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883" w:firstLineChars="200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关于参加2021年下半年陆河县机关事业单位公开招聘政府聘员笔试考生做好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新冠肺炎疫情防控的通知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各位考生：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为确保本次考试安全，请各位考生必须按照如下要求做好疫情防控工作：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考生从本通知之日起，每天在微信→小程序→粤省事→“粤康码”系统中如实登记个人旅居史、接触史、健康状况、来粤方式等情况，早晚测量体温，自我观察有无咳嗽、乏力等疑似症状，出现异常的及时就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二、考生应保持良好的卫生习惯，从本通知之日起至笔试前，不前往国内疫情中高风险地区，不出国（境），不参加聚集性活动,不接触疫情高危人群。凡近期从国（境）外、国内疫情中高危地区旅居回或来汕尾的人员，需按要求提前做好防控隔离等相关措施，并提供核酸检查报告等材料。笔试当天，考生应自备一次性医用口罩或无呼吸阀N95口罩，除身份确认等需摘除口罩的环节以外，全程佩戴口罩，做好个人防护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三、考生应自觉配合考场工作人员做好疫情防控工作，凡隐瞒或谎报旅居史、接触史、健康状况等疫情防控重点信息,不配合工作人员进行防疫检测、询问、排查、送诊等造成严重后果的，取消其笔试资格，并记入考试诚信档案，如有违法行为，将依法追究其法律责任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四、考生应在笔试当天进考场前5分钟打开自己手机的“粤康码”（保持 “粤康码”显示时间动态，不能提供截图），以便工作人员查核“粤康码”状况，接受体温检测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并提供考前72小时内核酸检测阴性证明，</w:t>
      </w:r>
      <w:r>
        <w:rPr>
          <w:rFonts w:hint="eastAsia" w:ascii="仿宋" w:hAnsi="仿宋" w:eastAsia="仿宋"/>
          <w:sz w:val="32"/>
          <w:szCs w:val="32"/>
        </w:rPr>
        <w:t>如进场核查“粤康码”等电子健康码为红码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或者</w:t>
      </w:r>
      <w:r>
        <w:rPr>
          <w:rFonts w:hint="eastAsia" w:ascii="仿宋" w:hAnsi="仿宋" w:eastAsia="仿宋"/>
          <w:sz w:val="32"/>
          <w:szCs w:val="32"/>
        </w:rPr>
        <w:t>黄码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体温≥37.3℃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不能提供考前72小时内核酸检测阴性证明</w:t>
      </w:r>
      <w:r>
        <w:rPr>
          <w:rFonts w:hint="eastAsia" w:ascii="仿宋" w:hAnsi="仿宋" w:eastAsia="仿宋"/>
          <w:sz w:val="32"/>
          <w:szCs w:val="32"/>
        </w:rPr>
        <w:t>的不能进考场，考场工作人员将对其妥善处理。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五、笔试期间疫情防控措施将根据疫情防控形势变化随时调整，如因疫情原因调整笔试时间将在</w:t>
      </w: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陆河县人民政府网站（http://www.luhe.gov.cn/）和陆河县人力资源和社会保障局网站（http://www.luhe.gov.cn/lhrsj/）</w:t>
      </w:r>
      <w:r>
        <w:rPr>
          <w:rFonts w:hint="eastAsia" w:ascii="仿宋" w:hAnsi="仿宋" w:eastAsia="仿宋"/>
          <w:sz w:val="32"/>
          <w:szCs w:val="32"/>
        </w:rPr>
        <w:t xml:space="preserve">及时发布，请各位考生务必留意相关网站发布的相关信息。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3840" w:firstLineChars="1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陆河县人力资源和社会保障局</w:t>
      </w:r>
    </w:p>
    <w:p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25C1F"/>
    <w:rsid w:val="09011DA9"/>
    <w:rsid w:val="09DB450B"/>
    <w:rsid w:val="132E2099"/>
    <w:rsid w:val="1A900B22"/>
    <w:rsid w:val="1BB901A5"/>
    <w:rsid w:val="1C37298F"/>
    <w:rsid w:val="29A05B56"/>
    <w:rsid w:val="2BFE27A3"/>
    <w:rsid w:val="2E0A2237"/>
    <w:rsid w:val="30DE7F80"/>
    <w:rsid w:val="36141419"/>
    <w:rsid w:val="39B4099D"/>
    <w:rsid w:val="42503D70"/>
    <w:rsid w:val="43292DC9"/>
    <w:rsid w:val="441D27F3"/>
    <w:rsid w:val="47DB5416"/>
    <w:rsid w:val="4EB70BF0"/>
    <w:rsid w:val="4F987E30"/>
    <w:rsid w:val="50425C1F"/>
    <w:rsid w:val="577472DD"/>
    <w:rsid w:val="596A6270"/>
    <w:rsid w:val="5BC377CF"/>
    <w:rsid w:val="5EFE3067"/>
    <w:rsid w:val="7BB540E7"/>
    <w:rsid w:val="7DAB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2020-07-15T12:36:00Z</dcterms:created>
  <dc:creator>南</dc:creator>
  <cp:lastModifiedBy>叶紫委</cp:lastModifiedBy>
  <cp:lastPrinted>2021-07-16T06:25:00Z</cp:lastPrinted>
  <dcterms:modified xsi:type="dcterms:W3CDTF">2021-11-22T01:14:58Z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FB3C5D25D26A4A2183349F995C43B706</vt:lpwstr>
  </property>
</Properties>
</file>