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  <w:t>2021年南万镇专职网格员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招聘报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lang w:eastAsia="zh-CN"/>
        </w:rPr>
        <w:t>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承诺时间：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606C"/>
    <w:rsid w:val="28752C55"/>
    <w:rsid w:val="29377B31"/>
    <w:rsid w:val="2A106B45"/>
    <w:rsid w:val="2AB729DE"/>
    <w:rsid w:val="2F491AB6"/>
    <w:rsid w:val="3C6A77BC"/>
    <w:rsid w:val="497D2993"/>
    <w:rsid w:val="54CD1BFB"/>
    <w:rsid w:val="569B2921"/>
    <w:rsid w:val="5A3F2CA1"/>
    <w:rsid w:val="5BA878F3"/>
    <w:rsid w:val="5BD002A4"/>
    <w:rsid w:val="62247FFB"/>
    <w:rsid w:val="68022496"/>
    <w:rsid w:val="6B5255D6"/>
    <w:rsid w:val="6EA05981"/>
    <w:rsid w:val="6EF90E1F"/>
    <w:rsid w:val="6FDB279A"/>
    <w:rsid w:val="713973C3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香若馨</cp:lastModifiedBy>
  <cp:lastPrinted>2021-09-18T03:45:00Z</cp:lastPrinted>
  <dcterms:modified xsi:type="dcterms:W3CDTF">2021-10-08T01:50:23Z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CD01B75C358140B29A3AE9D9D4305AAE</vt:lpwstr>
  </property>
</Properties>
</file>