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《陆河县村级集体经济创收增效奖励办法》的起草说明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以党建引领为核心，结合乡村振兴战略部署，创新集体经济创收机制，激发村干部干事创业积极性，实现集体资产保值增值和农民共同富裕‌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结合实际，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我局起草了《</w:t>
      </w:r>
      <w:bookmarkStart w:id="0" w:name="OLE_LINK1"/>
      <w:r>
        <w:rPr>
          <w:rFonts w:hint="eastAsia" w:eastAsia="仿宋_GB2312" w:cs="Times New Roman"/>
          <w:sz w:val="32"/>
          <w:szCs w:val="32"/>
          <w:lang w:val="en-US" w:eastAsia="zh-CN"/>
        </w:rPr>
        <w:t>陆河县村级集体经济创收增效奖励办法</w:t>
      </w:r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》，现就有关事项说明如下：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一、文件起草的必要性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党的二十大报告指出，巩固和完善农村基本经营制度，发展新型农村集体经济，发展新型农业经营主体和社会化服务，发展农业适度规模经营。新型农村集体经济是在原有农村集体经济基础上的创新和发展，是产权明晰、成员清晰、权能完整的农村集体经济。在新的时代背景下，必须坚定发展壮大新型农村集体经济，因地制宜推动乡村产业发展壮大，优化产业布局，为持续推进乡村全面振兴、实现农民农村共同富裕提供坚实保障与赋予强大动能。根据《汕尾市发展壮大村级集体经济考核办法》提出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全力攻坚村级集体经济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全市年集体经营性收入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万元以上村集体数量翻一番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万元以上村集体数量翻一番；到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力争全市年村级集体经营性收入总量对比 2022 年实现翻一番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年底</w:t>
      </w:r>
      <w:r>
        <w:rPr>
          <w:spacing w:val="-85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，全市所有行政村年集体经营性收入高于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”的要求，发展村级集体经济成为我市当前较为重要的政治任务，有效调动我市村“两委”干部发展壮大村级集体经济积极性和主动性，必须坚持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突出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多干多得、少干少得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的鲜明导向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，原2019年印发的《关于对村级集体经济创收增效奖励的意见（试行）》设置的集体经济增量已不符合汕尾市集体经济攻坚目标要求，需要重新修订起草。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二、法律依据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1.关于印发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《汕尾市发展壮大村级集体经济考核办法》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的通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关于印发《汕尾市“乡村CEO”人才培养计划》的通知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三、文件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陆河县村级集体经济创收增效奖励办法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》共包含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总则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、统计范围、奖励机制、工作要求等四个内容。统计范围明确了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村级集体经营性收入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集体经营收益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；奖励机制中阐明奖励对象、奖励标准和奖励程序等内容。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陆河县农业农村局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jNmYzJjMDc5ZGRjMzc3OGI3OTlkODg5M2JkN2YifQ=="/>
    <w:docVar w:name="KSO_WPS_MARK_KEY" w:val="6b353905-bae3-41f5-b210-b0c44c4553c9"/>
  </w:docVars>
  <w:rsids>
    <w:rsidRoot w:val="00000000"/>
    <w:rsid w:val="0A610085"/>
    <w:rsid w:val="0C1018EE"/>
    <w:rsid w:val="0E250E55"/>
    <w:rsid w:val="0E86353F"/>
    <w:rsid w:val="11C95F9C"/>
    <w:rsid w:val="12924DBC"/>
    <w:rsid w:val="13BC0BEF"/>
    <w:rsid w:val="1CC05D78"/>
    <w:rsid w:val="1E5229DF"/>
    <w:rsid w:val="1F8D1A70"/>
    <w:rsid w:val="221305AC"/>
    <w:rsid w:val="232A7B61"/>
    <w:rsid w:val="23720241"/>
    <w:rsid w:val="26910197"/>
    <w:rsid w:val="292B12B7"/>
    <w:rsid w:val="29C056D0"/>
    <w:rsid w:val="2C125E13"/>
    <w:rsid w:val="2D060974"/>
    <w:rsid w:val="2DF9006D"/>
    <w:rsid w:val="37023A99"/>
    <w:rsid w:val="37E611DB"/>
    <w:rsid w:val="38745ADC"/>
    <w:rsid w:val="3A025703"/>
    <w:rsid w:val="3BAB633B"/>
    <w:rsid w:val="41C04DCA"/>
    <w:rsid w:val="433B5E79"/>
    <w:rsid w:val="466E61EE"/>
    <w:rsid w:val="46E05370"/>
    <w:rsid w:val="476D488C"/>
    <w:rsid w:val="47DD0DE4"/>
    <w:rsid w:val="495417C8"/>
    <w:rsid w:val="4B9561E9"/>
    <w:rsid w:val="4C166E67"/>
    <w:rsid w:val="4C7C4B3D"/>
    <w:rsid w:val="4CA07C87"/>
    <w:rsid w:val="4E6F07FB"/>
    <w:rsid w:val="502B60ED"/>
    <w:rsid w:val="54A474AD"/>
    <w:rsid w:val="58D00EBA"/>
    <w:rsid w:val="594726BA"/>
    <w:rsid w:val="5A1C7B6E"/>
    <w:rsid w:val="5A8B24FE"/>
    <w:rsid w:val="5DD55DE5"/>
    <w:rsid w:val="5E931036"/>
    <w:rsid w:val="5FD54E3C"/>
    <w:rsid w:val="5FEC40B7"/>
    <w:rsid w:val="6002705C"/>
    <w:rsid w:val="60EF1824"/>
    <w:rsid w:val="61B36742"/>
    <w:rsid w:val="62CD5527"/>
    <w:rsid w:val="640D601D"/>
    <w:rsid w:val="64B341AB"/>
    <w:rsid w:val="673B36E2"/>
    <w:rsid w:val="67425F00"/>
    <w:rsid w:val="6779748F"/>
    <w:rsid w:val="67970B91"/>
    <w:rsid w:val="695C4C39"/>
    <w:rsid w:val="6C793E03"/>
    <w:rsid w:val="6D917827"/>
    <w:rsid w:val="6DB2380C"/>
    <w:rsid w:val="6DF13AAF"/>
    <w:rsid w:val="79A537BB"/>
    <w:rsid w:val="79FC1FED"/>
    <w:rsid w:val="7B5D0C69"/>
    <w:rsid w:val="7F9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1106</Characters>
  <Lines>0</Lines>
  <Paragraphs>0</Paragraphs>
  <TotalTime>0</TotalTime>
  <ScaleCrop>false</ScaleCrop>
  <LinksUpToDate>false</LinksUpToDate>
  <CharactersWithSpaces>1110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2024-06-25T01:39:00Z</dcterms:created>
  <dc:creator>lmh</dc:creator>
  <cp:lastModifiedBy>Administrator</cp:lastModifiedBy>
  <cp:lastPrinted>2024-07-17T02:15:00Z</cp:lastPrinted>
  <dcterms:modified xsi:type="dcterms:W3CDTF">2025-07-30T06:51:09Z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242CE6F0B25F41159C534D999A93306F</vt:lpwstr>
  </property>
</Properties>
</file>