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78B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陆河县青梅产业发展总体规划（征求意见稿）起草说明</w:t>
      </w:r>
    </w:p>
    <w:p w14:paraId="6AD78A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4FDC0E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我局牵头草拟了《陆河县青梅产业发展总体规划(征求意见稿)》,现就文件制定有关事宜作说明如下：</w:t>
      </w:r>
    </w:p>
    <w:p w14:paraId="57D7B8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一、文件的制定背景说明</w:t>
      </w:r>
    </w:p>
    <w:p w14:paraId="36B9DD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（一）必要性和可行性</w:t>
      </w:r>
    </w:p>
    <w:p w14:paraId="1CBA09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1.必要性</w:t>
      </w:r>
    </w:p>
    <w:p w14:paraId="56A739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产业升级需求：</w:t>
      </w:r>
      <w:r>
        <w:rPr>
          <w:rFonts w:hint="eastAsia" w:ascii="仿宋_GB2312" w:hAnsi="仿宋_GB2312" w:eastAsia="仿宋_GB2312" w:cs="仿宋_GB2312"/>
          <w:sz w:val="32"/>
          <w:szCs w:val="32"/>
          <w:lang w:val="en-US" w:eastAsia="zh-CN"/>
        </w:rPr>
        <w:t>陆河青梅虽为国家地理标志产品，但当前存在种植分散、加工链条短、品牌溢价不足等问题，亟需通过规划整合资源，构建“种植—加工—销售—文旅”全产业链。</w:t>
      </w:r>
    </w:p>
    <w:p w14:paraId="2CD2A46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政策衔接要求：</w:t>
      </w:r>
      <w:r>
        <w:rPr>
          <w:rFonts w:hint="eastAsia" w:ascii="仿宋_GB2312" w:hAnsi="仿宋_GB2312" w:eastAsia="仿宋_GB2312" w:cs="仿宋_GB2312"/>
          <w:sz w:val="32"/>
          <w:szCs w:val="32"/>
          <w:lang w:val="en-US" w:eastAsia="zh-CN"/>
        </w:rPr>
        <w:t>根据《陆河县“十四五”产业发展规划》，需落实“打响陆河青梅品牌”目标，明确实施路径与保障措施。</w:t>
      </w:r>
    </w:p>
    <w:p w14:paraId="69087B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市场竞争压力：</w:t>
      </w:r>
      <w:r>
        <w:rPr>
          <w:rFonts w:hint="eastAsia" w:ascii="仿宋_GB2312" w:hAnsi="仿宋_GB2312" w:eastAsia="仿宋_GB2312" w:cs="仿宋_GB2312"/>
          <w:sz w:val="32"/>
          <w:szCs w:val="32"/>
          <w:lang w:val="en-US" w:eastAsia="zh-CN"/>
        </w:rPr>
        <w:t>日本等国际市场对青梅品质要求严苛，需通过标准化种植、精深加工及出口认证提升产品竞争力。</w:t>
      </w:r>
    </w:p>
    <w:p w14:paraId="4A7E9B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2.可行性</w:t>
      </w:r>
    </w:p>
    <w:p w14:paraId="7861F76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产业基础扎实：</w:t>
      </w:r>
      <w:r>
        <w:rPr>
          <w:rFonts w:hint="eastAsia" w:ascii="仿宋_GB2312" w:hAnsi="仿宋_GB2312" w:eastAsia="仿宋_GB2312" w:cs="仿宋_GB2312"/>
          <w:sz w:val="32"/>
          <w:szCs w:val="32"/>
          <w:lang w:val="en-US" w:eastAsia="zh-CN"/>
        </w:rPr>
        <w:t>陆河青梅种植面积达</w:t>
      </w:r>
      <w:r>
        <w:rPr>
          <w:rFonts w:hint="eastAsia" w:ascii="仿宋_GB2312" w:hAnsi="仿宋_GB2312" w:eastAsia="仿宋_GB2312" w:cs="仿宋_GB2312"/>
          <w:sz w:val="32"/>
          <w:szCs w:val="32"/>
          <w:highlight w:val="none"/>
          <w:lang w:val="en-US" w:eastAsia="zh-CN"/>
        </w:rPr>
        <w:t>6.7842万亩</w:t>
      </w:r>
      <w:r>
        <w:rPr>
          <w:rFonts w:hint="eastAsia" w:ascii="仿宋_GB2312" w:hAnsi="仿宋_GB2312" w:eastAsia="仿宋_GB2312" w:cs="仿宋_GB2312"/>
          <w:sz w:val="32"/>
          <w:szCs w:val="32"/>
          <w:lang w:val="en-US" w:eastAsia="zh-CN"/>
        </w:rPr>
        <w:t>，已建成陆河县青梅省级现代农业产业园，拥有多项深加工专利，具备规模化升级潜力。</w:t>
      </w:r>
    </w:p>
    <w:p w14:paraId="60023E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政策支持明确：</w:t>
      </w:r>
      <w:r>
        <w:rPr>
          <w:rFonts w:hint="eastAsia" w:ascii="仿宋_GB2312" w:hAnsi="仿宋_GB2312" w:eastAsia="仿宋_GB2312" w:cs="仿宋_GB2312"/>
          <w:sz w:val="32"/>
          <w:szCs w:val="32"/>
          <w:lang w:val="en-US" w:eastAsia="zh-CN"/>
        </w:rPr>
        <w:t>省、市层面将青梅产业列为乡村振兴重点，如广东省“百县千镇万村高质量发展工程”等政策为青梅种植与技术推广提供资金保障。</w:t>
      </w:r>
    </w:p>
    <w:p w14:paraId="309CF19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市场需求旺盛：</w:t>
      </w:r>
      <w:r>
        <w:rPr>
          <w:rFonts w:hint="eastAsia" w:ascii="仿宋_GB2312" w:hAnsi="仿宋_GB2312" w:eastAsia="仿宋_GB2312" w:cs="仿宋_GB2312"/>
          <w:sz w:val="32"/>
          <w:szCs w:val="32"/>
          <w:lang w:val="en-US" w:eastAsia="zh-CN"/>
        </w:rPr>
        <w:t>国内外对健康食品需求增长，青梅产品附加值高，契合消费升级趋势。</w:t>
      </w:r>
    </w:p>
    <w:p w14:paraId="3A23C1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（二）政策背景</w:t>
      </w:r>
    </w:p>
    <w:p w14:paraId="570902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中央一号文件聚焦粮食安全与乡村振兴，提出“持续增强粮食等重要农产品供给保障能力”和“健全新型农业经营主体扶持政策同带动农户增收挂钩机制”，强调深化农村改革与城乡融合，将县域作为推进乡村全面振兴的主战场。文件要求以农业供给侧结构性改革为主线，推动农村一二三产业融合发展，构建现代农业体系，为地方特色产业提供政策支持。</w:t>
      </w:r>
    </w:p>
    <w:p w14:paraId="35C4F6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党的二十大精神指出，将“三农”问题列为发展核心，同步推进农业农村现代化与社会主义现代化建设。2024年出台的《乡村全面振兴规划（2024—2027年）》进一步细化任务，明确夯实粮食安全根基、推动乡村产业高质量发展等目标，为地方产业指明方向。</w:t>
      </w:r>
      <w:r>
        <w:rPr>
          <w:rFonts w:hint="eastAsia" w:ascii="仿宋_GB2312" w:hAnsi="仿宋_GB2312" w:eastAsia="仿宋_GB2312" w:cs="仿宋_GB2312"/>
          <w:sz w:val="32"/>
          <w:szCs w:val="32"/>
          <w:highlight w:val="none"/>
          <w:lang w:val="en-US" w:eastAsia="zh-CN"/>
        </w:rPr>
        <w:t>广东省结合中央部署，通过《广东省乡村产业发展规划（2021—2025年）》明确将“特色农业产业化”列为重点任务，提出通过优化县域特色产业布局、建设现代农业产业园等举措推动农业特色化发展。</w:t>
      </w:r>
    </w:p>
    <w:p w14:paraId="239EB9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河县作为“中国青梅之乡”，依托政策东风，聚焦青梅品种优化、品质提升和品牌打造，推动全链条增值。通过整合资源、深化供给侧结构性改革，当地正加速实现青梅产业的高质量发展，为县域经济与乡村振兴注入新动能。</w:t>
      </w:r>
    </w:p>
    <w:p w14:paraId="39C61C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（三）拟解决的主要问题</w:t>
      </w:r>
    </w:p>
    <w:p w14:paraId="3E915B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1.种植方面</w:t>
      </w:r>
    </w:p>
    <w:p w14:paraId="1B2A60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（1）种植分散。</w:t>
      </w:r>
      <w:r>
        <w:rPr>
          <w:rFonts w:hint="eastAsia" w:ascii="仿宋_GB2312" w:hAnsi="仿宋_GB2312" w:eastAsia="仿宋_GB2312" w:cs="仿宋_GB2312"/>
          <w:sz w:val="32"/>
          <w:szCs w:val="32"/>
          <w:lang w:val="en-US" w:eastAsia="zh-CN"/>
        </w:rPr>
        <w:t>陆河青梅种植规模较小且分散，小型种植户缺乏专业的管理知识和技术，管理难度大，分散的种植模式不利于形成规模化经营，难以吸引大型企业的投资和合作，限制了青梅产业的进一步发展壮大。</w:t>
      </w:r>
    </w:p>
    <w:p w14:paraId="7EB1B6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（2）品种老化单一。</w:t>
      </w:r>
      <w:r>
        <w:rPr>
          <w:rFonts w:hint="eastAsia" w:ascii="仿宋_GB2312" w:hAnsi="仿宋_GB2312" w:eastAsia="仿宋_GB2312" w:cs="仿宋_GB2312"/>
          <w:sz w:val="32"/>
          <w:szCs w:val="32"/>
          <w:lang w:val="en-US" w:eastAsia="zh-CN"/>
        </w:rPr>
        <w:t>陆河县青梅种植品种相对老化和单一，老化品种在产量、品质、抗病性等方面逐渐暴露出劣势，导致陆河青梅在市场上的竞争力不足，难以吸引更多消费者，限制了市场份额的进一步扩大。</w:t>
      </w:r>
    </w:p>
    <w:p w14:paraId="6C15EE7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（3）种植效益产值低。</w:t>
      </w:r>
      <w:r>
        <w:rPr>
          <w:rFonts w:hint="eastAsia" w:ascii="仿宋_GB2312" w:hAnsi="仿宋_GB2312" w:eastAsia="仿宋_GB2312" w:cs="仿宋_GB2312"/>
          <w:sz w:val="32"/>
          <w:szCs w:val="32"/>
          <w:lang w:val="en-US" w:eastAsia="zh-CN"/>
        </w:rPr>
        <w:t>种植技术推广滞后，致使产量不稳定、果实品质参差不齐，影响了青梅的收购价格。同时也影响了梅农种植的积极性，导致青梅生长期施肥不敢投入，加剧了青梅品质的下降。</w:t>
      </w:r>
    </w:p>
    <w:p w14:paraId="4E34A1A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2.加工方面</w:t>
      </w:r>
    </w:p>
    <w:p w14:paraId="68ACE5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（1）加工企业少，产值低。</w:t>
      </w:r>
      <w:r>
        <w:rPr>
          <w:rFonts w:hint="eastAsia" w:ascii="仿宋_GB2312" w:hAnsi="仿宋_GB2312" w:eastAsia="仿宋_GB2312" w:cs="仿宋_GB2312"/>
          <w:sz w:val="32"/>
          <w:szCs w:val="32"/>
          <w:lang w:val="en-US" w:eastAsia="zh-CN"/>
        </w:rPr>
        <w:t>陆河的青梅加工企业数量少，起步晚，多为中小企业，资金有限，难以进行大规模的生产和技术升级，在产值增收等方面，难以承接大批量订单，一定程度上阻碍了陆河青梅产业的快速发展。</w:t>
      </w:r>
    </w:p>
    <w:p w14:paraId="6B8606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（2）产业链短，产品少。</w:t>
      </w:r>
      <w:r>
        <w:rPr>
          <w:rFonts w:hint="eastAsia" w:ascii="仿宋_GB2312" w:hAnsi="仿宋_GB2312" w:eastAsia="仿宋_GB2312" w:cs="仿宋_GB2312"/>
          <w:sz w:val="32"/>
          <w:szCs w:val="32"/>
          <w:lang w:val="en-US" w:eastAsia="zh-CN"/>
        </w:rPr>
        <w:t>陆河青梅的加工产品类型较为单一，多数企业仍聚焦于传统产品线的生产，如制作蜜饯、果脯等初级加工产品，而对于青梅酒、梅醋、梅精、梅粉等精深加工产品的开发和生产相对较少，仅有少数几家企业有所涉足，但规模较小，市场份额有限。这种单一的产品结构难以满足市场多样化的需求，限制了青梅产品的市场拓展，使得产品附加值偏低，制约了青梅产业的可持续发展。</w:t>
      </w:r>
    </w:p>
    <w:p w14:paraId="3BD6CA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（3）加工粗放，效益低。</w:t>
      </w:r>
      <w:r>
        <w:rPr>
          <w:rFonts w:hint="eastAsia" w:ascii="仿宋_GB2312" w:hAnsi="仿宋_GB2312" w:eastAsia="仿宋_GB2312" w:cs="仿宋_GB2312"/>
          <w:sz w:val="32"/>
          <w:szCs w:val="32"/>
          <w:lang w:val="en-US" w:eastAsia="zh-CN"/>
        </w:rPr>
        <w:t>在加工过程中，部分企业存在加工粗放的问题，加工技术和设备相对落后，能源消耗较大，原料利用率较低，生产成本较高，生产工艺不够精细，导致产品质量不稳定，口感和品质有待提高。且由于缺乏统一的质量标准和监管体系，不同加工企业生产的青梅产品在质量上存在较大差异，一定程度上影响了陆河青梅产品的市场形象和消费者的信任度。</w:t>
      </w:r>
    </w:p>
    <w:p w14:paraId="58E0C6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3.市场营销方面</w:t>
      </w:r>
    </w:p>
    <w:p w14:paraId="546B975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（1）品牌效应差。</w:t>
      </w:r>
      <w:r>
        <w:rPr>
          <w:rFonts w:hint="eastAsia" w:ascii="仿宋_GB2312" w:hAnsi="仿宋_GB2312" w:eastAsia="仿宋_GB2312" w:cs="仿宋_GB2312"/>
          <w:sz w:val="32"/>
          <w:szCs w:val="32"/>
          <w:lang w:val="en-US" w:eastAsia="zh-CN"/>
        </w:rPr>
        <w:t>陆河青梅未充分挖掘生态、文化和品质优势塑造产品形象。品牌宣传缺乏系统性和连贯性，无统一宣传口号、视觉标识，宣传渠道单一且缺创意，导致消费者对其品牌认知度低，市场竞争力弱。开拓国际市场时，由于不熟悉不同国家和地区的质量标准、包装要求和认证资质，部分企业缺乏必要资质认证，产品难以进入国际市场，错失海外发展机遇。</w:t>
      </w:r>
    </w:p>
    <w:p w14:paraId="60FAB14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（2）销路窄。</w:t>
      </w:r>
      <w:r>
        <w:rPr>
          <w:rFonts w:hint="eastAsia" w:ascii="仿宋_GB2312" w:hAnsi="仿宋_GB2312" w:eastAsia="仿宋_GB2312" w:cs="仿宋_GB2312"/>
          <w:sz w:val="32"/>
          <w:szCs w:val="32"/>
          <w:lang w:val="en-US" w:eastAsia="zh-CN"/>
        </w:rPr>
        <w:t>在营销渠道上，过度依赖传统的经销商与批发网络，以及有限的几家大企业合作，而对于电商平台、直播带货等新型营销渠道的开发利用不够充分，导致市场覆盖范围受限，进一步加剧了其在国内外高端市场中的竞争压力与进入难度。</w:t>
      </w:r>
    </w:p>
    <w:p w14:paraId="167434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（3）产业融合度低。</w:t>
      </w:r>
      <w:r>
        <w:rPr>
          <w:rFonts w:hint="eastAsia" w:ascii="仿宋_GB2312" w:hAnsi="仿宋_GB2312" w:eastAsia="仿宋_GB2312" w:cs="仿宋_GB2312"/>
          <w:sz w:val="32"/>
          <w:szCs w:val="32"/>
          <w:lang w:val="en-US" w:eastAsia="zh-CN"/>
        </w:rPr>
        <w:t>尽管陆河享有“中国青梅之乡”的殊荣，但青梅品牌影响力却极其有限。陆河青梅产业与旅游、文化等其他产业的融合度较低，未能形成多元化的发展模式。对青梅文化的挖掘和传承不够深入，没有将青梅文化与当地的民俗文化、历史文化相结合，未能充分发挥青梅产业的文化价值和品牌影响力。</w:t>
      </w:r>
    </w:p>
    <w:p w14:paraId="57FF4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二、法律法规政策依据</w:t>
      </w:r>
    </w:p>
    <w:p w14:paraId="16260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1．2025年中央人民政府一号文件《中共中央 国务院关于进一步深化农村改革 扎实推进乡村全面振兴的意见》；</w:t>
      </w:r>
    </w:p>
    <w:p w14:paraId="01E33E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2．《中华人民共和国国民经济和社会发展第十四个五年规划纲要》；</w:t>
      </w:r>
    </w:p>
    <w:p w14:paraId="423674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3．党的十九大报告《决胜全面建成小康社会 夺取新时代中国特色社会主义伟大胜利》；</w:t>
      </w:r>
    </w:p>
    <w:p w14:paraId="30CF9A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4．党的二十大报告《高举中国特色社会主义伟大旗帜 为全面建设社会主义现代化国家而奋斗》；</w:t>
      </w:r>
    </w:p>
    <w:p w14:paraId="45B7AB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5．《国务院办公厅关于推进农村一二三产业融合发展的指导意见》国办发〔2015〕93号；</w:t>
      </w:r>
    </w:p>
    <w:p w14:paraId="50ECB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6．《赣闽粤原中央苏区振兴发展规划（2014—2020）》；</w:t>
      </w:r>
    </w:p>
    <w:p w14:paraId="08AF0B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7．《广东省推进农业农村现代化“十四五”规划》；</w:t>
      </w:r>
    </w:p>
    <w:p w14:paraId="3ECC17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8．《广东省农业可持续发展规划（2016—2030）》；</w:t>
      </w:r>
    </w:p>
    <w:p w14:paraId="276910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9．《广东省现代农业发展规划与功能区划（2016—2025）》；</w:t>
      </w:r>
    </w:p>
    <w:p w14:paraId="17A7AD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10．《汕尾市国民经济和社会发展第十三个五年规划纲要》；</w:t>
      </w:r>
    </w:p>
    <w:p w14:paraId="1F4427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11．《汕尾市乡村振兴大会战工作方案》；</w:t>
      </w:r>
    </w:p>
    <w:p w14:paraId="728505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12．《陆河县国民经济和社会发展第十四个五年规划和二〇三五年远景目标纲要》。</w:t>
      </w:r>
    </w:p>
    <w:p w14:paraId="5644EA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lang w:val="en-US" w:eastAsia="zh-CN"/>
        </w:rPr>
      </w:pPr>
    </w:p>
    <w:p w14:paraId="62C3AF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三、主要内容说明</w:t>
      </w:r>
    </w:p>
    <w:p w14:paraId="488B6B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bookmarkStart w:id="0" w:name="_Toc9637"/>
      <w:r>
        <w:rPr>
          <w:rFonts w:hint="eastAsia" w:ascii="楷体_GB2312" w:hAnsi="楷体_GB2312" w:eastAsia="楷体_GB2312" w:cs="楷体_GB2312"/>
          <w:b w:val="0"/>
          <w:bCs w:val="0"/>
          <w:sz w:val="32"/>
          <w:szCs w:val="32"/>
          <w:lang w:val="en-US" w:eastAsia="zh-CN"/>
        </w:rPr>
        <w:t>（一）规划的发展思路</w:t>
      </w:r>
      <w:bookmarkEnd w:id="0"/>
    </w:p>
    <w:p w14:paraId="05F244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为实现陆河县青梅产业的战略定位升级——</w:t>
      </w:r>
      <w:r>
        <w:rPr>
          <w:rFonts w:hint="eastAsia" w:ascii="仿宋_GB2312" w:hAnsi="仿宋_GB2312" w:eastAsia="仿宋_GB2312" w:cs="仿宋_GB2312"/>
          <w:b/>
          <w:bCs/>
          <w:sz w:val="32"/>
          <w:szCs w:val="32"/>
          <w:lang w:val="en-US" w:eastAsia="zh-CN"/>
        </w:rPr>
        <w:t>从“中国青梅之乡”到“全球青梅价值创新中心”</w:t>
      </w:r>
      <w:r>
        <w:rPr>
          <w:rFonts w:hint="eastAsia" w:ascii="仿宋_GB2312" w:hAnsi="仿宋_GB2312" w:eastAsia="仿宋_GB2312" w:cs="仿宋_GB2312"/>
          <w:b w:val="0"/>
          <w:bCs w:val="0"/>
          <w:sz w:val="32"/>
          <w:szCs w:val="32"/>
          <w:lang w:val="en-US" w:eastAsia="zh-CN"/>
        </w:rPr>
        <w:t>，《陆河县青梅产业发展总体规划》以“双核驱动、全链升级”为核心，构建了</w:t>
      </w:r>
      <w:r>
        <w:rPr>
          <w:rFonts w:hint="eastAsia" w:ascii="仿宋_GB2312" w:hAnsi="仿宋_GB2312" w:eastAsia="仿宋_GB2312" w:cs="仿宋_GB2312"/>
          <w:b/>
          <w:bCs/>
          <w:sz w:val="32"/>
          <w:szCs w:val="32"/>
          <w:lang w:val="en-US" w:eastAsia="zh-CN"/>
        </w:rPr>
        <w:t>“2+8”</w:t>
      </w:r>
      <w:r>
        <w:rPr>
          <w:rFonts w:hint="eastAsia" w:ascii="仿宋_GB2312" w:hAnsi="仿宋_GB2312" w:eastAsia="仿宋_GB2312" w:cs="仿宋_GB2312"/>
          <w:b w:val="0"/>
          <w:bCs w:val="0"/>
          <w:sz w:val="32"/>
          <w:szCs w:val="32"/>
          <w:lang w:val="en-US" w:eastAsia="zh-CN"/>
        </w:rPr>
        <w:t>的发展战略框架</w:t>
      </w:r>
      <w:r>
        <w:rPr>
          <w:rFonts w:hint="eastAsia" w:ascii="仿宋_GB2312" w:hAnsi="仿宋_GB2312" w:eastAsia="仿宋_GB2312" w:cs="仿宋_GB2312"/>
          <w:b/>
          <w:bCs/>
          <w:sz w:val="32"/>
          <w:szCs w:val="32"/>
          <w:lang w:val="en-US" w:eastAsia="zh-CN"/>
        </w:rPr>
        <w:t>（两大核心组织机构+八大重点建设工程）</w:t>
      </w:r>
      <w:r>
        <w:rPr>
          <w:rFonts w:hint="eastAsia" w:ascii="仿宋_GB2312" w:hAnsi="仿宋_GB2312" w:eastAsia="仿宋_GB2312" w:cs="仿宋_GB2312"/>
          <w:b w:val="0"/>
          <w:bCs w:val="0"/>
          <w:sz w:val="32"/>
          <w:szCs w:val="32"/>
          <w:lang w:val="en-US" w:eastAsia="zh-CN"/>
        </w:rPr>
        <w:t>。围绕“国际青梅产业联盟”和“青梅未来研究院”两大核心机构构建发展框架。</w:t>
      </w:r>
      <w:r>
        <w:rPr>
          <w:rFonts w:hint="eastAsia" w:ascii="仿宋_GB2312" w:hAnsi="仿宋_GB2312" w:eastAsia="仿宋_GB2312" w:cs="仿宋_GB2312"/>
          <w:b/>
          <w:bCs/>
          <w:sz w:val="32"/>
          <w:szCs w:val="32"/>
          <w:lang w:val="en-US" w:eastAsia="zh-CN"/>
        </w:rPr>
        <w:t>“国际青梅产业联盟”</w:t>
      </w:r>
      <w:r>
        <w:rPr>
          <w:rFonts w:hint="eastAsia" w:ascii="仿宋_GB2312" w:hAnsi="仿宋_GB2312" w:eastAsia="仿宋_GB2312" w:cs="仿宋_GB2312"/>
          <w:b w:val="0"/>
          <w:bCs w:val="0"/>
          <w:sz w:val="32"/>
          <w:szCs w:val="32"/>
          <w:lang w:val="en-US" w:eastAsia="zh-CN"/>
        </w:rPr>
        <w:t>聚焦品牌国际化与市场拓展，通过打造“陆河青梅”区域公用品牌、建设跨境电商平台和中国青梅交易集散中心，深化线上线下联动销售，并联合国内产区推动跨区域协作；</w:t>
      </w:r>
      <w:r>
        <w:rPr>
          <w:rFonts w:hint="eastAsia" w:ascii="仿宋_GB2312" w:hAnsi="仿宋_GB2312" w:eastAsia="仿宋_GB2312" w:cs="仿宋_GB2312"/>
          <w:b/>
          <w:bCs/>
          <w:sz w:val="32"/>
          <w:szCs w:val="32"/>
          <w:lang w:val="en-US" w:eastAsia="zh-CN"/>
        </w:rPr>
        <w:t>“青梅未来研究院”</w:t>
      </w:r>
      <w:r>
        <w:rPr>
          <w:rFonts w:hint="eastAsia" w:ascii="仿宋_GB2312" w:hAnsi="仿宋_GB2312" w:eastAsia="仿宋_GB2312" w:cs="仿宋_GB2312"/>
          <w:b w:val="0"/>
          <w:bCs w:val="0"/>
          <w:sz w:val="32"/>
          <w:szCs w:val="32"/>
          <w:lang w:val="en-US" w:eastAsia="zh-CN"/>
        </w:rPr>
        <w:t>则立足科技创新，建设国家级种质资源圃，开展品种改良与精深加工技术研发，并与华南农业大学等高校合作培养技术人才，推动“青梅+大健康”产业融合。二者协同形成“品牌引领+科技驱动”的现代化体系，支撑青梅产业从种植到加工的全链条升级。</w:t>
      </w:r>
    </w:p>
    <w:p w14:paraId="7606EB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规划同步构建</w:t>
      </w:r>
      <w:r>
        <w:rPr>
          <w:rFonts w:hint="eastAsia" w:ascii="仿宋_GB2312" w:hAnsi="仿宋_GB2312" w:eastAsia="仿宋_GB2312" w:cs="仿宋_GB2312"/>
          <w:b/>
          <w:bCs/>
          <w:sz w:val="32"/>
          <w:szCs w:val="32"/>
          <w:highlight w:val="none"/>
          <w:lang w:val="en-US" w:eastAsia="zh-CN"/>
        </w:rPr>
        <w:t>“八大工程”</w:t>
      </w:r>
      <w:r>
        <w:rPr>
          <w:rFonts w:hint="eastAsia" w:ascii="仿宋_GB2312" w:hAnsi="仿宋_GB2312" w:eastAsia="仿宋_GB2312" w:cs="仿宋_GB2312"/>
          <w:b w:val="0"/>
          <w:bCs w:val="0"/>
          <w:sz w:val="32"/>
          <w:szCs w:val="32"/>
          <w:highlight w:val="none"/>
          <w:lang w:val="en-US" w:eastAsia="zh-CN"/>
        </w:rPr>
        <w:t>，覆盖陆河青梅一二三产全产业链，推动产业全链条升级。“八大工程”包括国家级青梅种质资源圃建设工程、标准化青梅果园建设工程、果品采后初加工处理建设工程、青梅精深加工项目工程、中国青梅产业集散中心建设工程、品牌建设及营销体系建设工程、青梅产业农文旅养结合及产业融合建设工程、科技支撑与服务体系建设工程，涵盖了品牌、市场、科技、生态等维度。</w:t>
      </w:r>
      <w:r>
        <w:rPr>
          <w:rFonts w:hint="eastAsia" w:ascii="仿宋_GB2312" w:hAnsi="仿宋_GB2312" w:eastAsia="仿宋_GB2312" w:cs="仿宋_GB2312"/>
          <w:b w:val="0"/>
          <w:bCs w:val="0"/>
          <w:sz w:val="32"/>
          <w:szCs w:val="32"/>
          <w:lang w:val="en-US" w:eastAsia="zh-CN"/>
        </w:rPr>
        <w:t>将陆河县打造为全国青梅产业标准化制定者、全球市场核心参与者和全球青梅价值创新中心，</w:t>
      </w:r>
      <w:r>
        <w:rPr>
          <w:rFonts w:hint="eastAsia" w:ascii="仿宋_GB2312" w:hAnsi="仿宋_GB2312" w:eastAsia="仿宋_GB2312" w:cs="仿宋_GB2312"/>
          <w:b w:val="0"/>
          <w:bCs w:val="0"/>
          <w:sz w:val="32"/>
          <w:szCs w:val="32"/>
          <w:highlight w:val="none"/>
          <w:lang w:val="en-US" w:eastAsia="zh-CN"/>
        </w:rPr>
        <w:t>确立“</w:t>
      </w:r>
      <w:r>
        <w:rPr>
          <w:rFonts w:hint="eastAsia" w:ascii="仿宋_GB2312" w:hAnsi="仿宋_GB2312" w:eastAsia="仿宋_GB2312" w:cs="仿宋_GB2312"/>
          <w:b/>
          <w:bCs/>
          <w:sz w:val="32"/>
          <w:szCs w:val="32"/>
          <w:highlight w:val="none"/>
          <w:lang w:val="en-US" w:eastAsia="zh-CN"/>
        </w:rPr>
        <w:t>世界青梅看中国，中国青梅看陆河</w:t>
      </w:r>
      <w:r>
        <w:rPr>
          <w:rFonts w:hint="eastAsia" w:ascii="仿宋_GB2312" w:hAnsi="仿宋_GB2312" w:eastAsia="仿宋_GB2312" w:cs="仿宋_GB2312"/>
          <w:b w:val="0"/>
          <w:bCs w:val="0"/>
          <w:sz w:val="32"/>
          <w:szCs w:val="32"/>
          <w:highlight w:val="none"/>
          <w:lang w:val="en-US" w:eastAsia="zh-CN"/>
        </w:rPr>
        <w:t>”的全球青梅产业地位。</w:t>
      </w:r>
    </w:p>
    <w:p w14:paraId="777F9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w:t>
      </w:r>
      <w:bookmarkStart w:id="1" w:name="_Toc3424"/>
      <w:r>
        <w:rPr>
          <w:rFonts w:hint="eastAsia" w:ascii="楷体_GB2312" w:hAnsi="楷体_GB2312" w:eastAsia="楷体_GB2312" w:cs="楷体_GB2312"/>
          <w:b w:val="0"/>
          <w:bCs w:val="0"/>
          <w:sz w:val="32"/>
          <w:szCs w:val="32"/>
          <w:lang w:val="en-US" w:eastAsia="zh-CN"/>
        </w:rPr>
        <w:t>两大核心组织机构建设</w:t>
      </w:r>
      <w:bookmarkEnd w:id="1"/>
    </w:p>
    <w:p w14:paraId="5547BB6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2" w:name="_Toc31523"/>
      <w:r>
        <w:rPr>
          <w:rFonts w:hint="eastAsia" w:ascii="仿宋_GB2312" w:hAnsi="仿宋_GB2312" w:eastAsia="仿宋_GB2312" w:cs="仿宋_GB2312"/>
          <w:b/>
          <w:bCs/>
          <w:sz w:val="32"/>
          <w:szCs w:val="32"/>
          <w:lang w:val="en-US" w:eastAsia="zh-CN"/>
        </w:rPr>
        <w:t>1.国际青梅产业联盟</w:t>
      </w:r>
      <w:bookmarkEnd w:id="2"/>
    </w:p>
    <w:p w14:paraId="4180BE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定位：</w:t>
      </w:r>
      <w:r>
        <w:rPr>
          <w:rFonts w:hint="eastAsia" w:ascii="仿宋_GB2312" w:hAnsi="仿宋_GB2312" w:eastAsia="仿宋_GB2312" w:cs="仿宋_GB2312"/>
          <w:b w:val="0"/>
          <w:bCs w:val="0"/>
          <w:sz w:val="32"/>
          <w:szCs w:val="32"/>
          <w:lang w:val="en-US" w:eastAsia="zh-CN"/>
        </w:rPr>
        <w:t>全球青梅产业资源整合与市场拓展平台。</w:t>
      </w:r>
    </w:p>
    <w:p w14:paraId="0B7CDA4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核心职能：</w:t>
      </w:r>
    </w:p>
    <w:p w14:paraId="19A9A3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品牌建设：</w:t>
      </w:r>
      <w:r>
        <w:rPr>
          <w:rFonts w:hint="eastAsia" w:ascii="仿宋_GB2312" w:hAnsi="仿宋_GB2312" w:eastAsia="仿宋_GB2312" w:cs="仿宋_GB2312"/>
          <w:b w:val="0"/>
          <w:bCs w:val="0"/>
          <w:sz w:val="32"/>
          <w:szCs w:val="32"/>
          <w:lang w:val="en-US" w:eastAsia="zh-CN"/>
        </w:rPr>
        <w:t>以“陆河青梅”区域公用品牌为核心，联合企业、行业协会打造“中国青梅之乡”特色IP，通过“青梅节”“直播带货”等活动提升品牌国际影响力。</w:t>
      </w:r>
    </w:p>
    <w:p w14:paraId="3884DBB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市场拓展：</w:t>
      </w:r>
      <w:r>
        <w:rPr>
          <w:rFonts w:hint="eastAsia" w:ascii="仿宋_GB2312" w:hAnsi="仿宋_GB2312" w:eastAsia="仿宋_GB2312" w:cs="仿宋_GB2312"/>
          <w:b w:val="0"/>
          <w:bCs w:val="0"/>
          <w:sz w:val="32"/>
          <w:szCs w:val="32"/>
          <w:lang w:val="en-US" w:eastAsia="zh-CN"/>
        </w:rPr>
        <w:t>建设中国青梅产业交易集散中心与跨境电商平台，对接粤港澳大湾区、全国及国际市场，依托“直播基地+展厅”形成线上线下联动的销售网络。</w:t>
      </w:r>
    </w:p>
    <w:p w14:paraId="0C3B85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产业协同：</w:t>
      </w:r>
      <w:r>
        <w:rPr>
          <w:rFonts w:hint="eastAsia" w:ascii="仿宋_GB2312" w:hAnsi="仿宋_GB2312" w:eastAsia="仿宋_GB2312" w:cs="仿宋_GB2312"/>
          <w:b w:val="0"/>
          <w:bCs w:val="0"/>
          <w:sz w:val="32"/>
          <w:szCs w:val="32"/>
          <w:lang w:val="en-US" w:eastAsia="zh-CN"/>
        </w:rPr>
        <w:t>整合供应链、物流、仓储资源，联合国内其他产区形成跨区域合作，探索“订单农业+集中采购”模式，降低流通成本。</w:t>
      </w:r>
    </w:p>
    <w:p w14:paraId="6AD087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3" w:name="_Toc24693"/>
      <w:r>
        <w:rPr>
          <w:rFonts w:hint="eastAsia" w:ascii="仿宋_GB2312" w:hAnsi="仿宋_GB2312" w:eastAsia="仿宋_GB2312" w:cs="仿宋_GB2312"/>
          <w:b/>
          <w:bCs/>
          <w:sz w:val="32"/>
          <w:szCs w:val="32"/>
          <w:lang w:val="en-US" w:eastAsia="zh-CN"/>
        </w:rPr>
        <w:t>2.青梅未来研究院</w:t>
      </w:r>
      <w:bookmarkEnd w:id="3"/>
    </w:p>
    <w:p w14:paraId="4D32737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定位：</w:t>
      </w:r>
      <w:r>
        <w:rPr>
          <w:rFonts w:hint="eastAsia" w:ascii="仿宋_GB2312" w:hAnsi="仿宋_GB2312" w:eastAsia="仿宋_GB2312" w:cs="仿宋_GB2312"/>
          <w:b w:val="0"/>
          <w:bCs w:val="0"/>
          <w:sz w:val="32"/>
          <w:szCs w:val="32"/>
          <w:lang w:val="en-US" w:eastAsia="zh-CN"/>
        </w:rPr>
        <w:t>青梅产业技术研发与标准化制定中心。</w:t>
      </w:r>
    </w:p>
    <w:p w14:paraId="412C8D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核心职能：</w:t>
      </w:r>
    </w:p>
    <w:p w14:paraId="1A30F53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种质资源保护：</w:t>
      </w:r>
      <w:r>
        <w:rPr>
          <w:rFonts w:hint="eastAsia" w:ascii="仿宋_GB2312" w:hAnsi="仿宋_GB2312" w:eastAsia="仿宋_GB2312" w:cs="仿宋_GB2312"/>
          <w:b w:val="0"/>
          <w:bCs w:val="0"/>
          <w:sz w:val="32"/>
          <w:szCs w:val="32"/>
          <w:lang w:val="en-US" w:eastAsia="zh-CN"/>
        </w:rPr>
        <w:t>建设国家级青梅种质资源圃，收集国内外优质品种，开展基因改良与抗病性研究，培育适应本地气候的高产优质品种。</w:t>
      </w:r>
    </w:p>
    <w:p w14:paraId="088023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精深加工研发：</w:t>
      </w:r>
      <w:r>
        <w:rPr>
          <w:rFonts w:hint="eastAsia" w:ascii="仿宋_GB2312" w:hAnsi="仿宋_GB2312" w:eastAsia="仿宋_GB2312" w:cs="仿宋_GB2312"/>
          <w:b w:val="0"/>
          <w:bCs w:val="0"/>
          <w:sz w:val="32"/>
          <w:szCs w:val="32"/>
          <w:lang w:val="en-US" w:eastAsia="zh-CN"/>
        </w:rPr>
        <w:t>开发青梅果酒、保健品、化妆品等高附加值产品，突破加工技术瓶颈（如保鲜、去核机械化），推动“青梅+大健康”产业融合。</w:t>
      </w:r>
    </w:p>
    <w:p w14:paraId="3781FE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整合全球科研资源：</w:t>
      </w:r>
      <w:r>
        <w:rPr>
          <w:rFonts w:hint="eastAsia" w:ascii="仿宋_GB2312" w:hAnsi="仿宋_GB2312" w:eastAsia="仿宋_GB2312" w:cs="仿宋_GB2312"/>
          <w:b w:val="0"/>
          <w:bCs w:val="0"/>
          <w:sz w:val="32"/>
          <w:szCs w:val="32"/>
          <w:lang w:val="en-US" w:eastAsia="zh-CN"/>
        </w:rPr>
        <w:t>通过链接哈佛大学、新加坡国立大学等国际顶尖高校的科研力量，建立智能加工技术标准体系。形成“技术攻关—成果转化—产业应用”闭环，为陆河青梅产业提供科技支撑与可持续发展动能。</w:t>
      </w:r>
    </w:p>
    <w:p w14:paraId="5655D78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技术人才培养：</w:t>
      </w:r>
      <w:r>
        <w:rPr>
          <w:rFonts w:hint="eastAsia" w:ascii="仿宋_GB2312" w:hAnsi="仿宋_GB2312" w:eastAsia="仿宋_GB2312" w:cs="仿宋_GB2312"/>
          <w:b w:val="0"/>
          <w:bCs w:val="0"/>
          <w:sz w:val="32"/>
          <w:szCs w:val="32"/>
          <w:lang w:val="en-US" w:eastAsia="zh-CN"/>
        </w:rPr>
        <w:t>与高校科研院所共建产学研基地，开设青梅种植、加工技术培训课程，定向输送产业技术工人和管理人才。</w:t>
      </w:r>
    </w:p>
    <w:p w14:paraId="6C349B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bookmarkStart w:id="4" w:name="_Toc27774"/>
      <w:bookmarkStart w:id="5" w:name="_Toc27786"/>
      <w:bookmarkStart w:id="6" w:name="_Toc7264"/>
      <w:bookmarkStart w:id="7" w:name="_Toc29782"/>
      <w:r>
        <w:rPr>
          <w:rFonts w:hint="eastAsia" w:ascii="楷体_GB2312" w:hAnsi="楷体_GB2312" w:eastAsia="楷体_GB2312" w:cs="楷体_GB2312"/>
          <w:b w:val="0"/>
          <w:bCs w:val="0"/>
          <w:sz w:val="32"/>
          <w:szCs w:val="32"/>
          <w:lang w:val="en-US" w:eastAsia="zh-CN"/>
        </w:rPr>
        <w:t>（三）八大重点建设工程</w:t>
      </w:r>
      <w:bookmarkEnd w:id="4"/>
      <w:bookmarkEnd w:id="5"/>
      <w:bookmarkEnd w:id="6"/>
      <w:bookmarkEnd w:id="7"/>
    </w:p>
    <w:p w14:paraId="505938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8" w:name="_Toc32235"/>
      <w:bookmarkStart w:id="9" w:name="_Toc22267"/>
      <w:bookmarkStart w:id="10" w:name="_Toc5381"/>
      <w:bookmarkStart w:id="11" w:name="_Toc10829"/>
      <w:r>
        <w:rPr>
          <w:rFonts w:hint="eastAsia" w:ascii="仿宋_GB2312" w:hAnsi="仿宋_GB2312" w:eastAsia="仿宋_GB2312" w:cs="仿宋_GB2312"/>
          <w:b/>
          <w:bCs/>
          <w:sz w:val="32"/>
          <w:szCs w:val="32"/>
          <w:lang w:val="en-US" w:eastAsia="zh-CN"/>
        </w:rPr>
        <w:t>1.国家级青梅种质资源圃建设工程</w:t>
      </w:r>
      <w:bookmarkEnd w:id="8"/>
      <w:bookmarkEnd w:id="9"/>
      <w:bookmarkEnd w:id="10"/>
    </w:p>
    <w:p w14:paraId="7AB5D8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家级青梅种质资源圃建设工程致力于系统性收集并保存陆河县以及国内外优质青梅种质资源，构建涵盖主要栽培品种、野生近缘种及特色突变体的种质资源库，为青梅品种的改良与产业升级奠定坚实基础。在此基础上，项目通过对比试验、遗传分析等手段，精心筛选高产、抗逆性强、加工特性优良的青梅品种，并且选育试种新品种，形成科学的良种繁育技术体系，推动青梅产业向标准化、品牌化方向发展。</w:t>
      </w:r>
    </w:p>
    <w:p w14:paraId="67D63E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同时，青梅种质资源圃可以构建产学研合作平台，吸引科研院所深度参与种质研究，并广泛开展农业科普教育，有效提升青梅产业的科技含量与社会影响力，为青梅产业的持续健康发展贡献力量。</w:t>
      </w:r>
    </w:p>
    <w:p w14:paraId="41AE34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12" w:name="_Toc12924"/>
      <w:bookmarkStart w:id="13" w:name="_Toc23273"/>
      <w:bookmarkStart w:id="14" w:name="_Toc19725"/>
      <w:bookmarkStart w:id="15" w:name="_Toc12613"/>
      <w:r>
        <w:rPr>
          <w:rFonts w:hint="eastAsia" w:ascii="仿宋_GB2312" w:hAnsi="仿宋_GB2312" w:eastAsia="仿宋_GB2312" w:cs="仿宋_GB2312"/>
          <w:b/>
          <w:bCs/>
          <w:sz w:val="32"/>
          <w:szCs w:val="32"/>
          <w:lang w:val="en-US" w:eastAsia="zh-CN"/>
        </w:rPr>
        <w:t>2.标准化青梅果园建设工程</w:t>
      </w:r>
      <w:bookmarkEnd w:id="12"/>
      <w:bookmarkEnd w:id="13"/>
      <w:bookmarkEnd w:id="14"/>
      <w:bookmarkEnd w:id="15"/>
    </w:p>
    <w:p w14:paraId="6827D8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标准化青梅果园建设工程的建设目标是聚焦于标准化、生态化及高效益的现代化发展路径。首要目标是打造成为全国标杆的青梅标准化种植示范基地，通过推广绿色栽培技术和矮化密植模式，实现青梅产量增长，并确保优质果比例不低于85%。为进一步巩固全产业链基础，规划建设集约化、机械化管理的青梅种植基地，为青梅深加工产品提供稳定且高质量的原料供应，同时强化“陆河青梅”地理标志品牌的市场影响力。在追求经济效益的同时，亦重视生态效益，通过实施水土保持措施及推广有机肥替代化肥策略，力求将果园生态化覆盖率提升至90%以上。</w:t>
      </w:r>
      <w:r>
        <w:rPr>
          <w:rFonts w:hint="eastAsia" w:ascii="仿宋_GB2312" w:hAnsi="仿宋_GB2312" w:eastAsia="仿宋_GB2312" w:cs="仿宋_GB2312"/>
          <w:b w:val="0"/>
          <w:bCs w:val="0"/>
          <w:sz w:val="32"/>
          <w:szCs w:val="32"/>
          <w:highlight w:val="none"/>
          <w:lang w:val="en-US" w:eastAsia="zh-CN"/>
        </w:rPr>
        <w:t>此外，还致力于形成一套可推广的“矮化密植+智能管理”的青梅果园建设模式。</w:t>
      </w:r>
    </w:p>
    <w:bookmarkEnd w:id="11"/>
    <w:p w14:paraId="370BE1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16" w:name="_Toc22109"/>
      <w:bookmarkStart w:id="17" w:name="_Toc11858"/>
      <w:bookmarkStart w:id="18" w:name="_Toc9425"/>
      <w:bookmarkStart w:id="19" w:name="_Toc6866"/>
      <w:r>
        <w:rPr>
          <w:rFonts w:hint="eastAsia" w:ascii="仿宋_GB2312" w:hAnsi="仿宋_GB2312" w:eastAsia="仿宋_GB2312" w:cs="仿宋_GB2312"/>
          <w:b/>
          <w:bCs/>
          <w:sz w:val="32"/>
          <w:szCs w:val="32"/>
          <w:lang w:val="en-US" w:eastAsia="zh-CN"/>
        </w:rPr>
        <w:t>3.果品采后初加工处理建设工程</w:t>
      </w:r>
      <w:bookmarkEnd w:id="16"/>
      <w:bookmarkEnd w:id="17"/>
      <w:bookmarkEnd w:id="18"/>
      <w:bookmarkEnd w:id="19"/>
    </w:p>
    <w:p w14:paraId="32E77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果品采后初加工处理建设工程以“标准化、高效化、融合化”为核心目标，通过建设规模化腌制池、现代化晒梅场和集约化加工厂房，全面提升青梅等果品的采后初级处理能力。规划建设标准化腌制池集群及配套自动化清洗分拣系统，结合晒梅场，全县年处理能力将提升10000吨以上，降低采后损耗率，显著提升果品资源利用率。在品质管控方面，通过标准化清洗流程、温湿度可控的晾晒工艺，确保果品符合国家食品安全标准（如GB 14881、GB 5084），满足梅酒、脆梅等深加工产业链及生鲜市场的品质需求，为后续产品增值奠定基础。通过腌制池集群、烘干房、晒梅场和集约化加工工厂的协同布局，标准化腌制池集群可辐射全县各镇各村，并整合县域内青梅种植、加工、销售资源，形成“产供销一体化”链条，实现产业增效与乡村振兴的双重目标。</w:t>
      </w:r>
    </w:p>
    <w:p w14:paraId="3EB06E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20" w:name="_Toc6645"/>
      <w:bookmarkStart w:id="21" w:name="_Toc7411"/>
      <w:bookmarkStart w:id="22" w:name="_Toc6205"/>
      <w:bookmarkStart w:id="23" w:name="_Toc7090"/>
    </w:p>
    <w:p w14:paraId="368915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36" w:name="_GoBack"/>
      <w:bookmarkEnd w:id="36"/>
      <w:r>
        <w:rPr>
          <w:rFonts w:hint="eastAsia" w:ascii="仿宋_GB2312" w:hAnsi="仿宋_GB2312" w:eastAsia="仿宋_GB2312" w:cs="仿宋_GB2312"/>
          <w:b/>
          <w:bCs/>
          <w:sz w:val="32"/>
          <w:szCs w:val="32"/>
          <w:lang w:val="en-US" w:eastAsia="zh-CN"/>
        </w:rPr>
        <w:t>4.青梅精深加工项目工程</w:t>
      </w:r>
      <w:bookmarkEnd w:id="20"/>
      <w:bookmarkEnd w:id="21"/>
      <w:bookmarkEnd w:id="22"/>
      <w:bookmarkEnd w:id="23"/>
    </w:p>
    <w:p w14:paraId="45682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陆河县青梅精深加工项目工程的总体目标是以科技创新为核心驱动，通过建设青梅精深加工研发中心、产品检验中心、升级企业智能化生产线、强化产业链招商等举措，全面推动青梅产业的产品研发能力和加工能力升级，联合科研单位攻克高附加值产品研发技术瓶颈，提升青梅资源利用率，开发可量产的高价值青梅精深加工产品，延伸至生物医药与大健康领域，丰富精深加工产品数量；同时，推动现有加工企业设备升级并引入领军企业，提升资源利用率与产品附加值，构建“研发-加工-检验-应用”全链条体系，实现青梅产业从传统初加工向高科技、高效益的精深加工转型，全面增强产业竞争力与综合效益。</w:t>
      </w:r>
    </w:p>
    <w:p w14:paraId="78A0F5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24" w:name="_Toc2630"/>
      <w:bookmarkStart w:id="25" w:name="_Toc22574"/>
      <w:bookmarkStart w:id="26" w:name="_Toc5845"/>
      <w:r>
        <w:rPr>
          <w:rFonts w:hint="eastAsia" w:ascii="仿宋_GB2312" w:hAnsi="仿宋_GB2312" w:eastAsia="仿宋_GB2312" w:cs="仿宋_GB2312"/>
          <w:b/>
          <w:bCs/>
          <w:sz w:val="32"/>
          <w:szCs w:val="32"/>
          <w:lang w:val="en-US" w:eastAsia="zh-CN"/>
        </w:rPr>
        <w:t>5.中国青梅产业集散中心建设工程</w:t>
      </w:r>
      <w:bookmarkEnd w:id="24"/>
      <w:bookmarkEnd w:id="25"/>
      <w:bookmarkEnd w:id="26"/>
    </w:p>
    <w:p w14:paraId="3FC229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中国青梅产业集散中心建设工程以陆河青梅产业科创园与交易集散中心为双核载体，旨在构建“科技赋能+全链整合+文化驱动”的现代农业发展新模式。通过打造集文化展示、技术研发、质量检测、展销交易、电商直播于一体的综合服务体系，该工程不仅推动青梅产业从传统种植加工向高附加值精深加工跃升，更以标准化建设、产学研协同和数字化营销为抓手，重塑青梅产业链生态。其核心在于以科技创新激活产业内生动力，以品牌文化提升市场竞争力，以集散枢纽强化资源配置效率，从而形成“产地经济”向“集群经济”的转型。这一战略布局不仅是乡村振兴与县域经济高质量发展的关键实践，更是中国农业现代化进程中“三产融合”的标杆示范，通过全产业链升级带动区域就业、农民增收和产业辐射，最终实现从地方特色产业向国家级青梅产业高地的跨越，为中国农业供给侧结构性改革提供可复制的创新路径。</w:t>
      </w:r>
    </w:p>
    <w:p w14:paraId="773982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27" w:name="_Toc27792"/>
      <w:bookmarkStart w:id="28" w:name="_Toc12602"/>
      <w:bookmarkStart w:id="29" w:name="_Toc15959"/>
      <w:r>
        <w:rPr>
          <w:rFonts w:hint="eastAsia" w:ascii="仿宋_GB2312" w:hAnsi="仿宋_GB2312" w:eastAsia="仿宋_GB2312" w:cs="仿宋_GB2312"/>
          <w:b/>
          <w:bCs/>
          <w:sz w:val="32"/>
          <w:szCs w:val="32"/>
          <w:lang w:val="en-US" w:eastAsia="zh-CN"/>
        </w:rPr>
        <w:t>6.品牌建设及营销体系建设工程</w:t>
      </w:r>
      <w:bookmarkEnd w:id="27"/>
      <w:bookmarkEnd w:id="28"/>
      <w:bookmarkEnd w:id="29"/>
    </w:p>
    <w:p w14:paraId="53F3E2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以打造中国青梅产业标杆品牌为愿景，构建陆河青梅“品牌+文化+科技”三位一体的全产业链生态体系。通过创建具有国际辨识度的区域公用品牌，统一品牌战略输出与视觉资产体系，构建覆盖“直播电商+新媒体矩阵+体验空间”的全渠道营销网络，开展青梅产品的宣传推广，提升青梅产品的市场竞争力，以及青梅品牌的知名度、美誉度和品牌影响力。引领青梅产业向高端化、品牌化、国际化方向发展。同步推进中国陆河青梅产业科创园载体建设与IP文化赋能工程，形成以品牌溢价驱动产业升级、以数字营销拓展全球市场、以文化IP激活文旅融合的创新发展格局，力争将陆河青梅打造成为代表中国优质农产品品质标杆的产业集群，实现“世界青梅看中国，中国青梅看陆河”的战略定位，全面推进乡村振兴与县域经济高质量发展。</w:t>
      </w:r>
    </w:p>
    <w:p w14:paraId="11AB8C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30" w:name="_Toc6426"/>
      <w:bookmarkStart w:id="31" w:name="_Toc31603"/>
      <w:bookmarkStart w:id="32" w:name="_Toc31924"/>
      <w:r>
        <w:rPr>
          <w:rFonts w:hint="eastAsia" w:ascii="仿宋_GB2312" w:hAnsi="仿宋_GB2312" w:eastAsia="仿宋_GB2312" w:cs="仿宋_GB2312"/>
          <w:b/>
          <w:bCs/>
          <w:sz w:val="32"/>
          <w:szCs w:val="32"/>
          <w:lang w:val="en-US" w:eastAsia="zh-CN"/>
        </w:rPr>
        <w:t>7.青梅产业农文旅养结合及产业融合建设工程</w:t>
      </w:r>
      <w:bookmarkEnd w:id="30"/>
      <w:bookmarkEnd w:id="31"/>
      <w:bookmarkEnd w:id="32"/>
    </w:p>
    <w:p w14:paraId="5152E9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以青梅产业为核心，推动农业、文化、旅游、康养深度融合，构建“生产+加工+文旅+康养”四位一体的产业生态圈。整合陆河县休闲旅游资源，以青梅为特色，打造“中国青梅之乡”国家级文化IP，形成全国知名的青梅主题旅游目的地，吸引全国甚至全球游客观光旅游，带动青梅衍生品消费，促进全县旅游综合收入。通过三产联动，实现“以梅兴产、以梅促旅、以梅彰文”，全面推进陆河青梅产业的持续发展，将陆河青梅打造为具有一定国际影响力的知名品牌，把陆河青梅农文旅养打造成为全国农文旅融合发展的典范，把陆河打造为国际青梅文化交流中心。</w:t>
      </w:r>
    </w:p>
    <w:p w14:paraId="681D71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33" w:name="_Toc13156"/>
      <w:bookmarkStart w:id="34" w:name="_Toc15859"/>
      <w:bookmarkStart w:id="35" w:name="_Toc25602"/>
      <w:r>
        <w:rPr>
          <w:rFonts w:hint="eastAsia" w:ascii="仿宋_GB2312" w:hAnsi="仿宋_GB2312" w:eastAsia="仿宋_GB2312" w:cs="仿宋_GB2312"/>
          <w:b/>
          <w:bCs/>
          <w:sz w:val="32"/>
          <w:szCs w:val="32"/>
          <w:lang w:val="en-US" w:eastAsia="zh-CN"/>
        </w:rPr>
        <w:t>8.科技支撑与服务体系建设工程</w:t>
      </w:r>
      <w:bookmarkEnd w:id="33"/>
      <w:bookmarkEnd w:id="34"/>
      <w:bookmarkEnd w:id="35"/>
    </w:p>
    <w:p w14:paraId="3CD06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打造中国青梅产业高质量发展的战略引擎，</w:t>
      </w:r>
      <w:r>
        <w:rPr>
          <w:rFonts w:hint="eastAsia" w:ascii="仿宋_GB2312" w:hAnsi="仿宋_GB2312" w:eastAsia="仿宋_GB2312" w:cs="仿宋_GB2312"/>
          <w:b w:val="0"/>
          <w:bCs w:val="0"/>
          <w:sz w:val="32"/>
          <w:szCs w:val="32"/>
          <w:lang w:val="en-US" w:eastAsia="zh-CN"/>
        </w:rPr>
        <w:t>以完善体系、增强能力为着力点，加快技术支撑、科技推广服务、质量安全监管、社会化服务及产业化组织建设。</w:t>
      </w:r>
      <w:r>
        <w:rPr>
          <w:rFonts w:hint="eastAsia" w:ascii="仿宋_GB2312" w:hAnsi="仿宋_GB2312" w:eastAsia="仿宋_GB2312" w:cs="仿宋_GB2312"/>
          <w:b w:val="0"/>
          <w:bCs w:val="0"/>
          <w:sz w:val="32"/>
          <w:szCs w:val="32"/>
          <w:highlight w:val="none"/>
          <w:lang w:val="en-US" w:eastAsia="zh-CN"/>
        </w:rPr>
        <w:t>通过构建“陆河—华南地区—全国—国际”四级进阶式产业联盟体系，以科技创新驱动全产业链标准化、数字化升级。聚焦全流程质量追溯监管、标准体系研发及国际认证；依托“政产学研用”协同创新生态，培育标准化种苗培育、精准农艺培训体系及复合型人才矩阵，赋能青梅产业全周期技术规程；同步打通高端商超渠道与国际出口通路，形成“技术标准引领—品质品牌增值—全球市场辐射”的产业闭环，全面抢占全球高附加值农产品价值链制高点。</w:t>
      </w:r>
      <w:r>
        <w:rPr>
          <w:rFonts w:hint="eastAsia" w:ascii="仿宋_GB2312" w:hAnsi="仿宋_GB2312" w:eastAsia="仿宋_GB2312" w:cs="仿宋_GB2312"/>
          <w:b w:val="0"/>
          <w:bCs w:val="0"/>
          <w:sz w:val="32"/>
          <w:szCs w:val="32"/>
          <w:lang w:val="en-US" w:eastAsia="zh-CN"/>
        </w:rPr>
        <w:t>最终形成与陆河青梅产业发展相适应，结构完整、机制灵活、保障有力、运转高效的科技支撑与服务体系。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F6F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53857">
                          <w:pPr>
                            <w:pStyle w:val="7"/>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D53857">
                    <w:pPr>
                      <w:pStyle w:val="7"/>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C0D5B"/>
    <w:rsid w:val="085D531F"/>
    <w:rsid w:val="167474FD"/>
    <w:rsid w:val="19C85434"/>
    <w:rsid w:val="2951103F"/>
    <w:rsid w:val="2FBE352A"/>
    <w:rsid w:val="5DB45D39"/>
    <w:rsid w:val="778A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3"/>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3">
    <w:name w:val="报告正文"/>
    <w:basedOn w:val="1"/>
    <w:qFormat/>
    <w:uiPriority w:val="0"/>
    <w:pPr>
      <w:spacing w:after="120" w:line="360" w:lineRule="auto"/>
      <w:ind w:firstLine="420" w:firstLineChars="200"/>
    </w:pPr>
    <w:rPr>
      <w:rFonts w:ascii="Verdana" w:hAnsi="Verdana"/>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6149</Words>
  <Characters>6238</Characters>
  <Lines>0</Lines>
  <Paragraphs>0</Paragraphs>
  <TotalTime>84</TotalTime>
  <ScaleCrop>false</ScaleCrop>
  <LinksUpToDate>false</LinksUpToDate>
  <CharactersWithSpaces>6244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2025-05-28T10:54:00Z</dcterms:created>
  <dc:creator>24710</dc:creator>
  <cp:lastModifiedBy>丽琦CHEN</cp:lastModifiedBy>
  <cp:lastPrinted>2025-06-06T01:01:00Z</cp:lastPrinted>
  <dcterms:modified xsi:type="dcterms:W3CDTF">2025-06-06T02:35:32Z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eyJoZGlkIjoiY2U3YzllNjZjMTFkMDg3ZDM5ZjkwZDU4MDdjOWU1YWEiLCJ1c2VySWQiOiI0MDYxNDMyNTIifQ==</vt:lpwstr>
  </property>
  <property fmtid="{D5CDD505-2E9C-101B-9397-08002B2CF9AE}" pid="4" name="ICV">
    <vt:lpwstr>52DD48321D6145F8A8B9B694CFBAC899_12</vt:lpwstr>
  </property>
</Properties>
</file>