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07A9E">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14:paraId="60A63648">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14:paraId="620A25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微软雅黑" w:eastAsia="方正小标宋简体" w:cs="宋体"/>
          <w:color w:val="000000" w:themeColor="text1"/>
          <w:kern w:val="0"/>
          <w:sz w:val="44"/>
          <w:szCs w:val="44"/>
          <w14:textFill>
            <w14:solidFill>
              <w14:schemeClr w14:val="tx1"/>
            </w14:solidFill>
          </w14:textFill>
        </w:rPr>
        <w:t>陆河县制造业高质量发展资金支持</w:t>
      </w:r>
      <w:r>
        <w:rPr>
          <w:rFonts w:hint="eastAsia" w:ascii="方正小标宋简体" w:hAnsi="微软雅黑" w:eastAsia="方正小标宋简体" w:cs="宋体"/>
          <w:color w:val="000000" w:themeColor="text1"/>
          <w:kern w:val="0"/>
          <w:sz w:val="44"/>
          <w:szCs w:val="44"/>
          <w:lang w:eastAsia="zh-CN"/>
          <w14:textFill>
            <w14:solidFill>
              <w14:schemeClr w14:val="tx1"/>
            </w14:solidFill>
          </w14:textFill>
        </w:rPr>
        <w:t>办法</w:t>
      </w:r>
      <w:r>
        <w:rPr>
          <w:rFonts w:hint="eastAsia" w:ascii="方正小标宋简体" w:hAnsi="微软雅黑" w:eastAsia="方正小标宋简体" w:cs="宋体"/>
          <w:color w:val="000000" w:themeColor="text1"/>
          <w:kern w:val="0"/>
          <w:sz w:val="44"/>
          <w:szCs w:val="44"/>
          <w14:textFill>
            <w14:solidFill>
              <w14:schemeClr w14:val="tx1"/>
            </w14:solidFill>
          </w14:textFill>
        </w:rPr>
        <w:t>（试行）</w:t>
      </w:r>
      <w:r>
        <w:rPr>
          <w:rFonts w:hint="eastAsia" w:ascii="方正小标宋简体" w:hAnsi="方正小标宋简体" w:eastAsia="方正小标宋简体" w:cs="方正小标宋简体"/>
          <w:sz w:val="44"/>
          <w:szCs w:val="44"/>
          <w:lang w:val="en-US" w:eastAsia="zh-CN"/>
        </w:rPr>
        <w:t>》</w:t>
      </w:r>
      <w:bookmarkStart w:id="0" w:name="_GoBack"/>
      <w:bookmarkEnd w:id="0"/>
      <w:r>
        <w:rPr>
          <w:rFonts w:hint="eastAsia" w:ascii="方正小标宋简体" w:hAnsi="方正小标宋简体" w:eastAsia="方正小标宋简体" w:cs="方正小标宋简体"/>
          <w:sz w:val="44"/>
          <w:szCs w:val="44"/>
          <w:lang w:val="en-US" w:eastAsia="zh-CN"/>
        </w:rPr>
        <w:t>的起草说明</w:t>
      </w:r>
    </w:p>
    <w:p w14:paraId="6B55AF7A">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14:paraId="487103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起草</w:t>
      </w:r>
      <w:r>
        <w:rPr>
          <w:rFonts w:hint="eastAsia" w:ascii="黑体" w:hAnsi="黑体" w:eastAsia="黑体" w:cs="黑体"/>
          <w:sz w:val="32"/>
          <w:szCs w:val="32"/>
        </w:rPr>
        <w:t>背景</w:t>
      </w:r>
    </w:p>
    <w:p w14:paraId="0A685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微软雅黑" w:eastAsia="仿宋_GB2312"/>
          <w:color w:val="000000" w:themeColor="text1"/>
          <w:sz w:val="32"/>
          <w:szCs w:val="32"/>
          <w:shd w:val="clear" w:color="auto" w:fill="FFFFFF"/>
          <w14:textFill>
            <w14:solidFill>
              <w14:schemeClr w14:val="tx1"/>
            </w14:solidFill>
          </w14:textFill>
        </w:rPr>
        <w:t>为深入贯彻习近平总书记</w:t>
      </w:r>
      <w:r>
        <w:rPr>
          <w:rFonts w:hint="eastAsia" w:ascii="仿宋_GB2312" w:hAnsi="微软雅黑" w:eastAsia="仿宋_GB2312"/>
          <w:color w:val="000000" w:themeColor="text1"/>
          <w:sz w:val="32"/>
          <w:szCs w:val="32"/>
          <w:shd w:val="clear" w:color="auto" w:fill="FFFFFF"/>
          <w:lang w:val="en-US" w:eastAsia="zh-CN"/>
          <w14:textFill>
            <w14:solidFill>
              <w14:schemeClr w14:val="tx1"/>
            </w14:solidFill>
          </w14:textFill>
        </w:rPr>
        <w:t>对</w:t>
      </w:r>
      <w:r>
        <w:rPr>
          <w:rFonts w:hint="eastAsia" w:ascii="仿宋_GB2312" w:hAnsi="微软雅黑" w:eastAsia="仿宋_GB2312"/>
          <w:color w:val="000000" w:themeColor="text1"/>
          <w:sz w:val="32"/>
          <w:szCs w:val="32"/>
          <w:shd w:val="clear" w:color="auto" w:fill="FFFFFF"/>
          <w14:textFill>
            <w14:solidFill>
              <w14:schemeClr w14:val="tx1"/>
            </w14:solidFill>
          </w14:textFill>
        </w:rPr>
        <w:t>推进新型工业化</w:t>
      </w:r>
      <w:r>
        <w:rPr>
          <w:rFonts w:hint="eastAsia" w:ascii="仿宋_GB2312" w:hAnsi="微软雅黑" w:eastAsia="仿宋_GB2312"/>
          <w:color w:val="000000" w:themeColor="text1"/>
          <w:sz w:val="32"/>
          <w:szCs w:val="32"/>
          <w:shd w:val="clear" w:color="auto" w:fill="FFFFFF"/>
          <w:lang w:val="en-US" w:eastAsia="zh-CN"/>
          <w14:textFill>
            <w14:solidFill>
              <w14:schemeClr w14:val="tx1"/>
            </w14:solidFill>
          </w14:textFill>
        </w:rPr>
        <w:t>作出</w:t>
      </w:r>
      <w:r>
        <w:rPr>
          <w:rFonts w:hint="eastAsia" w:ascii="仿宋_GB2312" w:hAnsi="微软雅黑" w:eastAsia="仿宋_GB2312"/>
          <w:color w:val="000000" w:themeColor="text1"/>
          <w:sz w:val="32"/>
          <w:szCs w:val="32"/>
          <w:shd w:val="clear" w:color="auto" w:fill="FFFFFF"/>
          <w14:textFill>
            <w14:solidFill>
              <w14:schemeClr w14:val="tx1"/>
            </w14:solidFill>
          </w14:textFill>
        </w:rPr>
        <w:t>的重要指示和全国新型工业化推进大会精神，全面落实广东省“百县千镇万村高质量发展工程”，聚焦汕尾市“西承东联桥头堡、东海岸重要支点”战略定位，坚持以实体经济为本、制造业当家，进一步提高陆河县制造业项目招商引资</w:t>
      </w:r>
      <w:r>
        <w:rPr>
          <w:rFonts w:hint="eastAsia" w:ascii="仿宋_GB2312" w:hAnsi="微软雅黑" w:eastAsia="仿宋_GB2312"/>
          <w:color w:val="000000" w:themeColor="text1"/>
          <w:sz w:val="32"/>
          <w:szCs w:val="32"/>
          <w:shd w:val="clear" w:color="auto" w:fill="FFFFFF"/>
          <w:lang w:eastAsia="zh-CN"/>
          <w14:textFill>
            <w14:solidFill>
              <w14:schemeClr w14:val="tx1"/>
            </w14:solidFill>
          </w14:textFill>
        </w:rPr>
        <w:t>工作</w:t>
      </w:r>
      <w:r>
        <w:rPr>
          <w:rFonts w:hint="eastAsia" w:ascii="仿宋_GB2312" w:hAnsi="微软雅黑" w:eastAsia="仿宋_GB2312"/>
          <w:color w:val="000000" w:themeColor="text1"/>
          <w:sz w:val="32"/>
          <w:szCs w:val="32"/>
          <w:shd w:val="clear" w:color="auto" w:fill="FFFFFF"/>
          <w14:textFill>
            <w14:solidFill>
              <w14:schemeClr w14:val="tx1"/>
            </w14:solidFill>
          </w14:textFill>
        </w:rPr>
        <w:t>实效，促进产业集聚，推动县域经济高质量发展，结合陆河县实际，</w:t>
      </w:r>
      <w:r>
        <w:rPr>
          <w:rFonts w:hint="eastAsia" w:ascii="仿宋_GB2312" w:hAnsi="微软雅黑" w:eastAsia="仿宋_GB2312"/>
          <w:color w:val="000000" w:themeColor="text1"/>
          <w:sz w:val="32"/>
          <w:szCs w:val="32"/>
          <w:shd w:val="clear" w:color="auto" w:fill="FFFFFF"/>
          <w:lang w:val="en-US" w:eastAsia="zh-CN"/>
          <w14:textFill>
            <w14:solidFill>
              <w14:schemeClr w14:val="tx1"/>
            </w14:solidFill>
          </w14:textFill>
        </w:rPr>
        <w:t>我局牵头起草了《汕尾市陆河县制造业高质量发展资金支持的若干意见（试行）（送审稿）</w:t>
      </w:r>
      <w:r>
        <w:rPr>
          <w:rFonts w:hint="eastAsia" w:ascii="仿宋_GB2312" w:hAnsi="微软雅黑" w:eastAsia="仿宋_GB2312"/>
          <w:color w:val="000000" w:themeColor="text1"/>
          <w:sz w:val="32"/>
          <w:szCs w:val="32"/>
          <w:shd w:val="clear" w:color="auto" w:fill="FFFFFF"/>
          <w:lang w:eastAsia="zh-CN"/>
          <w14:textFill>
            <w14:solidFill>
              <w14:schemeClr w14:val="tx1"/>
            </w14:solidFill>
          </w14:textFill>
        </w:rPr>
        <w:t>》（以下简称《意见》（试行））。</w:t>
      </w:r>
    </w:p>
    <w:p w14:paraId="5C061F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起草依据</w:t>
      </w:r>
    </w:p>
    <w:p w14:paraId="0D63B5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仿宋_GB2312" w:cs="黑体"/>
          <w:sz w:val="32"/>
          <w:szCs w:val="32"/>
          <w:lang w:val="en-US" w:eastAsia="zh-CN"/>
        </w:rPr>
      </w:pPr>
      <w:r>
        <w:rPr>
          <w:rFonts w:hint="eastAsia" w:ascii="仿宋_GB2312" w:hAnsi="微软雅黑" w:eastAsia="仿宋_GB2312"/>
          <w:color w:val="000000" w:themeColor="text1"/>
          <w:sz w:val="32"/>
          <w:szCs w:val="32"/>
          <w:shd w:val="clear" w:color="auto" w:fill="FFFFFF"/>
          <w:lang w:eastAsia="zh-CN"/>
          <w14:textFill>
            <w14:solidFill>
              <w14:schemeClr w14:val="tx1"/>
            </w14:solidFill>
          </w14:textFill>
        </w:rPr>
        <w:t>《意见》（试行）关于</w:t>
      </w:r>
      <w:r>
        <w:rPr>
          <w:rFonts w:hint="eastAsia" w:ascii="仿宋_GB2312" w:hAnsi="仿宋_GB2312" w:eastAsia="仿宋_GB2312" w:cs="仿宋_GB2312"/>
          <w:sz w:val="32"/>
          <w:szCs w:val="32"/>
          <w:lang w:val="en-US" w:eastAsia="zh-CN"/>
        </w:rPr>
        <w:t>支持对象、支持标准、支持方式等内容依据或参考散见于《广东省人民政府关于印发广东省加快先进制造业项目投资建设若干政策措施的通知》（粤府〔2021〕21号）、《广东省制造业高质量发展促进条例》（广东省第十四届人民代表大会常务委员会公告第23号）、《广东省人民政府办公厅关于印发广东省降低制造业成本推动制造业高质量发展若干措施的通知》（粤办函〔2023〕302号）、《广东省工业和信息化厅关于组织实施2025年广东省制造业当家重点任务保障专项资金普惠性制造业投资奖励的函》（粤工信技改函〔2024〕3号）、《广东省财政厅 广东省发展和改革委员会 广东省工业和信息化厅关于印发〈促进产业有序转移财政支持方案（试行）〉的通知》、《汕尾市人民政府关于印发〈汕尾市促进工业经济高质量发展若干措施〉的通知》（汕府〔2023〕8号）、《2024年汕尾市促进工业经济高质量发展异地搬迁专项资金项目申报入库工作细则》（汕工信函〔2024〕3号）。</w:t>
      </w:r>
    </w:p>
    <w:p w14:paraId="67EFC2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14:paraId="1C08C37B">
      <w:pPr>
        <w:pStyle w:val="2"/>
        <w:keepNext w:val="0"/>
        <w:keepLines w:val="0"/>
        <w:pageBreakBefore w:val="0"/>
        <w:wordWrap/>
        <w:overflowPunct/>
        <w:topLinePunct w:val="0"/>
        <w:bidi w:val="0"/>
        <w:spacing w:line="560" w:lineRule="exact"/>
        <w:ind w:firstLine="650"/>
        <w:jc w:val="both"/>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val="en-US" w:eastAsia="zh-CN"/>
        </w:rPr>
        <w:t>《办法（试行）》内含4条总实施办法，主要内容为：1.总则；2.支持对象与标准；3.支持方式；4.附则。</w:t>
      </w:r>
    </w:p>
    <w:p w14:paraId="16773296">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ZDk4ZmJjOTk4Mjg5MjhhYjlmODVhZTRhOWNiNTIifQ=="/>
  </w:docVars>
  <w:rsids>
    <w:rsidRoot w:val="10292D8D"/>
    <w:rsid w:val="00755B04"/>
    <w:rsid w:val="013D0E7A"/>
    <w:rsid w:val="01671BDD"/>
    <w:rsid w:val="01AB7368"/>
    <w:rsid w:val="042A38E9"/>
    <w:rsid w:val="04DF46D3"/>
    <w:rsid w:val="05AB7215"/>
    <w:rsid w:val="07155C37"/>
    <w:rsid w:val="079E3E7E"/>
    <w:rsid w:val="081704A6"/>
    <w:rsid w:val="0923083C"/>
    <w:rsid w:val="0A0B50CF"/>
    <w:rsid w:val="0CEF4B62"/>
    <w:rsid w:val="0D35493D"/>
    <w:rsid w:val="0E2949C6"/>
    <w:rsid w:val="0F3F5F47"/>
    <w:rsid w:val="0F4A1207"/>
    <w:rsid w:val="0FA864BE"/>
    <w:rsid w:val="10292D8D"/>
    <w:rsid w:val="110000F0"/>
    <w:rsid w:val="116003F7"/>
    <w:rsid w:val="118926BF"/>
    <w:rsid w:val="12C34799"/>
    <w:rsid w:val="12EB5A78"/>
    <w:rsid w:val="13726E75"/>
    <w:rsid w:val="14C41C81"/>
    <w:rsid w:val="16AB3022"/>
    <w:rsid w:val="17F54055"/>
    <w:rsid w:val="19A10546"/>
    <w:rsid w:val="1C422FCF"/>
    <w:rsid w:val="1C450915"/>
    <w:rsid w:val="1C9E3D80"/>
    <w:rsid w:val="1D5072AB"/>
    <w:rsid w:val="1E7C339E"/>
    <w:rsid w:val="1F3454E9"/>
    <w:rsid w:val="207B66B3"/>
    <w:rsid w:val="2142018C"/>
    <w:rsid w:val="21A25EC1"/>
    <w:rsid w:val="22216410"/>
    <w:rsid w:val="22F64197"/>
    <w:rsid w:val="242E1C8E"/>
    <w:rsid w:val="247973AD"/>
    <w:rsid w:val="25972AEB"/>
    <w:rsid w:val="268B3DBD"/>
    <w:rsid w:val="26D63BC5"/>
    <w:rsid w:val="272F1D72"/>
    <w:rsid w:val="28991DCC"/>
    <w:rsid w:val="28C3509B"/>
    <w:rsid w:val="294066EC"/>
    <w:rsid w:val="29E26DED"/>
    <w:rsid w:val="2A0C4820"/>
    <w:rsid w:val="2C2C3CDA"/>
    <w:rsid w:val="2C777005"/>
    <w:rsid w:val="2C901738"/>
    <w:rsid w:val="2D320A41"/>
    <w:rsid w:val="2DD35D80"/>
    <w:rsid w:val="2F5C0ED6"/>
    <w:rsid w:val="31197F4E"/>
    <w:rsid w:val="31AC62AE"/>
    <w:rsid w:val="328F5FEE"/>
    <w:rsid w:val="352569C7"/>
    <w:rsid w:val="355F2018"/>
    <w:rsid w:val="35E36D7D"/>
    <w:rsid w:val="373970F4"/>
    <w:rsid w:val="37F214A2"/>
    <w:rsid w:val="38262F51"/>
    <w:rsid w:val="38C06F01"/>
    <w:rsid w:val="390E4F3A"/>
    <w:rsid w:val="3A667F7C"/>
    <w:rsid w:val="3D5440BC"/>
    <w:rsid w:val="3FEC0F24"/>
    <w:rsid w:val="3FEF0D15"/>
    <w:rsid w:val="408D1DBF"/>
    <w:rsid w:val="41990C37"/>
    <w:rsid w:val="42B26021"/>
    <w:rsid w:val="44DE708D"/>
    <w:rsid w:val="44F85C75"/>
    <w:rsid w:val="462E4787"/>
    <w:rsid w:val="4708700F"/>
    <w:rsid w:val="48BC487C"/>
    <w:rsid w:val="49BD67A3"/>
    <w:rsid w:val="49CF51F6"/>
    <w:rsid w:val="4A121195"/>
    <w:rsid w:val="4AAE5753"/>
    <w:rsid w:val="4BFA705B"/>
    <w:rsid w:val="4CFA0BD8"/>
    <w:rsid w:val="4D5E396F"/>
    <w:rsid w:val="4D780890"/>
    <w:rsid w:val="509D1641"/>
    <w:rsid w:val="53FD5883"/>
    <w:rsid w:val="549F7EBB"/>
    <w:rsid w:val="55572544"/>
    <w:rsid w:val="55DC5405"/>
    <w:rsid w:val="582823FB"/>
    <w:rsid w:val="5A170C5A"/>
    <w:rsid w:val="5A2F4103"/>
    <w:rsid w:val="5A3A0152"/>
    <w:rsid w:val="5B975D90"/>
    <w:rsid w:val="5BD60666"/>
    <w:rsid w:val="5EE40EB6"/>
    <w:rsid w:val="61AB60F1"/>
    <w:rsid w:val="62232481"/>
    <w:rsid w:val="62344338"/>
    <w:rsid w:val="634C3904"/>
    <w:rsid w:val="6492430D"/>
    <w:rsid w:val="653502EE"/>
    <w:rsid w:val="67066697"/>
    <w:rsid w:val="6847503B"/>
    <w:rsid w:val="69636492"/>
    <w:rsid w:val="69C77840"/>
    <w:rsid w:val="6A7833B8"/>
    <w:rsid w:val="6BC27E91"/>
    <w:rsid w:val="6DEC1339"/>
    <w:rsid w:val="6E125677"/>
    <w:rsid w:val="6E290AC9"/>
    <w:rsid w:val="6E9C129B"/>
    <w:rsid w:val="6ED749C9"/>
    <w:rsid w:val="6F000329"/>
    <w:rsid w:val="72F71196"/>
    <w:rsid w:val="735A1725"/>
    <w:rsid w:val="73DC65DE"/>
    <w:rsid w:val="759C4157"/>
    <w:rsid w:val="766A2CEB"/>
    <w:rsid w:val="76A6375C"/>
    <w:rsid w:val="76BB2A9F"/>
    <w:rsid w:val="77075720"/>
    <w:rsid w:val="7756000D"/>
    <w:rsid w:val="78DB6E64"/>
    <w:rsid w:val="79943B71"/>
    <w:rsid w:val="7A2E0E3E"/>
    <w:rsid w:val="7C876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715</Words>
  <Characters>748</Characters>
  <Lines>0</Lines>
  <Paragraphs>0</Paragraphs>
  <TotalTime>0</TotalTime>
  <ScaleCrop>false</ScaleCrop>
  <LinksUpToDate>false</LinksUpToDate>
  <CharactersWithSpaces>750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2025-01-10T05:37:00Z</dcterms:created>
  <dc:creator>林烨</dc:creator>
  <cp:lastModifiedBy>Lz</cp:lastModifiedBy>
  <cp:lastPrinted>2025-02-17T11:48:00Z</cp:lastPrinted>
  <dcterms:modified xsi:type="dcterms:W3CDTF">2025-03-03T08:16:38Z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970559CB27EC4AC095D9C00868E14FAF_13</vt:lpwstr>
  </property>
  <property fmtid="{D5CDD505-2E9C-101B-9397-08002B2CF9AE}" pid="4" name="KSOTemplateDocerSaveRecord">
    <vt:lpwstr>eyJoZGlkIjoiODViY2JkMjU3NGYzZTEwMzZmMGFkZWViYmNkYWU3NDIiLCJ1c2VySWQiOiIyNjEyMjc3MTkifQ==</vt:lpwstr>
  </property>
</Properties>
</file>