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陆 河 县 计 划 生 育 情 况 审 核 表</w:t>
      </w:r>
    </w:p>
    <w:p>
      <w:pPr>
        <w:wordWrap w:val="0"/>
        <w:jc w:val="right"/>
        <w:rPr>
          <w:rFonts w:hint="eastAsia"/>
          <w:sz w:val="24"/>
        </w:rPr>
      </w:pPr>
    </w:p>
    <w:tbl>
      <w:tblPr>
        <w:tblStyle w:val="3"/>
        <w:tblpPr w:leftFromText="180" w:rightFromText="180" w:vertAnchor="text" w:horzAnchor="page" w:tblpX="922" w:tblpY="313"/>
        <w:tblOverlap w:val="never"/>
        <w:tblW w:w="10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832"/>
        <w:gridCol w:w="503"/>
        <w:gridCol w:w="876"/>
        <w:gridCol w:w="180"/>
        <w:gridCol w:w="460"/>
        <w:gridCol w:w="3"/>
        <w:gridCol w:w="257"/>
        <w:gridCol w:w="360"/>
        <w:gridCol w:w="448"/>
        <w:gridCol w:w="403"/>
        <w:gridCol w:w="757"/>
        <w:gridCol w:w="55"/>
        <w:gridCol w:w="485"/>
        <w:gridCol w:w="357"/>
        <w:gridCol w:w="253"/>
        <w:gridCol w:w="121"/>
        <w:gridCol w:w="1069"/>
        <w:gridCol w:w="360"/>
        <w:gridCol w:w="54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308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50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  婚  者  加  填  以  下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配偶姓名</w:t>
            </w:r>
          </w:p>
        </w:tc>
        <w:tc>
          <w:tcPr>
            <w:tcW w:w="21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结婚时间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5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落实节育措施种类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征收社会抚养费数额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党政纪处理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 况</w:t>
            </w:r>
          </w:p>
        </w:tc>
        <w:tc>
          <w:tcPr>
            <w:tcW w:w="4770" w:type="dxa"/>
            <w:gridSpan w:val="9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70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70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70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70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3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村（居）委或</w:t>
            </w:r>
            <w:r>
              <w:rPr>
                <w:rFonts w:hint="eastAsia" w:ascii="仿宋_GB2312" w:eastAsia="仿宋_GB2312"/>
                <w:sz w:val="24"/>
              </w:rPr>
              <w:t>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计生意见</w:t>
            </w:r>
          </w:p>
        </w:tc>
        <w:tc>
          <w:tcPr>
            <w:tcW w:w="349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户籍或工作地镇计生办</w:t>
            </w:r>
            <w:r>
              <w:rPr>
                <w:rFonts w:hint="eastAsia" w:ascii="仿宋_GB2312" w:eastAsia="仿宋_GB2312"/>
                <w:sz w:val="22"/>
                <w:szCs w:val="22"/>
              </w:rPr>
              <w:t>意见</w:t>
            </w:r>
          </w:p>
        </w:tc>
        <w:tc>
          <w:tcPr>
            <w:tcW w:w="34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县卫生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健康</w:t>
            </w:r>
            <w:r>
              <w:rPr>
                <w:rFonts w:hint="eastAsia" w:ascii="仿宋_GB2312" w:eastAsia="仿宋_GB2312"/>
                <w:sz w:val="24"/>
              </w:rPr>
              <w:t>局审核意见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33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年   月   日</w:t>
            </w:r>
          </w:p>
        </w:tc>
        <w:tc>
          <w:tcPr>
            <w:tcW w:w="349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  月    日</w:t>
            </w:r>
          </w:p>
        </w:tc>
        <w:tc>
          <w:tcPr>
            <w:tcW w:w="34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经办</w:t>
            </w:r>
            <w:r>
              <w:rPr>
                <w:rFonts w:hint="eastAsia" w:ascii="仿宋_GB2312" w:eastAsia="仿宋_GB2312"/>
                <w:sz w:val="24"/>
              </w:rPr>
              <w:t>人签名：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jc w:val="both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</w:t>
      </w:r>
      <w:r>
        <w:rPr>
          <w:rFonts w:hint="eastAsia"/>
          <w:b/>
          <w:bCs/>
          <w:sz w:val="24"/>
          <w:lang w:val="en-US" w:eastAsia="zh-CN"/>
        </w:rPr>
        <w:t xml:space="preserve">联系电话 </w:t>
      </w:r>
      <w:r>
        <w:rPr>
          <w:rFonts w:hint="eastAsia"/>
          <w:sz w:val="24"/>
          <w:lang w:val="en-US" w:eastAsia="zh-CN"/>
        </w:rPr>
        <w:t xml:space="preserve">：                                                           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注：1、本表适用：招工、招干、晋升、评优（一式三份）；</w:t>
      </w:r>
    </w:p>
    <w:p>
      <w:pPr>
        <w:ind w:left="480" w:hanging="480" w:hanging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2、未婚者需带身份证、户口簿原件及复印件；</w:t>
      </w:r>
    </w:p>
    <w:p>
      <w:pPr>
        <w:ind w:left="479" w:leftChars="228" w:firstLine="0" w:firstLineChars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</w:t>
      </w:r>
      <w:r>
        <w:rPr>
          <w:rFonts w:hint="eastAsia" w:ascii="仿宋_GB2312" w:eastAsia="仿宋_GB2312"/>
          <w:sz w:val="24"/>
          <w:lang w:eastAsia="zh-CN"/>
        </w:rPr>
        <w:t>已婚</w:t>
      </w:r>
      <w:r>
        <w:rPr>
          <w:rFonts w:hint="eastAsia" w:ascii="仿宋_GB2312" w:eastAsia="仿宋_GB2312"/>
          <w:sz w:val="24"/>
        </w:rPr>
        <w:t>申请人需带结婚证、</w:t>
      </w:r>
      <w:r>
        <w:rPr>
          <w:rFonts w:hint="eastAsia" w:ascii="仿宋_GB2312" w:eastAsia="仿宋_GB2312"/>
          <w:sz w:val="24"/>
          <w:lang w:eastAsia="zh-CN"/>
        </w:rPr>
        <w:t>双方</w:t>
      </w:r>
      <w:r>
        <w:rPr>
          <w:rFonts w:hint="eastAsia" w:ascii="仿宋_GB2312" w:eastAsia="仿宋_GB2312"/>
          <w:sz w:val="24"/>
        </w:rPr>
        <w:t>身份证、双方及小孩户口簿，已生育申请人要提供</w:t>
      </w:r>
      <w:r>
        <w:rPr>
          <w:rFonts w:hint="eastAsia" w:ascii="仿宋_GB2312" w:eastAsia="仿宋_GB2312"/>
          <w:sz w:val="24"/>
          <w:lang w:eastAsia="zh-CN"/>
        </w:rPr>
        <w:t>出生医学</w:t>
      </w:r>
      <w:r>
        <w:rPr>
          <w:rFonts w:hint="eastAsia" w:ascii="仿宋_GB2312" w:eastAsia="仿宋_GB2312"/>
          <w:sz w:val="24"/>
        </w:rPr>
        <w:t>证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明、</w:t>
      </w:r>
      <w:r>
        <w:rPr>
          <w:rFonts w:hint="eastAsia" w:ascii="仿宋_GB2312" w:eastAsia="仿宋_GB2312"/>
          <w:sz w:val="24"/>
          <w:lang w:eastAsia="zh-CN"/>
        </w:rPr>
        <w:t>已扎者提供</w:t>
      </w:r>
      <w:r>
        <w:rPr>
          <w:rFonts w:hint="eastAsia" w:ascii="仿宋_GB2312" w:eastAsia="仿宋_GB2312"/>
          <w:sz w:val="24"/>
        </w:rPr>
        <w:t>结扎证、</w:t>
      </w:r>
      <w:r>
        <w:rPr>
          <w:rFonts w:hint="eastAsia" w:ascii="仿宋_GB2312" w:eastAsia="仿宋_GB2312"/>
          <w:sz w:val="24"/>
          <w:lang w:eastAsia="zh-CN"/>
        </w:rPr>
        <w:t>缴纳</w:t>
      </w:r>
      <w:r>
        <w:rPr>
          <w:rFonts w:hint="eastAsia" w:ascii="仿宋_GB2312" w:eastAsia="仿宋_GB2312"/>
          <w:sz w:val="24"/>
        </w:rPr>
        <w:t>社会抚养费票据、党政纪处理意见文件等原件及复印件。</w:t>
      </w:r>
    </w:p>
    <w:p>
      <w:pPr>
        <w:ind w:left="420" w:left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4、离异者申请人需带离婚证、离婚协议或法院判决书原件及复印件。</w:t>
      </w:r>
    </w:p>
    <w:p/>
    <w:sectPr>
      <w:headerReference r:id="rId3" w:type="default"/>
      <w:pgSz w:w="11906" w:h="16838"/>
      <w:pgMar w:top="1440" w:right="851" w:bottom="873" w:left="5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53C3"/>
    <w:rsid w:val="18AD5C36"/>
    <w:rsid w:val="410F53C3"/>
    <w:rsid w:val="41917579"/>
    <w:rsid w:val="5D9F6CB5"/>
    <w:rsid w:val="6BA4241C"/>
    <w:rsid w:val="71CC5C3A"/>
    <w:rsid w:val="78567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2019-08-02T06:59:00Z</dcterms:created>
  <dc:creator>weiji</dc:creator>
  <cp:lastModifiedBy>平凡不平凡的平平</cp:lastModifiedBy>
  <dcterms:modified xsi:type="dcterms:W3CDTF">2021-02-27T12:32:53Z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