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24F9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570"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rPr>
        <w:t>陆河县</w:t>
      </w:r>
      <w:r>
        <w:rPr>
          <w:rFonts w:hint="eastAsia" w:ascii="微软雅黑" w:hAnsi="微软雅黑" w:eastAsia="微软雅黑" w:cs="微软雅黑"/>
          <w:b/>
          <w:bCs/>
          <w:i w:val="0"/>
          <w:iCs w:val="0"/>
          <w:caps w:val="0"/>
          <w:color w:val="2D66A5"/>
          <w:spacing w:val="0"/>
          <w:sz w:val="48"/>
          <w:szCs w:val="48"/>
          <w:lang w:val="en-US" w:eastAsia="zh-CN"/>
        </w:rPr>
        <w:t>发展和改革局</w:t>
      </w:r>
      <w:r>
        <w:rPr>
          <w:rFonts w:hint="eastAsia" w:ascii="微软雅黑" w:hAnsi="微软雅黑" w:eastAsia="微软雅黑" w:cs="微软雅黑"/>
          <w:b/>
          <w:bCs/>
          <w:i w:val="0"/>
          <w:iCs w:val="0"/>
          <w:caps w:val="0"/>
          <w:color w:val="2D66A5"/>
          <w:spacing w:val="0"/>
          <w:sz w:val="48"/>
          <w:szCs w:val="48"/>
        </w:rPr>
        <w:t>政府信息公开指南</w:t>
      </w:r>
    </w:p>
    <w:p w14:paraId="319712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根据《中华人民共和国政府信息公开条例》（2019年4月修订版，以下简称《条例》），本机关制作和从公民、法人或者其他组织获取并由本机关保存的政府信息，除依法免于公开的外，由本机关对公民、法人或者其他组织的申请予以提供。</w:t>
      </w:r>
    </w:p>
    <w:p w14:paraId="1F0D48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为更好地提供政府信息公开服务，本机关编制了《</w:t>
      </w:r>
      <w:r>
        <w:rPr>
          <w:rFonts w:hint="eastAsia" w:ascii="微软雅黑" w:hAnsi="微软雅黑" w:eastAsia="微软雅黑" w:cs="微软雅黑"/>
          <w:i w:val="0"/>
          <w:iCs w:val="0"/>
          <w:caps w:val="0"/>
          <w:color w:val="424242"/>
          <w:spacing w:val="0"/>
          <w:sz w:val="27"/>
          <w:szCs w:val="27"/>
          <w:highlight w:val="yellow"/>
        </w:rPr>
        <w:t>陆河县</w:t>
      </w:r>
      <w:r>
        <w:rPr>
          <w:rFonts w:hint="eastAsia" w:ascii="微软雅黑" w:hAnsi="微软雅黑" w:eastAsia="微软雅黑" w:cs="微软雅黑"/>
          <w:i w:val="0"/>
          <w:iCs w:val="0"/>
          <w:caps w:val="0"/>
          <w:color w:val="424242"/>
          <w:spacing w:val="0"/>
          <w:sz w:val="27"/>
          <w:szCs w:val="27"/>
          <w:highlight w:val="yellow"/>
          <w:lang w:val="en-US" w:eastAsia="zh-CN"/>
        </w:rPr>
        <w:t>发展和改革局</w:t>
      </w:r>
      <w:r>
        <w:rPr>
          <w:rFonts w:hint="eastAsia" w:ascii="微软雅黑" w:hAnsi="微软雅黑" w:eastAsia="微软雅黑" w:cs="微软雅黑"/>
          <w:i w:val="0"/>
          <w:iCs w:val="0"/>
          <w:caps w:val="0"/>
          <w:color w:val="424242"/>
          <w:spacing w:val="0"/>
          <w:sz w:val="27"/>
          <w:szCs w:val="27"/>
        </w:rPr>
        <w:t>政府信息公开指南》（以下简称《指南》）。</w:t>
      </w:r>
    </w:p>
    <w:p w14:paraId="771FE9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一、主动公开政府信息</w:t>
      </w:r>
    </w:p>
    <w:p w14:paraId="647843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（一）公开内容  </w:t>
      </w:r>
    </w:p>
    <w:p w14:paraId="0027CA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1.组织机构</w:t>
      </w:r>
    </w:p>
    <w:p w14:paraId="2EA290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主要包括：本机关机构职能情况；领导分工情况；机构设置情况等。</w:t>
      </w:r>
    </w:p>
    <w:p w14:paraId="56332D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2.政策文件</w:t>
      </w:r>
    </w:p>
    <w:p w14:paraId="568259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主要包括：国家、省市县发布的规范性文件，以本机关名义发布或者本机关作为主办部门与其他部门联合发布的规范性文件，以及规范性文件以外的本部门其他非涉密文件。</w:t>
      </w:r>
    </w:p>
    <w:p w14:paraId="0F55CB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3.规划计划</w:t>
      </w:r>
    </w:p>
    <w:p w14:paraId="29A5B6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主要包括：国家、省市县发布的规划计划，以本机关名义发布或者本机关作为主办部门与其他部门联合发布的规划计划。</w:t>
      </w:r>
    </w:p>
    <w:p w14:paraId="3D1459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4.财政预决算</w:t>
      </w:r>
    </w:p>
    <w:p w14:paraId="3FA58B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主要包括：本机关部门财政预决算、“三公”经费等。</w:t>
      </w:r>
    </w:p>
    <w:p w14:paraId="5E91EC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5.业务工作</w:t>
      </w:r>
    </w:p>
    <w:p w14:paraId="1631DD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本部门各项行政许可的事项、依据、条件、数量、程序、期限以及申请行政许可需要提交的全部材料目录及办理情况；重大建设项目的批准和实施情况；价格和收费等方面的政策、措施及其实施情况等。</w:t>
      </w:r>
    </w:p>
    <w:p w14:paraId="0A6041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6.政府信息公开指南</w:t>
      </w:r>
    </w:p>
    <w:p w14:paraId="324F18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主要包括：本机关部门政府信息公开指南及业务工作办事指南信息。</w:t>
      </w:r>
    </w:p>
    <w:p w14:paraId="1B6D51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7.政府信息公开年报</w:t>
      </w:r>
    </w:p>
    <w:p w14:paraId="133F62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主要包括：本机关部门政府信息公开工作年度报告。</w:t>
      </w:r>
    </w:p>
    <w:p w14:paraId="75BC5D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Style w:val="7"/>
          <w:rFonts w:hint="eastAsia" w:ascii="微软雅黑" w:hAnsi="微软雅黑" w:eastAsia="微软雅黑" w:cs="微软雅黑"/>
          <w:i w:val="0"/>
          <w:iCs w:val="0"/>
          <w:caps w:val="0"/>
          <w:color w:val="424242"/>
          <w:spacing w:val="0"/>
          <w:sz w:val="27"/>
          <w:szCs w:val="27"/>
          <w:highlight w:val="cyan"/>
        </w:rPr>
        <w:t>　　8.其他</w:t>
      </w:r>
    </w:p>
    <w:p w14:paraId="77E94E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cyan"/>
        </w:rPr>
      </w:pPr>
      <w:r>
        <w:rPr>
          <w:rFonts w:hint="eastAsia" w:ascii="微软雅黑" w:hAnsi="微软雅黑" w:eastAsia="微软雅黑" w:cs="微软雅黑"/>
          <w:i w:val="0"/>
          <w:iCs w:val="0"/>
          <w:caps w:val="0"/>
          <w:color w:val="424242"/>
          <w:spacing w:val="0"/>
          <w:sz w:val="27"/>
          <w:szCs w:val="27"/>
          <w:highlight w:val="cyan"/>
        </w:rPr>
        <w:t>　　主要包括：本机关部门人事信息、工作动态、通知通告等信息。</w:t>
      </w:r>
    </w:p>
    <w:p w14:paraId="2CD4A2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（二）公开方式  </w:t>
      </w:r>
    </w:p>
    <w:p w14:paraId="74F79C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政府信息公开主要采取政府网站网上公开形式，网上信息公开地址为</w:t>
      </w:r>
      <w:r>
        <w:rPr>
          <w:rFonts w:hint="eastAsia" w:ascii="微软雅黑" w:hAnsi="微软雅黑" w:eastAsia="微软雅黑" w:cs="微软雅黑"/>
          <w:i w:val="0"/>
          <w:iCs w:val="0"/>
          <w:caps w:val="0"/>
          <w:color w:val="424242"/>
          <w:spacing w:val="0"/>
          <w:sz w:val="27"/>
          <w:szCs w:val="27"/>
          <w:highlight w:val="yellow"/>
        </w:rPr>
        <w:t>http://www.luhe.gov.cn/lhfgj/</w:t>
      </w:r>
      <w:r>
        <w:rPr>
          <w:rFonts w:hint="eastAsia" w:ascii="微软雅黑" w:hAnsi="微软雅黑" w:eastAsia="微软雅黑" w:cs="微软雅黑"/>
          <w:i w:val="0"/>
          <w:iCs w:val="0"/>
          <w:caps w:val="0"/>
          <w:color w:val="424242"/>
          <w:spacing w:val="0"/>
          <w:sz w:val="27"/>
          <w:szCs w:val="27"/>
        </w:rPr>
        <w:t>。此外，还通过新闻发布会等辅助方式和报纸、电视、广播等公共媒体主动公开政府信息。</w:t>
      </w:r>
    </w:p>
    <w:p w14:paraId="75E2B1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54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highlight w:val="yellow"/>
        </w:rPr>
        <w:t>陆河县</w:t>
      </w:r>
      <w:r>
        <w:rPr>
          <w:rFonts w:hint="eastAsia" w:ascii="微软雅黑" w:hAnsi="微软雅黑" w:eastAsia="微软雅黑" w:cs="微软雅黑"/>
          <w:i w:val="0"/>
          <w:iCs w:val="0"/>
          <w:caps w:val="0"/>
          <w:color w:val="424242"/>
          <w:spacing w:val="0"/>
          <w:sz w:val="27"/>
          <w:szCs w:val="27"/>
          <w:highlight w:val="yellow"/>
          <w:lang w:val="en-US" w:eastAsia="zh-CN"/>
        </w:rPr>
        <w:t>发展和改革</w:t>
      </w:r>
      <w:r>
        <w:rPr>
          <w:rFonts w:hint="eastAsia" w:ascii="微软雅黑" w:hAnsi="微软雅黑" w:eastAsia="微软雅黑" w:cs="微软雅黑"/>
          <w:i w:val="0"/>
          <w:iCs w:val="0"/>
          <w:caps w:val="0"/>
          <w:color w:val="424242"/>
          <w:spacing w:val="0"/>
          <w:sz w:val="27"/>
          <w:szCs w:val="27"/>
          <w:highlight w:val="yellow"/>
        </w:rPr>
        <w:t>局http://www.luhe.gov.cn/lhfgj/</w:t>
      </w:r>
      <w:r>
        <w:rPr>
          <w:rFonts w:hint="eastAsia" w:ascii="微软雅黑" w:hAnsi="微软雅黑" w:eastAsia="微软雅黑" w:cs="微软雅黑"/>
          <w:i w:val="0"/>
          <w:iCs w:val="0"/>
          <w:caps w:val="0"/>
          <w:color w:val="424242"/>
          <w:spacing w:val="0"/>
          <w:sz w:val="27"/>
          <w:szCs w:val="27"/>
        </w:rPr>
        <w:t>开设政务公开栏目，公众可通过政务公开目录的引导，查找主动公开的政府信息。</w:t>
      </w:r>
    </w:p>
    <w:p w14:paraId="3F108B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微软雅黑" w:hAnsi="微软雅黑" w:eastAsia="微软雅黑" w:cs="微软雅黑"/>
          <w:i w:val="0"/>
          <w:iCs w:val="0"/>
          <w:caps w:val="0"/>
          <w:color w:val="424242"/>
          <w:spacing w:val="0"/>
          <w:sz w:val="27"/>
          <w:szCs w:val="27"/>
          <w:shd w:val="clear" w:fill="FFFFFF"/>
          <w:lang w:val="en-US" w:eastAsia="zh-CN"/>
        </w:rPr>
        <w:t xml:space="preserve">  </w:t>
      </w:r>
      <w:r>
        <w:rPr>
          <w:rFonts w:hint="eastAsia" w:ascii="微软雅黑" w:hAnsi="微软雅黑" w:eastAsia="微软雅黑" w:cs="微软雅黑"/>
          <w:b/>
          <w:bCs/>
          <w:i w:val="0"/>
          <w:iCs w:val="0"/>
          <w:caps w:val="0"/>
          <w:color w:val="424242"/>
          <w:spacing w:val="0"/>
          <w:sz w:val="27"/>
          <w:szCs w:val="27"/>
          <w:shd w:val="clear" w:fill="FFFFFF"/>
        </w:rPr>
        <w:t>二、依申请公开政府信息</w:t>
      </w:r>
    </w:p>
    <w:p w14:paraId="4B284F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　　除主动公开的政府信息外，公民、法人或者其他组织可以向本机关申请获取相关政府信息。</w:t>
      </w:r>
    </w:p>
    <w:p w14:paraId="689622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（一）提出申请  </w:t>
      </w:r>
    </w:p>
    <w:p w14:paraId="3736DC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向本机关申请获取政府信息的，应当填写《陆河县</w:t>
      </w:r>
      <w:r>
        <w:rPr>
          <w:rFonts w:hint="eastAsia" w:ascii="微软雅黑" w:hAnsi="微软雅黑" w:eastAsia="微软雅黑" w:cs="微软雅黑"/>
          <w:i w:val="0"/>
          <w:iCs w:val="0"/>
          <w:caps w:val="0"/>
          <w:color w:val="424242"/>
          <w:spacing w:val="0"/>
          <w:sz w:val="27"/>
          <w:szCs w:val="27"/>
          <w:lang w:val="en-US" w:eastAsia="zh-CN"/>
        </w:rPr>
        <w:t>发展和改革局</w:t>
      </w:r>
      <w:r>
        <w:rPr>
          <w:rFonts w:hint="eastAsia" w:ascii="微软雅黑" w:hAnsi="微软雅黑" w:eastAsia="微软雅黑" w:cs="微软雅黑"/>
          <w:i w:val="0"/>
          <w:iCs w:val="0"/>
          <w:caps w:val="0"/>
          <w:color w:val="424242"/>
          <w:spacing w:val="0"/>
          <w:sz w:val="27"/>
          <w:szCs w:val="27"/>
        </w:rPr>
        <w:t>信息公开申请表》（以下简称《申请表》）。《申请表》可以在陆河县</w:t>
      </w:r>
      <w:r>
        <w:rPr>
          <w:rFonts w:hint="eastAsia" w:ascii="微软雅黑" w:hAnsi="微软雅黑" w:eastAsia="微软雅黑" w:cs="微软雅黑"/>
          <w:i w:val="0"/>
          <w:iCs w:val="0"/>
          <w:caps w:val="0"/>
          <w:color w:val="424242"/>
          <w:spacing w:val="0"/>
          <w:sz w:val="27"/>
          <w:szCs w:val="27"/>
          <w:lang w:val="en-US" w:eastAsia="zh-CN"/>
        </w:rPr>
        <w:t>发展和改革</w:t>
      </w:r>
      <w:r>
        <w:rPr>
          <w:rFonts w:hint="eastAsia" w:ascii="微软雅黑" w:hAnsi="微软雅黑" w:eastAsia="微软雅黑" w:cs="微软雅黑"/>
          <w:i w:val="0"/>
          <w:iCs w:val="0"/>
          <w:caps w:val="0"/>
          <w:color w:val="424242"/>
          <w:spacing w:val="0"/>
          <w:sz w:val="27"/>
          <w:szCs w:val="27"/>
        </w:rPr>
        <w:t>局网站上下载电子版，复制有效。</w:t>
      </w:r>
    </w:p>
    <w:p w14:paraId="0B264C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1．申请人提出的政府信息公开申请应当真实载明下列内容：  </w:t>
      </w:r>
    </w:p>
    <w:p w14:paraId="4626C5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（1）申请人的姓名或名称、有效身份证明、联系方式。</w:t>
      </w:r>
    </w:p>
    <w:p w14:paraId="49E677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（2）申请公开的政府信息的名称、文号或者便于行政机关查询的其他特征性描述。所需的政府信息应当描述明确、详尽，有助于受理机构确定信息内容。</w:t>
      </w:r>
    </w:p>
    <w:p w14:paraId="49137F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（3）申请公开的政府信息的形式要求，包括获取信息的方式、途径。</w:t>
      </w:r>
    </w:p>
    <w:p w14:paraId="462B69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（4）当面申请的，应当出示有效身份证件；通过邮政寄送提交申请的，应随申请表附有效身份证件复印件；网上申请的，应上传有效身份证件扫描件或照片。</w:t>
      </w:r>
    </w:p>
    <w:p w14:paraId="257A11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（5）承诺所获取的政府信息，只用于自身的需要，不作任何炒作及随意扩大公开范围。</w:t>
      </w:r>
    </w:p>
    <w:p w14:paraId="3A6437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2．申请人可以通过以下方式提出申请。  </w:t>
      </w:r>
    </w:p>
    <w:p w14:paraId="74675D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（1）申请人通过信函方式提出申请的，请在信封左下角注明“政府信息公开申请”的字样，以“当面提交”或“邮政寄送”方式提交申请。</w:t>
      </w:r>
    </w:p>
    <w:p w14:paraId="358055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（2）本机关受理通过互联网提交的政府信息公开申请。</w:t>
      </w:r>
    </w:p>
    <w:p w14:paraId="4207B0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申请人可通过互联网在本机关网站上填写电子版《申请表》，向本机关提交政府信息公开申请，网址为</w:t>
      </w:r>
      <w:r>
        <w:rPr>
          <w:rFonts w:hint="eastAsia" w:ascii="微软雅黑" w:hAnsi="微软雅黑" w:eastAsia="微软雅黑" w:cs="微软雅黑"/>
          <w:i w:val="0"/>
          <w:iCs w:val="0"/>
          <w:caps w:val="0"/>
          <w:color w:val="424242"/>
          <w:spacing w:val="0"/>
          <w:sz w:val="27"/>
          <w:szCs w:val="27"/>
          <w:highlight w:val="yellow"/>
        </w:rPr>
        <w:t>https://ysqgk.gd.gov.cn/660192/choice</w:t>
      </w:r>
      <w:r>
        <w:rPr>
          <w:rFonts w:hint="eastAsia" w:ascii="微软雅黑" w:hAnsi="微软雅黑" w:eastAsia="微软雅黑" w:cs="微软雅黑"/>
          <w:i w:val="0"/>
          <w:iCs w:val="0"/>
          <w:caps w:val="0"/>
          <w:color w:val="424242"/>
          <w:spacing w:val="0"/>
          <w:sz w:val="27"/>
          <w:szCs w:val="27"/>
        </w:rPr>
        <w:t>。本机关不直接受理通过电话、手机短信等方式提出的申请，但申请人可以通过电话咨询相应的服务业务。  </w:t>
      </w:r>
    </w:p>
    <w:p w14:paraId="437919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（二）申请处理  </w:t>
      </w:r>
    </w:p>
    <w:p w14:paraId="619FBB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本机关收到公民、法人或者其他组织提出的政府信息公开申请后，将从申请所需政府信息描述是否明确，形式要件是否完整，身份证明是否真实进行审查。政府信息公开申请内容不明确的，自收到申请之日起7个工作日内告知申请人作出补正。申请人无正当理由逾期不补正的，视为放弃申请，本机关不再处理该政府信息公开申请。</w:t>
      </w:r>
    </w:p>
    <w:p w14:paraId="0CFDF0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对申请人提出的政府信息公开申请，本机关将根据不同情况作出答复。</w:t>
      </w:r>
    </w:p>
    <w:p w14:paraId="74A232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（三）申请时间的确认  </w:t>
      </w:r>
    </w:p>
    <w:p w14:paraId="6DFAA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1．申请人当面提交政府信息公开申请的，以提交之日为收到申请之日；  </w:t>
      </w:r>
    </w:p>
    <w:p w14:paraId="053E58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2．申请人以邮寄方式提交政府信息公开申请的，以行政机关签收之日为收到申请之日；  </w:t>
      </w:r>
    </w:p>
    <w:p w14:paraId="25D0DD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3．以平常信函等无需签收的邮寄方式提交政府信息公开申请的，政府信息公开工作机构应当于收到申请的当日与申请人确认，确认之日为收到申请之日；  </w:t>
      </w:r>
    </w:p>
    <w:p w14:paraId="6EBEA5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4．申请人通过互联网渠道或者政府信息公开工作机构的传真提交政府信息公开申请的，以双方确认之日为收到申请之日。  </w:t>
      </w:r>
    </w:p>
    <w:p w14:paraId="546937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本机关办理申请人政府信息公开申请时，对于能够当场答复的政府信息公开申请，将当场答复；不能当场答复的，自收到申请之日起20个工作日内予以答复；确需延长答复期限的，经陆河县</w:t>
      </w:r>
      <w:r>
        <w:rPr>
          <w:rFonts w:hint="eastAsia" w:ascii="微软雅黑" w:hAnsi="微软雅黑" w:eastAsia="微软雅黑" w:cs="微软雅黑"/>
          <w:i w:val="0"/>
          <w:iCs w:val="0"/>
          <w:caps w:val="0"/>
          <w:color w:val="424242"/>
          <w:spacing w:val="0"/>
          <w:sz w:val="27"/>
          <w:szCs w:val="27"/>
          <w:lang w:val="en-US" w:eastAsia="zh-CN"/>
        </w:rPr>
        <w:t>发展和改革</w:t>
      </w:r>
      <w:bookmarkStart w:id="0" w:name="_GoBack"/>
      <w:bookmarkEnd w:id="0"/>
      <w:r>
        <w:rPr>
          <w:rFonts w:hint="eastAsia" w:ascii="微软雅黑" w:hAnsi="微软雅黑" w:eastAsia="微软雅黑" w:cs="微软雅黑"/>
          <w:i w:val="0"/>
          <w:iCs w:val="0"/>
          <w:caps w:val="0"/>
          <w:color w:val="424242"/>
          <w:spacing w:val="0"/>
          <w:sz w:val="27"/>
          <w:szCs w:val="27"/>
        </w:rPr>
        <w:t>局政府信息公开工作机构负责人同意，延长答复时间不超过20个工作日，并告知申请人。本机关征求第三方和其他机关意见所需时间不计算在前款规定的期限内。《条例》另有规定的，从其规定。</w:t>
      </w:r>
    </w:p>
    <w:p w14:paraId="5C059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本机关依申请提供信息时，除不应当公开的内容外，根据掌握该信息的实际状态进行提供，不对该信息进行加工、统计、研究、分析或者其他处理。</w:t>
      </w:r>
    </w:p>
    <w:p w14:paraId="0869C3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（四）收费  </w:t>
      </w:r>
    </w:p>
    <w:p w14:paraId="207169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条例》第四十二条规定：行政机关依申请提供政府信息，不收取费用。但是，申请人申请公开政府信息的数量、频次明显超过合理范围的，行政机关可以收取信息处理费。行政机关收取信息处理费的具体办法由国务院价格主管部门会同国务院财政部门、全国政府信息公开工作主管部门制定。</w:t>
      </w:r>
    </w:p>
    <w:p w14:paraId="663F26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（五）监督保障  </w:t>
      </w:r>
    </w:p>
    <w:p w14:paraId="0A9819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公民、法人或者其他组织认为受理机构未依法履行政府信息公开义务的，可以根据《条例》第四十</w:t>
      </w:r>
      <w:r>
        <w:rPr>
          <w:rFonts w:hint="eastAsia" w:ascii="微软雅黑" w:hAnsi="微软雅黑" w:eastAsia="微软雅黑" w:cs="微软雅黑"/>
          <w:i w:val="0"/>
          <w:iCs w:val="0"/>
          <w:caps w:val="0"/>
          <w:color w:val="424242"/>
          <w:spacing w:val="0"/>
          <w:sz w:val="27"/>
          <w:szCs w:val="27"/>
          <w:lang w:val="en-US" w:eastAsia="zh-CN"/>
        </w:rPr>
        <w:t>七</w:t>
      </w:r>
      <w:r>
        <w:rPr>
          <w:rFonts w:hint="eastAsia" w:ascii="微软雅黑" w:hAnsi="微软雅黑" w:eastAsia="微软雅黑" w:cs="微软雅黑"/>
          <w:i w:val="0"/>
          <w:iCs w:val="0"/>
          <w:caps w:val="0"/>
          <w:color w:val="424242"/>
          <w:spacing w:val="0"/>
          <w:sz w:val="27"/>
          <w:szCs w:val="27"/>
        </w:rPr>
        <w:t>条、第五十一条规定，可以向上一级行政机关或者政府信息公开工作主管部门投诉、举报。公民、法人或者其他组织认为行政机关在政府信息公开工作中侵犯其合法利益的，也可以依法申请行政复议或提起行政诉讼。</w:t>
      </w:r>
    </w:p>
    <w:p w14:paraId="3297B2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三、政府信息公开工作机构</w:t>
      </w:r>
    </w:p>
    <w:p w14:paraId="1D1384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yellow"/>
        </w:rPr>
      </w:pPr>
      <w:r>
        <w:rPr>
          <w:rStyle w:val="7"/>
          <w:rFonts w:hint="eastAsia" w:ascii="微软雅黑" w:hAnsi="微软雅黑" w:eastAsia="微软雅黑" w:cs="微软雅黑"/>
          <w:i w:val="0"/>
          <w:iCs w:val="0"/>
          <w:caps w:val="0"/>
          <w:color w:val="424242"/>
          <w:spacing w:val="0"/>
          <w:sz w:val="27"/>
          <w:szCs w:val="27"/>
        </w:rPr>
        <w:t>　　</w:t>
      </w:r>
      <w:r>
        <w:rPr>
          <w:rStyle w:val="7"/>
          <w:rFonts w:hint="eastAsia" w:ascii="微软雅黑" w:hAnsi="微软雅黑" w:eastAsia="微软雅黑" w:cs="微软雅黑"/>
          <w:i w:val="0"/>
          <w:iCs w:val="0"/>
          <w:caps w:val="0"/>
          <w:color w:val="424242"/>
          <w:spacing w:val="0"/>
          <w:sz w:val="27"/>
          <w:szCs w:val="27"/>
          <w:highlight w:val="yellow"/>
        </w:rPr>
        <w:t>本机关政府信息公开工作机构</w:t>
      </w:r>
      <w:r>
        <w:rPr>
          <w:rFonts w:hint="eastAsia" w:ascii="微软雅黑" w:hAnsi="微软雅黑" w:eastAsia="微软雅黑" w:cs="微软雅黑"/>
          <w:i w:val="0"/>
          <w:iCs w:val="0"/>
          <w:caps w:val="0"/>
          <w:color w:val="424242"/>
          <w:spacing w:val="0"/>
          <w:sz w:val="27"/>
          <w:szCs w:val="27"/>
          <w:highlight w:val="yellow"/>
        </w:rPr>
        <w:t>  </w:t>
      </w:r>
    </w:p>
    <w:p w14:paraId="5215A4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yellow"/>
        </w:rPr>
      </w:pPr>
      <w:r>
        <w:rPr>
          <w:rStyle w:val="7"/>
          <w:rFonts w:hint="eastAsia" w:ascii="微软雅黑" w:hAnsi="微软雅黑" w:eastAsia="微软雅黑" w:cs="微软雅黑"/>
          <w:i w:val="0"/>
          <w:iCs w:val="0"/>
          <w:caps w:val="0"/>
          <w:color w:val="424242"/>
          <w:spacing w:val="0"/>
          <w:sz w:val="27"/>
          <w:szCs w:val="27"/>
          <w:highlight w:val="yellow"/>
        </w:rPr>
        <w:t>　　名称：</w:t>
      </w:r>
      <w:r>
        <w:rPr>
          <w:rFonts w:hint="eastAsia" w:ascii="微软雅黑" w:hAnsi="微软雅黑" w:eastAsia="微软雅黑" w:cs="微软雅黑"/>
          <w:i w:val="0"/>
          <w:iCs w:val="0"/>
          <w:caps w:val="0"/>
          <w:color w:val="424242"/>
          <w:spacing w:val="0"/>
          <w:sz w:val="27"/>
          <w:szCs w:val="27"/>
          <w:highlight w:val="yellow"/>
        </w:rPr>
        <w:t>陆河县</w:t>
      </w:r>
      <w:r>
        <w:rPr>
          <w:rFonts w:hint="eastAsia" w:ascii="微软雅黑" w:hAnsi="微软雅黑" w:eastAsia="微软雅黑" w:cs="微软雅黑"/>
          <w:i w:val="0"/>
          <w:iCs w:val="0"/>
          <w:caps w:val="0"/>
          <w:color w:val="424242"/>
          <w:spacing w:val="0"/>
          <w:sz w:val="27"/>
          <w:szCs w:val="27"/>
          <w:highlight w:val="yellow"/>
          <w:lang w:val="en-US" w:eastAsia="zh-CN"/>
        </w:rPr>
        <w:t>发展和改革</w:t>
      </w:r>
      <w:r>
        <w:rPr>
          <w:rFonts w:hint="eastAsia" w:ascii="微软雅黑" w:hAnsi="微软雅黑" w:eastAsia="微软雅黑" w:cs="微软雅黑"/>
          <w:i w:val="0"/>
          <w:iCs w:val="0"/>
          <w:caps w:val="0"/>
          <w:color w:val="424242"/>
          <w:spacing w:val="0"/>
          <w:sz w:val="27"/>
          <w:szCs w:val="27"/>
          <w:highlight w:val="yellow"/>
        </w:rPr>
        <w:t xml:space="preserve">局 </w:t>
      </w:r>
    </w:p>
    <w:p w14:paraId="662E14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yellow"/>
        </w:rPr>
      </w:pPr>
      <w:r>
        <w:rPr>
          <w:rStyle w:val="7"/>
          <w:rFonts w:hint="eastAsia" w:ascii="微软雅黑" w:hAnsi="微软雅黑" w:eastAsia="微软雅黑" w:cs="微软雅黑"/>
          <w:i w:val="0"/>
          <w:iCs w:val="0"/>
          <w:caps w:val="0"/>
          <w:color w:val="424242"/>
          <w:spacing w:val="0"/>
          <w:sz w:val="27"/>
          <w:szCs w:val="27"/>
          <w:highlight w:val="yellow"/>
        </w:rPr>
        <w:t>　　地址：</w:t>
      </w:r>
      <w:r>
        <w:rPr>
          <w:rFonts w:hint="eastAsia" w:ascii="微软雅黑" w:hAnsi="微软雅黑" w:eastAsia="微软雅黑" w:cs="微软雅黑"/>
          <w:i w:val="0"/>
          <w:iCs w:val="0"/>
          <w:caps w:val="0"/>
          <w:color w:val="424242"/>
          <w:spacing w:val="0"/>
          <w:sz w:val="27"/>
          <w:szCs w:val="27"/>
          <w:highlight w:val="yellow"/>
          <w:shd w:val="clear" w:fill="FFFFFF"/>
        </w:rPr>
        <w:t>陆河县河田镇人民中路67号发展和改革局</w:t>
      </w:r>
    </w:p>
    <w:p w14:paraId="7CF755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default" w:eastAsia="微软雅黑"/>
          <w:color w:val="424242"/>
          <w:highlight w:val="yellow"/>
          <w:lang w:val="en-US" w:eastAsia="zh-CN"/>
        </w:rPr>
      </w:pPr>
      <w:r>
        <w:rPr>
          <w:rStyle w:val="7"/>
          <w:rFonts w:hint="eastAsia" w:ascii="微软雅黑" w:hAnsi="微软雅黑" w:eastAsia="微软雅黑" w:cs="微软雅黑"/>
          <w:i w:val="0"/>
          <w:iCs w:val="0"/>
          <w:caps w:val="0"/>
          <w:color w:val="424242"/>
          <w:spacing w:val="0"/>
          <w:sz w:val="27"/>
          <w:szCs w:val="27"/>
          <w:highlight w:val="yellow"/>
        </w:rPr>
        <w:t>　　电</w:t>
      </w:r>
      <w:r>
        <w:rPr>
          <w:rFonts w:hint="eastAsia" w:ascii="微软雅黑" w:hAnsi="微软雅黑" w:eastAsia="微软雅黑" w:cs="微软雅黑"/>
          <w:b/>
          <w:bCs/>
          <w:i w:val="0"/>
          <w:iCs w:val="0"/>
          <w:caps w:val="0"/>
          <w:color w:val="424242"/>
          <w:spacing w:val="0"/>
          <w:sz w:val="27"/>
          <w:szCs w:val="27"/>
          <w:highlight w:val="yellow"/>
          <w:lang w:val="en-US" w:eastAsia="zh-CN"/>
        </w:rPr>
        <w:t>话</w:t>
      </w:r>
      <w:r>
        <w:rPr>
          <w:rFonts w:hint="eastAsia" w:ascii="微软雅黑" w:hAnsi="微软雅黑" w:eastAsia="微软雅黑" w:cs="微软雅黑"/>
          <w:i w:val="0"/>
          <w:iCs w:val="0"/>
          <w:caps w:val="0"/>
          <w:color w:val="424242"/>
          <w:spacing w:val="0"/>
          <w:sz w:val="27"/>
          <w:szCs w:val="27"/>
          <w:highlight w:val="yellow"/>
        </w:rPr>
        <w:t>：0660-</w:t>
      </w:r>
      <w:r>
        <w:rPr>
          <w:rFonts w:ascii="微软雅黑" w:hAnsi="微软雅黑" w:eastAsia="微软雅黑" w:cs="微软雅黑"/>
          <w:i w:val="0"/>
          <w:iCs w:val="0"/>
          <w:caps w:val="0"/>
          <w:color w:val="424242"/>
          <w:spacing w:val="0"/>
          <w:sz w:val="27"/>
          <w:szCs w:val="27"/>
          <w:highlight w:val="yellow"/>
          <w:shd w:val="clear" w:fill="FFFFFF"/>
        </w:rPr>
        <w:t>5</w:t>
      </w:r>
      <w:r>
        <w:rPr>
          <w:rFonts w:hint="eastAsia" w:ascii="微软雅黑" w:hAnsi="微软雅黑" w:eastAsia="微软雅黑" w:cs="微软雅黑"/>
          <w:i w:val="0"/>
          <w:iCs w:val="0"/>
          <w:caps w:val="0"/>
          <w:color w:val="424242"/>
          <w:spacing w:val="0"/>
          <w:sz w:val="27"/>
          <w:szCs w:val="27"/>
          <w:highlight w:val="yellow"/>
          <w:shd w:val="clear" w:fill="FFFFFF"/>
          <w:lang w:val="en-US" w:eastAsia="zh-CN"/>
        </w:rPr>
        <w:t>528488</w:t>
      </w:r>
    </w:p>
    <w:p w14:paraId="6979E4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yellow"/>
        </w:rPr>
      </w:pPr>
      <w:r>
        <w:rPr>
          <w:rStyle w:val="7"/>
          <w:rFonts w:hint="eastAsia" w:ascii="微软雅黑" w:hAnsi="微软雅黑" w:eastAsia="微软雅黑" w:cs="微软雅黑"/>
          <w:i w:val="0"/>
          <w:iCs w:val="0"/>
          <w:caps w:val="0"/>
          <w:color w:val="424242"/>
          <w:spacing w:val="0"/>
          <w:sz w:val="27"/>
          <w:szCs w:val="27"/>
          <w:highlight w:val="yellow"/>
        </w:rPr>
        <w:t>　　办公时间：</w:t>
      </w:r>
      <w:r>
        <w:rPr>
          <w:rFonts w:hint="eastAsia" w:ascii="微软雅黑" w:hAnsi="微软雅黑" w:eastAsia="微软雅黑" w:cs="微软雅黑"/>
          <w:i w:val="0"/>
          <w:iCs w:val="0"/>
          <w:caps w:val="0"/>
          <w:color w:val="424242"/>
          <w:spacing w:val="0"/>
          <w:sz w:val="27"/>
          <w:szCs w:val="27"/>
          <w:highlight w:val="yellow"/>
        </w:rPr>
        <w:t>8:30-12：00  14:</w:t>
      </w:r>
      <w:r>
        <w:rPr>
          <w:rFonts w:hint="eastAsia" w:ascii="微软雅黑" w:hAnsi="微软雅黑" w:eastAsia="微软雅黑" w:cs="微软雅黑"/>
          <w:i w:val="0"/>
          <w:iCs w:val="0"/>
          <w:caps w:val="0"/>
          <w:color w:val="424242"/>
          <w:spacing w:val="0"/>
          <w:sz w:val="27"/>
          <w:szCs w:val="27"/>
          <w:highlight w:val="yellow"/>
          <w:lang w:val="en-US" w:eastAsia="zh-CN"/>
        </w:rPr>
        <w:t>3</w:t>
      </w:r>
      <w:r>
        <w:rPr>
          <w:rFonts w:hint="eastAsia" w:ascii="微软雅黑" w:hAnsi="微软雅黑" w:eastAsia="微软雅黑" w:cs="微软雅黑"/>
          <w:i w:val="0"/>
          <w:iCs w:val="0"/>
          <w:caps w:val="0"/>
          <w:color w:val="424242"/>
          <w:spacing w:val="0"/>
          <w:sz w:val="27"/>
          <w:szCs w:val="27"/>
          <w:highlight w:val="yellow"/>
        </w:rPr>
        <w:t>0-17：30（工作日）  </w:t>
      </w:r>
    </w:p>
    <w:p w14:paraId="2AF249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highlight w:val="yellow"/>
        </w:rPr>
      </w:pPr>
      <w:r>
        <w:rPr>
          <w:rStyle w:val="7"/>
          <w:rFonts w:hint="eastAsia" w:ascii="微软雅黑" w:hAnsi="微软雅黑" w:eastAsia="微软雅黑" w:cs="微软雅黑"/>
          <w:i w:val="0"/>
          <w:iCs w:val="0"/>
          <w:caps w:val="0"/>
          <w:color w:val="424242"/>
          <w:spacing w:val="0"/>
          <w:sz w:val="27"/>
          <w:szCs w:val="27"/>
          <w:highlight w:val="yellow"/>
        </w:rPr>
        <w:t>　　邮政编码：</w:t>
      </w:r>
      <w:r>
        <w:rPr>
          <w:rFonts w:hint="eastAsia" w:ascii="微软雅黑" w:hAnsi="微软雅黑" w:eastAsia="微软雅黑" w:cs="微软雅黑"/>
          <w:i w:val="0"/>
          <w:iCs w:val="0"/>
          <w:caps w:val="0"/>
          <w:color w:val="424242"/>
          <w:spacing w:val="0"/>
          <w:sz w:val="27"/>
          <w:szCs w:val="27"/>
          <w:highlight w:val="yellow"/>
        </w:rPr>
        <w:t>516700  </w:t>
      </w:r>
    </w:p>
    <w:p w14:paraId="69430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7"/>
          <w:rFonts w:hint="eastAsia" w:ascii="微软雅黑" w:hAnsi="微软雅黑" w:eastAsia="微软雅黑" w:cs="微软雅黑"/>
          <w:i w:val="0"/>
          <w:iCs w:val="0"/>
          <w:caps w:val="0"/>
          <w:color w:val="424242"/>
          <w:spacing w:val="0"/>
          <w:sz w:val="27"/>
          <w:szCs w:val="27"/>
        </w:rPr>
        <w:t>　　四、其他</w:t>
      </w:r>
    </w:p>
    <w:p w14:paraId="5C6AB4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公民、法人或者其他组织认为本机关提供的与其自身相关的政府信息记录不准确的，可以向本机关提出更正申请，并提供证据材料。本机关将根据申请作出相应处理，并告知申请人。</w:t>
      </w:r>
    </w:p>
    <w:p w14:paraId="6DECEE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　附件：</w:t>
      </w:r>
      <w:r>
        <w:rPr>
          <w:rFonts w:hint="eastAsia" w:ascii="微软雅黑" w:hAnsi="微软雅黑" w:eastAsia="微软雅黑" w:cs="微软雅黑"/>
          <w:i w:val="0"/>
          <w:iCs w:val="0"/>
          <w:caps w:val="0"/>
          <w:color w:val="2D66A5"/>
          <w:spacing w:val="0"/>
          <w:sz w:val="27"/>
          <w:szCs w:val="27"/>
          <w:highlight w:val="yellow"/>
          <w:u w:val="none"/>
        </w:rPr>
        <w:fldChar w:fldCharType="begin"/>
      </w:r>
      <w:r>
        <w:rPr>
          <w:rFonts w:hint="eastAsia" w:ascii="微软雅黑" w:hAnsi="微软雅黑" w:eastAsia="微软雅黑" w:cs="微软雅黑"/>
          <w:i w:val="0"/>
          <w:iCs w:val="0"/>
          <w:caps w:val="0"/>
          <w:color w:val="2D66A5"/>
          <w:spacing w:val="0"/>
          <w:sz w:val="27"/>
          <w:szCs w:val="27"/>
          <w:highlight w:val="yellow"/>
          <w:u w:val="none"/>
        </w:rPr>
        <w:instrText xml:space="preserve"> HYPERLINK "http://www.luhe.gov.cn/swlhwsj/attachment/0/6/6043/616414.doc" \t "http://www.luhe.gov.cn/swlhwsj/gkmlpt/_blank" </w:instrText>
      </w:r>
      <w:r>
        <w:rPr>
          <w:rFonts w:hint="eastAsia" w:ascii="微软雅黑" w:hAnsi="微软雅黑" w:eastAsia="微软雅黑" w:cs="微软雅黑"/>
          <w:i w:val="0"/>
          <w:iCs w:val="0"/>
          <w:caps w:val="0"/>
          <w:color w:val="2D66A5"/>
          <w:spacing w:val="0"/>
          <w:sz w:val="27"/>
          <w:szCs w:val="27"/>
          <w:highlight w:val="yellow"/>
          <w:u w:val="none"/>
        </w:rPr>
        <w:fldChar w:fldCharType="separate"/>
      </w:r>
      <w:r>
        <w:rPr>
          <w:rFonts w:hint="eastAsia" w:ascii="微软雅黑" w:hAnsi="微软雅黑" w:eastAsia="微软雅黑" w:cs="微软雅黑"/>
          <w:i w:val="0"/>
          <w:iCs w:val="0"/>
          <w:caps w:val="0"/>
          <w:color w:val="2D66A5"/>
          <w:spacing w:val="0"/>
          <w:sz w:val="27"/>
          <w:szCs w:val="27"/>
          <w:highlight w:val="yellow"/>
          <w:u w:val="none"/>
        </w:rPr>
        <w:t>陆河县</w:t>
      </w:r>
      <w:r>
        <w:rPr>
          <w:rFonts w:hint="eastAsia" w:ascii="微软雅黑" w:hAnsi="微软雅黑" w:eastAsia="微软雅黑" w:cs="微软雅黑"/>
          <w:i w:val="0"/>
          <w:iCs w:val="0"/>
          <w:caps w:val="0"/>
          <w:color w:val="2D66A5"/>
          <w:spacing w:val="0"/>
          <w:sz w:val="27"/>
          <w:szCs w:val="27"/>
          <w:highlight w:val="yellow"/>
          <w:u w:val="none"/>
          <w:lang w:val="en-US" w:eastAsia="zh-CN"/>
        </w:rPr>
        <w:t>发展和改革局</w:t>
      </w:r>
      <w:r>
        <w:rPr>
          <w:rStyle w:val="8"/>
          <w:rFonts w:hint="eastAsia" w:ascii="微软雅黑" w:hAnsi="微软雅黑" w:eastAsia="微软雅黑" w:cs="微软雅黑"/>
          <w:i w:val="0"/>
          <w:iCs w:val="0"/>
          <w:caps w:val="0"/>
          <w:color w:val="2D66A5"/>
          <w:spacing w:val="0"/>
          <w:sz w:val="27"/>
          <w:szCs w:val="27"/>
          <w:highlight w:val="yellow"/>
          <w:u w:val="none"/>
        </w:rPr>
        <w:t>政府信息公开申请表.doc</w:t>
      </w:r>
      <w:r>
        <w:rPr>
          <w:rFonts w:hint="eastAsia" w:ascii="微软雅黑" w:hAnsi="微软雅黑" w:eastAsia="微软雅黑" w:cs="微软雅黑"/>
          <w:i w:val="0"/>
          <w:iCs w:val="0"/>
          <w:caps w:val="0"/>
          <w:color w:val="2D66A5"/>
          <w:spacing w:val="0"/>
          <w:sz w:val="27"/>
          <w:szCs w:val="27"/>
          <w:highlight w:val="yellow"/>
          <w:u w:val="none"/>
        </w:rPr>
        <w:fldChar w:fldCharType="end"/>
      </w:r>
    </w:p>
    <w:p w14:paraId="5E7B4F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mI1MDgwZjgzYmY4YzlmZWNkYTg4MzlkYzBlMGEifQ=="/>
  </w:docVars>
  <w:rsids>
    <w:rsidRoot w:val="7BAB4EAA"/>
    <w:rsid w:val="02EE59E6"/>
    <w:rsid w:val="18C272A1"/>
    <w:rsid w:val="191A0E8B"/>
    <w:rsid w:val="1A1C4F6F"/>
    <w:rsid w:val="2D4369B9"/>
    <w:rsid w:val="2E6469D8"/>
    <w:rsid w:val="3FD664A7"/>
    <w:rsid w:val="48302F8F"/>
    <w:rsid w:val="64C634E2"/>
    <w:rsid w:val="6A507835"/>
    <w:rsid w:val="6A5B1638"/>
    <w:rsid w:val="6FEC1DAE"/>
    <w:rsid w:val="73785000"/>
    <w:rsid w:val="756248C1"/>
    <w:rsid w:val="763C4D8E"/>
    <w:rsid w:val="77DC095A"/>
    <w:rsid w:val="7BAB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2424</Words>
  <Characters>2584</Characters>
  <Lines>0</Lines>
  <Paragraphs>0</Paragraphs>
  <TotalTime>14</TotalTime>
  <ScaleCrop>false</ScaleCrop>
  <LinksUpToDate>false</LinksUpToDate>
  <CharactersWithSpaces>2750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2024-08-09T09:13:00Z</dcterms:created>
  <dc:creator>fanny</dc:creator>
  <cp:lastModifiedBy></cp:lastModifiedBy>
  <dcterms:modified xsi:type="dcterms:W3CDTF">2024-08-15T01:23:43Z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1E317476213B4D5089CF082D5E2DD56A_13</vt:lpwstr>
  </property>
</Properties>
</file>