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442EA7">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44"/>
          <w:szCs w:val="44"/>
          <w:lang w:val="en-US" w:eastAsia="zh-CN" w:bidi="ar"/>
        </w:rPr>
      </w:pPr>
      <w:r>
        <w:rPr>
          <w:rFonts w:hint="eastAsia" w:ascii="方正小标宋简体" w:hAnsi="方正小标宋简体" w:eastAsia="方正小标宋简体" w:cs="方正小标宋简体"/>
          <w:kern w:val="2"/>
          <w:sz w:val="44"/>
          <w:szCs w:val="44"/>
          <w:lang w:val="en-US" w:eastAsia="zh-CN" w:bidi="ar"/>
        </w:rPr>
        <w:t>汕尾市皮凉鞋、休闲鞋、旅游鞋产品质量监督抽查实施细则</w:t>
      </w:r>
    </w:p>
    <w:p w14:paraId="3820D18A">
      <w:pPr>
        <w:keepNext w:val="0"/>
        <w:keepLines w:val="0"/>
        <w:widowControl w:val="0"/>
        <w:suppressLineNumbers w:val="0"/>
        <w:spacing w:before="0" w:beforeAutospacing="0" w:after="0" w:afterAutospacing="0" w:line="440" w:lineRule="exact"/>
        <w:ind w:left="0" w:right="0"/>
        <w:jc w:val="center"/>
        <w:rPr>
          <w:rFonts w:hint="default" w:ascii="Times New Roman" w:hAnsi="Times New Roman" w:eastAsia="楷体_GB2312" w:cs="Times New Roman"/>
          <w:kern w:val="2"/>
          <w:sz w:val="32"/>
          <w:szCs w:val="32"/>
        </w:rPr>
      </w:pPr>
      <w:r>
        <w:rPr>
          <w:rFonts w:hint="default" w:ascii="楷体_GB2312" w:hAnsi="Times New Roman" w:eastAsia="楷体_GB2312" w:cs="楷体_GB2312"/>
          <w:kern w:val="2"/>
          <w:sz w:val="32"/>
          <w:szCs w:val="32"/>
          <w:lang w:val="en-US" w:eastAsia="zh-CN" w:bidi="ar"/>
        </w:rPr>
        <w:t>（</w:t>
      </w:r>
      <w:r>
        <w:rPr>
          <w:rFonts w:hint="default" w:ascii="Times New Roman" w:hAnsi="Times New Roman" w:eastAsia="楷体_GB2312" w:cs="Times New Roman"/>
          <w:kern w:val="2"/>
          <w:sz w:val="32"/>
          <w:szCs w:val="32"/>
          <w:lang w:val="en-US" w:eastAsia="zh-CN" w:bidi="ar"/>
        </w:rPr>
        <w:t>2024</w:t>
      </w:r>
      <w:r>
        <w:rPr>
          <w:rFonts w:hint="default" w:ascii="楷体_GB2312" w:hAnsi="Times New Roman" w:eastAsia="楷体_GB2312" w:cs="楷体_GB2312"/>
          <w:kern w:val="2"/>
          <w:sz w:val="32"/>
          <w:szCs w:val="32"/>
          <w:lang w:val="en-US" w:eastAsia="zh-CN" w:bidi="ar"/>
        </w:rPr>
        <w:t>年版）</w:t>
      </w:r>
    </w:p>
    <w:p w14:paraId="16A95425">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lang w:val="en-US" w:eastAsia="zh-CN" w:bidi="ar"/>
        </w:rPr>
        <w:t xml:space="preserve"> </w:t>
      </w:r>
    </w:p>
    <w:p w14:paraId="40F47CB5">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黑体" w:cs="Times New Roman"/>
          <w:kern w:val="2"/>
          <w:sz w:val="32"/>
          <w:szCs w:val="32"/>
        </w:rPr>
      </w:pPr>
      <w:r>
        <w:rPr>
          <w:rFonts w:hint="eastAsia" w:ascii="Times New Roman" w:hAnsi="Times New Roman" w:eastAsia="黑体" w:cs="Times New Roman"/>
          <w:kern w:val="2"/>
          <w:sz w:val="32"/>
          <w:szCs w:val="32"/>
          <w:lang w:val="en-US" w:eastAsia="zh-CN" w:bidi="ar"/>
        </w:rPr>
        <w:t xml:space="preserve">    </w:t>
      </w:r>
      <w:r>
        <w:rPr>
          <w:rFonts w:hint="default" w:ascii="Times New Roman" w:hAnsi="Times New Roman" w:eastAsia="黑体" w:cs="Times New Roman"/>
          <w:kern w:val="2"/>
          <w:sz w:val="32"/>
          <w:szCs w:val="32"/>
          <w:lang w:val="en-US" w:eastAsia="zh-CN" w:bidi="ar"/>
        </w:rPr>
        <w:t xml:space="preserve">1 </w:t>
      </w:r>
      <w:r>
        <w:rPr>
          <w:rFonts w:hint="eastAsia" w:ascii="黑体" w:hAnsi="宋体" w:eastAsia="黑体" w:cs="黑体"/>
          <w:kern w:val="2"/>
          <w:sz w:val="32"/>
          <w:szCs w:val="32"/>
          <w:lang w:val="en-US" w:eastAsia="zh-CN" w:bidi="ar"/>
        </w:rPr>
        <w:t>抽样方法</w:t>
      </w:r>
    </w:p>
    <w:p w14:paraId="122FD4AF">
      <w:pPr>
        <w:keepNext w:val="0"/>
        <w:keepLines w:val="0"/>
        <w:widowControl w:val="0"/>
        <w:suppressLineNumbers w:val="0"/>
        <w:autoSpaceDE w:val="0"/>
        <w:autoSpaceDN/>
        <w:snapToGrid w:val="0"/>
        <w:spacing w:before="0" w:beforeAutospacing="0" w:after="0" w:afterAutospacing="0" w:line="560" w:lineRule="exact"/>
        <w:ind w:left="0" w:right="0" w:firstLine="616"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spacing w:val="-6"/>
          <w:kern w:val="2"/>
          <w:sz w:val="32"/>
          <w:szCs w:val="32"/>
          <w:lang w:val="en-US" w:eastAsia="zh-CN" w:bidi="ar"/>
        </w:rPr>
        <w:t>以随机抽样的方式在被抽样生产者、销售者的待销产品中抽</w:t>
      </w:r>
      <w:r>
        <w:rPr>
          <w:rFonts w:hint="eastAsia" w:ascii="仿宋_GB2312" w:hAnsi="Times New Roman" w:eastAsia="仿宋_GB2312" w:cs="仿宋_GB2312"/>
          <w:kern w:val="2"/>
          <w:sz w:val="32"/>
          <w:szCs w:val="32"/>
          <w:lang w:val="en-US" w:eastAsia="zh-CN" w:bidi="ar"/>
        </w:rPr>
        <w:t>取。</w:t>
      </w:r>
    </w:p>
    <w:p w14:paraId="706FA53D">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随机数一般可使用随机数表等方法产生。</w:t>
      </w:r>
    </w:p>
    <w:p w14:paraId="006D2E2C">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每批次产品抽取样品</w:t>
      </w:r>
      <w:r>
        <w:rPr>
          <w:rFonts w:hint="eastAsia" w:cs="Times New Roman"/>
          <w:kern w:val="2"/>
          <w:sz w:val="32"/>
          <w:szCs w:val="32"/>
          <w:lang w:val="en-US" w:eastAsia="zh-CN" w:bidi="ar"/>
        </w:rPr>
        <w:t>3</w:t>
      </w:r>
      <w:r>
        <w:rPr>
          <w:rFonts w:hint="eastAsia" w:ascii="仿宋_GB2312" w:hAnsi="Times New Roman" w:eastAsia="仿宋_GB2312" w:cs="仿宋_GB2312"/>
          <w:kern w:val="2"/>
          <w:sz w:val="32"/>
          <w:szCs w:val="32"/>
          <w:lang w:val="en-US" w:eastAsia="zh-CN" w:bidi="ar"/>
        </w:rPr>
        <w:t>双，其中</w:t>
      </w:r>
      <w:r>
        <w:rPr>
          <w:rFonts w:hint="eastAsia" w:cs="Times New Roman"/>
          <w:kern w:val="2"/>
          <w:sz w:val="32"/>
          <w:szCs w:val="32"/>
          <w:lang w:val="en-US" w:eastAsia="zh-CN" w:bidi="ar"/>
        </w:rPr>
        <w:t>2</w:t>
      </w:r>
      <w:r>
        <w:rPr>
          <w:rFonts w:hint="eastAsia" w:ascii="仿宋_GB2312" w:hAnsi="Times New Roman" w:eastAsia="仿宋_GB2312" w:cs="仿宋_GB2312"/>
          <w:kern w:val="2"/>
          <w:sz w:val="32"/>
          <w:szCs w:val="32"/>
          <w:lang w:val="en-US" w:eastAsia="zh-CN" w:bidi="ar"/>
        </w:rPr>
        <w:t>双作为检验样品，</w:t>
      </w:r>
      <w:r>
        <w:rPr>
          <w:rFonts w:hint="default" w:ascii="Times New Roman" w:hAnsi="Times New Roman" w:eastAsia="仿宋_GB2312" w:cs="Times New Roman"/>
          <w:kern w:val="2"/>
          <w:sz w:val="32"/>
          <w:szCs w:val="32"/>
          <w:lang w:val="en-US" w:eastAsia="zh-CN" w:bidi="ar"/>
        </w:rPr>
        <w:t>1</w:t>
      </w:r>
      <w:r>
        <w:rPr>
          <w:rFonts w:hint="eastAsia" w:ascii="仿宋_GB2312" w:hAnsi="Times New Roman" w:eastAsia="仿宋_GB2312" w:cs="仿宋_GB2312"/>
          <w:kern w:val="2"/>
          <w:sz w:val="32"/>
          <w:szCs w:val="32"/>
          <w:lang w:val="en-US" w:eastAsia="zh-CN" w:bidi="ar"/>
        </w:rPr>
        <w:t>双作为备用样品。</w:t>
      </w:r>
    </w:p>
    <w:p w14:paraId="00FD4D22">
      <w:pPr>
        <w:keepNext w:val="0"/>
        <w:keepLines w:val="0"/>
        <w:widowControl w:val="0"/>
        <w:suppressLineNumbers w:val="0"/>
        <w:autoSpaceDE w:val="0"/>
        <w:autoSpaceDN/>
        <w:snapToGrid w:val="0"/>
        <w:spacing w:before="0" w:beforeAutospacing="0" w:after="0" w:afterAutospacing="0" w:line="560" w:lineRule="exact"/>
        <w:ind w:left="0" w:right="0" w:firstLine="640"/>
        <w:jc w:val="both"/>
        <w:rPr>
          <w:rFonts w:hint="eastAsia" w:ascii="黑体" w:hAnsi="宋体" w:eastAsia="黑体" w:cs="黑体"/>
          <w:kern w:val="2"/>
          <w:sz w:val="32"/>
          <w:szCs w:val="32"/>
          <w:lang w:val="en-US" w:eastAsia="zh-CN" w:bidi="ar"/>
        </w:rPr>
      </w:pPr>
      <w:r>
        <w:rPr>
          <w:rFonts w:hint="default" w:ascii="Times New Roman" w:hAnsi="Times New Roman" w:eastAsia="黑体" w:cs="Times New Roman"/>
          <w:kern w:val="2"/>
          <w:sz w:val="32"/>
          <w:szCs w:val="32"/>
          <w:lang w:val="en-US" w:eastAsia="zh-CN" w:bidi="ar"/>
        </w:rPr>
        <w:t xml:space="preserve">2 </w:t>
      </w:r>
      <w:r>
        <w:rPr>
          <w:rFonts w:hint="eastAsia" w:ascii="黑体" w:hAnsi="宋体" w:eastAsia="黑体" w:cs="黑体"/>
          <w:kern w:val="2"/>
          <w:sz w:val="32"/>
          <w:szCs w:val="32"/>
          <w:lang w:val="en-US" w:eastAsia="zh-CN" w:bidi="ar"/>
        </w:rPr>
        <w:t>检验依据</w:t>
      </w:r>
    </w:p>
    <w:p w14:paraId="2F15FBD9">
      <w:pPr>
        <w:keepNext w:val="0"/>
        <w:keepLines w:val="0"/>
        <w:widowControl w:val="0"/>
        <w:suppressLineNumbers w:val="0"/>
        <w:autoSpaceDE w:val="0"/>
        <w:autoSpaceDN/>
        <w:snapToGrid w:val="0"/>
        <w:spacing w:before="0" w:beforeAutospacing="0" w:after="0" w:afterAutospacing="0" w:line="560" w:lineRule="exact"/>
        <w:ind w:left="0" w:right="0" w:firstLine="640"/>
        <w:jc w:val="both"/>
        <w:rPr>
          <w:rFonts w:hint="default" w:ascii="黑体" w:hAnsi="宋体" w:eastAsia="黑体" w:cs="黑体"/>
          <w:kern w:val="2"/>
          <w:sz w:val="32"/>
          <w:szCs w:val="32"/>
          <w:lang w:val="en-US" w:eastAsia="zh-CN" w:bidi="ar"/>
        </w:rPr>
      </w:pPr>
      <w:r>
        <w:rPr>
          <w:rFonts w:hint="eastAsia" w:ascii="黑体" w:hAnsi="宋体" w:eastAsia="黑体" w:cs="黑体"/>
          <w:kern w:val="2"/>
          <w:sz w:val="32"/>
          <w:szCs w:val="32"/>
          <w:lang w:val="en-US" w:eastAsia="zh-CN" w:bidi="ar"/>
        </w:rPr>
        <w:t>2.1皮凉鞋</w:t>
      </w:r>
    </w:p>
    <w:tbl>
      <w:tblPr>
        <w:tblStyle w:val="3"/>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108"/>
        <w:gridCol w:w="13"/>
        <w:gridCol w:w="3962"/>
      </w:tblGrid>
      <w:tr w14:paraId="726AB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top"/>
          </w:tcPr>
          <w:p w14:paraId="7BDBD31E">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黑体" w:hAnsi="宋体" w:eastAsia="黑体" w:cs="黑体"/>
                <w:kern w:val="2"/>
                <w:sz w:val="21"/>
                <w:szCs w:val="21"/>
              </w:rPr>
            </w:pPr>
            <w:r>
              <w:rPr>
                <w:rFonts w:hint="eastAsia" w:ascii="黑体" w:hAnsi="宋体" w:eastAsia="黑体" w:cs="黑体"/>
                <w:kern w:val="2"/>
                <w:sz w:val="21"/>
                <w:szCs w:val="21"/>
                <w:lang w:val="en-US" w:eastAsia="zh-CN" w:bidi="ar"/>
              </w:rPr>
              <w:t>序号</w:t>
            </w:r>
          </w:p>
        </w:tc>
        <w:tc>
          <w:tcPr>
            <w:tcW w:w="4121" w:type="dxa"/>
            <w:gridSpan w:val="2"/>
            <w:tcBorders>
              <w:top w:val="single" w:color="auto" w:sz="4" w:space="0"/>
              <w:left w:val="single" w:color="auto" w:sz="4" w:space="0"/>
              <w:bottom w:val="single" w:color="auto" w:sz="4" w:space="0"/>
              <w:right w:val="single" w:color="auto" w:sz="4" w:space="0"/>
            </w:tcBorders>
            <w:noWrap w:val="0"/>
            <w:vAlign w:val="top"/>
          </w:tcPr>
          <w:p w14:paraId="1C464461">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黑体" w:hAnsi="宋体" w:eastAsia="黑体" w:cs="黑体"/>
                <w:kern w:val="2"/>
                <w:sz w:val="21"/>
                <w:szCs w:val="21"/>
              </w:rPr>
            </w:pPr>
            <w:r>
              <w:rPr>
                <w:rFonts w:hint="eastAsia" w:ascii="黑体" w:hAnsi="宋体" w:eastAsia="黑体" w:cs="黑体"/>
                <w:kern w:val="2"/>
                <w:sz w:val="21"/>
                <w:szCs w:val="21"/>
                <w:lang w:val="en-US" w:eastAsia="zh-CN" w:bidi="ar"/>
              </w:rPr>
              <w:t>检验项目</w:t>
            </w:r>
          </w:p>
        </w:tc>
        <w:tc>
          <w:tcPr>
            <w:tcW w:w="3962" w:type="dxa"/>
            <w:tcBorders>
              <w:top w:val="single" w:color="auto" w:sz="4" w:space="0"/>
              <w:left w:val="single" w:color="auto" w:sz="4" w:space="0"/>
              <w:bottom w:val="single" w:color="auto" w:sz="4" w:space="0"/>
              <w:right w:val="single" w:color="auto" w:sz="4" w:space="0"/>
            </w:tcBorders>
            <w:noWrap w:val="0"/>
            <w:vAlign w:val="top"/>
          </w:tcPr>
          <w:p w14:paraId="7023A507">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黑体" w:hAnsi="宋体" w:eastAsia="黑体" w:cs="黑体"/>
                <w:kern w:val="2"/>
                <w:sz w:val="21"/>
                <w:szCs w:val="21"/>
              </w:rPr>
            </w:pPr>
            <w:r>
              <w:rPr>
                <w:rFonts w:hint="eastAsia" w:ascii="黑体" w:hAnsi="宋体" w:eastAsia="黑体" w:cs="黑体"/>
                <w:kern w:val="2"/>
                <w:sz w:val="21"/>
                <w:szCs w:val="21"/>
                <w:lang w:val="en-US" w:eastAsia="zh-CN" w:bidi="ar"/>
              </w:rPr>
              <w:t>检验方法</w:t>
            </w:r>
          </w:p>
        </w:tc>
      </w:tr>
      <w:tr w14:paraId="0D219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43187C65">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1</w:t>
            </w:r>
          </w:p>
        </w:tc>
        <w:tc>
          <w:tcPr>
            <w:tcW w:w="4121" w:type="dxa"/>
            <w:gridSpan w:val="2"/>
            <w:tcBorders>
              <w:top w:val="single" w:color="auto" w:sz="4" w:space="0"/>
              <w:left w:val="single" w:color="auto" w:sz="4" w:space="0"/>
              <w:bottom w:val="single" w:color="auto" w:sz="4" w:space="0"/>
              <w:right w:val="single" w:color="auto" w:sz="4" w:space="0"/>
            </w:tcBorders>
            <w:noWrap w:val="0"/>
            <w:vAlign w:val="center"/>
          </w:tcPr>
          <w:p w14:paraId="0EEBC13C">
            <w:pPr>
              <w:keepNext w:val="0"/>
              <w:keepLines w:val="0"/>
              <w:widowControl w:val="0"/>
              <w:suppressLineNumbers w:val="0"/>
              <w:autoSpaceDE w:val="0"/>
              <w:autoSpaceDN/>
              <w:spacing w:before="0" w:beforeAutospacing="0" w:after="0" w:afterAutospacing="0" w:line="340" w:lineRule="exact"/>
              <w:ind w:left="0" w:right="0"/>
              <w:jc w:val="center"/>
              <w:rPr>
                <w:rFonts w:hint="eastAsia"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甲醛含量</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4B9039F3">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GB/T 19941-2005</w:t>
            </w:r>
          </w:p>
          <w:p w14:paraId="4CCCBAE4">
            <w:pPr>
              <w:keepNext w:val="0"/>
              <w:keepLines w:val="0"/>
              <w:widowControl w:val="0"/>
              <w:suppressLineNumbers w:val="0"/>
              <w:autoSpaceDE w:val="0"/>
              <w:autoSpaceDN/>
              <w:spacing w:before="0" w:beforeAutospacing="0" w:after="0" w:afterAutospacing="0" w:line="340" w:lineRule="exact"/>
              <w:ind w:left="0" w:right="0"/>
              <w:jc w:val="center"/>
              <w:rPr>
                <w:rFonts w:hint="eastAsia"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GB/T 2912.1-2009</w:t>
            </w:r>
          </w:p>
        </w:tc>
      </w:tr>
      <w:tr w14:paraId="4843D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4363020F">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2</w:t>
            </w:r>
          </w:p>
        </w:tc>
        <w:tc>
          <w:tcPr>
            <w:tcW w:w="4121" w:type="dxa"/>
            <w:gridSpan w:val="2"/>
            <w:tcBorders>
              <w:top w:val="single" w:color="auto" w:sz="4" w:space="0"/>
              <w:left w:val="single" w:color="auto" w:sz="4" w:space="0"/>
              <w:bottom w:val="single" w:color="auto" w:sz="4" w:space="0"/>
              <w:right w:val="single" w:color="auto" w:sz="4" w:space="0"/>
            </w:tcBorders>
            <w:noWrap w:val="0"/>
            <w:vAlign w:val="center"/>
          </w:tcPr>
          <w:p w14:paraId="15E40D77">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可分解有害芳香胺染料</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23CF55CF">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GB/T 19942-2005</w:t>
            </w:r>
          </w:p>
          <w:p w14:paraId="7D7A53F7">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 xml:space="preserve">GB/T 17592-2011  </w:t>
            </w:r>
          </w:p>
        </w:tc>
      </w:tr>
      <w:tr w14:paraId="07EAF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2FD830A2">
            <w:pPr>
              <w:keepNext w:val="0"/>
              <w:keepLines w:val="0"/>
              <w:widowControl w:val="0"/>
              <w:suppressLineNumbers w:val="0"/>
              <w:autoSpaceDE w:val="0"/>
              <w:autoSpaceDN/>
              <w:snapToGrid w:val="0"/>
              <w:spacing w:before="0" w:beforeAutospacing="0" w:after="0" w:afterAutospacing="0" w:line="340" w:lineRule="exact"/>
              <w:ind w:left="0" w:right="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3</w:t>
            </w:r>
          </w:p>
        </w:tc>
        <w:tc>
          <w:tcPr>
            <w:tcW w:w="4108" w:type="dxa"/>
            <w:tcBorders>
              <w:top w:val="single" w:color="auto" w:sz="4" w:space="0"/>
              <w:left w:val="single" w:color="auto" w:sz="4" w:space="0"/>
              <w:bottom w:val="single" w:color="auto" w:sz="4" w:space="0"/>
              <w:right w:val="single" w:color="auto" w:sz="4" w:space="0"/>
            </w:tcBorders>
            <w:noWrap w:val="0"/>
            <w:vAlign w:val="center"/>
          </w:tcPr>
          <w:p w14:paraId="0EDB6F64">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耐折性能</w:t>
            </w:r>
          </w:p>
        </w:tc>
        <w:tc>
          <w:tcPr>
            <w:tcW w:w="0" w:type="auto"/>
            <w:tcBorders>
              <w:top w:val="single" w:color="auto" w:sz="4" w:space="0"/>
              <w:left w:val="single" w:color="auto" w:sz="4" w:space="0"/>
              <w:bottom w:val="single" w:color="auto" w:sz="4" w:space="0"/>
              <w:right w:val="single" w:color="auto" w:sz="4" w:space="0"/>
            </w:tcBorders>
            <w:noWrap w:val="0"/>
            <w:vAlign w:val="center"/>
          </w:tcPr>
          <w:p w14:paraId="24B5CAFE">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p>
        </w:tc>
        <w:tc>
          <w:tcPr>
            <w:tcW w:w="3962" w:type="dxa"/>
            <w:tcBorders>
              <w:top w:val="single" w:color="auto" w:sz="4" w:space="0"/>
              <w:left w:val="single" w:color="auto" w:sz="4" w:space="0"/>
              <w:bottom w:val="single" w:color="auto" w:sz="4" w:space="0"/>
              <w:right w:val="single" w:color="auto" w:sz="4" w:space="0"/>
            </w:tcBorders>
            <w:noWrap w:val="0"/>
            <w:vAlign w:val="center"/>
          </w:tcPr>
          <w:p w14:paraId="17D3915C">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 xml:space="preserve">GB/T 3903.1-2008      </w:t>
            </w:r>
          </w:p>
        </w:tc>
      </w:tr>
      <w:tr w14:paraId="748D9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186B2249">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4</w:t>
            </w:r>
          </w:p>
        </w:tc>
        <w:tc>
          <w:tcPr>
            <w:tcW w:w="4108" w:type="dxa"/>
            <w:tcBorders>
              <w:top w:val="single" w:color="auto" w:sz="4" w:space="0"/>
              <w:left w:val="single" w:color="auto" w:sz="4" w:space="0"/>
              <w:bottom w:val="single" w:color="auto" w:sz="4" w:space="0"/>
              <w:right w:val="single" w:color="auto" w:sz="4" w:space="0"/>
            </w:tcBorders>
            <w:noWrap w:val="0"/>
            <w:vAlign w:val="center"/>
          </w:tcPr>
          <w:p w14:paraId="5C01D0D4">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外底耐磨性能</w:t>
            </w:r>
          </w:p>
        </w:tc>
        <w:tc>
          <w:tcPr>
            <w:tcW w:w="0" w:type="auto"/>
            <w:tcBorders>
              <w:top w:val="single" w:color="auto" w:sz="4" w:space="0"/>
              <w:left w:val="single" w:color="auto" w:sz="4" w:space="0"/>
              <w:bottom w:val="single" w:color="auto" w:sz="4" w:space="0"/>
              <w:right w:val="single" w:color="auto" w:sz="4" w:space="0"/>
            </w:tcBorders>
            <w:noWrap w:val="0"/>
            <w:vAlign w:val="center"/>
          </w:tcPr>
          <w:p w14:paraId="4E79A9A2">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p>
        </w:tc>
        <w:tc>
          <w:tcPr>
            <w:tcW w:w="3962" w:type="dxa"/>
            <w:tcBorders>
              <w:top w:val="single" w:color="auto" w:sz="4" w:space="0"/>
              <w:left w:val="single" w:color="auto" w:sz="4" w:space="0"/>
              <w:bottom w:val="single" w:color="auto" w:sz="4" w:space="0"/>
              <w:right w:val="single" w:color="auto" w:sz="4" w:space="0"/>
            </w:tcBorders>
            <w:noWrap w:val="0"/>
            <w:vAlign w:val="center"/>
          </w:tcPr>
          <w:p w14:paraId="487526CE">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 xml:space="preserve">GB/T 3903.2-2008   </w:t>
            </w:r>
          </w:p>
        </w:tc>
      </w:tr>
      <w:tr w14:paraId="44F04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33BC1E19">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5</w:t>
            </w:r>
          </w:p>
        </w:tc>
        <w:tc>
          <w:tcPr>
            <w:tcW w:w="4108" w:type="dxa"/>
            <w:tcBorders>
              <w:top w:val="single" w:color="auto" w:sz="4" w:space="0"/>
              <w:left w:val="single" w:color="auto" w:sz="4" w:space="0"/>
              <w:bottom w:val="single" w:color="auto" w:sz="4" w:space="0"/>
              <w:right w:val="single" w:color="auto" w:sz="4" w:space="0"/>
            </w:tcBorders>
            <w:noWrap w:val="0"/>
            <w:vAlign w:val="center"/>
          </w:tcPr>
          <w:p w14:paraId="07E07B56">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衬里和内垫耐摩擦色牢度</w:t>
            </w:r>
          </w:p>
        </w:tc>
        <w:tc>
          <w:tcPr>
            <w:tcW w:w="0" w:type="auto"/>
            <w:tcBorders>
              <w:top w:val="single" w:color="auto" w:sz="4" w:space="0"/>
              <w:left w:val="single" w:color="auto" w:sz="4" w:space="0"/>
              <w:bottom w:val="single" w:color="auto" w:sz="4" w:space="0"/>
              <w:right w:val="single" w:color="auto" w:sz="4" w:space="0"/>
            </w:tcBorders>
            <w:noWrap w:val="0"/>
            <w:vAlign w:val="center"/>
          </w:tcPr>
          <w:p w14:paraId="5ECA8C55">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p>
        </w:tc>
        <w:tc>
          <w:tcPr>
            <w:tcW w:w="3962" w:type="dxa"/>
            <w:tcBorders>
              <w:top w:val="single" w:color="auto" w:sz="4" w:space="0"/>
              <w:left w:val="single" w:color="auto" w:sz="4" w:space="0"/>
              <w:bottom w:val="single" w:color="auto" w:sz="4" w:space="0"/>
              <w:right w:val="single" w:color="auto" w:sz="4" w:space="0"/>
            </w:tcBorders>
            <w:noWrap w:val="0"/>
            <w:vAlign w:val="center"/>
          </w:tcPr>
          <w:p w14:paraId="2390A8AC">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QB/T 2882-2007</w:t>
            </w:r>
          </w:p>
        </w:tc>
      </w:tr>
      <w:tr w14:paraId="16676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4CF1AF47">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rPr>
            </w:pPr>
            <w:r>
              <w:rPr>
                <w:rFonts w:hint="eastAsia" w:eastAsia="宋体" w:cs="Times New Roman"/>
                <w:kern w:val="2"/>
                <w:sz w:val="21"/>
                <w:szCs w:val="21"/>
                <w:lang w:val="en-US" w:eastAsia="zh-CN" w:bidi="ar"/>
              </w:rPr>
              <w:t>6</w:t>
            </w:r>
          </w:p>
        </w:tc>
        <w:tc>
          <w:tcPr>
            <w:tcW w:w="4108" w:type="dxa"/>
            <w:tcBorders>
              <w:top w:val="single" w:color="auto" w:sz="4" w:space="0"/>
              <w:left w:val="single" w:color="auto" w:sz="4" w:space="0"/>
              <w:bottom w:val="single" w:color="auto" w:sz="4" w:space="0"/>
              <w:right w:val="single" w:color="auto" w:sz="4" w:space="0"/>
            </w:tcBorders>
            <w:noWrap w:val="0"/>
            <w:vAlign w:val="center"/>
          </w:tcPr>
          <w:p w14:paraId="690D4F06">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钢勾心长度下限值</w:t>
            </w:r>
          </w:p>
        </w:tc>
        <w:tc>
          <w:tcPr>
            <w:tcW w:w="0" w:type="auto"/>
            <w:tcBorders>
              <w:top w:val="single" w:color="auto" w:sz="4" w:space="0"/>
              <w:left w:val="single" w:color="auto" w:sz="4" w:space="0"/>
              <w:bottom w:val="single" w:color="auto" w:sz="4" w:space="0"/>
              <w:right w:val="single" w:color="auto" w:sz="4" w:space="0"/>
            </w:tcBorders>
            <w:noWrap w:val="0"/>
            <w:vAlign w:val="center"/>
          </w:tcPr>
          <w:p w14:paraId="0677DD59">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p>
        </w:tc>
        <w:tc>
          <w:tcPr>
            <w:tcW w:w="3962" w:type="dxa"/>
            <w:tcBorders>
              <w:top w:val="single" w:color="auto" w:sz="4" w:space="0"/>
              <w:left w:val="single" w:color="auto" w:sz="4" w:space="0"/>
              <w:bottom w:val="single" w:color="auto" w:sz="4" w:space="0"/>
              <w:right w:val="single" w:color="auto" w:sz="4" w:space="0"/>
            </w:tcBorders>
            <w:noWrap w:val="0"/>
            <w:vAlign w:val="center"/>
          </w:tcPr>
          <w:p w14:paraId="6B6B072F">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GB/T 28011</w:t>
            </w:r>
          </w:p>
        </w:tc>
      </w:tr>
      <w:tr w14:paraId="1A172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724891AB">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lang w:val="en-US" w:eastAsia="zh-CN"/>
              </w:rPr>
            </w:pPr>
            <w:r>
              <w:rPr>
                <w:rFonts w:hint="eastAsia" w:eastAsia="宋体" w:cs="Times New Roman"/>
                <w:kern w:val="2"/>
                <w:sz w:val="21"/>
                <w:szCs w:val="21"/>
                <w:lang w:val="en-US" w:eastAsia="zh-CN"/>
              </w:rPr>
              <w:t>7</w:t>
            </w:r>
          </w:p>
        </w:tc>
        <w:tc>
          <w:tcPr>
            <w:tcW w:w="4121" w:type="dxa"/>
            <w:gridSpan w:val="2"/>
            <w:tcBorders>
              <w:top w:val="single" w:color="auto" w:sz="4" w:space="0"/>
              <w:left w:val="single" w:color="auto" w:sz="4" w:space="0"/>
              <w:bottom w:val="single" w:color="auto" w:sz="4" w:space="0"/>
              <w:right w:val="single" w:color="auto" w:sz="4" w:space="0"/>
            </w:tcBorders>
            <w:noWrap w:val="0"/>
            <w:vAlign w:val="center"/>
          </w:tcPr>
          <w:p w14:paraId="1FC95867">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外底外中底粘合强度</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2A1797F4">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GB/T 21396-2008</w:t>
            </w:r>
          </w:p>
        </w:tc>
      </w:tr>
      <w:tr w14:paraId="0676B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36F33985">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lang w:val="en-US" w:eastAsia="zh-CN"/>
              </w:rPr>
            </w:pPr>
            <w:r>
              <w:rPr>
                <w:rFonts w:hint="eastAsia" w:eastAsia="宋体" w:cs="Times New Roman"/>
                <w:kern w:val="2"/>
                <w:sz w:val="21"/>
                <w:szCs w:val="21"/>
                <w:lang w:val="en-US" w:eastAsia="zh-CN"/>
              </w:rPr>
              <w:t>8</w:t>
            </w:r>
          </w:p>
        </w:tc>
        <w:tc>
          <w:tcPr>
            <w:tcW w:w="4121" w:type="dxa"/>
            <w:gridSpan w:val="2"/>
            <w:tcBorders>
              <w:top w:val="single" w:color="auto" w:sz="4" w:space="0"/>
              <w:left w:val="single" w:color="auto" w:sz="4" w:space="0"/>
              <w:bottom w:val="single" w:color="auto" w:sz="4" w:space="0"/>
              <w:right w:val="single" w:color="auto" w:sz="4" w:space="0"/>
            </w:tcBorders>
            <w:noWrap w:val="0"/>
            <w:vAlign w:val="center"/>
          </w:tcPr>
          <w:p w14:paraId="65ACC31A">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帮底剥离强度</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72AAB6A7">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rPr>
            </w:pPr>
            <w:r>
              <w:rPr>
                <w:rFonts w:hint="eastAsia" w:ascii="Times New Roman" w:hAnsi="Times New Roman" w:eastAsia="宋体" w:cs="Times New Roman"/>
                <w:kern w:val="2"/>
                <w:sz w:val="21"/>
                <w:szCs w:val="21"/>
                <w:lang w:val="en-US" w:eastAsia="zh-CN" w:bidi="ar"/>
              </w:rPr>
              <w:t>GB/T 3903.3-20</w:t>
            </w:r>
            <w:r>
              <w:rPr>
                <w:rFonts w:hint="eastAsia" w:eastAsia="宋体" w:cs="Times New Roman"/>
                <w:kern w:val="2"/>
                <w:sz w:val="21"/>
                <w:szCs w:val="21"/>
                <w:lang w:val="en-US" w:eastAsia="zh-CN" w:bidi="ar"/>
              </w:rPr>
              <w:t>11</w:t>
            </w:r>
          </w:p>
        </w:tc>
      </w:tr>
      <w:tr w14:paraId="0ACD0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324570CC">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lang w:val="en-US" w:eastAsia="zh-CN"/>
              </w:rPr>
            </w:pPr>
            <w:r>
              <w:rPr>
                <w:rFonts w:hint="eastAsia" w:eastAsia="宋体" w:cs="Times New Roman"/>
                <w:kern w:val="2"/>
                <w:sz w:val="21"/>
                <w:szCs w:val="21"/>
                <w:lang w:val="en-US" w:eastAsia="zh-CN"/>
              </w:rPr>
              <w:t>9</w:t>
            </w:r>
          </w:p>
        </w:tc>
        <w:tc>
          <w:tcPr>
            <w:tcW w:w="4108" w:type="dxa"/>
            <w:tcBorders>
              <w:top w:val="single" w:color="auto" w:sz="4" w:space="0"/>
              <w:left w:val="single" w:color="auto" w:sz="4" w:space="0"/>
              <w:bottom w:val="single" w:color="auto" w:sz="4" w:space="0"/>
              <w:right w:val="single" w:color="auto" w:sz="4" w:space="0"/>
            </w:tcBorders>
            <w:noWrap w:val="0"/>
            <w:vAlign w:val="center"/>
          </w:tcPr>
          <w:p w14:paraId="70CAD7F2">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成型底鞋跟硬度</w:t>
            </w:r>
          </w:p>
        </w:tc>
        <w:tc>
          <w:tcPr>
            <w:tcW w:w="0" w:type="auto"/>
            <w:tcBorders>
              <w:top w:val="single" w:color="auto" w:sz="4" w:space="0"/>
              <w:left w:val="single" w:color="auto" w:sz="4" w:space="0"/>
              <w:bottom w:val="single" w:color="auto" w:sz="4" w:space="0"/>
              <w:right w:val="single" w:color="auto" w:sz="4" w:space="0"/>
            </w:tcBorders>
            <w:noWrap w:val="0"/>
            <w:vAlign w:val="center"/>
          </w:tcPr>
          <w:p w14:paraId="370FF03E">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p>
        </w:tc>
        <w:tc>
          <w:tcPr>
            <w:tcW w:w="3962" w:type="dxa"/>
            <w:tcBorders>
              <w:top w:val="single" w:color="auto" w:sz="4" w:space="0"/>
              <w:left w:val="single" w:color="auto" w:sz="4" w:space="0"/>
              <w:bottom w:val="single" w:color="auto" w:sz="4" w:space="0"/>
              <w:right w:val="single" w:color="auto" w:sz="4" w:space="0"/>
            </w:tcBorders>
            <w:noWrap w:val="0"/>
            <w:vAlign w:val="center"/>
          </w:tcPr>
          <w:p w14:paraId="14F6572E">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rPr>
            </w:pPr>
            <w:r>
              <w:rPr>
                <w:rFonts w:hint="eastAsia" w:ascii="Times New Roman" w:hAnsi="Times New Roman" w:eastAsia="宋体" w:cs="Times New Roman"/>
                <w:kern w:val="2"/>
                <w:sz w:val="21"/>
                <w:szCs w:val="21"/>
                <w:lang w:val="en-US" w:eastAsia="zh-CN" w:bidi="ar"/>
              </w:rPr>
              <w:t>GB/T 3903.4-2008</w:t>
            </w:r>
          </w:p>
        </w:tc>
      </w:tr>
    </w:tbl>
    <w:p w14:paraId="5E12962E">
      <w:pPr>
        <w:keepNext w:val="0"/>
        <w:keepLines w:val="0"/>
        <w:widowControl w:val="0"/>
        <w:suppressLineNumbers w:val="0"/>
        <w:autoSpaceDE w:val="0"/>
        <w:autoSpaceDN/>
        <w:snapToGrid w:val="0"/>
        <w:spacing w:before="0" w:beforeAutospacing="0" w:after="0" w:afterAutospacing="0" w:line="560" w:lineRule="exact"/>
        <w:ind w:left="0" w:right="0" w:firstLine="640"/>
        <w:jc w:val="both"/>
        <w:rPr>
          <w:rFonts w:hint="default" w:ascii="黑体" w:hAnsi="宋体" w:eastAsia="黑体" w:cs="黑体"/>
          <w:kern w:val="2"/>
          <w:sz w:val="32"/>
          <w:szCs w:val="32"/>
          <w:lang w:val="en-US" w:eastAsia="zh-CN" w:bidi="ar"/>
        </w:rPr>
      </w:pPr>
      <w:r>
        <w:rPr>
          <w:rFonts w:hint="eastAsia" w:ascii="黑体" w:hAnsi="宋体" w:eastAsia="黑体" w:cs="黑体"/>
          <w:kern w:val="2"/>
          <w:sz w:val="32"/>
          <w:szCs w:val="32"/>
          <w:lang w:val="en-US" w:eastAsia="zh-CN" w:bidi="ar"/>
        </w:rPr>
        <w:t>2.2休闲鞋</w:t>
      </w:r>
    </w:p>
    <w:tbl>
      <w:tblPr>
        <w:tblStyle w:val="3"/>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108"/>
        <w:gridCol w:w="13"/>
        <w:gridCol w:w="3962"/>
      </w:tblGrid>
      <w:tr w14:paraId="78C2B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top"/>
          </w:tcPr>
          <w:p w14:paraId="2052210C">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黑体" w:hAnsi="宋体" w:eastAsia="黑体" w:cs="黑体"/>
                <w:kern w:val="2"/>
                <w:sz w:val="21"/>
                <w:szCs w:val="21"/>
              </w:rPr>
            </w:pPr>
            <w:r>
              <w:rPr>
                <w:rFonts w:hint="eastAsia" w:ascii="黑体" w:hAnsi="宋体" w:eastAsia="黑体" w:cs="黑体"/>
                <w:kern w:val="2"/>
                <w:sz w:val="21"/>
                <w:szCs w:val="21"/>
                <w:lang w:val="en-US" w:eastAsia="zh-CN" w:bidi="ar"/>
              </w:rPr>
              <w:t>序号</w:t>
            </w:r>
          </w:p>
        </w:tc>
        <w:tc>
          <w:tcPr>
            <w:tcW w:w="4121" w:type="dxa"/>
            <w:gridSpan w:val="2"/>
            <w:tcBorders>
              <w:top w:val="single" w:color="auto" w:sz="4" w:space="0"/>
              <w:left w:val="single" w:color="auto" w:sz="4" w:space="0"/>
              <w:bottom w:val="single" w:color="auto" w:sz="4" w:space="0"/>
              <w:right w:val="single" w:color="auto" w:sz="4" w:space="0"/>
            </w:tcBorders>
            <w:noWrap w:val="0"/>
            <w:vAlign w:val="top"/>
          </w:tcPr>
          <w:p w14:paraId="379C26C4">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黑体" w:hAnsi="宋体" w:eastAsia="黑体" w:cs="黑体"/>
                <w:kern w:val="2"/>
                <w:sz w:val="21"/>
                <w:szCs w:val="21"/>
              </w:rPr>
            </w:pPr>
            <w:r>
              <w:rPr>
                <w:rFonts w:hint="eastAsia" w:ascii="黑体" w:hAnsi="宋体" w:eastAsia="黑体" w:cs="黑体"/>
                <w:kern w:val="2"/>
                <w:sz w:val="21"/>
                <w:szCs w:val="21"/>
                <w:lang w:val="en-US" w:eastAsia="zh-CN" w:bidi="ar"/>
              </w:rPr>
              <w:t>检验项目</w:t>
            </w:r>
          </w:p>
        </w:tc>
        <w:tc>
          <w:tcPr>
            <w:tcW w:w="3962" w:type="dxa"/>
            <w:tcBorders>
              <w:top w:val="single" w:color="auto" w:sz="4" w:space="0"/>
              <w:left w:val="single" w:color="auto" w:sz="4" w:space="0"/>
              <w:bottom w:val="single" w:color="auto" w:sz="4" w:space="0"/>
              <w:right w:val="single" w:color="auto" w:sz="4" w:space="0"/>
            </w:tcBorders>
            <w:noWrap w:val="0"/>
            <w:vAlign w:val="top"/>
          </w:tcPr>
          <w:p w14:paraId="6EB65549">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黑体" w:hAnsi="宋体" w:eastAsia="黑体" w:cs="黑体"/>
                <w:kern w:val="2"/>
                <w:sz w:val="21"/>
                <w:szCs w:val="21"/>
              </w:rPr>
            </w:pPr>
            <w:r>
              <w:rPr>
                <w:rFonts w:hint="eastAsia" w:ascii="黑体" w:hAnsi="宋体" w:eastAsia="黑体" w:cs="黑体"/>
                <w:kern w:val="2"/>
                <w:sz w:val="21"/>
                <w:szCs w:val="21"/>
                <w:lang w:val="en-US" w:eastAsia="zh-CN" w:bidi="ar"/>
              </w:rPr>
              <w:t>检验方法</w:t>
            </w:r>
          </w:p>
        </w:tc>
      </w:tr>
      <w:tr w14:paraId="466CF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343E17E0">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1</w:t>
            </w:r>
          </w:p>
        </w:tc>
        <w:tc>
          <w:tcPr>
            <w:tcW w:w="4121" w:type="dxa"/>
            <w:gridSpan w:val="2"/>
            <w:tcBorders>
              <w:top w:val="single" w:color="auto" w:sz="4" w:space="0"/>
              <w:left w:val="single" w:color="auto" w:sz="4" w:space="0"/>
              <w:bottom w:val="single" w:color="auto" w:sz="4" w:space="0"/>
              <w:right w:val="single" w:color="auto" w:sz="4" w:space="0"/>
            </w:tcBorders>
            <w:noWrap w:val="0"/>
            <w:vAlign w:val="center"/>
          </w:tcPr>
          <w:p w14:paraId="053E503C">
            <w:pPr>
              <w:keepNext w:val="0"/>
              <w:keepLines w:val="0"/>
              <w:widowControl w:val="0"/>
              <w:suppressLineNumbers w:val="0"/>
              <w:autoSpaceDE w:val="0"/>
              <w:autoSpaceDN/>
              <w:spacing w:before="0" w:beforeAutospacing="0" w:after="0" w:afterAutospacing="0" w:line="340" w:lineRule="exact"/>
              <w:ind w:left="0" w:right="0"/>
              <w:jc w:val="center"/>
              <w:rPr>
                <w:rFonts w:hint="eastAsia"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游离或可部分水解的甲醛</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53DED34C">
            <w:pPr>
              <w:keepNext w:val="0"/>
              <w:keepLines w:val="0"/>
              <w:widowControl w:val="0"/>
              <w:suppressLineNumbers w:val="0"/>
              <w:autoSpaceDE w:val="0"/>
              <w:autoSpaceDN/>
              <w:spacing w:before="0" w:beforeAutospacing="0" w:after="0" w:afterAutospacing="0" w:line="340" w:lineRule="exact"/>
              <w:ind w:left="0" w:right="0"/>
              <w:jc w:val="center"/>
              <w:rPr>
                <w:rFonts w:hint="eastAsia"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GB/T 19941-2005</w:t>
            </w:r>
          </w:p>
          <w:p w14:paraId="30E099D5">
            <w:pPr>
              <w:keepNext w:val="0"/>
              <w:keepLines w:val="0"/>
              <w:widowControl w:val="0"/>
              <w:suppressLineNumbers w:val="0"/>
              <w:autoSpaceDE w:val="0"/>
              <w:autoSpaceDN/>
              <w:spacing w:before="0" w:beforeAutospacing="0" w:after="0" w:afterAutospacing="0" w:line="340" w:lineRule="exact"/>
              <w:ind w:left="0" w:right="0"/>
              <w:jc w:val="center"/>
              <w:rPr>
                <w:rFonts w:hint="eastAsia"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GB/T 2912.1-2009</w:t>
            </w:r>
          </w:p>
        </w:tc>
      </w:tr>
      <w:tr w14:paraId="0F404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2AFA0644">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2</w:t>
            </w:r>
          </w:p>
        </w:tc>
        <w:tc>
          <w:tcPr>
            <w:tcW w:w="4121" w:type="dxa"/>
            <w:gridSpan w:val="2"/>
            <w:tcBorders>
              <w:top w:val="single" w:color="auto" w:sz="4" w:space="0"/>
              <w:left w:val="single" w:color="auto" w:sz="4" w:space="0"/>
              <w:bottom w:val="single" w:color="auto" w:sz="4" w:space="0"/>
              <w:right w:val="single" w:color="auto" w:sz="4" w:space="0"/>
            </w:tcBorders>
            <w:noWrap w:val="0"/>
            <w:vAlign w:val="center"/>
          </w:tcPr>
          <w:p w14:paraId="43EB1801">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可分解有害芳香胺</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55BF5F2A">
            <w:pPr>
              <w:keepNext w:val="0"/>
              <w:keepLines w:val="0"/>
              <w:widowControl w:val="0"/>
              <w:suppressLineNumbers w:val="0"/>
              <w:autoSpaceDE w:val="0"/>
              <w:autoSpaceDN/>
              <w:spacing w:before="0" w:beforeAutospacing="0" w:after="0" w:afterAutospacing="0" w:line="340" w:lineRule="exact"/>
              <w:ind w:left="0" w:right="0"/>
              <w:jc w:val="center"/>
              <w:rPr>
                <w:rFonts w:hint="eastAsia"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GB/T 19942-2005</w:t>
            </w:r>
          </w:p>
          <w:p w14:paraId="7C6B90C9">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 xml:space="preserve">GB/T 17592-2011 </w:t>
            </w:r>
          </w:p>
        </w:tc>
      </w:tr>
      <w:tr w14:paraId="45EA2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0D2F586C">
            <w:pPr>
              <w:keepNext w:val="0"/>
              <w:keepLines w:val="0"/>
              <w:widowControl w:val="0"/>
              <w:suppressLineNumbers w:val="0"/>
              <w:autoSpaceDE w:val="0"/>
              <w:autoSpaceDN/>
              <w:snapToGrid w:val="0"/>
              <w:spacing w:before="0" w:beforeAutospacing="0" w:after="0" w:afterAutospacing="0" w:line="340" w:lineRule="exact"/>
              <w:ind w:left="0" w:right="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3</w:t>
            </w:r>
          </w:p>
        </w:tc>
        <w:tc>
          <w:tcPr>
            <w:tcW w:w="4108" w:type="dxa"/>
            <w:tcBorders>
              <w:top w:val="single" w:color="auto" w:sz="4" w:space="0"/>
              <w:left w:val="single" w:color="auto" w:sz="4" w:space="0"/>
              <w:bottom w:val="single" w:color="auto" w:sz="4" w:space="0"/>
              <w:right w:val="single" w:color="auto" w:sz="4" w:space="0"/>
            </w:tcBorders>
            <w:noWrap w:val="0"/>
            <w:vAlign w:val="center"/>
          </w:tcPr>
          <w:p w14:paraId="0F4F065D">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耐折性能</w:t>
            </w:r>
          </w:p>
        </w:tc>
        <w:tc>
          <w:tcPr>
            <w:tcW w:w="0" w:type="auto"/>
            <w:tcBorders>
              <w:top w:val="single" w:color="auto" w:sz="4" w:space="0"/>
              <w:left w:val="single" w:color="auto" w:sz="4" w:space="0"/>
              <w:bottom w:val="single" w:color="auto" w:sz="4" w:space="0"/>
              <w:right w:val="single" w:color="auto" w:sz="4" w:space="0"/>
            </w:tcBorders>
            <w:noWrap w:val="0"/>
            <w:vAlign w:val="center"/>
          </w:tcPr>
          <w:p w14:paraId="3DDFC794">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p>
        </w:tc>
        <w:tc>
          <w:tcPr>
            <w:tcW w:w="3962" w:type="dxa"/>
            <w:tcBorders>
              <w:top w:val="single" w:color="auto" w:sz="4" w:space="0"/>
              <w:left w:val="single" w:color="auto" w:sz="4" w:space="0"/>
              <w:bottom w:val="single" w:color="auto" w:sz="4" w:space="0"/>
              <w:right w:val="single" w:color="auto" w:sz="4" w:space="0"/>
            </w:tcBorders>
            <w:noWrap w:val="0"/>
            <w:vAlign w:val="center"/>
          </w:tcPr>
          <w:p w14:paraId="70DB7FEE">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GB/T 3903.1</w:t>
            </w:r>
          </w:p>
        </w:tc>
      </w:tr>
      <w:tr w14:paraId="38767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1D08E197">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4</w:t>
            </w:r>
          </w:p>
        </w:tc>
        <w:tc>
          <w:tcPr>
            <w:tcW w:w="4108" w:type="dxa"/>
            <w:tcBorders>
              <w:top w:val="single" w:color="auto" w:sz="4" w:space="0"/>
              <w:left w:val="single" w:color="auto" w:sz="4" w:space="0"/>
              <w:bottom w:val="single" w:color="auto" w:sz="4" w:space="0"/>
              <w:right w:val="single" w:color="auto" w:sz="4" w:space="0"/>
            </w:tcBorders>
            <w:noWrap w:val="0"/>
            <w:vAlign w:val="center"/>
          </w:tcPr>
          <w:p w14:paraId="7DB0D7D5">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外底耐磨性能</w:t>
            </w:r>
          </w:p>
        </w:tc>
        <w:tc>
          <w:tcPr>
            <w:tcW w:w="0" w:type="auto"/>
            <w:tcBorders>
              <w:top w:val="single" w:color="auto" w:sz="4" w:space="0"/>
              <w:left w:val="single" w:color="auto" w:sz="4" w:space="0"/>
              <w:bottom w:val="single" w:color="auto" w:sz="4" w:space="0"/>
              <w:right w:val="single" w:color="auto" w:sz="4" w:space="0"/>
            </w:tcBorders>
            <w:noWrap w:val="0"/>
            <w:vAlign w:val="center"/>
          </w:tcPr>
          <w:p w14:paraId="21ABD4C4">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p>
        </w:tc>
        <w:tc>
          <w:tcPr>
            <w:tcW w:w="3962" w:type="dxa"/>
            <w:tcBorders>
              <w:top w:val="single" w:color="auto" w:sz="4" w:space="0"/>
              <w:left w:val="single" w:color="auto" w:sz="4" w:space="0"/>
              <w:bottom w:val="single" w:color="auto" w:sz="4" w:space="0"/>
              <w:right w:val="single" w:color="auto" w:sz="4" w:space="0"/>
            </w:tcBorders>
            <w:noWrap w:val="0"/>
            <w:vAlign w:val="center"/>
          </w:tcPr>
          <w:p w14:paraId="22A6E63A">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GB/T 3903.2</w:t>
            </w:r>
          </w:p>
        </w:tc>
      </w:tr>
      <w:tr w14:paraId="364AC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1D8863BB">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5</w:t>
            </w:r>
          </w:p>
        </w:tc>
        <w:tc>
          <w:tcPr>
            <w:tcW w:w="4108" w:type="dxa"/>
            <w:tcBorders>
              <w:top w:val="single" w:color="auto" w:sz="4" w:space="0"/>
              <w:left w:val="single" w:color="auto" w:sz="4" w:space="0"/>
              <w:bottom w:val="single" w:color="auto" w:sz="4" w:space="0"/>
              <w:right w:val="single" w:color="auto" w:sz="4" w:space="0"/>
            </w:tcBorders>
            <w:noWrap w:val="0"/>
            <w:vAlign w:val="center"/>
          </w:tcPr>
          <w:p w14:paraId="08059888">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衬里和内垫摩擦色牢度</w:t>
            </w:r>
          </w:p>
        </w:tc>
        <w:tc>
          <w:tcPr>
            <w:tcW w:w="0" w:type="auto"/>
            <w:tcBorders>
              <w:top w:val="single" w:color="auto" w:sz="4" w:space="0"/>
              <w:left w:val="single" w:color="auto" w:sz="4" w:space="0"/>
              <w:bottom w:val="single" w:color="auto" w:sz="4" w:space="0"/>
              <w:right w:val="single" w:color="auto" w:sz="4" w:space="0"/>
            </w:tcBorders>
            <w:noWrap w:val="0"/>
            <w:vAlign w:val="center"/>
          </w:tcPr>
          <w:p w14:paraId="342AE076">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p>
        </w:tc>
        <w:tc>
          <w:tcPr>
            <w:tcW w:w="3962" w:type="dxa"/>
            <w:tcBorders>
              <w:top w:val="single" w:color="auto" w:sz="4" w:space="0"/>
              <w:left w:val="single" w:color="auto" w:sz="4" w:space="0"/>
              <w:bottom w:val="single" w:color="auto" w:sz="4" w:space="0"/>
              <w:right w:val="single" w:color="auto" w:sz="4" w:space="0"/>
            </w:tcBorders>
            <w:noWrap w:val="0"/>
            <w:vAlign w:val="center"/>
          </w:tcPr>
          <w:p w14:paraId="410289EB">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QB/T 2882-2007</w:t>
            </w:r>
          </w:p>
        </w:tc>
      </w:tr>
      <w:tr w14:paraId="7020E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0E6B8923">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rPr>
            </w:pPr>
            <w:r>
              <w:rPr>
                <w:rFonts w:hint="eastAsia" w:eastAsia="宋体" w:cs="Times New Roman"/>
                <w:kern w:val="2"/>
                <w:sz w:val="21"/>
                <w:szCs w:val="21"/>
                <w:lang w:val="en-US" w:eastAsia="zh-CN" w:bidi="ar"/>
              </w:rPr>
              <w:t>6</w:t>
            </w:r>
          </w:p>
        </w:tc>
        <w:tc>
          <w:tcPr>
            <w:tcW w:w="4108" w:type="dxa"/>
            <w:tcBorders>
              <w:top w:val="single" w:color="auto" w:sz="4" w:space="0"/>
              <w:left w:val="single" w:color="auto" w:sz="4" w:space="0"/>
              <w:bottom w:val="single" w:color="auto" w:sz="4" w:space="0"/>
              <w:right w:val="single" w:color="auto" w:sz="4" w:space="0"/>
            </w:tcBorders>
            <w:noWrap w:val="0"/>
            <w:vAlign w:val="center"/>
          </w:tcPr>
          <w:p w14:paraId="495FD866">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剥离强度</w:t>
            </w:r>
          </w:p>
        </w:tc>
        <w:tc>
          <w:tcPr>
            <w:tcW w:w="0" w:type="auto"/>
            <w:tcBorders>
              <w:top w:val="single" w:color="auto" w:sz="4" w:space="0"/>
              <w:left w:val="single" w:color="auto" w:sz="4" w:space="0"/>
              <w:bottom w:val="single" w:color="auto" w:sz="4" w:space="0"/>
              <w:right w:val="single" w:color="auto" w:sz="4" w:space="0"/>
            </w:tcBorders>
            <w:noWrap w:val="0"/>
            <w:vAlign w:val="center"/>
          </w:tcPr>
          <w:p w14:paraId="10B2B6B5">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p>
        </w:tc>
        <w:tc>
          <w:tcPr>
            <w:tcW w:w="3962" w:type="dxa"/>
            <w:tcBorders>
              <w:top w:val="single" w:color="auto" w:sz="4" w:space="0"/>
              <w:left w:val="single" w:color="auto" w:sz="4" w:space="0"/>
              <w:bottom w:val="single" w:color="auto" w:sz="4" w:space="0"/>
              <w:right w:val="single" w:color="auto" w:sz="4" w:space="0"/>
            </w:tcBorders>
            <w:noWrap w:val="0"/>
            <w:vAlign w:val="center"/>
          </w:tcPr>
          <w:p w14:paraId="2B8B4E54">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GB/T 3903.3-20</w:t>
            </w:r>
            <w:r>
              <w:rPr>
                <w:rFonts w:hint="eastAsia" w:eastAsia="宋体" w:cs="Times New Roman"/>
                <w:kern w:val="2"/>
                <w:sz w:val="21"/>
                <w:szCs w:val="21"/>
                <w:lang w:val="en-US" w:eastAsia="zh-CN" w:bidi="ar"/>
              </w:rPr>
              <w:t>11</w:t>
            </w:r>
          </w:p>
        </w:tc>
      </w:tr>
      <w:tr w14:paraId="2B39D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54037C07">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lang w:val="en-US" w:eastAsia="zh-CN"/>
              </w:rPr>
            </w:pPr>
            <w:r>
              <w:rPr>
                <w:rFonts w:hint="eastAsia" w:eastAsia="宋体" w:cs="Times New Roman"/>
                <w:kern w:val="2"/>
                <w:sz w:val="21"/>
                <w:szCs w:val="21"/>
                <w:lang w:val="en-US" w:eastAsia="zh-CN"/>
              </w:rPr>
              <w:t>7</w:t>
            </w:r>
          </w:p>
        </w:tc>
        <w:tc>
          <w:tcPr>
            <w:tcW w:w="4121" w:type="dxa"/>
            <w:gridSpan w:val="2"/>
            <w:tcBorders>
              <w:top w:val="single" w:color="auto" w:sz="4" w:space="0"/>
              <w:left w:val="single" w:color="auto" w:sz="4" w:space="0"/>
              <w:bottom w:val="single" w:color="auto" w:sz="4" w:space="0"/>
              <w:right w:val="single" w:color="auto" w:sz="4" w:space="0"/>
            </w:tcBorders>
            <w:noWrap w:val="0"/>
            <w:vAlign w:val="center"/>
          </w:tcPr>
          <w:p w14:paraId="5E2ADFFD">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外底外中底粘合强度</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56FB612A">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GB/T 21396-2008</w:t>
            </w:r>
          </w:p>
        </w:tc>
      </w:tr>
      <w:tr w14:paraId="008A3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292F4DAF">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color w:val="FF0000"/>
                <w:kern w:val="2"/>
                <w:sz w:val="21"/>
                <w:szCs w:val="21"/>
                <w:highlight w:val="yellow"/>
                <w:lang w:val="en-US" w:eastAsia="zh-CN"/>
              </w:rPr>
            </w:pPr>
            <w:r>
              <w:rPr>
                <w:rFonts w:hint="eastAsia" w:eastAsia="宋体" w:cs="Times New Roman"/>
                <w:color w:val="FF0000"/>
                <w:kern w:val="2"/>
                <w:sz w:val="21"/>
                <w:szCs w:val="21"/>
                <w:highlight w:val="yellow"/>
                <w:lang w:val="en-US" w:eastAsia="zh-CN"/>
              </w:rPr>
              <w:t>8</w:t>
            </w:r>
          </w:p>
        </w:tc>
        <w:tc>
          <w:tcPr>
            <w:tcW w:w="4121" w:type="dxa"/>
            <w:gridSpan w:val="2"/>
            <w:tcBorders>
              <w:top w:val="single" w:color="auto" w:sz="4" w:space="0"/>
              <w:left w:val="single" w:color="auto" w:sz="4" w:space="0"/>
              <w:bottom w:val="single" w:color="auto" w:sz="4" w:space="0"/>
              <w:right w:val="single" w:color="auto" w:sz="4" w:space="0"/>
            </w:tcBorders>
            <w:noWrap w:val="0"/>
            <w:vAlign w:val="center"/>
          </w:tcPr>
          <w:p w14:paraId="1515C1CE">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color w:val="FF0000"/>
                <w:kern w:val="2"/>
                <w:sz w:val="21"/>
                <w:szCs w:val="21"/>
                <w:highlight w:val="yellow"/>
                <w:lang w:val="en-US" w:eastAsia="zh-CN" w:bidi="ar"/>
              </w:rPr>
            </w:pPr>
            <w:r>
              <w:rPr>
                <w:rFonts w:hint="eastAsia" w:ascii="Times New Roman" w:hAnsi="Times New Roman" w:eastAsia="宋体" w:cs="Times New Roman"/>
                <w:color w:val="FF0000"/>
                <w:kern w:val="2"/>
                <w:sz w:val="21"/>
                <w:szCs w:val="21"/>
                <w:highlight w:val="yellow"/>
                <w:lang w:val="en-US" w:eastAsia="zh-CN" w:bidi="ar"/>
              </w:rPr>
              <w:t>帮面材料低温屈挠</w:t>
            </w:r>
            <w:r>
              <w:rPr>
                <w:rFonts w:hint="eastAsia" w:eastAsia="宋体" w:cs="Times New Roman"/>
                <w:color w:val="FF0000"/>
                <w:kern w:val="2"/>
                <w:sz w:val="21"/>
                <w:szCs w:val="21"/>
                <w:highlight w:val="yellow"/>
                <w:lang w:val="en-US" w:eastAsia="zh-CN" w:bidi="ar"/>
              </w:rPr>
              <w:t>性能</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46546A70">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color w:val="FF0000"/>
                <w:kern w:val="2"/>
                <w:sz w:val="21"/>
                <w:szCs w:val="21"/>
                <w:highlight w:val="yellow"/>
                <w:lang w:val="en-US" w:eastAsia="zh-CN"/>
              </w:rPr>
            </w:pPr>
            <w:r>
              <w:rPr>
                <w:rFonts w:hint="eastAsia" w:ascii="Times New Roman" w:hAnsi="Times New Roman" w:eastAsia="宋体" w:cs="Times New Roman"/>
                <w:color w:val="FF0000"/>
                <w:kern w:val="2"/>
                <w:sz w:val="21"/>
                <w:szCs w:val="21"/>
                <w:highlight w:val="yellow"/>
                <w:lang w:val="en-US" w:eastAsia="zh-CN"/>
              </w:rPr>
              <w:t>QB/T 2224-2012</w:t>
            </w:r>
          </w:p>
        </w:tc>
      </w:tr>
    </w:tbl>
    <w:p w14:paraId="7A49F962">
      <w:pPr>
        <w:keepNext w:val="0"/>
        <w:keepLines w:val="0"/>
        <w:widowControl w:val="0"/>
        <w:suppressLineNumbers w:val="0"/>
        <w:autoSpaceDE w:val="0"/>
        <w:autoSpaceDN/>
        <w:snapToGrid w:val="0"/>
        <w:spacing w:before="0" w:beforeAutospacing="0" w:after="0" w:afterAutospacing="0" w:line="560" w:lineRule="exact"/>
        <w:ind w:left="0" w:right="0" w:firstLine="640"/>
        <w:jc w:val="both"/>
        <w:rPr>
          <w:rFonts w:hint="default" w:ascii="黑体" w:hAnsi="宋体" w:eastAsia="黑体" w:cs="黑体"/>
          <w:kern w:val="2"/>
          <w:sz w:val="32"/>
          <w:szCs w:val="32"/>
          <w:lang w:val="en-US" w:eastAsia="zh-CN" w:bidi="ar"/>
        </w:rPr>
      </w:pPr>
      <w:r>
        <w:rPr>
          <w:rFonts w:hint="eastAsia" w:ascii="黑体" w:hAnsi="宋体" w:eastAsia="黑体" w:cs="黑体"/>
          <w:kern w:val="2"/>
          <w:sz w:val="32"/>
          <w:szCs w:val="32"/>
          <w:lang w:val="en-US" w:eastAsia="zh-CN" w:bidi="ar"/>
        </w:rPr>
        <w:t>2.3旅游鞋</w:t>
      </w:r>
    </w:p>
    <w:tbl>
      <w:tblPr>
        <w:tblStyle w:val="3"/>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108"/>
        <w:gridCol w:w="13"/>
        <w:gridCol w:w="3962"/>
      </w:tblGrid>
      <w:tr w14:paraId="6D7E8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top"/>
          </w:tcPr>
          <w:p w14:paraId="643190BB">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黑体" w:hAnsi="宋体" w:eastAsia="黑体" w:cs="黑体"/>
                <w:kern w:val="2"/>
                <w:sz w:val="21"/>
                <w:szCs w:val="21"/>
              </w:rPr>
            </w:pPr>
            <w:r>
              <w:rPr>
                <w:rFonts w:hint="eastAsia" w:ascii="黑体" w:hAnsi="宋体" w:eastAsia="黑体" w:cs="黑体"/>
                <w:kern w:val="2"/>
                <w:sz w:val="21"/>
                <w:szCs w:val="21"/>
                <w:lang w:val="en-US" w:eastAsia="zh-CN" w:bidi="ar"/>
              </w:rPr>
              <w:t>序号</w:t>
            </w:r>
          </w:p>
        </w:tc>
        <w:tc>
          <w:tcPr>
            <w:tcW w:w="4121" w:type="dxa"/>
            <w:gridSpan w:val="2"/>
            <w:tcBorders>
              <w:top w:val="single" w:color="auto" w:sz="4" w:space="0"/>
              <w:left w:val="single" w:color="auto" w:sz="4" w:space="0"/>
              <w:bottom w:val="single" w:color="auto" w:sz="4" w:space="0"/>
              <w:right w:val="single" w:color="auto" w:sz="4" w:space="0"/>
            </w:tcBorders>
            <w:noWrap w:val="0"/>
            <w:vAlign w:val="top"/>
          </w:tcPr>
          <w:p w14:paraId="6E6B767C">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黑体" w:hAnsi="宋体" w:eastAsia="黑体" w:cs="黑体"/>
                <w:kern w:val="2"/>
                <w:sz w:val="21"/>
                <w:szCs w:val="21"/>
              </w:rPr>
            </w:pPr>
            <w:r>
              <w:rPr>
                <w:rFonts w:hint="eastAsia" w:ascii="黑体" w:hAnsi="宋体" w:eastAsia="黑体" w:cs="黑体"/>
                <w:kern w:val="2"/>
                <w:sz w:val="21"/>
                <w:szCs w:val="21"/>
                <w:lang w:val="en-US" w:eastAsia="zh-CN" w:bidi="ar"/>
              </w:rPr>
              <w:t>检验项目</w:t>
            </w:r>
          </w:p>
        </w:tc>
        <w:tc>
          <w:tcPr>
            <w:tcW w:w="3962" w:type="dxa"/>
            <w:tcBorders>
              <w:top w:val="single" w:color="auto" w:sz="4" w:space="0"/>
              <w:left w:val="single" w:color="auto" w:sz="4" w:space="0"/>
              <w:bottom w:val="single" w:color="auto" w:sz="4" w:space="0"/>
              <w:right w:val="single" w:color="auto" w:sz="4" w:space="0"/>
            </w:tcBorders>
            <w:noWrap w:val="0"/>
            <w:vAlign w:val="top"/>
          </w:tcPr>
          <w:p w14:paraId="748B35AD">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黑体" w:hAnsi="宋体" w:eastAsia="黑体" w:cs="黑体"/>
                <w:kern w:val="2"/>
                <w:sz w:val="21"/>
                <w:szCs w:val="21"/>
              </w:rPr>
            </w:pPr>
            <w:r>
              <w:rPr>
                <w:rFonts w:hint="eastAsia" w:ascii="黑体" w:hAnsi="宋体" w:eastAsia="黑体" w:cs="黑体"/>
                <w:kern w:val="2"/>
                <w:sz w:val="21"/>
                <w:szCs w:val="21"/>
                <w:lang w:val="en-US" w:eastAsia="zh-CN" w:bidi="ar"/>
              </w:rPr>
              <w:t>检验方法</w:t>
            </w:r>
          </w:p>
        </w:tc>
      </w:tr>
      <w:tr w14:paraId="4A43D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751DA427">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1</w:t>
            </w:r>
          </w:p>
        </w:tc>
        <w:tc>
          <w:tcPr>
            <w:tcW w:w="4121" w:type="dxa"/>
            <w:gridSpan w:val="2"/>
            <w:tcBorders>
              <w:top w:val="single" w:color="auto" w:sz="4" w:space="0"/>
              <w:left w:val="single" w:color="auto" w:sz="4" w:space="0"/>
              <w:bottom w:val="single" w:color="auto" w:sz="4" w:space="0"/>
              <w:right w:val="single" w:color="auto" w:sz="4" w:space="0"/>
            </w:tcBorders>
            <w:noWrap w:val="0"/>
            <w:vAlign w:val="center"/>
          </w:tcPr>
          <w:p w14:paraId="4F95C2C4">
            <w:pPr>
              <w:keepNext w:val="0"/>
              <w:keepLines w:val="0"/>
              <w:widowControl w:val="0"/>
              <w:suppressLineNumbers w:val="0"/>
              <w:autoSpaceDE w:val="0"/>
              <w:autoSpaceDN/>
              <w:spacing w:before="0" w:beforeAutospacing="0" w:after="0" w:afterAutospacing="0" w:line="340" w:lineRule="exact"/>
              <w:ind w:left="0" w:right="0"/>
              <w:jc w:val="center"/>
              <w:rPr>
                <w:rFonts w:hint="eastAsia"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游离或可部分水解的甲醛</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07138A1B">
            <w:pPr>
              <w:keepNext w:val="0"/>
              <w:keepLines w:val="0"/>
              <w:widowControl w:val="0"/>
              <w:suppressLineNumbers w:val="0"/>
              <w:autoSpaceDE w:val="0"/>
              <w:autoSpaceDN/>
              <w:spacing w:before="0" w:beforeAutospacing="0" w:after="0" w:afterAutospacing="0" w:line="340" w:lineRule="exact"/>
              <w:ind w:left="0" w:right="0"/>
              <w:jc w:val="center"/>
              <w:rPr>
                <w:rFonts w:hint="eastAsia"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GB/T 19941.2-2019</w:t>
            </w:r>
          </w:p>
          <w:p w14:paraId="2BCB6F3D">
            <w:pPr>
              <w:keepNext w:val="0"/>
              <w:keepLines w:val="0"/>
              <w:widowControl w:val="0"/>
              <w:suppressLineNumbers w:val="0"/>
              <w:autoSpaceDE w:val="0"/>
              <w:autoSpaceDN/>
              <w:spacing w:before="0" w:beforeAutospacing="0" w:after="0" w:afterAutospacing="0" w:line="340" w:lineRule="exact"/>
              <w:ind w:left="0" w:right="0"/>
              <w:jc w:val="center"/>
              <w:rPr>
                <w:rFonts w:hint="eastAsia"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GB/T 2912.1-2009</w:t>
            </w:r>
          </w:p>
        </w:tc>
      </w:tr>
      <w:tr w14:paraId="4238E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517B5936">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2</w:t>
            </w:r>
          </w:p>
        </w:tc>
        <w:tc>
          <w:tcPr>
            <w:tcW w:w="4121" w:type="dxa"/>
            <w:gridSpan w:val="2"/>
            <w:tcBorders>
              <w:top w:val="single" w:color="auto" w:sz="4" w:space="0"/>
              <w:left w:val="single" w:color="auto" w:sz="4" w:space="0"/>
              <w:bottom w:val="single" w:color="auto" w:sz="4" w:space="0"/>
              <w:right w:val="single" w:color="auto" w:sz="4" w:space="0"/>
            </w:tcBorders>
            <w:noWrap w:val="0"/>
            <w:vAlign w:val="center"/>
          </w:tcPr>
          <w:p w14:paraId="7271455A">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可分解致癌芳香胺染料</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4AD936B2">
            <w:pPr>
              <w:keepNext w:val="0"/>
              <w:keepLines w:val="0"/>
              <w:widowControl w:val="0"/>
              <w:suppressLineNumbers w:val="0"/>
              <w:autoSpaceDE w:val="0"/>
              <w:autoSpaceDN/>
              <w:spacing w:before="0" w:beforeAutospacing="0" w:after="0" w:afterAutospacing="0" w:line="340" w:lineRule="exact"/>
              <w:ind w:left="0" w:right="0"/>
              <w:jc w:val="center"/>
              <w:rPr>
                <w:rFonts w:hint="eastAsia"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GB/T 19942-2019</w:t>
            </w:r>
          </w:p>
          <w:p w14:paraId="212FA8DA">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 xml:space="preserve">GB/T 17592-2011  </w:t>
            </w:r>
          </w:p>
        </w:tc>
      </w:tr>
      <w:tr w14:paraId="4A06F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1310DD41">
            <w:pPr>
              <w:keepNext w:val="0"/>
              <w:keepLines w:val="0"/>
              <w:widowControl w:val="0"/>
              <w:suppressLineNumbers w:val="0"/>
              <w:autoSpaceDE w:val="0"/>
              <w:autoSpaceDN/>
              <w:snapToGrid w:val="0"/>
              <w:spacing w:before="0" w:beforeAutospacing="0" w:after="0" w:afterAutospacing="0" w:line="340" w:lineRule="exact"/>
              <w:ind w:left="0" w:right="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3</w:t>
            </w:r>
          </w:p>
        </w:tc>
        <w:tc>
          <w:tcPr>
            <w:tcW w:w="4108" w:type="dxa"/>
            <w:tcBorders>
              <w:top w:val="single" w:color="auto" w:sz="4" w:space="0"/>
              <w:left w:val="single" w:color="auto" w:sz="4" w:space="0"/>
              <w:bottom w:val="single" w:color="auto" w:sz="4" w:space="0"/>
              <w:right w:val="single" w:color="auto" w:sz="4" w:space="0"/>
            </w:tcBorders>
            <w:noWrap w:val="0"/>
            <w:vAlign w:val="center"/>
          </w:tcPr>
          <w:p w14:paraId="7279595C">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成鞋耐折性能</w:t>
            </w:r>
          </w:p>
        </w:tc>
        <w:tc>
          <w:tcPr>
            <w:tcW w:w="0" w:type="auto"/>
            <w:tcBorders>
              <w:top w:val="single" w:color="auto" w:sz="4" w:space="0"/>
              <w:left w:val="single" w:color="auto" w:sz="4" w:space="0"/>
              <w:bottom w:val="single" w:color="auto" w:sz="4" w:space="0"/>
              <w:right w:val="single" w:color="auto" w:sz="4" w:space="0"/>
            </w:tcBorders>
            <w:noWrap w:val="0"/>
            <w:vAlign w:val="center"/>
          </w:tcPr>
          <w:p w14:paraId="24B0A284">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p>
        </w:tc>
        <w:tc>
          <w:tcPr>
            <w:tcW w:w="3962" w:type="dxa"/>
            <w:tcBorders>
              <w:top w:val="single" w:color="auto" w:sz="4" w:space="0"/>
              <w:left w:val="single" w:color="auto" w:sz="4" w:space="0"/>
              <w:bottom w:val="single" w:color="auto" w:sz="4" w:space="0"/>
              <w:right w:val="single" w:color="auto" w:sz="4" w:space="0"/>
            </w:tcBorders>
            <w:noWrap w:val="0"/>
            <w:vAlign w:val="center"/>
          </w:tcPr>
          <w:p w14:paraId="5B6A8CDC">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 xml:space="preserve">GB/T 3903.1-2008      </w:t>
            </w:r>
          </w:p>
        </w:tc>
      </w:tr>
      <w:tr w14:paraId="10798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2F31FED3">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4</w:t>
            </w:r>
          </w:p>
        </w:tc>
        <w:tc>
          <w:tcPr>
            <w:tcW w:w="4108" w:type="dxa"/>
            <w:tcBorders>
              <w:top w:val="single" w:color="auto" w:sz="4" w:space="0"/>
              <w:left w:val="single" w:color="auto" w:sz="4" w:space="0"/>
              <w:bottom w:val="single" w:color="auto" w:sz="4" w:space="0"/>
              <w:right w:val="single" w:color="auto" w:sz="4" w:space="0"/>
            </w:tcBorders>
            <w:noWrap w:val="0"/>
            <w:vAlign w:val="center"/>
          </w:tcPr>
          <w:p w14:paraId="1C97D851">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外底耐磨性能</w:t>
            </w:r>
          </w:p>
        </w:tc>
        <w:tc>
          <w:tcPr>
            <w:tcW w:w="0" w:type="auto"/>
            <w:tcBorders>
              <w:top w:val="single" w:color="auto" w:sz="4" w:space="0"/>
              <w:left w:val="single" w:color="auto" w:sz="4" w:space="0"/>
              <w:bottom w:val="single" w:color="auto" w:sz="4" w:space="0"/>
              <w:right w:val="single" w:color="auto" w:sz="4" w:space="0"/>
            </w:tcBorders>
            <w:noWrap w:val="0"/>
            <w:vAlign w:val="center"/>
          </w:tcPr>
          <w:p w14:paraId="78F9D6B1">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p>
        </w:tc>
        <w:tc>
          <w:tcPr>
            <w:tcW w:w="3962" w:type="dxa"/>
            <w:tcBorders>
              <w:top w:val="single" w:color="auto" w:sz="4" w:space="0"/>
              <w:left w:val="single" w:color="auto" w:sz="4" w:space="0"/>
              <w:bottom w:val="single" w:color="auto" w:sz="4" w:space="0"/>
              <w:right w:val="single" w:color="auto" w:sz="4" w:space="0"/>
            </w:tcBorders>
            <w:noWrap w:val="0"/>
            <w:vAlign w:val="center"/>
          </w:tcPr>
          <w:p w14:paraId="57402861">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 xml:space="preserve">GB/T 3903.2-2008   </w:t>
            </w:r>
          </w:p>
        </w:tc>
      </w:tr>
      <w:tr w14:paraId="4CB79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2F819E88">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5</w:t>
            </w:r>
          </w:p>
        </w:tc>
        <w:tc>
          <w:tcPr>
            <w:tcW w:w="4108" w:type="dxa"/>
            <w:tcBorders>
              <w:top w:val="single" w:color="auto" w:sz="4" w:space="0"/>
              <w:left w:val="single" w:color="auto" w:sz="4" w:space="0"/>
              <w:bottom w:val="single" w:color="auto" w:sz="4" w:space="0"/>
              <w:right w:val="single" w:color="auto" w:sz="4" w:space="0"/>
            </w:tcBorders>
            <w:noWrap w:val="0"/>
            <w:vAlign w:val="center"/>
          </w:tcPr>
          <w:p w14:paraId="6457EDB8">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衬里和内垫耐摩擦色牢度</w:t>
            </w:r>
          </w:p>
        </w:tc>
        <w:tc>
          <w:tcPr>
            <w:tcW w:w="0" w:type="auto"/>
            <w:tcBorders>
              <w:top w:val="single" w:color="auto" w:sz="4" w:space="0"/>
              <w:left w:val="single" w:color="auto" w:sz="4" w:space="0"/>
              <w:bottom w:val="single" w:color="auto" w:sz="4" w:space="0"/>
              <w:right w:val="single" w:color="auto" w:sz="4" w:space="0"/>
            </w:tcBorders>
            <w:noWrap w:val="0"/>
            <w:vAlign w:val="center"/>
          </w:tcPr>
          <w:p w14:paraId="272B3F47">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p>
        </w:tc>
        <w:tc>
          <w:tcPr>
            <w:tcW w:w="3962" w:type="dxa"/>
            <w:tcBorders>
              <w:top w:val="single" w:color="auto" w:sz="4" w:space="0"/>
              <w:left w:val="single" w:color="auto" w:sz="4" w:space="0"/>
              <w:bottom w:val="single" w:color="auto" w:sz="4" w:space="0"/>
              <w:right w:val="single" w:color="auto" w:sz="4" w:space="0"/>
            </w:tcBorders>
            <w:noWrap w:val="0"/>
            <w:vAlign w:val="center"/>
          </w:tcPr>
          <w:p w14:paraId="59757D87">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QB/T 2882-2007</w:t>
            </w:r>
          </w:p>
        </w:tc>
      </w:tr>
      <w:tr w14:paraId="7EA1C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7F3485AA">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rPr>
            </w:pPr>
            <w:r>
              <w:rPr>
                <w:rFonts w:hint="eastAsia" w:eastAsia="宋体" w:cs="Times New Roman"/>
                <w:kern w:val="2"/>
                <w:sz w:val="21"/>
                <w:szCs w:val="21"/>
                <w:lang w:val="en-US" w:eastAsia="zh-CN" w:bidi="ar"/>
              </w:rPr>
              <w:t>6</w:t>
            </w:r>
          </w:p>
        </w:tc>
        <w:tc>
          <w:tcPr>
            <w:tcW w:w="4108" w:type="dxa"/>
            <w:tcBorders>
              <w:top w:val="single" w:color="auto" w:sz="4" w:space="0"/>
              <w:left w:val="single" w:color="auto" w:sz="4" w:space="0"/>
              <w:bottom w:val="single" w:color="auto" w:sz="4" w:space="0"/>
              <w:right w:val="single" w:color="auto" w:sz="4" w:space="0"/>
            </w:tcBorders>
            <w:noWrap w:val="0"/>
            <w:vAlign w:val="center"/>
          </w:tcPr>
          <w:p w14:paraId="3AB3105A">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帮底剥离强度或底墙与帮面剥离强度</w:t>
            </w:r>
          </w:p>
        </w:tc>
        <w:tc>
          <w:tcPr>
            <w:tcW w:w="0" w:type="auto"/>
            <w:tcBorders>
              <w:top w:val="single" w:color="auto" w:sz="4" w:space="0"/>
              <w:left w:val="single" w:color="auto" w:sz="4" w:space="0"/>
              <w:bottom w:val="single" w:color="auto" w:sz="4" w:space="0"/>
              <w:right w:val="single" w:color="auto" w:sz="4" w:space="0"/>
            </w:tcBorders>
            <w:noWrap w:val="0"/>
            <w:vAlign w:val="center"/>
          </w:tcPr>
          <w:p w14:paraId="24BA04B2">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p>
        </w:tc>
        <w:tc>
          <w:tcPr>
            <w:tcW w:w="3962" w:type="dxa"/>
            <w:tcBorders>
              <w:top w:val="single" w:color="auto" w:sz="4" w:space="0"/>
              <w:left w:val="single" w:color="auto" w:sz="4" w:space="0"/>
              <w:bottom w:val="single" w:color="auto" w:sz="4" w:space="0"/>
              <w:right w:val="single" w:color="auto" w:sz="4" w:space="0"/>
            </w:tcBorders>
            <w:noWrap w:val="0"/>
            <w:vAlign w:val="center"/>
          </w:tcPr>
          <w:p w14:paraId="2F068CAD">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GB/T 3903.3-20</w:t>
            </w:r>
            <w:r>
              <w:rPr>
                <w:rFonts w:hint="eastAsia" w:eastAsia="宋体" w:cs="Times New Roman"/>
                <w:kern w:val="2"/>
                <w:sz w:val="21"/>
                <w:szCs w:val="21"/>
                <w:lang w:val="en-US" w:eastAsia="zh-CN" w:bidi="ar"/>
              </w:rPr>
              <w:t>11</w:t>
            </w:r>
            <w:bookmarkStart w:id="0" w:name="_GoBack"/>
            <w:bookmarkEnd w:id="0"/>
          </w:p>
        </w:tc>
      </w:tr>
      <w:tr w14:paraId="27C3C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1410C8EA">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lang w:val="en-US" w:eastAsia="zh-CN"/>
              </w:rPr>
            </w:pPr>
            <w:r>
              <w:rPr>
                <w:rFonts w:hint="eastAsia" w:eastAsia="宋体" w:cs="Times New Roman"/>
                <w:kern w:val="2"/>
                <w:sz w:val="21"/>
                <w:szCs w:val="21"/>
                <w:lang w:val="en-US" w:eastAsia="zh-CN"/>
              </w:rPr>
              <w:t>7</w:t>
            </w:r>
          </w:p>
        </w:tc>
        <w:tc>
          <w:tcPr>
            <w:tcW w:w="4121" w:type="dxa"/>
            <w:gridSpan w:val="2"/>
            <w:tcBorders>
              <w:top w:val="single" w:color="auto" w:sz="4" w:space="0"/>
              <w:left w:val="single" w:color="auto" w:sz="4" w:space="0"/>
              <w:bottom w:val="single" w:color="auto" w:sz="4" w:space="0"/>
              <w:right w:val="single" w:color="auto" w:sz="4" w:space="0"/>
            </w:tcBorders>
            <w:noWrap w:val="0"/>
            <w:vAlign w:val="center"/>
          </w:tcPr>
          <w:p w14:paraId="1677B51D">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外底</w:t>
            </w:r>
            <w:r>
              <w:rPr>
                <w:rFonts w:hint="eastAsia" w:eastAsia="宋体" w:cs="Times New Roman"/>
                <w:kern w:val="2"/>
                <w:sz w:val="21"/>
                <w:szCs w:val="21"/>
                <w:lang w:val="en-US" w:eastAsia="zh-CN" w:bidi="ar"/>
              </w:rPr>
              <w:t>与</w:t>
            </w:r>
            <w:r>
              <w:rPr>
                <w:rFonts w:hint="eastAsia" w:ascii="Times New Roman" w:hAnsi="Times New Roman" w:eastAsia="宋体" w:cs="Times New Roman"/>
                <w:kern w:val="2"/>
                <w:sz w:val="21"/>
                <w:szCs w:val="21"/>
                <w:lang w:val="en-US" w:eastAsia="zh-CN" w:bidi="ar"/>
              </w:rPr>
              <w:t>外中底粘合强度</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3CA76167">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QB/T 2886-2007</w:t>
            </w:r>
          </w:p>
        </w:tc>
      </w:tr>
      <w:tr w14:paraId="6DB9B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4E6BD68D">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color w:val="FF0000"/>
                <w:kern w:val="2"/>
                <w:sz w:val="21"/>
                <w:szCs w:val="21"/>
                <w:highlight w:val="yellow"/>
                <w:lang w:val="en-US" w:eastAsia="zh-CN"/>
              </w:rPr>
            </w:pPr>
            <w:r>
              <w:rPr>
                <w:rFonts w:hint="eastAsia" w:eastAsia="宋体" w:cs="Times New Roman"/>
                <w:color w:val="FF0000"/>
                <w:kern w:val="2"/>
                <w:sz w:val="21"/>
                <w:szCs w:val="21"/>
                <w:highlight w:val="yellow"/>
                <w:lang w:val="en-US" w:eastAsia="zh-CN"/>
              </w:rPr>
              <w:t>8</w:t>
            </w:r>
          </w:p>
        </w:tc>
        <w:tc>
          <w:tcPr>
            <w:tcW w:w="4121" w:type="dxa"/>
            <w:gridSpan w:val="2"/>
            <w:tcBorders>
              <w:top w:val="single" w:color="auto" w:sz="4" w:space="0"/>
              <w:left w:val="single" w:color="auto" w:sz="4" w:space="0"/>
              <w:bottom w:val="single" w:color="auto" w:sz="4" w:space="0"/>
              <w:right w:val="single" w:color="auto" w:sz="4" w:space="0"/>
            </w:tcBorders>
            <w:noWrap w:val="0"/>
            <w:vAlign w:val="center"/>
          </w:tcPr>
          <w:p w14:paraId="271C28F2">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color w:val="FF0000"/>
                <w:kern w:val="2"/>
                <w:sz w:val="21"/>
                <w:szCs w:val="21"/>
                <w:highlight w:val="yellow"/>
                <w:lang w:val="en-US" w:eastAsia="zh-CN" w:bidi="ar"/>
              </w:rPr>
            </w:pPr>
            <w:r>
              <w:rPr>
                <w:rFonts w:hint="eastAsia" w:ascii="Times New Roman" w:hAnsi="Times New Roman" w:eastAsia="宋体" w:cs="Times New Roman"/>
                <w:color w:val="FF0000"/>
                <w:kern w:val="2"/>
                <w:sz w:val="21"/>
                <w:szCs w:val="21"/>
                <w:highlight w:val="yellow"/>
                <w:lang w:val="en-US" w:eastAsia="zh-CN" w:bidi="ar"/>
              </w:rPr>
              <w:t>帮面材料低温屈挠指标</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65824F9C">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color w:val="FF0000"/>
                <w:kern w:val="2"/>
                <w:sz w:val="21"/>
                <w:szCs w:val="21"/>
                <w:highlight w:val="yellow"/>
                <w:lang w:val="en-US" w:eastAsia="zh-CN"/>
              </w:rPr>
            </w:pPr>
            <w:r>
              <w:rPr>
                <w:rFonts w:hint="eastAsia" w:ascii="Times New Roman" w:hAnsi="Times New Roman" w:eastAsia="宋体" w:cs="Times New Roman"/>
                <w:color w:val="FF0000"/>
                <w:kern w:val="2"/>
                <w:sz w:val="21"/>
                <w:szCs w:val="21"/>
                <w:highlight w:val="yellow"/>
                <w:lang w:val="en-US" w:eastAsia="zh-CN"/>
              </w:rPr>
              <w:t>QB/T 2224-2012</w:t>
            </w:r>
          </w:p>
        </w:tc>
      </w:tr>
    </w:tbl>
    <w:p w14:paraId="3A3C77BE">
      <w:pPr>
        <w:keepNext w:val="0"/>
        <w:keepLines w:val="0"/>
        <w:widowControl w:val="0"/>
        <w:suppressLineNumbers w:val="0"/>
        <w:autoSpaceDE w:val="0"/>
        <w:autoSpaceDN/>
        <w:adjustRightInd w:val="0"/>
        <w:snapToGrid w:val="0"/>
        <w:spacing w:before="0" w:beforeAutospacing="0" w:after="0" w:afterAutospacing="0" w:line="560" w:lineRule="exact"/>
        <w:ind w:right="0"/>
        <w:jc w:val="both"/>
        <w:rPr>
          <w:rFonts w:hint="eastAsia" w:ascii="仿宋_GB2312" w:hAnsi="Times New Roman" w:eastAsia="仿宋_GB2312" w:cs="仿宋_GB2312"/>
          <w:kern w:val="2"/>
          <w:sz w:val="32"/>
          <w:szCs w:val="32"/>
          <w:lang w:val="en-US" w:eastAsia="zh-CN" w:bidi="ar"/>
        </w:rPr>
      </w:pPr>
    </w:p>
    <w:p w14:paraId="7D893A73">
      <w:pPr>
        <w:keepNext w:val="0"/>
        <w:keepLines w:val="0"/>
        <w:widowControl w:val="0"/>
        <w:suppressLineNumbers w:val="0"/>
        <w:autoSpaceDE w:val="0"/>
        <w:autoSpaceDN/>
        <w:adjustRightInd w:val="0"/>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执行企业标准、团体标准、地方标准的产品，检验项目参照上述内容执行。</w:t>
      </w:r>
    </w:p>
    <w:p w14:paraId="6AC6DA32">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凡是注日期的文件，其随后所有的修改单（不包括勘误的内容）或修订版不适用于本细则。凡是不注日期的文件，其最新版本适用于本细则。</w:t>
      </w:r>
    </w:p>
    <w:p w14:paraId="4407A0A5">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黑体" w:cs="Times New Roman"/>
          <w:kern w:val="2"/>
          <w:sz w:val="32"/>
          <w:szCs w:val="32"/>
        </w:rPr>
      </w:pPr>
      <w:r>
        <w:rPr>
          <w:rFonts w:hint="default" w:ascii="Times New Roman" w:hAnsi="Times New Roman" w:eastAsia="黑体" w:cs="Times New Roman"/>
          <w:kern w:val="2"/>
          <w:sz w:val="32"/>
          <w:szCs w:val="32"/>
          <w:lang w:val="en-US" w:eastAsia="zh-CN" w:bidi="ar"/>
        </w:rPr>
        <w:t xml:space="preserve">    3 </w:t>
      </w:r>
      <w:r>
        <w:rPr>
          <w:rFonts w:hint="eastAsia" w:ascii="黑体" w:hAnsi="宋体" w:eastAsia="黑体" w:cs="黑体"/>
          <w:kern w:val="2"/>
          <w:sz w:val="32"/>
          <w:szCs w:val="32"/>
          <w:lang w:val="en-US" w:eastAsia="zh-CN" w:bidi="ar"/>
        </w:rPr>
        <w:t>判定规则</w:t>
      </w:r>
    </w:p>
    <w:p w14:paraId="42D7A080">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仿宋_GB2312" w:cs="Times New Roman"/>
          <w:b w:val="0"/>
          <w:bCs w:val="0"/>
          <w:kern w:val="2"/>
          <w:sz w:val="32"/>
          <w:szCs w:val="32"/>
        </w:rPr>
      </w:pPr>
      <w:r>
        <w:rPr>
          <w:rFonts w:hint="eastAsia" w:ascii="Times New Roman" w:hAnsi="Times New Roman" w:eastAsia="仿宋_GB2312" w:cs="Times New Roman"/>
          <w:b w:val="0"/>
          <w:bCs w:val="0"/>
          <w:kern w:val="2"/>
          <w:sz w:val="32"/>
          <w:szCs w:val="32"/>
          <w:lang w:val="en-US" w:eastAsia="zh-CN" w:bidi="ar"/>
        </w:rPr>
        <w:t xml:space="preserve">    </w:t>
      </w:r>
      <w:r>
        <w:rPr>
          <w:rFonts w:hint="default" w:ascii="Times New Roman" w:hAnsi="Times New Roman" w:eastAsia="仿宋_GB2312" w:cs="Times New Roman"/>
          <w:b w:val="0"/>
          <w:bCs w:val="0"/>
          <w:kern w:val="2"/>
          <w:sz w:val="32"/>
          <w:szCs w:val="32"/>
          <w:lang w:val="en-US" w:eastAsia="zh-CN" w:bidi="ar"/>
        </w:rPr>
        <w:t>3.1</w:t>
      </w:r>
      <w:r>
        <w:rPr>
          <w:rFonts w:hint="eastAsia" w:ascii="仿宋_GB2312" w:hAnsi="Times New Roman" w:eastAsia="仿宋_GB2312" w:cs="仿宋_GB2312"/>
          <w:b w:val="0"/>
          <w:bCs w:val="0"/>
          <w:kern w:val="2"/>
          <w:sz w:val="32"/>
          <w:szCs w:val="32"/>
          <w:lang w:val="en-US" w:eastAsia="zh-CN" w:bidi="ar"/>
        </w:rPr>
        <w:t>依据标准</w:t>
      </w:r>
    </w:p>
    <w:p w14:paraId="2368EE61">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eastAsia" w:ascii="Times New Roman" w:hAnsi="Times New Roman" w:eastAsia="仿宋_GB2312" w:cs="Times New Roman"/>
          <w:kern w:val="2"/>
          <w:sz w:val="32"/>
          <w:szCs w:val="32"/>
          <w:lang w:val="en-US" w:eastAsia="zh-CN" w:bidi="ar"/>
        </w:rPr>
      </w:pPr>
      <w:r>
        <w:rPr>
          <w:rFonts w:hint="default" w:ascii="Times New Roman" w:hAnsi="Times New Roman" w:eastAsia="仿宋_GB2312" w:cs="Times New Roman"/>
          <w:kern w:val="2"/>
          <w:sz w:val="32"/>
          <w:szCs w:val="32"/>
          <w:lang w:val="en-US" w:eastAsia="zh-CN" w:bidi="ar"/>
        </w:rPr>
        <w:t>GB/T22756-2017</w:t>
      </w:r>
      <w:r>
        <w:rPr>
          <w:rFonts w:hint="eastAsia" w:ascii="Times New Roman" w:hAnsi="Times New Roman" w:cs="Times New Roman"/>
          <w:kern w:val="2"/>
          <w:sz w:val="32"/>
          <w:szCs w:val="32"/>
          <w:lang w:val="en-US" w:eastAsia="zh-CN" w:bidi="ar"/>
        </w:rPr>
        <w:t xml:space="preserve"> </w:t>
      </w:r>
      <w:r>
        <w:rPr>
          <w:rFonts w:hint="eastAsia" w:ascii="Times New Roman" w:hAnsi="Times New Roman" w:eastAsia="仿宋_GB2312" w:cs="Times New Roman"/>
          <w:kern w:val="2"/>
          <w:sz w:val="32"/>
          <w:szCs w:val="32"/>
          <w:lang w:val="en-US" w:eastAsia="zh-CN" w:bidi="ar"/>
        </w:rPr>
        <w:t>《皮凉鞋》</w:t>
      </w:r>
    </w:p>
    <w:p w14:paraId="185EBAE5">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eastAsia" w:ascii="Times New Roman" w:hAnsi="Times New Roman" w:eastAsia="仿宋_GB2312" w:cs="Times New Roman"/>
          <w:kern w:val="2"/>
          <w:sz w:val="32"/>
          <w:szCs w:val="32"/>
          <w:lang w:val="en-US" w:eastAsia="zh-CN" w:bidi="ar"/>
        </w:rPr>
      </w:pPr>
      <w:r>
        <w:rPr>
          <w:rFonts w:hint="default" w:ascii="Times New Roman" w:hAnsi="Times New Roman" w:eastAsia="仿宋_GB2312" w:cs="Times New Roman"/>
          <w:kern w:val="2"/>
          <w:sz w:val="32"/>
          <w:szCs w:val="32"/>
          <w:lang w:val="en-US" w:eastAsia="zh-CN" w:bidi="ar"/>
        </w:rPr>
        <w:t>QB/T2955-2017</w:t>
      </w:r>
      <w:r>
        <w:rPr>
          <w:rFonts w:hint="eastAsia" w:ascii="Times New Roman" w:hAnsi="Times New Roman" w:eastAsia="仿宋_GB2312" w:cs="Times New Roman"/>
          <w:kern w:val="2"/>
          <w:sz w:val="32"/>
          <w:szCs w:val="32"/>
          <w:lang w:val="en-US" w:eastAsia="zh-CN" w:bidi="ar"/>
        </w:rPr>
        <w:t xml:space="preserve">  《休闲鞋》</w:t>
      </w:r>
    </w:p>
    <w:p w14:paraId="6EAE3E97">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lang w:val="en-US" w:eastAsia="zh-CN" w:bidi="ar"/>
        </w:rPr>
      </w:pPr>
      <w:r>
        <w:rPr>
          <w:rFonts w:hint="default" w:ascii="Times New Roman" w:hAnsi="Times New Roman" w:eastAsia="仿宋_GB2312" w:cs="Times New Roman"/>
          <w:kern w:val="2"/>
          <w:sz w:val="32"/>
          <w:szCs w:val="32"/>
          <w:lang w:val="en-US" w:eastAsia="zh-CN" w:bidi="ar"/>
        </w:rPr>
        <w:t>GB/T15107-2013</w:t>
      </w:r>
      <w:r>
        <w:rPr>
          <w:rFonts w:hint="eastAsia" w:ascii="Times New Roman" w:hAnsi="Times New Roman" w:eastAsia="仿宋_GB2312" w:cs="Times New Roman"/>
          <w:kern w:val="2"/>
          <w:sz w:val="32"/>
          <w:szCs w:val="32"/>
          <w:lang w:val="en-US" w:eastAsia="zh-CN" w:bidi="ar"/>
        </w:rPr>
        <w:t xml:space="preserve"> 《旅游鞋》</w:t>
      </w:r>
    </w:p>
    <w:p w14:paraId="3AEFDAE1">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现行有效的企业标准、团体标准、地方标准及产品明示质量要求</w:t>
      </w:r>
    </w:p>
    <w:p w14:paraId="7BEF9C9D">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仿宋_GB2312" w:cs="Times New Roman"/>
          <w:b w:val="0"/>
          <w:bCs w:val="0"/>
          <w:kern w:val="2"/>
          <w:sz w:val="32"/>
          <w:szCs w:val="32"/>
        </w:rPr>
      </w:pPr>
      <w:r>
        <w:rPr>
          <w:rFonts w:hint="eastAsia" w:ascii="Times New Roman" w:hAnsi="Times New Roman" w:eastAsia="仿宋_GB2312" w:cs="Times New Roman"/>
          <w:b w:val="0"/>
          <w:bCs w:val="0"/>
          <w:kern w:val="2"/>
          <w:sz w:val="32"/>
          <w:szCs w:val="32"/>
          <w:lang w:val="en-US" w:eastAsia="zh-CN" w:bidi="ar"/>
        </w:rPr>
        <w:t xml:space="preserve">    </w:t>
      </w:r>
      <w:r>
        <w:rPr>
          <w:rFonts w:hint="default" w:ascii="Times New Roman" w:hAnsi="Times New Roman" w:eastAsia="仿宋_GB2312" w:cs="Times New Roman"/>
          <w:b w:val="0"/>
          <w:bCs w:val="0"/>
          <w:kern w:val="2"/>
          <w:sz w:val="32"/>
          <w:szCs w:val="32"/>
          <w:lang w:val="en-US" w:eastAsia="zh-CN" w:bidi="ar"/>
        </w:rPr>
        <w:t>3.2</w:t>
      </w:r>
      <w:r>
        <w:rPr>
          <w:rFonts w:hint="eastAsia" w:ascii="仿宋_GB2312" w:hAnsi="Times New Roman" w:eastAsia="仿宋_GB2312" w:cs="仿宋_GB2312"/>
          <w:b w:val="0"/>
          <w:bCs w:val="0"/>
          <w:kern w:val="2"/>
          <w:sz w:val="32"/>
          <w:szCs w:val="32"/>
          <w:lang w:val="en-US" w:eastAsia="zh-CN" w:bidi="ar"/>
        </w:rPr>
        <w:t>判定原则</w:t>
      </w:r>
    </w:p>
    <w:p w14:paraId="680281B4">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经检验，检验项目全部合格，判定为被抽查产品所检项目未发现不合格；检验项目中任一项或一项以上不合格，判定为被抽查产品不合格。</w:t>
      </w:r>
    </w:p>
    <w:p w14:paraId="54D87218">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若被检产品明示的质量要求高于本细则中检验项目依据的标准要求时，应按被检产品明示的质量要求判定。</w:t>
      </w:r>
    </w:p>
    <w:p w14:paraId="0622F33F">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若被检产品明示的质量要求低于本细则中检验项目依据的强制性标准要求时，应按照强制性标准要求判定。</w:t>
      </w:r>
    </w:p>
    <w:p w14:paraId="44D7A285">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若被检产品明示的质量要求低于或包含本细则中检验项目依据的推荐性标准要求时，应以被检产品明示的质量要求判定。</w:t>
      </w:r>
    </w:p>
    <w:p w14:paraId="34876430">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若被检产品明示的质量要求缺少本细则中检验项目依据的强制性标准要求时，应按照强制性标准要求判定。</w:t>
      </w:r>
    </w:p>
    <w:p w14:paraId="1AA3EDB9">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若被检产品明示的质量要求缺少本细则中检验项目依据的推荐性标准要求时，该项目不参与判定。</w:t>
      </w:r>
    </w:p>
    <w:p w14:paraId="2365833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mNzc1Yjk5MTRjMmVlZGIwZjRlNDg2ZWNlOGUxNjQifQ=="/>
  </w:docVars>
  <w:rsids>
    <w:rsidRoot w:val="5A317683"/>
    <w:rsid w:val="013F61C9"/>
    <w:rsid w:val="1051355E"/>
    <w:rsid w:val="279A1EFD"/>
    <w:rsid w:val="3DDF7E2A"/>
    <w:rsid w:val="59F82584"/>
    <w:rsid w:val="5A317683"/>
    <w:rsid w:val="5D006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9"/>
    <w:pPr>
      <w:keepNext/>
      <w:spacing w:line="240" w:lineRule="exact"/>
      <w:outlineLvl w:val="0"/>
    </w:pPr>
    <w:rPr>
      <w:rFonts w:ascii="宋体" w:hAnsi="宋体" w:cs="宋体"/>
      <w:sz w:val="28"/>
      <w:szCs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906</Words>
  <Characters>1323</Characters>
  <Lines>0</Lines>
  <Paragraphs>0</Paragraphs>
  <TotalTime>14</TotalTime>
  <ScaleCrop>false</ScaleCrop>
  <LinksUpToDate>false</LinksUpToDate>
  <CharactersWithSpaces>1401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2024-07-16T09:52:00Z</dcterms:created>
  <dc:creator>wanghy</dc:creator>
  <cp:lastModifiedBy>Administrator</cp:lastModifiedBy>
  <dcterms:modified xsi:type="dcterms:W3CDTF">2024-07-18T02:47:35Z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BC5001011C584B148882BDF59FEA5A70_11</vt:lpwstr>
  </property>
</Properties>
</file>