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年陆河县“优秀科技工作者”候选人名单</w:t>
      </w:r>
    </w:p>
    <w:tbl>
      <w:tblPr>
        <w:tblStyle w:val="2"/>
        <w:tblpPr w:vertAnchor="page" w:horzAnchor="page" w:tblpX="1396" w:tblpY="3895"/>
        <w:tblW w:w="92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050"/>
        <w:gridCol w:w="650"/>
        <w:gridCol w:w="67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lang w:eastAsia="zh-CN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  <w:t>性别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lang w:eastAsia="zh-CN"/>
              </w:rPr>
              <w:t>和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黄运福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广东能源陆河蓄能发电有限公司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罗丽汇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陆河县陆河中学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彭超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1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陆河县人民医院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彭伟高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陆河县人民医院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彭洋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陆河县昕媛视角天文台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徐绮文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陆河县河田中学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余振村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水唇镇墩塘村民委员会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郑燕宇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陆河县中医院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朱碧柳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陆河县实验中学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朱日耀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48"/>
              </w:tabs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陆河县日耀农夫油柑种植专业合作社</w:t>
            </w: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60" w:rightChars="600"/>
        <w:jc w:val="right"/>
        <w:textAlignment w:val="auto"/>
        <w:rPr>
          <w:rFonts w:hint="eastAsia" w:ascii="Times New Roman" w:hAnsi="Times New Roman" w:eastAsia="仿宋_GB2312" w:cs="方正小标宋简体"/>
          <w:sz w:val="32"/>
          <w:szCs w:val="44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GZjYmNjOTY3MTEzZTE2OWFhOTlhMmY0ZDgyNTIifQ=="/>
  </w:docVars>
  <w:rsids>
    <w:rsidRoot w:val="00000000"/>
    <w:rsid w:val="1EAC7F5B"/>
    <w:rsid w:val="307D6646"/>
    <w:rsid w:val="38A24CCD"/>
    <w:rsid w:val="489A03A5"/>
    <w:rsid w:val="61D20DDD"/>
    <w:rsid w:val="6B160A7F"/>
    <w:rsid w:val="79390250"/>
    <w:rsid w:val="7D6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2024-04-07T03:27:00Z</dcterms:created>
  <dc:creator>Administrator</dc:creator>
  <cp:lastModifiedBy>叶用为</cp:lastModifiedBy>
  <cp:lastPrinted>2024-04-10T02:59:00Z</cp:lastPrinted>
  <dcterms:modified xsi:type="dcterms:W3CDTF">2024-04-10T03:44:35Z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1FB7C46F630F46649009DD52B71B3868_13</vt:lpwstr>
  </property>
</Properties>
</file>