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产品质量监督抽查检验情况汇总表</w:t>
      </w:r>
    </w:p>
    <w:tbl>
      <w:tblPr>
        <w:tblStyle w:val="2"/>
        <w:tblW w:w="1450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48"/>
        <w:gridCol w:w="960"/>
        <w:gridCol w:w="1346"/>
        <w:gridCol w:w="1504"/>
        <w:gridCol w:w="793"/>
        <w:gridCol w:w="979"/>
        <w:gridCol w:w="980"/>
        <w:gridCol w:w="818"/>
        <w:gridCol w:w="1020"/>
        <w:gridCol w:w="1080"/>
        <w:gridCol w:w="1155"/>
        <w:gridCol w:w="1140"/>
        <w:gridCol w:w="8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检验报告编号*</w:t>
            </w:r>
          </w:p>
        </w:tc>
        <w:tc>
          <w:tcPr>
            <w:tcW w:w="5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产品标示信息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生产单位所在地区*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抽样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环节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被抽样经营者名称*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被抽样经营者地址*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不合格项目*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综合判定*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  <w:t>后处理情况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产品名称*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生产单位名称*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生产单位地址*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商标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老花眼镜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陆河县城业利眼镜店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陆河县河田镇人民中路319号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陆河县城立可眼镜店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人民中路181号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陆河县城立可眼镜店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人民中路181号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陆河县河田镇明锐眼镜店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陆河县河田镇人民中路115号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陆河县河田镇明锐眼镜店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陆河县河田镇人民中路115号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老花眼镜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陆河县河田镇明锐眼镜店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陆河县河田镇人民中路115号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陆河县河田镇明锐眼镜店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陆河县河田镇人民中路115号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陆河县城尚品眼镜店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陆河县城陆河大道吉康华苑康富楼一楼8号商铺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陆河县城尚品眼镜店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陆河县城陆河大道吉康华苑康富楼一楼8号商铺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老花眼镜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陆河县城尚品眼镜店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陆河县城陆河大道吉康华苑康富楼一楼8号商铺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陆河县城尚品眼镜店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陆河县城陆河大道吉康华苑康富楼一楼8号商铺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陆河县城明目亮丽眼镜店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陆河县陆河大道吉康商城17号商铺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陆河县城明目亮丽眼镜店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陆河县陆河大道吉康商城17号商铺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陆河县城华光眼镜陆河分店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陆河县城人民中路东片241号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陆河县城华光眼镜陆河分店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陆河县城人民中路东片241号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老花眼镜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陆河县城华光眼镜陆河分店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陆河县城人民中路东片241号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陆河县城华光眼镜陆河分店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陆河县城人民中路东片241号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陆河县锐明眼镜店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陆河县河田镇陆河大道吉康华苑二期54号商铺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陆河县锐明眼镜店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陆河县河田镇陆河大道吉康华苑二期54号商铺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陆河县城新精美精诚眼镜店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陆河县陆河大道吉康华苑56号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陆河县城新精美精诚眼镜店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陆河县陆河大道吉康华苑56号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陆河县城好视界眼镜店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陆河县陆河大道吉康华苑24号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陆河县城好视界眼镜店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陆河县陆河大道吉康华苑24号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陆河县河田镇艾视伦眼镜店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陆河县河田镇河南四街58号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陆河县河田镇艾视伦眼镜店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陆河县河田镇河南四街58号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陆河县河田镇博视伦眼镜店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陆河县人民北路82号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陆河县河田镇博视伦眼镜店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陆河县人民北路82号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近视眼镜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陆河县城新一代眼镜行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陆河县城人民路103号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陆河县城新一代眼镜行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陆河县城人民路103号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混凝土普通砖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陆河县河田镇应东环保砖厂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陆河县河田镇埔上寨村三花溪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陆河县河田镇应东环保砖厂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陆河县河田镇埔上寨村三花溪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SWQH 2023-LH0327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混凝土路面砖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陆河县锦鑫水泥制品厂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陆河县新田镇横陇村新屋村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广东省汕尾市陆河县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生产者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陆河县锦鑫水泥制品厂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陆河县新田镇横陇村新屋村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val="en-US" w:eastAsia="zh-CN"/>
              </w:rPr>
              <w:t>未发现不合格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2"/>
        </w:rPr>
      </w:pPr>
      <w:bookmarkStart w:id="1" w:name="_GoBack"/>
      <w:bookmarkEnd w:id="1"/>
      <w:bookmarkStart w:id="0" w:name="qfrq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zEyODM5ZTQ3MWNlNTA0NzI0MzY3MGM3NTU2MjkifQ=="/>
  </w:docVars>
  <w:rsids>
    <w:rsidRoot w:val="47222868"/>
    <w:rsid w:val="05CC43BA"/>
    <w:rsid w:val="2CEC0B91"/>
    <w:rsid w:val="3A080B60"/>
    <w:rsid w:val="47222868"/>
    <w:rsid w:val="4B7A4343"/>
    <w:rsid w:val="4F375AC5"/>
    <w:rsid w:val="5E176478"/>
    <w:rsid w:val="5EFA6094"/>
    <w:rsid w:val="6F34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1750</Words>
  <Characters>2039</Characters>
  <Lines>0</Lines>
  <Paragraphs>0</Paragraphs>
  <TotalTime>0</TotalTime>
  <ScaleCrop>false</ScaleCrop>
  <LinksUpToDate>false</LinksUpToDate>
  <CharactersWithSpaces>2057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2023-12-12T01:11:00Z</dcterms:created>
  <dc:creator>李文湘</dc:creator>
  <cp:lastModifiedBy>　</cp:lastModifiedBy>
  <dcterms:modified xsi:type="dcterms:W3CDTF">2023-12-18T02:29:24Z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4F174FC3CBEF458C8431DA38A5BFC70D_12</vt:lpwstr>
  </property>
</Properties>
</file>