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B8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彭伟豪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/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/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*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        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法定代表人（负责人、经营者）：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彭伟豪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*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4月3日，执法人员在开展生猪产品质量检查时,在陆河县河田镇下坝洋牛牛食府附近发现你驾驶车牌为粤N9A186的福特汽车，车上运载有分割好的生猪肉，生猪肉上未印有肉品品质检验合格印章，你现场未能提供上述生猪产品的购进票据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肉品品质检验合格证明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经查，2023年4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日，你购进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580斤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未经肉品品质检验的生猪产品用于销售，购进价格为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10元/斤，销售价为11.5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元/斤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你购进的上述生猪产品全部被扣押，尚未售出。至调查终结，你不能提供其购进的生猪产品的肉品品质</w:t>
      </w:r>
      <w:r>
        <w:rPr>
          <w:rFonts w:hint="eastAsia" w:ascii="仿宋" w:hAnsi="仿宋" w:eastAsia="仿宋" w:cs="仿宋"/>
          <w:sz w:val="32"/>
          <w:szCs w:val="32"/>
        </w:rPr>
        <w:t>检验合格证明和购进生猪产品的合法票据。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你销售未按规定检验的生猪产品</w:t>
      </w:r>
      <w:r>
        <w:rPr>
          <w:rFonts w:hint="eastAsia" w:ascii="仿宋" w:hAnsi="仿宋" w:eastAsia="仿宋" w:cs="仿宋"/>
          <w:sz w:val="32"/>
          <w:szCs w:val="32"/>
        </w:rPr>
        <w:t>的货值金额为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6670元</w:t>
      </w:r>
      <w:r>
        <w:rPr>
          <w:rFonts w:hint="eastAsia" w:ascii="仿宋" w:hAnsi="仿宋" w:eastAsia="仿宋" w:cs="仿宋"/>
          <w:sz w:val="32"/>
          <w:szCs w:val="32"/>
        </w:rPr>
        <w:t>，违法所得0元。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你的上述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行为违反了《食用农产品市场销售质量安全监督管理办法》第二十五条第（七）项的规定。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jc w:val="left"/>
        <w:textAlignment w:val="auto"/>
        <w:rPr>
          <w:rStyle w:val="9"/>
          <w:rFonts w:hint="eastAsia" w:ascii="仿宋" w:hAnsi="仿宋" w:eastAsia="仿宋"/>
          <w:u w:val="none"/>
          <w:lang w:val="en-US" w:eastAsia="zh-CN"/>
        </w:rPr>
      </w:pPr>
      <w:r>
        <w:rPr>
          <w:rStyle w:val="9"/>
          <w:rFonts w:hint="eastAsia" w:ascii="仿宋" w:hAnsi="仿宋" w:eastAsia="仿宋"/>
          <w:lang w:eastAsia="zh-CN"/>
        </w:rPr>
        <w:t>本案</w:t>
      </w:r>
      <w:r>
        <w:rPr>
          <w:rStyle w:val="9"/>
          <w:rFonts w:hint="eastAsia" w:ascii="仿宋" w:hAnsi="仿宋" w:eastAsia="仿宋"/>
        </w:rPr>
        <w:t>未造成消费者身体健康的损害，且</w:t>
      </w:r>
      <w:r>
        <w:rPr>
          <w:rStyle w:val="9"/>
          <w:rFonts w:hint="eastAsia" w:ascii="仿宋" w:hAnsi="仿宋" w:eastAsia="仿宋"/>
          <w:lang w:eastAsia="zh-CN"/>
        </w:rPr>
        <w:t>你</w:t>
      </w:r>
      <w:r>
        <w:rPr>
          <w:rStyle w:val="9"/>
          <w:rFonts w:hint="eastAsia" w:ascii="仿宋" w:hAnsi="仿宋" w:eastAsia="仿宋"/>
        </w:rPr>
        <w:t>积极配合市场监管部门调查，如实陈述违法事实,</w:t>
      </w:r>
      <w:r>
        <w:rPr>
          <w:rStyle w:val="9"/>
          <w:rFonts w:hint="eastAsia" w:ascii="仿宋" w:hAnsi="仿宋" w:eastAsia="仿宋"/>
          <w:lang w:val="en-US" w:eastAsia="zh-CN"/>
        </w:rPr>
        <w:t>符合《</w:t>
      </w:r>
      <w:r>
        <w:rPr>
          <w:rStyle w:val="9"/>
          <w:rFonts w:hint="default" w:ascii="仿宋" w:hAnsi="仿宋" w:eastAsia="仿宋"/>
          <w:lang w:eastAsia="zh-CN"/>
        </w:rPr>
        <w:t>中华人民共和国行政处罚法</w:t>
      </w:r>
      <w:r>
        <w:rPr>
          <w:rStyle w:val="9"/>
          <w:rFonts w:hint="eastAsia" w:ascii="仿宋" w:hAnsi="仿宋" w:eastAsia="仿宋"/>
          <w:lang w:val="en-US" w:eastAsia="zh-CN"/>
        </w:rPr>
        <w:t>》</w:t>
      </w:r>
      <w:r>
        <w:rPr>
          <w:rStyle w:val="9"/>
          <w:rFonts w:hint="eastAsia" w:ascii="仿宋" w:hAnsi="仿宋" w:eastAsia="仿宋"/>
          <w:lang w:eastAsia="zh-CN"/>
        </w:rPr>
        <w:t>第三十二条第五项“</w:t>
      </w:r>
      <w:r>
        <w:rPr>
          <w:rStyle w:val="9"/>
          <w:rFonts w:hint="default" w:ascii="仿宋" w:hAnsi="仿宋" w:eastAsia="仿宋"/>
          <w:lang w:eastAsia="zh-CN"/>
        </w:rPr>
        <w:t>当事人有下列情形之一，应当从轻或者减轻行政处罚：(五)法律、法规、规章规定其他应当从轻或者减轻行政处罚的。</w:t>
      </w:r>
      <w:r>
        <w:rPr>
          <w:rStyle w:val="9"/>
          <w:rFonts w:hint="eastAsia" w:ascii="仿宋" w:hAnsi="仿宋" w:eastAsia="仿宋"/>
          <w:lang w:eastAsia="zh-CN"/>
        </w:rPr>
        <w:t>”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和</w:t>
      </w:r>
      <w:r>
        <w:rPr>
          <w:rStyle w:val="9"/>
          <w:rFonts w:hint="eastAsia" w:ascii="仿宋" w:hAnsi="仿宋" w:eastAsia="仿宋"/>
          <w:u w:val="none"/>
          <w:lang w:val="en-US" w:eastAsia="zh-CN"/>
        </w:rPr>
        <w:t>《广东省市场监督管理局关于行政处罚自由裁量权的适用规则》第十七条第（一）、（二）项“有下列情形之一的，可以依法从轻或者减轻行政处罚：（一）积极配合市场监督管理部门调查，如实交代违法事实并主动提供证据材料的；（二）违法行为轻微，社会危害性较小的。”的规定可以减轻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依据《食用农产品市场销售质量安全监督管理办法》第五十条第三款和上述的规定，本局决定对你</w:t>
      </w:r>
      <w:r>
        <w:rPr>
          <w:rFonts w:hint="eastAsia" w:ascii="仿宋" w:hAnsi="仿宋" w:eastAsia="仿宋" w:cs="仿宋"/>
          <w:bCs/>
          <w:sz w:val="32"/>
          <w:szCs w:val="32"/>
        </w:rPr>
        <w:t>（单位）给予以下行政处罚: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 xml:space="preserve"> 处罚款5000元（人民币伍仟元整）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上述事实，主要有以下证据证明：1.现场检查笔录；2.对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彭伟豪</w:t>
      </w:r>
      <w:r>
        <w:rPr>
          <w:rFonts w:hint="eastAsia" w:ascii="仿宋" w:hAnsi="仿宋" w:eastAsia="仿宋" w:cs="仿宋"/>
          <w:bCs/>
          <w:sz w:val="32"/>
          <w:szCs w:val="32"/>
        </w:rPr>
        <w:t>的询问调查笔录；3.实施行政强制措施决定书及财物清单；4.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负责人彭伟豪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身份证复印件。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Style w:val="9"/>
          <w:rFonts w:hint="eastAsia" w:ascii="仿宋" w:hAnsi="仿宋" w:eastAsia="仿宋"/>
          <w:u w:val="none"/>
          <w:lang w:val="en-US" w:eastAsia="zh-CN"/>
        </w:rPr>
        <w:t>我局已于2023年4月14日告知当事人拟作出的行政处罚，当事人未提出陈述、申辩。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460" w:lineRule="exact"/>
        <w:ind w:firstLine="640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请在接到本处罚决定书之日起15日内将罚没款缴到中国邮政储蓄银行股份有限公司陆河县支行。逾期不缴纳罚没款的，根据《中华人民共和国行政处罚法》第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七十二</w:t>
      </w:r>
      <w:r>
        <w:rPr>
          <w:rFonts w:hint="eastAsia" w:ascii="仿宋" w:hAnsi="仿宋" w:eastAsia="仿宋" w:cs="仿宋"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第一款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第一项的规定，每日按罚款数额的3%加处罚款，并将依法申请人民法院强制执行。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如不服本处罚决定，可在接到本处罚决定书之日起60日内向陆河县人民政府申请行政复议，也可以于6个月内依法向海丰县人民法院提起行政诉讼。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ind w:firstLine="4480" w:firstLineChars="1400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2023年4月18日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rPr>
          <w:rFonts w:ascii="仿宋" w:hAnsi="仿宋" w:eastAsia="仿宋" w:cs="仿宋"/>
          <w:b/>
          <w:bCs/>
          <w:w w:val="9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25400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6pt;margin-top:2pt;height:0.05pt;width:442.2pt;z-index:251659264;mso-width-relative:page;mso-height-relative:page;" filled="f" stroked="t" coordsize="21600,21600" o:gfxdata="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pDQ8rUAAAA&#10;BwEAAA8AAAAAAAAAAQAgAAAAIgAAAGRycy9kb3ducmV2LnhtbFBLAQIUABQAAAAIAIdO4kAZ0xcw&#10;6AEAAK0DAAAOAAAAAAAAAAEAIAAAACMBAABkcnMvZTJvRG9jLnhtbFBLBQYAAAAABgAGAFkBAAB9&#10;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一份承办机构留存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9791122E-95C2-4429-86C9-EDC3CC754C8A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EU-HZ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hNzk1NTA5MGEwMDc3YjM4MTM2MWJkMWJmMTgzNzUifQ=="/>
  </w:docVars>
  <w:rsids>
    <w:rsidRoot w:val="009E77FC"/>
    <w:rsid w:val="00043015"/>
    <w:rsid w:val="000B1555"/>
    <w:rsid w:val="00117DB3"/>
    <w:rsid w:val="0019696D"/>
    <w:rsid w:val="001B08B4"/>
    <w:rsid w:val="001F73E6"/>
    <w:rsid w:val="00240BB3"/>
    <w:rsid w:val="00291081"/>
    <w:rsid w:val="002C6BF0"/>
    <w:rsid w:val="002F0580"/>
    <w:rsid w:val="003A144D"/>
    <w:rsid w:val="003D3564"/>
    <w:rsid w:val="003E1012"/>
    <w:rsid w:val="00421D5F"/>
    <w:rsid w:val="004C3B1B"/>
    <w:rsid w:val="005C3F4C"/>
    <w:rsid w:val="006076CD"/>
    <w:rsid w:val="006B30EE"/>
    <w:rsid w:val="006C748D"/>
    <w:rsid w:val="006D65EB"/>
    <w:rsid w:val="006D6C56"/>
    <w:rsid w:val="00870F71"/>
    <w:rsid w:val="008C327A"/>
    <w:rsid w:val="00904FB7"/>
    <w:rsid w:val="00914824"/>
    <w:rsid w:val="0096723F"/>
    <w:rsid w:val="009E77FC"/>
    <w:rsid w:val="009F646E"/>
    <w:rsid w:val="00A1489D"/>
    <w:rsid w:val="00AC0BA2"/>
    <w:rsid w:val="00AF71EC"/>
    <w:rsid w:val="00B1078E"/>
    <w:rsid w:val="00B714A9"/>
    <w:rsid w:val="00B97286"/>
    <w:rsid w:val="00BE51A8"/>
    <w:rsid w:val="00C06781"/>
    <w:rsid w:val="00C40B70"/>
    <w:rsid w:val="00C41D3C"/>
    <w:rsid w:val="00C4272C"/>
    <w:rsid w:val="00CB143D"/>
    <w:rsid w:val="00CE4155"/>
    <w:rsid w:val="00D1045B"/>
    <w:rsid w:val="00D3660A"/>
    <w:rsid w:val="00D54098"/>
    <w:rsid w:val="00D760AA"/>
    <w:rsid w:val="00D776E7"/>
    <w:rsid w:val="00E26FFC"/>
    <w:rsid w:val="00E549BA"/>
    <w:rsid w:val="00E63D40"/>
    <w:rsid w:val="00E862B0"/>
    <w:rsid w:val="00ED45D8"/>
    <w:rsid w:val="00F66EC8"/>
    <w:rsid w:val="00FB406A"/>
    <w:rsid w:val="019D1EBA"/>
    <w:rsid w:val="01BF1792"/>
    <w:rsid w:val="02C521BD"/>
    <w:rsid w:val="03417ADA"/>
    <w:rsid w:val="03DC190A"/>
    <w:rsid w:val="03E84832"/>
    <w:rsid w:val="03F033D0"/>
    <w:rsid w:val="04650F1C"/>
    <w:rsid w:val="04D341B7"/>
    <w:rsid w:val="06176EC8"/>
    <w:rsid w:val="06806BC8"/>
    <w:rsid w:val="069D7BE0"/>
    <w:rsid w:val="07AF497F"/>
    <w:rsid w:val="08914045"/>
    <w:rsid w:val="0ABE33BA"/>
    <w:rsid w:val="0B7166B7"/>
    <w:rsid w:val="0B8C347D"/>
    <w:rsid w:val="0BA96FAC"/>
    <w:rsid w:val="0BB9168E"/>
    <w:rsid w:val="0CA862F1"/>
    <w:rsid w:val="0D2E683A"/>
    <w:rsid w:val="0D98029F"/>
    <w:rsid w:val="0E8B6567"/>
    <w:rsid w:val="0F1A0E44"/>
    <w:rsid w:val="0F6B3958"/>
    <w:rsid w:val="0F9B759C"/>
    <w:rsid w:val="110913CA"/>
    <w:rsid w:val="115E195B"/>
    <w:rsid w:val="11816530"/>
    <w:rsid w:val="11E670BE"/>
    <w:rsid w:val="11EF21DB"/>
    <w:rsid w:val="125B03B8"/>
    <w:rsid w:val="12F2107E"/>
    <w:rsid w:val="12FF30FA"/>
    <w:rsid w:val="13571094"/>
    <w:rsid w:val="13620662"/>
    <w:rsid w:val="13DE68CA"/>
    <w:rsid w:val="13E37CD9"/>
    <w:rsid w:val="147B3E2B"/>
    <w:rsid w:val="14B9514A"/>
    <w:rsid w:val="14CD5407"/>
    <w:rsid w:val="14E96950"/>
    <w:rsid w:val="159A1581"/>
    <w:rsid w:val="15C626D7"/>
    <w:rsid w:val="15F71CC1"/>
    <w:rsid w:val="165A5300"/>
    <w:rsid w:val="167B6C48"/>
    <w:rsid w:val="169D31DF"/>
    <w:rsid w:val="17BF2210"/>
    <w:rsid w:val="183B4651"/>
    <w:rsid w:val="190D1895"/>
    <w:rsid w:val="19872024"/>
    <w:rsid w:val="1A574E1F"/>
    <w:rsid w:val="1A9F6A03"/>
    <w:rsid w:val="1B845930"/>
    <w:rsid w:val="1CA001BA"/>
    <w:rsid w:val="1CCB4181"/>
    <w:rsid w:val="1D222BB0"/>
    <w:rsid w:val="1E2A0473"/>
    <w:rsid w:val="1E83550A"/>
    <w:rsid w:val="1EA612E0"/>
    <w:rsid w:val="1EAB5DC0"/>
    <w:rsid w:val="1F09573A"/>
    <w:rsid w:val="1F6F26EF"/>
    <w:rsid w:val="1FF4644A"/>
    <w:rsid w:val="20585B07"/>
    <w:rsid w:val="20853862"/>
    <w:rsid w:val="20F3407A"/>
    <w:rsid w:val="21073A67"/>
    <w:rsid w:val="21106348"/>
    <w:rsid w:val="21497B91"/>
    <w:rsid w:val="21732774"/>
    <w:rsid w:val="21F407C1"/>
    <w:rsid w:val="22BB3016"/>
    <w:rsid w:val="22FB3C2C"/>
    <w:rsid w:val="233F56BE"/>
    <w:rsid w:val="24605A13"/>
    <w:rsid w:val="24727A99"/>
    <w:rsid w:val="249715B5"/>
    <w:rsid w:val="24AA31EA"/>
    <w:rsid w:val="2559683D"/>
    <w:rsid w:val="2747536E"/>
    <w:rsid w:val="278B19A0"/>
    <w:rsid w:val="291D33FD"/>
    <w:rsid w:val="298C4A7B"/>
    <w:rsid w:val="2A04506E"/>
    <w:rsid w:val="2A35016E"/>
    <w:rsid w:val="2A7841C2"/>
    <w:rsid w:val="2A7A580F"/>
    <w:rsid w:val="2AA70FA7"/>
    <w:rsid w:val="2AD3257C"/>
    <w:rsid w:val="2AFE7D2E"/>
    <w:rsid w:val="2C1D5577"/>
    <w:rsid w:val="2CB3061D"/>
    <w:rsid w:val="2D316683"/>
    <w:rsid w:val="2FE17E19"/>
    <w:rsid w:val="2FFC074C"/>
    <w:rsid w:val="2FFD2AB3"/>
    <w:rsid w:val="30484213"/>
    <w:rsid w:val="30B10193"/>
    <w:rsid w:val="312648F2"/>
    <w:rsid w:val="31CF00FD"/>
    <w:rsid w:val="324226D0"/>
    <w:rsid w:val="3275738C"/>
    <w:rsid w:val="32B40DBF"/>
    <w:rsid w:val="32E640F6"/>
    <w:rsid w:val="332012F3"/>
    <w:rsid w:val="33555D25"/>
    <w:rsid w:val="33905325"/>
    <w:rsid w:val="33AA27E1"/>
    <w:rsid w:val="33FE70AF"/>
    <w:rsid w:val="34492726"/>
    <w:rsid w:val="34705A0F"/>
    <w:rsid w:val="352D5F08"/>
    <w:rsid w:val="3552101C"/>
    <w:rsid w:val="35C31565"/>
    <w:rsid w:val="35D714E5"/>
    <w:rsid w:val="36CF15D3"/>
    <w:rsid w:val="36DC6778"/>
    <w:rsid w:val="36E97F1C"/>
    <w:rsid w:val="374D2EA8"/>
    <w:rsid w:val="38035735"/>
    <w:rsid w:val="38AF1329"/>
    <w:rsid w:val="393A3006"/>
    <w:rsid w:val="39562756"/>
    <w:rsid w:val="39DC44C7"/>
    <w:rsid w:val="3A315AEA"/>
    <w:rsid w:val="3A773256"/>
    <w:rsid w:val="3A9814F8"/>
    <w:rsid w:val="3AC92693"/>
    <w:rsid w:val="3B14190C"/>
    <w:rsid w:val="3BC31C48"/>
    <w:rsid w:val="3C0E7B6E"/>
    <w:rsid w:val="3C470EB1"/>
    <w:rsid w:val="3C606409"/>
    <w:rsid w:val="3CBC085A"/>
    <w:rsid w:val="3CC7304F"/>
    <w:rsid w:val="3CCD1BE9"/>
    <w:rsid w:val="3D3246E0"/>
    <w:rsid w:val="3DA5341E"/>
    <w:rsid w:val="3E1E2CCC"/>
    <w:rsid w:val="3EAA2DA0"/>
    <w:rsid w:val="3EB03A1E"/>
    <w:rsid w:val="4092163E"/>
    <w:rsid w:val="41062DF5"/>
    <w:rsid w:val="4151103E"/>
    <w:rsid w:val="41AB46A4"/>
    <w:rsid w:val="4252100D"/>
    <w:rsid w:val="4261036C"/>
    <w:rsid w:val="42773620"/>
    <w:rsid w:val="42ED70EE"/>
    <w:rsid w:val="42FD25F8"/>
    <w:rsid w:val="4338508B"/>
    <w:rsid w:val="43B641B3"/>
    <w:rsid w:val="43CF0D97"/>
    <w:rsid w:val="4490542A"/>
    <w:rsid w:val="4493554E"/>
    <w:rsid w:val="45E506DC"/>
    <w:rsid w:val="469650C1"/>
    <w:rsid w:val="46B22174"/>
    <w:rsid w:val="48113D01"/>
    <w:rsid w:val="49061CFC"/>
    <w:rsid w:val="490A4E07"/>
    <w:rsid w:val="49346ACF"/>
    <w:rsid w:val="4995584A"/>
    <w:rsid w:val="49D676BF"/>
    <w:rsid w:val="4A0E0436"/>
    <w:rsid w:val="4A1F7B5B"/>
    <w:rsid w:val="4A9E6BF5"/>
    <w:rsid w:val="4AAE1984"/>
    <w:rsid w:val="4B427AD0"/>
    <w:rsid w:val="4B4968EF"/>
    <w:rsid w:val="4B9F01CE"/>
    <w:rsid w:val="4C494C79"/>
    <w:rsid w:val="4C84365D"/>
    <w:rsid w:val="4C8A5380"/>
    <w:rsid w:val="4CAA206D"/>
    <w:rsid w:val="4CD951D3"/>
    <w:rsid w:val="4CE5482B"/>
    <w:rsid w:val="4D583412"/>
    <w:rsid w:val="4D5D13C9"/>
    <w:rsid w:val="4D955B5F"/>
    <w:rsid w:val="4DF8129F"/>
    <w:rsid w:val="4FD41EFF"/>
    <w:rsid w:val="4FF54339"/>
    <w:rsid w:val="4FFC4792"/>
    <w:rsid w:val="50003B47"/>
    <w:rsid w:val="50217CDC"/>
    <w:rsid w:val="51343326"/>
    <w:rsid w:val="51897216"/>
    <w:rsid w:val="51C9061B"/>
    <w:rsid w:val="522A66C0"/>
    <w:rsid w:val="527E2B61"/>
    <w:rsid w:val="52BB3FE7"/>
    <w:rsid w:val="533C363C"/>
    <w:rsid w:val="539D46CD"/>
    <w:rsid w:val="53A62D2B"/>
    <w:rsid w:val="563C702E"/>
    <w:rsid w:val="56686F6E"/>
    <w:rsid w:val="5693538B"/>
    <w:rsid w:val="56A04A24"/>
    <w:rsid w:val="57073E35"/>
    <w:rsid w:val="57865B19"/>
    <w:rsid w:val="582D5311"/>
    <w:rsid w:val="58785AC2"/>
    <w:rsid w:val="58C4255D"/>
    <w:rsid w:val="58DE792A"/>
    <w:rsid w:val="593254A7"/>
    <w:rsid w:val="596C1A35"/>
    <w:rsid w:val="59777658"/>
    <w:rsid w:val="5A3822AC"/>
    <w:rsid w:val="5A4A63E9"/>
    <w:rsid w:val="5ABB0A79"/>
    <w:rsid w:val="5BE865EB"/>
    <w:rsid w:val="5C0D59E4"/>
    <w:rsid w:val="5C736B04"/>
    <w:rsid w:val="5C964243"/>
    <w:rsid w:val="5D173565"/>
    <w:rsid w:val="5E680C22"/>
    <w:rsid w:val="5F16240C"/>
    <w:rsid w:val="5F63669A"/>
    <w:rsid w:val="5FA91BC0"/>
    <w:rsid w:val="60731EF5"/>
    <w:rsid w:val="60BD4BE2"/>
    <w:rsid w:val="60C96A0F"/>
    <w:rsid w:val="61271862"/>
    <w:rsid w:val="620C6C86"/>
    <w:rsid w:val="620F1B54"/>
    <w:rsid w:val="62A10A1C"/>
    <w:rsid w:val="633510EE"/>
    <w:rsid w:val="639C1E4F"/>
    <w:rsid w:val="64233BA9"/>
    <w:rsid w:val="64715E30"/>
    <w:rsid w:val="647D4E26"/>
    <w:rsid w:val="64F36B0B"/>
    <w:rsid w:val="653078D6"/>
    <w:rsid w:val="67F41BE0"/>
    <w:rsid w:val="685F354F"/>
    <w:rsid w:val="68CE33B6"/>
    <w:rsid w:val="695F5116"/>
    <w:rsid w:val="69652A6C"/>
    <w:rsid w:val="6A471163"/>
    <w:rsid w:val="6AD84336"/>
    <w:rsid w:val="6AE87202"/>
    <w:rsid w:val="6AF00908"/>
    <w:rsid w:val="6B0A5B4F"/>
    <w:rsid w:val="6C0B5DBF"/>
    <w:rsid w:val="6C4C0FFC"/>
    <w:rsid w:val="6C593211"/>
    <w:rsid w:val="6CAB6266"/>
    <w:rsid w:val="6DAE614E"/>
    <w:rsid w:val="6E341838"/>
    <w:rsid w:val="6E5D00BD"/>
    <w:rsid w:val="6E5E41C0"/>
    <w:rsid w:val="6E712803"/>
    <w:rsid w:val="6E9775EA"/>
    <w:rsid w:val="6EA17656"/>
    <w:rsid w:val="6ECA12E5"/>
    <w:rsid w:val="6F350C86"/>
    <w:rsid w:val="6FE8019A"/>
    <w:rsid w:val="706C441D"/>
    <w:rsid w:val="712A250C"/>
    <w:rsid w:val="714A0245"/>
    <w:rsid w:val="716D7BFC"/>
    <w:rsid w:val="72F04B09"/>
    <w:rsid w:val="72FA3D08"/>
    <w:rsid w:val="75143112"/>
    <w:rsid w:val="75460233"/>
    <w:rsid w:val="760029C6"/>
    <w:rsid w:val="76220FA1"/>
    <w:rsid w:val="76D32A29"/>
    <w:rsid w:val="7819123D"/>
    <w:rsid w:val="784D6ACC"/>
    <w:rsid w:val="78B35AFA"/>
    <w:rsid w:val="7918343A"/>
    <w:rsid w:val="792778E4"/>
    <w:rsid w:val="79545F8F"/>
    <w:rsid w:val="79BC710A"/>
    <w:rsid w:val="79D80EE2"/>
    <w:rsid w:val="7A891D73"/>
    <w:rsid w:val="7AB45C87"/>
    <w:rsid w:val="7C980DFA"/>
    <w:rsid w:val="7D3739B5"/>
    <w:rsid w:val="7D9C335D"/>
    <w:rsid w:val="7DF331F4"/>
    <w:rsid w:val="7F1B7A94"/>
    <w:rsid w:val="7F243A6D"/>
    <w:rsid w:val="7F35593C"/>
    <w:rsid w:val="7F361EA0"/>
    <w:rsid w:val="7F7D399C"/>
    <w:rsid w:val="7FD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style01"/>
    <w:basedOn w:val="7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9">
    <w:name w:val="fontstyle11"/>
    <w:basedOn w:val="7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0">
    <w:name w:val="fontstyle31"/>
    <w:basedOn w:val="7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1">
    <w:name w:val="fontstyle41"/>
    <w:basedOn w:val="7"/>
    <w:qFormat/>
    <w:uiPriority w:val="0"/>
    <w:rPr>
      <w:rFonts w:hint="default" w:ascii="FZKTK--GBK1-0" w:hAnsi="FZKTK--GBK1-0"/>
      <w:color w:val="231F20"/>
      <w:sz w:val="24"/>
      <w:szCs w:val="24"/>
    </w:rPr>
  </w:style>
  <w:style w:type="character" w:customStyle="1" w:styleId="12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3E69C7-1C37-4DB1-93D1-99107A4857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10015</Words>
  <Characters>10833</Characters>
  <Lines>148</Lines>
  <Paragraphs>41</Paragraphs>
  <TotalTime>0</TotalTime>
  <ScaleCrop>false</ScaleCrop>
  <LinksUpToDate>false</LinksUpToDate>
  <CharactersWithSpaces>15356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2021-06-30T03:40:00Z</dcterms:created>
  <dc:creator>Administrator</dc:creator>
  <cp:lastModifiedBy>成于乐</cp:lastModifiedBy>
  <cp:lastPrinted>2023-09-28T08:20:00Z</cp:lastPrinted>
  <dcterms:modified xsi:type="dcterms:W3CDTF">2023-10-26T07:51:22Z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5CEFECFE18564719A88B8703A4EDAA2C</vt:lpwstr>
  </property>
</Properties>
</file>