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B86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陆河县螺河湾酒店（刘国斌）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陆河县螺河湾酒店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92441523MA4WGM2E8R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法定代表人（负责人、采购者）：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刘国斌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陆河县河田镇螺河湾小区商业中心大厦2至6层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2021年10月18日，我局执法人员在日常检查中，发现你酒店5楼的消毒间内摆放有“洗发水”（汕头市欧莱雅化妆品有限公司）若干，现场查看客房，发现客房洗漱间内摆放有洗发水分装瓶，内装有液体若干，分装瓶上无相关标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经查，你购进上述“洗发水”（汕头市欧莱雅化妆品有限公司）后，将上述洗发液倒入酒店客房分装瓶内供客户使用。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 xml:space="preserve">你经营标签不符合规定的化妆品的行为违反了《化妆品监督管理条例》第三十五条第一款、第四十二条的规定。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本案违法行为轻微，当事人属初次违法，社会危害较小，未造成消费者身体健康的损害，且当事人</w:t>
      </w:r>
      <w:r>
        <w:rPr>
          <w:rStyle w:val="13"/>
          <w:rFonts w:hint="eastAsia" w:ascii="仿宋" w:hAnsi="仿宋" w:eastAsia="仿宋"/>
          <w:u w:val="none"/>
          <w:lang w:val="en-US" w:eastAsia="zh-CN"/>
        </w:rPr>
        <w:t>积极配合市场监管部门调查，如实陈述违法事实,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符合《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中华人民共和国行政处罚法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第三十二条第五项“</w:t>
      </w:r>
      <w:r>
        <w:rPr>
          <w:rFonts w:hint="default" w:ascii="仿宋" w:hAnsi="仿宋" w:eastAsia="仿宋" w:cs="仿宋"/>
          <w:bCs/>
          <w:sz w:val="32"/>
          <w:szCs w:val="32"/>
          <w:lang w:eastAsia="zh-CN"/>
        </w:rPr>
        <w:t>当事人有下列情形之一，应当从轻或者减轻行政处罚：(五)法律、法规、规章规定其他应当从轻或者减轻行政处罚的。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”和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《市场监管总局关于规范市场监督管理行政处罚裁量权的指导意见》中“3.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有下列情形之一的，可以依法从轻或者减轻行政处罚:(1)积极配合市场监管部门调查，如实陈述违法事实并主动提供证据材料的;(2)违法行为轻微，社会危害性较小的。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《化妆品监督管理条例》第六十一条第一款第（五）项和上述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的规定，本局决定对你（单位）给予以下行政处罚：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警告。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负责人刘国斌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陆河县螺河湾酒店</w:t>
      </w:r>
      <w:r>
        <w:rPr>
          <w:rFonts w:hint="eastAsia" w:ascii="仿宋" w:hAnsi="仿宋" w:eastAsia="仿宋" w:cs="仿宋"/>
          <w:bCs/>
          <w:sz w:val="32"/>
          <w:szCs w:val="32"/>
        </w:rPr>
        <w:t>《营业执照》、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负责人刘国斌身份证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2021年10月27日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如不服本处罚决定，可在接到本处罚决定书之日起60日内向陆河县人民政府申请行政复议，也可以于6个月内依法向海丰县人民法院提起行政诉讼。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2021年11月08日</w:t>
      </w:r>
    </w:p>
    <w:p>
      <w:pPr>
        <w:spacing w:line="48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AD7C5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E12AEA"/>
    <w:rsid w:val="01F33F44"/>
    <w:rsid w:val="022F6E8A"/>
    <w:rsid w:val="0230756D"/>
    <w:rsid w:val="02C521BD"/>
    <w:rsid w:val="02F96591"/>
    <w:rsid w:val="03123099"/>
    <w:rsid w:val="03383880"/>
    <w:rsid w:val="03417ADA"/>
    <w:rsid w:val="03C94270"/>
    <w:rsid w:val="03DF62D9"/>
    <w:rsid w:val="03E412D7"/>
    <w:rsid w:val="040E7FEB"/>
    <w:rsid w:val="04393749"/>
    <w:rsid w:val="045825B7"/>
    <w:rsid w:val="04656F73"/>
    <w:rsid w:val="0488409C"/>
    <w:rsid w:val="04BE2FF6"/>
    <w:rsid w:val="04F8457F"/>
    <w:rsid w:val="06002114"/>
    <w:rsid w:val="06006747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9685F16"/>
    <w:rsid w:val="0A2B0A58"/>
    <w:rsid w:val="0AB029D7"/>
    <w:rsid w:val="0AEB4E94"/>
    <w:rsid w:val="0B215AD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167101"/>
    <w:rsid w:val="0D2E683A"/>
    <w:rsid w:val="0D4A3382"/>
    <w:rsid w:val="0D88098D"/>
    <w:rsid w:val="0E2D7BCA"/>
    <w:rsid w:val="0E8139FB"/>
    <w:rsid w:val="0EB01C01"/>
    <w:rsid w:val="0EE16A3C"/>
    <w:rsid w:val="0F6B3958"/>
    <w:rsid w:val="0F7B3A81"/>
    <w:rsid w:val="0F907D82"/>
    <w:rsid w:val="0FD12B84"/>
    <w:rsid w:val="10CA7E4C"/>
    <w:rsid w:val="11027F42"/>
    <w:rsid w:val="110913CA"/>
    <w:rsid w:val="11B11D98"/>
    <w:rsid w:val="11B25C4D"/>
    <w:rsid w:val="12C150B2"/>
    <w:rsid w:val="12E60001"/>
    <w:rsid w:val="13543F89"/>
    <w:rsid w:val="13620662"/>
    <w:rsid w:val="13A97177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A83824"/>
    <w:rsid w:val="17BB3124"/>
    <w:rsid w:val="181B5EA5"/>
    <w:rsid w:val="186C71BD"/>
    <w:rsid w:val="186D5858"/>
    <w:rsid w:val="187A0AEC"/>
    <w:rsid w:val="190D1895"/>
    <w:rsid w:val="1A574E1F"/>
    <w:rsid w:val="1AA73BFA"/>
    <w:rsid w:val="1B0A6B62"/>
    <w:rsid w:val="1B46639A"/>
    <w:rsid w:val="1B493537"/>
    <w:rsid w:val="1C3C382F"/>
    <w:rsid w:val="1C86031B"/>
    <w:rsid w:val="1CCB4181"/>
    <w:rsid w:val="1CDF77B6"/>
    <w:rsid w:val="1DB80D4F"/>
    <w:rsid w:val="1DCB2D4F"/>
    <w:rsid w:val="1E7C7B6B"/>
    <w:rsid w:val="1E886391"/>
    <w:rsid w:val="1EB96C39"/>
    <w:rsid w:val="1EFC3A61"/>
    <w:rsid w:val="205A4A42"/>
    <w:rsid w:val="20853862"/>
    <w:rsid w:val="217A098F"/>
    <w:rsid w:val="21A95CA6"/>
    <w:rsid w:val="21AA64A1"/>
    <w:rsid w:val="222B3790"/>
    <w:rsid w:val="22E00AC3"/>
    <w:rsid w:val="22FB3C2C"/>
    <w:rsid w:val="2334591C"/>
    <w:rsid w:val="23556F3F"/>
    <w:rsid w:val="23C66D7C"/>
    <w:rsid w:val="23D71673"/>
    <w:rsid w:val="23EC658F"/>
    <w:rsid w:val="24727A99"/>
    <w:rsid w:val="25067A55"/>
    <w:rsid w:val="25F47851"/>
    <w:rsid w:val="26CC76BC"/>
    <w:rsid w:val="278B19A0"/>
    <w:rsid w:val="284E74F8"/>
    <w:rsid w:val="28A96591"/>
    <w:rsid w:val="28D94BBA"/>
    <w:rsid w:val="291D33FD"/>
    <w:rsid w:val="29597AB8"/>
    <w:rsid w:val="298C4A7B"/>
    <w:rsid w:val="2A1217D3"/>
    <w:rsid w:val="2A511F11"/>
    <w:rsid w:val="2A7841C2"/>
    <w:rsid w:val="2AD3257C"/>
    <w:rsid w:val="2AEA0D60"/>
    <w:rsid w:val="2B1317ED"/>
    <w:rsid w:val="2B335053"/>
    <w:rsid w:val="2C1D5577"/>
    <w:rsid w:val="2C7F0066"/>
    <w:rsid w:val="2CB544A5"/>
    <w:rsid w:val="2CC54483"/>
    <w:rsid w:val="2D0229B6"/>
    <w:rsid w:val="2D7A77F5"/>
    <w:rsid w:val="2DAD6241"/>
    <w:rsid w:val="2DF24919"/>
    <w:rsid w:val="2DFF1934"/>
    <w:rsid w:val="2E452F66"/>
    <w:rsid w:val="2EBA3508"/>
    <w:rsid w:val="2ED62DBE"/>
    <w:rsid w:val="2EE734E3"/>
    <w:rsid w:val="2FC41E6A"/>
    <w:rsid w:val="2FCB7009"/>
    <w:rsid w:val="2FE17E19"/>
    <w:rsid w:val="30234578"/>
    <w:rsid w:val="30A37255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9562756"/>
    <w:rsid w:val="397E2A75"/>
    <w:rsid w:val="3A315AEA"/>
    <w:rsid w:val="3A4F465C"/>
    <w:rsid w:val="3AC43B0E"/>
    <w:rsid w:val="3B6C0CC3"/>
    <w:rsid w:val="3B781B94"/>
    <w:rsid w:val="3C470EB1"/>
    <w:rsid w:val="3C9564DC"/>
    <w:rsid w:val="3CB05452"/>
    <w:rsid w:val="3CC93AD2"/>
    <w:rsid w:val="3D442BC7"/>
    <w:rsid w:val="3D825883"/>
    <w:rsid w:val="3E1E2CCC"/>
    <w:rsid w:val="3E2A1593"/>
    <w:rsid w:val="3E2D3D0B"/>
    <w:rsid w:val="3E4D3BED"/>
    <w:rsid w:val="3E616C0E"/>
    <w:rsid w:val="3E7E13BA"/>
    <w:rsid w:val="3E805098"/>
    <w:rsid w:val="3EA51E1C"/>
    <w:rsid w:val="3ED76B6F"/>
    <w:rsid w:val="3F05044B"/>
    <w:rsid w:val="3F4076B3"/>
    <w:rsid w:val="3F8E5FAB"/>
    <w:rsid w:val="400C4224"/>
    <w:rsid w:val="401102E6"/>
    <w:rsid w:val="40134F86"/>
    <w:rsid w:val="402C75DE"/>
    <w:rsid w:val="409F5DDA"/>
    <w:rsid w:val="40A4670A"/>
    <w:rsid w:val="41062DF5"/>
    <w:rsid w:val="41367563"/>
    <w:rsid w:val="41417936"/>
    <w:rsid w:val="422467E6"/>
    <w:rsid w:val="4252100D"/>
    <w:rsid w:val="42C561AD"/>
    <w:rsid w:val="42ED70EE"/>
    <w:rsid w:val="42F46738"/>
    <w:rsid w:val="43296854"/>
    <w:rsid w:val="43311D2B"/>
    <w:rsid w:val="43A01DF8"/>
    <w:rsid w:val="442F226A"/>
    <w:rsid w:val="446A4202"/>
    <w:rsid w:val="4510352B"/>
    <w:rsid w:val="45E506DC"/>
    <w:rsid w:val="4600304E"/>
    <w:rsid w:val="469F7324"/>
    <w:rsid w:val="46A37506"/>
    <w:rsid w:val="46B22174"/>
    <w:rsid w:val="46E648BD"/>
    <w:rsid w:val="4717289B"/>
    <w:rsid w:val="47AD72F2"/>
    <w:rsid w:val="47BC48D2"/>
    <w:rsid w:val="47EE38BB"/>
    <w:rsid w:val="47F5189C"/>
    <w:rsid w:val="4820497A"/>
    <w:rsid w:val="484A5869"/>
    <w:rsid w:val="490A4E07"/>
    <w:rsid w:val="4995584A"/>
    <w:rsid w:val="49AF726F"/>
    <w:rsid w:val="49D676BF"/>
    <w:rsid w:val="4A070A08"/>
    <w:rsid w:val="4A351001"/>
    <w:rsid w:val="4B4968EF"/>
    <w:rsid w:val="4B7C7BDB"/>
    <w:rsid w:val="4B9F01CE"/>
    <w:rsid w:val="4C84365D"/>
    <w:rsid w:val="4CAA206D"/>
    <w:rsid w:val="4CAE2EFD"/>
    <w:rsid w:val="4CD951D3"/>
    <w:rsid w:val="4D583412"/>
    <w:rsid w:val="4D5D13C9"/>
    <w:rsid w:val="4D6B2EB3"/>
    <w:rsid w:val="4D955B5F"/>
    <w:rsid w:val="4DA87938"/>
    <w:rsid w:val="4DE40496"/>
    <w:rsid w:val="4E246D75"/>
    <w:rsid w:val="4EF017DE"/>
    <w:rsid w:val="4F84296E"/>
    <w:rsid w:val="4FB045C9"/>
    <w:rsid w:val="4FD41EFF"/>
    <w:rsid w:val="50003B47"/>
    <w:rsid w:val="50DF2F66"/>
    <w:rsid w:val="50E013E7"/>
    <w:rsid w:val="513D6407"/>
    <w:rsid w:val="51C9061B"/>
    <w:rsid w:val="51E51F90"/>
    <w:rsid w:val="52071172"/>
    <w:rsid w:val="52270D13"/>
    <w:rsid w:val="523D098D"/>
    <w:rsid w:val="52BB3FE7"/>
    <w:rsid w:val="52F956BC"/>
    <w:rsid w:val="539D46CD"/>
    <w:rsid w:val="53FA2DCB"/>
    <w:rsid w:val="53FC6E25"/>
    <w:rsid w:val="541B07EB"/>
    <w:rsid w:val="546D3C30"/>
    <w:rsid w:val="54A930B8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4472A5"/>
    <w:rsid w:val="58785AC2"/>
    <w:rsid w:val="593254A7"/>
    <w:rsid w:val="59471241"/>
    <w:rsid w:val="59E758A3"/>
    <w:rsid w:val="5A3822AC"/>
    <w:rsid w:val="5A7833F1"/>
    <w:rsid w:val="5A7D7A98"/>
    <w:rsid w:val="5A83759B"/>
    <w:rsid w:val="5AAE107D"/>
    <w:rsid w:val="5ABB0A79"/>
    <w:rsid w:val="5AD04BA6"/>
    <w:rsid w:val="5B0171E8"/>
    <w:rsid w:val="5B4A4E0E"/>
    <w:rsid w:val="5B59428F"/>
    <w:rsid w:val="5B63731F"/>
    <w:rsid w:val="5BA217FE"/>
    <w:rsid w:val="5C065074"/>
    <w:rsid w:val="5C0D59E4"/>
    <w:rsid w:val="5C3779F8"/>
    <w:rsid w:val="5C71321D"/>
    <w:rsid w:val="5C736B04"/>
    <w:rsid w:val="5C897B3F"/>
    <w:rsid w:val="5CE1057B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AF5199"/>
    <w:rsid w:val="60C96A0F"/>
    <w:rsid w:val="60FE7D7B"/>
    <w:rsid w:val="61271862"/>
    <w:rsid w:val="618B51A7"/>
    <w:rsid w:val="618C6BC7"/>
    <w:rsid w:val="61941861"/>
    <w:rsid w:val="61A64D42"/>
    <w:rsid w:val="61A87DF9"/>
    <w:rsid w:val="620C6C86"/>
    <w:rsid w:val="620F1B54"/>
    <w:rsid w:val="6263511F"/>
    <w:rsid w:val="62BD5D42"/>
    <w:rsid w:val="63024FEB"/>
    <w:rsid w:val="633510EE"/>
    <w:rsid w:val="635250E3"/>
    <w:rsid w:val="638411A5"/>
    <w:rsid w:val="638E7F1D"/>
    <w:rsid w:val="644E28D0"/>
    <w:rsid w:val="645262F5"/>
    <w:rsid w:val="647D4E26"/>
    <w:rsid w:val="64DD53F7"/>
    <w:rsid w:val="650B1870"/>
    <w:rsid w:val="65A675A8"/>
    <w:rsid w:val="65CB2A2F"/>
    <w:rsid w:val="66177F6A"/>
    <w:rsid w:val="662B2B00"/>
    <w:rsid w:val="664F4146"/>
    <w:rsid w:val="667E4884"/>
    <w:rsid w:val="66AE29DC"/>
    <w:rsid w:val="670C4F9B"/>
    <w:rsid w:val="676A6B82"/>
    <w:rsid w:val="684036C0"/>
    <w:rsid w:val="685F354F"/>
    <w:rsid w:val="686122AC"/>
    <w:rsid w:val="68840109"/>
    <w:rsid w:val="68B1094A"/>
    <w:rsid w:val="68CE33B6"/>
    <w:rsid w:val="695F5116"/>
    <w:rsid w:val="696834EB"/>
    <w:rsid w:val="696E4544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184203"/>
    <w:rsid w:val="6DAE614E"/>
    <w:rsid w:val="6DC62787"/>
    <w:rsid w:val="6E5D00BD"/>
    <w:rsid w:val="6FDC16CD"/>
    <w:rsid w:val="6FE8019A"/>
    <w:rsid w:val="6FEB5674"/>
    <w:rsid w:val="701C0F9C"/>
    <w:rsid w:val="706C441D"/>
    <w:rsid w:val="707A5E3E"/>
    <w:rsid w:val="708256C5"/>
    <w:rsid w:val="70D55682"/>
    <w:rsid w:val="70FA2C97"/>
    <w:rsid w:val="712A250C"/>
    <w:rsid w:val="71527DBD"/>
    <w:rsid w:val="720727CF"/>
    <w:rsid w:val="723C4606"/>
    <w:rsid w:val="723C77D0"/>
    <w:rsid w:val="72F04B0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AD5DB7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A247D44"/>
    <w:rsid w:val="7A2B7977"/>
    <w:rsid w:val="7A77773C"/>
    <w:rsid w:val="7A891D73"/>
    <w:rsid w:val="7B6220DF"/>
    <w:rsid w:val="7C937D68"/>
    <w:rsid w:val="7CF77E5C"/>
    <w:rsid w:val="7D0B3A79"/>
    <w:rsid w:val="7D3E1CC4"/>
    <w:rsid w:val="7D5A73D9"/>
    <w:rsid w:val="7D6704CC"/>
    <w:rsid w:val="7DAB6CB1"/>
    <w:rsid w:val="7DC63F99"/>
    <w:rsid w:val="7DF331F4"/>
    <w:rsid w:val="7E95477B"/>
    <w:rsid w:val="7EC47C50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2021-11-17T02:53:00Z</cp:lastPrinted>
  <dcterms:modified xsi:type="dcterms:W3CDTF">2021-12-08T02:46:59Z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5EBF1560BA654D06A0C692BE5ED3CF4F</vt:lpwstr>
  </property>
</Properties>
</file>