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陆河县市场监督管理局</w:t>
      </w:r>
    </w:p>
    <w:p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行政处罚决定书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00" w:lineRule="exact"/>
        <w:jc w:val="center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陆河 </w:t>
      </w:r>
      <w:r>
        <w:rPr>
          <w:rFonts w:hint="eastAsia" w:ascii="仿宋" w:hAnsi="仿宋" w:eastAsia="仿宋" w:cs="仿宋"/>
          <w:sz w:val="32"/>
          <w:szCs w:val="32"/>
        </w:rPr>
        <w:t>市监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处字 </w:t>
      </w:r>
      <w:r>
        <w:rPr>
          <w:rFonts w:hint="eastAsia" w:ascii="仿宋" w:hAnsi="仿宋" w:eastAsia="仿宋" w:cs="仿宋"/>
          <w:sz w:val="32"/>
          <w:szCs w:val="32"/>
        </w:rPr>
        <w:t>〔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u w:val="single"/>
          <w:lang w:eastAsia="zh-CN"/>
        </w:rPr>
        <w:t>2021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>〕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u w:val="single"/>
          <w:lang w:eastAsia="zh-CN"/>
        </w:rPr>
        <w:t>B83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>号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00" w:lineRule="exact"/>
        <w:jc w:val="center"/>
        <w:textAlignment w:val="auto"/>
        <w:outlineLvl w:val="9"/>
        <w:rPr>
          <w:rFonts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00" w:lineRule="exact"/>
        <w:jc w:val="left"/>
        <w:textAlignment w:val="auto"/>
        <w:outlineLvl w:val="9"/>
        <w:rPr>
          <w:rFonts w:ascii="仿宋" w:hAnsi="仿宋" w:eastAsia="仿宋" w:cs="仿宋"/>
          <w:bCs/>
          <w:sz w:val="32"/>
          <w:szCs w:val="32"/>
          <w:u w:val="single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当事人：</w:t>
      </w:r>
      <w:r>
        <w:rPr>
          <w:rFonts w:hint="eastAsia" w:ascii="仿宋" w:hAnsi="仿宋" w:eastAsia="仿宋" w:cs="仿宋"/>
          <w:bCs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仿宋"/>
          <w:bCs/>
          <w:sz w:val="32"/>
          <w:szCs w:val="32"/>
          <w:u w:val="single"/>
          <w:lang w:eastAsia="zh-CN"/>
        </w:rPr>
        <w:t>陆河县城福亮百货经营部</w:t>
      </w:r>
      <w:r>
        <w:rPr>
          <w:rFonts w:hint="eastAsia" w:ascii="仿宋" w:hAnsi="仿宋" w:eastAsia="仿宋" w:cs="仿宋"/>
          <w:bCs/>
          <w:sz w:val="32"/>
          <w:szCs w:val="32"/>
          <w:u w:val="single"/>
        </w:rPr>
        <w:t>（</w:t>
      </w:r>
      <w:r>
        <w:rPr>
          <w:rFonts w:hint="eastAsia" w:ascii="仿宋" w:hAnsi="仿宋" w:eastAsia="仿宋" w:cs="仿宋"/>
          <w:bCs/>
          <w:sz w:val="32"/>
          <w:szCs w:val="32"/>
          <w:u w:val="single"/>
          <w:lang w:eastAsia="zh-CN"/>
        </w:rPr>
        <w:t>彭福亮</w:t>
      </w:r>
      <w:r>
        <w:rPr>
          <w:rFonts w:hint="eastAsia" w:ascii="仿宋" w:hAnsi="仿宋" w:eastAsia="仿宋" w:cs="仿宋"/>
          <w:bCs/>
          <w:sz w:val="32"/>
          <w:szCs w:val="32"/>
          <w:u w:val="single"/>
        </w:rPr>
        <w:t xml:space="preserve">）                                      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00" w:lineRule="exact"/>
        <w:jc w:val="left"/>
        <w:textAlignment w:val="auto"/>
        <w:outlineLvl w:val="9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主体资格证照名称：</w:t>
      </w:r>
      <w:r>
        <w:rPr>
          <w:rFonts w:hint="eastAsia" w:ascii="仿宋" w:hAnsi="仿宋" w:eastAsia="仿宋" w:cs="仿宋"/>
          <w:bCs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仿宋"/>
          <w:bCs/>
          <w:sz w:val="32"/>
          <w:szCs w:val="32"/>
          <w:u w:val="single"/>
          <w:lang w:eastAsia="zh-CN"/>
        </w:rPr>
        <w:t>陆河县城福亮百货经营部</w:t>
      </w:r>
      <w:r>
        <w:rPr>
          <w:rFonts w:hint="eastAsia" w:ascii="仿宋" w:hAnsi="仿宋" w:eastAsia="仿宋" w:cs="仿宋"/>
          <w:bCs/>
          <w:sz w:val="32"/>
          <w:szCs w:val="32"/>
          <w:u w:val="single"/>
        </w:rPr>
        <w:t xml:space="preserve">                             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00" w:lineRule="exact"/>
        <w:jc w:val="left"/>
        <w:textAlignment w:val="auto"/>
        <w:outlineLvl w:val="9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统一社会信用代码（注册号）：</w:t>
      </w:r>
      <w:r>
        <w:rPr>
          <w:rFonts w:hint="eastAsia" w:ascii="仿宋" w:hAnsi="仿宋" w:eastAsia="仿宋" w:cs="仿宋"/>
          <w:bCs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仿宋"/>
          <w:bCs/>
          <w:sz w:val="32"/>
          <w:szCs w:val="32"/>
          <w:u w:val="single"/>
          <w:lang w:eastAsia="zh-CN"/>
        </w:rPr>
        <w:t>92441523MA55BNQL0C</w:t>
      </w:r>
      <w:r>
        <w:rPr>
          <w:rFonts w:hint="eastAsia" w:ascii="仿宋" w:hAnsi="仿宋" w:eastAsia="仿宋" w:cs="仿宋"/>
          <w:bCs/>
          <w:sz w:val="32"/>
          <w:szCs w:val="32"/>
          <w:u w:val="single"/>
        </w:rPr>
        <w:t xml:space="preserve">                         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00" w:lineRule="exact"/>
        <w:jc w:val="left"/>
        <w:textAlignment w:val="auto"/>
        <w:outlineLvl w:val="9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住所（住址）：</w:t>
      </w:r>
      <w:r>
        <w:rPr>
          <w:rFonts w:hint="eastAsia" w:ascii="仿宋" w:hAnsi="仿宋" w:eastAsia="仿宋" w:cs="仿宋"/>
          <w:bCs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仿宋"/>
          <w:bCs/>
          <w:sz w:val="32"/>
          <w:szCs w:val="32"/>
          <w:u w:val="single"/>
          <w:lang w:val="en-US" w:eastAsia="zh-CN"/>
        </w:rPr>
        <w:t>*</w:t>
      </w:r>
      <w:r>
        <w:rPr>
          <w:rFonts w:hint="eastAsia" w:ascii="仿宋" w:hAnsi="仿宋" w:eastAsia="仿宋" w:cs="仿宋"/>
          <w:bCs/>
          <w:sz w:val="32"/>
          <w:szCs w:val="32"/>
          <w:u w:val="single"/>
        </w:rPr>
        <w:t xml:space="preserve">                                 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00" w:lineRule="exact"/>
        <w:jc w:val="left"/>
        <w:textAlignment w:val="auto"/>
        <w:outlineLvl w:val="9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法定代表人（负责人、经营者）：</w:t>
      </w:r>
      <w:r>
        <w:rPr>
          <w:rFonts w:hint="eastAsia" w:ascii="仿宋" w:hAnsi="仿宋" w:eastAsia="仿宋" w:cs="仿宋"/>
          <w:bCs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仿宋"/>
          <w:bCs/>
          <w:sz w:val="32"/>
          <w:szCs w:val="32"/>
          <w:u w:val="single"/>
          <w:lang w:eastAsia="zh-CN"/>
        </w:rPr>
        <w:t>彭福亮</w:t>
      </w:r>
      <w:r>
        <w:rPr>
          <w:rFonts w:hint="eastAsia" w:ascii="仿宋" w:hAnsi="仿宋" w:eastAsia="仿宋" w:cs="仿宋"/>
          <w:bCs/>
          <w:sz w:val="32"/>
          <w:szCs w:val="32"/>
          <w:u w:val="single"/>
        </w:rPr>
        <w:t xml:space="preserve">                                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00" w:lineRule="exact"/>
        <w:jc w:val="left"/>
        <w:textAlignment w:val="auto"/>
        <w:outlineLvl w:val="9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身份证（其他有效证件）号码：</w:t>
      </w:r>
      <w:r>
        <w:rPr>
          <w:rFonts w:hint="eastAsia" w:ascii="仿宋" w:hAnsi="仿宋" w:eastAsia="仿宋" w:cs="仿宋"/>
          <w:bCs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仿宋"/>
          <w:bCs/>
          <w:sz w:val="32"/>
          <w:szCs w:val="32"/>
          <w:u w:val="single"/>
          <w:lang w:val="en-US" w:eastAsia="zh-CN"/>
        </w:rPr>
        <w:t>*</w:t>
      </w:r>
      <w:r>
        <w:rPr>
          <w:rFonts w:hint="eastAsia" w:ascii="仿宋" w:hAnsi="仿宋" w:eastAsia="仿宋" w:cs="仿宋"/>
          <w:bCs/>
          <w:sz w:val="32"/>
          <w:szCs w:val="32"/>
          <w:u w:val="single"/>
        </w:rPr>
        <w:t xml:space="preserve">                        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00" w:lineRule="exact"/>
        <w:jc w:val="left"/>
        <w:textAlignment w:val="auto"/>
        <w:outlineLvl w:val="9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联系电话：</w:t>
      </w:r>
      <w:r>
        <w:rPr>
          <w:rFonts w:hint="eastAsia" w:ascii="仿宋" w:hAnsi="仿宋" w:eastAsia="仿宋" w:cs="仿宋"/>
          <w:bCs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仿宋"/>
          <w:bCs/>
          <w:sz w:val="32"/>
          <w:szCs w:val="32"/>
          <w:u w:val="single"/>
          <w:lang w:val="en-US" w:eastAsia="zh-CN"/>
        </w:rPr>
        <w:t>*</w:t>
      </w:r>
      <w:bookmarkStart w:id="0" w:name="_GoBack"/>
      <w:bookmarkEnd w:id="0"/>
      <w:r>
        <w:rPr>
          <w:rFonts w:hint="eastAsia" w:ascii="仿宋" w:hAnsi="仿宋" w:eastAsia="仿宋" w:cs="仿宋"/>
          <w:bCs/>
          <w:sz w:val="32"/>
          <w:szCs w:val="32"/>
          <w:u w:val="single"/>
        </w:rPr>
        <w:t xml:space="preserve">       </w:t>
      </w:r>
      <w:r>
        <w:rPr>
          <w:rFonts w:hint="eastAsia" w:ascii="仿宋" w:hAnsi="仿宋" w:eastAsia="仿宋" w:cs="仿宋"/>
          <w:bCs/>
          <w:sz w:val="32"/>
          <w:szCs w:val="32"/>
        </w:rPr>
        <w:t>其他联系方式:</w:t>
      </w:r>
      <w:r>
        <w:rPr>
          <w:rFonts w:hint="eastAsia" w:ascii="仿宋" w:hAnsi="仿宋" w:eastAsia="仿宋" w:cs="仿宋"/>
          <w:bCs/>
          <w:sz w:val="32"/>
          <w:szCs w:val="32"/>
          <w:u w:val="single"/>
        </w:rPr>
        <w:t xml:space="preserve"> /                        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00" w:lineRule="exact"/>
        <w:jc w:val="left"/>
        <w:textAlignment w:val="auto"/>
        <w:outlineLvl w:val="9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联系地址：</w:t>
      </w:r>
      <w:r>
        <w:rPr>
          <w:rFonts w:hint="eastAsia" w:ascii="仿宋" w:hAnsi="仿宋" w:eastAsia="仿宋" w:cs="仿宋"/>
          <w:bCs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仿宋"/>
          <w:bCs/>
          <w:sz w:val="32"/>
          <w:szCs w:val="32"/>
          <w:u w:val="single"/>
          <w:lang w:eastAsia="zh-CN"/>
        </w:rPr>
        <w:t>陆河县河田镇拱桥西（城北一街21-23号）</w:t>
      </w:r>
      <w:r>
        <w:rPr>
          <w:rFonts w:hint="eastAsia" w:ascii="仿宋" w:hAnsi="仿宋" w:eastAsia="仿宋" w:cs="仿宋"/>
          <w:bCs/>
          <w:sz w:val="32"/>
          <w:szCs w:val="32"/>
          <w:u w:val="single"/>
        </w:rPr>
        <w:t xml:space="preserve">                                         </w:t>
      </w:r>
      <w:r>
        <w:rPr>
          <w:rFonts w:hint="eastAsia" w:ascii="仿宋" w:hAnsi="仿宋" w:eastAsia="仿宋" w:cs="仿宋"/>
          <w:bCs/>
          <w:sz w:val="32"/>
          <w:szCs w:val="32"/>
        </w:rPr>
        <w:t xml:space="preserve">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00" w:lineRule="exact"/>
        <w:jc w:val="left"/>
        <w:textAlignment w:val="auto"/>
        <w:outlineLvl w:val="9"/>
        <w:rPr>
          <w:rFonts w:ascii="仿宋" w:hAnsi="仿宋" w:eastAsia="仿宋" w:cs="仿宋"/>
          <w:bCs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00" w:lineRule="exact"/>
        <w:ind w:firstLine="640" w:firstLineChars="200"/>
        <w:jc w:val="left"/>
        <w:textAlignment w:val="auto"/>
        <w:outlineLvl w:val="9"/>
        <w:rPr>
          <w:rFonts w:hint="eastAsia"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2021年10月18日</w:t>
      </w:r>
      <w:r>
        <w:rPr>
          <w:rFonts w:hint="eastAsia" w:ascii="仿宋" w:hAnsi="仿宋" w:eastAsia="仿宋" w:cs="仿宋"/>
          <w:bCs/>
          <w:sz w:val="32"/>
          <w:szCs w:val="32"/>
        </w:rPr>
        <w:t>，我局</w:t>
      </w: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执法人员在日常检查中，发现你经营部的货架上摆放有“强生牛奶纯米润肤乳”（原产地：马来西亚，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MFG20201009,500ml</w:t>
      </w: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）、“强生温和润肤乳”（原产地：马来西亚，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MFG20200919,500ml</w:t>
      </w: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）、“花王洗发精”（花王（台湾）股份有限公司新竹厂出品，生产日期：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20210105，原产地：台湾</w:t>
      </w: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）和“棕榄美之选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 xml:space="preserve"> 去头屑洗发露”（总经销商：香港高露洁棕榄有限公司，EXP230208，750ml）等若干，上述产品外包装标签上未直接使用中文标签，亦未加贴中文标签，我局执法人员依法对上述物品实施扣押。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00" w:lineRule="exact"/>
        <w:ind w:firstLine="640" w:firstLineChars="200"/>
        <w:jc w:val="left"/>
        <w:textAlignment w:val="auto"/>
        <w:outlineLvl w:val="9"/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经查，你购进上述未直接使用中文标签、亦未加贴中文标签的进口化妆品用于销售，截止至调查终结，你不能提供上述产品的购进票据和供货方营业执照。货值金额无法计算。</w:t>
      </w:r>
      <w:r>
        <w:rPr>
          <w:rFonts w:hint="eastAsia" w:ascii="仿宋" w:hAnsi="仿宋" w:eastAsia="仿宋" w:cs="仿宋"/>
          <w:bCs/>
          <w:sz w:val="32"/>
          <w:szCs w:val="32"/>
        </w:rPr>
        <w:t xml:space="preserve">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00" w:lineRule="exact"/>
        <w:ind w:firstLine="640" w:firstLineChars="200"/>
        <w:jc w:val="left"/>
        <w:textAlignment w:val="auto"/>
        <w:outlineLvl w:val="9"/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你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经营标签不符合规定的化妆品</w:t>
      </w:r>
      <w:r>
        <w:rPr>
          <w:rFonts w:hint="eastAsia" w:ascii="仿宋" w:hAnsi="仿宋" w:eastAsia="仿宋" w:cs="仿宋"/>
          <w:bCs/>
          <w:sz w:val="32"/>
          <w:szCs w:val="32"/>
        </w:rPr>
        <w:t>的行为违反了</w:t>
      </w: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《化妆品监督管理条例》第三十五条</w:t>
      </w:r>
      <w:r>
        <w:rPr>
          <w:rFonts w:hint="eastAsia" w:ascii="仿宋" w:hAnsi="仿宋" w:eastAsia="仿宋" w:cs="仿宋"/>
          <w:bCs/>
          <w:sz w:val="32"/>
          <w:szCs w:val="32"/>
        </w:rPr>
        <w:t>的规定。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 xml:space="preserve">   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00" w:lineRule="exact"/>
        <w:ind w:firstLine="640" w:firstLineChars="200"/>
        <w:jc w:val="left"/>
        <w:textAlignment w:val="auto"/>
        <w:outlineLvl w:val="9"/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</w:pPr>
      <w:r>
        <w:rPr>
          <w:rStyle w:val="13"/>
          <w:rFonts w:hint="eastAsia" w:ascii="仿宋" w:hAnsi="仿宋" w:eastAsia="仿宋"/>
          <w:u w:val="none"/>
          <w:lang w:val="en-US" w:eastAsia="zh-CN"/>
        </w:rPr>
        <w:t>本案当事人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属初次违法，</w:t>
      </w:r>
      <w:r>
        <w:rPr>
          <w:rStyle w:val="13"/>
          <w:rFonts w:hint="eastAsia" w:ascii="仿宋" w:hAnsi="仿宋" w:eastAsia="仿宋"/>
          <w:u w:val="none"/>
          <w:lang w:val="en-US" w:eastAsia="zh-CN"/>
        </w:rPr>
        <w:t>社会危害较小，未造成消费者身体健康的损害，且当事人积极配合市场监管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部门调查，如实陈述违法事实,符合《</w:t>
      </w:r>
      <w:r>
        <w:rPr>
          <w:rFonts w:hint="default" w:ascii="仿宋" w:hAnsi="仿宋" w:eastAsia="仿宋" w:cs="仿宋"/>
          <w:bCs/>
          <w:sz w:val="32"/>
          <w:szCs w:val="32"/>
          <w:lang w:eastAsia="zh-CN"/>
        </w:rPr>
        <w:t>中华人民共和国行政处罚法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》</w:t>
      </w: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第三十二条第五项“</w:t>
      </w:r>
      <w:r>
        <w:rPr>
          <w:rFonts w:hint="default" w:ascii="仿宋" w:hAnsi="仿宋" w:eastAsia="仿宋" w:cs="仿宋"/>
          <w:bCs/>
          <w:sz w:val="32"/>
          <w:szCs w:val="32"/>
          <w:lang w:eastAsia="zh-CN"/>
        </w:rPr>
        <w:t>当事人有下列情形之一，应当从轻或者减轻行政处罚：(五)法律、法规、规章规定其他应当从轻或者减轻行政处罚的。</w:t>
      </w: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”和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《市场监管总局关于规范市场监督管理行政处罚裁量权的指导意见》中“3.</w:t>
      </w: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有下列情形之一的，可以依法从轻或者减轻行政处罚:(1)积极配合市场监管部门调查，如实陈述违法事实并主动提供证据材料的;(2)违法行为轻微，社会危害性较小的。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”的规定可以减轻处罚。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00" w:lineRule="exact"/>
        <w:ind w:firstLine="640" w:firstLineChars="200"/>
        <w:jc w:val="left"/>
        <w:textAlignment w:val="auto"/>
        <w:outlineLvl w:val="9"/>
        <w:rPr>
          <w:rFonts w:hint="eastAsia"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依据《化妆品监督管理条例》第六十一条第一款第（五）项和上述的规定，本局决定对你（单位）给予以下行政处罚： 1、没收标签不符合规定的化妆品一批；2、处罚款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5000</w:t>
      </w: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元（人民币伍仟元整）。</w:t>
      </w:r>
      <w:r>
        <w:rPr>
          <w:rFonts w:hint="eastAsia" w:ascii="仿宋" w:hAnsi="仿宋" w:eastAsia="仿宋" w:cs="仿宋"/>
          <w:bCs/>
          <w:sz w:val="32"/>
          <w:szCs w:val="32"/>
        </w:rPr>
        <w:t xml:space="preserve">                  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00" w:lineRule="exact"/>
        <w:ind w:firstLine="640" w:firstLineChars="200"/>
        <w:jc w:val="left"/>
        <w:textAlignment w:val="auto"/>
        <w:outlineLvl w:val="9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上述事实，主要有以下证据证明： 1.</w:t>
      </w: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现场检查笔录</w:t>
      </w:r>
      <w:r>
        <w:rPr>
          <w:rStyle w:val="13"/>
          <w:rFonts w:hint="eastAsia" w:ascii="仿宋" w:hAnsi="仿宋" w:eastAsia="仿宋"/>
          <w:u w:val="none"/>
          <w:lang w:val="en-US" w:eastAsia="zh-CN"/>
        </w:rPr>
        <w:t>、实施行政强制措施决定书及清单</w:t>
      </w:r>
      <w:r>
        <w:rPr>
          <w:rFonts w:hint="eastAsia" w:ascii="仿宋" w:hAnsi="仿宋" w:eastAsia="仿宋" w:cs="仿宋"/>
          <w:bCs/>
          <w:sz w:val="32"/>
          <w:szCs w:val="32"/>
        </w:rPr>
        <w:t>；2.对</w:t>
      </w: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负责人彭福亮</w:t>
      </w:r>
      <w:r>
        <w:rPr>
          <w:rFonts w:hint="eastAsia" w:ascii="仿宋" w:hAnsi="仿宋" w:eastAsia="仿宋" w:cs="仿宋"/>
          <w:bCs/>
          <w:sz w:val="32"/>
          <w:szCs w:val="32"/>
        </w:rPr>
        <w:t>的询问调查笔录；3.</w:t>
      </w: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陆河县城福亮百货经营部</w:t>
      </w:r>
      <w:r>
        <w:rPr>
          <w:rFonts w:hint="eastAsia" w:ascii="仿宋" w:hAnsi="仿宋" w:eastAsia="仿宋" w:cs="仿宋"/>
          <w:bCs/>
          <w:sz w:val="32"/>
          <w:szCs w:val="32"/>
        </w:rPr>
        <w:t>《营业执照》、负责人</w:t>
      </w: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彭福亮</w:t>
      </w:r>
      <w:r>
        <w:rPr>
          <w:rFonts w:hint="eastAsia" w:ascii="仿宋" w:hAnsi="仿宋" w:eastAsia="仿宋" w:cs="仿宋"/>
          <w:bCs/>
          <w:sz w:val="32"/>
          <w:szCs w:val="32"/>
        </w:rPr>
        <w:t xml:space="preserve">身份证复印件。             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00" w:lineRule="exact"/>
        <w:ind w:firstLine="640" w:firstLineChars="200"/>
        <w:jc w:val="left"/>
        <w:textAlignment w:val="auto"/>
        <w:outlineLvl w:val="9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我局已于</w:t>
      </w: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2021年10月27日</w:t>
      </w:r>
      <w:r>
        <w:rPr>
          <w:rFonts w:hint="eastAsia" w:ascii="仿宋" w:hAnsi="仿宋" w:eastAsia="仿宋" w:cs="仿宋"/>
          <w:bCs/>
          <w:sz w:val="32"/>
          <w:szCs w:val="32"/>
        </w:rPr>
        <w:t xml:space="preserve">告知当事人拟作出的行政处罚，当事人未提出陈述、申辩及听证要求。                                                                      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bidi w:val="0"/>
        <w:snapToGrid/>
        <w:spacing w:before="0" w:beforeAutospacing="0" w:after="0" w:afterAutospacing="0" w:line="500" w:lineRule="exact"/>
        <w:ind w:left="0" w:right="0" w:firstLine="640"/>
        <w:jc w:val="both"/>
        <w:textAlignment w:val="auto"/>
        <w:rPr>
          <w:rFonts w:hint="eastAsia" w:ascii="仿宋" w:hAnsi="仿宋" w:eastAsia="仿宋" w:cs="仿宋"/>
          <w:b w:val="0"/>
          <w:bCs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kern w:val="2"/>
          <w:sz w:val="32"/>
          <w:szCs w:val="32"/>
          <w:u w:val="none"/>
          <w:lang w:val="en-US" w:eastAsia="zh-CN" w:bidi="ar-SA"/>
        </w:rPr>
        <w:t>请在接到本处罚决定书之日起15日内将罚没款缴到中</w:t>
      </w:r>
      <w:r>
        <w:rPr>
          <w:rFonts w:hint="eastAsia" w:ascii="仿宋" w:hAnsi="仿宋" w:eastAsia="仿宋" w:cs="仿宋"/>
          <w:b w:val="0"/>
          <w:bCs/>
          <w:sz w:val="32"/>
          <w:szCs w:val="32"/>
          <w:u w:val="none"/>
          <w:lang w:val="en-US" w:eastAsia="zh-CN"/>
        </w:rPr>
        <w:t xml:space="preserve">国邮政储蓄银行股份有限公司陆河县支行。逾期不缴纳罚没款的，根据《中华人民共和国行政处罚法》第七十二条第一款第（一）项的规定，每日按罚款数额的3%加处罚款，并将依法申请人民法院强制执行。                        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00" w:lineRule="exact"/>
        <w:ind w:firstLine="640" w:firstLineChars="200"/>
        <w:jc w:val="left"/>
        <w:textAlignment w:val="auto"/>
        <w:outlineLvl w:val="9"/>
        <w:rPr>
          <w:rFonts w:hint="eastAsia"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u w:val="none"/>
          <w:lang w:val="en-US" w:eastAsia="zh-CN"/>
        </w:rPr>
        <w:t>如不服本处罚决定，可在接到本处罚决定书之日起60日内向陆河县人民政府申请行政复议，也可以于6个月内依法向海丰县人民法院提起行政诉讼。</w:t>
      </w:r>
      <w:r>
        <w:rPr>
          <w:rFonts w:hint="eastAsia" w:ascii="仿宋" w:hAnsi="仿宋" w:eastAsia="仿宋" w:cs="仿宋"/>
          <w:bCs/>
          <w:sz w:val="32"/>
          <w:szCs w:val="32"/>
        </w:rPr>
        <w:t xml:space="preserve">           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00" w:lineRule="exact"/>
        <w:ind w:firstLine="640" w:firstLineChars="200"/>
        <w:jc w:val="left"/>
        <w:textAlignment w:val="auto"/>
        <w:outlineLvl w:val="9"/>
        <w:rPr>
          <w:rFonts w:hint="eastAsia"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 xml:space="preserve">              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00" w:lineRule="exact"/>
        <w:ind w:firstLine="640" w:firstLineChars="200"/>
        <w:jc w:val="left"/>
        <w:textAlignment w:val="auto"/>
        <w:outlineLvl w:val="9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 xml:space="preserve">   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00" w:lineRule="exact"/>
        <w:ind w:firstLine="4480" w:firstLineChars="1400"/>
        <w:jc w:val="left"/>
        <w:textAlignment w:val="auto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陆河县市场监督管理局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00" w:lineRule="exact"/>
        <w:jc w:val="left"/>
        <w:textAlignment w:val="auto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 xml:space="preserve">                                  （印章）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00" w:lineRule="exact"/>
        <w:jc w:val="left"/>
        <w:textAlignment w:val="auto"/>
        <w:rPr>
          <w:rFonts w:hint="eastAsia" w:ascii="仿宋" w:hAnsi="仿宋" w:eastAsia="仿宋" w:cs="仿宋"/>
          <w:bCs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 xml:space="preserve">                               </w:t>
      </w: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2021年11月08日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00" w:lineRule="exact"/>
        <w:jc w:val="left"/>
        <w:textAlignment w:val="auto"/>
        <w:rPr>
          <w:rFonts w:hint="eastAsia" w:ascii="仿宋" w:hAnsi="仿宋" w:eastAsia="仿宋" w:cs="仿宋"/>
          <w:bCs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00" w:lineRule="exact"/>
        <w:jc w:val="left"/>
        <w:textAlignment w:val="auto"/>
        <w:rPr>
          <w:rFonts w:hint="eastAsia" w:ascii="仿宋" w:hAnsi="仿宋" w:eastAsia="仿宋" w:cs="仿宋"/>
          <w:bCs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00" w:lineRule="exact"/>
        <w:jc w:val="left"/>
        <w:textAlignment w:val="auto"/>
        <w:rPr>
          <w:rFonts w:hint="eastAsia" w:ascii="仿宋" w:hAnsi="仿宋" w:eastAsia="仿宋" w:cs="仿宋"/>
          <w:bCs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00" w:lineRule="exact"/>
        <w:jc w:val="left"/>
        <w:textAlignment w:val="auto"/>
        <w:rPr>
          <w:rFonts w:hint="eastAsia" w:ascii="仿宋" w:hAnsi="仿宋" w:eastAsia="仿宋" w:cs="仿宋"/>
          <w:bCs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00" w:lineRule="exact"/>
        <w:jc w:val="left"/>
        <w:textAlignment w:val="auto"/>
        <w:rPr>
          <w:rFonts w:hint="eastAsia" w:ascii="仿宋" w:hAnsi="仿宋" w:eastAsia="仿宋" w:cs="仿宋"/>
          <w:bCs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00" w:lineRule="exact"/>
        <w:jc w:val="left"/>
        <w:textAlignment w:val="auto"/>
        <w:rPr>
          <w:rFonts w:hint="eastAsia" w:ascii="仿宋" w:hAnsi="仿宋" w:eastAsia="仿宋" w:cs="仿宋"/>
          <w:bCs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00" w:lineRule="exact"/>
        <w:jc w:val="left"/>
        <w:textAlignment w:val="auto"/>
        <w:rPr>
          <w:rFonts w:hint="eastAsia" w:ascii="仿宋" w:hAnsi="仿宋" w:eastAsia="仿宋" w:cs="仿宋"/>
          <w:bCs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00" w:lineRule="exact"/>
        <w:jc w:val="left"/>
        <w:textAlignment w:val="auto"/>
        <w:rPr>
          <w:rFonts w:hint="eastAsia" w:ascii="仿宋" w:hAnsi="仿宋" w:eastAsia="仿宋" w:cs="仿宋"/>
          <w:bCs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00" w:lineRule="exact"/>
        <w:jc w:val="left"/>
        <w:textAlignment w:val="auto"/>
        <w:rPr>
          <w:rFonts w:hint="eastAsia" w:ascii="仿宋" w:hAnsi="仿宋" w:eastAsia="仿宋" w:cs="仿宋"/>
          <w:bCs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00" w:lineRule="exact"/>
        <w:jc w:val="left"/>
        <w:textAlignment w:val="auto"/>
        <w:rPr>
          <w:rFonts w:hint="eastAsia" w:ascii="仿宋" w:hAnsi="仿宋" w:eastAsia="仿宋" w:cs="仿宋"/>
          <w:bCs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00" w:lineRule="exact"/>
        <w:jc w:val="left"/>
        <w:textAlignment w:val="auto"/>
        <w:rPr>
          <w:rFonts w:hint="eastAsia" w:ascii="仿宋" w:hAnsi="仿宋" w:eastAsia="仿宋" w:cs="仿宋"/>
          <w:bCs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00" w:lineRule="exact"/>
        <w:jc w:val="left"/>
        <w:textAlignment w:val="auto"/>
        <w:rPr>
          <w:rFonts w:hint="eastAsia" w:ascii="仿宋" w:hAnsi="仿宋" w:eastAsia="仿宋" w:cs="仿宋"/>
          <w:bCs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00" w:lineRule="exact"/>
        <w:jc w:val="left"/>
        <w:textAlignment w:val="auto"/>
        <w:rPr>
          <w:rFonts w:hint="eastAsia" w:ascii="仿宋" w:hAnsi="仿宋" w:eastAsia="仿宋" w:cs="仿宋"/>
          <w:bCs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00" w:lineRule="exact"/>
        <w:jc w:val="left"/>
        <w:textAlignment w:val="auto"/>
        <w:rPr>
          <w:rFonts w:hint="eastAsia" w:ascii="仿宋" w:hAnsi="仿宋" w:eastAsia="仿宋" w:cs="仿宋"/>
          <w:bCs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00" w:lineRule="exact"/>
        <w:jc w:val="left"/>
        <w:textAlignment w:val="auto"/>
        <w:rPr>
          <w:rFonts w:hint="eastAsia" w:ascii="仿宋" w:hAnsi="仿宋" w:eastAsia="仿宋" w:cs="仿宋"/>
          <w:bCs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00" w:lineRule="exact"/>
        <w:jc w:val="left"/>
        <w:textAlignment w:val="auto"/>
        <w:rPr>
          <w:rFonts w:hint="eastAsia" w:ascii="仿宋" w:hAnsi="仿宋" w:eastAsia="仿宋" w:cs="仿宋"/>
          <w:bCs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00" w:lineRule="exact"/>
        <w:jc w:val="left"/>
        <w:textAlignment w:val="auto"/>
        <w:rPr>
          <w:rFonts w:hint="eastAsia" w:ascii="仿宋" w:hAnsi="仿宋" w:eastAsia="仿宋" w:cs="仿宋"/>
          <w:bCs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00" w:lineRule="exact"/>
        <w:jc w:val="left"/>
        <w:textAlignment w:val="auto"/>
        <w:rPr>
          <w:rFonts w:hint="eastAsia" w:ascii="仿宋" w:hAnsi="仿宋" w:eastAsia="仿宋" w:cs="仿宋"/>
          <w:bCs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00" w:lineRule="exact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w w:val="9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-140335</wp:posOffset>
                </wp:positionH>
                <wp:positionV relativeFrom="paragraph">
                  <wp:posOffset>354330</wp:posOffset>
                </wp:positionV>
                <wp:extent cx="5615940" cy="635"/>
                <wp:effectExtent l="0" t="0" r="0" b="0"/>
                <wp:wrapNone/>
                <wp:docPr id="5" name="直接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15940" cy="635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11.05pt;margin-top:27.9pt;height:0.05pt;width:442.2pt;z-index:251659264;mso-width-relative:page;mso-height-relative:page;" filled="f" stroked="t" coordsize="21600,21600" o:gfxdata="UEsDBAoAAAAAAIdO4kAAAAAAAAAAAAAAAAAEAAAAZHJzL1BLAwQUAAAACACHTuJAfOKKAtcAAAAJ&#10;AQAADwAAAGRycy9kb3ducmV2LnhtbE2PwW6DMAyG75P2DpEn7dYG2KgoJVRapV16G6u6HV2SAhpx&#10;EElpefu5p+1o+9fn7y+2N9uLyYy+c6QgXkYgDNVOd9QoOHy+LzIQPiBp7B0ZBbPxsC0fHwrMtbvS&#10;h5mq0AiGkM9RQRvCkEvp69ZY9Es3GOLb2Y0WA49jI/WIV4bbXiZRtJIWO+IPLQ5m15r6p7pYpqRf&#10;2dses8M899X3+nV33E9klXp+iqMNiGBu4S8Md31Wh5KdTu5C2otewSJJYo4qSFOuwIFslbyAON0X&#10;a5BlIf83KH8BUEsDBBQAAAAIAIdO4kAZ0xcw6AEAAK0DAAAOAAAAZHJzL2Uyb0RvYy54bWytU0uO&#10;EzEQ3SNxB8t70p2BREwrnVkkGjYDRJrhAI7bnbawXZbLSSeX4AJI7GDFkv3chuEYlJ3PfNjMgl5Y&#10;tqvq1Xuv3JOLrTVsowJqcDUfDkrOlJPQaLeq+aeby1dvOcMoXCMMOFXznUJ+MX35YtL7Sp1BB6ZR&#10;gRGIw6r3Ne9i9FVRoOyUFTgArxwFWwhWRDqGVdEE0RO6NcVZWY6LHkLjA0iFSLfzfZAfEMNzAKFt&#10;tVRzkGurXNyjBmVEJEnYaY98mtm2rZLxY9uiiszUnJTGvFIT2i/TWkwnoloF4TstDxTEcyg80WSF&#10;dtT0BDUXUbB10P9AWS0DILRxIMEWeyHZEVIxLJ94c90Jr7IWshr9yXT8f7Dyw2YRmG5qPuLMCUsD&#10;v/v66/eX739uv9F69/MHGyWTeo8V5c7cIiSZcuuu/RXIz8gczDrhViqTvdl5QhimiuJRSTqgp1bL&#10;/j00lCPWEbJj2zbYBElesG0ezO40GLWNTNLlaDwcnb+hmUmKjV9nRoWojqU+YHynwLK0qbnRLrkm&#10;KrG5wpioiOqYkq4dXGpj8uSNYz3xPS9HZa5AMLpJ0ZSHYbWcmcA2Ij2e/GVhFHmYFmDtmn0X4w66&#10;k9S9aUtodotw9IOmmOkcXlx6Jg/Pufr+L5v+BV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HziigLX&#10;AAAACQEAAA8AAAAAAAAAAQAgAAAAIgAAAGRycy9kb3ducmV2LnhtbFBLAQIUABQAAAAIAIdO4kAZ&#10;0xcw6AEAAK0DAAAOAAAAAAAAAAEAIAAAACYBAABkcnMvZTJvRG9jLnhtbFBLBQYAAAAABgAGAFkB&#10;AACABQAAAAA=&#10;">
                <v:fill on="f" focussize="0,0"/>
                <v:stroke weight="1.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" w:hAnsi="仿宋" w:eastAsia="仿宋" w:cs="仿宋"/>
          <w:b/>
          <w:bCs/>
          <w:w w:val="90"/>
          <w:sz w:val="32"/>
          <w:szCs w:val="32"/>
        </w:rPr>
        <w:t>（市场监督管理部门将依法向社会公示本行政处罚决定信息）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00" w:lineRule="exact"/>
        <w:jc w:val="left"/>
        <w:textAlignment w:val="auto"/>
      </w:pPr>
      <w:r>
        <w:rPr>
          <w:rFonts w:hint="eastAsia" w:ascii="仿宋" w:hAnsi="仿宋" w:eastAsia="仿宋" w:cs="仿宋"/>
          <w:sz w:val="32"/>
          <w:szCs w:val="32"/>
        </w:rPr>
        <w:t>本文书一式</w:t>
      </w:r>
      <w:r>
        <w:rPr>
          <w:rFonts w:hint="eastAsia" w:ascii="仿宋" w:hAnsi="仿宋" w:eastAsia="仿宋" w:cs="仿宋"/>
          <w:sz w:val="32"/>
          <w:szCs w:val="32"/>
          <w:u w:val="single"/>
        </w:rPr>
        <w:t>三</w:t>
      </w:r>
      <w:r>
        <w:rPr>
          <w:rFonts w:hint="eastAsia" w:ascii="仿宋" w:hAnsi="仿宋" w:eastAsia="仿宋" w:cs="仿宋"/>
          <w:sz w:val="32"/>
          <w:szCs w:val="32"/>
        </w:rPr>
        <w:t>份，</w:t>
      </w:r>
      <w:r>
        <w:rPr>
          <w:rFonts w:hint="eastAsia" w:ascii="仿宋" w:hAnsi="仿宋" w:eastAsia="仿宋" w:cs="仿宋"/>
          <w:sz w:val="32"/>
          <w:szCs w:val="32"/>
          <w:u w:val="single"/>
        </w:rPr>
        <w:t>一</w:t>
      </w:r>
      <w:r>
        <w:rPr>
          <w:rFonts w:hint="eastAsia" w:ascii="仿宋" w:hAnsi="仿宋" w:eastAsia="仿宋" w:cs="仿宋"/>
          <w:sz w:val="32"/>
          <w:szCs w:val="32"/>
        </w:rPr>
        <w:t>份送达，一份归档，</w:t>
      </w:r>
      <w:r>
        <w:rPr>
          <w:rFonts w:hint="eastAsia" w:ascii="仿宋" w:hAnsi="仿宋" w:eastAsia="仿宋" w:cs="仿宋"/>
          <w:sz w:val="32"/>
          <w:szCs w:val="32"/>
          <w:u w:val="single"/>
        </w:rPr>
        <w:t>一份承办机构留存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FZXBSK--GBK1-0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FZFSK--GBK1-0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FZHTK--GBK1-0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FZKTK--GBK1-0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NEU-HZ-Regular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1A17"/>
    <w:rsid w:val="00002DB2"/>
    <w:rsid w:val="00093618"/>
    <w:rsid w:val="000E6EB6"/>
    <w:rsid w:val="000F5F7D"/>
    <w:rsid w:val="00143AEF"/>
    <w:rsid w:val="00156BDD"/>
    <w:rsid w:val="00161D75"/>
    <w:rsid w:val="001F43AD"/>
    <w:rsid w:val="00213B6A"/>
    <w:rsid w:val="00280D9F"/>
    <w:rsid w:val="002D05AE"/>
    <w:rsid w:val="002E38DB"/>
    <w:rsid w:val="00365D50"/>
    <w:rsid w:val="00367692"/>
    <w:rsid w:val="003A2230"/>
    <w:rsid w:val="0046745B"/>
    <w:rsid w:val="004774AC"/>
    <w:rsid w:val="00484D9B"/>
    <w:rsid w:val="004A129D"/>
    <w:rsid w:val="0054389D"/>
    <w:rsid w:val="005555E8"/>
    <w:rsid w:val="005B47E2"/>
    <w:rsid w:val="0063397E"/>
    <w:rsid w:val="00676BAB"/>
    <w:rsid w:val="00732151"/>
    <w:rsid w:val="00875997"/>
    <w:rsid w:val="008817FC"/>
    <w:rsid w:val="009132B1"/>
    <w:rsid w:val="009179B8"/>
    <w:rsid w:val="009C25F9"/>
    <w:rsid w:val="009C6153"/>
    <w:rsid w:val="00A232FB"/>
    <w:rsid w:val="00A54445"/>
    <w:rsid w:val="00A70DC4"/>
    <w:rsid w:val="00AB4C74"/>
    <w:rsid w:val="00AB5742"/>
    <w:rsid w:val="00AD7C52"/>
    <w:rsid w:val="00B700DE"/>
    <w:rsid w:val="00BE1078"/>
    <w:rsid w:val="00BF417A"/>
    <w:rsid w:val="00C03280"/>
    <w:rsid w:val="00C214A3"/>
    <w:rsid w:val="00C22E48"/>
    <w:rsid w:val="00CF69EE"/>
    <w:rsid w:val="00D57077"/>
    <w:rsid w:val="00D65472"/>
    <w:rsid w:val="00DE4A31"/>
    <w:rsid w:val="00DF3D03"/>
    <w:rsid w:val="00DF4BB1"/>
    <w:rsid w:val="00E05041"/>
    <w:rsid w:val="00E730B2"/>
    <w:rsid w:val="00E80788"/>
    <w:rsid w:val="00EE746C"/>
    <w:rsid w:val="00F3217D"/>
    <w:rsid w:val="00F378DD"/>
    <w:rsid w:val="00F5628F"/>
    <w:rsid w:val="00F74BEE"/>
    <w:rsid w:val="00F92C3F"/>
    <w:rsid w:val="00FB1A17"/>
    <w:rsid w:val="00FD1C69"/>
    <w:rsid w:val="00FF2090"/>
    <w:rsid w:val="012A5FA5"/>
    <w:rsid w:val="018C17EF"/>
    <w:rsid w:val="01E12AEA"/>
    <w:rsid w:val="01F33F44"/>
    <w:rsid w:val="022F6E8A"/>
    <w:rsid w:val="0230756D"/>
    <w:rsid w:val="02C521BD"/>
    <w:rsid w:val="03123099"/>
    <w:rsid w:val="03383880"/>
    <w:rsid w:val="03417ADA"/>
    <w:rsid w:val="03C94270"/>
    <w:rsid w:val="03DF62D9"/>
    <w:rsid w:val="03E412D7"/>
    <w:rsid w:val="040E7FEB"/>
    <w:rsid w:val="04393749"/>
    <w:rsid w:val="045825B7"/>
    <w:rsid w:val="04656F73"/>
    <w:rsid w:val="0488409C"/>
    <w:rsid w:val="04BE2FF6"/>
    <w:rsid w:val="04F8457F"/>
    <w:rsid w:val="06002114"/>
    <w:rsid w:val="06141BC0"/>
    <w:rsid w:val="06176EC8"/>
    <w:rsid w:val="06806BC8"/>
    <w:rsid w:val="06B9742D"/>
    <w:rsid w:val="07030029"/>
    <w:rsid w:val="077E44C3"/>
    <w:rsid w:val="07806904"/>
    <w:rsid w:val="07C324B5"/>
    <w:rsid w:val="08CF3EF8"/>
    <w:rsid w:val="09685F16"/>
    <w:rsid w:val="0A2B0A58"/>
    <w:rsid w:val="0A42702E"/>
    <w:rsid w:val="0AB029D7"/>
    <w:rsid w:val="0AEB4E94"/>
    <w:rsid w:val="0B215AD4"/>
    <w:rsid w:val="0B7166B7"/>
    <w:rsid w:val="0B8C347D"/>
    <w:rsid w:val="0BB9168E"/>
    <w:rsid w:val="0C076E68"/>
    <w:rsid w:val="0C591632"/>
    <w:rsid w:val="0C6C42CC"/>
    <w:rsid w:val="0C8C5F15"/>
    <w:rsid w:val="0C9752D9"/>
    <w:rsid w:val="0CA862F1"/>
    <w:rsid w:val="0D061F13"/>
    <w:rsid w:val="0D167101"/>
    <w:rsid w:val="0D2E683A"/>
    <w:rsid w:val="0D4A3382"/>
    <w:rsid w:val="0D88098D"/>
    <w:rsid w:val="0DCD3FA1"/>
    <w:rsid w:val="0E2D7BCA"/>
    <w:rsid w:val="0E8139FB"/>
    <w:rsid w:val="0EB01C01"/>
    <w:rsid w:val="0EE16A3C"/>
    <w:rsid w:val="0F6B3958"/>
    <w:rsid w:val="0F7B3A81"/>
    <w:rsid w:val="0F907D82"/>
    <w:rsid w:val="0FD12B84"/>
    <w:rsid w:val="10CA7E4C"/>
    <w:rsid w:val="11027F42"/>
    <w:rsid w:val="110913CA"/>
    <w:rsid w:val="113D5AC6"/>
    <w:rsid w:val="11B11D98"/>
    <w:rsid w:val="11B25C4D"/>
    <w:rsid w:val="11C133D8"/>
    <w:rsid w:val="12C150B2"/>
    <w:rsid w:val="12E60001"/>
    <w:rsid w:val="13543F89"/>
    <w:rsid w:val="13620662"/>
    <w:rsid w:val="13A97177"/>
    <w:rsid w:val="13CD2E20"/>
    <w:rsid w:val="13D33D9B"/>
    <w:rsid w:val="13DE68CA"/>
    <w:rsid w:val="13E37CD9"/>
    <w:rsid w:val="14611423"/>
    <w:rsid w:val="14B9514A"/>
    <w:rsid w:val="14C348DF"/>
    <w:rsid w:val="14D30649"/>
    <w:rsid w:val="14DC3C72"/>
    <w:rsid w:val="14E96950"/>
    <w:rsid w:val="14FC7C37"/>
    <w:rsid w:val="15073E59"/>
    <w:rsid w:val="15C626D7"/>
    <w:rsid w:val="163927F6"/>
    <w:rsid w:val="165A5300"/>
    <w:rsid w:val="16941E44"/>
    <w:rsid w:val="16955D59"/>
    <w:rsid w:val="17A83824"/>
    <w:rsid w:val="17BB3124"/>
    <w:rsid w:val="181B5EA5"/>
    <w:rsid w:val="186C71BD"/>
    <w:rsid w:val="186D5858"/>
    <w:rsid w:val="187A0AEC"/>
    <w:rsid w:val="190D1895"/>
    <w:rsid w:val="1A574E1F"/>
    <w:rsid w:val="1AA73BFA"/>
    <w:rsid w:val="1B0A6B62"/>
    <w:rsid w:val="1B46639A"/>
    <w:rsid w:val="1B493537"/>
    <w:rsid w:val="1C3C382F"/>
    <w:rsid w:val="1C86031B"/>
    <w:rsid w:val="1CCB4181"/>
    <w:rsid w:val="1CDF77B6"/>
    <w:rsid w:val="1D7F2C43"/>
    <w:rsid w:val="1DB80D4F"/>
    <w:rsid w:val="1DCB2D4F"/>
    <w:rsid w:val="1E7C7B6B"/>
    <w:rsid w:val="1E886391"/>
    <w:rsid w:val="1EB96C39"/>
    <w:rsid w:val="1EFC3A61"/>
    <w:rsid w:val="205A4A42"/>
    <w:rsid w:val="20853862"/>
    <w:rsid w:val="217A098F"/>
    <w:rsid w:val="21C22799"/>
    <w:rsid w:val="222B3790"/>
    <w:rsid w:val="22FB3C2C"/>
    <w:rsid w:val="2334591C"/>
    <w:rsid w:val="23556F3F"/>
    <w:rsid w:val="23C66D7C"/>
    <w:rsid w:val="23D71673"/>
    <w:rsid w:val="23EC658F"/>
    <w:rsid w:val="24727A99"/>
    <w:rsid w:val="25067A55"/>
    <w:rsid w:val="259F710D"/>
    <w:rsid w:val="26CC76BC"/>
    <w:rsid w:val="278B19A0"/>
    <w:rsid w:val="284E74F8"/>
    <w:rsid w:val="28A96591"/>
    <w:rsid w:val="291D33FD"/>
    <w:rsid w:val="29597AB8"/>
    <w:rsid w:val="298C4A7B"/>
    <w:rsid w:val="2A1217D3"/>
    <w:rsid w:val="2A511F11"/>
    <w:rsid w:val="2A7841C2"/>
    <w:rsid w:val="2AD3257C"/>
    <w:rsid w:val="2AEA0D60"/>
    <w:rsid w:val="2B1317ED"/>
    <w:rsid w:val="2B335053"/>
    <w:rsid w:val="2C1D5577"/>
    <w:rsid w:val="2C7F0066"/>
    <w:rsid w:val="2CB544A5"/>
    <w:rsid w:val="2CC54483"/>
    <w:rsid w:val="2D0229B6"/>
    <w:rsid w:val="2D7A77F5"/>
    <w:rsid w:val="2DAD6241"/>
    <w:rsid w:val="2DF24919"/>
    <w:rsid w:val="2DFF1934"/>
    <w:rsid w:val="2E452F66"/>
    <w:rsid w:val="2EBA3508"/>
    <w:rsid w:val="2EE734E3"/>
    <w:rsid w:val="2FA8561E"/>
    <w:rsid w:val="2FC41E6A"/>
    <w:rsid w:val="2FCB7009"/>
    <w:rsid w:val="2FE17E19"/>
    <w:rsid w:val="30234578"/>
    <w:rsid w:val="30A37255"/>
    <w:rsid w:val="31AB5342"/>
    <w:rsid w:val="31BF3D85"/>
    <w:rsid w:val="32562DA5"/>
    <w:rsid w:val="32B40DBF"/>
    <w:rsid w:val="32FC6300"/>
    <w:rsid w:val="3334209E"/>
    <w:rsid w:val="33555D25"/>
    <w:rsid w:val="337C70FC"/>
    <w:rsid w:val="33A46CF8"/>
    <w:rsid w:val="33F864EA"/>
    <w:rsid w:val="33FE70AF"/>
    <w:rsid w:val="342F2366"/>
    <w:rsid w:val="34492726"/>
    <w:rsid w:val="34544C95"/>
    <w:rsid w:val="34747328"/>
    <w:rsid w:val="34AC2B22"/>
    <w:rsid w:val="34D770E8"/>
    <w:rsid w:val="34FA7944"/>
    <w:rsid w:val="3552101C"/>
    <w:rsid w:val="35CC2E01"/>
    <w:rsid w:val="35D313D5"/>
    <w:rsid w:val="35D714E5"/>
    <w:rsid w:val="35E14D8A"/>
    <w:rsid w:val="365D309C"/>
    <w:rsid w:val="36D16BDB"/>
    <w:rsid w:val="371808FB"/>
    <w:rsid w:val="374D2EA8"/>
    <w:rsid w:val="37E07146"/>
    <w:rsid w:val="384B444C"/>
    <w:rsid w:val="385F6CB9"/>
    <w:rsid w:val="39562756"/>
    <w:rsid w:val="397E2A75"/>
    <w:rsid w:val="3A315AEA"/>
    <w:rsid w:val="3A4F465C"/>
    <w:rsid w:val="3AC43B0E"/>
    <w:rsid w:val="3B6C0CC3"/>
    <w:rsid w:val="3B781B94"/>
    <w:rsid w:val="3C470EB1"/>
    <w:rsid w:val="3C9564DC"/>
    <w:rsid w:val="3CB05452"/>
    <w:rsid w:val="3CC93AD2"/>
    <w:rsid w:val="3D442BC7"/>
    <w:rsid w:val="3D825883"/>
    <w:rsid w:val="3E1E2CCC"/>
    <w:rsid w:val="3E2A1593"/>
    <w:rsid w:val="3E2D3D0B"/>
    <w:rsid w:val="3E4D3BED"/>
    <w:rsid w:val="3E616C0E"/>
    <w:rsid w:val="3E7E13BA"/>
    <w:rsid w:val="3E805098"/>
    <w:rsid w:val="3EA51E1C"/>
    <w:rsid w:val="3F05044B"/>
    <w:rsid w:val="3F4076B3"/>
    <w:rsid w:val="3F61703F"/>
    <w:rsid w:val="3F8E5FAB"/>
    <w:rsid w:val="400C4224"/>
    <w:rsid w:val="401102E6"/>
    <w:rsid w:val="40134F86"/>
    <w:rsid w:val="402C75DE"/>
    <w:rsid w:val="409F5DDA"/>
    <w:rsid w:val="40A4670A"/>
    <w:rsid w:val="41062DF5"/>
    <w:rsid w:val="41367563"/>
    <w:rsid w:val="41417936"/>
    <w:rsid w:val="422467E6"/>
    <w:rsid w:val="4252100D"/>
    <w:rsid w:val="42C561AD"/>
    <w:rsid w:val="42ED70EE"/>
    <w:rsid w:val="42F46738"/>
    <w:rsid w:val="43296854"/>
    <w:rsid w:val="43311D2B"/>
    <w:rsid w:val="43A01DF8"/>
    <w:rsid w:val="446A4202"/>
    <w:rsid w:val="4510352B"/>
    <w:rsid w:val="45E506DC"/>
    <w:rsid w:val="4600304E"/>
    <w:rsid w:val="469F7324"/>
    <w:rsid w:val="46A37506"/>
    <w:rsid w:val="46B22174"/>
    <w:rsid w:val="46E648BD"/>
    <w:rsid w:val="4717289B"/>
    <w:rsid w:val="47AD72F2"/>
    <w:rsid w:val="47BC48D2"/>
    <w:rsid w:val="47F5189C"/>
    <w:rsid w:val="4820497A"/>
    <w:rsid w:val="484A5869"/>
    <w:rsid w:val="490A4E07"/>
    <w:rsid w:val="4995584A"/>
    <w:rsid w:val="49AF726F"/>
    <w:rsid w:val="49D676BF"/>
    <w:rsid w:val="4A070A08"/>
    <w:rsid w:val="4A351001"/>
    <w:rsid w:val="4B4968EF"/>
    <w:rsid w:val="4B7C7BDB"/>
    <w:rsid w:val="4B9F01CE"/>
    <w:rsid w:val="4C84365D"/>
    <w:rsid w:val="4CAA206D"/>
    <w:rsid w:val="4CAE2EFD"/>
    <w:rsid w:val="4CD951D3"/>
    <w:rsid w:val="4D583412"/>
    <w:rsid w:val="4D5D13C9"/>
    <w:rsid w:val="4D6B2EB3"/>
    <w:rsid w:val="4D955B5F"/>
    <w:rsid w:val="4DA87938"/>
    <w:rsid w:val="4DE40496"/>
    <w:rsid w:val="4E246D75"/>
    <w:rsid w:val="4EF017DE"/>
    <w:rsid w:val="4F84296E"/>
    <w:rsid w:val="4FB045C9"/>
    <w:rsid w:val="4FD41EFF"/>
    <w:rsid w:val="50003B47"/>
    <w:rsid w:val="50890975"/>
    <w:rsid w:val="50DF2F66"/>
    <w:rsid w:val="50E013E7"/>
    <w:rsid w:val="510B6EE6"/>
    <w:rsid w:val="513D6407"/>
    <w:rsid w:val="51C9061B"/>
    <w:rsid w:val="51E51F90"/>
    <w:rsid w:val="52071172"/>
    <w:rsid w:val="52116C0C"/>
    <w:rsid w:val="52270D13"/>
    <w:rsid w:val="523D098D"/>
    <w:rsid w:val="52BB3FE7"/>
    <w:rsid w:val="52F956BC"/>
    <w:rsid w:val="539D46CD"/>
    <w:rsid w:val="53FA2DCB"/>
    <w:rsid w:val="53FC6E25"/>
    <w:rsid w:val="541B07EB"/>
    <w:rsid w:val="546D3C30"/>
    <w:rsid w:val="54A930B8"/>
    <w:rsid w:val="54F918CA"/>
    <w:rsid w:val="552055FE"/>
    <w:rsid w:val="55A7071D"/>
    <w:rsid w:val="56396F03"/>
    <w:rsid w:val="56600DEB"/>
    <w:rsid w:val="56686F6E"/>
    <w:rsid w:val="56895E88"/>
    <w:rsid w:val="56A04A24"/>
    <w:rsid w:val="56AA3757"/>
    <w:rsid w:val="571E29FA"/>
    <w:rsid w:val="57D6647D"/>
    <w:rsid w:val="582D5311"/>
    <w:rsid w:val="584472A5"/>
    <w:rsid w:val="58785AC2"/>
    <w:rsid w:val="593254A7"/>
    <w:rsid w:val="59471241"/>
    <w:rsid w:val="59B9530C"/>
    <w:rsid w:val="59C967BD"/>
    <w:rsid w:val="59E758A3"/>
    <w:rsid w:val="5A3822AC"/>
    <w:rsid w:val="5A7833F1"/>
    <w:rsid w:val="5A7D7A98"/>
    <w:rsid w:val="5A83759B"/>
    <w:rsid w:val="5AAE107D"/>
    <w:rsid w:val="5ABB0A79"/>
    <w:rsid w:val="5AD04BA6"/>
    <w:rsid w:val="5B4A4E0E"/>
    <w:rsid w:val="5B59428F"/>
    <w:rsid w:val="5B63731F"/>
    <w:rsid w:val="5BA217FE"/>
    <w:rsid w:val="5C065074"/>
    <w:rsid w:val="5C0D59E4"/>
    <w:rsid w:val="5C3779F8"/>
    <w:rsid w:val="5C71321D"/>
    <w:rsid w:val="5C736B04"/>
    <w:rsid w:val="5C897B3F"/>
    <w:rsid w:val="5CE1057B"/>
    <w:rsid w:val="5D2578AF"/>
    <w:rsid w:val="5D325E2C"/>
    <w:rsid w:val="5D8A1574"/>
    <w:rsid w:val="5DBA0DE7"/>
    <w:rsid w:val="5DE1055B"/>
    <w:rsid w:val="5E0209B0"/>
    <w:rsid w:val="5E5810EC"/>
    <w:rsid w:val="5F16240C"/>
    <w:rsid w:val="5F281679"/>
    <w:rsid w:val="5FF05E4D"/>
    <w:rsid w:val="6062517B"/>
    <w:rsid w:val="60AF5199"/>
    <w:rsid w:val="60C96A0F"/>
    <w:rsid w:val="60FE7D7B"/>
    <w:rsid w:val="61271862"/>
    <w:rsid w:val="618B51A7"/>
    <w:rsid w:val="618C6BC7"/>
    <w:rsid w:val="61941861"/>
    <w:rsid w:val="61A64D42"/>
    <w:rsid w:val="61A87DF9"/>
    <w:rsid w:val="620C6C86"/>
    <w:rsid w:val="620F1B54"/>
    <w:rsid w:val="62BD5D42"/>
    <w:rsid w:val="63024FEB"/>
    <w:rsid w:val="633510EE"/>
    <w:rsid w:val="635250E3"/>
    <w:rsid w:val="638411A5"/>
    <w:rsid w:val="638E7F1D"/>
    <w:rsid w:val="644E28D0"/>
    <w:rsid w:val="645262F5"/>
    <w:rsid w:val="647D4E26"/>
    <w:rsid w:val="64DD53F7"/>
    <w:rsid w:val="650B1870"/>
    <w:rsid w:val="65554CEC"/>
    <w:rsid w:val="65A675A8"/>
    <w:rsid w:val="65CB2A2F"/>
    <w:rsid w:val="662B2B00"/>
    <w:rsid w:val="667E4884"/>
    <w:rsid w:val="66AE29DC"/>
    <w:rsid w:val="670C4F9B"/>
    <w:rsid w:val="676A6B82"/>
    <w:rsid w:val="684036C0"/>
    <w:rsid w:val="685F354F"/>
    <w:rsid w:val="686122AC"/>
    <w:rsid w:val="68840109"/>
    <w:rsid w:val="68B1094A"/>
    <w:rsid w:val="68CE33B6"/>
    <w:rsid w:val="695F5116"/>
    <w:rsid w:val="696834EB"/>
    <w:rsid w:val="696E4544"/>
    <w:rsid w:val="69F1690A"/>
    <w:rsid w:val="69F46122"/>
    <w:rsid w:val="6A251D2F"/>
    <w:rsid w:val="6A4B4C6E"/>
    <w:rsid w:val="6AE87202"/>
    <w:rsid w:val="6AF00908"/>
    <w:rsid w:val="6B0F0E10"/>
    <w:rsid w:val="6BDE3015"/>
    <w:rsid w:val="6C045701"/>
    <w:rsid w:val="6C0B5DBF"/>
    <w:rsid w:val="6C4C0FFC"/>
    <w:rsid w:val="6C9220B9"/>
    <w:rsid w:val="6C9701CF"/>
    <w:rsid w:val="6D146098"/>
    <w:rsid w:val="6D184203"/>
    <w:rsid w:val="6DAE614E"/>
    <w:rsid w:val="6DC62787"/>
    <w:rsid w:val="6E5D00BD"/>
    <w:rsid w:val="6FDC16CD"/>
    <w:rsid w:val="6FE8019A"/>
    <w:rsid w:val="6FEB5674"/>
    <w:rsid w:val="701C0F9C"/>
    <w:rsid w:val="706C441D"/>
    <w:rsid w:val="707A5E3E"/>
    <w:rsid w:val="708256C5"/>
    <w:rsid w:val="70D55682"/>
    <w:rsid w:val="70FA2C97"/>
    <w:rsid w:val="712A250C"/>
    <w:rsid w:val="71527DBD"/>
    <w:rsid w:val="720727CF"/>
    <w:rsid w:val="723C4606"/>
    <w:rsid w:val="723C77D0"/>
    <w:rsid w:val="728E65BA"/>
    <w:rsid w:val="72F04B09"/>
    <w:rsid w:val="731C7E90"/>
    <w:rsid w:val="73946B84"/>
    <w:rsid w:val="7398559A"/>
    <w:rsid w:val="73F12E17"/>
    <w:rsid w:val="74422264"/>
    <w:rsid w:val="74596A95"/>
    <w:rsid w:val="745E6422"/>
    <w:rsid w:val="747E7556"/>
    <w:rsid w:val="74A07E4F"/>
    <w:rsid w:val="75AD5DB7"/>
    <w:rsid w:val="75F461C0"/>
    <w:rsid w:val="7630524D"/>
    <w:rsid w:val="766C7346"/>
    <w:rsid w:val="76D32A29"/>
    <w:rsid w:val="76F21419"/>
    <w:rsid w:val="774C560F"/>
    <w:rsid w:val="77857ECC"/>
    <w:rsid w:val="78247604"/>
    <w:rsid w:val="784D6ACC"/>
    <w:rsid w:val="78B35AFA"/>
    <w:rsid w:val="78BA1508"/>
    <w:rsid w:val="793E5E9B"/>
    <w:rsid w:val="79545F8F"/>
    <w:rsid w:val="79BC710A"/>
    <w:rsid w:val="7A247D44"/>
    <w:rsid w:val="7A2B7977"/>
    <w:rsid w:val="7A77773C"/>
    <w:rsid w:val="7A891D73"/>
    <w:rsid w:val="7B6220DF"/>
    <w:rsid w:val="7C937D68"/>
    <w:rsid w:val="7CF77E5C"/>
    <w:rsid w:val="7D0B3A79"/>
    <w:rsid w:val="7D3E1CC4"/>
    <w:rsid w:val="7D6704CC"/>
    <w:rsid w:val="7D7E5154"/>
    <w:rsid w:val="7DAB6CB1"/>
    <w:rsid w:val="7DC63F99"/>
    <w:rsid w:val="7DF331F4"/>
    <w:rsid w:val="7E95477B"/>
    <w:rsid w:val="7EC47C50"/>
    <w:rsid w:val="7F113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18"/>
    <w:qFormat/>
    <w:uiPriority w:val="0"/>
    <w:pPr>
      <w:ind w:left="100" w:leftChars="2500"/>
    </w:pPr>
  </w:style>
  <w:style w:type="paragraph" w:styleId="4">
    <w:name w:val="Balloon Text"/>
    <w:basedOn w:val="1"/>
    <w:link w:val="17"/>
    <w:qFormat/>
    <w:uiPriority w:val="0"/>
    <w:rPr>
      <w:sz w:val="18"/>
      <w:szCs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qFormat/>
    <w:uiPriority w:val="0"/>
    <w:rPr>
      <w:b/>
    </w:rPr>
  </w:style>
  <w:style w:type="character" w:customStyle="1" w:styleId="12">
    <w:name w:val="fontstyle01"/>
    <w:basedOn w:val="10"/>
    <w:qFormat/>
    <w:uiPriority w:val="0"/>
    <w:rPr>
      <w:rFonts w:hint="default" w:ascii="FZXBSK--GBK1-0" w:hAnsi="FZXBSK--GBK1-0"/>
      <w:color w:val="231F20"/>
      <w:sz w:val="42"/>
      <w:szCs w:val="42"/>
    </w:rPr>
  </w:style>
  <w:style w:type="character" w:customStyle="1" w:styleId="13">
    <w:name w:val="fontstyle11"/>
    <w:basedOn w:val="10"/>
    <w:qFormat/>
    <w:uiPriority w:val="0"/>
    <w:rPr>
      <w:rFonts w:hint="default" w:ascii="FZFSK--GBK1-0" w:hAnsi="FZFSK--GBK1-0"/>
      <w:color w:val="231F20"/>
      <w:sz w:val="32"/>
      <w:szCs w:val="32"/>
    </w:rPr>
  </w:style>
  <w:style w:type="character" w:customStyle="1" w:styleId="14">
    <w:name w:val="fontstyle31"/>
    <w:basedOn w:val="10"/>
    <w:qFormat/>
    <w:uiPriority w:val="0"/>
    <w:rPr>
      <w:rFonts w:hint="default" w:ascii="FZHTK--GBK1-0" w:hAnsi="FZHTK--GBK1-0"/>
      <w:color w:val="231F20"/>
      <w:sz w:val="32"/>
      <w:szCs w:val="32"/>
    </w:rPr>
  </w:style>
  <w:style w:type="character" w:customStyle="1" w:styleId="15">
    <w:name w:val="fontstyle41"/>
    <w:basedOn w:val="10"/>
    <w:qFormat/>
    <w:uiPriority w:val="0"/>
    <w:rPr>
      <w:rFonts w:hint="default" w:ascii="FZKTK--GBK1-0" w:hAnsi="FZKTK--GBK1-0"/>
      <w:color w:val="231F20"/>
      <w:sz w:val="24"/>
      <w:szCs w:val="24"/>
    </w:rPr>
  </w:style>
  <w:style w:type="paragraph" w:customStyle="1" w:styleId="16">
    <w:name w:val="p0"/>
    <w:basedOn w:val="1"/>
    <w:qFormat/>
    <w:uiPriority w:val="0"/>
    <w:pPr>
      <w:widowControl/>
    </w:pPr>
    <w:rPr>
      <w:kern w:val="0"/>
      <w:szCs w:val="21"/>
    </w:rPr>
  </w:style>
  <w:style w:type="character" w:customStyle="1" w:styleId="17">
    <w:name w:val="批注框文本 Char"/>
    <w:basedOn w:val="10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8">
    <w:name w:val="日期 Char"/>
    <w:basedOn w:val="10"/>
    <w:link w:val="3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25</Pages>
  <Words>2089</Words>
  <Characters>11908</Characters>
  <Lines>99</Lines>
  <Paragraphs>27</Paragraphs>
  <TotalTime>0</TotalTime>
  <ScaleCrop>false</ScaleCrop>
  <LinksUpToDate>false</LinksUpToDate>
  <CharactersWithSpaces>13970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神的孩子在跳舞</cp:lastModifiedBy>
  <cp:lastPrinted>2021-11-08T02:07:00Z</cp:lastPrinted>
  <dcterms:modified xsi:type="dcterms:W3CDTF">2021-12-08T02:46:58Z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E7D794C6694245FDB278264E88E2C652</vt:lpwstr>
  </property>
</Properties>
</file>