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</w:t>
      </w:r>
      <w:bookmarkStart w:id="0" w:name="_GoBack"/>
      <w:bookmarkEnd w:id="0"/>
      <w:r>
        <w:rPr>
          <w:b/>
          <w:sz w:val="44"/>
          <w:szCs w:val="44"/>
        </w:rPr>
        <w:t>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B48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彭雪彩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彭雪彩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92441523MA4UYP2J3K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陆河县城新城市场内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彭雪彩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*                               </w:t>
      </w:r>
      <w:r>
        <w:rPr>
          <w:rStyle w:val="13"/>
          <w:rFonts w:hint="eastAsia" w:ascii="仿宋" w:hAnsi="仿宋" w:eastAsia="仿宋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2020年11月4日，我局委托深圳中检联检测有限公司到陆河县城新城市场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档口进行抽检，抽取的“泥鳅”（购进日期：2020-11-04）经检验，检验结论为该批次的“泥鳅”恩诺沙星（以恩诺沙星和环丙沙星之和计）项目不符合《食品安全国家标准 食品中兽药最大残留限量》GB31650-2019要求，检验结论为不合格（报告编号：YA20111688）。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经查，你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于2020年11月4日购进了上述泥鳅50斤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由于市场消费者是随机的，且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泥鳅</w:t>
      </w:r>
      <w:r>
        <w:rPr>
          <w:rFonts w:hint="eastAsia" w:ascii="仿宋" w:hAnsi="仿宋" w:eastAsia="仿宋" w:cs="仿宋"/>
          <w:bCs/>
          <w:sz w:val="32"/>
          <w:szCs w:val="32"/>
        </w:rPr>
        <w:t>属于在短时间内消费完的生鲜食品，截止至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</w:t>
      </w:r>
      <w:r>
        <w:rPr>
          <w:rFonts w:hint="eastAsia" w:ascii="仿宋" w:hAnsi="仿宋" w:eastAsia="仿宋" w:cs="仿宋"/>
          <w:bCs/>
          <w:sz w:val="32"/>
          <w:szCs w:val="32"/>
        </w:rPr>
        <w:t>收到不合格检验报告，已无法召回。该批次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泥鳅</w:t>
      </w:r>
      <w:r>
        <w:rPr>
          <w:rFonts w:hint="eastAsia" w:ascii="仿宋" w:hAnsi="仿宋" w:eastAsia="仿宋" w:cs="仿宋"/>
          <w:bCs/>
          <w:sz w:val="32"/>
          <w:szCs w:val="32"/>
        </w:rPr>
        <w:t>被抽样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3.9斤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，剩余的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46.1斤以18</w:t>
      </w:r>
      <w:r>
        <w:rPr>
          <w:rFonts w:hint="eastAsia" w:ascii="仿宋" w:hAnsi="仿宋" w:eastAsia="仿宋" w:cs="仿宋"/>
          <w:bCs/>
          <w:sz w:val="32"/>
          <w:szCs w:val="32"/>
        </w:rPr>
        <w:t>元/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斤的价格销售完毕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货值金额为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900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829.8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你购进</w:t>
      </w:r>
      <w:r>
        <w:rPr>
          <w:rFonts w:hint="eastAsia" w:ascii="仿宋" w:hAnsi="仿宋" w:eastAsia="仿宋" w:cs="仿宋"/>
          <w:bCs/>
          <w:sz w:val="32"/>
          <w:szCs w:val="32"/>
        </w:rPr>
        <w:t>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泥鳅</w:t>
      </w:r>
      <w:r>
        <w:rPr>
          <w:rFonts w:hint="eastAsia" w:ascii="仿宋" w:hAnsi="仿宋" w:eastAsia="仿宋" w:cs="仿宋"/>
          <w:bCs/>
          <w:sz w:val="32"/>
          <w:szCs w:val="32"/>
        </w:rPr>
        <w:t>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未完全履行进货查验等义务</w:t>
      </w:r>
      <w:r>
        <w:rPr>
          <w:rFonts w:hint="eastAsia" w:ascii="仿宋" w:hAnsi="仿宋" w:eastAsia="仿宋" w:cs="仿宋"/>
          <w:bCs/>
          <w:sz w:val="32"/>
          <w:szCs w:val="32"/>
        </w:rPr>
        <w:t>。截止至调查终结，未收到消费者因食用上述不合格批次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泥鳅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《中华人民共和国农产品质量安全法》第三十三条第（二）项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本案违法行为轻微，涉案货值金额少，违法所得少，社会危害较小，</w:t>
      </w:r>
      <w:r>
        <w:rPr>
          <w:rFonts w:hint="eastAsia" w:ascii="仿宋" w:hAnsi="仿宋" w:eastAsia="仿宋" w:cs="仿宋"/>
          <w:bCs/>
          <w:sz w:val="32"/>
          <w:szCs w:val="32"/>
        </w:rPr>
        <w:t>未造成消费者身体健康的损害，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且你属初次违法，积极配合市场监管部门调查，你对所销售的泥鳅不符合农产品质量安全标准确实不知情，非你主观故意,依据《广东省市场监督管理局关于行政处罚自由裁量权的适用规则》第十七条第（一）、（二）项的规定可以从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依据《中华人民共和国农产品质量安全法》第五十条第二款的规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没收违法所得为829.8元；2.处罚款3000元；罚没款合计3829.8（人民币叁仟捌佰贰拾玖元捌角）。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1.《检验报告》（编号：YA20111688）；2.现场检查笔录；3.对负责人彭雪彩的询问调查笔录；4.当事人《营业执照》、负责人彭雪彩身份证、委托书、受委托人黎冬云身份证复印件。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我局已于2021年1月29日告知当事人拟作出的行政处罚，当事人未提出陈述、申辩及听证要求。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如不服本处罚决定，可在接到本处罚决定书之日起60日内向汕尾市市场监督管理局或者陆河县人民政府申请行政复议，也可以于6个月内依法向海丰县人民法院提起行政诉讼。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806BC8"/>
    <w:rsid w:val="06B9742D"/>
    <w:rsid w:val="06DB422C"/>
    <w:rsid w:val="07030029"/>
    <w:rsid w:val="077E44C3"/>
    <w:rsid w:val="07C13E86"/>
    <w:rsid w:val="08CF3EF8"/>
    <w:rsid w:val="097C75C6"/>
    <w:rsid w:val="0AB029D7"/>
    <w:rsid w:val="0B7166B7"/>
    <w:rsid w:val="0B8C347D"/>
    <w:rsid w:val="0BB9168E"/>
    <w:rsid w:val="0C076E68"/>
    <w:rsid w:val="0CA862F1"/>
    <w:rsid w:val="0D2E683A"/>
    <w:rsid w:val="0DE72B0B"/>
    <w:rsid w:val="0E2D7BCA"/>
    <w:rsid w:val="0F6B3958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5E539A"/>
    <w:rsid w:val="1595503B"/>
    <w:rsid w:val="15B63D65"/>
    <w:rsid w:val="15C626D7"/>
    <w:rsid w:val="165A5300"/>
    <w:rsid w:val="16941E44"/>
    <w:rsid w:val="190D1895"/>
    <w:rsid w:val="190F298A"/>
    <w:rsid w:val="19A76968"/>
    <w:rsid w:val="1A574E1F"/>
    <w:rsid w:val="1CCB4181"/>
    <w:rsid w:val="1D857D4A"/>
    <w:rsid w:val="1DCB2D4F"/>
    <w:rsid w:val="1E8A07CE"/>
    <w:rsid w:val="20853862"/>
    <w:rsid w:val="20A7013A"/>
    <w:rsid w:val="217224F2"/>
    <w:rsid w:val="222B3790"/>
    <w:rsid w:val="22FB3C2C"/>
    <w:rsid w:val="23393547"/>
    <w:rsid w:val="24727A99"/>
    <w:rsid w:val="25A2070F"/>
    <w:rsid w:val="278B19A0"/>
    <w:rsid w:val="291D33FD"/>
    <w:rsid w:val="29597AB8"/>
    <w:rsid w:val="298C4A7B"/>
    <w:rsid w:val="2A256C7F"/>
    <w:rsid w:val="2A7841C2"/>
    <w:rsid w:val="2AD3257C"/>
    <w:rsid w:val="2C1D5577"/>
    <w:rsid w:val="2C490A26"/>
    <w:rsid w:val="2CBC1B69"/>
    <w:rsid w:val="2D0043CE"/>
    <w:rsid w:val="2DFF1934"/>
    <w:rsid w:val="2E4A6D6C"/>
    <w:rsid w:val="2EE0235A"/>
    <w:rsid w:val="2EE734E3"/>
    <w:rsid w:val="2F7B5D43"/>
    <w:rsid w:val="2FC41E6A"/>
    <w:rsid w:val="2FE17E19"/>
    <w:rsid w:val="30A37255"/>
    <w:rsid w:val="32284DEA"/>
    <w:rsid w:val="32B40DBF"/>
    <w:rsid w:val="33555D25"/>
    <w:rsid w:val="337C70FC"/>
    <w:rsid w:val="33F864EA"/>
    <w:rsid w:val="33FE70AF"/>
    <w:rsid w:val="34370B64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8334B19"/>
    <w:rsid w:val="38E050E9"/>
    <w:rsid w:val="39562756"/>
    <w:rsid w:val="3A315AEA"/>
    <w:rsid w:val="3AC80E23"/>
    <w:rsid w:val="3B00530A"/>
    <w:rsid w:val="3B460452"/>
    <w:rsid w:val="3B6C0CC3"/>
    <w:rsid w:val="3B781B94"/>
    <w:rsid w:val="3C470EB1"/>
    <w:rsid w:val="3C5F5E54"/>
    <w:rsid w:val="3C9564DC"/>
    <w:rsid w:val="3CB05452"/>
    <w:rsid w:val="3DDD7066"/>
    <w:rsid w:val="3E1E2CCC"/>
    <w:rsid w:val="3F8E5FAB"/>
    <w:rsid w:val="41062DF5"/>
    <w:rsid w:val="41FF4867"/>
    <w:rsid w:val="4252100D"/>
    <w:rsid w:val="42A14833"/>
    <w:rsid w:val="42BC5117"/>
    <w:rsid w:val="42ED70EE"/>
    <w:rsid w:val="43A01DF8"/>
    <w:rsid w:val="446A4202"/>
    <w:rsid w:val="459B737F"/>
    <w:rsid w:val="45E506DC"/>
    <w:rsid w:val="46A37506"/>
    <w:rsid w:val="46B22174"/>
    <w:rsid w:val="47F5189C"/>
    <w:rsid w:val="4820497A"/>
    <w:rsid w:val="490A4E07"/>
    <w:rsid w:val="4995584A"/>
    <w:rsid w:val="49D676BF"/>
    <w:rsid w:val="4A3A2696"/>
    <w:rsid w:val="4B4968EF"/>
    <w:rsid w:val="4B9F01CE"/>
    <w:rsid w:val="4BC11559"/>
    <w:rsid w:val="4C343CCE"/>
    <w:rsid w:val="4C84365D"/>
    <w:rsid w:val="4CAA206D"/>
    <w:rsid w:val="4CD951D3"/>
    <w:rsid w:val="4CDE08EB"/>
    <w:rsid w:val="4D583412"/>
    <w:rsid w:val="4D5D13C9"/>
    <w:rsid w:val="4D955B5F"/>
    <w:rsid w:val="4EF017DE"/>
    <w:rsid w:val="4F0C60B2"/>
    <w:rsid w:val="4FD41EFF"/>
    <w:rsid w:val="50003B47"/>
    <w:rsid w:val="51757D2E"/>
    <w:rsid w:val="51C9061B"/>
    <w:rsid w:val="528C123F"/>
    <w:rsid w:val="52BB3FE7"/>
    <w:rsid w:val="539D46CD"/>
    <w:rsid w:val="53CA01B1"/>
    <w:rsid w:val="53FC6E25"/>
    <w:rsid w:val="552055FE"/>
    <w:rsid w:val="56600DEB"/>
    <w:rsid w:val="56686F6E"/>
    <w:rsid w:val="56971FE4"/>
    <w:rsid w:val="56A04A24"/>
    <w:rsid w:val="57D6647D"/>
    <w:rsid w:val="582D5311"/>
    <w:rsid w:val="58785AC2"/>
    <w:rsid w:val="58AC28A3"/>
    <w:rsid w:val="593254A7"/>
    <w:rsid w:val="59471241"/>
    <w:rsid w:val="5A3822AC"/>
    <w:rsid w:val="5ABB0A79"/>
    <w:rsid w:val="5AD04BA6"/>
    <w:rsid w:val="5C0D59E4"/>
    <w:rsid w:val="5C3F44E6"/>
    <w:rsid w:val="5C736B04"/>
    <w:rsid w:val="5D6051A2"/>
    <w:rsid w:val="5DE1055B"/>
    <w:rsid w:val="5DED7740"/>
    <w:rsid w:val="5F16240C"/>
    <w:rsid w:val="5F3A5D80"/>
    <w:rsid w:val="5F6F6012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DD53F7"/>
    <w:rsid w:val="65CB2A2F"/>
    <w:rsid w:val="676A6B82"/>
    <w:rsid w:val="68217349"/>
    <w:rsid w:val="685F354F"/>
    <w:rsid w:val="68840109"/>
    <w:rsid w:val="68CE33B6"/>
    <w:rsid w:val="695F5116"/>
    <w:rsid w:val="696834EB"/>
    <w:rsid w:val="6AE87202"/>
    <w:rsid w:val="6AF00908"/>
    <w:rsid w:val="6C045701"/>
    <w:rsid w:val="6C0B5DBF"/>
    <w:rsid w:val="6C4C0FFC"/>
    <w:rsid w:val="6DAE614E"/>
    <w:rsid w:val="6E5D00BD"/>
    <w:rsid w:val="6FE8019A"/>
    <w:rsid w:val="6FEB5674"/>
    <w:rsid w:val="701C0F9C"/>
    <w:rsid w:val="706C441D"/>
    <w:rsid w:val="712A250C"/>
    <w:rsid w:val="72F04B09"/>
    <w:rsid w:val="731C7E90"/>
    <w:rsid w:val="74422264"/>
    <w:rsid w:val="75964F0E"/>
    <w:rsid w:val="76D32A29"/>
    <w:rsid w:val="778E4F90"/>
    <w:rsid w:val="784D6ACC"/>
    <w:rsid w:val="78B35AFA"/>
    <w:rsid w:val="793E5E9B"/>
    <w:rsid w:val="79545F8F"/>
    <w:rsid w:val="79BC710A"/>
    <w:rsid w:val="7A247D44"/>
    <w:rsid w:val="7A2B7977"/>
    <w:rsid w:val="7A891D73"/>
    <w:rsid w:val="7B2467F0"/>
    <w:rsid w:val="7BC85201"/>
    <w:rsid w:val="7C4B27D2"/>
    <w:rsid w:val="7C937D68"/>
    <w:rsid w:val="7D3E1CC4"/>
    <w:rsid w:val="7D6704CC"/>
    <w:rsid w:val="7DF331F4"/>
    <w:rsid w:val="7F113D56"/>
    <w:rsid w:val="7F6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FFFFFF"/>
      <w:u w:val="none"/>
    </w:rPr>
  </w:style>
  <w:style w:type="character" w:styleId="9">
    <w:name w:val="Hyperlink"/>
    <w:basedOn w:val="6"/>
    <w:qFormat/>
    <w:uiPriority w:val="0"/>
    <w:rPr>
      <w:color w:val="FFFFFF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style01"/>
    <w:basedOn w:val="6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6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6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6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小洁子คิดถึง</cp:lastModifiedBy>
  <cp:lastPrinted>2021-03-29T08:08:00Z</cp:lastPrinted>
  <dcterms:modified xsi:type="dcterms:W3CDTF">2021-04-19T08:19:05Z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