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1FCF952" w14:textId="3DC40436" w:rsidR="006840F7" w:rsidRPr="007A5B53" w:rsidRDefault="006840F7" w:rsidP="006840F7">
      <w:pPr>
        <w:jc w:val="center"/>
        <w:rPr>
          <w:rFonts w:eastAsiaTheme="minorEastAsia"/>
          <w:b/>
          <w:color w:val="auto"/>
          <w:sz w:val="32"/>
          <w:szCs w:val="32"/>
        </w:rPr>
      </w:pPr>
    </w:p>
    <w:p w14:paraId="40F5A358" w14:textId="77777777" w:rsidR="006840F7" w:rsidRPr="007A5B53" w:rsidRDefault="006840F7" w:rsidP="006840F7">
      <w:pPr>
        <w:jc w:val="center"/>
        <w:rPr>
          <w:rFonts w:eastAsiaTheme="minorEastAsia"/>
          <w:b/>
          <w:color w:val="auto"/>
          <w:sz w:val="32"/>
          <w:szCs w:val="32"/>
        </w:rPr>
      </w:pPr>
    </w:p>
    <w:p w14:paraId="2A8837AB" w14:textId="77777777" w:rsidR="006840F7" w:rsidRPr="007A5B53" w:rsidRDefault="006840F7" w:rsidP="006840F7">
      <w:pPr>
        <w:jc w:val="center"/>
        <w:rPr>
          <w:rFonts w:eastAsiaTheme="minorEastAsia"/>
          <w:b/>
          <w:color w:val="auto"/>
          <w:sz w:val="32"/>
          <w:szCs w:val="32"/>
        </w:rPr>
      </w:pPr>
    </w:p>
    <w:p w14:paraId="46CC66A6" w14:textId="77777777" w:rsidR="006840F7" w:rsidRPr="007A5B53" w:rsidRDefault="006840F7" w:rsidP="006840F7">
      <w:pPr>
        <w:jc w:val="center"/>
        <w:rPr>
          <w:rFonts w:eastAsiaTheme="minorEastAsia"/>
          <w:b/>
          <w:color w:val="auto"/>
          <w:sz w:val="32"/>
          <w:szCs w:val="32"/>
        </w:rPr>
      </w:pPr>
    </w:p>
    <w:p w14:paraId="2A8ACBBE" w14:textId="77777777" w:rsidR="006840F7" w:rsidRPr="007A5B53" w:rsidRDefault="006840F7" w:rsidP="006840F7">
      <w:pPr>
        <w:jc w:val="center"/>
        <w:rPr>
          <w:rFonts w:eastAsiaTheme="minorEastAsia"/>
          <w:b/>
          <w:color w:val="auto"/>
          <w:sz w:val="48"/>
          <w:szCs w:val="48"/>
        </w:rPr>
      </w:pPr>
      <w:r w:rsidRPr="007A5B53">
        <w:rPr>
          <w:rFonts w:eastAsiaTheme="minorEastAsia"/>
          <w:b/>
          <w:color w:val="auto"/>
          <w:sz w:val="48"/>
          <w:szCs w:val="48"/>
        </w:rPr>
        <w:t>建设项目环境影响报告表</w:t>
      </w:r>
    </w:p>
    <w:p w14:paraId="29B6FEE8" w14:textId="77777777" w:rsidR="006840F7" w:rsidRPr="007A5B53" w:rsidRDefault="006840F7" w:rsidP="006840F7">
      <w:pPr>
        <w:jc w:val="center"/>
        <w:rPr>
          <w:rFonts w:eastAsiaTheme="minorEastAsia"/>
          <w:b/>
          <w:color w:val="auto"/>
          <w:sz w:val="32"/>
          <w:szCs w:val="32"/>
        </w:rPr>
      </w:pPr>
    </w:p>
    <w:p w14:paraId="6C5DDDAD" w14:textId="77777777" w:rsidR="006840F7" w:rsidRPr="007A5B53" w:rsidRDefault="006840F7" w:rsidP="006840F7">
      <w:pPr>
        <w:jc w:val="center"/>
        <w:rPr>
          <w:rFonts w:eastAsiaTheme="minorEastAsia"/>
          <w:b/>
          <w:color w:val="auto"/>
          <w:sz w:val="32"/>
          <w:szCs w:val="32"/>
        </w:rPr>
      </w:pPr>
    </w:p>
    <w:p w14:paraId="680E160E" w14:textId="77777777" w:rsidR="006840F7" w:rsidRPr="007A5B53" w:rsidRDefault="006840F7" w:rsidP="006840F7">
      <w:pPr>
        <w:jc w:val="center"/>
        <w:rPr>
          <w:rFonts w:eastAsiaTheme="minorEastAsia"/>
          <w:b/>
          <w:color w:val="auto"/>
          <w:sz w:val="32"/>
          <w:szCs w:val="32"/>
        </w:rPr>
      </w:pPr>
    </w:p>
    <w:p w14:paraId="7F70F99D" w14:textId="77777777" w:rsidR="006840F7" w:rsidRPr="007A5B53" w:rsidRDefault="006840F7" w:rsidP="006840F7">
      <w:pPr>
        <w:jc w:val="center"/>
        <w:rPr>
          <w:rFonts w:eastAsiaTheme="minorEastAsia"/>
          <w:b/>
          <w:color w:val="auto"/>
          <w:sz w:val="32"/>
          <w:szCs w:val="32"/>
        </w:rPr>
      </w:pPr>
    </w:p>
    <w:p w14:paraId="2C24F6C5" w14:textId="77777777" w:rsidR="006840F7" w:rsidRPr="007A5B53" w:rsidRDefault="006840F7" w:rsidP="00D41689">
      <w:pPr>
        <w:rPr>
          <w:rFonts w:eastAsiaTheme="minorEastAsia"/>
          <w:b/>
          <w:color w:val="auto"/>
          <w:sz w:val="32"/>
          <w:szCs w:val="32"/>
        </w:rPr>
      </w:pPr>
    </w:p>
    <w:p w14:paraId="211BAB6D" w14:textId="77777777" w:rsidR="006840F7" w:rsidRPr="007A5B53" w:rsidRDefault="006840F7" w:rsidP="006840F7">
      <w:pPr>
        <w:rPr>
          <w:rFonts w:eastAsiaTheme="minorEastAsia"/>
          <w:b/>
          <w:color w:val="auto"/>
          <w:sz w:val="32"/>
          <w:szCs w:val="32"/>
        </w:rPr>
      </w:pPr>
    </w:p>
    <w:p w14:paraId="3D8C2F7E" w14:textId="1A136125" w:rsidR="006840F7" w:rsidRPr="007A5B53" w:rsidRDefault="006840F7" w:rsidP="006840F7">
      <w:pPr>
        <w:jc w:val="center"/>
        <w:rPr>
          <w:rFonts w:eastAsiaTheme="minorEastAsia"/>
          <w:b/>
          <w:color w:val="auto"/>
          <w:sz w:val="30"/>
          <w:szCs w:val="30"/>
        </w:rPr>
      </w:pPr>
      <w:r w:rsidRPr="007A5B53">
        <w:rPr>
          <w:rFonts w:eastAsiaTheme="minorEastAsia"/>
          <w:b/>
          <w:color w:val="auto"/>
          <w:sz w:val="30"/>
          <w:szCs w:val="30"/>
        </w:rPr>
        <w:t>项目名称：</w:t>
      </w:r>
      <w:r w:rsidR="00A32054" w:rsidRPr="007A5B53">
        <w:rPr>
          <w:rFonts w:eastAsiaTheme="minorEastAsia"/>
          <w:b/>
          <w:color w:val="auto"/>
          <w:sz w:val="30"/>
          <w:szCs w:val="30"/>
          <w:u w:val="single"/>
        </w:rPr>
        <w:t>比亚迪汽车综合试验场项目</w:t>
      </w:r>
    </w:p>
    <w:p w14:paraId="4606C5C5" w14:textId="77777777" w:rsidR="006840F7" w:rsidRPr="007A5B53" w:rsidRDefault="006840F7" w:rsidP="006840F7">
      <w:pPr>
        <w:jc w:val="center"/>
        <w:rPr>
          <w:rFonts w:eastAsiaTheme="minorEastAsia"/>
          <w:b/>
          <w:color w:val="auto"/>
          <w:sz w:val="30"/>
          <w:szCs w:val="30"/>
        </w:rPr>
      </w:pPr>
    </w:p>
    <w:p w14:paraId="0CDDFDF9" w14:textId="2FD3DEC9" w:rsidR="006840F7" w:rsidRPr="007A5B53" w:rsidRDefault="006840F7" w:rsidP="006840F7">
      <w:pPr>
        <w:jc w:val="center"/>
        <w:rPr>
          <w:rFonts w:eastAsiaTheme="minorEastAsia"/>
          <w:b/>
          <w:color w:val="auto"/>
          <w:sz w:val="30"/>
          <w:szCs w:val="30"/>
        </w:rPr>
      </w:pPr>
      <w:r w:rsidRPr="007A5B53">
        <w:rPr>
          <w:rFonts w:eastAsiaTheme="minorEastAsia"/>
          <w:b/>
          <w:color w:val="auto"/>
          <w:sz w:val="30"/>
          <w:szCs w:val="30"/>
        </w:rPr>
        <w:t>建设单位（盖章）：</w:t>
      </w:r>
      <w:r w:rsidR="00E86B8A" w:rsidRPr="007A5B53">
        <w:rPr>
          <w:rFonts w:eastAsiaTheme="minorEastAsia"/>
          <w:b/>
          <w:color w:val="auto"/>
          <w:sz w:val="30"/>
          <w:szCs w:val="30"/>
          <w:u w:val="single"/>
        </w:rPr>
        <w:t>汕尾比亚迪汽车有限公司</w:t>
      </w:r>
    </w:p>
    <w:p w14:paraId="3B64E00C" w14:textId="77777777" w:rsidR="00D41689" w:rsidRPr="007A5B53" w:rsidRDefault="00D41689" w:rsidP="006840F7">
      <w:pPr>
        <w:jc w:val="center"/>
        <w:rPr>
          <w:rFonts w:eastAsiaTheme="minorEastAsia"/>
          <w:b/>
          <w:color w:val="auto"/>
          <w:sz w:val="30"/>
          <w:szCs w:val="30"/>
        </w:rPr>
      </w:pPr>
    </w:p>
    <w:p w14:paraId="27F3F4BE" w14:textId="77777777" w:rsidR="00D41689" w:rsidRPr="007A5B53" w:rsidRDefault="00D41689" w:rsidP="006840F7">
      <w:pPr>
        <w:jc w:val="center"/>
        <w:rPr>
          <w:rFonts w:eastAsiaTheme="minorEastAsia"/>
          <w:b/>
          <w:color w:val="auto"/>
          <w:sz w:val="30"/>
          <w:szCs w:val="30"/>
        </w:rPr>
      </w:pPr>
    </w:p>
    <w:p w14:paraId="5500E255" w14:textId="77777777" w:rsidR="00D41689" w:rsidRPr="007A5B53" w:rsidRDefault="00D41689" w:rsidP="006840F7">
      <w:pPr>
        <w:jc w:val="center"/>
        <w:rPr>
          <w:rFonts w:eastAsiaTheme="minorEastAsia"/>
          <w:b/>
          <w:color w:val="auto"/>
          <w:sz w:val="30"/>
          <w:szCs w:val="30"/>
        </w:rPr>
      </w:pPr>
    </w:p>
    <w:p w14:paraId="1DF7B165" w14:textId="489EC95D" w:rsidR="00D41689" w:rsidRPr="007A5B53" w:rsidRDefault="00D41689" w:rsidP="00D41689">
      <w:pPr>
        <w:spacing w:line="240" w:lineRule="auto"/>
        <w:jc w:val="center"/>
        <w:rPr>
          <w:rFonts w:eastAsiaTheme="minorEastAsia"/>
          <w:b/>
          <w:color w:val="auto"/>
          <w:sz w:val="32"/>
          <w:szCs w:val="32"/>
        </w:rPr>
      </w:pPr>
      <w:r w:rsidRPr="007A5B53">
        <w:rPr>
          <w:rFonts w:eastAsiaTheme="minorEastAsia"/>
          <w:b/>
          <w:color w:val="auto"/>
          <w:sz w:val="32"/>
          <w:szCs w:val="32"/>
        </w:rPr>
        <w:t>编制日期：</w:t>
      </w:r>
      <w:r w:rsidR="00FD045A" w:rsidRPr="007A5B53">
        <w:rPr>
          <w:rFonts w:eastAsiaTheme="minorEastAsia"/>
          <w:b/>
          <w:color w:val="auto"/>
          <w:sz w:val="32"/>
          <w:szCs w:val="32"/>
        </w:rPr>
        <w:t>20</w:t>
      </w:r>
      <w:r w:rsidR="00E86B8A" w:rsidRPr="007A5B53">
        <w:rPr>
          <w:rFonts w:eastAsiaTheme="minorEastAsia"/>
          <w:b/>
          <w:color w:val="auto"/>
          <w:sz w:val="32"/>
          <w:szCs w:val="32"/>
        </w:rPr>
        <w:t>21</w:t>
      </w:r>
      <w:r w:rsidR="00FD045A" w:rsidRPr="007A5B53">
        <w:rPr>
          <w:rFonts w:eastAsiaTheme="minorEastAsia"/>
          <w:b/>
          <w:color w:val="auto"/>
          <w:sz w:val="32"/>
          <w:szCs w:val="32"/>
        </w:rPr>
        <w:t>年</w:t>
      </w:r>
      <w:r w:rsidR="00BF666C" w:rsidRPr="007A5B53">
        <w:rPr>
          <w:rFonts w:eastAsiaTheme="minorEastAsia" w:hint="eastAsia"/>
          <w:b/>
          <w:color w:val="auto"/>
          <w:sz w:val="32"/>
          <w:szCs w:val="32"/>
        </w:rPr>
        <w:t>2</w:t>
      </w:r>
      <w:r w:rsidRPr="007A5B53">
        <w:rPr>
          <w:rFonts w:eastAsiaTheme="minorEastAsia"/>
          <w:b/>
          <w:color w:val="auto"/>
          <w:sz w:val="32"/>
          <w:szCs w:val="32"/>
        </w:rPr>
        <w:t>月</w:t>
      </w:r>
    </w:p>
    <w:p w14:paraId="425D335A" w14:textId="21C0D8E8" w:rsidR="00D41689" w:rsidRPr="007A5B53" w:rsidRDefault="0055717C" w:rsidP="00D41689">
      <w:pPr>
        <w:spacing w:line="240" w:lineRule="auto"/>
        <w:jc w:val="center"/>
        <w:rPr>
          <w:rFonts w:eastAsiaTheme="minorEastAsia"/>
          <w:b/>
          <w:color w:val="auto"/>
          <w:sz w:val="32"/>
          <w:szCs w:val="32"/>
        </w:rPr>
      </w:pPr>
      <w:r>
        <w:rPr>
          <w:rFonts w:eastAsiaTheme="minorEastAsia"/>
          <w:b/>
          <w:color w:val="auto"/>
          <w:sz w:val="32"/>
          <w:szCs w:val="32"/>
        </w:rPr>
        <w:t>国家</w:t>
      </w:r>
      <w:r w:rsidR="00D41689" w:rsidRPr="007A5B53">
        <w:rPr>
          <w:rFonts w:eastAsiaTheme="minorEastAsia"/>
          <w:b/>
          <w:color w:val="auto"/>
          <w:sz w:val="32"/>
          <w:szCs w:val="32"/>
        </w:rPr>
        <w:t>生态环境部制</w:t>
      </w:r>
    </w:p>
    <w:p w14:paraId="0C87DE5D" w14:textId="77777777" w:rsidR="00710908" w:rsidRPr="007A5B53" w:rsidRDefault="00DC1BD0" w:rsidP="00590019">
      <w:pPr>
        <w:jc w:val="center"/>
        <w:rPr>
          <w:rFonts w:eastAsiaTheme="minorEastAsia"/>
          <w:b/>
          <w:bCs/>
          <w:color w:val="auto"/>
          <w:kern w:val="0"/>
        </w:rPr>
      </w:pPr>
      <w:r w:rsidRPr="007A5B53">
        <w:rPr>
          <w:rFonts w:eastAsiaTheme="minorEastAsia"/>
          <w:b/>
          <w:color w:val="auto"/>
          <w:sz w:val="32"/>
          <w:szCs w:val="32"/>
        </w:rPr>
        <w:br w:type="page"/>
      </w:r>
      <w:r w:rsidR="00710908" w:rsidRPr="007A5B53">
        <w:rPr>
          <w:rFonts w:eastAsiaTheme="minorEastAsia"/>
          <w:b/>
          <w:bCs/>
          <w:color w:val="auto"/>
          <w:kern w:val="0"/>
        </w:rPr>
        <w:lastRenderedPageBreak/>
        <w:t>《建设项目环境影响报告表》编制说明</w:t>
      </w:r>
    </w:p>
    <w:p w14:paraId="536A4105" w14:textId="77777777" w:rsidR="00710908" w:rsidRPr="007A5B53" w:rsidRDefault="00710908" w:rsidP="00710908">
      <w:pPr>
        <w:autoSpaceDE w:val="0"/>
        <w:autoSpaceDN w:val="0"/>
        <w:adjustRightInd w:val="0"/>
        <w:ind w:firstLine="640"/>
        <w:jc w:val="center"/>
        <w:rPr>
          <w:rFonts w:eastAsiaTheme="minorEastAsia"/>
          <w:b/>
          <w:bCs/>
          <w:color w:val="auto"/>
          <w:kern w:val="0"/>
        </w:rPr>
      </w:pPr>
    </w:p>
    <w:p w14:paraId="2E4D2F3D" w14:textId="77777777" w:rsidR="00710908" w:rsidRPr="007A5B53" w:rsidRDefault="00710908" w:rsidP="00710908">
      <w:pPr>
        <w:autoSpaceDE w:val="0"/>
        <w:autoSpaceDN w:val="0"/>
        <w:adjustRightInd w:val="0"/>
        <w:spacing w:line="535" w:lineRule="atLeast"/>
        <w:ind w:firstLine="560"/>
        <w:jc w:val="left"/>
        <w:rPr>
          <w:rFonts w:eastAsiaTheme="minorEastAsia"/>
          <w:color w:val="auto"/>
          <w:kern w:val="0"/>
        </w:rPr>
      </w:pPr>
      <w:r w:rsidRPr="007A5B53">
        <w:rPr>
          <w:rFonts w:eastAsiaTheme="minorEastAsia"/>
          <w:color w:val="auto"/>
          <w:kern w:val="0"/>
        </w:rPr>
        <w:t>《建设项目环境影响报告表》由具有从事环境影响评价工作资质的单位编制。</w:t>
      </w:r>
    </w:p>
    <w:p w14:paraId="621A0981" w14:textId="77777777" w:rsidR="00710908" w:rsidRPr="007A5B53" w:rsidRDefault="0001103F" w:rsidP="00710908">
      <w:pPr>
        <w:autoSpaceDE w:val="0"/>
        <w:autoSpaceDN w:val="0"/>
        <w:adjustRightInd w:val="0"/>
        <w:spacing w:line="535" w:lineRule="atLeast"/>
        <w:ind w:firstLine="560"/>
        <w:jc w:val="left"/>
        <w:rPr>
          <w:rFonts w:eastAsiaTheme="minorEastAsia"/>
          <w:color w:val="auto"/>
          <w:kern w:val="0"/>
        </w:rPr>
      </w:pPr>
      <w:r w:rsidRPr="007A5B53">
        <w:rPr>
          <w:rFonts w:eastAsiaTheme="minorEastAsia"/>
          <w:color w:val="auto"/>
          <w:kern w:val="0"/>
        </w:rPr>
        <w:t>1</w:t>
      </w:r>
      <w:r w:rsidRPr="007A5B53">
        <w:rPr>
          <w:rFonts w:eastAsiaTheme="minorEastAsia"/>
          <w:color w:val="auto"/>
          <w:kern w:val="0"/>
        </w:rPr>
        <w:t>、</w:t>
      </w:r>
      <w:r w:rsidR="00710908" w:rsidRPr="007A5B53">
        <w:rPr>
          <w:rFonts w:eastAsiaTheme="minorEastAsia"/>
          <w:color w:val="auto"/>
          <w:kern w:val="0"/>
        </w:rPr>
        <w:t>项目名称</w:t>
      </w:r>
      <w:r w:rsidR="00710908" w:rsidRPr="007A5B53">
        <w:rPr>
          <w:rFonts w:eastAsiaTheme="minorEastAsia"/>
          <w:color w:val="auto"/>
          <w:kern w:val="0"/>
        </w:rPr>
        <w:t>──</w:t>
      </w:r>
      <w:r w:rsidR="00710908" w:rsidRPr="007A5B53">
        <w:rPr>
          <w:rFonts w:eastAsiaTheme="minorEastAsia"/>
          <w:color w:val="auto"/>
          <w:kern w:val="0"/>
        </w:rPr>
        <w:t>指项目立项批复时的名称，应不超过</w:t>
      </w:r>
      <w:r w:rsidR="00710908" w:rsidRPr="007A5B53">
        <w:rPr>
          <w:rFonts w:eastAsiaTheme="minorEastAsia"/>
          <w:color w:val="auto"/>
          <w:kern w:val="0"/>
        </w:rPr>
        <w:t>30</w:t>
      </w:r>
      <w:r w:rsidR="00710908" w:rsidRPr="007A5B53">
        <w:rPr>
          <w:rFonts w:eastAsiaTheme="minorEastAsia"/>
          <w:color w:val="auto"/>
          <w:kern w:val="0"/>
        </w:rPr>
        <w:t>个字（两个英文字段作一个汉字）。</w:t>
      </w:r>
    </w:p>
    <w:p w14:paraId="1BEB8B9B" w14:textId="77777777" w:rsidR="00710908" w:rsidRPr="007A5B53" w:rsidRDefault="0001103F" w:rsidP="00710908">
      <w:pPr>
        <w:autoSpaceDE w:val="0"/>
        <w:autoSpaceDN w:val="0"/>
        <w:adjustRightInd w:val="0"/>
        <w:spacing w:line="535" w:lineRule="atLeast"/>
        <w:ind w:firstLine="560"/>
        <w:jc w:val="left"/>
        <w:rPr>
          <w:rFonts w:eastAsiaTheme="minorEastAsia"/>
          <w:color w:val="auto"/>
          <w:kern w:val="0"/>
        </w:rPr>
      </w:pPr>
      <w:r w:rsidRPr="007A5B53">
        <w:rPr>
          <w:rFonts w:eastAsiaTheme="minorEastAsia"/>
          <w:color w:val="auto"/>
          <w:kern w:val="0"/>
        </w:rPr>
        <w:t>2</w:t>
      </w:r>
      <w:r w:rsidRPr="007A5B53">
        <w:rPr>
          <w:rFonts w:eastAsiaTheme="minorEastAsia"/>
          <w:color w:val="auto"/>
          <w:kern w:val="0"/>
        </w:rPr>
        <w:t>、</w:t>
      </w:r>
      <w:r w:rsidR="00710908" w:rsidRPr="007A5B53">
        <w:rPr>
          <w:rFonts w:eastAsiaTheme="minorEastAsia"/>
          <w:color w:val="auto"/>
          <w:kern w:val="0"/>
        </w:rPr>
        <w:t>建设地点</w:t>
      </w:r>
      <w:r w:rsidR="00710908" w:rsidRPr="007A5B53">
        <w:rPr>
          <w:rFonts w:eastAsiaTheme="minorEastAsia"/>
          <w:color w:val="auto"/>
          <w:kern w:val="0"/>
        </w:rPr>
        <w:t>──</w:t>
      </w:r>
      <w:r w:rsidR="00710908" w:rsidRPr="007A5B53">
        <w:rPr>
          <w:rFonts w:eastAsiaTheme="minorEastAsia"/>
          <w:color w:val="auto"/>
          <w:kern w:val="0"/>
        </w:rPr>
        <w:t>指项目所在地详细地址，公路、铁路应填写起止地点。</w:t>
      </w:r>
    </w:p>
    <w:p w14:paraId="365788CF" w14:textId="77777777" w:rsidR="00710908" w:rsidRPr="007A5B53" w:rsidRDefault="0001103F" w:rsidP="00710908">
      <w:pPr>
        <w:autoSpaceDE w:val="0"/>
        <w:autoSpaceDN w:val="0"/>
        <w:adjustRightInd w:val="0"/>
        <w:spacing w:line="535" w:lineRule="atLeast"/>
        <w:ind w:firstLine="560"/>
        <w:jc w:val="left"/>
        <w:rPr>
          <w:rFonts w:eastAsiaTheme="minorEastAsia"/>
          <w:color w:val="auto"/>
          <w:kern w:val="0"/>
        </w:rPr>
      </w:pPr>
      <w:r w:rsidRPr="007A5B53">
        <w:rPr>
          <w:rFonts w:eastAsiaTheme="minorEastAsia"/>
          <w:color w:val="auto"/>
          <w:kern w:val="0"/>
        </w:rPr>
        <w:t>3</w:t>
      </w:r>
      <w:r w:rsidRPr="007A5B53">
        <w:rPr>
          <w:rFonts w:eastAsiaTheme="minorEastAsia"/>
          <w:color w:val="auto"/>
          <w:kern w:val="0"/>
        </w:rPr>
        <w:t>、</w:t>
      </w:r>
      <w:r w:rsidR="00710908" w:rsidRPr="007A5B53">
        <w:rPr>
          <w:rFonts w:eastAsiaTheme="minorEastAsia"/>
          <w:color w:val="auto"/>
          <w:kern w:val="0"/>
        </w:rPr>
        <w:t>行业类别</w:t>
      </w:r>
      <w:r w:rsidR="00710908" w:rsidRPr="007A5B53">
        <w:rPr>
          <w:rFonts w:eastAsiaTheme="minorEastAsia"/>
          <w:color w:val="auto"/>
          <w:kern w:val="0"/>
        </w:rPr>
        <w:t>──</w:t>
      </w:r>
      <w:r w:rsidR="00710908" w:rsidRPr="007A5B53">
        <w:rPr>
          <w:rFonts w:eastAsiaTheme="minorEastAsia"/>
          <w:color w:val="auto"/>
          <w:kern w:val="0"/>
        </w:rPr>
        <w:t>按国标填写。</w:t>
      </w:r>
    </w:p>
    <w:p w14:paraId="57283C53" w14:textId="77777777" w:rsidR="00710908" w:rsidRPr="007A5B53" w:rsidRDefault="0001103F" w:rsidP="00710908">
      <w:pPr>
        <w:autoSpaceDE w:val="0"/>
        <w:autoSpaceDN w:val="0"/>
        <w:adjustRightInd w:val="0"/>
        <w:spacing w:line="535" w:lineRule="atLeast"/>
        <w:ind w:firstLine="560"/>
        <w:jc w:val="left"/>
        <w:rPr>
          <w:rFonts w:eastAsiaTheme="minorEastAsia"/>
          <w:color w:val="auto"/>
          <w:kern w:val="0"/>
        </w:rPr>
      </w:pPr>
      <w:r w:rsidRPr="007A5B53">
        <w:rPr>
          <w:rFonts w:eastAsiaTheme="minorEastAsia"/>
          <w:color w:val="auto"/>
          <w:kern w:val="0"/>
        </w:rPr>
        <w:t>4</w:t>
      </w:r>
      <w:r w:rsidRPr="007A5B53">
        <w:rPr>
          <w:rFonts w:eastAsiaTheme="minorEastAsia"/>
          <w:color w:val="auto"/>
          <w:kern w:val="0"/>
        </w:rPr>
        <w:t>、</w:t>
      </w:r>
      <w:r w:rsidR="00710908" w:rsidRPr="007A5B53">
        <w:rPr>
          <w:rFonts w:eastAsiaTheme="minorEastAsia"/>
          <w:color w:val="auto"/>
          <w:kern w:val="0"/>
        </w:rPr>
        <w:t>总投资</w:t>
      </w:r>
      <w:r w:rsidR="00710908" w:rsidRPr="007A5B53">
        <w:rPr>
          <w:rFonts w:eastAsiaTheme="minorEastAsia"/>
          <w:color w:val="auto"/>
          <w:kern w:val="0"/>
        </w:rPr>
        <w:t>──</w:t>
      </w:r>
      <w:r w:rsidR="00710908" w:rsidRPr="007A5B53">
        <w:rPr>
          <w:rFonts w:eastAsiaTheme="minorEastAsia"/>
          <w:color w:val="auto"/>
          <w:kern w:val="0"/>
        </w:rPr>
        <w:t>指项目投资总额。</w:t>
      </w:r>
    </w:p>
    <w:p w14:paraId="3D9F0ECC" w14:textId="77777777" w:rsidR="00710908" w:rsidRPr="007A5B53" w:rsidRDefault="0001103F" w:rsidP="00710908">
      <w:pPr>
        <w:autoSpaceDE w:val="0"/>
        <w:autoSpaceDN w:val="0"/>
        <w:adjustRightInd w:val="0"/>
        <w:spacing w:line="535" w:lineRule="atLeast"/>
        <w:ind w:firstLine="560"/>
        <w:jc w:val="left"/>
        <w:rPr>
          <w:rFonts w:eastAsiaTheme="minorEastAsia"/>
          <w:color w:val="auto"/>
          <w:kern w:val="0"/>
        </w:rPr>
      </w:pPr>
      <w:r w:rsidRPr="007A5B53">
        <w:rPr>
          <w:rFonts w:eastAsiaTheme="minorEastAsia"/>
          <w:color w:val="auto"/>
          <w:kern w:val="0"/>
        </w:rPr>
        <w:t>5</w:t>
      </w:r>
      <w:r w:rsidRPr="007A5B53">
        <w:rPr>
          <w:rFonts w:eastAsiaTheme="minorEastAsia"/>
          <w:color w:val="auto"/>
          <w:kern w:val="0"/>
        </w:rPr>
        <w:t>、</w:t>
      </w:r>
      <w:r w:rsidR="00710908" w:rsidRPr="007A5B53">
        <w:rPr>
          <w:rFonts w:eastAsiaTheme="minorEastAsia"/>
          <w:color w:val="auto"/>
          <w:kern w:val="0"/>
        </w:rPr>
        <w:t>主要环境保护目标</w:t>
      </w:r>
      <w:r w:rsidR="00710908" w:rsidRPr="007A5B53">
        <w:rPr>
          <w:rFonts w:eastAsiaTheme="minorEastAsia"/>
          <w:color w:val="auto"/>
          <w:kern w:val="0"/>
        </w:rPr>
        <w:t>──</w:t>
      </w:r>
      <w:r w:rsidR="00710908" w:rsidRPr="007A5B53">
        <w:rPr>
          <w:rFonts w:eastAsiaTheme="minorEastAsia"/>
          <w:color w:val="auto"/>
          <w:kern w:val="0"/>
        </w:rPr>
        <w:t>指项目区周围一定范围内集中居民住宅区、学校、医院、保护文物、风景名胜区、水源地和生态敏感点等，应尽可能给出保护目标、性质、规模和距厂界距离等。</w:t>
      </w:r>
    </w:p>
    <w:p w14:paraId="1A078F5D" w14:textId="77777777" w:rsidR="00710908" w:rsidRPr="007A5B53" w:rsidRDefault="0001103F" w:rsidP="00710908">
      <w:pPr>
        <w:autoSpaceDE w:val="0"/>
        <w:autoSpaceDN w:val="0"/>
        <w:adjustRightInd w:val="0"/>
        <w:spacing w:line="535" w:lineRule="atLeast"/>
        <w:ind w:firstLine="560"/>
        <w:jc w:val="left"/>
        <w:rPr>
          <w:rFonts w:eastAsiaTheme="minorEastAsia"/>
          <w:color w:val="auto"/>
          <w:kern w:val="0"/>
        </w:rPr>
      </w:pPr>
      <w:r w:rsidRPr="007A5B53">
        <w:rPr>
          <w:rFonts w:eastAsiaTheme="minorEastAsia"/>
          <w:color w:val="auto"/>
          <w:kern w:val="0"/>
        </w:rPr>
        <w:t>6</w:t>
      </w:r>
      <w:r w:rsidRPr="007A5B53">
        <w:rPr>
          <w:rFonts w:eastAsiaTheme="minorEastAsia"/>
          <w:color w:val="auto"/>
          <w:kern w:val="0"/>
        </w:rPr>
        <w:t>、</w:t>
      </w:r>
      <w:r w:rsidR="00710908" w:rsidRPr="007A5B53">
        <w:rPr>
          <w:rFonts w:eastAsiaTheme="minorEastAsia"/>
          <w:color w:val="auto"/>
          <w:kern w:val="0"/>
        </w:rPr>
        <w:t>结论与建议</w:t>
      </w:r>
      <w:r w:rsidR="00710908" w:rsidRPr="007A5B53">
        <w:rPr>
          <w:rFonts w:eastAsiaTheme="minorEastAsia"/>
          <w:color w:val="auto"/>
          <w:kern w:val="0"/>
        </w:rPr>
        <w:t>──</w:t>
      </w:r>
      <w:r w:rsidR="00710908" w:rsidRPr="007A5B53">
        <w:rPr>
          <w:rFonts w:eastAsiaTheme="minorEastAsia"/>
          <w:color w:val="auto"/>
          <w:kern w:val="0"/>
        </w:rPr>
        <w:t>给出本项目清洁生产、达标排放和总量控制的分析结论，确定污染防治措施的有效性，说明本项目对环境造成的影响，给出建设项目环境可行性的明确结论。同时提出减少环境影响的其他建议。</w:t>
      </w:r>
    </w:p>
    <w:p w14:paraId="2F13A1CD" w14:textId="77777777" w:rsidR="00710908" w:rsidRPr="007A5B53" w:rsidRDefault="0001103F" w:rsidP="00710908">
      <w:pPr>
        <w:autoSpaceDE w:val="0"/>
        <w:autoSpaceDN w:val="0"/>
        <w:adjustRightInd w:val="0"/>
        <w:spacing w:line="535" w:lineRule="atLeast"/>
        <w:ind w:firstLine="560"/>
        <w:jc w:val="left"/>
        <w:rPr>
          <w:rFonts w:eastAsiaTheme="minorEastAsia"/>
          <w:color w:val="auto"/>
          <w:kern w:val="0"/>
        </w:rPr>
      </w:pPr>
      <w:r w:rsidRPr="007A5B53">
        <w:rPr>
          <w:rFonts w:eastAsiaTheme="minorEastAsia"/>
          <w:color w:val="auto"/>
          <w:kern w:val="0"/>
        </w:rPr>
        <w:t>7</w:t>
      </w:r>
      <w:r w:rsidRPr="007A5B53">
        <w:rPr>
          <w:rFonts w:eastAsiaTheme="minorEastAsia"/>
          <w:color w:val="auto"/>
          <w:kern w:val="0"/>
        </w:rPr>
        <w:t>、</w:t>
      </w:r>
      <w:r w:rsidR="00710908" w:rsidRPr="007A5B53">
        <w:rPr>
          <w:rFonts w:eastAsiaTheme="minorEastAsia"/>
          <w:color w:val="auto"/>
          <w:kern w:val="0"/>
        </w:rPr>
        <w:t>预审意见</w:t>
      </w:r>
      <w:r w:rsidR="00710908" w:rsidRPr="007A5B53">
        <w:rPr>
          <w:rFonts w:eastAsiaTheme="minorEastAsia"/>
          <w:color w:val="auto"/>
          <w:kern w:val="0"/>
        </w:rPr>
        <w:t>──</w:t>
      </w:r>
      <w:r w:rsidR="00710908" w:rsidRPr="007A5B53">
        <w:rPr>
          <w:rFonts w:eastAsiaTheme="minorEastAsia"/>
          <w:color w:val="auto"/>
          <w:kern w:val="0"/>
        </w:rPr>
        <w:t>由行业主管部门填写答复意见，无主管部门项目，可不填。</w:t>
      </w:r>
    </w:p>
    <w:p w14:paraId="1F330619" w14:textId="77777777" w:rsidR="00710908" w:rsidRPr="007A5B53" w:rsidRDefault="0001103F" w:rsidP="00710908">
      <w:pPr>
        <w:autoSpaceDE w:val="0"/>
        <w:autoSpaceDN w:val="0"/>
        <w:adjustRightInd w:val="0"/>
        <w:spacing w:line="535" w:lineRule="atLeast"/>
        <w:ind w:firstLine="560"/>
        <w:jc w:val="left"/>
        <w:rPr>
          <w:rFonts w:eastAsiaTheme="minorEastAsia"/>
          <w:color w:val="auto"/>
          <w:kern w:val="0"/>
        </w:rPr>
        <w:sectPr w:rsidR="00710908" w:rsidRPr="007A5B53">
          <w:footerReference w:type="default" r:id="rId9"/>
          <w:pgSz w:w="11906" w:h="16838"/>
          <w:pgMar w:top="1440" w:right="1800" w:bottom="1440" w:left="1800" w:header="851" w:footer="992" w:gutter="0"/>
          <w:cols w:space="720"/>
          <w:docGrid w:type="lines" w:linePitch="312"/>
        </w:sectPr>
      </w:pPr>
      <w:r w:rsidRPr="007A5B53">
        <w:rPr>
          <w:rFonts w:eastAsiaTheme="minorEastAsia"/>
          <w:color w:val="auto"/>
          <w:kern w:val="0"/>
        </w:rPr>
        <w:t>8</w:t>
      </w:r>
      <w:r w:rsidRPr="007A5B53">
        <w:rPr>
          <w:rFonts w:eastAsiaTheme="minorEastAsia"/>
          <w:color w:val="auto"/>
          <w:kern w:val="0"/>
        </w:rPr>
        <w:t>、</w:t>
      </w:r>
      <w:r w:rsidR="00710908" w:rsidRPr="007A5B53">
        <w:rPr>
          <w:rFonts w:eastAsiaTheme="minorEastAsia"/>
          <w:color w:val="auto"/>
          <w:kern w:val="0"/>
        </w:rPr>
        <w:t>审批意见</w:t>
      </w:r>
      <w:r w:rsidR="00710908" w:rsidRPr="007A5B53">
        <w:rPr>
          <w:rFonts w:eastAsiaTheme="minorEastAsia"/>
          <w:color w:val="auto"/>
          <w:kern w:val="0"/>
        </w:rPr>
        <w:t>──</w:t>
      </w:r>
      <w:r w:rsidR="00710908" w:rsidRPr="007A5B53">
        <w:rPr>
          <w:rFonts w:eastAsiaTheme="minorEastAsia"/>
          <w:color w:val="auto"/>
          <w:kern w:val="0"/>
        </w:rPr>
        <w:t>由负责审批该项目的</w:t>
      </w:r>
      <w:r w:rsidR="00A74C3A" w:rsidRPr="007A5B53">
        <w:rPr>
          <w:rFonts w:eastAsiaTheme="minorEastAsia"/>
          <w:color w:val="auto"/>
          <w:kern w:val="0"/>
        </w:rPr>
        <w:t>生态环境</w:t>
      </w:r>
      <w:r w:rsidR="00710908" w:rsidRPr="007A5B53">
        <w:rPr>
          <w:rFonts w:eastAsiaTheme="minorEastAsia"/>
          <w:color w:val="auto"/>
          <w:kern w:val="0"/>
        </w:rPr>
        <w:t>主管部门批复。</w:t>
      </w:r>
    </w:p>
    <w:p w14:paraId="037DB1A5" w14:textId="77777777" w:rsidR="005D3D4E" w:rsidRPr="007A5B53" w:rsidRDefault="00710908" w:rsidP="008F6148">
      <w:pPr>
        <w:adjustRightInd w:val="0"/>
        <w:snapToGrid w:val="0"/>
        <w:spacing w:line="240" w:lineRule="auto"/>
        <w:ind w:rightChars="55" w:right="132"/>
        <w:outlineLvl w:val="0"/>
        <w:rPr>
          <w:rFonts w:eastAsiaTheme="minorEastAsia"/>
          <w:b/>
          <w:color w:val="auto"/>
        </w:rPr>
      </w:pPr>
      <w:r w:rsidRPr="007A5B53">
        <w:rPr>
          <w:rFonts w:eastAsiaTheme="minorEastAsia"/>
          <w:b/>
          <w:color w:val="auto"/>
        </w:rPr>
        <w:lastRenderedPageBreak/>
        <w:t>建设项目基本情况</w:t>
      </w:r>
    </w:p>
    <w:tbl>
      <w:tblPr>
        <w:tblW w:w="87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06"/>
        <w:gridCol w:w="1219"/>
        <w:gridCol w:w="646"/>
        <w:gridCol w:w="778"/>
        <w:gridCol w:w="1736"/>
        <w:gridCol w:w="1430"/>
        <w:gridCol w:w="192"/>
        <w:gridCol w:w="1442"/>
      </w:tblGrid>
      <w:tr w:rsidR="007A5B53" w:rsidRPr="007A5B53" w14:paraId="06E584A1" w14:textId="77777777" w:rsidTr="00027B01">
        <w:trPr>
          <w:trHeight w:val="510"/>
          <w:jc w:val="center"/>
        </w:trPr>
        <w:tc>
          <w:tcPr>
            <w:tcW w:w="1773" w:type="dxa"/>
            <w:vAlign w:val="center"/>
          </w:tcPr>
          <w:p w14:paraId="0814C223"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项目名称</w:t>
            </w:r>
          </w:p>
        </w:tc>
        <w:tc>
          <w:tcPr>
            <w:tcW w:w="6959" w:type="dxa"/>
            <w:gridSpan w:val="7"/>
            <w:vAlign w:val="center"/>
          </w:tcPr>
          <w:p w14:paraId="1F687F3A" w14:textId="5039F11D" w:rsidR="00710908" w:rsidRPr="007A5B53" w:rsidRDefault="00A32054" w:rsidP="00CF1CF9">
            <w:pPr>
              <w:adjustRightInd w:val="0"/>
              <w:snapToGrid w:val="0"/>
              <w:spacing w:line="240" w:lineRule="auto"/>
              <w:jc w:val="center"/>
              <w:rPr>
                <w:rFonts w:eastAsiaTheme="minorEastAsia"/>
                <w:color w:val="auto"/>
              </w:rPr>
            </w:pPr>
            <w:r w:rsidRPr="007A5B53">
              <w:rPr>
                <w:rFonts w:eastAsiaTheme="minorEastAsia"/>
                <w:color w:val="auto"/>
              </w:rPr>
              <w:t>比亚迪汽车综合试验场项目</w:t>
            </w:r>
          </w:p>
        </w:tc>
      </w:tr>
      <w:tr w:rsidR="007A5B53" w:rsidRPr="007A5B53" w14:paraId="1252096E" w14:textId="77777777" w:rsidTr="00027B01">
        <w:trPr>
          <w:trHeight w:val="510"/>
          <w:jc w:val="center"/>
        </w:trPr>
        <w:tc>
          <w:tcPr>
            <w:tcW w:w="1773" w:type="dxa"/>
            <w:vAlign w:val="center"/>
          </w:tcPr>
          <w:p w14:paraId="2E1DBC94"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建设单位</w:t>
            </w:r>
          </w:p>
        </w:tc>
        <w:tc>
          <w:tcPr>
            <w:tcW w:w="6959" w:type="dxa"/>
            <w:gridSpan w:val="7"/>
            <w:vAlign w:val="center"/>
          </w:tcPr>
          <w:p w14:paraId="45D8340F" w14:textId="710D9B4E" w:rsidR="00710908" w:rsidRPr="007A5B53" w:rsidRDefault="00E86B8A" w:rsidP="00CF1CF9">
            <w:pPr>
              <w:adjustRightInd w:val="0"/>
              <w:snapToGrid w:val="0"/>
              <w:spacing w:line="240" w:lineRule="auto"/>
              <w:jc w:val="center"/>
              <w:rPr>
                <w:rFonts w:eastAsiaTheme="minorEastAsia"/>
                <w:color w:val="auto"/>
              </w:rPr>
            </w:pPr>
            <w:r w:rsidRPr="007A5B53">
              <w:rPr>
                <w:rFonts w:eastAsiaTheme="minorEastAsia"/>
                <w:color w:val="auto"/>
              </w:rPr>
              <w:t>汕尾比亚迪汽车有限公司</w:t>
            </w:r>
          </w:p>
        </w:tc>
      </w:tr>
      <w:tr w:rsidR="007A5B53" w:rsidRPr="007A5B53" w14:paraId="3A916B1E" w14:textId="77777777" w:rsidTr="00027B01">
        <w:trPr>
          <w:trHeight w:val="510"/>
          <w:jc w:val="center"/>
        </w:trPr>
        <w:tc>
          <w:tcPr>
            <w:tcW w:w="1773" w:type="dxa"/>
            <w:vAlign w:val="center"/>
          </w:tcPr>
          <w:p w14:paraId="70407C9A"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法人代表</w:t>
            </w:r>
          </w:p>
        </w:tc>
        <w:tc>
          <w:tcPr>
            <w:tcW w:w="2841" w:type="dxa"/>
            <w:gridSpan w:val="3"/>
            <w:vAlign w:val="center"/>
          </w:tcPr>
          <w:p w14:paraId="74F91043" w14:textId="46DCD574" w:rsidR="00710908" w:rsidRPr="007A5B53" w:rsidRDefault="001C4A23" w:rsidP="00CF1CF9">
            <w:pPr>
              <w:adjustRightInd w:val="0"/>
              <w:snapToGrid w:val="0"/>
              <w:spacing w:line="240" w:lineRule="auto"/>
              <w:jc w:val="center"/>
              <w:rPr>
                <w:rFonts w:eastAsiaTheme="minorEastAsia"/>
                <w:color w:val="auto"/>
              </w:rPr>
            </w:pPr>
            <w:r w:rsidRPr="007A5B53">
              <w:rPr>
                <w:rFonts w:eastAsiaTheme="minorEastAsia"/>
                <w:color w:val="auto"/>
              </w:rPr>
              <w:t>王传福</w:t>
            </w:r>
          </w:p>
        </w:tc>
        <w:tc>
          <w:tcPr>
            <w:tcW w:w="1442" w:type="dxa"/>
            <w:vAlign w:val="center"/>
          </w:tcPr>
          <w:p w14:paraId="11F1BEF9"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联系人</w:t>
            </w:r>
          </w:p>
        </w:tc>
        <w:tc>
          <w:tcPr>
            <w:tcW w:w="2676" w:type="dxa"/>
            <w:gridSpan w:val="3"/>
            <w:vAlign w:val="center"/>
          </w:tcPr>
          <w:p w14:paraId="023807D7" w14:textId="25339C40" w:rsidR="00710908" w:rsidRPr="007A5B53" w:rsidRDefault="009C5BB1" w:rsidP="00CF1CF9">
            <w:pPr>
              <w:adjustRightInd w:val="0"/>
              <w:snapToGrid w:val="0"/>
              <w:spacing w:line="240" w:lineRule="auto"/>
              <w:jc w:val="center"/>
              <w:rPr>
                <w:rFonts w:eastAsiaTheme="minorEastAsia"/>
                <w:color w:val="auto"/>
              </w:rPr>
            </w:pPr>
            <w:r w:rsidRPr="007A5B53">
              <w:rPr>
                <w:rFonts w:eastAsiaTheme="minorEastAsia"/>
                <w:color w:val="auto"/>
              </w:rPr>
              <w:t>王毅</w:t>
            </w:r>
          </w:p>
        </w:tc>
      </w:tr>
      <w:tr w:rsidR="007A5B53" w:rsidRPr="007A5B53" w14:paraId="634E7DDB" w14:textId="77777777" w:rsidTr="00027B01">
        <w:trPr>
          <w:trHeight w:val="510"/>
          <w:jc w:val="center"/>
        </w:trPr>
        <w:tc>
          <w:tcPr>
            <w:tcW w:w="1773" w:type="dxa"/>
            <w:vAlign w:val="center"/>
          </w:tcPr>
          <w:p w14:paraId="77C73796"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通讯地址</w:t>
            </w:r>
          </w:p>
        </w:tc>
        <w:tc>
          <w:tcPr>
            <w:tcW w:w="6959" w:type="dxa"/>
            <w:gridSpan w:val="7"/>
            <w:vAlign w:val="center"/>
          </w:tcPr>
          <w:p w14:paraId="30AC7698" w14:textId="00CC56C1" w:rsidR="00710908" w:rsidRPr="007A5B53" w:rsidRDefault="00142BED" w:rsidP="00CF1CF9">
            <w:pPr>
              <w:adjustRightInd w:val="0"/>
              <w:snapToGrid w:val="0"/>
              <w:spacing w:line="240" w:lineRule="auto"/>
              <w:jc w:val="center"/>
              <w:rPr>
                <w:rFonts w:eastAsiaTheme="minorEastAsia"/>
                <w:color w:val="auto"/>
              </w:rPr>
            </w:pPr>
            <w:r w:rsidRPr="007A5B53">
              <w:rPr>
                <w:rFonts w:eastAsiaTheme="minorEastAsia"/>
                <w:color w:val="auto"/>
              </w:rPr>
              <w:t>汕尾市陆河县新河工业园区（河口镇云丰村）</w:t>
            </w:r>
          </w:p>
        </w:tc>
      </w:tr>
      <w:tr w:rsidR="007A5B53" w:rsidRPr="007A5B53" w14:paraId="761B6BDD" w14:textId="77777777" w:rsidTr="00027B01">
        <w:trPr>
          <w:trHeight w:val="510"/>
          <w:jc w:val="center"/>
        </w:trPr>
        <w:tc>
          <w:tcPr>
            <w:tcW w:w="1773" w:type="dxa"/>
            <w:tcBorders>
              <w:right w:val="single" w:sz="4" w:space="0" w:color="auto"/>
            </w:tcBorders>
            <w:vAlign w:val="center"/>
          </w:tcPr>
          <w:p w14:paraId="553F3630"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联系电话</w:t>
            </w:r>
          </w:p>
        </w:tc>
        <w:tc>
          <w:tcPr>
            <w:tcW w:w="1989" w:type="dxa"/>
            <w:gridSpan w:val="2"/>
            <w:tcBorders>
              <w:top w:val="single" w:sz="4" w:space="0" w:color="auto"/>
              <w:left w:val="single" w:sz="4" w:space="0" w:color="auto"/>
              <w:bottom w:val="single" w:sz="4" w:space="0" w:color="auto"/>
              <w:right w:val="single" w:sz="4" w:space="0" w:color="auto"/>
            </w:tcBorders>
            <w:vAlign w:val="center"/>
          </w:tcPr>
          <w:p w14:paraId="750EC466" w14:textId="22F749CC" w:rsidR="00710908" w:rsidRPr="007A5B53" w:rsidRDefault="009C5BB1" w:rsidP="00707777">
            <w:pPr>
              <w:adjustRightInd w:val="0"/>
              <w:snapToGrid w:val="0"/>
              <w:spacing w:line="240" w:lineRule="auto"/>
              <w:jc w:val="center"/>
              <w:rPr>
                <w:rFonts w:eastAsiaTheme="minorEastAsia"/>
                <w:snapToGrid w:val="0"/>
                <w:color w:val="auto"/>
              </w:rPr>
            </w:pPr>
            <w:r w:rsidRPr="007A5B53">
              <w:rPr>
                <w:rFonts w:eastAsiaTheme="minorEastAsia" w:hint="eastAsia"/>
                <w:snapToGrid w:val="0"/>
                <w:color w:val="auto"/>
              </w:rPr>
              <w:t>1866628</w:t>
            </w:r>
            <w:r w:rsidR="0087458C" w:rsidRPr="007A5B53">
              <w:rPr>
                <w:rFonts w:eastAsiaTheme="minorEastAsia" w:hint="eastAsia"/>
                <w:snapToGrid w:val="0"/>
                <w:color w:val="auto"/>
              </w:rPr>
              <w:t>6391</w:t>
            </w:r>
          </w:p>
        </w:tc>
        <w:tc>
          <w:tcPr>
            <w:tcW w:w="852" w:type="dxa"/>
            <w:tcBorders>
              <w:left w:val="single" w:sz="4" w:space="0" w:color="auto"/>
            </w:tcBorders>
            <w:vAlign w:val="center"/>
          </w:tcPr>
          <w:p w14:paraId="52916BA6"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传真</w:t>
            </w:r>
          </w:p>
        </w:tc>
        <w:tc>
          <w:tcPr>
            <w:tcW w:w="1442" w:type="dxa"/>
            <w:vAlign w:val="center"/>
          </w:tcPr>
          <w:p w14:paraId="2FDB9D0B" w14:textId="5F168EE1" w:rsidR="00710908" w:rsidRPr="007A5B53" w:rsidRDefault="0087458C" w:rsidP="00CF1CF9">
            <w:pPr>
              <w:adjustRightInd w:val="0"/>
              <w:snapToGrid w:val="0"/>
              <w:spacing w:line="240" w:lineRule="auto"/>
              <w:jc w:val="center"/>
              <w:rPr>
                <w:rFonts w:eastAsiaTheme="minorEastAsia"/>
                <w:color w:val="auto"/>
              </w:rPr>
            </w:pPr>
            <w:r w:rsidRPr="007A5B53">
              <w:rPr>
                <w:rFonts w:eastAsiaTheme="minorEastAsia" w:hint="eastAsia"/>
                <w:color w:val="auto"/>
              </w:rPr>
              <w:t>0755-89888888</w:t>
            </w:r>
          </w:p>
        </w:tc>
        <w:tc>
          <w:tcPr>
            <w:tcW w:w="1430" w:type="dxa"/>
            <w:vAlign w:val="center"/>
          </w:tcPr>
          <w:p w14:paraId="17246B64"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邮政编码</w:t>
            </w:r>
          </w:p>
        </w:tc>
        <w:tc>
          <w:tcPr>
            <w:tcW w:w="1246" w:type="dxa"/>
            <w:gridSpan w:val="2"/>
            <w:vAlign w:val="center"/>
          </w:tcPr>
          <w:p w14:paraId="6B389E3D" w14:textId="786BC5BA" w:rsidR="00710908" w:rsidRPr="007A5B53" w:rsidRDefault="00D932F6" w:rsidP="00CF1CF9">
            <w:pPr>
              <w:adjustRightInd w:val="0"/>
              <w:snapToGrid w:val="0"/>
              <w:spacing w:line="240" w:lineRule="auto"/>
              <w:jc w:val="center"/>
              <w:rPr>
                <w:rFonts w:eastAsiaTheme="minorEastAsia"/>
                <w:color w:val="auto"/>
              </w:rPr>
            </w:pPr>
            <w:r w:rsidRPr="007A5B53">
              <w:rPr>
                <w:rFonts w:eastAsiaTheme="minorEastAsia"/>
                <w:color w:val="auto"/>
              </w:rPr>
              <w:t>516700</w:t>
            </w:r>
          </w:p>
        </w:tc>
      </w:tr>
      <w:tr w:rsidR="007A5B53" w:rsidRPr="007A5B53" w14:paraId="5125F4C3" w14:textId="77777777" w:rsidTr="00027B01">
        <w:trPr>
          <w:trHeight w:val="510"/>
          <w:jc w:val="center"/>
        </w:trPr>
        <w:tc>
          <w:tcPr>
            <w:tcW w:w="1773" w:type="dxa"/>
            <w:vAlign w:val="center"/>
          </w:tcPr>
          <w:p w14:paraId="1505F818"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建设地点</w:t>
            </w:r>
          </w:p>
        </w:tc>
        <w:tc>
          <w:tcPr>
            <w:tcW w:w="6959" w:type="dxa"/>
            <w:gridSpan w:val="7"/>
            <w:vAlign w:val="center"/>
          </w:tcPr>
          <w:p w14:paraId="210B7F78" w14:textId="1D61EB26" w:rsidR="00710908" w:rsidRPr="007A5B53" w:rsidRDefault="00A32054" w:rsidP="007553DB">
            <w:pPr>
              <w:adjustRightInd w:val="0"/>
              <w:snapToGrid w:val="0"/>
              <w:spacing w:line="240" w:lineRule="auto"/>
              <w:jc w:val="center"/>
              <w:rPr>
                <w:rFonts w:eastAsiaTheme="minorEastAsia"/>
                <w:color w:val="auto"/>
              </w:rPr>
            </w:pPr>
            <w:r w:rsidRPr="007A5B53">
              <w:rPr>
                <w:rFonts w:eastAsiaTheme="minorEastAsia"/>
                <w:color w:val="auto"/>
              </w:rPr>
              <w:t>汕尾市陆河县河口镇陆河县新河工业园区</w:t>
            </w:r>
          </w:p>
        </w:tc>
      </w:tr>
      <w:tr w:rsidR="007A5B53" w:rsidRPr="007A5B53" w14:paraId="0ED6894D" w14:textId="77777777" w:rsidTr="00027B01">
        <w:trPr>
          <w:trHeight w:val="510"/>
          <w:jc w:val="center"/>
        </w:trPr>
        <w:tc>
          <w:tcPr>
            <w:tcW w:w="1773" w:type="dxa"/>
            <w:vAlign w:val="center"/>
          </w:tcPr>
          <w:p w14:paraId="382BB255" w14:textId="77777777" w:rsidR="00710908" w:rsidRPr="007A5B53" w:rsidRDefault="00710908" w:rsidP="00CF1CF9">
            <w:pPr>
              <w:adjustRightInd w:val="0"/>
              <w:snapToGrid w:val="0"/>
              <w:spacing w:line="240" w:lineRule="auto"/>
              <w:rPr>
                <w:rFonts w:eastAsiaTheme="minorEastAsia"/>
                <w:color w:val="auto"/>
              </w:rPr>
            </w:pPr>
            <w:r w:rsidRPr="007A5B53">
              <w:rPr>
                <w:rFonts w:eastAsiaTheme="minorEastAsia"/>
                <w:color w:val="auto"/>
              </w:rPr>
              <w:t>立项审批部门</w:t>
            </w:r>
          </w:p>
        </w:tc>
        <w:tc>
          <w:tcPr>
            <w:tcW w:w="2841" w:type="dxa"/>
            <w:gridSpan w:val="3"/>
            <w:vAlign w:val="center"/>
          </w:tcPr>
          <w:p w14:paraId="7F654A61" w14:textId="2766DBB2" w:rsidR="00710908" w:rsidRPr="007A5B53" w:rsidRDefault="0087458C" w:rsidP="00CF1CF9">
            <w:pPr>
              <w:pStyle w:val="ad"/>
              <w:widowControl w:val="0"/>
              <w:adjustRightInd w:val="0"/>
              <w:snapToGrid w:val="0"/>
              <w:spacing w:line="240" w:lineRule="auto"/>
              <w:jc w:val="center"/>
              <w:rPr>
                <w:rFonts w:eastAsiaTheme="minorEastAsia"/>
                <w:color w:val="auto"/>
                <w:kern w:val="2"/>
              </w:rPr>
            </w:pPr>
            <w:r w:rsidRPr="007A5B53">
              <w:rPr>
                <w:rFonts w:eastAsiaTheme="minorEastAsia"/>
                <w:color w:val="auto"/>
                <w:kern w:val="2"/>
              </w:rPr>
              <w:t>陆河县发改和发改局</w:t>
            </w:r>
          </w:p>
        </w:tc>
        <w:tc>
          <w:tcPr>
            <w:tcW w:w="1442" w:type="dxa"/>
            <w:vAlign w:val="center"/>
          </w:tcPr>
          <w:p w14:paraId="6BE373D5"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批准文号</w:t>
            </w:r>
          </w:p>
        </w:tc>
        <w:tc>
          <w:tcPr>
            <w:tcW w:w="2676" w:type="dxa"/>
            <w:gridSpan w:val="3"/>
            <w:vAlign w:val="center"/>
          </w:tcPr>
          <w:p w14:paraId="0FDF9151" w14:textId="0E309EEF" w:rsidR="00710908" w:rsidRPr="007A5B53" w:rsidRDefault="00D60B5D" w:rsidP="00CF1CF9">
            <w:pPr>
              <w:adjustRightInd w:val="0"/>
              <w:snapToGrid w:val="0"/>
              <w:spacing w:line="240" w:lineRule="auto"/>
              <w:jc w:val="center"/>
              <w:rPr>
                <w:rFonts w:eastAsiaTheme="minorEastAsia"/>
                <w:color w:val="auto"/>
              </w:rPr>
            </w:pPr>
            <w:r w:rsidRPr="007A5B53">
              <w:rPr>
                <w:rFonts w:eastAsiaTheme="minorEastAsia" w:hint="eastAsia"/>
                <w:color w:val="auto"/>
              </w:rPr>
              <w:t>2020-441523-74-03-096308</w:t>
            </w:r>
          </w:p>
        </w:tc>
      </w:tr>
      <w:tr w:rsidR="007A5B53" w:rsidRPr="007A5B53" w14:paraId="7420BA70" w14:textId="77777777" w:rsidTr="00027B01">
        <w:trPr>
          <w:trHeight w:val="1009"/>
          <w:jc w:val="center"/>
        </w:trPr>
        <w:tc>
          <w:tcPr>
            <w:tcW w:w="1773" w:type="dxa"/>
            <w:vAlign w:val="center"/>
          </w:tcPr>
          <w:p w14:paraId="575DFD47"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建设性质</w:t>
            </w:r>
          </w:p>
        </w:tc>
        <w:tc>
          <w:tcPr>
            <w:tcW w:w="2841" w:type="dxa"/>
            <w:gridSpan w:val="3"/>
            <w:vAlign w:val="center"/>
          </w:tcPr>
          <w:p w14:paraId="4BCA705F" w14:textId="77777777" w:rsidR="00710908" w:rsidRPr="007A5B53" w:rsidRDefault="00710908" w:rsidP="00CF1CF9">
            <w:pPr>
              <w:adjustRightInd w:val="0"/>
              <w:snapToGrid w:val="0"/>
              <w:spacing w:line="240" w:lineRule="auto"/>
              <w:rPr>
                <w:rFonts w:eastAsiaTheme="minorEastAsia"/>
                <w:color w:val="auto"/>
              </w:rPr>
            </w:pPr>
            <w:r w:rsidRPr="007A5B53">
              <w:rPr>
                <w:rFonts w:eastAsiaTheme="minorEastAsia"/>
                <w:color w:val="auto"/>
              </w:rPr>
              <w:t>新建</w:t>
            </w:r>
            <w:r w:rsidRPr="007A5B53">
              <w:rPr>
                <w:rFonts w:eastAsiaTheme="minorEastAsia"/>
                <w:color w:val="auto"/>
              </w:rPr>
              <w:t xml:space="preserve">√  </w:t>
            </w:r>
            <w:r w:rsidRPr="007A5B53">
              <w:rPr>
                <w:rFonts w:eastAsiaTheme="minorEastAsia"/>
                <w:color w:val="auto"/>
              </w:rPr>
              <w:t>改扩建</w:t>
            </w:r>
            <w:r w:rsidRPr="007A5B53">
              <w:rPr>
                <w:rFonts w:eastAsiaTheme="minorEastAsia"/>
                <w:color w:val="auto"/>
              </w:rPr>
              <w:t xml:space="preserve">  </w:t>
            </w:r>
            <w:r w:rsidRPr="007A5B53">
              <w:rPr>
                <w:rFonts w:eastAsiaTheme="minorEastAsia"/>
                <w:color w:val="auto"/>
              </w:rPr>
              <w:t>技改</w:t>
            </w:r>
          </w:p>
        </w:tc>
        <w:tc>
          <w:tcPr>
            <w:tcW w:w="1442" w:type="dxa"/>
            <w:vAlign w:val="center"/>
          </w:tcPr>
          <w:p w14:paraId="3045D5B6"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行业类别及代码</w:t>
            </w:r>
          </w:p>
        </w:tc>
        <w:tc>
          <w:tcPr>
            <w:tcW w:w="2676" w:type="dxa"/>
            <w:gridSpan w:val="3"/>
            <w:vAlign w:val="center"/>
          </w:tcPr>
          <w:p w14:paraId="532601D2" w14:textId="52FC080A" w:rsidR="00F26701" w:rsidRPr="007A5B53" w:rsidRDefault="00542FD5" w:rsidP="00D021CB">
            <w:pPr>
              <w:adjustRightInd w:val="0"/>
              <w:snapToGrid w:val="0"/>
              <w:spacing w:line="240" w:lineRule="auto"/>
              <w:jc w:val="center"/>
              <w:rPr>
                <w:rFonts w:eastAsiaTheme="minorEastAsia"/>
                <w:color w:val="auto"/>
              </w:rPr>
            </w:pPr>
            <w:r w:rsidRPr="007A5B53">
              <w:rPr>
                <w:rFonts w:eastAsiaTheme="minorEastAsia" w:hint="eastAsia"/>
                <w:color w:val="auto"/>
              </w:rPr>
              <w:t xml:space="preserve">M7320 </w:t>
            </w:r>
            <w:r w:rsidRPr="007A5B53">
              <w:rPr>
                <w:rFonts w:eastAsiaTheme="minorEastAsia" w:hint="eastAsia"/>
                <w:color w:val="auto"/>
              </w:rPr>
              <w:t>工程和技术研究和试验发展</w:t>
            </w:r>
          </w:p>
        </w:tc>
      </w:tr>
      <w:tr w:rsidR="007A5B53" w:rsidRPr="007A5B53" w14:paraId="7955011A" w14:textId="77777777" w:rsidTr="00027B01">
        <w:trPr>
          <w:trHeight w:val="1009"/>
          <w:jc w:val="center"/>
        </w:trPr>
        <w:tc>
          <w:tcPr>
            <w:tcW w:w="1773" w:type="dxa"/>
            <w:vAlign w:val="center"/>
          </w:tcPr>
          <w:p w14:paraId="269D6322"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占地面积</w:t>
            </w:r>
          </w:p>
          <w:p w14:paraId="7EF0E058" w14:textId="456A6B47" w:rsidR="00710908" w:rsidRPr="007A5B53" w:rsidRDefault="00C403BB" w:rsidP="00CF1CF9">
            <w:pPr>
              <w:adjustRightInd w:val="0"/>
              <w:snapToGrid w:val="0"/>
              <w:spacing w:line="240" w:lineRule="auto"/>
              <w:jc w:val="center"/>
              <w:rPr>
                <w:rFonts w:eastAsiaTheme="minorEastAsia"/>
                <w:color w:val="auto"/>
              </w:rPr>
            </w:pPr>
            <w:r w:rsidRPr="007A5B53">
              <w:rPr>
                <w:rFonts w:eastAsiaTheme="minorEastAsia"/>
                <w:color w:val="auto"/>
              </w:rPr>
              <w:t>(</w:t>
            </w:r>
            <w:r w:rsidRPr="007A5B53">
              <w:rPr>
                <w:rFonts w:eastAsiaTheme="minorEastAsia"/>
                <w:color w:val="auto"/>
              </w:rPr>
              <w:t>平方米</w:t>
            </w:r>
            <w:r w:rsidRPr="007A5B53">
              <w:rPr>
                <w:rFonts w:eastAsiaTheme="minorEastAsia"/>
                <w:color w:val="auto"/>
              </w:rPr>
              <w:t>)</w:t>
            </w:r>
          </w:p>
        </w:tc>
        <w:tc>
          <w:tcPr>
            <w:tcW w:w="2841" w:type="dxa"/>
            <w:gridSpan w:val="3"/>
            <w:vAlign w:val="center"/>
          </w:tcPr>
          <w:p w14:paraId="79DB9DBB" w14:textId="184278BD" w:rsidR="00710908" w:rsidRPr="007A5B53" w:rsidRDefault="00C403BB" w:rsidP="00CF1CF9">
            <w:pPr>
              <w:adjustRightInd w:val="0"/>
              <w:snapToGrid w:val="0"/>
              <w:spacing w:line="240" w:lineRule="auto"/>
              <w:jc w:val="center"/>
              <w:rPr>
                <w:rFonts w:eastAsiaTheme="minorEastAsia"/>
                <w:color w:val="auto"/>
              </w:rPr>
            </w:pPr>
            <w:r w:rsidRPr="007A5B53">
              <w:rPr>
                <w:rFonts w:eastAsiaTheme="minorEastAsia"/>
                <w:color w:val="auto"/>
              </w:rPr>
              <w:t>400</w:t>
            </w:r>
            <w:r w:rsidRPr="007A5B53">
              <w:rPr>
                <w:rFonts w:eastAsiaTheme="minorEastAsia"/>
                <w:color w:val="auto"/>
              </w:rPr>
              <w:t>万</w:t>
            </w:r>
          </w:p>
        </w:tc>
        <w:tc>
          <w:tcPr>
            <w:tcW w:w="1442" w:type="dxa"/>
            <w:vAlign w:val="center"/>
          </w:tcPr>
          <w:p w14:paraId="793F023F" w14:textId="2BD7F6CC" w:rsidR="00710908" w:rsidRPr="007A5B53" w:rsidRDefault="00457150" w:rsidP="00CF1CF9">
            <w:pPr>
              <w:adjustRightInd w:val="0"/>
              <w:snapToGrid w:val="0"/>
              <w:spacing w:line="240" w:lineRule="auto"/>
              <w:jc w:val="center"/>
              <w:rPr>
                <w:rFonts w:eastAsiaTheme="minorEastAsia"/>
                <w:color w:val="auto"/>
              </w:rPr>
            </w:pPr>
            <w:r w:rsidRPr="007A5B53">
              <w:rPr>
                <w:rFonts w:eastAsiaTheme="minorEastAsia"/>
                <w:color w:val="auto"/>
              </w:rPr>
              <w:t>建筑</w:t>
            </w:r>
            <w:r w:rsidR="00710908" w:rsidRPr="007A5B53">
              <w:rPr>
                <w:rFonts w:eastAsiaTheme="minorEastAsia"/>
                <w:color w:val="auto"/>
              </w:rPr>
              <w:t>面积</w:t>
            </w:r>
            <w:r w:rsidR="00710908" w:rsidRPr="007A5B53">
              <w:rPr>
                <w:rFonts w:eastAsiaTheme="minorEastAsia"/>
                <w:color w:val="auto"/>
              </w:rPr>
              <w:t>(</w:t>
            </w:r>
            <w:r w:rsidR="00710908" w:rsidRPr="007A5B53">
              <w:rPr>
                <w:rFonts w:eastAsiaTheme="minorEastAsia"/>
                <w:color w:val="auto"/>
              </w:rPr>
              <w:t>平方米</w:t>
            </w:r>
            <w:r w:rsidR="00710908" w:rsidRPr="007A5B53">
              <w:rPr>
                <w:rFonts w:eastAsiaTheme="minorEastAsia"/>
                <w:color w:val="auto"/>
              </w:rPr>
              <w:t>)</w:t>
            </w:r>
          </w:p>
        </w:tc>
        <w:tc>
          <w:tcPr>
            <w:tcW w:w="2676" w:type="dxa"/>
            <w:gridSpan w:val="3"/>
            <w:vAlign w:val="center"/>
          </w:tcPr>
          <w:p w14:paraId="014619B6" w14:textId="0D3737DC" w:rsidR="00710908" w:rsidRPr="007A5B53" w:rsidRDefault="008876B0" w:rsidP="00CF1CF9">
            <w:pPr>
              <w:adjustRightInd w:val="0"/>
              <w:snapToGrid w:val="0"/>
              <w:spacing w:line="240" w:lineRule="auto"/>
              <w:jc w:val="center"/>
              <w:rPr>
                <w:rFonts w:eastAsiaTheme="minorEastAsia"/>
                <w:color w:val="auto"/>
              </w:rPr>
            </w:pPr>
            <w:r w:rsidRPr="007A5B53">
              <w:rPr>
                <w:rFonts w:eastAsiaTheme="minorEastAsia" w:hint="eastAsia"/>
                <w:color w:val="auto"/>
              </w:rPr>
              <w:t>3</w:t>
            </w:r>
            <w:r w:rsidRPr="007A5B53">
              <w:rPr>
                <w:rFonts w:eastAsiaTheme="minorEastAsia" w:hint="eastAsia"/>
                <w:color w:val="auto"/>
              </w:rPr>
              <w:t>万</w:t>
            </w:r>
          </w:p>
        </w:tc>
      </w:tr>
      <w:tr w:rsidR="007A5B53" w:rsidRPr="007A5B53" w14:paraId="566DF04A" w14:textId="77777777" w:rsidTr="00027B01">
        <w:trPr>
          <w:trHeight w:val="1009"/>
          <w:jc w:val="center"/>
        </w:trPr>
        <w:tc>
          <w:tcPr>
            <w:tcW w:w="1773" w:type="dxa"/>
            <w:vAlign w:val="center"/>
          </w:tcPr>
          <w:p w14:paraId="4D18462C"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总投资</w:t>
            </w:r>
          </w:p>
          <w:p w14:paraId="3748D170"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（万元）</w:t>
            </w:r>
          </w:p>
        </w:tc>
        <w:tc>
          <w:tcPr>
            <w:tcW w:w="1219" w:type="dxa"/>
            <w:vAlign w:val="center"/>
          </w:tcPr>
          <w:p w14:paraId="7F978C27" w14:textId="03D2C3E0" w:rsidR="00710908" w:rsidRPr="007A5B53" w:rsidRDefault="007F3EAB" w:rsidP="00CF1CF9">
            <w:pPr>
              <w:adjustRightInd w:val="0"/>
              <w:snapToGrid w:val="0"/>
              <w:spacing w:line="240" w:lineRule="auto"/>
              <w:jc w:val="center"/>
              <w:rPr>
                <w:rFonts w:eastAsiaTheme="minorEastAsia"/>
                <w:color w:val="auto"/>
              </w:rPr>
            </w:pPr>
            <w:r w:rsidRPr="007A5B53">
              <w:rPr>
                <w:rFonts w:eastAsiaTheme="minorEastAsia"/>
                <w:color w:val="auto"/>
              </w:rPr>
              <w:t>250000</w:t>
            </w:r>
          </w:p>
        </w:tc>
        <w:tc>
          <w:tcPr>
            <w:tcW w:w="1622" w:type="dxa"/>
            <w:gridSpan w:val="2"/>
            <w:vAlign w:val="center"/>
          </w:tcPr>
          <w:p w14:paraId="73E8A588"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其中：环保投资（万元）</w:t>
            </w:r>
          </w:p>
        </w:tc>
        <w:tc>
          <w:tcPr>
            <w:tcW w:w="1442" w:type="dxa"/>
            <w:vAlign w:val="center"/>
          </w:tcPr>
          <w:p w14:paraId="3F234BDE" w14:textId="2FC57E7C" w:rsidR="00710908" w:rsidRPr="007A5B53" w:rsidRDefault="0013290F" w:rsidP="00CE4683">
            <w:pPr>
              <w:adjustRightInd w:val="0"/>
              <w:snapToGrid w:val="0"/>
              <w:spacing w:line="240" w:lineRule="auto"/>
              <w:jc w:val="center"/>
              <w:rPr>
                <w:rFonts w:eastAsiaTheme="minorEastAsia"/>
                <w:color w:val="auto"/>
              </w:rPr>
            </w:pPr>
            <w:r w:rsidRPr="007A5B53">
              <w:rPr>
                <w:rFonts w:eastAsiaTheme="minorEastAsia" w:hint="eastAsia"/>
                <w:color w:val="auto"/>
              </w:rPr>
              <w:t>105</w:t>
            </w:r>
          </w:p>
        </w:tc>
        <w:tc>
          <w:tcPr>
            <w:tcW w:w="1622" w:type="dxa"/>
            <w:gridSpan w:val="2"/>
            <w:vAlign w:val="center"/>
          </w:tcPr>
          <w:p w14:paraId="4822480F"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环保投资占总投资比例</w:t>
            </w:r>
          </w:p>
        </w:tc>
        <w:tc>
          <w:tcPr>
            <w:tcW w:w="1054" w:type="dxa"/>
            <w:vAlign w:val="center"/>
          </w:tcPr>
          <w:p w14:paraId="66333B11" w14:textId="6F7FD71A" w:rsidR="00710908" w:rsidRPr="007A5B53" w:rsidRDefault="007F3EAB" w:rsidP="0013290F">
            <w:pPr>
              <w:adjustRightInd w:val="0"/>
              <w:snapToGrid w:val="0"/>
              <w:spacing w:line="240" w:lineRule="auto"/>
              <w:jc w:val="center"/>
              <w:rPr>
                <w:rFonts w:eastAsiaTheme="minorEastAsia"/>
                <w:color w:val="auto"/>
              </w:rPr>
            </w:pPr>
            <w:r w:rsidRPr="007A5B53">
              <w:rPr>
                <w:rFonts w:eastAsiaTheme="minorEastAsia"/>
                <w:color w:val="auto"/>
              </w:rPr>
              <w:t>0.0</w:t>
            </w:r>
            <w:r w:rsidR="0013290F" w:rsidRPr="007A5B53">
              <w:rPr>
                <w:rFonts w:eastAsiaTheme="minorEastAsia" w:hint="eastAsia"/>
                <w:color w:val="auto"/>
              </w:rPr>
              <w:t>4</w:t>
            </w:r>
            <w:r w:rsidRPr="007A5B53">
              <w:rPr>
                <w:rFonts w:eastAsiaTheme="minorEastAsia"/>
                <w:color w:val="auto"/>
              </w:rPr>
              <w:t>2%</w:t>
            </w:r>
          </w:p>
        </w:tc>
      </w:tr>
      <w:tr w:rsidR="007A5B53" w:rsidRPr="007A5B53" w14:paraId="47983BA7" w14:textId="77777777" w:rsidTr="00027B01">
        <w:trPr>
          <w:trHeight w:val="1009"/>
          <w:jc w:val="center"/>
        </w:trPr>
        <w:tc>
          <w:tcPr>
            <w:tcW w:w="1773" w:type="dxa"/>
            <w:vAlign w:val="center"/>
          </w:tcPr>
          <w:p w14:paraId="52A81D0D"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评价经费（万元）</w:t>
            </w:r>
          </w:p>
        </w:tc>
        <w:tc>
          <w:tcPr>
            <w:tcW w:w="1219" w:type="dxa"/>
            <w:vAlign w:val="center"/>
          </w:tcPr>
          <w:p w14:paraId="166F5138" w14:textId="5838D252" w:rsidR="00710908" w:rsidRPr="007A5B53" w:rsidRDefault="00EE16F9" w:rsidP="00CF1CF9">
            <w:pPr>
              <w:adjustRightInd w:val="0"/>
              <w:snapToGrid w:val="0"/>
              <w:spacing w:line="240" w:lineRule="auto"/>
              <w:jc w:val="center"/>
              <w:rPr>
                <w:rFonts w:eastAsiaTheme="minorEastAsia"/>
                <w:color w:val="auto"/>
              </w:rPr>
            </w:pPr>
            <w:r w:rsidRPr="007A5B53">
              <w:rPr>
                <w:rFonts w:eastAsiaTheme="minorEastAsia"/>
                <w:color w:val="auto"/>
              </w:rPr>
              <w:t>/</w:t>
            </w:r>
          </w:p>
        </w:tc>
        <w:tc>
          <w:tcPr>
            <w:tcW w:w="3064" w:type="dxa"/>
            <w:gridSpan w:val="3"/>
            <w:vAlign w:val="center"/>
          </w:tcPr>
          <w:p w14:paraId="478B8E7C" w14:textId="77777777" w:rsidR="00710908" w:rsidRPr="007A5B53" w:rsidRDefault="00710908" w:rsidP="00CF1CF9">
            <w:pPr>
              <w:adjustRightInd w:val="0"/>
              <w:snapToGrid w:val="0"/>
              <w:spacing w:line="240" w:lineRule="auto"/>
              <w:jc w:val="center"/>
              <w:rPr>
                <w:rFonts w:eastAsiaTheme="minorEastAsia"/>
                <w:color w:val="auto"/>
              </w:rPr>
            </w:pPr>
            <w:r w:rsidRPr="007A5B53">
              <w:rPr>
                <w:rFonts w:eastAsiaTheme="minorEastAsia"/>
                <w:color w:val="auto"/>
              </w:rPr>
              <w:t>预期投产日期</w:t>
            </w:r>
          </w:p>
        </w:tc>
        <w:tc>
          <w:tcPr>
            <w:tcW w:w="2676" w:type="dxa"/>
            <w:gridSpan w:val="3"/>
            <w:vAlign w:val="center"/>
          </w:tcPr>
          <w:p w14:paraId="4FE60D47" w14:textId="22409451" w:rsidR="00710908" w:rsidRPr="007A5B53" w:rsidRDefault="00D932F6" w:rsidP="00707777">
            <w:pPr>
              <w:adjustRightInd w:val="0"/>
              <w:snapToGrid w:val="0"/>
              <w:spacing w:line="240" w:lineRule="auto"/>
              <w:jc w:val="center"/>
              <w:rPr>
                <w:rFonts w:eastAsiaTheme="minorEastAsia"/>
                <w:color w:val="auto"/>
              </w:rPr>
            </w:pPr>
            <w:r w:rsidRPr="007A5B53">
              <w:rPr>
                <w:rFonts w:eastAsiaTheme="minorEastAsia" w:hint="eastAsia"/>
                <w:color w:val="auto"/>
              </w:rPr>
              <w:t>2024</w:t>
            </w:r>
            <w:r w:rsidRPr="007A5B53">
              <w:rPr>
                <w:rFonts w:eastAsiaTheme="minorEastAsia" w:hint="eastAsia"/>
                <w:color w:val="auto"/>
              </w:rPr>
              <w:t>年</w:t>
            </w:r>
            <w:r w:rsidRPr="007A5B53">
              <w:rPr>
                <w:rFonts w:eastAsiaTheme="minorEastAsia" w:hint="eastAsia"/>
                <w:color w:val="auto"/>
              </w:rPr>
              <w:t>12</w:t>
            </w:r>
            <w:r w:rsidRPr="007A5B53">
              <w:rPr>
                <w:rFonts w:eastAsiaTheme="minorEastAsia" w:hint="eastAsia"/>
                <w:color w:val="auto"/>
              </w:rPr>
              <w:t>月</w:t>
            </w:r>
          </w:p>
        </w:tc>
      </w:tr>
      <w:tr w:rsidR="007A5B53" w:rsidRPr="007A5B53" w14:paraId="421DB02C" w14:textId="77777777" w:rsidTr="00027B01">
        <w:trPr>
          <w:trHeight w:val="1411"/>
          <w:jc w:val="center"/>
        </w:trPr>
        <w:tc>
          <w:tcPr>
            <w:tcW w:w="8732" w:type="dxa"/>
            <w:gridSpan w:val="8"/>
          </w:tcPr>
          <w:p w14:paraId="36354DDC" w14:textId="77777777" w:rsidR="00710908" w:rsidRPr="007A5B53" w:rsidRDefault="00710908" w:rsidP="006F26F6">
            <w:pPr>
              <w:adjustRightInd w:val="0"/>
              <w:snapToGrid w:val="0"/>
              <w:rPr>
                <w:rFonts w:eastAsiaTheme="minorEastAsia"/>
                <w:b/>
                <w:bCs/>
                <w:color w:val="auto"/>
              </w:rPr>
            </w:pPr>
            <w:r w:rsidRPr="007A5B53">
              <w:rPr>
                <w:rFonts w:eastAsiaTheme="minorEastAsia"/>
                <w:b/>
                <w:bCs/>
                <w:color w:val="auto"/>
              </w:rPr>
              <w:t>工程内容及规模：</w:t>
            </w:r>
          </w:p>
          <w:p w14:paraId="35F8C2BF" w14:textId="77777777" w:rsidR="00153FE7" w:rsidRPr="007A5B53" w:rsidRDefault="00D30906" w:rsidP="006F26F6">
            <w:pPr>
              <w:adjustRightInd w:val="0"/>
              <w:snapToGrid w:val="0"/>
              <w:ind w:left="482"/>
              <w:rPr>
                <w:rFonts w:eastAsiaTheme="minorEastAsia"/>
                <w:b/>
                <w:bCs/>
                <w:color w:val="auto"/>
              </w:rPr>
            </w:pPr>
            <w:r w:rsidRPr="007A5B53">
              <w:rPr>
                <w:rFonts w:eastAsiaTheme="minorEastAsia"/>
                <w:b/>
                <w:bCs/>
                <w:color w:val="auto"/>
              </w:rPr>
              <w:t>一、</w:t>
            </w:r>
            <w:r w:rsidR="00710908" w:rsidRPr="007A5B53">
              <w:rPr>
                <w:rFonts w:eastAsiaTheme="minorEastAsia"/>
                <w:b/>
                <w:bCs/>
                <w:color w:val="auto"/>
              </w:rPr>
              <w:t>项目</w:t>
            </w:r>
            <w:r w:rsidR="00DF0BBD" w:rsidRPr="007A5B53">
              <w:rPr>
                <w:rFonts w:eastAsiaTheme="minorEastAsia"/>
                <w:b/>
                <w:bCs/>
                <w:color w:val="auto"/>
              </w:rPr>
              <w:t>背景以及</w:t>
            </w:r>
            <w:r w:rsidR="00710908" w:rsidRPr="007A5B53">
              <w:rPr>
                <w:rFonts w:eastAsiaTheme="minorEastAsia"/>
                <w:b/>
                <w:bCs/>
                <w:color w:val="auto"/>
              </w:rPr>
              <w:t>由来</w:t>
            </w:r>
          </w:p>
          <w:p w14:paraId="3A72F284" w14:textId="77777777" w:rsidR="00C4154F" w:rsidRPr="007A5B53" w:rsidRDefault="001C4A23" w:rsidP="001C4A23">
            <w:pPr>
              <w:adjustRightInd w:val="0"/>
              <w:snapToGrid w:val="0"/>
              <w:ind w:left="1" w:firstLineChars="200" w:firstLine="480"/>
              <w:rPr>
                <w:rFonts w:eastAsiaTheme="minorEastAsia"/>
                <w:color w:val="auto"/>
                <w:szCs w:val="28"/>
              </w:rPr>
            </w:pPr>
            <w:r w:rsidRPr="007A5B53">
              <w:rPr>
                <w:rFonts w:eastAsiaTheme="minorEastAsia"/>
                <w:color w:val="auto"/>
              </w:rPr>
              <w:t>随着我国国民经济的发展，各类型车辆需求量将持续增长，对整车的可靠性、</w:t>
            </w:r>
            <w:r w:rsidR="00C4154F" w:rsidRPr="007A5B53">
              <w:rPr>
                <w:rFonts w:eastAsiaTheme="minorEastAsia"/>
                <w:color w:val="auto"/>
              </w:rPr>
              <w:t>安全性、舒适性和先进性要求也越来越高，尾气排放标准也不断提高。因此，在车辆产品开发过程中，试验评价是推动汽车产品质量提高和技术进步必不可少的手段，而</w:t>
            </w:r>
            <w:r w:rsidR="00C4154F" w:rsidRPr="007A5B53">
              <w:rPr>
                <w:rFonts w:eastAsiaTheme="minorEastAsia"/>
                <w:color w:val="auto"/>
                <w:szCs w:val="28"/>
              </w:rPr>
              <w:t>汽车试验场作为专门供汽车进行试验的综合性基地，具有道路试验设施集中、仿真程度高、可比性好、路面功率相对不变的特点，可以使试验条件真实化、典型化，测试手段标准化，从而加快开发周期，加快产品的更新换代，降低开发成本。可以说，汽车试验场对于具有整车开发能力的汽车公司是必不可少的重要设施之一。</w:t>
            </w:r>
          </w:p>
          <w:p w14:paraId="479AA6C5" w14:textId="5F74F52F" w:rsidR="00C4154F" w:rsidRPr="007A5B53" w:rsidRDefault="001C4A23" w:rsidP="00C4154F">
            <w:pPr>
              <w:adjustRightInd w:val="0"/>
              <w:snapToGrid w:val="0"/>
              <w:ind w:left="1" w:firstLineChars="200" w:firstLine="480"/>
              <w:rPr>
                <w:rFonts w:eastAsiaTheme="minorEastAsia"/>
                <w:color w:val="auto"/>
              </w:rPr>
            </w:pPr>
            <w:r w:rsidRPr="007A5B53">
              <w:rPr>
                <w:rFonts w:eastAsiaTheme="minorEastAsia"/>
                <w:color w:val="auto"/>
              </w:rPr>
              <w:t>比亚迪目前汽车产品涵盖乘用车、客车、卡车及专用车，整车开发验证工作量巨大，</w:t>
            </w:r>
            <w:r w:rsidR="00C4154F" w:rsidRPr="007A5B53">
              <w:rPr>
                <w:rFonts w:eastAsiaTheme="minorEastAsia"/>
                <w:color w:val="auto"/>
              </w:rPr>
              <w:t xml:space="preserve"> </w:t>
            </w:r>
            <w:r w:rsidRPr="007A5B53">
              <w:rPr>
                <w:rFonts w:eastAsiaTheme="minorEastAsia"/>
                <w:color w:val="auto"/>
                <w:szCs w:val="28"/>
              </w:rPr>
              <w:t>目前比亚迪在深圳坪山汽车试验场</w:t>
            </w:r>
            <w:r w:rsidR="00C4154F" w:rsidRPr="007A5B53">
              <w:rPr>
                <w:rFonts w:eastAsiaTheme="minorEastAsia"/>
                <w:color w:val="auto"/>
                <w:szCs w:val="28"/>
              </w:rPr>
              <w:t>场地</w:t>
            </w:r>
            <w:r w:rsidR="00C4154F" w:rsidRPr="007A5B53">
              <w:rPr>
                <w:rFonts w:eastAsiaTheme="minorEastAsia"/>
                <w:color w:val="auto"/>
              </w:rPr>
              <w:t>及试验能力均相对落后，近年来虽然进</w:t>
            </w:r>
            <w:r w:rsidR="00C4154F" w:rsidRPr="007A5B53">
              <w:rPr>
                <w:rFonts w:eastAsiaTheme="minorEastAsia"/>
                <w:color w:val="auto"/>
              </w:rPr>
              <w:lastRenderedPageBreak/>
              <w:t>行了一些技术改造，但由于受到场地条件等因素的限制，已无法满足公司的发展需求。因此汕尾比亚迪汽车有限公司拟投资</w:t>
            </w:r>
            <w:r w:rsidR="007F3EAB" w:rsidRPr="007A5B53">
              <w:rPr>
                <w:rFonts w:eastAsiaTheme="minorEastAsia"/>
                <w:color w:val="auto"/>
              </w:rPr>
              <w:t>250000</w:t>
            </w:r>
            <w:r w:rsidR="00C4154F" w:rsidRPr="007A5B53">
              <w:rPr>
                <w:rFonts w:eastAsiaTheme="minorEastAsia"/>
                <w:color w:val="auto"/>
              </w:rPr>
              <w:t>万元在</w:t>
            </w:r>
            <w:r w:rsidR="00A32054" w:rsidRPr="007A5B53">
              <w:rPr>
                <w:rFonts w:eastAsiaTheme="minorEastAsia"/>
                <w:color w:val="auto"/>
              </w:rPr>
              <w:t>汕尾市陆河县河口镇陆河县新河工业园区</w:t>
            </w:r>
            <w:r w:rsidR="00C4154F" w:rsidRPr="007A5B53">
              <w:rPr>
                <w:rFonts w:eastAsiaTheme="minorEastAsia"/>
                <w:color w:val="auto"/>
              </w:rPr>
              <w:t>兴建整车试验场，并通过试验场项目从德国设计公司引进吸收目前国内所不具备的路谱、整车开发试验标准流程体系、试验设施等核心技术，从而打造全面满足整车研发和试验需求、具有国际先进水平的整车综合试验基地，这将大大加快比亚迪整车研发进度。并能能够有效地降低研发成本、节省试验费用。</w:t>
            </w:r>
          </w:p>
          <w:p w14:paraId="62EC74AD" w14:textId="741F4D76" w:rsidR="00247F39" w:rsidRPr="007A5B53" w:rsidRDefault="009D408A" w:rsidP="009D408A">
            <w:pPr>
              <w:adjustRightInd w:val="0"/>
              <w:snapToGrid w:val="0"/>
              <w:ind w:left="1" w:firstLineChars="200" w:firstLine="480"/>
              <w:rPr>
                <w:rFonts w:eastAsiaTheme="minorEastAsia"/>
                <w:color w:val="auto"/>
              </w:rPr>
            </w:pPr>
            <w:r w:rsidRPr="007A5B53">
              <w:rPr>
                <w:rFonts w:eastAsiaTheme="minorEastAsia"/>
                <w:color w:val="auto"/>
              </w:rPr>
              <w:t>汽车综合试验场</w:t>
            </w:r>
            <w:r w:rsidR="00796F54" w:rsidRPr="007A5B53">
              <w:rPr>
                <w:rFonts w:eastAsiaTheme="minorEastAsia"/>
                <w:color w:val="auto"/>
              </w:rPr>
              <w:t>试验研究车辆约为</w:t>
            </w:r>
            <w:r w:rsidRPr="007A5B53">
              <w:rPr>
                <w:rFonts w:eastAsiaTheme="minorEastAsia"/>
                <w:color w:val="auto"/>
              </w:rPr>
              <w:t>100</w:t>
            </w:r>
            <w:r w:rsidR="00796F54" w:rsidRPr="007A5B53">
              <w:rPr>
                <w:rFonts w:eastAsiaTheme="minorEastAsia"/>
                <w:color w:val="auto"/>
              </w:rPr>
              <w:t>0</w:t>
            </w:r>
            <w:r w:rsidR="00796F54" w:rsidRPr="007A5B53">
              <w:rPr>
                <w:rFonts w:eastAsiaTheme="minorEastAsia"/>
                <w:color w:val="auto"/>
              </w:rPr>
              <w:t>台</w:t>
            </w:r>
            <w:r w:rsidR="00796F54" w:rsidRPr="007A5B53">
              <w:rPr>
                <w:rFonts w:eastAsiaTheme="minorEastAsia"/>
                <w:color w:val="auto"/>
              </w:rPr>
              <w:t>/</w:t>
            </w:r>
            <w:r w:rsidR="00796F54" w:rsidRPr="007A5B53">
              <w:rPr>
                <w:rFonts w:eastAsiaTheme="minorEastAsia"/>
                <w:color w:val="auto"/>
              </w:rPr>
              <w:t>年。</w:t>
            </w:r>
            <w:r w:rsidR="003246D8" w:rsidRPr="007A5B53">
              <w:rPr>
                <w:rFonts w:eastAsiaTheme="minorEastAsia"/>
                <w:color w:val="auto"/>
              </w:rPr>
              <w:t>本项目主要由</w:t>
            </w:r>
            <w:r w:rsidRPr="007A5B53">
              <w:rPr>
                <w:rFonts w:eastAsiaTheme="minorEastAsia"/>
                <w:color w:val="auto"/>
              </w:rPr>
              <w:t>车辆试验区</w:t>
            </w:r>
            <w:r w:rsidR="003246D8" w:rsidRPr="007A5B53">
              <w:rPr>
                <w:rFonts w:eastAsiaTheme="minorEastAsia"/>
                <w:color w:val="auto"/>
              </w:rPr>
              <w:t>和</w:t>
            </w:r>
            <w:r w:rsidR="000D132C" w:rsidRPr="007A5B53">
              <w:rPr>
                <w:rFonts w:eastAsiaTheme="minorEastAsia" w:hint="eastAsia"/>
                <w:color w:val="auto"/>
              </w:rPr>
              <w:t>多功能运行区</w:t>
            </w:r>
            <w:r w:rsidR="003246D8" w:rsidRPr="007A5B53">
              <w:rPr>
                <w:rFonts w:eastAsiaTheme="minorEastAsia"/>
                <w:color w:val="auto"/>
              </w:rPr>
              <w:t>两部分组成。</w:t>
            </w:r>
          </w:p>
          <w:p w14:paraId="6C7488B0" w14:textId="50922546" w:rsidR="00710908" w:rsidRPr="007A5B53" w:rsidRDefault="009D408A" w:rsidP="00A32054">
            <w:pPr>
              <w:adjustRightInd w:val="0"/>
              <w:snapToGrid w:val="0"/>
              <w:ind w:left="1" w:firstLineChars="200" w:firstLine="480"/>
              <w:rPr>
                <w:rFonts w:eastAsiaTheme="minorEastAsia"/>
                <w:color w:val="auto"/>
              </w:rPr>
            </w:pPr>
            <w:r w:rsidRPr="007A5B53">
              <w:rPr>
                <w:rFonts w:eastAsiaTheme="minorEastAsia"/>
                <w:color w:val="auto"/>
              </w:rPr>
              <w:t>根据《中华人民共和国环境保护法》（</w:t>
            </w:r>
            <w:r w:rsidRPr="007A5B53">
              <w:rPr>
                <w:rFonts w:eastAsiaTheme="minorEastAsia"/>
                <w:color w:val="auto"/>
              </w:rPr>
              <w:t xml:space="preserve">2015 </w:t>
            </w:r>
            <w:r w:rsidRPr="007A5B53">
              <w:rPr>
                <w:rFonts w:eastAsiaTheme="minorEastAsia"/>
                <w:color w:val="auto"/>
              </w:rPr>
              <w:t>年</w:t>
            </w:r>
            <w:r w:rsidRPr="007A5B53">
              <w:rPr>
                <w:rFonts w:eastAsiaTheme="minorEastAsia"/>
                <w:color w:val="auto"/>
              </w:rPr>
              <w:t xml:space="preserve">1 </w:t>
            </w:r>
            <w:r w:rsidRPr="007A5B53">
              <w:rPr>
                <w:rFonts w:eastAsiaTheme="minorEastAsia"/>
                <w:color w:val="auto"/>
              </w:rPr>
              <w:t>月</w:t>
            </w:r>
            <w:r w:rsidRPr="007A5B53">
              <w:rPr>
                <w:rFonts w:eastAsiaTheme="minorEastAsia"/>
                <w:color w:val="auto"/>
              </w:rPr>
              <w:t xml:space="preserve">1 </w:t>
            </w:r>
            <w:r w:rsidRPr="007A5B53">
              <w:rPr>
                <w:rFonts w:eastAsiaTheme="minorEastAsia"/>
                <w:color w:val="auto"/>
              </w:rPr>
              <w:t>日施行）、《中华人民共和国环境影响评价法》（</w:t>
            </w:r>
            <w:r w:rsidRPr="007A5B53">
              <w:rPr>
                <w:rFonts w:eastAsiaTheme="minorEastAsia"/>
                <w:color w:val="auto"/>
              </w:rPr>
              <w:t xml:space="preserve">2018 </w:t>
            </w:r>
            <w:r w:rsidRPr="007A5B53">
              <w:rPr>
                <w:rFonts w:eastAsiaTheme="minorEastAsia"/>
                <w:color w:val="auto"/>
              </w:rPr>
              <w:t>年</w:t>
            </w:r>
            <w:r w:rsidRPr="007A5B53">
              <w:rPr>
                <w:rFonts w:eastAsiaTheme="minorEastAsia"/>
                <w:color w:val="auto"/>
              </w:rPr>
              <w:t xml:space="preserve">12 </w:t>
            </w:r>
            <w:r w:rsidRPr="007A5B53">
              <w:rPr>
                <w:rFonts w:eastAsiaTheme="minorEastAsia"/>
                <w:color w:val="auto"/>
              </w:rPr>
              <w:t>月</w:t>
            </w:r>
            <w:r w:rsidRPr="007A5B53">
              <w:rPr>
                <w:rFonts w:eastAsiaTheme="minorEastAsia"/>
                <w:color w:val="auto"/>
              </w:rPr>
              <w:t xml:space="preserve">29 </w:t>
            </w:r>
            <w:r w:rsidRPr="007A5B53">
              <w:rPr>
                <w:rFonts w:eastAsiaTheme="minorEastAsia"/>
                <w:color w:val="auto"/>
              </w:rPr>
              <w:t>日修订）、国务院第</w:t>
            </w:r>
            <w:r w:rsidRPr="007A5B53">
              <w:rPr>
                <w:rFonts w:eastAsiaTheme="minorEastAsia"/>
                <w:color w:val="auto"/>
              </w:rPr>
              <w:t xml:space="preserve">253 </w:t>
            </w:r>
            <w:r w:rsidRPr="007A5B53">
              <w:rPr>
                <w:rFonts w:eastAsiaTheme="minorEastAsia"/>
                <w:color w:val="auto"/>
              </w:rPr>
              <w:t>号令《建设项目环境保护管理条例》、国务院第</w:t>
            </w:r>
            <w:r w:rsidRPr="007A5B53">
              <w:rPr>
                <w:rFonts w:eastAsiaTheme="minorEastAsia"/>
                <w:color w:val="auto"/>
              </w:rPr>
              <w:t xml:space="preserve">682 </w:t>
            </w:r>
            <w:r w:rsidRPr="007A5B53">
              <w:rPr>
                <w:rFonts w:eastAsiaTheme="minorEastAsia"/>
                <w:color w:val="auto"/>
              </w:rPr>
              <w:t>号令《国务院关于修改〈建设项目环境保护管理条例〉的决定》</w:t>
            </w:r>
            <w:r w:rsidR="00A32054" w:rsidRPr="007A5B53">
              <w:rPr>
                <w:rFonts w:eastAsiaTheme="minorEastAsia" w:hint="eastAsia"/>
                <w:color w:val="auto"/>
              </w:rPr>
              <w:t>、</w:t>
            </w:r>
            <w:r w:rsidR="00A32054" w:rsidRPr="007A5B53">
              <w:rPr>
                <w:rFonts w:eastAsiaTheme="minorEastAsia"/>
                <w:color w:val="auto"/>
              </w:rPr>
              <w:t>《建设项目环境影响评价分类管理名录（</w:t>
            </w:r>
            <w:r w:rsidR="00A32054" w:rsidRPr="007A5B53">
              <w:rPr>
                <w:rFonts w:eastAsiaTheme="minorEastAsia"/>
                <w:color w:val="auto"/>
              </w:rPr>
              <w:t>2021</w:t>
            </w:r>
            <w:r w:rsidR="00A32054" w:rsidRPr="007A5B53">
              <w:rPr>
                <w:rFonts w:eastAsiaTheme="minorEastAsia"/>
                <w:color w:val="auto"/>
              </w:rPr>
              <w:t>年版）》等法律法规文件的要求</w:t>
            </w:r>
            <w:r w:rsidR="00A32054" w:rsidRPr="007A5B53">
              <w:rPr>
                <w:rFonts w:eastAsiaTheme="minorEastAsia" w:hint="eastAsia"/>
                <w:color w:val="auto"/>
              </w:rPr>
              <w:t>，</w:t>
            </w:r>
            <w:r w:rsidR="00A32054" w:rsidRPr="007A5B53">
              <w:rPr>
                <w:rFonts w:eastAsiaTheme="minorEastAsia"/>
                <w:color w:val="auto"/>
              </w:rPr>
              <w:t>本项目属于《建设项目环境影响评价分类管理名录（</w:t>
            </w:r>
            <w:r w:rsidR="00A32054" w:rsidRPr="007A5B53">
              <w:rPr>
                <w:rFonts w:eastAsiaTheme="minorEastAsia"/>
                <w:color w:val="auto"/>
              </w:rPr>
              <w:t>2021</w:t>
            </w:r>
            <w:r w:rsidR="00A32054" w:rsidRPr="007A5B53">
              <w:rPr>
                <w:rFonts w:eastAsiaTheme="minorEastAsia"/>
                <w:color w:val="auto"/>
              </w:rPr>
              <w:t>年版）》中</w:t>
            </w:r>
            <w:r w:rsidR="00A32054" w:rsidRPr="007A5B53">
              <w:rPr>
                <w:rFonts w:eastAsiaTheme="minorEastAsia" w:hint="eastAsia"/>
                <w:color w:val="auto"/>
              </w:rPr>
              <w:t>“四十五研究与试验发展”类别中的“</w:t>
            </w:r>
            <w:r w:rsidR="00A32054" w:rsidRPr="007A5B53">
              <w:rPr>
                <w:rFonts w:eastAsiaTheme="minorEastAsia" w:hint="eastAsia"/>
                <w:color w:val="auto"/>
              </w:rPr>
              <w:t>98</w:t>
            </w:r>
            <w:r w:rsidR="00A32054" w:rsidRPr="007A5B53">
              <w:rPr>
                <w:rFonts w:eastAsiaTheme="minorEastAsia" w:hint="eastAsia"/>
                <w:color w:val="auto"/>
              </w:rPr>
              <w:t>专业实验室、研发（试验）基地</w:t>
            </w:r>
            <w:r w:rsidR="00A32054" w:rsidRPr="007A5B53">
              <w:rPr>
                <w:rFonts w:eastAsiaTheme="minorEastAsia" w:hint="eastAsia"/>
                <w:color w:val="auto"/>
              </w:rPr>
              <w:t>-</w:t>
            </w:r>
            <w:r w:rsidR="00A32054" w:rsidRPr="007A5B53">
              <w:rPr>
                <w:rFonts w:eastAsiaTheme="minorEastAsia" w:hint="eastAsia"/>
                <w:color w:val="auto"/>
              </w:rPr>
              <w:t>其他（不产生实验废气、废水、危险废物的除外）”</w:t>
            </w:r>
            <w:r w:rsidR="00A32054" w:rsidRPr="007A5B53">
              <w:rPr>
                <w:rFonts w:eastAsiaTheme="minorEastAsia"/>
                <w:color w:val="auto"/>
              </w:rPr>
              <w:t xml:space="preserve"> </w:t>
            </w:r>
            <w:r w:rsidR="00A32054" w:rsidRPr="007A5B53">
              <w:rPr>
                <w:rFonts w:eastAsiaTheme="minorEastAsia" w:hint="eastAsia"/>
                <w:color w:val="auto"/>
              </w:rPr>
              <w:t>，</w:t>
            </w:r>
            <w:r w:rsidR="003158AE" w:rsidRPr="007A5B53">
              <w:rPr>
                <w:rFonts w:eastAsiaTheme="minorEastAsia"/>
                <w:color w:val="auto"/>
              </w:rPr>
              <w:t>本项目应</w:t>
            </w:r>
            <w:r w:rsidR="00247F39" w:rsidRPr="007A5B53">
              <w:rPr>
                <w:rFonts w:eastAsiaTheme="minorEastAsia"/>
                <w:color w:val="auto"/>
              </w:rPr>
              <w:t>编写环境影响评价报告表。为完善以上环保手续，建设单位委托</w:t>
            </w:r>
            <w:r w:rsidR="00DF0BBD" w:rsidRPr="007A5B53">
              <w:rPr>
                <w:rFonts w:eastAsiaTheme="minorEastAsia"/>
                <w:color w:val="auto"/>
              </w:rPr>
              <w:t>我</w:t>
            </w:r>
            <w:r w:rsidR="00247F39" w:rsidRPr="007A5B53">
              <w:rPr>
                <w:rFonts w:eastAsiaTheme="minorEastAsia"/>
                <w:color w:val="auto"/>
              </w:rPr>
              <w:t>司承担本项目的环境影响评价工作。评价单位在接到任务后，组织有关环评技术人员进行现场踏勘及资料收集工作，并根据《环境影响评价技术导则》的有关规定，编制完成《</w:t>
            </w:r>
            <w:r w:rsidR="00A32054" w:rsidRPr="007A5B53">
              <w:rPr>
                <w:rFonts w:eastAsiaTheme="minorEastAsia"/>
                <w:color w:val="auto"/>
              </w:rPr>
              <w:t>比亚迪汽车综合试验场项目</w:t>
            </w:r>
            <w:r w:rsidR="00247F39" w:rsidRPr="007A5B53">
              <w:rPr>
                <w:rFonts w:eastAsiaTheme="minorEastAsia"/>
                <w:color w:val="auto"/>
              </w:rPr>
              <w:t>环境影响报告表》，上报有关</w:t>
            </w:r>
            <w:r w:rsidR="00D41689" w:rsidRPr="007A5B53">
              <w:rPr>
                <w:rFonts w:eastAsiaTheme="minorEastAsia"/>
                <w:color w:val="auto"/>
              </w:rPr>
              <w:t>生态环境</w:t>
            </w:r>
            <w:r w:rsidR="00247F39" w:rsidRPr="007A5B53">
              <w:rPr>
                <w:rFonts w:eastAsiaTheme="minorEastAsia"/>
                <w:color w:val="auto"/>
              </w:rPr>
              <w:t>主管部门审批。</w:t>
            </w:r>
          </w:p>
          <w:p w14:paraId="4DACAF0A" w14:textId="3A65168C" w:rsidR="00710908" w:rsidRPr="007A5B53" w:rsidRDefault="00457150" w:rsidP="00261044">
            <w:pPr>
              <w:ind w:firstLineChars="200" w:firstLine="482"/>
              <w:rPr>
                <w:rFonts w:eastAsiaTheme="minorEastAsia"/>
                <w:b/>
                <w:color w:val="auto"/>
              </w:rPr>
            </w:pPr>
            <w:r w:rsidRPr="007A5B53">
              <w:rPr>
                <w:rFonts w:eastAsiaTheme="minorEastAsia" w:hint="eastAsia"/>
                <w:b/>
                <w:color w:val="auto"/>
              </w:rPr>
              <w:t>二</w:t>
            </w:r>
            <w:r w:rsidR="00710908" w:rsidRPr="007A5B53">
              <w:rPr>
                <w:rFonts w:eastAsiaTheme="minorEastAsia"/>
                <w:b/>
                <w:color w:val="auto"/>
              </w:rPr>
              <w:t>、项目</w:t>
            </w:r>
            <w:r w:rsidR="00640859" w:rsidRPr="007A5B53">
              <w:rPr>
                <w:rFonts w:eastAsiaTheme="minorEastAsia" w:hint="eastAsia"/>
                <w:b/>
                <w:color w:val="auto"/>
              </w:rPr>
              <w:t>地理位置</w:t>
            </w:r>
            <w:r w:rsidR="003113C8" w:rsidRPr="007A5B53">
              <w:rPr>
                <w:rFonts w:eastAsiaTheme="minorEastAsia"/>
                <w:b/>
                <w:color w:val="auto"/>
              </w:rPr>
              <w:t>、平面布置</w:t>
            </w:r>
            <w:r w:rsidR="00710908" w:rsidRPr="007A5B53">
              <w:rPr>
                <w:rFonts w:eastAsiaTheme="minorEastAsia"/>
                <w:b/>
                <w:color w:val="auto"/>
              </w:rPr>
              <w:t>及四至情况</w:t>
            </w:r>
          </w:p>
          <w:p w14:paraId="3D9917C8" w14:textId="31BD4C60" w:rsidR="003113C8" w:rsidRPr="007A5B53" w:rsidRDefault="000566C2" w:rsidP="00142BED">
            <w:pPr>
              <w:ind w:firstLineChars="200" w:firstLine="480"/>
              <w:rPr>
                <w:rFonts w:eastAsiaTheme="minorEastAsia"/>
                <w:color w:val="auto"/>
              </w:rPr>
            </w:pPr>
            <w:r w:rsidRPr="007A5B53">
              <w:rPr>
                <w:rFonts w:eastAsiaTheme="minorEastAsia"/>
                <w:color w:val="auto"/>
              </w:rPr>
              <w:t>本项目位于</w:t>
            </w:r>
            <w:r w:rsidR="00AA353B" w:rsidRPr="007A5B53">
              <w:rPr>
                <w:rFonts w:eastAsiaTheme="minorEastAsia"/>
                <w:color w:val="auto"/>
              </w:rPr>
              <w:t>汕尾市陆河县河口镇陆河县新河工业园区</w:t>
            </w:r>
            <w:r w:rsidR="006C6829" w:rsidRPr="007A5B53">
              <w:rPr>
                <w:rFonts w:eastAsiaTheme="minorEastAsia"/>
                <w:color w:val="auto"/>
              </w:rPr>
              <w:t>，</w:t>
            </w:r>
            <w:r w:rsidR="00D41689" w:rsidRPr="007A5B53">
              <w:rPr>
                <w:rFonts w:eastAsiaTheme="minorEastAsia"/>
                <w:color w:val="auto"/>
              </w:rPr>
              <w:t>中心地理坐标为</w:t>
            </w:r>
            <w:r w:rsidR="009B7D77" w:rsidRPr="007A5B53">
              <w:rPr>
                <w:rFonts w:eastAsiaTheme="minorEastAsia" w:hint="eastAsia"/>
                <w:color w:val="auto"/>
              </w:rPr>
              <w:t>115.59213638</w:t>
            </w:r>
            <w:r w:rsidR="009B7D77" w:rsidRPr="007A5B53">
              <w:rPr>
                <w:rFonts w:eastAsiaTheme="minorEastAsia" w:hint="eastAsia"/>
                <w:color w:val="auto"/>
              </w:rPr>
              <w:t>°</w:t>
            </w:r>
            <w:r w:rsidR="009B7D77" w:rsidRPr="007A5B53">
              <w:rPr>
                <w:rFonts w:eastAsiaTheme="minorEastAsia" w:hint="eastAsia"/>
                <w:color w:val="auto"/>
              </w:rPr>
              <w:t>E</w:t>
            </w:r>
            <w:r w:rsidR="009B7D77" w:rsidRPr="007A5B53">
              <w:rPr>
                <w:rFonts w:eastAsiaTheme="minorEastAsia" w:hint="eastAsia"/>
                <w:color w:val="auto"/>
              </w:rPr>
              <w:t>，</w:t>
            </w:r>
            <w:r w:rsidR="009B7D77" w:rsidRPr="007A5B53">
              <w:rPr>
                <w:rFonts w:eastAsiaTheme="minorEastAsia" w:hint="eastAsia"/>
                <w:color w:val="auto"/>
              </w:rPr>
              <w:t>23.21847312</w:t>
            </w:r>
            <w:r w:rsidR="009B7D77" w:rsidRPr="007A5B53">
              <w:rPr>
                <w:rFonts w:eastAsiaTheme="minorEastAsia" w:hint="eastAsia"/>
                <w:color w:val="auto"/>
              </w:rPr>
              <w:t>°</w:t>
            </w:r>
            <w:r w:rsidR="009B7D77" w:rsidRPr="007A5B53">
              <w:rPr>
                <w:rFonts w:eastAsiaTheme="minorEastAsia" w:hint="eastAsia"/>
                <w:color w:val="auto"/>
              </w:rPr>
              <w:t>N</w:t>
            </w:r>
            <w:r w:rsidR="00D41689" w:rsidRPr="007A5B53">
              <w:rPr>
                <w:rFonts w:eastAsiaTheme="minorEastAsia"/>
                <w:color w:val="auto"/>
              </w:rPr>
              <w:t>（见附图</w:t>
            </w:r>
            <w:r w:rsidR="00D41689" w:rsidRPr="007A5B53">
              <w:rPr>
                <w:rFonts w:eastAsiaTheme="minorEastAsia"/>
                <w:color w:val="auto"/>
              </w:rPr>
              <w:t>1</w:t>
            </w:r>
            <w:r w:rsidR="00D41689" w:rsidRPr="007A5B53">
              <w:rPr>
                <w:rFonts w:eastAsiaTheme="minorEastAsia"/>
                <w:color w:val="auto"/>
              </w:rPr>
              <w:t>）。</w:t>
            </w:r>
          </w:p>
          <w:p w14:paraId="747EF474" w14:textId="4A9382AC" w:rsidR="001249B9" w:rsidRPr="007A5B53" w:rsidRDefault="00142BED" w:rsidP="00142BED">
            <w:pPr>
              <w:ind w:firstLineChars="200" w:firstLine="480"/>
              <w:rPr>
                <w:rFonts w:eastAsiaTheme="minorEastAsia"/>
                <w:color w:val="auto"/>
              </w:rPr>
            </w:pPr>
            <w:r w:rsidRPr="007A5B53">
              <w:rPr>
                <w:rFonts w:eastAsiaTheme="minorEastAsia"/>
                <w:color w:val="auto"/>
              </w:rPr>
              <w:t>项目总用地面积</w:t>
            </w:r>
            <w:r w:rsidRPr="007A5B53">
              <w:rPr>
                <w:rFonts w:eastAsiaTheme="minorEastAsia"/>
                <w:color w:val="auto"/>
              </w:rPr>
              <w:t>400</w:t>
            </w:r>
            <w:r w:rsidRPr="007A5B53">
              <w:rPr>
                <w:rFonts w:eastAsiaTheme="minorEastAsia"/>
                <w:color w:val="auto"/>
              </w:rPr>
              <w:t>万平方米，主要由车辆试验区和</w:t>
            </w:r>
            <w:r w:rsidR="00511657" w:rsidRPr="007A5B53">
              <w:rPr>
                <w:rFonts w:eastAsiaTheme="minorEastAsia" w:hint="eastAsia"/>
                <w:color w:val="auto"/>
              </w:rPr>
              <w:t>多功能运行区</w:t>
            </w:r>
            <w:r w:rsidRPr="007A5B53">
              <w:rPr>
                <w:rFonts w:eastAsiaTheme="minorEastAsia"/>
                <w:color w:val="auto"/>
              </w:rPr>
              <w:t>两部分构成</w:t>
            </w:r>
            <w:r w:rsidR="003113C8" w:rsidRPr="007A5B53">
              <w:rPr>
                <w:rFonts w:eastAsiaTheme="minorEastAsia"/>
                <w:color w:val="auto"/>
              </w:rPr>
              <w:t>。车辆试验区</w:t>
            </w:r>
            <w:r w:rsidR="00765138" w:rsidRPr="007A5B53">
              <w:rPr>
                <w:rFonts w:eastAsiaTheme="minorEastAsia"/>
                <w:color w:val="auto"/>
              </w:rPr>
              <w:t>各</w:t>
            </w:r>
            <w:r w:rsidR="003113C8" w:rsidRPr="007A5B53">
              <w:rPr>
                <w:rFonts w:eastAsiaTheme="minorEastAsia"/>
                <w:color w:val="auto"/>
              </w:rPr>
              <w:t>试验道按不同的试验功能模块及车辆工程的测试要求行进分类布置，各个模块之间通过连接路连接；</w:t>
            </w:r>
            <w:r w:rsidR="00511657" w:rsidRPr="007A5B53">
              <w:rPr>
                <w:rFonts w:eastAsiaTheme="minorEastAsia" w:hint="eastAsia"/>
                <w:color w:val="auto"/>
              </w:rPr>
              <w:t>多功能运行区</w:t>
            </w:r>
            <w:r w:rsidR="003113C8" w:rsidRPr="007A5B53">
              <w:rPr>
                <w:rFonts w:eastAsiaTheme="minorEastAsia"/>
                <w:color w:val="auto"/>
              </w:rPr>
              <w:t>布置在试验场南侧，通过进场桥及进场路与城市道路衔接。</w:t>
            </w:r>
            <w:r w:rsidR="00D41689" w:rsidRPr="007A5B53">
              <w:rPr>
                <w:rFonts w:eastAsiaTheme="minorEastAsia"/>
                <w:color w:val="auto"/>
              </w:rPr>
              <w:t>平面布置</w:t>
            </w:r>
            <w:r w:rsidR="00E24407" w:rsidRPr="007A5B53">
              <w:rPr>
                <w:rFonts w:eastAsiaTheme="minorEastAsia"/>
                <w:color w:val="auto"/>
              </w:rPr>
              <w:t>图见附图</w:t>
            </w:r>
            <w:r w:rsidR="002B1D27" w:rsidRPr="007A5B53">
              <w:rPr>
                <w:rFonts w:eastAsiaTheme="minorEastAsia" w:hint="eastAsia"/>
                <w:color w:val="auto"/>
              </w:rPr>
              <w:t>3</w:t>
            </w:r>
            <w:r w:rsidR="00E24407" w:rsidRPr="007A5B53">
              <w:rPr>
                <w:rFonts w:eastAsiaTheme="minorEastAsia"/>
                <w:color w:val="auto"/>
              </w:rPr>
              <w:t>。</w:t>
            </w:r>
          </w:p>
          <w:p w14:paraId="4575006C" w14:textId="666BA767" w:rsidR="00710908" w:rsidRPr="007A5B53" w:rsidRDefault="00467F56" w:rsidP="00261044">
            <w:pPr>
              <w:ind w:firstLineChars="200" w:firstLine="480"/>
              <w:rPr>
                <w:rFonts w:eastAsiaTheme="minorEastAsia"/>
                <w:color w:val="auto"/>
              </w:rPr>
            </w:pPr>
            <w:r w:rsidRPr="007A5B53">
              <w:rPr>
                <w:rFonts w:eastAsiaTheme="minorEastAsia"/>
                <w:color w:val="auto"/>
              </w:rPr>
              <w:t>本项目用地东、南、西、北面均紧邻林地</w:t>
            </w:r>
            <w:r w:rsidR="00A32054" w:rsidRPr="007A5B53">
              <w:rPr>
                <w:rFonts w:eastAsiaTheme="minorEastAsia" w:hint="eastAsia"/>
                <w:color w:val="auto"/>
              </w:rPr>
              <w:t>，场界</w:t>
            </w:r>
            <w:r w:rsidR="00A32054" w:rsidRPr="007A5B53">
              <w:rPr>
                <w:rFonts w:eastAsiaTheme="minorEastAsia"/>
                <w:color w:val="auto"/>
              </w:rPr>
              <w:t>东面距离螺河约</w:t>
            </w:r>
            <w:r w:rsidR="00A32054" w:rsidRPr="007A5B53">
              <w:rPr>
                <w:rFonts w:eastAsiaTheme="minorEastAsia" w:hint="eastAsia"/>
                <w:color w:val="auto"/>
              </w:rPr>
              <w:t>300m</w:t>
            </w:r>
            <w:r w:rsidRPr="007A5B53">
              <w:rPr>
                <w:rFonts w:eastAsiaTheme="minorEastAsia"/>
                <w:color w:val="auto"/>
              </w:rPr>
              <w:t>，</w:t>
            </w:r>
            <w:r w:rsidR="00A32054" w:rsidRPr="007A5B53">
              <w:rPr>
                <w:rFonts w:eastAsiaTheme="minorEastAsia"/>
                <w:color w:val="auto"/>
              </w:rPr>
              <w:t>场界西面距离新田河约</w:t>
            </w:r>
            <w:r w:rsidR="00A32054" w:rsidRPr="007A5B53">
              <w:rPr>
                <w:rFonts w:eastAsiaTheme="minorEastAsia" w:hint="eastAsia"/>
                <w:color w:val="auto"/>
              </w:rPr>
              <w:t>150m</w:t>
            </w:r>
            <w:r w:rsidR="00A32054" w:rsidRPr="007A5B53">
              <w:rPr>
                <w:rFonts w:eastAsiaTheme="minorEastAsia" w:hint="eastAsia"/>
                <w:color w:val="auto"/>
              </w:rPr>
              <w:t>，</w:t>
            </w:r>
            <w:r w:rsidR="00A32054" w:rsidRPr="007A5B53">
              <w:rPr>
                <w:rFonts w:eastAsiaTheme="minorEastAsia"/>
                <w:color w:val="auto"/>
              </w:rPr>
              <w:t>项目四至环境</w:t>
            </w:r>
            <w:r w:rsidRPr="007A5B53">
              <w:rPr>
                <w:rFonts w:eastAsiaTheme="minorEastAsia"/>
                <w:color w:val="auto"/>
              </w:rPr>
              <w:t>见附图</w:t>
            </w:r>
            <w:r w:rsidRPr="007A5B53">
              <w:rPr>
                <w:rFonts w:eastAsiaTheme="minorEastAsia"/>
                <w:color w:val="auto"/>
              </w:rPr>
              <w:t>2</w:t>
            </w:r>
            <w:r w:rsidRPr="007A5B53">
              <w:rPr>
                <w:rFonts w:eastAsiaTheme="minorEastAsia"/>
                <w:color w:val="auto"/>
              </w:rPr>
              <w:t>。</w:t>
            </w:r>
          </w:p>
          <w:p w14:paraId="349E19DC" w14:textId="7D0BFC5A" w:rsidR="00710908" w:rsidRPr="007A5B53" w:rsidRDefault="0092175E" w:rsidP="00AB0F15">
            <w:pPr>
              <w:ind w:firstLineChars="200" w:firstLine="482"/>
              <w:rPr>
                <w:rFonts w:eastAsiaTheme="minorEastAsia"/>
                <w:b/>
                <w:color w:val="auto"/>
              </w:rPr>
            </w:pPr>
            <w:r w:rsidRPr="007A5B53">
              <w:rPr>
                <w:rFonts w:eastAsiaTheme="minorEastAsia"/>
                <w:b/>
                <w:color w:val="auto"/>
              </w:rPr>
              <w:t>三</w:t>
            </w:r>
            <w:r w:rsidR="00710908" w:rsidRPr="007A5B53">
              <w:rPr>
                <w:rFonts w:eastAsiaTheme="minorEastAsia"/>
                <w:b/>
                <w:color w:val="auto"/>
              </w:rPr>
              <w:t>、项目内容及规模</w:t>
            </w:r>
            <w:bookmarkStart w:id="0" w:name="工程内容及规模"/>
            <w:bookmarkEnd w:id="0"/>
          </w:p>
          <w:p w14:paraId="258159AB" w14:textId="5613804E" w:rsidR="00F83039" w:rsidRPr="007A5B53" w:rsidRDefault="00710908" w:rsidP="00467F56">
            <w:pPr>
              <w:ind w:firstLineChars="200" w:firstLine="482"/>
              <w:rPr>
                <w:rFonts w:eastAsiaTheme="minorEastAsia"/>
                <w:b/>
                <w:color w:val="auto"/>
              </w:rPr>
            </w:pPr>
            <w:r w:rsidRPr="007A5B53">
              <w:rPr>
                <w:rFonts w:eastAsiaTheme="minorEastAsia"/>
                <w:b/>
                <w:color w:val="auto"/>
              </w:rPr>
              <w:lastRenderedPageBreak/>
              <w:t>1</w:t>
            </w:r>
            <w:r w:rsidRPr="007A5B53">
              <w:rPr>
                <w:rFonts w:eastAsiaTheme="minorEastAsia"/>
                <w:b/>
                <w:color w:val="auto"/>
              </w:rPr>
              <w:t>、工程规模</w:t>
            </w:r>
          </w:p>
          <w:p w14:paraId="58CE4063" w14:textId="0B8FC5EC" w:rsidR="00467F56" w:rsidRPr="007A5B53" w:rsidRDefault="00A62BD5" w:rsidP="00142BED">
            <w:pPr>
              <w:ind w:firstLineChars="200" w:firstLine="480"/>
              <w:rPr>
                <w:rFonts w:eastAsiaTheme="minorEastAsia"/>
                <w:color w:val="auto"/>
              </w:rPr>
            </w:pPr>
            <w:r w:rsidRPr="007A5B53">
              <w:rPr>
                <w:rFonts w:eastAsiaTheme="minorEastAsia"/>
                <w:color w:val="auto"/>
              </w:rPr>
              <w:t>本项目为比亚迪汽车综合试验场项目，</w:t>
            </w:r>
            <w:r w:rsidR="00142BED" w:rsidRPr="007A5B53">
              <w:rPr>
                <w:rFonts w:eastAsiaTheme="minorEastAsia"/>
                <w:color w:val="auto"/>
              </w:rPr>
              <w:t>项目总用地面积</w:t>
            </w:r>
            <w:r w:rsidR="00142BED" w:rsidRPr="007A5B53">
              <w:rPr>
                <w:rFonts w:eastAsiaTheme="minorEastAsia"/>
                <w:color w:val="auto"/>
              </w:rPr>
              <w:t>400</w:t>
            </w:r>
            <w:r w:rsidR="00142BED" w:rsidRPr="007A5B53">
              <w:rPr>
                <w:rFonts w:eastAsiaTheme="minorEastAsia"/>
                <w:color w:val="auto"/>
              </w:rPr>
              <w:t>万</w:t>
            </w:r>
            <w:r w:rsidR="00F301CD" w:rsidRPr="007A5B53">
              <w:rPr>
                <w:rFonts w:eastAsiaTheme="minorEastAsia"/>
                <w:color w:val="auto"/>
              </w:rPr>
              <w:t>m</w:t>
            </w:r>
            <w:r w:rsidR="00F301CD" w:rsidRPr="007A5B53">
              <w:rPr>
                <w:rFonts w:eastAsiaTheme="minorEastAsia"/>
                <w:color w:val="auto"/>
                <w:vertAlign w:val="superscript"/>
              </w:rPr>
              <w:t>2</w:t>
            </w:r>
            <w:r w:rsidR="00142BED" w:rsidRPr="007A5B53">
              <w:rPr>
                <w:rFonts w:eastAsiaTheme="minorEastAsia"/>
                <w:color w:val="auto"/>
              </w:rPr>
              <w:t>，主要由车辆试验区和</w:t>
            </w:r>
            <w:r w:rsidR="00511657" w:rsidRPr="007A5B53">
              <w:rPr>
                <w:rFonts w:eastAsiaTheme="minorEastAsia" w:hint="eastAsia"/>
                <w:color w:val="auto"/>
              </w:rPr>
              <w:t>多功能运行区</w:t>
            </w:r>
            <w:r w:rsidR="00467F56" w:rsidRPr="007A5B53">
              <w:rPr>
                <w:rFonts w:eastAsiaTheme="minorEastAsia"/>
                <w:color w:val="auto"/>
              </w:rPr>
              <w:t>两部分构成，其中车辆试验区占地面积为</w:t>
            </w:r>
            <w:r w:rsidR="0095642E" w:rsidRPr="007A5B53">
              <w:rPr>
                <w:rFonts w:eastAsiaTheme="minorEastAsia"/>
                <w:color w:val="auto"/>
              </w:rPr>
              <w:t>129.324</w:t>
            </w:r>
            <w:r w:rsidR="00467F56" w:rsidRPr="007A5B53">
              <w:rPr>
                <w:rFonts w:eastAsiaTheme="minorEastAsia"/>
                <w:color w:val="auto"/>
              </w:rPr>
              <w:t>万</w:t>
            </w:r>
            <w:r w:rsidR="00F301CD" w:rsidRPr="007A5B53">
              <w:rPr>
                <w:rFonts w:eastAsiaTheme="minorEastAsia"/>
                <w:color w:val="auto"/>
              </w:rPr>
              <w:t>m</w:t>
            </w:r>
            <w:r w:rsidR="00F301CD" w:rsidRPr="007A5B53">
              <w:rPr>
                <w:rFonts w:eastAsiaTheme="minorEastAsia"/>
                <w:color w:val="auto"/>
                <w:vertAlign w:val="superscript"/>
              </w:rPr>
              <w:t>2</w:t>
            </w:r>
            <w:r w:rsidR="00467F56" w:rsidRPr="007A5B53">
              <w:rPr>
                <w:rFonts w:eastAsiaTheme="minorEastAsia"/>
                <w:color w:val="auto"/>
              </w:rPr>
              <w:t>，</w:t>
            </w:r>
            <w:r w:rsidR="00511657" w:rsidRPr="007A5B53">
              <w:rPr>
                <w:rFonts w:eastAsiaTheme="minorEastAsia" w:hint="eastAsia"/>
                <w:color w:val="auto"/>
              </w:rPr>
              <w:t>多功能运行区</w:t>
            </w:r>
            <w:r w:rsidR="00467F56" w:rsidRPr="007A5B53">
              <w:rPr>
                <w:rFonts w:eastAsiaTheme="minorEastAsia"/>
                <w:color w:val="auto"/>
              </w:rPr>
              <w:t>6.416</w:t>
            </w:r>
            <w:r w:rsidR="00467F56" w:rsidRPr="007A5B53">
              <w:rPr>
                <w:rFonts w:eastAsiaTheme="minorEastAsia"/>
                <w:color w:val="auto"/>
              </w:rPr>
              <w:t>万</w:t>
            </w:r>
            <w:r w:rsidR="00F301CD" w:rsidRPr="007A5B53">
              <w:rPr>
                <w:rFonts w:eastAsiaTheme="minorEastAsia"/>
                <w:color w:val="auto"/>
              </w:rPr>
              <w:t>m</w:t>
            </w:r>
            <w:r w:rsidR="00F301CD" w:rsidRPr="007A5B53">
              <w:rPr>
                <w:rFonts w:eastAsiaTheme="minorEastAsia"/>
                <w:color w:val="auto"/>
                <w:vertAlign w:val="superscript"/>
              </w:rPr>
              <w:t>2</w:t>
            </w:r>
            <w:r w:rsidR="00A32054" w:rsidRPr="007A5B53">
              <w:rPr>
                <w:rFonts w:eastAsiaTheme="minorEastAsia" w:hint="eastAsia"/>
                <w:color w:val="auto"/>
              </w:rPr>
              <w:t>，其余</w:t>
            </w:r>
            <w:r w:rsidR="00A32054" w:rsidRPr="007A5B53">
              <w:rPr>
                <w:rFonts w:eastAsiaTheme="minorEastAsia"/>
                <w:color w:val="auto"/>
              </w:rPr>
              <w:t>为绿化用地</w:t>
            </w:r>
            <w:r w:rsidR="00467F56" w:rsidRPr="007A5B53">
              <w:rPr>
                <w:rFonts w:eastAsiaTheme="minorEastAsia"/>
                <w:color w:val="auto"/>
              </w:rPr>
              <w:t>。</w:t>
            </w:r>
          </w:p>
          <w:p w14:paraId="097010B0" w14:textId="071F179B" w:rsidR="009A4A2E" w:rsidRPr="007A5B53" w:rsidRDefault="008D7F01" w:rsidP="009A4A2E">
            <w:pPr>
              <w:ind w:firstLineChars="200" w:firstLine="480"/>
              <w:rPr>
                <w:rFonts w:eastAsiaTheme="minorEastAsia"/>
                <w:color w:val="auto"/>
              </w:rPr>
            </w:pPr>
            <w:r w:rsidRPr="007A5B53">
              <w:rPr>
                <w:rFonts w:eastAsiaTheme="minorEastAsia"/>
                <w:color w:val="auto"/>
              </w:rPr>
              <w:t>项目分</w:t>
            </w:r>
            <w:r w:rsidRPr="007A5B53">
              <w:rPr>
                <w:rFonts w:eastAsiaTheme="minorEastAsia" w:hint="eastAsia"/>
                <w:color w:val="auto"/>
              </w:rPr>
              <w:t>两期建设，一期建设内容为车辆试验区及</w:t>
            </w:r>
            <w:r w:rsidR="00511657" w:rsidRPr="007A5B53">
              <w:rPr>
                <w:rFonts w:eastAsiaTheme="minorEastAsia" w:hint="eastAsia"/>
                <w:color w:val="auto"/>
              </w:rPr>
              <w:t>多功能运行区</w:t>
            </w:r>
            <w:r w:rsidRPr="007A5B53">
              <w:rPr>
                <w:rFonts w:eastAsiaTheme="minorEastAsia" w:hint="eastAsia"/>
                <w:color w:val="auto"/>
              </w:rPr>
              <w:t>的办公接待生活区，主要满足测试车辆接待及车辆的可靠性及专项性能测试。</w:t>
            </w:r>
            <w:r w:rsidR="009A4A2E" w:rsidRPr="007A5B53">
              <w:rPr>
                <w:rFonts w:eastAsiaTheme="minorEastAsia"/>
                <w:color w:val="auto"/>
              </w:rPr>
              <w:t>车辆试验区包括高速环道、动态广场、制动测试道路、可靠性试验路、强化耐久试验路、干湿操控性道路、冰雪道路、城市广场、标准坡道、噪音测试道路、越野道路、舒适性路、直线性能道路、盘山路及连接路。</w:t>
            </w:r>
            <w:r w:rsidR="000D132C" w:rsidRPr="007A5B53">
              <w:rPr>
                <w:rFonts w:eastAsiaTheme="minorEastAsia"/>
                <w:color w:val="auto"/>
              </w:rPr>
              <w:t>办公生活接待区包括办公楼、宿舍及活动中心</w:t>
            </w:r>
            <w:r w:rsidR="000D132C" w:rsidRPr="007A5B53">
              <w:rPr>
                <w:rFonts w:eastAsiaTheme="minorEastAsia" w:hint="eastAsia"/>
                <w:color w:val="auto"/>
              </w:rPr>
              <w:t>。</w:t>
            </w:r>
          </w:p>
          <w:p w14:paraId="6878284D" w14:textId="04F815E1" w:rsidR="00DA013B" w:rsidRPr="007A5B53" w:rsidRDefault="008D7F01" w:rsidP="009A4A2E">
            <w:pPr>
              <w:ind w:firstLineChars="200" w:firstLine="480"/>
              <w:rPr>
                <w:rFonts w:eastAsiaTheme="minorEastAsia"/>
                <w:color w:val="auto"/>
              </w:rPr>
            </w:pPr>
            <w:r w:rsidRPr="007A5B53">
              <w:rPr>
                <w:rFonts w:eastAsiaTheme="minorEastAsia" w:hint="eastAsia"/>
                <w:color w:val="auto"/>
              </w:rPr>
              <w:t>二期建设内容为</w:t>
            </w:r>
            <w:r w:rsidR="00511657" w:rsidRPr="007A5B53">
              <w:rPr>
                <w:rFonts w:eastAsiaTheme="minorEastAsia" w:hint="eastAsia"/>
                <w:color w:val="auto"/>
              </w:rPr>
              <w:t>多功能运行区</w:t>
            </w:r>
            <w:r w:rsidR="009A4A2E" w:rsidRPr="007A5B53">
              <w:rPr>
                <w:rFonts w:eastAsiaTheme="minorEastAsia" w:hint="eastAsia"/>
                <w:color w:val="auto"/>
              </w:rPr>
              <w:t>的其他功能区，</w:t>
            </w:r>
            <w:r w:rsidR="009A4A2E" w:rsidRPr="007A5B53">
              <w:rPr>
                <w:rFonts w:hint="eastAsia"/>
                <w:color w:val="auto"/>
              </w:rPr>
              <w:t>未来主要规划作为</w:t>
            </w:r>
            <w:r w:rsidR="009A4A2E" w:rsidRPr="007A5B53">
              <w:rPr>
                <w:rFonts w:eastAsiaTheme="minorEastAsia" w:hint="eastAsia"/>
                <w:color w:val="auto"/>
              </w:rPr>
              <w:t>车辆维修检查、车辆加油、车辆室内试验等功能，由于现阶段尚未规划具体方案，</w:t>
            </w:r>
            <w:r w:rsidR="009A4A2E" w:rsidRPr="007A5B53">
              <w:rPr>
                <w:rFonts w:hint="eastAsia"/>
                <w:color w:val="auto"/>
              </w:rPr>
              <w:t>故本次评价内容不包括二期预留用地内容，二期预留用地不属于本次评价范围</w:t>
            </w:r>
            <w:r w:rsidR="009A4A2E" w:rsidRPr="007A5B53">
              <w:rPr>
                <w:rFonts w:eastAsiaTheme="minorEastAsia" w:hint="eastAsia"/>
                <w:color w:val="auto"/>
              </w:rPr>
              <w:t>。</w:t>
            </w:r>
            <w:r w:rsidR="00DA013B" w:rsidRPr="007A5B53">
              <w:rPr>
                <w:rFonts w:eastAsiaTheme="minorEastAsia" w:hint="eastAsia"/>
                <w:color w:val="auto"/>
              </w:rPr>
              <w:t>项目总平面布置图见附图</w:t>
            </w:r>
            <w:r w:rsidR="00DA013B" w:rsidRPr="007A5B53">
              <w:rPr>
                <w:rFonts w:eastAsiaTheme="minorEastAsia" w:hint="eastAsia"/>
                <w:color w:val="auto"/>
              </w:rPr>
              <w:t>3</w:t>
            </w:r>
            <w:r w:rsidR="009A4A2E" w:rsidRPr="007A5B53">
              <w:rPr>
                <w:rFonts w:eastAsiaTheme="minorEastAsia" w:hint="eastAsia"/>
                <w:color w:val="auto"/>
              </w:rPr>
              <w:t>，</w:t>
            </w:r>
            <w:r w:rsidR="009A4A2E" w:rsidRPr="007A5B53">
              <w:rPr>
                <w:rFonts w:eastAsiaTheme="minorEastAsia"/>
                <w:color w:val="auto"/>
              </w:rPr>
              <w:t>办公区域平面布置图见附图</w:t>
            </w:r>
            <w:r w:rsidR="009A4A2E" w:rsidRPr="007A5B53">
              <w:rPr>
                <w:rFonts w:eastAsiaTheme="minorEastAsia" w:hint="eastAsia"/>
                <w:color w:val="auto"/>
              </w:rPr>
              <w:t>4</w:t>
            </w:r>
            <w:r w:rsidR="009A4A2E" w:rsidRPr="007A5B53">
              <w:rPr>
                <w:rFonts w:eastAsiaTheme="minorEastAsia" w:hint="eastAsia"/>
                <w:color w:val="auto"/>
              </w:rPr>
              <w:t>。</w:t>
            </w:r>
          </w:p>
          <w:p w14:paraId="33E71BD4" w14:textId="205D2F9B" w:rsidR="00D13F5B" w:rsidRPr="007A5B53" w:rsidRDefault="00C013A1" w:rsidP="0083644C">
            <w:pPr>
              <w:pStyle w:val="afe"/>
              <w:rPr>
                <w:rFonts w:eastAsiaTheme="minorEastAsia"/>
              </w:rPr>
            </w:pPr>
            <w:r w:rsidRPr="007A5B53">
              <w:rPr>
                <w:rFonts w:eastAsiaTheme="minorEastAsia"/>
              </w:rPr>
              <w:t>表</w:t>
            </w:r>
            <w:r w:rsidRPr="007A5B53">
              <w:rPr>
                <w:rFonts w:eastAsiaTheme="minorEastAsia"/>
              </w:rPr>
              <w:t xml:space="preserve">1-2  </w:t>
            </w:r>
            <w:r w:rsidRPr="007A5B53">
              <w:rPr>
                <w:rFonts w:eastAsiaTheme="minorEastAsia"/>
              </w:rPr>
              <w:t>项目组成一览表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3"/>
              <w:gridCol w:w="2034"/>
              <w:gridCol w:w="5306"/>
            </w:tblGrid>
            <w:tr w:rsidR="007A5B53" w:rsidRPr="007A5B53" w14:paraId="11C5AE05" w14:textId="77777777" w:rsidTr="00D14413">
              <w:trPr>
                <w:trHeight w:val="340"/>
                <w:jc w:val="center"/>
              </w:trPr>
              <w:tc>
                <w:tcPr>
                  <w:tcW w:w="1483" w:type="dxa"/>
                  <w:vAlign w:val="center"/>
                </w:tcPr>
                <w:p w14:paraId="2420B4BF" w14:textId="77777777" w:rsidR="0083644C" w:rsidRPr="007A5B53" w:rsidRDefault="0083644C" w:rsidP="003129C8">
                  <w:pPr>
                    <w:pStyle w:val="afc"/>
                    <w:rPr>
                      <w:rFonts w:eastAsiaTheme="minorEastAsia"/>
                      <w:b/>
                    </w:rPr>
                  </w:pPr>
                  <w:r w:rsidRPr="007A5B53">
                    <w:rPr>
                      <w:rFonts w:eastAsiaTheme="minorEastAsia"/>
                      <w:b/>
                    </w:rPr>
                    <w:t>项目</w:t>
                  </w:r>
                </w:p>
              </w:tc>
              <w:tc>
                <w:tcPr>
                  <w:tcW w:w="2034" w:type="dxa"/>
                  <w:vAlign w:val="center"/>
                </w:tcPr>
                <w:p w14:paraId="15C2C0B8" w14:textId="77777777" w:rsidR="0083644C" w:rsidRPr="007A5B53" w:rsidRDefault="0083644C" w:rsidP="003129C8">
                  <w:pPr>
                    <w:pStyle w:val="afc"/>
                    <w:rPr>
                      <w:rFonts w:eastAsiaTheme="minorEastAsia"/>
                      <w:b/>
                    </w:rPr>
                  </w:pPr>
                  <w:r w:rsidRPr="007A5B53">
                    <w:rPr>
                      <w:rFonts w:eastAsiaTheme="minorEastAsia"/>
                      <w:b/>
                    </w:rPr>
                    <w:t>工程组成</w:t>
                  </w:r>
                </w:p>
              </w:tc>
              <w:tc>
                <w:tcPr>
                  <w:tcW w:w="5306" w:type="dxa"/>
                  <w:vAlign w:val="center"/>
                </w:tcPr>
                <w:p w14:paraId="6B680CF3" w14:textId="77777777" w:rsidR="0083644C" w:rsidRPr="007A5B53" w:rsidRDefault="0083644C" w:rsidP="003129C8">
                  <w:pPr>
                    <w:pStyle w:val="afc"/>
                    <w:rPr>
                      <w:rFonts w:eastAsiaTheme="minorEastAsia"/>
                      <w:b/>
                    </w:rPr>
                  </w:pPr>
                  <w:r w:rsidRPr="007A5B53">
                    <w:rPr>
                      <w:rFonts w:eastAsiaTheme="minorEastAsia"/>
                      <w:b/>
                    </w:rPr>
                    <w:t>建设内容</w:t>
                  </w:r>
                </w:p>
              </w:tc>
            </w:tr>
            <w:tr w:rsidR="007A5B53" w:rsidRPr="007A5B53" w14:paraId="14BE000A" w14:textId="77777777" w:rsidTr="00D14413">
              <w:trPr>
                <w:trHeight w:val="340"/>
                <w:jc w:val="center"/>
              </w:trPr>
              <w:tc>
                <w:tcPr>
                  <w:tcW w:w="1483" w:type="dxa"/>
                  <w:vMerge w:val="restart"/>
                  <w:vAlign w:val="center"/>
                </w:tcPr>
                <w:p w14:paraId="67B1A88A" w14:textId="467BC3C2" w:rsidR="00CF6701" w:rsidRPr="007A5B53" w:rsidRDefault="005B2A98" w:rsidP="003129C8">
                  <w:pPr>
                    <w:pStyle w:val="afc"/>
                    <w:rPr>
                      <w:rFonts w:eastAsiaTheme="minorEastAsia"/>
                    </w:rPr>
                  </w:pPr>
                  <w:r w:rsidRPr="007A5B53">
                    <w:rPr>
                      <w:rFonts w:eastAsiaTheme="minorEastAsia"/>
                    </w:rPr>
                    <w:t>主体工程</w:t>
                  </w:r>
                </w:p>
              </w:tc>
              <w:tc>
                <w:tcPr>
                  <w:tcW w:w="2034" w:type="dxa"/>
                  <w:vAlign w:val="center"/>
                </w:tcPr>
                <w:p w14:paraId="259BB537" w14:textId="3C57CF81" w:rsidR="00CF6701" w:rsidRPr="007A5B53" w:rsidRDefault="00CF6701" w:rsidP="0083644C">
                  <w:pPr>
                    <w:pStyle w:val="afc"/>
                    <w:rPr>
                      <w:rFonts w:eastAsiaTheme="minorEastAsia"/>
                    </w:rPr>
                  </w:pPr>
                  <w:r w:rsidRPr="007A5B53">
                    <w:rPr>
                      <w:rFonts w:eastAsiaTheme="minorEastAsia"/>
                    </w:rPr>
                    <w:t>高速环道</w:t>
                  </w:r>
                </w:p>
              </w:tc>
              <w:tc>
                <w:tcPr>
                  <w:tcW w:w="5306" w:type="dxa"/>
                  <w:vAlign w:val="bottom"/>
                </w:tcPr>
                <w:p w14:paraId="6183B4DA" w14:textId="75B247C4" w:rsidR="00CF6701" w:rsidRPr="007A5B53" w:rsidRDefault="00CF6701" w:rsidP="00081587">
                  <w:pPr>
                    <w:pStyle w:val="afc"/>
                    <w:ind w:firstLineChars="200" w:firstLine="420"/>
                    <w:jc w:val="left"/>
                    <w:rPr>
                      <w:rFonts w:eastAsiaTheme="minorEastAsia"/>
                    </w:rPr>
                  </w:pPr>
                  <w:r w:rsidRPr="007A5B53">
                    <w:rPr>
                      <w:rFonts w:eastAsiaTheme="minorEastAsia"/>
                    </w:rPr>
                    <w:t>由高速环道和高速环道弯道堤顶路组成，总长度约</w:t>
                  </w:r>
                  <w:r w:rsidRPr="007A5B53">
                    <w:rPr>
                      <w:rFonts w:eastAsiaTheme="minorEastAsia"/>
                    </w:rPr>
                    <w:t>6800</w:t>
                  </w:r>
                  <w:r w:rsidRPr="007A5B53">
                    <w:rPr>
                      <w:rFonts w:eastAsiaTheme="minorEastAsia"/>
                    </w:rPr>
                    <w:t>米，占地面积</w:t>
                  </w:r>
                  <w:r w:rsidRPr="007A5B53">
                    <w:rPr>
                      <w:rFonts w:eastAsiaTheme="minorEastAsia"/>
                    </w:rPr>
                    <w:t>292560 m</w:t>
                  </w:r>
                  <w:r w:rsidRPr="007A5B53">
                    <w:rPr>
                      <w:rFonts w:eastAsiaTheme="minorEastAsia"/>
                      <w:vertAlign w:val="superscript"/>
                    </w:rPr>
                    <w:t>2</w:t>
                  </w:r>
                  <w:r w:rsidRPr="007A5B53">
                    <w:rPr>
                      <w:rFonts w:eastAsiaTheme="minorEastAsia"/>
                    </w:rPr>
                    <w:t>，为环</w:t>
                  </w:r>
                  <w:r w:rsidR="00DA013B" w:rsidRPr="007A5B53">
                    <w:rPr>
                      <w:rFonts w:eastAsiaTheme="minorEastAsia" w:hint="eastAsia"/>
                    </w:rPr>
                    <w:t>型</w:t>
                  </w:r>
                  <w:r w:rsidRPr="007A5B53">
                    <w:rPr>
                      <w:rFonts w:eastAsiaTheme="minorEastAsia"/>
                    </w:rPr>
                    <w:t>封闭跑道，设有</w:t>
                  </w:r>
                  <w:r w:rsidRPr="007A5B53">
                    <w:rPr>
                      <w:rFonts w:eastAsiaTheme="minorEastAsia"/>
                    </w:rPr>
                    <w:t>4</w:t>
                  </w:r>
                  <w:r w:rsidRPr="007A5B53">
                    <w:rPr>
                      <w:rFonts w:eastAsiaTheme="minorEastAsia"/>
                    </w:rPr>
                    <w:t>条行车道</w:t>
                  </w:r>
                  <w:r w:rsidRPr="007A5B53">
                    <w:rPr>
                      <w:rFonts w:eastAsiaTheme="minorEastAsia"/>
                    </w:rPr>
                    <w:t>+1</w:t>
                  </w:r>
                  <w:r w:rsidRPr="007A5B53">
                    <w:rPr>
                      <w:rFonts w:eastAsiaTheme="minorEastAsia"/>
                    </w:rPr>
                    <w:t>条紧急停车道，宽度分别为</w:t>
                  </w:r>
                  <w:r w:rsidRPr="007A5B53">
                    <w:rPr>
                      <w:rFonts w:eastAsiaTheme="minorEastAsia"/>
                    </w:rPr>
                    <w:t>4m</w:t>
                  </w:r>
                  <w:r w:rsidRPr="007A5B53">
                    <w:rPr>
                      <w:rFonts w:eastAsiaTheme="minorEastAsia"/>
                    </w:rPr>
                    <w:t>、</w:t>
                  </w:r>
                  <w:r w:rsidRPr="007A5B53">
                    <w:rPr>
                      <w:rFonts w:eastAsiaTheme="minorEastAsia"/>
                    </w:rPr>
                    <w:t>4m</w:t>
                  </w:r>
                  <w:r w:rsidRPr="007A5B53">
                    <w:rPr>
                      <w:rFonts w:eastAsiaTheme="minorEastAsia"/>
                    </w:rPr>
                    <w:t>、</w:t>
                  </w:r>
                  <w:r w:rsidRPr="007A5B53">
                    <w:rPr>
                      <w:rFonts w:eastAsiaTheme="minorEastAsia"/>
                    </w:rPr>
                    <w:t>3.75m</w:t>
                  </w:r>
                  <w:r w:rsidRPr="007A5B53">
                    <w:rPr>
                      <w:rFonts w:eastAsiaTheme="minorEastAsia"/>
                    </w:rPr>
                    <w:t>、</w:t>
                  </w:r>
                  <w:r w:rsidRPr="007A5B53">
                    <w:rPr>
                      <w:rFonts w:eastAsiaTheme="minorEastAsia"/>
                    </w:rPr>
                    <w:t>3.75m</w:t>
                  </w:r>
                  <w:r w:rsidRPr="007A5B53">
                    <w:rPr>
                      <w:rFonts w:eastAsiaTheme="minorEastAsia"/>
                    </w:rPr>
                    <w:t>，设计平衡车速</w:t>
                  </w:r>
                  <w:r w:rsidR="00081587" w:rsidRPr="007A5B53">
                    <w:rPr>
                      <w:rFonts w:eastAsiaTheme="minorEastAsia"/>
                    </w:rPr>
                    <w:t>210</w:t>
                  </w:r>
                  <w:r w:rsidRPr="007A5B53">
                    <w:rPr>
                      <w:rFonts w:eastAsiaTheme="minorEastAsia"/>
                    </w:rPr>
                    <w:t>km/h</w:t>
                  </w:r>
                  <w:r w:rsidRPr="007A5B53">
                    <w:rPr>
                      <w:rFonts w:eastAsiaTheme="minorEastAsia"/>
                    </w:rPr>
                    <w:t>。</w:t>
                  </w:r>
                </w:p>
              </w:tc>
            </w:tr>
            <w:tr w:rsidR="007A5B53" w:rsidRPr="007A5B53" w14:paraId="026004FB" w14:textId="77777777" w:rsidTr="00D14413">
              <w:trPr>
                <w:trHeight w:val="340"/>
                <w:jc w:val="center"/>
              </w:trPr>
              <w:tc>
                <w:tcPr>
                  <w:tcW w:w="1483" w:type="dxa"/>
                  <w:vMerge/>
                  <w:vAlign w:val="center"/>
                </w:tcPr>
                <w:p w14:paraId="539FB2D2" w14:textId="77777777" w:rsidR="00CF6701" w:rsidRPr="007A5B53" w:rsidRDefault="00CF6701" w:rsidP="003129C8">
                  <w:pPr>
                    <w:pStyle w:val="afc"/>
                    <w:rPr>
                      <w:rFonts w:eastAsiaTheme="minorEastAsia"/>
                    </w:rPr>
                  </w:pPr>
                </w:p>
              </w:tc>
              <w:tc>
                <w:tcPr>
                  <w:tcW w:w="2034" w:type="dxa"/>
                  <w:vAlign w:val="center"/>
                </w:tcPr>
                <w:p w14:paraId="309C0904" w14:textId="0B575F5E" w:rsidR="00CF6701" w:rsidRPr="007A5B53" w:rsidRDefault="00CF6701" w:rsidP="0083644C">
                  <w:pPr>
                    <w:pStyle w:val="afc"/>
                    <w:rPr>
                      <w:rFonts w:eastAsiaTheme="minorEastAsia"/>
                    </w:rPr>
                  </w:pPr>
                  <w:r w:rsidRPr="007A5B53">
                    <w:rPr>
                      <w:rFonts w:eastAsiaTheme="minorEastAsia"/>
                    </w:rPr>
                    <w:t>乘用车动态广场</w:t>
                  </w:r>
                </w:p>
              </w:tc>
              <w:tc>
                <w:tcPr>
                  <w:tcW w:w="5306" w:type="dxa"/>
                  <w:vAlign w:val="bottom"/>
                </w:tcPr>
                <w:p w14:paraId="6D12B96A" w14:textId="047C1EAB"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的东北部，在高速环道内部，乘用车动态广场设计为圆形，采用沥青铺装，占地面积</w:t>
                  </w:r>
                  <w:r w:rsidRPr="007A5B53">
                    <w:rPr>
                      <w:rFonts w:eastAsiaTheme="minorEastAsia"/>
                    </w:rPr>
                    <w:t>150040 m</w:t>
                  </w:r>
                  <w:r w:rsidRPr="007A5B53">
                    <w:rPr>
                      <w:rFonts w:eastAsiaTheme="minorEastAsia"/>
                      <w:vertAlign w:val="superscript"/>
                    </w:rPr>
                    <w:t>2</w:t>
                  </w:r>
                  <w:r w:rsidRPr="007A5B53">
                    <w:rPr>
                      <w:rFonts w:eastAsiaTheme="minorEastAsia"/>
                    </w:rPr>
                    <w:t>，直径长</w:t>
                  </w:r>
                  <w:r w:rsidRPr="007A5B53">
                    <w:rPr>
                      <w:rFonts w:eastAsiaTheme="minorEastAsia"/>
                    </w:rPr>
                    <w:t>300</w:t>
                  </w:r>
                  <w:r w:rsidRPr="007A5B53">
                    <w:rPr>
                      <w:rFonts w:eastAsiaTheme="minorEastAsia"/>
                    </w:rPr>
                    <w:t>米，在纵向上有轻微的单侧倾斜。动态广场的中心入口处车道宽</w:t>
                  </w:r>
                  <w:r w:rsidRPr="007A5B53">
                    <w:rPr>
                      <w:rFonts w:eastAsiaTheme="minorEastAsia"/>
                    </w:rPr>
                    <w:t>20</w:t>
                  </w:r>
                  <w:r w:rsidRPr="007A5B53">
                    <w:rPr>
                      <w:rFonts w:eastAsiaTheme="minorEastAsia"/>
                    </w:rPr>
                    <w:t>米，两个切线入口车道分别宽</w:t>
                  </w:r>
                  <w:r w:rsidR="00F13151" w:rsidRPr="007A5B53">
                    <w:rPr>
                      <w:rFonts w:eastAsiaTheme="minorEastAsia"/>
                    </w:rPr>
                    <w:t>10</w:t>
                  </w:r>
                  <w:r w:rsidR="00F13151" w:rsidRPr="007A5B53">
                    <w:rPr>
                      <w:rFonts w:eastAsiaTheme="minorEastAsia"/>
                    </w:rPr>
                    <w:t>米</w:t>
                  </w:r>
                  <w:r w:rsidRPr="007A5B53">
                    <w:rPr>
                      <w:rFonts w:eastAsiaTheme="minorEastAsia"/>
                    </w:rPr>
                    <w:t>。</w:t>
                  </w:r>
                </w:p>
              </w:tc>
            </w:tr>
            <w:tr w:rsidR="007A5B53" w:rsidRPr="007A5B53" w14:paraId="34F292FC" w14:textId="77777777" w:rsidTr="00D14413">
              <w:trPr>
                <w:trHeight w:val="340"/>
                <w:jc w:val="center"/>
              </w:trPr>
              <w:tc>
                <w:tcPr>
                  <w:tcW w:w="1483" w:type="dxa"/>
                  <w:vMerge/>
                  <w:vAlign w:val="center"/>
                </w:tcPr>
                <w:p w14:paraId="7A024904" w14:textId="77777777" w:rsidR="00CF6701" w:rsidRPr="007A5B53" w:rsidRDefault="00CF6701" w:rsidP="003129C8">
                  <w:pPr>
                    <w:pStyle w:val="afc"/>
                    <w:rPr>
                      <w:rFonts w:eastAsiaTheme="minorEastAsia"/>
                    </w:rPr>
                  </w:pPr>
                </w:p>
              </w:tc>
              <w:tc>
                <w:tcPr>
                  <w:tcW w:w="2034" w:type="dxa"/>
                  <w:vAlign w:val="center"/>
                </w:tcPr>
                <w:p w14:paraId="44B822A0" w14:textId="3AA2C312" w:rsidR="00CF6701" w:rsidRPr="007A5B53" w:rsidRDefault="00CF6701" w:rsidP="0083644C">
                  <w:pPr>
                    <w:pStyle w:val="afc"/>
                    <w:rPr>
                      <w:rFonts w:eastAsiaTheme="minorEastAsia"/>
                    </w:rPr>
                  </w:pPr>
                  <w:r w:rsidRPr="007A5B53">
                    <w:rPr>
                      <w:rFonts w:eastAsiaTheme="minorEastAsia"/>
                    </w:rPr>
                    <w:t>商用车动态广场</w:t>
                  </w:r>
                </w:p>
              </w:tc>
              <w:tc>
                <w:tcPr>
                  <w:tcW w:w="5306" w:type="dxa"/>
                  <w:vAlign w:val="bottom"/>
                </w:tcPr>
                <w:p w14:paraId="67153DD9" w14:textId="32600FBB" w:rsidR="00CF6701" w:rsidRPr="007A5B53" w:rsidRDefault="00CF6701" w:rsidP="00AA325E">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的西南部，用于商用车在限速区域的测试。商用车动态广场设计为圆形，采用沥青铺装，占地面积</w:t>
                  </w:r>
                  <w:r w:rsidRPr="007A5B53">
                    <w:rPr>
                      <w:rFonts w:eastAsiaTheme="minorEastAsia"/>
                    </w:rPr>
                    <w:t>27870 m</w:t>
                  </w:r>
                  <w:r w:rsidRPr="007A5B53">
                    <w:rPr>
                      <w:rFonts w:eastAsiaTheme="minorEastAsia"/>
                      <w:vertAlign w:val="superscript"/>
                    </w:rPr>
                    <w:t>2</w:t>
                  </w:r>
                  <w:r w:rsidRPr="007A5B53">
                    <w:rPr>
                      <w:rFonts w:eastAsiaTheme="minorEastAsia"/>
                    </w:rPr>
                    <w:t>，圆盘的直径为</w:t>
                  </w:r>
                  <w:r w:rsidRPr="007A5B53">
                    <w:rPr>
                      <w:rFonts w:eastAsiaTheme="minorEastAsia"/>
                    </w:rPr>
                    <w:t>100</w:t>
                  </w:r>
                  <w:r w:rsidRPr="007A5B53">
                    <w:rPr>
                      <w:rFonts w:eastAsiaTheme="minorEastAsia"/>
                    </w:rPr>
                    <w:t>米，微小的单侧横向坡度为</w:t>
                  </w:r>
                  <w:r w:rsidRPr="007A5B53">
                    <w:rPr>
                      <w:rFonts w:eastAsiaTheme="minorEastAsia"/>
                    </w:rPr>
                    <w:t>0.5%</w:t>
                  </w:r>
                  <w:r w:rsidRPr="007A5B53">
                    <w:rPr>
                      <w:rFonts w:eastAsiaTheme="minorEastAsia"/>
                    </w:rPr>
                    <w:t>，中心入口长</w:t>
                  </w:r>
                  <w:r w:rsidRPr="007A5B53">
                    <w:rPr>
                      <w:rFonts w:eastAsiaTheme="minorEastAsia"/>
                    </w:rPr>
                    <w:t>840</w:t>
                  </w:r>
                  <w:r w:rsidRPr="007A5B53">
                    <w:rPr>
                      <w:rFonts w:eastAsiaTheme="minorEastAsia"/>
                    </w:rPr>
                    <w:t>米，车道宽度为</w:t>
                  </w:r>
                  <w:r w:rsidRPr="007A5B53">
                    <w:rPr>
                      <w:rFonts w:eastAsiaTheme="minorEastAsia"/>
                    </w:rPr>
                    <w:t>8</w:t>
                  </w:r>
                  <w:r w:rsidRPr="007A5B53">
                    <w:rPr>
                      <w:rFonts w:eastAsiaTheme="minorEastAsia"/>
                    </w:rPr>
                    <w:t>米。</w:t>
                  </w:r>
                </w:p>
              </w:tc>
            </w:tr>
            <w:tr w:rsidR="007A5B53" w:rsidRPr="007A5B53" w14:paraId="56EF666F" w14:textId="77777777" w:rsidTr="00D14413">
              <w:trPr>
                <w:trHeight w:val="340"/>
                <w:jc w:val="center"/>
              </w:trPr>
              <w:tc>
                <w:tcPr>
                  <w:tcW w:w="1483" w:type="dxa"/>
                  <w:vMerge/>
                  <w:vAlign w:val="center"/>
                </w:tcPr>
                <w:p w14:paraId="550FA66A" w14:textId="77777777" w:rsidR="00CF6701" w:rsidRPr="007A5B53" w:rsidRDefault="00CF6701" w:rsidP="003129C8">
                  <w:pPr>
                    <w:pStyle w:val="afc"/>
                    <w:rPr>
                      <w:rFonts w:eastAsiaTheme="minorEastAsia"/>
                    </w:rPr>
                  </w:pPr>
                </w:p>
              </w:tc>
              <w:tc>
                <w:tcPr>
                  <w:tcW w:w="2034" w:type="dxa"/>
                  <w:vAlign w:val="center"/>
                </w:tcPr>
                <w:p w14:paraId="547001A7" w14:textId="6A95227A" w:rsidR="00CF6701" w:rsidRPr="007A5B53" w:rsidRDefault="00CF6701" w:rsidP="0083644C">
                  <w:pPr>
                    <w:pStyle w:val="afc"/>
                    <w:rPr>
                      <w:rFonts w:eastAsiaTheme="minorEastAsia"/>
                    </w:rPr>
                  </w:pPr>
                  <w:r w:rsidRPr="007A5B53">
                    <w:rPr>
                      <w:rFonts w:eastAsiaTheme="minorEastAsia"/>
                    </w:rPr>
                    <w:t>制动测试道路</w:t>
                  </w:r>
                </w:p>
              </w:tc>
              <w:tc>
                <w:tcPr>
                  <w:tcW w:w="5306" w:type="dxa"/>
                  <w:vAlign w:val="bottom"/>
                </w:tcPr>
                <w:p w14:paraId="67FC5901" w14:textId="2F2CDAB0"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北部，总长度约为</w:t>
                  </w:r>
                  <w:r w:rsidRPr="007A5B53">
                    <w:rPr>
                      <w:rFonts w:eastAsiaTheme="minorEastAsia"/>
                    </w:rPr>
                    <w:t>1300</w:t>
                  </w:r>
                  <w:r w:rsidRPr="007A5B53">
                    <w:rPr>
                      <w:rFonts w:eastAsiaTheme="minorEastAsia"/>
                    </w:rPr>
                    <w:t>米，其中</w:t>
                  </w:r>
                  <w:r w:rsidRPr="007A5B53">
                    <w:rPr>
                      <w:rFonts w:eastAsiaTheme="minorEastAsia"/>
                    </w:rPr>
                    <w:t>800</w:t>
                  </w:r>
                  <w:r w:rsidRPr="007A5B53">
                    <w:rPr>
                      <w:rFonts w:eastAsiaTheme="minorEastAsia"/>
                    </w:rPr>
                    <w:t>米为助跑车道，占地面积</w:t>
                  </w:r>
                  <w:r w:rsidRPr="007A5B53">
                    <w:rPr>
                      <w:rFonts w:eastAsiaTheme="minorEastAsia"/>
                    </w:rPr>
                    <w:t>76920 m</w:t>
                  </w:r>
                  <w:r w:rsidRPr="007A5B53">
                    <w:rPr>
                      <w:rFonts w:eastAsiaTheme="minorEastAsia"/>
                      <w:vertAlign w:val="superscript"/>
                    </w:rPr>
                    <w:t>2</w:t>
                  </w:r>
                  <w:r w:rsidRPr="007A5B53">
                    <w:rPr>
                      <w:rFonts w:eastAsiaTheme="minorEastAsia"/>
                    </w:rPr>
                    <w:t>；由</w:t>
                  </w:r>
                  <w:r w:rsidRPr="007A5B53">
                    <w:rPr>
                      <w:rFonts w:eastAsiaTheme="minorEastAsia"/>
                    </w:rPr>
                    <w:t>6</w:t>
                  </w:r>
                  <w:r w:rsidRPr="007A5B53">
                    <w:rPr>
                      <w:rFonts w:eastAsiaTheme="minorEastAsia"/>
                    </w:rPr>
                    <w:t>条车道组成的，每条车道宽度为</w:t>
                  </w:r>
                  <w:r w:rsidRPr="007A5B53">
                    <w:rPr>
                      <w:rFonts w:eastAsiaTheme="minorEastAsia"/>
                    </w:rPr>
                    <w:t>6</w:t>
                  </w:r>
                  <w:r w:rsidRPr="007A5B53">
                    <w:rPr>
                      <w:rFonts w:eastAsiaTheme="minorEastAsia"/>
                    </w:rPr>
                    <w:t>米</w:t>
                  </w:r>
                  <w:r w:rsidR="00DA013B" w:rsidRPr="007A5B53">
                    <w:rPr>
                      <w:rFonts w:eastAsiaTheme="minorEastAsia" w:hint="eastAsia"/>
                    </w:rPr>
                    <w:t>~</w:t>
                  </w:r>
                  <w:r w:rsidRPr="007A5B53">
                    <w:rPr>
                      <w:rFonts w:eastAsiaTheme="minorEastAsia"/>
                    </w:rPr>
                    <w:t>11</w:t>
                  </w:r>
                  <w:r w:rsidRPr="007A5B53">
                    <w:rPr>
                      <w:rFonts w:eastAsiaTheme="minorEastAsia"/>
                    </w:rPr>
                    <w:t>米不等，长度约为</w:t>
                  </w:r>
                  <w:r w:rsidRPr="007A5B53">
                    <w:rPr>
                      <w:rFonts w:eastAsiaTheme="minorEastAsia"/>
                    </w:rPr>
                    <w:t>300</w:t>
                  </w:r>
                  <w:r w:rsidRPr="007A5B53">
                    <w:rPr>
                      <w:rFonts w:eastAsiaTheme="minorEastAsia"/>
                    </w:rPr>
                    <w:t>米；各车道通过不同的铺装材料实现不同摩擦系统，模拟公共交通网络中</w:t>
                  </w:r>
                  <w:r w:rsidRPr="007A5B53">
                    <w:rPr>
                      <w:rFonts w:eastAsiaTheme="minorEastAsia"/>
                    </w:rPr>
                    <w:cr/>
                  </w:r>
                  <w:r w:rsidRPr="007A5B53">
                    <w:rPr>
                      <w:rFonts w:eastAsiaTheme="minorEastAsia"/>
                    </w:rPr>
                    <w:t>现的制动情景。</w:t>
                  </w:r>
                </w:p>
              </w:tc>
            </w:tr>
            <w:tr w:rsidR="007A5B53" w:rsidRPr="007A5B53" w14:paraId="2E4A3B96" w14:textId="77777777" w:rsidTr="00D14413">
              <w:trPr>
                <w:trHeight w:val="340"/>
                <w:jc w:val="center"/>
              </w:trPr>
              <w:tc>
                <w:tcPr>
                  <w:tcW w:w="1483" w:type="dxa"/>
                  <w:vMerge/>
                  <w:vAlign w:val="center"/>
                </w:tcPr>
                <w:p w14:paraId="0B10906D" w14:textId="77777777" w:rsidR="00CF6701" w:rsidRPr="007A5B53" w:rsidRDefault="00CF6701" w:rsidP="003129C8">
                  <w:pPr>
                    <w:pStyle w:val="afc"/>
                    <w:rPr>
                      <w:rFonts w:eastAsiaTheme="minorEastAsia"/>
                    </w:rPr>
                  </w:pPr>
                </w:p>
              </w:tc>
              <w:tc>
                <w:tcPr>
                  <w:tcW w:w="2034" w:type="dxa"/>
                  <w:vAlign w:val="center"/>
                </w:tcPr>
                <w:p w14:paraId="15816C68" w14:textId="6E293B6E" w:rsidR="00CF6701" w:rsidRPr="007A5B53" w:rsidRDefault="00CF6701" w:rsidP="0083644C">
                  <w:pPr>
                    <w:pStyle w:val="afc"/>
                    <w:rPr>
                      <w:rFonts w:eastAsiaTheme="minorEastAsia"/>
                    </w:rPr>
                  </w:pPr>
                  <w:r w:rsidRPr="007A5B53">
                    <w:rPr>
                      <w:rFonts w:eastAsiaTheme="minorEastAsia"/>
                    </w:rPr>
                    <w:t>乘用车可靠性试验道路</w:t>
                  </w:r>
                </w:p>
              </w:tc>
              <w:tc>
                <w:tcPr>
                  <w:tcW w:w="5306" w:type="dxa"/>
                  <w:vAlign w:val="bottom"/>
                </w:tcPr>
                <w:p w14:paraId="21289E36" w14:textId="14B3C961"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的中部，带有两个车道，总宽度为</w:t>
                  </w:r>
                  <w:r w:rsidRPr="007A5B53">
                    <w:rPr>
                      <w:rFonts w:eastAsiaTheme="minorEastAsia"/>
                    </w:rPr>
                    <w:t>7</w:t>
                  </w:r>
                  <w:r w:rsidRPr="007A5B53">
                    <w:rPr>
                      <w:rFonts w:eastAsiaTheme="minorEastAsia"/>
                    </w:rPr>
                    <w:t>米，占地面积</w:t>
                  </w:r>
                  <w:r w:rsidRPr="007A5B53">
                    <w:rPr>
                      <w:rFonts w:eastAsiaTheme="minorEastAsia"/>
                    </w:rPr>
                    <w:t>55530 m</w:t>
                  </w:r>
                  <w:r w:rsidRPr="007A5B53">
                    <w:rPr>
                      <w:rFonts w:eastAsiaTheme="minorEastAsia"/>
                      <w:vertAlign w:val="superscript"/>
                    </w:rPr>
                    <w:t>2</w:t>
                  </w:r>
                  <w:r w:rsidRPr="007A5B53">
                    <w:rPr>
                      <w:rFonts w:eastAsiaTheme="minorEastAsia"/>
                    </w:rPr>
                    <w:t>。可靠性试验道路按照适应特定的不同地形类型来设计，并作为在动力行驶的圆形环道内的耐</w:t>
                  </w:r>
                  <w:r w:rsidRPr="007A5B53">
                    <w:rPr>
                      <w:rFonts w:eastAsiaTheme="minorEastAsia"/>
                    </w:rPr>
                    <w:cr/>
                  </w:r>
                  <w:r w:rsidRPr="007A5B53">
                    <w:rPr>
                      <w:rFonts w:eastAsiaTheme="minorEastAsia"/>
                    </w:rPr>
                    <w:t>性试车道路。</w:t>
                  </w:r>
                </w:p>
              </w:tc>
            </w:tr>
            <w:tr w:rsidR="007A5B53" w:rsidRPr="007A5B53" w14:paraId="108A395E" w14:textId="77777777" w:rsidTr="00D14413">
              <w:trPr>
                <w:trHeight w:val="340"/>
                <w:jc w:val="center"/>
              </w:trPr>
              <w:tc>
                <w:tcPr>
                  <w:tcW w:w="1483" w:type="dxa"/>
                  <w:vMerge/>
                  <w:vAlign w:val="center"/>
                </w:tcPr>
                <w:p w14:paraId="6703CDAD" w14:textId="77777777" w:rsidR="00CF6701" w:rsidRPr="007A5B53" w:rsidRDefault="00CF6701" w:rsidP="003129C8">
                  <w:pPr>
                    <w:pStyle w:val="afc"/>
                    <w:rPr>
                      <w:rFonts w:eastAsiaTheme="minorEastAsia"/>
                    </w:rPr>
                  </w:pPr>
                </w:p>
              </w:tc>
              <w:tc>
                <w:tcPr>
                  <w:tcW w:w="2034" w:type="dxa"/>
                  <w:vAlign w:val="center"/>
                </w:tcPr>
                <w:p w14:paraId="17F64C81" w14:textId="4587A564" w:rsidR="00CF6701" w:rsidRPr="007A5B53" w:rsidRDefault="00CF6701" w:rsidP="0083644C">
                  <w:pPr>
                    <w:pStyle w:val="afc"/>
                    <w:rPr>
                      <w:rFonts w:eastAsiaTheme="minorEastAsia"/>
                    </w:rPr>
                  </w:pPr>
                  <w:r w:rsidRPr="007A5B53">
                    <w:rPr>
                      <w:rFonts w:eastAsiaTheme="minorEastAsia"/>
                    </w:rPr>
                    <w:t>商用车可靠性试验道路</w:t>
                  </w:r>
                </w:p>
              </w:tc>
              <w:tc>
                <w:tcPr>
                  <w:tcW w:w="5306" w:type="dxa"/>
                  <w:vAlign w:val="bottom"/>
                </w:tcPr>
                <w:p w14:paraId="5EE19E7E" w14:textId="71E4C243"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的中部，带有两个车道，总宽度为</w:t>
                  </w:r>
                  <w:r w:rsidRPr="007A5B53">
                    <w:rPr>
                      <w:rFonts w:eastAsiaTheme="minorEastAsia"/>
                    </w:rPr>
                    <w:t>7.5</w:t>
                  </w:r>
                  <w:r w:rsidRPr="007A5B53">
                    <w:rPr>
                      <w:rFonts w:eastAsiaTheme="minorEastAsia"/>
                    </w:rPr>
                    <w:t>米，占地面积</w:t>
                  </w:r>
                  <w:r w:rsidRPr="007A5B53">
                    <w:rPr>
                      <w:rFonts w:eastAsiaTheme="minorEastAsia"/>
                    </w:rPr>
                    <w:t>32830 m</w:t>
                  </w:r>
                  <w:r w:rsidRPr="007A5B53">
                    <w:rPr>
                      <w:rFonts w:eastAsiaTheme="minorEastAsia"/>
                      <w:vertAlign w:val="superscript"/>
                    </w:rPr>
                    <w:t>2</w:t>
                  </w:r>
                  <w:r w:rsidRPr="007A5B53">
                    <w:rPr>
                      <w:rFonts w:eastAsiaTheme="minorEastAsia"/>
                    </w:rPr>
                    <w:t>。可靠性试验道路按照适应特定的不同地形类型来设计，并作为在动力行驶的圆形环道内的耐久性试车道路。</w:t>
                  </w:r>
                </w:p>
              </w:tc>
            </w:tr>
            <w:tr w:rsidR="007A5B53" w:rsidRPr="007A5B53" w14:paraId="7C8C808A" w14:textId="77777777" w:rsidTr="00D14413">
              <w:trPr>
                <w:trHeight w:val="340"/>
                <w:jc w:val="center"/>
              </w:trPr>
              <w:tc>
                <w:tcPr>
                  <w:tcW w:w="1483" w:type="dxa"/>
                  <w:vMerge/>
                  <w:vAlign w:val="center"/>
                </w:tcPr>
                <w:p w14:paraId="1B629EC9" w14:textId="77777777" w:rsidR="00CF6701" w:rsidRPr="007A5B53" w:rsidRDefault="00CF6701" w:rsidP="003129C8">
                  <w:pPr>
                    <w:pStyle w:val="afc"/>
                    <w:rPr>
                      <w:rFonts w:eastAsiaTheme="minorEastAsia"/>
                    </w:rPr>
                  </w:pPr>
                </w:p>
              </w:tc>
              <w:tc>
                <w:tcPr>
                  <w:tcW w:w="2034" w:type="dxa"/>
                  <w:vAlign w:val="center"/>
                </w:tcPr>
                <w:p w14:paraId="31723679" w14:textId="14F3075E" w:rsidR="00CF6701" w:rsidRPr="007A5B53" w:rsidRDefault="00CF6701" w:rsidP="0083644C">
                  <w:pPr>
                    <w:pStyle w:val="afc"/>
                    <w:rPr>
                      <w:rFonts w:eastAsiaTheme="minorEastAsia"/>
                    </w:rPr>
                  </w:pPr>
                  <w:r w:rsidRPr="007A5B53">
                    <w:rPr>
                      <w:rFonts w:eastAsiaTheme="minorEastAsia"/>
                    </w:rPr>
                    <w:t>乘用车</w:t>
                  </w:r>
                  <w:r w:rsidR="00DA013B" w:rsidRPr="007A5B53">
                    <w:rPr>
                      <w:rFonts w:eastAsiaTheme="minorEastAsia" w:hint="eastAsia"/>
                    </w:rPr>
                    <w:t>强</w:t>
                  </w:r>
                  <w:r w:rsidRPr="007A5B53">
                    <w:rPr>
                      <w:rFonts w:eastAsiaTheme="minorEastAsia"/>
                    </w:rPr>
                    <w:t>化耐久试验路</w:t>
                  </w:r>
                </w:p>
              </w:tc>
              <w:tc>
                <w:tcPr>
                  <w:tcW w:w="5306" w:type="dxa"/>
                  <w:vAlign w:val="bottom"/>
                </w:tcPr>
                <w:p w14:paraId="05A0954E" w14:textId="6B3A4105" w:rsidR="00CF6701" w:rsidRPr="007A5B53" w:rsidRDefault="00CF6701" w:rsidP="00AA325E">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北部，占地面积</w:t>
                  </w:r>
                  <w:r w:rsidRPr="007A5B53">
                    <w:rPr>
                      <w:rFonts w:eastAsiaTheme="minorEastAsia"/>
                    </w:rPr>
                    <w:t>102710 m</w:t>
                  </w:r>
                  <w:r w:rsidRPr="007A5B53">
                    <w:rPr>
                      <w:rFonts w:eastAsiaTheme="minorEastAsia"/>
                      <w:vertAlign w:val="superscript"/>
                    </w:rPr>
                    <w:t>2</w:t>
                  </w:r>
                  <w:r w:rsidRPr="007A5B53">
                    <w:rPr>
                      <w:rFonts w:eastAsiaTheme="minorEastAsia"/>
                    </w:rPr>
                    <w:t>。强化耐久试验路由多条单独的试车道组成，各试车道为</w:t>
                  </w:r>
                  <w:r w:rsidR="005B19BB" w:rsidRPr="007A5B53">
                    <w:rPr>
                      <w:rFonts w:eastAsiaTheme="minorEastAsia" w:hint="eastAsia"/>
                    </w:rPr>
                    <w:t>顺</w:t>
                  </w:r>
                  <w:r w:rsidRPr="007A5B53">
                    <w:rPr>
                      <w:rFonts w:eastAsiaTheme="minorEastAsia"/>
                    </w:rPr>
                    <w:t>时针的单行车道</w:t>
                  </w:r>
                </w:p>
              </w:tc>
            </w:tr>
            <w:tr w:rsidR="007A5B53" w:rsidRPr="007A5B53" w14:paraId="4320B883" w14:textId="77777777" w:rsidTr="00D14413">
              <w:trPr>
                <w:trHeight w:val="340"/>
                <w:jc w:val="center"/>
              </w:trPr>
              <w:tc>
                <w:tcPr>
                  <w:tcW w:w="1483" w:type="dxa"/>
                  <w:vMerge/>
                  <w:vAlign w:val="center"/>
                </w:tcPr>
                <w:p w14:paraId="5FC7ED37" w14:textId="77777777" w:rsidR="00CF6701" w:rsidRPr="007A5B53" w:rsidRDefault="00CF6701" w:rsidP="003129C8">
                  <w:pPr>
                    <w:pStyle w:val="afc"/>
                    <w:rPr>
                      <w:rFonts w:eastAsiaTheme="minorEastAsia"/>
                    </w:rPr>
                  </w:pPr>
                </w:p>
              </w:tc>
              <w:tc>
                <w:tcPr>
                  <w:tcW w:w="2034" w:type="dxa"/>
                  <w:vAlign w:val="center"/>
                </w:tcPr>
                <w:p w14:paraId="13E43E03" w14:textId="2D8FD80D" w:rsidR="00CF6701" w:rsidRPr="007A5B53" w:rsidRDefault="00CF6701" w:rsidP="0083644C">
                  <w:pPr>
                    <w:pStyle w:val="afc"/>
                    <w:rPr>
                      <w:rFonts w:eastAsiaTheme="minorEastAsia"/>
                    </w:rPr>
                  </w:pPr>
                  <w:r w:rsidRPr="007A5B53">
                    <w:rPr>
                      <w:rFonts w:eastAsiaTheme="minorEastAsia"/>
                    </w:rPr>
                    <w:t>商用车强化耐久试验</w:t>
                  </w:r>
                </w:p>
              </w:tc>
              <w:tc>
                <w:tcPr>
                  <w:tcW w:w="5306" w:type="dxa"/>
                  <w:vAlign w:val="bottom"/>
                </w:tcPr>
                <w:p w14:paraId="362BA333" w14:textId="2974AF84" w:rsidR="00CF6701" w:rsidRPr="007A5B53" w:rsidRDefault="00CF6701" w:rsidP="00AA325E">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的西南部，占地面积</w:t>
                  </w:r>
                  <w:r w:rsidRPr="007A5B53">
                    <w:rPr>
                      <w:rFonts w:eastAsiaTheme="minorEastAsia"/>
                    </w:rPr>
                    <w:t>47760 m</w:t>
                  </w:r>
                  <w:r w:rsidRPr="007A5B53">
                    <w:rPr>
                      <w:rFonts w:eastAsiaTheme="minorEastAsia"/>
                      <w:vertAlign w:val="superscript"/>
                    </w:rPr>
                    <w:t>2</w:t>
                  </w:r>
                  <w:r w:rsidRPr="007A5B53">
                    <w:rPr>
                      <w:rFonts w:eastAsiaTheme="minorEastAsia"/>
                    </w:rPr>
                    <w:t>，强化耐久试验路由多条单独的试车道组成，各试车</w:t>
                  </w:r>
                  <w:r w:rsidR="005B19BB" w:rsidRPr="007A5B53">
                    <w:rPr>
                      <w:rFonts w:eastAsiaTheme="minorEastAsia" w:hint="eastAsia"/>
                    </w:rPr>
                    <w:t>道</w:t>
                  </w:r>
                  <w:r w:rsidRPr="007A5B53">
                    <w:rPr>
                      <w:rFonts w:eastAsiaTheme="minorEastAsia"/>
                    </w:rPr>
                    <w:t>为顺时针的单行车道。</w:t>
                  </w:r>
                </w:p>
              </w:tc>
            </w:tr>
            <w:tr w:rsidR="007A5B53" w:rsidRPr="007A5B53" w14:paraId="2E8B705B" w14:textId="77777777" w:rsidTr="00D14413">
              <w:trPr>
                <w:trHeight w:val="340"/>
                <w:jc w:val="center"/>
              </w:trPr>
              <w:tc>
                <w:tcPr>
                  <w:tcW w:w="1483" w:type="dxa"/>
                  <w:vMerge/>
                  <w:vAlign w:val="center"/>
                </w:tcPr>
                <w:p w14:paraId="44DD30CA" w14:textId="77777777" w:rsidR="00CF6701" w:rsidRPr="007A5B53" w:rsidRDefault="00CF6701" w:rsidP="003129C8">
                  <w:pPr>
                    <w:pStyle w:val="afc"/>
                    <w:rPr>
                      <w:rFonts w:eastAsiaTheme="minorEastAsia"/>
                    </w:rPr>
                  </w:pPr>
                </w:p>
              </w:tc>
              <w:tc>
                <w:tcPr>
                  <w:tcW w:w="2034" w:type="dxa"/>
                  <w:vAlign w:val="center"/>
                </w:tcPr>
                <w:p w14:paraId="74A59B0F" w14:textId="79FC3360" w:rsidR="00CF6701" w:rsidRPr="007A5B53" w:rsidRDefault="00F301CD" w:rsidP="0083644C">
                  <w:pPr>
                    <w:pStyle w:val="afc"/>
                    <w:rPr>
                      <w:rFonts w:eastAsiaTheme="minorEastAsia"/>
                    </w:rPr>
                  </w:pPr>
                  <w:r w:rsidRPr="007A5B53">
                    <w:rPr>
                      <w:rFonts w:eastAsiaTheme="minorEastAsia"/>
                    </w:rPr>
                    <w:t>干湿操控性道路</w:t>
                  </w:r>
                </w:p>
              </w:tc>
              <w:tc>
                <w:tcPr>
                  <w:tcW w:w="5306" w:type="dxa"/>
                  <w:vAlign w:val="bottom"/>
                </w:tcPr>
                <w:p w14:paraId="103A7AF3" w14:textId="0E469DBE" w:rsidR="00CF6701" w:rsidRPr="007A5B53" w:rsidRDefault="00CF6701" w:rsidP="003129C8">
                  <w:pPr>
                    <w:pStyle w:val="afc"/>
                    <w:ind w:firstLineChars="200" w:firstLine="420"/>
                    <w:jc w:val="left"/>
                    <w:rPr>
                      <w:rFonts w:eastAsiaTheme="minorEastAsia"/>
                    </w:rPr>
                  </w:pPr>
                  <w:r w:rsidRPr="007A5B53">
                    <w:rPr>
                      <w:rFonts w:eastAsiaTheme="minorEastAsia"/>
                    </w:rPr>
                    <w:t>分为干操控性道路和湿操控性道路两种，均位于</w:t>
                  </w:r>
                  <w:r w:rsidR="00072490" w:rsidRPr="007A5B53">
                    <w:rPr>
                      <w:rFonts w:eastAsiaTheme="minorEastAsia"/>
                    </w:rPr>
                    <w:t>试验场</w:t>
                  </w:r>
                  <w:r w:rsidRPr="007A5B53">
                    <w:rPr>
                      <w:rFonts w:eastAsiaTheme="minorEastAsia"/>
                    </w:rPr>
                    <w:t>的东南部，占地面积</w:t>
                  </w:r>
                  <w:r w:rsidRPr="007A5B53">
                    <w:rPr>
                      <w:rFonts w:eastAsiaTheme="minorEastAsia"/>
                    </w:rPr>
                    <w:t>127440 m</w:t>
                  </w:r>
                  <w:r w:rsidRPr="007A5B53">
                    <w:rPr>
                      <w:rFonts w:eastAsiaTheme="minorEastAsia"/>
                      <w:vertAlign w:val="superscript"/>
                    </w:rPr>
                    <w:t>2</w:t>
                  </w:r>
                  <w:r w:rsidRPr="007A5B53">
                    <w:rPr>
                      <w:rFonts w:eastAsiaTheme="minorEastAsia"/>
                    </w:rPr>
                    <w:t>。干操控性道路长度大约</w:t>
                  </w:r>
                  <w:r w:rsidRPr="007A5B53">
                    <w:rPr>
                      <w:rFonts w:eastAsiaTheme="minorEastAsia"/>
                    </w:rPr>
                    <w:t>3600</w:t>
                  </w:r>
                  <w:r w:rsidRPr="007A5B53">
                    <w:rPr>
                      <w:rFonts w:eastAsiaTheme="minorEastAsia"/>
                    </w:rPr>
                    <w:t>米，车道宽</w:t>
                  </w:r>
                  <w:r w:rsidRPr="007A5B53">
                    <w:rPr>
                      <w:rFonts w:eastAsiaTheme="minorEastAsia"/>
                    </w:rPr>
                    <w:t>6</w:t>
                  </w:r>
                  <w:r w:rsidRPr="007A5B53">
                    <w:rPr>
                      <w:rFonts w:eastAsiaTheme="minorEastAsia"/>
                    </w:rPr>
                    <w:t>米，路面采用沥青铺装，为单向交通道路；湿操控性道路长约</w:t>
                  </w:r>
                  <w:r w:rsidRPr="007A5B53">
                    <w:rPr>
                      <w:rFonts w:eastAsiaTheme="minorEastAsia"/>
                    </w:rPr>
                    <w:t>1400</w:t>
                  </w:r>
                  <w:r w:rsidRPr="007A5B53">
                    <w:rPr>
                      <w:rFonts w:eastAsiaTheme="minorEastAsia"/>
                    </w:rPr>
                    <w:t>米，道路宽</w:t>
                  </w:r>
                  <w:r w:rsidRPr="007A5B53">
                    <w:rPr>
                      <w:rFonts w:eastAsiaTheme="minorEastAsia"/>
                    </w:rPr>
                    <w:t>7.5</w:t>
                  </w:r>
                  <w:r w:rsidRPr="007A5B53">
                    <w:rPr>
                      <w:rFonts w:eastAsiaTheme="minorEastAsia"/>
                    </w:rPr>
                    <w:t>米，路面为沥青铺装，为单</w:t>
                  </w:r>
                  <w:r w:rsidRPr="007A5B53">
                    <w:rPr>
                      <w:rFonts w:eastAsiaTheme="minorEastAsia"/>
                    </w:rPr>
                    <w:cr/>
                  </w:r>
                  <w:r w:rsidRPr="007A5B53">
                    <w:rPr>
                      <w:rFonts w:eastAsiaTheme="minorEastAsia"/>
                    </w:rPr>
                    <w:t>交通道路。</w:t>
                  </w:r>
                </w:p>
              </w:tc>
            </w:tr>
            <w:tr w:rsidR="007A5B53" w:rsidRPr="007A5B53" w14:paraId="48A66673" w14:textId="77777777" w:rsidTr="00D14413">
              <w:trPr>
                <w:trHeight w:val="340"/>
                <w:jc w:val="center"/>
              </w:trPr>
              <w:tc>
                <w:tcPr>
                  <w:tcW w:w="1483" w:type="dxa"/>
                  <w:vMerge/>
                  <w:vAlign w:val="center"/>
                </w:tcPr>
                <w:p w14:paraId="78D37277" w14:textId="77777777" w:rsidR="00CF6701" w:rsidRPr="007A5B53" w:rsidRDefault="00CF6701" w:rsidP="003129C8">
                  <w:pPr>
                    <w:pStyle w:val="afc"/>
                    <w:rPr>
                      <w:rFonts w:eastAsiaTheme="minorEastAsia"/>
                    </w:rPr>
                  </w:pPr>
                </w:p>
              </w:tc>
              <w:tc>
                <w:tcPr>
                  <w:tcW w:w="2034" w:type="dxa"/>
                  <w:vAlign w:val="center"/>
                </w:tcPr>
                <w:p w14:paraId="62DB4341" w14:textId="3FE1FF69" w:rsidR="00CF6701" w:rsidRPr="007A5B53" w:rsidRDefault="00CF6701" w:rsidP="0083644C">
                  <w:pPr>
                    <w:pStyle w:val="afc"/>
                    <w:rPr>
                      <w:rFonts w:eastAsiaTheme="minorEastAsia"/>
                    </w:rPr>
                  </w:pPr>
                  <w:r w:rsidRPr="007A5B53">
                    <w:rPr>
                      <w:rFonts w:eastAsiaTheme="minorEastAsia"/>
                    </w:rPr>
                    <w:t>冰雪道路、城市广场</w:t>
                  </w:r>
                </w:p>
              </w:tc>
              <w:tc>
                <w:tcPr>
                  <w:tcW w:w="5306" w:type="dxa"/>
                  <w:vAlign w:val="bottom"/>
                </w:tcPr>
                <w:p w14:paraId="10AFF067" w14:textId="1EEFA09E" w:rsidR="00CF6701" w:rsidRPr="007A5B53" w:rsidRDefault="00CF6701" w:rsidP="00AA325E">
                  <w:pPr>
                    <w:pStyle w:val="afc"/>
                    <w:ind w:firstLineChars="200" w:firstLine="420"/>
                    <w:jc w:val="left"/>
                    <w:rPr>
                      <w:rFonts w:eastAsiaTheme="minorEastAsia"/>
                    </w:rPr>
                  </w:pPr>
                  <w:r w:rsidRPr="007A5B53">
                    <w:rPr>
                      <w:rFonts w:eastAsiaTheme="minorEastAsia"/>
                    </w:rPr>
                    <w:t>冰雪路面、城市广场占地面积</w:t>
                  </w:r>
                  <w:r w:rsidRPr="007A5B53">
                    <w:rPr>
                      <w:rFonts w:eastAsiaTheme="minorEastAsia"/>
                    </w:rPr>
                    <w:t>72380 m</w:t>
                  </w:r>
                  <w:r w:rsidRPr="007A5B53">
                    <w:rPr>
                      <w:rFonts w:eastAsiaTheme="minorEastAsia"/>
                      <w:vertAlign w:val="superscript"/>
                    </w:rPr>
                    <w:t>2</w:t>
                  </w:r>
                  <w:r w:rsidRPr="007A5B53">
                    <w:rPr>
                      <w:rFonts w:eastAsiaTheme="minorEastAsia"/>
                    </w:rPr>
                    <w:t>。其中冰雪路面位于试验场南侧，场地入口右侧。长宽为</w:t>
                  </w:r>
                  <w:r w:rsidRPr="007A5B53">
                    <w:rPr>
                      <w:rFonts w:eastAsiaTheme="minorEastAsia"/>
                    </w:rPr>
                    <w:t>430m*160m</w:t>
                  </w:r>
                  <w:r w:rsidRPr="007A5B53">
                    <w:rPr>
                      <w:rFonts w:eastAsiaTheme="minorEastAsia"/>
                    </w:rPr>
                    <w:t>，总面积</w:t>
                  </w:r>
                  <w:r w:rsidRPr="007A5B53">
                    <w:rPr>
                      <w:rFonts w:eastAsiaTheme="minorEastAsia"/>
                    </w:rPr>
                    <w:t>6880m²</w:t>
                  </w:r>
                  <w:r w:rsidR="00AA325E" w:rsidRPr="007A5B53">
                    <w:rPr>
                      <w:rFonts w:eastAsiaTheme="minorEastAsia"/>
                    </w:rPr>
                    <w:t>。</w:t>
                  </w:r>
                  <w:r w:rsidRPr="007A5B53">
                    <w:rPr>
                      <w:rFonts w:eastAsiaTheme="minorEastAsia"/>
                    </w:rPr>
                    <w:t>城市广场位于西北区域的预留区域。其中将设有环道，交叉路口，减速带等。</w:t>
                  </w:r>
                </w:p>
              </w:tc>
            </w:tr>
            <w:tr w:rsidR="007A5B53" w:rsidRPr="007A5B53" w14:paraId="2478A8C2" w14:textId="77777777" w:rsidTr="00D14413">
              <w:trPr>
                <w:trHeight w:val="340"/>
                <w:jc w:val="center"/>
              </w:trPr>
              <w:tc>
                <w:tcPr>
                  <w:tcW w:w="1483" w:type="dxa"/>
                  <w:vMerge/>
                  <w:vAlign w:val="center"/>
                </w:tcPr>
                <w:p w14:paraId="5FBB9AB7" w14:textId="77777777" w:rsidR="00CF6701" w:rsidRPr="007A5B53" w:rsidRDefault="00CF6701" w:rsidP="003129C8">
                  <w:pPr>
                    <w:pStyle w:val="afc"/>
                    <w:rPr>
                      <w:rFonts w:eastAsiaTheme="minorEastAsia"/>
                    </w:rPr>
                  </w:pPr>
                </w:p>
              </w:tc>
              <w:tc>
                <w:tcPr>
                  <w:tcW w:w="2034" w:type="dxa"/>
                  <w:vAlign w:val="center"/>
                </w:tcPr>
                <w:p w14:paraId="3B2B56D1" w14:textId="0DB5DE1A" w:rsidR="00CF6701" w:rsidRPr="007A5B53" w:rsidRDefault="00CF6701" w:rsidP="0083644C">
                  <w:pPr>
                    <w:pStyle w:val="afc"/>
                    <w:rPr>
                      <w:rFonts w:eastAsiaTheme="minorEastAsia"/>
                    </w:rPr>
                  </w:pPr>
                  <w:r w:rsidRPr="007A5B53">
                    <w:rPr>
                      <w:rFonts w:eastAsiaTheme="minorEastAsia"/>
                    </w:rPr>
                    <w:t>标准坡道</w:t>
                  </w:r>
                </w:p>
              </w:tc>
              <w:tc>
                <w:tcPr>
                  <w:tcW w:w="5306" w:type="dxa"/>
                  <w:vAlign w:val="bottom"/>
                </w:tcPr>
                <w:p w14:paraId="08AE5ED4" w14:textId="12EE1F08"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西南部的地势最高处，标准坡道分成两部分，一部分为较平坦较低缓车道，另一部分为相对陡峭的车道。两部分从平台到坡道的底部由一条回程路相连，基本上实现双向交通行驶，共设置标准坡道</w:t>
                  </w:r>
                  <w:r w:rsidRPr="007A5B53">
                    <w:rPr>
                      <w:rFonts w:eastAsiaTheme="minorEastAsia"/>
                    </w:rPr>
                    <w:t>11</w:t>
                  </w:r>
                  <w:r w:rsidRPr="007A5B53">
                    <w:rPr>
                      <w:rFonts w:eastAsiaTheme="minorEastAsia"/>
                    </w:rPr>
                    <w:t>个，车道宽为</w:t>
                  </w:r>
                  <w:r w:rsidRPr="007A5B53">
                    <w:rPr>
                      <w:rFonts w:eastAsiaTheme="minorEastAsia"/>
                    </w:rPr>
                    <w:t>9</w:t>
                  </w:r>
                  <w:r w:rsidRPr="007A5B53">
                    <w:rPr>
                      <w:rFonts w:eastAsiaTheme="minorEastAsia"/>
                    </w:rPr>
                    <w:t>米，占地面积</w:t>
                  </w:r>
                  <w:r w:rsidRPr="007A5B53">
                    <w:rPr>
                      <w:rFonts w:eastAsiaTheme="minorEastAsia"/>
                    </w:rPr>
                    <w:t>58270 m</w:t>
                  </w:r>
                  <w:r w:rsidRPr="007A5B53">
                    <w:rPr>
                      <w:rFonts w:eastAsiaTheme="minorEastAsia"/>
                      <w:vertAlign w:val="superscript"/>
                    </w:rPr>
                    <w:t>2</w:t>
                  </w:r>
                  <w:r w:rsidRPr="007A5B53">
                    <w:rPr>
                      <w:rFonts w:eastAsiaTheme="minorEastAsia"/>
                    </w:rPr>
                    <w:t>。</w:t>
                  </w:r>
                </w:p>
              </w:tc>
            </w:tr>
            <w:tr w:rsidR="007A5B53" w:rsidRPr="007A5B53" w14:paraId="7C4E0497" w14:textId="77777777" w:rsidTr="00D14413">
              <w:trPr>
                <w:trHeight w:val="340"/>
                <w:jc w:val="center"/>
              </w:trPr>
              <w:tc>
                <w:tcPr>
                  <w:tcW w:w="1483" w:type="dxa"/>
                  <w:vMerge/>
                  <w:vAlign w:val="center"/>
                </w:tcPr>
                <w:p w14:paraId="207EA11D" w14:textId="77777777" w:rsidR="00CF6701" w:rsidRPr="007A5B53" w:rsidRDefault="00CF6701" w:rsidP="003129C8">
                  <w:pPr>
                    <w:pStyle w:val="afc"/>
                    <w:rPr>
                      <w:rFonts w:eastAsiaTheme="minorEastAsia"/>
                    </w:rPr>
                  </w:pPr>
                </w:p>
              </w:tc>
              <w:tc>
                <w:tcPr>
                  <w:tcW w:w="2034" w:type="dxa"/>
                  <w:vAlign w:val="center"/>
                </w:tcPr>
                <w:p w14:paraId="34F78EEE" w14:textId="54BA4EB7" w:rsidR="00CF6701" w:rsidRPr="007A5B53" w:rsidRDefault="00CF6701" w:rsidP="0083644C">
                  <w:pPr>
                    <w:pStyle w:val="afc"/>
                    <w:rPr>
                      <w:rFonts w:eastAsiaTheme="minorEastAsia"/>
                    </w:rPr>
                  </w:pPr>
                  <w:r w:rsidRPr="007A5B53">
                    <w:rPr>
                      <w:rFonts w:eastAsiaTheme="minorEastAsia"/>
                    </w:rPr>
                    <w:t>噪音测试道路</w:t>
                  </w:r>
                </w:p>
              </w:tc>
              <w:tc>
                <w:tcPr>
                  <w:tcW w:w="5306" w:type="dxa"/>
                  <w:vAlign w:val="bottom"/>
                </w:tcPr>
                <w:p w14:paraId="18331F8C" w14:textId="4DC2FCA1"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的北部，总长度大约为</w:t>
                  </w:r>
                  <w:r w:rsidRPr="007A5B53">
                    <w:rPr>
                      <w:rFonts w:eastAsiaTheme="minorEastAsia"/>
                    </w:rPr>
                    <w:t>1100</w:t>
                  </w:r>
                  <w:r w:rsidRPr="007A5B53">
                    <w:rPr>
                      <w:rFonts w:eastAsiaTheme="minorEastAsia"/>
                    </w:rPr>
                    <w:t>米，占地面积</w:t>
                  </w:r>
                  <w:r w:rsidRPr="007A5B53">
                    <w:rPr>
                      <w:rFonts w:eastAsiaTheme="minorEastAsia"/>
                    </w:rPr>
                    <w:t>30090 m</w:t>
                  </w:r>
                  <w:r w:rsidRPr="007A5B53">
                    <w:rPr>
                      <w:rFonts w:eastAsiaTheme="minorEastAsia"/>
                      <w:vertAlign w:val="superscript"/>
                    </w:rPr>
                    <w:t>2</w:t>
                  </w:r>
                  <w:r w:rsidRPr="007A5B53">
                    <w:rPr>
                      <w:rFonts w:eastAsiaTheme="minorEastAsia"/>
                    </w:rPr>
                    <w:t>，主要由中心</w:t>
                  </w:r>
                  <w:r w:rsidRPr="007A5B53">
                    <w:rPr>
                      <w:rFonts w:eastAsiaTheme="minorEastAsia"/>
                    </w:rPr>
                    <w:t>40×40</w:t>
                  </w:r>
                  <w:r w:rsidRPr="007A5B53">
                    <w:rPr>
                      <w:rFonts w:eastAsiaTheme="minorEastAsia"/>
                    </w:rPr>
                    <w:t>米长的测试道组成。两边的助</w:t>
                  </w:r>
                  <w:r w:rsidR="005B19BB" w:rsidRPr="007A5B53">
                    <w:rPr>
                      <w:rFonts w:eastAsiaTheme="minorEastAsia" w:hint="eastAsia"/>
                    </w:rPr>
                    <w:t>跑</w:t>
                  </w:r>
                  <w:r w:rsidRPr="007A5B53">
                    <w:rPr>
                      <w:rFonts w:eastAsiaTheme="minorEastAsia"/>
                    </w:rPr>
                    <w:t>车道各自宽</w:t>
                  </w:r>
                  <w:r w:rsidRPr="007A5B53">
                    <w:rPr>
                      <w:rFonts w:eastAsiaTheme="minorEastAsia"/>
                    </w:rPr>
                    <w:t>10</w:t>
                  </w:r>
                  <w:r w:rsidR="005B19BB" w:rsidRPr="007A5B53">
                    <w:rPr>
                      <w:rFonts w:eastAsiaTheme="minorEastAsia" w:hint="eastAsia"/>
                    </w:rPr>
                    <w:t>米</w:t>
                  </w:r>
                  <w:r w:rsidRPr="007A5B53">
                    <w:rPr>
                      <w:rFonts w:eastAsiaTheme="minorEastAsia"/>
                    </w:rPr>
                    <w:t>，长</w:t>
                  </w:r>
                  <w:r w:rsidRPr="007A5B53">
                    <w:rPr>
                      <w:rFonts w:eastAsiaTheme="minorEastAsia"/>
                    </w:rPr>
                    <w:t>550</w:t>
                  </w:r>
                  <w:r w:rsidRPr="007A5B53">
                    <w:rPr>
                      <w:rFonts w:eastAsiaTheme="minorEastAsia"/>
                    </w:rPr>
                    <w:t>米；为了</w:t>
                  </w:r>
                  <w:r w:rsidR="005B19BB" w:rsidRPr="007A5B53">
                    <w:rPr>
                      <w:rFonts w:eastAsiaTheme="minorEastAsia" w:hint="eastAsia"/>
                    </w:rPr>
                    <w:t>实</w:t>
                  </w:r>
                  <w:r w:rsidRPr="007A5B53">
                    <w:rPr>
                      <w:rFonts w:eastAsiaTheme="minorEastAsia"/>
                    </w:rPr>
                    <w:t>现噪音测试道路的双向交通行驶，在试车道的末端</w:t>
                  </w:r>
                  <w:r w:rsidR="005B19BB" w:rsidRPr="007A5B53">
                    <w:rPr>
                      <w:rFonts w:eastAsiaTheme="minorEastAsia" w:hint="eastAsia"/>
                    </w:rPr>
                    <w:t>设</w:t>
                  </w:r>
                  <w:r w:rsidRPr="007A5B53">
                    <w:rPr>
                      <w:rFonts w:eastAsiaTheme="minorEastAsia"/>
                    </w:rPr>
                    <w:t>置了掉头区域。为了把中心测试区产生的噪音回声减少到最低，设置半径为</w:t>
                  </w:r>
                  <w:r w:rsidRPr="007A5B53">
                    <w:rPr>
                      <w:rFonts w:eastAsiaTheme="minorEastAsia"/>
                    </w:rPr>
                    <w:t>50</w:t>
                  </w:r>
                  <w:r w:rsidRPr="007A5B53">
                    <w:rPr>
                      <w:rFonts w:eastAsiaTheme="minorEastAsia"/>
                    </w:rPr>
                    <w:t>米的不受任何障碍影响的小区域，作为避免回</w:t>
                  </w:r>
                  <w:r w:rsidR="005B19BB" w:rsidRPr="007A5B53">
                    <w:rPr>
                      <w:rFonts w:eastAsiaTheme="minorEastAsia" w:hint="eastAsia"/>
                    </w:rPr>
                    <w:t>声</w:t>
                  </w:r>
                  <w:r w:rsidRPr="007A5B53">
                    <w:rPr>
                      <w:rFonts w:eastAsiaTheme="minorEastAsia"/>
                    </w:rPr>
                    <w:t>的声作用区。</w:t>
                  </w:r>
                </w:p>
              </w:tc>
            </w:tr>
            <w:tr w:rsidR="007A5B53" w:rsidRPr="007A5B53" w14:paraId="509EFD8C" w14:textId="77777777" w:rsidTr="00D14413">
              <w:trPr>
                <w:trHeight w:val="340"/>
                <w:jc w:val="center"/>
              </w:trPr>
              <w:tc>
                <w:tcPr>
                  <w:tcW w:w="1483" w:type="dxa"/>
                  <w:vMerge/>
                  <w:vAlign w:val="center"/>
                </w:tcPr>
                <w:p w14:paraId="2A74541E" w14:textId="77777777" w:rsidR="00CF6701" w:rsidRPr="007A5B53" w:rsidRDefault="00CF6701" w:rsidP="003129C8">
                  <w:pPr>
                    <w:pStyle w:val="afc"/>
                    <w:rPr>
                      <w:rFonts w:eastAsiaTheme="minorEastAsia"/>
                    </w:rPr>
                  </w:pPr>
                </w:p>
              </w:tc>
              <w:tc>
                <w:tcPr>
                  <w:tcW w:w="2034" w:type="dxa"/>
                  <w:vAlign w:val="center"/>
                </w:tcPr>
                <w:p w14:paraId="4BCBDA7D" w14:textId="1161750D" w:rsidR="00CF6701" w:rsidRPr="007A5B53" w:rsidRDefault="00CF6701" w:rsidP="0083644C">
                  <w:pPr>
                    <w:pStyle w:val="afc"/>
                    <w:rPr>
                      <w:rFonts w:eastAsiaTheme="minorEastAsia"/>
                    </w:rPr>
                  </w:pPr>
                  <w:r w:rsidRPr="007A5B53">
                    <w:rPr>
                      <w:rFonts w:eastAsiaTheme="minorEastAsia"/>
                    </w:rPr>
                    <w:t>越野</w:t>
                  </w:r>
                  <w:r w:rsidR="00F301CD" w:rsidRPr="007A5B53">
                    <w:rPr>
                      <w:rFonts w:eastAsiaTheme="minorEastAsia"/>
                    </w:rPr>
                    <w:t>道</w:t>
                  </w:r>
                  <w:r w:rsidRPr="007A5B53">
                    <w:rPr>
                      <w:rFonts w:eastAsiaTheme="minorEastAsia"/>
                    </w:rPr>
                    <w:t>路</w:t>
                  </w:r>
                </w:p>
              </w:tc>
              <w:tc>
                <w:tcPr>
                  <w:tcW w:w="5306" w:type="dxa"/>
                  <w:vAlign w:val="bottom"/>
                </w:tcPr>
                <w:p w14:paraId="6689D436" w14:textId="7D127BCD"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的西部，占地面积</w:t>
                  </w:r>
                  <w:r w:rsidRPr="007A5B53">
                    <w:rPr>
                      <w:rFonts w:eastAsiaTheme="minorEastAsia"/>
                    </w:rPr>
                    <w:t>28560 m</w:t>
                  </w:r>
                  <w:r w:rsidRPr="007A5B53">
                    <w:rPr>
                      <w:rFonts w:eastAsiaTheme="minorEastAsia"/>
                      <w:vertAlign w:val="superscript"/>
                    </w:rPr>
                    <w:t>2</w:t>
                  </w:r>
                  <w:r w:rsidRPr="007A5B53">
                    <w:rPr>
                      <w:rFonts w:eastAsiaTheme="minorEastAsia"/>
                    </w:rPr>
                    <w:t>。越野路是总长度约</w:t>
                  </w:r>
                  <w:r w:rsidRPr="007A5B53">
                    <w:rPr>
                      <w:rFonts w:eastAsiaTheme="minorEastAsia"/>
                    </w:rPr>
                    <w:t>1100</w:t>
                  </w:r>
                  <w:r w:rsidRPr="007A5B53">
                    <w:rPr>
                      <w:rFonts w:eastAsiaTheme="minorEastAsia"/>
                    </w:rPr>
                    <w:t>米的环形试车道，设置有不同难度系数的测试模块，单向交通道，入口为主要交通环岛的北部方向行驶的连接道路。</w:t>
                  </w:r>
                </w:p>
              </w:tc>
            </w:tr>
            <w:tr w:rsidR="007A5B53" w:rsidRPr="007A5B53" w14:paraId="3EE7658F" w14:textId="77777777" w:rsidTr="00D14413">
              <w:trPr>
                <w:trHeight w:val="340"/>
                <w:jc w:val="center"/>
              </w:trPr>
              <w:tc>
                <w:tcPr>
                  <w:tcW w:w="1483" w:type="dxa"/>
                  <w:vMerge/>
                  <w:vAlign w:val="center"/>
                </w:tcPr>
                <w:p w14:paraId="6FCA5959" w14:textId="77777777" w:rsidR="00CF6701" w:rsidRPr="007A5B53" w:rsidRDefault="00CF6701" w:rsidP="003129C8">
                  <w:pPr>
                    <w:pStyle w:val="afc"/>
                    <w:rPr>
                      <w:rFonts w:eastAsiaTheme="minorEastAsia"/>
                    </w:rPr>
                  </w:pPr>
                </w:p>
              </w:tc>
              <w:tc>
                <w:tcPr>
                  <w:tcW w:w="2034" w:type="dxa"/>
                  <w:vAlign w:val="center"/>
                </w:tcPr>
                <w:p w14:paraId="40D2A7F0" w14:textId="4A6E5646" w:rsidR="00CF6701" w:rsidRPr="007A5B53" w:rsidRDefault="00CF6701" w:rsidP="0083644C">
                  <w:pPr>
                    <w:pStyle w:val="afc"/>
                    <w:rPr>
                      <w:rFonts w:eastAsiaTheme="minorEastAsia"/>
                    </w:rPr>
                  </w:pPr>
                  <w:r w:rsidRPr="007A5B53">
                    <w:rPr>
                      <w:rFonts w:eastAsiaTheme="minorEastAsia"/>
                    </w:rPr>
                    <w:t>舒适性</w:t>
                  </w:r>
                  <w:r w:rsidR="00DA013B" w:rsidRPr="007A5B53">
                    <w:rPr>
                      <w:rFonts w:eastAsiaTheme="minorEastAsia"/>
                    </w:rPr>
                    <w:t>道路</w:t>
                  </w:r>
                </w:p>
              </w:tc>
              <w:tc>
                <w:tcPr>
                  <w:tcW w:w="5306" w:type="dxa"/>
                  <w:vAlign w:val="bottom"/>
                </w:tcPr>
                <w:p w14:paraId="6C817EB9" w14:textId="151764AF" w:rsidR="00CF6701" w:rsidRPr="007A5B53" w:rsidRDefault="00CF6701" w:rsidP="005B19BB">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北部，总长度约为</w:t>
                  </w:r>
                  <w:r w:rsidRPr="007A5B53">
                    <w:rPr>
                      <w:rFonts w:eastAsiaTheme="minorEastAsia"/>
                    </w:rPr>
                    <w:t>800</w:t>
                  </w:r>
                  <w:r w:rsidRPr="007A5B53">
                    <w:rPr>
                      <w:rFonts w:eastAsiaTheme="minorEastAsia"/>
                    </w:rPr>
                    <w:t>米，占地面积</w:t>
                  </w:r>
                  <w:r w:rsidRPr="007A5B53">
                    <w:rPr>
                      <w:rFonts w:eastAsiaTheme="minorEastAsia"/>
                    </w:rPr>
                    <w:t>13150 m</w:t>
                  </w:r>
                  <w:r w:rsidRPr="007A5B53">
                    <w:rPr>
                      <w:rFonts w:eastAsiaTheme="minorEastAsia"/>
                      <w:vertAlign w:val="superscript"/>
                    </w:rPr>
                    <w:t>2</w:t>
                  </w:r>
                  <w:r w:rsidRPr="007A5B53">
                    <w:rPr>
                      <w:rFonts w:eastAsiaTheme="minorEastAsia"/>
                    </w:rPr>
                    <w:t>，主要由一条</w:t>
                  </w:r>
                  <w:r w:rsidRPr="007A5B53">
                    <w:rPr>
                      <w:rFonts w:eastAsiaTheme="minorEastAsia"/>
                    </w:rPr>
                    <w:t>200</w:t>
                  </w:r>
                  <w:r w:rsidRPr="007A5B53">
                    <w:rPr>
                      <w:rFonts w:eastAsiaTheme="minorEastAsia"/>
                    </w:rPr>
                    <w:t>米长的中间车道和两端各</w:t>
                  </w:r>
                  <w:r w:rsidRPr="007A5B53">
                    <w:rPr>
                      <w:rFonts w:eastAsiaTheme="minorEastAsia"/>
                    </w:rPr>
                    <w:t>2</w:t>
                  </w:r>
                  <w:r w:rsidR="005B19BB" w:rsidRPr="007A5B53">
                    <w:rPr>
                      <w:rFonts w:eastAsiaTheme="minorEastAsia" w:hint="eastAsia"/>
                    </w:rPr>
                    <w:t>0</w:t>
                  </w:r>
                  <w:r w:rsidRPr="007A5B53">
                    <w:rPr>
                      <w:rFonts w:eastAsiaTheme="minorEastAsia"/>
                    </w:rPr>
                    <w:t>0</w:t>
                  </w:r>
                  <w:r w:rsidRPr="007A5B53">
                    <w:rPr>
                      <w:rFonts w:eastAsiaTheme="minorEastAsia"/>
                    </w:rPr>
                    <w:t>米长的入口车</w:t>
                  </w:r>
                  <w:r w:rsidR="005B19BB" w:rsidRPr="007A5B53">
                    <w:rPr>
                      <w:rFonts w:eastAsiaTheme="minorEastAsia" w:hint="eastAsia"/>
                    </w:rPr>
                    <w:t>道</w:t>
                  </w:r>
                  <w:r w:rsidRPr="007A5B53">
                    <w:rPr>
                      <w:rFonts w:eastAsiaTheme="minorEastAsia"/>
                    </w:rPr>
                    <w:t>组成，舒适性道路总宽</w:t>
                  </w:r>
                  <w:r w:rsidR="005B19BB" w:rsidRPr="007A5B53">
                    <w:rPr>
                      <w:rFonts w:eastAsiaTheme="minorEastAsia" w:hint="eastAsia"/>
                    </w:rPr>
                    <w:t>度</w:t>
                  </w:r>
                  <w:r w:rsidRPr="007A5B53">
                    <w:rPr>
                      <w:rFonts w:eastAsiaTheme="minorEastAsia"/>
                    </w:rPr>
                    <w:t>为</w:t>
                  </w:r>
                  <w:r w:rsidRPr="007A5B53">
                    <w:rPr>
                      <w:rFonts w:eastAsiaTheme="minorEastAsia"/>
                    </w:rPr>
                    <w:t>9</w:t>
                  </w:r>
                  <w:r w:rsidRPr="007A5B53">
                    <w:rPr>
                      <w:rFonts w:eastAsiaTheme="minorEastAsia"/>
                    </w:rPr>
                    <w:t>米，中间</w:t>
                  </w:r>
                  <w:r w:rsidRPr="007A5B53">
                    <w:rPr>
                      <w:rFonts w:eastAsiaTheme="minorEastAsia"/>
                    </w:rPr>
                    <w:t>3</w:t>
                  </w:r>
                  <w:r w:rsidRPr="007A5B53">
                    <w:rPr>
                      <w:rFonts w:eastAsiaTheme="minorEastAsia"/>
                    </w:rPr>
                    <w:t>条车道每条宽度为</w:t>
                  </w:r>
                  <w:r w:rsidRPr="007A5B53">
                    <w:rPr>
                      <w:rFonts w:eastAsiaTheme="minorEastAsia"/>
                    </w:rPr>
                    <w:t>3</w:t>
                  </w:r>
                  <w:r w:rsidRPr="007A5B53">
                    <w:rPr>
                      <w:rFonts w:eastAsiaTheme="minorEastAsia"/>
                    </w:rPr>
                    <w:t>米，共进行</w:t>
                  </w:r>
                  <w:r w:rsidRPr="007A5B53">
                    <w:rPr>
                      <w:rFonts w:eastAsiaTheme="minorEastAsia"/>
                    </w:rPr>
                    <w:t>7</w:t>
                  </w:r>
                  <w:r w:rsidRPr="007A5B53">
                    <w:rPr>
                      <w:rFonts w:eastAsiaTheme="minorEastAsia"/>
                    </w:rPr>
                    <w:t>种不同类型的铺装，涉及多种不同的特定路面，如比利时路面，坑洼路面，井盖路，以及不同波状的路面。舒适性道路的入</w:t>
                  </w:r>
                  <w:r w:rsidR="005B19BB" w:rsidRPr="007A5B53">
                    <w:rPr>
                      <w:rFonts w:eastAsiaTheme="minorEastAsia" w:hint="eastAsia"/>
                    </w:rPr>
                    <w:t>口</w:t>
                  </w:r>
                  <w:r w:rsidRPr="007A5B53">
                    <w:rPr>
                      <w:rFonts w:eastAsiaTheme="minorEastAsia"/>
                    </w:rPr>
                    <w:t>和掉头区域采用沥青铺装。</w:t>
                  </w:r>
                </w:p>
              </w:tc>
            </w:tr>
            <w:tr w:rsidR="007A5B53" w:rsidRPr="007A5B53" w14:paraId="68A47453" w14:textId="77777777" w:rsidTr="00D14413">
              <w:trPr>
                <w:trHeight w:val="340"/>
                <w:jc w:val="center"/>
              </w:trPr>
              <w:tc>
                <w:tcPr>
                  <w:tcW w:w="1483" w:type="dxa"/>
                  <w:vMerge/>
                  <w:vAlign w:val="center"/>
                </w:tcPr>
                <w:p w14:paraId="5814483D" w14:textId="77777777" w:rsidR="00CF6701" w:rsidRPr="007A5B53" w:rsidRDefault="00CF6701" w:rsidP="003129C8">
                  <w:pPr>
                    <w:pStyle w:val="afc"/>
                    <w:rPr>
                      <w:rFonts w:eastAsiaTheme="minorEastAsia"/>
                    </w:rPr>
                  </w:pPr>
                </w:p>
              </w:tc>
              <w:tc>
                <w:tcPr>
                  <w:tcW w:w="2034" w:type="dxa"/>
                  <w:vAlign w:val="center"/>
                </w:tcPr>
                <w:p w14:paraId="1D242660" w14:textId="128C3C34" w:rsidR="00CF6701" w:rsidRPr="007A5B53" w:rsidRDefault="00CF6701" w:rsidP="003129C8">
                  <w:pPr>
                    <w:pStyle w:val="afc"/>
                    <w:rPr>
                      <w:rFonts w:eastAsiaTheme="minorEastAsia"/>
                    </w:rPr>
                  </w:pPr>
                  <w:r w:rsidRPr="007A5B53">
                    <w:rPr>
                      <w:rFonts w:eastAsiaTheme="minorEastAsia"/>
                    </w:rPr>
                    <w:t>直线性能道路</w:t>
                  </w:r>
                </w:p>
              </w:tc>
              <w:tc>
                <w:tcPr>
                  <w:tcW w:w="5306" w:type="dxa"/>
                  <w:vAlign w:val="bottom"/>
                </w:tcPr>
                <w:p w14:paraId="0EE0FF07" w14:textId="3013BB93"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的中部，直线性能道由一条长为</w:t>
                  </w:r>
                  <w:r w:rsidRPr="007A5B53">
                    <w:rPr>
                      <w:rFonts w:eastAsiaTheme="minorEastAsia"/>
                    </w:rPr>
                    <w:t>2600</w:t>
                  </w:r>
                  <w:r w:rsidRPr="007A5B53">
                    <w:rPr>
                      <w:rFonts w:eastAsiaTheme="minorEastAsia"/>
                    </w:rPr>
                    <w:t>米</w:t>
                  </w:r>
                  <w:r w:rsidRPr="007A5B53">
                    <w:rPr>
                      <w:rFonts w:eastAsiaTheme="minorEastAsia"/>
                    </w:rPr>
                    <w:lastRenderedPageBreak/>
                    <w:t>宽</w:t>
                  </w:r>
                  <w:r w:rsidRPr="007A5B53">
                    <w:rPr>
                      <w:rFonts w:eastAsiaTheme="minorEastAsia"/>
                    </w:rPr>
                    <w:t>12</w:t>
                  </w:r>
                  <w:r w:rsidRPr="007A5B53">
                    <w:rPr>
                      <w:rFonts w:eastAsiaTheme="minorEastAsia"/>
                    </w:rPr>
                    <w:t>米的直线段组成，占地面积</w:t>
                  </w:r>
                  <w:r w:rsidRPr="007A5B53">
                    <w:rPr>
                      <w:rFonts w:eastAsiaTheme="minorEastAsia"/>
                    </w:rPr>
                    <w:t>83900 m</w:t>
                  </w:r>
                  <w:r w:rsidRPr="007A5B53">
                    <w:rPr>
                      <w:rFonts w:eastAsiaTheme="minorEastAsia"/>
                      <w:vertAlign w:val="superscript"/>
                    </w:rPr>
                    <w:t>2</w:t>
                  </w:r>
                  <w:r w:rsidRPr="007A5B53">
                    <w:rPr>
                      <w:rFonts w:eastAsiaTheme="minorEastAsia"/>
                    </w:rPr>
                    <w:t>。在首尾两端各有一个半径为</w:t>
                  </w:r>
                  <w:r w:rsidRPr="007A5B53">
                    <w:rPr>
                      <w:rFonts w:eastAsiaTheme="minorEastAsia"/>
                    </w:rPr>
                    <w:t>80</w:t>
                  </w:r>
                  <w:r w:rsidRPr="007A5B53">
                    <w:rPr>
                      <w:rFonts w:eastAsiaTheme="minorEastAsia"/>
                    </w:rPr>
                    <w:t>米的转弯滑道。直线性能道的回程路段宽为</w:t>
                  </w:r>
                  <w:r w:rsidRPr="007A5B53">
                    <w:rPr>
                      <w:rFonts w:eastAsiaTheme="minorEastAsia"/>
                    </w:rPr>
                    <w:t>4</w:t>
                  </w:r>
                  <w:r w:rsidRPr="007A5B53">
                    <w:rPr>
                      <w:rFonts w:eastAsiaTheme="minorEastAsia"/>
                    </w:rPr>
                    <w:t>米，</w:t>
                  </w:r>
                  <w:r w:rsidRPr="007A5B53">
                    <w:rPr>
                      <w:rFonts w:eastAsiaTheme="minorEastAsia"/>
                    </w:rPr>
                    <w:cr/>
                  </w:r>
                  <w:r w:rsidRPr="007A5B53">
                    <w:rPr>
                      <w:rFonts w:eastAsiaTheme="minorEastAsia"/>
                    </w:rPr>
                    <w:t>行布置于直线段的南部，并与直线测试段的边缘相隔</w:t>
                  </w:r>
                  <w:r w:rsidRPr="007A5B53">
                    <w:rPr>
                      <w:rFonts w:eastAsiaTheme="minorEastAsia"/>
                    </w:rPr>
                    <w:t>5</w:t>
                  </w:r>
                  <w:r w:rsidRPr="007A5B53">
                    <w:rPr>
                      <w:rFonts w:eastAsiaTheme="minorEastAsia"/>
                    </w:rPr>
                    <w:t>米。首尾两端的滑道作为高速情况下驶入直线</w:t>
                  </w:r>
                  <w:r w:rsidRPr="007A5B53">
                    <w:rPr>
                      <w:rFonts w:eastAsiaTheme="minorEastAsia"/>
                    </w:rPr>
                    <w:cr/>
                  </w:r>
                  <w:r w:rsidRPr="007A5B53">
                    <w:rPr>
                      <w:rFonts w:eastAsiaTheme="minorEastAsia"/>
                    </w:rPr>
                    <w:t>的加速道。</w:t>
                  </w:r>
                </w:p>
              </w:tc>
            </w:tr>
            <w:tr w:rsidR="007A5B53" w:rsidRPr="007A5B53" w14:paraId="78C0045E" w14:textId="77777777" w:rsidTr="00D14413">
              <w:trPr>
                <w:trHeight w:val="340"/>
                <w:jc w:val="center"/>
              </w:trPr>
              <w:tc>
                <w:tcPr>
                  <w:tcW w:w="1483" w:type="dxa"/>
                  <w:vMerge/>
                  <w:vAlign w:val="center"/>
                </w:tcPr>
                <w:p w14:paraId="33E19E60" w14:textId="77777777" w:rsidR="00CF6701" w:rsidRPr="007A5B53" w:rsidRDefault="00CF6701" w:rsidP="003129C8">
                  <w:pPr>
                    <w:pStyle w:val="afc"/>
                    <w:rPr>
                      <w:rFonts w:eastAsiaTheme="minorEastAsia"/>
                    </w:rPr>
                  </w:pPr>
                </w:p>
              </w:tc>
              <w:tc>
                <w:tcPr>
                  <w:tcW w:w="2034" w:type="dxa"/>
                  <w:vAlign w:val="center"/>
                </w:tcPr>
                <w:p w14:paraId="7185AA6E" w14:textId="7DAD3AEC" w:rsidR="00CF6701" w:rsidRPr="007A5B53" w:rsidRDefault="00CF6701" w:rsidP="003129C8">
                  <w:pPr>
                    <w:pStyle w:val="afc"/>
                    <w:rPr>
                      <w:rFonts w:eastAsiaTheme="minorEastAsia"/>
                    </w:rPr>
                  </w:pPr>
                  <w:r w:rsidRPr="007A5B53">
                    <w:rPr>
                      <w:rFonts w:eastAsiaTheme="minorEastAsia"/>
                    </w:rPr>
                    <w:t>盘山路</w:t>
                  </w:r>
                </w:p>
              </w:tc>
              <w:tc>
                <w:tcPr>
                  <w:tcW w:w="5306" w:type="dxa"/>
                  <w:vAlign w:val="bottom"/>
                </w:tcPr>
                <w:p w14:paraId="2FE82AD5" w14:textId="7A97C1FA" w:rsidR="00CF6701" w:rsidRPr="007A5B53" w:rsidRDefault="00CF6701" w:rsidP="003129C8">
                  <w:pPr>
                    <w:pStyle w:val="afc"/>
                    <w:ind w:firstLineChars="200" w:firstLine="420"/>
                    <w:jc w:val="left"/>
                    <w:rPr>
                      <w:rFonts w:eastAsiaTheme="minorEastAsia"/>
                    </w:rPr>
                  </w:pPr>
                  <w:r w:rsidRPr="007A5B53">
                    <w:rPr>
                      <w:rFonts w:eastAsiaTheme="minorEastAsia"/>
                    </w:rPr>
                    <w:t>位于</w:t>
                  </w:r>
                  <w:r w:rsidR="00072490" w:rsidRPr="007A5B53">
                    <w:rPr>
                      <w:rFonts w:eastAsiaTheme="minorEastAsia"/>
                    </w:rPr>
                    <w:t>试验场</w:t>
                  </w:r>
                  <w:r w:rsidRPr="007A5B53">
                    <w:rPr>
                      <w:rFonts w:eastAsiaTheme="minorEastAsia"/>
                    </w:rPr>
                    <w:t>的东南部</w:t>
                  </w:r>
                  <w:r w:rsidRPr="007A5B53">
                    <w:rPr>
                      <w:rFonts w:eastAsiaTheme="minorEastAsia"/>
                    </w:rPr>
                    <w:t>,</w:t>
                  </w:r>
                  <w:r w:rsidRPr="007A5B53">
                    <w:rPr>
                      <w:rFonts w:eastAsiaTheme="minorEastAsia"/>
                    </w:rPr>
                    <w:t>长约为</w:t>
                  </w:r>
                  <w:r w:rsidRPr="007A5B53">
                    <w:rPr>
                      <w:rFonts w:eastAsiaTheme="minorEastAsia"/>
                    </w:rPr>
                    <w:t>1380</w:t>
                  </w:r>
                  <w:r w:rsidRPr="007A5B53">
                    <w:rPr>
                      <w:rFonts w:eastAsiaTheme="minorEastAsia"/>
                    </w:rPr>
                    <w:t>米，占地面积</w:t>
                  </w:r>
                  <w:r w:rsidRPr="007A5B53">
                    <w:rPr>
                      <w:rFonts w:eastAsiaTheme="minorEastAsia"/>
                    </w:rPr>
                    <w:t>46980 m</w:t>
                  </w:r>
                  <w:r w:rsidRPr="007A5B53">
                    <w:rPr>
                      <w:rFonts w:eastAsiaTheme="minorEastAsia"/>
                      <w:vertAlign w:val="superscript"/>
                    </w:rPr>
                    <w:t>2</w:t>
                  </w:r>
                  <w:r w:rsidRPr="007A5B53">
                    <w:rPr>
                      <w:rFonts w:eastAsiaTheme="minorEastAsia"/>
                    </w:rPr>
                    <w:t>，包含盘山公路和</w:t>
                  </w:r>
                  <w:r w:rsidRPr="007A5B53">
                    <w:rPr>
                      <w:rFonts w:eastAsiaTheme="minorEastAsia"/>
                    </w:rPr>
                    <w:t>BUS</w:t>
                  </w:r>
                  <w:r w:rsidRPr="007A5B53">
                    <w:rPr>
                      <w:rFonts w:eastAsiaTheme="minorEastAsia"/>
                    </w:rPr>
                    <w:t>之间长</w:t>
                  </w:r>
                  <w:r w:rsidRPr="007A5B53">
                    <w:rPr>
                      <w:rFonts w:eastAsiaTheme="minorEastAsia"/>
                    </w:rPr>
                    <w:t>775</w:t>
                  </w:r>
                  <w:r w:rsidRPr="007A5B53">
                    <w:rPr>
                      <w:rFonts w:eastAsiaTheme="minorEastAsia"/>
                    </w:rPr>
                    <w:t>米的连接道路，车道宽度为</w:t>
                  </w:r>
                  <w:r w:rsidRPr="007A5B53">
                    <w:rPr>
                      <w:rFonts w:eastAsiaTheme="minorEastAsia"/>
                    </w:rPr>
                    <w:t>8</w:t>
                  </w:r>
                  <w:r w:rsidRPr="007A5B53">
                    <w:rPr>
                      <w:rFonts w:eastAsiaTheme="minorEastAsia"/>
                    </w:rPr>
                    <w:t>米，为双向交通道路</w:t>
                  </w:r>
                </w:p>
              </w:tc>
            </w:tr>
            <w:tr w:rsidR="007A5B53" w:rsidRPr="007A5B53" w14:paraId="59FAB53B" w14:textId="77777777" w:rsidTr="00D14413">
              <w:trPr>
                <w:trHeight w:val="340"/>
                <w:jc w:val="center"/>
              </w:trPr>
              <w:tc>
                <w:tcPr>
                  <w:tcW w:w="1483" w:type="dxa"/>
                  <w:vMerge/>
                  <w:vAlign w:val="center"/>
                </w:tcPr>
                <w:p w14:paraId="7B983F4A" w14:textId="77777777" w:rsidR="00CF6701" w:rsidRPr="007A5B53" w:rsidRDefault="00CF6701" w:rsidP="003129C8">
                  <w:pPr>
                    <w:pStyle w:val="afc"/>
                    <w:rPr>
                      <w:rFonts w:eastAsiaTheme="minorEastAsia"/>
                    </w:rPr>
                  </w:pPr>
                </w:p>
              </w:tc>
              <w:tc>
                <w:tcPr>
                  <w:tcW w:w="2034" w:type="dxa"/>
                  <w:vAlign w:val="center"/>
                </w:tcPr>
                <w:p w14:paraId="1AC1070D" w14:textId="028FE2E7" w:rsidR="00CF6701" w:rsidRPr="007A5B53" w:rsidRDefault="00CF6701" w:rsidP="003129C8">
                  <w:pPr>
                    <w:pStyle w:val="afc"/>
                    <w:rPr>
                      <w:rFonts w:eastAsiaTheme="minorEastAsia"/>
                    </w:rPr>
                  </w:pPr>
                  <w:r w:rsidRPr="007A5B53">
                    <w:rPr>
                      <w:rFonts w:eastAsiaTheme="minorEastAsia"/>
                    </w:rPr>
                    <w:t>连接路</w:t>
                  </w:r>
                </w:p>
              </w:tc>
              <w:tc>
                <w:tcPr>
                  <w:tcW w:w="5306" w:type="dxa"/>
                  <w:vAlign w:val="bottom"/>
                </w:tcPr>
                <w:p w14:paraId="7A38394A" w14:textId="0EAC6185" w:rsidR="00CF6701" w:rsidRPr="007A5B53" w:rsidRDefault="00CF6701" w:rsidP="003129C8">
                  <w:pPr>
                    <w:pStyle w:val="afc"/>
                    <w:ind w:firstLineChars="200" w:firstLine="420"/>
                    <w:jc w:val="left"/>
                    <w:rPr>
                      <w:rFonts w:eastAsiaTheme="minorEastAsia"/>
                    </w:rPr>
                  </w:pPr>
                  <w:r w:rsidRPr="007A5B53">
                    <w:rPr>
                      <w:rFonts w:eastAsiaTheme="minorEastAsia"/>
                    </w:rPr>
                    <w:t>连接道路按平原</w:t>
                  </w:r>
                  <w:r w:rsidRPr="007A5B53">
                    <w:rPr>
                      <w:rFonts w:eastAsiaTheme="minorEastAsia"/>
                    </w:rPr>
                    <w:t>4</w:t>
                  </w:r>
                  <w:r w:rsidRPr="007A5B53">
                    <w:rPr>
                      <w:rFonts w:eastAsiaTheme="minorEastAsia"/>
                    </w:rPr>
                    <w:t>级公路标准设计，设计速度</w:t>
                  </w:r>
                  <w:r w:rsidRPr="007A5B53">
                    <w:rPr>
                      <w:rFonts w:eastAsiaTheme="minorEastAsia"/>
                    </w:rPr>
                    <w:t>40km/h</w:t>
                  </w:r>
                  <w:r w:rsidRPr="007A5B53">
                    <w:rPr>
                      <w:rFonts w:eastAsiaTheme="minorEastAsia"/>
                    </w:rPr>
                    <w:t>，占地面积</w:t>
                  </w:r>
                  <w:r w:rsidRPr="007A5B53">
                    <w:rPr>
                      <w:rFonts w:eastAsiaTheme="minorEastAsia"/>
                    </w:rPr>
                    <w:t>46250 m</w:t>
                  </w:r>
                  <w:r w:rsidRPr="007A5B53">
                    <w:rPr>
                      <w:rFonts w:eastAsiaTheme="minorEastAsia"/>
                      <w:vertAlign w:val="superscript"/>
                    </w:rPr>
                    <w:t>2</w:t>
                  </w:r>
                  <w:r w:rsidRPr="007A5B53">
                    <w:rPr>
                      <w:rFonts w:eastAsiaTheme="minorEastAsia"/>
                    </w:rPr>
                    <w:t>。</w:t>
                  </w:r>
                </w:p>
              </w:tc>
            </w:tr>
            <w:tr w:rsidR="007A5B53" w:rsidRPr="007A5B53" w14:paraId="4A53B141" w14:textId="77777777" w:rsidTr="000D132C">
              <w:trPr>
                <w:trHeight w:val="340"/>
                <w:jc w:val="center"/>
              </w:trPr>
              <w:tc>
                <w:tcPr>
                  <w:tcW w:w="1483" w:type="dxa"/>
                  <w:vMerge w:val="restart"/>
                  <w:vAlign w:val="center"/>
                </w:tcPr>
                <w:p w14:paraId="597BB518" w14:textId="24E72A45" w:rsidR="00D14413" w:rsidRPr="007A5B53" w:rsidRDefault="00D14413" w:rsidP="003129C8">
                  <w:pPr>
                    <w:pStyle w:val="afc"/>
                    <w:rPr>
                      <w:rFonts w:eastAsiaTheme="minorEastAsia"/>
                    </w:rPr>
                  </w:pPr>
                  <w:r w:rsidRPr="007A5B53">
                    <w:rPr>
                      <w:rFonts w:eastAsiaTheme="minorEastAsia"/>
                    </w:rPr>
                    <w:t>辅助工程</w:t>
                  </w:r>
                </w:p>
              </w:tc>
              <w:tc>
                <w:tcPr>
                  <w:tcW w:w="2034" w:type="dxa"/>
                  <w:vAlign w:val="center"/>
                </w:tcPr>
                <w:p w14:paraId="5C6F54D8" w14:textId="4ABFD39B" w:rsidR="00D14413" w:rsidRPr="007A5B53" w:rsidRDefault="00D14413" w:rsidP="003129C8">
                  <w:pPr>
                    <w:pStyle w:val="afc"/>
                    <w:rPr>
                      <w:rFonts w:eastAsiaTheme="minorEastAsia"/>
                    </w:rPr>
                  </w:pPr>
                  <w:r w:rsidRPr="007A5B53">
                    <w:rPr>
                      <w:rFonts w:eastAsiaTheme="minorEastAsia"/>
                    </w:rPr>
                    <w:t>办公接待生活区</w:t>
                  </w:r>
                </w:p>
              </w:tc>
              <w:tc>
                <w:tcPr>
                  <w:tcW w:w="5306" w:type="dxa"/>
                  <w:vAlign w:val="center"/>
                </w:tcPr>
                <w:p w14:paraId="067B7C14" w14:textId="0FE4ED46" w:rsidR="00D14413" w:rsidRPr="007A5B53" w:rsidRDefault="00D14413" w:rsidP="003129C8">
                  <w:pPr>
                    <w:pStyle w:val="afc"/>
                    <w:ind w:firstLineChars="200" w:firstLine="420"/>
                    <w:jc w:val="left"/>
                    <w:rPr>
                      <w:rFonts w:eastAsiaTheme="minorEastAsia"/>
                    </w:rPr>
                  </w:pPr>
                  <w:r w:rsidRPr="007A5B53">
                    <w:rPr>
                      <w:rFonts w:eastAsiaTheme="minorEastAsia"/>
                    </w:rPr>
                    <w:t>主要为办公楼、宿舍及活动中心，占地面积为</w:t>
                  </w:r>
                  <w:r w:rsidRPr="007A5B53">
                    <w:rPr>
                      <w:rFonts w:eastAsiaTheme="minorEastAsia"/>
                    </w:rPr>
                    <w:t>10642m</w:t>
                  </w:r>
                  <w:r w:rsidRPr="007A5B53">
                    <w:rPr>
                      <w:rFonts w:eastAsiaTheme="minorEastAsia"/>
                      <w:vertAlign w:val="superscript"/>
                    </w:rPr>
                    <w:t>2</w:t>
                  </w:r>
                  <w:r w:rsidRPr="007A5B53">
                    <w:rPr>
                      <w:rFonts w:eastAsiaTheme="minorEastAsia"/>
                    </w:rPr>
                    <w:t>，其中办公楼占地面积</w:t>
                  </w:r>
                  <w:r w:rsidRPr="007A5B53">
                    <w:rPr>
                      <w:rFonts w:eastAsiaTheme="minorEastAsia"/>
                    </w:rPr>
                    <w:t>1000 m</w:t>
                  </w:r>
                  <w:r w:rsidRPr="007A5B53">
                    <w:rPr>
                      <w:rFonts w:eastAsiaTheme="minorEastAsia"/>
                      <w:vertAlign w:val="superscript"/>
                    </w:rPr>
                    <w:t>2</w:t>
                  </w:r>
                  <w:r w:rsidRPr="007A5B53">
                    <w:rPr>
                      <w:rFonts w:eastAsiaTheme="minorEastAsia"/>
                    </w:rPr>
                    <w:t>，共</w:t>
                  </w:r>
                  <w:r w:rsidRPr="007A5B53">
                    <w:rPr>
                      <w:rFonts w:eastAsiaTheme="minorEastAsia"/>
                    </w:rPr>
                    <w:t>6</w:t>
                  </w:r>
                  <w:r w:rsidRPr="007A5B53">
                    <w:rPr>
                      <w:rFonts w:eastAsiaTheme="minorEastAsia"/>
                    </w:rPr>
                    <w:t>层，建筑面积</w:t>
                  </w:r>
                  <w:r w:rsidRPr="007A5B53">
                    <w:rPr>
                      <w:rFonts w:eastAsiaTheme="minorEastAsia"/>
                    </w:rPr>
                    <w:t>6000m</w:t>
                  </w:r>
                  <w:r w:rsidRPr="007A5B53">
                    <w:rPr>
                      <w:rFonts w:eastAsiaTheme="minorEastAsia"/>
                      <w:vertAlign w:val="superscript"/>
                    </w:rPr>
                    <w:t>2</w:t>
                  </w:r>
                  <w:r w:rsidRPr="007A5B53">
                    <w:rPr>
                      <w:rFonts w:eastAsiaTheme="minorEastAsia"/>
                    </w:rPr>
                    <w:t>，宿舍楼占地面积</w:t>
                  </w:r>
                  <w:r w:rsidRPr="007A5B53">
                    <w:rPr>
                      <w:rFonts w:eastAsiaTheme="minorEastAsia"/>
                    </w:rPr>
                    <w:t>2000 m</w:t>
                  </w:r>
                  <w:r w:rsidRPr="007A5B53">
                    <w:rPr>
                      <w:rFonts w:eastAsiaTheme="minorEastAsia"/>
                      <w:vertAlign w:val="superscript"/>
                    </w:rPr>
                    <w:t>2</w:t>
                  </w:r>
                  <w:r w:rsidRPr="007A5B53">
                    <w:rPr>
                      <w:rFonts w:eastAsiaTheme="minorEastAsia"/>
                    </w:rPr>
                    <w:t>，共</w:t>
                  </w:r>
                  <w:r w:rsidRPr="007A5B53">
                    <w:rPr>
                      <w:rFonts w:eastAsiaTheme="minorEastAsia"/>
                    </w:rPr>
                    <w:t>8</w:t>
                  </w:r>
                  <w:r w:rsidRPr="007A5B53">
                    <w:rPr>
                      <w:rFonts w:eastAsiaTheme="minorEastAsia"/>
                    </w:rPr>
                    <w:t>层，建筑面积</w:t>
                  </w:r>
                  <w:r w:rsidRPr="007A5B53">
                    <w:rPr>
                      <w:rFonts w:eastAsiaTheme="minorEastAsia"/>
                    </w:rPr>
                    <w:t>16000m</w:t>
                  </w:r>
                  <w:r w:rsidRPr="007A5B53">
                    <w:rPr>
                      <w:rFonts w:eastAsiaTheme="minorEastAsia"/>
                      <w:vertAlign w:val="superscript"/>
                    </w:rPr>
                    <w:t>2</w:t>
                  </w:r>
                  <w:r w:rsidRPr="007A5B53">
                    <w:rPr>
                      <w:rFonts w:eastAsiaTheme="minorEastAsia"/>
                    </w:rPr>
                    <w:t>。</w:t>
                  </w:r>
                </w:p>
              </w:tc>
            </w:tr>
            <w:tr w:rsidR="007A5B53" w:rsidRPr="007A5B53" w14:paraId="213C3226" w14:textId="77777777" w:rsidTr="000D132C">
              <w:trPr>
                <w:trHeight w:val="340"/>
                <w:jc w:val="center"/>
              </w:trPr>
              <w:tc>
                <w:tcPr>
                  <w:tcW w:w="1483" w:type="dxa"/>
                  <w:vMerge/>
                  <w:vAlign w:val="center"/>
                </w:tcPr>
                <w:p w14:paraId="081BC117" w14:textId="77777777" w:rsidR="00D14413" w:rsidRPr="007A5B53" w:rsidRDefault="00D14413" w:rsidP="003129C8">
                  <w:pPr>
                    <w:pStyle w:val="afc"/>
                    <w:rPr>
                      <w:rFonts w:eastAsiaTheme="minorEastAsia"/>
                    </w:rPr>
                  </w:pPr>
                </w:p>
              </w:tc>
              <w:tc>
                <w:tcPr>
                  <w:tcW w:w="2034" w:type="dxa"/>
                  <w:vAlign w:val="center"/>
                </w:tcPr>
                <w:p w14:paraId="161B5675" w14:textId="4EA2A4CC" w:rsidR="00D14413" w:rsidRPr="007A5B53" w:rsidRDefault="00D14413" w:rsidP="003129C8">
                  <w:pPr>
                    <w:pStyle w:val="afc"/>
                    <w:rPr>
                      <w:rFonts w:eastAsiaTheme="minorEastAsia"/>
                    </w:rPr>
                  </w:pPr>
                  <w:r w:rsidRPr="007A5B53">
                    <w:rPr>
                      <w:rFonts w:eastAsiaTheme="minorEastAsia" w:hint="eastAsia"/>
                    </w:rPr>
                    <w:t>多功能运行区的其他功能区</w:t>
                  </w:r>
                  <w:r w:rsidR="0055717C">
                    <w:rPr>
                      <w:rFonts w:eastAsiaTheme="minorEastAsia" w:hint="eastAsia"/>
                    </w:rPr>
                    <w:t>（预留）</w:t>
                  </w:r>
                </w:p>
              </w:tc>
              <w:tc>
                <w:tcPr>
                  <w:tcW w:w="5306" w:type="dxa"/>
                  <w:vAlign w:val="center"/>
                </w:tcPr>
                <w:p w14:paraId="30BB6C73" w14:textId="0FE30652" w:rsidR="00D14413" w:rsidRPr="007A5B53" w:rsidRDefault="00D14413" w:rsidP="003129C8">
                  <w:pPr>
                    <w:pStyle w:val="afc"/>
                    <w:ind w:firstLineChars="200" w:firstLine="420"/>
                    <w:jc w:val="left"/>
                    <w:rPr>
                      <w:rFonts w:eastAsiaTheme="minorEastAsia"/>
                    </w:rPr>
                  </w:pPr>
                  <w:r w:rsidRPr="007A5B53">
                    <w:rPr>
                      <w:rFonts w:hint="eastAsia"/>
                    </w:rPr>
                    <w:t>未来主要规划作为</w:t>
                  </w:r>
                  <w:r w:rsidRPr="007A5B53">
                    <w:rPr>
                      <w:rFonts w:eastAsiaTheme="minorEastAsia" w:hint="eastAsia"/>
                    </w:rPr>
                    <w:t>车辆维修检查、车辆加油、车辆室内试验等功能，</w:t>
                  </w:r>
                  <w:r w:rsidRPr="007A5B53">
                    <w:rPr>
                      <w:rFonts w:hint="eastAsia"/>
                    </w:rPr>
                    <w:t>不属于本次评价范围。</w:t>
                  </w:r>
                </w:p>
              </w:tc>
            </w:tr>
            <w:tr w:rsidR="007A5B53" w:rsidRPr="007A5B53" w14:paraId="29AE6824" w14:textId="77777777" w:rsidTr="00D14413">
              <w:trPr>
                <w:trHeight w:val="340"/>
                <w:jc w:val="center"/>
              </w:trPr>
              <w:tc>
                <w:tcPr>
                  <w:tcW w:w="1483" w:type="dxa"/>
                  <w:vMerge w:val="restart"/>
                  <w:vAlign w:val="center"/>
                </w:tcPr>
                <w:p w14:paraId="751B9729" w14:textId="77777777" w:rsidR="00D14413" w:rsidRPr="007A5B53" w:rsidRDefault="00D14413" w:rsidP="003129C8">
                  <w:pPr>
                    <w:pStyle w:val="afc"/>
                    <w:rPr>
                      <w:rFonts w:eastAsiaTheme="minorEastAsia"/>
                    </w:rPr>
                  </w:pPr>
                  <w:r w:rsidRPr="007A5B53">
                    <w:rPr>
                      <w:rFonts w:eastAsiaTheme="minorEastAsia"/>
                    </w:rPr>
                    <w:t>公用工程</w:t>
                  </w:r>
                </w:p>
              </w:tc>
              <w:tc>
                <w:tcPr>
                  <w:tcW w:w="2034" w:type="dxa"/>
                  <w:vAlign w:val="center"/>
                </w:tcPr>
                <w:p w14:paraId="3E82FA2E" w14:textId="77777777" w:rsidR="00D14413" w:rsidRPr="007A5B53" w:rsidRDefault="00D14413" w:rsidP="003129C8">
                  <w:pPr>
                    <w:pStyle w:val="afc"/>
                    <w:rPr>
                      <w:rFonts w:eastAsiaTheme="minorEastAsia"/>
                    </w:rPr>
                  </w:pPr>
                  <w:r w:rsidRPr="007A5B53">
                    <w:rPr>
                      <w:rFonts w:eastAsiaTheme="minorEastAsia"/>
                    </w:rPr>
                    <w:t>给水</w:t>
                  </w:r>
                </w:p>
              </w:tc>
              <w:tc>
                <w:tcPr>
                  <w:tcW w:w="5306" w:type="dxa"/>
                  <w:vAlign w:val="center"/>
                </w:tcPr>
                <w:p w14:paraId="41C47AF9" w14:textId="17630382" w:rsidR="00D14413" w:rsidRPr="007A5B53" w:rsidRDefault="00D14413" w:rsidP="00120C5B">
                  <w:pPr>
                    <w:pStyle w:val="afc"/>
                    <w:ind w:firstLineChars="200" w:firstLine="420"/>
                    <w:jc w:val="left"/>
                    <w:rPr>
                      <w:rFonts w:eastAsiaTheme="minorEastAsia"/>
                    </w:rPr>
                  </w:pPr>
                  <w:r w:rsidRPr="007A5B53">
                    <w:rPr>
                      <w:rFonts w:eastAsiaTheme="minorEastAsia"/>
                    </w:rPr>
                    <w:t>给水水源来自城市给水管道，管径为</w:t>
                  </w:r>
                  <w:r w:rsidRPr="007A5B53">
                    <w:rPr>
                      <w:rFonts w:eastAsiaTheme="minorEastAsia"/>
                    </w:rPr>
                    <w:t>DN200</w:t>
                  </w:r>
                  <w:r w:rsidRPr="007A5B53">
                    <w:rPr>
                      <w:rFonts w:eastAsiaTheme="minorEastAsia"/>
                    </w:rPr>
                    <w:t>，供水压力不小于</w:t>
                  </w:r>
                  <w:r w:rsidRPr="007A5B53">
                    <w:rPr>
                      <w:rFonts w:eastAsiaTheme="minorEastAsia"/>
                    </w:rPr>
                    <w:t>0.2 MPa</w:t>
                  </w:r>
                  <w:r w:rsidRPr="007A5B53">
                    <w:rPr>
                      <w:rFonts w:eastAsiaTheme="minorEastAsia"/>
                    </w:rPr>
                    <w:t>。厂区采用室内外消火栓给水系统、生产生</w:t>
                  </w:r>
                  <w:r w:rsidRPr="007A5B53">
                    <w:rPr>
                      <w:rFonts w:eastAsiaTheme="minorEastAsia"/>
                    </w:rPr>
                    <w:cr/>
                  </w:r>
                  <w:r w:rsidRPr="007A5B53">
                    <w:rPr>
                      <w:rFonts w:eastAsiaTheme="minorEastAsia"/>
                    </w:rPr>
                    <w:t>给水系统、生活热水系统、中水系统，各系统供水经加压后供给厂区，加压设施均设在相应站房内。</w:t>
                  </w:r>
                </w:p>
              </w:tc>
            </w:tr>
            <w:tr w:rsidR="007A5B53" w:rsidRPr="007A5B53" w14:paraId="34480E7C" w14:textId="77777777" w:rsidTr="00D14413">
              <w:trPr>
                <w:trHeight w:val="340"/>
                <w:jc w:val="center"/>
              </w:trPr>
              <w:tc>
                <w:tcPr>
                  <w:tcW w:w="1483" w:type="dxa"/>
                  <w:vMerge/>
                  <w:vAlign w:val="center"/>
                </w:tcPr>
                <w:p w14:paraId="22DE0412" w14:textId="77777777" w:rsidR="00D14413" w:rsidRPr="007A5B53" w:rsidRDefault="00D14413" w:rsidP="003129C8">
                  <w:pPr>
                    <w:pStyle w:val="afc"/>
                    <w:rPr>
                      <w:rFonts w:eastAsiaTheme="minorEastAsia"/>
                    </w:rPr>
                  </w:pPr>
                </w:p>
              </w:tc>
              <w:tc>
                <w:tcPr>
                  <w:tcW w:w="2034" w:type="dxa"/>
                  <w:vAlign w:val="center"/>
                </w:tcPr>
                <w:p w14:paraId="3A4EFBF5" w14:textId="77777777" w:rsidR="00D14413" w:rsidRPr="007A5B53" w:rsidRDefault="00D14413" w:rsidP="003129C8">
                  <w:pPr>
                    <w:pStyle w:val="afc"/>
                    <w:rPr>
                      <w:rFonts w:eastAsiaTheme="minorEastAsia"/>
                    </w:rPr>
                  </w:pPr>
                  <w:r w:rsidRPr="007A5B53">
                    <w:rPr>
                      <w:rFonts w:eastAsiaTheme="minorEastAsia"/>
                    </w:rPr>
                    <w:t>用电</w:t>
                  </w:r>
                </w:p>
              </w:tc>
              <w:tc>
                <w:tcPr>
                  <w:tcW w:w="5306" w:type="dxa"/>
                  <w:vAlign w:val="center"/>
                </w:tcPr>
                <w:p w14:paraId="0324C28B" w14:textId="2E3F2888" w:rsidR="00D14413" w:rsidRPr="007A5B53" w:rsidRDefault="00D14413" w:rsidP="003129C8">
                  <w:pPr>
                    <w:pStyle w:val="afc"/>
                    <w:ind w:firstLineChars="200" w:firstLine="420"/>
                    <w:jc w:val="left"/>
                    <w:rPr>
                      <w:rFonts w:eastAsiaTheme="minorEastAsia"/>
                      <w:lang w:val="x-none"/>
                    </w:rPr>
                  </w:pPr>
                  <w:r w:rsidRPr="007A5B53">
                    <w:rPr>
                      <w:rFonts w:eastAsiaTheme="minorEastAsia"/>
                    </w:rPr>
                    <w:t>采用两路</w:t>
                  </w:r>
                  <w:r w:rsidRPr="007A5B53">
                    <w:rPr>
                      <w:rFonts w:eastAsiaTheme="minorEastAsia"/>
                    </w:rPr>
                    <w:t>10kV</w:t>
                  </w:r>
                  <w:r w:rsidRPr="007A5B53">
                    <w:rPr>
                      <w:rFonts w:eastAsiaTheme="minorEastAsia"/>
                    </w:rPr>
                    <w:t>专线引自市政</w:t>
                  </w:r>
                  <w:r w:rsidRPr="007A5B53">
                    <w:rPr>
                      <w:rFonts w:eastAsiaTheme="minorEastAsia"/>
                    </w:rPr>
                    <w:t>110kV</w:t>
                  </w:r>
                  <w:r w:rsidRPr="007A5B53">
                    <w:rPr>
                      <w:rFonts w:eastAsiaTheme="minorEastAsia"/>
                    </w:rPr>
                    <w:t>变电站。</w:t>
                  </w:r>
                  <w:r w:rsidRPr="007A5B53">
                    <w:rPr>
                      <w:rFonts w:eastAsiaTheme="minorEastAsia"/>
                      <w:szCs w:val="22"/>
                    </w:rPr>
                    <w:t>在联合站房内设</w:t>
                  </w:r>
                  <w:r w:rsidRPr="007A5B53">
                    <w:rPr>
                      <w:rFonts w:eastAsiaTheme="minorEastAsia"/>
                      <w:szCs w:val="22"/>
                    </w:rPr>
                    <w:t>1</w:t>
                  </w:r>
                  <w:r w:rsidRPr="007A5B53">
                    <w:rPr>
                      <w:rFonts w:eastAsiaTheme="minorEastAsia"/>
                      <w:szCs w:val="22"/>
                    </w:rPr>
                    <w:t>台柴油发电机组，容量为</w:t>
                  </w:r>
                  <w:r w:rsidRPr="007A5B53">
                    <w:rPr>
                      <w:rFonts w:eastAsiaTheme="minorEastAsia"/>
                      <w:szCs w:val="22"/>
                    </w:rPr>
                    <w:t>200kW</w:t>
                  </w:r>
                  <w:r w:rsidRPr="007A5B53">
                    <w:rPr>
                      <w:rFonts w:eastAsiaTheme="minorEastAsia"/>
                      <w:szCs w:val="22"/>
                    </w:rPr>
                    <w:t>，消防及报警系统、</w:t>
                  </w:r>
                  <w:r w:rsidRPr="007A5B53">
                    <w:rPr>
                      <w:rFonts w:eastAsiaTheme="minorEastAsia"/>
                      <w:szCs w:val="22"/>
                    </w:rPr>
                    <w:t>IT</w:t>
                  </w:r>
                  <w:r w:rsidRPr="007A5B53">
                    <w:rPr>
                      <w:rFonts w:eastAsiaTheme="minorEastAsia"/>
                      <w:szCs w:val="22"/>
                    </w:rPr>
                    <w:t>系统等用电设备提供备用电源。</w:t>
                  </w:r>
                </w:p>
              </w:tc>
            </w:tr>
            <w:tr w:rsidR="007A5B53" w:rsidRPr="007A5B53" w14:paraId="6CE69509" w14:textId="77777777" w:rsidTr="00D14413">
              <w:trPr>
                <w:trHeight w:val="340"/>
                <w:jc w:val="center"/>
              </w:trPr>
              <w:tc>
                <w:tcPr>
                  <w:tcW w:w="1483" w:type="dxa"/>
                  <w:vMerge/>
                  <w:vAlign w:val="center"/>
                </w:tcPr>
                <w:p w14:paraId="4B608989" w14:textId="77777777" w:rsidR="00D14413" w:rsidRPr="007A5B53" w:rsidRDefault="00D14413" w:rsidP="003129C8">
                  <w:pPr>
                    <w:pStyle w:val="afc"/>
                    <w:rPr>
                      <w:rFonts w:eastAsiaTheme="minorEastAsia"/>
                    </w:rPr>
                  </w:pPr>
                </w:p>
              </w:tc>
              <w:tc>
                <w:tcPr>
                  <w:tcW w:w="2034" w:type="dxa"/>
                  <w:vAlign w:val="center"/>
                </w:tcPr>
                <w:p w14:paraId="5189191F" w14:textId="77777777" w:rsidR="00D14413" w:rsidRPr="007A5B53" w:rsidRDefault="00D14413" w:rsidP="003129C8">
                  <w:pPr>
                    <w:pStyle w:val="afc"/>
                    <w:rPr>
                      <w:rFonts w:eastAsiaTheme="minorEastAsia"/>
                    </w:rPr>
                  </w:pPr>
                  <w:r w:rsidRPr="007A5B53">
                    <w:rPr>
                      <w:rFonts w:eastAsiaTheme="minorEastAsia"/>
                    </w:rPr>
                    <w:t>天然气</w:t>
                  </w:r>
                </w:p>
              </w:tc>
              <w:tc>
                <w:tcPr>
                  <w:tcW w:w="5306" w:type="dxa"/>
                  <w:vAlign w:val="center"/>
                </w:tcPr>
                <w:p w14:paraId="139597A0" w14:textId="6F03F978" w:rsidR="00D14413" w:rsidRPr="007A5B53" w:rsidRDefault="00D14413" w:rsidP="003129C8">
                  <w:pPr>
                    <w:pStyle w:val="afc"/>
                    <w:ind w:firstLineChars="200" w:firstLine="420"/>
                    <w:jc w:val="left"/>
                    <w:rPr>
                      <w:rFonts w:eastAsiaTheme="minorEastAsia"/>
                    </w:rPr>
                  </w:pPr>
                  <w:r w:rsidRPr="007A5B53">
                    <w:rPr>
                      <w:rFonts w:eastAsiaTheme="minorEastAsia"/>
                    </w:rPr>
                    <w:t>由市政天然气管道供应，供气压力为</w:t>
                  </w:r>
                  <w:r w:rsidRPr="007A5B53">
                    <w:rPr>
                      <w:rFonts w:eastAsiaTheme="minorEastAsia"/>
                    </w:rPr>
                    <w:t>0.2</w:t>
                  </w:r>
                  <w:r w:rsidRPr="007A5B53">
                    <w:rPr>
                      <w:rFonts w:eastAsiaTheme="minorEastAsia"/>
                    </w:rPr>
                    <w:t>～</w:t>
                  </w:r>
                  <w:r w:rsidRPr="007A5B53">
                    <w:rPr>
                      <w:rFonts w:eastAsiaTheme="minorEastAsia"/>
                    </w:rPr>
                    <w:t>0.4MPa</w:t>
                  </w:r>
                  <w:r w:rsidRPr="007A5B53">
                    <w:rPr>
                      <w:rFonts w:eastAsiaTheme="minorEastAsia"/>
                    </w:rPr>
                    <w:t>，主要用于食堂供气及锅炉用气。</w:t>
                  </w:r>
                </w:p>
              </w:tc>
            </w:tr>
            <w:tr w:rsidR="007A5B53" w:rsidRPr="007A5B53" w14:paraId="1123B0A7" w14:textId="77777777" w:rsidTr="00D14413">
              <w:trPr>
                <w:trHeight w:val="340"/>
                <w:jc w:val="center"/>
              </w:trPr>
              <w:tc>
                <w:tcPr>
                  <w:tcW w:w="1483" w:type="dxa"/>
                  <w:vMerge/>
                  <w:vAlign w:val="center"/>
                </w:tcPr>
                <w:p w14:paraId="66CA6DC9" w14:textId="77777777" w:rsidR="00D14413" w:rsidRPr="007A5B53" w:rsidRDefault="00D14413" w:rsidP="003129C8">
                  <w:pPr>
                    <w:pStyle w:val="afc"/>
                    <w:rPr>
                      <w:rFonts w:eastAsiaTheme="minorEastAsia"/>
                    </w:rPr>
                  </w:pPr>
                </w:p>
              </w:tc>
              <w:tc>
                <w:tcPr>
                  <w:tcW w:w="2034" w:type="dxa"/>
                  <w:vAlign w:val="center"/>
                </w:tcPr>
                <w:p w14:paraId="7EE2A7CF" w14:textId="68C1ED16" w:rsidR="00D14413" w:rsidRPr="007A5B53" w:rsidRDefault="00D14413" w:rsidP="003129C8">
                  <w:pPr>
                    <w:pStyle w:val="afc"/>
                    <w:rPr>
                      <w:rFonts w:eastAsiaTheme="minorEastAsia"/>
                    </w:rPr>
                  </w:pPr>
                  <w:r w:rsidRPr="007A5B53">
                    <w:rPr>
                      <w:rFonts w:eastAsiaTheme="minorEastAsia"/>
                    </w:rPr>
                    <w:t>热水</w:t>
                  </w:r>
                </w:p>
              </w:tc>
              <w:tc>
                <w:tcPr>
                  <w:tcW w:w="5306" w:type="dxa"/>
                  <w:vAlign w:val="center"/>
                </w:tcPr>
                <w:p w14:paraId="584CB0B3" w14:textId="467920A0" w:rsidR="00D14413" w:rsidRPr="007A5B53" w:rsidRDefault="00D14413" w:rsidP="00120C5B">
                  <w:pPr>
                    <w:pStyle w:val="afc"/>
                    <w:ind w:firstLineChars="200" w:firstLine="420"/>
                    <w:jc w:val="left"/>
                    <w:rPr>
                      <w:rFonts w:eastAsiaTheme="minorEastAsia"/>
                    </w:rPr>
                  </w:pPr>
                  <w:r w:rsidRPr="007A5B53">
                    <w:rPr>
                      <w:rFonts w:eastAsiaTheme="minorEastAsia"/>
                    </w:rPr>
                    <w:t>生产热水由联合站房内锅炉房供应，供回水温度</w:t>
                  </w:r>
                  <w:r w:rsidRPr="007A5B53">
                    <w:rPr>
                      <w:rFonts w:eastAsiaTheme="minorEastAsia"/>
                    </w:rPr>
                    <w:t>95</w:t>
                  </w:r>
                  <w:r w:rsidRPr="007A5B53">
                    <w:rPr>
                      <w:rFonts w:eastAsiaTheme="minorEastAsia" w:hint="eastAsia"/>
                    </w:rPr>
                    <w:t>~</w:t>
                  </w:r>
                  <w:r w:rsidRPr="007A5B53">
                    <w:rPr>
                      <w:rFonts w:eastAsiaTheme="minorEastAsia"/>
                    </w:rPr>
                    <w:t>70℃</w:t>
                  </w:r>
                  <w:r w:rsidRPr="007A5B53">
                    <w:rPr>
                      <w:rFonts w:eastAsiaTheme="minorEastAsia"/>
                    </w:rPr>
                    <w:t>，供水压力</w:t>
                  </w:r>
                  <w:r w:rsidRPr="007A5B53">
                    <w:rPr>
                      <w:rFonts w:eastAsiaTheme="minorEastAsia"/>
                    </w:rPr>
                    <w:t>0.6MPa</w:t>
                  </w:r>
                  <w:r w:rsidRPr="007A5B53">
                    <w:rPr>
                      <w:rFonts w:eastAsiaTheme="minorEastAsia"/>
                    </w:rPr>
                    <w:t>。选用</w:t>
                  </w:r>
                  <w:r w:rsidRPr="007A5B53">
                    <w:rPr>
                      <w:rFonts w:eastAsiaTheme="minorEastAsia"/>
                    </w:rPr>
                    <w:t>2</w:t>
                  </w:r>
                  <w:r w:rsidRPr="007A5B53">
                    <w:rPr>
                      <w:rFonts w:eastAsiaTheme="minorEastAsia"/>
                    </w:rPr>
                    <w:t>台</w:t>
                  </w:r>
                  <w:r w:rsidRPr="007A5B53">
                    <w:rPr>
                      <w:rFonts w:eastAsiaTheme="minorEastAsia"/>
                    </w:rPr>
                    <w:t>WNS2.8-1.0/95/70-Q</w:t>
                  </w:r>
                  <w:r w:rsidRPr="007A5B53">
                    <w:rPr>
                      <w:rFonts w:eastAsiaTheme="minorEastAsia"/>
                    </w:rPr>
                    <w:t>全自动燃气热水锅炉。</w:t>
                  </w:r>
                </w:p>
              </w:tc>
            </w:tr>
            <w:tr w:rsidR="007A5B53" w:rsidRPr="007A5B53" w14:paraId="660B71AD" w14:textId="77777777" w:rsidTr="00D14413">
              <w:trPr>
                <w:trHeight w:val="340"/>
                <w:jc w:val="center"/>
              </w:trPr>
              <w:tc>
                <w:tcPr>
                  <w:tcW w:w="1483" w:type="dxa"/>
                  <w:vMerge w:val="restart"/>
                  <w:vAlign w:val="center"/>
                </w:tcPr>
                <w:p w14:paraId="64F07826" w14:textId="4D110BAA" w:rsidR="00D14413" w:rsidRPr="007A5B53" w:rsidRDefault="00D14413" w:rsidP="003129C8">
                  <w:pPr>
                    <w:pStyle w:val="afc"/>
                    <w:rPr>
                      <w:rFonts w:eastAsiaTheme="minorEastAsia"/>
                    </w:rPr>
                  </w:pPr>
                  <w:r w:rsidRPr="007A5B53">
                    <w:rPr>
                      <w:rFonts w:eastAsiaTheme="minorEastAsia"/>
                    </w:rPr>
                    <w:t>环</w:t>
                  </w:r>
                  <w:r w:rsidRPr="007A5B53">
                    <w:rPr>
                      <w:rFonts w:eastAsiaTheme="minorEastAsia" w:hint="eastAsia"/>
                    </w:rPr>
                    <w:t>保</w:t>
                  </w:r>
                  <w:r w:rsidRPr="007A5B53">
                    <w:rPr>
                      <w:rFonts w:eastAsiaTheme="minorEastAsia"/>
                    </w:rPr>
                    <w:t>工程</w:t>
                  </w:r>
                </w:p>
              </w:tc>
              <w:tc>
                <w:tcPr>
                  <w:tcW w:w="2034" w:type="dxa"/>
                  <w:vAlign w:val="center"/>
                </w:tcPr>
                <w:p w14:paraId="783E29A3" w14:textId="77777777" w:rsidR="00D14413" w:rsidRPr="007A5B53" w:rsidRDefault="00D14413" w:rsidP="003129C8">
                  <w:pPr>
                    <w:pStyle w:val="afc"/>
                    <w:rPr>
                      <w:rFonts w:eastAsiaTheme="minorEastAsia"/>
                    </w:rPr>
                  </w:pPr>
                  <w:r w:rsidRPr="007A5B53">
                    <w:rPr>
                      <w:rFonts w:eastAsiaTheme="minorEastAsia"/>
                    </w:rPr>
                    <w:t>废水处理</w:t>
                  </w:r>
                </w:p>
              </w:tc>
              <w:tc>
                <w:tcPr>
                  <w:tcW w:w="5306" w:type="dxa"/>
                  <w:vAlign w:val="center"/>
                </w:tcPr>
                <w:p w14:paraId="03D03845" w14:textId="76999998" w:rsidR="00D14413" w:rsidRPr="007A5B53" w:rsidRDefault="00D14413" w:rsidP="00004B07">
                  <w:pPr>
                    <w:pStyle w:val="afc"/>
                    <w:ind w:firstLineChars="200" w:firstLine="420"/>
                    <w:jc w:val="left"/>
                    <w:rPr>
                      <w:rFonts w:eastAsiaTheme="minorEastAsia"/>
                    </w:rPr>
                  </w:pPr>
                  <w:r w:rsidRPr="007A5B53">
                    <w:rPr>
                      <w:rFonts w:eastAsiaTheme="minorEastAsia" w:hint="eastAsia"/>
                    </w:rPr>
                    <w:t>生活污水经三级化粪池处理后接入试验场进场道路市政污水管网；</w:t>
                  </w:r>
                  <w:r w:rsidRPr="007A5B53">
                    <w:rPr>
                      <w:rFonts w:eastAsiaTheme="minorEastAsia"/>
                    </w:rPr>
                    <w:t>洗车废水经</w:t>
                  </w:r>
                  <w:r w:rsidRPr="007A5B53">
                    <w:rPr>
                      <w:rFonts w:eastAsiaTheme="minorEastAsia" w:hint="eastAsia"/>
                    </w:rPr>
                    <w:t>三级隔油沉砂池处理后接入试验场进场道路市政污水管网，进入河口镇污水处理厂处理。</w:t>
                  </w:r>
                </w:p>
              </w:tc>
            </w:tr>
            <w:tr w:rsidR="007A5B53" w:rsidRPr="007A5B53" w14:paraId="5E0F9FB7" w14:textId="77777777" w:rsidTr="00D14413">
              <w:trPr>
                <w:trHeight w:val="340"/>
                <w:jc w:val="center"/>
              </w:trPr>
              <w:tc>
                <w:tcPr>
                  <w:tcW w:w="1483" w:type="dxa"/>
                  <w:vMerge/>
                  <w:vAlign w:val="center"/>
                </w:tcPr>
                <w:p w14:paraId="6014E60B" w14:textId="77777777" w:rsidR="00D14413" w:rsidRPr="007A5B53" w:rsidRDefault="00D14413" w:rsidP="003129C8">
                  <w:pPr>
                    <w:pStyle w:val="afc"/>
                    <w:rPr>
                      <w:rFonts w:eastAsiaTheme="minorEastAsia"/>
                    </w:rPr>
                  </w:pPr>
                </w:p>
              </w:tc>
              <w:tc>
                <w:tcPr>
                  <w:tcW w:w="2034" w:type="dxa"/>
                  <w:vAlign w:val="center"/>
                </w:tcPr>
                <w:p w14:paraId="1CCA18ED" w14:textId="77777777" w:rsidR="00D14413" w:rsidRPr="007A5B53" w:rsidRDefault="00D14413" w:rsidP="003129C8">
                  <w:pPr>
                    <w:pStyle w:val="afc"/>
                    <w:rPr>
                      <w:rFonts w:eastAsiaTheme="minorEastAsia"/>
                    </w:rPr>
                  </w:pPr>
                  <w:r w:rsidRPr="007A5B53">
                    <w:rPr>
                      <w:rFonts w:eastAsiaTheme="minorEastAsia"/>
                    </w:rPr>
                    <w:t>废气处理</w:t>
                  </w:r>
                </w:p>
              </w:tc>
              <w:tc>
                <w:tcPr>
                  <w:tcW w:w="5306" w:type="dxa"/>
                  <w:vAlign w:val="center"/>
                </w:tcPr>
                <w:p w14:paraId="102B0947" w14:textId="65158584" w:rsidR="00D14413" w:rsidRPr="007A5B53" w:rsidRDefault="00D14413" w:rsidP="00843367">
                  <w:pPr>
                    <w:pStyle w:val="afc"/>
                    <w:ind w:firstLineChars="200" w:firstLine="420"/>
                    <w:jc w:val="left"/>
                    <w:rPr>
                      <w:rFonts w:eastAsiaTheme="minorEastAsia"/>
                    </w:rPr>
                  </w:pPr>
                  <w:r w:rsidRPr="007A5B53">
                    <w:rPr>
                      <w:rFonts w:eastAsiaTheme="minorEastAsia"/>
                    </w:rPr>
                    <w:t>柴油发电机尾气经碱液喷淋塔处理后通过</w:t>
                  </w:r>
                  <w:r w:rsidRPr="007A5B53">
                    <w:rPr>
                      <w:rFonts w:eastAsiaTheme="minorEastAsia" w:hint="eastAsia"/>
                    </w:rPr>
                    <w:t>24</w:t>
                  </w:r>
                  <w:r w:rsidRPr="007A5B53">
                    <w:rPr>
                      <w:rFonts w:eastAsiaTheme="minorEastAsia"/>
                    </w:rPr>
                    <w:t>m</w:t>
                  </w:r>
                  <w:r w:rsidRPr="007A5B53">
                    <w:rPr>
                      <w:rFonts w:eastAsiaTheme="minorEastAsia"/>
                    </w:rPr>
                    <w:t>排气筒排放</w:t>
                  </w:r>
                  <w:r w:rsidRPr="007A5B53">
                    <w:rPr>
                      <w:rFonts w:eastAsiaTheme="minorEastAsia" w:hint="eastAsia"/>
                    </w:rPr>
                    <w:t>；锅炉尾气经收集后通过</w:t>
                  </w:r>
                  <w:r w:rsidRPr="007A5B53">
                    <w:rPr>
                      <w:rFonts w:eastAsiaTheme="minorEastAsia" w:hint="eastAsia"/>
                    </w:rPr>
                    <w:t>27m</w:t>
                  </w:r>
                  <w:r w:rsidRPr="007A5B53">
                    <w:rPr>
                      <w:rFonts w:eastAsiaTheme="minorEastAsia" w:hint="eastAsia"/>
                    </w:rPr>
                    <w:t>排气筒排放。</w:t>
                  </w:r>
                </w:p>
              </w:tc>
            </w:tr>
            <w:tr w:rsidR="007A5B53" w:rsidRPr="007A5B53" w14:paraId="06F95902" w14:textId="77777777" w:rsidTr="00D14413">
              <w:trPr>
                <w:trHeight w:val="340"/>
                <w:jc w:val="center"/>
              </w:trPr>
              <w:tc>
                <w:tcPr>
                  <w:tcW w:w="1483" w:type="dxa"/>
                  <w:vMerge/>
                  <w:vAlign w:val="center"/>
                </w:tcPr>
                <w:p w14:paraId="186F0ECB" w14:textId="77777777" w:rsidR="00D14413" w:rsidRPr="007A5B53" w:rsidRDefault="00D14413" w:rsidP="003129C8">
                  <w:pPr>
                    <w:pStyle w:val="afc"/>
                    <w:rPr>
                      <w:rFonts w:eastAsiaTheme="minorEastAsia"/>
                    </w:rPr>
                  </w:pPr>
                </w:p>
              </w:tc>
              <w:tc>
                <w:tcPr>
                  <w:tcW w:w="2034" w:type="dxa"/>
                  <w:vAlign w:val="center"/>
                </w:tcPr>
                <w:p w14:paraId="77973704" w14:textId="77777777" w:rsidR="00D14413" w:rsidRPr="007A5B53" w:rsidRDefault="00D14413" w:rsidP="003129C8">
                  <w:pPr>
                    <w:pStyle w:val="afc"/>
                    <w:rPr>
                      <w:rFonts w:eastAsiaTheme="minorEastAsia"/>
                    </w:rPr>
                  </w:pPr>
                  <w:r w:rsidRPr="007A5B53">
                    <w:rPr>
                      <w:rFonts w:eastAsiaTheme="minorEastAsia"/>
                    </w:rPr>
                    <w:t>噪声处理</w:t>
                  </w:r>
                </w:p>
              </w:tc>
              <w:tc>
                <w:tcPr>
                  <w:tcW w:w="5306" w:type="dxa"/>
                  <w:vAlign w:val="center"/>
                </w:tcPr>
                <w:p w14:paraId="7F269A46" w14:textId="77777777" w:rsidR="00D14413" w:rsidRPr="007A5B53" w:rsidRDefault="00D14413" w:rsidP="003129C8">
                  <w:pPr>
                    <w:pStyle w:val="afc"/>
                    <w:ind w:firstLineChars="200" w:firstLine="420"/>
                    <w:jc w:val="left"/>
                    <w:rPr>
                      <w:rFonts w:eastAsiaTheme="minorEastAsia"/>
                    </w:rPr>
                  </w:pPr>
                  <w:r w:rsidRPr="007A5B53">
                    <w:rPr>
                      <w:rFonts w:eastAsiaTheme="minorEastAsia"/>
                    </w:rPr>
                    <w:t>对强噪声设备进行垫片、减震处理，对试验道路种植绿化带等降噪措施。</w:t>
                  </w:r>
                </w:p>
              </w:tc>
            </w:tr>
            <w:tr w:rsidR="007A5B53" w:rsidRPr="007A5B53" w14:paraId="54B0DEB9" w14:textId="77777777" w:rsidTr="00D14413">
              <w:trPr>
                <w:trHeight w:val="340"/>
                <w:jc w:val="center"/>
              </w:trPr>
              <w:tc>
                <w:tcPr>
                  <w:tcW w:w="1483" w:type="dxa"/>
                  <w:vMerge/>
                  <w:vAlign w:val="center"/>
                </w:tcPr>
                <w:p w14:paraId="26D852A8" w14:textId="77777777" w:rsidR="00D14413" w:rsidRPr="007A5B53" w:rsidRDefault="00D14413" w:rsidP="003129C8">
                  <w:pPr>
                    <w:pStyle w:val="afc"/>
                    <w:rPr>
                      <w:rFonts w:eastAsiaTheme="minorEastAsia"/>
                    </w:rPr>
                  </w:pPr>
                </w:p>
              </w:tc>
              <w:tc>
                <w:tcPr>
                  <w:tcW w:w="2034" w:type="dxa"/>
                  <w:vAlign w:val="center"/>
                </w:tcPr>
                <w:p w14:paraId="53E7C1F5" w14:textId="77777777" w:rsidR="00D14413" w:rsidRPr="007A5B53" w:rsidRDefault="00D14413" w:rsidP="003129C8">
                  <w:pPr>
                    <w:pStyle w:val="afc"/>
                    <w:rPr>
                      <w:rFonts w:eastAsiaTheme="minorEastAsia"/>
                    </w:rPr>
                  </w:pPr>
                  <w:r w:rsidRPr="007A5B53">
                    <w:rPr>
                      <w:rFonts w:eastAsiaTheme="minorEastAsia"/>
                    </w:rPr>
                    <w:t>固废处理</w:t>
                  </w:r>
                </w:p>
              </w:tc>
              <w:tc>
                <w:tcPr>
                  <w:tcW w:w="5306" w:type="dxa"/>
                  <w:vAlign w:val="center"/>
                </w:tcPr>
                <w:p w14:paraId="7D08C66A" w14:textId="1153E596" w:rsidR="00D14413" w:rsidRPr="007A5B53" w:rsidRDefault="00D14413" w:rsidP="00E1791E">
                  <w:pPr>
                    <w:pStyle w:val="afc"/>
                    <w:ind w:firstLineChars="200" w:firstLine="420"/>
                    <w:jc w:val="left"/>
                    <w:rPr>
                      <w:rFonts w:eastAsiaTheme="minorEastAsia"/>
                    </w:rPr>
                  </w:pPr>
                  <w:r w:rsidRPr="007A5B53">
                    <w:rPr>
                      <w:rFonts w:eastAsiaTheme="minorEastAsia"/>
                    </w:rPr>
                    <w:t>生活垃圾交由环卫部门清运处理；旧轮胎以及废零部件经收集后外</w:t>
                  </w:r>
                  <w:r w:rsidRPr="007A5B53">
                    <w:rPr>
                      <w:rFonts w:eastAsiaTheme="minorEastAsia" w:hint="eastAsia"/>
                    </w:rPr>
                    <w:t>售。</w:t>
                  </w:r>
                  <w:r w:rsidRPr="007A5B53">
                    <w:rPr>
                      <w:rFonts w:eastAsiaTheme="minorEastAsia"/>
                    </w:rPr>
                    <w:t xml:space="preserve"> </w:t>
                  </w:r>
                </w:p>
              </w:tc>
            </w:tr>
          </w:tbl>
          <w:p w14:paraId="4F5E0EC5" w14:textId="77777777" w:rsidR="00D13F5B" w:rsidRPr="007A5B53" w:rsidRDefault="00D13F5B" w:rsidP="00C013A1">
            <w:pPr>
              <w:pStyle w:val="afe"/>
              <w:rPr>
                <w:rFonts w:eastAsiaTheme="minorEastAsia"/>
              </w:rPr>
            </w:pPr>
          </w:p>
          <w:p w14:paraId="180DF6C9" w14:textId="6757D07D" w:rsidR="004158F9" w:rsidRPr="007A5B53" w:rsidRDefault="004158F9" w:rsidP="005010CC">
            <w:pPr>
              <w:pStyle w:val="afe"/>
              <w:spacing w:line="360" w:lineRule="auto"/>
              <w:ind w:firstLineChars="200" w:firstLine="482"/>
              <w:jc w:val="left"/>
              <w:rPr>
                <w:rFonts w:eastAsiaTheme="minorEastAsia"/>
                <w:sz w:val="24"/>
                <w:szCs w:val="24"/>
              </w:rPr>
            </w:pPr>
            <w:r w:rsidRPr="007A5B53">
              <w:rPr>
                <w:rFonts w:eastAsiaTheme="minorEastAsia"/>
                <w:sz w:val="24"/>
                <w:szCs w:val="24"/>
              </w:rPr>
              <w:t>道路工程设计方案</w:t>
            </w:r>
            <w:r w:rsidR="005010CC" w:rsidRPr="007A5B53">
              <w:rPr>
                <w:rFonts w:eastAsiaTheme="minorEastAsia"/>
                <w:sz w:val="24"/>
                <w:szCs w:val="24"/>
              </w:rPr>
              <w:t>：</w:t>
            </w:r>
          </w:p>
          <w:p w14:paraId="54A94CF5" w14:textId="2383C18D" w:rsidR="00814A7D" w:rsidRPr="007A5B53" w:rsidRDefault="00814A7D" w:rsidP="00814A7D">
            <w:pPr>
              <w:pStyle w:val="afe"/>
              <w:spacing w:line="360" w:lineRule="auto"/>
              <w:ind w:firstLineChars="200" w:firstLine="482"/>
              <w:jc w:val="left"/>
              <w:rPr>
                <w:rFonts w:eastAsiaTheme="minorEastAsia"/>
                <w:sz w:val="24"/>
                <w:szCs w:val="24"/>
              </w:rPr>
            </w:pPr>
            <w:bookmarkStart w:id="1" w:name="_Toc14253498"/>
            <w:r w:rsidRPr="007A5B53">
              <w:rPr>
                <w:rFonts w:eastAsiaTheme="minorEastAsia"/>
                <w:sz w:val="24"/>
                <w:szCs w:val="24"/>
              </w:rPr>
              <w:t>总体设计原则</w:t>
            </w:r>
            <w:bookmarkEnd w:id="1"/>
            <w:r w:rsidRPr="007A5B53">
              <w:rPr>
                <w:rFonts w:eastAsiaTheme="minorEastAsia"/>
                <w:sz w:val="24"/>
                <w:szCs w:val="24"/>
              </w:rPr>
              <w:t>：</w:t>
            </w:r>
          </w:p>
          <w:p w14:paraId="7DFA43EB" w14:textId="6CD59FC2" w:rsidR="00814A7D" w:rsidRPr="007A5B53" w:rsidRDefault="00814A7D" w:rsidP="00814A7D">
            <w:pPr>
              <w:pStyle w:val="afe"/>
              <w:spacing w:line="360" w:lineRule="auto"/>
              <w:ind w:firstLineChars="200" w:firstLine="482"/>
              <w:jc w:val="left"/>
              <w:rPr>
                <w:rFonts w:eastAsiaTheme="minorEastAsia"/>
                <w:sz w:val="24"/>
                <w:szCs w:val="24"/>
              </w:rPr>
            </w:pPr>
            <w:r w:rsidRPr="007A5B53">
              <w:rPr>
                <w:rFonts w:eastAsiaTheme="minorEastAsia"/>
                <w:sz w:val="24"/>
                <w:szCs w:val="24"/>
              </w:rPr>
              <w:t>（</w:t>
            </w:r>
            <w:r w:rsidRPr="007A5B53">
              <w:rPr>
                <w:rFonts w:eastAsiaTheme="minorEastAsia"/>
                <w:sz w:val="24"/>
                <w:szCs w:val="24"/>
              </w:rPr>
              <w:t>1</w:t>
            </w:r>
            <w:r w:rsidRPr="007A5B53">
              <w:rPr>
                <w:rFonts w:eastAsiaTheme="minorEastAsia"/>
                <w:sz w:val="24"/>
                <w:szCs w:val="24"/>
              </w:rPr>
              <w:t>）道路工程</w:t>
            </w:r>
          </w:p>
          <w:p w14:paraId="050C8450" w14:textId="77777777" w:rsidR="00814A7D" w:rsidRPr="007A5B53" w:rsidRDefault="00814A7D" w:rsidP="00814A7D">
            <w:pPr>
              <w:spacing w:line="480" w:lineRule="exact"/>
              <w:ind w:firstLineChars="200" w:firstLine="480"/>
              <w:rPr>
                <w:color w:val="auto"/>
              </w:rPr>
            </w:pPr>
            <w:r w:rsidRPr="007A5B53">
              <w:rPr>
                <w:color w:val="auto"/>
              </w:rPr>
              <w:lastRenderedPageBreak/>
              <w:t xml:space="preserve"> </w:t>
            </w:r>
            <w:r w:rsidRPr="007A5B53">
              <w:rPr>
                <w:color w:val="auto"/>
              </w:rPr>
              <w:t>主要技术标准：</w:t>
            </w:r>
          </w:p>
          <w:p w14:paraId="4C3CA0CB" w14:textId="4EE37E60"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①</w:t>
            </w:r>
            <w:r w:rsidRPr="007A5B53">
              <w:rPr>
                <w:color w:val="auto"/>
              </w:rPr>
              <w:t>设计车速：根据各试验路的实际试验需要。</w:t>
            </w:r>
          </w:p>
          <w:p w14:paraId="4CF15A45" w14:textId="7FB534D6"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②</w:t>
            </w:r>
            <w:r w:rsidRPr="007A5B53">
              <w:rPr>
                <w:color w:val="auto"/>
              </w:rPr>
              <w:t>设计年限：沥青路面</w:t>
            </w:r>
            <w:r w:rsidRPr="007A5B53">
              <w:rPr>
                <w:color w:val="auto"/>
              </w:rPr>
              <w:t xml:space="preserve"> 15</w:t>
            </w:r>
            <w:r w:rsidRPr="007A5B53">
              <w:rPr>
                <w:color w:val="auto"/>
              </w:rPr>
              <w:t>年。</w:t>
            </w:r>
          </w:p>
          <w:p w14:paraId="6220F0B1" w14:textId="77777777" w:rsidR="00814A7D" w:rsidRPr="007A5B53" w:rsidRDefault="00814A7D" w:rsidP="00814A7D">
            <w:pPr>
              <w:spacing w:line="480" w:lineRule="exact"/>
              <w:ind w:firstLineChars="200" w:firstLine="480"/>
              <w:rPr>
                <w:color w:val="auto"/>
              </w:rPr>
            </w:pPr>
            <w:r w:rsidRPr="007A5B53">
              <w:rPr>
                <w:color w:val="auto"/>
              </w:rPr>
              <w:t xml:space="preserve">               </w:t>
            </w:r>
            <w:r w:rsidRPr="007A5B53">
              <w:rPr>
                <w:color w:val="auto"/>
              </w:rPr>
              <w:t>水泥路面</w:t>
            </w:r>
            <w:r w:rsidRPr="007A5B53">
              <w:rPr>
                <w:color w:val="auto"/>
              </w:rPr>
              <w:t xml:space="preserve"> 30</w:t>
            </w:r>
            <w:r w:rsidRPr="007A5B53">
              <w:rPr>
                <w:color w:val="auto"/>
              </w:rPr>
              <w:t>年。</w:t>
            </w:r>
          </w:p>
          <w:p w14:paraId="24BE9829" w14:textId="0661AE4C"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③</w:t>
            </w:r>
            <w:r w:rsidRPr="007A5B53">
              <w:rPr>
                <w:color w:val="auto"/>
              </w:rPr>
              <w:t>标准横断面：根据各试验路实际要求。</w:t>
            </w:r>
          </w:p>
          <w:p w14:paraId="3EE018EA" w14:textId="21666B5A"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④</w:t>
            </w:r>
            <w:r w:rsidRPr="007A5B53">
              <w:rPr>
                <w:color w:val="auto"/>
              </w:rPr>
              <w:t>路面结构计算轴载：双轮组单轴载</w:t>
            </w:r>
            <w:r w:rsidRPr="007A5B53">
              <w:rPr>
                <w:color w:val="auto"/>
              </w:rPr>
              <w:t>100kN</w:t>
            </w:r>
            <w:r w:rsidRPr="007A5B53">
              <w:rPr>
                <w:color w:val="auto"/>
              </w:rPr>
              <w:t>为标准轴载。</w:t>
            </w:r>
          </w:p>
          <w:p w14:paraId="36288F71" w14:textId="7F875F6B"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⑤</w:t>
            </w:r>
            <w:r w:rsidRPr="007A5B53">
              <w:rPr>
                <w:color w:val="auto"/>
              </w:rPr>
              <w:t>净空要求：净空高度</w:t>
            </w:r>
            <w:r w:rsidRPr="007A5B53">
              <w:rPr>
                <w:color w:val="auto"/>
              </w:rPr>
              <w:t>≥5m</w:t>
            </w:r>
          </w:p>
          <w:p w14:paraId="4D13B200" w14:textId="7DB78572" w:rsidR="00814A7D" w:rsidRPr="007A5B53" w:rsidRDefault="00814A7D" w:rsidP="00814A7D">
            <w:pPr>
              <w:pStyle w:val="afe"/>
              <w:spacing w:line="360" w:lineRule="auto"/>
              <w:ind w:firstLineChars="200" w:firstLine="482"/>
              <w:jc w:val="left"/>
              <w:rPr>
                <w:rFonts w:eastAsiaTheme="minorEastAsia"/>
                <w:sz w:val="24"/>
                <w:szCs w:val="24"/>
              </w:rPr>
            </w:pPr>
            <w:r w:rsidRPr="007A5B53">
              <w:rPr>
                <w:rFonts w:eastAsiaTheme="minorEastAsia"/>
                <w:sz w:val="24"/>
                <w:szCs w:val="24"/>
              </w:rPr>
              <w:t>（</w:t>
            </w:r>
            <w:r w:rsidRPr="007A5B53">
              <w:rPr>
                <w:rFonts w:eastAsiaTheme="minorEastAsia"/>
                <w:sz w:val="24"/>
                <w:szCs w:val="24"/>
              </w:rPr>
              <w:t>2</w:t>
            </w:r>
            <w:r w:rsidRPr="007A5B53">
              <w:rPr>
                <w:rFonts w:eastAsiaTheme="minorEastAsia"/>
                <w:sz w:val="24"/>
                <w:szCs w:val="24"/>
              </w:rPr>
              <w:t>）路基工程</w:t>
            </w:r>
          </w:p>
          <w:p w14:paraId="07A07C93" w14:textId="000A280E"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①</w:t>
            </w:r>
            <w:r w:rsidRPr="007A5B53">
              <w:rPr>
                <w:color w:val="auto"/>
              </w:rPr>
              <w:t>路基的作用</w:t>
            </w:r>
          </w:p>
          <w:p w14:paraId="32D7CD53" w14:textId="77777777" w:rsidR="00814A7D" w:rsidRPr="007A5B53" w:rsidRDefault="00814A7D" w:rsidP="00814A7D">
            <w:pPr>
              <w:spacing w:line="480" w:lineRule="exact"/>
              <w:ind w:firstLineChars="200" w:firstLine="480"/>
              <w:rPr>
                <w:color w:val="auto"/>
              </w:rPr>
            </w:pPr>
            <w:r w:rsidRPr="007A5B53">
              <w:rPr>
                <w:color w:val="auto"/>
              </w:rPr>
              <w:t>路基是保证试验道路路面正常工作的基础，既要确保路基有足够的强度和可靠的稳定性，又要保证在一定的使用年限内不发生重大变形和损坏。因此路基质量的好坏直接关系到试验道路正常功能的发挥。</w:t>
            </w:r>
          </w:p>
          <w:p w14:paraId="1BECAC4A" w14:textId="61F82335"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②</w:t>
            </w:r>
            <w:r w:rsidRPr="007A5B53">
              <w:rPr>
                <w:color w:val="auto"/>
              </w:rPr>
              <w:t>路基变形的主要原因</w:t>
            </w:r>
          </w:p>
          <w:p w14:paraId="619A6321" w14:textId="77777777" w:rsidR="00814A7D" w:rsidRPr="007A5B53" w:rsidRDefault="00814A7D" w:rsidP="00814A7D">
            <w:pPr>
              <w:spacing w:line="480" w:lineRule="exact"/>
              <w:ind w:firstLineChars="200" w:firstLine="480"/>
              <w:rPr>
                <w:color w:val="auto"/>
              </w:rPr>
            </w:pPr>
            <w:r w:rsidRPr="007A5B53">
              <w:rPr>
                <w:color w:val="auto"/>
              </w:rPr>
              <w:t>路基填料产生沉陷</w:t>
            </w:r>
            <w:r w:rsidRPr="007A5B53">
              <w:rPr>
                <w:color w:val="auto"/>
              </w:rPr>
              <w:t>——</w:t>
            </w:r>
            <w:r w:rsidRPr="007A5B53">
              <w:rPr>
                <w:color w:val="auto"/>
              </w:rPr>
              <w:t>填筑时压实度不足；填料不良；填压方法不当等。</w:t>
            </w:r>
          </w:p>
          <w:p w14:paraId="7AD9D76E" w14:textId="77777777" w:rsidR="00814A7D" w:rsidRPr="007A5B53" w:rsidRDefault="00814A7D" w:rsidP="00814A7D">
            <w:pPr>
              <w:spacing w:line="480" w:lineRule="exact"/>
              <w:ind w:firstLineChars="200" w:firstLine="480"/>
              <w:rPr>
                <w:color w:val="auto"/>
              </w:rPr>
            </w:pPr>
            <w:r w:rsidRPr="007A5B53">
              <w:rPr>
                <w:color w:val="auto"/>
              </w:rPr>
              <w:t>路基基底产生沉陷</w:t>
            </w:r>
            <w:r w:rsidRPr="007A5B53">
              <w:rPr>
                <w:color w:val="auto"/>
              </w:rPr>
              <w:t>——</w:t>
            </w:r>
            <w:r w:rsidRPr="007A5B53">
              <w:rPr>
                <w:color w:val="auto"/>
              </w:rPr>
              <w:t>地基处于软土地区；现状地基表面处理粗糙；河浜清淤不彻底</w:t>
            </w:r>
          </w:p>
          <w:p w14:paraId="122A8D20" w14:textId="77777777" w:rsidR="00814A7D" w:rsidRPr="007A5B53" w:rsidRDefault="00814A7D" w:rsidP="00814A7D">
            <w:pPr>
              <w:spacing w:line="480" w:lineRule="exact"/>
              <w:ind w:firstLineChars="200" w:firstLine="480"/>
              <w:rPr>
                <w:color w:val="auto"/>
              </w:rPr>
            </w:pPr>
            <w:r w:rsidRPr="007A5B53">
              <w:rPr>
                <w:color w:val="auto"/>
              </w:rPr>
              <w:t>边坡表面滑溜</w:t>
            </w:r>
            <w:r w:rsidRPr="007A5B53">
              <w:rPr>
                <w:color w:val="auto"/>
              </w:rPr>
              <w:t>——</w:t>
            </w:r>
            <w:r w:rsidRPr="007A5B53">
              <w:rPr>
                <w:color w:val="auto"/>
              </w:rPr>
              <w:t>边坡防护力度不够；路面排水措施不利</w:t>
            </w:r>
          </w:p>
          <w:p w14:paraId="0574C957" w14:textId="78C7D2B5" w:rsidR="00814A7D" w:rsidRPr="007A5B53" w:rsidRDefault="00814A7D" w:rsidP="00814A7D">
            <w:pPr>
              <w:spacing w:line="480" w:lineRule="exact"/>
              <w:ind w:firstLineChars="200" w:firstLine="480"/>
              <w:rPr>
                <w:color w:val="auto"/>
              </w:rPr>
            </w:pPr>
            <w:r w:rsidRPr="007A5B53">
              <w:rPr>
                <w:color w:val="auto"/>
              </w:rPr>
              <w:t>局部路基滑坍</w:t>
            </w:r>
            <w:r w:rsidRPr="007A5B53">
              <w:rPr>
                <w:color w:val="auto"/>
              </w:rPr>
              <w:t>——</w:t>
            </w:r>
            <w:r w:rsidRPr="007A5B53">
              <w:rPr>
                <w:color w:val="auto"/>
              </w:rPr>
              <w:t>边坡较陡；路基坡脚地基强度不足</w:t>
            </w:r>
            <w:r w:rsidR="008A4796" w:rsidRPr="007A5B53">
              <w:rPr>
                <w:color w:val="auto"/>
              </w:rPr>
              <w:t>。</w:t>
            </w:r>
          </w:p>
          <w:p w14:paraId="6C5CB15F" w14:textId="02BE90A3"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③</w:t>
            </w:r>
            <w:r w:rsidRPr="007A5B53">
              <w:rPr>
                <w:color w:val="auto"/>
              </w:rPr>
              <w:t>路基设计基本方法</w:t>
            </w:r>
          </w:p>
          <w:p w14:paraId="3B0D6E24" w14:textId="77777777" w:rsidR="00814A7D" w:rsidRPr="007A5B53" w:rsidRDefault="00814A7D" w:rsidP="00814A7D">
            <w:pPr>
              <w:spacing w:line="480" w:lineRule="exact"/>
              <w:ind w:firstLineChars="200" w:firstLine="480"/>
              <w:rPr>
                <w:color w:val="auto"/>
              </w:rPr>
            </w:pPr>
            <w:r w:rsidRPr="007A5B53">
              <w:rPr>
                <w:color w:val="auto"/>
              </w:rPr>
              <w:t>全面调查场区地质、地貌条件；制定有针对性的地表处理方法；对特殊地段如河浜、暗沟等不良地基的填筑要重点考虑对策；对软弱不良地基应根据其深度、厚度、含水量、孔隙率等物理、力学特性选择不同的处治措施；对软土地基采用地基处理；做好路基地表水和地下水排水设施；根据施工工期及施工季节制定设计方案。</w:t>
            </w:r>
          </w:p>
          <w:p w14:paraId="0D4732D3" w14:textId="3A472DD4"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④</w:t>
            </w:r>
            <w:r w:rsidRPr="007A5B53">
              <w:rPr>
                <w:color w:val="auto"/>
              </w:rPr>
              <w:t>路堤稳定与地基处理</w:t>
            </w:r>
          </w:p>
          <w:p w14:paraId="7F7570A9" w14:textId="77777777" w:rsidR="00814A7D" w:rsidRPr="007A5B53" w:rsidRDefault="00814A7D" w:rsidP="00814A7D">
            <w:pPr>
              <w:spacing w:line="480" w:lineRule="exact"/>
              <w:ind w:firstLineChars="200" w:firstLine="480"/>
              <w:rPr>
                <w:color w:val="auto"/>
              </w:rPr>
            </w:pPr>
            <w:r w:rsidRPr="007A5B53">
              <w:rPr>
                <w:color w:val="auto"/>
              </w:rPr>
              <w:t>当地基土属于高含水量和高孔隙率时，地基承载力较低，当路堤堆载后，将造成地基在较长的时间段内出现沉降。未经处理的软土地基高路堤的填筑使地基承受较大的附加压力，产生较大的沉降，粘性土固结沉降又是缓慢发生的，造成完工后的道路路堤、路面和线形在较长时间内难以稳定。影响行车的舒适性，严重时影响行车的安</w:t>
            </w:r>
            <w:r w:rsidRPr="007A5B53">
              <w:rPr>
                <w:color w:val="auto"/>
              </w:rPr>
              <w:lastRenderedPageBreak/>
              <w:t>全，尤其是在路堤与桥梁、涵洞等结构物的连接处，由于存在较大的不均匀沉降，给行车造成严重的不利影响，影响试验路的正常使用。</w:t>
            </w:r>
          </w:p>
          <w:p w14:paraId="57700372" w14:textId="77777777" w:rsidR="00814A7D" w:rsidRPr="007A5B53" w:rsidRDefault="00814A7D" w:rsidP="00814A7D">
            <w:pPr>
              <w:spacing w:line="480" w:lineRule="exact"/>
              <w:ind w:firstLineChars="200" w:firstLine="480"/>
              <w:rPr>
                <w:color w:val="auto"/>
              </w:rPr>
            </w:pPr>
            <w:r w:rsidRPr="007A5B53">
              <w:rPr>
                <w:color w:val="auto"/>
              </w:rPr>
              <w:t>软土路基处理方法多种多样，在各种处理方法中，软弱土层的工程特性、分布范围及厚度，通常是路基处理首先考虑的重要因素。根据国内外的工程经验，软土路基处理方法的选择一般按照不处理</w:t>
            </w:r>
            <w:r w:rsidRPr="007A5B53">
              <w:rPr>
                <w:color w:val="auto"/>
              </w:rPr>
              <w:t>→</w:t>
            </w:r>
            <w:r w:rsidRPr="007A5B53">
              <w:rPr>
                <w:color w:val="auto"/>
              </w:rPr>
              <w:t>浅层处理</w:t>
            </w:r>
            <w:r w:rsidRPr="007A5B53">
              <w:rPr>
                <w:color w:val="auto"/>
              </w:rPr>
              <w:t>→</w:t>
            </w:r>
            <w:r w:rsidRPr="007A5B53">
              <w:rPr>
                <w:color w:val="auto"/>
              </w:rPr>
              <w:t>排水预压处理</w:t>
            </w:r>
            <w:r w:rsidRPr="007A5B53">
              <w:rPr>
                <w:color w:val="auto"/>
              </w:rPr>
              <w:t>→</w:t>
            </w:r>
            <w:r w:rsidRPr="007A5B53">
              <w:rPr>
                <w:color w:val="auto"/>
              </w:rPr>
              <w:t>复合地基处理的顺序来考虑。不同的方法所解决的主要问题各异，工程造价也有较大的差异，亦可针对某一地质状态采用几种方法综合处治。本工程针对不同的试验路及地段有不同的处理方法，其做法在各试验路中有描述。</w:t>
            </w:r>
          </w:p>
          <w:p w14:paraId="7F411695" w14:textId="52F11369"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⑤</w:t>
            </w:r>
            <w:r w:rsidRPr="007A5B53">
              <w:rPr>
                <w:color w:val="auto"/>
              </w:rPr>
              <w:t>路基边坡</w:t>
            </w:r>
          </w:p>
          <w:p w14:paraId="7F0C6117" w14:textId="77777777" w:rsidR="00814A7D" w:rsidRPr="007A5B53" w:rsidRDefault="00814A7D" w:rsidP="00814A7D">
            <w:pPr>
              <w:spacing w:line="480" w:lineRule="exact"/>
              <w:ind w:firstLineChars="200" w:firstLine="480"/>
              <w:rPr>
                <w:color w:val="auto"/>
              </w:rPr>
            </w:pPr>
            <w:r w:rsidRPr="007A5B53">
              <w:rPr>
                <w:color w:val="auto"/>
              </w:rPr>
              <w:t>工程场区附近有水网地带，某些位置的地下水位可能较高，填方路基边坡需作处理，以保护边坡的稳定，以免路基受到损害。挖方路堑边坡要根据边坡的高度确定不同的防护措施，以保障路堑边坡的稳定。</w:t>
            </w:r>
          </w:p>
          <w:p w14:paraId="18F59F14" w14:textId="7C5BBAD2" w:rsidR="00814A7D" w:rsidRPr="007A5B53" w:rsidRDefault="00814A7D" w:rsidP="00814A7D">
            <w:pPr>
              <w:pStyle w:val="afe"/>
              <w:spacing w:line="360" w:lineRule="auto"/>
              <w:ind w:firstLineChars="200" w:firstLine="482"/>
              <w:jc w:val="left"/>
              <w:rPr>
                <w:rFonts w:eastAsiaTheme="minorEastAsia"/>
                <w:sz w:val="24"/>
                <w:szCs w:val="24"/>
              </w:rPr>
            </w:pPr>
            <w:r w:rsidRPr="007A5B53">
              <w:rPr>
                <w:rFonts w:eastAsiaTheme="minorEastAsia"/>
                <w:sz w:val="24"/>
                <w:szCs w:val="24"/>
              </w:rPr>
              <w:t>（</w:t>
            </w:r>
            <w:r w:rsidRPr="007A5B53">
              <w:rPr>
                <w:rFonts w:eastAsiaTheme="minorEastAsia"/>
                <w:sz w:val="24"/>
                <w:szCs w:val="24"/>
              </w:rPr>
              <w:t>3</w:t>
            </w:r>
            <w:r w:rsidRPr="007A5B53">
              <w:rPr>
                <w:rFonts w:eastAsiaTheme="minorEastAsia"/>
                <w:sz w:val="24"/>
                <w:szCs w:val="24"/>
              </w:rPr>
              <w:t>）路面工程</w:t>
            </w:r>
          </w:p>
          <w:p w14:paraId="21E46F26" w14:textId="05DA8036"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①</w:t>
            </w:r>
            <w:r w:rsidRPr="007A5B53">
              <w:rPr>
                <w:color w:val="auto"/>
              </w:rPr>
              <w:t>沥青路面常见病害</w:t>
            </w:r>
          </w:p>
          <w:p w14:paraId="5388D713" w14:textId="77777777" w:rsidR="00814A7D" w:rsidRPr="007A5B53" w:rsidRDefault="00814A7D" w:rsidP="00814A7D">
            <w:pPr>
              <w:spacing w:line="480" w:lineRule="exact"/>
              <w:ind w:firstLineChars="200" w:firstLine="480"/>
              <w:rPr>
                <w:color w:val="auto"/>
              </w:rPr>
            </w:pPr>
            <w:r w:rsidRPr="007A5B53">
              <w:rPr>
                <w:color w:val="auto"/>
              </w:rPr>
              <w:t>基层松散，不成型，强度不足；</w:t>
            </w:r>
          </w:p>
          <w:p w14:paraId="43AFDEAD" w14:textId="77777777" w:rsidR="00814A7D" w:rsidRPr="007A5B53" w:rsidRDefault="00814A7D" w:rsidP="00814A7D">
            <w:pPr>
              <w:spacing w:line="480" w:lineRule="exact"/>
              <w:ind w:firstLineChars="200" w:firstLine="480"/>
              <w:rPr>
                <w:color w:val="auto"/>
              </w:rPr>
            </w:pPr>
            <w:r w:rsidRPr="007A5B53">
              <w:rPr>
                <w:color w:val="auto"/>
              </w:rPr>
              <w:t>沥青面层不够密实，尤其是下面层压实度严重不足，松散，造成网裂；</w:t>
            </w:r>
          </w:p>
          <w:p w14:paraId="4CFE6678" w14:textId="77777777" w:rsidR="00814A7D" w:rsidRPr="007A5B53" w:rsidRDefault="00814A7D" w:rsidP="00814A7D">
            <w:pPr>
              <w:spacing w:line="480" w:lineRule="exact"/>
              <w:ind w:firstLineChars="200" w:firstLine="480"/>
              <w:rPr>
                <w:color w:val="auto"/>
              </w:rPr>
            </w:pPr>
            <w:r w:rsidRPr="007A5B53">
              <w:rPr>
                <w:color w:val="auto"/>
              </w:rPr>
              <w:t>弯沉大，结构强度不足；</w:t>
            </w:r>
          </w:p>
          <w:p w14:paraId="56ADD858" w14:textId="77777777" w:rsidR="00814A7D" w:rsidRPr="007A5B53" w:rsidRDefault="00814A7D" w:rsidP="00814A7D">
            <w:pPr>
              <w:spacing w:line="480" w:lineRule="exact"/>
              <w:ind w:firstLineChars="200" w:firstLine="480"/>
              <w:rPr>
                <w:color w:val="auto"/>
              </w:rPr>
            </w:pPr>
            <w:r w:rsidRPr="007A5B53">
              <w:rPr>
                <w:color w:val="auto"/>
              </w:rPr>
              <w:t>沥青面层含油量大，造成泛油；</w:t>
            </w:r>
          </w:p>
          <w:p w14:paraId="66517E22" w14:textId="77777777" w:rsidR="00814A7D" w:rsidRPr="007A5B53" w:rsidRDefault="00814A7D" w:rsidP="00814A7D">
            <w:pPr>
              <w:spacing w:line="480" w:lineRule="exact"/>
              <w:ind w:firstLineChars="200" w:firstLine="480"/>
              <w:rPr>
                <w:color w:val="auto"/>
              </w:rPr>
            </w:pPr>
            <w:r w:rsidRPr="007A5B53">
              <w:rPr>
                <w:color w:val="auto"/>
              </w:rPr>
              <w:t>平整度低，纵坡变坡率大，摩擦系数降低，影响行车试验结果；</w:t>
            </w:r>
          </w:p>
          <w:p w14:paraId="5F60DA35" w14:textId="77777777" w:rsidR="00814A7D" w:rsidRPr="007A5B53" w:rsidRDefault="00814A7D" w:rsidP="00814A7D">
            <w:pPr>
              <w:spacing w:line="480" w:lineRule="exact"/>
              <w:ind w:firstLineChars="200" w:firstLine="480"/>
              <w:rPr>
                <w:color w:val="auto"/>
              </w:rPr>
            </w:pPr>
            <w:r w:rsidRPr="007A5B53">
              <w:rPr>
                <w:color w:val="auto"/>
              </w:rPr>
              <w:t>路基含水量大，排水不畅，导致路面水害损坏。</w:t>
            </w:r>
          </w:p>
          <w:p w14:paraId="21A006C3" w14:textId="77777777" w:rsidR="00814A7D" w:rsidRPr="007A5B53" w:rsidRDefault="00814A7D" w:rsidP="00814A7D">
            <w:pPr>
              <w:spacing w:line="480" w:lineRule="exact"/>
              <w:ind w:firstLineChars="200" w:firstLine="480"/>
              <w:rPr>
                <w:color w:val="auto"/>
              </w:rPr>
            </w:pPr>
            <w:r w:rsidRPr="007A5B53">
              <w:rPr>
                <w:color w:val="auto"/>
              </w:rPr>
              <w:t>路面结构设计不合理等；</w:t>
            </w:r>
          </w:p>
          <w:p w14:paraId="133022B6" w14:textId="2111F803"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②</w:t>
            </w:r>
            <w:r w:rsidRPr="007A5B53">
              <w:rPr>
                <w:color w:val="auto"/>
              </w:rPr>
              <w:t>水泥路面常见病害</w:t>
            </w:r>
          </w:p>
          <w:p w14:paraId="38B0589D" w14:textId="77777777" w:rsidR="00814A7D" w:rsidRPr="007A5B53" w:rsidRDefault="00814A7D" w:rsidP="00814A7D">
            <w:pPr>
              <w:spacing w:line="480" w:lineRule="exact"/>
              <w:ind w:firstLineChars="200" w:firstLine="480"/>
              <w:rPr>
                <w:color w:val="auto"/>
              </w:rPr>
            </w:pPr>
            <w:r w:rsidRPr="007A5B53">
              <w:rPr>
                <w:color w:val="auto"/>
              </w:rPr>
              <w:t>缺边、掉角、板缝破碎</w:t>
            </w:r>
            <w:r w:rsidRPr="007A5B53">
              <w:rPr>
                <w:color w:val="auto"/>
              </w:rPr>
              <w:t>——</w:t>
            </w:r>
            <w:r w:rsidRPr="007A5B53">
              <w:rPr>
                <w:color w:val="auto"/>
              </w:rPr>
              <w:t>损坏原因是由于板角处连续受荷载作用，基础支撑强度不足等因素综合作用而产生。</w:t>
            </w:r>
          </w:p>
          <w:p w14:paraId="60445739" w14:textId="77777777" w:rsidR="00814A7D" w:rsidRPr="007A5B53" w:rsidRDefault="00814A7D" w:rsidP="00814A7D">
            <w:pPr>
              <w:spacing w:line="480" w:lineRule="exact"/>
              <w:ind w:firstLineChars="200" w:firstLine="480"/>
              <w:rPr>
                <w:color w:val="auto"/>
              </w:rPr>
            </w:pPr>
            <w:r w:rsidRPr="007A5B53">
              <w:rPr>
                <w:color w:val="auto"/>
              </w:rPr>
              <w:t>断板</w:t>
            </w:r>
            <w:r w:rsidRPr="007A5B53">
              <w:rPr>
                <w:color w:val="auto"/>
              </w:rPr>
              <w:t>——</w:t>
            </w:r>
            <w:r w:rsidRPr="007A5B53">
              <w:rPr>
                <w:color w:val="auto"/>
              </w:rPr>
              <w:t>损坏原因是重复荷载作用、水的侵入使基层受到侵蚀产生脱空、土基和基层强度不够、水泥混凝土质量差及施工养护不当等原因而造成。</w:t>
            </w:r>
          </w:p>
          <w:p w14:paraId="38D31DE5" w14:textId="77777777" w:rsidR="00814A7D" w:rsidRPr="007A5B53" w:rsidRDefault="00814A7D" w:rsidP="00814A7D">
            <w:pPr>
              <w:spacing w:line="480" w:lineRule="exact"/>
              <w:ind w:firstLineChars="200" w:firstLine="480"/>
              <w:rPr>
                <w:color w:val="auto"/>
              </w:rPr>
            </w:pPr>
            <w:r w:rsidRPr="007A5B53">
              <w:rPr>
                <w:color w:val="auto"/>
              </w:rPr>
              <w:t>胀缝板松动</w:t>
            </w:r>
            <w:r w:rsidRPr="007A5B53">
              <w:rPr>
                <w:color w:val="auto"/>
              </w:rPr>
              <w:t>——</w:t>
            </w:r>
            <w:r w:rsidRPr="007A5B53">
              <w:rPr>
                <w:color w:val="auto"/>
              </w:rPr>
              <w:t>损坏原因是当地温差较大，胀缝设置过多，养护与更换不及时。</w:t>
            </w:r>
          </w:p>
          <w:p w14:paraId="162E9B28" w14:textId="77777777" w:rsidR="00814A7D" w:rsidRPr="007A5B53" w:rsidRDefault="00814A7D" w:rsidP="00814A7D">
            <w:pPr>
              <w:spacing w:line="480" w:lineRule="exact"/>
              <w:ind w:firstLineChars="200" w:firstLine="480"/>
              <w:rPr>
                <w:color w:val="auto"/>
              </w:rPr>
            </w:pPr>
            <w:r w:rsidRPr="007A5B53">
              <w:rPr>
                <w:color w:val="auto"/>
              </w:rPr>
              <w:t>缩缝填料残缺</w:t>
            </w:r>
            <w:r w:rsidRPr="007A5B53">
              <w:rPr>
                <w:color w:val="auto"/>
              </w:rPr>
              <w:t>——</w:t>
            </w:r>
            <w:r w:rsidRPr="007A5B53">
              <w:rPr>
                <w:color w:val="auto"/>
              </w:rPr>
              <w:t>损坏原因是填缝料老化、施工养护不规范等。</w:t>
            </w:r>
          </w:p>
          <w:p w14:paraId="15031384" w14:textId="77777777" w:rsidR="00814A7D" w:rsidRPr="007A5B53" w:rsidRDefault="00814A7D" w:rsidP="00814A7D">
            <w:pPr>
              <w:spacing w:line="480" w:lineRule="exact"/>
              <w:ind w:firstLineChars="200" w:firstLine="480"/>
              <w:rPr>
                <w:color w:val="auto"/>
              </w:rPr>
            </w:pPr>
            <w:r w:rsidRPr="007A5B53">
              <w:rPr>
                <w:color w:val="auto"/>
              </w:rPr>
              <w:lastRenderedPageBreak/>
              <w:t>有空声</w:t>
            </w:r>
            <w:r w:rsidRPr="007A5B53">
              <w:rPr>
                <w:color w:val="auto"/>
              </w:rPr>
              <w:t>——</w:t>
            </w:r>
            <w:r w:rsidRPr="007A5B53">
              <w:rPr>
                <w:color w:val="auto"/>
              </w:rPr>
              <w:t>损坏原因是基层、路基不均匀沉降，造成板底脱空。</w:t>
            </w:r>
          </w:p>
          <w:p w14:paraId="32107B75" w14:textId="7BD4CBE5" w:rsidR="00814A7D" w:rsidRPr="007A5B53" w:rsidRDefault="00814A7D" w:rsidP="00814A7D">
            <w:pPr>
              <w:spacing w:line="480" w:lineRule="exact"/>
              <w:ind w:firstLineChars="200" w:firstLine="480"/>
              <w:rPr>
                <w:color w:val="auto"/>
              </w:rPr>
            </w:pPr>
            <w:r w:rsidRPr="007A5B53">
              <w:rPr>
                <w:rFonts w:ascii="宋体" w:hAnsi="宋体" w:cs="宋体" w:hint="eastAsia"/>
                <w:color w:val="auto"/>
              </w:rPr>
              <w:t>③</w:t>
            </w:r>
            <w:r w:rsidRPr="007A5B53">
              <w:rPr>
                <w:color w:val="auto"/>
              </w:rPr>
              <w:t>路面结构设计控制</w:t>
            </w:r>
          </w:p>
          <w:p w14:paraId="3D5CFC70" w14:textId="77777777" w:rsidR="00814A7D" w:rsidRPr="007A5B53" w:rsidRDefault="00814A7D" w:rsidP="00814A7D">
            <w:pPr>
              <w:spacing w:line="480" w:lineRule="exact"/>
              <w:ind w:firstLineChars="200" w:firstLine="480"/>
              <w:rPr>
                <w:color w:val="auto"/>
              </w:rPr>
            </w:pPr>
            <w:r w:rsidRPr="007A5B53">
              <w:rPr>
                <w:color w:val="auto"/>
              </w:rPr>
              <w:t>路面设计时要针对沥青路面和水泥混凝土路面容易出现的破损情况，有针对性的进行路面设计。针对不同性质的道路路面，分别采用低维修路面和一般路面设计的方法。低维修路面设计主要应用于试验道路路面，连接道路路面采用一般路面进行设计。试验道路路面采用低维修路面设计主要是考虑到试验场内最繁忙的试验道路，使用率高，路面维修造成试验停止；试验道路要求有较高的安全性，要求道路有较好的路况；试验道路要求路面具有较高的平整度，不能有较多的路面破损；试验道路平面和纵断面是以各不相同的、特殊的的曲线组成，维修较为不宜。</w:t>
            </w:r>
          </w:p>
          <w:p w14:paraId="334D32B9" w14:textId="77777777" w:rsidR="00814A7D" w:rsidRPr="007A5B53" w:rsidRDefault="00814A7D" w:rsidP="00814A7D">
            <w:pPr>
              <w:spacing w:line="480" w:lineRule="exact"/>
              <w:ind w:firstLineChars="200" w:firstLine="480"/>
              <w:rPr>
                <w:color w:val="auto"/>
              </w:rPr>
            </w:pPr>
            <w:r w:rsidRPr="007A5B53">
              <w:rPr>
                <w:color w:val="auto"/>
              </w:rPr>
              <w:t>路面结构层厚度：路面结构厚度的确定与汽车荷载和土基回弹模量</w:t>
            </w:r>
            <w:r w:rsidRPr="007A5B53">
              <w:rPr>
                <w:color w:val="auto"/>
              </w:rPr>
              <w:t>E0</w:t>
            </w:r>
            <w:r w:rsidRPr="007A5B53">
              <w:rPr>
                <w:color w:val="auto"/>
              </w:rPr>
              <w:t>的取值有直接关系。</w:t>
            </w:r>
          </w:p>
          <w:p w14:paraId="339FBB79" w14:textId="77777777" w:rsidR="00814A7D" w:rsidRPr="007A5B53" w:rsidRDefault="00814A7D" w:rsidP="00814A7D">
            <w:pPr>
              <w:spacing w:line="480" w:lineRule="exact"/>
              <w:ind w:firstLineChars="200" w:firstLine="480"/>
              <w:rPr>
                <w:color w:val="auto"/>
              </w:rPr>
            </w:pPr>
            <w:r w:rsidRPr="007A5B53">
              <w:rPr>
                <w:color w:val="auto"/>
              </w:rPr>
              <w:t>结合试验的汽车荷载较轻，路面基层采用柔性基层，防止半刚性基层开裂引起路面的反射裂缝，从而造成沥青路面的水毁。提高沥青路面的使用寿命。</w:t>
            </w:r>
          </w:p>
          <w:p w14:paraId="11E7E9C0" w14:textId="77777777" w:rsidR="00814A7D" w:rsidRPr="007A5B53" w:rsidRDefault="00814A7D" w:rsidP="00814A7D">
            <w:pPr>
              <w:spacing w:line="480" w:lineRule="exact"/>
              <w:ind w:firstLineChars="200" w:firstLine="480"/>
              <w:rPr>
                <w:color w:val="auto"/>
              </w:rPr>
            </w:pPr>
            <w:r w:rsidRPr="007A5B53">
              <w:rPr>
                <w:color w:val="auto"/>
              </w:rPr>
              <w:t>路面结构设计是按设计安全等级及相应的设计基准期、目标可靠度指标和目标可靠度为标准，以行车荷载和温度梯度综合作用产生的疲劳断裂作为设计的极限状态。我们在本工程水泥混凝土路面设计中，采用《公路水泥混凝土路面设计规范》规定的方法进行计算。并针对重载特性，采用线形弹性地基模型中弹性半空间地基模型对设计路面进行复核。提高路面结构设计可靠性和使用耐久性。</w:t>
            </w:r>
          </w:p>
          <w:p w14:paraId="08FF2798" w14:textId="77777777" w:rsidR="00814A7D" w:rsidRPr="007A5B53" w:rsidRDefault="00814A7D" w:rsidP="00814A7D">
            <w:pPr>
              <w:spacing w:line="480" w:lineRule="exact"/>
              <w:ind w:firstLineChars="200" w:firstLine="480"/>
              <w:rPr>
                <w:color w:val="auto"/>
              </w:rPr>
            </w:pPr>
            <w:r w:rsidRPr="007A5B53">
              <w:rPr>
                <w:color w:val="auto"/>
              </w:rPr>
              <w:t>路面结构的防水：路面结构的防水措施对路基的强度和稳定性密切相关，若地面水渗入路基中，将不能保证路基的强度和稳定，从而直接影响到路面的质量。根据路基材料、路面结构型式确定路基与路面的排水和防水方案。</w:t>
            </w:r>
          </w:p>
          <w:p w14:paraId="2D9F0C93" w14:textId="19A029C5" w:rsidR="00814A7D" w:rsidRPr="007A5B53" w:rsidRDefault="00814A7D" w:rsidP="005010CC">
            <w:pPr>
              <w:pStyle w:val="afe"/>
              <w:spacing w:line="360" w:lineRule="auto"/>
              <w:ind w:firstLineChars="200" w:firstLine="482"/>
              <w:jc w:val="left"/>
              <w:rPr>
                <w:rFonts w:eastAsiaTheme="minorEastAsia"/>
                <w:sz w:val="24"/>
                <w:szCs w:val="24"/>
              </w:rPr>
            </w:pPr>
            <w:r w:rsidRPr="007A5B53">
              <w:rPr>
                <w:rFonts w:eastAsiaTheme="minorEastAsia"/>
                <w:sz w:val="24"/>
                <w:szCs w:val="24"/>
              </w:rPr>
              <w:t>道路工程设计：</w:t>
            </w:r>
          </w:p>
          <w:p w14:paraId="46B64DCC" w14:textId="30DC914D" w:rsidR="005010CC" w:rsidRPr="007A5B53" w:rsidRDefault="00814A7D" w:rsidP="005010CC">
            <w:pPr>
              <w:pStyle w:val="afe"/>
              <w:spacing w:line="360" w:lineRule="auto"/>
              <w:ind w:firstLineChars="200" w:firstLine="482"/>
              <w:jc w:val="left"/>
              <w:rPr>
                <w:rFonts w:eastAsiaTheme="minorEastAsia"/>
                <w:sz w:val="24"/>
                <w:szCs w:val="24"/>
              </w:rPr>
            </w:pPr>
            <w:r w:rsidRPr="007A5B53">
              <w:rPr>
                <w:rFonts w:eastAsiaTheme="minorEastAsia"/>
                <w:sz w:val="24"/>
                <w:szCs w:val="24"/>
              </w:rPr>
              <w:t>（</w:t>
            </w:r>
            <w:r w:rsidRPr="007A5B53">
              <w:rPr>
                <w:rFonts w:eastAsiaTheme="minorEastAsia"/>
                <w:sz w:val="24"/>
                <w:szCs w:val="24"/>
              </w:rPr>
              <w:t>1</w:t>
            </w:r>
            <w:r w:rsidRPr="007A5B53">
              <w:rPr>
                <w:rFonts w:eastAsiaTheme="minorEastAsia"/>
                <w:sz w:val="24"/>
                <w:szCs w:val="24"/>
              </w:rPr>
              <w:t>）</w:t>
            </w:r>
            <w:r w:rsidR="005010CC" w:rsidRPr="007A5B53">
              <w:rPr>
                <w:rFonts w:eastAsiaTheme="minorEastAsia"/>
                <w:sz w:val="24"/>
                <w:szCs w:val="24"/>
              </w:rPr>
              <w:t>高速环道</w:t>
            </w:r>
          </w:p>
          <w:p w14:paraId="5AD35A28" w14:textId="5FA4AAA9" w:rsidR="005010CC" w:rsidRPr="007A5B53" w:rsidRDefault="005010CC" w:rsidP="005010CC">
            <w:pPr>
              <w:spacing w:line="480" w:lineRule="exact"/>
              <w:rPr>
                <w:rFonts w:eastAsiaTheme="minorEastAsia"/>
                <w:color w:val="auto"/>
              </w:rPr>
            </w:pPr>
            <w:r w:rsidRPr="007A5B53">
              <w:rPr>
                <w:rFonts w:eastAsiaTheme="minorEastAsia"/>
                <w:color w:val="auto"/>
              </w:rPr>
              <w:t xml:space="preserve">    </w:t>
            </w:r>
            <w:r w:rsidRPr="007A5B53">
              <w:rPr>
                <w:rFonts w:eastAsiaTheme="minorEastAsia"/>
                <w:color w:val="auto"/>
              </w:rPr>
              <w:t>高速环道总长度约</w:t>
            </w:r>
            <w:r w:rsidR="00AA325E" w:rsidRPr="007A5B53">
              <w:rPr>
                <w:rFonts w:eastAsiaTheme="minorEastAsia"/>
                <w:color w:val="auto"/>
              </w:rPr>
              <w:t>6800</w:t>
            </w:r>
            <w:r w:rsidRPr="007A5B53">
              <w:rPr>
                <w:rFonts w:eastAsiaTheme="minorEastAsia"/>
                <w:color w:val="auto"/>
              </w:rPr>
              <w:t>m</w:t>
            </w:r>
            <w:r w:rsidRPr="007A5B53">
              <w:rPr>
                <w:rFonts w:eastAsiaTheme="minorEastAsia"/>
                <w:color w:val="auto"/>
              </w:rPr>
              <w:t>。</w:t>
            </w:r>
          </w:p>
          <w:p w14:paraId="4007A669" w14:textId="3589AFD7" w:rsidR="005010CC" w:rsidRPr="007A5B53" w:rsidRDefault="005010CC" w:rsidP="005010CC">
            <w:pPr>
              <w:tabs>
                <w:tab w:val="right" w:leader="dot" w:pos="9000"/>
              </w:tabs>
              <w:spacing w:line="480" w:lineRule="exact"/>
              <w:ind w:firstLineChars="150" w:firstLine="360"/>
              <w:rPr>
                <w:rFonts w:eastAsiaTheme="minorEastAsia"/>
                <w:color w:val="auto"/>
              </w:rPr>
            </w:pPr>
            <w:r w:rsidRPr="007A5B53">
              <w:rPr>
                <w:rFonts w:eastAsiaTheme="minorEastAsia"/>
                <w:color w:val="auto"/>
              </w:rPr>
              <w:t xml:space="preserve"> </w:t>
            </w:r>
            <w:r w:rsidRPr="007A5B53">
              <w:rPr>
                <w:rFonts w:eastAsiaTheme="minorEastAsia"/>
                <w:color w:val="auto"/>
              </w:rPr>
              <w:t>高速环形跑道主要技术指标见表</w:t>
            </w:r>
            <w:r w:rsidR="00AA325E" w:rsidRPr="007A5B53">
              <w:rPr>
                <w:rFonts w:eastAsiaTheme="minorEastAsia"/>
                <w:color w:val="auto"/>
              </w:rPr>
              <w:t>1-3</w:t>
            </w:r>
            <w:r w:rsidRPr="007A5B53">
              <w:rPr>
                <w:rFonts w:eastAsiaTheme="minorEastAsia"/>
                <w:color w:val="auto"/>
              </w:rPr>
              <w:t>。</w:t>
            </w:r>
          </w:p>
          <w:p w14:paraId="0087EF3A" w14:textId="78963623" w:rsidR="005010CC" w:rsidRPr="007A5B53" w:rsidRDefault="00AA325E" w:rsidP="005010CC">
            <w:pPr>
              <w:adjustRightInd w:val="0"/>
              <w:snapToGrid w:val="0"/>
              <w:spacing w:line="480" w:lineRule="exact"/>
              <w:jc w:val="center"/>
              <w:rPr>
                <w:rFonts w:eastAsiaTheme="minorEastAsia"/>
                <w:color w:val="auto"/>
                <w:lang w:val="de-DE"/>
              </w:rPr>
            </w:pPr>
            <w:r w:rsidRPr="007A5B53">
              <w:rPr>
                <w:rFonts w:eastAsiaTheme="minorEastAsia"/>
                <w:color w:val="auto"/>
              </w:rPr>
              <w:t>表</w:t>
            </w:r>
            <w:r w:rsidRPr="007A5B53">
              <w:rPr>
                <w:rFonts w:eastAsiaTheme="minorEastAsia"/>
                <w:color w:val="auto"/>
              </w:rPr>
              <w:t xml:space="preserve">1-3  </w:t>
            </w:r>
            <w:r w:rsidR="005010CC" w:rsidRPr="007A5B53">
              <w:rPr>
                <w:rFonts w:eastAsiaTheme="minorEastAsia"/>
                <w:color w:val="auto"/>
              </w:rPr>
              <w:t xml:space="preserve"> </w:t>
            </w:r>
            <w:r w:rsidR="005010CC" w:rsidRPr="007A5B53">
              <w:rPr>
                <w:rFonts w:eastAsiaTheme="minorEastAsia"/>
                <w:color w:val="auto"/>
                <w:lang w:val="de-DE"/>
              </w:rPr>
              <w:t>高速环道技术指标</w:t>
            </w:r>
          </w:p>
          <w:tbl>
            <w:tblPr>
              <w:tblW w:w="5000" w:type="pct"/>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4556"/>
              <w:gridCol w:w="1168"/>
              <w:gridCol w:w="3109"/>
            </w:tblGrid>
            <w:tr w:rsidR="007A5B53" w:rsidRPr="007A5B53" w14:paraId="3D75D0FF" w14:textId="77777777" w:rsidTr="009F610D">
              <w:trPr>
                <w:trHeight w:val="397"/>
              </w:trPr>
              <w:tc>
                <w:tcPr>
                  <w:tcW w:w="2579" w:type="pct"/>
                  <w:shd w:val="clear" w:color="auto" w:fill="auto"/>
                </w:tcPr>
                <w:p w14:paraId="79F138D1"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指</w:t>
                  </w:r>
                  <w:r w:rsidRPr="007A5B53">
                    <w:rPr>
                      <w:rFonts w:eastAsiaTheme="minorEastAsia"/>
                      <w:bCs/>
                      <w:color w:val="auto"/>
                      <w:kern w:val="28"/>
                      <w:sz w:val="21"/>
                      <w:szCs w:val="21"/>
                    </w:rPr>
                    <w:t xml:space="preserve"> </w:t>
                  </w:r>
                  <w:r w:rsidRPr="007A5B53">
                    <w:rPr>
                      <w:rFonts w:eastAsiaTheme="minorEastAsia"/>
                      <w:bCs/>
                      <w:color w:val="auto"/>
                      <w:kern w:val="28"/>
                      <w:sz w:val="21"/>
                      <w:szCs w:val="21"/>
                    </w:rPr>
                    <w:t>标</w:t>
                  </w:r>
                  <w:r w:rsidRPr="007A5B53">
                    <w:rPr>
                      <w:rFonts w:eastAsiaTheme="minorEastAsia"/>
                      <w:bCs/>
                      <w:color w:val="auto"/>
                      <w:kern w:val="28"/>
                      <w:sz w:val="21"/>
                      <w:szCs w:val="21"/>
                    </w:rPr>
                    <w:t xml:space="preserve"> </w:t>
                  </w:r>
                  <w:r w:rsidRPr="007A5B53">
                    <w:rPr>
                      <w:rFonts w:eastAsiaTheme="minorEastAsia"/>
                      <w:bCs/>
                      <w:color w:val="auto"/>
                      <w:kern w:val="28"/>
                      <w:sz w:val="21"/>
                      <w:szCs w:val="21"/>
                    </w:rPr>
                    <w:t>名</w:t>
                  </w:r>
                  <w:r w:rsidRPr="007A5B53">
                    <w:rPr>
                      <w:rFonts w:eastAsiaTheme="minorEastAsia"/>
                      <w:bCs/>
                      <w:color w:val="auto"/>
                      <w:kern w:val="28"/>
                      <w:sz w:val="21"/>
                      <w:szCs w:val="21"/>
                    </w:rPr>
                    <w:t xml:space="preserve"> </w:t>
                  </w:r>
                  <w:r w:rsidRPr="007A5B53">
                    <w:rPr>
                      <w:rFonts w:eastAsiaTheme="minorEastAsia"/>
                      <w:bCs/>
                      <w:color w:val="auto"/>
                      <w:kern w:val="28"/>
                      <w:sz w:val="21"/>
                      <w:szCs w:val="21"/>
                    </w:rPr>
                    <w:t>称</w:t>
                  </w:r>
                </w:p>
              </w:tc>
              <w:tc>
                <w:tcPr>
                  <w:tcW w:w="661" w:type="pct"/>
                  <w:shd w:val="clear" w:color="auto" w:fill="auto"/>
                </w:tcPr>
                <w:p w14:paraId="361DA556"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单位</w:t>
                  </w:r>
                </w:p>
              </w:tc>
              <w:tc>
                <w:tcPr>
                  <w:tcW w:w="1760" w:type="pct"/>
                  <w:shd w:val="clear" w:color="auto" w:fill="auto"/>
                </w:tcPr>
                <w:p w14:paraId="2A5C9967"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本工程取值</w:t>
                  </w:r>
                </w:p>
              </w:tc>
            </w:tr>
            <w:tr w:rsidR="007A5B53" w:rsidRPr="007A5B53" w14:paraId="3E066858" w14:textId="77777777" w:rsidTr="009F610D">
              <w:trPr>
                <w:trHeight w:val="397"/>
              </w:trPr>
              <w:tc>
                <w:tcPr>
                  <w:tcW w:w="2579" w:type="pct"/>
                  <w:shd w:val="clear" w:color="auto" w:fill="auto"/>
                </w:tcPr>
                <w:p w14:paraId="6BDF9289"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设计平衡车速</w:t>
                  </w:r>
                </w:p>
              </w:tc>
              <w:tc>
                <w:tcPr>
                  <w:tcW w:w="661" w:type="pct"/>
                  <w:shd w:val="clear" w:color="auto" w:fill="auto"/>
                </w:tcPr>
                <w:p w14:paraId="7B05920B"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km/</w:t>
                  </w:r>
                </w:p>
              </w:tc>
              <w:tc>
                <w:tcPr>
                  <w:tcW w:w="1760" w:type="pct"/>
                  <w:shd w:val="clear" w:color="auto" w:fill="auto"/>
                </w:tcPr>
                <w:p w14:paraId="1FC0AF00"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23</w:t>
                  </w:r>
                </w:p>
              </w:tc>
            </w:tr>
            <w:tr w:rsidR="007A5B53" w:rsidRPr="007A5B53" w14:paraId="7A0B3115" w14:textId="77777777" w:rsidTr="009F610D">
              <w:trPr>
                <w:trHeight w:val="397"/>
              </w:trPr>
              <w:tc>
                <w:tcPr>
                  <w:tcW w:w="2579" w:type="pct"/>
                  <w:shd w:val="clear" w:color="auto" w:fill="auto"/>
                </w:tcPr>
                <w:p w14:paraId="16DDCD8A"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缓和曲线类型</w:t>
                  </w:r>
                </w:p>
              </w:tc>
              <w:tc>
                <w:tcPr>
                  <w:tcW w:w="661" w:type="pct"/>
                  <w:shd w:val="clear" w:color="auto" w:fill="auto"/>
                </w:tcPr>
                <w:p w14:paraId="5622EB3E"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w:t>
                  </w:r>
                </w:p>
              </w:tc>
              <w:tc>
                <w:tcPr>
                  <w:tcW w:w="1760" w:type="pct"/>
                  <w:shd w:val="clear" w:color="auto" w:fill="auto"/>
                </w:tcPr>
                <w:p w14:paraId="14A787A3"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布劳斯曲线</w:t>
                  </w:r>
                </w:p>
              </w:tc>
            </w:tr>
            <w:tr w:rsidR="007A5B53" w:rsidRPr="007A5B53" w14:paraId="05E3C3C6" w14:textId="77777777" w:rsidTr="009F610D">
              <w:trPr>
                <w:trHeight w:val="397"/>
              </w:trPr>
              <w:tc>
                <w:tcPr>
                  <w:tcW w:w="2579" w:type="pct"/>
                  <w:shd w:val="clear" w:color="auto" w:fill="auto"/>
                </w:tcPr>
                <w:p w14:paraId="1A66EDAA"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lastRenderedPageBreak/>
                    <w:t>缓和曲线长</w:t>
                  </w:r>
                </w:p>
              </w:tc>
              <w:tc>
                <w:tcPr>
                  <w:tcW w:w="661" w:type="pct"/>
                  <w:shd w:val="clear" w:color="auto" w:fill="auto"/>
                </w:tcPr>
                <w:p w14:paraId="79B84FF9"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2EE0ECA8" w14:textId="16790C5C" w:rsidR="005010CC" w:rsidRPr="007A5B53" w:rsidRDefault="003A0DD6" w:rsidP="00AA325E">
                  <w:pPr>
                    <w:spacing w:line="240" w:lineRule="auto"/>
                    <w:jc w:val="center"/>
                    <w:rPr>
                      <w:rFonts w:eastAsiaTheme="minorEastAsia"/>
                      <w:bCs/>
                      <w:color w:val="auto"/>
                      <w:kern w:val="28"/>
                      <w:sz w:val="21"/>
                      <w:szCs w:val="21"/>
                    </w:rPr>
                  </w:pPr>
                  <w:r w:rsidRPr="007A5B53">
                    <w:rPr>
                      <w:rFonts w:eastAsiaTheme="minorEastAsia" w:hint="eastAsia"/>
                      <w:bCs/>
                      <w:color w:val="auto"/>
                      <w:kern w:val="28"/>
                      <w:sz w:val="21"/>
                      <w:szCs w:val="21"/>
                    </w:rPr>
                    <w:t>4</w:t>
                  </w:r>
                  <w:r w:rsidR="005010CC" w:rsidRPr="007A5B53">
                    <w:rPr>
                      <w:rFonts w:eastAsiaTheme="minorEastAsia"/>
                      <w:bCs/>
                      <w:color w:val="auto"/>
                      <w:kern w:val="28"/>
                      <w:sz w:val="21"/>
                      <w:szCs w:val="21"/>
                    </w:rPr>
                    <w:t>00</w:t>
                  </w:r>
                </w:p>
              </w:tc>
            </w:tr>
            <w:tr w:rsidR="007A5B53" w:rsidRPr="007A5B53" w14:paraId="15983830" w14:textId="77777777" w:rsidTr="009F610D">
              <w:trPr>
                <w:trHeight w:val="397"/>
              </w:trPr>
              <w:tc>
                <w:tcPr>
                  <w:tcW w:w="2579" w:type="pct"/>
                  <w:shd w:val="clear" w:color="auto" w:fill="auto"/>
                </w:tcPr>
                <w:p w14:paraId="0DDA3523"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圆曲线半径</w:t>
                  </w:r>
                </w:p>
              </w:tc>
              <w:tc>
                <w:tcPr>
                  <w:tcW w:w="661" w:type="pct"/>
                  <w:shd w:val="clear" w:color="auto" w:fill="auto"/>
                </w:tcPr>
                <w:p w14:paraId="073527A8"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1D3F0464"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663</w:t>
                  </w:r>
                </w:p>
              </w:tc>
            </w:tr>
            <w:tr w:rsidR="007A5B53" w:rsidRPr="007A5B53" w14:paraId="3396403F" w14:textId="77777777" w:rsidTr="009F610D">
              <w:trPr>
                <w:trHeight w:val="397"/>
              </w:trPr>
              <w:tc>
                <w:tcPr>
                  <w:tcW w:w="2579" w:type="pct"/>
                  <w:shd w:val="clear" w:color="auto" w:fill="auto"/>
                </w:tcPr>
                <w:p w14:paraId="0BB04456"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直线段长度</w:t>
                  </w:r>
                </w:p>
              </w:tc>
              <w:tc>
                <w:tcPr>
                  <w:tcW w:w="661" w:type="pct"/>
                  <w:shd w:val="clear" w:color="auto" w:fill="auto"/>
                </w:tcPr>
                <w:p w14:paraId="043A41E1"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49FE15C7"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1405</w:t>
                  </w:r>
                </w:p>
              </w:tc>
            </w:tr>
            <w:tr w:rsidR="007A5B53" w:rsidRPr="007A5B53" w14:paraId="284141FD" w14:textId="77777777" w:rsidTr="009F610D">
              <w:trPr>
                <w:trHeight w:val="397"/>
              </w:trPr>
              <w:tc>
                <w:tcPr>
                  <w:tcW w:w="2579" w:type="pct"/>
                  <w:shd w:val="clear" w:color="auto" w:fill="auto"/>
                </w:tcPr>
                <w:p w14:paraId="262B7945"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车道数量</w:t>
                  </w:r>
                </w:p>
              </w:tc>
              <w:tc>
                <w:tcPr>
                  <w:tcW w:w="661" w:type="pct"/>
                  <w:shd w:val="clear" w:color="auto" w:fill="auto"/>
                </w:tcPr>
                <w:p w14:paraId="6CD8115F"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w:t>
                  </w:r>
                </w:p>
              </w:tc>
              <w:tc>
                <w:tcPr>
                  <w:tcW w:w="1760" w:type="pct"/>
                  <w:shd w:val="clear" w:color="auto" w:fill="auto"/>
                </w:tcPr>
                <w:p w14:paraId="381F6A64"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4</w:t>
                  </w:r>
                  <w:r w:rsidRPr="007A5B53">
                    <w:rPr>
                      <w:rFonts w:eastAsiaTheme="minorEastAsia"/>
                      <w:bCs/>
                      <w:color w:val="auto"/>
                      <w:kern w:val="28"/>
                      <w:sz w:val="21"/>
                      <w:szCs w:val="21"/>
                    </w:rPr>
                    <w:t>条行车道</w:t>
                  </w:r>
                  <w:r w:rsidRPr="007A5B53">
                    <w:rPr>
                      <w:rFonts w:eastAsiaTheme="minorEastAsia"/>
                      <w:bCs/>
                      <w:color w:val="auto"/>
                      <w:kern w:val="28"/>
                      <w:sz w:val="21"/>
                      <w:szCs w:val="21"/>
                    </w:rPr>
                    <w:t>+1</w:t>
                  </w:r>
                  <w:r w:rsidRPr="007A5B53">
                    <w:rPr>
                      <w:rFonts w:eastAsiaTheme="minorEastAsia"/>
                      <w:bCs/>
                      <w:color w:val="auto"/>
                      <w:kern w:val="28"/>
                      <w:sz w:val="21"/>
                      <w:szCs w:val="21"/>
                    </w:rPr>
                    <w:t>条紧急停车道</w:t>
                  </w:r>
                </w:p>
              </w:tc>
            </w:tr>
            <w:tr w:rsidR="007A5B53" w:rsidRPr="007A5B53" w14:paraId="410D9195" w14:textId="77777777" w:rsidTr="009F610D">
              <w:trPr>
                <w:trHeight w:val="397"/>
              </w:trPr>
              <w:tc>
                <w:tcPr>
                  <w:tcW w:w="2579" w:type="pct"/>
                  <w:shd w:val="clear" w:color="auto" w:fill="auto"/>
                </w:tcPr>
                <w:p w14:paraId="6A8D6192"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车道</w:t>
                  </w:r>
                  <w:r w:rsidRPr="007A5B53">
                    <w:rPr>
                      <w:rFonts w:eastAsiaTheme="minorEastAsia"/>
                      <w:bCs/>
                      <w:color w:val="auto"/>
                      <w:kern w:val="28"/>
                      <w:sz w:val="21"/>
                      <w:szCs w:val="21"/>
                    </w:rPr>
                    <w:t>1</w:t>
                  </w:r>
                  <w:r w:rsidRPr="007A5B53">
                    <w:rPr>
                      <w:rFonts w:eastAsiaTheme="minorEastAsia"/>
                      <w:bCs/>
                      <w:color w:val="auto"/>
                      <w:kern w:val="28"/>
                      <w:sz w:val="21"/>
                      <w:szCs w:val="21"/>
                    </w:rPr>
                    <w:t>宽度</w:t>
                  </w:r>
                </w:p>
              </w:tc>
              <w:tc>
                <w:tcPr>
                  <w:tcW w:w="661" w:type="pct"/>
                  <w:shd w:val="clear" w:color="auto" w:fill="auto"/>
                </w:tcPr>
                <w:p w14:paraId="4CE51600"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0B89D06D"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4</w:t>
                  </w:r>
                </w:p>
              </w:tc>
            </w:tr>
            <w:tr w:rsidR="007A5B53" w:rsidRPr="007A5B53" w14:paraId="1210CB50" w14:textId="77777777" w:rsidTr="009F610D">
              <w:trPr>
                <w:trHeight w:val="397"/>
              </w:trPr>
              <w:tc>
                <w:tcPr>
                  <w:tcW w:w="2579" w:type="pct"/>
                  <w:shd w:val="clear" w:color="auto" w:fill="auto"/>
                </w:tcPr>
                <w:p w14:paraId="4096CC82"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车道</w:t>
                  </w:r>
                  <w:r w:rsidRPr="007A5B53">
                    <w:rPr>
                      <w:rFonts w:eastAsiaTheme="minorEastAsia"/>
                      <w:bCs/>
                      <w:color w:val="auto"/>
                      <w:kern w:val="28"/>
                      <w:sz w:val="21"/>
                      <w:szCs w:val="21"/>
                    </w:rPr>
                    <w:t>2</w:t>
                  </w:r>
                  <w:r w:rsidRPr="007A5B53">
                    <w:rPr>
                      <w:rFonts w:eastAsiaTheme="minorEastAsia"/>
                      <w:bCs/>
                      <w:color w:val="auto"/>
                      <w:kern w:val="28"/>
                      <w:sz w:val="21"/>
                      <w:szCs w:val="21"/>
                    </w:rPr>
                    <w:t>宽度</w:t>
                  </w:r>
                </w:p>
              </w:tc>
              <w:tc>
                <w:tcPr>
                  <w:tcW w:w="661" w:type="pct"/>
                  <w:shd w:val="clear" w:color="auto" w:fill="auto"/>
                </w:tcPr>
                <w:p w14:paraId="743066B9"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7FE1BCB1"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4</w:t>
                  </w:r>
                </w:p>
              </w:tc>
            </w:tr>
            <w:tr w:rsidR="007A5B53" w:rsidRPr="007A5B53" w14:paraId="545D9DCB" w14:textId="77777777" w:rsidTr="009F610D">
              <w:trPr>
                <w:trHeight w:val="397"/>
              </w:trPr>
              <w:tc>
                <w:tcPr>
                  <w:tcW w:w="2579" w:type="pct"/>
                  <w:shd w:val="clear" w:color="auto" w:fill="auto"/>
                </w:tcPr>
                <w:p w14:paraId="29547D07"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车道</w:t>
                  </w:r>
                  <w:r w:rsidRPr="007A5B53">
                    <w:rPr>
                      <w:rFonts w:eastAsiaTheme="minorEastAsia"/>
                      <w:bCs/>
                      <w:color w:val="auto"/>
                      <w:kern w:val="28"/>
                      <w:sz w:val="21"/>
                      <w:szCs w:val="21"/>
                    </w:rPr>
                    <w:t>3</w:t>
                  </w:r>
                  <w:r w:rsidRPr="007A5B53">
                    <w:rPr>
                      <w:rFonts w:eastAsiaTheme="minorEastAsia"/>
                      <w:bCs/>
                      <w:color w:val="auto"/>
                      <w:kern w:val="28"/>
                      <w:sz w:val="21"/>
                      <w:szCs w:val="21"/>
                    </w:rPr>
                    <w:t>宽度</w:t>
                  </w:r>
                </w:p>
              </w:tc>
              <w:tc>
                <w:tcPr>
                  <w:tcW w:w="661" w:type="pct"/>
                  <w:shd w:val="clear" w:color="auto" w:fill="auto"/>
                </w:tcPr>
                <w:p w14:paraId="294D3B87"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12F1768C"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3.75</w:t>
                  </w:r>
                </w:p>
              </w:tc>
            </w:tr>
            <w:tr w:rsidR="007A5B53" w:rsidRPr="007A5B53" w14:paraId="724E7FE2" w14:textId="77777777" w:rsidTr="009F610D">
              <w:trPr>
                <w:trHeight w:val="397"/>
              </w:trPr>
              <w:tc>
                <w:tcPr>
                  <w:tcW w:w="2579" w:type="pct"/>
                  <w:shd w:val="clear" w:color="auto" w:fill="auto"/>
                </w:tcPr>
                <w:p w14:paraId="267B52C8"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车道</w:t>
                  </w:r>
                  <w:r w:rsidRPr="007A5B53">
                    <w:rPr>
                      <w:rFonts w:eastAsiaTheme="minorEastAsia"/>
                      <w:bCs/>
                      <w:color w:val="auto"/>
                      <w:kern w:val="28"/>
                      <w:sz w:val="21"/>
                      <w:szCs w:val="21"/>
                    </w:rPr>
                    <w:t>4</w:t>
                  </w:r>
                  <w:r w:rsidRPr="007A5B53">
                    <w:rPr>
                      <w:rFonts w:eastAsiaTheme="minorEastAsia"/>
                      <w:bCs/>
                      <w:color w:val="auto"/>
                      <w:kern w:val="28"/>
                      <w:sz w:val="21"/>
                      <w:szCs w:val="21"/>
                    </w:rPr>
                    <w:t>宽度</w:t>
                  </w:r>
                </w:p>
              </w:tc>
              <w:tc>
                <w:tcPr>
                  <w:tcW w:w="661" w:type="pct"/>
                  <w:shd w:val="clear" w:color="auto" w:fill="auto"/>
                </w:tcPr>
                <w:p w14:paraId="64239AEB"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44FB2886"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3.75</w:t>
                  </w:r>
                </w:p>
              </w:tc>
            </w:tr>
            <w:tr w:rsidR="007A5B53" w:rsidRPr="007A5B53" w14:paraId="3A02274C" w14:textId="77777777" w:rsidTr="009F610D">
              <w:trPr>
                <w:trHeight w:val="397"/>
              </w:trPr>
              <w:tc>
                <w:tcPr>
                  <w:tcW w:w="2579" w:type="pct"/>
                  <w:shd w:val="clear" w:color="auto" w:fill="auto"/>
                </w:tcPr>
                <w:p w14:paraId="488CEDD3"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停车道宽度</w:t>
                  </w:r>
                </w:p>
              </w:tc>
              <w:tc>
                <w:tcPr>
                  <w:tcW w:w="661" w:type="pct"/>
                  <w:shd w:val="clear" w:color="auto" w:fill="auto"/>
                </w:tcPr>
                <w:p w14:paraId="618C80B5"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66327D6A"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3.5</w:t>
                  </w:r>
                </w:p>
              </w:tc>
            </w:tr>
            <w:tr w:rsidR="007A5B53" w:rsidRPr="007A5B53" w14:paraId="35145AD3" w14:textId="77777777" w:rsidTr="009F610D">
              <w:trPr>
                <w:trHeight w:val="397"/>
              </w:trPr>
              <w:tc>
                <w:tcPr>
                  <w:tcW w:w="2579" w:type="pct"/>
                  <w:shd w:val="clear" w:color="auto" w:fill="auto"/>
                </w:tcPr>
                <w:p w14:paraId="7FAA55A3"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最小横向坡</w:t>
                  </w:r>
                </w:p>
              </w:tc>
              <w:tc>
                <w:tcPr>
                  <w:tcW w:w="661" w:type="pct"/>
                  <w:shd w:val="clear" w:color="auto" w:fill="auto"/>
                </w:tcPr>
                <w:p w14:paraId="44A455E9"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w:t>
                  </w:r>
                </w:p>
              </w:tc>
              <w:tc>
                <w:tcPr>
                  <w:tcW w:w="1760" w:type="pct"/>
                  <w:shd w:val="clear" w:color="auto" w:fill="auto"/>
                </w:tcPr>
                <w:p w14:paraId="6F80A3AF"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2.5</w:t>
                  </w:r>
                </w:p>
              </w:tc>
            </w:tr>
            <w:tr w:rsidR="007A5B53" w:rsidRPr="007A5B53" w14:paraId="3DADF31F" w14:textId="77777777" w:rsidTr="009F610D">
              <w:trPr>
                <w:trHeight w:val="397"/>
              </w:trPr>
              <w:tc>
                <w:tcPr>
                  <w:tcW w:w="2579" w:type="pct"/>
                  <w:shd w:val="clear" w:color="auto" w:fill="auto"/>
                </w:tcPr>
                <w:p w14:paraId="68ED19DB"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最大纵向坡度</w:t>
                  </w:r>
                </w:p>
              </w:tc>
              <w:tc>
                <w:tcPr>
                  <w:tcW w:w="661" w:type="pct"/>
                  <w:shd w:val="clear" w:color="auto" w:fill="auto"/>
                </w:tcPr>
                <w:p w14:paraId="6B05D227"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w:t>
                  </w:r>
                </w:p>
              </w:tc>
              <w:tc>
                <w:tcPr>
                  <w:tcW w:w="1760" w:type="pct"/>
                  <w:shd w:val="clear" w:color="auto" w:fill="auto"/>
                </w:tcPr>
                <w:p w14:paraId="595C1C13"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0.5</w:t>
                  </w:r>
                </w:p>
              </w:tc>
            </w:tr>
            <w:tr w:rsidR="007A5B53" w:rsidRPr="007A5B53" w14:paraId="018A6E30" w14:textId="77777777" w:rsidTr="009F610D">
              <w:trPr>
                <w:trHeight w:val="397"/>
              </w:trPr>
              <w:tc>
                <w:tcPr>
                  <w:tcW w:w="2579" w:type="pct"/>
                  <w:shd w:val="clear" w:color="auto" w:fill="auto"/>
                </w:tcPr>
                <w:p w14:paraId="5554CD85"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高环超高段</w:t>
                  </w:r>
                </w:p>
              </w:tc>
              <w:tc>
                <w:tcPr>
                  <w:tcW w:w="661" w:type="pct"/>
                  <w:shd w:val="clear" w:color="auto" w:fill="auto"/>
                </w:tcPr>
                <w:p w14:paraId="315D3851"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角度</w:t>
                  </w:r>
                </w:p>
              </w:tc>
              <w:tc>
                <w:tcPr>
                  <w:tcW w:w="1760" w:type="pct"/>
                  <w:shd w:val="clear" w:color="auto" w:fill="auto"/>
                </w:tcPr>
                <w:p w14:paraId="60463C76"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38.6</w:t>
                  </w:r>
                </w:p>
              </w:tc>
            </w:tr>
          </w:tbl>
          <w:p w14:paraId="7DBBF61B" w14:textId="719F8AC1"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1</w:t>
            </w:r>
            <w:r w:rsidRPr="007A5B53">
              <w:rPr>
                <w:rFonts w:eastAsiaTheme="minorEastAsia"/>
                <w:color w:val="auto"/>
              </w:rPr>
              <w:t>）高速环道平面线形设计</w:t>
            </w:r>
          </w:p>
          <w:p w14:paraId="2EDD721B" w14:textId="454FFA52"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高速环道工程由高速环道和高速环道弯道堤顶路组成。高速环道是试验连续高速行驶状态下车辆性能的试验设施，是试验场最重要的试验设施之一。高速环道设有高速、中速、低速三条车道，其中高速车道设计车速为</w:t>
            </w:r>
            <w:r w:rsidR="00081587" w:rsidRPr="007A5B53">
              <w:rPr>
                <w:rFonts w:eastAsiaTheme="minorEastAsia"/>
                <w:color w:val="auto"/>
              </w:rPr>
              <w:t>210</w:t>
            </w:r>
            <w:r w:rsidRPr="007A5B53">
              <w:rPr>
                <w:rFonts w:eastAsiaTheme="minorEastAsia"/>
                <w:color w:val="auto"/>
              </w:rPr>
              <w:t>km/h</w:t>
            </w:r>
            <w:r w:rsidRPr="007A5B53">
              <w:rPr>
                <w:rFonts w:eastAsiaTheme="minorEastAsia"/>
                <w:color w:val="auto"/>
              </w:rPr>
              <w:t>，</w:t>
            </w:r>
            <w:r w:rsidRPr="007A5B53">
              <w:rPr>
                <w:rFonts w:eastAsiaTheme="minorEastAsia"/>
                <w:color w:val="auto"/>
              </w:rPr>
              <w:t>(</w:t>
            </w:r>
            <w:r w:rsidRPr="007A5B53">
              <w:rPr>
                <w:rFonts w:eastAsiaTheme="minorEastAsia"/>
                <w:color w:val="auto"/>
              </w:rPr>
              <w:t>也即汽车行驶于弯道时的平衡车速</w:t>
            </w:r>
            <w:r w:rsidRPr="007A5B53">
              <w:rPr>
                <w:rFonts w:eastAsiaTheme="minorEastAsia"/>
                <w:color w:val="auto"/>
              </w:rPr>
              <w:t>)</w:t>
            </w:r>
            <w:r w:rsidRPr="007A5B53">
              <w:rPr>
                <w:rFonts w:eastAsiaTheme="minorEastAsia"/>
                <w:color w:val="auto"/>
              </w:rPr>
              <w:t>。最高车速为</w:t>
            </w:r>
            <w:r w:rsidRPr="007A5B53">
              <w:rPr>
                <w:rFonts w:eastAsiaTheme="minorEastAsia"/>
                <w:color w:val="auto"/>
              </w:rPr>
              <w:t>300km/h</w:t>
            </w:r>
            <w:r w:rsidRPr="007A5B53">
              <w:rPr>
                <w:rFonts w:eastAsiaTheme="minorEastAsia"/>
                <w:color w:val="auto"/>
              </w:rPr>
              <w:t>（汽车行驶于弯道时利用路面的横向摩阻系数）。本工程的高速环道为长椭圆型。它是由直线－缓和曲线－圆曲线－缓和曲线－直线－缓和曲线－圆曲线－缓和曲线－直线组成的封闭跑道。</w:t>
            </w:r>
          </w:p>
          <w:p w14:paraId="006F38E0" w14:textId="109AF01F" w:rsidR="00635602" w:rsidRPr="007A5B53" w:rsidRDefault="00635602" w:rsidP="00635602">
            <w:pPr>
              <w:tabs>
                <w:tab w:val="right" w:leader="dot" w:pos="9000"/>
              </w:tabs>
              <w:spacing w:line="480" w:lineRule="exact"/>
              <w:ind w:firstLineChars="200" w:firstLine="480"/>
              <w:rPr>
                <w:rFonts w:eastAsiaTheme="minorEastAsia"/>
                <w:color w:val="auto"/>
              </w:rPr>
            </w:pPr>
            <w:bookmarkStart w:id="2" w:name="_Toc349133858"/>
            <w:r w:rsidRPr="007A5B53">
              <w:rPr>
                <w:rFonts w:eastAsiaTheme="minorEastAsia"/>
                <w:color w:val="auto"/>
              </w:rPr>
              <w:t>2</w:t>
            </w:r>
            <w:r w:rsidRPr="007A5B53">
              <w:rPr>
                <w:rFonts w:eastAsiaTheme="minorEastAsia"/>
                <w:color w:val="auto"/>
              </w:rPr>
              <w:t>）</w:t>
            </w:r>
            <w:r w:rsidRPr="007A5B53">
              <w:rPr>
                <w:rFonts w:eastAsiaTheme="minorEastAsia"/>
                <w:color w:val="auto"/>
              </w:rPr>
              <w:t xml:space="preserve">  </w:t>
            </w:r>
            <w:r w:rsidRPr="007A5B53">
              <w:rPr>
                <w:rFonts w:eastAsiaTheme="minorEastAsia"/>
                <w:color w:val="auto"/>
              </w:rPr>
              <w:t>高速环道横断面设计（直线段、曲线段）</w:t>
            </w:r>
            <w:bookmarkEnd w:id="2"/>
          </w:p>
          <w:p w14:paraId="45E58C4B"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根据车辆试验的数量与工艺要求，横断面采用变超高的曲面超高模式，设计为</w:t>
            </w:r>
            <w:r w:rsidRPr="007A5B53">
              <w:rPr>
                <w:rFonts w:eastAsiaTheme="minorEastAsia"/>
                <w:color w:val="auto"/>
              </w:rPr>
              <w:t>3</w:t>
            </w:r>
            <w:r w:rsidRPr="007A5B53">
              <w:rPr>
                <w:rFonts w:eastAsiaTheme="minorEastAsia"/>
                <w:color w:val="auto"/>
              </w:rPr>
              <w:t>个车道，高速车道一侧设置安全带，低速车道一侧设置辅道。根据试验车辆的宽度与行驶需求，横断面布置为</w:t>
            </w:r>
            <w:r w:rsidRPr="007A5B53">
              <w:rPr>
                <w:rFonts w:eastAsiaTheme="minorEastAsia"/>
                <w:color w:val="auto"/>
              </w:rPr>
              <w:t>4.0m*2</w:t>
            </w:r>
            <w:r w:rsidRPr="007A5B53">
              <w:rPr>
                <w:rFonts w:eastAsiaTheme="minorEastAsia"/>
                <w:color w:val="auto"/>
              </w:rPr>
              <w:t>试验车道</w:t>
            </w:r>
            <w:r w:rsidRPr="007A5B53">
              <w:rPr>
                <w:rFonts w:eastAsiaTheme="minorEastAsia"/>
                <w:color w:val="auto"/>
              </w:rPr>
              <w:t>+3.75m*3</w:t>
            </w:r>
            <w:r w:rsidRPr="007A5B53">
              <w:rPr>
                <w:rFonts w:eastAsiaTheme="minorEastAsia"/>
                <w:color w:val="auto"/>
              </w:rPr>
              <w:t>试验车道</w:t>
            </w:r>
            <w:r w:rsidRPr="007A5B53">
              <w:rPr>
                <w:rFonts w:eastAsiaTheme="minorEastAsia"/>
                <w:color w:val="auto"/>
              </w:rPr>
              <w:t>+3.5m</w:t>
            </w:r>
            <w:r w:rsidRPr="007A5B53">
              <w:rPr>
                <w:rFonts w:eastAsiaTheme="minorEastAsia"/>
                <w:color w:val="auto"/>
              </w:rPr>
              <w:t>紧急停车道</w:t>
            </w:r>
            <w:r w:rsidRPr="007A5B53">
              <w:rPr>
                <w:rFonts w:eastAsiaTheme="minorEastAsia"/>
                <w:color w:val="auto"/>
              </w:rPr>
              <w:t>+0.75m</w:t>
            </w:r>
            <w:r w:rsidRPr="007A5B53">
              <w:rPr>
                <w:rFonts w:eastAsiaTheme="minorEastAsia"/>
                <w:color w:val="auto"/>
              </w:rPr>
              <w:t>安全带。</w:t>
            </w:r>
          </w:p>
          <w:p w14:paraId="1243E574" w14:textId="22FA9F38" w:rsidR="00635602" w:rsidRPr="007A5B53" w:rsidRDefault="00635602" w:rsidP="00635602">
            <w:pPr>
              <w:tabs>
                <w:tab w:val="right" w:leader="dot" w:pos="9000"/>
              </w:tabs>
              <w:spacing w:line="480" w:lineRule="exact"/>
              <w:ind w:firstLineChars="200" w:firstLine="480"/>
              <w:rPr>
                <w:rFonts w:eastAsiaTheme="minorEastAsia"/>
                <w:color w:val="auto"/>
              </w:rPr>
            </w:pPr>
            <w:bookmarkStart w:id="3" w:name="_Toc349133859"/>
            <w:r w:rsidRPr="007A5B53">
              <w:rPr>
                <w:rFonts w:eastAsiaTheme="minorEastAsia"/>
                <w:color w:val="auto"/>
              </w:rPr>
              <w:t xml:space="preserve"> 3</w:t>
            </w:r>
            <w:r w:rsidRPr="007A5B53">
              <w:rPr>
                <w:rFonts w:eastAsiaTheme="minorEastAsia"/>
                <w:color w:val="auto"/>
              </w:rPr>
              <w:t>）高速环道纵断面设计</w:t>
            </w:r>
            <w:bookmarkEnd w:id="3"/>
          </w:p>
          <w:p w14:paraId="3EB82B43" w14:textId="512F3F8C" w:rsidR="00635602" w:rsidRPr="007A5B53" w:rsidRDefault="00635602" w:rsidP="00814A7D">
            <w:pPr>
              <w:tabs>
                <w:tab w:val="right" w:leader="dot" w:pos="9000"/>
              </w:tabs>
              <w:spacing w:line="480" w:lineRule="exact"/>
              <w:ind w:firstLineChars="200" w:firstLine="480"/>
              <w:rPr>
                <w:rFonts w:eastAsiaTheme="minorEastAsia"/>
                <w:color w:val="auto"/>
              </w:rPr>
            </w:pPr>
            <w:r w:rsidRPr="007A5B53">
              <w:rPr>
                <w:rFonts w:eastAsiaTheme="minorEastAsia"/>
                <w:color w:val="auto"/>
              </w:rPr>
              <w:t>高速环道的设计中心线纵断面一般是根据各个横断面对应的中心线计算点连接而成，车辆在行驶过程中，从直线段进入曲线段由于曲面超高的不断增大，车辆的所在位置的高程不断增加，进入圆曲线后高程保持不变。</w:t>
            </w:r>
          </w:p>
          <w:p w14:paraId="209E6F87" w14:textId="1C1E4AFB" w:rsidR="00635602" w:rsidRPr="007A5B53" w:rsidRDefault="00635602" w:rsidP="00814A7D">
            <w:pPr>
              <w:tabs>
                <w:tab w:val="right" w:leader="dot" w:pos="9000"/>
              </w:tabs>
              <w:spacing w:line="480" w:lineRule="exact"/>
              <w:ind w:firstLineChars="200" w:firstLine="480"/>
              <w:rPr>
                <w:rFonts w:eastAsiaTheme="minorEastAsia"/>
                <w:color w:val="auto"/>
              </w:rPr>
            </w:pPr>
            <w:r w:rsidRPr="007A5B53">
              <w:rPr>
                <w:rFonts w:eastAsiaTheme="minorEastAsia"/>
                <w:color w:val="auto"/>
              </w:rPr>
              <w:t>4</w:t>
            </w:r>
            <w:r w:rsidRPr="007A5B53">
              <w:rPr>
                <w:rFonts w:eastAsiaTheme="minorEastAsia"/>
                <w:color w:val="auto"/>
              </w:rPr>
              <w:t>）高环超高段系统横断面图</w:t>
            </w:r>
          </w:p>
          <w:p w14:paraId="40C305F8" w14:textId="1CA5B8D3" w:rsidR="00635602" w:rsidRPr="007A5B53" w:rsidRDefault="00814A7D" w:rsidP="00814A7D">
            <w:pPr>
              <w:tabs>
                <w:tab w:val="right" w:leader="dot" w:pos="9000"/>
              </w:tabs>
              <w:spacing w:line="240" w:lineRule="auto"/>
              <w:rPr>
                <w:rFonts w:eastAsiaTheme="minorEastAsia"/>
                <w:color w:val="auto"/>
              </w:rPr>
            </w:pPr>
            <w:r w:rsidRPr="007A5B53">
              <w:rPr>
                <w:rFonts w:eastAsiaTheme="minorEastAsia"/>
                <w:noProof/>
                <w:color w:val="auto"/>
              </w:rPr>
              <w:lastRenderedPageBreak/>
              <w:drawing>
                <wp:inline distT="0" distB="0" distL="0" distR="0" wp14:anchorId="5EFC1B92" wp14:editId="08BA9F03">
                  <wp:extent cx="5608800" cy="177120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08800" cy="1771200"/>
                          </a:xfrm>
                          <a:prstGeom prst="rect">
                            <a:avLst/>
                          </a:prstGeom>
                          <a:noFill/>
                          <a:ln>
                            <a:noFill/>
                          </a:ln>
                        </pic:spPr>
                      </pic:pic>
                    </a:graphicData>
                  </a:graphic>
                </wp:inline>
              </w:drawing>
            </w:r>
          </w:p>
          <w:p w14:paraId="76DA2F4A" w14:textId="303E23C7" w:rsidR="00635602" w:rsidRPr="007A5B53" w:rsidRDefault="00635602" w:rsidP="00814A7D">
            <w:pPr>
              <w:tabs>
                <w:tab w:val="right" w:leader="dot" w:pos="9000"/>
              </w:tabs>
              <w:spacing w:line="480" w:lineRule="exact"/>
              <w:ind w:firstLineChars="200" w:firstLine="480"/>
              <w:rPr>
                <w:rFonts w:eastAsiaTheme="minorEastAsia"/>
                <w:color w:val="auto"/>
              </w:rPr>
            </w:pPr>
            <w:r w:rsidRPr="007A5B53">
              <w:rPr>
                <w:rFonts w:eastAsiaTheme="minorEastAsia"/>
                <w:color w:val="auto"/>
              </w:rPr>
              <w:t>5</w:t>
            </w:r>
            <w:r w:rsidRPr="007A5B53">
              <w:rPr>
                <w:rFonts w:eastAsiaTheme="minorEastAsia"/>
                <w:color w:val="auto"/>
              </w:rPr>
              <w:t>）路面结构</w:t>
            </w:r>
          </w:p>
          <w:p w14:paraId="2B550EF6" w14:textId="22566551" w:rsidR="00635602" w:rsidRPr="007A5B53" w:rsidRDefault="00814A7D" w:rsidP="00635602">
            <w:pPr>
              <w:tabs>
                <w:tab w:val="right" w:leader="dot" w:pos="9000"/>
              </w:tabs>
              <w:spacing w:line="480" w:lineRule="exact"/>
              <w:ind w:firstLineChars="200" w:firstLine="480"/>
              <w:rPr>
                <w:rFonts w:eastAsiaTheme="minorEastAsia"/>
                <w:color w:val="auto"/>
              </w:rPr>
            </w:pPr>
            <w:r w:rsidRPr="007A5B53">
              <w:rPr>
                <w:rFonts w:ascii="宋体" w:hAnsi="宋体" w:cs="宋体" w:hint="eastAsia"/>
                <w:color w:val="auto"/>
              </w:rPr>
              <w:t>①</w:t>
            </w:r>
            <w:r w:rsidR="00635602" w:rsidRPr="007A5B53">
              <w:rPr>
                <w:rFonts w:eastAsiaTheme="minorEastAsia"/>
                <w:color w:val="auto"/>
              </w:rPr>
              <w:t>高速环道路面结构设计</w:t>
            </w:r>
          </w:p>
          <w:p w14:paraId="792BCE8D"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4cm</w:t>
            </w:r>
            <w:r w:rsidRPr="007A5B53">
              <w:rPr>
                <w:rFonts w:eastAsiaTheme="minorEastAsia"/>
                <w:color w:val="auto"/>
              </w:rPr>
              <w:t>细粒式沥青砼</w:t>
            </w:r>
            <w:r w:rsidRPr="007A5B53">
              <w:rPr>
                <w:rFonts w:eastAsiaTheme="minorEastAsia"/>
                <w:color w:val="auto"/>
              </w:rPr>
              <w:t>AC-10F(SBS</w:t>
            </w:r>
            <w:r w:rsidRPr="007A5B53">
              <w:rPr>
                <w:rFonts w:eastAsiaTheme="minorEastAsia"/>
                <w:color w:val="auto"/>
              </w:rPr>
              <w:t>改性</w:t>
            </w:r>
            <w:r w:rsidRPr="007A5B53">
              <w:rPr>
                <w:rFonts w:eastAsiaTheme="minorEastAsia"/>
                <w:color w:val="auto"/>
              </w:rPr>
              <w:t>)</w:t>
            </w:r>
          </w:p>
          <w:p w14:paraId="209FF99A"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5cm</w:t>
            </w:r>
            <w:r w:rsidRPr="007A5B53">
              <w:rPr>
                <w:rFonts w:eastAsiaTheme="minorEastAsia"/>
                <w:color w:val="auto"/>
              </w:rPr>
              <w:t>中粒式沥青砼</w:t>
            </w:r>
            <w:r w:rsidRPr="007A5B53">
              <w:rPr>
                <w:rFonts w:eastAsiaTheme="minorEastAsia"/>
                <w:color w:val="auto"/>
              </w:rPr>
              <w:t>AC-16F(SBS</w:t>
            </w:r>
            <w:r w:rsidRPr="007A5B53">
              <w:rPr>
                <w:rFonts w:eastAsiaTheme="minorEastAsia"/>
                <w:color w:val="auto"/>
              </w:rPr>
              <w:t>改性</w:t>
            </w:r>
            <w:r w:rsidRPr="007A5B53">
              <w:rPr>
                <w:rFonts w:eastAsiaTheme="minorEastAsia"/>
                <w:color w:val="auto"/>
              </w:rPr>
              <w:t>)</w:t>
            </w:r>
          </w:p>
          <w:p w14:paraId="34373E85"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8cm</w:t>
            </w:r>
            <w:r w:rsidRPr="007A5B53">
              <w:rPr>
                <w:rFonts w:eastAsiaTheme="minorEastAsia"/>
                <w:color w:val="auto"/>
              </w:rPr>
              <w:t>中粒式沥青砼</w:t>
            </w:r>
            <w:r w:rsidRPr="007A5B53">
              <w:rPr>
                <w:rFonts w:eastAsiaTheme="minorEastAsia"/>
                <w:color w:val="auto"/>
              </w:rPr>
              <w:t>AC-20F</w:t>
            </w:r>
          </w:p>
          <w:p w14:paraId="46664949"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8cm</w:t>
            </w:r>
            <w:r w:rsidRPr="007A5B53">
              <w:rPr>
                <w:rFonts w:eastAsiaTheme="minorEastAsia"/>
                <w:color w:val="auto"/>
              </w:rPr>
              <w:t>粗粒式沥青砼</w:t>
            </w:r>
            <w:r w:rsidRPr="007A5B53">
              <w:rPr>
                <w:rFonts w:eastAsiaTheme="minorEastAsia"/>
                <w:color w:val="auto"/>
              </w:rPr>
              <w:t>AC-25F</w:t>
            </w:r>
          </w:p>
          <w:p w14:paraId="5D164E9C"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0.6cm</w:t>
            </w:r>
            <w:r w:rsidRPr="007A5B53">
              <w:rPr>
                <w:rFonts w:eastAsiaTheme="minorEastAsia"/>
                <w:color w:val="auto"/>
              </w:rPr>
              <w:t>稀浆封层</w:t>
            </w:r>
          </w:p>
          <w:p w14:paraId="3BD28F63"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 xml:space="preserve">32cm </w:t>
            </w:r>
            <w:r w:rsidRPr="007A5B53">
              <w:rPr>
                <w:rFonts w:eastAsiaTheme="minorEastAsia"/>
                <w:color w:val="auto"/>
              </w:rPr>
              <w:t>级配碎石</w:t>
            </w:r>
          </w:p>
          <w:p w14:paraId="17D3A534"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 xml:space="preserve">71cm </w:t>
            </w:r>
            <w:r w:rsidRPr="007A5B53">
              <w:rPr>
                <w:rFonts w:eastAsiaTheme="minorEastAsia"/>
                <w:color w:val="auto"/>
              </w:rPr>
              <w:t>砾石砂</w:t>
            </w:r>
          </w:p>
          <w:p w14:paraId="2D75865F"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防渗土工布</w:t>
            </w:r>
          </w:p>
          <w:p w14:paraId="10B0B31F"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30cm</w:t>
            </w:r>
            <w:r w:rsidRPr="007A5B53">
              <w:rPr>
                <w:rFonts w:eastAsiaTheme="minorEastAsia"/>
                <w:color w:val="auto"/>
              </w:rPr>
              <w:t>天然砾石</w:t>
            </w:r>
          </w:p>
          <w:p w14:paraId="65D4601C"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土基处理（路基顶面回弹模量</w:t>
            </w:r>
            <w:r w:rsidRPr="007A5B53">
              <w:rPr>
                <w:rFonts w:eastAsiaTheme="minorEastAsia"/>
                <w:color w:val="auto"/>
              </w:rPr>
              <w:t>E</w:t>
            </w:r>
            <w:r w:rsidRPr="007A5B53">
              <w:rPr>
                <w:rFonts w:ascii="宋体" w:hAnsi="宋体" w:cs="宋体" w:hint="eastAsia"/>
                <w:color w:val="auto"/>
              </w:rPr>
              <w:t>≧</w:t>
            </w:r>
            <w:r w:rsidRPr="007A5B53">
              <w:rPr>
                <w:rFonts w:eastAsiaTheme="minorEastAsia"/>
                <w:color w:val="auto"/>
              </w:rPr>
              <w:t>40MPa</w:t>
            </w:r>
            <w:r w:rsidRPr="007A5B53">
              <w:rPr>
                <w:rFonts w:eastAsiaTheme="minorEastAsia"/>
                <w:color w:val="auto"/>
              </w:rPr>
              <w:t>）</w:t>
            </w:r>
          </w:p>
          <w:p w14:paraId="1F7806B0" w14:textId="2FED4A36" w:rsidR="00635602" w:rsidRPr="007A5B53" w:rsidRDefault="00814A7D" w:rsidP="00635602">
            <w:pPr>
              <w:tabs>
                <w:tab w:val="right" w:leader="dot" w:pos="9000"/>
              </w:tabs>
              <w:spacing w:line="480" w:lineRule="exact"/>
              <w:ind w:firstLineChars="200" w:firstLine="480"/>
              <w:rPr>
                <w:rFonts w:eastAsiaTheme="minorEastAsia"/>
                <w:color w:val="auto"/>
              </w:rPr>
            </w:pPr>
            <w:r w:rsidRPr="007A5B53">
              <w:rPr>
                <w:rFonts w:ascii="宋体" w:hAnsi="宋体" w:cs="宋体" w:hint="eastAsia"/>
                <w:color w:val="auto"/>
              </w:rPr>
              <w:t>②</w:t>
            </w:r>
            <w:r w:rsidR="00635602" w:rsidRPr="007A5B53">
              <w:rPr>
                <w:rFonts w:eastAsiaTheme="minorEastAsia"/>
                <w:color w:val="auto"/>
              </w:rPr>
              <w:t>辅路、连接路的路面结构如下：</w:t>
            </w:r>
          </w:p>
          <w:p w14:paraId="5AA552B8"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4cm</w:t>
            </w:r>
            <w:r w:rsidRPr="007A5B53">
              <w:rPr>
                <w:rFonts w:eastAsiaTheme="minorEastAsia"/>
                <w:color w:val="auto"/>
              </w:rPr>
              <w:t>细粒式沥青砼</w:t>
            </w:r>
            <w:r w:rsidRPr="007A5B53">
              <w:rPr>
                <w:rFonts w:eastAsiaTheme="minorEastAsia"/>
                <w:color w:val="auto"/>
              </w:rPr>
              <w:t>AC-10F(SBS</w:t>
            </w:r>
            <w:r w:rsidRPr="007A5B53">
              <w:rPr>
                <w:rFonts w:eastAsiaTheme="minorEastAsia"/>
                <w:color w:val="auto"/>
              </w:rPr>
              <w:t>改性</w:t>
            </w:r>
            <w:r w:rsidRPr="007A5B53">
              <w:rPr>
                <w:rFonts w:eastAsiaTheme="minorEastAsia"/>
                <w:color w:val="auto"/>
              </w:rPr>
              <w:t>)</w:t>
            </w:r>
          </w:p>
          <w:p w14:paraId="1363534F"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5cm</w:t>
            </w:r>
            <w:r w:rsidRPr="007A5B53">
              <w:rPr>
                <w:rFonts w:eastAsiaTheme="minorEastAsia"/>
                <w:color w:val="auto"/>
              </w:rPr>
              <w:t>中粒式沥青砼</w:t>
            </w:r>
            <w:r w:rsidRPr="007A5B53">
              <w:rPr>
                <w:rFonts w:eastAsiaTheme="minorEastAsia"/>
                <w:color w:val="auto"/>
              </w:rPr>
              <w:t>AC-16F</w:t>
            </w:r>
          </w:p>
          <w:p w14:paraId="647FB7D7"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8cm</w:t>
            </w:r>
            <w:r w:rsidRPr="007A5B53">
              <w:rPr>
                <w:rFonts w:eastAsiaTheme="minorEastAsia"/>
                <w:color w:val="auto"/>
              </w:rPr>
              <w:t>粗粒式沥青砼</w:t>
            </w:r>
            <w:r w:rsidRPr="007A5B53">
              <w:rPr>
                <w:rFonts w:eastAsiaTheme="minorEastAsia"/>
                <w:color w:val="auto"/>
              </w:rPr>
              <w:t>AC-25F</w:t>
            </w:r>
          </w:p>
          <w:p w14:paraId="12BCB183"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0.6cm</w:t>
            </w:r>
            <w:r w:rsidRPr="007A5B53">
              <w:rPr>
                <w:rFonts w:eastAsiaTheme="minorEastAsia"/>
                <w:color w:val="auto"/>
              </w:rPr>
              <w:t>稀浆封层</w:t>
            </w:r>
          </w:p>
          <w:p w14:paraId="6BF2B279"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 xml:space="preserve">32cm </w:t>
            </w:r>
            <w:r w:rsidRPr="007A5B53">
              <w:rPr>
                <w:rFonts w:eastAsiaTheme="minorEastAsia"/>
                <w:color w:val="auto"/>
              </w:rPr>
              <w:t>级配碎石</w:t>
            </w:r>
          </w:p>
          <w:p w14:paraId="58B5BB86"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 xml:space="preserve">71cm </w:t>
            </w:r>
            <w:r w:rsidRPr="007A5B53">
              <w:rPr>
                <w:rFonts w:eastAsiaTheme="minorEastAsia"/>
                <w:color w:val="auto"/>
              </w:rPr>
              <w:t>砾石砂</w:t>
            </w:r>
          </w:p>
          <w:p w14:paraId="4EE7EF5A"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防渗土工布</w:t>
            </w:r>
          </w:p>
          <w:p w14:paraId="32D62A36"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30cm</w:t>
            </w:r>
            <w:r w:rsidRPr="007A5B53">
              <w:rPr>
                <w:rFonts w:eastAsiaTheme="minorEastAsia"/>
                <w:color w:val="auto"/>
              </w:rPr>
              <w:t>天然砾石</w:t>
            </w:r>
          </w:p>
          <w:p w14:paraId="5D1E1D47"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土基处理（路基顶面回弹模量</w:t>
            </w:r>
            <w:r w:rsidRPr="007A5B53">
              <w:rPr>
                <w:rFonts w:eastAsiaTheme="minorEastAsia"/>
                <w:color w:val="auto"/>
              </w:rPr>
              <w:t>E</w:t>
            </w:r>
            <w:r w:rsidRPr="007A5B53">
              <w:rPr>
                <w:rFonts w:ascii="宋体" w:hAnsi="宋体" w:cs="宋体" w:hint="eastAsia"/>
                <w:color w:val="auto"/>
              </w:rPr>
              <w:t>≧</w:t>
            </w:r>
            <w:r w:rsidRPr="007A5B53">
              <w:rPr>
                <w:rFonts w:eastAsiaTheme="minorEastAsia"/>
                <w:color w:val="auto"/>
              </w:rPr>
              <w:t>30MPa</w:t>
            </w:r>
            <w:r w:rsidRPr="007A5B53">
              <w:rPr>
                <w:rFonts w:eastAsiaTheme="minorEastAsia"/>
                <w:color w:val="auto"/>
              </w:rPr>
              <w:t>）</w:t>
            </w:r>
          </w:p>
          <w:p w14:paraId="67560774" w14:textId="3D44C359"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lastRenderedPageBreak/>
              <w:t>6</w:t>
            </w:r>
            <w:r w:rsidRPr="007A5B53">
              <w:rPr>
                <w:rFonts w:eastAsiaTheme="minorEastAsia"/>
                <w:color w:val="auto"/>
              </w:rPr>
              <w:t>）地基处理设计：</w:t>
            </w:r>
          </w:p>
          <w:p w14:paraId="6A68E519" w14:textId="77777777"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路基是高速环道的重要组成部分，路基的强度与稳定性，是保证路面强度与稳定性的重要条件，因此要求路基必须密实、均匀、稳定，为路面提供坚实、稳定的基础。对场内潮湿、过湿地段的路基，应对原地面或路基进行加固处理、换填或增设砂砾垫层，以保证处治后的路基强度与压实度达到设计要求。</w:t>
            </w:r>
            <w:r w:rsidRPr="007A5B53">
              <w:rPr>
                <w:rFonts w:eastAsiaTheme="minorEastAsia"/>
                <w:color w:val="auto"/>
              </w:rPr>
              <w:t xml:space="preserve"> </w:t>
            </w:r>
          </w:p>
          <w:p w14:paraId="5529E8DE" w14:textId="1206FCFC" w:rsidR="00635602" w:rsidRPr="007A5B53" w:rsidRDefault="00635602" w:rsidP="00635602">
            <w:pPr>
              <w:tabs>
                <w:tab w:val="right" w:leader="dot" w:pos="9000"/>
              </w:tabs>
              <w:spacing w:line="480" w:lineRule="exact"/>
              <w:ind w:firstLineChars="200" w:firstLine="480"/>
              <w:rPr>
                <w:rFonts w:eastAsiaTheme="minorEastAsia"/>
                <w:color w:val="auto"/>
              </w:rPr>
            </w:pPr>
            <w:r w:rsidRPr="007A5B53">
              <w:rPr>
                <w:rFonts w:eastAsiaTheme="minorEastAsia"/>
                <w:color w:val="auto"/>
              </w:rPr>
              <w:t>具体处理方法：</w:t>
            </w:r>
          </w:p>
          <w:p w14:paraId="43D75EFF" w14:textId="21FD2035" w:rsidR="00635602" w:rsidRPr="007A5B53" w:rsidRDefault="00814A7D" w:rsidP="00814A7D">
            <w:pPr>
              <w:tabs>
                <w:tab w:val="right" w:leader="dot" w:pos="9000"/>
              </w:tabs>
              <w:spacing w:line="480" w:lineRule="exact"/>
              <w:ind w:firstLineChars="200" w:firstLine="480"/>
              <w:rPr>
                <w:rFonts w:eastAsiaTheme="minorEastAsia"/>
                <w:color w:val="auto"/>
              </w:rPr>
            </w:pPr>
            <w:r w:rsidRPr="007A5B53">
              <w:rPr>
                <w:rFonts w:ascii="宋体" w:hAnsi="宋体" w:cs="宋体" w:hint="eastAsia"/>
                <w:color w:val="auto"/>
              </w:rPr>
              <w:t>①</w:t>
            </w:r>
            <w:r w:rsidR="00635602" w:rsidRPr="007A5B53">
              <w:rPr>
                <w:rFonts w:eastAsiaTheme="minorEastAsia"/>
                <w:color w:val="auto"/>
              </w:rPr>
              <w:t>清除场地表层根植土，场地内清表厚度在</w:t>
            </w:r>
            <w:r w:rsidR="00635602" w:rsidRPr="007A5B53">
              <w:rPr>
                <w:rFonts w:eastAsiaTheme="minorEastAsia"/>
                <w:color w:val="auto"/>
              </w:rPr>
              <w:t>50cm~150cm</w:t>
            </w:r>
            <w:r w:rsidR="00635602" w:rsidRPr="007A5B53">
              <w:rPr>
                <w:rFonts w:eastAsiaTheme="minorEastAsia"/>
                <w:color w:val="auto"/>
              </w:rPr>
              <w:t>。</w:t>
            </w:r>
            <w:r w:rsidR="00635602" w:rsidRPr="007A5B53">
              <w:rPr>
                <w:rFonts w:eastAsiaTheme="minorEastAsia"/>
                <w:color w:val="auto"/>
              </w:rPr>
              <w:t xml:space="preserve"> </w:t>
            </w:r>
          </w:p>
          <w:p w14:paraId="38642804" w14:textId="13755298" w:rsidR="00635602" w:rsidRPr="007A5B53" w:rsidRDefault="00814A7D" w:rsidP="00635602">
            <w:pPr>
              <w:tabs>
                <w:tab w:val="right" w:leader="dot" w:pos="9000"/>
              </w:tabs>
              <w:spacing w:line="480" w:lineRule="exact"/>
              <w:ind w:firstLineChars="200" w:firstLine="480"/>
              <w:rPr>
                <w:rFonts w:eastAsiaTheme="minorEastAsia"/>
                <w:color w:val="auto"/>
              </w:rPr>
            </w:pPr>
            <w:r w:rsidRPr="007A5B53">
              <w:rPr>
                <w:rFonts w:ascii="宋体" w:hAnsi="宋体" w:cs="宋体" w:hint="eastAsia"/>
                <w:color w:val="auto"/>
              </w:rPr>
              <w:t>②</w:t>
            </w:r>
            <w:r w:rsidR="00635602" w:rsidRPr="007A5B53">
              <w:rPr>
                <w:rFonts w:eastAsiaTheme="minorEastAsia"/>
                <w:color w:val="auto"/>
              </w:rPr>
              <w:t>清表后对下方</w:t>
            </w:r>
            <w:r w:rsidR="00635602" w:rsidRPr="007A5B53">
              <w:rPr>
                <w:rFonts w:eastAsiaTheme="minorEastAsia"/>
                <w:color w:val="auto"/>
              </w:rPr>
              <w:t>30cm</w:t>
            </w:r>
            <w:r w:rsidR="00635602" w:rsidRPr="007A5B53">
              <w:rPr>
                <w:rFonts w:eastAsiaTheme="minorEastAsia"/>
                <w:color w:val="auto"/>
              </w:rPr>
              <w:t>原状土进行碾压或掺灰碾压</w:t>
            </w:r>
            <w:r w:rsidR="00635602" w:rsidRPr="007A5B53">
              <w:rPr>
                <w:rFonts w:eastAsiaTheme="minorEastAsia"/>
                <w:color w:val="auto"/>
              </w:rPr>
              <w:t>,</w:t>
            </w:r>
            <w:r w:rsidR="00635602" w:rsidRPr="007A5B53">
              <w:rPr>
                <w:rFonts w:eastAsiaTheme="minorEastAsia"/>
                <w:color w:val="auto"/>
              </w:rPr>
              <w:t>使其达到设计压实度的要求，然后向上分层填筑</w:t>
            </w:r>
            <w:r w:rsidR="00635602" w:rsidRPr="007A5B53">
              <w:rPr>
                <w:rFonts w:eastAsiaTheme="minorEastAsia"/>
                <w:color w:val="auto"/>
              </w:rPr>
              <w:t>6%</w:t>
            </w:r>
            <w:r w:rsidR="00635602" w:rsidRPr="007A5B53">
              <w:rPr>
                <w:rFonts w:eastAsiaTheme="minorEastAsia"/>
                <w:color w:val="auto"/>
              </w:rPr>
              <w:t>石灰土至路槽底面标高并压实。石灰土路基要达到设计要求的压实度</w:t>
            </w:r>
            <w:r w:rsidR="00635602" w:rsidRPr="007A5B53">
              <w:rPr>
                <w:rFonts w:eastAsiaTheme="minorEastAsia"/>
                <w:color w:val="auto"/>
              </w:rPr>
              <w:t>(</w:t>
            </w:r>
            <w:r w:rsidR="00635602" w:rsidRPr="007A5B53">
              <w:rPr>
                <w:rFonts w:eastAsiaTheme="minorEastAsia"/>
                <w:color w:val="auto"/>
              </w:rPr>
              <w:t>重型击实标准</w:t>
            </w:r>
            <w:r w:rsidR="00635602" w:rsidRPr="007A5B53">
              <w:rPr>
                <w:rFonts w:eastAsiaTheme="minorEastAsia"/>
                <w:color w:val="auto"/>
              </w:rPr>
              <w:t>)</w:t>
            </w:r>
            <w:r w:rsidR="00635602" w:rsidRPr="007A5B53">
              <w:rPr>
                <w:rFonts w:eastAsiaTheme="minorEastAsia"/>
                <w:color w:val="auto"/>
              </w:rPr>
              <w:t>，每层压实厚度应小于等于</w:t>
            </w:r>
            <w:r w:rsidR="00635602" w:rsidRPr="007A5B53">
              <w:rPr>
                <w:rFonts w:eastAsiaTheme="minorEastAsia"/>
                <w:color w:val="auto"/>
              </w:rPr>
              <w:t>20cm</w:t>
            </w:r>
            <w:r w:rsidR="00635602" w:rsidRPr="007A5B53">
              <w:rPr>
                <w:rFonts w:eastAsiaTheme="minorEastAsia"/>
                <w:color w:val="auto"/>
              </w:rPr>
              <w:t>。</w:t>
            </w:r>
          </w:p>
          <w:p w14:paraId="755FF0F3" w14:textId="7C1C3857" w:rsidR="00635602" w:rsidRPr="007A5B53" w:rsidRDefault="00814A7D" w:rsidP="00635602">
            <w:pPr>
              <w:tabs>
                <w:tab w:val="right" w:leader="dot" w:pos="9000"/>
              </w:tabs>
              <w:spacing w:line="480" w:lineRule="exact"/>
              <w:ind w:firstLineChars="200" w:firstLine="480"/>
              <w:rPr>
                <w:rFonts w:eastAsiaTheme="minorEastAsia"/>
                <w:color w:val="auto"/>
              </w:rPr>
            </w:pPr>
            <w:r w:rsidRPr="007A5B53">
              <w:rPr>
                <w:rFonts w:ascii="宋体" w:hAnsi="宋体" w:cs="宋体" w:hint="eastAsia"/>
                <w:color w:val="auto"/>
              </w:rPr>
              <w:t>③</w:t>
            </w:r>
            <w:r w:rsidR="00635602" w:rsidRPr="007A5B53">
              <w:rPr>
                <w:rFonts w:eastAsiaTheme="minorEastAsia"/>
                <w:color w:val="auto"/>
              </w:rPr>
              <w:t>分层填筑路面结构至路面基层</w:t>
            </w:r>
            <w:r w:rsidR="00635602" w:rsidRPr="007A5B53">
              <w:rPr>
                <w:rFonts w:eastAsiaTheme="minorEastAsia"/>
                <w:color w:val="auto"/>
              </w:rPr>
              <w:t>(</w:t>
            </w:r>
            <w:r w:rsidR="00635602" w:rsidRPr="007A5B53">
              <w:rPr>
                <w:rFonts w:eastAsiaTheme="minorEastAsia"/>
                <w:color w:val="auto"/>
              </w:rPr>
              <w:t>级配碎石层</w:t>
            </w:r>
            <w:r w:rsidR="00635602" w:rsidRPr="007A5B53">
              <w:rPr>
                <w:rFonts w:eastAsiaTheme="minorEastAsia"/>
                <w:color w:val="auto"/>
              </w:rPr>
              <w:t>)</w:t>
            </w:r>
            <w:r w:rsidR="00635602" w:rsidRPr="007A5B53">
              <w:rPr>
                <w:rFonts w:eastAsiaTheme="minorEastAsia"/>
                <w:color w:val="auto"/>
              </w:rPr>
              <w:t>设计顶面标高，并向上超填</w:t>
            </w:r>
            <w:r w:rsidR="00635602" w:rsidRPr="007A5B53">
              <w:rPr>
                <w:rFonts w:eastAsiaTheme="minorEastAsia"/>
                <w:color w:val="auto"/>
              </w:rPr>
              <w:t>8cm</w:t>
            </w:r>
            <w:r w:rsidR="00635602" w:rsidRPr="007A5B53">
              <w:rPr>
                <w:rFonts w:eastAsiaTheme="minorEastAsia"/>
                <w:color w:val="auto"/>
              </w:rPr>
              <w:t>级配碎石以弥补沉降。填筑的路面结构层起堆载预压的作用，各层路面结构包括天然碎石渗水层、砾石砂垫层、级配碎石均需要分层填筑并压实，达到设计的压实度要求。经沉降观测满足沉降稳定要求后，对级配碎石层表面进行整平或切割使其满足设计路面基层顶面的高程、平整度及横坡要求，路基的填筑应严格控制填料的粒径、压实度和均匀性，对每一处路基均须分层摊铺、分层均匀碾压并在填筑的路基的同时要及时将水排走。填方路堤，应严格按设计边坡填筑，填土侧坡余宽（不小于</w:t>
            </w:r>
            <w:r w:rsidR="00635602" w:rsidRPr="007A5B53">
              <w:rPr>
                <w:rFonts w:eastAsiaTheme="minorEastAsia"/>
                <w:color w:val="auto"/>
              </w:rPr>
              <w:t>30cm</w:t>
            </w:r>
            <w:r w:rsidR="00635602" w:rsidRPr="007A5B53">
              <w:rPr>
                <w:rFonts w:eastAsiaTheme="minorEastAsia"/>
                <w:color w:val="auto"/>
              </w:rPr>
              <w:t>）及边坡率要留有余地，使压实宽度不得小于设计宽度，最后削坡，并及时进行边坡防护，以防雨水冲刷。顶面回弹模量要求达到</w:t>
            </w:r>
            <w:r w:rsidR="00635602" w:rsidRPr="007A5B53">
              <w:rPr>
                <w:rFonts w:eastAsiaTheme="minorEastAsia"/>
                <w:color w:val="auto"/>
              </w:rPr>
              <w:t>40Mpa</w:t>
            </w:r>
            <w:r w:rsidR="00635602" w:rsidRPr="007A5B53">
              <w:rPr>
                <w:rFonts w:eastAsiaTheme="minorEastAsia"/>
                <w:color w:val="auto"/>
              </w:rPr>
              <w:t>，堤顶路路基顶面回弹模量要求达到</w:t>
            </w:r>
            <w:r w:rsidR="00635602" w:rsidRPr="007A5B53">
              <w:rPr>
                <w:rFonts w:eastAsiaTheme="minorEastAsia"/>
                <w:color w:val="auto"/>
              </w:rPr>
              <w:t>30Mpa</w:t>
            </w:r>
            <w:r w:rsidR="00635602" w:rsidRPr="007A5B53">
              <w:rPr>
                <w:rFonts w:eastAsiaTheme="minorEastAsia"/>
                <w:color w:val="auto"/>
              </w:rPr>
              <w:t>。</w:t>
            </w:r>
            <w:r w:rsidR="00635602" w:rsidRPr="007A5B53">
              <w:rPr>
                <w:rFonts w:eastAsiaTheme="minorEastAsia"/>
                <w:color w:val="auto"/>
              </w:rPr>
              <w:t xml:space="preserve"> </w:t>
            </w:r>
          </w:p>
          <w:p w14:paraId="30492859" w14:textId="4526E08F" w:rsidR="005010CC" w:rsidRPr="007A5B53" w:rsidRDefault="00AA325E" w:rsidP="00AA325E">
            <w:pPr>
              <w:pStyle w:val="afe"/>
              <w:spacing w:line="360" w:lineRule="auto"/>
              <w:ind w:firstLineChars="200" w:firstLine="482"/>
              <w:jc w:val="left"/>
              <w:rPr>
                <w:rFonts w:eastAsiaTheme="minorEastAsia"/>
                <w:sz w:val="24"/>
                <w:szCs w:val="24"/>
              </w:rPr>
            </w:pPr>
            <w:r w:rsidRPr="007A5B53">
              <w:rPr>
                <w:rFonts w:eastAsiaTheme="minorEastAsia"/>
                <w:sz w:val="24"/>
                <w:szCs w:val="24"/>
              </w:rPr>
              <w:t>（</w:t>
            </w:r>
            <w:r w:rsidRPr="007A5B53">
              <w:rPr>
                <w:rFonts w:eastAsiaTheme="minorEastAsia"/>
                <w:sz w:val="24"/>
                <w:szCs w:val="24"/>
              </w:rPr>
              <w:t>2</w:t>
            </w:r>
            <w:r w:rsidRPr="007A5B53">
              <w:rPr>
                <w:rFonts w:eastAsiaTheme="minorEastAsia"/>
                <w:sz w:val="24"/>
                <w:szCs w:val="24"/>
              </w:rPr>
              <w:t>）</w:t>
            </w:r>
            <w:r w:rsidR="005010CC" w:rsidRPr="007A5B53">
              <w:rPr>
                <w:rFonts w:eastAsiaTheme="minorEastAsia"/>
                <w:sz w:val="24"/>
                <w:szCs w:val="24"/>
              </w:rPr>
              <w:t>乘用车动态广场</w:t>
            </w:r>
          </w:p>
          <w:p w14:paraId="18425D98" w14:textId="40D38A78" w:rsidR="005010CC" w:rsidRPr="007A5B53" w:rsidRDefault="005010CC" w:rsidP="00AA325E">
            <w:pPr>
              <w:tabs>
                <w:tab w:val="right" w:leader="dot" w:pos="9000"/>
              </w:tabs>
              <w:spacing w:line="480" w:lineRule="exact"/>
              <w:ind w:firstLineChars="200" w:firstLine="480"/>
              <w:rPr>
                <w:rFonts w:eastAsiaTheme="minorEastAsia"/>
                <w:color w:val="auto"/>
              </w:rPr>
            </w:pPr>
            <w:r w:rsidRPr="007A5B53">
              <w:rPr>
                <w:rFonts w:eastAsiaTheme="minorEastAsia"/>
                <w:color w:val="auto"/>
              </w:rPr>
              <w:t>乘用车动态广场位于</w:t>
            </w:r>
            <w:r w:rsidR="00072490" w:rsidRPr="007A5B53">
              <w:rPr>
                <w:rFonts w:eastAsiaTheme="minorEastAsia"/>
                <w:color w:val="auto"/>
              </w:rPr>
              <w:t>试验场</w:t>
            </w:r>
            <w:r w:rsidRPr="007A5B53">
              <w:rPr>
                <w:rFonts w:eastAsiaTheme="minorEastAsia"/>
                <w:color w:val="auto"/>
              </w:rPr>
              <w:t>的东北部，在高速环道内部。因其选址位置直接与制动测试道路、噪音测试道路和舒适性道路相通。此广场用于汽车转弯行驶的性能测试和在限速区域内的整车研发。</w:t>
            </w:r>
          </w:p>
          <w:p w14:paraId="450D4B0A" w14:textId="5DD4CE33" w:rsidR="005010CC" w:rsidRPr="007A5B53" w:rsidRDefault="005010CC" w:rsidP="00AA325E">
            <w:pPr>
              <w:tabs>
                <w:tab w:val="right" w:leader="dot" w:pos="9000"/>
              </w:tabs>
              <w:spacing w:line="480" w:lineRule="exact"/>
              <w:ind w:firstLineChars="200" w:firstLine="480"/>
              <w:rPr>
                <w:rFonts w:eastAsiaTheme="minorEastAsia"/>
                <w:color w:val="auto"/>
              </w:rPr>
            </w:pPr>
            <w:r w:rsidRPr="007A5B53">
              <w:rPr>
                <w:rFonts w:eastAsiaTheme="minorEastAsia"/>
                <w:color w:val="auto"/>
              </w:rPr>
              <w:t>乘用车动态广场是一块尽可能大的圆形的采用沥青铺装的区域。动态广场圆盘的直径长</w:t>
            </w:r>
            <w:r w:rsidRPr="007A5B53">
              <w:rPr>
                <w:rFonts w:eastAsiaTheme="minorEastAsia"/>
                <w:color w:val="auto"/>
              </w:rPr>
              <w:t>300</w:t>
            </w:r>
            <w:r w:rsidRPr="007A5B53">
              <w:rPr>
                <w:rFonts w:eastAsiaTheme="minorEastAsia"/>
                <w:color w:val="auto"/>
              </w:rPr>
              <w:t>米，在纵向上有轻微的单侧倾斜。动态广场的中心入口处的车道宽度为</w:t>
            </w:r>
            <w:r w:rsidRPr="007A5B53">
              <w:rPr>
                <w:rFonts w:eastAsiaTheme="minorEastAsia"/>
                <w:color w:val="auto"/>
              </w:rPr>
              <w:t>20</w:t>
            </w:r>
            <w:r w:rsidRPr="007A5B53">
              <w:rPr>
                <w:rFonts w:eastAsiaTheme="minorEastAsia"/>
                <w:color w:val="auto"/>
              </w:rPr>
              <w:t>米。除了中心入口，动态广场还有两个切线入口。这两个切线入口处的车道分别宽</w:t>
            </w:r>
            <w:r w:rsidRPr="007A5B53">
              <w:rPr>
                <w:rFonts w:eastAsiaTheme="minorEastAsia"/>
                <w:color w:val="auto"/>
              </w:rPr>
              <w:t>10</w:t>
            </w:r>
            <w:r w:rsidRPr="007A5B53">
              <w:rPr>
                <w:rFonts w:eastAsiaTheme="minorEastAsia"/>
                <w:color w:val="auto"/>
              </w:rPr>
              <w:t>米。</w:t>
            </w:r>
          </w:p>
          <w:p w14:paraId="2F9340DE" w14:textId="64F8E2CB" w:rsidR="005010CC" w:rsidRPr="007A5B53" w:rsidRDefault="005010CC" w:rsidP="00AA325E">
            <w:pPr>
              <w:tabs>
                <w:tab w:val="right" w:leader="dot" w:pos="9000"/>
              </w:tabs>
              <w:spacing w:line="480" w:lineRule="exact"/>
              <w:ind w:firstLineChars="200" w:firstLine="480"/>
              <w:rPr>
                <w:rFonts w:eastAsiaTheme="minorEastAsia"/>
                <w:color w:val="auto"/>
              </w:rPr>
            </w:pPr>
            <w:r w:rsidRPr="007A5B53">
              <w:rPr>
                <w:rFonts w:eastAsiaTheme="minorEastAsia"/>
                <w:color w:val="auto"/>
              </w:rPr>
              <w:lastRenderedPageBreak/>
              <w:t>在动态广场三角形区域的东北部设置一个可洒水的采用瓷砖铺装的梯形区域。中心入口处的整个车道和距离动态广场最后</w:t>
            </w:r>
            <w:r w:rsidRPr="007A5B53">
              <w:rPr>
                <w:rFonts w:eastAsiaTheme="minorEastAsia"/>
                <w:color w:val="auto"/>
              </w:rPr>
              <w:t>290</w:t>
            </w:r>
            <w:r w:rsidRPr="007A5B53">
              <w:rPr>
                <w:rFonts w:eastAsiaTheme="minorEastAsia"/>
                <w:color w:val="auto"/>
              </w:rPr>
              <w:t>米的车道也同样可洒水。</w:t>
            </w:r>
          </w:p>
          <w:p w14:paraId="3F2C5D97" w14:textId="2AC9040D" w:rsidR="005010CC" w:rsidRPr="007A5B53" w:rsidRDefault="005010CC" w:rsidP="005010CC">
            <w:pPr>
              <w:adjustRightInd w:val="0"/>
              <w:snapToGrid w:val="0"/>
              <w:spacing w:line="480" w:lineRule="exact"/>
              <w:jc w:val="center"/>
              <w:rPr>
                <w:rFonts w:eastAsiaTheme="minorEastAsia"/>
                <w:color w:val="auto"/>
                <w:lang w:val="de-DE"/>
              </w:rPr>
            </w:pPr>
            <w:r w:rsidRPr="007A5B53">
              <w:rPr>
                <w:rFonts w:eastAsiaTheme="minorEastAsia"/>
                <w:color w:val="auto"/>
              </w:rPr>
              <w:t>表</w:t>
            </w:r>
            <w:r w:rsidR="00AA325E" w:rsidRPr="007A5B53">
              <w:rPr>
                <w:rFonts w:eastAsiaTheme="minorEastAsia"/>
                <w:color w:val="auto"/>
              </w:rPr>
              <w:t xml:space="preserve">1-4 </w:t>
            </w:r>
            <w:r w:rsidRPr="007A5B53">
              <w:rPr>
                <w:rFonts w:eastAsiaTheme="minorEastAsia"/>
                <w:color w:val="auto"/>
              </w:rPr>
              <w:t xml:space="preserve"> </w:t>
            </w:r>
            <w:r w:rsidRPr="007A5B53">
              <w:rPr>
                <w:rFonts w:eastAsiaTheme="minorEastAsia"/>
                <w:color w:val="auto"/>
                <w:lang w:val="de-DE"/>
              </w:rPr>
              <w:t>乘用车动态广场技术指标</w:t>
            </w:r>
          </w:p>
          <w:tbl>
            <w:tblPr>
              <w:tblW w:w="5000" w:type="pct"/>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4556"/>
              <w:gridCol w:w="1168"/>
              <w:gridCol w:w="3109"/>
            </w:tblGrid>
            <w:tr w:rsidR="007A5B53" w:rsidRPr="007A5B53" w14:paraId="0427A553" w14:textId="77777777" w:rsidTr="009F610D">
              <w:trPr>
                <w:trHeight w:val="397"/>
              </w:trPr>
              <w:tc>
                <w:tcPr>
                  <w:tcW w:w="2579" w:type="pct"/>
                  <w:shd w:val="clear" w:color="auto" w:fill="auto"/>
                </w:tcPr>
                <w:p w14:paraId="240F34A3"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指</w:t>
                  </w:r>
                  <w:r w:rsidRPr="007A5B53">
                    <w:rPr>
                      <w:rFonts w:eastAsiaTheme="minorEastAsia"/>
                      <w:bCs/>
                      <w:color w:val="auto"/>
                      <w:kern w:val="28"/>
                      <w:sz w:val="21"/>
                      <w:szCs w:val="21"/>
                    </w:rPr>
                    <w:t xml:space="preserve"> </w:t>
                  </w:r>
                  <w:r w:rsidRPr="007A5B53">
                    <w:rPr>
                      <w:rFonts w:eastAsiaTheme="minorEastAsia"/>
                      <w:bCs/>
                      <w:color w:val="auto"/>
                      <w:kern w:val="28"/>
                      <w:sz w:val="21"/>
                      <w:szCs w:val="21"/>
                    </w:rPr>
                    <w:t>标</w:t>
                  </w:r>
                  <w:r w:rsidRPr="007A5B53">
                    <w:rPr>
                      <w:rFonts w:eastAsiaTheme="minorEastAsia"/>
                      <w:bCs/>
                      <w:color w:val="auto"/>
                      <w:kern w:val="28"/>
                      <w:sz w:val="21"/>
                      <w:szCs w:val="21"/>
                    </w:rPr>
                    <w:t xml:space="preserve"> </w:t>
                  </w:r>
                  <w:r w:rsidRPr="007A5B53">
                    <w:rPr>
                      <w:rFonts w:eastAsiaTheme="minorEastAsia"/>
                      <w:bCs/>
                      <w:color w:val="auto"/>
                      <w:kern w:val="28"/>
                      <w:sz w:val="21"/>
                      <w:szCs w:val="21"/>
                    </w:rPr>
                    <w:t>名</w:t>
                  </w:r>
                  <w:r w:rsidRPr="007A5B53">
                    <w:rPr>
                      <w:rFonts w:eastAsiaTheme="minorEastAsia"/>
                      <w:bCs/>
                      <w:color w:val="auto"/>
                      <w:kern w:val="28"/>
                      <w:sz w:val="21"/>
                      <w:szCs w:val="21"/>
                    </w:rPr>
                    <w:t xml:space="preserve"> </w:t>
                  </w:r>
                  <w:r w:rsidRPr="007A5B53">
                    <w:rPr>
                      <w:rFonts w:eastAsiaTheme="minorEastAsia"/>
                      <w:bCs/>
                      <w:color w:val="auto"/>
                      <w:kern w:val="28"/>
                      <w:sz w:val="21"/>
                      <w:szCs w:val="21"/>
                    </w:rPr>
                    <w:t>称</w:t>
                  </w:r>
                </w:p>
              </w:tc>
              <w:tc>
                <w:tcPr>
                  <w:tcW w:w="661" w:type="pct"/>
                  <w:shd w:val="clear" w:color="auto" w:fill="auto"/>
                </w:tcPr>
                <w:p w14:paraId="76630F54"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单位</w:t>
                  </w:r>
                </w:p>
              </w:tc>
              <w:tc>
                <w:tcPr>
                  <w:tcW w:w="1760" w:type="pct"/>
                  <w:shd w:val="clear" w:color="auto" w:fill="auto"/>
                </w:tcPr>
                <w:p w14:paraId="514FF99C"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本工程取值</w:t>
                  </w:r>
                </w:p>
              </w:tc>
            </w:tr>
            <w:tr w:rsidR="007A5B53" w:rsidRPr="007A5B53" w14:paraId="70C8C355" w14:textId="77777777" w:rsidTr="009F610D">
              <w:trPr>
                <w:trHeight w:val="397"/>
              </w:trPr>
              <w:tc>
                <w:tcPr>
                  <w:tcW w:w="2579" w:type="pct"/>
                  <w:shd w:val="clear" w:color="auto" w:fill="auto"/>
                </w:tcPr>
                <w:p w14:paraId="7FFE17D9"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lang w:val="x-none"/>
                    </w:rPr>
                    <w:t>圆盘直径</w:t>
                  </w:r>
                </w:p>
              </w:tc>
              <w:tc>
                <w:tcPr>
                  <w:tcW w:w="661" w:type="pct"/>
                  <w:shd w:val="clear" w:color="auto" w:fill="auto"/>
                </w:tcPr>
                <w:p w14:paraId="51E5D099"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788065A8"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300</w:t>
                  </w:r>
                </w:p>
              </w:tc>
            </w:tr>
            <w:tr w:rsidR="007A5B53" w:rsidRPr="007A5B53" w14:paraId="2DF4461B" w14:textId="77777777" w:rsidTr="009F610D">
              <w:trPr>
                <w:trHeight w:val="397"/>
              </w:trPr>
              <w:tc>
                <w:tcPr>
                  <w:tcW w:w="2579" w:type="pct"/>
                  <w:shd w:val="clear" w:color="auto" w:fill="auto"/>
                </w:tcPr>
                <w:p w14:paraId="60FA83E5"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lang w:val="x-none"/>
                    </w:rPr>
                    <w:t>中心入口长度</w:t>
                  </w:r>
                </w:p>
              </w:tc>
              <w:tc>
                <w:tcPr>
                  <w:tcW w:w="661" w:type="pct"/>
                  <w:shd w:val="clear" w:color="auto" w:fill="auto"/>
                </w:tcPr>
                <w:p w14:paraId="05A2D750"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532AD9D9"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1300</w:t>
                  </w:r>
                </w:p>
              </w:tc>
            </w:tr>
            <w:tr w:rsidR="007A5B53" w:rsidRPr="007A5B53" w14:paraId="2F8BA6E5" w14:textId="77777777" w:rsidTr="009F610D">
              <w:trPr>
                <w:trHeight w:val="397"/>
              </w:trPr>
              <w:tc>
                <w:tcPr>
                  <w:tcW w:w="2579" w:type="pct"/>
                  <w:shd w:val="clear" w:color="auto" w:fill="auto"/>
                </w:tcPr>
                <w:p w14:paraId="0F323F58"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lang w:val="x-none"/>
                    </w:rPr>
                    <w:t>中心入口宽度</w:t>
                  </w:r>
                </w:p>
              </w:tc>
              <w:tc>
                <w:tcPr>
                  <w:tcW w:w="661" w:type="pct"/>
                  <w:shd w:val="clear" w:color="auto" w:fill="auto"/>
                </w:tcPr>
                <w:p w14:paraId="15B4DC07"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5669AFD7"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20</w:t>
                  </w:r>
                </w:p>
              </w:tc>
            </w:tr>
            <w:tr w:rsidR="007A5B53" w:rsidRPr="007A5B53" w14:paraId="144935DD" w14:textId="77777777" w:rsidTr="009F610D">
              <w:trPr>
                <w:trHeight w:val="397"/>
              </w:trPr>
              <w:tc>
                <w:tcPr>
                  <w:tcW w:w="2579" w:type="pct"/>
                  <w:shd w:val="clear" w:color="auto" w:fill="auto"/>
                </w:tcPr>
                <w:p w14:paraId="1B8E663A"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lang w:val="x-none"/>
                    </w:rPr>
                    <w:t>中心入口纵向坡度</w:t>
                  </w:r>
                </w:p>
              </w:tc>
              <w:tc>
                <w:tcPr>
                  <w:tcW w:w="661" w:type="pct"/>
                  <w:shd w:val="clear" w:color="auto" w:fill="auto"/>
                </w:tcPr>
                <w:p w14:paraId="40F47A0A"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w:t>
                  </w:r>
                </w:p>
              </w:tc>
              <w:tc>
                <w:tcPr>
                  <w:tcW w:w="1760" w:type="pct"/>
                  <w:shd w:val="clear" w:color="auto" w:fill="auto"/>
                </w:tcPr>
                <w:p w14:paraId="7DFAA998"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0.5</w:t>
                  </w:r>
                </w:p>
              </w:tc>
            </w:tr>
            <w:tr w:rsidR="007A5B53" w:rsidRPr="007A5B53" w14:paraId="4AE75791" w14:textId="77777777" w:rsidTr="009F610D">
              <w:trPr>
                <w:trHeight w:val="397"/>
              </w:trPr>
              <w:tc>
                <w:tcPr>
                  <w:tcW w:w="2579" w:type="pct"/>
                  <w:shd w:val="clear" w:color="auto" w:fill="auto"/>
                </w:tcPr>
                <w:p w14:paraId="57A42CAF"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lang w:val="x-none"/>
                    </w:rPr>
                    <w:t>圆盘区域横向坡度</w:t>
                  </w:r>
                </w:p>
              </w:tc>
              <w:tc>
                <w:tcPr>
                  <w:tcW w:w="661" w:type="pct"/>
                  <w:shd w:val="clear" w:color="auto" w:fill="auto"/>
                </w:tcPr>
                <w:p w14:paraId="505327C4"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w:t>
                  </w:r>
                </w:p>
              </w:tc>
              <w:tc>
                <w:tcPr>
                  <w:tcW w:w="1760" w:type="pct"/>
                  <w:shd w:val="clear" w:color="auto" w:fill="auto"/>
                </w:tcPr>
                <w:p w14:paraId="21295D27"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0</w:t>
                  </w:r>
                </w:p>
              </w:tc>
            </w:tr>
            <w:tr w:rsidR="007A5B53" w:rsidRPr="007A5B53" w14:paraId="3BDF9BCC" w14:textId="77777777" w:rsidTr="009F610D">
              <w:trPr>
                <w:trHeight w:val="397"/>
              </w:trPr>
              <w:tc>
                <w:tcPr>
                  <w:tcW w:w="2579" w:type="pct"/>
                  <w:shd w:val="clear" w:color="auto" w:fill="auto"/>
                </w:tcPr>
                <w:p w14:paraId="28172A92"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lang w:val="x-none"/>
                    </w:rPr>
                    <w:t>入口的横向坡度</w:t>
                  </w:r>
                </w:p>
              </w:tc>
              <w:tc>
                <w:tcPr>
                  <w:tcW w:w="661" w:type="pct"/>
                  <w:shd w:val="clear" w:color="auto" w:fill="auto"/>
                </w:tcPr>
                <w:p w14:paraId="1BC8F52A"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w:t>
                  </w:r>
                </w:p>
              </w:tc>
              <w:tc>
                <w:tcPr>
                  <w:tcW w:w="1760" w:type="pct"/>
                  <w:shd w:val="clear" w:color="auto" w:fill="auto"/>
                </w:tcPr>
                <w:p w14:paraId="077202BC"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0</w:t>
                  </w:r>
                  <w:r w:rsidRPr="007A5B53">
                    <w:rPr>
                      <w:rFonts w:eastAsiaTheme="minorEastAsia"/>
                      <w:bCs/>
                      <w:color w:val="auto"/>
                      <w:kern w:val="28"/>
                      <w:sz w:val="21"/>
                      <w:szCs w:val="21"/>
                    </w:rPr>
                    <w:cr/>
                    <w:t>5</w:t>
                  </w:r>
                </w:p>
              </w:tc>
            </w:tr>
            <w:tr w:rsidR="007A5B53" w:rsidRPr="007A5B53" w14:paraId="57763A4F" w14:textId="77777777" w:rsidTr="009F610D">
              <w:trPr>
                <w:trHeight w:val="397"/>
              </w:trPr>
              <w:tc>
                <w:tcPr>
                  <w:tcW w:w="2579" w:type="pct"/>
                  <w:shd w:val="clear" w:color="auto" w:fill="auto"/>
                </w:tcPr>
                <w:p w14:paraId="0C68AF1D"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lang w:val="x-none"/>
                    </w:rPr>
                    <w:t>减少沥青结构层的安全带宽度</w:t>
                  </w:r>
                </w:p>
              </w:tc>
              <w:tc>
                <w:tcPr>
                  <w:tcW w:w="661" w:type="pct"/>
                  <w:shd w:val="clear" w:color="auto" w:fill="auto"/>
                </w:tcPr>
                <w:p w14:paraId="2712A262"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m</w:t>
                  </w:r>
                </w:p>
              </w:tc>
              <w:tc>
                <w:tcPr>
                  <w:tcW w:w="1760" w:type="pct"/>
                  <w:shd w:val="clear" w:color="auto" w:fill="auto"/>
                </w:tcPr>
                <w:p w14:paraId="10EC61F2" w14:textId="77777777" w:rsidR="005010CC" w:rsidRPr="007A5B53" w:rsidRDefault="005010CC" w:rsidP="00AA325E">
                  <w:pPr>
                    <w:spacing w:line="240" w:lineRule="auto"/>
                    <w:jc w:val="center"/>
                    <w:rPr>
                      <w:rFonts w:eastAsiaTheme="minorEastAsia"/>
                      <w:bCs/>
                      <w:color w:val="auto"/>
                      <w:kern w:val="28"/>
                      <w:sz w:val="21"/>
                      <w:szCs w:val="21"/>
                    </w:rPr>
                  </w:pPr>
                  <w:r w:rsidRPr="007A5B53">
                    <w:rPr>
                      <w:rFonts w:eastAsiaTheme="minorEastAsia"/>
                      <w:bCs/>
                      <w:color w:val="auto"/>
                      <w:kern w:val="28"/>
                      <w:sz w:val="21"/>
                      <w:szCs w:val="21"/>
                    </w:rPr>
                    <w:t>15</w:t>
                  </w:r>
                </w:p>
              </w:tc>
            </w:tr>
          </w:tbl>
          <w:p w14:paraId="6DA7C7C8" w14:textId="51D74B13" w:rsidR="005010CC" w:rsidRPr="007A5B53" w:rsidRDefault="00AA325E" w:rsidP="00AA325E">
            <w:pPr>
              <w:pStyle w:val="afe"/>
              <w:spacing w:line="360" w:lineRule="auto"/>
              <w:ind w:firstLineChars="200" w:firstLine="482"/>
              <w:jc w:val="left"/>
              <w:rPr>
                <w:rFonts w:eastAsiaTheme="minorEastAsia"/>
                <w:sz w:val="24"/>
                <w:szCs w:val="24"/>
              </w:rPr>
            </w:pPr>
            <w:r w:rsidRPr="007A5B53">
              <w:rPr>
                <w:rFonts w:eastAsiaTheme="minorEastAsia"/>
                <w:sz w:val="24"/>
                <w:szCs w:val="24"/>
              </w:rPr>
              <w:t>（</w:t>
            </w:r>
            <w:r w:rsidRPr="007A5B53">
              <w:rPr>
                <w:rFonts w:eastAsiaTheme="minorEastAsia"/>
                <w:sz w:val="24"/>
                <w:szCs w:val="24"/>
              </w:rPr>
              <w:t>3</w:t>
            </w:r>
            <w:r w:rsidRPr="007A5B53">
              <w:rPr>
                <w:rFonts w:eastAsiaTheme="minorEastAsia"/>
                <w:sz w:val="24"/>
                <w:szCs w:val="24"/>
              </w:rPr>
              <w:t>）商用车动态广场</w:t>
            </w:r>
          </w:p>
          <w:p w14:paraId="65B3187E" w14:textId="0EAF341E" w:rsidR="00AA325E" w:rsidRPr="007A5B53" w:rsidRDefault="00AA325E" w:rsidP="00AA325E">
            <w:pPr>
              <w:ind w:firstLineChars="200" w:firstLine="480"/>
              <w:rPr>
                <w:rFonts w:eastAsiaTheme="minorEastAsia"/>
                <w:color w:val="auto"/>
              </w:rPr>
            </w:pPr>
            <w:r w:rsidRPr="007A5B53">
              <w:rPr>
                <w:rFonts w:eastAsiaTheme="minorEastAsia"/>
                <w:color w:val="auto"/>
              </w:rPr>
              <w:t>商用车动态广场位于</w:t>
            </w:r>
            <w:r w:rsidR="00072490" w:rsidRPr="007A5B53">
              <w:rPr>
                <w:rFonts w:eastAsiaTheme="minorEastAsia"/>
                <w:color w:val="auto"/>
              </w:rPr>
              <w:t>试验场</w:t>
            </w:r>
            <w:r w:rsidRPr="007A5B53">
              <w:rPr>
                <w:rFonts w:eastAsiaTheme="minorEastAsia"/>
                <w:color w:val="auto"/>
              </w:rPr>
              <w:t>的西南部，用于专用车在限速区域的测试。特别是导向反应、制动尝试、回避绕行和负荷变换尝试。</w:t>
            </w:r>
          </w:p>
          <w:p w14:paraId="6AC14A1E" w14:textId="01F81ABB" w:rsidR="004158F9" w:rsidRPr="007A5B53" w:rsidRDefault="00AA325E" w:rsidP="00AA325E">
            <w:pPr>
              <w:ind w:firstLineChars="200" w:firstLine="480"/>
              <w:rPr>
                <w:rFonts w:eastAsiaTheme="minorEastAsia"/>
                <w:color w:val="auto"/>
              </w:rPr>
            </w:pPr>
            <w:r w:rsidRPr="007A5B53">
              <w:rPr>
                <w:rFonts w:eastAsiaTheme="minorEastAsia"/>
                <w:color w:val="auto"/>
              </w:rPr>
              <w:t>商用车动态广场是一块巨大的圆形的沥青铺装区域，圆盘的直径为</w:t>
            </w:r>
            <w:r w:rsidRPr="007A5B53">
              <w:rPr>
                <w:rFonts w:eastAsiaTheme="minorEastAsia"/>
                <w:color w:val="auto"/>
              </w:rPr>
              <w:t>100</w:t>
            </w:r>
            <w:r w:rsidRPr="007A5B53">
              <w:rPr>
                <w:rFonts w:eastAsiaTheme="minorEastAsia"/>
                <w:color w:val="auto"/>
              </w:rPr>
              <w:t>米，微小的单侧横向坡度为</w:t>
            </w:r>
            <w:r w:rsidRPr="007A5B53">
              <w:rPr>
                <w:rFonts w:eastAsiaTheme="minorEastAsia"/>
                <w:color w:val="auto"/>
              </w:rPr>
              <w:t>0.5%</w:t>
            </w:r>
            <w:r w:rsidRPr="007A5B53">
              <w:rPr>
                <w:rFonts w:eastAsiaTheme="minorEastAsia"/>
                <w:color w:val="auto"/>
              </w:rPr>
              <w:t>。中心入口长度约为</w:t>
            </w:r>
            <w:r w:rsidRPr="007A5B53">
              <w:rPr>
                <w:rFonts w:eastAsiaTheme="minorEastAsia"/>
                <w:color w:val="auto"/>
              </w:rPr>
              <w:t>840</w:t>
            </w:r>
            <w:r w:rsidRPr="007A5B53">
              <w:rPr>
                <w:rFonts w:eastAsiaTheme="minorEastAsia"/>
                <w:color w:val="auto"/>
              </w:rPr>
              <w:t>米，车道宽度为</w:t>
            </w:r>
            <w:r w:rsidRPr="007A5B53">
              <w:rPr>
                <w:rFonts w:eastAsiaTheme="minorEastAsia"/>
                <w:color w:val="auto"/>
              </w:rPr>
              <w:t>8</w:t>
            </w:r>
            <w:r w:rsidRPr="007A5B53">
              <w:rPr>
                <w:rFonts w:eastAsiaTheme="minorEastAsia"/>
                <w:color w:val="auto"/>
              </w:rPr>
              <w:t>米。中心入口无纵向坡度。入口处设置约</w:t>
            </w:r>
            <w:r w:rsidRPr="007A5B53">
              <w:rPr>
                <w:rFonts w:eastAsiaTheme="minorEastAsia"/>
                <w:color w:val="auto"/>
              </w:rPr>
              <w:t>70</w:t>
            </w:r>
            <w:r w:rsidRPr="007A5B53">
              <w:rPr>
                <w:rFonts w:eastAsiaTheme="minorEastAsia"/>
                <w:color w:val="auto"/>
              </w:rPr>
              <w:t>米的路段，其坡度为</w:t>
            </w:r>
            <w:r w:rsidRPr="007A5B53">
              <w:rPr>
                <w:rFonts w:eastAsiaTheme="minorEastAsia"/>
                <w:color w:val="auto"/>
              </w:rPr>
              <w:t>7%</w:t>
            </w:r>
            <w:r w:rsidRPr="007A5B53">
              <w:rPr>
                <w:rFonts w:eastAsiaTheme="minorEastAsia"/>
                <w:color w:val="auto"/>
              </w:rPr>
              <w:t>，用于特殊的测试。除了中心入口外，还有两条切线入口。每个切线入口处的车道宽度为</w:t>
            </w:r>
            <w:r w:rsidRPr="007A5B53">
              <w:rPr>
                <w:rFonts w:eastAsiaTheme="minorEastAsia"/>
                <w:color w:val="auto"/>
              </w:rPr>
              <w:t>8</w:t>
            </w:r>
            <w:r w:rsidRPr="007A5B53">
              <w:rPr>
                <w:rFonts w:eastAsiaTheme="minorEastAsia"/>
                <w:color w:val="auto"/>
              </w:rPr>
              <w:t>米。</w:t>
            </w:r>
          </w:p>
          <w:p w14:paraId="20681601" w14:textId="6CFC015F" w:rsidR="00AA325E" w:rsidRPr="007A5B53" w:rsidRDefault="00AA325E" w:rsidP="00AA325E">
            <w:pPr>
              <w:pStyle w:val="afe"/>
              <w:spacing w:line="360" w:lineRule="auto"/>
              <w:ind w:firstLineChars="200" w:firstLine="482"/>
              <w:jc w:val="left"/>
              <w:rPr>
                <w:rFonts w:eastAsiaTheme="minorEastAsia"/>
                <w:sz w:val="24"/>
                <w:szCs w:val="24"/>
              </w:rPr>
            </w:pPr>
            <w:r w:rsidRPr="007A5B53">
              <w:rPr>
                <w:rFonts w:eastAsiaTheme="minorEastAsia"/>
                <w:sz w:val="24"/>
                <w:szCs w:val="24"/>
              </w:rPr>
              <w:t>（</w:t>
            </w:r>
            <w:r w:rsidRPr="007A5B53">
              <w:rPr>
                <w:rFonts w:eastAsiaTheme="minorEastAsia"/>
                <w:sz w:val="24"/>
                <w:szCs w:val="24"/>
              </w:rPr>
              <w:t>4</w:t>
            </w:r>
            <w:r w:rsidRPr="007A5B53">
              <w:rPr>
                <w:rFonts w:eastAsiaTheme="minorEastAsia"/>
                <w:sz w:val="24"/>
                <w:szCs w:val="24"/>
              </w:rPr>
              <w:t>）制动测试道路</w:t>
            </w:r>
          </w:p>
          <w:p w14:paraId="7959B0D2" w14:textId="29AEDE93" w:rsidR="00AA325E" w:rsidRPr="007A5B53" w:rsidRDefault="00AA325E" w:rsidP="00AA325E">
            <w:pPr>
              <w:ind w:firstLineChars="200" w:firstLine="480"/>
              <w:jc w:val="left"/>
              <w:rPr>
                <w:rFonts w:eastAsiaTheme="minorEastAsia"/>
                <w:color w:val="auto"/>
              </w:rPr>
            </w:pPr>
            <w:r w:rsidRPr="007A5B53">
              <w:rPr>
                <w:rFonts w:eastAsiaTheme="minorEastAsia"/>
                <w:color w:val="auto"/>
              </w:rPr>
              <w:t>制动测试道路同样也是位于</w:t>
            </w:r>
            <w:r w:rsidR="00072490" w:rsidRPr="007A5B53">
              <w:rPr>
                <w:rFonts w:eastAsiaTheme="minorEastAsia"/>
                <w:color w:val="auto"/>
              </w:rPr>
              <w:t>试验场</w:t>
            </w:r>
            <w:r w:rsidRPr="007A5B53">
              <w:rPr>
                <w:rFonts w:eastAsiaTheme="minorEastAsia"/>
                <w:color w:val="auto"/>
              </w:rPr>
              <w:t>北部的试车道类型之一。基于业主提出的要求，制动测试道路的布置应实现如下目标：高速行驶中的制动距离，高速行驶的制动行为，在不同材料铺装的路面上的制动行为，不同的摩擦系数和车道铺装的路面结构对车辆制动行为的影响，路面洒水与否对于制动行为的影响。</w:t>
            </w:r>
          </w:p>
          <w:p w14:paraId="00E16E91" w14:textId="3BF6F91F" w:rsidR="00AA325E" w:rsidRPr="007A5B53" w:rsidRDefault="00AA325E" w:rsidP="00AA325E">
            <w:pPr>
              <w:ind w:firstLineChars="200" w:firstLine="480"/>
              <w:jc w:val="left"/>
              <w:rPr>
                <w:rFonts w:eastAsiaTheme="minorEastAsia"/>
                <w:color w:val="auto"/>
              </w:rPr>
            </w:pPr>
            <w:r w:rsidRPr="007A5B53">
              <w:rPr>
                <w:rFonts w:eastAsiaTheme="minorEastAsia"/>
                <w:color w:val="auto"/>
              </w:rPr>
              <w:t>制动测试道路总长度约为</w:t>
            </w:r>
            <w:r w:rsidRPr="007A5B53">
              <w:rPr>
                <w:rFonts w:eastAsiaTheme="minorEastAsia"/>
                <w:color w:val="auto"/>
              </w:rPr>
              <w:t>1300</w:t>
            </w:r>
            <w:r w:rsidRPr="007A5B53">
              <w:rPr>
                <w:rFonts w:eastAsiaTheme="minorEastAsia"/>
                <w:color w:val="auto"/>
              </w:rPr>
              <w:t>米，其中</w:t>
            </w:r>
            <w:r w:rsidRPr="007A5B53">
              <w:rPr>
                <w:rFonts w:eastAsiaTheme="minorEastAsia"/>
                <w:color w:val="auto"/>
              </w:rPr>
              <w:t>800</w:t>
            </w:r>
            <w:r w:rsidRPr="007A5B53">
              <w:rPr>
                <w:rFonts w:eastAsiaTheme="minorEastAsia"/>
                <w:color w:val="auto"/>
              </w:rPr>
              <w:t>米为助跑车道。出于对安全因素的考虑并依据业主对于制动测试道路的要求，制动测试道路的回程路段没有经过位于中心的入口，而是单独设置了一条特别的回程路。这样的设计，就使得制动测试道路可以作为一个独立的测试单元进行运作。</w:t>
            </w:r>
          </w:p>
          <w:p w14:paraId="635B50F8" w14:textId="5AC5A035" w:rsidR="00AA325E" w:rsidRPr="007A5B53" w:rsidRDefault="00AA325E" w:rsidP="00AA325E">
            <w:pPr>
              <w:ind w:firstLineChars="200" w:firstLine="480"/>
              <w:jc w:val="left"/>
              <w:rPr>
                <w:rFonts w:eastAsiaTheme="minorEastAsia"/>
                <w:color w:val="auto"/>
              </w:rPr>
            </w:pPr>
            <w:r w:rsidRPr="007A5B53">
              <w:rPr>
                <w:rFonts w:eastAsiaTheme="minorEastAsia"/>
                <w:color w:val="auto"/>
              </w:rPr>
              <w:t>制动测试道路是由</w:t>
            </w:r>
            <w:r w:rsidRPr="007A5B53">
              <w:rPr>
                <w:rFonts w:eastAsiaTheme="minorEastAsia"/>
                <w:color w:val="auto"/>
              </w:rPr>
              <w:t>6</w:t>
            </w:r>
            <w:r w:rsidRPr="007A5B53">
              <w:rPr>
                <w:rFonts w:eastAsiaTheme="minorEastAsia"/>
                <w:color w:val="auto"/>
              </w:rPr>
              <w:t>条车道组成的，每条车道宽度为</w:t>
            </w:r>
            <w:r w:rsidRPr="007A5B53">
              <w:rPr>
                <w:rFonts w:eastAsiaTheme="minorEastAsia"/>
                <w:color w:val="auto"/>
              </w:rPr>
              <w:t>6</w:t>
            </w:r>
            <w:r w:rsidRPr="007A5B53">
              <w:rPr>
                <w:rFonts w:eastAsiaTheme="minorEastAsia"/>
                <w:color w:val="auto"/>
              </w:rPr>
              <w:t>米到</w:t>
            </w:r>
            <w:r w:rsidRPr="007A5B53">
              <w:rPr>
                <w:rFonts w:eastAsiaTheme="minorEastAsia"/>
                <w:color w:val="auto"/>
              </w:rPr>
              <w:t>11</w:t>
            </w:r>
            <w:r w:rsidRPr="007A5B53">
              <w:rPr>
                <w:rFonts w:eastAsiaTheme="minorEastAsia"/>
                <w:color w:val="auto"/>
              </w:rPr>
              <w:t>米不等，长度约为</w:t>
            </w:r>
            <w:r w:rsidRPr="007A5B53">
              <w:rPr>
                <w:rFonts w:eastAsiaTheme="minorEastAsia"/>
                <w:color w:val="auto"/>
              </w:rPr>
              <w:t>300</w:t>
            </w:r>
            <w:r w:rsidRPr="007A5B53">
              <w:rPr>
                <w:rFonts w:eastAsiaTheme="minorEastAsia"/>
                <w:color w:val="auto"/>
              </w:rPr>
              <w:t>米。各车道的摩擦系统均有较大不同，通过不同的铺装材料得以实现。模拟公共交通网络中出现的制动情景。</w:t>
            </w:r>
            <w:r w:rsidRPr="007A5B53">
              <w:rPr>
                <w:rFonts w:eastAsiaTheme="minorEastAsia"/>
                <w:color w:val="auto"/>
              </w:rPr>
              <w:t>6</w:t>
            </w:r>
            <w:r w:rsidRPr="007A5B53">
              <w:rPr>
                <w:rFonts w:eastAsiaTheme="minorEastAsia"/>
                <w:color w:val="auto"/>
              </w:rPr>
              <w:t>条车道分别为：</w:t>
            </w:r>
          </w:p>
          <w:p w14:paraId="413E1EF3" w14:textId="77777777" w:rsidR="00AA325E" w:rsidRPr="007A5B53" w:rsidRDefault="00AA325E" w:rsidP="00AA325E">
            <w:pPr>
              <w:ind w:firstLineChars="200" w:firstLine="480"/>
              <w:jc w:val="left"/>
              <w:rPr>
                <w:rFonts w:eastAsiaTheme="minorEastAsia"/>
                <w:color w:val="auto"/>
              </w:rPr>
            </w:pPr>
            <w:r w:rsidRPr="007A5B53">
              <w:rPr>
                <w:rFonts w:eastAsiaTheme="minorEastAsia"/>
                <w:color w:val="auto"/>
              </w:rPr>
              <w:lastRenderedPageBreak/>
              <w:t>第</w:t>
            </w:r>
            <w:r w:rsidRPr="007A5B53">
              <w:rPr>
                <w:rFonts w:eastAsiaTheme="minorEastAsia"/>
                <w:color w:val="auto"/>
              </w:rPr>
              <w:t>1</w:t>
            </w:r>
            <w:r w:rsidRPr="007A5B53">
              <w:rPr>
                <w:rFonts w:eastAsiaTheme="minorEastAsia"/>
                <w:color w:val="auto"/>
              </w:rPr>
              <w:t>车道：沥青</w:t>
            </w:r>
            <w:r w:rsidRPr="007A5B53">
              <w:rPr>
                <w:rFonts w:eastAsiaTheme="minorEastAsia"/>
                <w:color w:val="auto"/>
              </w:rPr>
              <w:t xml:space="preserve"> µ ≥ 0.8</w:t>
            </w:r>
          </w:p>
          <w:p w14:paraId="073621F4" w14:textId="77777777" w:rsidR="00AA325E" w:rsidRPr="007A5B53" w:rsidRDefault="00AA325E" w:rsidP="00AA325E">
            <w:pPr>
              <w:ind w:firstLineChars="200" w:firstLine="480"/>
              <w:jc w:val="left"/>
              <w:rPr>
                <w:rFonts w:eastAsiaTheme="minorEastAsia"/>
                <w:color w:val="auto"/>
              </w:rPr>
            </w:pPr>
            <w:r w:rsidRPr="007A5B53">
              <w:rPr>
                <w:rFonts w:eastAsiaTheme="minorEastAsia"/>
                <w:color w:val="auto"/>
              </w:rPr>
              <w:t>第</w:t>
            </w:r>
            <w:r w:rsidRPr="007A5B53">
              <w:rPr>
                <w:rFonts w:eastAsiaTheme="minorEastAsia"/>
                <w:color w:val="auto"/>
              </w:rPr>
              <w:t>2</w:t>
            </w:r>
            <w:r w:rsidRPr="007A5B53">
              <w:rPr>
                <w:rFonts w:eastAsiaTheme="minorEastAsia"/>
                <w:color w:val="auto"/>
              </w:rPr>
              <w:t>车道：玄武岩</w:t>
            </w:r>
            <w:r w:rsidRPr="007A5B53">
              <w:rPr>
                <w:rFonts w:eastAsiaTheme="minorEastAsia"/>
                <w:color w:val="auto"/>
              </w:rPr>
              <w:t xml:space="preserve"> µ = 0.3</w:t>
            </w:r>
          </w:p>
          <w:p w14:paraId="42C140AB" w14:textId="77777777" w:rsidR="00AA325E" w:rsidRPr="007A5B53" w:rsidRDefault="00AA325E" w:rsidP="00AA325E">
            <w:pPr>
              <w:ind w:firstLineChars="200" w:firstLine="480"/>
              <w:jc w:val="left"/>
              <w:rPr>
                <w:rFonts w:eastAsiaTheme="minorEastAsia"/>
                <w:color w:val="auto"/>
              </w:rPr>
            </w:pPr>
            <w:r w:rsidRPr="007A5B53">
              <w:rPr>
                <w:rFonts w:eastAsiaTheme="minorEastAsia"/>
                <w:color w:val="auto"/>
              </w:rPr>
              <w:t>第</w:t>
            </w:r>
            <w:r w:rsidRPr="007A5B53">
              <w:rPr>
                <w:rFonts w:eastAsiaTheme="minorEastAsia"/>
                <w:color w:val="auto"/>
              </w:rPr>
              <w:t>3</w:t>
            </w:r>
            <w:r w:rsidRPr="007A5B53">
              <w:rPr>
                <w:rFonts w:eastAsiaTheme="minorEastAsia"/>
                <w:color w:val="auto"/>
              </w:rPr>
              <w:t>车道：沥青</w:t>
            </w:r>
            <w:r w:rsidRPr="007A5B53">
              <w:rPr>
                <w:rFonts w:eastAsiaTheme="minorEastAsia"/>
                <w:color w:val="auto"/>
              </w:rPr>
              <w:t xml:space="preserve"> µ = 0.9</w:t>
            </w:r>
          </w:p>
          <w:p w14:paraId="5342CBEC" w14:textId="77777777" w:rsidR="00AA325E" w:rsidRPr="007A5B53" w:rsidRDefault="00AA325E" w:rsidP="00AA325E">
            <w:pPr>
              <w:ind w:firstLineChars="200" w:firstLine="480"/>
              <w:jc w:val="left"/>
              <w:rPr>
                <w:rFonts w:eastAsiaTheme="minorEastAsia"/>
                <w:color w:val="auto"/>
              </w:rPr>
            </w:pPr>
            <w:r w:rsidRPr="007A5B53">
              <w:rPr>
                <w:rFonts w:eastAsiaTheme="minorEastAsia"/>
                <w:color w:val="auto"/>
              </w:rPr>
              <w:t>第</w:t>
            </w:r>
            <w:r w:rsidRPr="007A5B53">
              <w:rPr>
                <w:rFonts w:eastAsiaTheme="minorEastAsia"/>
                <w:color w:val="auto"/>
              </w:rPr>
              <w:t>4</w:t>
            </w:r>
            <w:r w:rsidRPr="007A5B53">
              <w:rPr>
                <w:rFonts w:eastAsiaTheme="minorEastAsia"/>
                <w:color w:val="auto"/>
              </w:rPr>
              <w:t>车道：瓷砖</w:t>
            </w:r>
            <w:r w:rsidRPr="007A5B53">
              <w:rPr>
                <w:rFonts w:eastAsiaTheme="minorEastAsia"/>
                <w:color w:val="auto"/>
              </w:rPr>
              <w:t xml:space="preserve"> µ = 0.1</w:t>
            </w:r>
          </w:p>
          <w:p w14:paraId="4AD923F4" w14:textId="77777777" w:rsidR="00AA325E" w:rsidRPr="007A5B53" w:rsidRDefault="00AA325E" w:rsidP="00AA325E">
            <w:pPr>
              <w:ind w:firstLineChars="200" w:firstLine="480"/>
              <w:jc w:val="left"/>
              <w:rPr>
                <w:rFonts w:eastAsiaTheme="minorEastAsia"/>
                <w:color w:val="auto"/>
              </w:rPr>
            </w:pPr>
            <w:r w:rsidRPr="007A5B53">
              <w:rPr>
                <w:rFonts w:eastAsiaTheme="minorEastAsia"/>
                <w:color w:val="auto"/>
              </w:rPr>
              <w:t>第</w:t>
            </w:r>
            <w:r w:rsidRPr="007A5B53">
              <w:rPr>
                <w:rFonts w:eastAsiaTheme="minorEastAsia"/>
                <w:color w:val="auto"/>
              </w:rPr>
              <w:t>5</w:t>
            </w:r>
            <w:r w:rsidRPr="007A5B53">
              <w:rPr>
                <w:rFonts w:eastAsiaTheme="minorEastAsia"/>
                <w:color w:val="auto"/>
              </w:rPr>
              <w:t>车道：沥青</w:t>
            </w:r>
            <w:r w:rsidRPr="007A5B53">
              <w:rPr>
                <w:rFonts w:eastAsiaTheme="minorEastAsia"/>
                <w:color w:val="auto"/>
              </w:rPr>
              <w:t xml:space="preserve"> µ ≤ 0.9 </w:t>
            </w:r>
          </w:p>
          <w:p w14:paraId="0ADAAE5A" w14:textId="07451D36" w:rsidR="00AA325E" w:rsidRPr="007A5B53" w:rsidRDefault="00AA325E" w:rsidP="00AA325E">
            <w:pPr>
              <w:ind w:firstLineChars="200" w:firstLine="480"/>
              <w:jc w:val="left"/>
              <w:rPr>
                <w:rFonts w:eastAsiaTheme="minorEastAsia"/>
                <w:color w:val="auto"/>
              </w:rPr>
            </w:pPr>
            <w:r w:rsidRPr="007A5B53">
              <w:rPr>
                <w:rFonts w:eastAsiaTheme="minorEastAsia"/>
                <w:color w:val="auto"/>
              </w:rPr>
              <w:t>第</w:t>
            </w:r>
            <w:r w:rsidRPr="007A5B53">
              <w:rPr>
                <w:rFonts w:eastAsiaTheme="minorEastAsia"/>
                <w:color w:val="auto"/>
              </w:rPr>
              <w:t>6</w:t>
            </w:r>
            <w:r w:rsidRPr="007A5B53">
              <w:rPr>
                <w:rFonts w:eastAsiaTheme="minorEastAsia"/>
                <w:color w:val="auto"/>
              </w:rPr>
              <w:t>车道：棋盘路</w:t>
            </w:r>
          </w:p>
          <w:p w14:paraId="262616F5" w14:textId="025F5817" w:rsidR="00AA325E" w:rsidRPr="007A5B53" w:rsidRDefault="00AA325E" w:rsidP="00AA325E">
            <w:pPr>
              <w:ind w:firstLineChars="200" w:firstLine="480"/>
              <w:jc w:val="left"/>
              <w:rPr>
                <w:rFonts w:eastAsiaTheme="minorEastAsia"/>
                <w:color w:val="auto"/>
              </w:rPr>
            </w:pPr>
            <w:r w:rsidRPr="007A5B53">
              <w:rPr>
                <w:rFonts w:eastAsiaTheme="minorEastAsia"/>
                <w:color w:val="auto"/>
              </w:rPr>
              <w:t>所有的测试模块均为洒水车道。</w:t>
            </w:r>
          </w:p>
          <w:p w14:paraId="11BFF06D" w14:textId="23E34C58"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5</w:t>
            </w:r>
            <w:r w:rsidRPr="007A5B53">
              <w:rPr>
                <w:rFonts w:eastAsiaTheme="minorEastAsia"/>
                <w:b/>
                <w:color w:val="auto"/>
              </w:rPr>
              <w:t>）乘用车</w:t>
            </w:r>
            <w:r w:rsidRPr="007A5B53">
              <w:rPr>
                <w:rFonts w:eastAsiaTheme="minorEastAsia"/>
                <w:b/>
                <w:color w:val="auto"/>
              </w:rPr>
              <w:t>/</w:t>
            </w:r>
            <w:r w:rsidRPr="007A5B53">
              <w:rPr>
                <w:rFonts w:eastAsiaTheme="minorEastAsia"/>
                <w:b/>
                <w:color w:val="auto"/>
              </w:rPr>
              <w:t>商用车可靠性试验道路</w:t>
            </w:r>
          </w:p>
          <w:p w14:paraId="61F48344" w14:textId="2E082DC9" w:rsidR="00AA325E" w:rsidRPr="007A5B53" w:rsidRDefault="00AA325E" w:rsidP="00AA325E">
            <w:pPr>
              <w:tabs>
                <w:tab w:val="right" w:leader="dot" w:pos="9000"/>
              </w:tabs>
              <w:ind w:firstLineChars="200" w:firstLine="480"/>
              <w:rPr>
                <w:rFonts w:eastAsiaTheme="minorEastAsia"/>
                <w:color w:val="auto"/>
              </w:rPr>
            </w:pPr>
            <w:r w:rsidRPr="007A5B53">
              <w:rPr>
                <w:rFonts w:eastAsiaTheme="minorEastAsia"/>
                <w:color w:val="auto"/>
              </w:rPr>
              <w:t>在</w:t>
            </w:r>
            <w:r w:rsidR="00072490" w:rsidRPr="007A5B53">
              <w:rPr>
                <w:rFonts w:eastAsiaTheme="minorEastAsia"/>
                <w:color w:val="auto"/>
              </w:rPr>
              <w:t>试验场</w:t>
            </w:r>
            <w:r w:rsidRPr="007A5B53">
              <w:rPr>
                <w:rFonts w:eastAsiaTheme="minorEastAsia"/>
                <w:color w:val="auto"/>
              </w:rPr>
              <w:t>内规划两条可靠性试验道路，一条乘用车可靠性试验道路，另外一条为商用车可靠性试验道路。两条试车道均位于</w:t>
            </w:r>
            <w:r w:rsidR="00072490" w:rsidRPr="007A5B53">
              <w:rPr>
                <w:rFonts w:eastAsiaTheme="minorEastAsia"/>
                <w:color w:val="auto"/>
              </w:rPr>
              <w:t>试验场</w:t>
            </w:r>
            <w:r w:rsidRPr="007A5B53">
              <w:rPr>
                <w:rFonts w:eastAsiaTheme="minorEastAsia"/>
                <w:color w:val="auto"/>
              </w:rPr>
              <w:t>的中部，但各自分开独立运作。</w:t>
            </w:r>
          </w:p>
          <w:p w14:paraId="7C5CA37D" w14:textId="75811619" w:rsidR="00AA325E" w:rsidRPr="007A5B53" w:rsidRDefault="00AA325E" w:rsidP="00AA325E">
            <w:pPr>
              <w:tabs>
                <w:tab w:val="right" w:leader="dot" w:pos="9000"/>
              </w:tabs>
              <w:ind w:firstLineChars="200" w:firstLine="480"/>
              <w:rPr>
                <w:rFonts w:eastAsiaTheme="minorEastAsia"/>
                <w:color w:val="auto"/>
              </w:rPr>
            </w:pPr>
            <w:r w:rsidRPr="007A5B53">
              <w:rPr>
                <w:rFonts w:eastAsiaTheme="minorEastAsia"/>
                <w:color w:val="auto"/>
              </w:rPr>
              <w:t>两条可靠性试验道路均按照适应特定的不同地形类型来设计，并作为在动力行驶的圆形环道内的耐久性试车道路。对于汽车的可靠性试验测试主要是通过仿特定地形的不同试车道来实现，特定地形</w:t>
            </w:r>
            <w:r w:rsidRPr="007A5B53">
              <w:rPr>
                <w:rFonts w:eastAsiaTheme="minorEastAsia"/>
                <w:color w:val="auto"/>
              </w:rPr>
              <w:t xml:space="preserve"> </w:t>
            </w:r>
            <w:r w:rsidRPr="007A5B53">
              <w:rPr>
                <w:rFonts w:eastAsiaTheme="minorEastAsia"/>
                <w:color w:val="auto"/>
              </w:rPr>
              <w:t>的模拟则通过设计和布置相应的不同种类的特殊模块来实现。每种试车道的弯曲程度体现出各试车道的特定操控性特征。部分试车道的特别设计和出现特殊模块的频率，相较于一般的公共交通网络，会对汽车有更高的要求。</w:t>
            </w:r>
          </w:p>
          <w:p w14:paraId="4EAEC32B" w14:textId="65AF503C" w:rsidR="00AA325E" w:rsidRPr="007A5B53" w:rsidRDefault="00AA325E" w:rsidP="00AA325E">
            <w:pPr>
              <w:tabs>
                <w:tab w:val="right" w:leader="dot" w:pos="9000"/>
              </w:tabs>
              <w:ind w:firstLineChars="200" w:firstLine="480"/>
              <w:rPr>
                <w:rFonts w:eastAsiaTheme="minorEastAsia"/>
                <w:color w:val="auto"/>
              </w:rPr>
            </w:pPr>
            <w:r w:rsidRPr="007A5B53">
              <w:rPr>
                <w:rFonts w:eastAsiaTheme="minorEastAsia"/>
                <w:color w:val="auto"/>
              </w:rPr>
              <w:t>两条可靠性试验道路均带有两个车道，乘用车总宽度为</w:t>
            </w:r>
            <w:r w:rsidRPr="007A5B53">
              <w:rPr>
                <w:rFonts w:eastAsiaTheme="minorEastAsia"/>
                <w:color w:val="auto"/>
              </w:rPr>
              <w:t>7</w:t>
            </w:r>
            <w:r w:rsidRPr="007A5B53">
              <w:rPr>
                <w:rFonts w:eastAsiaTheme="minorEastAsia"/>
                <w:color w:val="auto"/>
              </w:rPr>
              <w:t>米，商用车总宽度为</w:t>
            </w:r>
            <w:r w:rsidRPr="007A5B53">
              <w:rPr>
                <w:rFonts w:eastAsiaTheme="minorEastAsia"/>
                <w:color w:val="auto"/>
              </w:rPr>
              <w:t>7.5</w:t>
            </w:r>
            <w:r w:rsidRPr="007A5B53">
              <w:rPr>
                <w:rFonts w:eastAsiaTheme="minorEastAsia"/>
                <w:color w:val="auto"/>
              </w:rPr>
              <w:t>米，大部分为沥青铺装。右侧的车道作为特殊模块做特殊铺装，部分也可以用混凝土铺装。</w:t>
            </w:r>
          </w:p>
          <w:p w14:paraId="21822097" w14:textId="77777777" w:rsidR="00AA325E" w:rsidRPr="007A5B53" w:rsidRDefault="00AA325E" w:rsidP="00AA325E">
            <w:pPr>
              <w:tabs>
                <w:tab w:val="right" w:leader="dot" w:pos="9000"/>
              </w:tabs>
              <w:ind w:firstLineChars="200" w:firstLine="480"/>
              <w:jc w:val="left"/>
              <w:rPr>
                <w:rFonts w:eastAsiaTheme="minorEastAsia"/>
                <w:color w:val="auto"/>
              </w:rPr>
            </w:pPr>
            <w:r w:rsidRPr="007A5B53">
              <w:rPr>
                <w:rFonts w:eastAsiaTheme="minorEastAsia"/>
                <w:color w:val="auto"/>
              </w:rPr>
              <w:t>如下为各特殊模块：</w:t>
            </w:r>
          </w:p>
          <w:tbl>
            <w:tblPr>
              <w:tblW w:w="0" w:type="auto"/>
              <w:tblLook w:val="04A0" w:firstRow="1" w:lastRow="0" w:firstColumn="1" w:lastColumn="0" w:noHBand="0" w:noVBand="1"/>
            </w:tblPr>
            <w:tblGrid>
              <w:gridCol w:w="5637"/>
              <w:gridCol w:w="850"/>
              <w:gridCol w:w="739"/>
            </w:tblGrid>
            <w:tr w:rsidR="007A5B53" w:rsidRPr="007A5B53" w14:paraId="4B7AE2E2" w14:textId="77777777" w:rsidTr="009F610D">
              <w:tc>
                <w:tcPr>
                  <w:tcW w:w="5637" w:type="dxa"/>
                  <w:tcBorders>
                    <w:bottom w:val="single" w:sz="4" w:space="0" w:color="auto"/>
                  </w:tcBorders>
                  <w:shd w:val="clear" w:color="auto" w:fill="auto"/>
                </w:tcPr>
                <w:p w14:paraId="1828FDC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特殊模块</w:t>
                  </w:r>
                </w:p>
              </w:tc>
              <w:tc>
                <w:tcPr>
                  <w:tcW w:w="850" w:type="dxa"/>
                  <w:tcBorders>
                    <w:bottom w:val="single" w:sz="4" w:space="0" w:color="auto"/>
                  </w:tcBorders>
                  <w:shd w:val="clear" w:color="auto" w:fill="auto"/>
                </w:tcPr>
                <w:p w14:paraId="779C624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乘用</w:t>
                  </w:r>
                </w:p>
              </w:tc>
              <w:tc>
                <w:tcPr>
                  <w:tcW w:w="739" w:type="dxa"/>
                  <w:tcBorders>
                    <w:bottom w:val="single" w:sz="4" w:space="0" w:color="auto"/>
                  </w:tcBorders>
                  <w:shd w:val="clear" w:color="auto" w:fill="auto"/>
                </w:tcPr>
                <w:p w14:paraId="457242D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商用</w:t>
                  </w:r>
                </w:p>
              </w:tc>
            </w:tr>
            <w:tr w:rsidR="007A5B53" w:rsidRPr="007A5B53" w14:paraId="388A670F" w14:textId="77777777" w:rsidTr="009F610D">
              <w:tc>
                <w:tcPr>
                  <w:tcW w:w="5637" w:type="dxa"/>
                  <w:tcBorders>
                    <w:top w:val="single" w:sz="4" w:space="0" w:color="auto"/>
                  </w:tcBorders>
                  <w:shd w:val="clear" w:color="auto" w:fill="auto"/>
                </w:tcPr>
                <w:p w14:paraId="445EDB75" w14:textId="727C66D4"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比利时</w:t>
                  </w:r>
                  <w:r w:rsidR="00DB138E" w:rsidRPr="007A5B53">
                    <w:rPr>
                      <w:rFonts w:eastAsiaTheme="minorEastAsia"/>
                      <w:color w:val="auto"/>
                    </w:rPr>
                    <w:t>路</w:t>
                  </w:r>
                  <w:r w:rsidRPr="007A5B53">
                    <w:rPr>
                      <w:rFonts w:eastAsiaTheme="minorEastAsia"/>
                      <w:color w:val="auto"/>
                    </w:rPr>
                    <w:t>面</w:t>
                  </w:r>
                </w:p>
              </w:tc>
              <w:tc>
                <w:tcPr>
                  <w:tcW w:w="850" w:type="dxa"/>
                  <w:tcBorders>
                    <w:top w:val="single" w:sz="4" w:space="0" w:color="auto"/>
                  </w:tcBorders>
                  <w:shd w:val="clear" w:color="auto" w:fill="auto"/>
                </w:tcPr>
                <w:p w14:paraId="0615EBCD"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tcBorders>
                    <w:top w:val="single" w:sz="4" w:space="0" w:color="auto"/>
                  </w:tcBorders>
                  <w:shd w:val="clear" w:color="auto" w:fill="auto"/>
                </w:tcPr>
                <w:p w14:paraId="1203D83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06C78E6A" w14:textId="77777777" w:rsidTr="009F610D">
              <w:tc>
                <w:tcPr>
                  <w:tcW w:w="5637" w:type="dxa"/>
                  <w:shd w:val="clear" w:color="auto" w:fill="auto"/>
                </w:tcPr>
                <w:p w14:paraId="30A0835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花岗岩</w:t>
                  </w:r>
                  <w:r w:rsidRPr="007A5B53">
                    <w:rPr>
                      <w:rFonts w:eastAsiaTheme="minorEastAsia"/>
                      <w:color w:val="auto"/>
                    </w:rPr>
                    <w:t xml:space="preserve"> </w:t>
                  </w:r>
                  <w:r w:rsidRPr="007A5B53">
                    <w:rPr>
                      <w:rFonts w:eastAsiaTheme="minorEastAsia"/>
                      <w:color w:val="auto"/>
                    </w:rPr>
                    <w:t>纵向</w:t>
                  </w:r>
                </w:p>
              </w:tc>
              <w:tc>
                <w:tcPr>
                  <w:tcW w:w="850" w:type="dxa"/>
                  <w:shd w:val="clear" w:color="auto" w:fill="auto"/>
                </w:tcPr>
                <w:p w14:paraId="18DA7E3D"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1129AC6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0F22157B" w14:textId="77777777" w:rsidTr="009F610D">
              <w:tc>
                <w:tcPr>
                  <w:tcW w:w="5637" w:type="dxa"/>
                  <w:shd w:val="clear" w:color="auto" w:fill="auto"/>
                </w:tcPr>
                <w:p w14:paraId="30AF255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不规则破损混凝土板路</w:t>
                  </w:r>
                </w:p>
              </w:tc>
              <w:tc>
                <w:tcPr>
                  <w:tcW w:w="850" w:type="dxa"/>
                  <w:shd w:val="clear" w:color="auto" w:fill="auto"/>
                </w:tcPr>
                <w:p w14:paraId="4A375FBA"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4960517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286E6EEC" w14:textId="77777777" w:rsidTr="009F610D">
              <w:tc>
                <w:tcPr>
                  <w:tcW w:w="5637" w:type="dxa"/>
                  <w:shd w:val="clear" w:color="auto" w:fill="auto"/>
                </w:tcPr>
                <w:p w14:paraId="299EBB9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修补过的混凝土板路</w:t>
                  </w:r>
                </w:p>
              </w:tc>
              <w:tc>
                <w:tcPr>
                  <w:tcW w:w="850" w:type="dxa"/>
                  <w:shd w:val="clear" w:color="auto" w:fill="auto"/>
                </w:tcPr>
                <w:p w14:paraId="498F7AA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2060461C"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4A809D89" w14:textId="77777777" w:rsidTr="009F610D">
              <w:tc>
                <w:tcPr>
                  <w:tcW w:w="5637" w:type="dxa"/>
                  <w:shd w:val="clear" w:color="auto" w:fill="auto"/>
                </w:tcPr>
                <w:p w14:paraId="2FA229E7" w14:textId="510377ED" w:rsidR="00AA325E" w:rsidRPr="007A5B53" w:rsidRDefault="00DB138E" w:rsidP="009F610D">
                  <w:pPr>
                    <w:tabs>
                      <w:tab w:val="right" w:leader="dot" w:pos="9000"/>
                    </w:tabs>
                    <w:spacing w:line="480" w:lineRule="exact"/>
                    <w:jc w:val="left"/>
                    <w:rPr>
                      <w:rFonts w:eastAsiaTheme="minorEastAsia"/>
                      <w:color w:val="auto"/>
                    </w:rPr>
                  </w:pPr>
                  <w:r w:rsidRPr="007A5B53">
                    <w:rPr>
                      <w:rFonts w:eastAsiaTheme="minorEastAsia"/>
                      <w:color w:val="auto"/>
                    </w:rPr>
                    <w:t>混凝</w:t>
                  </w:r>
                  <w:r w:rsidR="00AA325E" w:rsidRPr="007A5B53">
                    <w:rPr>
                      <w:rFonts w:eastAsiaTheme="minorEastAsia"/>
                      <w:color w:val="auto"/>
                    </w:rPr>
                    <w:t>土板冲击路</w:t>
                  </w:r>
                </w:p>
              </w:tc>
              <w:tc>
                <w:tcPr>
                  <w:tcW w:w="850" w:type="dxa"/>
                  <w:shd w:val="clear" w:color="auto" w:fill="auto"/>
                </w:tcPr>
                <w:p w14:paraId="7B2E586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3C0297A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44CE2E3C" w14:textId="77777777" w:rsidTr="009F610D">
              <w:tc>
                <w:tcPr>
                  <w:tcW w:w="5637" w:type="dxa"/>
                  <w:shd w:val="clear" w:color="auto" w:fill="auto"/>
                </w:tcPr>
                <w:p w14:paraId="43286FA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制动提示</w:t>
                  </w:r>
                </w:p>
              </w:tc>
              <w:tc>
                <w:tcPr>
                  <w:tcW w:w="850" w:type="dxa"/>
                  <w:shd w:val="clear" w:color="auto" w:fill="auto"/>
                </w:tcPr>
                <w:p w14:paraId="014F4BA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5A17240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3CDD4113" w14:textId="77777777" w:rsidTr="009F610D">
              <w:tc>
                <w:tcPr>
                  <w:tcW w:w="5637" w:type="dxa"/>
                  <w:shd w:val="clear" w:color="auto" w:fill="auto"/>
                </w:tcPr>
                <w:p w14:paraId="34D0853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粗糙沥青路面</w:t>
                  </w:r>
                </w:p>
              </w:tc>
              <w:tc>
                <w:tcPr>
                  <w:tcW w:w="850" w:type="dxa"/>
                  <w:shd w:val="clear" w:color="auto" w:fill="auto"/>
                </w:tcPr>
                <w:p w14:paraId="3E94865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2F3C519"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20657164" w14:textId="77777777" w:rsidTr="009F610D">
              <w:trPr>
                <w:trHeight w:val="198"/>
              </w:trPr>
              <w:tc>
                <w:tcPr>
                  <w:tcW w:w="5637" w:type="dxa"/>
                  <w:shd w:val="clear" w:color="auto" w:fill="auto"/>
                </w:tcPr>
                <w:p w14:paraId="0F164C73"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减速路障</w:t>
                  </w:r>
                </w:p>
              </w:tc>
              <w:tc>
                <w:tcPr>
                  <w:tcW w:w="850" w:type="dxa"/>
                  <w:shd w:val="clear" w:color="auto" w:fill="auto"/>
                </w:tcPr>
                <w:p w14:paraId="657F8362"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7E03BDD"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5FAEA160" w14:textId="77777777" w:rsidTr="009F610D">
              <w:tc>
                <w:tcPr>
                  <w:tcW w:w="5637" w:type="dxa"/>
                  <w:shd w:val="clear" w:color="auto" w:fill="auto"/>
                </w:tcPr>
                <w:p w14:paraId="6EBBD694"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lastRenderedPageBreak/>
                    <w:t>井盖路</w:t>
                  </w:r>
                </w:p>
              </w:tc>
              <w:tc>
                <w:tcPr>
                  <w:tcW w:w="850" w:type="dxa"/>
                  <w:shd w:val="clear" w:color="auto" w:fill="auto"/>
                </w:tcPr>
                <w:p w14:paraId="3723D005"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73F02B00"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20AA99DB" w14:textId="77777777" w:rsidTr="009F610D">
              <w:tc>
                <w:tcPr>
                  <w:tcW w:w="5637" w:type="dxa"/>
                  <w:shd w:val="clear" w:color="auto" w:fill="auto"/>
                </w:tcPr>
                <w:p w14:paraId="4971BBD0"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错角坡道</w:t>
                  </w:r>
                </w:p>
              </w:tc>
              <w:tc>
                <w:tcPr>
                  <w:tcW w:w="850" w:type="dxa"/>
                  <w:shd w:val="clear" w:color="auto" w:fill="auto"/>
                </w:tcPr>
                <w:p w14:paraId="2B3EEF8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28780D7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58CACC57" w14:textId="77777777" w:rsidTr="009F610D">
              <w:tc>
                <w:tcPr>
                  <w:tcW w:w="5637" w:type="dxa"/>
                  <w:shd w:val="clear" w:color="auto" w:fill="auto"/>
                </w:tcPr>
                <w:p w14:paraId="4BDD1C6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坑洼路段</w:t>
                  </w:r>
                </w:p>
              </w:tc>
              <w:tc>
                <w:tcPr>
                  <w:tcW w:w="850" w:type="dxa"/>
                  <w:shd w:val="clear" w:color="auto" w:fill="auto"/>
                </w:tcPr>
                <w:p w14:paraId="7C9898CD"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052ADF72"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2C356C00" w14:textId="77777777" w:rsidTr="009F610D">
              <w:tc>
                <w:tcPr>
                  <w:tcW w:w="5637" w:type="dxa"/>
                  <w:shd w:val="clear" w:color="auto" w:fill="auto"/>
                </w:tcPr>
                <w:p w14:paraId="770DFAB9"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微波路段</w:t>
                  </w:r>
                </w:p>
              </w:tc>
              <w:tc>
                <w:tcPr>
                  <w:tcW w:w="850" w:type="dxa"/>
                  <w:shd w:val="clear" w:color="auto" w:fill="auto"/>
                </w:tcPr>
                <w:p w14:paraId="6E58723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52233858" w14:textId="6A4CD819" w:rsidR="00AA325E" w:rsidRPr="007A5B53" w:rsidRDefault="0092175E" w:rsidP="009F610D">
                  <w:pPr>
                    <w:tabs>
                      <w:tab w:val="right" w:leader="dot" w:pos="9000"/>
                    </w:tabs>
                    <w:spacing w:line="480" w:lineRule="exact"/>
                    <w:jc w:val="left"/>
                    <w:rPr>
                      <w:rFonts w:eastAsiaTheme="minorEastAsia"/>
                      <w:color w:val="auto"/>
                    </w:rPr>
                  </w:pPr>
                  <w:r w:rsidRPr="007A5B53">
                    <w:rPr>
                      <w:rFonts w:eastAsiaTheme="minorEastAsia" w:hint="eastAsia"/>
                      <w:color w:val="auto"/>
                    </w:rPr>
                    <w:t>x</w:t>
                  </w:r>
                </w:p>
              </w:tc>
            </w:tr>
            <w:tr w:rsidR="007A5B53" w:rsidRPr="007A5B53" w14:paraId="4115DBE1" w14:textId="77777777" w:rsidTr="009F610D">
              <w:tc>
                <w:tcPr>
                  <w:tcW w:w="5637" w:type="dxa"/>
                  <w:shd w:val="clear" w:color="auto" w:fill="auto"/>
                </w:tcPr>
                <w:p w14:paraId="187D0249"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正弦波路</w:t>
                  </w:r>
                </w:p>
              </w:tc>
              <w:tc>
                <w:tcPr>
                  <w:tcW w:w="850" w:type="dxa"/>
                  <w:shd w:val="clear" w:color="auto" w:fill="auto"/>
                </w:tcPr>
                <w:p w14:paraId="0ECD6C89"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79C9783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4CC15451" w14:textId="77777777" w:rsidTr="009F610D">
              <w:tc>
                <w:tcPr>
                  <w:tcW w:w="5637" w:type="dxa"/>
                  <w:shd w:val="clear" w:color="auto" w:fill="auto"/>
                </w:tcPr>
                <w:p w14:paraId="7EA110FD"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沥青路面的横凹</w:t>
                  </w:r>
                </w:p>
              </w:tc>
              <w:tc>
                <w:tcPr>
                  <w:tcW w:w="850" w:type="dxa"/>
                  <w:shd w:val="clear" w:color="auto" w:fill="auto"/>
                </w:tcPr>
                <w:p w14:paraId="0415BA5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509A5BD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7779058A" w14:textId="77777777" w:rsidTr="009F610D">
              <w:tc>
                <w:tcPr>
                  <w:tcW w:w="5637" w:type="dxa"/>
                  <w:shd w:val="clear" w:color="auto" w:fill="auto"/>
                </w:tcPr>
                <w:p w14:paraId="2FCC76C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沥青补丁路面</w:t>
                  </w:r>
                </w:p>
              </w:tc>
              <w:tc>
                <w:tcPr>
                  <w:tcW w:w="850" w:type="dxa"/>
                  <w:shd w:val="clear" w:color="auto" w:fill="auto"/>
                </w:tcPr>
                <w:p w14:paraId="51F5717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500F5692"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49517C83" w14:textId="77777777" w:rsidTr="009F610D">
              <w:tc>
                <w:tcPr>
                  <w:tcW w:w="5637" w:type="dxa"/>
                  <w:shd w:val="clear" w:color="auto" w:fill="auto"/>
                </w:tcPr>
                <w:p w14:paraId="78D66B8D"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摇晃路（</w:t>
                  </w:r>
                  <w:r w:rsidRPr="007A5B53">
                    <w:rPr>
                      <w:rFonts w:eastAsiaTheme="minorEastAsia"/>
                      <w:color w:val="auto"/>
                    </w:rPr>
                    <w:t xml:space="preserve">S </w:t>
                  </w:r>
                  <w:r w:rsidRPr="007A5B53">
                    <w:rPr>
                      <w:rFonts w:eastAsiaTheme="minorEastAsia"/>
                      <w:color w:val="auto"/>
                    </w:rPr>
                    <w:t>型曲线）</w:t>
                  </w:r>
                </w:p>
              </w:tc>
              <w:tc>
                <w:tcPr>
                  <w:tcW w:w="850" w:type="dxa"/>
                  <w:shd w:val="clear" w:color="auto" w:fill="auto"/>
                </w:tcPr>
                <w:p w14:paraId="54E8FA2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08D0B236"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4124D8D3" w14:textId="77777777" w:rsidTr="009F610D">
              <w:tc>
                <w:tcPr>
                  <w:tcW w:w="5637" w:type="dxa"/>
                  <w:shd w:val="clear" w:color="auto" w:fill="auto"/>
                </w:tcPr>
                <w:p w14:paraId="56227E9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浅滩</w:t>
                  </w:r>
                  <w:r w:rsidRPr="007A5B53">
                    <w:rPr>
                      <w:rFonts w:eastAsiaTheme="minorEastAsia"/>
                      <w:color w:val="auto"/>
                    </w:rPr>
                    <w:t>/</w:t>
                  </w:r>
                  <w:r w:rsidRPr="007A5B53">
                    <w:rPr>
                      <w:rFonts w:eastAsiaTheme="minorEastAsia"/>
                      <w:color w:val="auto"/>
                    </w:rPr>
                    <w:t>平缓的凹地</w:t>
                  </w:r>
                </w:p>
              </w:tc>
              <w:tc>
                <w:tcPr>
                  <w:tcW w:w="850" w:type="dxa"/>
                  <w:shd w:val="clear" w:color="auto" w:fill="auto"/>
                </w:tcPr>
                <w:p w14:paraId="045F27E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518A4924"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4E568681" w14:textId="77777777" w:rsidTr="009F610D">
              <w:tc>
                <w:tcPr>
                  <w:tcW w:w="5637" w:type="dxa"/>
                  <w:shd w:val="clear" w:color="auto" w:fill="auto"/>
                </w:tcPr>
                <w:p w14:paraId="3D9EDBF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小型坡道</w:t>
                  </w:r>
                </w:p>
              </w:tc>
              <w:tc>
                <w:tcPr>
                  <w:tcW w:w="850" w:type="dxa"/>
                  <w:shd w:val="clear" w:color="auto" w:fill="auto"/>
                </w:tcPr>
                <w:p w14:paraId="126946E2"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BD10FC2"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0A69B4D1" w14:textId="77777777" w:rsidTr="009F610D">
              <w:tc>
                <w:tcPr>
                  <w:tcW w:w="5637" w:type="dxa"/>
                  <w:shd w:val="clear" w:color="auto" w:fill="auto"/>
                </w:tcPr>
                <w:p w14:paraId="6872D475"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长波沥青路面</w:t>
                  </w:r>
                </w:p>
              </w:tc>
              <w:tc>
                <w:tcPr>
                  <w:tcW w:w="850" w:type="dxa"/>
                  <w:shd w:val="clear" w:color="auto" w:fill="auto"/>
                </w:tcPr>
                <w:p w14:paraId="184D854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70FF3A3A"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4ABB86A1" w14:textId="77777777" w:rsidTr="009F610D">
              <w:tc>
                <w:tcPr>
                  <w:tcW w:w="5637" w:type="dxa"/>
                  <w:shd w:val="clear" w:color="auto" w:fill="auto"/>
                </w:tcPr>
                <w:p w14:paraId="144A5F10"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搓板路</w:t>
                  </w:r>
                </w:p>
              </w:tc>
              <w:tc>
                <w:tcPr>
                  <w:tcW w:w="850" w:type="dxa"/>
                  <w:shd w:val="clear" w:color="auto" w:fill="auto"/>
                </w:tcPr>
                <w:p w14:paraId="042DB7F1" w14:textId="77777777" w:rsidR="00AA325E" w:rsidRPr="007A5B53" w:rsidRDefault="00AA325E" w:rsidP="009F610D">
                  <w:pPr>
                    <w:tabs>
                      <w:tab w:val="right" w:leader="dot" w:pos="9000"/>
                    </w:tabs>
                    <w:spacing w:line="480" w:lineRule="exact"/>
                    <w:jc w:val="left"/>
                    <w:rPr>
                      <w:rFonts w:eastAsiaTheme="minorEastAsia"/>
                      <w:color w:val="auto"/>
                    </w:rPr>
                  </w:pPr>
                </w:p>
              </w:tc>
              <w:tc>
                <w:tcPr>
                  <w:tcW w:w="739" w:type="dxa"/>
                  <w:shd w:val="clear" w:color="auto" w:fill="auto"/>
                </w:tcPr>
                <w:p w14:paraId="68F644D5" w14:textId="77777777" w:rsidR="00AA325E" w:rsidRPr="007A5B53" w:rsidRDefault="00AA325E" w:rsidP="009F610D">
                  <w:pPr>
                    <w:tabs>
                      <w:tab w:val="right" w:leader="dot" w:pos="9000"/>
                    </w:tabs>
                    <w:spacing w:line="480" w:lineRule="exact"/>
                    <w:jc w:val="left"/>
                    <w:rPr>
                      <w:rFonts w:eastAsiaTheme="minorEastAsia"/>
                      <w:color w:val="auto"/>
                    </w:rPr>
                  </w:pPr>
                </w:p>
              </w:tc>
            </w:tr>
          </w:tbl>
          <w:p w14:paraId="19C8AD71" w14:textId="29E7B301"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6</w:t>
            </w:r>
            <w:r w:rsidRPr="007A5B53">
              <w:rPr>
                <w:rFonts w:eastAsiaTheme="minorEastAsia"/>
                <w:b/>
                <w:color w:val="auto"/>
              </w:rPr>
              <w:t>）乘用车</w:t>
            </w:r>
            <w:r w:rsidRPr="007A5B53">
              <w:rPr>
                <w:rFonts w:eastAsiaTheme="minorEastAsia"/>
                <w:b/>
                <w:color w:val="auto"/>
              </w:rPr>
              <w:t>/</w:t>
            </w:r>
            <w:r w:rsidRPr="007A5B53">
              <w:rPr>
                <w:rFonts w:eastAsiaTheme="minorEastAsia"/>
                <w:b/>
                <w:color w:val="auto"/>
              </w:rPr>
              <w:t>商用车强化耐久试验路</w:t>
            </w:r>
          </w:p>
          <w:p w14:paraId="70222F2C" w14:textId="77777777" w:rsidR="00AA325E" w:rsidRPr="007A5B53" w:rsidRDefault="00AA325E" w:rsidP="00AA325E">
            <w:pPr>
              <w:tabs>
                <w:tab w:val="right" w:leader="dot" w:pos="9000"/>
              </w:tabs>
              <w:ind w:firstLineChars="200" w:firstLine="480"/>
              <w:jc w:val="left"/>
              <w:rPr>
                <w:rFonts w:eastAsiaTheme="minorEastAsia"/>
                <w:color w:val="auto"/>
              </w:rPr>
            </w:pPr>
            <w:r w:rsidRPr="007A5B53">
              <w:rPr>
                <w:rFonts w:eastAsiaTheme="minorEastAsia"/>
                <w:color w:val="auto"/>
              </w:rPr>
              <w:t>与可靠性试验道路相似，强化耐久试验路也按照乘用车和商用车分开设计。基于土方优化的关系，针对不同类型的车的强化耐久试验路会在试验场内两个不同的地方分开布置。</w:t>
            </w:r>
          </w:p>
          <w:p w14:paraId="6A789648" w14:textId="65FBA642" w:rsidR="00AA325E" w:rsidRPr="007A5B53" w:rsidRDefault="00AA325E" w:rsidP="00AA325E">
            <w:pPr>
              <w:tabs>
                <w:tab w:val="right" w:leader="dot" w:pos="9000"/>
              </w:tabs>
              <w:ind w:firstLineChars="200" w:firstLine="480"/>
              <w:jc w:val="left"/>
              <w:rPr>
                <w:rFonts w:eastAsiaTheme="minorEastAsia"/>
                <w:color w:val="auto"/>
              </w:rPr>
            </w:pPr>
            <w:r w:rsidRPr="007A5B53">
              <w:rPr>
                <w:rFonts w:eastAsiaTheme="minorEastAsia"/>
                <w:color w:val="auto"/>
              </w:rPr>
              <w:t>乘用车的强化耐久试验路位于</w:t>
            </w:r>
            <w:r w:rsidR="00072490" w:rsidRPr="007A5B53">
              <w:rPr>
                <w:rFonts w:eastAsiaTheme="minorEastAsia"/>
                <w:color w:val="auto"/>
              </w:rPr>
              <w:t>试验场</w:t>
            </w:r>
            <w:r w:rsidRPr="007A5B53">
              <w:rPr>
                <w:rFonts w:eastAsiaTheme="minorEastAsia"/>
                <w:color w:val="auto"/>
              </w:rPr>
              <w:t>北部，具体位于乘用车动态广场和直线性能道的之间。商用车的强化耐久试验路则位于</w:t>
            </w:r>
            <w:r w:rsidR="00072490" w:rsidRPr="007A5B53">
              <w:rPr>
                <w:rFonts w:eastAsiaTheme="minorEastAsia"/>
                <w:color w:val="auto"/>
              </w:rPr>
              <w:t>试验场</w:t>
            </w:r>
            <w:r w:rsidRPr="007A5B53">
              <w:rPr>
                <w:rFonts w:eastAsiaTheme="minorEastAsia"/>
                <w:color w:val="auto"/>
              </w:rPr>
              <w:t>的西南部位置。</w:t>
            </w:r>
          </w:p>
          <w:p w14:paraId="2F2A2631" w14:textId="2E62DE32" w:rsidR="00AA325E" w:rsidRPr="007A5B53" w:rsidRDefault="00AA325E" w:rsidP="00AA325E">
            <w:pPr>
              <w:tabs>
                <w:tab w:val="right" w:leader="dot" w:pos="9000"/>
              </w:tabs>
              <w:ind w:firstLineChars="200" w:firstLine="480"/>
              <w:jc w:val="left"/>
              <w:rPr>
                <w:rFonts w:eastAsiaTheme="minorEastAsia"/>
                <w:color w:val="auto"/>
              </w:rPr>
            </w:pPr>
            <w:r w:rsidRPr="007A5B53">
              <w:rPr>
                <w:rFonts w:eastAsiaTheme="minorEastAsia"/>
                <w:color w:val="auto"/>
              </w:rPr>
              <w:t>强化耐久路用于汽车的耐久性试验。可以在汽车研发过程中，对各个部件之间的协同性作出快速的评价，用于研究道路状况对于悬架、减震器和车身的影响，两外还有车辆的扭转情况、车身的密封性、车身和乘客舱的结构、车子的进气口和马达等部件的检验。</w:t>
            </w:r>
          </w:p>
          <w:p w14:paraId="7F07FE10" w14:textId="21F2E880" w:rsidR="00AA325E" w:rsidRPr="007A5B53" w:rsidRDefault="00AA325E" w:rsidP="00AA325E">
            <w:pPr>
              <w:tabs>
                <w:tab w:val="right" w:leader="dot" w:pos="9000"/>
              </w:tabs>
              <w:ind w:firstLineChars="200" w:firstLine="480"/>
              <w:jc w:val="left"/>
              <w:rPr>
                <w:rFonts w:eastAsiaTheme="minorEastAsia"/>
                <w:color w:val="auto"/>
              </w:rPr>
            </w:pPr>
            <w:r w:rsidRPr="007A5B53">
              <w:rPr>
                <w:rFonts w:eastAsiaTheme="minorEastAsia"/>
                <w:color w:val="auto"/>
              </w:rPr>
              <w:t>与可靠性试验道路一样，强化耐久试验路也必须达到，可以在不同的校正过程中，对不同的试验结果进行比较的目标。对于每一种路段和每一种试车道的精确的速度设定和驾驶说明，必须经由车辆通行的顺序和频率来确定，从而保证获取车辆的准确载荷量。对于这些预定的确定，不能对所有试车道一概而论地采用统一标准，因为每个汽车制造商都有自己对于试车道的独特的考量。</w:t>
            </w:r>
          </w:p>
          <w:p w14:paraId="70AAAAF7" w14:textId="78E2D5C7" w:rsidR="00AA325E" w:rsidRPr="007A5B53" w:rsidRDefault="00AA325E" w:rsidP="00AA325E">
            <w:pPr>
              <w:tabs>
                <w:tab w:val="right" w:leader="dot" w:pos="9000"/>
              </w:tabs>
              <w:ind w:firstLineChars="200" w:firstLine="480"/>
              <w:jc w:val="left"/>
              <w:rPr>
                <w:rFonts w:eastAsiaTheme="minorEastAsia"/>
                <w:color w:val="auto"/>
              </w:rPr>
            </w:pPr>
            <w:r w:rsidRPr="007A5B53">
              <w:rPr>
                <w:rFonts w:eastAsiaTheme="minorEastAsia"/>
                <w:color w:val="auto"/>
              </w:rPr>
              <w:t>强化耐久试验路由多条单独的试车道组成，各种不同类型的试车道之间是由交通环岛连接而成。各试车道为顺时针的单行车道。</w:t>
            </w:r>
          </w:p>
          <w:p w14:paraId="5E6DA902" w14:textId="49F3020A" w:rsidR="00AA325E" w:rsidRPr="007A5B53" w:rsidRDefault="00AA325E" w:rsidP="00AA325E">
            <w:pPr>
              <w:tabs>
                <w:tab w:val="right" w:leader="dot" w:pos="9000"/>
              </w:tabs>
              <w:ind w:firstLineChars="200" w:firstLine="480"/>
              <w:jc w:val="left"/>
              <w:rPr>
                <w:rFonts w:eastAsiaTheme="minorEastAsia"/>
                <w:color w:val="auto"/>
              </w:rPr>
            </w:pPr>
            <w:r w:rsidRPr="007A5B53">
              <w:rPr>
                <w:rFonts w:eastAsiaTheme="minorEastAsia"/>
                <w:color w:val="auto"/>
              </w:rPr>
              <w:lastRenderedPageBreak/>
              <w:t>强化耐久道路包含下列类型的试车道：</w:t>
            </w:r>
          </w:p>
          <w:tbl>
            <w:tblPr>
              <w:tblW w:w="0" w:type="auto"/>
              <w:tblLook w:val="04A0" w:firstRow="1" w:lastRow="0" w:firstColumn="1" w:lastColumn="0" w:noHBand="0" w:noVBand="1"/>
            </w:tblPr>
            <w:tblGrid>
              <w:gridCol w:w="5637"/>
              <w:gridCol w:w="850"/>
              <w:gridCol w:w="739"/>
            </w:tblGrid>
            <w:tr w:rsidR="007A5B53" w:rsidRPr="007A5B53" w14:paraId="04BDA398" w14:textId="77777777" w:rsidTr="009F610D">
              <w:tc>
                <w:tcPr>
                  <w:tcW w:w="5637" w:type="dxa"/>
                  <w:tcBorders>
                    <w:bottom w:val="single" w:sz="4" w:space="0" w:color="auto"/>
                  </w:tcBorders>
                  <w:shd w:val="clear" w:color="auto" w:fill="auto"/>
                </w:tcPr>
                <w:p w14:paraId="2FF9A57E"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br w:type="page"/>
                  </w:r>
                  <w:r w:rsidRPr="007A5B53">
                    <w:rPr>
                      <w:rFonts w:eastAsiaTheme="minorEastAsia"/>
                      <w:color w:val="auto"/>
                    </w:rPr>
                    <w:t>特殊模块</w:t>
                  </w:r>
                </w:p>
              </w:tc>
              <w:tc>
                <w:tcPr>
                  <w:tcW w:w="850" w:type="dxa"/>
                  <w:tcBorders>
                    <w:bottom w:val="single" w:sz="4" w:space="0" w:color="auto"/>
                  </w:tcBorders>
                  <w:shd w:val="clear" w:color="auto" w:fill="auto"/>
                </w:tcPr>
                <w:p w14:paraId="174E9E9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乘</w:t>
                  </w:r>
                </w:p>
              </w:tc>
              <w:tc>
                <w:tcPr>
                  <w:tcW w:w="739" w:type="dxa"/>
                  <w:tcBorders>
                    <w:bottom w:val="single" w:sz="4" w:space="0" w:color="auto"/>
                  </w:tcBorders>
                  <w:shd w:val="clear" w:color="auto" w:fill="auto"/>
                </w:tcPr>
                <w:p w14:paraId="3E274CE4"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商用</w:t>
                  </w:r>
                </w:p>
              </w:tc>
            </w:tr>
            <w:tr w:rsidR="007A5B53" w:rsidRPr="007A5B53" w14:paraId="402A16B2" w14:textId="77777777" w:rsidTr="009F610D">
              <w:tc>
                <w:tcPr>
                  <w:tcW w:w="5637" w:type="dxa"/>
                  <w:tcBorders>
                    <w:top w:val="single" w:sz="4" w:space="0" w:color="auto"/>
                  </w:tcBorders>
                  <w:shd w:val="clear" w:color="auto" w:fill="auto"/>
                </w:tcPr>
                <w:p w14:paraId="7A39ACBF" w14:textId="7AEEF0E6" w:rsidR="00AA325E" w:rsidRPr="007A5B53" w:rsidRDefault="00DB138E" w:rsidP="009F610D">
                  <w:pPr>
                    <w:tabs>
                      <w:tab w:val="right" w:leader="dot" w:pos="9000"/>
                    </w:tabs>
                    <w:spacing w:line="480" w:lineRule="exact"/>
                    <w:jc w:val="left"/>
                    <w:rPr>
                      <w:rFonts w:eastAsiaTheme="minorEastAsia"/>
                      <w:color w:val="auto"/>
                    </w:rPr>
                  </w:pPr>
                  <w:r w:rsidRPr="007A5B53">
                    <w:rPr>
                      <w:rFonts w:eastAsiaTheme="minorEastAsia"/>
                      <w:color w:val="auto"/>
                    </w:rPr>
                    <w:t>沥青</w:t>
                  </w:r>
                  <w:r w:rsidR="00AA325E" w:rsidRPr="007A5B53">
                    <w:rPr>
                      <w:rFonts w:eastAsiaTheme="minorEastAsia"/>
                      <w:color w:val="auto"/>
                    </w:rPr>
                    <w:t>补丁路面</w:t>
                  </w:r>
                </w:p>
              </w:tc>
              <w:tc>
                <w:tcPr>
                  <w:tcW w:w="850" w:type="dxa"/>
                  <w:tcBorders>
                    <w:top w:val="single" w:sz="4" w:space="0" w:color="auto"/>
                  </w:tcBorders>
                  <w:shd w:val="clear" w:color="auto" w:fill="auto"/>
                </w:tcPr>
                <w:p w14:paraId="11A513E0"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tcBorders>
                    <w:top w:val="single" w:sz="4" w:space="0" w:color="auto"/>
                  </w:tcBorders>
                  <w:shd w:val="clear" w:color="auto" w:fill="auto"/>
                </w:tcPr>
                <w:p w14:paraId="04F82EDA"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2F771A15" w14:textId="77777777" w:rsidTr="009F610D">
              <w:tc>
                <w:tcPr>
                  <w:tcW w:w="5637" w:type="dxa"/>
                  <w:shd w:val="clear" w:color="auto" w:fill="auto"/>
                </w:tcPr>
                <w:p w14:paraId="29B578A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减速路障</w:t>
                  </w:r>
                </w:p>
              </w:tc>
              <w:tc>
                <w:tcPr>
                  <w:tcW w:w="850" w:type="dxa"/>
                  <w:shd w:val="clear" w:color="auto" w:fill="auto"/>
                </w:tcPr>
                <w:p w14:paraId="31E2EEF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9F6786F"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5F8B2123" w14:textId="77777777" w:rsidTr="009F610D">
              <w:tc>
                <w:tcPr>
                  <w:tcW w:w="5637" w:type="dxa"/>
                  <w:shd w:val="clear" w:color="auto" w:fill="auto"/>
                </w:tcPr>
                <w:p w14:paraId="073076B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振动路</w:t>
                  </w:r>
                  <w:r w:rsidRPr="007A5B53">
                    <w:rPr>
                      <w:rFonts w:eastAsiaTheme="minorEastAsia"/>
                      <w:color w:val="auto"/>
                    </w:rPr>
                    <w:t xml:space="preserve"> </w:t>
                  </w:r>
                  <w:r w:rsidRPr="007A5B53">
                    <w:rPr>
                      <w:rFonts w:eastAsiaTheme="minorEastAsia"/>
                      <w:color w:val="auto"/>
                    </w:rPr>
                    <w:t>类型</w:t>
                  </w:r>
                  <w:r w:rsidRPr="007A5B53">
                    <w:rPr>
                      <w:rFonts w:eastAsiaTheme="minorEastAsia"/>
                      <w:color w:val="auto"/>
                    </w:rPr>
                    <w:t>1</w:t>
                  </w:r>
                </w:p>
              </w:tc>
              <w:tc>
                <w:tcPr>
                  <w:tcW w:w="850" w:type="dxa"/>
                  <w:shd w:val="clear" w:color="auto" w:fill="auto"/>
                </w:tcPr>
                <w:p w14:paraId="6947113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66C3070"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5E36CCF1" w14:textId="77777777" w:rsidTr="009F610D">
              <w:tc>
                <w:tcPr>
                  <w:tcW w:w="5637" w:type="dxa"/>
                  <w:shd w:val="clear" w:color="auto" w:fill="auto"/>
                </w:tcPr>
                <w:p w14:paraId="77831D7E"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振动路</w:t>
                  </w:r>
                  <w:r w:rsidRPr="007A5B53">
                    <w:rPr>
                      <w:rFonts w:eastAsiaTheme="minorEastAsia"/>
                      <w:color w:val="auto"/>
                    </w:rPr>
                    <w:t xml:space="preserve"> </w:t>
                  </w:r>
                  <w:r w:rsidRPr="007A5B53">
                    <w:rPr>
                      <w:rFonts w:eastAsiaTheme="minorEastAsia"/>
                      <w:color w:val="auto"/>
                    </w:rPr>
                    <w:t>类型</w:t>
                  </w:r>
                  <w:r w:rsidRPr="007A5B53">
                    <w:rPr>
                      <w:rFonts w:eastAsiaTheme="minorEastAsia"/>
                      <w:color w:val="auto"/>
                    </w:rPr>
                    <w:t>2</w:t>
                  </w:r>
                </w:p>
              </w:tc>
              <w:tc>
                <w:tcPr>
                  <w:tcW w:w="850" w:type="dxa"/>
                  <w:shd w:val="clear" w:color="auto" w:fill="auto"/>
                </w:tcPr>
                <w:p w14:paraId="7C0F6C8C"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76C427C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3EC2857A" w14:textId="77777777" w:rsidTr="009F610D">
              <w:tc>
                <w:tcPr>
                  <w:tcW w:w="5637" w:type="dxa"/>
                  <w:shd w:val="clear" w:color="auto" w:fill="auto"/>
                </w:tcPr>
                <w:p w14:paraId="776116A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振动路</w:t>
                  </w:r>
                  <w:r w:rsidRPr="007A5B53">
                    <w:rPr>
                      <w:rFonts w:eastAsiaTheme="minorEastAsia"/>
                      <w:color w:val="auto"/>
                    </w:rPr>
                    <w:t xml:space="preserve"> </w:t>
                  </w:r>
                  <w:r w:rsidRPr="007A5B53">
                    <w:rPr>
                      <w:rFonts w:eastAsiaTheme="minorEastAsia"/>
                      <w:color w:val="auto"/>
                    </w:rPr>
                    <w:t>类型</w:t>
                  </w:r>
                  <w:r w:rsidRPr="007A5B53">
                    <w:rPr>
                      <w:rFonts w:eastAsiaTheme="minorEastAsia"/>
                      <w:color w:val="auto"/>
                    </w:rPr>
                    <w:t>3</w:t>
                  </w:r>
                </w:p>
              </w:tc>
              <w:tc>
                <w:tcPr>
                  <w:tcW w:w="850" w:type="dxa"/>
                  <w:shd w:val="clear" w:color="auto" w:fill="auto"/>
                </w:tcPr>
                <w:p w14:paraId="62B02F4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1C13CD95"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3694593A" w14:textId="77777777" w:rsidTr="009F610D">
              <w:tc>
                <w:tcPr>
                  <w:tcW w:w="5637" w:type="dxa"/>
                  <w:shd w:val="clear" w:color="auto" w:fill="auto"/>
                </w:tcPr>
                <w:p w14:paraId="47876393"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坑洼路段</w:t>
                  </w:r>
                </w:p>
              </w:tc>
              <w:tc>
                <w:tcPr>
                  <w:tcW w:w="850" w:type="dxa"/>
                  <w:shd w:val="clear" w:color="auto" w:fill="auto"/>
                </w:tcPr>
                <w:p w14:paraId="3003D87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1E9433C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2D59C6C4" w14:textId="77777777" w:rsidTr="009F610D">
              <w:tc>
                <w:tcPr>
                  <w:tcW w:w="5637" w:type="dxa"/>
                  <w:shd w:val="clear" w:color="auto" w:fill="auto"/>
                </w:tcPr>
                <w:p w14:paraId="742FD56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短波路</w:t>
                  </w:r>
                </w:p>
              </w:tc>
              <w:tc>
                <w:tcPr>
                  <w:tcW w:w="850" w:type="dxa"/>
                  <w:shd w:val="clear" w:color="auto" w:fill="auto"/>
                </w:tcPr>
                <w:p w14:paraId="6A1B516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350F7720"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60E3E148" w14:textId="77777777" w:rsidTr="009F610D">
              <w:trPr>
                <w:trHeight w:val="198"/>
              </w:trPr>
              <w:tc>
                <w:tcPr>
                  <w:tcW w:w="5637" w:type="dxa"/>
                  <w:shd w:val="clear" w:color="auto" w:fill="auto"/>
                </w:tcPr>
                <w:p w14:paraId="682B1342"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搓板路</w:t>
                  </w:r>
                </w:p>
              </w:tc>
              <w:tc>
                <w:tcPr>
                  <w:tcW w:w="850" w:type="dxa"/>
                  <w:shd w:val="clear" w:color="auto" w:fill="auto"/>
                </w:tcPr>
                <w:p w14:paraId="578EC4C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1B21206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16DC729D" w14:textId="77777777" w:rsidTr="009F610D">
              <w:tc>
                <w:tcPr>
                  <w:tcW w:w="5637" w:type="dxa"/>
                  <w:shd w:val="clear" w:color="auto" w:fill="auto"/>
                </w:tcPr>
                <w:p w14:paraId="21468244"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路缘冲击路</w:t>
                  </w:r>
                </w:p>
              </w:tc>
              <w:tc>
                <w:tcPr>
                  <w:tcW w:w="850" w:type="dxa"/>
                  <w:shd w:val="clear" w:color="auto" w:fill="auto"/>
                </w:tcPr>
                <w:p w14:paraId="29002EE4"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07139F8C"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5254BD2E" w14:textId="77777777" w:rsidTr="009F610D">
              <w:tc>
                <w:tcPr>
                  <w:tcW w:w="5637" w:type="dxa"/>
                  <w:shd w:val="clear" w:color="auto" w:fill="auto"/>
                </w:tcPr>
                <w:p w14:paraId="22259FB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30°</w:t>
                  </w:r>
                  <w:r w:rsidRPr="007A5B53">
                    <w:rPr>
                      <w:rFonts w:eastAsiaTheme="minorEastAsia"/>
                      <w:color w:val="auto"/>
                    </w:rPr>
                    <w:t>角路障</w:t>
                  </w:r>
                </w:p>
              </w:tc>
              <w:tc>
                <w:tcPr>
                  <w:tcW w:w="850" w:type="dxa"/>
                  <w:shd w:val="clear" w:color="auto" w:fill="auto"/>
                </w:tcPr>
                <w:p w14:paraId="186D0F8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2AF9F5BA"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3D5FDE13" w14:textId="77777777" w:rsidTr="009F610D">
              <w:tc>
                <w:tcPr>
                  <w:tcW w:w="5637" w:type="dxa"/>
                  <w:shd w:val="clear" w:color="auto" w:fill="auto"/>
                </w:tcPr>
                <w:p w14:paraId="17EA7B09"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扭曲路</w:t>
                  </w:r>
                </w:p>
              </w:tc>
              <w:tc>
                <w:tcPr>
                  <w:tcW w:w="850" w:type="dxa"/>
                  <w:shd w:val="clear" w:color="auto" w:fill="auto"/>
                </w:tcPr>
                <w:p w14:paraId="197EBC4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2E097F28" w14:textId="037513E2" w:rsidR="00AA325E" w:rsidRPr="007A5B53" w:rsidRDefault="00DB138E" w:rsidP="009F610D">
                  <w:pPr>
                    <w:tabs>
                      <w:tab w:val="right" w:leader="dot" w:pos="9000"/>
                    </w:tabs>
                    <w:spacing w:line="480" w:lineRule="exact"/>
                    <w:jc w:val="left"/>
                    <w:rPr>
                      <w:rFonts w:eastAsiaTheme="minorEastAsia"/>
                      <w:color w:val="auto"/>
                    </w:rPr>
                  </w:pPr>
                  <w:r w:rsidRPr="007A5B53">
                    <w:rPr>
                      <w:rFonts w:eastAsiaTheme="minorEastAsia" w:hint="eastAsia"/>
                      <w:color w:val="auto"/>
                    </w:rPr>
                    <w:t>x</w:t>
                  </w:r>
                </w:p>
              </w:tc>
            </w:tr>
            <w:tr w:rsidR="007A5B53" w:rsidRPr="007A5B53" w14:paraId="3D8ACEFB" w14:textId="77777777" w:rsidTr="009F610D">
              <w:tc>
                <w:tcPr>
                  <w:tcW w:w="5637" w:type="dxa"/>
                  <w:shd w:val="clear" w:color="auto" w:fill="auto"/>
                </w:tcPr>
                <w:p w14:paraId="21D74FC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坑洼路段</w:t>
                  </w:r>
                  <w:r w:rsidRPr="007A5B53">
                    <w:rPr>
                      <w:rFonts w:eastAsiaTheme="minorEastAsia"/>
                      <w:color w:val="auto"/>
                    </w:rPr>
                    <w:t xml:space="preserve"> </w:t>
                  </w:r>
                  <w:r w:rsidRPr="007A5B53">
                    <w:rPr>
                      <w:rFonts w:eastAsiaTheme="minorEastAsia"/>
                      <w:color w:val="auto"/>
                    </w:rPr>
                    <w:t>左</w:t>
                  </w:r>
                  <w:r w:rsidRPr="007A5B53">
                    <w:rPr>
                      <w:rFonts w:eastAsiaTheme="minorEastAsia"/>
                      <w:color w:val="auto"/>
                    </w:rPr>
                    <w:t>/</w:t>
                  </w:r>
                  <w:r w:rsidRPr="007A5B53">
                    <w:rPr>
                      <w:rFonts w:eastAsiaTheme="minorEastAsia"/>
                      <w:color w:val="auto"/>
                    </w:rPr>
                    <w:t>右</w:t>
                  </w:r>
                </w:p>
              </w:tc>
              <w:tc>
                <w:tcPr>
                  <w:tcW w:w="850" w:type="dxa"/>
                  <w:shd w:val="clear" w:color="auto" w:fill="auto"/>
                </w:tcPr>
                <w:p w14:paraId="5C1B523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1F2DDD2D"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32A4084C" w14:textId="77777777" w:rsidTr="009F610D">
              <w:tc>
                <w:tcPr>
                  <w:tcW w:w="5637" w:type="dxa"/>
                  <w:shd w:val="clear" w:color="auto" w:fill="auto"/>
                </w:tcPr>
                <w:p w14:paraId="11333F8A"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沟渠路</w:t>
                  </w:r>
                </w:p>
              </w:tc>
              <w:tc>
                <w:tcPr>
                  <w:tcW w:w="850" w:type="dxa"/>
                  <w:shd w:val="clear" w:color="auto" w:fill="auto"/>
                </w:tcPr>
                <w:p w14:paraId="7619482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42F10044"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50859A1C" w14:textId="77777777" w:rsidTr="009F610D">
              <w:tc>
                <w:tcPr>
                  <w:tcW w:w="5637" w:type="dxa"/>
                  <w:shd w:val="clear" w:color="auto" w:fill="auto"/>
                </w:tcPr>
                <w:p w14:paraId="59DF0C0C"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相同或者变换波路</w:t>
                  </w:r>
                </w:p>
              </w:tc>
              <w:tc>
                <w:tcPr>
                  <w:tcW w:w="850" w:type="dxa"/>
                  <w:shd w:val="clear" w:color="auto" w:fill="auto"/>
                </w:tcPr>
                <w:p w14:paraId="5CDE0A4A"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4D3DA23B"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548ABFE8" w14:textId="77777777" w:rsidTr="009F610D">
              <w:tc>
                <w:tcPr>
                  <w:tcW w:w="5637" w:type="dxa"/>
                  <w:shd w:val="clear" w:color="auto" w:fill="auto"/>
                </w:tcPr>
                <w:p w14:paraId="3075F47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鱼鳞路</w:t>
                  </w:r>
                </w:p>
              </w:tc>
              <w:tc>
                <w:tcPr>
                  <w:tcW w:w="850" w:type="dxa"/>
                  <w:shd w:val="clear" w:color="auto" w:fill="auto"/>
                </w:tcPr>
                <w:p w14:paraId="38317B30"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5D4FAC1D"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7CBA276A" w14:textId="77777777" w:rsidTr="009F610D">
              <w:tc>
                <w:tcPr>
                  <w:tcW w:w="5637" w:type="dxa"/>
                  <w:shd w:val="clear" w:color="auto" w:fill="auto"/>
                </w:tcPr>
                <w:p w14:paraId="69F10C4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倾斜车道</w:t>
                  </w:r>
                  <w:r w:rsidRPr="007A5B53">
                    <w:rPr>
                      <w:rFonts w:eastAsiaTheme="minorEastAsia"/>
                      <w:color w:val="auto"/>
                    </w:rPr>
                    <w:t xml:space="preserve"> </w:t>
                  </w:r>
                </w:p>
              </w:tc>
              <w:tc>
                <w:tcPr>
                  <w:tcW w:w="850" w:type="dxa"/>
                  <w:shd w:val="clear" w:color="auto" w:fill="auto"/>
                </w:tcPr>
                <w:p w14:paraId="5F7120AA"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11FEF2ED"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20AD7B7E" w14:textId="77777777" w:rsidTr="009F610D">
              <w:tc>
                <w:tcPr>
                  <w:tcW w:w="5637" w:type="dxa"/>
                  <w:shd w:val="clear" w:color="auto" w:fill="auto"/>
                </w:tcPr>
                <w:p w14:paraId="0C870BFD"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破损混凝土路</w:t>
                  </w:r>
                </w:p>
              </w:tc>
              <w:tc>
                <w:tcPr>
                  <w:tcW w:w="850" w:type="dxa"/>
                  <w:shd w:val="clear" w:color="auto" w:fill="auto"/>
                </w:tcPr>
                <w:p w14:paraId="33E3B3C4"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41742B4A"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50D6EE1A" w14:textId="77777777" w:rsidTr="009F610D">
              <w:tc>
                <w:tcPr>
                  <w:tcW w:w="5637" w:type="dxa"/>
                  <w:shd w:val="clear" w:color="auto" w:fill="auto"/>
                </w:tcPr>
                <w:p w14:paraId="3A6760CC"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支路：盐水通道</w:t>
                  </w:r>
                </w:p>
              </w:tc>
              <w:tc>
                <w:tcPr>
                  <w:tcW w:w="850" w:type="dxa"/>
                  <w:shd w:val="clear" w:color="auto" w:fill="auto"/>
                </w:tcPr>
                <w:p w14:paraId="2AF94BA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38D7FB7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18CCE25C" w14:textId="77777777" w:rsidTr="009F610D">
              <w:tc>
                <w:tcPr>
                  <w:tcW w:w="5637" w:type="dxa"/>
                  <w:shd w:val="clear" w:color="auto" w:fill="auto"/>
                </w:tcPr>
                <w:p w14:paraId="60794E89"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支路：盐雾通道</w:t>
                  </w:r>
                </w:p>
              </w:tc>
              <w:tc>
                <w:tcPr>
                  <w:tcW w:w="850" w:type="dxa"/>
                  <w:shd w:val="clear" w:color="auto" w:fill="auto"/>
                </w:tcPr>
                <w:p w14:paraId="28C6B79C"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A7EAD57"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5075B67B" w14:textId="77777777" w:rsidTr="009F610D">
              <w:tc>
                <w:tcPr>
                  <w:tcW w:w="5637" w:type="dxa"/>
                  <w:shd w:val="clear" w:color="auto" w:fill="auto"/>
                </w:tcPr>
                <w:p w14:paraId="0714B1A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支路：泥浆通道</w:t>
                  </w:r>
                </w:p>
              </w:tc>
              <w:tc>
                <w:tcPr>
                  <w:tcW w:w="850" w:type="dxa"/>
                  <w:shd w:val="clear" w:color="auto" w:fill="auto"/>
                </w:tcPr>
                <w:p w14:paraId="3FEFF90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7432806C"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4259FE19" w14:textId="77777777" w:rsidTr="009F610D">
              <w:tc>
                <w:tcPr>
                  <w:tcW w:w="5637" w:type="dxa"/>
                  <w:shd w:val="clear" w:color="auto" w:fill="auto"/>
                </w:tcPr>
                <w:p w14:paraId="4EE66147" w14:textId="37BD34FB"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砾</w:t>
                  </w:r>
                  <w:r w:rsidR="00DB138E" w:rsidRPr="007A5B53">
                    <w:rPr>
                      <w:rFonts w:eastAsiaTheme="minorEastAsia" w:hint="eastAsia"/>
                      <w:color w:val="auto"/>
                    </w:rPr>
                    <w:t>石</w:t>
                  </w:r>
                  <w:r w:rsidRPr="007A5B53">
                    <w:rPr>
                      <w:rFonts w:eastAsiaTheme="minorEastAsia"/>
                      <w:color w:val="auto"/>
                    </w:rPr>
                    <w:t>路</w:t>
                  </w:r>
                </w:p>
              </w:tc>
              <w:tc>
                <w:tcPr>
                  <w:tcW w:w="850" w:type="dxa"/>
                  <w:shd w:val="clear" w:color="auto" w:fill="auto"/>
                </w:tcPr>
                <w:p w14:paraId="772EBD6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572505BD"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25D17F27" w14:textId="77777777" w:rsidTr="009F610D">
              <w:tc>
                <w:tcPr>
                  <w:tcW w:w="5637" w:type="dxa"/>
                  <w:shd w:val="clear" w:color="auto" w:fill="auto"/>
                </w:tcPr>
                <w:p w14:paraId="1175E824" w14:textId="75721D1C"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砂</w:t>
                  </w:r>
                  <w:r w:rsidR="00DB138E" w:rsidRPr="007A5B53">
                    <w:rPr>
                      <w:rFonts w:eastAsiaTheme="minorEastAsia" w:hint="eastAsia"/>
                      <w:color w:val="auto"/>
                    </w:rPr>
                    <w:t>石</w:t>
                  </w:r>
                  <w:r w:rsidRPr="007A5B53">
                    <w:rPr>
                      <w:rFonts w:eastAsiaTheme="minorEastAsia"/>
                      <w:color w:val="auto"/>
                    </w:rPr>
                    <w:t>路</w:t>
                  </w:r>
                </w:p>
              </w:tc>
              <w:tc>
                <w:tcPr>
                  <w:tcW w:w="850" w:type="dxa"/>
                  <w:shd w:val="clear" w:color="auto" w:fill="auto"/>
                </w:tcPr>
                <w:p w14:paraId="7357657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7ADDB0B8"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7E3AB082" w14:textId="77777777" w:rsidTr="009F610D">
              <w:tc>
                <w:tcPr>
                  <w:tcW w:w="5637" w:type="dxa"/>
                  <w:shd w:val="clear" w:color="auto" w:fill="auto"/>
                </w:tcPr>
                <w:p w14:paraId="7107BBD4"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比利时路面</w:t>
                  </w:r>
                </w:p>
              </w:tc>
              <w:tc>
                <w:tcPr>
                  <w:tcW w:w="850" w:type="dxa"/>
                  <w:shd w:val="clear" w:color="auto" w:fill="auto"/>
                </w:tcPr>
                <w:p w14:paraId="50BDAADA"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17504A2F"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4703B84C" w14:textId="77777777" w:rsidTr="009F610D">
              <w:tc>
                <w:tcPr>
                  <w:tcW w:w="5637" w:type="dxa"/>
                  <w:shd w:val="clear" w:color="auto" w:fill="auto"/>
                </w:tcPr>
                <w:p w14:paraId="2C925759"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长波路</w:t>
                  </w:r>
                </w:p>
              </w:tc>
              <w:tc>
                <w:tcPr>
                  <w:tcW w:w="850" w:type="dxa"/>
                  <w:shd w:val="clear" w:color="auto" w:fill="auto"/>
                </w:tcPr>
                <w:p w14:paraId="052DCF5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4979216A"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6CC8880F" w14:textId="77777777" w:rsidTr="009F610D">
              <w:tc>
                <w:tcPr>
                  <w:tcW w:w="5637" w:type="dxa"/>
                  <w:shd w:val="clear" w:color="auto" w:fill="auto"/>
                </w:tcPr>
                <w:p w14:paraId="74C21ED0"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支路：涉水通道</w:t>
                  </w:r>
                  <w:r w:rsidRPr="007A5B53">
                    <w:rPr>
                      <w:rFonts w:eastAsiaTheme="minorEastAsia"/>
                      <w:color w:val="auto"/>
                    </w:rPr>
                    <w:t xml:space="preserve"> 0.5</w:t>
                  </w:r>
                  <w:r w:rsidRPr="007A5B53">
                    <w:rPr>
                      <w:rFonts w:eastAsiaTheme="minorEastAsia"/>
                      <w:color w:val="auto"/>
                    </w:rPr>
                    <w:t>米</w:t>
                  </w:r>
                </w:p>
              </w:tc>
              <w:tc>
                <w:tcPr>
                  <w:tcW w:w="850" w:type="dxa"/>
                  <w:shd w:val="clear" w:color="auto" w:fill="auto"/>
                </w:tcPr>
                <w:p w14:paraId="5624FE48"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43BFF93"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544E8906" w14:textId="77777777" w:rsidTr="009F610D">
              <w:tc>
                <w:tcPr>
                  <w:tcW w:w="5637" w:type="dxa"/>
                  <w:shd w:val="clear" w:color="auto" w:fill="auto"/>
                </w:tcPr>
                <w:p w14:paraId="6418A999"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支路：涉水通道</w:t>
                  </w:r>
                  <w:r w:rsidRPr="007A5B53">
                    <w:rPr>
                      <w:rFonts w:eastAsiaTheme="minorEastAsia"/>
                      <w:color w:val="auto"/>
                    </w:rPr>
                    <w:t>1.0</w:t>
                  </w:r>
                  <w:r w:rsidRPr="007A5B53">
                    <w:rPr>
                      <w:rFonts w:eastAsiaTheme="minorEastAsia"/>
                      <w:color w:val="auto"/>
                    </w:rPr>
                    <w:t>米</w:t>
                  </w:r>
                </w:p>
              </w:tc>
              <w:tc>
                <w:tcPr>
                  <w:tcW w:w="850" w:type="dxa"/>
                  <w:shd w:val="clear" w:color="auto" w:fill="auto"/>
                </w:tcPr>
                <w:p w14:paraId="212F400E" w14:textId="77777777" w:rsidR="00AA325E" w:rsidRPr="007A5B53" w:rsidRDefault="00AA325E" w:rsidP="009F610D">
                  <w:pPr>
                    <w:tabs>
                      <w:tab w:val="right" w:leader="dot" w:pos="9000"/>
                    </w:tabs>
                    <w:spacing w:line="480" w:lineRule="exact"/>
                    <w:jc w:val="left"/>
                    <w:rPr>
                      <w:rFonts w:eastAsiaTheme="minorEastAsia"/>
                      <w:color w:val="auto"/>
                    </w:rPr>
                  </w:pPr>
                </w:p>
              </w:tc>
              <w:tc>
                <w:tcPr>
                  <w:tcW w:w="739" w:type="dxa"/>
                  <w:shd w:val="clear" w:color="auto" w:fill="auto"/>
                </w:tcPr>
                <w:p w14:paraId="2CB91B0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58DEC742" w14:textId="77777777" w:rsidTr="009F610D">
              <w:tc>
                <w:tcPr>
                  <w:tcW w:w="5637" w:type="dxa"/>
                  <w:shd w:val="clear" w:color="auto" w:fill="auto"/>
                </w:tcPr>
                <w:p w14:paraId="63EB8ED5"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lastRenderedPageBreak/>
                    <w:t>绳索路面</w:t>
                  </w:r>
                </w:p>
              </w:tc>
              <w:tc>
                <w:tcPr>
                  <w:tcW w:w="850" w:type="dxa"/>
                  <w:shd w:val="clear" w:color="auto" w:fill="auto"/>
                </w:tcPr>
                <w:p w14:paraId="5ED3718C"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70B7DE79"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76206EF1" w14:textId="77777777" w:rsidTr="009F610D">
              <w:tc>
                <w:tcPr>
                  <w:tcW w:w="5637" w:type="dxa"/>
                  <w:shd w:val="clear" w:color="auto" w:fill="auto"/>
                </w:tcPr>
                <w:p w14:paraId="758F203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井盖路</w:t>
                  </w:r>
                </w:p>
              </w:tc>
              <w:tc>
                <w:tcPr>
                  <w:tcW w:w="850" w:type="dxa"/>
                  <w:shd w:val="clear" w:color="auto" w:fill="auto"/>
                </w:tcPr>
                <w:p w14:paraId="0ED2E340"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4B64D3DC"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6D458F72" w14:textId="77777777" w:rsidTr="009F610D">
              <w:tc>
                <w:tcPr>
                  <w:tcW w:w="5637" w:type="dxa"/>
                  <w:shd w:val="clear" w:color="auto" w:fill="auto"/>
                </w:tcPr>
                <w:p w14:paraId="554D1374"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支路：溅水通道</w:t>
                  </w:r>
                </w:p>
              </w:tc>
              <w:tc>
                <w:tcPr>
                  <w:tcW w:w="850" w:type="dxa"/>
                  <w:shd w:val="clear" w:color="auto" w:fill="auto"/>
                </w:tcPr>
                <w:p w14:paraId="08F02562" w14:textId="77777777" w:rsidR="00AA325E" w:rsidRPr="007A5B53" w:rsidRDefault="00AA325E" w:rsidP="009F610D">
                  <w:pPr>
                    <w:tabs>
                      <w:tab w:val="right" w:leader="dot" w:pos="9000"/>
                    </w:tabs>
                    <w:spacing w:line="480" w:lineRule="exact"/>
                    <w:jc w:val="left"/>
                    <w:rPr>
                      <w:rFonts w:eastAsiaTheme="minorEastAsia"/>
                      <w:color w:val="auto"/>
                    </w:rPr>
                  </w:pPr>
                </w:p>
              </w:tc>
              <w:tc>
                <w:tcPr>
                  <w:tcW w:w="739" w:type="dxa"/>
                  <w:shd w:val="clear" w:color="auto" w:fill="auto"/>
                </w:tcPr>
                <w:p w14:paraId="7FD6C4B7"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r>
            <w:tr w:rsidR="007A5B53" w:rsidRPr="007A5B53" w14:paraId="2C4421CB" w14:textId="77777777" w:rsidTr="009F610D">
              <w:tc>
                <w:tcPr>
                  <w:tcW w:w="5637" w:type="dxa"/>
                  <w:shd w:val="clear" w:color="auto" w:fill="auto"/>
                </w:tcPr>
                <w:p w14:paraId="209D0911"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灰尘路</w:t>
                  </w:r>
                </w:p>
              </w:tc>
              <w:tc>
                <w:tcPr>
                  <w:tcW w:w="850" w:type="dxa"/>
                  <w:shd w:val="clear" w:color="auto" w:fill="auto"/>
                </w:tcPr>
                <w:p w14:paraId="4371A65F"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7A085224"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5A39C243" w14:textId="77777777" w:rsidTr="009F610D">
              <w:tc>
                <w:tcPr>
                  <w:tcW w:w="5637" w:type="dxa"/>
                  <w:shd w:val="clear" w:color="auto" w:fill="auto"/>
                </w:tcPr>
                <w:p w14:paraId="4CD1462E"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安全气囊测试车道</w:t>
                  </w:r>
                </w:p>
              </w:tc>
              <w:tc>
                <w:tcPr>
                  <w:tcW w:w="850" w:type="dxa"/>
                  <w:shd w:val="clear" w:color="auto" w:fill="auto"/>
                </w:tcPr>
                <w:p w14:paraId="137E3FF6"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D686D66" w14:textId="77777777" w:rsidR="00AA325E" w:rsidRPr="007A5B53" w:rsidRDefault="00AA325E" w:rsidP="009F610D">
                  <w:pPr>
                    <w:tabs>
                      <w:tab w:val="right" w:leader="dot" w:pos="9000"/>
                    </w:tabs>
                    <w:spacing w:line="480" w:lineRule="exact"/>
                    <w:jc w:val="left"/>
                    <w:rPr>
                      <w:rFonts w:eastAsiaTheme="minorEastAsia"/>
                      <w:color w:val="auto"/>
                    </w:rPr>
                  </w:pPr>
                </w:p>
              </w:tc>
            </w:tr>
            <w:tr w:rsidR="007A5B53" w:rsidRPr="007A5B53" w14:paraId="1E975A06" w14:textId="77777777" w:rsidTr="009F610D">
              <w:tc>
                <w:tcPr>
                  <w:tcW w:w="5637" w:type="dxa"/>
                  <w:shd w:val="clear" w:color="auto" w:fill="auto"/>
                </w:tcPr>
                <w:p w14:paraId="74DE66DE"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路牙石路面</w:t>
                  </w:r>
                </w:p>
              </w:tc>
              <w:tc>
                <w:tcPr>
                  <w:tcW w:w="850" w:type="dxa"/>
                  <w:shd w:val="clear" w:color="auto" w:fill="auto"/>
                </w:tcPr>
                <w:p w14:paraId="131D4D62" w14:textId="77777777" w:rsidR="00AA325E" w:rsidRPr="007A5B53" w:rsidRDefault="00AA325E" w:rsidP="009F610D">
                  <w:pPr>
                    <w:tabs>
                      <w:tab w:val="right" w:leader="dot" w:pos="9000"/>
                    </w:tabs>
                    <w:spacing w:line="480" w:lineRule="exact"/>
                    <w:jc w:val="left"/>
                    <w:rPr>
                      <w:rFonts w:eastAsiaTheme="minorEastAsia"/>
                      <w:color w:val="auto"/>
                    </w:rPr>
                  </w:pPr>
                  <w:r w:rsidRPr="007A5B53">
                    <w:rPr>
                      <w:rFonts w:eastAsiaTheme="minorEastAsia"/>
                      <w:color w:val="auto"/>
                    </w:rPr>
                    <w:t>x</w:t>
                  </w:r>
                </w:p>
              </w:tc>
              <w:tc>
                <w:tcPr>
                  <w:tcW w:w="739" w:type="dxa"/>
                  <w:shd w:val="clear" w:color="auto" w:fill="auto"/>
                </w:tcPr>
                <w:p w14:paraId="662E704E" w14:textId="77777777" w:rsidR="00AA325E" w:rsidRPr="007A5B53" w:rsidRDefault="00AA325E" w:rsidP="009F610D">
                  <w:pPr>
                    <w:tabs>
                      <w:tab w:val="right" w:leader="dot" w:pos="9000"/>
                    </w:tabs>
                    <w:spacing w:line="480" w:lineRule="exact"/>
                    <w:jc w:val="left"/>
                    <w:rPr>
                      <w:rFonts w:eastAsiaTheme="minorEastAsia"/>
                      <w:color w:val="auto"/>
                    </w:rPr>
                  </w:pPr>
                </w:p>
              </w:tc>
            </w:tr>
          </w:tbl>
          <w:p w14:paraId="42B2832B" w14:textId="4D2F163A"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7</w:t>
            </w:r>
            <w:r w:rsidRPr="007A5B53">
              <w:rPr>
                <w:rFonts w:eastAsiaTheme="minorEastAsia"/>
                <w:b/>
                <w:color w:val="auto"/>
              </w:rPr>
              <w:t>）干湿操控路</w:t>
            </w:r>
          </w:p>
          <w:p w14:paraId="63628420" w14:textId="0CEA3133" w:rsidR="00AA325E" w:rsidRPr="007A5B53" w:rsidRDefault="00AA325E" w:rsidP="00AA325E">
            <w:pPr>
              <w:tabs>
                <w:tab w:val="right" w:leader="dot" w:pos="9000"/>
              </w:tabs>
              <w:spacing w:line="480" w:lineRule="exact"/>
              <w:ind w:firstLineChars="200" w:firstLine="480"/>
              <w:rPr>
                <w:rFonts w:eastAsiaTheme="minorEastAsia"/>
                <w:color w:val="auto"/>
              </w:rPr>
            </w:pPr>
            <w:r w:rsidRPr="007A5B53">
              <w:rPr>
                <w:rFonts w:eastAsiaTheme="minorEastAsia"/>
                <w:color w:val="auto"/>
              </w:rPr>
              <w:t>操控性道路分为干操控性道路和湿操控性道路两种。这两种试车道都位于</w:t>
            </w:r>
            <w:r w:rsidR="00072490" w:rsidRPr="007A5B53">
              <w:rPr>
                <w:rFonts w:eastAsiaTheme="minorEastAsia"/>
                <w:color w:val="auto"/>
              </w:rPr>
              <w:t>试验场</w:t>
            </w:r>
            <w:r w:rsidRPr="007A5B53">
              <w:rPr>
                <w:rFonts w:eastAsiaTheme="minorEastAsia"/>
                <w:color w:val="auto"/>
              </w:rPr>
              <w:t>的东南部，均通过平行的连接道路与地面高层建筑区相连接。</w:t>
            </w:r>
          </w:p>
          <w:p w14:paraId="5573B9FB" w14:textId="77777777" w:rsidR="00AA325E" w:rsidRPr="007A5B53" w:rsidRDefault="00AA325E" w:rsidP="00AA325E">
            <w:pPr>
              <w:tabs>
                <w:tab w:val="right" w:leader="dot" w:pos="9000"/>
              </w:tabs>
              <w:spacing w:line="480" w:lineRule="exact"/>
              <w:ind w:firstLineChars="200" w:firstLine="480"/>
              <w:rPr>
                <w:rFonts w:eastAsiaTheme="minorEastAsia"/>
                <w:color w:val="auto"/>
              </w:rPr>
            </w:pPr>
            <w:r w:rsidRPr="007A5B53">
              <w:rPr>
                <w:rFonts w:eastAsiaTheme="minorEastAsia"/>
                <w:color w:val="auto"/>
              </w:rPr>
              <w:t>干操控性道路也是耐久测试道路的一种，用以检验车辆总体状况、主动安全性以及极端情况下的可操纵性。干操控性道路与同样用于车辆耐久测试的高速环道相连，在定义了确定的载重量和循环驾驶条件下，可以用于长时间的耐久测试。干操控性道路的技术设计包括大规模的、用于高速行驶的路段与半径变换的狭窄弯道。为了使错误驾驶导致的损失下降到最低，在干操控性道路的两侧设置宽度</w:t>
            </w:r>
            <w:r w:rsidRPr="007A5B53">
              <w:rPr>
                <w:rFonts w:eastAsiaTheme="minorEastAsia"/>
                <w:color w:val="auto"/>
              </w:rPr>
              <w:t>5</w:t>
            </w:r>
            <w:r w:rsidRPr="007A5B53">
              <w:rPr>
                <w:rFonts w:eastAsiaTheme="minorEastAsia"/>
                <w:color w:val="auto"/>
              </w:rPr>
              <w:t>到</w:t>
            </w:r>
            <w:r w:rsidRPr="007A5B53">
              <w:rPr>
                <w:rFonts w:eastAsiaTheme="minorEastAsia"/>
                <w:color w:val="auto"/>
              </w:rPr>
              <w:t>10</w:t>
            </w:r>
            <w:r w:rsidRPr="007A5B53">
              <w:rPr>
                <w:rFonts w:eastAsiaTheme="minorEastAsia"/>
                <w:color w:val="auto"/>
              </w:rPr>
              <w:t>米不等的安全带。与车道相比，安全带的路面铺设过程中，应减少沥青的结构层。干操控性道路长度大约</w:t>
            </w:r>
            <w:r w:rsidRPr="007A5B53">
              <w:rPr>
                <w:rFonts w:eastAsiaTheme="minorEastAsia"/>
                <w:color w:val="auto"/>
              </w:rPr>
              <w:t>3600</w:t>
            </w:r>
            <w:r w:rsidRPr="007A5B53">
              <w:rPr>
                <w:rFonts w:eastAsiaTheme="minorEastAsia"/>
                <w:color w:val="auto"/>
              </w:rPr>
              <w:t>米，车道宽</w:t>
            </w:r>
            <w:r w:rsidRPr="007A5B53">
              <w:rPr>
                <w:rFonts w:eastAsiaTheme="minorEastAsia"/>
                <w:color w:val="auto"/>
              </w:rPr>
              <w:t>6</w:t>
            </w:r>
            <w:r w:rsidRPr="007A5B53">
              <w:rPr>
                <w:rFonts w:eastAsiaTheme="minorEastAsia"/>
                <w:color w:val="auto"/>
              </w:rPr>
              <w:t>米，路面采用沥青铺装，为单向交通道路。标准横向坡度为</w:t>
            </w:r>
            <w:r w:rsidRPr="007A5B53">
              <w:rPr>
                <w:rFonts w:eastAsiaTheme="minorEastAsia"/>
                <w:color w:val="auto"/>
              </w:rPr>
              <w:t>1.0%</w:t>
            </w:r>
            <w:r w:rsidRPr="007A5B53">
              <w:rPr>
                <w:rFonts w:eastAsiaTheme="minorEastAsia"/>
                <w:color w:val="auto"/>
              </w:rPr>
              <w:t>，弯道区域为</w:t>
            </w:r>
            <w:r w:rsidRPr="007A5B53">
              <w:rPr>
                <w:rFonts w:eastAsiaTheme="minorEastAsia"/>
                <w:color w:val="auto"/>
              </w:rPr>
              <w:t>2.0%</w:t>
            </w:r>
            <w:r w:rsidRPr="007A5B53">
              <w:rPr>
                <w:rFonts w:eastAsiaTheme="minorEastAsia"/>
                <w:color w:val="auto"/>
              </w:rPr>
              <w:t>，纵向坡度在</w:t>
            </w:r>
            <w:r w:rsidRPr="007A5B53">
              <w:rPr>
                <w:rFonts w:eastAsiaTheme="minorEastAsia"/>
                <w:color w:val="auto"/>
              </w:rPr>
              <w:t>0%</w:t>
            </w:r>
            <w:r w:rsidRPr="007A5B53">
              <w:rPr>
                <w:rFonts w:eastAsiaTheme="minorEastAsia"/>
                <w:color w:val="auto"/>
              </w:rPr>
              <w:t>到</w:t>
            </w:r>
            <w:r w:rsidRPr="007A5B53">
              <w:rPr>
                <w:rFonts w:eastAsiaTheme="minorEastAsia"/>
                <w:color w:val="auto"/>
              </w:rPr>
              <w:t>3%</w:t>
            </w:r>
            <w:r w:rsidRPr="007A5B53">
              <w:rPr>
                <w:rFonts w:eastAsiaTheme="minorEastAsia"/>
                <w:color w:val="auto"/>
              </w:rPr>
              <w:t>之间变换。除主要试车道外，干操控性道路还配备一条支路，支路包含狭窄的弯道段，位于东部区域。</w:t>
            </w:r>
          </w:p>
          <w:p w14:paraId="142292DE" w14:textId="53B2C3C6" w:rsidR="00AA325E" w:rsidRPr="007A5B53" w:rsidRDefault="00AA325E" w:rsidP="00AA325E">
            <w:pPr>
              <w:ind w:firstLineChars="200" w:firstLine="480"/>
              <w:rPr>
                <w:rFonts w:eastAsiaTheme="minorEastAsia"/>
                <w:color w:val="auto"/>
              </w:rPr>
            </w:pPr>
            <w:r w:rsidRPr="007A5B53">
              <w:rPr>
                <w:rFonts w:eastAsiaTheme="minorEastAsia"/>
                <w:color w:val="auto"/>
              </w:rPr>
              <w:t>湿操控性道路位于干操控性道路的内部，并可以经过干操控性道路到达，通过相关的驾驶说明与整个测试区相融合，它即可以用作湿操控性道路也可以用作干操控性道路。湿操控性道路宽</w:t>
            </w:r>
            <w:r w:rsidRPr="007A5B53">
              <w:rPr>
                <w:rFonts w:eastAsiaTheme="minorEastAsia"/>
                <w:color w:val="auto"/>
              </w:rPr>
              <w:t>7.5</w:t>
            </w:r>
            <w:r w:rsidRPr="007A5B53">
              <w:rPr>
                <w:rFonts w:eastAsiaTheme="minorEastAsia"/>
                <w:color w:val="auto"/>
              </w:rPr>
              <w:t>米，路面为沥青铺装。与干操控性道路相同，为了使错误驾驶导致的损失下降到最低，在干操控性道路的两侧设置宽度</w:t>
            </w:r>
            <w:r w:rsidRPr="007A5B53">
              <w:rPr>
                <w:rFonts w:eastAsiaTheme="minorEastAsia"/>
                <w:color w:val="auto"/>
              </w:rPr>
              <w:t>5</w:t>
            </w:r>
            <w:r w:rsidRPr="007A5B53">
              <w:rPr>
                <w:rFonts w:eastAsiaTheme="minorEastAsia"/>
                <w:color w:val="auto"/>
              </w:rPr>
              <w:t>到</w:t>
            </w:r>
            <w:r w:rsidRPr="007A5B53">
              <w:rPr>
                <w:rFonts w:eastAsiaTheme="minorEastAsia"/>
                <w:color w:val="auto"/>
              </w:rPr>
              <w:t>10</w:t>
            </w:r>
            <w:r w:rsidRPr="007A5B53">
              <w:rPr>
                <w:rFonts w:eastAsiaTheme="minorEastAsia"/>
                <w:color w:val="auto"/>
              </w:rPr>
              <w:t>米不等的安全带。与车道相比，安全带的路面铺设过程中，应减少沥青的使用量。湿操控性道路长约</w:t>
            </w:r>
            <w:r w:rsidRPr="007A5B53">
              <w:rPr>
                <w:rFonts w:eastAsiaTheme="minorEastAsia"/>
                <w:color w:val="auto"/>
              </w:rPr>
              <w:t>1400</w:t>
            </w:r>
            <w:r w:rsidRPr="007A5B53">
              <w:rPr>
                <w:rFonts w:eastAsiaTheme="minorEastAsia"/>
                <w:color w:val="auto"/>
              </w:rPr>
              <w:t>米。标准横向坡度为</w:t>
            </w:r>
            <w:r w:rsidRPr="007A5B53">
              <w:rPr>
                <w:rFonts w:eastAsiaTheme="minorEastAsia"/>
                <w:color w:val="auto"/>
              </w:rPr>
              <w:t>0.5%</w:t>
            </w:r>
            <w:r w:rsidRPr="007A5B53">
              <w:rPr>
                <w:rFonts w:eastAsiaTheme="minorEastAsia"/>
                <w:color w:val="auto"/>
              </w:rPr>
              <w:t>，纵向坡度最大为</w:t>
            </w:r>
            <w:r w:rsidRPr="007A5B53">
              <w:rPr>
                <w:rFonts w:eastAsiaTheme="minorEastAsia"/>
                <w:color w:val="auto"/>
              </w:rPr>
              <w:t>0.7%</w:t>
            </w:r>
            <w:r w:rsidRPr="007A5B53">
              <w:rPr>
                <w:rFonts w:eastAsiaTheme="minorEastAsia"/>
                <w:color w:val="auto"/>
              </w:rPr>
              <w:t>。湿操控性道路的入口和出口的方案采用这样的设计，即车辆必须按照正确的方向行驶，以便车辆按照正确的行驶方向驶入或驶出。</w:t>
            </w:r>
          </w:p>
          <w:p w14:paraId="22748F48" w14:textId="0C4D697C"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8</w:t>
            </w:r>
            <w:r w:rsidRPr="007A5B53">
              <w:rPr>
                <w:rFonts w:eastAsiaTheme="minorEastAsia"/>
                <w:b/>
                <w:color w:val="auto"/>
              </w:rPr>
              <w:t>）冰雪道路、城市广场</w:t>
            </w:r>
          </w:p>
          <w:p w14:paraId="385B5D26"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冰雪路面位于试验场南侧，场地入口右侧。大小约为</w:t>
            </w:r>
            <w:r w:rsidRPr="007A5B53">
              <w:rPr>
                <w:rFonts w:eastAsiaTheme="minorEastAsia"/>
                <w:color w:val="auto"/>
              </w:rPr>
              <w:t>430m*160m</w:t>
            </w:r>
            <w:r w:rsidRPr="007A5B53">
              <w:rPr>
                <w:rFonts w:eastAsiaTheme="minorEastAsia"/>
                <w:color w:val="auto"/>
              </w:rPr>
              <w:t>，总面积</w:t>
            </w:r>
            <w:r w:rsidRPr="007A5B53">
              <w:rPr>
                <w:rFonts w:eastAsiaTheme="minorEastAsia"/>
                <w:color w:val="auto"/>
              </w:rPr>
              <w:t>6880m²</w:t>
            </w:r>
            <w:r w:rsidRPr="007A5B53">
              <w:rPr>
                <w:rFonts w:eastAsiaTheme="minorEastAsia"/>
                <w:color w:val="auto"/>
              </w:rPr>
              <w:t>。其中测试厅大小为</w:t>
            </w:r>
            <w:r w:rsidRPr="007A5B53">
              <w:rPr>
                <w:rFonts w:eastAsiaTheme="minorEastAsia"/>
                <w:color w:val="auto"/>
              </w:rPr>
              <w:t>400m*100m</w:t>
            </w:r>
            <w:r w:rsidRPr="007A5B53">
              <w:rPr>
                <w:rFonts w:eastAsiaTheme="minorEastAsia"/>
                <w:color w:val="auto"/>
              </w:rPr>
              <w:t>。此试验区域适用于载重量</w:t>
            </w:r>
            <w:r w:rsidRPr="007A5B53">
              <w:rPr>
                <w:rFonts w:eastAsiaTheme="minorEastAsia"/>
                <w:color w:val="auto"/>
              </w:rPr>
              <w:t>≤4.5</w:t>
            </w:r>
            <w:r w:rsidRPr="007A5B53">
              <w:rPr>
                <w:rFonts w:eastAsiaTheme="minorEastAsia"/>
                <w:color w:val="auto"/>
              </w:rPr>
              <w:t>吨的车辆，瓷砖</w:t>
            </w:r>
            <w:r w:rsidRPr="007A5B53">
              <w:rPr>
                <w:rFonts w:eastAsiaTheme="minorEastAsia"/>
                <w:color w:val="auto"/>
              </w:rPr>
              <w:t>/</w:t>
            </w:r>
            <w:r w:rsidRPr="007A5B53">
              <w:rPr>
                <w:rFonts w:eastAsiaTheme="minorEastAsia"/>
                <w:color w:val="auto"/>
              </w:rPr>
              <w:t>玻璃</w:t>
            </w:r>
            <w:r w:rsidRPr="007A5B53">
              <w:rPr>
                <w:rFonts w:eastAsiaTheme="minorEastAsia"/>
                <w:color w:val="auto"/>
              </w:rPr>
              <w:lastRenderedPageBreak/>
              <w:t>砖或者涂漆（比如环氧树酯铺装）。</w:t>
            </w:r>
            <w:r w:rsidRPr="007A5B53">
              <w:rPr>
                <w:rFonts w:eastAsiaTheme="minorEastAsia"/>
                <w:color w:val="auto"/>
              </w:rPr>
              <w:t xml:space="preserve"> </w:t>
            </w:r>
            <w:r w:rsidRPr="007A5B53">
              <w:rPr>
                <w:rFonts w:eastAsiaTheme="minorEastAsia"/>
                <w:color w:val="auto"/>
              </w:rPr>
              <w:t>路面要求摩擦系数</w:t>
            </w:r>
            <w:r w:rsidRPr="007A5B53">
              <w:rPr>
                <w:rFonts w:eastAsiaTheme="minorEastAsia"/>
                <w:color w:val="auto"/>
              </w:rPr>
              <w:t xml:space="preserve">µ </w:t>
            </w:r>
            <w:r w:rsidRPr="007A5B53">
              <w:rPr>
                <w:rFonts w:eastAsiaTheme="minorEastAsia"/>
                <w:color w:val="auto"/>
              </w:rPr>
              <w:t>约为</w:t>
            </w:r>
            <w:r w:rsidRPr="007A5B53">
              <w:rPr>
                <w:rFonts w:eastAsiaTheme="minorEastAsia"/>
                <w:color w:val="auto"/>
              </w:rPr>
              <w:t xml:space="preserve"> 0.1</w:t>
            </w:r>
            <w:r w:rsidRPr="007A5B53">
              <w:rPr>
                <w:rFonts w:eastAsiaTheme="minorEastAsia"/>
                <w:color w:val="auto"/>
              </w:rPr>
              <w:t>，可作洒水操作。</w:t>
            </w:r>
          </w:p>
          <w:p w14:paraId="0C0D6ADC" w14:textId="7262721A" w:rsidR="00AA325E" w:rsidRPr="007A5B53" w:rsidRDefault="00AA325E" w:rsidP="00AA325E">
            <w:pPr>
              <w:ind w:firstLineChars="200" w:firstLine="480"/>
              <w:rPr>
                <w:rFonts w:eastAsiaTheme="minorEastAsia"/>
                <w:color w:val="auto"/>
              </w:rPr>
            </w:pPr>
            <w:r w:rsidRPr="007A5B53">
              <w:rPr>
                <w:rFonts w:eastAsiaTheme="minorEastAsia"/>
                <w:color w:val="auto"/>
              </w:rPr>
              <w:t>城市广场位于西北区域的预留区域。其中将设有环道，交叉路口，减速带等，模拟车辆在城市中行驶的状况，以及制动停车、起步、倒车入位的情况。</w:t>
            </w:r>
          </w:p>
          <w:p w14:paraId="6CA97952" w14:textId="424C5284"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9</w:t>
            </w:r>
            <w:r w:rsidRPr="007A5B53">
              <w:rPr>
                <w:rFonts w:eastAsiaTheme="minorEastAsia"/>
                <w:b/>
                <w:color w:val="auto"/>
              </w:rPr>
              <w:t>）标准坡道</w:t>
            </w:r>
          </w:p>
          <w:p w14:paraId="2505D2BB" w14:textId="0F498323" w:rsidR="00AA325E" w:rsidRPr="007A5B53" w:rsidRDefault="00AA325E" w:rsidP="00AA325E">
            <w:pPr>
              <w:ind w:firstLineChars="200" w:firstLine="480"/>
              <w:rPr>
                <w:rFonts w:eastAsiaTheme="minorEastAsia"/>
                <w:color w:val="auto"/>
              </w:rPr>
            </w:pPr>
            <w:r w:rsidRPr="007A5B53">
              <w:rPr>
                <w:rFonts w:eastAsiaTheme="minorEastAsia"/>
                <w:color w:val="auto"/>
              </w:rPr>
              <w:t>标准坡道位于</w:t>
            </w:r>
            <w:r w:rsidR="00072490" w:rsidRPr="007A5B53">
              <w:rPr>
                <w:rFonts w:eastAsiaTheme="minorEastAsia"/>
                <w:color w:val="auto"/>
              </w:rPr>
              <w:t>试验场</w:t>
            </w:r>
            <w:r w:rsidRPr="007A5B53">
              <w:rPr>
                <w:rFonts w:eastAsiaTheme="minorEastAsia"/>
                <w:color w:val="auto"/>
              </w:rPr>
              <w:t>西南部的地势最高处。所有标准坡道都会有一个分流平台。因为对坡度的要求不同，标准坡道被分成两部分，一部分是比较平坦比较低缓的车道，另一部分则是相对陡峭的车道。两部分从平台到坡道的底部都由一条回程路相连，因此，可以基本上实现双向交通行驶。为了防止</w:t>
            </w:r>
            <w:r w:rsidRPr="007A5B53">
              <w:rPr>
                <w:rFonts w:eastAsiaTheme="minorEastAsia"/>
                <w:color w:val="auto"/>
              </w:rPr>
              <w:t xml:space="preserve"> </w:t>
            </w:r>
            <w:r w:rsidRPr="007A5B53">
              <w:rPr>
                <w:rFonts w:eastAsiaTheme="minorEastAsia"/>
                <w:color w:val="auto"/>
              </w:rPr>
              <w:t>出现相撞的情况必须要有道路运行的规定或者调整措施，比如设置交通信号灯。</w:t>
            </w:r>
          </w:p>
          <w:p w14:paraId="6B720ECC" w14:textId="6D2E0014" w:rsidR="00AA325E" w:rsidRPr="007A5B53" w:rsidRDefault="00AA325E" w:rsidP="00AA325E">
            <w:pPr>
              <w:ind w:firstLineChars="200" w:firstLine="480"/>
              <w:rPr>
                <w:rFonts w:eastAsiaTheme="minorEastAsia"/>
                <w:color w:val="auto"/>
              </w:rPr>
            </w:pPr>
            <w:r w:rsidRPr="007A5B53">
              <w:rPr>
                <w:rFonts w:eastAsiaTheme="minorEastAsia"/>
                <w:color w:val="auto"/>
              </w:rPr>
              <w:t>位于平台的两侧的标准坡道按如下方案设计：</w:t>
            </w:r>
          </w:p>
          <w:p w14:paraId="11AE9129"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位于西部的标准坡道坡度：</w:t>
            </w:r>
            <w:r w:rsidRPr="007A5B53">
              <w:rPr>
                <w:rFonts w:eastAsiaTheme="minorEastAsia"/>
                <w:color w:val="auto"/>
              </w:rPr>
              <w:t>10%</w:t>
            </w:r>
            <w:r w:rsidRPr="007A5B53">
              <w:rPr>
                <w:rFonts w:eastAsiaTheme="minorEastAsia"/>
                <w:color w:val="auto"/>
              </w:rPr>
              <w:t>；</w:t>
            </w:r>
            <w:r w:rsidRPr="007A5B53">
              <w:rPr>
                <w:rFonts w:eastAsiaTheme="minorEastAsia"/>
                <w:color w:val="auto"/>
              </w:rPr>
              <w:t>12%</w:t>
            </w:r>
            <w:r w:rsidRPr="007A5B53">
              <w:rPr>
                <w:rFonts w:eastAsiaTheme="minorEastAsia"/>
                <w:color w:val="auto"/>
              </w:rPr>
              <w:t>；</w:t>
            </w:r>
            <w:r w:rsidRPr="007A5B53">
              <w:rPr>
                <w:rFonts w:eastAsiaTheme="minorEastAsia"/>
                <w:color w:val="auto"/>
              </w:rPr>
              <w:t>15%</w:t>
            </w:r>
            <w:r w:rsidRPr="007A5B53">
              <w:rPr>
                <w:rFonts w:eastAsiaTheme="minorEastAsia"/>
                <w:color w:val="auto"/>
              </w:rPr>
              <w:t>；</w:t>
            </w:r>
            <w:r w:rsidRPr="007A5B53">
              <w:rPr>
                <w:rFonts w:eastAsiaTheme="minorEastAsia"/>
                <w:color w:val="auto"/>
              </w:rPr>
              <w:t>18%</w:t>
            </w:r>
            <w:r w:rsidRPr="007A5B53">
              <w:rPr>
                <w:rFonts w:eastAsiaTheme="minorEastAsia"/>
                <w:color w:val="auto"/>
              </w:rPr>
              <w:t>；</w:t>
            </w:r>
            <w:r w:rsidRPr="007A5B53">
              <w:rPr>
                <w:rFonts w:eastAsiaTheme="minorEastAsia"/>
                <w:color w:val="auto"/>
              </w:rPr>
              <w:t>20%</w:t>
            </w:r>
          </w:p>
          <w:p w14:paraId="71039EB2"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位于东部的标准坡道坡度：</w:t>
            </w:r>
            <w:r w:rsidRPr="007A5B53">
              <w:rPr>
                <w:rFonts w:eastAsiaTheme="minorEastAsia"/>
                <w:color w:val="auto"/>
              </w:rPr>
              <w:t>15°</w:t>
            </w:r>
            <w:r w:rsidRPr="007A5B53">
              <w:rPr>
                <w:rFonts w:eastAsiaTheme="minorEastAsia"/>
                <w:color w:val="auto"/>
              </w:rPr>
              <w:t>；</w:t>
            </w:r>
            <w:r w:rsidRPr="007A5B53">
              <w:rPr>
                <w:rFonts w:eastAsiaTheme="minorEastAsia"/>
                <w:color w:val="auto"/>
              </w:rPr>
              <w:t>30%</w:t>
            </w:r>
            <w:r w:rsidRPr="007A5B53">
              <w:rPr>
                <w:rFonts w:eastAsiaTheme="minorEastAsia"/>
                <w:color w:val="auto"/>
              </w:rPr>
              <w:t>；</w:t>
            </w:r>
            <w:r w:rsidRPr="007A5B53">
              <w:rPr>
                <w:rFonts w:eastAsiaTheme="minorEastAsia"/>
                <w:color w:val="auto"/>
              </w:rPr>
              <w:t>40%</w:t>
            </w:r>
            <w:r w:rsidRPr="007A5B53">
              <w:rPr>
                <w:rFonts w:eastAsiaTheme="minorEastAsia"/>
                <w:color w:val="auto"/>
              </w:rPr>
              <w:t>；</w:t>
            </w:r>
            <w:r w:rsidRPr="007A5B53">
              <w:rPr>
                <w:rFonts w:eastAsiaTheme="minorEastAsia"/>
                <w:color w:val="auto"/>
              </w:rPr>
              <w:t>50%</w:t>
            </w:r>
            <w:r w:rsidRPr="007A5B53">
              <w:rPr>
                <w:rFonts w:eastAsiaTheme="minorEastAsia"/>
                <w:color w:val="auto"/>
              </w:rPr>
              <w:t>；</w:t>
            </w:r>
            <w:r w:rsidRPr="007A5B53">
              <w:rPr>
                <w:rFonts w:eastAsiaTheme="minorEastAsia"/>
                <w:color w:val="auto"/>
              </w:rPr>
              <w:t>60%</w:t>
            </w:r>
            <w:r w:rsidRPr="007A5B53">
              <w:rPr>
                <w:rFonts w:eastAsiaTheme="minorEastAsia"/>
                <w:color w:val="auto"/>
              </w:rPr>
              <w:t>；</w:t>
            </w:r>
            <w:r w:rsidRPr="007A5B53">
              <w:rPr>
                <w:rFonts w:eastAsiaTheme="minorEastAsia"/>
                <w:color w:val="auto"/>
              </w:rPr>
              <w:t>100%</w:t>
            </w:r>
          </w:p>
          <w:p w14:paraId="32EBF379" w14:textId="1D90C2F0" w:rsidR="00AA325E" w:rsidRPr="007A5B53" w:rsidRDefault="00AA325E" w:rsidP="00AA325E">
            <w:pPr>
              <w:ind w:firstLineChars="200" w:firstLine="480"/>
              <w:rPr>
                <w:rFonts w:eastAsiaTheme="minorEastAsia"/>
                <w:color w:val="auto"/>
              </w:rPr>
            </w:pPr>
            <w:r w:rsidRPr="007A5B53">
              <w:rPr>
                <w:rFonts w:eastAsiaTheme="minorEastAsia"/>
                <w:color w:val="auto"/>
              </w:rPr>
              <w:t>纵向坡度为</w:t>
            </w:r>
            <w:r w:rsidRPr="007A5B53">
              <w:rPr>
                <w:rFonts w:eastAsiaTheme="minorEastAsia"/>
                <w:color w:val="auto"/>
              </w:rPr>
              <w:t>20%</w:t>
            </w:r>
            <w:r w:rsidRPr="007A5B53">
              <w:rPr>
                <w:rFonts w:eastAsiaTheme="minorEastAsia"/>
                <w:color w:val="auto"/>
              </w:rPr>
              <w:t>的标准坡道长</w:t>
            </w:r>
            <w:r w:rsidRPr="007A5B53">
              <w:rPr>
                <w:rFonts w:eastAsiaTheme="minorEastAsia"/>
                <w:color w:val="auto"/>
              </w:rPr>
              <w:t>500</w:t>
            </w:r>
            <w:r w:rsidRPr="007A5B53">
              <w:rPr>
                <w:rFonts w:eastAsiaTheme="minorEastAsia"/>
                <w:color w:val="auto"/>
              </w:rPr>
              <w:t>，位于其他标准坡道的东部。在车道的尾端设置有一个转弯区域，因为这个区域位于整个</w:t>
            </w:r>
            <w:r w:rsidR="00072490" w:rsidRPr="007A5B53">
              <w:rPr>
                <w:rFonts w:eastAsiaTheme="minorEastAsia"/>
                <w:color w:val="auto"/>
              </w:rPr>
              <w:t>试验场</w:t>
            </w:r>
            <w:r w:rsidRPr="007A5B53">
              <w:rPr>
                <w:rFonts w:eastAsiaTheme="minorEastAsia"/>
                <w:color w:val="auto"/>
              </w:rPr>
              <w:t>地势最高的位置，因此该区域也可以用来当作景观台。</w:t>
            </w:r>
          </w:p>
          <w:p w14:paraId="103A55F3"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 xml:space="preserve">15° </w:t>
            </w:r>
            <w:r w:rsidRPr="007A5B53">
              <w:rPr>
                <w:rFonts w:eastAsiaTheme="minorEastAsia"/>
                <w:color w:val="auto"/>
              </w:rPr>
              <w:t>和</w:t>
            </w:r>
            <w:r w:rsidRPr="007A5B53">
              <w:rPr>
                <w:rFonts w:eastAsiaTheme="minorEastAsia"/>
                <w:color w:val="auto"/>
              </w:rPr>
              <w:t>15%</w:t>
            </w:r>
            <w:r w:rsidRPr="007A5B53">
              <w:rPr>
                <w:rFonts w:eastAsiaTheme="minorEastAsia"/>
                <w:color w:val="auto"/>
              </w:rPr>
              <w:t>标准坡道设计为</w:t>
            </w:r>
            <w:r w:rsidRPr="007A5B53">
              <w:rPr>
                <w:rFonts w:eastAsiaTheme="minorEastAsia"/>
                <w:color w:val="auto"/>
              </w:rPr>
              <w:t xml:space="preserve"> </w:t>
            </w:r>
            <w:r w:rsidRPr="007A5B53">
              <w:rPr>
                <w:rFonts w:eastAsiaTheme="minorEastAsia"/>
                <w:color w:val="auto"/>
              </w:rPr>
              <w:t>低摩擦系数的试车道，这两种标准坡道的路面采用可以洒水的瓷砖铺装，从而使得摩擦系数低于</w:t>
            </w:r>
            <w:r w:rsidRPr="007A5B53">
              <w:rPr>
                <w:rFonts w:eastAsiaTheme="minorEastAsia"/>
                <w:color w:val="auto"/>
              </w:rPr>
              <w:t>0.2</w:t>
            </w:r>
            <w:r w:rsidRPr="007A5B53">
              <w:rPr>
                <w:rFonts w:eastAsiaTheme="minorEastAsia"/>
                <w:color w:val="auto"/>
              </w:rPr>
              <w:t>，可以模拟车辆在冰雪路面上的行驶。</w:t>
            </w:r>
          </w:p>
          <w:p w14:paraId="3DAF1D3D" w14:textId="29000E31" w:rsidR="00AA325E" w:rsidRPr="007A5B53" w:rsidRDefault="00AA325E" w:rsidP="00AA325E">
            <w:pPr>
              <w:ind w:firstLineChars="200" w:firstLine="480"/>
              <w:rPr>
                <w:rFonts w:eastAsiaTheme="minorEastAsia"/>
                <w:color w:val="auto"/>
              </w:rPr>
            </w:pPr>
            <w:r w:rsidRPr="007A5B53">
              <w:rPr>
                <w:rFonts w:eastAsiaTheme="minorEastAsia"/>
                <w:color w:val="auto"/>
              </w:rPr>
              <w:t>通常情况下标准坡道的车道宽为</w:t>
            </w:r>
            <w:r w:rsidRPr="007A5B53">
              <w:rPr>
                <w:rFonts w:eastAsiaTheme="minorEastAsia"/>
                <w:color w:val="auto"/>
              </w:rPr>
              <w:t>9</w:t>
            </w:r>
            <w:r w:rsidRPr="007A5B53">
              <w:rPr>
                <w:rFonts w:eastAsiaTheme="minorEastAsia"/>
                <w:color w:val="auto"/>
              </w:rPr>
              <w:t>米，可洒水的车道则宽</w:t>
            </w:r>
            <w:r w:rsidRPr="007A5B53">
              <w:rPr>
                <w:rFonts w:eastAsiaTheme="minorEastAsia"/>
                <w:color w:val="auto"/>
              </w:rPr>
              <w:t>15</w:t>
            </w:r>
            <w:r w:rsidRPr="007A5B53">
              <w:rPr>
                <w:rFonts w:eastAsiaTheme="minorEastAsia"/>
                <w:color w:val="auto"/>
              </w:rPr>
              <w:t>米。</w:t>
            </w:r>
          </w:p>
          <w:p w14:paraId="5299C4FA" w14:textId="02018AE6" w:rsidR="00AA325E" w:rsidRPr="007A5B53" w:rsidRDefault="00AA325E" w:rsidP="00AA325E">
            <w:pPr>
              <w:ind w:firstLineChars="200" w:firstLine="480"/>
              <w:rPr>
                <w:rFonts w:eastAsiaTheme="minorEastAsia"/>
                <w:color w:val="auto"/>
              </w:rPr>
            </w:pPr>
            <w:r w:rsidRPr="007A5B53">
              <w:rPr>
                <w:rFonts w:eastAsiaTheme="minorEastAsia"/>
                <w:color w:val="auto"/>
              </w:rPr>
              <w:t>坡度</w:t>
            </w:r>
            <w:r w:rsidRPr="007A5B53">
              <w:rPr>
                <w:rFonts w:eastAsiaTheme="minorEastAsia"/>
                <w:color w:val="auto"/>
              </w:rPr>
              <w:t>20%</w:t>
            </w:r>
            <w:r w:rsidRPr="007A5B53">
              <w:rPr>
                <w:rFonts w:eastAsiaTheme="minorEastAsia"/>
                <w:color w:val="auto"/>
              </w:rPr>
              <w:t>以下的标准坡道路面采用沥青铺装。坡度</w:t>
            </w:r>
            <w:r w:rsidRPr="007A5B53">
              <w:rPr>
                <w:rFonts w:eastAsiaTheme="minorEastAsia"/>
                <w:color w:val="auto"/>
              </w:rPr>
              <w:t>15°, 30%,40%</w:t>
            </w:r>
            <w:r w:rsidRPr="007A5B53">
              <w:rPr>
                <w:rFonts w:eastAsiaTheme="minorEastAsia"/>
                <w:color w:val="auto"/>
              </w:rPr>
              <w:t>和</w:t>
            </w:r>
            <w:r w:rsidRPr="007A5B53">
              <w:rPr>
                <w:rFonts w:eastAsiaTheme="minorEastAsia"/>
                <w:color w:val="auto"/>
              </w:rPr>
              <w:t>50%</w:t>
            </w:r>
            <w:r w:rsidRPr="007A5B53">
              <w:rPr>
                <w:rFonts w:eastAsiaTheme="minorEastAsia"/>
                <w:color w:val="auto"/>
              </w:rPr>
              <w:t>的标准坡道路面采用混凝土铺装。坡度</w:t>
            </w:r>
            <w:r w:rsidRPr="007A5B53">
              <w:rPr>
                <w:rFonts w:eastAsiaTheme="minorEastAsia"/>
                <w:color w:val="auto"/>
              </w:rPr>
              <w:t>60%</w:t>
            </w:r>
            <w:r w:rsidRPr="007A5B53">
              <w:rPr>
                <w:rFonts w:eastAsiaTheme="minorEastAsia"/>
                <w:color w:val="auto"/>
              </w:rPr>
              <w:t>和</w:t>
            </w:r>
            <w:r w:rsidRPr="007A5B53">
              <w:rPr>
                <w:rFonts w:eastAsiaTheme="minorEastAsia"/>
                <w:color w:val="auto"/>
              </w:rPr>
              <w:t>100%</w:t>
            </w:r>
            <w:r w:rsidRPr="007A5B53">
              <w:rPr>
                <w:rFonts w:eastAsiaTheme="minorEastAsia"/>
                <w:color w:val="auto"/>
              </w:rPr>
              <w:t>的标准坡道路面采用混凝土和自然石块混合铺装。</w:t>
            </w:r>
          </w:p>
          <w:p w14:paraId="45C04C6D" w14:textId="378563D5"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10</w:t>
            </w:r>
            <w:r w:rsidRPr="007A5B53">
              <w:rPr>
                <w:rFonts w:eastAsiaTheme="minorEastAsia"/>
                <w:b/>
                <w:color w:val="auto"/>
              </w:rPr>
              <w:t>）噪音测试道路</w:t>
            </w:r>
          </w:p>
          <w:p w14:paraId="6B16BE41" w14:textId="0A106291" w:rsidR="00AA325E" w:rsidRPr="007A5B53" w:rsidRDefault="00AA325E" w:rsidP="00AA325E">
            <w:pPr>
              <w:ind w:firstLineChars="200" w:firstLine="480"/>
              <w:rPr>
                <w:rFonts w:eastAsiaTheme="minorEastAsia"/>
                <w:color w:val="auto"/>
              </w:rPr>
            </w:pPr>
            <w:r w:rsidRPr="007A5B53">
              <w:rPr>
                <w:rFonts w:eastAsiaTheme="minorEastAsia"/>
                <w:color w:val="auto"/>
              </w:rPr>
              <w:t>噪音测试道路位于</w:t>
            </w:r>
            <w:r w:rsidR="00072490" w:rsidRPr="007A5B53">
              <w:rPr>
                <w:rFonts w:eastAsiaTheme="minorEastAsia"/>
                <w:color w:val="auto"/>
              </w:rPr>
              <w:t>试验场</w:t>
            </w:r>
            <w:r w:rsidRPr="007A5B53">
              <w:rPr>
                <w:rFonts w:eastAsiaTheme="minorEastAsia"/>
                <w:color w:val="auto"/>
              </w:rPr>
              <w:t>的北部，具体位于制动测试道路和舒适性道路之间，这样使得噪音测试道路可以直接与制动测试道路和舒适性道路相通，由此产生的间隙范围根据已经确定的平面图和高程图来限制。</w:t>
            </w:r>
          </w:p>
          <w:p w14:paraId="628DA65E" w14:textId="0AA4DF7B" w:rsidR="00AA325E" w:rsidRPr="007A5B53" w:rsidRDefault="00AA325E" w:rsidP="00AA325E">
            <w:pPr>
              <w:ind w:firstLineChars="200" w:firstLine="480"/>
              <w:rPr>
                <w:rFonts w:eastAsiaTheme="minorEastAsia"/>
                <w:color w:val="auto"/>
              </w:rPr>
            </w:pPr>
            <w:r w:rsidRPr="007A5B53">
              <w:rPr>
                <w:rFonts w:eastAsiaTheme="minorEastAsia"/>
                <w:color w:val="auto"/>
              </w:rPr>
              <w:t>噪音测试道路总长度大约为</w:t>
            </w:r>
            <w:r w:rsidRPr="007A5B53">
              <w:rPr>
                <w:rFonts w:eastAsiaTheme="minorEastAsia"/>
                <w:color w:val="auto"/>
              </w:rPr>
              <w:t>1100</w:t>
            </w:r>
            <w:r w:rsidRPr="007A5B53">
              <w:rPr>
                <w:rFonts w:eastAsiaTheme="minorEastAsia"/>
                <w:color w:val="auto"/>
              </w:rPr>
              <w:t>米，主要由中心</w:t>
            </w:r>
            <w:r w:rsidRPr="007A5B53">
              <w:rPr>
                <w:rFonts w:eastAsiaTheme="minorEastAsia"/>
                <w:color w:val="auto"/>
              </w:rPr>
              <w:t>40</w:t>
            </w:r>
            <w:r w:rsidR="000416C2" w:rsidRPr="007A5B53">
              <w:rPr>
                <w:rFonts w:eastAsiaTheme="minorEastAsia" w:hint="eastAsia"/>
                <w:color w:val="auto"/>
              </w:rPr>
              <w:t>×</w:t>
            </w:r>
            <w:r w:rsidRPr="007A5B53">
              <w:rPr>
                <w:rFonts w:eastAsiaTheme="minorEastAsia"/>
                <w:color w:val="auto"/>
              </w:rPr>
              <w:t>40</w:t>
            </w:r>
            <w:r w:rsidRPr="007A5B53">
              <w:rPr>
                <w:rFonts w:eastAsiaTheme="minorEastAsia"/>
                <w:color w:val="auto"/>
              </w:rPr>
              <w:t>米长的测试道组成。两边的助跑车道各自宽</w:t>
            </w:r>
            <w:r w:rsidRPr="007A5B53">
              <w:rPr>
                <w:rFonts w:eastAsiaTheme="minorEastAsia"/>
                <w:color w:val="auto"/>
              </w:rPr>
              <w:t>10</w:t>
            </w:r>
            <w:r w:rsidRPr="007A5B53">
              <w:rPr>
                <w:rFonts w:eastAsiaTheme="minorEastAsia"/>
                <w:color w:val="auto"/>
              </w:rPr>
              <w:t>米，长</w:t>
            </w:r>
            <w:r w:rsidRPr="007A5B53">
              <w:rPr>
                <w:rFonts w:eastAsiaTheme="minorEastAsia"/>
                <w:color w:val="auto"/>
              </w:rPr>
              <w:t>550</w:t>
            </w:r>
            <w:r w:rsidRPr="007A5B53">
              <w:rPr>
                <w:rFonts w:eastAsiaTheme="minorEastAsia"/>
                <w:color w:val="auto"/>
              </w:rPr>
              <w:t>米。为了实现噪音测试道路的双向交通行驶，在试车道的末端设置了掉头区域。为了把中心测试区产生的噪音回声减少到最低，设置</w:t>
            </w:r>
            <w:r w:rsidRPr="007A5B53">
              <w:rPr>
                <w:rFonts w:eastAsiaTheme="minorEastAsia"/>
                <w:color w:val="auto"/>
              </w:rPr>
              <w:lastRenderedPageBreak/>
              <w:t>半径为</w:t>
            </w:r>
            <w:r w:rsidRPr="007A5B53">
              <w:rPr>
                <w:rFonts w:eastAsiaTheme="minorEastAsia"/>
                <w:color w:val="auto"/>
              </w:rPr>
              <w:t>50</w:t>
            </w:r>
            <w:r w:rsidRPr="007A5B53">
              <w:rPr>
                <w:rFonts w:eastAsiaTheme="minorEastAsia"/>
                <w:color w:val="auto"/>
              </w:rPr>
              <w:t>米的不受任何障碍影响的小区域，作为避免回声的声作用区。</w:t>
            </w:r>
          </w:p>
          <w:p w14:paraId="6F344D6C" w14:textId="70BDE635" w:rsidR="00AA325E" w:rsidRPr="007A5B53" w:rsidRDefault="00AA325E" w:rsidP="00AA325E">
            <w:pPr>
              <w:ind w:firstLineChars="200" w:firstLine="480"/>
              <w:rPr>
                <w:rFonts w:eastAsiaTheme="minorEastAsia"/>
                <w:color w:val="auto"/>
              </w:rPr>
            </w:pPr>
            <w:r w:rsidRPr="007A5B53">
              <w:rPr>
                <w:rFonts w:eastAsiaTheme="minorEastAsia"/>
                <w:color w:val="auto"/>
              </w:rPr>
              <w:t>噪音测试道路路面采用沥青铺装，其中测试区域采用特定的</w:t>
            </w:r>
            <w:r w:rsidRPr="007A5B53">
              <w:rPr>
                <w:rFonts w:eastAsiaTheme="minorEastAsia"/>
                <w:color w:val="auto"/>
              </w:rPr>
              <w:t>ISO</w:t>
            </w:r>
            <w:r w:rsidRPr="007A5B53">
              <w:rPr>
                <w:rFonts w:eastAsiaTheme="minorEastAsia"/>
                <w:color w:val="auto"/>
              </w:rPr>
              <w:t>沥青材料。</w:t>
            </w:r>
          </w:p>
          <w:p w14:paraId="022D4027" w14:textId="40357318" w:rsidR="00AA325E" w:rsidRPr="007A5B53" w:rsidRDefault="00AA325E" w:rsidP="00AA325E">
            <w:pPr>
              <w:ind w:firstLineChars="200" w:firstLine="480"/>
              <w:rPr>
                <w:rFonts w:eastAsiaTheme="minorEastAsia"/>
                <w:color w:val="auto"/>
              </w:rPr>
            </w:pPr>
            <w:r w:rsidRPr="007A5B53">
              <w:rPr>
                <w:rFonts w:eastAsiaTheme="minorEastAsia"/>
                <w:color w:val="auto"/>
              </w:rPr>
              <w:t>无障碍区的外侧，在尽可能靠近测试区的位置，设置测试间，用于安置能源供给的技术装备、用于数据传输的通信装备和用于测量的技术装备。测试间也可以停放车辆。</w:t>
            </w:r>
          </w:p>
          <w:p w14:paraId="7D40CA89" w14:textId="697BBA05"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11</w:t>
            </w:r>
            <w:r w:rsidRPr="007A5B53">
              <w:rPr>
                <w:rFonts w:eastAsiaTheme="minorEastAsia"/>
                <w:b/>
                <w:color w:val="auto"/>
              </w:rPr>
              <w:t>）越野路</w:t>
            </w:r>
          </w:p>
          <w:p w14:paraId="39957E9F" w14:textId="2EFA5F08" w:rsidR="00AA325E" w:rsidRPr="007A5B53" w:rsidRDefault="00AA325E" w:rsidP="00AA325E">
            <w:pPr>
              <w:ind w:firstLineChars="200" w:firstLine="480"/>
              <w:rPr>
                <w:rFonts w:eastAsiaTheme="minorEastAsia"/>
                <w:color w:val="auto"/>
              </w:rPr>
            </w:pPr>
            <w:r w:rsidRPr="007A5B53">
              <w:rPr>
                <w:rFonts w:eastAsiaTheme="minorEastAsia"/>
                <w:color w:val="auto"/>
              </w:rPr>
              <w:t>越野道路位于</w:t>
            </w:r>
            <w:r w:rsidR="00072490" w:rsidRPr="007A5B53">
              <w:rPr>
                <w:rFonts w:eastAsiaTheme="minorEastAsia"/>
                <w:color w:val="auto"/>
              </w:rPr>
              <w:t>试验场</w:t>
            </w:r>
            <w:r w:rsidRPr="007A5B53">
              <w:rPr>
                <w:rFonts w:eastAsiaTheme="minorEastAsia"/>
                <w:color w:val="auto"/>
              </w:rPr>
              <w:t>的西部，并且在专用车的动态广场的北部。越野道路尽量与场地地形状况相结合。总长度约</w:t>
            </w:r>
            <w:r w:rsidRPr="007A5B53">
              <w:rPr>
                <w:rFonts w:eastAsiaTheme="minorEastAsia"/>
                <w:color w:val="auto"/>
              </w:rPr>
              <w:t>1100</w:t>
            </w:r>
            <w:r w:rsidRPr="007A5B53">
              <w:rPr>
                <w:rFonts w:eastAsiaTheme="minorEastAsia"/>
                <w:color w:val="auto"/>
              </w:rPr>
              <w:t>米的环形试车道，设置有不同难度系数的测试模块。越野道路决大多数情况下不进行铺装，在大型的坡道区域，为了保证试车道持久的稳定性，则有必要对路面进行铺装。</w:t>
            </w:r>
          </w:p>
          <w:p w14:paraId="3727654A"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越野道路是单向交通道。越野道路的入口为主要交通环岛的北部方向行驶的连接道路。</w:t>
            </w:r>
          </w:p>
          <w:p w14:paraId="5D8D3283" w14:textId="7D65A551" w:rsidR="00AA325E" w:rsidRPr="007A5B53" w:rsidRDefault="00AA325E" w:rsidP="00AA325E">
            <w:pPr>
              <w:ind w:firstLineChars="200" w:firstLine="480"/>
              <w:rPr>
                <w:rFonts w:eastAsiaTheme="minorEastAsia"/>
                <w:color w:val="auto"/>
              </w:rPr>
            </w:pPr>
            <w:r w:rsidRPr="007A5B53">
              <w:rPr>
                <w:rFonts w:eastAsiaTheme="minorEastAsia"/>
                <w:color w:val="auto"/>
              </w:rPr>
              <w:t>越野道路中将设置有不同困难等级的模块和十分窄的转弯半径，尽量利用现有地形。其中可设置如碎石车道、干涸河床、绿化山丘、路堑、砾石道路、无铺装山丘、扭转路、单边倾斜路、坑洼路、</w:t>
            </w:r>
            <w:r w:rsidRPr="007A5B53">
              <w:rPr>
                <w:rFonts w:eastAsiaTheme="minorEastAsia"/>
                <w:color w:val="auto"/>
              </w:rPr>
              <w:t>V</w:t>
            </w:r>
            <w:r w:rsidRPr="007A5B53">
              <w:rPr>
                <w:rFonts w:eastAsiaTheme="minorEastAsia"/>
                <w:color w:val="auto"/>
              </w:rPr>
              <w:t>型枕木、丘陵路、泥泞</w:t>
            </w:r>
            <w:r w:rsidRPr="007A5B53">
              <w:rPr>
                <w:rFonts w:eastAsiaTheme="minorEastAsia"/>
                <w:color w:val="auto"/>
              </w:rPr>
              <w:t>/</w:t>
            </w:r>
            <w:r w:rsidRPr="007A5B53">
              <w:rPr>
                <w:rFonts w:eastAsiaTheme="minorEastAsia"/>
                <w:color w:val="auto"/>
              </w:rPr>
              <w:t>涉水道路、卵石路、大坑洼、驼峰路、横枕木路等十余种试验模块。</w:t>
            </w:r>
          </w:p>
          <w:p w14:paraId="4A9C47AE" w14:textId="68AD91D4"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12</w:t>
            </w:r>
            <w:r w:rsidRPr="007A5B53">
              <w:rPr>
                <w:rFonts w:eastAsiaTheme="minorEastAsia"/>
                <w:b/>
                <w:color w:val="auto"/>
              </w:rPr>
              <w:t>）舒适性路</w:t>
            </w:r>
          </w:p>
          <w:p w14:paraId="76F8D077"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舒适性道路也是属于位于北部的试车道之一，具体位于噪音测试道路和动态广场之间，这样使得舒适性道路可以直接与噪音测试道路和动态广场相通，由此产生的间隙范围根据已经确定的平面图和高程图来限制。</w:t>
            </w:r>
          </w:p>
          <w:p w14:paraId="426250FA"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舒适性道路主要用于测试车辆在不同的车道上的行驶情况，并且用于检验车辆舒适度，包括：噪音、震动、舒适性。</w:t>
            </w:r>
          </w:p>
          <w:p w14:paraId="50C9684D"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舒适性道路总长度约为</w:t>
            </w:r>
            <w:r w:rsidRPr="007A5B53">
              <w:rPr>
                <w:rFonts w:eastAsiaTheme="minorEastAsia"/>
                <w:color w:val="auto"/>
              </w:rPr>
              <w:t>800</w:t>
            </w:r>
            <w:r w:rsidRPr="007A5B53">
              <w:rPr>
                <w:rFonts w:eastAsiaTheme="minorEastAsia"/>
                <w:color w:val="auto"/>
              </w:rPr>
              <w:t>米，主要由一条</w:t>
            </w:r>
            <w:r w:rsidRPr="007A5B53">
              <w:rPr>
                <w:rFonts w:eastAsiaTheme="minorEastAsia"/>
                <w:color w:val="auto"/>
              </w:rPr>
              <w:t>2 x 200</w:t>
            </w:r>
            <w:r w:rsidRPr="007A5B53">
              <w:rPr>
                <w:rFonts w:eastAsiaTheme="minorEastAsia"/>
                <w:color w:val="auto"/>
              </w:rPr>
              <w:t>米长的进行不同的路面铺装的中间车道和两边都有的大约</w:t>
            </w:r>
            <w:r w:rsidRPr="007A5B53">
              <w:rPr>
                <w:rFonts w:eastAsiaTheme="minorEastAsia"/>
                <w:color w:val="auto"/>
              </w:rPr>
              <w:t>200</w:t>
            </w:r>
            <w:r w:rsidRPr="007A5B53">
              <w:rPr>
                <w:rFonts w:eastAsiaTheme="minorEastAsia"/>
                <w:color w:val="auto"/>
              </w:rPr>
              <w:t>米长的入口车道组成。在试车道的两端设有车辆掉头区域，使得舒适性道路可以作为双向行驶的交通道使用。</w:t>
            </w:r>
          </w:p>
          <w:p w14:paraId="3F8401AC" w14:textId="59B337E0" w:rsidR="00AA325E" w:rsidRPr="007A5B53" w:rsidRDefault="00AA325E" w:rsidP="00AA325E">
            <w:pPr>
              <w:ind w:firstLineChars="200" w:firstLine="480"/>
              <w:rPr>
                <w:rFonts w:eastAsiaTheme="minorEastAsia"/>
                <w:color w:val="auto"/>
              </w:rPr>
            </w:pPr>
            <w:r w:rsidRPr="007A5B53">
              <w:rPr>
                <w:rFonts w:eastAsiaTheme="minorEastAsia"/>
                <w:color w:val="auto"/>
              </w:rPr>
              <w:t>舒适性道路总宽度为</w:t>
            </w:r>
            <w:r w:rsidRPr="007A5B53">
              <w:rPr>
                <w:rFonts w:eastAsiaTheme="minorEastAsia"/>
                <w:color w:val="auto"/>
              </w:rPr>
              <w:t>9</w:t>
            </w:r>
            <w:r w:rsidRPr="007A5B53">
              <w:rPr>
                <w:rFonts w:eastAsiaTheme="minorEastAsia"/>
                <w:color w:val="auto"/>
              </w:rPr>
              <w:t>米，中间的</w:t>
            </w:r>
            <w:r w:rsidRPr="007A5B53">
              <w:rPr>
                <w:rFonts w:eastAsiaTheme="minorEastAsia"/>
                <w:color w:val="auto"/>
              </w:rPr>
              <w:t>3</w:t>
            </w:r>
            <w:r w:rsidRPr="007A5B53">
              <w:rPr>
                <w:rFonts w:eastAsiaTheme="minorEastAsia"/>
                <w:color w:val="auto"/>
              </w:rPr>
              <w:t>条车道每条宽度为</w:t>
            </w:r>
            <w:r w:rsidRPr="007A5B53">
              <w:rPr>
                <w:rFonts w:eastAsiaTheme="minorEastAsia"/>
                <w:color w:val="auto"/>
              </w:rPr>
              <w:t>3</w:t>
            </w:r>
            <w:r w:rsidRPr="007A5B53">
              <w:rPr>
                <w:rFonts w:eastAsiaTheme="minorEastAsia"/>
                <w:color w:val="auto"/>
              </w:rPr>
              <w:t>米。这</w:t>
            </w:r>
            <w:r w:rsidRPr="007A5B53">
              <w:rPr>
                <w:rFonts w:eastAsiaTheme="minorEastAsia"/>
                <w:color w:val="auto"/>
              </w:rPr>
              <w:t>3</w:t>
            </w:r>
            <w:r w:rsidRPr="007A5B53">
              <w:rPr>
                <w:rFonts w:eastAsiaTheme="minorEastAsia"/>
                <w:color w:val="auto"/>
              </w:rPr>
              <w:t>条车道总共进行</w:t>
            </w:r>
            <w:r w:rsidRPr="007A5B53">
              <w:rPr>
                <w:rFonts w:eastAsiaTheme="minorEastAsia"/>
                <w:color w:val="auto"/>
              </w:rPr>
              <w:t>7</w:t>
            </w:r>
            <w:r w:rsidRPr="007A5B53">
              <w:rPr>
                <w:rFonts w:eastAsiaTheme="minorEastAsia"/>
                <w:color w:val="auto"/>
              </w:rPr>
              <w:t>种不同类型的铺装，这就涉及多种不同的特定路面，如比利时路面，坑洼路面，井盖路，以及不同波状的路面。舒适性道路的入口和掉头区域采用沥青铺装。</w:t>
            </w:r>
          </w:p>
          <w:p w14:paraId="4640F6E1" w14:textId="06853C7E"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13</w:t>
            </w:r>
            <w:r w:rsidRPr="007A5B53">
              <w:rPr>
                <w:rFonts w:eastAsiaTheme="minorEastAsia"/>
                <w:b/>
                <w:color w:val="auto"/>
              </w:rPr>
              <w:t>）直线性能道路</w:t>
            </w:r>
          </w:p>
          <w:p w14:paraId="34D8E710" w14:textId="2072E7AF" w:rsidR="00AA325E" w:rsidRPr="007A5B53" w:rsidRDefault="00AA325E" w:rsidP="00AA325E">
            <w:pPr>
              <w:ind w:firstLineChars="200" w:firstLine="480"/>
              <w:rPr>
                <w:rFonts w:eastAsiaTheme="minorEastAsia"/>
                <w:color w:val="auto"/>
              </w:rPr>
            </w:pPr>
            <w:r w:rsidRPr="007A5B53">
              <w:rPr>
                <w:rFonts w:eastAsiaTheme="minorEastAsia"/>
                <w:color w:val="auto"/>
              </w:rPr>
              <w:lastRenderedPageBreak/>
              <w:t>直线性能道位于</w:t>
            </w:r>
            <w:r w:rsidR="00072490" w:rsidRPr="007A5B53">
              <w:rPr>
                <w:rFonts w:eastAsiaTheme="minorEastAsia"/>
                <w:color w:val="auto"/>
              </w:rPr>
              <w:t>试验场</w:t>
            </w:r>
            <w:r w:rsidRPr="007A5B53">
              <w:rPr>
                <w:rFonts w:eastAsiaTheme="minorEastAsia"/>
                <w:color w:val="auto"/>
              </w:rPr>
              <w:t>的中部，把整个场地分成南北两个部分。其作为一种高速的耐久测试道路，用于测试汽车的行驶状况和，直线段行驶的稳定性，同时也可以进行加速，能源消耗以及弹性的测量。</w:t>
            </w:r>
          </w:p>
          <w:p w14:paraId="00250DCF" w14:textId="0128CE95" w:rsidR="00AA325E" w:rsidRPr="007A5B53" w:rsidRDefault="00AA325E" w:rsidP="00AA325E">
            <w:pPr>
              <w:ind w:firstLineChars="200" w:firstLine="480"/>
              <w:rPr>
                <w:rFonts w:eastAsiaTheme="minorEastAsia"/>
                <w:color w:val="auto"/>
              </w:rPr>
            </w:pPr>
            <w:r w:rsidRPr="007A5B53">
              <w:rPr>
                <w:rFonts w:eastAsiaTheme="minorEastAsia"/>
                <w:color w:val="auto"/>
              </w:rPr>
              <w:t>直线性能道由一条长为</w:t>
            </w:r>
            <w:r w:rsidRPr="007A5B53">
              <w:rPr>
                <w:rFonts w:eastAsiaTheme="minorEastAsia"/>
                <w:color w:val="auto"/>
              </w:rPr>
              <w:t>2600</w:t>
            </w:r>
            <w:r w:rsidRPr="007A5B53">
              <w:rPr>
                <w:rFonts w:eastAsiaTheme="minorEastAsia"/>
                <w:color w:val="auto"/>
              </w:rPr>
              <w:t>米宽</w:t>
            </w:r>
            <w:r w:rsidRPr="007A5B53">
              <w:rPr>
                <w:rFonts w:eastAsiaTheme="minorEastAsia"/>
                <w:color w:val="auto"/>
              </w:rPr>
              <w:t>12</w:t>
            </w:r>
            <w:r w:rsidRPr="007A5B53">
              <w:rPr>
                <w:rFonts w:eastAsiaTheme="minorEastAsia"/>
                <w:color w:val="auto"/>
              </w:rPr>
              <w:t>米的直线段组成。在首尾两端各有一个半径为</w:t>
            </w:r>
            <w:r w:rsidRPr="007A5B53">
              <w:rPr>
                <w:rFonts w:eastAsiaTheme="minorEastAsia"/>
                <w:color w:val="auto"/>
              </w:rPr>
              <w:t>80</w:t>
            </w:r>
            <w:r w:rsidRPr="007A5B53">
              <w:rPr>
                <w:rFonts w:eastAsiaTheme="minorEastAsia"/>
                <w:color w:val="auto"/>
              </w:rPr>
              <w:t>米的转弯滑道。直线性能道的回程路段宽为</w:t>
            </w:r>
            <w:r w:rsidRPr="007A5B53">
              <w:rPr>
                <w:rFonts w:eastAsiaTheme="minorEastAsia"/>
                <w:color w:val="auto"/>
              </w:rPr>
              <w:t>4</w:t>
            </w:r>
            <w:r w:rsidRPr="007A5B53">
              <w:rPr>
                <w:rFonts w:eastAsiaTheme="minorEastAsia"/>
                <w:color w:val="auto"/>
              </w:rPr>
              <w:t>米，平行布置于直线段的南部，并与直线测试段的边缘相隔</w:t>
            </w:r>
            <w:r w:rsidRPr="007A5B53">
              <w:rPr>
                <w:rFonts w:eastAsiaTheme="minorEastAsia"/>
                <w:color w:val="auto"/>
              </w:rPr>
              <w:t>5</w:t>
            </w:r>
            <w:r w:rsidRPr="007A5B53">
              <w:rPr>
                <w:rFonts w:eastAsiaTheme="minorEastAsia"/>
                <w:color w:val="auto"/>
              </w:rPr>
              <w:t>米。首尾两端的滑道作为高速情况下驶入直线段的加速道。</w:t>
            </w:r>
          </w:p>
          <w:p w14:paraId="288F6C22" w14:textId="02333299" w:rsidR="00AA325E" w:rsidRPr="007A5B53" w:rsidRDefault="00AA325E" w:rsidP="00AA325E">
            <w:pPr>
              <w:ind w:firstLineChars="200" w:firstLine="480"/>
              <w:rPr>
                <w:rFonts w:eastAsiaTheme="minorEastAsia"/>
                <w:color w:val="auto"/>
              </w:rPr>
            </w:pPr>
            <w:r w:rsidRPr="007A5B53">
              <w:rPr>
                <w:rFonts w:eastAsiaTheme="minorEastAsia"/>
                <w:color w:val="auto"/>
              </w:rPr>
              <w:t>直线性能道的纵向坡度为</w:t>
            </w:r>
            <w:r w:rsidRPr="007A5B53">
              <w:rPr>
                <w:rFonts w:eastAsiaTheme="minorEastAsia"/>
                <w:color w:val="auto"/>
              </w:rPr>
              <w:t>0%</w:t>
            </w:r>
            <w:r w:rsidRPr="007A5B53">
              <w:rPr>
                <w:rFonts w:eastAsiaTheme="minorEastAsia"/>
                <w:color w:val="auto"/>
              </w:rPr>
              <w:t>。直线段的横向坡度、转弯处以及回程路的横向坡度为</w:t>
            </w:r>
            <w:r w:rsidRPr="007A5B53">
              <w:rPr>
                <w:rFonts w:eastAsiaTheme="minorEastAsia"/>
                <w:color w:val="auto"/>
              </w:rPr>
              <w:t>2.5%</w:t>
            </w:r>
            <w:r w:rsidRPr="007A5B53">
              <w:rPr>
                <w:rFonts w:eastAsiaTheme="minorEastAsia"/>
                <w:color w:val="auto"/>
              </w:rPr>
              <w:t>。</w:t>
            </w:r>
          </w:p>
          <w:p w14:paraId="21341518" w14:textId="54815F55" w:rsidR="00AA325E" w:rsidRPr="007A5B53" w:rsidRDefault="00AA325E" w:rsidP="00AA325E">
            <w:pPr>
              <w:ind w:firstLineChars="200" w:firstLine="480"/>
              <w:rPr>
                <w:rFonts w:eastAsiaTheme="minorEastAsia"/>
                <w:color w:val="auto"/>
              </w:rPr>
            </w:pPr>
            <w:r w:rsidRPr="007A5B53">
              <w:rPr>
                <w:rFonts w:eastAsiaTheme="minorEastAsia"/>
                <w:color w:val="auto"/>
              </w:rPr>
              <w:t>直线性能道为顺时针方向交通道。直线段与回程路之间相隔</w:t>
            </w:r>
            <w:r w:rsidRPr="007A5B53">
              <w:rPr>
                <w:rFonts w:eastAsiaTheme="minorEastAsia"/>
                <w:color w:val="auto"/>
              </w:rPr>
              <w:t>5</w:t>
            </w:r>
            <w:r w:rsidRPr="007A5B53">
              <w:rPr>
                <w:rFonts w:eastAsiaTheme="minorEastAsia"/>
                <w:color w:val="auto"/>
              </w:rPr>
              <w:t>米。在行车道的边缘出设置有护栏。入口为回程路的入口坡和出口坡和连接路段。</w:t>
            </w:r>
            <w:r w:rsidRPr="007A5B53">
              <w:rPr>
                <w:rFonts w:eastAsiaTheme="minorEastAsia"/>
                <w:color w:val="auto"/>
              </w:rPr>
              <w:t xml:space="preserve"> </w:t>
            </w:r>
          </w:p>
          <w:p w14:paraId="00560750" w14:textId="05D138B8" w:rsidR="00AA325E" w:rsidRPr="007A5B53" w:rsidRDefault="00AA325E" w:rsidP="00AA325E">
            <w:pPr>
              <w:ind w:firstLineChars="200" w:firstLine="480"/>
              <w:rPr>
                <w:rFonts w:eastAsiaTheme="minorEastAsia"/>
                <w:color w:val="auto"/>
              </w:rPr>
            </w:pPr>
            <w:r w:rsidRPr="007A5B53">
              <w:rPr>
                <w:rFonts w:eastAsiaTheme="minorEastAsia"/>
                <w:color w:val="auto"/>
              </w:rPr>
              <w:t>直线性能道路面采用沥青铺装。基于要求极小的倾斜度和较高的行车速度，因此在直线性能道施工过程中，对于土方和路面铺装有极高的要求。</w:t>
            </w:r>
          </w:p>
          <w:p w14:paraId="4AB84D12" w14:textId="5EDCAF2D"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14</w:t>
            </w:r>
            <w:r w:rsidRPr="007A5B53">
              <w:rPr>
                <w:rFonts w:eastAsiaTheme="minorEastAsia"/>
                <w:b/>
                <w:color w:val="auto"/>
              </w:rPr>
              <w:t>）盘山路</w:t>
            </w:r>
          </w:p>
          <w:p w14:paraId="4DDAC6E0" w14:textId="671D7CA7" w:rsidR="00AA325E" w:rsidRPr="007A5B53" w:rsidRDefault="00AA325E" w:rsidP="00AA325E">
            <w:pPr>
              <w:ind w:firstLineChars="200" w:firstLine="480"/>
              <w:rPr>
                <w:rFonts w:eastAsiaTheme="minorEastAsia"/>
                <w:color w:val="auto"/>
              </w:rPr>
            </w:pPr>
            <w:r w:rsidRPr="007A5B53">
              <w:rPr>
                <w:rFonts w:eastAsiaTheme="minorEastAsia"/>
                <w:color w:val="auto"/>
              </w:rPr>
              <w:t>盘山公路位于</w:t>
            </w:r>
            <w:r w:rsidR="00072490" w:rsidRPr="007A5B53">
              <w:rPr>
                <w:rFonts w:eastAsiaTheme="minorEastAsia"/>
                <w:color w:val="auto"/>
              </w:rPr>
              <w:t>试验场</w:t>
            </w:r>
            <w:r w:rsidRPr="007A5B53">
              <w:rPr>
                <w:rFonts w:eastAsiaTheme="minorEastAsia"/>
                <w:color w:val="auto"/>
              </w:rPr>
              <w:t>的东南部。长约为</w:t>
            </w:r>
            <w:r w:rsidRPr="007A5B53">
              <w:rPr>
                <w:rFonts w:eastAsiaTheme="minorEastAsia"/>
                <w:color w:val="auto"/>
              </w:rPr>
              <w:t>1380</w:t>
            </w:r>
            <w:r w:rsidRPr="007A5B53">
              <w:rPr>
                <w:rFonts w:eastAsiaTheme="minorEastAsia"/>
                <w:color w:val="auto"/>
              </w:rPr>
              <w:t>米，包含盘山公路和</w:t>
            </w:r>
            <w:r w:rsidRPr="007A5B53">
              <w:rPr>
                <w:rFonts w:eastAsiaTheme="minorEastAsia"/>
                <w:color w:val="auto"/>
              </w:rPr>
              <w:t>BUS</w:t>
            </w:r>
            <w:r w:rsidRPr="007A5B53">
              <w:rPr>
                <w:rFonts w:eastAsiaTheme="minorEastAsia"/>
                <w:color w:val="auto"/>
              </w:rPr>
              <w:t>之间长</w:t>
            </w:r>
            <w:r w:rsidRPr="007A5B53">
              <w:rPr>
                <w:rFonts w:eastAsiaTheme="minorEastAsia"/>
                <w:color w:val="auto"/>
              </w:rPr>
              <w:t>775m</w:t>
            </w:r>
            <w:r w:rsidRPr="007A5B53">
              <w:rPr>
                <w:rFonts w:eastAsiaTheme="minorEastAsia"/>
                <w:color w:val="auto"/>
              </w:rPr>
              <w:t>的连接道路。车道宽度为</w:t>
            </w:r>
            <w:r w:rsidRPr="007A5B53">
              <w:rPr>
                <w:rFonts w:eastAsiaTheme="minorEastAsia"/>
                <w:color w:val="auto"/>
              </w:rPr>
              <w:t>8</w:t>
            </w:r>
            <w:r w:rsidRPr="007A5B53">
              <w:rPr>
                <w:rFonts w:eastAsiaTheme="minorEastAsia"/>
                <w:color w:val="auto"/>
              </w:rPr>
              <w:t>米。</w:t>
            </w:r>
          </w:p>
          <w:p w14:paraId="5D0C70BD"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盘山公路为双向交通道路。设计要求与深圳市附近的</w:t>
            </w:r>
            <w:r w:rsidRPr="007A5B53">
              <w:rPr>
                <w:rFonts w:eastAsiaTheme="minorEastAsia"/>
                <w:color w:val="auto"/>
              </w:rPr>
              <w:t>“</w:t>
            </w:r>
            <w:r w:rsidRPr="007A5B53">
              <w:rPr>
                <w:rFonts w:eastAsiaTheme="minorEastAsia"/>
                <w:color w:val="auto"/>
              </w:rPr>
              <w:t>华侨城</w:t>
            </w:r>
            <w:r w:rsidRPr="007A5B53">
              <w:rPr>
                <w:rFonts w:eastAsiaTheme="minorEastAsia"/>
                <w:color w:val="auto"/>
              </w:rPr>
              <w:t>”</w:t>
            </w:r>
            <w:r w:rsidRPr="007A5B53">
              <w:rPr>
                <w:rFonts w:eastAsiaTheme="minorEastAsia"/>
                <w:color w:val="auto"/>
              </w:rPr>
              <w:t>盘山公路的要求完全一致。</w:t>
            </w:r>
          </w:p>
          <w:p w14:paraId="414DFC0B" w14:textId="77777777" w:rsidR="00AA325E" w:rsidRPr="007A5B53" w:rsidRDefault="00AA325E" w:rsidP="00AA325E">
            <w:pPr>
              <w:ind w:firstLineChars="200" w:firstLine="480"/>
              <w:rPr>
                <w:rFonts w:eastAsiaTheme="minorEastAsia"/>
                <w:color w:val="auto"/>
              </w:rPr>
            </w:pPr>
            <w:r w:rsidRPr="007A5B53">
              <w:rPr>
                <w:rFonts w:eastAsiaTheme="minorEastAsia"/>
                <w:color w:val="auto"/>
              </w:rPr>
              <w:t>标准横向坡度为</w:t>
            </w:r>
            <w:r w:rsidRPr="007A5B53">
              <w:rPr>
                <w:rFonts w:eastAsiaTheme="minorEastAsia"/>
                <w:color w:val="auto"/>
              </w:rPr>
              <w:t>2.5%</w:t>
            </w:r>
            <w:r w:rsidRPr="007A5B53">
              <w:rPr>
                <w:rFonts w:eastAsiaTheme="minorEastAsia"/>
                <w:color w:val="auto"/>
              </w:rPr>
              <w:t>。纵向坡度介于</w:t>
            </w:r>
            <w:r w:rsidRPr="007A5B53">
              <w:rPr>
                <w:rFonts w:eastAsiaTheme="minorEastAsia"/>
                <w:color w:val="auto"/>
              </w:rPr>
              <w:t>0.7%</w:t>
            </w:r>
            <w:r w:rsidRPr="007A5B53">
              <w:rPr>
                <w:rFonts w:eastAsiaTheme="minorEastAsia"/>
                <w:color w:val="auto"/>
              </w:rPr>
              <w:t>到</w:t>
            </w:r>
            <w:r w:rsidRPr="007A5B53">
              <w:rPr>
                <w:rFonts w:eastAsiaTheme="minorEastAsia"/>
                <w:color w:val="auto"/>
              </w:rPr>
              <w:t>17%</w:t>
            </w:r>
            <w:r w:rsidRPr="007A5B53">
              <w:rPr>
                <w:rFonts w:eastAsiaTheme="minorEastAsia"/>
                <w:color w:val="auto"/>
              </w:rPr>
              <w:t>之间。受到不同坡度的纵向坡度和较窄曲线半径影响，盘山公路形态上为连续的上下起伏。</w:t>
            </w:r>
          </w:p>
          <w:p w14:paraId="1B719411" w14:textId="67CB15B9" w:rsidR="00AA325E" w:rsidRPr="007A5B53" w:rsidRDefault="00AA325E" w:rsidP="00AA325E">
            <w:pPr>
              <w:ind w:firstLineChars="200" w:firstLine="480"/>
              <w:rPr>
                <w:rFonts w:eastAsiaTheme="minorEastAsia"/>
                <w:color w:val="auto"/>
              </w:rPr>
            </w:pPr>
            <w:r w:rsidRPr="007A5B53">
              <w:rPr>
                <w:rFonts w:eastAsiaTheme="minorEastAsia"/>
                <w:color w:val="auto"/>
              </w:rPr>
              <w:t>盘山公路路面采用沥青进行铺装。</w:t>
            </w:r>
          </w:p>
          <w:p w14:paraId="7B1F019E" w14:textId="110B8BC2" w:rsidR="00AA325E" w:rsidRPr="007A5B53" w:rsidRDefault="00AA325E" w:rsidP="00AA325E">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15</w:t>
            </w:r>
            <w:r w:rsidRPr="007A5B53">
              <w:rPr>
                <w:rFonts w:eastAsiaTheme="minorEastAsia"/>
                <w:b/>
                <w:color w:val="auto"/>
              </w:rPr>
              <w:t>）连接路</w:t>
            </w:r>
          </w:p>
          <w:p w14:paraId="4CB0E4E8" w14:textId="77777777" w:rsidR="00AA325E" w:rsidRPr="007A5B53" w:rsidRDefault="00AA325E" w:rsidP="00AA325E">
            <w:pPr>
              <w:spacing w:line="480" w:lineRule="exact"/>
              <w:ind w:firstLineChars="300" w:firstLine="720"/>
              <w:rPr>
                <w:rFonts w:eastAsiaTheme="minorEastAsia"/>
                <w:color w:val="auto"/>
              </w:rPr>
            </w:pPr>
            <w:r w:rsidRPr="007A5B53">
              <w:rPr>
                <w:rFonts w:eastAsiaTheme="minorEastAsia"/>
                <w:color w:val="auto"/>
              </w:rPr>
              <w:t>连接路连接各个功能模块区，连接路的设计相对简单，对所用的路基路面材料的要求也可适当降低。连接道路按平原</w:t>
            </w:r>
            <w:r w:rsidRPr="007A5B53">
              <w:rPr>
                <w:rFonts w:eastAsiaTheme="minorEastAsia"/>
                <w:color w:val="auto"/>
              </w:rPr>
              <w:t>4</w:t>
            </w:r>
            <w:r w:rsidRPr="007A5B53">
              <w:rPr>
                <w:rFonts w:eastAsiaTheme="minorEastAsia"/>
                <w:color w:val="auto"/>
              </w:rPr>
              <w:t>级公路标准设计，设计速度</w:t>
            </w:r>
            <w:r w:rsidRPr="007A5B53">
              <w:rPr>
                <w:rFonts w:eastAsiaTheme="minorEastAsia"/>
                <w:color w:val="auto"/>
              </w:rPr>
              <w:t>40km/h</w:t>
            </w:r>
            <w:r w:rsidRPr="007A5B53">
              <w:rPr>
                <w:rFonts w:eastAsiaTheme="minorEastAsia"/>
                <w:color w:val="auto"/>
              </w:rPr>
              <w:t>、其横断面设计形式如下：</w:t>
            </w:r>
          </w:p>
          <w:p w14:paraId="394A6921" w14:textId="38DD41B2" w:rsidR="00AA325E" w:rsidRPr="007A5B53" w:rsidRDefault="00AA325E" w:rsidP="00AA325E">
            <w:pPr>
              <w:tabs>
                <w:tab w:val="right" w:leader="dot" w:pos="9000"/>
              </w:tabs>
              <w:adjustRightInd w:val="0"/>
              <w:snapToGrid w:val="0"/>
              <w:spacing w:beforeLines="30" w:before="93" w:afterLines="30" w:after="93"/>
              <w:jc w:val="center"/>
              <w:rPr>
                <w:rFonts w:eastAsiaTheme="minorEastAsia"/>
                <w:color w:val="auto"/>
                <w:sz w:val="28"/>
                <w:szCs w:val="20"/>
              </w:rPr>
            </w:pPr>
            <w:r w:rsidRPr="007A5B53">
              <w:rPr>
                <w:rFonts w:eastAsiaTheme="minorEastAsia"/>
                <w:noProof/>
                <w:color w:val="auto"/>
                <w:sz w:val="28"/>
                <w:szCs w:val="20"/>
              </w:rPr>
              <w:lastRenderedPageBreak/>
              <w:drawing>
                <wp:inline distT="0" distB="0" distL="0" distR="0" wp14:anchorId="4DB952F2" wp14:editId="6A50CD34">
                  <wp:extent cx="4391025" cy="1647825"/>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 cstate="print">
                            <a:extLst>
                              <a:ext uri="{28A0092B-C50C-407E-A947-70E740481C1C}">
                                <a14:useLocalDpi xmlns:a14="http://schemas.microsoft.com/office/drawing/2010/main" val="0"/>
                              </a:ext>
                            </a:extLst>
                          </a:blip>
                          <a:srcRect l="5127" t="27440" r="8159" b="21533"/>
                          <a:stretch>
                            <a:fillRect/>
                          </a:stretch>
                        </pic:blipFill>
                        <pic:spPr bwMode="auto">
                          <a:xfrm>
                            <a:off x="0" y="0"/>
                            <a:ext cx="4391025" cy="1647825"/>
                          </a:xfrm>
                          <a:prstGeom prst="rect">
                            <a:avLst/>
                          </a:prstGeom>
                          <a:noFill/>
                          <a:ln>
                            <a:noFill/>
                          </a:ln>
                        </pic:spPr>
                      </pic:pic>
                    </a:graphicData>
                  </a:graphic>
                </wp:inline>
              </w:drawing>
            </w:r>
          </w:p>
          <w:p w14:paraId="76AFF073" w14:textId="77777777" w:rsidR="00AA325E" w:rsidRPr="007A5B53" w:rsidRDefault="00AA325E" w:rsidP="00AA325E">
            <w:pPr>
              <w:adjustRightInd w:val="0"/>
              <w:snapToGrid w:val="0"/>
              <w:spacing w:beforeLines="30" w:before="93" w:afterLines="30" w:after="93"/>
              <w:jc w:val="center"/>
              <w:rPr>
                <w:rFonts w:eastAsiaTheme="minorEastAsia"/>
                <w:color w:val="auto"/>
              </w:rPr>
            </w:pPr>
            <w:r w:rsidRPr="007A5B53">
              <w:rPr>
                <w:rFonts w:eastAsiaTheme="minorEastAsia"/>
                <w:color w:val="auto"/>
              </w:rPr>
              <w:t>连接路横断面示意图</w:t>
            </w:r>
          </w:p>
          <w:p w14:paraId="7A03DE98" w14:textId="53EF7F37" w:rsidR="00AA325E" w:rsidRPr="007A5B53" w:rsidRDefault="00AA325E" w:rsidP="00AA325E">
            <w:pPr>
              <w:spacing w:line="480" w:lineRule="exact"/>
              <w:ind w:firstLineChars="300" w:firstLine="720"/>
              <w:rPr>
                <w:rFonts w:eastAsiaTheme="minorEastAsia"/>
                <w:color w:val="auto"/>
              </w:rPr>
            </w:pPr>
            <w:r w:rsidRPr="007A5B53">
              <w:rPr>
                <w:rFonts w:eastAsiaTheme="minorEastAsia"/>
                <w:color w:val="auto"/>
              </w:rPr>
              <w:t>连接路的道路线形技术标</w:t>
            </w:r>
          </w:p>
          <w:p w14:paraId="3F4FBFC0" w14:textId="77777777" w:rsidR="00EB448E" w:rsidRPr="007A5B53" w:rsidRDefault="00EB448E" w:rsidP="00EB448E">
            <w:pPr>
              <w:pStyle w:val="af9"/>
              <w:tabs>
                <w:tab w:val="left" w:pos="2451"/>
                <w:tab w:val="center" w:pos="4416"/>
              </w:tabs>
              <w:jc w:val="left"/>
              <w:rPr>
                <w:rFonts w:eastAsiaTheme="minorEastAsia"/>
              </w:rPr>
            </w:pPr>
            <w:r w:rsidRPr="007A5B53">
              <w:rPr>
                <w:rFonts w:eastAsiaTheme="minorEastAsia"/>
              </w:rPr>
              <w:tab/>
            </w:r>
          </w:p>
          <w:p w14:paraId="3DB5A9F1" w14:textId="77777777" w:rsidR="00EB448E" w:rsidRPr="007A5B53" w:rsidRDefault="00EB448E" w:rsidP="00EB448E">
            <w:pPr>
              <w:pStyle w:val="af9"/>
              <w:tabs>
                <w:tab w:val="left" w:pos="2451"/>
                <w:tab w:val="center" w:pos="4416"/>
              </w:tabs>
              <w:jc w:val="left"/>
              <w:rPr>
                <w:rFonts w:eastAsiaTheme="minorEastAsia"/>
              </w:rPr>
            </w:pPr>
          </w:p>
          <w:p w14:paraId="7D45563E" w14:textId="77777777" w:rsidR="00EB448E" w:rsidRPr="007A5B53" w:rsidRDefault="00EB448E" w:rsidP="00EB448E">
            <w:pPr>
              <w:pStyle w:val="af9"/>
              <w:tabs>
                <w:tab w:val="left" w:pos="2451"/>
                <w:tab w:val="center" w:pos="4416"/>
              </w:tabs>
              <w:jc w:val="left"/>
              <w:rPr>
                <w:rFonts w:eastAsiaTheme="minorEastAsia"/>
              </w:rPr>
            </w:pPr>
          </w:p>
          <w:p w14:paraId="680A849A" w14:textId="77777777" w:rsidR="00EB448E" w:rsidRPr="007A5B53" w:rsidRDefault="00EB448E" w:rsidP="00EB448E">
            <w:pPr>
              <w:pStyle w:val="af9"/>
              <w:tabs>
                <w:tab w:val="left" w:pos="2451"/>
                <w:tab w:val="center" w:pos="4416"/>
              </w:tabs>
              <w:jc w:val="left"/>
              <w:rPr>
                <w:rFonts w:eastAsiaTheme="minorEastAsia"/>
              </w:rPr>
            </w:pPr>
          </w:p>
          <w:p w14:paraId="768E005A" w14:textId="77777777" w:rsidR="00EB448E" w:rsidRPr="007A5B53" w:rsidRDefault="00EB448E" w:rsidP="00EB448E">
            <w:pPr>
              <w:pStyle w:val="af9"/>
              <w:tabs>
                <w:tab w:val="left" w:pos="2451"/>
                <w:tab w:val="center" w:pos="4416"/>
              </w:tabs>
              <w:jc w:val="left"/>
              <w:rPr>
                <w:rFonts w:eastAsiaTheme="minorEastAsia"/>
              </w:rPr>
            </w:pPr>
          </w:p>
          <w:p w14:paraId="40B078ED" w14:textId="77777777" w:rsidR="00EB448E" w:rsidRPr="007A5B53" w:rsidRDefault="00EB448E" w:rsidP="00EB448E">
            <w:pPr>
              <w:pStyle w:val="af9"/>
              <w:tabs>
                <w:tab w:val="left" w:pos="2451"/>
                <w:tab w:val="center" w:pos="4416"/>
              </w:tabs>
              <w:jc w:val="left"/>
              <w:rPr>
                <w:rFonts w:eastAsiaTheme="minorEastAsia"/>
              </w:rPr>
            </w:pPr>
          </w:p>
          <w:p w14:paraId="4D1BFC15" w14:textId="77777777" w:rsidR="00EB448E" w:rsidRPr="007A5B53" w:rsidRDefault="00EB448E" w:rsidP="00EB448E">
            <w:pPr>
              <w:pStyle w:val="af9"/>
              <w:tabs>
                <w:tab w:val="left" w:pos="2451"/>
                <w:tab w:val="center" w:pos="4416"/>
              </w:tabs>
              <w:jc w:val="left"/>
              <w:rPr>
                <w:rFonts w:eastAsiaTheme="minorEastAsia"/>
              </w:rPr>
            </w:pPr>
          </w:p>
          <w:p w14:paraId="45A27F41" w14:textId="77777777" w:rsidR="00EB448E" w:rsidRPr="007A5B53" w:rsidRDefault="00EB448E" w:rsidP="00EB448E">
            <w:pPr>
              <w:pStyle w:val="af9"/>
              <w:tabs>
                <w:tab w:val="left" w:pos="2451"/>
                <w:tab w:val="center" w:pos="4416"/>
              </w:tabs>
              <w:jc w:val="left"/>
              <w:rPr>
                <w:rFonts w:eastAsiaTheme="minorEastAsia"/>
              </w:rPr>
            </w:pPr>
          </w:p>
          <w:p w14:paraId="05F8C159" w14:textId="77777777" w:rsidR="00EB448E" w:rsidRPr="007A5B53" w:rsidRDefault="00EB448E" w:rsidP="00EB448E">
            <w:pPr>
              <w:pStyle w:val="af9"/>
              <w:tabs>
                <w:tab w:val="left" w:pos="2451"/>
                <w:tab w:val="center" w:pos="4416"/>
              </w:tabs>
              <w:jc w:val="left"/>
              <w:rPr>
                <w:rFonts w:eastAsiaTheme="minorEastAsia"/>
              </w:rPr>
            </w:pPr>
          </w:p>
          <w:p w14:paraId="331E39EA" w14:textId="77777777" w:rsidR="00EB448E" w:rsidRPr="007A5B53" w:rsidRDefault="00EB448E" w:rsidP="00EB448E">
            <w:pPr>
              <w:pStyle w:val="af9"/>
              <w:tabs>
                <w:tab w:val="left" w:pos="2451"/>
                <w:tab w:val="center" w:pos="4416"/>
              </w:tabs>
              <w:jc w:val="left"/>
              <w:rPr>
                <w:rFonts w:eastAsiaTheme="minorEastAsia"/>
              </w:rPr>
            </w:pPr>
          </w:p>
          <w:p w14:paraId="29A0A3E5" w14:textId="77777777" w:rsidR="00EB448E" w:rsidRPr="007A5B53" w:rsidRDefault="00EB448E" w:rsidP="00EB448E">
            <w:pPr>
              <w:pStyle w:val="af9"/>
              <w:tabs>
                <w:tab w:val="left" w:pos="2451"/>
                <w:tab w:val="center" w:pos="4416"/>
              </w:tabs>
              <w:jc w:val="left"/>
              <w:rPr>
                <w:rFonts w:eastAsiaTheme="minorEastAsia"/>
              </w:rPr>
            </w:pPr>
          </w:p>
          <w:p w14:paraId="12BC5286" w14:textId="77777777" w:rsidR="00EB448E" w:rsidRPr="007A5B53" w:rsidRDefault="00EB448E" w:rsidP="00EB448E">
            <w:pPr>
              <w:pStyle w:val="af9"/>
              <w:tabs>
                <w:tab w:val="left" w:pos="2451"/>
                <w:tab w:val="center" w:pos="4416"/>
              </w:tabs>
              <w:jc w:val="left"/>
              <w:rPr>
                <w:rFonts w:eastAsiaTheme="minorEastAsia"/>
              </w:rPr>
            </w:pPr>
          </w:p>
          <w:p w14:paraId="5DB69959" w14:textId="77777777" w:rsidR="00EB448E" w:rsidRPr="007A5B53" w:rsidRDefault="00EB448E" w:rsidP="00EB448E">
            <w:pPr>
              <w:pStyle w:val="af9"/>
              <w:tabs>
                <w:tab w:val="left" w:pos="2451"/>
                <w:tab w:val="center" w:pos="4416"/>
              </w:tabs>
              <w:jc w:val="left"/>
              <w:rPr>
                <w:rFonts w:eastAsiaTheme="minorEastAsia"/>
              </w:rPr>
            </w:pPr>
          </w:p>
          <w:p w14:paraId="4125CDCA" w14:textId="77777777" w:rsidR="00EB448E" w:rsidRPr="007A5B53" w:rsidRDefault="00EB448E" w:rsidP="00EB448E">
            <w:pPr>
              <w:pStyle w:val="af9"/>
              <w:tabs>
                <w:tab w:val="left" w:pos="2451"/>
                <w:tab w:val="center" w:pos="4416"/>
              </w:tabs>
              <w:jc w:val="left"/>
              <w:rPr>
                <w:rFonts w:eastAsiaTheme="minorEastAsia"/>
              </w:rPr>
            </w:pPr>
          </w:p>
          <w:p w14:paraId="62548BC8" w14:textId="77777777" w:rsidR="00EB448E" w:rsidRPr="007A5B53" w:rsidRDefault="00EB448E" w:rsidP="00EB448E">
            <w:pPr>
              <w:pStyle w:val="af9"/>
              <w:tabs>
                <w:tab w:val="left" w:pos="2451"/>
                <w:tab w:val="center" w:pos="4416"/>
              </w:tabs>
              <w:jc w:val="left"/>
              <w:rPr>
                <w:rFonts w:eastAsiaTheme="minorEastAsia"/>
              </w:rPr>
            </w:pPr>
          </w:p>
          <w:p w14:paraId="608369D8" w14:textId="77777777" w:rsidR="00EB448E" w:rsidRPr="007A5B53" w:rsidRDefault="00EB448E" w:rsidP="00EB448E">
            <w:pPr>
              <w:pStyle w:val="af9"/>
              <w:tabs>
                <w:tab w:val="left" w:pos="2451"/>
                <w:tab w:val="center" w:pos="4416"/>
              </w:tabs>
              <w:jc w:val="left"/>
              <w:rPr>
                <w:rFonts w:eastAsiaTheme="minorEastAsia"/>
              </w:rPr>
            </w:pPr>
          </w:p>
          <w:p w14:paraId="2C807CC7" w14:textId="77777777" w:rsidR="00EB448E" w:rsidRPr="007A5B53" w:rsidRDefault="00EB448E" w:rsidP="00EB448E">
            <w:pPr>
              <w:pStyle w:val="af9"/>
              <w:tabs>
                <w:tab w:val="left" w:pos="2451"/>
                <w:tab w:val="center" w:pos="4416"/>
              </w:tabs>
              <w:jc w:val="left"/>
              <w:rPr>
                <w:rFonts w:eastAsiaTheme="minorEastAsia"/>
              </w:rPr>
            </w:pPr>
          </w:p>
          <w:p w14:paraId="583FBB0E" w14:textId="77777777" w:rsidR="00EB448E" w:rsidRPr="007A5B53" w:rsidRDefault="00EB448E" w:rsidP="00EB448E">
            <w:pPr>
              <w:pStyle w:val="af9"/>
              <w:tabs>
                <w:tab w:val="left" w:pos="2451"/>
                <w:tab w:val="center" w:pos="4416"/>
              </w:tabs>
              <w:jc w:val="left"/>
              <w:rPr>
                <w:rFonts w:eastAsiaTheme="minorEastAsia"/>
              </w:rPr>
            </w:pPr>
          </w:p>
          <w:p w14:paraId="1FF7DCFB" w14:textId="77777777" w:rsidR="00EB448E" w:rsidRPr="007A5B53" w:rsidRDefault="00EB448E" w:rsidP="00EB448E">
            <w:pPr>
              <w:pStyle w:val="af9"/>
              <w:tabs>
                <w:tab w:val="left" w:pos="2451"/>
                <w:tab w:val="center" w:pos="4416"/>
              </w:tabs>
              <w:jc w:val="left"/>
              <w:rPr>
                <w:rFonts w:eastAsiaTheme="minorEastAsia"/>
              </w:rPr>
            </w:pPr>
          </w:p>
          <w:p w14:paraId="02E55B4F" w14:textId="77777777" w:rsidR="00EB448E" w:rsidRPr="007A5B53" w:rsidRDefault="00EB448E" w:rsidP="00EB448E">
            <w:pPr>
              <w:pStyle w:val="af9"/>
              <w:tabs>
                <w:tab w:val="left" w:pos="2451"/>
                <w:tab w:val="center" w:pos="4416"/>
              </w:tabs>
              <w:jc w:val="left"/>
              <w:rPr>
                <w:rFonts w:eastAsiaTheme="minorEastAsia"/>
              </w:rPr>
            </w:pPr>
          </w:p>
          <w:p w14:paraId="33EC9C2C" w14:textId="77777777" w:rsidR="00EB448E" w:rsidRPr="007A5B53" w:rsidRDefault="00EB448E" w:rsidP="00EB448E">
            <w:pPr>
              <w:pStyle w:val="af9"/>
              <w:tabs>
                <w:tab w:val="left" w:pos="2451"/>
                <w:tab w:val="center" w:pos="4416"/>
              </w:tabs>
              <w:jc w:val="left"/>
              <w:rPr>
                <w:rFonts w:eastAsiaTheme="minorEastAsia"/>
              </w:rPr>
            </w:pPr>
          </w:p>
          <w:p w14:paraId="17301FDA" w14:textId="77777777" w:rsidR="00EB448E" w:rsidRPr="007A5B53" w:rsidRDefault="00EB448E" w:rsidP="00EB448E">
            <w:pPr>
              <w:pStyle w:val="af9"/>
              <w:tabs>
                <w:tab w:val="left" w:pos="2451"/>
                <w:tab w:val="center" w:pos="4416"/>
              </w:tabs>
              <w:jc w:val="left"/>
              <w:rPr>
                <w:rFonts w:eastAsiaTheme="minorEastAsia"/>
              </w:rPr>
            </w:pPr>
          </w:p>
          <w:p w14:paraId="2C42ACD6" w14:textId="77777777" w:rsidR="00EB448E" w:rsidRPr="007A5B53" w:rsidRDefault="00EB448E" w:rsidP="00EB448E">
            <w:pPr>
              <w:pStyle w:val="af9"/>
              <w:tabs>
                <w:tab w:val="left" w:pos="2451"/>
                <w:tab w:val="center" w:pos="4416"/>
              </w:tabs>
              <w:jc w:val="left"/>
              <w:rPr>
                <w:rFonts w:eastAsiaTheme="minorEastAsia"/>
              </w:rPr>
            </w:pPr>
          </w:p>
          <w:p w14:paraId="14ED61E4" w14:textId="77777777" w:rsidR="00EB448E" w:rsidRPr="007A5B53" w:rsidRDefault="00EB448E" w:rsidP="00EB448E">
            <w:pPr>
              <w:pStyle w:val="af9"/>
              <w:tabs>
                <w:tab w:val="left" w:pos="2451"/>
                <w:tab w:val="center" w:pos="4416"/>
              </w:tabs>
              <w:jc w:val="left"/>
              <w:rPr>
                <w:rFonts w:eastAsiaTheme="minorEastAsia"/>
              </w:rPr>
            </w:pPr>
          </w:p>
          <w:p w14:paraId="71D11AA0" w14:textId="77777777" w:rsidR="00EB448E" w:rsidRPr="007A5B53" w:rsidRDefault="00EB448E" w:rsidP="00EB448E">
            <w:pPr>
              <w:pStyle w:val="af9"/>
              <w:tabs>
                <w:tab w:val="left" w:pos="2451"/>
                <w:tab w:val="center" w:pos="4416"/>
              </w:tabs>
              <w:jc w:val="left"/>
              <w:rPr>
                <w:rFonts w:eastAsiaTheme="minorEastAsia"/>
              </w:rPr>
            </w:pPr>
          </w:p>
          <w:p w14:paraId="7835C23E" w14:textId="77777777" w:rsidR="00EB448E" w:rsidRPr="007A5B53" w:rsidRDefault="00EB448E" w:rsidP="00EB448E">
            <w:pPr>
              <w:pStyle w:val="af9"/>
              <w:tabs>
                <w:tab w:val="left" w:pos="2451"/>
                <w:tab w:val="center" w:pos="4416"/>
              </w:tabs>
              <w:jc w:val="left"/>
              <w:rPr>
                <w:rFonts w:eastAsiaTheme="minorEastAsia"/>
              </w:rPr>
            </w:pPr>
          </w:p>
          <w:p w14:paraId="017F6CD3" w14:textId="717C0416" w:rsidR="00AA325E" w:rsidRPr="007A5B53" w:rsidRDefault="00EB448E" w:rsidP="00EB448E">
            <w:pPr>
              <w:pStyle w:val="af9"/>
              <w:tabs>
                <w:tab w:val="left" w:pos="2451"/>
                <w:tab w:val="center" w:pos="4416"/>
              </w:tabs>
              <w:jc w:val="left"/>
              <w:rPr>
                <w:rFonts w:eastAsiaTheme="minorEastAsia"/>
              </w:rPr>
            </w:pPr>
            <w:r w:rsidRPr="007A5B53">
              <w:rPr>
                <w:rFonts w:eastAsiaTheme="minorEastAsia"/>
              </w:rPr>
              <w:tab/>
            </w:r>
            <w:r w:rsidR="00AA325E" w:rsidRPr="007A5B53">
              <w:rPr>
                <w:rFonts w:eastAsiaTheme="minorEastAsia"/>
              </w:rPr>
              <w:t>表</w:t>
            </w:r>
            <w:r w:rsidR="00AA325E" w:rsidRPr="007A5B53">
              <w:rPr>
                <w:rFonts w:eastAsiaTheme="minorEastAsia"/>
              </w:rPr>
              <w:t xml:space="preserve">1-5  </w:t>
            </w:r>
            <w:r w:rsidR="00AA325E" w:rsidRPr="007A5B53">
              <w:rPr>
                <w:rFonts w:eastAsiaTheme="minorEastAsia"/>
              </w:rPr>
              <w:t>连接道路线形技术标准</w:t>
            </w:r>
          </w:p>
          <w:tbl>
            <w:tblPr>
              <w:tblW w:w="5000" w:type="pct"/>
              <w:tblBorders>
                <w:top w:val="single" w:sz="4" w:space="0" w:color="auto"/>
                <w:bottom w:val="single" w:sz="4" w:space="0" w:color="auto"/>
                <w:insideH w:val="single" w:sz="4" w:space="0" w:color="auto"/>
                <w:insideV w:val="single" w:sz="4" w:space="0" w:color="auto"/>
              </w:tblBorders>
              <w:tblLook w:val="0000" w:firstRow="0" w:lastRow="0" w:firstColumn="0" w:lastColumn="0" w:noHBand="0" w:noVBand="0"/>
            </w:tblPr>
            <w:tblGrid>
              <w:gridCol w:w="1104"/>
              <w:gridCol w:w="2056"/>
              <w:gridCol w:w="1705"/>
              <w:gridCol w:w="1565"/>
              <w:gridCol w:w="2403"/>
            </w:tblGrid>
            <w:tr w:rsidR="007A5B53" w:rsidRPr="007A5B53" w14:paraId="246E059C" w14:textId="77777777" w:rsidTr="009F610D">
              <w:trPr>
                <w:trHeight w:val="20"/>
                <w:tblHeader/>
              </w:trPr>
              <w:tc>
                <w:tcPr>
                  <w:tcW w:w="625" w:type="pct"/>
                  <w:shd w:val="clear" w:color="auto" w:fill="auto"/>
                  <w:vAlign w:val="center"/>
                </w:tcPr>
                <w:p w14:paraId="640DC36A" w14:textId="560216DF"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序号</w:t>
                  </w:r>
                </w:p>
              </w:tc>
              <w:tc>
                <w:tcPr>
                  <w:tcW w:w="2129" w:type="pct"/>
                  <w:gridSpan w:val="2"/>
                  <w:shd w:val="clear" w:color="auto" w:fill="auto"/>
                  <w:vAlign w:val="center"/>
                </w:tcPr>
                <w:p w14:paraId="7F0EB27A"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指标名称</w:t>
                  </w:r>
                </w:p>
              </w:tc>
              <w:tc>
                <w:tcPr>
                  <w:tcW w:w="886" w:type="pct"/>
                  <w:shd w:val="clear" w:color="auto" w:fill="auto"/>
                  <w:vAlign w:val="center"/>
                </w:tcPr>
                <w:p w14:paraId="71E1E94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单位</w:t>
                  </w:r>
                </w:p>
              </w:tc>
              <w:tc>
                <w:tcPr>
                  <w:tcW w:w="1360" w:type="pct"/>
                  <w:shd w:val="clear" w:color="auto" w:fill="auto"/>
                  <w:vAlign w:val="center"/>
                </w:tcPr>
                <w:p w14:paraId="02C04043"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规范值</w:t>
                  </w:r>
                </w:p>
              </w:tc>
            </w:tr>
            <w:tr w:rsidR="007A5B53" w:rsidRPr="007A5B53" w14:paraId="50B2C803" w14:textId="77777777" w:rsidTr="009F610D">
              <w:trPr>
                <w:trHeight w:val="20"/>
              </w:trPr>
              <w:tc>
                <w:tcPr>
                  <w:tcW w:w="625" w:type="pct"/>
                  <w:shd w:val="clear" w:color="auto" w:fill="auto"/>
                  <w:vAlign w:val="center"/>
                </w:tcPr>
                <w:p w14:paraId="2BD9FF27"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w:t>
                  </w:r>
                </w:p>
              </w:tc>
              <w:tc>
                <w:tcPr>
                  <w:tcW w:w="2129" w:type="pct"/>
                  <w:gridSpan w:val="2"/>
                  <w:shd w:val="clear" w:color="auto" w:fill="auto"/>
                  <w:vAlign w:val="center"/>
                </w:tcPr>
                <w:p w14:paraId="651E3E9A"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计算行车速度</w:t>
                  </w:r>
                </w:p>
              </w:tc>
              <w:tc>
                <w:tcPr>
                  <w:tcW w:w="886" w:type="pct"/>
                  <w:shd w:val="clear" w:color="auto" w:fill="auto"/>
                  <w:vAlign w:val="center"/>
                </w:tcPr>
                <w:p w14:paraId="54548611"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km/h</w:t>
                  </w:r>
                </w:p>
              </w:tc>
              <w:tc>
                <w:tcPr>
                  <w:tcW w:w="1360" w:type="pct"/>
                  <w:shd w:val="clear" w:color="auto" w:fill="auto"/>
                  <w:vAlign w:val="center"/>
                </w:tcPr>
                <w:p w14:paraId="49A81823"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40</w:t>
                  </w:r>
                </w:p>
              </w:tc>
            </w:tr>
            <w:tr w:rsidR="007A5B53" w:rsidRPr="007A5B53" w14:paraId="31A88756" w14:textId="77777777" w:rsidTr="009F610D">
              <w:trPr>
                <w:trHeight w:val="20"/>
              </w:trPr>
              <w:tc>
                <w:tcPr>
                  <w:tcW w:w="625" w:type="pct"/>
                  <w:shd w:val="clear" w:color="auto" w:fill="auto"/>
                  <w:vAlign w:val="center"/>
                </w:tcPr>
                <w:p w14:paraId="75AFF7FF"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w:t>
                  </w:r>
                </w:p>
              </w:tc>
              <w:tc>
                <w:tcPr>
                  <w:tcW w:w="4375" w:type="pct"/>
                  <w:gridSpan w:val="4"/>
                  <w:shd w:val="clear" w:color="auto" w:fill="auto"/>
                  <w:vAlign w:val="center"/>
                </w:tcPr>
                <w:p w14:paraId="7AC9FAD4"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平面线形</w:t>
                  </w:r>
                </w:p>
              </w:tc>
            </w:tr>
            <w:tr w:rsidR="007A5B53" w:rsidRPr="007A5B53" w14:paraId="0B766EE1" w14:textId="77777777" w:rsidTr="009F610D">
              <w:trPr>
                <w:trHeight w:val="20"/>
              </w:trPr>
              <w:tc>
                <w:tcPr>
                  <w:tcW w:w="625" w:type="pct"/>
                  <w:vMerge w:val="restart"/>
                  <w:shd w:val="clear" w:color="auto" w:fill="auto"/>
                  <w:vAlign w:val="center"/>
                </w:tcPr>
                <w:p w14:paraId="295CAC82"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⑴</w:t>
                  </w:r>
                </w:p>
              </w:tc>
              <w:tc>
                <w:tcPr>
                  <w:tcW w:w="1164" w:type="pct"/>
                  <w:vMerge w:val="restart"/>
                  <w:shd w:val="clear" w:color="auto" w:fill="auto"/>
                  <w:vAlign w:val="center"/>
                </w:tcPr>
                <w:p w14:paraId="6352CEE4"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圆曲线半径</w:t>
                  </w:r>
                </w:p>
              </w:tc>
              <w:tc>
                <w:tcPr>
                  <w:tcW w:w="965" w:type="pct"/>
                  <w:shd w:val="clear" w:color="auto" w:fill="auto"/>
                  <w:vAlign w:val="center"/>
                </w:tcPr>
                <w:p w14:paraId="7AD7EE98"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一般值</w:t>
                  </w:r>
                </w:p>
              </w:tc>
              <w:tc>
                <w:tcPr>
                  <w:tcW w:w="886" w:type="pct"/>
                  <w:shd w:val="clear" w:color="auto" w:fill="auto"/>
                  <w:vAlign w:val="center"/>
                </w:tcPr>
                <w:p w14:paraId="48E94164"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377E830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100</w:t>
                  </w:r>
                </w:p>
              </w:tc>
            </w:tr>
            <w:tr w:rsidR="007A5B53" w:rsidRPr="007A5B53" w14:paraId="0E5518A2" w14:textId="77777777" w:rsidTr="009F610D">
              <w:trPr>
                <w:trHeight w:val="20"/>
              </w:trPr>
              <w:tc>
                <w:tcPr>
                  <w:tcW w:w="625" w:type="pct"/>
                  <w:vMerge/>
                  <w:shd w:val="clear" w:color="auto" w:fill="auto"/>
                  <w:vAlign w:val="center"/>
                </w:tcPr>
                <w:p w14:paraId="59886974" w14:textId="77777777" w:rsidR="00AA325E" w:rsidRPr="007A5B53" w:rsidRDefault="00AA325E" w:rsidP="00AA325E">
                  <w:pPr>
                    <w:adjustRightInd w:val="0"/>
                    <w:snapToGrid w:val="0"/>
                    <w:spacing w:line="240" w:lineRule="auto"/>
                    <w:jc w:val="center"/>
                    <w:rPr>
                      <w:rFonts w:eastAsiaTheme="minorEastAsia"/>
                      <w:color w:val="auto"/>
                      <w:sz w:val="21"/>
                      <w:szCs w:val="21"/>
                    </w:rPr>
                  </w:pPr>
                </w:p>
              </w:tc>
              <w:tc>
                <w:tcPr>
                  <w:tcW w:w="1164" w:type="pct"/>
                  <w:vMerge/>
                  <w:shd w:val="clear" w:color="auto" w:fill="auto"/>
                  <w:vAlign w:val="center"/>
                </w:tcPr>
                <w:p w14:paraId="61427E6D" w14:textId="77777777" w:rsidR="00AA325E" w:rsidRPr="007A5B53" w:rsidRDefault="00AA325E" w:rsidP="00AA325E">
                  <w:pPr>
                    <w:adjustRightInd w:val="0"/>
                    <w:snapToGrid w:val="0"/>
                    <w:spacing w:line="240" w:lineRule="auto"/>
                    <w:jc w:val="center"/>
                    <w:rPr>
                      <w:rFonts w:eastAsiaTheme="minorEastAsia"/>
                      <w:color w:val="auto"/>
                      <w:sz w:val="21"/>
                      <w:szCs w:val="21"/>
                    </w:rPr>
                  </w:pPr>
                </w:p>
              </w:tc>
              <w:tc>
                <w:tcPr>
                  <w:tcW w:w="965" w:type="pct"/>
                  <w:shd w:val="clear" w:color="auto" w:fill="auto"/>
                  <w:vAlign w:val="center"/>
                </w:tcPr>
                <w:p w14:paraId="4EF8FC08"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极限值</w:t>
                  </w:r>
                </w:p>
              </w:tc>
              <w:tc>
                <w:tcPr>
                  <w:tcW w:w="886" w:type="pct"/>
                  <w:shd w:val="clear" w:color="auto" w:fill="auto"/>
                  <w:vAlign w:val="center"/>
                </w:tcPr>
                <w:p w14:paraId="40E98FFB" w14:textId="6F21E716" w:rsidR="00AA325E" w:rsidRPr="007A5B53" w:rsidRDefault="00DB138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5B455830"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60</w:t>
                  </w:r>
                </w:p>
              </w:tc>
            </w:tr>
            <w:tr w:rsidR="007A5B53" w:rsidRPr="007A5B53" w14:paraId="6B957DF0" w14:textId="77777777" w:rsidTr="009F610D">
              <w:trPr>
                <w:trHeight w:val="492"/>
              </w:trPr>
              <w:tc>
                <w:tcPr>
                  <w:tcW w:w="625" w:type="pct"/>
                  <w:shd w:val="clear" w:color="auto" w:fill="auto"/>
                  <w:vAlign w:val="center"/>
                </w:tcPr>
                <w:p w14:paraId="719EC79B"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⑵</w:t>
                  </w:r>
                </w:p>
              </w:tc>
              <w:tc>
                <w:tcPr>
                  <w:tcW w:w="2129" w:type="pct"/>
                  <w:gridSpan w:val="2"/>
                  <w:shd w:val="clear" w:color="auto" w:fill="auto"/>
                  <w:vAlign w:val="center"/>
                </w:tcPr>
                <w:p w14:paraId="735C6D75" w14:textId="32B1EEC6"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同</w:t>
                  </w:r>
                  <w:r w:rsidR="00DB138E" w:rsidRPr="007A5B53">
                    <w:rPr>
                      <w:rFonts w:eastAsiaTheme="minorEastAsia"/>
                      <w:color w:val="auto"/>
                      <w:sz w:val="21"/>
                      <w:szCs w:val="21"/>
                    </w:rPr>
                    <w:t>向</w:t>
                  </w:r>
                  <w:r w:rsidRPr="007A5B53">
                    <w:rPr>
                      <w:rFonts w:eastAsiaTheme="minorEastAsia"/>
                      <w:color w:val="auto"/>
                      <w:sz w:val="21"/>
                      <w:szCs w:val="21"/>
                    </w:rPr>
                    <w:t>曲线间最小直线长度</w:t>
                  </w:r>
                </w:p>
              </w:tc>
              <w:tc>
                <w:tcPr>
                  <w:tcW w:w="886" w:type="pct"/>
                  <w:shd w:val="clear" w:color="auto" w:fill="auto"/>
                  <w:vAlign w:val="center"/>
                </w:tcPr>
                <w:p w14:paraId="3BE00DC7"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1D7D50E7"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360</w:t>
                  </w:r>
                </w:p>
              </w:tc>
            </w:tr>
            <w:tr w:rsidR="007A5B53" w:rsidRPr="007A5B53" w14:paraId="45512F11" w14:textId="77777777" w:rsidTr="009F610D">
              <w:trPr>
                <w:trHeight w:val="302"/>
              </w:trPr>
              <w:tc>
                <w:tcPr>
                  <w:tcW w:w="625" w:type="pct"/>
                  <w:shd w:val="clear" w:color="auto" w:fill="auto"/>
                  <w:vAlign w:val="center"/>
                </w:tcPr>
                <w:p w14:paraId="610D6017"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⑶</w:t>
                  </w:r>
                </w:p>
              </w:tc>
              <w:tc>
                <w:tcPr>
                  <w:tcW w:w="2129" w:type="pct"/>
                  <w:gridSpan w:val="2"/>
                  <w:shd w:val="clear" w:color="auto" w:fill="auto"/>
                  <w:vAlign w:val="center"/>
                </w:tcPr>
                <w:p w14:paraId="592C2E97"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反向曲线间最小直线长度</w:t>
                  </w:r>
                </w:p>
              </w:tc>
              <w:tc>
                <w:tcPr>
                  <w:tcW w:w="886" w:type="pct"/>
                  <w:shd w:val="clear" w:color="auto" w:fill="auto"/>
                  <w:vAlign w:val="center"/>
                </w:tcPr>
                <w:p w14:paraId="0F0447B3"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323F66A2"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15</w:t>
                  </w:r>
                </w:p>
              </w:tc>
            </w:tr>
            <w:tr w:rsidR="007A5B53" w:rsidRPr="007A5B53" w14:paraId="3F1B7967" w14:textId="77777777" w:rsidTr="009F610D">
              <w:trPr>
                <w:trHeight w:val="579"/>
              </w:trPr>
              <w:tc>
                <w:tcPr>
                  <w:tcW w:w="625" w:type="pct"/>
                  <w:shd w:val="clear" w:color="auto" w:fill="auto"/>
                  <w:vAlign w:val="center"/>
                </w:tcPr>
                <w:p w14:paraId="56876D53"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⑷</w:t>
                  </w:r>
                </w:p>
              </w:tc>
              <w:tc>
                <w:tcPr>
                  <w:tcW w:w="2129" w:type="pct"/>
                  <w:gridSpan w:val="2"/>
                  <w:shd w:val="clear" w:color="auto" w:fill="auto"/>
                  <w:vAlign w:val="center"/>
                </w:tcPr>
                <w:p w14:paraId="2479F44D"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不设超高最小圆曲线半径</w:t>
                  </w:r>
                </w:p>
              </w:tc>
              <w:tc>
                <w:tcPr>
                  <w:tcW w:w="886" w:type="pct"/>
                  <w:shd w:val="clear" w:color="auto" w:fill="auto"/>
                  <w:vAlign w:val="center"/>
                </w:tcPr>
                <w:p w14:paraId="759DFE11"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4928D90C"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600</w:t>
                  </w:r>
                </w:p>
              </w:tc>
            </w:tr>
            <w:tr w:rsidR="007A5B53" w:rsidRPr="007A5B53" w14:paraId="5E5A3177" w14:textId="77777777" w:rsidTr="009F610D">
              <w:trPr>
                <w:trHeight w:val="559"/>
              </w:trPr>
              <w:tc>
                <w:tcPr>
                  <w:tcW w:w="625" w:type="pct"/>
                  <w:shd w:val="clear" w:color="auto" w:fill="auto"/>
                  <w:vAlign w:val="center"/>
                </w:tcPr>
                <w:p w14:paraId="1C0D284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lastRenderedPageBreak/>
                    <w:t>⑸</w:t>
                  </w:r>
                </w:p>
              </w:tc>
              <w:tc>
                <w:tcPr>
                  <w:tcW w:w="2129" w:type="pct"/>
                  <w:gridSpan w:val="2"/>
                  <w:shd w:val="clear" w:color="auto" w:fill="auto"/>
                  <w:vAlign w:val="center"/>
                </w:tcPr>
                <w:p w14:paraId="3FD0018B" w14:textId="34ACC8BD"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缓和曲</w:t>
                  </w:r>
                  <w:r w:rsidR="00551ADC" w:rsidRPr="007A5B53">
                    <w:rPr>
                      <w:rFonts w:eastAsiaTheme="minorEastAsia" w:hint="eastAsia"/>
                      <w:color w:val="auto"/>
                      <w:sz w:val="21"/>
                      <w:szCs w:val="21"/>
                    </w:rPr>
                    <w:t>线</w:t>
                  </w:r>
                  <w:r w:rsidRPr="007A5B53">
                    <w:rPr>
                      <w:rFonts w:eastAsiaTheme="minorEastAsia"/>
                      <w:color w:val="auto"/>
                      <w:sz w:val="21"/>
                      <w:szCs w:val="21"/>
                    </w:rPr>
                    <w:t>最小长度</w:t>
                  </w:r>
                </w:p>
              </w:tc>
              <w:tc>
                <w:tcPr>
                  <w:tcW w:w="886" w:type="pct"/>
                  <w:shd w:val="clear" w:color="auto" w:fill="auto"/>
                  <w:vAlign w:val="center"/>
                </w:tcPr>
                <w:p w14:paraId="29D7F6BB"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5D21377A"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35</w:t>
                  </w:r>
                </w:p>
              </w:tc>
            </w:tr>
            <w:tr w:rsidR="007A5B53" w:rsidRPr="007A5B53" w14:paraId="4351E39B" w14:textId="77777777" w:rsidTr="009F610D">
              <w:trPr>
                <w:trHeight w:val="526"/>
              </w:trPr>
              <w:tc>
                <w:tcPr>
                  <w:tcW w:w="625" w:type="pct"/>
                  <w:shd w:val="clear" w:color="auto" w:fill="auto"/>
                  <w:vAlign w:val="center"/>
                </w:tcPr>
                <w:p w14:paraId="45287C85"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⑹</w:t>
                  </w:r>
                </w:p>
              </w:tc>
              <w:tc>
                <w:tcPr>
                  <w:tcW w:w="2129" w:type="pct"/>
                  <w:gridSpan w:val="2"/>
                  <w:shd w:val="clear" w:color="auto" w:fill="auto"/>
                  <w:vAlign w:val="center"/>
                </w:tcPr>
                <w:p w14:paraId="3D3DCF6F"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平曲线最小长度</w:t>
                  </w:r>
                </w:p>
              </w:tc>
              <w:tc>
                <w:tcPr>
                  <w:tcW w:w="886" w:type="pct"/>
                  <w:shd w:val="clear" w:color="auto" w:fill="auto"/>
                  <w:vAlign w:val="center"/>
                </w:tcPr>
                <w:p w14:paraId="074BBC5B"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7F85992A"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70</w:t>
                  </w:r>
                </w:p>
              </w:tc>
            </w:tr>
            <w:tr w:rsidR="007A5B53" w:rsidRPr="007A5B53" w14:paraId="3E9B4730" w14:textId="77777777" w:rsidTr="009F610D">
              <w:trPr>
                <w:trHeight w:val="478"/>
              </w:trPr>
              <w:tc>
                <w:tcPr>
                  <w:tcW w:w="625" w:type="pct"/>
                  <w:shd w:val="clear" w:color="auto" w:fill="auto"/>
                  <w:vAlign w:val="center"/>
                </w:tcPr>
                <w:p w14:paraId="37959B2F"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⑺</w:t>
                  </w:r>
                </w:p>
              </w:tc>
              <w:tc>
                <w:tcPr>
                  <w:tcW w:w="2129" w:type="pct"/>
                  <w:gridSpan w:val="2"/>
                  <w:shd w:val="clear" w:color="auto" w:fill="auto"/>
                  <w:vAlign w:val="center"/>
                </w:tcPr>
                <w:p w14:paraId="016F26C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小于</w:t>
                  </w:r>
                  <w:r w:rsidRPr="007A5B53">
                    <w:rPr>
                      <w:rFonts w:eastAsiaTheme="minorEastAsia"/>
                      <w:color w:val="auto"/>
                      <w:sz w:val="21"/>
                      <w:szCs w:val="21"/>
                    </w:rPr>
                    <w:t>7°</w:t>
                  </w:r>
                  <w:r w:rsidRPr="007A5B53">
                    <w:rPr>
                      <w:rFonts w:eastAsiaTheme="minorEastAsia"/>
                      <w:color w:val="auto"/>
                      <w:sz w:val="21"/>
                      <w:szCs w:val="21"/>
                    </w:rPr>
                    <w:t>时的平曲线长度</w:t>
                  </w:r>
                </w:p>
              </w:tc>
              <w:tc>
                <w:tcPr>
                  <w:tcW w:w="886" w:type="pct"/>
                  <w:shd w:val="clear" w:color="auto" w:fill="auto"/>
                  <w:vAlign w:val="center"/>
                </w:tcPr>
                <w:p w14:paraId="20306050" w14:textId="7B7481B9" w:rsidR="00AA325E" w:rsidRPr="007A5B53" w:rsidRDefault="00DB138E" w:rsidP="00AA325E">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m</w:t>
                  </w:r>
                </w:p>
              </w:tc>
              <w:tc>
                <w:tcPr>
                  <w:tcW w:w="1360" w:type="pct"/>
                  <w:shd w:val="clear" w:color="auto" w:fill="auto"/>
                  <w:vAlign w:val="center"/>
                </w:tcPr>
                <w:p w14:paraId="7AEBAEBB"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500/α</w:t>
                  </w:r>
                </w:p>
              </w:tc>
            </w:tr>
            <w:tr w:rsidR="007A5B53" w:rsidRPr="007A5B53" w14:paraId="7A5EC13E" w14:textId="77777777" w:rsidTr="009F610D">
              <w:trPr>
                <w:trHeight w:val="20"/>
              </w:trPr>
              <w:tc>
                <w:tcPr>
                  <w:tcW w:w="625" w:type="pct"/>
                  <w:shd w:val="clear" w:color="auto" w:fill="auto"/>
                  <w:vAlign w:val="center"/>
                </w:tcPr>
                <w:p w14:paraId="6606D946"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w:t>
                  </w:r>
                </w:p>
              </w:tc>
              <w:tc>
                <w:tcPr>
                  <w:tcW w:w="4375" w:type="pct"/>
                  <w:gridSpan w:val="4"/>
                  <w:shd w:val="clear" w:color="auto" w:fill="auto"/>
                  <w:vAlign w:val="center"/>
                </w:tcPr>
                <w:p w14:paraId="2FCA2E4B"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纵断面线形</w:t>
                  </w:r>
                </w:p>
              </w:tc>
            </w:tr>
            <w:tr w:rsidR="007A5B53" w:rsidRPr="007A5B53" w14:paraId="1192AF28" w14:textId="77777777" w:rsidTr="009F610D">
              <w:trPr>
                <w:trHeight w:val="20"/>
              </w:trPr>
              <w:tc>
                <w:tcPr>
                  <w:tcW w:w="625" w:type="pct"/>
                  <w:shd w:val="clear" w:color="auto" w:fill="auto"/>
                  <w:vAlign w:val="center"/>
                </w:tcPr>
                <w:p w14:paraId="20286B1A"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⑴</w:t>
                  </w:r>
                </w:p>
              </w:tc>
              <w:tc>
                <w:tcPr>
                  <w:tcW w:w="2129" w:type="pct"/>
                  <w:gridSpan w:val="2"/>
                  <w:shd w:val="clear" w:color="auto" w:fill="auto"/>
                  <w:vAlign w:val="center"/>
                </w:tcPr>
                <w:p w14:paraId="49A1766C"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最大纵坡</w:t>
                  </w:r>
                </w:p>
              </w:tc>
              <w:tc>
                <w:tcPr>
                  <w:tcW w:w="886" w:type="pct"/>
                  <w:shd w:val="clear" w:color="auto" w:fill="auto"/>
                  <w:vAlign w:val="center"/>
                </w:tcPr>
                <w:p w14:paraId="5248ECF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1360" w:type="pct"/>
                  <w:shd w:val="clear" w:color="auto" w:fill="auto"/>
                  <w:vAlign w:val="center"/>
                </w:tcPr>
                <w:p w14:paraId="52B8AB5B"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8</w:t>
                  </w:r>
                </w:p>
              </w:tc>
            </w:tr>
            <w:tr w:rsidR="007A5B53" w:rsidRPr="007A5B53" w14:paraId="57905BE3" w14:textId="77777777" w:rsidTr="009F610D">
              <w:trPr>
                <w:trHeight w:val="20"/>
              </w:trPr>
              <w:tc>
                <w:tcPr>
                  <w:tcW w:w="625" w:type="pct"/>
                  <w:shd w:val="clear" w:color="auto" w:fill="auto"/>
                  <w:vAlign w:val="center"/>
                </w:tcPr>
                <w:p w14:paraId="435656FD"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⑵</w:t>
                  </w:r>
                </w:p>
              </w:tc>
              <w:tc>
                <w:tcPr>
                  <w:tcW w:w="2129" w:type="pct"/>
                  <w:gridSpan w:val="2"/>
                  <w:shd w:val="clear" w:color="auto" w:fill="auto"/>
                  <w:vAlign w:val="center"/>
                </w:tcPr>
                <w:p w14:paraId="6254105C"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最小坡长</w:t>
                  </w:r>
                </w:p>
              </w:tc>
              <w:tc>
                <w:tcPr>
                  <w:tcW w:w="886" w:type="pct"/>
                  <w:shd w:val="clear" w:color="auto" w:fill="auto"/>
                  <w:vAlign w:val="center"/>
                </w:tcPr>
                <w:p w14:paraId="4E047B34"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1CF7554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100</w:t>
                  </w:r>
                </w:p>
              </w:tc>
            </w:tr>
            <w:tr w:rsidR="007A5B53" w:rsidRPr="007A5B53" w14:paraId="05D9F022" w14:textId="77777777" w:rsidTr="009F610D">
              <w:trPr>
                <w:trHeight w:val="85"/>
              </w:trPr>
              <w:tc>
                <w:tcPr>
                  <w:tcW w:w="625" w:type="pct"/>
                  <w:vMerge w:val="restart"/>
                  <w:shd w:val="clear" w:color="auto" w:fill="auto"/>
                  <w:vAlign w:val="center"/>
                </w:tcPr>
                <w:p w14:paraId="58220967"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⑶</w:t>
                  </w:r>
                </w:p>
              </w:tc>
              <w:tc>
                <w:tcPr>
                  <w:tcW w:w="1164" w:type="pct"/>
                  <w:vMerge w:val="restart"/>
                  <w:shd w:val="clear" w:color="auto" w:fill="auto"/>
                  <w:vAlign w:val="center"/>
                </w:tcPr>
                <w:p w14:paraId="2CCF8A83"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凸形竖曲线最小半径</w:t>
                  </w:r>
                </w:p>
              </w:tc>
              <w:tc>
                <w:tcPr>
                  <w:tcW w:w="965" w:type="pct"/>
                  <w:shd w:val="clear" w:color="auto" w:fill="auto"/>
                  <w:vAlign w:val="center"/>
                </w:tcPr>
                <w:p w14:paraId="3101921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一般值</w:t>
                  </w:r>
                </w:p>
              </w:tc>
              <w:tc>
                <w:tcPr>
                  <w:tcW w:w="886" w:type="pct"/>
                  <w:shd w:val="clear" w:color="auto" w:fill="auto"/>
                  <w:vAlign w:val="center"/>
                </w:tcPr>
                <w:p w14:paraId="244F4A2A"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10DCE8C1"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700</w:t>
                  </w:r>
                </w:p>
              </w:tc>
            </w:tr>
            <w:tr w:rsidR="007A5B53" w:rsidRPr="007A5B53" w14:paraId="3EF5E79A" w14:textId="77777777" w:rsidTr="009F610D">
              <w:trPr>
                <w:trHeight w:val="20"/>
              </w:trPr>
              <w:tc>
                <w:tcPr>
                  <w:tcW w:w="625" w:type="pct"/>
                  <w:vMerge/>
                  <w:shd w:val="clear" w:color="auto" w:fill="auto"/>
                  <w:vAlign w:val="center"/>
                </w:tcPr>
                <w:p w14:paraId="14DE0ECA" w14:textId="77777777" w:rsidR="00AA325E" w:rsidRPr="007A5B53" w:rsidRDefault="00AA325E" w:rsidP="00AA325E">
                  <w:pPr>
                    <w:adjustRightInd w:val="0"/>
                    <w:snapToGrid w:val="0"/>
                    <w:spacing w:line="240" w:lineRule="auto"/>
                    <w:jc w:val="center"/>
                    <w:rPr>
                      <w:rFonts w:eastAsiaTheme="minorEastAsia"/>
                      <w:color w:val="auto"/>
                      <w:sz w:val="21"/>
                      <w:szCs w:val="21"/>
                    </w:rPr>
                  </w:pPr>
                </w:p>
              </w:tc>
              <w:tc>
                <w:tcPr>
                  <w:tcW w:w="1164" w:type="pct"/>
                  <w:vMerge/>
                  <w:shd w:val="clear" w:color="auto" w:fill="auto"/>
                  <w:vAlign w:val="center"/>
                </w:tcPr>
                <w:p w14:paraId="25EA04F8" w14:textId="77777777" w:rsidR="00AA325E" w:rsidRPr="007A5B53" w:rsidRDefault="00AA325E" w:rsidP="00AA325E">
                  <w:pPr>
                    <w:adjustRightInd w:val="0"/>
                    <w:snapToGrid w:val="0"/>
                    <w:spacing w:line="240" w:lineRule="auto"/>
                    <w:jc w:val="center"/>
                    <w:rPr>
                      <w:rFonts w:eastAsiaTheme="minorEastAsia"/>
                      <w:color w:val="auto"/>
                      <w:sz w:val="21"/>
                      <w:szCs w:val="21"/>
                    </w:rPr>
                  </w:pPr>
                </w:p>
              </w:tc>
              <w:tc>
                <w:tcPr>
                  <w:tcW w:w="965" w:type="pct"/>
                  <w:shd w:val="clear" w:color="auto" w:fill="auto"/>
                  <w:vAlign w:val="center"/>
                </w:tcPr>
                <w:p w14:paraId="1DCD70AB"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极限值</w:t>
                  </w:r>
                </w:p>
              </w:tc>
              <w:tc>
                <w:tcPr>
                  <w:tcW w:w="886" w:type="pct"/>
                  <w:shd w:val="clear" w:color="auto" w:fill="auto"/>
                  <w:vAlign w:val="center"/>
                </w:tcPr>
                <w:p w14:paraId="6D680A0A"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4B560B22"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450</w:t>
                  </w:r>
                </w:p>
              </w:tc>
            </w:tr>
            <w:tr w:rsidR="007A5B53" w:rsidRPr="007A5B53" w14:paraId="7930A276" w14:textId="77777777" w:rsidTr="009F610D">
              <w:trPr>
                <w:trHeight w:val="20"/>
              </w:trPr>
              <w:tc>
                <w:tcPr>
                  <w:tcW w:w="625" w:type="pct"/>
                  <w:vMerge w:val="restart"/>
                  <w:shd w:val="clear" w:color="auto" w:fill="auto"/>
                  <w:vAlign w:val="center"/>
                </w:tcPr>
                <w:p w14:paraId="7AC2C706"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⑷</w:t>
                  </w:r>
                </w:p>
              </w:tc>
              <w:tc>
                <w:tcPr>
                  <w:tcW w:w="1164" w:type="pct"/>
                  <w:vMerge w:val="restart"/>
                  <w:shd w:val="clear" w:color="auto" w:fill="auto"/>
                  <w:vAlign w:val="center"/>
                </w:tcPr>
                <w:p w14:paraId="1D5A2758"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凹形竖曲线最小半径</w:t>
                  </w:r>
                </w:p>
              </w:tc>
              <w:tc>
                <w:tcPr>
                  <w:tcW w:w="965" w:type="pct"/>
                  <w:shd w:val="clear" w:color="auto" w:fill="auto"/>
                  <w:vAlign w:val="center"/>
                </w:tcPr>
                <w:p w14:paraId="26A41FA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一般值</w:t>
                  </w:r>
                </w:p>
              </w:tc>
              <w:tc>
                <w:tcPr>
                  <w:tcW w:w="886" w:type="pct"/>
                  <w:shd w:val="clear" w:color="auto" w:fill="auto"/>
                  <w:vAlign w:val="center"/>
                </w:tcPr>
                <w:p w14:paraId="01601F58"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5F9F313C"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700</w:t>
                  </w:r>
                </w:p>
              </w:tc>
            </w:tr>
            <w:tr w:rsidR="007A5B53" w:rsidRPr="007A5B53" w14:paraId="47CAC45F" w14:textId="77777777" w:rsidTr="009F610D">
              <w:trPr>
                <w:trHeight w:val="20"/>
              </w:trPr>
              <w:tc>
                <w:tcPr>
                  <w:tcW w:w="625" w:type="pct"/>
                  <w:vMerge/>
                  <w:shd w:val="clear" w:color="auto" w:fill="auto"/>
                  <w:vAlign w:val="center"/>
                </w:tcPr>
                <w:p w14:paraId="59D5821A" w14:textId="77777777" w:rsidR="00AA325E" w:rsidRPr="007A5B53" w:rsidRDefault="00AA325E" w:rsidP="00AA325E">
                  <w:pPr>
                    <w:adjustRightInd w:val="0"/>
                    <w:snapToGrid w:val="0"/>
                    <w:spacing w:line="240" w:lineRule="auto"/>
                    <w:jc w:val="center"/>
                    <w:rPr>
                      <w:rFonts w:eastAsiaTheme="minorEastAsia"/>
                      <w:color w:val="auto"/>
                      <w:sz w:val="21"/>
                      <w:szCs w:val="21"/>
                    </w:rPr>
                  </w:pPr>
                </w:p>
              </w:tc>
              <w:tc>
                <w:tcPr>
                  <w:tcW w:w="1164" w:type="pct"/>
                  <w:vMerge/>
                  <w:shd w:val="clear" w:color="auto" w:fill="auto"/>
                  <w:vAlign w:val="center"/>
                </w:tcPr>
                <w:p w14:paraId="6EECF53C" w14:textId="77777777" w:rsidR="00AA325E" w:rsidRPr="007A5B53" w:rsidRDefault="00AA325E" w:rsidP="00AA325E">
                  <w:pPr>
                    <w:adjustRightInd w:val="0"/>
                    <w:snapToGrid w:val="0"/>
                    <w:spacing w:line="240" w:lineRule="auto"/>
                    <w:jc w:val="center"/>
                    <w:rPr>
                      <w:rFonts w:eastAsiaTheme="minorEastAsia"/>
                      <w:color w:val="auto"/>
                      <w:sz w:val="21"/>
                      <w:szCs w:val="21"/>
                    </w:rPr>
                  </w:pPr>
                </w:p>
              </w:tc>
              <w:tc>
                <w:tcPr>
                  <w:tcW w:w="965" w:type="pct"/>
                  <w:shd w:val="clear" w:color="auto" w:fill="auto"/>
                  <w:vAlign w:val="center"/>
                </w:tcPr>
                <w:p w14:paraId="1388FE2E"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极限值</w:t>
                  </w:r>
                </w:p>
              </w:tc>
              <w:tc>
                <w:tcPr>
                  <w:tcW w:w="886" w:type="pct"/>
                  <w:shd w:val="clear" w:color="auto" w:fill="auto"/>
                  <w:vAlign w:val="center"/>
                </w:tcPr>
                <w:p w14:paraId="098BD619"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54A13713"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450</w:t>
                  </w:r>
                </w:p>
              </w:tc>
            </w:tr>
            <w:tr w:rsidR="007A5B53" w:rsidRPr="007A5B53" w14:paraId="695D43A5" w14:textId="77777777" w:rsidTr="009F610D">
              <w:trPr>
                <w:trHeight w:val="492"/>
              </w:trPr>
              <w:tc>
                <w:tcPr>
                  <w:tcW w:w="625" w:type="pct"/>
                  <w:shd w:val="clear" w:color="auto" w:fill="auto"/>
                  <w:vAlign w:val="center"/>
                </w:tcPr>
                <w:p w14:paraId="48DC3CA3"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ascii="宋体" w:hAnsi="宋体" w:cs="宋体" w:hint="eastAsia"/>
                      <w:color w:val="auto"/>
                      <w:sz w:val="21"/>
                      <w:szCs w:val="21"/>
                    </w:rPr>
                    <w:t>⑸</w:t>
                  </w:r>
                </w:p>
              </w:tc>
              <w:tc>
                <w:tcPr>
                  <w:tcW w:w="2129" w:type="pct"/>
                  <w:gridSpan w:val="2"/>
                  <w:shd w:val="clear" w:color="auto" w:fill="auto"/>
                  <w:vAlign w:val="center"/>
                </w:tcPr>
                <w:p w14:paraId="440F2809" w14:textId="096F0209"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竖</w:t>
                  </w:r>
                  <w:r w:rsidR="00DB138E" w:rsidRPr="007A5B53">
                    <w:rPr>
                      <w:rFonts w:eastAsiaTheme="minorEastAsia" w:hint="eastAsia"/>
                      <w:color w:val="auto"/>
                      <w:sz w:val="21"/>
                      <w:szCs w:val="21"/>
                    </w:rPr>
                    <w:t>曲</w:t>
                  </w:r>
                  <w:r w:rsidRPr="007A5B53">
                    <w:rPr>
                      <w:rFonts w:eastAsiaTheme="minorEastAsia"/>
                      <w:color w:val="auto"/>
                      <w:sz w:val="21"/>
                      <w:szCs w:val="21"/>
                    </w:rPr>
                    <w:t>线最小长度</w:t>
                  </w:r>
                </w:p>
              </w:tc>
              <w:tc>
                <w:tcPr>
                  <w:tcW w:w="886" w:type="pct"/>
                  <w:shd w:val="clear" w:color="auto" w:fill="auto"/>
                  <w:vAlign w:val="center"/>
                </w:tcPr>
                <w:p w14:paraId="147FAD8D"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m</w:t>
                  </w:r>
                </w:p>
              </w:tc>
              <w:tc>
                <w:tcPr>
                  <w:tcW w:w="1360" w:type="pct"/>
                  <w:shd w:val="clear" w:color="auto" w:fill="auto"/>
                  <w:vAlign w:val="center"/>
                </w:tcPr>
                <w:p w14:paraId="0131AA41"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35</w:t>
                  </w:r>
                </w:p>
              </w:tc>
            </w:tr>
            <w:tr w:rsidR="007A5B53" w:rsidRPr="007A5B53" w14:paraId="63AED6A4" w14:textId="77777777" w:rsidTr="009F610D">
              <w:trPr>
                <w:trHeight w:val="20"/>
              </w:trPr>
              <w:tc>
                <w:tcPr>
                  <w:tcW w:w="625" w:type="pct"/>
                  <w:shd w:val="clear" w:color="auto" w:fill="auto"/>
                  <w:vAlign w:val="center"/>
                </w:tcPr>
                <w:p w14:paraId="39F90E73"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w:t>
                  </w:r>
                </w:p>
              </w:tc>
              <w:tc>
                <w:tcPr>
                  <w:tcW w:w="2129" w:type="pct"/>
                  <w:gridSpan w:val="2"/>
                  <w:shd w:val="clear" w:color="auto" w:fill="auto"/>
                  <w:vAlign w:val="center"/>
                </w:tcPr>
                <w:p w14:paraId="22AC1A3C" w14:textId="5EF94734"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最短停</w:t>
                  </w:r>
                  <w:r w:rsidR="00DB138E" w:rsidRPr="007A5B53">
                    <w:rPr>
                      <w:rFonts w:eastAsiaTheme="minorEastAsia" w:hint="eastAsia"/>
                      <w:color w:val="auto"/>
                      <w:sz w:val="21"/>
                      <w:szCs w:val="21"/>
                    </w:rPr>
                    <w:t>车</w:t>
                  </w:r>
                  <w:r w:rsidRPr="007A5B53">
                    <w:rPr>
                      <w:rFonts w:eastAsiaTheme="minorEastAsia"/>
                      <w:color w:val="auto"/>
                      <w:sz w:val="21"/>
                      <w:szCs w:val="21"/>
                    </w:rPr>
                    <w:t>视距</w:t>
                  </w:r>
                </w:p>
              </w:tc>
              <w:tc>
                <w:tcPr>
                  <w:tcW w:w="886" w:type="pct"/>
                  <w:shd w:val="clear" w:color="auto" w:fill="auto"/>
                  <w:vAlign w:val="center"/>
                </w:tcPr>
                <w:p w14:paraId="3F773C13" w14:textId="1A7CAF90" w:rsidR="00AA325E" w:rsidRPr="007A5B53" w:rsidRDefault="00DB138E" w:rsidP="00AA325E">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m</w:t>
                  </w:r>
                </w:p>
              </w:tc>
              <w:tc>
                <w:tcPr>
                  <w:tcW w:w="1360" w:type="pct"/>
                  <w:shd w:val="clear" w:color="auto" w:fill="auto"/>
                  <w:vAlign w:val="center"/>
                </w:tcPr>
                <w:p w14:paraId="5C487B4B" w14:textId="77777777" w:rsidR="00AA325E" w:rsidRPr="007A5B53" w:rsidRDefault="00AA325E" w:rsidP="00AA325E">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40</w:t>
                  </w:r>
                </w:p>
              </w:tc>
            </w:tr>
          </w:tbl>
          <w:p w14:paraId="4A7EA879" w14:textId="77777777" w:rsidR="00AA325E" w:rsidRPr="007A5B53" w:rsidRDefault="00AA325E" w:rsidP="00AA325E">
            <w:pPr>
              <w:rPr>
                <w:rFonts w:eastAsiaTheme="minorEastAsia"/>
                <w:color w:val="auto"/>
              </w:rPr>
            </w:pPr>
          </w:p>
          <w:p w14:paraId="564CE076" w14:textId="32A31996" w:rsidR="00C013A1" w:rsidRPr="007A5B53" w:rsidRDefault="003113C8" w:rsidP="003113C8">
            <w:pPr>
              <w:ind w:firstLineChars="200" w:firstLine="482"/>
              <w:rPr>
                <w:rFonts w:eastAsiaTheme="minorEastAsia"/>
                <w:b/>
                <w:color w:val="auto"/>
              </w:rPr>
            </w:pPr>
            <w:r w:rsidRPr="007A5B53">
              <w:rPr>
                <w:rFonts w:eastAsiaTheme="minorEastAsia"/>
                <w:b/>
                <w:color w:val="auto"/>
              </w:rPr>
              <w:t>2</w:t>
            </w:r>
            <w:r w:rsidRPr="007A5B53">
              <w:rPr>
                <w:rFonts w:eastAsiaTheme="minorEastAsia"/>
                <w:b/>
                <w:color w:val="auto"/>
              </w:rPr>
              <w:t>、</w:t>
            </w:r>
            <w:r w:rsidR="00120C5B" w:rsidRPr="007A5B53">
              <w:rPr>
                <w:rFonts w:eastAsiaTheme="minorEastAsia"/>
                <w:b/>
                <w:color w:val="auto"/>
              </w:rPr>
              <w:t>试车方案</w:t>
            </w:r>
          </w:p>
          <w:p w14:paraId="4169B2D1" w14:textId="77777777" w:rsidR="00EB448E" w:rsidRPr="007A5B53" w:rsidRDefault="00EB448E" w:rsidP="003113C8">
            <w:pPr>
              <w:pStyle w:val="af9"/>
              <w:rPr>
                <w:rFonts w:eastAsiaTheme="minorEastAsia"/>
              </w:rPr>
            </w:pPr>
          </w:p>
          <w:p w14:paraId="0EFDE428" w14:textId="77777777" w:rsidR="00EB448E" w:rsidRPr="007A5B53" w:rsidRDefault="00EB448E" w:rsidP="003113C8">
            <w:pPr>
              <w:pStyle w:val="af9"/>
              <w:rPr>
                <w:rFonts w:eastAsiaTheme="minorEastAsia"/>
              </w:rPr>
            </w:pPr>
          </w:p>
          <w:p w14:paraId="3D26790B" w14:textId="77777777" w:rsidR="00EB448E" w:rsidRPr="007A5B53" w:rsidRDefault="00EB448E" w:rsidP="003113C8">
            <w:pPr>
              <w:pStyle w:val="af9"/>
              <w:rPr>
                <w:rFonts w:eastAsiaTheme="minorEastAsia"/>
              </w:rPr>
            </w:pPr>
          </w:p>
          <w:p w14:paraId="07FE82C7" w14:textId="77777777" w:rsidR="00EB448E" w:rsidRPr="007A5B53" w:rsidRDefault="00EB448E" w:rsidP="003113C8">
            <w:pPr>
              <w:pStyle w:val="af9"/>
              <w:rPr>
                <w:rFonts w:eastAsiaTheme="minorEastAsia"/>
              </w:rPr>
            </w:pPr>
          </w:p>
          <w:p w14:paraId="49EBAF5C" w14:textId="77777777" w:rsidR="00EB448E" w:rsidRPr="007A5B53" w:rsidRDefault="00EB448E" w:rsidP="003113C8">
            <w:pPr>
              <w:pStyle w:val="af9"/>
              <w:rPr>
                <w:rFonts w:eastAsiaTheme="minorEastAsia"/>
              </w:rPr>
            </w:pPr>
          </w:p>
          <w:p w14:paraId="71B3368F" w14:textId="77777777" w:rsidR="00EB448E" w:rsidRPr="007A5B53" w:rsidRDefault="00EB448E" w:rsidP="003113C8">
            <w:pPr>
              <w:pStyle w:val="af9"/>
              <w:rPr>
                <w:rFonts w:eastAsiaTheme="minorEastAsia"/>
              </w:rPr>
            </w:pPr>
          </w:p>
          <w:p w14:paraId="0340F980" w14:textId="77777777" w:rsidR="00EB448E" w:rsidRPr="007A5B53" w:rsidRDefault="00EB448E" w:rsidP="003113C8">
            <w:pPr>
              <w:pStyle w:val="af9"/>
              <w:rPr>
                <w:rFonts w:eastAsiaTheme="minorEastAsia"/>
              </w:rPr>
            </w:pPr>
          </w:p>
          <w:p w14:paraId="6EB0460A" w14:textId="77777777" w:rsidR="00EB448E" w:rsidRPr="007A5B53" w:rsidRDefault="00EB448E" w:rsidP="003113C8">
            <w:pPr>
              <w:pStyle w:val="af9"/>
              <w:rPr>
                <w:rFonts w:eastAsiaTheme="minorEastAsia"/>
              </w:rPr>
            </w:pPr>
          </w:p>
          <w:p w14:paraId="7B7BE3B8" w14:textId="77777777" w:rsidR="00EB448E" w:rsidRPr="007A5B53" w:rsidRDefault="00EB448E" w:rsidP="003113C8">
            <w:pPr>
              <w:pStyle w:val="af9"/>
              <w:rPr>
                <w:rFonts w:eastAsiaTheme="minorEastAsia"/>
              </w:rPr>
            </w:pPr>
          </w:p>
          <w:p w14:paraId="5ADC04CD" w14:textId="77777777" w:rsidR="00EB448E" w:rsidRPr="007A5B53" w:rsidRDefault="00EB448E" w:rsidP="003113C8">
            <w:pPr>
              <w:pStyle w:val="af9"/>
              <w:rPr>
                <w:rFonts w:eastAsiaTheme="minorEastAsia"/>
              </w:rPr>
            </w:pPr>
          </w:p>
          <w:p w14:paraId="45B10929" w14:textId="77777777" w:rsidR="00EB448E" w:rsidRPr="007A5B53" w:rsidRDefault="00EB448E" w:rsidP="003113C8">
            <w:pPr>
              <w:pStyle w:val="af9"/>
              <w:rPr>
                <w:rFonts w:eastAsiaTheme="minorEastAsia"/>
              </w:rPr>
            </w:pPr>
          </w:p>
          <w:p w14:paraId="33B937D2" w14:textId="77777777" w:rsidR="00EB448E" w:rsidRPr="007A5B53" w:rsidRDefault="00EB448E" w:rsidP="003113C8">
            <w:pPr>
              <w:pStyle w:val="af9"/>
              <w:rPr>
                <w:rFonts w:eastAsiaTheme="minorEastAsia"/>
              </w:rPr>
            </w:pPr>
          </w:p>
          <w:p w14:paraId="639F4988" w14:textId="77777777" w:rsidR="00EB448E" w:rsidRPr="007A5B53" w:rsidRDefault="00EB448E" w:rsidP="003113C8">
            <w:pPr>
              <w:pStyle w:val="af9"/>
              <w:rPr>
                <w:rFonts w:eastAsiaTheme="minorEastAsia"/>
              </w:rPr>
            </w:pPr>
          </w:p>
          <w:p w14:paraId="70D4C2DD" w14:textId="77777777" w:rsidR="00EB448E" w:rsidRPr="007A5B53" w:rsidRDefault="00EB448E" w:rsidP="003113C8">
            <w:pPr>
              <w:pStyle w:val="af9"/>
              <w:rPr>
                <w:rFonts w:eastAsiaTheme="minorEastAsia"/>
              </w:rPr>
            </w:pPr>
          </w:p>
          <w:p w14:paraId="2D449E09" w14:textId="77777777" w:rsidR="00EB448E" w:rsidRPr="007A5B53" w:rsidRDefault="00EB448E" w:rsidP="003113C8">
            <w:pPr>
              <w:pStyle w:val="af9"/>
              <w:rPr>
                <w:rFonts w:eastAsiaTheme="minorEastAsia"/>
              </w:rPr>
            </w:pPr>
          </w:p>
          <w:p w14:paraId="3C6F7B96" w14:textId="77777777" w:rsidR="00EB448E" w:rsidRPr="007A5B53" w:rsidRDefault="00EB448E" w:rsidP="003113C8">
            <w:pPr>
              <w:pStyle w:val="af9"/>
              <w:rPr>
                <w:rFonts w:eastAsiaTheme="minorEastAsia"/>
              </w:rPr>
            </w:pPr>
          </w:p>
          <w:p w14:paraId="1BE50BCD" w14:textId="77777777" w:rsidR="00EB448E" w:rsidRPr="007A5B53" w:rsidRDefault="00EB448E" w:rsidP="003113C8">
            <w:pPr>
              <w:pStyle w:val="af9"/>
              <w:rPr>
                <w:rFonts w:eastAsiaTheme="minorEastAsia"/>
              </w:rPr>
            </w:pPr>
          </w:p>
          <w:p w14:paraId="3D0276F0" w14:textId="77777777" w:rsidR="00EB448E" w:rsidRPr="007A5B53" w:rsidRDefault="00EB448E" w:rsidP="003113C8">
            <w:pPr>
              <w:pStyle w:val="af9"/>
              <w:rPr>
                <w:rFonts w:eastAsiaTheme="minorEastAsia"/>
              </w:rPr>
            </w:pPr>
          </w:p>
          <w:p w14:paraId="2299A942" w14:textId="77777777" w:rsidR="00EB448E" w:rsidRPr="007A5B53" w:rsidRDefault="00EB448E" w:rsidP="003113C8">
            <w:pPr>
              <w:pStyle w:val="af9"/>
              <w:rPr>
                <w:rFonts w:eastAsiaTheme="minorEastAsia"/>
              </w:rPr>
            </w:pPr>
          </w:p>
          <w:p w14:paraId="7BFF1B2B" w14:textId="77777777" w:rsidR="00EB448E" w:rsidRPr="007A5B53" w:rsidRDefault="00EB448E" w:rsidP="003113C8">
            <w:pPr>
              <w:pStyle w:val="af9"/>
              <w:rPr>
                <w:rFonts w:eastAsiaTheme="minorEastAsia"/>
              </w:rPr>
            </w:pPr>
          </w:p>
          <w:p w14:paraId="04C24ACB" w14:textId="77777777" w:rsidR="00EB448E" w:rsidRPr="007A5B53" w:rsidRDefault="00EB448E" w:rsidP="003113C8">
            <w:pPr>
              <w:pStyle w:val="af9"/>
              <w:rPr>
                <w:rFonts w:eastAsiaTheme="minorEastAsia"/>
              </w:rPr>
            </w:pPr>
          </w:p>
          <w:p w14:paraId="4AB87330" w14:textId="569670A9" w:rsidR="003113C8" w:rsidRPr="007A5B53" w:rsidRDefault="003113C8" w:rsidP="003113C8">
            <w:pPr>
              <w:pStyle w:val="af9"/>
              <w:rPr>
                <w:rFonts w:eastAsiaTheme="minorEastAsia"/>
              </w:rPr>
            </w:pPr>
            <w:r w:rsidRPr="007A5B53">
              <w:rPr>
                <w:rFonts w:eastAsiaTheme="minorEastAsia"/>
              </w:rPr>
              <w:t>表</w:t>
            </w:r>
            <w:r w:rsidRPr="007A5B53">
              <w:rPr>
                <w:rFonts w:eastAsiaTheme="minorEastAsia"/>
              </w:rPr>
              <w:t>1-</w:t>
            </w:r>
            <w:r w:rsidR="00F43D61" w:rsidRPr="007A5B53">
              <w:rPr>
                <w:rFonts w:eastAsiaTheme="minorEastAsia"/>
              </w:rPr>
              <w:t>6</w:t>
            </w:r>
            <w:r w:rsidRPr="007A5B53">
              <w:rPr>
                <w:rFonts w:eastAsiaTheme="minorEastAsia"/>
              </w:rPr>
              <w:t xml:space="preserve"> </w:t>
            </w:r>
            <w:r w:rsidRPr="007A5B53">
              <w:rPr>
                <w:rFonts w:eastAsiaTheme="minorEastAsia"/>
              </w:rPr>
              <w:t>试验场</w:t>
            </w:r>
            <w:r w:rsidR="00F13151" w:rsidRPr="007A5B53">
              <w:rPr>
                <w:rFonts w:eastAsiaTheme="minorEastAsia" w:hint="eastAsia"/>
              </w:rPr>
              <w:t>设计</w:t>
            </w:r>
            <w:r w:rsidR="00F13151" w:rsidRPr="007A5B53">
              <w:rPr>
                <w:rFonts w:eastAsiaTheme="minorEastAsia"/>
              </w:rPr>
              <w:t>试验纲领</w:t>
            </w:r>
          </w:p>
          <w:tbl>
            <w:tblPr>
              <w:tblW w:w="8704" w:type="dxa"/>
              <w:jc w:val="center"/>
              <w:tblLook w:val="04A0" w:firstRow="1" w:lastRow="0" w:firstColumn="1" w:lastColumn="0" w:noHBand="0" w:noVBand="1"/>
            </w:tblPr>
            <w:tblGrid>
              <w:gridCol w:w="716"/>
              <w:gridCol w:w="1362"/>
              <w:gridCol w:w="1069"/>
              <w:gridCol w:w="1000"/>
              <w:gridCol w:w="1885"/>
              <w:gridCol w:w="1444"/>
              <w:gridCol w:w="1228"/>
            </w:tblGrid>
            <w:tr w:rsidR="007A5B53" w:rsidRPr="007A5B53" w14:paraId="40E1A86A" w14:textId="315AD92F" w:rsidTr="00027B01">
              <w:trPr>
                <w:trHeight w:val="283"/>
                <w:jc w:val="center"/>
              </w:trPr>
              <w:tc>
                <w:tcPr>
                  <w:tcW w:w="7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B19E8" w14:textId="77777777" w:rsidR="001B2B42" w:rsidRPr="007A5B53" w:rsidRDefault="001B2B42" w:rsidP="001B2B42">
                  <w:pPr>
                    <w:widowControl/>
                    <w:spacing w:line="240" w:lineRule="auto"/>
                    <w:jc w:val="center"/>
                    <w:rPr>
                      <w:rFonts w:eastAsiaTheme="minorEastAsia"/>
                      <w:b/>
                      <w:color w:val="auto"/>
                      <w:kern w:val="0"/>
                      <w:sz w:val="22"/>
                    </w:rPr>
                  </w:pPr>
                  <w:r w:rsidRPr="007A5B53">
                    <w:rPr>
                      <w:rFonts w:eastAsiaTheme="minorEastAsia"/>
                      <w:b/>
                      <w:color w:val="auto"/>
                      <w:kern w:val="0"/>
                      <w:sz w:val="22"/>
                    </w:rPr>
                    <w:t>序号</w:t>
                  </w:r>
                </w:p>
              </w:tc>
              <w:tc>
                <w:tcPr>
                  <w:tcW w:w="1387" w:type="dxa"/>
                  <w:tcBorders>
                    <w:top w:val="single" w:sz="4" w:space="0" w:color="auto"/>
                    <w:left w:val="nil"/>
                    <w:bottom w:val="single" w:sz="4" w:space="0" w:color="auto"/>
                    <w:right w:val="single" w:sz="4" w:space="0" w:color="auto"/>
                  </w:tcBorders>
                  <w:shd w:val="clear" w:color="auto" w:fill="auto"/>
                  <w:vAlign w:val="center"/>
                  <w:hideMark/>
                </w:tcPr>
                <w:p w14:paraId="41BD7F7F" w14:textId="77777777" w:rsidR="001B2B42" w:rsidRPr="007A5B53" w:rsidRDefault="001B2B42" w:rsidP="001B2B42">
                  <w:pPr>
                    <w:widowControl/>
                    <w:spacing w:line="240" w:lineRule="auto"/>
                    <w:jc w:val="center"/>
                    <w:rPr>
                      <w:rFonts w:eastAsiaTheme="minorEastAsia"/>
                      <w:b/>
                      <w:color w:val="auto"/>
                      <w:kern w:val="0"/>
                      <w:sz w:val="22"/>
                    </w:rPr>
                  </w:pPr>
                  <w:r w:rsidRPr="007A5B53">
                    <w:rPr>
                      <w:rFonts w:eastAsiaTheme="minorEastAsia"/>
                      <w:b/>
                      <w:color w:val="auto"/>
                      <w:kern w:val="0"/>
                      <w:sz w:val="22"/>
                    </w:rPr>
                    <w:t>区域名称</w:t>
                  </w:r>
                </w:p>
              </w:tc>
              <w:tc>
                <w:tcPr>
                  <w:tcW w:w="1073" w:type="dxa"/>
                  <w:tcBorders>
                    <w:top w:val="single" w:sz="4" w:space="0" w:color="auto"/>
                    <w:left w:val="nil"/>
                    <w:bottom w:val="single" w:sz="4" w:space="0" w:color="auto"/>
                    <w:right w:val="single" w:sz="4" w:space="0" w:color="auto"/>
                  </w:tcBorders>
                  <w:shd w:val="clear" w:color="auto" w:fill="auto"/>
                  <w:vAlign w:val="center"/>
                  <w:hideMark/>
                </w:tcPr>
                <w:p w14:paraId="1DD0F70B" w14:textId="77777777" w:rsidR="001B2B42" w:rsidRPr="007A5B53" w:rsidRDefault="001B2B42" w:rsidP="001B2B42">
                  <w:pPr>
                    <w:widowControl/>
                    <w:spacing w:line="240" w:lineRule="auto"/>
                    <w:jc w:val="center"/>
                    <w:rPr>
                      <w:rFonts w:eastAsiaTheme="minorEastAsia"/>
                      <w:b/>
                      <w:color w:val="auto"/>
                      <w:kern w:val="0"/>
                      <w:sz w:val="22"/>
                    </w:rPr>
                  </w:pPr>
                  <w:r w:rsidRPr="007A5B53">
                    <w:rPr>
                      <w:rFonts w:eastAsiaTheme="minorEastAsia"/>
                      <w:b/>
                      <w:color w:val="auto"/>
                      <w:kern w:val="0"/>
                      <w:sz w:val="22"/>
                    </w:rPr>
                    <w:t>路长</w:t>
                  </w:r>
                </w:p>
              </w:tc>
              <w:tc>
                <w:tcPr>
                  <w:tcW w:w="1002" w:type="dxa"/>
                  <w:tcBorders>
                    <w:top w:val="single" w:sz="4" w:space="0" w:color="auto"/>
                    <w:left w:val="nil"/>
                    <w:bottom w:val="single" w:sz="4" w:space="0" w:color="auto"/>
                    <w:right w:val="single" w:sz="4" w:space="0" w:color="auto"/>
                  </w:tcBorders>
                  <w:shd w:val="clear" w:color="auto" w:fill="auto"/>
                  <w:vAlign w:val="center"/>
                  <w:hideMark/>
                </w:tcPr>
                <w:p w14:paraId="74A22B8C" w14:textId="77777777" w:rsidR="001B2B42" w:rsidRPr="007A5B53" w:rsidRDefault="001B2B42" w:rsidP="001B2B42">
                  <w:pPr>
                    <w:widowControl/>
                    <w:spacing w:line="240" w:lineRule="auto"/>
                    <w:jc w:val="center"/>
                    <w:rPr>
                      <w:rFonts w:eastAsiaTheme="minorEastAsia"/>
                      <w:b/>
                      <w:color w:val="auto"/>
                      <w:kern w:val="0"/>
                      <w:sz w:val="22"/>
                    </w:rPr>
                  </w:pPr>
                  <w:r w:rsidRPr="007A5B53">
                    <w:rPr>
                      <w:rFonts w:eastAsiaTheme="minorEastAsia"/>
                      <w:b/>
                      <w:color w:val="auto"/>
                      <w:kern w:val="0"/>
                      <w:sz w:val="22"/>
                    </w:rPr>
                    <w:t>路宽</w:t>
                  </w:r>
                </w:p>
              </w:tc>
              <w:tc>
                <w:tcPr>
                  <w:tcW w:w="1928" w:type="dxa"/>
                  <w:tcBorders>
                    <w:top w:val="single" w:sz="4" w:space="0" w:color="auto"/>
                    <w:left w:val="nil"/>
                    <w:bottom w:val="single" w:sz="4" w:space="0" w:color="auto"/>
                    <w:right w:val="single" w:sz="4" w:space="0" w:color="auto"/>
                  </w:tcBorders>
                  <w:shd w:val="clear" w:color="auto" w:fill="auto"/>
                  <w:vAlign w:val="center"/>
                  <w:hideMark/>
                </w:tcPr>
                <w:p w14:paraId="0C6D8FCD" w14:textId="77777777" w:rsidR="001B2B42" w:rsidRPr="007A5B53" w:rsidRDefault="001B2B42" w:rsidP="001B2B42">
                  <w:pPr>
                    <w:widowControl/>
                    <w:spacing w:line="240" w:lineRule="auto"/>
                    <w:jc w:val="center"/>
                    <w:rPr>
                      <w:rFonts w:eastAsiaTheme="minorEastAsia"/>
                      <w:b/>
                      <w:color w:val="auto"/>
                      <w:kern w:val="0"/>
                      <w:sz w:val="22"/>
                    </w:rPr>
                  </w:pPr>
                  <w:r w:rsidRPr="007A5B53">
                    <w:rPr>
                      <w:rFonts w:eastAsiaTheme="minorEastAsia"/>
                      <w:b/>
                      <w:color w:val="auto"/>
                      <w:kern w:val="0"/>
                      <w:sz w:val="22"/>
                    </w:rPr>
                    <w:t>路面材料</w:t>
                  </w:r>
                </w:p>
              </w:tc>
              <w:tc>
                <w:tcPr>
                  <w:tcW w:w="1464" w:type="dxa"/>
                  <w:tcBorders>
                    <w:top w:val="single" w:sz="4" w:space="0" w:color="auto"/>
                    <w:left w:val="nil"/>
                    <w:bottom w:val="single" w:sz="4" w:space="0" w:color="auto"/>
                    <w:right w:val="single" w:sz="4" w:space="0" w:color="auto"/>
                  </w:tcBorders>
                  <w:shd w:val="clear" w:color="auto" w:fill="auto"/>
                  <w:vAlign w:val="center"/>
                  <w:hideMark/>
                </w:tcPr>
                <w:p w14:paraId="62325B33" w14:textId="230D2447" w:rsidR="001B2B42" w:rsidRPr="007A5B53" w:rsidRDefault="001B2B42" w:rsidP="001B2B42">
                  <w:pPr>
                    <w:widowControl/>
                    <w:spacing w:line="240" w:lineRule="auto"/>
                    <w:jc w:val="center"/>
                    <w:rPr>
                      <w:rFonts w:eastAsiaTheme="minorEastAsia"/>
                      <w:b/>
                      <w:color w:val="auto"/>
                      <w:kern w:val="0"/>
                      <w:sz w:val="22"/>
                    </w:rPr>
                  </w:pPr>
                  <w:r w:rsidRPr="007A5B53">
                    <w:rPr>
                      <w:rFonts w:eastAsiaTheme="minorEastAsia"/>
                      <w:b/>
                      <w:color w:val="auto"/>
                      <w:kern w:val="0"/>
                      <w:sz w:val="22"/>
                    </w:rPr>
                    <w:t>车辆限制数量</w:t>
                  </w:r>
                  <w:r w:rsidR="00DB138E" w:rsidRPr="007A5B53">
                    <w:rPr>
                      <w:rFonts w:eastAsiaTheme="minorEastAsia" w:hint="eastAsia"/>
                      <w:b/>
                      <w:color w:val="auto"/>
                      <w:kern w:val="0"/>
                      <w:sz w:val="22"/>
                    </w:rPr>
                    <w:t>（辆）</w:t>
                  </w:r>
                </w:p>
              </w:tc>
              <w:tc>
                <w:tcPr>
                  <w:tcW w:w="1134" w:type="dxa"/>
                  <w:tcBorders>
                    <w:top w:val="single" w:sz="4" w:space="0" w:color="auto"/>
                    <w:left w:val="nil"/>
                    <w:bottom w:val="single" w:sz="4" w:space="0" w:color="auto"/>
                    <w:right w:val="single" w:sz="4" w:space="0" w:color="auto"/>
                  </w:tcBorders>
                  <w:vAlign w:val="center"/>
                </w:tcPr>
                <w:p w14:paraId="054AB69F" w14:textId="337F5C63" w:rsidR="001B2B42" w:rsidRPr="007A5B53" w:rsidRDefault="001B2B42" w:rsidP="001B2B42">
                  <w:pPr>
                    <w:widowControl/>
                    <w:spacing w:line="240" w:lineRule="auto"/>
                    <w:jc w:val="center"/>
                    <w:rPr>
                      <w:rFonts w:eastAsiaTheme="minorEastAsia"/>
                      <w:b/>
                      <w:color w:val="auto"/>
                      <w:kern w:val="0"/>
                      <w:sz w:val="22"/>
                    </w:rPr>
                  </w:pPr>
                  <w:r w:rsidRPr="007A5B53">
                    <w:rPr>
                      <w:rFonts w:eastAsiaTheme="minorEastAsia"/>
                      <w:b/>
                      <w:color w:val="auto"/>
                      <w:kern w:val="0"/>
                      <w:sz w:val="22"/>
                    </w:rPr>
                    <w:t>设计</w:t>
                  </w:r>
                  <w:r w:rsidR="003D6068" w:rsidRPr="007A5B53">
                    <w:rPr>
                      <w:rFonts w:eastAsiaTheme="minorEastAsia"/>
                      <w:b/>
                      <w:color w:val="auto"/>
                      <w:kern w:val="0"/>
                      <w:sz w:val="22"/>
                    </w:rPr>
                    <w:t>车速</w:t>
                  </w:r>
                </w:p>
              </w:tc>
            </w:tr>
            <w:tr w:rsidR="007A5B53" w:rsidRPr="007A5B53" w14:paraId="5D2BA15B" w14:textId="1E4C9D5F" w:rsidTr="00027B01">
              <w:trPr>
                <w:trHeight w:val="216"/>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2C06D223"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w:t>
                  </w:r>
                </w:p>
              </w:tc>
              <w:tc>
                <w:tcPr>
                  <w:tcW w:w="1387" w:type="dxa"/>
                  <w:tcBorders>
                    <w:top w:val="nil"/>
                    <w:left w:val="nil"/>
                    <w:bottom w:val="single" w:sz="4" w:space="0" w:color="auto"/>
                    <w:right w:val="single" w:sz="4" w:space="0" w:color="auto"/>
                  </w:tcBorders>
                  <w:shd w:val="clear" w:color="auto" w:fill="auto"/>
                  <w:vAlign w:val="center"/>
                  <w:hideMark/>
                </w:tcPr>
                <w:p w14:paraId="1CB84436"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高速环道</w:t>
                  </w:r>
                </w:p>
              </w:tc>
              <w:tc>
                <w:tcPr>
                  <w:tcW w:w="1073" w:type="dxa"/>
                  <w:tcBorders>
                    <w:top w:val="nil"/>
                    <w:left w:val="nil"/>
                    <w:bottom w:val="single" w:sz="4" w:space="0" w:color="auto"/>
                    <w:right w:val="single" w:sz="4" w:space="0" w:color="auto"/>
                  </w:tcBorders>
                  <w:shd w:val="clear" w:color="auto" w:fill="auto"/>
                  <w:vAlign w:val="center"/>
                  <w:hideMark/>
                </w:tcPr>
                <w:p w14:paraId="641D87A2" w14:textId="078B0D8A"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68</w:t>
                  </w:r>
                  <w:r w:rsidR="001B2B42" w:rsidRPr="007A5B53">
                    <w:rPr>
                      <w:rFonts w:eastAsiaTheme="minorEastAsia"/>
                      <w:color w:val="auto"/>
                      <w:kern w:val="0"/>
                      <w:sz w:val="22"/>
                    </w:rPr>
                    <w:t>00m</w:t>
                  </w:r>
                </w:p>
              </w:tc>
              <w:tc>
                <w:tcPr>
                  <w:tcW w:w="1002" w:type="dxa"/>
                  <w:tcBorders>
                    <w:top w:val="nil"/>
                    <w:left w:val="nil"/>
                    <w:bottom w:val="single" w:sz="4" w:space="0" w:color="auto"/>
                    <w:right w:val="single" w:sz="4" w:space="0" w:color="auto"/>
                  </w:tcBorders>
                  <w:shd w:val="clear" w:color="auto" w:fill="auto"/>
                  <w:vAlign w:val="center"/>
                  <w:hideMark/>
                </w:tcPr>
                <w:p w14:paraId="5BE93EA5" w14:textId="7341F19A"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20</w:t>
                  </w:r>
                  <w:r w:rsidR="001C7E33" w:rsidRPr="007A5B53">
                    <w:rPr>
                      <w:rFonts w:eastAsiaTheme="minorEastAsia"/>
                      <w:color w:val="auto"/>
                      <w:kern w:val="0"/>
                      <w:sz w:val="22"/>
                    </w:rPr>
                    <w:t>~</w:t>
                  </w:r>
                  <w:r w:rsidRPr="007A5B53">
                    <w:rPr>
                      <w:rFonts w:eastAsiaTheme="minorEastAsia"/>
                      <w:color w:val="auto"/>
                      <w:kern w:val="0"/>
                      <w:sz w:val="22"/>
                    </w:rPr>
                    <w:t>30m</w:t>
                  </w:r>
                </w:p>
              </w:tc>
              <w:tc>
                <w:tcPr>
                  <w:tcW w:w="1928" w:type="dxa"/>
                  <w:tcBorders>
                    <w:top w:val="nil"/>
                    <w:left w:val="nil"/>
                    <w:bottom w:val="single" w:sz="4" w:space="0" w:color="auto"/>
                    <w:right w:val="single" w:sz="4" w:space="0" w:color="auto"/>
                  </w:tcBorders>
                  <w:shd w:val="clear" w:color="auto" w:fill="auto"/>
                  <w:vAlign w:val="center"/>
                  <w:hideMark/>
                </w:tcPr>
                <w:p w14:paraId="1E153641"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沥青路面</w:t>
                  </w:r>
                </w:p>
              </w:tc>
              <w:tc>
                <w:tcPr>
                  <w:tcW w:w="1464" w:type="dxa"/>
                  <w:tcBorders>
                    <w:top w:val="nil"/>
                    <w:left w:val="nil"/>
                    <w:bottom w:val="single" w:sz="4" w:space="0" w:color="auto"/>
                    <w:right w:val="single" w:sz="4" w:space="0" w:color="auto"/>
                  </w:tcBorders>
                  <w:shd w:val="clear" w:color="auto" w:fill="auto"/>
                  <w:vAlign w:val="center"/>
                  <w:hideMark/>
                </w:tcPr>
                <w:p w14:paraId="2ECF2E3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90</w:t>
                  </w:r>
                </w:p>
              </w:tc>
              <w:tc>
                <w:tcPr>
                  <w:tcW w:w="1134" w:type="dxa"/>
                  <w:tcBorders>
                    <w:top w:val="nil"/>
                    <w:left w:val="nil"/>
                    <w:bottom w:val="single" w:sz="4" w:space="0" w:color="auto"/>
                    <w:right w:val="single" w:sz="4" w:space="0" w:color="auto"/>
                  </w:tcBorders>
                  <w:vAlign w:val="center"/>
                </w:tcPr>
                <w:p w14:paraId="7C3E1468" w14:textId="0C90EABC" w:rsidR="001B2B42" w:rsidRPr="007A5B53" w:rsidRDefault="00DB138E" w:rsidP="001B2B42">
                  <w:pPr>
                    <w:widowControl/>
                    <w:spacing w:line="240" w:lineRule="auto"/>
                    <w:jc w:val="center"/>
                    <w:rPr>
                      <w:rFonts w:eastAsiaTheme="minorEastAsia"/>
                      <w:color w:val="auto"/>
                      <w:kern w:val="0"/>
                      <w:sz w:val="22"/>
                    </w:rPr>
                  </w:pPr>
                  <w:r w:rsidRPr="007A5B53">
                    <w:rPr>
                      <w:rFonts w:eastAsiaTheme="minorEastAsia" w:hint="eastAsia"/>
                      <w:color w:val="auto"/>
                      <w:kern w:val="0"/>
                      <w:sz w:val="22"/>
                    </w:rPr>
                    <w:t>210</w:t>
                  </w:r>
                  <w:r w:rsidR="001B2B42" w:rsidRPr="007A5B53">
                    <w:rPr>
                      <w:rFonts w:eastAsiaTheme="minorEastAsia"/>
                      <w:color w:val="auto"/>
                      <w:kern w:val="0"/>
                      <w:sz w:val="22"/>
                    </w:rPr>
                    <w:t>km/h</w:t>
                  </w:r>
                </w:p>
              </w:tc>
            </w:tr>
            <w:tr w:rsidR="007A5B53" w:rsidRPr="007A5B53" w14:paraId="2037075C" w14:textId="74A1E43F" w:rsidTr="00027B01">
              <w:trPr>
                <w:trHeight w:val="276"/>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6DDA098E"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2</w:t>
                  </w:r>
                </w:p>
              </w:tc>
              <w:tc>
                <w:tcPr>
                  <w:tcW w:w="1387" w:type="dxa"/>
                  <w:tcBorders>
                    <w:top w:val="nil"/>
                    <w:left w:val="nil"/>
                    <w:bottom w:val="single" w:sz="4" w:space="0" w:color="auto"/>
                    <w:right w:val="single" w:sz="4" w:space="0" w:color="auto"/>
                  </w:tcBorders>
                  <w:shd w:val="clear" w:color="auto" w:fill="auto"/>
                  <w:vAlign w:val="center"/>
                  <w:hideMark/>
                </w:tcPr>
                <w:p w14:paraId="60AD8332"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动态性能区域</w:t>
                  </w:r>
                </w:p>
              </w:tc>
              <w:tc>
                <w:tcPr>
                  <w:tcW w:w="1073" w:type="dxa"/>
                  <w:tcBorders>
                    <w:top w:val="nil"/>
                    <w:left w:val="nil"/>
                    <w:bottom w:val="single" w:sz="4" w:space="0" w:color="auto"/>
                    <w:right w:val="single" w:sz="4" w:space="0" w:color="auto"/>
                  </w:tcBorders>
                  <w:shd w:val="clear" w:color="auto" w:fill="auto"/>
                  <w:vAlign w:val="center"/>
                  <w:hideMark/>
                </w:tcPr>
                <w:p w14:paraId="7B8F03AE"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≥1200m</w:t>
                  </w:r>
                </w:p>
              </w:tc>
              <w:tc>
                <w:tcPr>
                  <w:tcW w:w="1002" w:type="dxa"/>
                  <w:tcBorders>
                    <w:top w:val="nil"/>
                    <w:left w:val="nil"/>
                    <w:bottom w:val="single" w:sz="4" w:space="0" w:color="auto"/>
                    <w:right w:val="single" w:sz="4" w:space="0" w:color="auto"/>
                  </w:tcBorders>
                  <w:shd w:val="clear" w:color="auto" w:fill="auto"/>
                  <w:vAlign w:val="center"/>
                  <w:hideMark/>
                </w:tcPr>
                <w:p w14:paraId="388D2758" w14:textId="294933EF"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路宽</w:t>
                  </w:r>
                  <w:r w:rsidRPr="007A5B53">
                    <w:rPr>
                      <w:rFonts w:eastAsiaTheme="minorEastAsia"/>
                      <w:color w:val="auto"/>
                      <w:kern w:val="0"/>
                      <w:sz w:val="22"/>
                    </w:rPr>
                    <w:t>20m</w:t>
                  </w:r>
                  <w:r w:rsidR="001C7E33" w:rsidRPr="007A5B53">
                    <w:rPr>
                      <w:rFonts w:eastAsiaTheme="minorEastAsia"/>
                      <w:color w:val="auto"/>
                      <w:kern w:val="0"/>
                      <w:sz w:val="22"/>
                    </w:rPr>
                    <w:t>，</w:t>
                  </w:r>
                  <w:r w:rsidRPr="007A5B53">
                    <w:rPr>
                      <w:rFonts w:eastAsiaTheme="minorEastAsia"/>
                      <w:color w:val="auto"/>
                      <w:kern w:val="0"/>
                      <w:sz w:val="22"/>
                    </w:rPr>
                    <w:t>半径</w:t>
                  </w:r>
                  <w:r w:rsidRPr="007A5B53">
                    <w:rPr>
                      <w:rFonts w:eastAsiaTheme="minorEastAsia"/>
                      <w:color w:val="auto"/>
                      <w:kern w:val="0"/>
                      <w:sz w:val="22"/>
                    </w:rPr>
                    <w:t>150m</w:t>
                  </w:r>
                </w:p>
              </w:tc>
              <w:tc>
                <w:tcPr>
                  <w:tcW w:w="1928" w:type="dxa"/>
                  <w:tcBorders>
                    <w:top w:val="nil"/>
                    <w:left w:val="nil"/>
                    <w:bottom w:val="single" w:sz="4" w:space="0" w:color="auto"/>
                    <w:right w:val="single" w:sz="4" w:space="0" w:color="auto"/>
                  </w:tcBorders>
                  <w:shd w:val="clear" w:color="auto" w:fill="auto"/>
                  <w:vAlign w:val="center"/>
                  <w:hideMark/>
                </w:tcPr>
                <w:p w14:paraId="1A2B1B7C"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沥青路面</w:t>
                  </w:r>
                </w:p>
              </w:tc>
              <w:tc>
                <w:tcPr>
                  <w:tcW w:w="1464" w:type="dxa"/>
                  <w:tcBorders>
                    <w:top w:val="nil"/>
                    <w:left w:val="nil"/>
                    <w:bottom w:val="single" w:sz="4" w:space="0" w:color="auto"/>
                    <w:right w:val="single" w:sz="4" w:space="0" w:color="auto"/>
                  </w:tcBorders>
                  <w:shd w:val="clear" w:color="auto" w:fill="auto"/>
                  <w:vAlign w:val="center"/>
                  <w:hideMark/>
                </w:tcPr>
                <w:p w14:paraId="02CA2696"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w:t>
                  </w:r>
                </w:p>
              </w:tc>
              <w:tc>
                <w:tcPr>
                  <w:tcW w:w="1134" w:type="dxa"/>
                  <w:tcBorders>
                    <w:top w:val="nil"/>
                    <w:left w:val="nil"/>
                    <w:bottom w:val="single" w:sz="4" w:space="0" w:color="auto"/>
                    <w:right w:val="single" w:sz="4" w:space="0" w:color="auto"/>
                  </w:tcBorders>
                  <w:vAlign w:val="center"/>
                </w:tcPr>
                <w:p w14:paraId="01BE3881" w14:textId="699D7179"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低于</w:t>
                  </w:r>
                  <w:r w:rsidRPr="007A5B53">
                    <w:rPr>
                      <w:rFonts w:eastAsiaTheme="minorEastAsia"/>
                      <w:color w:val="auto"/>
                      <w:kern w:val="0"/>
                      <w:sz w:val="22"/>
                    </w:rPr>
                    <w:t>90 km/h</w:t>
                  </w:r>
                </w:p>
              </w:tc>
            </w:tr>
            <w:tr w:rsidR="007A5B53" w:rsidRPr="007A5B53" w14:paraId="0E282936" w14:textId="798A6AD3" w:rsidTr="00027B01">
              <w:trPr>
                <w:trHeight w:val="367"/>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7A22171B"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3</w:t>
                  </w:r>
                </w:p>
              </w:tc>
              <w:tc>
                <w:tcPr>
                  <w:tcW w:w="1387" w:type="dxa"/>
                  <w:tcBorders>
                    <w:top w:val="nil"/>
                    <w:left w:val="nil"/>
                    <w:bottom w:val="single" w:sz="4" w:space="0" w:color="auto"/>
                    <w:right w:val="single" w:sz="4" w:space="0" w:color="auto"/>
                  </w:tcBorders>
                  <w:shd w:val="clear" w:color="auto" w:fill="auto"/>
                  <w:vAlign w:val="center"/>
                  <w:hideMark/>
                </w:tcPr>
                <w:p w14:paraId="08DD70FB"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制动试验区</w:t>
                  </w:r>
                </w:p>
              </w:tc>
              <w:tc>
                <w:tcPr>
                  <w:tcW w:w="1073" w:type="dxa"/>
                  <w:tcBorders>
                    <w:top w:val="nil"/>
                    <w:left w:val="nil"/>
                    <w:bottom w:val="single" w:sz="4" w:space="0" w:color="auto"/>
                    <w:right w:val="single" w:sz="4" w:space="0" w:color="auto"/>
                  </w:tcBorders>
                  <w:shd w:val="clear" w:color="auto" w:fill="auto"/>
                  <w:vAlign w:val="center"/>
                  <w:hideMark/>
                </w:tcPr>
                <w:p w14:paraId="3243FE9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≥1000m</w:t>
                  </w:r>
                </w:p>
              </w:tc>
              <w:tc>
                <w:tcPr>
                  <w:tcW w:w="1002" w:type="dxa"/>
                  <w:tcBorders>
                    <w:top w:val="nil"/>
                    <w:left w:val="nil"/>
                    <w:bottom w:val="single" w:sz="4" w:space="0" w:color="auto"/>
                    <w:right w:val="single" w:sz="4" w:space="0" w:color="auto"/>
                  </w:tcBorders>
                  <w:shd w:val="clear" w:color="auto" w:fill="auto"/>
                  <w:vAlign w:val="center"/>
                  <w:hideMark/>
                </w:tcPr>
                <w:p w14:paraId="7589A8AF"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32m</w:t>
                  </w:r>
                </w:p>
              </w:tc>
              <w:tc>
                <w:tcPr>
                  <w:tcW w:w="1928" w:type="dxa"/>
                  <w:tcBorders>
                    <w:top w:val="nil"/>
                    <w:left w:val="nil"/>
                    <w:bottom w:val="single" w:sz="4" w:space="0" w:color="auto"/>
                    <w:right w:val="single" w:sz="4" w:space="0" w:color="auto"/>
                  </w:tcBorders>
                  <w:shd w:val="clear" w:color="auto" w:fill="auto"/>
                  <w:vAlign w:val="center"/>
                  <w:hideMark/>
                </w:tcPr>
                <w:p w14:paraId="3D1941A1"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除了测试路段，其他沥青路面</w:t>
                  </w:r>
                </w:p>
              </w:tc>
              <w:tc>
                <w:tcPr>
                  <w:tcW w:w="1464" w:type="dxa"/>
                  <w:tcBorders>
                    <w:top w:val="nil"/>
                    <w:left w:val="nil"/>
                    <w:bottom w:val="single" w:sz="4" w:space="0" w:color="auto"/>
                    <w:right w:val="single" w:sz="4" w:space="0" w:color="auto"/>
                  </w:tcBorders>
                  <w:shd w:val="clear" w:color="auto" w:fill="auto"/>
                  <w:vAlign w:val="center"/>
                  <w:hideMark/>
                </w:tcPr>
                <w:p w14:paraId="0CF7814D"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排队，循环试验</w:t>
                  </w:r>
                </w:p>
              </w:tc>
              <w:tc>
                <w:tcPr>
                  <w:tcW w:w="1134" w:type="dxa"/>
                  <w:tcBorders>
                    <w:top w:val="nil"/>
                    <w:left w:val="nil"/>
                    <w:bottom w:val="single" w:sz="4" w:space="0" w:color="auto"/>
                    <w:right w:val="single" w:sz="4" w:space="0" w:color="auto"/>
                  </w:tcBorders>
                  <w:vAlign w:val="center"/>
                </w:tcPr>
                <w:p w14:paraId="4E31292C" w14:textId="7A3C9A85" w:rsidR="001B2B42" w:rsidRPr="007A5B53" w:rsidRDefault="001C7E33" w:rsidP="001C7E33">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4AF3E7B1" w14:textId="4F056BCD" w:rsidTr="00027B01">
              <w:trPr>
                <w:trHeight w:val="325"/>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35C1C5F9"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4</w:t>
                  </w:r>
                </w:p>
              </w:tc>
              <w:tc>
                <w:tcPr>
                  <w:tcW w:w="1387" w:type="dxa"/>
                  <w:tcBorders>
                    <w:top w:val="nil"/>
                    <w:left w:val="nil"/>
                    <w:bottom w:val="single" w:sz="4" w:space="0" w:color="auto"/>
                    <w:right w:val="single" w:sz="4" w:space="0" w:color="auto"/>
                  </w:tcBorders>
                  <w:shd w:val="clear" w:color="000000" w:fill="FFFFFF"/>
                  <w:vAlign w:val="center"/>
                  <w:hideMark/>
                </w:tcPr>
                <w:p w14:paraId="65D4B4A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可靠性测试</w:t>
                  </w:r>
                  <w:r w:rsidRPr="007A5B53">
                    <w:rPr>
                      <w:rFonts w:eastAsiaTheme="minorEastAsia"/>
                      <w:color w:val="auto"/>
                      <w:kern w:val="0"/>
                      <w:sz w:val="22"/>
                    </w:rPr>
                    <w:lastRenderedPageBreak/>
                    <w:t>道</w:t>
                  </w:r>
                </w:p>
              </w:tc>
              <w:tc>
                <w:tcPr>
                  <w:tcW w:w="1073" w:type="dxa"/>
                  <w:tcBorders>
                    <w:top w:val="nil"/>
                    <w:left w:val="nil"/>
                    <w:bottom w:val="single" w:sz="4" w:space="0" w:color="auto"/>
                    <w:right w:val="single" w:sz="4" w:space="0" w:color="auto"/>
                  </w:tcBorders>
                  <w:shd w:val="clear" w:color="auto" w:fill="auto"/>
                  <w:vAlign w:val="center"/>
                  <w:hideMark/>
                </w:tcPr>
                <w:p w14:paraId="2C224FCB"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lastRenderedPageBreak/>
                    <w:t>乘</w:t>
                  </w:r>
                  <w:r w:rsidRPr="007A5B53">
                    <w:rPr>
                      <w:rFonts w:eastAsiaTheme="minorEastAsia"/>
                      <w:color w:val="auto"/>
                      <w:kern w:val="0"/>
                      <w:sz w:val="22"/>
                    </w:rPr>
                    <w:lastRenderedPageBreak/>
                    <w:t>≥6800m</w:t>
                  </w:r>
                  <w:r w:rsidRPr="007A5B53">
                    <w:rPr>
                      <w:rFonts w:eastAsiaTheme="minorEastAsia"/>
                      <w:color w:val="auto"/>
                      <w:kern w:val="0"/>
                      <w:sz w:val="22"/>
                    </w:rPr>
                    <w:br/>
                  </w:r>
                  <w:r w:rsidRPr="007A5B53">
                    <w:rPr>
                      <w:rFonts w:eastAsiaTheme="minorEastAsia"/>
                      <w:color w:val="auto"/>
                      <w:kern w:val="0"/>
                      <w:sz w:val="22"/>
                    </w:rPr>
                    <w:t>商</w:t>
                  </w:r>
                  <w:r w:rsidRPr="007A5B53">
                    <w:rPr>
                      <w:rFonts w:eastAsiaTheme="minorEastAsia"/>
                      <w:color w:val="auto"/>
                      <w:kern w:val="0"/>
                      <w:sz w:val="22"/>
                    </w:rPr>
                    <w:t>≥5000m</w:t>
                  </w:r>
                </w:p>
              </w:tc>
              <w:tc>
                <w:tcPr>
                  <w:tcW w:w="1002" w:type="dxa"/>
                  <w:tcBorders>
                    <w:top w:val="nil"/>
                    <w:left w:val="nil"/>
                    <w:bottom w:val="single" w:sz="4" w:space="0" w:color="auto"/>
                    <w:right w:val="single" w:sz="4" w:space="0" w:color="auto"/>
                  </w:tcBorders>
                  <w:shd w:val="clear" w:color="auto" w:fill="auto"/>
                  <w:vAlign w:val="center"/>
                  <w:hideMark/>
                </w:tcPr>
                <w:p w14:paraId="3B5BE747" w14:textId="7275FC2F"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lastRenderedPageBreak/>
                    <w:t>8</w:t>
                  </w:r>
                  <w:r w:rsidR="0095445D" w:rsidRPr="007A5B53">
                    <w:rPr>
                      <w:rFonts w:eastAsiaTheme="minorEastAsia" w:hint="eastAsia"/>
                      <w:color w:val="auto"/>
                      <w:kern w:val="0"/>
                      <w:sz w:val="22"/>
                    </w:rPr>
                    <w:t>-</w:t>
                  </w:r>
                  <w:r w:rsidRPr="007A5B53">
                    <w:rPr>
                      <w:rFonts w:eastAsiaTheme="minorEastAsia"/>
                      <w:color w:val="auto"/>
                      <w:kern w:val="0"/>
                      <w:sz w:val="22"/>
                    </w:rPr>
                    <w:t>12m</w:t>
                  </w:r>
                </w:p>
              </w:tc>
              <w:tc>
                <w:tcPr>
                  <w:tcW w:w="1928" w:type="dxa"/>
                  <w:tcBorders>
                    <w:top w:val="nil"/>
                    <w:left w:val="nil"/>
                    <w:bottom w:val="single" w:sz="4" w:space="0" w:color="auto"/>
                    <w:right w:val="single" w:sz="4" w:space="0" w:color="auto"/>
                  </w:tcBorders>
                  <w:shd w:val="clear" w:color="auto" w:fill="auto"/>
                  <w:vAlign w:val="center"/>
                  <w:hideMark/>
                </w:tcPr>
                <w:p w14:paraId="4FC4620A"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沥青路面或水泥</w:t>
                  </w:r>
                  <w:r w:rsidRPr="007A5B53">
                    <w:rPr>
                      <w:rFonts w:eastAsiaTheme="minorEastAsia"/>
                      <w:color w:val="auto"/>
                      <w:kern w:val="0"/>
                      <w:sz w:val="22"/>
                    </w:rPr>
                    <w:lastRenderedPageBreak/>
                    <w:cr/>
                  </w:r>
                  <w:r w:rsidRPr="007A5B53">
                    <w:rPr>
                      <w:rFonts w:eastAsiaTheme="minorEastAsia"/>
                      <w:color w:val="auto"/>
                      <w:kern w:val="0"/>
                      <w:sz w:val="22"/>
                    </w:rPr>
                    <w:t>凝土</w:t>
                  </w:r>
                </w:p>
              </w:tc>
              <w:tc>
                <w:tcPr>
                  <w:tcW w:w="1464" w:type="dxa"/>
                  <w:tcBorders>
                    <w:top w:val="nil"/>
                    <w:left w:val="nil"/>
                    <w:bottom w:val="single" w:sz="4" w:space="0" w:color="auto"/>
                    <w:right w:val="single" w:sz="4" w:space="0" w:color="auto"/>
                  </w:tcBorders>
                  <w:shd w:val="clear" w:color="auto" w:fill="auto"/>
                  <w:vAlign w:val="center"/>
                  <w:hideMark/>
                </w:tcPr>
                <w:p w14:paraId="3BF1EBE8"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lastRenderedPageBreak/>
                    <w:t>73</w:t>
                  </w:r>
                </w:p>
              </w:tc>
              <w:tc>
                <w:tcPr>
                  <w:tcW w:w="1134" w:type="dxa"/>
                  <w:tcBorders>
                    <w:top w:val="nil"/>
                    <w:left w:val="nil"/>
                    <w:bottom w:val="single" w:sz="4" w:space="0" w:color="auto"/>
                    <w:right w:val="single" w:sz="4" w:space="0" w:color="auto"/>
                  </w:tcBorders>
                  <w:vAlign w:val="center"/>
                </w:tcPr>
                <w:p w14:paraId="1E058A1E" w14:textId="5B15F74B"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 xml:space="preserve">0~120 </w:t>
                  </w:r>
                  <w:r w:rsidRPr="007A5B53">
                    <w:rPr>
                      <w:rFonts w:eastAsiaTheme="minorEastAsia"/>
                      <w:color w:val="auto"/>
                      <w:kern w:val="0"/>
                      <w:sz w:val="22"/>
                    </w:rPr>
                    <w:lastRenderedPageBreak/>
                    <w:t>km/h</w:t>
                  </w:r>
                </w:p>
              </w:tc>
            </w:tr>
            <w:tr w:rsidR="007A5B53" w:rsidRPr="007A5B53" w14:paraId="760D5203" w14:textId="559050ED" w:rsidTr="00027B01">
              <w:trPr>
                <w:trHeight w:val="358"/>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0A0C44ED" w14:textId="184C23E4" w:rsidR="001B2B42" w:rsidRPr="007A5B53" w:rsidRDefault="0092175E" w:rsidP="001B2B42">
                  <w:pPr>
                    <w:widowControl/>
                    <w:spacing w:line="240" w:lineRule="auto"/>
                    <w:jc w:val="center"/>
                    <w:rPr>
                      <w:rFonts w:eastAsiaTheme="minorEastAsia"/>
                      <w:color w:val="auto"/>
                      <w:kern w:val="0"/>
                      <w:sz w:val="22"/>
                    </w:rPr>
                  </w:pPr>
                  <w:r w:rsidRPr="007A5B53">
                    <w:rPr>
                      <w:rFonts w:eastAsiaTheme="minorEastAsia" w:hint="eastAsia"/>
                      <w:color w:val="auto"/>
                      <w:kern w:val="0"/>
                      <w:sz w:val="22"/>
                    </w:rPr>
                    <w:lastRenderedPageBreak/>
                    <w:t>5</w:t>
                  </w:r>
                </w:p>
              </w:tc>
              <w:tc>
                <w:tcPr>
                  <w:tcW w:w="1387" w:type="dxa"/>
                  <w:tcBorders>
                    <w:top w:val="nil"/>
                    <w:left w:val="nil"/>
                    <w:bottom w:val="single" w:sz="4" w:space="0" w:color="auto"/>
                    <w:right w:val="single" w:sz="4" w:space="0" w:color="auto"/>
                  </w:tcBorders>
                  <w:shd w:val="clear" w:color="auto" w:fill="auto"/>
                  <w:vAlign w:val="center"/>
                  <w:hideMark/>
                </w:tcPr>
                <w:p w14:paraId="13BCE07D"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强化</w:t>
                  </w:r>
                  <w:r w:rsidRPr="007A5B53">
                    <w:rPr>
                      <w:rFonts w:eastAsiaTheme="minorEastAsia"/>
                      <w:color w:val="auto"/>
                      <w:kern w:val="0"/>
                      <w:sz w:val="22"/>
                    </w:rPr>
                    <w:t>/</w:t>
                  </w:r>
                  <w:r w:rsidRPr="007A5B53">
                    <w:rPr>
                      <w:rFonts w:eastAsiaTheme="minorEastAsia"/>
                      <w:color w:val="auto"/>
                      <w:kern w:val="0"/>
                      <w:sz w:val="22"/>
                    </w:rPr>
                    <w:t>耐久性试验区</w:t>
                  </w:r>
                </w:p>
              </w:tc>
              <w:tc>
                <w:tcPr>
                  <w:tcW w:w="1073" w:type="dxa"/>
                  <w:tcBorders>
                    <w:top w:val="nil"/>
                    <w:left w:val="nil"/>
                    <w:bottom w:val="single" w:sz="4" w:space="0" w:color="auto"/>
                    <w:right w:val="single" w:sz="4" w:space="0" w:color="auto"/>
                  </w:tcBorders>
                  <w:shd w:val="clear" w:color="auto" w:fill="auto"/>
                  <w:vAlign w:val="center"/>
                  <w:hideMark/>
                </w:tcPr>
                <w:p w14:paraId="4FFCCB37"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500m</w:t>
                  </w:r>
                </w:p>
              </w:tc>
              <w:tc>
                <w:tcPr>
                  <w:tcW w:w="1002" w:type="dxa"/>
                  <w:tcBorders>
                    <w:top w:val="nil"/>
                    <w:left w:val="nil"/>
                    <w:bottom w:val="single" w:sz="4" w:space="0" w:color="auto"/>
                    <w:right w:val="single" w:sz="4" w:space="0" w:color="auto"/>
                  </w:tcBorders>
                  <w:shd w:val="clear" w:color="auto" w:fill="auto"/>
                  <w:vAlign w:val="center"/>
                  <w:hideMark/>
                </w:tcPr>
                <w:p w14:paraId="300CD27A"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180m</w:t>
                  </w:r>
                </w:p>
              </w:tc>
              <w:tc>
                <w:tcPr>
                  <w:tcW w:w="1928" w:type="dxa"/>
                  <w:tcBorders>
                    <w:top w:val="nil"/>
                    <w:left w:val="nil"/>
                    <w:bottom w:val="single" w:sz="4" w:space="0" w:color="auto"/>
                    <w:right w:val="single" w:sz="4" w:space="0" w:color="auto"/>
                  </w:tcBorders>
                  <w:shd w:val="clear" w:color="auto" w:fill="auto"/>
                  <w:vAlign w:val="center"/>
                  <w:hideMark/>
                </w:tcPr>
                <w:p w14:paraId="76F34F75"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水泥混凝土（含部分沥青特征路面）</w:t>
                  </w:r>
                </w:p>
              </w:tc>
              <w:tc>
                <w:tcPr>
                  <w:tcW w:w="1464" w:type="dxa"/>
                  <w:tcBorders>
                    <w:top w:val="nil"/>
                    <w:left w:val="nil"/>
                    <w:bottom w:val="single" w:sz="4" w:space="0" w:color="auto"/>
                    <w:right w:val="single" w:sz="4" w:space="0" w:color="auto"/>
                  </w:tcBorders>
                  <w:shd w:val="clear" w:color="auto" w:fill="auto"/>
                  <w:vAlign w:val="center"/>
                  <w:hideMark/>
                </w:tcPr>
                <w:p w14:paraId="6F3C4418"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30</w:t>
                  </w:r>
                </w:p>
              </w:tc>
              <w:tc>
                <w:tcPr>
                  <w:tcW w:w="1134" w:type="dxa"/>
                  <w:tcBorders>
                    <w:top w:val="nil"/>
                    <w:left w:val="nil"/>
                    <w:bottom w:val="single" w:sz="4" w:space="0" w:color="auto"/>
                    <w:right w:val="single" w:sz="4" w:space="0" w:color="auto"/>
                  </w:tcBorders>
                  <w:vAlign w:val="center"/>
                </w:tcPr>
                <w:p w14:paraId="1C7D7E80" w14:textId="2E3D7143"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10~60 km/h</w:t>
                  </w:r>
                </w:p>
              </w:tc>
            </w:tr>
            <w:tr w:rsidR="007A5B53" w:rsidRPr="007A5B53" w14:paraId="3E92FF15" w14:textId="156AA548" w:rsidTr="00027B01">
              <w:trPr>
                <w:trHeight w:val="433"/>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781042AF"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6</w:t>
                  </w:r>
                </w:p>
              </w:tc>
              <w:tc>
                <w:tcPr>
                  <w:tcW w:w="1387" w:type="dxa"/>
                  <w:tcBorders>
                    <w:top w:val="nil"/>
                    <w:left w:val="nil"/>
                    <w:bottom w:val="single" w:sz="4" w:space="0" w:color="auto"/>
                    <w:right w:val="single" w:sz="4" w:space="0" w:color="auto"/>
                  </w:tcBorders>
                  <w:shd w:val="clear" w:color="auto" w:fill="auto"/>
                  <w:vAlign w:val="center"/>
                  <w:hideMark/>
                </w:tcPr>
                <w:p w14:paraId="22DB2EAF"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操控试验路</w:t>
                  </w:r>
                </w:p>
                <w:p w14:paraId="4D9AB3D5"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（干湿操控道）</w:t>
                  </w:r>
                </w:p>
              </w:tc>
              <w:tc>
                <w:tcPr>
                  <w:tcW w:w="1073" w:type="dxa"/>
                  <w:tcBorders>
                    <w:top w:val="nil"/>
                    <w:left w:val="nil"/>
                    <w:bottom w:val="single" w:sz="4" w:space="0" w:color="auto"/>
                    <w:right w:val="single" w:sz="4" w:space="0" w:color="auto"/>
                  </w:tcBorders>
                  <w:shd w:val="clear" w:color="auto" w:fill="auto"/>
                  <w:vAlign w:val="center"/>
                  <w:hideMark/>
                </w:tcPr>
                <w:p w14:paraId="42F1DE6D"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≥4000m</w:t>
                  </w:r>
                </w:p>
              </w:tc>
              <w:tc>
                <w:tcPr>
                  <w:tcW w:w="1002" w:type="dxa"/>
                  <w:tcBorders>
                    <w:top w:val="nil"/>
                    <w:left w:val="nil"/>
                    <w:bottom w:val="single" w:sz="4" w:space="0" w:color="auto"/>
                    <w:right w:val="single" w:sz="4" w:space="0" w:color="auto"/>
                  </w:tcBorders>
                  <w:shd w:val="clear" w:color="auto" w:fill="auto"/>
                  <w:vAlign w:val="center"/>
                  <w:hideMark/>
                </w:tcPr>
                <w:p w14:paraId="53EED297"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6-12m</w:t>
                  </w:r>
                </w:p>
              </w:tc>
              <w:tc>
                <w:tcPr>
                  <w:tcW w:w="1928" w:type="dxa"/>
                  <w:tcBorders>
                    <w:top w:val="nil"/>
                    <w:left w:val="nil"/>
                    <w:bottom w:val="single" w:sz="4" w:space="0" w:color="auto"/>
                    <w:right w:val="single" w:sz="4" w:space="0" w:color="auto"/>
                  </w:tcBorders>
                  <w:shd w:val="clear" w:color="auto" w:fill="auto"/>
                  <w:vAlign w:val="center"/>
                  <w:hideMark/>
                </w:tcPr>
                <w:p w14:paraId="0C11C047"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沥青路面，加部分特征路面，部分道路要洒水</w:t>
                  </w:r>
                </w:p>
              </w:tc>
              <w:tc>
                <w:tcPr>
                  <w:tcW w:w="1464" w:type="dxa"/>
                  <w:tcBorders>
                    <w:top w:val="nil"/>
                    <w:left w:val="nil"/>
                    <w:bottom w:val="single" w:sz="4" w:space="0" w:color="auto"/>
                    <w:right w:val="single" w:sz="4" w:space="0" w:color="auto"/>
                  </w:tcBorders>
                  <w:shd w:val="clear" w:color="auto" w:fill="auto"/>
                  <w:vAlign w:val="center"/>
                  <w:hideMark/>
                </w:tcPr>
                <w:p w14:paraId="200A19F8"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2</w:t>
                  </w:r>
                </w:p>
              </w:tc>
              <w:tc>
                <w:tcPr>
                  <w:tcW w:w="1134" w:type="dxa"/>
                  <w:tcBorders>
                    <w:top w:val="nil"/>
                    <w:left w:val="nil"/>
                    <w:bottom w:val="single" w:sz="4" w:space="0" w:color="auto"/>
                    <w:right w:val="single" w:sz="4" w:space="0" w:color="auto"/>
                  </w:tcBorders>
                  <w:vAlign w:val="center"/>
                </w:tcPr>
                <w:p w14:paraId="37537826" w14:textId="74BCD6CD"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55A6B25F" w14:textId="18351E1A" w:rsidTr="00027B01">
              <w:trPr>
                <w:trHeight w:val="325"/>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2850A71E" w14:textId="4313F52B" w:rsidR="001B2B42" w:rsidRPr="007A5B53" w:rsidRDefault="0092175E" w:rsidP="001B2B42">
                  <w:pPr>
                    <w:widowControl/>
                    <w:spacing w:line="240" w:lineRule="auto"/>
                    <w:jc w:val="center"/>
                    <w:rPr>
                      <w:rFonts w:eastAsiaTheme="minorEastAsia"/>
                      <w:color w:val="auto"/>
                      <w:kern w:val="0"/>
                      <w:sz w:val="22"/>
                    </w:rPr>
                  </w:pPr>
                  <w:r w:rsidRPr="007A5B53">
                    <w:rPr>
                      <w:rFonts w:eastAsiaTheme="minorEastAsia" w:hint="eastAsia"/>
                      <w:color w:val="auto"/>
                      <w:kern w:val="0"/>
                      <w:sz w:val="22"/>
                    </w:rPr>
                    <w:t>7</w:t>
                  </w:r>
                </w:p>
              </w:tc>
              <w:tc>
                <w:tcPr>
                  <w:tcW w:w="1387" w:type="dxa"/>
                  <w:tcBorders>
                    <w:top w:val="nil"/>
                    <w:left w:val="nil"/>
                    <w:bottom w:val="single" w:sz="4" w:space="0" w:color="auto"/>
                    <w:right w:val="single" w:sz="4" w:space="0" w:color="auto"/>
                  </w:tcBorders>
                  <w:shd w:val="clear" w:color="auto" w:fill="auto"/>
                  <w:vAlign w:val="center"/>
                  <w:hideMark/>
                </w:tcPr>
                <w:p w14:paraId="3927DF4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湿圆环测试道</w:t>
                  </w:r>
                </w:p>
              </w:tc>
              <w:tc>
                <w:tcPr>
                  <w:tcW w:w="2075" w:type="dxa"/>
                  <w:gridSpan w:val="2"/>
                  <w:tcBorders>
                    <w:top w:val="nil"/>
                    <w:left w:val="nil"/>
                    <w:bottom w:val="single" w:sz="4" w:space="0" w:color="auto"/>
                    <w:right w:val="single" w:sz="4" w:space="0" w:color="000000"/>
                  </w:tcBorders>
                  <w:shd w:val="clear" w:color="auto" w:fill="auto"/>
                  <w:vAlign w:val="center"/>
                  <w:hideMark/>
                </w:tcPr>
                <w:p w14:paraId="49AC5A5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直径</w:t>
                  </w:r>
                  <w:r w:rsidRPr="007A5B53">
                    <w:rPr>
                      <w:rFonts w:eastAsiaTheme="minorEastAsia"/>
                      <w:color w:val="auto"/>
                      <w:kern w:val="0"/>
                      <w:sz w:val="22"/>
                    </w:rPr>
                    <w:t>≥100m</w:t>
                  </w:r>
                </w:p>
              </w:tc>
              <w:tc>
                <w:tcPr>
                  <w:tcW w:w="1928" w:type="dxa"/>
                  <w:tcBorders>
                    <w:top w:val="nil"/>
                    <w:left w:val="nil"/>
                    <w:bottom w:val="single" w:sz="4" w:space="0" w:color="auto"/>
                    <w:right w:val="single" w:sz="4" w:space="0" w:color="auto"/>
                  </w:tcBorders>
                  <w:shd w:val="clear" w:color="auto" w:fill="auto"/>
                  <w:vAlign w:val="center"/>
                  <w:hideMark/>
                </w:tcPr>
                <w:p w14:paraId="74119483"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沥青、青石块、玄武岩、花岗岩等</w:t>
                  </w:r>
                </w:p>
              </w:tc>
              <w:tc>
                <w:tcPr>
                  <w:tcW w:w="1464" w:type="dxa"/>
                  <w:tcBorders>
                    <w:top w:val="nil"/>
                    <w:left w:val="nil"/>
                    <w:bottom w:val="single" w:sz="4" w:space="0" w:color="auto"/>
                    <w:right w:val="single" w:sz="4" w:space="0" w:color="auto"/>
                  </w:tcBorders>
                  <w:shd w:val="clear" w:color="auto" w:fill="auto"/>
                  <w:vAlign w:val="center"/>
                  <w:hideMark/>
                </w:tcPr>
                <w:p w14:paraId="617B638B"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w:t>
                  </w:r>
                </w:p>
              </w:tc>
              <w:tc>
                <w:tcPr>
                  <w:tcW w:w="1134" w:type="dxa"/>
                  <w:tcBorders>
                    <w:top w:val="nil"/>
                    <w:left w:val="nil"/>
                    <w:bottom w:val="single" w:sz="4" w:space="0" w:color="auto"/>
                    <w:right w:val="single" w:sz="4" w:space="0" w:color="auto"/>
                  </w:tcBorders>
                  <w:vAlign w:val="center"/>
                </w:tcPr>
                <w:p w14:paraId="48D08C2F" w14:textId="57A4C1AD"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49E9B2EA" w14:textId="039EBE85" w:rsidTr="00027B01">
              <w:trPr>
                <w:trHeight w:val="333"/>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7715CF69"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8</w:t>
                  </w:r>
                </w:p>
              </w:tc>
              <w:tc>
                <w:tcPr>
                  <w:tcW w:w="1387" w:type="dxa"/>
                  <w:tcBorders>
                    <w:top w:val="nil"/>
                    <w:left w:val="nil"/>
                    <w:bottom w:val="single" w:sz="4" w:space="0" w:color="auto"/>
                    <w:right w:val="single" w:sz="4" w:space="0" w:color="auto"/>
                  </w:tcBorders>
                  <w:shd w:val="clear" w:color="auto" w:fill="auto"/>
                  <w:vAlign w:val="center"/>
                  <w:hideMark/>
                </w:tcPr>
                <w:p w14:paraId="1AC2D46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坡道区</w:t>
                  </w:r>
                </w:p>
              </w:tc>
              <w:tc>
                <w:tcPr>
                  <w:tcW w:w="1073" w:type="dxa"/>
                  <w:tcBorders>
                    <w:top w:val="nil"/>
                    <w:left w:val="nil"/>
                    <w:bottom w:val="single" w:sz="4" w:space="0" w:color="auto"/>
                    <w:right w:val="single" w:sz="4" w:space="0" w:color="auto"/>
                  </w:tcBorders>
                  <w:shd w:val="clear" w:color="auto" w:fill="auto"/>
                  <w:vAlign w:val="center"/>
                  <w:hideMark/>
                </w:tcPr>
                <w:p w14:paraId="3F5A29A3"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180</w:t>
                  </w:r>
                </w:p>
              </w:tc>
              <w:tc>
                <w:tcPr>
                  <w:tcW w:w="1002" w:type="dxa"/>
                  <w:tcBorders>
                    <w:top w:val="nil"/>
                    <w:left w:val="nil"/>
                    <w:bottom w:val="single" w:sz="4" w:space="0" w:color="auto"/>
                    <w:right w:val="single" w:sz="4" w:space="0" w:color="auto"/>
                  </w:tcBorders>
                  <w:shd w:val="clear" w:color="auto" w:fill="auto"/>
                  <w:vAlign w:val="center"/>
                  <w:hideMark/>
                </w:tcPr>
                <w:p w14:paraId="00FC25FD"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90</w:t>
                  </w:r>
                </w:p>
              </w:tc>
              <w:tc>
                <w:tcPr>
                  <w:tcW w:w="1928" w:type="dxa"/>
                  <w:tcBorders>
                    <w:top w:val="nil"/>
                    <w:left w:val="nil"/>
                    <w:bottom w:val="single" w:sz="4" w:space="0" w:color="auto"/>
                    <w:right w:val="single" w:sz="4" w:space="0" w:color="auto"/>
                  </w:tcBorders>
                  <w:shd w:val="clear" w:color="auto" w:fill="auto"/>
                  <w:vAlign w:val="center"/>
                  <w:hideMark/>
                </w:tcPr>
                <w:p w14:paraId="644A113B"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水泥混凝土</w:t>
                  </w:r>
                  <w:r w:rsidRPr="007A5B53">
                    <w:rPr>
                      <w:rFonts w:eastAsiaTheme="minorEastAsia"/>
                      <w:color w:val="auto"/>
                      <w:kern w:val="0"/>
                      <w:sz w:val="22"/>
                    </w:rPr>
                    <w:t>(</w:t>
                  </w:r>
                  <w:r w:rsidRPr="007A5B53">
                    <w:rPr>
                      <w:rFonts w:eastAsiaTheme="minorEastAsia"/>
                      <w:color w:val="auto"/>
                      <w:kern w:val="0"/>
                      <w:sz w:val="22"/>
                    </w:rPr>
                    <w:t>含部分瓷砖、沥青路面</w:t>
                  </w:r>
                  <w:r w:rsidRPr="007A5B53">
                    <w:rPr>
                      <w:rFonts w:eastAsiaTheme="minorEastAsia"/>
                      <w:color w:val="auto"/>
                      <w:kern w:val="0"/>
                      <w:sz w:val="22"/>
                    </w:rPr>
                    <w:t>)</w:t>
                  </w:r>
                </w:p>
              </w:tc>
              <w:tc>
                <w:tcPr>
                  <w:tcW w:w="1464" w:type="dxa"/>
                  <w:tcBorders>
                    <w:top w:val="nil"/>
                    <w:left w:val="nil"/>
                    <w:bottom w:val="single" w:sz="4" w:space="0" w:color="auto"/>
                    <w:right w:val="single" w:sz="4" w:space="0" w:color="auto"/>
                  </w:tcBorders>
                  <w:shd w:val="clear" w:color="auto" w:fill="auto"/>
                  <w:vAlign w:val="center"/>
                  <w:hideMark/>
                </w:tcPr>
                <w:p w14:paraId="0883F8BA"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15</w:t>
                  </w:r>
                </w:p>
              </w:tc>
              <w:tc>
                <w:tcPr>
                  <w:tcW w:w="1134" w:type="dxa"/>
                  <w:tcBorders>
                    <w:top w:val="nil"/>
                    <w:left w:val="nil"/>
                    <w:bottom w:val="single" w:sz="4" w:space="0" w:color="auto"/>
                    <w:right w:val="single" w:sz="4" w:space="0" w:color="auto"/>
                  </w:tcBorders>
                  <w:vAlign w:val="center"/>
                </w:tcPr>
                <w:p w14:paraId="7BFFA6D1" w14:textId="6859D951"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低于</w:t>
                  </w:r>
                  <w:r w:rsidRPr="007A5B53">
                    <w:rPr>
                      <w:rFonts w:eastAsiaTheme="minorEastAsia"/>
                      <w:color w:val="auto"/>
                      <w:kern w:val="0"/>
                      <w:sz w:val="22"/>
                    </w:rPr>
                    <w:t>65 km/h</w:t>
                  </w:r>
                </w:p>
              </w:tc>
            </w:tr>
            <w:tr w:rsidR="007A5B53" w:rsidRPr="007A5B53" w14:paraId="15A3B687" w14:textId="19AF8A1A" w:rsidTr="00027B01">
              <w:trPr>
                <w:trHeight w:val="267"/>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25818F74"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9</w:t>
                  </w:r>
                </w:p>
              </w:tc>
              <w:tc>
                <w:tcPr>
                  <w:tcW w:w="1387" w:type="dxa"/>
                  <w:tcBorders>
                    <w:top w:val="nil"/>
                    <w:left w:val="nil"/>
                    <w:bottom w:val="single" w:sz="4" w:space="0" w:color="auto"/>
                    <w:right w:val="single" w:sz="4" w:space="0" w:color="auto"/>
                  </w:tcBorders>
                  <w:shd w:val="clear" w:color="auto" w:fill="auto"/>
                  <w:vAlign w:val="center"/>
                  <w:hideMark/>
                </w:tcPr>
                <w:p w14:paraId="766923D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噪音测试路</w:t>
                  </w:r>
                </w:p>
              </w:tc>
              <w:tc>
                <w:tcPr>
                  <w:tcW w:w="2075" w:type="dxa"/>
                  <w:gridSpan w:val="2"/>
                  <w:tcBorders>
                    <w:top w:val="nil"/>
                    <w:left w:val="nil"/>
                    <w:bottom w:val="single" w:sz="4" w:space="0" w:color="auto"/>
                    <w:right w:val="single" w:sz="4" w:space="0" w:color="000000"/>
                  </w:tcBorders>
                  <w:shd w:val="clear" w:color="auto" w:fill="auto"/>
                  <w:vAlign w:val="center"/>
                  <w:hideMark/>
                </w:tcPr>
                <w:p w14:paraId="3A8FD82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半径</w:t>
                  </w:r>
                  <w:r w:rsidRPr="007A5B53">
                    <w:rPr>
                      <w:rFonts w:eastAsiaTheme="minorEastAsia"/>
                      <w:color w:val="auto"/>
                      <w:kern w:val="0"/>
                      <w:sz w:val="22"/>
                    </w:rPr>
                    <w:t>≥50m</w:t>
                  </w:r>
                </w:p>
              </w:tc>
              <w:tc>
                <w:tcPr>
                  <w:tcW w:w="1928" w:type="dxa"/>
                  <w:tcBorders>
                    <w:top w:val="nil"/>
                    <w:left w:val="nil"/>
                    <w:bottom w:val="single" w:sz="4" w:space="0" w:color="auto"/>
                    <w:right w:val="single" w:sz="4" w:space="0" w:color="auto"/>
                  </w:tcBorders>
                  <w:shd w:val="clear" w:color="auto" w:fill="auto"/>
                  <w:vAlign w:val="center"/>
                  <w:hideMark/>
                </w:tcPr>
                <w:p w14:paraId="3B631D51"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沥青混凝土</w:t>
                  </w:r>
                  <w:r w:rsidRPr="007A5B53">
                    <w:rPr>
                      <w:rFonts w:eastAsiaTheme="minorEastAsia"/>
                      <w:color w:val="auto"/>
                      <w:kern w:val="0"/>
                      <w:sz w:val="22"/>
                    </w:rPr>
                    <w:cr/>
                  </w:r>
                  <w:r w:rsidRPr="007A5B53">
                    <w:rPr>
                      <w:rFonts w:eastAsiaTheme="minorEastAsia"/>
                      <w:color w:val="auto"/>
                      <w:kern w:val="0"/>
                      <w:sz w:val="22"/>
                    </w:rPr>
                    <w:t>面</w:t>
                  </w:r>
                </w:p>
              </w:tc>
              <w:tc>
                <w:tcPr>
                  <w:tcW w:w="1464" w:type="dxa"/>
                  <w:tcBorders>
                    <w:top w:val="nil"/>
                    <w:left w:val="nil"/>
                    <w:bottom w:val="single" w:sz="4" w:space="0" w:color="auto"/>
                    <w:right w:val="single" w:sz="4" w:space="0" w:color="auto"/>
                  </w:tcBorders>
                  <w:shd w:val="clear" w:color="auto" w:fill="auto"/>
                  <w:vAlign w:val="center"/>
                  <w:hideMark/>
                </w:tcPr>
                <w:p w14:paraId="64687029"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排队，循环</w:t>
                  </w:r>
                </w:p>
              </w:tc>
              <w:tc>
                <w:tcPr>
                  <w:tcW w:w="1134" w:type="dxa"/>
                  <w:tcBorders>
                    <w:top w:val="nil"/>
                    <w:left w:val="nil"/>
                    <w:bottom w:val="single" w:sz="4" w:space="0" w:color="auto"/>
                    <w:right w:val="single" w:sz="4" w:space="0" w:color="auto"/>
                  </w:tcBorders>
                  <w:vAlign w:val="center"/>
                </w:tcPr>
                <w:p w14:paraId="7E51C9C1" w14:textId="0B897F85"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5A18C343" w14:textId="22B5E7CD" w:rsidTr="00027B01">
              <w:trPr>
                <w:trHeight w:val="300"/>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449E2685"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10</w:t>
                  </w:r>
                </w:p>
              </w:tc>
              <w:tc>
                <w:tcPr>
                  <w:tcW w:w="1387" w:type="dxa"/>
                  <w:tcBorders>
                    <w:top w:val="nil"/>
                    <w:left w:val="nil"/>
                    <w:bottom w:val="single" w:sz="4" w:space="0" w:color="auto"/>
                    <w:right w:val="single" w:sz="4" w:space="0" w:color="auto"/>
                  </w:tcBorders>
                  <w:shd w:val="clear" w:color="auto" w:fill="auto"/>
                  <w:vAlign w:val="center"/>
                  <w:hideMark/>
                </w:tcPr>
                <w:p w14:paraId="02388F1E" w14:textId="58239ED9"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智</w:t>
                  </w:r>
                  <w:r w:rsidR="00F17BEE" w:rsidRPr="007A5B53">
                    <w:rPr>
                      <w:rFonts w:eastAsiaTheme="minorEastAsia" w:hint="eastAsia"/>
                      <w:color w:val="auto"/>
                      <w:kern w:val="0"/>
                      <w:sz w:val="22"/>
                    </w:rPr>
                    <w:t>能</w:t>
                  </w:r>
                  <w:r w:rsidRPr="007A5B53">
                    <w:rPr>
                      <w:rFonts w:eastAsiaTheme="minorEastAsia"/>
                      <w:color w:val="auto"/>
                      <w:kern w:val="0"/>
                      <w:sz w:val="22"/>
                    </w:rPr>
                    <w:t>交通</w:t>
                  </w:r>
                </w:p>
              </w:tc>
              <w:tc>
                <w:tcPr>
                  <w:tcW w:w="1073" w:type="dxa"/>
                  <w:tcBorders>
                    <w:top w:val="nil"/>
                    <w:left w:val="nil"/>
                    <w:bottom w:val="single" w:sz="4" w:space="0" w:color="auto"/>
                    <w:right w:val="single" w:sz="4" w:space="0" w:color="auto"/>
                  </w:tcBorders>
                  <w:shd w:val="clear" w:color="auto" w:fill="auto"/>
                  <w:vAlign w:val="center"/>
                  <w:hideMark/>
                </w:tcPr>
                <w:p w14:paraId="4ED71A5C"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1500m</w:t>
                  </w:r>
                </w:p>
              </w:tc>
              <w:tc>
                <w:tcPr>
                  <w:tcW w:w="1002" w:type="dxa"/>
                  <w:tcBorders>
                    <w:top w:val="nil"/>
                    <w:left w:val="nil"/>
                    <w:bottom w:val="single" w:sz="4" w:space="0" w:color="auto"/>
                    <w:right w:val="single" w:sz="4" w:space="0" w:color="auto"/>
                  </w:tcBorders>
                  <w:shd w:val="clear" w:color="auto" w:fill="auto"/>
                  <w:vAlign w:val="center"/>
                  <w:hideMark/>
                </w:tcPr>
                <w:p w14:paraId="2D1B1890" w14:textId="5942EB8B" w:rsidR="001B2B42" w:rsidRPr="007A5B53" w:rsidRDefault="003A0DD6" w:rsidP="001B2B42">
                  <w:pPr>
                    <w:widowControl/>
                    <w:spacing w:line="240" w:lineRule="auto"/>
                    <w:jc w:val="center"/>
                    <w:rPr>
                      <w:rFonts w:eastAsiaTheme="minorEastAsia"/>
                      <w:color w:val="auto"/>
                      <w:kern w:val="0"/>
                      <w:sz w:val="22"/>
                    </w:rPr>
                  </w:pPr>
                  <w:r w:rsidRPr="007A5B53">
                    <w:rPr>
                      <w:rFonts w:eastAsiaTheme="minorEastAsia" w:hint="eastAsia"/>
                      <w:color w:val="auto"/>
                      <w:kern w:val="0"/>
                      <w:sz w:val="22"/>
                    </w:rPr>
                    <w:t>2</w:t>
                  </w:r>
                  <w:r w:rsidR="001B2B42" w:rsidRPr="007A5B53">
                    <w:rPr>
                      <w:rFonts w:eastAsiaTheme="minorEastAsia"/>
                      <w:color w:val="auto"/>
                      <w:kern w:val="0"/>
                      <w:sz w:val="22"/>
                    </w:rPr>
                    <w:t>0m</w:t>
                  </w:r>
                </w:p>
              </w:tc>
              <w:tc>
                <w:tcPr>
                  <w:tcW w:w="1928" w:type="dxa"/>
                  <w:tcBorders>
                    <w:top w:val="nil"/>
                    <w:left w:val="nil"/>
                    <w:bottom w:val="single" w:sz="4" w:space="0" w:color="auto"/>
                    <w:right w:val="single" w:sz="4" w:space="0" w:color="auto"/>
                  </w:tcBorders>
                  <w:shd w:val="clear" w:color="auto" w:fill="auto"/>
                  <w:vAlign w:val="center"/>
                  <w:hideMark/>
                </w:tcPr>
                <w:p w14:paraId="038A0E54"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水泥混凝土或沥青路面</w:t>
                  </w:r>
                </w:p>
              </w:tc>
              <w:tc>
                <w:tcPr>
                  <w:tcW w:w="1464" w:type="dxa"/>
                  <w:tcBorders>
                    <w:top w:val="nil"/>
                    <w:left w:val="nil"/>
                    <w:bottom w:val="single" w:sz="4" w:space="0" w:color="auto"/>
                    <w:right w:val="single" w:sz="4" w:space="0" w:color="auto"/>
                  </w:tcBorders>
                  <w:shd w:val="clear" w:color="auto" w:fill="auto"/>
                  <w:vAlign w:val="center"/>
                  <w:hideMark/>
                </w:tcPr>
                <w:p w14:paraId="625460F7"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≥0.8</w:t>
                  </w:r>
                </w:p>
              </w:tc>
              <w:tc>
                <w:tcPr>
                  <w:tcW w:w="1134" w:type="dxa"/>
                  <w:tcBorders>
                    <w:top w:val="nil"/>
                    <w:left w:val="nil"/>
                    <w:bottom w:val="single" w:sz="4" w:space="0" w:color="auto"/>
                    <w:right w:val="single" w:sz="4" w:space="0" w:color="auto"/>
                  </w:tcBorders>
                  <w:vAlign w:val="center"/>
                </w:tcPr>
                <w:p w14:paraId="378A7286" w14:textId="34EDCD56"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48A34CCA" w14:textId="55584A5B" w:rsidTr="00027B01">
              <w:trPr>
                <w:trHeight w:val="283"/>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0307D1E3"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11</w:t>
                  </w:r>
                </w:p>
              </w:tc>
              <w:tc>
                <w:tcPr>
                  <w:tcW w:w="1387" w:type="dxa"/>
                  <w:tcBorders>
                    <w:top w:val="nil"/>
                    <w:left w:val="nil"/>
                    <w:bottom w:val="single" w:sz="4" w:space="0" w:color="auto"/>
                    <w:right w:val="single" w:sz="4" w:space="0" w:color="auto"/>
                  </w:tcBorders>
                  <w:shd w:val="clear" w:color="auto" w:fill="auto"/>
                  <w:vAlign w:val="center"/>
                  <w:hideMark/>
                </w:tcPr>
                <w:p w14:paraId="5E0B9E32"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直线性能路</w:t>
                  </w:r>
                </w:p>
              </w:tc>
              <w:tc>
                <w:tcPr>
                  <w:tcW w:w="1073" w:type="dxa"/>
                  <w:tcBorders>
                    <w:top w:val="nil"/>
                    <w:left w:val="nil"/>
                    <w:bottom w:val="single" w:sz="4" w:space="0" w:color="auto"/>
                    <w:right w:val="single" w:sz="4" w:space="0" w:color="auto"/>
                  </w:tcBorders>
                  <w:shd w:val="clear" w:color="auto" w:fill="auto"/>
                  <w:vAlign w:val="center"/>
                  <w:hideMark/>
                </w:tcPr>
                <w:p w14:paraId="7EC0CEDC"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≥2500m</w:t>
                  </w:r>
                </w:p>
              </w:tc>
              <w:tc>
                <w:tcPr>
                  <w:tcW w:w="1002" w:type="dxa"/>
                  <w:tcBorders>
                    <w:top w:val="nil"/>
                    <w:left w:val="nil"/>
                    <w:bottom w:val="single" w:sz="4" w:space="0" w:color="auto"/>
                    <w:right w:val="single" w:sz="4" w:space="0" w:color="auto"/>
                  </w:tcBorders>
                  <w:shd w:val="clear" w:color="auto" w:fill="auto"/>
                  <w:vAlign w:val="center"/>
                  <w:hideMark/>
                </w:tcPr>
                <w:p w14:paraId="45CCD7F1" w14:textId="11515F9C" w:rsidR="001B2B42" w:rsidRPr="007A5B53" w:rsidRDefault="001B2B42" w:rsidP="003A0DD6">
                  <w:pPr>
                    <w:widowControl/>
                    <w:spacing w:line="240" w:lineRule="auto"/>
                    <w:jc w:val="center"/>
                    <w:rPr>
                      <w:rFonts w:eastAsiaTheme="minorEastAsia"/>
                      <w:color w:val="auto"/>
                      <w:kern w:val="0"/>
                      <w:sz w:val="22"/>
                    </w:rPr>
                  </w:pPr>
                  <w:r w:rsidRPr="007A5B53">
                    <w:rPr>
                      <w:rFonts w:eastAsiaTheme="minorEastAsia"/>
                      <w:color w:val="auto"/>
                      <w:kern w:val="0"/>
                      <w:sz w:val="22"/>
                    </w:rPr>
                    <w:t>16-</w:t>
                  </w:r>
                  <w:r w:rsidR="003A0DD6" w:rsidRPr="007A5B53">
                    <w:rPr>
                      <w:rFonts w:eastAsiaTheme="minorEastAsia" w:hint="eastAsia"/>
                      <w:color w:val="auto"/>
                      <w:kern w:val="0"/>
                      <w:sz w:val="22"/>
                    </w:rPr>
                    <w:t>2</w:t>
                  </w:r>
                  <w:r w:rsidRPr="007A5B53">
                    <w:rPr>
                      <w:rFonts w:eastAsiaTheme="minorEastAsia"/>
                      <w:color w:val="auto"/>
                      <w:kern w:val="0"/>
                      <w:sz w:val="22"/>
                    </w:rPr>
                    <w:t>4</w:t>
                  </w:r>
                </w:p>
              </w:tc>
              <w:tc>
                <w:tcPr>
                  <w:tcW w:w="1928" w:type="dxa"/>
                  <w:tcBorders>
                    <w:top w:val="nil"/>
                    <w:left w:val="nil"/>
                    <w:bottom w:val="single" w:sz="4" w:space="0" w:color="auto"/>
                    <w:right w:val="single" w:sz="4" w:space="0" w:color="auto"/>
                  </w:tcBorders>
                  <w:shd w:val="clear" w:color="auto" w:fill="auto"/>
                  <w:vAlign w:val="center"/>
                  <w:hideMark/>
                </w:tcPr>
                <w:p w14:paraId="5E85025B"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沥青路</w:t>
                  </w:r>
                </w:p>
              </w:tc>
              <w:tc>
                <w:tcPr>
                  <w:tcW w:w="1464" w:type="dxa"/>
                  <w:tcBorders>
                    <w:top w:val="nil"/>
                    <w:left w:val="nil"/>
                    <w:bottom w:val="single" w:sz="4" w:space="0" w:color="auto"/>
                    <w:right w:val="single" w:sz="4" w:space="0" w:color="auto"/>
                  </w:tcBorders>
                  <w:shd w:val="clear" w:color="auto" w:fill="auto"/>
                  <w:vAlign w:val="center"/>
                  <w:hideMark/>
                </w:tcPr>
                <w:p w14:paraId="2FB833AD"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排队，</w:t>
                  </w:r>
                  <w:r w:rsidRPr="007A5B53">
                    <w:rPr>
                      <w:rFonts w:eastAsiaTheme="minorEastAsia"/>
                      <w:color w:val="auto"/>
                      <w:kern w:val="0"/>
                      <w:sz w:val="22"/>
                    </w:rPr>
                    <w:cr/>
                  </w:r>
                  <w:r w:rsidRPr="007A5B53">
                    <w:rPr>
                      <w:rFonts w:eastAsiaTheme="minorEastAsia"/>
                      <w:color w:val="auto"/>
                      <w:kern w:val="0"/>
                      <w:sz w:val="22"/>
                    </w:rPr>
                    <w:t>环试验</w:t>
                  </w:r>
                </w:p>
              </w:tc>
              <w:tc>
                <w:tcPr>
                  <w:tcW w:w="1134" w:type="dxa"/>
                  <w:tcBorders>
                    <w:top w:val="nil"/>
                    <w:left w:val="nil"/>
                    <w:bottom w:val="single" w:sz="4" w:space="0" w:color="auto"/>
                    <w:right w:val="single" w:sz="4" w:space="0" w:color="auto"/>
                  </w:tcBorders>
                  <w:vAlign w:val="center"/>
                </w:tcPr>
                <w:p w14:paraId="3729706F" w14:textId="5A7D0EB7"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0~180km/h</w:t>
                  </w:r>
                </w:p>
              </w:tc>
            </w:tr>
            <w:tr w:rsidR="007A5B53" w:rsidRPr="007A5B53" w14:paraId="25D92BA9" w14:textId="4BCB10F7" w:rsidTr="00027B01">
              <w:trPr>
                <w:trHeight w:val="292"/>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3BC5AC29"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12</w:t>
                  </w:r>
                </w:p>
              </w:tc>
              <w:tc>
                <w:tcPr>
                  <w:tcW w:w="1387" w:type="dxa"/>
                  <w:tcBorders>
                    <w:top w:val="nil"/>
                    <w:left w:val="nil"/>
                    <w:bottom w:val="single" w:sz="4" w:space="0" w:color="auto"/>
                    <w:right w:val="single" w:sz="4" w:space="0" w:color="auto"/>
                  </w:tcBorders>
                  <w:shd w:val="clear" w:color="auto" w:fill="auto"/>
                  <w:vAlign w:val="center"/>
                  <w:hideMark/>
                </w:tcPr>
                <w:p w14:paraId="296A856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低附着系数广场</w:t>
                  </w:r>
                </w:p>
              </w:tc>
              <w:tc>
                <w:tcPr>
                  <w:tcW w:w="1073" w:type="dxa"/>
                  <w:tcBorders>
                    <w:top w:val="nil"/>
                    <w:left w:val="nil"/>
                    <w:bottom w:val="single" w:sz="4" w:space="0" w:color="auto"/>
                    <w:right w:val="single" w:sz="4" w:space="0" w:color="auto"/>
                  </w:tcBorders>
                  <w:shd w:val="clear" w:color="auto" w:fill="auto"/>
                  <w:vAlign w:val="center"/>
                  <w:hideMark/>
                </w:tcPr>
                <w:p w14:paraId="768B7D9A"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430m</w:t>
                  </w:r>
                </w:p>
              </w:tc>
              <w:tc>
                <w:tcPr>
                  <w:tcW w:w="1002" w:type="dxa"/>
                  <w:tcBorders>
                    <w:top w:val="nil"/>
                    <w:left w:val="nil"/>
                    <w:bottom w:val="single" w:sz="4" w:space="0" w:color="auto"/>
                    <w:right w:val="single" w:sz="4" w:space="0" w:color="auto"/>
                  </w:tcBorders>
                  <w:shd w:val="clear" w:color="auto" w:fill="auto"/>
                  <w:vAlign w:val="center"/>
                  <w:hideMark/>
                </w:tcPr>
                <w:p w14:paraId="605E72F5"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160m</w:t>
                  </w:r>
                </w:p>
              </w:tc>
              <w:tc>
                <w:tcPr>
                  <w:tcW w:w="1928" w:type="dxa"/>
                  <w:tcBorders>
                    <w:top w:val="nil"/>
                    <w:left w:val="nil"/>
                    <w:bottom w:val="single" w:sz="4" w:space="0" w:color="auto"/>
                    <w:right w:val="single" w:sz="4" w:space="0" w:color="auto"/>
                  </w:tcBorders>
                  <w:shd w:val="clear" w:color="auto" w:fill="auto"/>
                  <w:vAlign w:val="center"/>
                  <w:hideMark/>
                </w:tcPr>
                <w:p w14:paraId="226CFE24"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冰面</w:t>
                  </w:r>
                  <w:r w:rsidRPr="007A5B53">
                    <w:rPr>
                      <w:rFonts w:eastAsiaTheme="minorEastAsia"/>
                      <w:color w:val="auto"/>
                      <w:kern w:val="0"/>
                      <w:sz w:val="22"/>
                    </w:rPr>
                    <w:t>/</w:t>
                  </w:r>
                  <w:r w:rsidRPr="007A5B53">
                    <w:rPr>
                      <w:rFonts w:eastAsiaTheme="minorEastAsia"/>
                      <w:color w:val="auto"/>
                      <w:kern w:val="0"/>
                      <w:sz w:val="22"/>
                    </w:rPr>
                    <w:t>雪面</w:t>
                  </w:r>
                </w:p>
              </w:tc>
              <w:tc>
                <w:tcPr>
                  <w:tcW w:w="1464" w:type="dxa"/>
                  <w:tcBorders>
                    <w:top w:val="nil"/>
                    <w:left w:val="nil"/>
                    <w:bottom w:val="single" w:sz="4" w:space="0" w:color="auto"/>
                    <w:right w:val="single" w:sz="4" w:space="0" w:color="auto"/>
                  </w:tcBorders>
                  <w:shd w:val="clear" w:color="auto" w:fill="auto"/>
                  <w:vAlign w:val="center"/>
                  <w:hideMark/>
                </w:tcPr>
                <w:p w14:paraId="4A5E7C73"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10</w:t>
                  </w:r>
                </w:p>
              </w:tc>
              <w:tc>
                <w:tcPr>
                  <w:tcW w:w="1134" w:type="dxa"/>
                  <w:tcBorders>
                    <w:top w:val="nil"/>
                    <w:left w:val="nil"/>
                    <w:bottom w:val="single" w:sz="4" w:space="0" w:color="auto"/>
                    <w:right w:val="single" w:sz="4" w:space="0" w:color="auto"/>
                  </w:tcBorders>
                  <w:vAlign w:val="center"/>
                </w:tcPr>
                <w:p w14:paraId="4856A7E0" w14:textId="4FDD62AE"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5D543510" w14:textId="3F73158A" w:rsidTr="00027B01">
              <w:trPr>
                <w:trHeight w:val="267"/>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176CAABE"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13</w:t>
                  </w:r>
                </w:p>
              </w:tc>
              <w:tc>
                <w:tcPr>
                  <w:tcW w:w="1387" w:type="dxa"/>
                  <w:tcBorders>
                    <w:top w:val="nil"/>
                    <w:left w:val="nil"/>
                    <w:bottom w:val="single" w:sz="4" w:space="0" w:color="auto"/>
                    <w:right w:val="single" w:sz="4" w:space="0" w:color="auto"/>
                  </w:tcBorders>
                  <w:shd w:val="clear" w:color="auto" w:fill="auto"/>
                  <w:vAlign w:val="center"/>
                  <w:hideMark/>
                </w:tcPr>
                <w:p w14:paraId="3EDF0547"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专用车试验区</w:t>
                  </w:r>
                </w:p>
              </w:tc>
              <w:tc>
                <w:tcPr>
                  <w:tcW w:w="1073" w:type="dxa"/>
                  <w:tcBorders>
                    <w:top w:val="nil"/>
                    <w:left w:val="nil"/>
                    <w:bottom w:val="single" w:sz="4" w:space="0" w:color="auto"/>
                    <w:right w:val="single" w:sz="4" w:space="0" w:color="auto"/>
                  </w:tcBorders>
                  <w:shd w:val="clear" w:color="auto" w:fill="auto"/>
                  <w:vAlign w:val="center"/>
                  <w:hideMark/>
                </w:tcPr>
                <w:p w14:paraId="0CDA4EDC"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直径</w:t>
                  </w:r>
                  <w:r w:rsidRPr="007A5B53">
                    <w:rPr>
                      <w:rFonts w:eastAsiaTheme="minorEastAsia"/>
                      <w:color w:val="auto"/>
                      <w:kern w:val="0"/>
                      <w:sz w:val="22"/>
                    </w:rPr>
                    <w:t>150m</w:t>
                  </w:r>
                  <w:r w:rsidRPr="007A5B53">
                    <w:rPr>
                      <w:rFonts w:eastAsiaTheme="minorEastAsia"/>
                      <w:color w:val="auto"/>
                      <w:kern w:val="0"/>
                      <w:sz w:val="22"/>
                    </w:rPr>
                    <w:t>或边长</w:t>
                  </w:r>
                  <w:r w:rsidRPr="007A5B53">
                    <w:rPr>
                      <w:rFonts w:eastAsiaTheme="minorEastAsia"/>
                      <w:color w:val="auto"/>
                      <w:kern w:val="0"/>
                      <w:sz w:val="22"/>
                    </w:rPr>
                    <w:t>150m</w:t>
                  </w:r>
                </w:p>
              </w:tc>
              <w:tc>
                <w:tcPr>
                  <w:tcW w:w="1002" w:type="dxa"/>
                  <w:tcBorders>
                    <w:top w:val="nil"/>
                    <w:left w:val="nil"/>
                    <w:bottom w:val="single" w:sz="4" w:space="0" w:color="auto"/>
                    <w:right w:val="single" w:sz="4" w:space="0" w:color="auto"/>
                  </w:tcBorders>
                  <w:shd w:val="clear" w:color="auto" w:fill="auto"/>
                  <w:vAlign w:val="center"/>
                  <w:hideMark/>
                </w:tcPr>
                <w:p w14:paraId="2E100E23"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20</w:t>
                  </w:r>
                </w:p>
              </w:tc>
              <w:tc>
                <w:tcPr>
                  <w:tcW w:w="1928" w:type="dxa"/>
                  <w:tcBorders>
                    <w:top w:val="nil"/>
                    <w:left w:val="nil"/>
                    <w:bottom w:val="single" w:sz="4" w:space="0" w:color="auto"/>
                    <w:right w:val="single" w:sz="4" w:space="0" w:color="auto"/>
                  </w:tcBorders>
                  <w:shd w:val="clear" w:color="auto" w:fill="auto"/>
                  <w:vAlign w:val="center"/>
                  <w:hideMark/>
                </w:tcPr>
                <w:p w14:paraId="38FB21BE"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待定</w:t>
                  </w:r>
                </w:p>
              </w:tc>
              <w:tc>
                <w:tcPr>
                  <w:tcW w:w="1464" w:type="dxa"/>
                  <w:tcBorders>
                    <w:top w:val="nil"/>
                    <w:left w:val="nil"/>
                    <w:bottom w:val="single" w:sz="4" w:space="0" w:color="auto"/>
                    <w:right w:val="single" w:sz="4" w:space="0" w:color="auto"/>
                  </w:tcBorders>
                  <w:shd w:val="clear" w:color="auto" w:fill="auto"/>
                  <w:vAlign w:val="center"/>
                  <w:hideMark/>
                </w:tcPr>
                <w:p w14:paraId="154A456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15</w:t>
                  </w:r>
                </w:p>
              </w:tc>
              <w:tc>
                <w:tcPr>
                  <w:tcW w:w="1134" w:type="dxa"/>
                  <w:tcBorders>
                    <w:top w:val="nil"/>
                    <w:left w:val="nil"/>
                    <w:bottom w:val="single" w:sz="4" w:space="0" w:color="auto"/>
                    <w:right w:val="single" w:sz="4" w:space="0" w:color="auto"/>
                  </w:tcBorders>
                  <w:vAlign w:val="center"/>
                </w:tcPr>
                <w:p w14:paraId="3D0E2ED1" w14:textId="549E16CC"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2DB4F90B" w14:textId="6426E00A" w:rsidTr="00027B01">
              <w:trPr>
                <w:trHeight w:val="319"/>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028481B4"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14</w:t>
                  </w:r>
                </w:p>
              </w:tc>
              <w:tc>
                <w:tcPr>
                  <w:tcW w:w="1387" w:type="dxa"/>
                  <w:tcBorders>
                    <w:top w:val="nil"/>
                    <w:left w:val="nil"/>
                    <w:bottom w:val="single" w:sz="4" w:space="0" w:color="auto"/>
                    <w:right w:val="single" w:sz="4" w:space="0" w:color="auto"/>
                  </w:tcBorders>
                  <w:shd w:val="clear" w:color="auto" w:fill="auto"/>
                  <w:vAlign w:val="center"/>
                  <w:hideMark/>
                </w:tcPr>
                <w:p w14:paraId="30709688"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四驱试验区</w:t>
                  </w:r>
                </w:p>
              </w:tc>
              <w:tc>
                <w:tcPr>
                  <w:tcW w:w="1073" w:type="dxa"/>
                  <w:tcBorders>
                    <w:top w:val="nil"/>
                    <w:left w:val="nil"/>
                    <w:bottom w:val="single" w:sz="4" w:space="0" w:color="auto"/>
                    <w:right w:val="single" w:sz="4" w:space="0" w:color="auto"/>
                  </w:tcBorders>
                  <w:shd w:val="clear" w:color="auto" w:fill="auto"/>
                  <w:vAlign w:val="center"/>
                  <w:hideMark/>
                </w:tcPr>
                <w:p w14:paraId="6A4BA577"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≥2500m</w:t>
                  </w:r>
                </w:p>
              </w:tc>
              <w:tc>
                <w:tcPr>
                  <w:tcW w:w="1002" w:type="dxa"/>
                  <w:tcBorders>
                    <w:top w:val="nil"/>
                    <w:left w:val="nil"/>
                    <w:bottom w:val="single" w:sz="4" w:space="0" w:color="auto"/>
                    <w:right w:val="single" w:sz="4" w:space="0" w:color="auto"/>
                  </w:tcBorders>
                  <w:shd w:val="clear" w:color="auto" w:fill="auto"/>
                  <w:vAlign w:val="center"/>
                  <w:hideMark/>
                </w:tcPr>
                <w:p w14:paraId="7317B0B3"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8m</w:t>
                  </w:r>
                </w:p>
              </w:tc>
              <w:tc>
                <w:tcPr>
                  <w:tcW w:w="1928" w:type="dxa"/>
                  <w:tcBorders>
                    <w:top w:val="nil"/>
                    <w:left w:val="nil"/>
                    <w:bottom w:val="single" w:sz="4" w:space="0" w:color="auto"/>
                    <w:right w:val="single" w:sz="4" w:space="0" w:color="auto"/>
                  </w:tcBorders>
                  <w:shd w:val="clear" w:color="auto" w:fill="auto"/>
                  <w:vAlign w:val="center"/>
                  <w:hideMark/>
                </w:tcPr>
                <w:p w14:paraId="6EE2C77F"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水泥、沥青、木头等</w:t>
                  </w:r>
                </w:p>
              </w:tc>
              <w:tc>
                <w:tcPr>
                  <w:tcW w:w="1464" w:type="dxa"/>
                  <w:tcBorders>
                    <w:top w:val="nil"/>
                    <w:left w:val="nil"/>
                    <w:bottom w:val="single" w:sz="4" w:space="0" w:color="auto"/>
                    <w:right w:val="single" w:sz="4" w:space="0" w:color="auto"/>
                  </w:tcBorders>
                  <w:shd w:val="clear" w:color="auto" w:fill="auto"/>
                  <w:vAlign w:val="center"/>
                  <w:hideMark/>
                </w:tcPr>
                <w:p w14:paraId="0D0C58BD"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w:t>
                  </w:r>
                </w:p>
              </w:tc>
              <w:tc>
                <w:tcPr>
                  <w:tcW w:w="1134" w:type="dxa"/>
                  <w:tcBorders>
                    <w:top w:val="nil"/>
                    <w:left w:val="nil"/>
                    <w:bottom w:val="single" w:sz="4" w:space="0" w:color="auto"/>
                    <w:right w:val="single" w:sz="4" w:space="0" w:color="auto"/>
                  </w:tcBorders>
                  <w:vAlign w:val="center"/>
                </w:tcPr>
                <w:p w14:paraId="426DD0DA" w14:textId="21EB22AD"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308BE495" w14:textId="09F20048" w:rsidTr="00027B01">
              <w:trPr>
                <w:trHeight w:val="290"/>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12C2DF2F"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15</w:t>
                  </w:r>
                </w:p>
              </w:tc>
              <w:tc>
                <w:tcPr>
                  <w:tcW w:w="1387" w:type="dxa"/>
                  <w:tcBorders>
                    <w:top w:val="nil"/>
                    <w:left w:val="nil"/>
                    <w:bottom w:val="single" w:sz="4" w:space="0" w:color="auto"/>
                    <w:right w:val="single" w:sz="4" w:space="0" w:color="auto"/>
                  </w:tcBorders>
                  <w:shd w:val="clear" w:color="auto" w:fill="auto"/>
                  <w:vAlign w:val="center"/>
                  <w:hideMark/>
                </w:tcPr>
                <w:p w14:paraId="58F8CCCA"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特种道路</w:t>
                  </w:r>
                </w:p>
              </w:tc>
              <w:tc>
                <w:tcPr>
                  <w:tcW w:w="1073" w:type="dxa"/>
                  <w:tcBorders>
                    <w:top w:val="nil"/>
                    <w:left w:val="nil"/>
                    <w:bottom w:val="single" w:sz="4" w:space="0" w:color="auto"/>
                    <w:right w:val="single" w:sz="4" w:space="0" w:color="auto"/>
                  </w:tcBorders>
                  <w:shd w:val="clear" w:color="auto" w:fill="auto"/>
                  <w:vAlign w:val="center"/>
                  <w:hideMark/>
                </w:tcPr>
                <w:p w14:paraId="5BD53C7F"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w:t>
                  </w:r>
                </w:p>
              </w:tc>
              <w:tc>
                <w:tcPr>
                  <w:tcW w:w="1002" w:type="dxa"/>
                  <w:tcBorders>
                    <w:top w:val="nil"/>
                    <w:left w:val="nil"/>
                    <w:bottom w:val="single" w:sz="4" w:space="0" w:color="auto"/>
                    <w:right w:val="single" w:sz="4" w:space="0" w:color="auto"/>
                  </w:tcBorders>
                  <w:shd w:val="clear" w:color="auto" w:fill="auto"/>
                  <w:vAlign w:val="center"/>
                  <w:hideMark/>
                </w:tcPr>
                <w:p w14:paraId="1E7EA92F"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w:t>
                  </w:r>
                </w:p>
              </w:tc>
              <w:tc>
                <w:tcPr>
                  <w:tcW w:w="1928" w:type="dxa"/>
                  <w:tcBorders>
                    <w:top w:val="nil"/>
                    <w:left w:val="nil"/>
                    <w:bottom w:val="single" w:sz="4" w:space="0" w:color="auto"/>
                    <w:right w:val="single" w:sz="4" w:space="0" w:color="auto"/>
                  </w:tcBorders>
                  <w:shd w:val="clear" w:color="auto" w:fill="auto"/>
                  <w:vAlign w:val="center"/>
                  <w:hideMark/>
                </w:tcPr>
                <w:p w14:paraId="7C2D29C4"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不同路面不同考虑</w:t>
                  </w:r>
                </w:p>
              </w:tc>
              <w:tc>
                <w:tcPr>
                  <w:tcW w:w="1464" w:type="dxa"/>
                  <w:tcBorders>
                    <w:top w:val="nil"/>
                    <w:left w:val="nil"/>
                    <w:bottom w:val="single" w:sz="4" w:space="0" w:color="auto"/>
                    <w:right w:val="single" w:sz="4" w:space="0" w:color="auto"/>
                  </w:tcBorders>
                  <w:shd w:val="clear" w:color="auto" w:fill="auto"/>
                  <w:vAlign w:val="center"/>
                  <w:hideMark/>
                </w:tcPr>
                <w:p w14:paraId="6BA83F28"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5</w:t>
                  </w:r>
                </w:p>
              </w:tc>
              <w:tc>
                <w:tcPr>
                  <w:tcW w:w="1134" w:type="dxa"/>
                  <w:tcBorders>
                    <w:top w:val="nil"/>
                    <w:left w:val="nil"/>
                    <w:bottom w:val="single" w:sz="4" w:space="0" w:color="auto"/>
                    <w:right w:val="single" w:sz="4" w:space="0" w:color="auto"/>
                  </w:tcBorders>
                  <w:vAlign w:val="center"/>
                </w:tcPr>
                <w:p w14:paraId="24018FC4" w14:textId="7B1F8D7E"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r w:rsidR="007A5B53" w:rsidRPr="007A5B53" w14:paraId="0DFF4F63" w14:textId="6AF52239" w:rsidTr="00027B01">
              <w:trPr>
                <w:trHeight w:val="325"/>
                <w:jc w:val="center"/>
              </w:trPr>
              <w:tc>
                <w:tcPr>
                  <w:tcW w:w="716" w:type="dxa"/>
                  <w:tcBorders>
                    <w:top w:val="nil"/>
                    <w:left w:val="single" w:sz="4" w:space="0" w:color="auto"/>
                    <w:bottom w:val="single" w:sz="4" w:space="0" w:color="auto"/>
                    <w:right w:val="single" w:sz="4" w:space="0" w:color="auto"/>
                  </w:tcBorders>
                  <w:shd w:val="clear" w:color="auto" w:fill="auto"/>
                  <w:noWrap/>
                  <w:vAlign w:val="center"/>
                  <w:hideMark/>
                </w:tcPr>
                <w:p w14:paraId="01CCF622"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16</w:t>
                  </w:r>
                </w:p>
              </w:tc>
              <w:tc>
                <w:tcPr>
                  <w:tcW w:w="1387" w:type="dxa"/>
                  <w:tcBorders>
                    <w:top w:val="nil"/>
                    <w:left w:val="nil"/>
                    <w:bottom w:val="single" w:sz="4" w:space="0" w:color="auto"/>
                    <w:right w:val="single" w:sz="4" w:space="0" w:color="auto"/>
                  </w:tcBorders>
                  <w:shd w:val="clear" w:color="auto" w:fill="auto"/>
                  <w:vAlign w:val="center"/>
                  <w:hideMark/>
                </w:tcPr>
                <w:p w14:paraId="2F0B2D33" w14:textId="7446B1CB"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盘</w:t>
                  </w:r>
                  <w:r w:rsidR="0095445D" w:rsidRPr="007A5B53">
                    <w:rPr>
                      <w:rFonts w:eastAsiaTheme="minorEastAsia" w:hint="eastAsia"/>
                      <w:color w:val="auto"/>
                      <w:kern w:val="0"/>
                      <w:sz w:val="22"/>
                    </w:rPr>
                    <w:t>山</w:t>
                  </w:r>
                  <w:r w:rsidRPr="007A5B53">
                    <w:rPr>
                      <w:rFonts w:eastAsiaTheme="minorEastAsia"/>
                      <w:color w:val="auto"/>
                      <w:kern w:val="0"/>
                      <w:sz w:val="22"/>
                    </w:rPr>
                    <w:t>公</w:t>
                  </w:r>
                  <w:r w:rsidR="0095445D" w:rsidRPr="007A5B53">
                    <w:rPr>
                      <w:rFonts w:eastAsiaTheme="minorEastAsia"/>
                      <w:color w:val="auto"/>
                      <w:kern w:val="0"/>
                      <w:sz w:val="22"/>
                    </w:rPr>
                    <w:t>路</w:t>
                  </w:r>
                </w:p>
              </w:tc>
              <w:tc>
                <w:tcPr>
                  <w:tcW w:w="1073" w:type="dxa"/>
                  <w:tcBorders>
                    <w:top w:val="nil"/>
                    <w:left w:val="nil"/>
                    <w:bottom w:val="single" w:sz="4" w:space="0" w:color="auto"/>
                    <w:right w:val="single" w:sz="4" w:space="0" w:color="auto"/>
                  </w:tcBorders>
                  <w:shd w:val="clear" w:color="auto" w:fill="auto"/>
                  <w:vAlign w:val="center"/>
                  <w:hideMark/>
                </w:tcPr>
                <w:p w14:paraId="5AD1D5DE"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≥6000m</w:t>
                  </w:r>
                </w:p>
              </w:tc>
              <w:tc>
                <w:tcPr>
                  <w:tcW w:w="1002" w:type="dxa"/>
                  <w:tcBorders>
                    <w:top w:val="nil"/>
                    <w:left w:val="nil"/>
                    <w:bottom w:val="single" w:sz="4" w:space="0" w:color="auto"/>
                    <w:right w:val="single" w:sz="4" w:space="0" w:color="auto"/>
                  </w:tcBorders>
                  <w:shd w:val="clear" w:color="auto" w:fill="auto"/>
                  <w:vAlign w:val="center"/>
                  <w:hideMark/>
                </w:tcPr>
                <w:p w14:paraId="3F069C69"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14</w:t>
                  </w:r>
                </w:p>
              </w:tc>
              <w:tc>
                <w:tcPr>
                  <w:tcW w:w="1928" w:type="dxa"/>
                  <w:tcBorders>
                    <w:top w:val="nil"/>
                    <w:left w:val="nil"/>
                    <w:bottom w:val="single" w:sz="4" w:space="0" w:color="auto"/>
                    <w:right w:val="single" w:sz="4" w:space="0" w:color="auto"/>
                  </w:tcBorders>
                  <w:shd w:val="clear" w:color="auto" w:fill="auto"/>
                  <w:vAlign w:val="center"/>
                  <w:hideMark/>
                </w:tcPr>
                <w:p w14:paraId="7BAB3E29"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沥青路面</w:t>
                  </w:r>
                </w:p>
              </w:tc>
              <w:tc>
                <w:tcPr>
                  <w:tcW w:w="1464" w:type="dxa"/>
                  <w:tcBorders>
                    <w:top w:val="nil"/>
                    <w:left w:val="nil"/>
                    <w:bottom w:val="single" w:sz="4" w:space="0" w:color="auto"/>
                    <w:right w:val="single" w:sz="4" w:space="0" w:color="auto"/>
                  </w:tcBorders>
                  <w:shd w:val="clear" w:color="auto" w:fill="auto"/>
                  <w:vAlign w:val="center"/>
                  <w:hideMark/>
                </w:tcPr>
                <w:p w14:paraId="737C98D0" w14:textId="77777777" w:rsidR="001B2B42" w:rsidRPr="007A5B53" w:rsidRDefault="001B2B42" w:rsidP="001B2B42">
                  <w:pPr>
                    <w:widowControl/>
                    <w:spacing w:line="240" w:lineRule="auto"/>
                    <w:jc w:val="center"/>
                    <w:rPr>
                      <w:rFonts w:eastAsiaTheme="minorEastAsia"/>
                      <w:color w:val="auto"/>
                      <w:kern w:val="0"/>
                      <w:sz w:val="22"/>
                    </w:rPr>
                  </w:pPr>
                  <w:r w:rsidRPr="007A5B53">
                    <w:rPr>
                      <w:rFonts w:eastAsiaTheme="minorEastAsia"/>
                      <w:color w:val="auto"/>
                      <w:kern w:val="0"/>
                      <w:sz w:val="22"/>
                    </w:rPr>
                    <w:t>排队，循环试验</w:t>
                  </w:r>
                </w:p>
              </w:tc>
              <w:tc>
                <w:tcPr>
                  <w:tcW w:w="1134" w:type="dxa"/>
                  <w:tcBorders>
                    <w:top w:val="nil"/>
                    <w:left w:val="nil"/>
                    <w:bottom w:val="single" w:sz="4" w:space="0" w:color="auto"/>
                    <w:right w:val="single" w:sz="4" w:space="0" w:color="auto"/>
                  </w:tcBorders>
                  <w:vAlign w:val="center"/>
                </w:tcPr>
                <w:p w14:paraId="592EE49C" w14:textId="04840447" w:rsidR="001B2B42" w:rsidRPr="007A5B53" w:rsidRDefault="001C7E33" w:rsidP="001B2B42">
                  <w:pPr>
                    <w:widowControl/>
                    <w:spacing w:line="240" w:lineRule="auto"/>
                    <w:jc w:val="center"/>
                    <w:rPr>
                      <w:rFonts w:eastAsiaTheme="minorEastAsia"/>
                      <w:color w:val="auto"/>
                      <w:kern w:val="0"/>
                      <w:sz w:val="22"/>
                    </w:rPr>
                  </w:pPr>
                  <w:r w:rsidRPr="007A5B53">
                    <w:rPr>
                      <w:rFonts w:eastAsiaTheme="minorEastAsia"/>
                      <w:color w:val="auto"/>
                      <w:kern w:val="0"/>
                      <w:sz w:val="22"/>
                    </w:rPr>
                    <w:t>0~120 km/h</w:t>
                  </w:r>
                </w:p>
              </w:tc>
            </w:tr>
          </w:tbl>
          <w:p w14:paraId="2127CDC8" w14:textId="77777777" w:rsidR="003113C8" w:rsidRPr="007A5B53" w:rsidRDefault="003113C8" w:rsidP="00E715DE">
            <w:pPr>
              <w:ind w:firstLineChars="200" w:firstLine="480"/>
              <w:rPr>
                <w:rFonts w:eastAsiaTheme="minorEastAsia"/>
                <w:color w:val="auto"/>
              </w:rPr>
            </w:pPr>
          </w:p>
          <w:p w14:paraId="5E4BFF1C" w14:textId="2E5B55CD" w:rsidR="00F33285" w:rsidRPr="007A5B53" w:rsidRDefault="001C7E33" w:rsidP="00F33285">
            <w:pPr>
              <w:ind w:firstLineChars="200" w:firstLine="482"/>
              <w:rPr>
                <w:rFonts w:eastAsiaTheme="minorEastAsia"/>
                <w:b/>
                <w:color w:val="auto"/>
              </w:rPr>
            </w:pPr>
            <w:r w:rsidRPr="007A5B53">
              <w:rPr>
                <w:rFonts w:eastAsiaTheme="minorEastAsia"/>
                <w:b/>
                <w:color w:val="auto"/>
              </w:rPr>
              <w:t>3</w:t>
            </w:r>
            <w:r w:rsidR="000566C2" w:rsidRPr="007A5B53">
              <w:rPr>
                <w:rFonts w:eastAsiaTheme="minorEastAsia"/>
                <w:b/>
                <w:color w:val="auto"/>
              </w:rPr>
              <w:t>、主要原辅材料及用量</w:t>
            </w:r>
          </w:p>
          <w:p w14:paraId="2486B2C2" w14:textId="08C7C929" w:rsidR="000566C2" w:rsidRPr="007A5B53" w:rsidRDefault="000566C2" w:rsidP="000566C2">
            <w:pPr>
              <w:ind w:firstLineChars="200" w:firstLine="480"/>
              <w:rPr>
                <w:rFonts w:eastAsiaTheme="minorEastAsia"/>
                <w:color w:val="auto"/>
              </w:rPr>
            </w:pPr>
            <w:r w:rsidRPr="007A5B53">
              <w:rPr>
                <w:rFonts w:eastAsiaTheme="minorEastAsia"/>
                <w:color w:val="auto"/>
              </w:rPr>
              <w:t>根据建设单位提供的资料，项目生产过程</w:t>
            </w:r>
            <w:r w:rsidR="00B50D22" w:rsidRPr="007A5B53">
              <w:rPr>
                <w:rFonts w:eastAsiaTheme="minorEastAsia"/>
                <w:color w:val="auto"/>
              </w:rPr>
              <w:t>所</w:t>
            </w:r>
            <w:r w:rsidRPr="007A5B53">
              <w:rPr>
                <w:rFonts w:eastAsiaTheme="minorEastAsia"/>
                <w:color w:val="auto"/>
              </w:rPr>
              <w:t>需要用到原辅材料用量详见表</w:t>
            </w:r>
            <w:r w:rsidRPr="007A5B53">
              <w:rPr>
                <w:rFonts w:eastAsiaTheme="minorEastAsia"/>
                <w:color w:val="auto"/>
              </w:rPr>
              <w:t>1-</w:t>
            </w:r>
            <w:r w:rsidR="00F43D61" w:rsidRPr="007A5B53">
              <w:rPr>
                <w:rFonts w:eastAsiaTheme="minorEastAsia"/>
                <w:color w:val="auto"/>
              </w:rPr>
              <w:t>7</w:t>
            </w:r>
            <w:r w:rsidRPr="007A5B53">
              <w:rPr>
                <w:rFonts w:eastAsiaTheme="minorEastAsia"/>
                <w:color w:val="auto"/>
              </w:rPr>
              <w:t>。</w:t>
            </w:r>
          </w:p>
          <w:p w14:paraId="5E84914B" w14:textId="62CB4188" w:rsidR="000566C2" w:rsidRPr="007A5B53" w:rsidRDefault="000566C2" w:rsidP="00F43555">
            <w:pPr>
              <w:pStyle w:val="af9"/>
              <w:rPr>
                <w:rFonts w:eastAsiaTheme="minorEastAsia"/>
              </w:rPr>
            </w:pPr>
            <w:r w:rsidRPr="007A5B53">
              <w:rPr>
                <w:rFonts w:eastAsiaTheme="minorEastAsia"/>
              </w:rPr>
              <w:t>表</w:t>
            </w:r>
            <w:r w:rsidRPr="007A5B53">
              <w:rPr>
                <w:rFonts w:eastAsiaTheme="minorEastAsia"/>
              </w:rPr>
              <w:t>1-</w:t>
            </w:r>
            <w:r w:rsidR="00F43D61" w:rsidRPr="007A5B53">
              <w:rPr>
                <w:rFonts w:eastAsiaTheme="minorEastAsia"/>
              </w:rPr>
              <w:t>7</w:t>
            </w:r>
            <w:r w:rsidRPr="007A5B53">
              <w:rPr>
                <w:rFonts w:eastAsiaTheme="minorEastAsia"/>
              </w:rPr>
              <w:t xml:space="preserve"> </w:t>
            </w:r>
            <w:r w:rsidR="00942E4F" w:rsidRPr="007A5B53">
              <w:rPr>
                <w:rFonts w:eastAsiaTheme="minorEastAsia"/>
              </w:rPr>
              <w:t xml:space="preserve"> </w:t>
            </w:r>
            <w:r w:rsidR="00B50D22" w:rsidRPr="007A5B53">
              <w:rPr>
                <w:rFonts w:eastAsiaTheme="minorEastAsia"/>
              </w:rPr>
              <w:t>本项目主要</w:t>
            </w:r>
            <w:r w:rsidRPr="007A5B53">
              <w:rPr>
                <w:rFonts w:eastAsiaTheme="minorEastAsia"/>
              </w:rPr>
              <w:t>原辅材料一览表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2396"/>
              <w:gridCol w:w="1764"/>
              <w:gridCol w:w="1764"/>
              <w:gridCol w:w="1764"/>
            </w:tblGrid>
            <w:tr w:rsidR="007A5B53" w:rsidRPr="007A5B53" w14:paraId="0E8E3BE3" w14:textId="77777777" w:rsidTr="00E1791E">
              <w:trPr>
                <w:trHeight w:hRule="exact" w:val="646"/>
                <w:tblHeader/>
                <w:jc w:val="center"/>
              </w:trPr>
              <w:tc>
                <w:tcPr>
                  <w:tcW w:w="1135" w:type="dxa"/>
                  <w:shd w:val="clear" w:color="auto" w:fill="auto"/>
                  <w:vAlign w:val="center"/>
                </w:tcPr>
                <w:p w14:paraId="1EC6DBC4" w14:textId="77777777" w:rsidR="001B7ED8" w:rsidRPr="007A5B53" w:rsidRDefault="001B7ED8" w:rsidP="001B7ED8">
                  <w:pPr>
                    <w:pStyle w:val="af8"/>
                    <w:adjustRightInd w:val="0"/>
                    <w:snapToGrid w:val="0"/>
                    <w:rPr>
                      <w:rFonts w:eastAsiaTheme="minorEastAsia"/>
                      <w:b/>
                    </w:rPr>
                  </w:pPr>
                  <w:r w:rsidRPr="007A5B53">
                    <w:rPr>
                      <w:rFonts w:eastAsiaTheme="minorEastAsia"/>
                      <w:b/>
                    </w:rPr>
                    <w:t>序号</w:t>
                  </w:r>
                </w:p>
              </w:tc>
              <w:tc>
                <w:tcPr>
                  <w:tcW w:w="2396" w:type="dxa"/>
                  <w:shd w:val="clear" w:color="auto" w:fill="auto"/>
                  <w:vAlign w:val="center"/>
                </w:tcPr>
                <w:p w14:paraId="4DE9A8CC" w14:textId="77777777" w:rsidR="001B7ED8" w:rsidRPr="007A5B53" w:rsidRDefault="001B7ED8" w:rsidP="001B7ED8">
                  <w:pPr>
                    <w:pStyle w:val="af8"/>
                    <w:adjustRightInd w:val="0"/>
                    <w:snapToGrid w:val="0"/>
                    <w:rPr>
                      <w:rFonts w:eastAsiaTheme="minorEastAsia"/>
                      <w:b/>
                    </w:rPr>
                  </w:pPr>
                  <w:r w:rsidRPr="007A5B53">
                    <w:rPr>
                      <w:rFonts w:eastAsiaTheme="minorEastAsia"/>
                      <w:b/>
                    </w:rPr>
                    <w:t>名称</w:t>
                  </w:r>
                </w:p>
              </w:tc>
              <w:tc>
                <w:tcPr>
                  <w:tcW w:w="1764" w:type="dxa"/>
                  <w:shd w:val="clear" w:color="auto" w:fill="auto"/>
                  <w:vAlign w:val="center"/>
                </w:tcPr>
                <w:p w14:paraId="17FD7599" w14:textId="77777777" w:rsidR="001B7ED8" w:rsidRPr="007A5B53" w:rsidRDefault="001B7ED8" w:rsidP="001B7ED8">
                  <w:pPr>
                    <w:pStyle w:val="af8"/>
                    <w:adjustRightInd w:val="0"/>
                    <w:snapToGrid w:val="0"/>
                    <w:rPr>
                      <w:rFonts w:eastAsiaTheme="minorEastAsia"/>
                      <w:b/>
                    </w:rPr>
                  </w:pPr>
                  <w:r w:rsidRPr="007A5B53">
                    <w:rPr>
                      <w:rFonts w:eastAsiaTheme="minorEastAsia"/>
                      <w:b/>
                    </w:rPr>
                    <w:t>用量</w:t>
                  </w:r>
                </w:p>
              </w:tc>
              <w:tc>
                <w:tcPr>
                  <w:tcW w:w="1764" w:type="dxa"/>
                  <w:vAlign w:val="center"/>
                </w:tcPr>
                <w:p w14:paraId="7195401A" w14:textId="77777777" w:rsidR="001B7ED8" w:rsidRPr="007A5B53" w:rsidRDefault="001B7ED8" w:rsidP="001B7ED8">
                  <w:pPr>
                    <w:pStyle w:val="af8"/>
                    <w:adjustRightInd w:val="0"/>
                    <w:snapToGrid w:val="0"/>
                    <w:rPr>
                      <w:rFonts w:eastAsiaTheme="minorEastAsia"/>
                      <w:b/>
                    </w:rPr>
                  </w:pPr>
                  <w:r w:rsidRPr="007A5B53">
                    <w:rPr>
                      <w:rFonts w:eastAsiaTheme="minorEastAsia"/>
                      <w:b/>
                    </w:rPr>
                    <w:t>一次最大存储量</w:t>
                  </w:r>
                </w:p>
              </w:tc>
              <w:tc>
                <w:tcPr>
                  <w:tcW w:w="1764" w:type="dxa"/>
                  <w:shd w:val="clear" w:color="auto" w:fill="auto"/>
                  <w:vAlign w:val="center"/>
                </w:tcPr>
                <w:p w14:paraId="05C91744" w14:textId="77777777" w:rsidR="001B7ED8" w:rsidRPr="007A5B53" w:rsidRDefault="00FE51F7" w:rsidP="001B7ED8">
                  <w:pPr>
                    <w:pStyle w:val="af8"/>
                    <w:adjustRightInd w:val="0"/>
                    <w:snapToGrid w:val="0"/>
                    <w:rPr>
                      <w:rFonts w:eastAsiaTheme="minorEastAsia"/>
                      <w:b/>
                    </w:rPr>
                  </w:pPr>
                  <w:r w:rsidRPr="007A5B53">
                    <w:rPr>
                      <w:rFonts w:eastAsiaTheme="minorEastAsia"/>
                      <w:b/>
                    </w:rPr>
                    <w:t>存放位置</w:t>
                  </w:r>
                </w:p>
              </w:tc>
            </w:tr>
            <w:tr w:rsidR="007A5B53" w:rsidRPr="007A5B53" w14:paraId="5D2C808E" w14:textId="77777777" w:rsidTr="00E1791E">
              <w:trPr>
                <w:trHeight w:hRule="exact" w:val="340"/>
                <w:jc w:val="center"/>
              </w:trPr>
              <w:tc>
                <w:tcPr>
                  <w:tcW w:w="1135" w:type="dxa"/>
                  <w:shd w:val="clear" w:color="auto" w:fill="auto"/>
                  <w:vAlign w:val="center"/>
                </w:tcPr>
                <w:p w14:paraId="52128014" w14:textId="0A4F5DA6" w:rsidR="00D011AA" w:rsidRPr="007A5B53" w:rsidRDefault="00C10F36" w:rsidP="001B7ED8">
                  <w:pPr>
                    <w:pStyle w:val="af8"/>
                    <w:adjustRightInd w:val="0"/>
                    <w:snapToGrid w:val="0"/>
                    <w:rPr>
                      <w:rFonts w:eastAsiaTheme="minorEastAsia"/>
                    </w:rPr>
                  </w:pPr>
                  <w:r w:rsidRPr="007A5B53">
                    <w:rPr>
                      <w:rFonts w:eastAsiaTheme="minorEastAsia" w:hint="eastAsia"/>
                    </w:rPr>
                    <w:t>1</w:t>
                  </w:r>
                </w:p>
              </w:tc>
              <w:tc>
                <w:tcPr>
                  <w:tcW w:w="2396" w:type="dxa"/>
                  <w:shd w:val="clear" w:color="auto" w:fill="auto"/>
                  <w:vAlign w:val="center"/>
                </w:tcPr>
                <w:p w14:paraId="2AC84EEB" w14:textId="2E96EA49" w:rsidR="00D011AA" w:rsidRPr="007A5B53" w:rsidRDefault="00887D44" w:rsidP="001B7ED8">
                  <w:pPr>
                    <w:pStyle w:val="af8"/>
                    <w:adjustRightInd w:val="0"/>
                    <w:snapToGrid w:val="0"/>
                    <w:rPr>
                      <w:rFonts w:eastAsiaTheme="minorEastAsia"/>
                    </w:rPr>
                  </w:pPr>
                  <w:r w:rsidRPr="007A5B53">
                    <w:rPr>
                      <w:rFonts w:eastAsiaTheme="minorEastAsia"/>
                    </w:rPr>
                    <w:t>柴油（备用发电机）</w:t>
                  </w:r>
                </w:p>
              </w:tc>
              <w:tc>
                <w:tcPr>
                  <w:tcW w:w="1764" w:type="dxa"/>
                  <w:shd w:val="clear" w:color="auto" w:fill="auto"/>
                  <w:vAlign w:val="center"/>
                </w:tcPr>
                <w:p w14:paraId="61884411" w14:textId="2D1FF11E" w:rsidR="00D011AA" w:rsidRPr="007A5B53" w:rsidDel="00A66A28" w:rsidRDefault="007603FA" w:rsidP="007603FA">
                  <w:pPr>
                    <w:pStyle w:val="af8"/>
                    <w:adjustRightInd w:val="0"/>
                    <w:snapToGrid w:val="0"/>
                    <w:rPr>
                      <w:rFonts w:eastAsiaTheme="minorEastAsia"/>
                    </w:rPr>
                  </w:pPr>
                  <w:r w:rsidRPr="007A5B53">
                    <w:rPr>
                      <w:rFonts w:eastAsiaTheme="minorEastAsia"/>
                    </w:rPr>
                    <w:t>3.65</w:t>
                  </w:r>
                  <w:r w:rsidR="00311DCC" w:rsidRPr="007A5B53">
                    <w:rPr>
                      <w:rFonts w:eastAsiaTheme="minorEastAsia"/>
                    </w:rPr>
                    <w:t>t/a</w:t>
                  </w:r>
                </w:p>
              </w:tc>
              <w:tc>
                <w:tcPr>
                  <w:tcW w:w="1764" w:type="dxa"/>
                  <w:vAlign w:val="center"/>
                </w:tcPr>
                <w:p w14:paraId="43A830F1" w14:textId="6340DB5D" w:rsidR="00D011AA" w:rsidRPr="007A5B53" w:rsidDel="00364962" w:rsidRDefault="00311DCC" w:rsidP="00F103E3">
                  <w:pPr>
                    <w:pStyle w:val="af8"/>
                    <w:adjustRightInd w:val="0"/>
                    <w:snapToGrid w:val="0"/>
                    <w:rPr>
                      <w:rFonts w:eastAsiaTheme="minorEastAsia"/>
                    </w:rPr>
                  </w:pPr>
                  <w:r w:rsidRPr="007A5B53">
                    <w:rPr>
                      <w:rFonts w:eastAsiaTheme="minorEastAsia"/>
                    </w:rPr>
                    <w:t>0.1t</w:t>
                  </w:r>
                </w:p>
              </w:tc>
              <w:tc>
                <w:tcPr>
                  <w:tcW w:w="1764" w:type="dxa"/>
                  <w:shd w:val="clear" w:color="auto" w:fill="auto"/>
                  <w:vAlign w:val="center"/>
                </w:tcPr>
                <w:p w14:paraId="266A758E" w14:textId="4A2C7C71" w:rsidR="00D011AA" w:rsidRPr="007A5B53" w:rsidRDefault="00311DCC" w:rsidP="001B7ED8">
                  <w:pPr>
                    <w:pStyle w:val="af8"/>
                    <w:adjustRightInd w:val="0"/>
                    <w:snapToGrid w:val="0"/>
                    <w:rPr>
                      <w:rFonts w:eastAsiaTheme="minorEastAsia"/>
                    </w:rPr>
                  </w:pPr>
                  <w:r w:rsidRPr="007A5B53">
                    <w:rPr>
                      <w:rFonts w:eastAsiaTheme="minorEastAsia"/>
                    </w:rPr>
                    <w:t>发电机房</w:t>
                  </w:r>
                </w:p>
              </w:tc>
            </w:tr>
            <w:tr w:rsidR="007A5B53" w:rsidRPr="007A5B53" w14:paraId="1B78D885" w14:textId="77777777" w:rsidTr="00E1791E">
              <w:trPr>
                <w:trHeight w:hRule="exact" w:val="456"/>
                <w:jc w:val="center"/>
              </w:trPr>
              <w:tc>
                <w:tcPr>
                  <w:tcW w:w="1135" w:type="dxa"/>
                  <w:shd w:val="clear" w:color="auto" w:fill="auto"/>
                  <w:vAlign w:val="center"/>
                </w:tcPr>
                <w:p w14:paraId="3EF61139" w14:textId="70186171" w:rsidR="00C96A3F" w:rsidRPr="007A5B53" w:rsidRDefault="00E1791E" w:rsidP="001B7ED8">
                  <w:pPr>
                    <w:pStyle w:val="af8"/>
                    <w:adjustRightInd w:val="0"/>
                    <w:snapToGrid w:val="0"/>
                    <w:rPr>
                      <w:rFonts w:eastAsiaTheme="minorEastAsia"/>
                    </w:rPr>
                  </w:pPr>
                  <w:r w:rsidRPr="007A5B53">
                    <w:rPr>
                      <w:rFonts w:eastAsiaTheme="minorEastAsia" w:hint="eastAsia"/>
                    </w:rPr>
                    <w:t>2</w:t>
                  </w:r>
                </w:p>
              </w:tc>
              <w:tc>
                <w:tcPr>
                  <w:tcW w:w="2396" w:type="dxa"/>
                  <w:shd w:val="clear" w:color="auto" w:fill="auto"/>
                  <w:vAlign w:val="center"/>
                </w:tcPr>
                <w:p w14:paraId="00FF90CD" w14:textId="77777777" w:rsidR="00C96A3F" w:rsidRPr="007A5B53" w:rsidRDefault="00C96A3F" w:rsidP="001B7ED8">
                  <w:pPr>
                    <w:pStyle w:val="af8"/>
                    <w:adjustRightInd w:val="0"/>
                    <w:snapToGrid w:val="0"/>
                    <w:rPr>
                      <w:rFonts w:eastAsiaTheme="minorEastAsia"/>
                    </w:rPr>
                  </w:pPr>
                  <w:r w:rsidRPr="007A5B53">
                    <w:rPr>
                      <w:rFonts w:eastAsiaTheme="minorEastAsia"/>
                    </w:rPr>
                    <w:t>天然气</w:t>
                  </w:r>
                </w:p>
              </w:tc>
              <w:tc>
                <w:tcPr>
                  <w:tcW w:w="1764" w:type="dxa"/>
                  <w:shd w:val="clear" w:color="auto" w:fill="auto"/>
                  <w:vAlign w:val="center"/>
                </w:tcPr>
                <w:p w14:paraId="6762BAD3" w14:textId="04B7CAF4" w:rsidR="00C96A3F" w:rsidRPr="007A5B53" w:rsidRDefault="003F7211" w:rsidP="003F7211">
                  <w:pPr>
                    <w:pStyle w:val="af8"/>
                    <w:adjustRightInd w:val="0"/>
                    <w:snapToGrid w:val="0"/>
                    <w:rPr>
                      <w:rFonts w:eastAsiaTheme="minorEastAsia"/>
                    </w:rPr>
                  </w:pPr>
                  <w:r w:rsidRPr="007A5B53">
                    <w:rPr>
                      <w:rFonts w:eastAsiaTheme="minorEastAsia" w:hint="eastAsia"/>
                    </w:rPr>
                    <w:t>2490000</w:t>
                  </w:r>
                  <w:r w:rsidR="00C96A3F" w:rsidRPr="007A5B53">
                    <w:rPr>
                      <w:rFonts w:eastAsiaTheme="minorEastAsia"/>
                    </w:rPr>
                    <w:t>m</w:t>
                  </w:r>
                  <w:r w:rsidR="00C96A3F" w:rsidRPr="007A5B53">
                    <w:rPr>
                      <w:rFonts w:eastAsiaTheme="minorEastAsia"/>
                      <w:vertAlign w:val="superscript"/>
                    </w:rPr>
                    <w:t>3</w:t>
                  </w:r>
                  <w:r w:rsidR="00EB2DB6" w:rsidRPr="007A5B53">
                    <w:rPr>
                      <w:rFonts w:eastAsiaTheme="minorEastAsia"/>
                    </w:rPr>
                    <w:t>/a</w:t>
                  </w:r>
                </w:p>
              </w:tc>
              <w:tc>
                <w:tcPr>
                  <w:tcW w:w="1764" w:type="dxa"/>
                  <w:vAlign w:val="center"/>
                </w:tcPr>
                <w:p w14:paraId="51A60CE4" w14:textId="77777777" w:rsidR="00C96A3F" w:rsidRPr="007A5B53" w:rsidRDefault="00990942" w:rsidP="001B7ED8">
                  <w:pPr>
                    <w:pStyle w:val="af8"/>
                    <w:adjustRightInd w:val="0"/>
                    <w:snapToGrid w:val="0"/>
                    <w:rPr>
                      <w:rFonts w:eastAsiaTheme="minorEastAsia"/>
                    </w:rPr>
                  </w:pPr>
                  <w:r w:rsidRPr="007A5B53">
                    <w:rPr>
                      <w:rFonts w:eastAsiaTheme="minorEastAsia"/>
                    </w:rPr>
                    <w:t>市政供气</w:t>
                  </w:r>
                </w:p>
              </w:tc>
              <w:tc>
                <w:tcPr>
                  <w:tcW w:w="1764" w:type="dxa"/>
                  <w:shd w:val="clear" w:color="auto" w:fill="auto"/>
                  <w:vAlign w:val="center"/>
                </w:tcPr>
                <w:p w14:paraId="6A495CC5" w14:textId="77777777" w:rsidR="00C96A3F" w:rsidRPr="007A5B53" w:rsidRDefault="0069159C" w:rsidP="001B7ED8">
                  <w:pPr>
                    <w:pStyle w:val="af8"/>
                    <w:adjustRightInd w:val="0"/>
                    <w:snapToGrid w:val="0"/>
                    <w:rPr>
                      <w:rFonts w:eastAsiaTheme="minorEastAsia"/>
                    </w:rPr>
                  </w:pPr>
                  <w:r w:rsidRPr="007A5B53">
                    <w:rPr>
                      <w:rFonts w:eastAsiaTheme="minorEastAsia"/>
                    </w:rPr>
                    <w:t>/</w:t>
                  </w:r>
                </w:p>
              </w:tc>
            </w:tr>
          </w:tbl>
          <w:p w14:paraId="0D552A7C" w14:textId="77777777" w:rsidR="00986593" w:rsidRPr="007A5B53" w:rsidRDefault="00986593" w:rsidP="00F33285">
            <w:pPr>
              <w:ind w:firstLineChars="200" w:firstLine="482"/>
              <w:rPr>
                <w:rFonts w:eastAsiaTheme="minorEastAsia"/>
                <w:b/>
                <w:color w:val="auto"/>
              </w:rPr>
            </w:pPr>
            <w:r w:rsidRPr="007A5B53">
              <w:rPr>
                <w:rFonts w:eastAsiaTheme="minorEastAsia"/>
                <w:b/>
                <w:color w:val="auto"/>
              </w:rPr>
              <w:t>主要原辅材料说明：</w:t>
            </w:r>
          </w:p>
          <w:p w14:paraId="47982DA7" w14:textId="77777777" w:rsidR="00986593" w:rsidRPr="007A5B53" w:rsidRDefault="00986593" w:rsidP="00385B3A">
            <w:pPr>
              <w:adjustRightInd w:val="0"/>
              <w:snapToGrid w:val="0"/>
              <w:ind w:firstLineChars="200" w:firstLine="482"/>
              <w:rPr>
                <w:rFonts w:eastAsiaTheme="minorEastAsia"/>
                <w:color w:val="auto"/>
              </w:rPr>
            </w:pPr>
            <w:r w:rsidRPr="007A5B53">
              <w:rPr>
                <w:rFonts w:eastAsiaTheme="minorEastAsia"/>
                <w:b/>
                <w:color w:val="auto"/>
              </w:rPr>
              <w:t>柴油：</w:t>
            </w:r>
            <w:r w:rsidRPr="007A5B53">
              <w:rPr>
                <w:rFonts w:eastAsiaTheme="minorEastAsia"/>
                <w:color w:val="auto"/>
              </w:rPr>
              <w:t>柴油（</w:t>
            </w:r>
            <w:r w:rsidRPr="007A5B53">
              <w:rPr>
                <w:rFonts w:eastAsiaTheme="minorEastAsia"/>
                <w:color w:val="auto"/>
              </w:rPr>
              <w:t>Diesel</w:t>
            </w:r>
            <w:r w:rsidRPr="007A5B53">
              <w:rPr>
                <w:rFonts w:eastAsiaTheme="minorEastAsia"/>
                <w:color w:val="auto"/>
              </w:rPr>
              <w:t>）又称油渣，是石油提炼后的一种油质的产物。它由不同的</w:t>
            </w:r>
            <w:r w:rsidRPr="007A5B53">
              <w:rPr>
                <w:rFonts w:eastAsiaTheme="minorEastAsia"/>
                <w:color w:val="auto"/>
              </w:rPr>
              <w:lastRenderedPageBreak/>
              <w:t>碳氢化合物混合组成。它的主要成分是含</w:t>
            </w:r>
            <w:r w:rsidR="00942E4F" w:rsidRPr="007A5B53">
              <w:rPr>
                <w:rFonts w:eastAsiaTheme="minorEastAsia"/>
                <w:color w:val="auto"/>
              </w:rPr>
              <w:t>9</w:t>
            </w:r>
            <w:r w:rsidRPr="007A5B53">
              <w:rPr>
                <w:rFonts w:eastAsiaTheme="minorEastAsia"/>
                <w:color w:val="auto"/>
              </w:rPr>
              <w:t>到</w:t>
            </w:r>
            <w:r w:rsidR="00942E4F" w:rsidRPr="007A5B53">
              <w:rPr>
                <w:rFonts w:eastAsiaTheme="minorEastAsia"/>
                <w:color w:val="auto"/>
              </w:rPr>
              <w:t>18</w:t>
            </w:r>
            <w:r w:rsidRPr="007A5B53">
              <w:rPr>
                <w:rFonts w:eastAsiaTheme="minorEastAsia"/>
                <w:color w:val="auto"/>
              </w:rPr>
              <w:t>个碳原子的链烷、环烷或芳烃。稍有粘性的棕色液体，不溶于水，易溶于醇和其他有机溶剂。相对密度</w:t>
            </w:r>
            <w:r w:rsidRPr="007A5B53">
              <w:rPr>
                <w:rFonts w:eastAsiaTheme="minorEastAsia"/>
                <w:color w:val="auto"/>
              </w:rPr>
              <w:t>(</w:t>
            </w:r>
            <w:r w:rsidRPr="007A5B53">
              <w:rPr>
                <w:rFonts w:eastAsiaTheme="minorEastAsia"/>
                <w:color w:val="auto"/>
              </w:rPr>
              <w:t>水</w:t>
            </w:r>
            <w:r w:rsidR="00942E4F" w:rsidRPr="007A5B53">
              <w:rPr>
                <w:rFonts w:eastAsiaTheme="minorEastAsia"/>
                <w:color w:val="auto"/>
              </w:rPr>
              <w:t>=1)</w:t>
            </w:r>
            <w:r w:rsidRPr="007A5B53">
              <w:rPr>
                <w:rFonts w:eastAsiaTheme="minorEastAsia"/>
                <w:color w:val="auto"/>
              </w:rPr>
              <w:t>0.87~0.97</w:t>
            </w:r>
            <w:r w:rsidRPr="007A5B53">
              <w:rPr>
                <w:rFonts w:eastAsiaTheme="minorEastAsia"/>
                <w:color w:val="auto"/>
              </w:rPr>
              <w:t>，熔点</w:t>
            </w:r>
            <w:r w:rsidRPr="007A5B53">
              <w:rPr>
                <w:rFonts w:eastAsiaTheme="minorEastAsia"/>
                <w:color w:val="auto"/>
              </w:rPr>
              <w:t>-18℃</w:t>
            </w:r>
            <w:r w:rsidRPr="007A5B53">
              <w:rPr>
                <w:rFonts w:eastAsiaTheme="minorEastAsia"/>
                <w:color w:val="auto"/>
              </w:rPr>
              <w:t>，沸点</w:t>
            </w:r>
            <w:r w:rsidRPr="007A5B53">
              <w:rPr>
                <w:rFonts w:eastAsiaTheme="minorEastAsia"/>
                <w:color w:val="auto"/>
              </w:rPr>
              <w:t>180~370℃</w:t>
            </w:r>
            <w:r w:rsidRPr="007A5B53">
              <w:rPr>
                <w:rFonts w:eastAsiaTheme="minorEastAsia"/>
                <w:color w:val="auto"/>
              </w:rPr>
              <w:t>，闪点</w:t>
            </w:r>
            <w:r w:rsidRPr="007A5B53">
              <w:rPr>
                <w:rFonts w:eastAsiaTheme="minorEastAsia"/>
                <w:color w:val="auto"/>
              </w:rPr>
              <w:t>38℃</w:t>
            </w:r>
            <w:r w:rsidRPr="007A5B53">
              <w:rPr>
                <w:rFonts w:eastAsiaTheme="minorEastAsia"/>
                <w:color w:val="auto"/>
              </w:rPr>
              <w:t>，引燃温度</w:t>
            </w:r>
            <w:r w:rsidRPr="007A5B53">
              <w:rPr>
                <w:rFonts w:eastAsiaTheme="minorEastAsia"/>
                <w:color w:val="auto"/>
              </w:rPr>
              <w:t>350~380℃</w:t>
            </w:r>
            <w:r w:rsidRPr="007A5B53">
              <w:rPr>
                <w:rFonts w:eastAsiaTheme="minorEastAsia"/>
                <w:color w:val="auto"/>
              </w:rPr>
              <w:t>，爆炸极限为</w:t>
            </w:r>
            <w:r w:rsidRPr="007A5B53">
              <w:rPr>
                <w:rFonts w:eastAsiaTheme="minorEastAsia"/>
                <w:color w:val="auto"/>
              </w:rPr>
              <w:t>0.6~6.5%</w:t>
            </w:r>
            <w:r w:rsidRPr="007A5B53">
              <w:rPr>
                <w:rFonts w:eastAsiaTheme="minorEastAsia"/>
                <w:color w:val="auto"/>
              </w:rPr>
              <w:t>。柴油遇明火、高热或与氧化剂接触有可能引起燃烧爆炸的危险，若遇高热，容器内压增大，有开裂和爆炸的危险。健康危害为皮肤接触可为主要吸收途径，可致急性肾脏损害；柴油可引起接触性皮炎、油性痤疮，吸入其雾滴或液体呛入可引起吸入性肺炎；能经胎盘进入胎儿血中。柴油废气可引起眼、鼻刺激症状，头晕及头痛。小量泄漏用活性炭或其它惰性材料吸收。大量泄漏构筑围堤或挖坑收容。用泵转移至槽车或专用收集器内，按照《固体废物污染环境防治法》处理处置。</w:t>
            </w:r>
          </w:p>
          <w:p w14:paraId="3C18C7E8" w14:textId="77777777" w:rsidR="00BE20DB" w:rsidRPr="007A5B53" w:rsidRDefault="00B613BE" w:rsidP="00385B3A">
            <w:pPr>
              <w:adjustRightInd w:val="0"/>
              <w:snapToGrid w:val="0"/>
              <w:ind w:firstLineChars="200" w:firstLine="482"/>
              <w:rPr>
                <w:rFonts w:eastAsiaTheme="minorEastAsia"/>
                <w:color w:val="auto"/>
                <w:sz w:val="21"/>
                <w:szCs w:val="21"/>
                <w:shd w:val="clear" w:color="auto" w:fill="FFFFFF"/>
              </w:rPr>
            </w:pPr>
            <w:r w:rsidRPr="007A5B53">
              <w:rPr>
                <w:rFonts w:eastAsiaTheme="minorEastAsia"/>
                <w:b/>
                <w:color w:val="auto"/>
              </w:rPr>
              <w:t>天然气：</w:t>
            </w:r>
            <w:r w:rsidR="00BE20DB" w:rsidRPr="007A5B53">
              <w:rPr>
                <w:rFonts w:eastAsiaTheme="minorEastAsia"/>
                <w:color w:val="auto"/>
              </w:rPr>
              <w:t>天然气主要由甲烷</w:t>
            </w:r>
            <w:r w:rsidR="00BE20DB" w:rsidRPr="007A5B53">
              <w:rPr>
                <w:rFonts w:eastAsiaTheme="minorEastAsia"/>
                <w:color w:val="auto"/>
              </w:rPr>
              <w:t>(85%)</w:t>
            </w:r>
            <w:r w:rsidR="00BE20DB" w:rsidRPr="007A5B53">
              <w:rPr>
                <w:rFonts w:eastAsiaTheme="minorEastAsia"/>
                <w:color w:val="auto"/>
              </w:rPr>
              <w:t>和少量乙烷</w:t>
            </w:r>
            <w:r w:rsidR="00BE20DB" w:rsidRPr="007A5B53">
              <w:rPr>
                <w:rFonts w:eastAsiaTheme="minorEastAsia"/>
                <w:color w:val="auto"/>
              </w:rPr>
              <w:t>(9%)</w:t>
            </w:r>
            <w:r w:rsidR="00BE20DB" w:rsidRPr="007A5B53">
              <w:rPr>
                <w:rFonts w:eastAsiaTheme="minorEastAsia"/>
                <w:color w:val="auto"/>
              </w:rPr>
              <w:t>、丙烷</w:t>
            </w:r>
            <w:r w:rsidR="00BE20DB" w:rsidRPr="007A5B53">
              <w:rPr>
                <w:rFonts w:eastAsiaTheme="minorEastAsia"/>
                <w:color w:val="auto"/>
              </w:rPr>
              <w:t>(3%)</w:t>
            </w:r>
            <w:r w:rsidR="00BE20DB" w:rsidRPr="007A5B53">
              <w:rPr>
                <w:rFonts w:eastAsiaTheme="minorEastAsia"/>
                <w:color w:val="auto"/>
              </w:rPr>
              <w:t>、氮</w:t>
            </w:r>
            <w:r w:rsidR="00BE20DB" w:rsidRPr="007A5B53">
              <w:rPr>
                <w:rFonts w:eastAsiaTheme="minorEastAsia"/>
                <w:color w:val="auto"/>
              </w:rPr>
              <w:t>(2%)</w:t>
            </w:r>
            <w:r w:rsidR="00BE20DB" w:rsidRPr="007A5B53">
              <w:rPr>
                <w:rFonts w:eastAsiaTheme="minorEastAsia"/>
                <w:color w:val="auto"/>
              </w:rPr>
              <w:t>和丁烷</w:t>
            </w:r>
            <w:r w:rsidR="00BE20DB" w:rsidRPr="007A5B53">
              <w:rPr>
                <w:rFonts w:eastAsiaTheme="minorEastAsia"/>
                <w:color w:val="auto"/>
              </w:rPr>
              <w:t>(1%)</w:t>
            </w:r>
            <w:r w:rsidR="00BE20DB" w:rsidRPr="007A5B53">
              <w:rPr>
                <w:rFonts w:eastAsiaTheme="minorEastAsia"/>
                <w:color w:val="auto"/>
              </w:rPr>
              <w:t>组成。主要用作燃料。</w:t>
            </w:r>
          </w:p>
          <w:p w14:paraId="1DB9D1F8" w14:textId="2FAD368D" w:rsidR="00F33285" w:rsidRPr="007A5B53" w:rsidRDefault="00027B01" w:rsidP="00385B3A">
            <w:pPr>
              <w:adjustRightInd w:val="0"/>
              <w:snapToGrid w:val="0"/>
              <w:ind w:firstLineChars="200" w:firstLine="482"/>
              <w:rPr>
                <w:rFonts w:eastAsiaTheme="minorEastAsia"/>
                <w:b/>
                <w:color w:val="auto"/>
              </w:rPr>
            </w:pPr>
            <w:r w:rsidRPr="007A5B53">
              <w:rPr>
                <w:rFonts w:eastAsiaTheme="minorEastAsia"/>
                <w:b/>
                <w:color w:val="auto"/>
              </w:rPr>
              <w:t>4</w:t>
            </w:r>
            <w:r w:rsidR="00F33285" w:rsidRPr="007A5B53">
              <w:rPr>
                <w:rFonts w:eastAsiaTheme="minorEastAsia"/>
                <w:b/>
                <w:color w:val="auto"/>
              </w:rPr>
              <w:t>、主要试验设备</w:t>
            </w:r>
          </w:p>
          <w:p w14:paraId="7CB8E3E4" w14:textId="18005A4A" w:rsidR="00F33285" w:rsidRPr="007A5B53" w:rsidRDefault="00B50D22" w:rsidP="00385B3A">
            <w:pPr>
              <w:adjustRightInd w:val="0"/>
              <w:snapToGrid w:val="0"/>
              <w:ind w:firstLineChars="200" w:firstLine="480"/>
              <w:rPr>
                <w:rFonts w:eastAsiaTheme="minorEastAsia"/>
                <w:color w:val="auto"/>
              </w:rPr>
            </w:pPr>
            <w:r w:rsidRPr="007A5B53">
              <w:rPr>
                <w:rFonts w:eastAsiaTheme="minorEastAsia"/>
                <w:color w:val="auto"/>
              </w:rPr>
              <w:t>本项目</w:t>
            </w:r>
            <w:r w:rsidR="00F33285" w:rsidRPr="007A5B53">
              <w:rPr>
                <w:rFonts w:eastAsiaTheme="minorEastAsia"/>
                <w:color w:val="auto"/>
              </w:rPr>
              <w:t>主要试验设备详见下表</w:t>
            </w:r>
            <w:r w:rsidR="00F33285" w:rsidRPr="007A5B53">
              <w:rPr>
                <w:rFonts w:eastAsiaTheme="minorEastAsia"/>
                <w:color w:val="auto"/>
              </w:rPr>
              <w:t>1-</w:t>
            </w:r>
            <w:r w:rsidR="00F43D61" w:rsidRPr="007A5B53">
              <w:rPr>
                <w:rFonts w:eastAsiaTheme="minorEastAsia"/>
                <w:color w:val="auto"/>
              </w:rPr>
              <w:t>8</w:t>
            </w:r>
            <w:r w:rsidR="00F33285" w:rsidRPr="007A5B53">
              <w:rPr>
                <w:rFonts w:eastAsiaTheme="minorEastAsia"/>
                <w:color w:val="auto"/>
              </w:rPr>
              <w:t>。</w:t>
            </w:r>
          </w:p>
          <w:p w14:paraId="5C0BA8FF" w14:textId="3EB54197" w:rsidR="00F33285" w:rsidRPr="007A5B53" w:rsidRDefault="00F33285" w:rsidP="00B50D22">
            <w:pPr>
              <w:pStyle w:val="afe"/>
              <w:rPr>
                <w:rFonts w:eastAsiaTheme="minorEastAsia"/>
              </w:rPr>
            </w:pPr>
            <w:r w:rsidRPr="007A5B53">
              <w:rPr>
                <w:rFonts w:eastAsiaTheme="minorEastAsia"/>
              </w:rPr>
              <w:t>表</w:t>
            </w:r>
            <w:r w:rsidRPr="007A5B53">
              <w:rPr>
                <w:rFonts w:eastAsiaTheme="minorEastAsia"/>
              </w:rPr>
              <w:t>1-</w:t>
            </w:r>
            <w:r w:rsidR="00F43D61" w:rsidRPr="007A5B53">
              <w:rPr>
                <w:rFonts w:eastAsiaTheme="minorEastAsia"/>
              </w:rPr>
              <w:t>8</w:t>
            </w:r>
            <w:r w:rsidRPr="007A5B53">
              <w:rPr>
                <w:rFonts w:eastAsiaTheme="minorEastAsia"/>
              </w:rPr>
              <w:t xml:space="preserve"> </w:t>
            </w:r>
            <w:r w:rsidRPr="007A5B53">
              <w:rPr>
                <w:rFonts w:eastAsiaTheme="minorEastAsia"/>
              </w:rPr>
              <w:t>本项目主要试验设备一览表</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2645"/>
              <w:gridCol w:w="2327"/>
              <w:gridCol w:w="2325"/>
            </w:tblGrid>
            <w:tr w:rsidR="007A5B53" w:rsidRPr="007A5B53" w14:paraId="1562DD4A" w14:textId="77777777" w:rsidTr="00F67AC6">
              <w:trPr>
                <w:trHeight w:val="214"/>
              </w:trPr>
              <w:tc>
                <w:tcPr>
                  <w:tcW w:w="864" w:type="pct"/>
                  <w:vAlign w:val="center"/>
                </w:tcPr>
                <w:p w14:paraId="6FD4CF0F" w14:textId="41970E5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序号</w:t>
                  </w:r>
                </w:p>
              </w:tc>
              <w:tc>
                <w:tcPr>
                  <w:tcW w:w="1499" w:type="pct"/>
                  <w:shd w:val="clear" w:color="auto" w:fill="auto"/>
                  <w:vAlign w:val="center"/>
                  <w:hideMark/>
                </w:tcPr>
                <w:p w14:paraId="28A9B342" w14:textId="4172E555"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名称</w:t>
                  </w:r>
                </w:p>
              </w:tc>
              <w:tc>
                <w:tcPr>
                  <w:tcW w:w="1319" w:type="pct"/>
                  <w:vAlign w:val="center"/>
                </w:tcPr>
                <w:p w14:paraId="4ABCABC9" w14:textId="52CB1965"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型号</w:t>
                  </w:r>
                </w:p>
              </w:tc>
              <w:tc>
                <w:tcPr>
                  <w:tcW w:w="1318" w:type="pct"/>
                  <w:shd w:val="clear" w:color="auto" w:fill="auto"/>
                  <w:vAlign w:val="center"/>
                  <w:hideMark/>
                </w:tcPr>
                <w:p w14:paraId="114EC186" w14:textId="6F848A5B"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数量</w:t>
                  </w:r>
                </w:p>
              </w:tc>
            </w:tr>
            <w:tr w:rsidR="007A5B53" w:rsidRPr="007A5B53" w14:paraId="214C269D" w14:textId="77777777" w:rsidTr="00F67AC6">
              <w:trPr>
                <w:trHeight w:val="119"/>
              </w:trPr>
              <w:tc>
                <w:tcPr>
                  <w:tcW w:w="864" w:type="pct"/>
                  <w:vAlign w:val="center"/>
                </w:tcPr>
                <w:p w14:paraId="0C94BDA2"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299F92C3" w14:textId="521862D7"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照明系统</w:t>
                  </w:r>
                </w:p>
              </w:tc>
              <w:tc>
                <w:tcPr>
                  <w:tcW w:w="1319" w:type="pct"/>
                  <w:vAlign w:val="center"/>
                </w:tcPr>
                <w:p w14:paraId="68292286" w14:textId="549A2709"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69CE1017" w14:textId="4317190F"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50</w:t>
                  </w:r>
                  <w:r w:rsidRPr="007A5B53">
                    <w:rPr>
                      <w:rFonts w:eastAsiaTheme="minorEastAsia"/>
                      <w:color w:val="auto"/>
                      <w:kern w:val="0"/>
                      <w:sz w:val="21"/>
                      <w:szCs w:val="21"/>
                    </w:rPr>
                    <w:t>套</w:t>
                  </w:r>
                </w:p>
              </w:tc>
            </w:tr>
            <w:tr w:rsidR="007A5B53" w:rsidRPr="007A5B53" w14:paraId="57646D4F" w14:textId="77777777" w:rsidTr="00F67AC6">
              <w:trPr>
                <w:trHeight w:val="126"/>
              </w:trPr>
              <w:tc>
                <w:tcPr>
                  <w:tcW w:w="864" w:type="pct"/>
                  <w:vAlign w:val="center"/>
                </w:tcPr>
                <w:p w14:paraId="25F8D614"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0EF118F0" w14:textId="413B9611"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监控及控制系统</w:t>
                  </w:r>
                </w:p>
              </w:tc>
              <w:tc>
                <w:tcPr>
                  <w:tcW w:w="1319" w:type="pct"/>
                  <w:vAlign w:val="center"/>
                </w:tcPr>
                <w:p w14:paraId="5F5D9624" w14:textId="38D85AF6"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525664C3" w14:textId="0D1E52DD"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6</w:t>
                  </w:r>
                  <w:r w:rsidRPr="007A5B53">
                    <w:rPr>
                      <w:rFonts w:eastAsiaTheme="minorEastAsia"/>
                      <w:color w:val="auto"/>
                      <w:kern w:val="0"/>
                      <w:sz w:val="21"/>
                      <w:szCs w:val="21"/>
                    </w:rPr>
                    <w:t>套</w:t>
                  </w:r>
                </w:p>
              </w:tc>
            </w:tr>
            <w:tr w:rsidR="007A5B53" w:rsidRPr="007A5B53" w14:paraId="679CC102" w14:textId="77777777" w:rsidTr="00F67AC6">
              <w:trPr>
                <w:trHeight w:val="119"/>
              </w:trPr>
              <w:tc>
                <w:tcPr>
                  <w:tcW w:w="864" w:type="pct"/>
                  <w:vAlign w:val="center"/>
                </w:tcPr>
                <w:p w14:paraId="7A699859"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34A2ACC0" w14:textId="5639972E"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通讯及数据中心</w:t>
                  </w:r>
                </w:p>
              </w:tc>
              <w:tc>
                <w:tcPr>
                  <w:tcW w:w="1319" w:type="pct"/>
                  <w:vAlign w:val="center"/>
                </w:tcPr>
                <w:p w14:paraId="092ECA2F" w14:textId="5F266F46"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5FCA1BE3" w14:textId="2455C337"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1</w:t>
                  </w:r>
                  <w:r w:rsidRPr="007A5B53">
                    <w:rPr>
                      <w:rFonts w:eastAsiaTheme="minorEastAsia"/>
                      <w:color w:val="auto"/>
                      <w:kern w:val="0"/>
                      <w:sz w:val="21"/>
                      <w:szCs w:val="21"/>
                    </w:rPr>
                    <w:t>套</w:t>
                  </w:r>
                </w:p>
              </w:tc>
            </w:tr>
            <w:tr w:rsidR="007A5B53" w:rsidRPr="007A5B53" w14:paraId="30F56F80" w14:textId="77777777" w:rsidTr="00F67AC6">
              <w:trPr>
                <w:trHeight w:val="119"/>
              </w:trPr>
              <w:tc>
                <w:tcPr>
                  <w:tcW w:w="864" w:type="pct"/>
                  <w:vAlign w:val="center"/>
                </w:tcPr>
                <w:p w14:paraId="55E79754"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7953FE5B" w14:textId="400689F7"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道闸系统</w:t>
                  </w:r>
                </w:p>
              </w:tc>
              <w:tc>
                <w:tcPr>
                  <w:tcW w:w="1319" w:type="pct"/>
                  <w:vAlign w:val="center"/>
                </w:tcPr>
                <w:p w14:paraId="562CD539" w14:textId="5401DC16"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2651F374" w14:textId="630F1F33"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25</w:t>
                  </w:r>
                  <w:r w:rsidRPr="007A5B53">
                    <w:rPr>
                      <w:rFonts w:eastAsiaTheme="minorEastAsia"/>
                      <w:color w:val="auto"/>
                      <w:kern w:val="0"/>
                      <w:sz w:val="21"/>
                      <w:szCs w:val="21"/>
                    </w:rPr>
                    <w:t>套</w:t>
                  </w:r>
                </w:p>
              </w:tc>
            </w:tr>
            <w:tr w:rsidR="007A5B53" w:rsidRPr="007A5B53" w14:paraId="09FC7EAE" w14:textId="77777777" w:rsidTr="00F67AC6">
              <w:trPr>
                <w:trHeight w:val="119"/>
              </w:trPr>
              <w:tc>
                <w:tcPr>
                  <w:tcW w:w="864" w:type="pct"/>
                  <w:vAlign w:val="center"/>
                </w:tcPr>
                <w:p w14:paraId="5364EFE8"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290D2761" w14:textId="30A5601C"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高低压变电站</w:t>
                  </w:r>
                </w:p>
              </w:tc>
              <w:tc>
                <w:tcPr>
                  <w:tcW w:w="1319" w:type="pct"/>
                  <w:vAlign w:val="center"/>
                </w:tcPr>
                <w:p w14:paraId="4BC062B4" w14:textId="66650F82"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78AC6DC8" w14:textId="10FCC28D"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2</w:t>
                  </w:r>
                  <w:r w:rsidRPr="007A5B53">
                    <w:rPr>
                      <w:rFonts w:eastAsiaTheme="minorEastAsia"/>
                      <w:color w:val="auto"/>
                      <w:kern w:val="0"/>
                      <w:sz w:val="21"/>
                      <w:szCs w:val="21"/>
                    </w:rPr>
                    <w:t>个</w:t>
                  </w:r>
                </w:p>
              </w:tc>
            </w:tr>
            <w:tr w:rsidR="007A5B53" w:rsidRPr="007A5B53" w14:paraId="1F3AD7D5" w14:textId="77777777" w:rsidTr="00F67AC6">
              <w:trPr>
                <w:trHeight w:val="119"/>
              </w:trPr>
              <w:tc>
                <w:tcPr>
                  <w:tcW w:w="864" w:type="pct"/>
                  <w:vAlign w:val="center"/>
                </w:tcPr>
                <w:p w14:paraId="7339F155"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15388BFD" w14:textId="25817A3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举升机</w:t>
                  </w:r>
                </w:p>
              </w:tc>
              <w:tc>
                <w:tcPr>
                  <w:tcW w:w="1319" w:type="pct"/>
                  <w:vAlign w:val="center"/>
                </w:tcPr>
                <w:p w14:paraId="399F335B" w14:textId="509AFB26"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355F2C7F" w14:textId="408B433C"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150</w:t>
                  </w:r>
                  <w:r w:rsidRPr="007A5B53">
                    <w:rPr>
                      <w:rFonts w:eastAsiaTheme="minorEastAsia"/>
                      <w:color w:val="auto"/>
                      <w:kern w:val="0"/>
                      <w:sz w:val="21"/>
                      <w:szCs w:val="21"/>
                    </w:rPr>
                    <w:t>台</w:t>
                  </w:r>
                </w:p>
              </w:tc>
            </w:tr>
            <w:tr w:rsidR="007A5B53" w:rsidRPr="007A5B53" w14:paraId="5B6E218A" w14:textId="77777777" w:rsidTr="00F67AC6">
              <w:trPr>
                <w:trHeight w:val="119"/>
              </w:trPr>
              <w:tc>
                <w:tcPr>
                  <w:tcW w:w="864" w:type="pct"/>
                  <w:vAlign w:val="center"/>
                </w:tcPr>
                <w:p w14:paraId="52368C92"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7DE67D20" w14:textId="10EC3EEC"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拆胎机</w:t>
                  </w:r>
                </w:p>
              </w:tc>
              <w:tc>
                <w:tcPr>
                  <w:tcW w:w="1319" w:type="pct"/>
                  <w:vAlign w:val="center"/>
                </w:tcPr>
                <w:p w14:paraId="372F90F8" w14:textId="64A1BE77" w:rsidR="00F67AC6" w:rsidRPr="007A5B53" w:rsidRDefault="00F67AC6" w:rsidP="00F67AC6">
                  <w:pPr>
                    <w:widowControl/>
                    <w:jc w:val="center"/>
                    <w:rPr>
                      <w:rFonts w:eastAsiaTheme="minorEastAsia"/>
                      <w:color w:val="auto"/>
                      <w:kern w:val="0"/>
                      <w:sz w:val="21"/>
                      <w:szCs w:val="21"/>
                    </w:rPr>
                  </w:pPr>
                </w:p>
              </w:tc>
              <w:tc>
                <w:tcPr>
                  <w:tcW w:w="1318" w:type="pct"/>
                  <w:shd w:val="clear" w:color="auto" w:fill="auto"/>
                  <w:vAlign w:val="center"/>
                  <w:hideMark/>
                </w:tcPr>
                <w:p w14:paraId="0E5B30DC" w14:textId="2B820CBE"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5</w:t>
                  </w:r>
                  <w:r w:rsidRPr="007A5B53">
                    <w:rPr>
                      <w:rFonts w:eastAsiaTheme="minorEastAsia"/>
                      <w:color w:val="auto"/>
                      <w:kern w:val="0"/>
                      <w:sz w:val="21"/>
                      <w:szCs w:val="21"/>
                    </w:rPr>
                    <w:t>台</w:t>
                  </w:r>
                </w:p>
              </w:tc>
            </w:tr>
            <w:tr w:rsidR="007A5B53" w:rsidRPr="007A5B53" w14:paraId="6183B33A" w14:textId="77777777" w:rsidTr="00F67AC6">
              <w:trPr>
                <w:trHeight w:val="119"/>
              </w:trPr>
              <w:tc>
                <w:tcPr>
                  <w:tcW w:w="864" w:type="pct"/>
                  <w:vAlign w:val="center"/>
                </w:tcPr>
                <w:p w14:paraId="648F67CC"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2B2A48FF" w14:textId="11BB96A8"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平衡机</w:t>
                  </w:r>
                </w:p>
              </w:tc>
              <w:tc>
                <w:tcPr>
                  <w:tcW w:w="1319" w:type="pct"/>
                  <w:vAlign w:val="center"/>
                </w:tcPr>
                <w:p w14:paraId="4681F705" w14:textId="2C14B705"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103F2539" w14:textId="36D9398F"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5</w:t>
                  </w:r>
                  <w:r w:rsidRPr="007A5B53">
                    <w:rPr>
                      <w:rFonts w:eastAsiaTheme="minorEastAsia"/>
                      <w:color w:val="auto"/>
                      <w:kern w:val="0"/>
                      <w:sz w:val="21"/>
                      <w:szCs w:val="21"/>
                    </w:rPr>
                    <w:t>台</w:t>
                  </w:r>
                </w:p>
              </w:tc>
            </w:tr>
            <w:tr w:rsidR="007A5B53" w:rsidRPr="007A5B53" w14:paraId="039FAB00" w14:textId="77777777" w:rsidTr="00F67AC6">
              <w:trPr>
                <w:trHeight w:val="119"/>
              </w:trPr>
              <w:tc>
                <w:tcPr>
                  <w:tcW w:w="864" w:type="pct"/>
                  <w:vAlign w:val="center"/>
                </w:tcPr>
                <w:p w14:paraId="1A450564"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007A21E0" w14:textId="6C8DE2DC"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空压机</w:t>
                  </w:r>
                </w:p>
              </w:tc>
              <w:tc>
                <w:tcPr>
                  <w:tcW w:w="1319" w:type="pct"/>
                  <w:vAlign w:val="center"/>
                </w:tcPr>
                <w:p w14:paraId="0B0D4FE6" w14:textId="601F9A3C"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68724A77" w14:textId="02EE4D0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20</w:t>
                  </w:r>
                  <w:r w:rsidRPr="007A5B53">
                    <w:rPr>
                      <w:rFonts w:eastAsiaTheme="minorEastAsia"/>
                      <w:color w:val="auto"/>
                      <w:kern w:val="0"/>
                      <w:sz w:val="21"/>
                      <w:szCs w:val="21"/>
                    </w:rPr>
                    <w:t>台</w:t>
                  </w:r>
                </w:p>
              </w:tc>
            </w:tr>
            <w:tr w:rsidR="007A5B53" w:rsidRPr="007A5B53" w14:paraId="12370118" w14:textId="77777777" w:rsidTr="00F67AC6">
              <w:trPr>
                <w:trHeight w:val="119"/>
              </w:trPr>
              <w:tc>
                <w:tcPr>
                  <w:tcW w:w="864" w:type="pct"/>
                  <w:vAlign w:val="center"/>
                </w:tcPr>
                <w:p w14:paraId="5F91F675"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1F88A864" w14:textId="64EC7D5B"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龙门架</w:t>
                  </w:r>
                </w:p>
              </w:tc>
              <w:tc>
                <w:tcPr>
                  <w:tcW w:w="1319" w:type="pct"/>
                  <w:vAlign w:val="center"/>
                </w:tcPr>
                <w:p w14:paraId="6D084531" w14:textId="376CDB05"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58B0D061" w14:textId="18BEDBF0"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15</w:t>
                  </w:r>
                  <w:r w:rsidRPr="007A5B53">
                    <w:rPr>
                      <w:rFonts w:eastAsiaTheme="minorEastAsia"/>
                      <w:color w:val="auto"/>
                      <w:kern w:val="0"/>
                      <w:sz w:val="21"/>
                      <w:szCs w:val="21"/>
                    </w:rPr>
                    <w:t>台</w:t>
                  </w:r>
                </w:p>
              </w:tc>
            </w:tr>
            <w:tr w:rsidR="007A5B53" w:rsidRPr="007A5B53" w14:paraId="3EFB2008" w14:textId="77777777" w:rsidTr="00F67AC6">
              <w:trPr>
                <w:trHeight w:val="119"/>
              </w:trPr>
              <w:tc>
                <w:tcPr>
                  <w:tcW w:w="864" w:type="pct"/>
                  <w:vAlign w:val="center"/>
                </w:tcPr>
                <w:p w14:paraId="4D80464C"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01CA8523" w14:textId="7DA8BDA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举升平台</w:t>
                  </w:r>
                </w:p>
              </w:tc>
              <w:tc>
                <w:tcPr>
                  <w:tcW w:w="1319" w:type="pct"/>
                  <w:vAlign w:val="center"/>
                </w:tcPr>
                <w:p w14:paraId="24459739" w14:textId="661B25E2"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516230E8" w14:textId="71535089"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20</w:t>
                  </w:r>
                  <w:r w:rsidRPr="007A5B53">
                    <w:rPr>
                      <w:rFonts w:eastAsiaTheme="minorEastAsia"/>
                      <w:color w:val="auto"/>
                      <w:kern w:val="0"/>
                      <w:sz w:val="21"/>
                      <w:szCs w:val="21"/>
                    </w:rPr>
                    <w:t>台</w:t>
                  </w:r>
                </w:p>
              </w:tc>
            </w:tr>
            <w:tr w:rsidR="007A5B53" w:rsidRPr="007A5B53" w14:paraId="6E068E71" w14:textId="77777777" w:rsidTr="00F67AC6">
              <w:trPr>
                <w:trHeight w:val="119"/>
              </w:trPr>
              <w:tc>
                <w:tcPr>
                  <w:tcW w:w="864" w:type="pct"/>
                  <w:vAlign w:val="center"/>
                </w:tcPr>
                <w:p w14:paraId="528A7605"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3DAFDA61" w14:textId="4D15A5E7"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四轮定位仪</w:t>
                  </w:r>
                </w:p>
              </w:tc>
              <w:tc>
                <w:tcPr>
                  <w:tcW w:w="1319" w:type="pct"/>
                  <w:vAlign w:val="center"/>
                </w:tcPr>
                <w:p w14:paraId="22B57158" w14:textId="29C44D00"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1E59971A" w14:textId="1CC73E80"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3</w:t>
                  </w:r>
                  <w:r w:rsidRPr="007A5B53">
                    <w:rPr>
                      <w:rFonts w:eastAsiaTheme="minorEastAsia"/>
                      <w:color w:val="auto"/>
                      <w:kern w:val="0"/>
                      <w:sz w:val="21"/>
                      <w:szCs w:val="21"/>
                    </w:rPr>
                    <w:t>台</w:t>
                  </w:r>
                </w:p>
              </w:tc>
            </w:tr>
            <w:tr w:rsidR="007A5B53" w:rsidRPr="007A5B53" w14:paraId="4A26B6FE" w14:textId="77777777" w:rsidTr="00F67AC6">
              <w:trPr>
                <w:trHeight w:val="119"/>
              </w:trPr>
              <w:tc>
                <w:tcPr>
                  <w:tcW w:w="864" w:type="pct"/>
                  <w:vAlign w:val="center"/>
                </w:tcPr>
                <w:p w14:paraId="05453DD8"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12ED3A78" w14:textId="24DE7542"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行吊</w:t>
                  </w:r>
                </w:p>
              </w:tc>
              <w:tc>
                <w:tcPr>
                  <w:tcW w:w="1319" w:type="pct"/>
                  <w:vAlign w:val="center"/>
                </w:tcPr>
                <w:p w14:paraId="51EE767F" w14:textId="6ACABAEF"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31E8C6FD" w14:textId="25CA035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10</w:t>
                  </w:r>
                  <w:r w:rsidRPr="007A5B53">
                    <w:rPr>
                      <w:rFonts w:eastAsiaTheme="minorEastAsia"/>
                      <w:color w:val="auto"/>
                      <w:kern w:val="0"/>
                      <w:sz w:val="21"/>
                      <w:szCs w:val="21"/>
                    </w:rPr>
                    <w:t>台</w:t>
                  </w:r>
                </w:p>
              </w:tc>
            </w:tr>
            <w:tr w:rsidR="007A5B53" w:rsidRPr="007A5B53" w14:paraId="6ECDB439" w14:textId="77777777" w:rsidTr="00F67AC6">
              <w:trPr>
                <w:trHeight w:val="119"/>
              </w:trPr>
              <w:tc>
                <w:tcPr>
                  <w:tcW w:w="864" w:type="pct"/>
                  <w:vAlign w:val="center"/>
                </w:tcPr>
                <w:p w14:paraId="71EECB64"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5A75CEAD" w14:textId="4C624B47"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自</w:t>
                  </w:r>
                  <w:r w:rsidRPr="007A5B53">
                    <w:rPr>
                      <w:rFonts w:eastAsiaTheme="minorEastAsia"/>
                      <w:color w:val="auto"/>
                      <w:kern w:val="0"/>
                      <w:sz w:val="21"/>
                      <w:szCs w:val="21"/>
                    </w:rPr>
                    <w:cr/>
                  </w:r>
                  <w:r w:rsidRPr="007A5B53">
                    <w:rPr>
                      <w:rFonts w:eastAsiaTheme="minorEastAsia"/>
                      <w:color w:val="auto"/>
                      <w:kern w:val="0"/>
                      <w:sz w:val="21"/>
                      <w:szCs w:val="21"/>
                    </w:rPr>
                    <w:t>化洗车机</w:t>
                  </w:r>
                </w:p>
              </w:tc>
              <w:tc>
                <w:tcPr>
                  <w:tcW w:w="1319" w:type="pct"/>
                  <w:vAlign w:val="center"/>
                </w:tcPr>
                <w:p w14:paraId="1C0CF0ED" w14:textId="7E725D07"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7486B4A9" w14:textId="4444BCD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5</w:t>
                  </w:r>
                  <w:r w:rsidRPr="007A5B53">
                    <w:rPr>
                      <w:rFonts w:eastAsiaTheme="minorEastAsia"/>
                      <w:color w:val="auto"/>
                      <w:kern w:val="0"/>
                      <w:sz w:val="21"/>
                      <w:szCs w:val="21"/>
                    </w:rPr>
                    <w:t>间</w:t>
                  </w:r>
                </w:p>
              </w:tc>
            </w:tr>
            <w:tr w:rsidR="007A5B53" w:rsidRPr="007A5B53" w14:paraId="36C64FE5" w14:textId="77777777" w:rsidTr="00F67AC6">
              <w:trPr>
                <w:trHeight w:val="119"/>
              </w:trPr>
              <w:tc>
                <w:tcPr>
                  <w:tcW w:w="864" w:type="pct"/>
                  <w:vAlign w:val="center"/>
                </w:tcPr>
                <w:p w14:paraId="4E97BE9B"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4BAC0BFF" w14:textId="70FDAB0B"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诊断设备</w:t>
                  </w:r>
                </w:p>
              </w:tc>
              <w:tc>
                <w:tcPr>
                  <w:tcW w:w="1319" w:type="pct"/>
                  <w:vAlign w:val="center"/>
                </w:tcPr>
                <w:p w14:paraId="4A0922F7" w14:textId="6DB5058A"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22552056" w14:textId="37837AC2"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50</w:t>
                  </w:r>
                  <w:r w:rsidRPr="007A5B53">
                    <w:rPr>
                      <w:rFonts w:eastAsiaTheme="minorEastAsia"/>
                      <w:color w:val="auto"/>
                      <w:kern w:val="0"/>
                      <w:sz w:val="21"/>
                      <w:szCs w:val="21"/>
                    </w:rPr>
                    <w:t>套</w:t>
                  </w:r>
                </w:p>
              </w:tc>
            </w:tr>
            <w:tr w:rsidR="007A5B53" w:rsidRPr="007A5B53" w14:paraId="3E488EC5" w14:textId="77777777" w:rsidTr="00F67AC6">
              <w:trPr>
                <w:trHeight w:val="119"/>
              </w:trPr>
              <w:tc>
                <w:tcPr>
                  <w:tcW w:w="864" w:type="pct"/>
                  <w:vAlign w:val="center"/>
                </w:tcPr>
                <w:p w14:paraId="4F708269"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558E569B" w14:textId="2E7812A8"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叉车</w:t>
                  </w:r>
                </w:p>
              </w:tc>
              <w:tc>
                <w:tcPr>
                  <w:tcW w:w="1319" w:type="pct"/>
                  <w:vAlign w:val="center"/>
                </w:tcPr>
                <w:p w14:paraId="23224D62" w14:textId="54A271D9"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509D5166" w14:textId="5B8F4A4D"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2</w:t>
                  </w:r>
                  <w:r w:rsidRPr="007A5B53">
                    <w:rPr>
                      <w:rFonts w:eastAsiaTheme="minorEastAsia"/>
                      <w:color w:val="auto"/>
                      <w:kern w:val="0"/>
                      <w:sz w:val="21"/>
                      <w:szCs w:val="21"/>
                    </w:rPr>
                    <w:t>台</w:t>
                  </w:r>
                </w:p>
              </w:tc>
            </w:tr>
            <w:tr w:rsidR="007A5B53" w:rsidRPr="007A5B53" w14:paraId="2F2A589F" w14:textId="77777777" w:rsidTr="00F67AC6">
              <w:trPr>
                <w:trHeight w:val="119"/>
              </w:trPr>
              <w:tc>
                <w:tcPr>
                  <w:tcW w:w="864" w:type="pct"/>
                  <w:vAlign w:val="center"/>
                </w:tcPr>
                <w:p w14:paraId="1E761A11"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2DC46451" w14:textId="2A47C5A5"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救援车</w:t>
                  </w:r>
                </w:p>
              </w:tc>
              <w:tc>
                <w:tcPr>
                  <w:tcW w:w="1319" w:type="pct"/>
                  <w:vAlign w:val="center"/>
                </w:tcPr>
                <w:p w14:paraId="613FB424" w14:textId="159F5376"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62494008" w14:textId="75FF612B"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1</w:t>
                  </w:r>
                  <w:r w:rsidRPr="007A5B53">
                    <w:rPr>
                      <w:rFonts w:eastAsiaTheme="minorEastAsia"/>
                      <w:color w:val="auto"/>
                      <w:kern w:val="0"/>
                      <w:sz w:val="21"/>
                      <w:szCs w:val="21"/>
                    </w:rPr>
                    <w:t>台</w:t>
                  </w:r>
                </w:p>
              </w:tc>
            </w:tr>
            <w:tr w:rsidR="007A5B53" w:rsidRPr="007A5B53" w14:paraId="3AE4454D" w14:textId="77777777" w:rsidTr="00F67AC6">
              <w:trPr>
                <w:trHeight w:val="119"/>
              </w:trPr>
              <w:tc>
                <w:tcPr>
                  <w:tcW w:w="864" w:type="pct"/>
                  <w:vAlign w:val="center"/>
                </w:tcPr>
                <w:p w14:paraId="5E8FC9B0"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0D7693E4" w14:textId="2A8F828B"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加载设备</w:t>
                  </w:r>
                </w:p>
              </w:tc>
              <w:tc>
                <w:tcPr>
                  <w:tcW w:w="1319" w:type="pct"/>
                  <w:vAlign w:val="center"/>
                </w:tcPr>
                <w:p w14:paraId="0376D5D2" w14:textId="44520E4B"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19144D40" w14:textId="247A50B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2</w:t>
                  </w:r>
                  <w:r w:rsidRPr="007A5B53">
                    <w:rPr>
                      <w:rFonts w:eastAsiaTheme="minorEastAsia"/>
                      <w:color w:val="auto"/>
                      <w:kern w:val="0"/>
                      <w:sz w:val="21"/>
                      <w:szCs w:val="21"/>
                    </w:rPr>
                    <w:t>台</w:t>
                  </w:r>
                </w:p>
              </w:tc>
            </w:tr>
            <w:tr w:rsidR="007A5B53" w:rsidRPr="007A5B53" w14:paraId="5B611A4C" w14:textId="77777777" w:rsidTr="00F67AC6">
              <w:trPr>
                <w:trHeight w:val="119"/>
              </w:trPr>
              <w:tc>
                <w:tcPr>
                  <w:tcW w:w="864" w:type="pct"/>
                  <w:vAlign w:val="center"/>
                </w:tcPr>
                <w:p w14:paraId="2B04491E"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4E9ABB9E" w14:textId="4D3951CF"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电源设备</w:t>
                  </w:r>
                </w:p>
              </w:tc>
              <w:tc>
                <w:tcPr>
                  <w:tcW w:w="1319" w:type="pct"/>
                  <w:vAlign w:val="center"/>
                </w:tcPr>
                <w:p w14:paraId="68B87AC4" w14:textId="1AFB2585"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211C727E" w14:textId="00F59742"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15</w:t>
                  </w:r>
                  <w:r w:rsidRPr="007A5B53">
                    <w:rPr>
                      <w:rFonts w:eastAsiaTheme="minorEastAsia"/>
                      <w:color w:val="auto"/>
                      <w:kern w:val="0"/>
                      <w:sz w:val="21"/>
                      <w:szCs w:val="21"/>
                    </w:rPr>
                    <w:t>台</w:t>
                  </w:r>
                </w:p>
              </w:tc>
            </w:tr>
            <w:tr w:rsidR="007A5B53" w:rsidRPr="007A5B53" w14:paraId="22072628" w14:textId="77777777" w:rsidTr="00F67AC6">
              <w:trPr>
                <w:trHeight w:val="119"/>
              </w:trPr>
              <w:tc>
                <w:tcPr>
                  <w:tcW w:w="864" w:type="pct"/>
                  <w:vAlign w:val="center"/>
                </w:tcPr>
                <w:p w14:paraId="691380FD"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637A88A7" w14:textId="5E75D259"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空调</w:t>
                  </w:r>
                </w:p>
              </w:tc>
              <w:tc>
                <w:tcPr>
                  <w:tcW w:w="1319" w:type="pct"/>
                  <w:vAlign w:val="center"/>
                </w:tcPr>
                <w:p w14:paraId="343A0348" w14:textId="2FDB23BA"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6ED9510C" w14:textId="084AAF76"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300</w:t>
                  </w:r>
                  <w:r w:rsidRPr="007A5B53">
                    <w:rPr>
                      <w:rFonts w:eastAsiaTheme="minorEastAsia"/>
                      <w:color w:val="auto"/>
                      <w:kern w:val="0"/>
                      <w:sz w:val="21"/>
                      <w:szCs w:val="21"/>
                    </w:rPr>
                    <w:t>台</w:t>
                  </w:r>
                </w:p>
              </w:tc>
            </w:tr>
            <w:tr w:rsidR="007A5B53" w:rsidRPr="007A5B53" w14:paraId="15A958B1" w14:textId="77777777" w:rsidTr="00F67AC6">
              <w:trPr>
                <w:trHeight w:val="119"/>
              </w:trPr>
              <w:tc>
                <w:tcPr>
                  <w:tcW w:w="864" w:type="pct"/>
                  <w:vAlign w:val="center"/>
                </w:tcPr>
                <w:p w14:paraId="6D2D9978"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hideMark/>
                </w:tcPr>
                <w:p w14:paraId="1432ED42" w14:textId="2C484FE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工程检测设备</w:t>
                  </w:r>
                </w:p>
              </w:tc>
              <w:tc>
                <w:tcPr>
                  <w:tcW w:w="1319" w:type="pct"/>
                  <w:vAlign w:val="center"/>
                </w:tcPr>
                <w:p w14:paraId="054916A3" w14:textId="483A7FCB"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w:t>
                  </w:r>
                </w:p>
              </w:tc>
              <w:tc>
                <w:tcPr>
                  <w:tcW w:w="1318" w:type="pct"/>
                  <w:shd w:val="clear" w:color="auto" w:fill="auto"/>
                  <w:vAlign w:val="center"/>
                  <w:hideMark/>
                </w:tcPr>
                <w:p w14:paraId="00C4B6E6" w14:textId="309CAA96"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10</w:t>
                  </w:r>
                  <w:r w:rsidRPr="007A5B53">
                    <w:rPr>
                      <w:rFonts w:eastAsiaTheme="minorEastAsia"/>
                      <w:color w:val="auto"/>
                      <w:kern w:val="0"/>
                      <w:sz w:val="21"/>
                      <w:szCs w:val="21"/>
                    </w:rPr>
                    <w:t>台</w:t>
                  </w:r>
                </w:p>
              </w:tc>
            </w:tr>
            <w:tr w:rsidR="007A5B53" w:rsidRPr="007A5B53" w14:paraId="59737887" w14:textId="77777777" w:rsidTr="00F67AC6">
              <w:trPr>
                <w:trHeight w:val="119"/>
              </w:trPr>
              <w:tc>
                <w:tcPr>
                  <w:tcW w:w="864" w:type="pct"/>
                  <w:vAlign w:val="center"/>
                </w:tcPr>
                <w:p w14:paraId="160F4F47"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tcPr>
                <w:p w14:paraId="7F1E4ACD" w14:textId="17F4DE93"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锅炉</w:t>
                  </w:r>
                </w:p>
              </w:tc>
              <w:tc>
                <w:tcPr>
                  <w:tcW w:w="1319" w:type="pct"/>
                  <w:vAlign w:val="center"/>
                </w:tcPr>
                <w:p w14:paraId="7D387E2C" w14:textId="64537AFB" w:rsidR="00F67AC6" w:rsidRPr="007A5B53" w:rsidRDefault="00F67AC6" w:rsidP="00F67AC6">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WNS2.8-1.0/95/70-Q</w:t>
                  </w:r>
                  <w:r w:rsidRPr="007A5B53">
                    <w:rPr>
                      <w:rFonts w:eastAsiaTheme="minorEastAsia"/>
                      <w:color w:val="auto"/>
                      <w:kern w:val="0"/>
                      <w:sz w:val="21"/>
                      <w:szCs w:val="21"/>
                    </w:rPr>
                    <w:t>全自动燃气热水锅炉</w:t>
                  </w:r>
                </w:p>
              </w:tc>
              <w:tc>
                <w:tcPr>
                  <w:tcW w:w="1318" w:type="pct"/>
                  <w:shd w:val="clear" w:color="auto" w:fill="auto"/>
                  <w:vAlign w:val="center"/>
                </w:tcPr>
                <w:p w14:paraId="48289F48" w14:textId="1FF37FAD"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2</w:t>
                  </w:r>
                  <w:r w:rsidRPr="007A5B53">
                    <w:rPr>
                      <w:rFonts w:eastAsiaTheme="minorEastAsia"/>
                      <w:color w:val="auto"/>
                      <w:kern w:val="0"/>
                      <w:sz w:val="21"/>
                      <w:szCs w:val="21"/>
                    </w:rPr>
                    <w:t>台</w:t>
                  </w:r>
                </w:p>
              </w:tc>
            </w:tr>
            <w:tr w:rsidR="007A5B53" w:rsidRPr="007A5B53" w14:paraId="29400462" w14:textId="77777777" w:rsidTr="00F67AC6">
              <w:trPr>
                <w:trHeight w:val="119"/>
              </w:trPr>
              <w:tc>
                <w:tcPr>
                  <w:tcW w:w="864" w:type="pct"/>
                  <w:vAlign w:val="center"/>
                </w:tcPr>
                <w:p w14:paraId="122F220F" w14:textId="77777777" w:rsidR="00F67AC6" w:rsidRPr="007A5B53" w:rsidRDefault="00F67AC6" w:rsidP="00724E5D">
                  <w:pPr>
                    <w:pStyle w:val="affa"/>
                    <w:widowControl/>
                    <w:numPr>
                      <w:ilvl w:val="0"/>
                      <w:numId w:val="2"/>
                    </w:numPr>
                    <w:ind w:firstLineChars="0"/>
                    <w:jc w:val="center"/>
                    <w:rPr>
                      <w:rFonts w:eastAsiaTheme="minorEastAsia"/>
                      <w:color w:val="auto"/>
                      <w:kern w:val="0"/>
                      <w:sz w:val="21"/>
                      <w:szCs w:val="21"/>
                    </w:rPr>
                  </w:pPr>
                </w:p>
              </w:tc>
              <w:tc>
                <w:tcPr>
                  <w:tcW w:w="1499" w:type="pct"/>
                  <w:shd w:val="clear" w:color="auto" w:fill="auto"/>
                  <w:vAlign w:val="center"/>
                </w:tcPr>
                <w:p w14:paraId="353A50BF" w14:textId="57488CA4"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备用发电机</w:t>
                  </w:r>
                </w:p>
              </w:tc>
              <w:tc>
                <w:tcPr>
                  <w:tcW w:w="1319" w:type="pct"/>
                  <w:vAlign w:val="center"/>
                </w:tcPr>
                <w:p w14:paraId="609F1A91" w14:textId="29DBFF7C" w:rsidR="00F67AC6" w:rsidRPr="007A5B53" w:rsidRDefault="00F67AC6" w:rsidP="00F67AC6">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柴油供能，容量为</w:t>
                  </w:r>
                  <w:r w:rsidRPr="007A5B53">
                    <w:rPr>
                      <w:rFonts w:eastAsiaTheme="minorEastAsia"/>
                      <w:color w:val="auto"/>
                      <w:kern w:val="0"/>
                      <w:sz w:val="21"/>
                      <w:szCs w:val="21"/>
                    </w:rPr>
                    <w:t>200kW</w:t>
                  </w:r>
                </w:p>
              </w:tc>
              <w:tc>
                <w:tcPr>
                  <w:tcW w:w="1318" w:type="pct"/>
                  <w:shd w:val="clear" w:color="auto" w:fill="auto"/>
                  <w:vAlign w:val="center"/>
                </w:tcPr>
                <w:p w14:paraId="19388B2D" w14:textId="4F79FCD5" w:rsidR="00F67AC6" w:rsidRPr="007A5B53" w:rsidRDefault="00F67AC6" w:rsidP="00F67AC6">
                  <w:pPr>
                    <w:widowControl/>
                    <w:jc w:val="center"/>
                    <w:rPr>
                      <w:rFonts w:eastAsiaTheme="minorEastAsia"/>
                      <w:color w:val="auto"/>
                      <w:kern w:val="0"/>
                      <w:sz w:val="21"/>
                      <w:szCs w:val="21"/>
                    </w:rPr>
                  </w:pPr>
                  <w:r w:rsidRPr="007A5B53">
                    <w:rPr>
                      <w:rFonts w:eastAsiaTheme="minorEastAsia"/>
                      <w:color w:val="auto"/>
                      <w:kern w:val="0"/>
                      <w:sz w:val="21"/>
                      <w:szCs w:val="21"/>
                    </w:rPr>
                    <w:t>1</w:t>
                  </w:r>
                  <w:r w:rsidRPr="007A5B53">
                    <w:rPr>
                      <w:rFonts w:eastAsiaTheme="minorEastAsia"/>
                      <w:color w:val="auto"/>
                      <w:kern w:val="0"/>
                      <w:sz w:val="21"/>
                      <w:szCs w:val="21"/>
                    </w:rPr>
                    <w:t>台</w:t>
                  </w:r>
                </w:p>
              </w:tc>
            </w:tr>
          </w:tbl>
          <w:p w14:paraId="60E88BAE" w14:textId="6B4ADFC2" w:rsidR="00710908" w:rsidRPr="007A5B53" w:rsidRDefault="00F149DE" w:rsidP="008C5047">
            <w:pPr>
              <w:ind w:firstLineChars="200" w:firstLine="482"/>
              <w:rPr>
                <w:rFonts w:eastAsiaTheme="minorEastAsia"/>
                <w:b/>
                <w:color w:val="auto"/>
              </w:rPr>
            </w:pPr>
            <w:r w:rsidRPr="007A5B53">
              <w:rPr>
                <w:rFonts w:eastAsiaTheme="minorEastAsia"/>
                <w:b/>
                <w:color w:val="auto"/>
              </w:rPr>
              <w:t>5</w:t>
            </w:r>
            <w:r w:rsidR="00710908" w:rsidRPr="007A5B53">
              <w:rPr>
                <w:rFonts w:eastAsiaTheme="minorEastAsia"/>
                <w:b/>
                <w:color w:val="auto"/>
              </w:rPr>
              <w:t>、项目公用工程</w:t>
            </w:r>
          </w:p>
          <w:p w14:paraId="54436FF2" w14:textId="77777777" w:rsidR="00710908" w:rsidRPr="007A5B53" w:rsidRDefault="00710908" w:rsidP="008C5047">
            <w:pPr>
              <w:ind w:firstLineChars="200" w:firstLine="482"/>
              <w:rPr>
                <w:rFonts w:eastAsiaTheme="minorEastAsia"/>
                <w:color w:val="auto"/>
              </w:rPr>
            </w:pPr>
            <w:r w:rsidRPr="007A5B53">
              <w:rPr>
                <w:rFonts w:eastAsiaTheme="minorEastAsia"/>
                <w:b/>
                <w:color w:val="auto"/>
              </w:rPr>
              <w:t>（</w:t>
            </w:r>
            <w:r w:rsidRPr="007A5B53">
              <w:rPr>
                <w:rFonts w:eastAsiaTheme="minorEastAsia"/>
                <w:b/>
                <w:color w:val="auto"/>
              </w:rPr>
              <w:t>1</w:t>
            </w:r>
            <w:r w:rsidRPr="007A5B53">
              <w:rPr>
                <w:rFonts w:eastAsiaTheme="minorEastAsia"/>
                <w:b/>
                <w:color w:val="auto"/>
              </w:rPr>
              <w:t>）用能规模</w:t>
            </w:r>
          </w:p>
          <w:p w14:paraId="3A2A79AC" w14:textId="6355F4F9" w:rsidR="00710908" w:rsidRPr="007A5B53" w:rsidRDefault="00A161C9" w:rsidP="008C5047">
            <w:pPr>
              <w:ind w:firstLineChars="200" w:firstLine="480"/>
              <w:rPr>
                <w:rFonts w:eastAsiaTheme="minorEastAsia"/>
                <w:color w:val="auto"/>
                <w:lang w:val="x-none"/>
              </w:rPr>
            </w:pPr>
            <w:r w:rsidRPr="007A5B53">
              <w:rPr>
                <w:rFonts w:eastAsiaTheme="minorEastAsia"/>
                <w:color w:val="auto"/>
              </w:rPr>
              <w:t>本项目采用两路</w:t>
            </w:r>
            <w:r w:rsidRPr="007A5B53">
              <w:rPr>
                <w:rFonts w:eastAsiaTheme="minorEastAsia"/>
                <w:color w:val="auto"/>
              </w:rPr>
              <w:t>10kV</w:t>
            </w:r>
            <w:r w:rsidRPr="007A5B53">
              <w:rPr>
                <w:rFonts w:eastAsiaTheme="minorEastAsia"/>
                <w:color w:val="auto"/>
              </w:rPr>
              <w:t>专线引自市政</w:t>
            </w:r>
            <w:r w:rsidRPr="007A5B53">
              <w:rPr>
                <w:rFonts w:eastAsiaTheme="minorEastAsia"/>
                <w:color w:val="auto"/>
              </w:rPr>
              <w:t>110kV</w:t>
            </w:r>
            <w:r w:rsidRPr="007A5B53">
              <w:rPr>
                <w:rFonts w:eastAsiaTheme="minorEastAsia"/>
                <w:color w:val="auto"/>
              </w:rPr>
              <w:t>变电站，</w:t>
            </w:r>
            <w:r w:rsidR="005B2A98" w:rsidRPr="007A5B53">
              <w:rPr>
                <w:rFonts w:eastAsiaTheme="minorEastAsia"/>
                <w:color w:val="auto"/>
                <w:szCs w:val="22"/>
              </w:rPr>
              <w:t>在联合站房内设</w:t>
            </w:r>
            <w:r w:rsidR="005B2A98" w:rsidRPr="007A5B53">
              <w:rPr>
                <w:rFonts w:eastAsiaTheme="minorEastAsia"/>
                <w:color w:val="auto"/>
                <w:szCs w:val="22"/>
              </w:rPr>
              <w:t>1</w:t>
            </w:r>
            <w:r w:rsidR="005B2A98" w:rsidRPr="007A5B53">
              <w:rPr>
                <w:rFonts w:eastAsiaTheme="minorEastAsia"/>
                <w:color w:val="auto"/>
                <w:szCs w:val="22"/>
              </w:rPr>
              <w:t>台柴油发电机组，容量为</w:t>
            </w:r>
            <w:r w:rsidR="005B2A98" w:rsidRPr="007A5B53">
              <w:rPr>
                <w:rFonts w:eastAsiaTheme="minorEastAsia"/>
                <w:color w:val="auto"/>
                <w:szCs w:val="22"/>
              </w:rPr>
              <w:t>200kW</w:t>
            </w:r>
            <w:r w:rsidR="005B2A98" w:rsidRPr="007A5B53">
              <w:rPr>
                <w:rFonts w:eastAsiaTheme="minorEastAsia"/>
                <w:color w:val="auto"/>
                <w:szCs w:val="22"/>
              </w:rPr>
              <w:t>，</w:t>
            </w:r>
            <w:r w:rsidR="00635602" w:rsidRPr="007A5B53">
              <w:rPr>
                <w:rFonts w:eastAsiaTheme="minorEastAsia"/>
                <w:color w:val="auto"/>
                <w:szCs w:val="22"/>
              </w:rPr>
              <w:t>为</w:t>
            </w:r>
            <w:r w:rsidR="005B2A98" w:rsidRPr="007A5B53">
              <w:rPr>
                <w:rFonts w:eastAsiaTheme="minorEastAsia"/>
                <w:color w:val="auto"/>
                <w:szCs w:val="22"/>
              </w:rPr>
              <w:t>消防及报警系统、</w:t>
            </w:r>
            <w:r w:rsidR="005B2A98" w:rsidRPr="007A5B53">
              <w:rPr>
                <w:rFonts w:eastAsiaTheme="minorEastAsia"/>
                <w:color w:val="auto"/>
                <w:szCs w:val="22"/>
              </w:rPr>
              <w:t>IT</w:t>
            </w:r>
            <w:r w:rsidR="005B2A98" w:rsidRPr="007A5B53">
              <w:rPr>
                <w:rFonts w:eastAsiaTheme="minorEastAsia"/>
                <w:color w:val="auto"/>
                <w:szCs w:val="22"/>
              </w:rPr>
              <w:t>系统等用电设备提供备用电源。</w:t>
            </w:r>
          </w:p>
          <w:p w14:paraId="0A8A7E66" w14:textId="77777777" w:rsidR="00710908" w:rsidRPr="007A5B53" w:rsidRDefault="00710908" w:rsidP="008C5047">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2</w:t>
            </w:r>
            <w:r w:rsidRPr="007A5B53">
              <w:rPr>
                <w:rFonts w:eastAsiaTheme="minorEastAsia"/>
                <w:b/>
                <w:color w:val="auto"/>
              </w:rPr>
              <w:t>）给排水系统</w:t>
            </w:r>
          </w:p>
          <w:p w14:paraId="7E1FCA65" w14:textId="77777777" w:rsidR="00710908" w:rsidRPr="007A5B53" w:rsidRDefault="00710908" w:rsidP="008C5047">
            <w:pPr>
              <w:ind w:firstLineChars="200" w:firstLine="480"/>
              <w:rPr>
                <w:rFonts w:eastAsiaTheme="minorEastAsia"/>
                <w:color w:val="auto"/>
              </w:rPr>
            </w:pPr>
            <w:r w:rsidRPr="007A5B53">
              <w:rPr>
                <w:rFonts w:ascii="宋体" w:hAnsi="宋体" w:cs="宋体" w:hint="eastAsia"/>
                <w:color w:val="auto"/>
              </w:rPr>
              <w:t>①</w:t>
            </w:r>
            <w:r w:rsidRPr="007A5B53">
              <w:rPr>
                <w:rFonts w:eastAsiaTheme="minorEastAsia"/>
                <w:color w:val="auto"/>
              </w:rPr>
              <w:t>给水系统</w:t>
            </w:r>
          </w:p>
          <w:p w14:paraId="525B10F3" w14:textId="2A363287" w:rsidR="00092329" w:rsidRPr="007A5B53" w:rsidRDefault="00092329" w:rsidP="00092329">
            <w:pPr>
              <w:adjustRightInd w:val="0"/>
              <w:snapToGrid w:val="0"/>
              <w:spacing w:line="480" w:lineRule="exact"/>
              <w:ind w:firstLineChars="200" w:firstLine="480"/>
              <w:rPr>
                <w:rFonts w:eastAsiaTheme="minorEastAsia"/>
                <w:color w:val="auto"/>
              </w:rPr>
            </w:pPr>
            <w:r w:rsidRPr="007A5B53">
              <w:rPr>
                <w:rFonts w:eastAsiaTheme="minorEastAsia"/>
                <w:color w:val="auto"/>
              </w:rPr>
              <w:t>本试验场水源为市政提供的自来水，主要通过南侧的主要入口进入场地。给水系统包括</w:t>
            </w:r>
            <w:r w:rsidRPr="007A5B53">
              <w:rPr>
                <w:rFonts w:eastAsiaTheme="minorEastAsia"/>
                <w:bCs/>
                <w:color w:val="auto"/>
              </w:rPr>
              <w:t>室内外消火栓</w:t>
            </w:r>
            <w:r w:rsidRPr="007A5B53">
              <w:rPr>
                <w:rFonts w:eastAsiaTheme="minorEastAsia"/>
                <w:color w:val="auto"/>
              </w:rPr>
              <w:t>给水</w:t>
            </w:r>
            <w:r w:rsidRPr="007A5B53">
              <w:rPr>
                <w:rFonts w:eastAsiaTheme="minorEastAsia"/>
                <w:bCs/>
                <w:color w:val="auto"/>
              </w:rPr>
              <w:t>系统、生产生活</w:t>
            </w:r>
            <w:r w:rsidRPr="007A5B53">
              <w:rPr>
                <w:rFonts w:eastAsiaTheme="minorEastAsia"/>
                <w:color w:val="auto"/>
              </w:rPr>
              <w:t>给水</w:t>
            </w:r>
            <w:r w:rsidRPr="007A5B53">
              <w:rPr>
                <w:rFonts w:eastAsiaTheme="minorEastAsia"/>
                <w:bCs/>
                <w:color w:val="auto"/>
              </w:rPr>
              <w:t>系统、生活热水系统、中水系统，各系统供水经加压后供给厂区，加压设施均设在相应站房内。</w:t>
            </w:r>
          </w:p>
          <w:p w14:paraId="09DE8D71" w14:textId="7C3D26FA" w:rsidR="00092329" w:rsidRPr="007A5B53" w:rsidRDefault="00092329" w:rsidP="00092329">
            <w:pPr>
              <w:snapToGrid w:val="0"/>
              <w:spacing w:line="480" w:lineRule="exact"/>
              <w:ind w:firstLineChars="200" w:firstLine="480"/>
              <w:rPr>
                <w:rFonts w:eastAsiaTheme="minorEastAsia"/>
                <w:bCs/>
                <w:color w:val="auto"/>
              </w:rPr>
            </w:pPr>
            <w:r w:rsidRPr="007A5B53">
              <w:rPr>
                <w:rFonts w:eastAsiaTheme="minorEastAsia"/>
                <w:color w:val="auto"/>
              </w:rPr>
              <w:t>厂区</w:t>
            </w:r>
            <w:r w:rsidRPr="007A5B53">
              <w:rPr>
                <w:rFonts w:eastAsiaTheme="minorEastAsia"/>
                <w:bCs/>
                <w:color w:val="auto"/>
              </w:rPr>
              <w:t>室内外消火栓给水管网呈环状布置，埋地敷设，最大干管管径为</w:t>
            </w:r>
            <w:r w:rsidRPr="007A5B53">
              <w:rPr>
                <w:rFonts w:eastAsiaTheme="minorEastAsia"/>
                <w:bCs/>
                <w:color w:val="auto"/>
              </w:rPr>
              <w:t>DN200</w:t>
            </w:r>
            <w:r w:rsidRPr="007A5B53">
              <w:rPr>
                <w:rFonts w:eastAsiaTheme="minorEastAsia"/>
                <w:bCs/>
                <w:color w:val="auto"/>
              </w:rPr>
              <w:t>，按规范设置地下式消火栓，其间距不大于</w:t>
            </w:r>
            <w:r w:rsidRPr="007A5B53">
              <w:rPr>
                <w:rFonts w:eastAsiaTheme="minorEastAsia"/>
                <w:bCs/>
                <w:color w:val="auto"/>
              </w:rPr>
              <w:t>120 m</w:t>
            </w:r>
            <w:r w:rsidRPr="007A5B53">
              <w:rPr>
                <w:rFonts w:eastAsiaTheme="minorEastAsia"/>
                <w:bCs/>
                <w:color w:val="auto"/>
              </w:rPr>
              <w:t>。室内消火栓给水采用临时高压制，在中央站房顶部设高位消防水箱。</w:t>
            </w:r>
            <w:r w:rsidRPr="007A5B53">
              <w:rPr>
                <w:rFonts w:eastAsiaTheme="minorEastAsia"/>
                <w:color w:val="auto"/>
              </w:rPr>
              <w:t>厂区</w:t>
            </w:r>
            <w:r w:rsidRPr="007A5B53">
              <w:rPr>
                <w:rFonts w:eastAsiaTheme="minorEastAsia"/>
                <w:bCs/>
                <w:color w:val="auto"/>
              </w:rPr>
              <w:t>中水管网呈枝状布置，埋地敷设。</w:t>
            </w:r>
          </w:p>
          <w:p w14:paraId="2D2E0D6B" w14:textId="77777777" w:rsidR="00710908" w:rsidRPr="007A5B53" w:rsidRDefault="00710908" w:rsidP="00FC51F8">
            <w:pPr>
              <w:ind w:firstLineChars="200" w:firstLine="480"/>
              <w:rPr>
                <w:rFonts w:eastAsiaTheme="minorEastAsia"/>
                <w:color w:val="auto"/>
              </w:rPr>
            </w:pPr>
            <w:r w:rsidRPr="007A5B53">
              <w:rPr>
                <w:rFonts w:ascii="宋体" w:hAnsi="宋体" w:cs="宋体" w:hint="eastAsia"/>
                <w:color w:val="auto"/>
              </w:rPr>
              <w:t>②</w:t>
            </w:r>
            <w:r w:rsidRPr="007A5B53">
              <w:rPr>
                <w:rFonts w:eastAsiaTheme="minorEastAsia"/>
                <w:color w:val="auto"/>
              </w:rPr>
              <w:t>排水系统</w:t>
            </w:r>
          </w:p>
          <w:p w14:paraId="66A9BEA5" w14:textId="77777777" w:rsidR="005B2A98" w:rsidRPr="007A5B53" w:rsidRDefault="00092329" w:rsidP="005B2A98">
            <w:pPr>
              <w:ind w:firstLineChars="200" w:firstLine="480"/>
              <w:rPr>
                <w:rFonts w:eastAsiaTheme="minorEastAsia"/>
                <w:color w:val="auto"/>
                <w:szCs w:val="20"/>
              </w:rPr>
            </w:pPr>
            <w:r w:rsidRPr="007A5B53">
              <w:rPr>
                <w:rFonts w:eastAsiaTheme="minorEastAsia"/>
                <w:color w:val="auto"/>
              </w:rPr>
              <w:t>本项目试验场</w:t>
            </w:r>
            <w:r w:rsidRPr="007A5B53">
              <w:rPr>
                <w:rFonts w:eastAsiaTheme="minorEastAsia"/>
                <w:color w:val="auto"/>
                <w:szCs w:val="20"/>
              </w:rPr>
              <w:t>排水采用雨水、污水分流制，有组织排放。办公生活区污水经污水处理站处理，全部制成中水用于绿化和道路试验等。</w:t>
            </w:r>
          </w:p>
          <w:p w14:paraId="5AC5975D" w14:textId="5E8AA5C2" w:rsidR="00A161C9" w:rsidRPr="007A5B53" w:rsidRDefault="00710908" w:rsidP="005B2A98">
            <w:pPr>
              <w:ind w:firstLineChars="200" w:firstLine="480"/>
              <w:rPr>
                <w:rFonts w:eastAsiaTheme="minorEastAsia"/>
                <w:color w:val="auto"/>
              </w:rPr>
            </w:pPr>
            <w:r w:rsidRPr="007A5B53">
              <w:rPr>
                <w:rFonts w:eastAsiaTheme="minorEastAsia"/>
                <w:color w:val="auto"/>
              </w:rPr>
              <w:t>本项目</w:t>
            </w:r>
            <w:r w:rsidR="00895BF2" w:rsidRPr="007A5B53">
              <w:rPr>
                <w:rFonts w:eastAsiaTheme="minorEastAsia"/>
                <w:color w:val="auto"/>
              </w:rPr>
              <w:t>试验场污废水主要来源于</w:t>
            </w:r>
            <w:r w:rsidR="00636A2A" w:rsidRPr="007A5B53">
              <w:rPr>
                <w:rFonts w:eastAsiaTheme="minorEastAsia"/>
                <w:color w:val="auto"/>
              </w:rPr>
              <w:t>生活污水</w:t>
            </w:r>
            <w:r w:rsidR="00895BF2" w:rsidRPr="007A5B53">
              <w:rPr>
                <w:rFonts w:eastAsiaTheme="minorEastAsia"/>
                <w:color w:val="auto"/>
              </w:rPr>
              <w:t>、车辆冲洗</w:t>
            </w:r>
            <w:r w:rsidR="00040130" w:rsidRPr="007A5B53">
              <w:rPr>
                <w:rFonts w:eastAsiaTheme="minorEastAsia"/>
                <w:color w:val="auto"/>
              </w:rPr>
              <w:t>废</w:t>
            </w:r>
            <w:r w:rsidR="00895BF2" w:rsidRPr="007A5B53">
              <w:rPr>
                <w:rFonts w:eastAsiaTheme="minorEastAsia"/>
                <w:color w:val="auto"/>
              </w:rPr>
              <w:t>水</w:t>
            </w:r>
            <w:r w:rsidR="00636A2A" w:rsidRPr="007A5B53">
              <w:rPr>
                <w:rFonts w:eastAsiaTheme="minorEastAsia"/>
                <w:color w:val="auto"/>
              </w:rPr>
              <w:t>。</w:t>
            </w:r>
            <w:r w:rsidR="00004B07" w:rsidRPr="007A5B53">
              <w:rPr>
                <w:rFonts w:eastAsiaTheme="minorEastAsia" w:hint="eastAsia"/>
                <w:color w:val="auto"/>
              </w:rPr>
              <w:t>生活污水经三级化粪池处理后接入试验场进场道路市政污水管网；</w:t>
            </w:r>
            <w:r w:rsidR="00004B07" w:rsidRPr="007A5B53">
              <w:rPr>
                <w:rFonts w:eastAsiaTheme="minorEastAsia"/>
                <w:color w:val="auto"/>
              </w:rPr>
              <w:t>洗车废水经</w:t>
            </w:r>
            <w:r w:rsidR="00D14413" w:rsidRPr="007A5B53">
              <w:rPr>
                <w:rFonts w:eastAsiaTheme="minorEastAsia" w:hint="eastAsia"/>
                <w:color w:val="auto"/>
              </w:rPr>
              <w:t>一体化光催化氧化洗车循环净水设备处理后回用，不外排</w:t>
            </w:r>
            <w:r w:rsidR="005B2A98" w:rsidRPr="007A5B53">
              <w:rPr>
                <w:rFonts w:eastAsiaTheme="minorEastAsia"/>
                <w:color w:val="auto"/>
              </w:rPr>
              <w:t>。</w:t>
            </w:r>
          </w:p>
          <w:p w14:paraId="5794B464" w14:textId="54385AC4" w:rsidR="005B2A98" w:rsidRPr="007A5B53" w:rsidRDefault="005B2A98" w:rsidP="005B2A98">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3</w:t>
            </w:r>
            <w:r w:rsidRPr="007A5B53">
              <w:rPr>
                <w:rFonts w:eastAsiaTheme="minorEastAsia"/>
                <w:b/>
                <w:color w:val="auto"/>
              </w:rPr>
              <w:t>）动力工程</w:t>
            </w:r>
          </w:p>
          <w:p w14:paraId="6B7B932A" w14:textId="1BCC2CD6" w:rsidR="00B7668F" w:rsidRPr="007A5B53" w:rsidRDefault="00B7668F" w:rsidP="00B7668F">
            <w:pPr>
              <w:ind w:firstLineChars="200" w:firstLine="480"/>
              <w:rPr>
                <w:rFonts w:eastAsiaTheme="minorEastAsia"/>
                <w:color w:val="auto"/>
              </w:rPr>
            </w:pPr>
            <w:r w:rsidRPr="007A5B53">
              <w:rPr>
                <w:rFonts w:eastAsiaTheme="minorEastAsia"/>
                <w:color w:val="auto"/>
              </w:rPr>
              <w:lastRenderedPageBreak/>
              <w:t>试验场内动力工程包括压缩空气站、锅炉房。</w:t>
            </w:r>
          </w:p>
          <w:p w14:paraId="339C48FA" w14:textId="77777777" w:rsidR="00B7668F" w:rsidRPr="007A5B53" w:rsidRDefault="005B2A98" w:rsidP="00B7668F">
            <w:pPr>
              <w:ind w:firstLineChars="200" w:firstLine="480"/>
              <w:rPr>
                <w:rFonts w:eastAsiaTheme="minorEastAsia"/>
                <w:color w:val="auto"/>
              </w:rPr>
            </w:pPr>
            <w:r w:rsidRPr="007A5B53">
              <w:rPr>
                <w:rFonts w:eastAsiaTheme="minorEastAsia"/>
                <w:color w:val="auto"/>
              </w:rPr>
              <w:t>1</w:t>
            </w:r>
            <w:r w:rsidRPr="007A5B53">
              <w:rPr>
                <w:rFonts w:eastAsiaTheme="minorEastAsia"/>
                <w:color w:val="auto"/>
              </w:rPr>
              <w:t>）压缩空气</w:t>
            </w:r>
            <w:r w:rsidR="00B7668F" w:rsidRPr="007A5B53">
              <w:rPr>
                <w:rFonts w:eastAsiaTheme="minorEastAsia"/>
                <w:color w:val="auto"/>
              </w:rPr>
              <w:t>站</w:t>
            </w:r>
          </w:p>
          <w:p w14:paraId="5A77C6FF" w14:textId="782E93F5" w:rsidR="00B7668F" w:rsidRPr="007A5B53" w:rsidRDefault="00B7668F" w:rsidP="00B7668F">
            <w:pPr>
              <w:ind w:firstLineChars="200" w:firstLine="480"/>
              <w:rPr>
                <w:rFonts w:eastAsiaTheme="minorEastAsia"/>
                <w:color w:val="auto"/>
              </w:rPr>
            </w:pPr>
            <w:r w:rsidRPr="007A5B53">
              <w:rPr>
                <w:rFonts w:eastAsiaTheme="minorEastAsia"/>
                <w:color w:val="auto"/>
                <w:kern w:val="0"/>
              </w:rPr>
              <w:t>联合站房选用</w:t>
            </w:r>
            <w:r w:rsidRPr="007A5B53">
              <w:rPr>
                <w:rFonts w:eastAsiaTheme="minorEastAsia"/>
                <w:color w:val="auto"/>
                <w:kern w:val="0"/>
              </w:rPr>
              <w:t>2</w:t>
            </w:r>
            <w:r w:rsidRPr="007A5B53">
              <w:rPr>
                <w:rFonts w:eastAsiaTheme="minorEastAsia"/>
                <w:color w:val="auto"/>
                <w:kern w:val="0"/>
              </w:rPr>
              <w:t>台额定出力</w:t>
            </w:r>
            <w:r w:rsidRPr="007A5B53">
              <w:rPr>
                <w:rFonts w:eastAsiaTheme="minorEastAsia"/>
                <w:color w:val="auto"/>
                <w:kern w:val="0"/>
              </w:rPr>
              <w:t>1.1-4.5m</w:t>
            </w:r>
            <w:r w:rsidRPr="007A5B53">
              <w:rPr>
                <w:rFonts w:eastAsiaTheme="minorEastAsia"/>
                <w:color w:val="auto"/>
                <w:kern w:val="0"/>
                <w:vertAlign w:val="superscript"/>
              </w:rPr>
              <w:t>3</w:t>
            </w:r>
            <w:r w:rsidRPr="007A5B53">
              <w:rPr>
                <w:rFonts w:eastAsiaTheme="minorEastAsia"/>
                <w:color w:val="auto"/>
                <w:kern w:val="0"/>
              </w:rPr>
              <w:t>/min</w:t>
            </w:r>
            <w:r w:rsidRPr="007A5B53">
              <w:rPr>
                <w:rFonts w:eastAsiaTheme="minorEastAsia"/>
                <w:color w:val="auto"/>
                <w:kern w:val="0"/>
              </w:rPr>
              <w:t>，额定压力</w:t>
            </w:r>
            <w:r w:rsidRPr="007A5B53">
              <w:rPr>
                <w:rFonts w:eastAsiaTheme="minorEastAsia"/>
                <w:color w:val="auto"/>
                <w:kern w:val="0"/>
              </w:rPr>
              <w:t>0.75MPa</w:t>
            </w:r>
            <w:r w:rsidRPr="007A5B53">
              <w:rPr>
                <w:rFonts w:eastAsiaTheme="minorEastAsia"/>
                <w:color w:val="auto"/>
                <w:kern w:val="0"/>
              </w:rPr>
              <w:t>的喷油螺杆（风冷式）空气压缩机；配套冷冻式干燥机、除尘除油过滤器。</w:t>
            </w:r>
          </w:p>
          <w:p w14:paraId="401A054B" w14:textId="5D0C163C" w:rsidR="00B7668F" w:rsidRPr="007A5B53" w:rsidRDefault="00B7668F" w:rsidP="00B7668F">
            <w:pPr>
              <w:ind w:firstLineChars="200" w:firstLine="480"/>
              <w:rPr>
                <w:rFonts w:eastAsiaTheme="minorEastAsia"/>
                <w:color w:val="auto"/>
              </w:rPr>
            </w:pPr>
            <w:r w:rsidRPr="007A5B53">
              <w:rPr>
                <w:rFonts w:eastAsiaTheme="minorEastAsia"/>
                <w:color w:val="auto"/>
              </w:rPr>
              <w:t>2</w:t>
            </w:r>
            <w:r w:rsidRPr="007A5B53">
              <w:rPr>
                <w:rFonts w:eastAsiaTheme="minorEastAsia"/>
                <w:color w:val="auto"/>
              </w:rPr>
              <w:t>）锅炉房</w:t>
            </w:r>
          </w:p>
          <w:p w14:paraId="4149F439" w14:textId="489D4B69" w:rsidR="00B7668F" w:rsidRPr="007A5B53" w:rsidRDefault="00B7668F" w:rsidP="00B7668F">
            <w:pPr>
              <w:ind w:firstLineChars="200" w:firstLine="480"/>
              <w:rPr>
                <w:rFonts w:eastAsiaTheme="minorEastAsia"/>
                <w:color w:val="auto"/>
                <w:kern w:val="0"/>
              </w:rPr>
            </w:pPr>
            <w:r w:rsidRPr="007A5B53">
              <w:rPr>
                <w:rFonts w:eastAsiaTheme="minorEastAsia"/>
                <w:color w:val="auto"/>
                <w:kern w:val="0"/>
              </w:rPr>
              <w:t>在联合站房内设置</w:t>
            </w:r>
            <w:r w:rsidRPr="007A5B53">
              <w:rPr>
                <w:rFonts w:eastAsiaTheme="minorEastAsia"/>
                <w:color w:val="auto"/>
                <w:kern w:val="0"/>
              </w:rPr>
              <w:t>2</w:t>
            </w:r>
            <w:r w:rsidRPr="007A5B53">
              <w:rPr>
                <w:rFonts w:eastAsiaTheme="minorEastAsia"/>
                <w:color w:val="auto"/>
                <w:kern w:val="0"/>
              </w:rPr>
              <w:t>台</w:t>
            </w:r>
            <w:r w:rsidRPr="007A5B53">
              <w:rPr>
                <w:rFonts w:eastAsiaTheme="minorEastAsia"/>
                <w:color w:val="auto"/>
                <w:kern w:val="0"/>
              </w:rPr>
              <w:t>WNS2.8-1.0/95/70-Q</w:t>
            </w:r>
            <w:r w:rsidRPr="007A5B53">
              <w:rPr>
                <w:rFonts w:eastAsiaTheme="minorEastAsia"/>
                <w:color w:val="auto"/>
                <w:kern w:val="0"/>
              </w:rPr>
              <w:t>全自动燃气热水锅炉。</w:t>
            </w:r>
            <w:r w:rsidRPr="007A5B53">
              <w:rPr>
                <w:rFonts w:eastAsiaTheme="minorEastAsia"/>
                <w:color w:val="auto"/>
                <w:kern w:val="0"/>
              </w:rPr>
              <w:t xml:space="preserve">  </w:t>
            </w:r>
          </w:p>
          <w:p w14:paraId="4108D838" w14:textId="03DA31D7" w:rsidR="00B7668F" w:rsidRPr="007A5B53" w:rsidRDefault="00B7668F" w:rsidP="00B7668F">
            <w:pPr>
              <w:ind w:firstLineChars="200" w:firstLine="480"/>
              <w:rPr>
                <w:rFonts w:eastAsiaTheme="minorEastAsia"/>
                <w:color w:val="auto"/>
              </w:rPr>
            </w:pPr>
            <w:r w:rsidRPr="007A5B53">
              <w:rPr>
                <w:rFonts w:eastAsiaTheme="minorEastAsia"/>
                <w:color w:val="auto"/>
              </w:rPr>
              <w:t>3</w:t>
            </w:r>
            <w:r w:rsidRPr="007A5B53">
              <w:rPr>
                <w:rFonts w:eastAsiaTheme="minorEastAsia"/>
                <w:color w:val="auto"/>
              </w:rPr>
              <w:t>）动力管道</w:t>
            </w:r>
          </w:p>
          <w:p w14:paraId="0B5BBB6F" w14:textId="02E0C1E5" w:rsidR="00B7668F" w:rsidRPr="007A5B53" w:rsidRDefault="00B7668F" w:rsidP="00B7668F">
            <w:pPr>
              <w:ind w:firstLineChars="200" w:firstLine="480"/>
              <w:rPr>
                <w:rFonts w:eastAsiaTheme="minorEastAsia"/>
                <w:color w:val="auto"/>
                <w:kern w:val="0"/>
              </w:rPr>
            </w:pPr>
            <w:r w:rsidRPr="007A5B53">
              <w:rPr>
                <w:rFonts w:eastAsiaTheme="minorEastAsia"/>
                <w:color w:val="auto"/>
                <w:kern w:val="0"/>
              </w:rPr>
              <w:t>厂区天然气管道、压缩空气管道均埋地敷设。</w:t>
            </w:r>
            <w:r w:rsidR="009D71FB" w:rsidRPr="007A5B53">
              <w:rPr>
                <w:rFonts w:eastAsiaTheme="minorEastAsia"/>
                <w:color w:val="auto"/>
                <w:kern w:val="0"/>
              </w:rPr>
              <w:t>生产热水管道</w:t>
            </w:r>
            <w:r w:rsidR="009D71FB" w:rsidRPr="007A5B53">
              <w:rPr>
                <w:rFonts w:eastAsiaTheme="minorEastAsia" w:hint="eastAsia"/>
                <w:color w:val="auto"/>
                <w:kern w:val="0"/>
              </w:rPr>
              <w:t>、</w:t>
            </w:r>
            <w:r w:rsidRPr="007A5B53">
              <w:rPr>
                <w:rFonts w:eastAsiaTheme="minorEastAsia"/>
                <w:color w:val="auto"/>
                <w:kern w:val="0"/>
              </w:rPr>
              <w:t>压缩空气管道、天然气管道干管沿墙、柱架空敷设。</w:t>
            </w:r>
          </w:p>
          <w:p w14:paraId="59323D28" w14:textId="090B3A37" w:rsidR="00B7668F" w:rsidRPr="007A5B53" w:rsidRDefault="00B7668F" w:rsidP="00B7668F">
            <w:pPr>
              <w:ind w:firstLineChars="200" w:firstLine="480"/>
              <w:rPr>
                <w:rFonts w:eastAsiaTheme="minorEastAsia"/>
                <w:color w:val="auto"/>
                <w:kern w:val="0"/>
              </w:rPr>
            </w:pPr>
            <w:r w:rsidRPr="007A5B53">
              <w:rPr>
                <w:rFonts w:eastAsiaTheme="minorEastAsia"/>
                <w:color w:val="auto"/>
                <w:kern w:val="0"/>
              </w:rPr>
              <w:t>生产热水管道采用无缝钢管，保温材料为岩棉管壳，保护层为镀锌铁皮，阀门采用闸阀或截止阀。压缩空气管道采用镀锌无缝钢管，阀门采用碳钢球阀。天然气管道采用无缝钢管，阀门采用燃气球阀。</w:t>
            </w:r>
          </w:p>
          <w:p w14:paraId="797140D0" w14:textId="640E60F7" w:rsidR="00F149DE" w:rsidRPr="007A5B53" w:rsidRDefault="00F149DE" w:rsidP="00F149DE">
            <w:pPr>
              <w:ind w:firstLineChars="200" w:firstLine="482"/>
              <w:rPr>
                <w:rFonts w:eastAsiaTheme="minorEastAsia"/>
                <w:b/>
                <w:color w:val="auto"/>
              </w:rPr>
            </w:pPr>
            <w:r w:rsidRPr="007A5B53">
              <w:rPr>
                <w:rFonts w:eastAsiaTheme="minorEastAsia"/>
                <w:b/>
                <w:color w:val="auto"/>
              </w:rPr>
              <w:t>6</w:t>
            </w:r>
            <w:r w:rsidRPr="007A5B53">
              <w:rPr>
                <w:rFonts w:eastAsiaTheme="minorEastAsia"/>
                <w:b/>
                <w:color w:val="auto"/>
              </w:rPr>
              <w:t>、劳动定员及工作制度</w:t>
            </w:r>
          </w:p>
          <w:p w14:paraId="08D06074" w14:textId="77777777" w:rsidR="00F149DE" w:rsidRPr="007A5B53" w:rsidRDefault="00F149DE" w:rsidP="00F149DE">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）劳动定员</w:t>
            </w:r>
          </w:p>
          <w:p w14:paraId="3D110367" w14:textId="77777777" w:rsidR="00F149DE" w:rsidRPr="007A5B53" w:rsidRDefault="00F149DE" w:rsidP="00F149DE">
            <w:pPr>
              <w:ind w:firstLineChars="200" w:firstLine="480"/>
              <w:rPr>
                <w:rFonts w:eastAsiaTheme="minorEastAsia"/>
                <w:color w:val="auto"/>
              </w:rPr>
            </w:pPr>
            <w:r w:rsidRPr="007A5B53">
              <w:rPr>
                <w:rFonts w:eastAsiaTheme="minorEastAsia"/>
                <w:color w:val="auto"/>
              </w:rPr>
              <w:t>本项目员工人数为</w:t>
            </w:r>
            <w:r w:rsidRPr="007A5B53">
              <w:rPr>
                <w:rFonts w:eastAsiaTheme="minorEastAsia"/>
                <w:color w:val="auto"/>
              </w:rPr>
              <w:t>500</w:t>
            </w:r>
            <w:r w:rsidRPr="007A5B53">
              <w:rPr>
                <w:rFonts w:eastAsiaTheme="minorEastAsia"/>
                <w:color w:val="auto"/>
              </w:rPr>
              <w:t>人，均在厂区食宿，其中工程师</w:t>
            </w:r>
            <w:r w:rsidRPr="007A5B53">
              <w:rPr>
                <w:rFonts w:eastAsiaTheme="minorEastAsia"/>
                <w:color w:val="auto"/>
              </w:rPr>
              <w:t>120</w:t>
            </w:r>
            <w:r w:rsidRPr="007A5B53">
              <w:rPr>
                <w:rFonts w:eastAsiaTheme="minorEastAsia"/>
                <w:color w:val="auto"/>
              </w:rPr>
              <w:t>人，试车员</w:t>
            </w:r>
            <w:r w:rsidRPr="007A5B53">
              <w:rPr>
                <w:rFonts w:eastAsiaTheme="minorEastAsia"/>
                <w:color w:val="auto"/>
              </w:rPr>
              <w:t>330</w:t>
            </w:r>
            <w:r w:rsidRPr="007A5B53">
              <w:rPr>
                <w:rFonts w:eastAsiaTheme="minorEastAsia"/>
                <w:color w:val="auto"/>
              </w:rPr>
              <w:t>，场地安保、维修、维护人员</w:t>
            </w:r>
            <w:r w:rsidRPr="007A5B53">
              <w:rPr>
                <w:rFonts w:eastAsiaTheme="minorEastAsia"/>
                <w:color w:val="auto"/>
              </w:rPr>
              <w:t>50</w:t>
            </w:r>
            <w:r w:rsidRPr="007A5B53">
              <w:rPr>
                <w:rFonts w:eastAsiaTheme="minorEastAsia"/>
                <w:color w:val="auto"/>
              </w:rPr>
              <w:t>人。</w:t>
            </w:r>
          </w:p>
          <w:p w14:paraId="50BC6846" w14:textId="77777777" w:rsidR="00F149DE" w:rsidRPr="007A5B53" w:rsidRDefault="00F149DE" w:rsidP="00F149DE">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）工作制度</w:t>
            </w:r>
          </w:p>
          <w:p w14:paraId="4DD4D80D" w14:textId="16AAC91C" w:rsidR="00F149DE" w:rsidRPr="007A5B53" w:rsidRDefault="00F149DE" w:rsidP="00F149DE">
            <w:pPr>
              <w:ind w:firstLineChars="200" w:firstLine="480"/>
              <w:rPr>
                <w:rFonts w:eastAsiaTheme="minorEastAsia"/>
                <w:color w:val="auto"/>
              </w:rPr>
            </w:pPr>
            <w:r w:rsidRPr="007A5B53">
              <w:rPr>
                <w:rFonts w:eastAsiaTheme="minorEastAsia"/>
                <w:color w:val="auto"/>
              </w:rPr>
              <w:t>本项目年开工</w:t>
            </w:r>
            <w:r w:rsidRPr="007A5B53">
              <w:rPr>
                <w:rFonts w:eastAsiaTheme="minorEastAsia"/>
                <w:color w:val="auto"/>
              </w:rPr>
              <w:t>300</w:t>
            </w:r>
            <w:r w:rsidRPr="007A5B53">
              <w:rPr>
                <w:rFonts w:eastAsiaTheme="minorEastAsia"/>
                <w:color w:val="auto"/>
              </w:rPr>
              <w:t>天，实行一班制，日工作</w:t>
            </w:r>
            <w:r w:rsidRPr="007A5B53">
              <w:rPr>
                <w:rFonts w:eastAsiaTheme="minorEastAsia"/>
                <w:color w:val="auto"/>
              </w:rPr>
              <w:t>8</w:t>
            </w:r>
            <w:r w:rsidRPr="007A5B53">
              <w:rPr>
                <w:rFonts w:eastAsiaTheme="minorEastAsia"/>
                <w:color w:val="auto"/>
              </w:rPr>
              <w:t>小时。</w:t>
            </w:r>
          </w:p>
          <w:p w14:paraId="4DAEDB1A" w14:textId="42DC8527" w:rsidR="00F149DE" w:rsidRPr="007A5B53" w:rsidRDefault="0092175E" w:rsidP="00F149DE">
            <w:pPr>
              <w:ind w:firstLineChars="200" w:firstLine="482"/>
              <w:rPr>
                <w:rFonts w:eastAsiaTheme="minorEastAsia"/>
                <w:b/>
                <w:color w:val="auto"/>
              </w:rPr>
            </w:pPr>
            <w:r w:rsidRPr="007A5B53">
              <w:rPr>
                <w:rFonts w:eastAsiaTheme="minorEastAsia" w:hint="eastAsia"/>
                <w:b/>
                <w:color w:val="auto"/>
              </w:rPr>
              <w:t>四</w:t>
            </w:r>
            <w:r w:rsidR="00F149DE" w:rsidRPr="007A5B53">
              <w:rPr>
                <w:rFonts w:eastAsiaTheme="minorEastAsia"/>
                <w:b/>
                <w:color w:val="auto"/>
              </w:rPr>
              <w:t>、工程投资及工期安排</w:t>
            </w:r>
          </w:p>
          <w:p w14:paraId="1BB31878" w14:textId="7E712E6E" w:rsidR="00CE4683" w:rsidRPr="007A5B53" w:rsidRDefault="00F149DE" w:rsidP="00CE4683">
            <w:pPr>
              <w:ind w:firstLineChars="200" w:firstLine="480"/>
              <w:rPr>
                <w:rFonts w:eastAsiaTheme="minorEastAsia"/>
                <w:color w:val="auto"/>
              </w:rPr>
            </w:pPr>
            <w:r w:rsidRPr="007A5B53">
              <w:rPr>
                <w:rFonts w:eastAsiaTheme="minorEastAsia"/>
                <w:color w:val="auto"/>
              </w:rPr>
              <w:t>本项目总投资</w:t>
            </w:r>
            <w:r w:rsidR="007F3EAB" w:rsidRPr="007A5B53">
              <w:rPr>
                <w:rFonts w:eastAsiaTheme="minorEastAsia"/>
                <w:color w:val="auto"/>
              </w:rPr>
              <w:t>250000</w:t>
            </w:r>
            <w:r w:rsidRPr="007A5B53">
              <w:rPr>
                <w:rFonts w:eastAsiaTheme="minorEastAsia"/>
                <w:color w:val="auto"/>
              </w:rPr>
              <w:t>万，其中环保投资</w:t>
            </w:r>
            <w:r w:rsidR="001533DC" w:rsidRPr="007A5B53">
              <w:rPr>
                <w:rFonts w:eastAsiaTheme="minorEastAsia" w:hint="eastAsia"/>
                <w:color w:val="auto"/>
              </w:rPr>
              <w:t>105</w:t>
            </w:r>
            <w:r w:rsidRPr="007A5B53">
              <w:rPr>
                <w:rFonts w:eastAsiaTheme="minorEastAsia"/>
                <w:color w:val="auto"/>
              </w:rPr>
              <w:t>万，环保投资额占工程总投资额</w:t>
            </w:r>
            <w:r w:rsidR="001533DC" w:rsidRPr="007A5B53">
              <w:rPr>
                <w:rFonts w:eastAsiaTheme="minorEastAsia"/>
                <w:color w:val="auto"/>
              </w:rPr>
              <w:t>0.0</w:t>
            </w:r>
            <w:r w:rsidR="001533DC" w:rsidRPr="007A5B53">
              <w:rPr>
                <w:rFonts w:eastAsiaTheme="minorEastAsia" w:hint="eastAsia"/>
                <w:color w:val="auto"/>
              </w:rPr>
              <w:t>4</w:t>
            </w:r>
            <w:r w:rsidR="007F3EAB" w:rsidRPr="007A5B53">
              <w:rPr>
                <w:rFonts w:eastAsiaTheme="minorEastAsia"/>
                <w:color w:val="auto"/>
              </w:rPr>
              <w:t>2%</w:t>
            </w:r>
            <w:r w:rsidR="00CE4683" w:rsidRPr="007A5B53">
              <w:rPr>
                <w:rFonts w:eastAsiaTheme="minorEastAsia" w:hint="eastAsia"/>
                <w:color w:val="auto"/>
              </w:rPr>
              <w:t>。</w:t>
            </w:r>
          </w:p>
          <w:p w14:paraId="71DAEB2A" w14:textId="40BE7827" w:rsidR="00F149DE" w:rsidRPr="007A5B53" w:rsidRDefault="00F149DE" w:rsidP="00CE4683">
            <w:pPr>
              <w:ind w:firstLineChars="200" w:firstLine="480"/>
              <w:rPr>
                <w:rFonts w:eastAsiaTheme="minorEastAsia"/>
                <w:color w:val="auto"/>
                <w:kern w:val="0"/>
              </w:rPr>
            </w:pPr>
            <w:r w:rsidRPr="007A5B53">
              <w:rPr>
                <w:rFonts w:eastAsiaTheme="minorEastAsia"/>
                <w:color w:val="auto"/>
              </w:rPr>
              <w:t>本项目建设计划为</w:t>
            </w:r>
            <w:r w:rsidRPr="007A5B53">
              <w:rPr>
                <w:rFonts w:eastAsiaTheme="minorEastAsia"/>
                <w:color w:val="auto"/>
              </w:rPr>
              <w:t>2021</w:t>
            </w:r>
            <w:r w:rsidRPr="007A5B53">
              <w:rPr>
                <w:rFonts w:eastAsiaTheme="minorEastAsia"/>
                <w:color w:val="auto"/>
              </w:rPr>
              <w:t>年</w:t>
            </w:r>
            <w:r w:rsidRPr="007A5B53">
              <w:rPr>
                <w:rFonts w:eastAsiaTheme="minorEastAsia"/>
                <w:color w:val="auto"/>
              </w:rPr>
              <w:t>2</w:t>
            </w:r>
            <w:r w:rsidRPr="007A5B53">
              <w:rPr>
                <w:rFonts w:eastAsiaTheme="minorEastAsia"/>
                <w:color w:val="auto"/>
              </w:rPr>
              <w:t>月至</w:t>
            </w:r>
            <w:r w:rsidRPr="007A5B53">
              <w:rPr>
                <w:rFonts w:eastAsiaTheme="minorEastAsia"/>
                <w:color w:val="auto"/>
              </w:rPr>
              <w:t>2024</w:t>
            </w:r>
            <w:r w:rsidRPr="007A5B53">
              <w:rPr>
                <w:rFonts w:eastAsiaTheme="minorEastAsia"/>
                <w:color w:val="auto"/>
              </w:rPr>
              <w:t>年</w:t>
            </w:r>
            <w:r w:rsidRPr="007A5B53">
              <w:rPr>
                <w:rFonts w:eastAsiaTheme="minorEastAsia"/>
                <w:color w:val="auto"/>
              </w:rPr>
              <w:t>12</w:t>
            </w:r>
            <w:r w:rsidRPr="007A5B53">
              <w:rPr>
                <w:rFonts w:eastAsiaTheme="minorEastAsia"/>
                <w:color w:val="auto"/>
              </w:rPr>
              <w:t>月，建设工期为</w:t>
            </w:r>
            <w:r w:rsidRPr="007A5B53">
              <w:rPr>
                <w:rFonts w:eastAsiaTheme="minorEastAsia"/>
                <w:color w:val="auto"/>
              </w:rPr>
              <w:t>47</w:t>
            </w:r>
            <w:r w:rsidRPr="007A5B53">
              <w:rPr>
                <w:rFonts w:eastAsiaTheme="minorEastAsia"/>
                <w:color w:val="auto"/>
              </w:rPr>
              <w:t>个月</w:t>
            </w:r>
          </w:p>
          <w:p w14:paraId="415980CC" w14:textId="36D64604" w:rsidR="00A24D54" w:rsidRPr="007A5B53" w:rsidRDefault="00A24D54" w:rsidP="00A24D54">
            <w:pPr>
              <w:adjustRightInd w:val="0"/>
              <w:snapToGrid w:val="0"/>
              <w:ind w:firstLineChars="200" w:firstLine="482"/>
              <w:rPr>
                <w:rFonts w:eastAsiaTheme="minorEastAsia"/>
                <w:b/>
                <w:color w:val="auto"/>
              </w:rPr>
            </w:pPr>
            <w:r w:rsidRPr="007A5B53">
              <w:rPr>
                <w:rFonts w:eastAsiaTheme="minorEastAsia"/>
                <w:b/>
                <w:color w:val="auto"/>
              </w:rPr>
              <w:t>五</w:t>
            </w:r>
            <w:r w:rsidRPr="007A5B53">
              <w:rPr>
                <w:rFonts w:eastAsiaTheme="minorEastAsia" w:hint="eastAsia"/>
                <w:b/>
                <w:color w:val="auto"/>
              </w:rPr>
              <w:t>、</w:t>
            </w:r>
            <w:r w:rsidRPr="007A5B53">
              <w:rPr>
                <w:rFonts w:eastAsiaTheme="minorEastAsia"/>
                <w:b/>
                <w:color w:val="auto"/>
              </w:rPr>
              <w:t>施工总平面布置：</w:t>
            </w:r>
          </w:p>
          <w:p w14:paraId="4C68546D" w14:textId="2E4EFD28" w:rsidR="00A24D54" w:rsidRPr="007A5B53" w:rsidRDefault="00A24D54" w:rsidP="00A24D54">
            <w:pPr>
              <w:adjustRightInd w:val="0"/>
              <w:snapToGrid w:val="0"/>
              <w:ind w:firstLineChars="200" w:firstLine="480"/>
              <w:rPr>
                <w:rFonts w:eastAsiaTheme="minorEastAsia"/>
                <w:color w:val="auto"/>
              </w:rPr>
            </w:pPr>
            <w:r w:rsidRPr="007A5B53">
              <w:rPr>
                <w:rFonts w:eastAsiaTheme="minorEastAsia"/>
                <w:color w:val="auto"/>
              </w:rPr>
              <w:t>本项目施工营地布置在场地南侧，靠近场地入口道路。距离东面的新田河及西面的螺河均大于</w:t>
            </w:r>
            <w:r w:rsidRPr="007A5B53">
              <w:rPr>
                <w:rFonts w:eastAsiaTheme="minorEastAsia"/>
                <w:color w:val="auto"/>
              </w:rPr>
              <w:t>1km</w:t>
            </w:r>
            <w:r w:rsidRPr="007A5B53">
              <w:rPr>
                <w:rFonts w:eastAsiaTheme="minorEastAsia"/>
                <w:color w:val="auto"/>
              </w:rPr>
              <w:t>。在生活区和施工区域内设垃圾集中堆放区，并定期将垃圾进行消毒和及时清理至指定地点，在生活区内修建临时的厕所和化粪池</w:t>
            </w:r>
            <w:r w:rsidR="00F4315C" w:rsidRPr="007A5B53">
              <w:rPr>
                <w:rFonts w:eastAsiaTheme="minorEastAsia"/>
                <w:color w:val="auto"/>
              </w:rPr>
              <w:t>，</w:t>
            </w:r>
            <w:r w:rsidRPr="007A5B53">
              <w:rPr>
                <w:rFonts w:eastAsiaTheme="minorEastAsia"/>
                <w:color w:val="auto"/>
              </w:rPr>
              <w:t>生活区的生活污水</w:t>
            </w:r>
            <w:r w:rsidR="00551ADC" w:rsidRPr="007A5B53">
              <w:rPr>
                <w:rFonts w:eastAsiaTheme="minorEastAsia"/>
                <w:color w:val="auto"/>
              </w:rPr>
              <w:t>经三级化粪池处理后接入</w:t>
            </w:r>
            <w:r w:rsidRPr="007A5B53">
              <w:rPr>
                <w:rFonts w:eastAsiaTheme="minorEastAsia"/>
                <w:color w:val="auto"/>
              </w:rPr>
              <w:t>市政</w:t>
            </w:r>
            <w:r w:rsidR="00551ADC" w:rsidRPr="007A5B53">
              <w:rPr>
                <w:rFonts w:eastAsiaTheme="minorEastAsia"/>
                <w:color w:val="auto"/>
              </w:rPr>
              <w:t>污水</w:t>
            </w:r>
            <w:r w:rsidRPr="007A5B53">
              <w:rPr>
                <w:rFonts w:eastAsiaTheme="minorEastAsia"/>
                <w:color w:val="auto"/>
              </w:rPr>
              <w:t>管网</w:t>
            </w:r>
            <w:r w:rsidR="00AF51F5" w:rsidRPr="007A5B53">
              <w:rPr>
                <w:rFonts w:eastAsiaTheme="minorEastAsia"/>
                <w:color w:val="auto"/>
              </w:rPr>
              <w:t>进入河口镇污水处理厂处理达标排放</w:t>
            </w:r>
            <w:r w:rsidRPr="007A5B53">
              <w:rPr>
                <w:rFonts w:eastAsiaTheme="minorEastAsia"/>
                <w:color w:val="auto"/>
              </w:rPr>
              <w:t>。</w:t>
            </w:r>
          </w:p>
          <w:p w14:paraId="597BB934" w14:textId="77777777" w:rsidR="00A24D54" w:rsidRPr="007A5B53" w:rsidRDefault="00A24D54" w:rsidP="00A24D54">
            <w:pPr>
              <w:adjustRightInd w:val="0"/>
              <w:snapToGrid w:val="0"/>
              <w:ind w:firstLineChars="200" w:firstLine="480"/>
              <w:rPr>
                <w:rFonts w:eastAsiaTheme="minorEastAsia"/>
                <w:color w:val="auto"/>
              </w:rPr>
            </w:pPr>
            <w:r w:rsidRPr="007A5B53">
              <w:rPr>
                <w:rFonts w:eastAsiaTheme="minorEastAsia"/>
                <w:color w:val="auto"/>
              </w:rPr>
              <w:t>在施工场地内车辆出入口处均按要求设置洗车槽，槽内设置泥水沉淀池，所有车辆驶入市政道路前必须经过洗车池冲洗干净，以保证出场上路的车辆整洁情况符合要</w:t>
            </w:r>
            <w:r w:rsidRPr="007A5B53">
              <w:rPr>
                <w:rFonts w:eastAsiaTheme="minorEastAsia"/>
                <w:color w:val="auto"/>
              </w:rPr>
              <w:lastRenderedPageBreak/>
              <w:t>求。</w:t>
            </w:r>
          </w:p>
          <w:p w14:paraId="7A7CF766" w14:textId="3CF6C347" w:rsidR="00A24D54" w:rsidRPr="007A5B53" w:rsidRDefault="00A24D54" w:rsidP="00A24D54">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）预制场</w:t>
            </w:r>
          </w:p>
          <w:p w14:paraId="69677752" w14:textId="0241AFEF" w:rsidR="00A24D54" w:rsidRPr="007A5B53" w:rsidRDefault="00A24D54" w:rsidP="00EB448E">
            <w:pPr>
              <w:adjustRightInd w:val="0"/>
              <w:snapToGrid w:val="0"/>
              <w:ind w:firstLineChars="200" w:firstLine="480"/>
              <w:rPr>
                <w:rFonts w:eastAsiaTheme="minorEastAsia"/>
                <w:color w:val="auto"/>
              </w:rPr>
            </w:pPr>
            <w:r w:rsidRPr="007A5B53">
              <w:rPr>
                <w:rFonts w:eastAsiaTheme="minorEastAsia"/>
                <w:color w:val="auto"/>
              </w:rPr>
              <w:t>根据</w:t>
            </w:r>
            <w:r w:rsidR="00EB448E" w:rsidRPr="007A5B53">
              <w:rPr>
                <w:rFonts w:eastAsiaTheme="minorEastAsia"/>
                <w:color w:val="auto"/>
              </w:rPr>
              <w:t>建设单位提供的资料，本项目场地不设预制场。</w:t>
            </w:r>
          </w:p>
          <w:p w14:paraId="445CF136" w14:textId="60907C23" w:rsidR="00C06C4F" w:rsidRPr="007A5B53" w:rsidRDefault="00A24D54" w:rsidP="00F149DE">
            <w:pPr>
              <w:ind w:firstLineChars="200" w:firstLine="482"/>
              <w:rPr>
                <w:rFonts w:eastAsiaTheme="minorEastAsia"/>
                <w:b/>
                <w:color w:val="auto"/>
                <w:kern w:val="0"/>
              </w:rPr>
            </w:pPr>
            <w:r w:rsidRPr="007A5B53">
              <w:rPr>
                <w:rFonts w:eastAsiaTheme="minorEastAsia" w:hint="eastAsia"/>
                <w:b/>
                <w:color w:val="auto"/>
                <w:kern w:val="0"/>
              </w:rPr>
              <w:t>六</w:t>
            </w:r>
            <w:r w:rsidR="00C06C4F" w:rsidRPr="007A5B53">
              <w:rPr>
                <w:rFonts w:eastAsiaTheme="minorEastAsia"/>
                <w:b/>
                <w:color w:val="auto"/>
                <w:kern w:val="0"/>
              </w:rPr>
              <w:t>、</w:t>
            </w:r>
            <w:r w:rsidR="00F149DE" w:rsidRPr="007A5B53">
              <w:rPr>
                <w:rFonts w:eastAsiaTheme="minorEastAsia"/>
                <w:b/>
                <w:color w:val="auto"/>
                <w:kern w:val="0"/>
              </w:rPr>
              <w:t>土石方及</w:t>
            </w:r>
            <w:r w:rsidR="007A61B0" w:rsidRPr="007A5B53">
              <w:rPr>
                <w:rFonts w:eastAsiaTheme="minorEastAsia"/>
                <w:b/>
                <w:color w:val="auto"/>
                <w:kern w:val="0"/>
              </w:rPr>
              <w:t>取</w:t>
            </w:r>
            <w:r w:rsidR="00F149DE" w:rsidRPr="007A5B53">
              <w:rPr>
                <w:rFonts w:eastAsiaTheme="minorEastAsia"/>
                <w:b/>
                <w:color w:val="auto"/>
                <w:kern w:val="0"/>
              </w:rPr>
              <w:t>弃土场设置</w:t>
            </w:r>
          </w:p>
          <w:p w14:paraId="3E9E8543" w14:textId="0EAC12A3" w:rsidR="00F149DE" w:rsidRPr="007A5B53" w:rsidRDefault="00F149DE" w:rsidP="00F149DE">
            <w:pPr>
              <w:ind w:firstLineChars="200" w:firstLine="482"/>
              <w:rPr>
                <w:rFonts w:eastAsiaTheme="minorEastAsia"/>
                <w:b/>
                <w:color w:val="auto"/>
                <w:kern w:val="0"/>
              </w:rPr>
            </w:pPr>
            <w:r w:rsidRPr="007A5B53">
              <w:rPr>
                <w:rFonts w:eastAsiaTheme="minorEastAsia"/>
                <w:b/>
                <w:color w:val="auto"/>
                <w:kern w:val="0"/>
              </w:rPr>
              <w:t>1</w:t>
            </w:r>
            <w:r w:rsidRPr="007A5B53">
              <w:rPr>
                <w:rFonts w:eastAsiaTheme="minorEastAsia"/>
                <w:b/>
                <w:color w:val="auto"/>
                <w:kern w:val="0"/>
              </w:rPr>
              <w:t>、土石方数量</w:t>
            </w:r>
          </w:p>
          <w:p w14:paraId="7A53A9B7" w14:textId="7AAFA2CD" w:rsidR="00F149DE" w:rsidRPr="007A5B53" w:rsidRDefault="00F149DE" w:rsidP="00F149DE">
            <w:pPr>
              <w:ind w:firstLineChars="200" w:firstLine="480"/>
              <w:rPr>
                <w:rFonts w:eastAsiaTheme="minorEastAsia"/>
                <w:color w:val="auto"/>
                <w:kern w:val="0"/>
              </w:rPr>
            </w:pPr>
            <w:r w:rsidRPr="007A5B53">
              <w:rPr>
                <w:rFonts w:eastAsiaTheme="minorEastAsia"/>
                <w:color w:val="auto"/>
                <w:kern w:val="0"/>
              </w:rPr>
              <w:t>根据《</w:t>
            </w:r>
            <w:r w:rsidR="00A32054" w:rsidRPr="007A5B53">
              <w:rPr>
                <w:rFonts w:eastAsiaTheme="minorEastAsia"/>
                <w:color w:val="auto"/>
                <w:kern w:val="0"/>
              </w:rPr>
              <w:t>比亚迪汽车综合试验场项目</w:t>
            </w:r>
            <w:r w:rsidRPr="007A5B53">
              <w:rPr>
                <w:rFonts w:eastAsiaTheme="minorEastAsia"/>
                <w:color w:val="auto"/>
                <w:kern w:val="0"/>
              </w:rPr>
              <w:t>可行性研究报告》及现场踏勘结果可知，项目挖方量约</w:t>
            </w:r>
            <w:r w:rsidRPr="007A5B53">
              <w:rPr>
                <w:rFonts w:eastAsiaTheme="minorEastAsia"/>
                <w:color w:val="auto"/>
                <w:kern w:val="0"/>
              </w:rPr>
              <w:t>23191050m</w:t>
            </w:r>
            <w:r w:rsidRPr="007A5B53">
              <w:rPr>
                <w:rFonts w:eastAsiaTheme="minorEastAsia"/>
                <w:color w:val="auto"/>
                <w:kern w:val="0"/>
                <w:vertAlign w:val="superscript"/>
              </w:rPr>
              <w:t>3</w:t>
            </w:r>
            <w:r w:rsidRPr="007A5B53">
              <w:rPr>
                <w:rFonts w:eastAsiaTheme="minorEastAsia"/>
                <w:color w:val="auto"/>
                <w:kern w:val="0"/>
              </w:rPr>
              <w:t>，填方量约</w:t>
            </w:r>
            <w:r w:rsidRPr="007A5B53">
              <w:rPr>
                <w:rFonts w:eastAsiaTheme="minorEastAsia"/>
                <w:color w:val="auto"/>
                <w:kern w:val="0"/>
              </w:rPr>
              <w:t>16903000m</w:t>
            </w:r>
            <w:r w:rsidRPr="007A5B53">
              <w:rPr>
                <w:rFonts w:eastAsiaTheme="minorEastAsia"/>
                <w:color w:val="auto"/>
                <w:kern w:val="0"/>
                <w:vertAlign w:val="superscript"/>
              </w:rPr>
              <w:t>3</w:t>
            </w:r>
            <w:r w:rsidRPr="007A5B53">
              <w:rPr>
                <w:rFonts w:eastAsiaTheme="minorEastAsia"/>
                <w:color w:val="auto"/>
                <w:kern w:val="0"/>
              </w:rPr>
              <w:t>，多余土方量约</w:t>
            </w:r>
            <w:r w:rsidR="00777455" w:rsidRPr="007A5B53">
              <w:rPr>
                <w:rFonts w:eastAsiaTheme="minorEastAsia"/>
                <w:color w:val="auto"/>
                <w:kern w:val="0"/>
              </w:rPr>
              <w:t>6288050</w:t>
            </w:r>
            <w:r w:rsidRPr="007A5B53">
              <w:rPr>
                <w:rFonts w:eastAsiaTheme="minorEastAsia"/>
                <w:color w:val="auto"/>
                <w:kern w:val="0"/>
              </w:rPr>
              <w:t>m</w:t>
            </w:r>
            <w:r w:rsidRPr="007A5B53">
              <w:rPr>
                <w:rFonts w:eastAsiaTheme="minorEastAsia"/>
                <w:color w:val="auto"/>
                <w:kern w:val="0"/>
                <w:vertAlign w:val="superscript"/>
              </w:rPr>
              <w:t>3</w:t>
            </w:r>
            <w:r w:rsidRPr="007A5B53">
              <w:rPr>
                <w:rFonts w:eastAsiaTheme="minorEastAsia"/>
                <w:color w:val="auto"/>
                <w:kern w:val="0"/>
              </w:rPr>
              <w:t>。本项目土石方平衡表见表</w:t>
            </w:r>
            <w:r w:rsidRPr="007A5B53">
              <w:rPr>
                <w:rFonts w:eastAsiaTheme="minorEastAsia"/>
                <w:color w:val="auto"/>
                <w:kern w:val="0"/>
              </w:rPr>
              <w:t>1-</w:t>
            </w:r>
            <w:r w:rsidR="00CE4683" w:rsidRPr="007A5B53">
              <w:rPr>
                <w:rFonts w:eastAsiaTheme="minorEastAsia" w:hint="eastAsia"/>
                <w:color w:val="auto"/>
                <w:kern w:val="0"/>
              </w:rPr>
              <w:t>9</w:t>
            </w:r>
            <w:r w:rsidRPr="007A5B53">
              <w:rPr>
                <w:rFonts w:eastAsiaTheme="minorEastAsia"/>
                <w:color w:val="auto"/>
                <w:kern w:val="0"/>
              </w:rPr>
              <w:t>。</w:t>
            </w:r>
          </w:p>
          <w:p w14:paraId="62884B1A" w14:textId="055174DD" w:rsidR="00F149DE" w:rsidRPr="007A5B53" w:rsidRDefault="00F149DE" w:rsidP="00F149DE">
            <w:pPr>
              <w:spacing w:line="240" w:lineRule="auto"/>
              <w:jc w:val="center"/>
              <w:rPr>
                <w:rFonts w:eastAsiaTheme="minorEastAsia"/>
                <w:b/>
                <w:bCs/>
                <w:color w:val="auto"/>
                <w:sz w:val="21"/>
                <w:szCs w:val="21"/>
                <w:vertAlign w:val="superscript"/>
              </w:rPr>
            </w:pPr>
            <w:r w:rsidRPr="007A5B53">
              <w:rPr>
                <w:rFonts w:eastAsiaTheme="minorEastAsia"/>
                <w:b/>
                <w:bCs/>
                <w:color w:val="auto"/>
                <w:sz w:val="21"/>
                <w:szCs w:val="21"/>
              </w:rPr>
              <w:t>表</w:t>
            </w:r>
            <w:r w:rsidRPr="007A5B53">
              <w:rPr>
                <w:rFonts w:eastAsiaTheme="minorEastAsia"/>
                <w:b/>
                <w:bCs/>
                <w:color w:val="auto"/>
                <w:sz w:val="21"/>
                <w:szCs w:val="21"/>
              </w:rPr>
              <w:t>1-</w:t>
            </w:r>
            <w:r w:rsidR="00CE4683" w:rsidRPr="007A5B53">
              <w:rPr>
                <w:rFonts w:eastAsiaTheme="minorEastAsia" w:hint="eastAsia"/>
                <w:b/>
                <w:bCs/>
                <w:color w:val="auto"/>
                <w:sz w:val="21"/>
                <w:szCs w:val="21"/>
              </w:rPr>
              <w:t>9</w:t>
            </w:r>
            <w:r w:rsidRPr="007A5B53">
              <w:rPr>
                <w:rFonts w:eastAsiaTheme="minorEastAsia"/>
                <w:b/>
                <w:bCs/>
                <w:color w:val="auto"/>
                <w:sz w:val="21"/>
                <w:szCs w:val="21"/>
              </w:rPr>
              <w:t xml:space="preserve">  </w:t>
            </w:r>
            <w:r w:rsidRPr="007A5B53">
              <w:rPr>
                <w:rFonts w:eastAsiaTheme="minorEastAsia"/>
                <w:b/>
                <w:bCs/>
                <w:color w:val="auto"/>
                <w:sz w:val="21"/>
                <w:szCs w:val="21"/>
              </w:rPr>
              <w:t>本项目土石方平衡单位：万</w:t>
            </w:r>
            <w:r w:rsidRPr="007A5B53">
              <w:rPr>
                <w:rFonts w:eastAsiaTheme="minorEastAsia"/>
                <w:b/>
                <w:bCs/>
                <w:color w:val="auto"/>
                <w:sz w:val="21"/>
                <w:szCs w:val="21"/>
              </w:rPr>
              <w:t>m</w:t>
            </w:r>
            <w:r w:rsidRPr="007A5B53">
              <w:rPr>
                <w:rFonts w:eastAsiaTheme="minorEastAsia"/>
                <w:b/>
                <w:bCs/>
                <w:color w:val="auto"/>
                <w:sz w:val="21"/>
                <w:szCs w:val="21"/>
                <w:vertAlign w:val="superscript"/>
              </w:rPr>
              <w:t>3</w:t>
            </w:r>
          </w:p>
          <w:tbl>
            <w:tblPr>
              <w:tblStyle w:val="af"/>
              <w:tblW w:w="0" w:type="auto"/>
              <w:tblLook w:val="04A0" w:firstRow="1" w:lastRow="0" w:firstColumn="1" w:lastColumn="0" w:noHBand="0" w:noVBand="1"/>
            </w:tblPr>
            <w:tblGrid>
              <w:gridCol w:w="1763"/>
              <w:gridCol w:w="1763"/>
              <w:gridCol w:w="1763"/>
              <w:gridCol w:w="1764"/>
              <w:gridCol w:w="1764"/>
            </w:tblGrid>
            <w:tr w:rsidR="007A5B53" w:rsidRPr="007A5B53" w14:paraId="7BE2D0C9" w14:textId="77777777" w:rsidTr="00533C96">
              <w:tc>
                <w:tcPr>
                  <w:tcW w:w="1763" w:type="dxa"/>
                  <w:vAlign w:val="center"/>
                </w:tcPr>
                <w:p w14:paraId="47A1B396" w14:textId="1A50B1B7"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编号</w:t>
                  </w:r>
                </w:p>
              </w:tc>
              <w:tc>
                <w:tcPr>
                  <w:tcW w:w="1763" w:type="dxa"/>
                  <w:vAlign w:val="center"/>
                </w:tcPr>
                <w:p w14:paraId="217355CA" w14:textId="24BE84EF"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道路</w:t>
                  </w:r>
                </w:p>
              </w:tc>
              <w:tc>
                <w:tcPr>
                  <w:tcW w:w="1763" w:type="dxa"/>
                  <w:vAlign w:val="center"/>
                </w:tcPr>
                <w:p w14:paraId="60AEE71F" w14:textId="3BFE9B4B"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挖方（</w:t>
                  </w:r>
                  <w:r w:rsidRPr="007A5B53">
                    <w:rPr>
                      <w:rFonts w:eastAsiaTheme="minorEastAsia"/>
                      <w:color w:val="auto"/>
                      <w:sz w:val="21"/>
                      <w:szCs w:val="21"/>
                    </w:rPr>
                    <w:t>m³</w:t>
                  </w:r>
                  <w:r w:rsidRPr="007A5B53">
                    <w:rPr>
                      <w:rFonts w:eastAsiaTheme="minorEastAsia"/>
                      <w:color w:val="auto"/>
                      <w:sz w:val="21"/>
                      <w:szCs w:val="21"/>
                    </w:rPr>
                    <w:t>）</w:t>
                  </w:r>
                </w:p>
              </w:tc>
              <w:tc>
                <w:tcPr>
                  <w:tcW w:w="1764" w:type="dxa"/>
                  <w:vAlign w:val="center"/>
                </w:tcPr>
                <w:p w14:paraId="30E567B4" w14:textId="31985740"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填方（</w:t>
                  </w:r>
                  <w:r w:rsidRPr="007A5B53">
                    <w:rPr>
                      <w:rFonts w:eastAsiaTheme="minorEastAsia"/>
                      <w:color w:val="auto"/>
                      <w:sz w:val="21"/>
                      <w:szCs w:val="21"/>
                    </w:rPr>
                    <w:t>m³</w:t>
                  </w:r>
                  <w:r w:rsidRPr="007A5B53">
                    <w:rPr>
                      <w:rFonts w:eastAsiaTheme="minorEastAsia"/>
                      <w:color w:val="auto"/>
                      <w:sz w:val="21"/>
                      <w:szCs w:val="21"/>
                    </w:rPr>
                    <w:t>）</w:t>
                  </w:r>
                </w:p>
              </w:tc>
              <w:tc>
                <w:tcPr>
                  <w:tcW w:w="1764" w:type="dxa"/>
                  <w:vAlign w:val="center"/>
                </w:tcPr>
                <w:p w14:paraId="6BC83D41" w14:textId="3C580545"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表土清除（</w:t>
                  </w:r>
                  <w:r w:rsidRPr="007A5B53">
                    <w:rPr>
                      <w:rFonts w:eastAsiaTheme="minorEastAsia"/>
                      <w:color w:val="auto"/>
                      <w:sz w:val="21"/>
                      <w:szCs w:val="21"/>
                    </w:rPr>
                    <w:t>m³</w:t>
                  </w:r>
                  <w:r w:rsidRPr="007A5B53">
                    <w:rPr>
                      <w:rFonts w:eastAsiaTheme="minorEastAsia"/>
                      <w:color w:val="auto"/>
                      <w:sz w:val="21"/>
                      <w:szCs w:val="21"/>
                    </w:rPr>
                    <w:t>）</w:t>
                  </w:r>
                </w:p>
              </w:tc>
            </w:tr>
            <w:tr w:rsidR="007A5B53" w:rsidRPr="007A5B53" w14:paraId="0C4CCF86" w14:textId="77777777" w:rsidTr="00533C96">
              <w:tc>
                <w:tcPr>
                  <w:tcW w:w="1763" w:type="dxa"/>
                  <w:vAlign w:val="center"/>
                </w:tcPr>
                <w:p w14:paraId="477097B2" w14:textId="7A5BAA84" w:rsidR="00F149DE" w:rsidRPr="007A5B53" w:rsidRDefault="00F149DE" w:rsidP="0092175E">
                  <w:pPr>
                    <w:pStyle w:val="affa"/>
                    <w:numPr>
                      <w:ilvl w:val="0"/>
                      <w:numId w:val="33"/>
                    </w:numPr>
                    <w:spacing w:line="240" w:lineRule="auto"/>
                    <w:ind w:firstLineChars="0"/>
                    <w:jc w:val="center"/>
                    <w:rPr>
                      <w:rFonts w:eastAsiaTheme="minorEastAsia"/>
                      <w:bCs/>
                      <w:color w:val="auto"/>
                      <w:sz w:val="21"/>
                      <w:szCs w:val="21"/>
                    </w:rPr>
                  </w:pPr>
                </w:p>
              </w:tc>
              <w:tc>
                <w:tcPr>
                  <w:tcW w:w="1763" w:type="dxa"/>
                  <w:vAlign w:val="center"/>
                </w:tcPr>
                <w:p w14:paraId="45785810" w14:textId="33CE3638"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高速环道</w:t>
                  </w:r>
                </w:p>
              </w:tc>
              <w:tc>
                <w:tcPr>
                  <w:tcW w:w="1763" w:type="dxa"/>
                  <w:vAlign w:val="center"/>
                </w:tcPr>
                <w:p w14:paraId="34D733D5" w14:textId="0902D225"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10000000</w:t>
                  </w:r>
                </w:p>
              </w:tc>
              <w:tc>
                <w:tcPr>
                  <w:tcW w:w="1764" w:type="dxa"/>
                  <w:vAlign w:val="center"/>
                </w:tcPr>
                <w:p w14:paraId="3EEC39F0" w14:textId="4C449A13"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5160000</w:t>
                  </w:r>
                </w:p>
              </w:tc>
              <w:tc>
                <w:tcPr>
                  <w:tcW w:w="1764" w:type="dxa"/>
                  <w:vAlign w:val="center"/>
                </w:tcPr>
                <w:p w14:paraId="07777193" w14:textId="7ED7B36C"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156000</w:t>
                  </w:r>
                </w:p>
              </w:tc>
            </w:tr>
            <w:tr w:rsidR="007A5B53" w:rsidRPr="007A5B53" w14:paraId="732F3D2C" w14:textId="77777777" w:rsidTr="00533C96">
              <w:tc>
                <w:tcPr>
                  <w:tcW w:w="1763" w:type="dxa"/>
                  <w:vAlign w:val="center"/>
                </w:tcPr>
                <w:p w14:paraId="79C20737" w14:textId="29A97208" w:rsidR="00F149DE" w:rsidRPr="007A5B53" w:rsidRDefault="00F149DE" w:rsidP="0092175E">
                  <w:pPr>
                    <w:pStyle w:val="affa"/>
                    <w:numPr>
                      <w:ilvl w:val="0"/>
                      <w:numId w:val="33"/>
                    </w:numPr>
                    <w:spacing w:line="240" w:lineRule="auto"/>
                    <w:ind w:firstLineChars="0"/>
                    <w:jc w:val="center"/>
                    <w:rPr>
                      <w:rFonts w:eastAsiaTheme="minorEastAsia"/>
                      <w:bCs/>
                      <w:color w:val="auto"/>
                      <w:sz w:val="21"/>
                      <w:szCs w:val="21"/>
                    </w:rPr>
                  </w:pPr>
                </w:p>
              </w:tc>
              <w:tc>
                <w:tcPr>
                  <w:tcW w:w="1763" w:type="dxa"/>
                  <w:vAlign w:val="center"/>
                </w:tcPr>
                <w:p w14:paraId="239BCA62" w14:textId="2F703EA0"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乘用车</w:t>
                  </w:r>
                  <w:r w:rsidRPr="007A5B53">
                    <w:rPr>
                      <w:rFonts w:eastAsiaTheme="minorEastAsia"/>
                      <w:color w:val="auto"/>
                      <w:sz w:val="21"/>
                      <w:szCs w:val="21"/>
                    </w:rPr>
                    <w:t xml:space="preserve"> </w:t>
                  </w:r>
                  <w:r w:rsidRPr="007A5B53">
                    <w:rPr>
                      <w:rFonts w:eastAsiaTheme="minorEastAsia"/>
                      <w:color w:val="auto"/>
                      <w:sz w:val="21"/>
                      <w:szCs w:val="21"/>
                    </w:rPr>
                    <w:t>动态广场</w:t>
                  </w:r>
                </w:p>
              </w:tc>
              <w:tc>
                <w:tcPr>
                  <w:tcW w:w="1763" w:type="dxa"/>
                  <w:vAlign w:val="center"/>
                </w:tcPr>
                <w:p w14:paraId="2AAFDFC1" w14:textId="001F4B0F"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610000</w:t>
                  </w:r>
                </w:p>
              </w:tc>
              <w:tc>
                <w:tcPr>
                  <w:tcW w:w="1764" w:type="dxa"/>
                  <w:vAlign w:val="center"/>
                </w:tcPr>
                <w:p w14:paraId="3827B3E6" w14:textId="4B8F2423"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1400000</w:t>
                  </w:r>
                </w:p>
              </w:tc>
              <w:tc>
                <w:tcPr>
                  <w:tcW w:w="1764" w:type="dxa"/>
                  <w:vAlign w:val="center"/>
                </w:tcPr>
                <w:p w14:paraId="662D4EA7" w14:textId="4D6A3A91"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60000</w:t>
                  </w:r>
                </w:p>
              </w:tc>
            </w:tr>
            <w:tr w:rsidR="007A5B53" w:rsidRPr="007A5B53" w14:paraId="0566F043" w14:textId="77777777" w:rsidTr="00533C96">
              <w:tc>
                <w:tcPr>
                  <w:tcW w:w="1763" w:type="dxa"/>
                  <w:vAlign w:val="center"/>
                </w:tcPr>
                <w:p w14:paraId="764ABF63" w14:textId="64885BEB" w:rsidR="00F149DE" w:rsidRPr="007A5B53" w:rsidRDefault="00F149DE" w:rsidP="0092175E">
                  <w:pPr>
                    <w:pStyle w:val="affa"/>
                    <w:numPr>
                      <w:ilvl w:val="0"/>
                      <w:numId w:val="33"/>
                    </w:numPr>
                    <w:spacing w:line="240" w:lineRule="auto"/>
                    <w:ind w:firstLineChars="0"/>
                    <w:jc w:val="center"/>
                    <w:rPr>
                      <w:rFonts w:eastAsiaTheme="minorEastAsia"/>
                      <w:bCs/>
                      <w:color w:val="auto"/>
                      <w:sz w:val="21"/>
                      <w:szCs w:val="21"/>
                    </w:rPr>
                  </w:pPr>
                </w:p>
              </w:tc>
              <w:tc>
                <w:tcPr>
                  <w:tcW w:w="1763" w:type="dxa"/>
                  <w:vAlign w:val="center"/>
                </w:tcPr>
                <w:p w14:paraId="2C9D234A" w14:textId="149F9F18"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制动测试道路</w:t>
                  </w:r>
                </w:p>
              </w:tc>
              <w:tc>
                <w:tcPr>
                  <w:tcW w:w="1763" w:type="dxa"/>
                  <w:vAlign w:val="center"/>
                </w:tcPr>
                <w:p w14:paraId="235F9E22" w14:textId="4AA70B4C"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1428000</w:t>
                  </w:r>
                </w:p>
              </w:tc>
              <w:tc>
                <w:tcPr>
                  <w:tcW w:w="1764" w:type="dxa"/>
                  <w:vAlign w:val="center"/>
                </w:tcPr>
                <w:p w14:paraId="2642466F" w14:textId="05694991"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1220000</w:t>
                  </w:r>
                </w:p>
              </w:tc>
              <w:tc>
                <w:tcPr>
                  <w:tcW w:w="1764" w:type="dxa"/>
                  <w:vAlign w:val="center"/>
                </w:tcPr>
                <w:p w14:paraId="5794E01F" w14:textId="3337E2D1"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52000</w:t>
                  </w:r>
                </w:p>
              </w:tc>
            </w:tr>
            <w:tr w:rsidR="007A5B53" w:rsidRPr="007A5B53" w14:paraId="0235D529" w14:textId="77777777" w:rsidTr="00533C96">
              <w:tc>
                <w:tcPr>
                  <w:tcW w:w="1763" w:type="dxa"/>
                  <w:vAlign w:val="center"/>
                </w:tcPr>
                <w:p w14:paraId="591BFC80" w14:textId="5E3B3D5B" w:rsidR="00F149DE" w:rsidRPr="007A5B53" w:rsidRDefault="00F149DE" w:rsidP="0092175E">
                  <w:pPr>
                    <w:pStyle w:val="affa"/>
                    <w:numPr>
                      <w:ilvl w:val="0"/>
                      <w:numId w:val="33"/>
                    </w:numPr>
                    <w:spacing w:line="240" w:lineRule="auto"/>
                    <w:ind w:firstLineChars="0"/>
                    <w:jc w:val="center"/>
                    <w:rPr>
                      <w:rFonts w:eastAsiaTheme="minorEastAsia"/>
                      <w:bCs/>
                      <w:color w:val="auto"/>
                      <w:sz w:val="21"/>
                      <w:szCs w:val="21"/>
                    </w:rPr>
                  </w:pPr>
                </w:p>
              </w:tc>
              <w:tc>
                <w:tcPr>
                  <w:tcW w:w="1763" w:type="dxa"/>
                  <w:vAlign w:val="center"/>
                </w:tcPr>
                <w:p w14:paraId="21B2A340" w14:textId="20691555"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乘用车</w:t>
                  </w:r>
                  <w:r w:rsidRPr="007A5B53">
                    <w:rPr>
                      <w:rFonts w:eastAsiaTheme="minorEastAsia"/>
                      <w:color w:val="auto"/>
                      <w:sz w:val="21"/>
                      <w:szCs w:val="21"/>
                    </w:rPr>
                    <w:t xml:space="preserve"> </w:t>
                  </w:r>
                  <w:r w:rsidRPr="007A5B53">
                    <w:rPr>
                      <w:rFonts w:eastAsiaTheme="minorEastAsia"/>
                      <w:color w:val="auto"/>
                      <w:sz w:val="21"/>
                      <w:szCs w:val="21"/>
                    </w:rPr>
                    <w:t>可靠性试验道路</w:t>
                  </w:r>
                </w:p>
              </w:tc>
              <w:tc>
                <w:tcPr>
                  <w:tcW w:w="1763" w:type="dxa"/>
                  <w:vAlign w:val="center"/>
                </w:tcPr>
                <w:p w14:paraId="5D2DA58A" w14:textId="7A642728"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1850000</w:t>
                  </w:r>
                </w:p>
              </w:tc>
              <w:tc>
                <w:tcPr>
                  <w:tcW w:w="1764" w:type="dxa"/>
                  <w:vAlign w:val="center"/>
                </w:tcPr>
                <w:p w14:paraId="3B34906D" w14:textId="6F3F3319"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300000</w:t>
                  </w:r>
                </w:p>
              </w:tc>
              <w:tc>
                <w:tcPr>
                  <w:tcW w:w="1764" w:type="dxa"/>
                  <w:vAlign w:val="center"/>
                </w:tcPr>
                <w:p w14:paraId="6A9571A6" w14:textId="669832CD"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51000</w:t>
                  </w:r>
                </w:p>
              </w:tc>
            </w:tr>
            <w:tr w:rsidR="007A5B53" w:rsidRPr="007A5B53" w14:paraId="63C715FD" w14:textId="77777777" w:rsidTr="00533C96">
              <w:tc>
                <w:tcPr>
                  <w:tcW w:w="1763" w:type="dxa"/>
                  <w:vAlign w:val="center"/>
                </w:tcPr>
                <w:p w14:paraId="663F2FED" w14:textId="21ADB6FC" w:rsidR="00F149DE" w:rsidRPr="007A5B53" w:rsidRDefault="00F149DE" w:rsidP="0092175E">
                  <w:pPr>
                    <w:pStyle w:val="affa"/>
                    <w:numPr>
                      <w:ilvl w:val="0"/>
                      <w:numId w:val="33"/>
                    </w:numPr>
                    <w:spacing w:line="240" w:lineRule="auto"/>
                    <w:ind w:firstLineChars="0"/>
                    <w:jc w:val="center"/>
                    <w:rPr>
                      <w:rFonts w:eastAsiaTheme="minorEastAsia"/>
                      <w:bCs/>
                      <w:color w:val="auto"/>
                      <w:sz w:val="21"/>
                      <w:szCs w:val="21"/>
                    </w:rPr>
                  </w:pPr>
                </w:p>
              </w:tc>
              <w:tc>
                <w:tcPr>
                  <w:tcW w:w="1763" w:type="dxa"/>
                  <w:vAlign w:val="center"/>
                </w:tcPr>
                <w:p w14:paraId="211E937C" w14:textId="2D3DF57D"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商用车</w:t>
                  </w:r>
                  <w:r w:rsidRPr="007A5B53">
                    <w:rPr>
                      <w:rFonts w:eastAsiaTheme="minorEastAsia"/>
                      <w:color w:val="auto"/>
                      <w:sz w:val="21"/>
                      <w:szCs w:val="21"/>
                    </w:rPr>
                    <w:t xml:space="preserve"> </w:t>
                  </w:r>
                  <w:r w:rsidRPr="007A5B53">
                    <w:rPr>
                      <w:rFonts w:eastAsiaTheme="minorEastAsia"/>
                      <w:color w:val="auto"/>
                      <w:sz w:val="21"/>
                      <w:szCs w:val="21"/>
                    </w:rPr>
                    <w:t>可靠性试验道路</w:t>
                  </w:r>
                </w:p>
              </w:tc>
              <w:tc>
                <w:tcPr>
                  <w:tcW w:w="1763" w:type="dxa"/>
                  <w:vAlign w:val="center"/>
                </w:tcPr>
                <w:p w14:paraId="2D0CB43F" w14:textId="3CFF9833"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480000</w:t>
                  </w:r>
                </w:p>
              </w:tc>
              <w:tc>
                <w:tcPr>
                  <w:tcW w:w="1764" w:type="dxa"/>
                  <w:vAlign w:val="center"/>
                </w:tcPr>
                <w:p w14:paraId="5B6B9134" w14:textId="347EA38F"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250000</w:t>
                  </w:r>
                </w:p>
              </w:tc>
              <w:tc>
                <w:tcPr>
                  <w:tcW w:w="1764" w:type="dxa"/>
                  <w:vAlign w:val="center"/>
                </w:tcPr>
                <w:p w14:paraId="48AE5A32" w14:textId="79558647"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58400</w:t>
                  </w:r>
                </w:p>
              </w:tc>
            </w:tr>
            <w:tr w:rsidR="007A5B53" w:rsidRPr="007A5B53" w14:paraId="0DE0EB0F" w14:textId="77777777" w:rsidTr="00533C96">
              <w:tc>
                <w:tcPr>
                  <w:tcW w:w="1763" w:type="dxa"/>
                  <w:vAlign w:val="center"/>
                </w:tcPr>
                <w:p w14:paraId="67A38557" w14:textId="20519CBE" w:rsidR="00F149DE" w:rsidRPr="007A5B53" w:rsidRDefault="00F149DE" w:rsidP="0092175E">
                  <w:pPr>
                    <w:pStyle w:val="affa"/>
                    <w:numPr>
                      <w:ilvl w:val="0"/>
                      <w:numId w:val="33"/>
                    </w:numPr>
                    <w:spacing w:line="240" w:lineRule="auto"/>
                    <w:ind w:firstLineChars="0"/>
                    <w:jc w:val="center"/>
                    <w:rPr>
                      <w:rFonts w:eastAsiaTheme="minorEastAsia"/>
                      <w:bCs/>
                      <w:color w:val="auto"/>
                      <w:sz w:val="21"/>
                      <w:szCs w:val="21"/>
                    </w:rPr>
                  </w:pPr>
                </w:p>
              </w:tc>
              <w:tc>
                <w:tcPr>
                  <w:tcW w:w="1763" w:type="dxa"/>
                  <w:vAlign w:val="center"/>
                </w:tcPr>
                <w:p w14:paraId="073F532B" w14:textId="56C7988A"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乘用车</w:t>
                  </w:r>
                  <w:r w:rsidRPr="007A5B53">
                    <w:rPr>
                      <w:rFonts w:eastAsiaTheme="minorEastAsia"/>
                      <w:color w:val="auto"/>
                      <w:sz w:val="21"/>
                      <w:szCs w:val="21"/>
                    </w:rPr>
                    <w:t xml:space="preserve"> </w:t>
                  </w:r>
                  <w:r w:rsidRPr="007A5B53">
                    <w:rPr>
                      <w:rFonts w:eastAsiaTheme="minorEastAsia"/>
                      <w:color w:val="auto"/>
                      <w:sz w:val="21"/>
                      <w:szCs w:val="21"/>
                    </w:rPr>
                    <w:t>强化试验道路</w:t>
                  </w:r>
                </w:p>
              </w:tc>
              <w:tc>
                <w:tcPr>
                  <w:tcW w:w="1763" w:type="dxa"/>
                  <w:vAlign w:val="center"/>
                </w:tcPr>
                <w:p w14:paraId="23665610" w14:textId="4233D9D3"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1250000</w:t>
                  </w:r>
                </w:p>
              </w:tc>
              <w:tc>
                <w:tcPr>
                  <w:tcW w:w="1764" w:type="dxa"/>
                  <w:vAlign w:val="center"/>
                </w:tcPr>
                <w:p w14:paraId="28007B8E" w14:textId="5A383883"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560000</w:t>
                  </w:r>
                </w:p>
              </w:tc>
              <w:tc>
                <w:tcPr>
                  <w:tcW w:w="1764" w:type="dxa"/>
                  <w:vAlign w:val="center"/>
                </w:tcPr>
                <w:p w14:paraId="3590C4F6" w14:textId="39DCD0A8"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53220</w:t>
                  </w:r>
                </w:p>
              </w:tc>
            </w:tr>
            <w:tr w:rsidR="007A5B53" w:rsidRPr="007A5B53" w14:paraId="3E44901D" w14:textId="77777777" w:rsidTr="00533C96">
              <w:tc>
                <w:tcPr>
                  <w:tcW w:w="1763" w:type="dxa"/>
                  <w:vAlign w:val="center"/>
                </w:tcPr>
                <w:p w14:paraId="08A66230" w14:textId="75F6EB87" w:rsidR="00F149DE" w:rsidRPr="007A5B53" w:rsidRDefault="00F149DE" w:rsidP="0092175E">
                  <w:pPr>
                    <w:pStyle w:val="affa"/>
                    <w:numPr>
                      <w:ilvl w:val="0"/>
                      <w:numId w:val="33"/>
                    </w:numPr>
                    <w:spacing w:line="240" w:lineRule="auto"/>
                    <w:ind w:firstLineChars="0"/>
                    <w:jc w:val="center"/>
                    <w:rPr>
                      <w:rFonts w:eastAsiaTheme="minorEastAsia"/>
                      <w:bCs/>
                      <w:color w:val="auto"/>
                      <w:sz w:val="21"/>
                      <w:szCs w:val="21"/>
                    </w:rPr>
                  </w:pPr>
                </w:p>
              </w:tc>
              <w:tc>
                <w:tcPr>
                  <w:tcW w:w="1763" w:type="dxa"/>
                  <w:vAlign w:val="center"/>
                </w:tcPr>
                <w:p w14:paraId="721186B4" w14:textId="41337649"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商用车</w:t>
                  </w:r>
                  <w:r w:rsidRPr="007A5B53">
                    <w:rPr>
                      <w:rFonts w:eastAsiaTheme="minorEastAsia"/>
                      <w:color w:val="auto"/>
                      <w:sz w:val="21"/>
                      <w:szCs w:val="21"/>
                    </w:rPr>
                    <w:t xml:space="preserve"> </w:t>
                  </w:r>
                  <w:r w:rsidRPr="007A5B53">
                    <w:rPr>
                      <w:rFonts w:eastAsiaTheme="minorEastAsia"/>
                      <w:color w:val="auto"/>
                      <w:sz w:val="21"/>
                      <w:szCs w:val="21"/>
                    </w:rPr>
                    <w:t>强化试验道路</w:t>
                  </w:r>
                </w:p>
              </w:tc>
              <w:tc>
                <w:tcPr>
                  <w:tcW w:w="1763" w:type="dxa"/>
                  <w:vAlign w:val="center"/>
                </w:tcPr>
                <w:p w14:paraId="25699B3B" w14:textId="6E4DB53E"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360000</w:t>
                  </w:r>
                </w:p>
              </w:tc>
              <w:tc>
                <w:tcPr>
                  <w:tcW w:w="1764" w:type="dxa"/>
                  <w:vAlign w:val="center"/>
                </w:tcPr>
                <w:p w14:paraId="5F74F93A" w14:textId="362F0CDA"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280000</w:t>
                  </w:r>
                </w:p>
              </w:tc>
              <w:tc>
                <w:tcPr>
                  <w:tcW w:w="1764" w:type="dxa"/>
                  <w:vAlign w:val="center"/>
                </w:tcPr>
                <w:p w14:paraId="258A1B43" w14:textId="460CCE4D" w:rsidR="00F149DE" w:rsidRPr="007A5B53" w:rsidRDefault="00F149DE" w:rsidP="00F149DE">
                  <w:pPr>
                    <w:spacing w:line="240" w:lineRule="auto"/>
                    <w:jc w:val="center"/>
                    <w:rPr>
                      <w:rFonts w:eastAsiaTheme="minorEastAsia"/>
                      <w:b/>
                      <w:bCs/>
                      <w:color w:val="auto"/>
                      <w:sz w:val="21"/>
                      <w:szCs w:val="21"/>
                    </w:rPr>
                  </w:pPr>
                  <w:r w:rsidRPr="007A5B53">
                    <w:rPr>
                      <w:rFonts w:eastAsiaTheme="minorEastAsia"/>
                      <w:color w:val="auto"/>
                      <w:sz w:val="21"/>
                      <w:szCs w:val="21"/>
                    </w:rPr>
                    <w:t>28070</w:t>
                  </w:r>
                </w:p>
              </w:tc>
            </w:tr>
            <w:tr w:rsidR="007A5B53" w:rsidRPr="007A5B53" w14:paraId="3C397122" w14:textId="77777777" w:rsidTr="00533C96">
              <w:tc>
                <w:tcPr>
                  <w:tcW w:w="1763" w:type="dxa"/>
                  <w:vAlign w:val="center"/>
                </w:tcPr>
                <w:p w14:paraId="60A1FBB6" w14:textId="1CB69753"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414262BD" w14:textId="1A22F6F3"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干操控路</w:t>
                  </w:r>
                </w:p>
              </w:tc>
              <w:tc>
                <w:tcPr>
                  <w:tcW w:w="1763" w:type="dxa"/>
                  <w:vAlign w:val="center"/>
                </w:tcPr>
                <w:p w14:paraId="2AD2BC89" w14:textId="4A689634"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1400000</w:t>
                  </w:r>
                </w:p>
              </w:tc>
              <w:tc>
                <w:tcPr>
                  <w:tcW w:w="1764" w:type="dxa"/>
                  <w:vAlign w:val="center"/>
                </w:tcPr>
                <w:p w14:paraId="71979F5F" w14:textId="29573623"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1600000</w:t>
                  </w:r>
                </w:p>
              </w:tc>
              <w:tc>
                <w:tcPr>
                  <w:tcW w:w="1764" w:type="dxa"/>
                  <w:vAlign w:val="center"/>
                </w:tcPr>
                <w:p w14:paraId="60C9E3EA" w14:textId="11C4B01D"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64520</w:t>
                  </w:r>
                </w:p>
              </w:tc>
            </w:tr>
            <w:tr w:rsidR="007A5B53" w:rsidRPr="007A5B53" w14:paraId="2F5A0EAA" w14:textId="77777777" w:rsidTr="00533C96">
              <w:tc>
                <w:tcPr>
                  <w:tcW w:w="1763" w:type="dxa"/>
                  <w:vAlign w:val="center"/>
                </w:tcPr>
                <w:p w14:paraId="6329AED4" w14:textId="23D8199B"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5124E1AB" w14:textId="444785EF"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湿操控路</w:t>
                  </w:r>
                </w:p>
              </w:tc>
              <w:tc>
                <w:tcPr>
                  <w:tcW w:w="1763" w:type="dxa"/>
                  <w:vAlign w:val="center"/>
                </w:tcPr>
                <w:p w14:paraId="0EF2311E" w14:textId="06EA0A6E"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160000</w:t>
                  </w:r>
                </w:p>
              </w:tc>
              <w:tc>
                <w:tcPr>
                  <w:tcW w:w="1764" w:type="dxa"/>
                  <w:vAlign w:val="center"/>
                </w:tcPr>
                <w:p w14:paraId="7C531720" w14:textId="707573B8" w:rsidR="00F149DE" w:rsidRPr="007A5B53" w:rsidRDefault="00F149DE" w:rsidP="00640859">
                  <w:pPr>
                    <w:spacing w:line="240" w:lineRule="auto"/>
                    <w:jc w:val="center"/>
                    <w:rPr>
                      <w:rFonts w:eastAsiaTheme="minorEastAsia"/>
                      <w:color w:val="auto"/>
                      <w:sz w:val="21"/>
                      <w:szCs w:val="21"/>
                    </w:rPr>
                  </w:pPr>
                  <w:r w:rsidRPr="007A5B53">
                    <w:rPr>
                      <w:rFonts w:eastAsiaTheme="minorEastAsia"/>
                      <w:color w:val="auto"/>
                      <w:sz w:val="21"/>
                      <w:szCs w:val="21"/>
                    </w:rPr>
                    <w:t>4</w:t>
                  </w:r>
                  <w:r w:rsidR="00640859" w:rsidRPr="007A5B53">
                    <w:rPr>
                      <w:rFonts w:eastAsiaTheme="minorEastAsia" w:hint="eastAsia"/>
                      <w:color w:val="auto"/>
                      <w:sz w:val="21"/>
                      <w:szCs w:val="21"/>
                    </w:rPr>
                    <w:t>5</w:t>
                  </w:r>
                  <w:r w:rsidRPr="007A5B53">
                    <w:rPr>
                      <w:rFonts w:eastAsiaTheme="minorEastAsia"/>
                      <w:color w:val="auto"/>
                      <w:sz w:val="21"/>
                      <w:szCs w:val="21"/>
                    </w:rPr>
                    <w:t>50</w:t>
                  </w:r>
                  <w:r w:rsidR="00640859" w:rsidRPr="007A5B53">
                    <w:rPr>
                      <w:rFonts w:eastAsiaTheme="minorEastAsia" w:hint="eastAsia"/>
                      <w:color w:val="auto"/>
                      <w:sz w:val="21"/>
                      <w:szCs w:val="21"/>
                    </w:rPr>
                    <w:t>0</w:t>
                  </w:r>
                  <w:r w:rsidRPr="007A5B53">
                    <w:rPr>
                      <w:rFonts w:eastAsiaTheme="minorEastAsia"/>
                      <w:color w:val="auto"/>
                      <w:sz w:val="21"/>
                      <w:szCs w:val="21"/>
                    </w:rPr>
                    <w:t>0</w:t>
                  </w:r>
                </w:p>
              </w:tc>
              <w:tc>
                <w:tcPr>
                  <w:tcW w:w="1764" w:type="dxa"/>
                  <w:vAlign w:val="center"/>
                </w:tcPr>
                <w:p w14:paraId="1AAB0E8E" w14:textId="745D23CF"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2785</w:t>
                  </w:r>
                </w:p>
              </w:tc>
            </w:tr>
            <w:tr w:rsidR="007A5B53" w:rsidRPr="007A5B53" w14:paraId="556C86BC" w14:textId="77777777" w:rsidTr="00533C96">
              <w:tc>
                <w:tcPr>
                  <w:tcW w:w="1763" w:type="dxa"/>
                  <w:vAlign w:val="center"/>
                </w:tcPr>
                <w:p w14:paraId="0DC127E2" w14:textId="345B099B"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4623C352" w14:textId="3CB8409A"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湿滑动态广</w:t>
                  </w:r>
                </w:p>
              </w:tc>
              <w:tc>
                <w:tcPr>
                  <w:tcW w:w="1763" w:type="dxa"/>
                  <w:vAlign w:val="center"/>
                </w:tcPr>
                <w:p w14:paraId="6508FFCC" w14:textId="03931CA1"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5000</w:t>
                  </w:r>
                </w:p>
              </w:tc>
              <w:tc>
                <w:tcPr>
                  <w:tcW w:w="1764" w:type="dxa"/>
                  <w:vAlign w:val="center"/>
                </w:tcPr>
                <w:p w14:paraId="254A1B3D" w14:textId="3DBE074F"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610000</w:t>
                  </w:r>
                </w:p>
              </w:tc>
              <w:tc>
                <w:tcPr>
                  <w:tcW w:w="1764" w:type="dxa"/>
                  <w:vAlign w:val="center"/>
                </w:tcPr>
                <w:p w14:paraId="2703BCBE" w14:textId="3E2B2BBB"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6000</w:t>
                  </w:r>
                </w:p>
              </w:tc>
            </w:tr>
            <w:tr w:rsidR="007A5B53" w:rsidRPr="007A5B53" w14:paraId="15C47849" w14:textId="77777777" w:rsidTr="00533C96">
              <w:tc>
                <w:tcPr>
                  <w:tcW w:w="1763" w:type="dxa"/>
                  <w:vAlign w:val="center"/>
                </w:tcPr>
                <w:p w14:paraId="53039835" w14:textId="238C3EED"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4BF2FED3" w14:textId="22090979"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标准坡道</w:t>
                  </w:r>
                </w:p>
              </w:tc>
              <w:tc>
                <w:tcPr>
                  <w:tcW w:w="1763" w:type="dxa"/>
                  <w:vAlign w:val="center"/>
                </w:tcPr>
                <w:p w14:paraId="4426B43A" w14:textId="4FBD2D64"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400000</w:t>
                  </w:r>
                </w:p>
              </w:tc>
              <w:tc>
                <w:tcPr>
                  <w:tcW w:w="1764" w:type="dxa"/>
                  <w:vAlign w:val="center"/>
                </w:tcPr>
                <w:p w14:paraId="1BDCEB2A" w14:textId="27832547"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700000</w:t>
                  </w:r>
                </w:p>
              </w:tc>
              <w:tc>
                <w:tcPr>
                  <w:tcW w:w="1764" w:type="dxa"/>
                  <w:vAlign w:val="center"/>
                </w:tcPr>
                <w:p w14:paraId="053678C9" w14:textId="6D39E75D"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36000</w:t>
                  </w:r>
                </w:p>
              </w:tc>
            </w:tr>
            <w:tr w:rsidR="007A5B53" w:rsidRPr="007A5B53" w14:paraId="69D2CAD5" w14:textId="77777777" w:rsidTr="00533C96">
              <w:tc>
                <w:tcPr>
                  <w:tcW w:w="1763" w:type="dxa"/>
                  <w:vAlign w:val="center"/>
                </w:tcPr>
                <w:p w14:paraId="5E4CFE73" w14:textId="5656C5BD"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4ACA7C23" w14:textId="0E4A1DB7"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噪音测试道路</w:t>
                  </w:r>
                </w:p>
              </w:tc>
              <w:tc>
                <w:tcPr>
                  <w:tcW w:w="1763" w:type="dxa"/>
                  <w:vAlign w:val="center"/>
                </w:tcPr>
                <w:p w14:paraId="550915F1" w14:textId="4C629BFE"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400000</w:t>
                  </w:r>
                </w:p>
              </w:tc>
              <w:tc>
                <w:tcPr>
                  <w:tcW w:w="1764" w:type="dxa"/>
                  <w:vAlign w:val="center"/>
                </w:tcPr>
                <w:p w14:paraId="589BA67A" w14:textId="7E07470C"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350000</w:t>
                  </w:r>
                </w:p>
              </w:tc>
              <w:tc>
                <w:tcPr>
                  <w:tcW w:w="1764" w:type="dxa"/>
                  <w:vAlign w:val="center"/>
                </w:tcPr>
                <w:p w14:paraId="664E6DAF" w14:textId="783D8726"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18700</w:t>
                  </w:r>
                </w:p>
              </w:tc>
            </w:tr>
            <w:tr w:rsidR="007A5B53" w:rsidRPr="007A5B53" w14:paraId="25F5CCF5" w14:textId="77777777" w:rsidTr="00533C96">
              <w:tc>
                <w:tcPr>
                  <w:tcW w:w="1763" w:type="dxa"/>
                  <w:vAlign w:val="center"/>
                </w:tcPr>
                <w:p w14:paraId="31F89B0E" w14:textId="59ECD3FA" w:rsidR="00C51413" w:rsidRPr="007A5B53" w:rsidRDefault="00C51413"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29613856" w14:textId="66780434" w:rsidR="00C51413" w:rsidRPr="007A5B53" w:rsidRDefault="00C51413" w:rsidP="00F149DE">
                  <w:pPr>
                    <w:spacing w:line="240" w:lineRule="auto"/>
                    <w:jc w:val="center"/>
                    <w:rPr>
                      <w:rFonts w:eastAsiaTheme="minorEastAsia"/>
                      <w:color w:val="auto"/>
                      <w:sz w:val="21"/>
                      <w:szCs w:val="21"/>
                    </w:rPr>
                  </w:pPr>
                  <w:r w:rsidRPr="007A5B53">
                    <w:rPr>
                      <w:rFonts w:eastAsiaTheme="minorEastAsia" w:hint="eastAsia"/>
                      <w:color w:val="auto"/>
                      <w:sz w:val="21"/>
                      <w:szCs w:val="21"/>
                    </w:rPr>
                    <w:t>直线性能道</w:t>
                  </w:r>
                </w:p>
              </w:tc>
              <w:tc>
                <w:tcPr>
                  <w:tcW w:w="1763" w:type="dxa"/>
                  <w:vAlign w:val="center"/>
                </w:tcPr>
                <w:p w14:paraId="11BB0354" w14:textId="0F79F53A" w:rsidR="00C51413" w:rsidRPr="007A5B53" w:rsidRDefault="00C51413" w:rsidP="00F149DE">
                  <w:pPr>
                    <w:spacing w:line="240" w:lineRule="auto"/>
                    <w:jc w:val="center"/>
                    <w:rPr>
                      <w:rFonts w:eastAsiaTheme="minorEastAsia"/>
                      <w:color w:val="auto"/>
                      <w:sz w:val="21"/>
                      <w:szCs w:val="21"/>
                    </w:rPr>
                  </w:pPr>
                  <w:r w:rsidRPr="007A5B53">
                    <w:rPr>
                      <w:rFonts w:eastAsiaTheme="minorEastAsia" w:hint="eastAsia"/>
                      <w:color w:val="auto"/>
                      <w:sz w:val="21"/>
                      <w:szCs w:val="21"/>
                    </w:rPr>
                    <w:t>1000000</w:t>
                  </w:r>
                </w:p>
              </w:tc>
              <w:tc>
                <w:tcPr>
                  <w:tcW w:w="1764" w:type="dxa"/>
                  <w:vAlign w:val="center"/>
                </w:tcPr>
                <w:p w14:paraId="4E7B56F3" w14:textId="1ACEB89F" w:rsidR="00C51413" w:rsidRPr="007A5B53" w:rsidRDefault="00C51413" w:rsidP="00F149DE">
                  <w:pPr>
                    <w:spacing w:line="240" w:lineRule="auto"/>
                    <w:jc w:val="center"/>
                    <w:rPr>
                      <w:rFonts w:eastAsiaTheme="minorEastAsia"/>
                      <w:color w:val="auto"/>
                      <w:sz w:val="21"/>
                      <w:szCs w:val="21"/>
                    </w:rPr>
                  </w:pPr>
                  <w:r w:rsidRPr="007A5B53">
                    <w:rPr>
                      <w:rFonts w:eastAsiaTheme="minorEastAsia" w:hint="eastAsia"/>
                      <w:color w:val="auto"/>
                      <w:sz w:val="21"/>
                      <w:szCs w:val="21"/>
                    </w:rPr>
                    <w:t>2500000</w:t>
                  </w:r>
                </w:p>
              </w:tc>
              <w:tc>
                <w:tcPr>
                  <w:tcW w:w="1764" w:type="dxa"/>
                  <w:vAlign w:val="center"/>
                </w:tcPr>
                <w:p w14:paraId="6CC39346" w14:textId="55017F0A" w:rsidR="00C51413" w:rsidRPr="007A5B53" w:rsidRDefault="00C51413" w:rsidP="00F149DE">
                  <w:pPr>
                    <w:spacing w:line="240" w:lineRule="auto"/>
                    <w:jc w:val="center"/>
                    <w:rPr>
                      <w:rFonts w:eastAsiaTheme="minorEastAsia"/>
                      <w:color w:val="auto"/>
                      <w:sz w:val="21"/>
                      <w:szCs w:val="21"/>
                    </w:rPr>
                  </w:pPr>
                  <w:r w:rsidRPr="007A5B53">
                    <w:rPr>
                      <w:rFonts w:eastAsiaTheme="minorEastAsia" w:hint="eastAsia"/>
                      <w:color w:val="auto"/>
                      <w:sz w:val="21"/>
                      <w:szCs w:val="21"/>
                    </w:rPr>
                    <w:t>81500</w:t>
                  </w:r>
                </w:p>
              </w:tc>
            </w:tr>
            <w:tr w:rsidR="007A5B53" w:rsidRPr="007A5B53" w14:paraId="57ACB357" w14:textId="77777777" w:rsidTr="00533C96">
              <w:tc>
                <w:tcPr>
                  <w:tcW w:w="1763" w:type="dxa"/>
                  <w:vAlign w:val="center"/>
                </w:tcPr>
                <w:p w14:paraId="1EB76A50" w14:textId="6D8D025F"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7D764BEF" w14:textId="323B6374"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（专用车、商用车）动态广场</w:t>
                  </w:r>
                </w:p>
              </w:tc>
              <w:tc>
                <w:tcPr>
                  <w:tcW w:w="1763" w:type="dxa"/>
                  <w:vAlign w:val="center"/>
                </w:tcPr>
                <w:p w14:paraId="3E4C1DF7" w14:textId="2B632891"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140000</w:t>
                  </w:r>
                </w:p>
              </w:tc>
              <w:tc>
                <w:tcPr>
                  <w:tcW w:w="1764" w:type="dxa"/>
                  <w:vAlign w:val="center"/>
                </w:tcPr>
                <w:p w14:paraId="0926563D" w14:textId="16180AD6"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430000</w:t>
                  </w:r>
                </w:p>
              </w:tc>
              <w:tc>
                <w:tcPr>
                  <w:tcW w:w="1764" w:type="dxa"/>
                  <w:vAlign w:val="center"/>
                </w:tcPr>
                <w:p w14:paraId="1EC71CE8" w14:textId="33646426"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20000</w:t>
                  </w:r>
                </w:p>
              </w:tc>
            </w:tr>
            <w:tr w:rsidR="007A5B53" w:rsidRPr="007A5B53" w14:paraId="4FA72070" w14:textId="77777777" w:rsidTr="00533C96">
              <w:tc>
                <w:tcPr>
                  <w:tcW w:w="1763" w:type="dxa"/>
                  <w:vAlign w:val="center"/>
                </w:tcPr>
                <w:p w14:paraId="4E43D662" w14:textId="55A0ED92"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1B843B28" w14:textId="2633B8F4"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越野道路</w:t>
                  </w:r>
                </w:p>
              </w:tc>
              <w:tc>
                <w:tcPr>
                  <w:tcW w:w="1763" w:type="dxa"/>
                  <w:vAlign w:val="center"/>
                </w:tcPr>
                <w:p w14:paraId="3ADE20EF" w14:textId="294B214A"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220000</w:t>
                  </w:r>
                </w:p>
              </w:tc>
              <w:tc>
                <w:tcPr>
                  <w:tcW w:w="1764" w:type="dxa"/>
                  <w:vAlign w:val="center"/>
                </w:tcPr>
                <w:p w14:paraId="76A23B86" w14:textId="4248D3A6"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6000</w:t>
                  </w:r>
                </w:p>
              </w:tc>
              <w:tc>
                <w:tcPr>
                  <w:tcW w:w="1764" w:type="dxa"/>
                  <w:vAlign w:val="center"/>
                </w:tcPr>
                <w:p w14:paraId="48D2878E" w14:textId="7EEC50E1"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12000</w:t>
                  </w:r>
                </w:p>
              </w:tc>
            </w:tr>
            <w:tr w:rsidR="007A5B53" w:rsidRPr="007A5B53" w14:paraId="4DA2AB7B" w14:textId="77777777" w:rsidTr="00533C96">
              <w:tc>
                <w:tcPr>
                  <w:tcW w:w="1763" w:type="dxa"/>
                  <w:vAlign w:val="center"/>
                </w:tcPr>
                <w:p w14:paraId="461C6A95" w14:textId="19C6EC02"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4B31A8ED" w14:textId="3CE028F2"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盘山公路</w:t>
                  </w:r>
                </w:p>
              </w:tc>
              <w:tc>
                <w:tcPr>
                  <w:tcW w:w="1763" w:type="dxa"/>
                  <w:vAlign w:val="center"/>
                </w:tcPr>
                <w:p w14:paraId="4B2A5AEC" w14:textId="7E8FA60D"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1098050</w:t>
                  </w:r>
                </w:p>
              </w:tc>
              <w:tc>
                <w:tcPr>
                  <w:tcW w:w="1764" w:type="dxa"/>
                  <w:vAlign w:val="center"/>
                </w:tcPr>
                <w:p w14:paraId="32EEECDF" w14:textId="67E22E44"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222000</w:t>
                  </w:r>
                </w:p>
              </w:tc>
              <w:tc>
                <w:tcPr>
                  <w:tcW w:w="1764" w:type="dxa"/>
                  <w:vAlign w:val="center"/>
                </w:tcPr>
                <w:p w14:paraId="1301F863" w14:textId="6B15D5F8"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22550</w:t>
                  </w:r>
                </w:p>
              </w:tc>
            </w:tr>
            <w:tr w:rsidR="007A5B53" w:rsidRPr="007A5B53" w14:paraId="3D0FA12E" w14:textId="77777777" w:rsidTr="00533C96">
              <w:tc>
                <w:tcPr>
                  <w:tcW w:w="1763" w:type="dxa"/>
                  <w:vAlign w:val="center"/>
                </w:tcPr>
                <w:p w14:paraId="1AC971FF" w14:textId="7F58C6C3" w:rsidR="00F149DE" w:rsidRPr="007A5B53" w:rsidRDefault="00F149DE"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3D270DD1" w14:textId="790928E0"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舒适性道路</w:t>
                  </w:r>
                </w:p>
              </w:tc>
              <w:tc>
                <w:tcPr>
                  <w:tcW w:w="1763" w:type="dxa"/>
                  <w:vAlign w:val="center"/>
                </w:tcPr>
                <w:p w14:paraId="1E49DE06" w14:textId="6F72117C"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390000</w:t>
                  </w:r>
                </w:p>
              </w:tc>
              <w:tc>
                <w:tcPr>
                  <w:tcW w:w="1764" w:type="dxa"/>
                  <w:vAlign w:val="center"/>
                </w:tcPr>
                <w:p w14:paraId="12D75084" w14:textId="0615A27C"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110000</w:t>
                  </w:r>
                </w:p>
              </w:tc>
              <w:tc>
                <w:tcPr>
                  <w:tcW w:w="1764" w:type="dxa"/>
                  <w:vAlign w:val="center"/>
                </w:tcPr>
                <w:p w14:paraId="6938A49A" w14:textId="070719D6"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10500</w:t>
                  </w:r>
                </w:p>
              </w:tc>
            </w:tr>
            <w:tr w:rsidR="007A5B53" w:rsidRPr="007A5B53" w14:paraId="69B089EA" w14:textId="77777777" w:rsidTr="00533C96">
              <w:tc>
                <w:tcPr>
                  <w:tcW w:w="1763" w:type="dxa"/>
                  <w:vAlign w:val="center"/>
                </w:tcPr>
                <w:p w14:paraId="19C9356B" w14:textId="0BCE3655" w:rsidR="00C51413" w:rsidRPr="007A5B53" w:rsidRDefault="00C51413" w:rsidP="0092175E">
                  <w:pPr>
                    <w:pStyle w:val="affa"/>
                    <w:numPr>
                      <w:ilvl w:val="0"/>
                      <w:numId w:val="33"/>
                    </w:numPr>
                    <w:spacing w:line="240" w:lineRule="auto"/>
                    <w:ind w:firstLineChars="0"/>
                    <w:jc w:val="center"/>
                    <w:rPr>
                      <w:rFonts w:eastAsiaTheme="minorEastAsia"/>
                      <w:color w:val="auto"/>
                      <w:sz w:val="21"/>
                      <w:szCs w:val="21"/>
                    </w:rPr>
                  </w:pPr>
                </w:p>
              </w:tc>
              <w:tc>
                <w:tcPr>
                  <w:tcW w:w="1763" w:type="dxa"/>
                  <w:vAlign w:val="center"/>
                </w:tcPr>
                <w:p w14:paraId="57130151" w14:textId="210EDE20" w:rsidR="00C51413" w:rsidRPr="007A5B53" w:rsidRDefault="00C51413" w:rsidP="00F149DE">
                  <w:pPr>
                    <w:spacing w:line="240" w:lineRule="auto"/>
                    <w:jc w:val="center"/>
                    <w:rPr>
                      <w:rFonts w:eastAsiaTheme="minorEastAsia"/>
                      <w:color w:val="auto"/>
                      <w:sz w:val="21"/>
                      <w:szCs w:val="21"/>
                    </w:rPr>
                  </w:pPr>
                  <w:r w:rsidRPr="007A5B53">
                    <w:rPr>
                      <w:rFonts w:eastAsiaTheme="minorEastAsia"/>
                      <w:color w:val="auto"/>
                      <w:sz w:val="21"/>
                      <w:szCs w:val="21"/>
                    </w:rPr>
                    <w:t>连接路</w:t>
                  </w:r>
                </w:p>
              </w:tc>
              <w:tc>
                <w:tcPr>
                  <w:tcW w:w="1763" w:type="dxa"/>
                  <w:vAlign w:val="center"/>
                </w:tcPr>
                <w:p w14:paraId="0F266A27" w14:textId="14054693" w:rsidR="00C51413" w:rsidRPr="007A5B53" w:rsidRDefault="00C51413" w:rsidP="00F149DE">
                  <w:pPr>
                    <w:spacing w:line="240" w:lineRule="auto"/>
                    <w:jc w:val="center"/>
                    <w:rPr>
                      <w:rFonts w:eastAsiaTheme="minorEastAsia"/>
                      <w:color w:val="auto"/>
                      <w:sz w:val="21"/>
                      <w:szCs w:val="21"/>
                    </w:rPr>
                  </w:pPr>
                  <w:r w:rsidRPr="007A5B53">
                    <w:rPr>
                      <w:rFonts w:eastAsiaTheme="minorEastAsia" w:hint="eastAsia"/>
                      <w:color w:val="auto"/>
                      <w:sz w:val="21"/>
                      <w:szCs w:val="21"/>
                    </w:rPr>
                    <w:t>2000000</w:t>
                  </w:r>
                </w:p>
              </w:tc>
              <w:tc>
                <w:tcPr>
                  <w:tcW w:w="1764" w:type="dxa"/>
                  <w:vAlign w:val="center"/>
                </w:tcPr>
                <w:p w14:paraId="4FC318F5" w14:textId="7556D01D" w:rsidR="00C51413" w:rsidRPr="007A5B53" w:rsidRDefault="00C51413" w:rsidP="00F149DE">
                  <w:pPr>
                    <w:spacing w:line="240" w:lineRule="auto"/>
                    <w:jc w:val="center"/>
                    <w:rPr>
                      <w:rFonts w:eastAsiaTheme="minorEastAsia"/>
                      <w:color w:val="auto"/>
                      <w:sz w:val="21"/>
                      <w:szCs w:val="21"/>
                    </w:rPr>
                  </w:pPr>
                  <w:r w:rsidRPr="007A5B53">
                    <w:rPr>
                      <w:rFonts w:eastAsiaTheme="minorEastAsia" w:hint="eastAsia"/>
                      <w:color w:val="auto"/>
                      <w:sz w:val="21"/>
                      <w:szCs w:val="21"/>
                    </w:rPr>
                    <w:t>750000</w:t>
                  </w:r>
                </w:p>
              </w:tc>
              <w:tc>
                <w:tcPr>
                  <w:tcW w:w="1764" w:type="dxa"/>
                  <w:vAlign w:val="center"/>
                </w:tcPr>
                <w:p w14:paraId="0AA15117" w14:textId="6BC0F218" w:rsidR="00C51413" w:rsidRPr="007A5B53" w:rsidRDefault="00C51413" w:rsidP="00F149DE">
                  <w:pPr>
                    <w:spacing w:line="240" w:lineRule="auto"/>
                    <w:jc w:val="center"/>
                    <w:rPr>
                      <w:rFonts w:eastAsiaTheme="minorEastAsia"/>
                      <w:color w:val="auto"/>
                      <w:sz w:val="21"/>
                      <w:szCs w:val="21"/>
                    </w:rPr>
                  </w:pPr>
                  <w:r w:rsidRPr="007A5B53">
                    <w:rPr>
                      <w:rFonts w:eastAsiaTheme="minorEastAsia" w:hint="eastAsia"/>
                      <w:color w:val="auto"/>
                      <w:sz w:val="21"/>
                      <w:szCs w:val="21"/>
                    </w:rPr>
                    <w:t>75705</w:t>
                  </w:r>
                </w:p>
              </w:tc>
            </w:tr>
            <w:tr w:rsidR="007A5B53" w:rsidRPr="007A5B53" w14:paraId="65D2F755" w14:textId="77777777" w:rsidTr="00533C96">
              <w:tc>
                <w:tcPr>
                  <w:tcW w:w="3526" w:type="dxa"/>
                  <w:gridSpan w:val="2"/>
                  <w:vAlign w:val="center"/>
                </w:tcPr>
                <w:p w14:paraId="39D2BCA2" w14:textId="2502EFEA"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合计</w:t>
                  </w:r>
                </w:p>
              </w:tc>
              <w:tc>
                <w:tcPr>
                  <w:tcW w:w="1763" w:type="dxa"/>
                  <w:vAlign w:val="center"/>
                </w:tcPr>
                <w:p w14:paraId="649B742E" w14:textId="7CBAB1C8"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cr/>
                    <w:t>3191050</w:t>
                  </w:r>
                </w:p>
              </w:tc>
              <w:tc>
                <w:tcPr>
                  <w:tcW w:w="1764" w:type="dxa"/>
                  <w:vAlign w:val="center"/>
                </w:tcPr>
                <w:p w14:paraId="3AC5070A" w14:textId="21433454"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16903000</w:t>
                  </w:r>
                </w:p>
              </w:tc>
              <w:tc>
                <w:tcPr>
                  <w:tcW w:w="1764" w:type="dxa"/>
                  <w:vAlign w:val="center"/>
                </w:tcPr>
                <w:p w14:paraId="33ABEDEA" w14:textId="2A3B38EF" w:rsidR="00F149DE" w:rsidRPr="007A5B53" w:rsidRDefault="00F149DE" w:rsidP="00F149DE">
                  <w:pPr>
                    <w:spacing w:line="240" w:lineRule="auto"/>
                    <w:jc w:val="center"/>
                    <w:rPr>
                      <w:rFonts w:eastAsiaTheme="minorEastAsia"/>
                      <w:color w:val="auto"/>
                      <w:sz w:val="21"/>
                      <w:szCs w:val="21"/>
                    </w:rPr>
                  </w:pPr>
                  <w:r w:rsidRPr="007A5B53">
                    <w:rPr>
                      <w:rFonts w:eastAsiaTheme="minorEastAsia"/>
                      <w:color w:val="auto"/>
                      <w:sz w:val="21"/>
                      <w:szCs w:val="21"/>
                    </w:rPr>
                    <w:t>834015</w:t>
                  </w:r>
                </w:p>
              </w:tc>
            </w:tr>
          </w:tbl>
          <w:p w14:paraId="0E14C1B4" w14:textId="77777777" w:rsidR="00F149DE" w:rsidRPr="007A5B53" w:rsidRDefault="00F149DE" w:rsidP="00F149DE">
            <w:pPr>
              <w:spacing w:line="240" w:lineRule="auto"/>
              <w:jc w:val="center"/>
              <w:rPr>
                <w:rFonts w:eastAsiaTheme="minorEastAsia"/>
                <w:b/>
                <w:bCs/>
                <w:color w:val="auto"/>
                <w:sz w:val="21"/>
                <w:szCs w:val="21"/>
              </w:rPr>
            </w:pPr>
          </w:p>
          <w:p w14:paraId="383052D1" w14:textId="105CEF86" w:rsidR="00F149DE" w:rsidRPr="007A5B53" w:rsidRDefault="00F149DE" w:rsidP="00B7668F">
            <w:pPr>
              <w:ind w:firstLineChars="200" w:firstLine="480"/>
              <w:rPr>
                <w:rFonts w:eastAsiaTheme="minorEastAsia"/>
                <w:color w:val="auto"/>
              </w:rPr>
            </w:pPr>
            <w:r w:rsidRPr="007A5B53">
              <w:rPr>
                <w:rFonts w:eastAsiaTheme="minorEastAsia"/>
                <w:color w:val="auto"/>
              </w:rPr>
              <w:t>2</w:t>
            </w:r>
            <w:r w:rsidRPr="007A5B53">
              <w:rPr>
                <w:rFonts w:eastAsiaTheme="minorEastAsia"/>
                <w:color w:val="auto"/>
              </w:rPr>
              <w:t>、取土场及弃渣场设置</w:t>
            </w:r>
          </w:p>
          <w:p w14:paraId="5AF2301D" w14:textId="3808D359" w:rsidR="00C06C4F" w:rsidRPr="007A5B53" w:rsidRDefault="00C06C4F" w:rsidP="00B7668F">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）取土场</w:t>
            </w:r>
          </w:p>
          <w:p w14:paraId="45A0D885" w14:textId="22B2A1C6" w:rsidR="00C06C4F" w:rsidRPr="007A5B53" w:rsidRDefault="00777455" w:rsidP="00C06C4F">
            <w:pPr>
              <w:ind w:firstLineChars="200" w:firstLine="480"/>
              <w:rPr>
                <w:rFonts w:eastAsiaTheme="minorEastAsia"/>
                <w:color w:val="auto"/>
              </w:rPr>
            </w:pPr>
            <w:r w:rsidRPr="007A5B53">
              <w:rPr>
                <w:rFonts w:eastAsiaTheme="minorEastAsia" w:hint="eastAsia"/>
                <w:color w:val="auto"/>
              </w:rPr>
              <w:lastRenderedPageBreak/>
              <w:t>本项目</w:t>
            </w:r>
            <w:r w:rsidRPr="007A5B53">
              <w:rPr>
                <w:rFonts w:eastAsiaTheme="minorEastAsia"/>
                <w:color w:val="auto"/>
              </w:rPr>
              <w:t>不设取土场</w:t>
            </w:r>
            <w:r w:rsidRPr="007A5B53">
              <w:rPr>
                <w:rFonts w:eastAsiaTheme="minorEastAsia" w:hint="eastAsia"/>
                <w:color w:val="auto"/>
              </w:rPr>
              <w:t>。</w:t>
            </w:r>
          </w:p>
          <w:p w14:paraId="10680E30" w14:textId="051139AA" w:rsidR="00C06C4F" w:rsidRPr="007A5B53" w:rsidRDefault="00C06C4F" w:rsidP="00C06C4F">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）弃土场</w:t>
            </w:r>
          </w:p>
          <w:p w14:paraId="00DDDB58" w14:textId="7C419846" w:rsidR="00C06C4F" w:rsidRPr="007A5B53" w:rsidRDefault="00F4315C" w:rsidP="00C06C4F">
            <w:pPr>
              <w:ind w:firstLineChars="200" w:firstLine="480"/>
              <w:rPr>
                <w:rFonts w:eastAsiaTheme="minorEastAsia"/>
                <w:color w:val="auto"/>
              </w:rPr>
            </w:pPr>
            <w:r w:rsidRPr="007A5B53">
              <w:rPr>
                <w:color w:val="auto"/>
                <w:kern w:val="0"/>
              </w:rPr>
              <w:t>根据建设单位提供的资料，</w:t>
            </w:r>
            <w:r w:rsidR="00C06C4F" w:rsidRPr="007A5B53">
              <w:rPr>
                <w:color w:val="auto"/>
                <w:kern w:val="0"/>
              </w:rPr>
              <w:t>本项目不设置弃土场。</w:t>
            </w:r>
            <w:r w:rsidR="00777455" w:rsidRPr="007A5B53">
              <w:rPr>
                <w:color w:val="auto"/>
                <w:kern w:val="0"/>
              </w:rPr>
              <w:t>建设单位</w:t>
            </w:r>
            <w:r w:rsidR="00777455" w:rsidRPr="007A5B53">
              <w:rPr>
                <w:rFonts w:hint="eastAsia"/>
                <w:color w:val="auto"/>
                <w:kern w:val="0"/>
              </w:rPr>
              <w:t>已跟</w:t>
            </w:r>
            <w:r w:rsidR="00777455" w:rsidRPr="007A5B53">
              <w:rPr>
                <w:color w:val="auto"/>
                <w:kern w:val="0"/>
              </w:rPr>
              <w:t>新河工业园管委会</w:t>
            </w:r>
            <w:r w:rsidR="00777455" w:rsidRPr="007A5B53">
              <w:rPr>
                <w:rFonts w:hint="eastAsia"/>
                <w:color w:val="auto"/>
                <w:kern w:val="0"/>
              </w:rPr>
              <w:t>沟通协商决定，</w:t>
            </w:r>
            <w:r w:rsidR="00EB448E" w:rsidRPr="007A5B53">
              <w:rPr>
                <w:rFonts w:hint="eastAsia"/>
                <w:color w:val="auto"/>
                <w:kern w:val="0"/>
              </w:rPr>
              <w:t>项目施工期</w:t>
            </w:r>
            <w:r w:rsidR="00777455" w:rsidRPr="007A5B53">
              <w:rPr>
                <w:rFonts w:eastAsiaTheme="minorEastAsia"/>
                <w:color w:val="auto"/>
                <w:kern w:val="0"/>
              </w:rPr>
              <w:t>多余土方量</w:t>
            </w:r>
            <w:r w:rsidR="00C06C4F" w:rsidRPr="007A5B53">
              <w:rPr>
                <w:color w:val="auto"/>
                <w:kern w:val="0"/>
              </w:rPr>
              <w:t>将</w:t>
            </w:r>
            <w:r w:rsidR="00EB448E" w:rsidRPr="007A5B53">
              <w:rPr>
                <w:color w:val="auto"/>
                <w:kern w:val="0"/>
              </w:rPr>
              <w:t>交</w:t>
            </w:r>
            <w:r w:rsidR="00E667BC" w:rsidRPr="007A5B53">
              <w:rPr>
                <w:color w:val="auto"/>
                <w:kern w:val="0"/>
              </w:rPr>
              <w:t>新河工业园</w:t>
            </w:r>
            <w:r w:rsidR="00C06C4F" w:rsidRPr="007A5B53">
              <w:rPr>
                <w:color w:val="auto"/>
                <w:kern w:val="0"/>
              </w:rPr>
              <w:t>管委会统一</w:t>
            </w:r>
            <w:r w:rsidR="00EB448E" w:rsidRPr="007A5B53">
              <w:rPr>
                <w:color w:val="auto"/>
                <w:kern w:val="0"/>
              </w:rPr>
              <w:t>用于园区回填</w:t>
            </w:r>
            <w:r w:rsidR="00C06C4F" w:rsidRPr="007A5B53">
              <w:rPr>
                <w:color w:val="auto"/>
                <w:kern w:val="0"/>
              </w:rPr>
              <w:t>。</w:t>
            </w:r>
          </w:p>
          <w:p w14:paraId="46A5EFCC" w14:textId="24306B81" w:rsidR="00130CC8" w:rsidRPr="007A5B53" w:rsidRDefault="00A24D54" w:rsidP="002F56B4">
            <w:pPr>
              <w:ind w:firstLineChars="200" w:firstLine="482"/>
              <w:rPr>
                <w:rFonts w:eastAsiaTheme="minorEastAsia"/>
                <w:b/>
                <w:color w:val="auto"/>
              </w:rPr>
            </w:pPr>
            <w:r w:rsidRPr="007A5B53">
              <w:rPr>
                <w:rFonts w:eastAsiaTheme="minorEastAsia" w:hint="eastAsia"/>
                <w:b/>
                <w:color w:val="auto"/>
              </w:rPr>
              <w:t>七</w:t>
            </w:r>
            <w:r w:rsidR="00710908" w:rsidRPr="007A5B53">
              <w:rPr>
                <w:rFonts w:eastAsiaTheme="minorEastAsia"/>
                <w:b/>
                <w:color w:val="auto"/>
              </w:rPr>
              <w:t>、产业政策相符性</w:t>
            </w:r>
          </w:p>
          <w:p w14:paraId="349518F8" w14:textId="3AD5B09F" w:rsidR="0095361C" w:rsidRPr="007A5B53" w:rsidRDefault="002647F3" w:rsidP="00B8097A">
            <w:pPr>
              <w:ind w:firstLineChars="200" w:firstLine="480"/>
              <w:rPr>
                <w:rFonts w:eastAsiaTheme="minorEastAsia"/>
                <w:color w:val="auto"/>
              </w:rPr>
            </w:pPr>
            <w:r w:rsidRPr="007A5B53">
              <w:rPr>
                <w:rFonts w:eastAsiaTheme="minorEastAsia"/>
                <w:color w:val="auto"/>
              </w:rPr>
              <w:t>本项目为汽车试验基地建设项目，对照</w:t>
            </w:r>
            <w:r w:rsidR="002B1D27" w:rsidRPr="007A5B53">
              <w:rPr>
                <w:rFonts w:eastAsiaTheme="minorEastAsia" w:hint="eastAsia"/>
                <w:color w:val="auto"/>
              </w:rPr>
              <w:t>《产业结构调整指导目录</w:t>
            </w:r>
            <w:r w:rsidR="002B1D27" w:rsidRPr="007A5B53">
              <w:rPr>
                <w:rFonts w:eastAsiaTheme="minorEastAsia" w:hint="eastAsia"/>
                <w:color w:val="auto"/>
              </w:rPr>
              <w:t>(2019</w:t>
            </w:r>
            <w:r w:rsidR="002B1D27" w:rsidRPr="007A5B53">
              <w:rPr>
                <w:rFonts w:eastAsiaTheme="minorEastAsia" w:hint="eastAsia"/>
                <w:color w:val="auto"/>
              </w:rPr>
              <w:t>年本</w:t>
            </w:r>
            <w:r w:rsidR="002B1D27" w:rsidRPr="007A5B53">
              <w:rPr>
                <w:rFonts w:eastAsiaTheme="minorEastAsia" w:hint="eastAsia"/>
                <w:color w:val="auto"/>
              </w:rPr>
              <w:t>)</w:t>
            </w:r>
            <w:r w:rsidR="002B1D27" w:rsidRPr="007A5B53">
              <w:rPr>
                <w:rFonts w:eastAsiaTheme="minorEastAsia" w:hint="eastAsia"/>
                <w:color w:val="auto"/>
              </w:rPr>
              <w:t>》</w:t>
            </w:r>
            <w:r w:rsidRPr="007A5B53">
              <w:rPr>
                <w:rFonts w:eastAsiaTheme="minorEastAsia"/>
                <w:color w:val="auto"/>
              </w:rPr>
              <w:t>，本建设项目</w:t>
            </w:r>
            <w:r w:rsidR="00B8097A" w:rsidRPr="007A5B53">
              <w:rPr>
                <w:rFonts w:eastAsiaTheme="minorEastAsia"/>
                <w:color w:val="auto"/>
              </w:rPr>
              <w:t>不</w:t>
            </w:r>
            <w:r w:rsidRPr="007A5B53">
              <w:rPr>
                <w:rFonts w:eastAsiaTheme="minorEastAsia"/>
                <w:color w:val="auto"/>
              </w:rPr>
              <w:t>属于</w:t>
            </w:r>
            <w:r w:rsidR="00B8097A" w:rsidRPr="007A5B53">
              <w:rPr>
                <w:rFonts w:eastAsiaTheme="minorEastAsia"/>
                <w:color w:val="auto"/>
              </w:rPr>
              <w:t>鼓励类项目</w:t>
            </w:r>
            <w:r w:rsidR="00B8097A" w:rsidRPr="007A5B53">
              <w:rPr>
                <w:rFonts w:eastAsiaTheme="minorEastAsia" w:hint="eastAsia"/>
                <w:color w:val="auto"/>
              </w:rPr>
              <w:t>，也不属于</w:t>
            </w:r>
            <w:r w:rsidR="00B8097A" w:rsidRPr="007A5B53">
              <w:rPr>
                <w:rFonts w:eastAsiaTheme="minorEastAsia"/>
                <w:color w:val="auto"/>
              </w:rPr>
              <w:t>限制类及淘汰类项目</w:t>
            </w:r>
            <w:r w:rsidR="00B8097A" w:rsidRPr="007A5B53">
              <w:rPr>
                <w:rFonts w:eastAsiaTheme="minorEastAsia" w:hint="eastAsia"/>
                <w:color w:val="auto"/>
              </w:rPr>
              <w:t>。</w:t>
            </w:r>
            <w:r w:rsidR="00B8097A" w:rsidRPr="007A5B53">
              <w:rPr>
                <w:rFonts w:eastAsiaTheme="minorEastAsia"/>
                <w:color w:val="auto"/>
              </w:rPr>
              <w:t xml:space="preserve"> </w:t>
            </w:r>
          </w:p>
          <w:p w14:paraId="43AC02FE" w14:textId="29FC92C1" w:rsidR="002F56B4" w:rsidRPr="007A5B53" w:rsidRDefault="002F56B4" w:rsidP="00B8097A">
            <w:pPr>
              <w:ind w:firstLineChars="200" w:firstLine="480"/>
              <w:rPr>
                <w:rFonts w:eastAsiaTheme="minorEastAsia"/>
                <w:color w:val="auto"/>
              </w:rPr>
            </w:pPr>
            <w:r w:rsidRPr="007A5B53">
              <w:rPr>
                <w:rFonts w:eastAsiaTheme="minorEastAsia"/>
                <w:color w:val="auto"/>
              </w:rPr>
              <w:t>根据《国务院关于同意新增部分县（市、区、旗）纳入国家重点生态功能区的批复》（国函〔</w:t>
            </w:r>
            <w:r w:rsidRPr="007A5B53">
              <w:rPr>
                <w:rFonts w:eastAsiaTheme="minorEastAsia"/>
                <w:color w:val="auto"/>
              </w:rPr>
              <w:t>2016</w:t>
            </w:r>
            <w:r w:rsidRPr="007A5B53">
              <w:rPr>
                <w:rFonts w:eastAsiaTheme="minorEastAsia"/>
                <w:color w:val="auto"/>
              </w:rPr>
              <w:t>〕</w:t>
            </w:r>
            <w:r w:rsidRPr="007A5B53">
              <w:rPr>
                <w:rFonts w:eastAsiaTheme="minorEastAsia"/>
                <w:color w:val="auto"/>
              </w:rPr>
              <w:t>161</w:t>
            </w:r>
            <w:r w:rsidRPr="007A5B53">
              <w:rPr>
                <w:rFonts w:eastAsiaTheme="minorEastAsia"/>
                <w:color w:val="auto"/>
              </w:rPr>
              <w:t>号），陆河县属于新增纳入国家重点生态功能区的县，项目不属于《市场准入负面清单</w:t>
            </w:r>
            <w:r w:rsidRPr="007A5B53">
              <w:rPr>
                <w:rFonts w:eastAsiaTheme="minorEastAsia" w:hint="eastAsia"/>
                <w:color w:val="auto"/>
              </w:rPr>
              <w:t>（</w:t>
            </w:r>
            <w:r w:rsidRPr="007A5B53">
              <w:rPr>
                <w:rFonts w:eastAsiaTheme="minorEastAsia" w:hint="eastAsia"/>
                <w:color w:val="auto"/>
              </w:rPr>
              <w:t>2020</w:t>
            </w:r>
            <w:r w:rsidRPr="007A5B53">
              <w:rPr>
                <w:rFonts w:eastAsiaTheme="minorEastAsia" w:hint="eastAsia"/>
                <w:color w:val="auto"/>
              </w:rPr>
              <w:t>年版）</w:t>
            </w:r>
            <w:r w:rsidRPr="007A5B53">
              <w:rPr>
                <w:rFonts w:eastAsiaTheme="minorEastAsia"/>
                <w:color w:val="auto"/>
              </w:rPr>
              <w:t>》和《广东省国家重点生态功能区产业准入负面清单（试行）》（第二批）（陆河县部分）中规定的项目。</w:t>
            </w:r>
          </w:p>
          <w:p w14:paraId="5996C769" w14:textId="5AFC75E1" w:rsidR="002F56B4" w:rsidRPr="007A5B53" w:rsidRDefault="002F56B4" w:rsidP="00B8097A">
            <w:pPr>
              <w:ind w:firstLineChars="200" w:firstLine="480"/>
              <w:rPr>
                <w:rFonts w:eastAsiaTheme="minorEastAsia"/>
                <w:color w:val="auto"/>
              </w:rPr>
            </w:pPr>
            <w:r w:rsidRPr="007A5B53">
              <w:rPr>
                <w:rFonts w:eastAsiaTheme="minorEastAsia" w:hint="eastAsia"/>
                <w:color w:val="auto"/>
              </w:rPr>
              <w:t>因此，项目符合国家和地方相关产业政策要求。</w:t>
            </w:r>
          </w:p>
          <w:p w14:paraId="40D88CA5" w14:textId="3A67A74C" w:rsidR="00710908" w:rsidRPr="007A5B53" w:rsidRDefault="00A24D54" w:rsidP="0002311C">
            <w:pPr>
              <w:ind w:firstLineChars="200" w:firstLine="482"/>
              <w:rPr>
                <w:rFonts w:eastAsiaTheme="minorEastAsia"/>
                <w:b/>
                <w:color w:val="auto"/>
              </w:rPr>
            </w:pPr>
            <w:r w:rsidRPr="007A5B53">
              <w:rPr>
                <w:rFonts w:eastAsiaTheme="minorEastAsia" w:hint="eastAsia"/>
                <w:b/>
                <w:color w:val="auto"/>
              </w:rPr>
              <w:t>八</w:t>
            </w:r>
            <w:r w:rsidR="00BD57EA" w:rsidRPr="007A5B53">
              <w:rPr>
                <w:rFonts w:eastAsiaTheme="minorEastAsia"/>
                <w:b/>
                <w:color w:val="auto"/>
              </w:rPr>
              <w:t>、</w:t>
            </w:r>
            <w:r w:rsidR="00710908" w:rsidRPr="007A5B53">
              <w:rPr>
                <w:rFonts w:eastAsiaTheme="minorEastAsia"/>
                <w:b/>
                <w:color w:val="auto"/>
              </w:rPr>
              <w:t>选址合理性分析</w:t>
            </w:r>
          </w:p>
          <w:p w14:paraId="7EADD928" w14:textId="77777777" w:rsidR="00BD57EA" w:rsidRPr="007A5B53" w:rsidRDefault="00BD57EA" w:rsidP="00BD57EA">
            <w:pPr>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1</w:t>
            </w:r>
            <w:r w:rsidRPr="007A5B53">
              <w:rPr>
                <w:rFonts w:eastAsiaTheme="minorEastAsia"/>
                <w:b/>
                <w:color w:val="auto"/>
              </w:rPr>
              <w:t>）《广东省环境保护规划纲要（</w:t>
            </w:r>
            <w:r w:rsidRPr="007A5B53">
              <w:rPr>
                <w:rFonts w:eastAsiaTheme="minorEastAsia"/>
                <w:b/>
                <w:color w:val="auto"/>
              </w:rPr>
              <w:t>2006-2020</w:t>
            </w:r>
            <w:r w:rsidRPr="007A5B53">
              <w:rPr>
                <w:rFonts w:eastAsiaTheme="minorEastAsia"/>
                <w:b/>
                <w:color w:val="auto"/>
              </w:rPr>
              <w:t>）》</w:t>
            </w:r>
          </w:p>
          <w:p w14:paraId="380D0516" w14:textId="0FB28C0C" w:rsidR="00815035" w:rsidRPr="007A5B53" w:rsidRDefault="00815035" w:rsidP="00815035">
            <w:pPr>
              <w:ind w:firstLineChars="200" w:firstLine="480"/>
              <w:rPr>
                <w:rFonts w:eastAsiaTheme="minorEastAsia"/>
                <w:color w:val="auto"/>
              </w:rPr>
            </w:pPr>
            <w:r w:rsidRPr="007A5B53">
              <w:rPr>
                <w:rFonts w:eastAsiaTheme="minorEastAsia" w:hint="eastAsia"/>
                <w:color w:val="auto"/>
              </w:rPr>
              <w:t>根据《广东省环境保护规划纲要</w:t>
            </w:r>
            <w:r w:rsidRPr="007A5B53">
              <w:rPr>
                <w:rFonts w:eastAsiaTheme="minorEastAsia"/>
                <w:color w:val="auto"/>
              </w:rPr>
              <w:t>(2006</w:t>
            </w:r>
            <w:r w:rsidRPr="007A5B53">
              <w:rPr>
                <w:rFonts w:eastAsiaTheme="minorEastAsia" w:hint="eastAsia"/>
                <w:color w:val="auto"/>
              </w:rPr>
              <w:t>－</w:t>
            </w:r>
            <w:r w:rsidRPr="007A5B53">
              <w:rPr>
                <w:rFonts w:eastAsiaTheme="minorEastAsia"/>
                <w:color w:val="auto"/>
              </w:rPr>
              <w:t xml:space="preserve">2020 </w:t>
            </w:r>
            <w:r w:rsidRPr="007A5B53">
              <w:rPr>
                <w:rFonts w:eastAsiaTheme="minorEastAsia" w:hint="eastAsia"/>
                <w:color w:val="auto"/>
              </w:rPr>
              <w:t>年</w:t>
            </w:r>
            <w:r w:rsidRPr="007A5B53">
              <w:rPr>
                <w:rFonts w:eastAsiaTheme="minorEastAsia"/>
                <w:color w:val="auto"/>
              </w:rPr>
              <w:t>)</w:t>
            </w:r>
            <w:r w:rsidRPr="007A5B53">
              <w:rPr>
                <w:rFonts w:eastAsiaTheme="minorEastAsia" w:hint="eastAsia"/>
                <w:color w:val="auto"/>
              </w:rPr>
              <w:t>》提出“改进生产工艺，改造提升传统产业生产技术水平，大力发展高新技术产业，加强以电子信息、电器机械、石油化工、纺织服装、食品饮料、建筑材料、森工造纸、医药、汽车等九大支柱产业为核心的产业链构建和延伸，提高产业加工深度和产品附加值”。本项目属于汽车研发及试验项目，因此，项目符合《广东省环境保护规划纲要</w:t>
            </w:r>
            <w:r w:rsidRPr="007A5B53">
              <w:rPr>
                <w:rFonts w:eastAsiaTheme="minorEastAsia"/>
                <w:color w:val="auto"/>
              </w:rPr>
              <w:t>(2006</w:t>
            </w:r>
            <w:r w:rsidRPr="007A5B53">
              <w:rPr>
                <w:rFonts w:eastAsiaTheme="minorEastAsia" w:hint="eastAsia"/>
                <w:color w:val="auto"/>
              </w:rPr>
              <w:t>-</w:t>
            </w:r>
            <w:r w:rsidRPr="007A5B53">
              <w:rPr>
                <w:rFonts w:eastAsiaTheme="minorEastAsia"/>
                <w:color w:val="auto"/>
              </w:rPr>
              <w:t xml:space="preserve">2020 </w:t>
            </w:r>
            <w:r w:rsidRPr="007A5B53">
              <w:rPr>
                <w:rFonts w:eastAsiaTheme="minorEastAsia" w:hint="eastAsia"/>
                <w:color w:val="auto"/>
              </w:rPr>
              <w:t>年</w:t>
            </w:r>
            <w:r w:rsidRPr="007A5B53">
              <w:rPr>
                <w:rFonts w:eastAsiaTheme="minorEastAsia"/>
                <w:color w:val="auto"/>
              </w:rPr>
              <w:t>)</w:t>
            </w:r>
            <w:r w:rsidRPr="007A5B53">
              <w:rPr>
                <w:rFonts w:eastAsiaTheme="minorEastAsia" w:hint="eastAsia"/>
                <w:color w:val="auto"/>
              </w:rPr>
              <w:t>》要求。</w:t>
            </w:r>
          </w:p>
          <w:p w14:paraId="6E70E14B" w14:textId="351D5A15" w:rsidR="00BD57EA" w:rsidRPr="007A5B53" w:rsidRDefault="00815035" w:rsidP="00CF7790">
            <w:pPr>
              <w:ind w:firstLineChars="200" w:firstLine="480"/>
              <w:rPr>
                <w:rFonts w:eastAsiaTheme="minorEastAsia"/>
                <w:color w:val="auto"/>
              </w:rPr>
            </w:pPr>
            <w:r w:rsidRPr="007A5B53">
              <w:rPr>
                <w:rFonts w:eastAsiaTheme="minorEastAsia" w:hint="eastAsia"/>
                <w:color w:val="auto"/>
              </w:rPr>
              <w:t>根据《广东省环境保护规划纲要（</w:t>
            </w:r>
            <w:r w:rsidRPr="007A5B53">
              <w:rPr>
                <w:rFonts w:eastAsiaTheme="minorEastAsia"/>
                <w:color w:val="auto"/>
              </w:rPr>
              <w:t>2006</w:t>
            </w:r>
            <w:r w:rsidRPr="007A5B53">
              <w:rPr>
                <w:rFonts w:eastAsiaTheme="minorEastAsia" w:hint="eastAsia"/>
                <w:color w:val="auto"/>
              </w:rPr>
              <w:t>-</w:t>
            </w:r>
            <w:r w:rsidRPr="007A5B53">
              <w:rPr>
                <w:rFonts w:eastAsiaTheme="minorEastAsia"/>
                <w:color w:val="auto"/>
              </w:rPr>
              <w:t xml:space="preserve">2020 </w:t>
            </w:r>
            <w:r w:rsidRPr="007A5B53">
              <w:rPr>
                <w:rFonts w:eastAsiaTheme="minorEastAsia" w:hint="eastAsia"/>
                <w:color w:val="auto"/>
              </w:rPr>
              <w:t>年）》中提及“全省陆域划分为陆域严格控制区、有限开发区和集约利用区。”本项目选址区位于有限开发区内，不属陆域严格控制区</w:t>
            </w:r>
            <w:r w:rsidR="00CF7790" w:rsidRPr="007A5B53">
              <w:rPr>
                <w:rFonts w:eastAsiaTheme="minorEastAsia" w:hint="eastAsia"/>
                <w:color w:val="auto"/>
              </w:rPr>
              <w:t>。</w:t>
            </w:r>
            <w:r w:rsidRPr="007A5B53">
              <w:rPr>
                <w:rFonts w:eastAsiaTheme="minorEastAsia" w:hint="eastAsia"/>
                <w:color w:val="auto"/>
              </w:rPr>
              <w:t>因此，本项目厂区选址符合《广东省环境保护规划纲要（</w:t>
            </w:r>
            <w:r w:rsidRPr="007A5B53">
              <w:rPr>
                <w:rFonts w:eastAsiaTheme="minorEastAsia"/>
                <w:color w:val="auto"/>
              </w:rPr>
              <w:t>2006</w:t>
            </w:r>
            <w:r w:rsidRPr="007A5B53">
              <w:rPr>
                <w:rFonts w:eastAsiaTheme="minorEastAsia" w:hint="eastAsia"/>
                <w:color w:val="auto"/>
              </w:rPr>
              <w:t>-</w:t>
            </w:r>
            <w:r w:rsidRPr="007A5B53">
              <w:rPr>
                <w:rFonts w:eastAsiaTheme="minorEastAsia"/>
                <w:color w:val="auto"/>
              </w:rPr>
              <w:t xml:space="preserve">2020 </w:t>
            </w:r>
            <w:r w:rsidRPr="007A5B53">
              <w:rPr>
                <w:rFonts w:eastAsiaTheme="minorEastAsia" w:hint="eastAsia"/>
                <w:color w:val="auto"/>
              </w:rPr>
              <w:t>年）》要求。</w:t>
            </w:r>
          </w:p>
          <w:p w14:paraId="1B35EB77" w14:textId="6C31B232" w:rsidR="002F56B4" w:rsidRPr="007A5B53" w:rsidRDefault="0014402B" w:rsidP="002F56B4">
            <w:pPr>
              <w:ind w:firstLineChars="200" w:firstLine="482"/>
              <w:rPr>
                <w:rFonts w:eastAsiaTheme="minorEastAsia"/>
                <w:b/>
                <w:color w:val="auto"/>
              </w:rPr>
            </w:pPr>
            <w:r w:rsidRPr="007A5B53">
              <w:rPr>
                <w:rFonts w:eastAsiaTheme="minorEastAsia"/>
                <w:b/>
                <w:color w:val="auto"/>
              </w:rPr>
              <w:t>（</w:t>
            </w:r>
            <w:r w:rsidR="002F56B4" w:rsidRPr="007A5B53">
              <w:rPr>
                <w:rFonts w:eastAsiaTheme="minorEastAsia" w:hint="eastAsia"/>
                <w:b/>
                <w:color w:val="auto"/>
              </w:rPr>
              <w:t>2</w:t>
            </w:r>
            <w:r w:rsidR="002F56B4" w:rsidRPr="007A5B53">
              <w:rPr>
                <w:rFonts w:eastAsiaTheme="minorEastAsia"/>
                <w:b/>
                <w:color w:val="auto"/>
              </w:rPr>
              <w:t>）</w:t>
            </w:r>
            <w:r w:rsidRPr="007A5B53">
              <w:rPr>
                <w:rFonts w:eastAsiaTheme="minorEastAsia"/>
                <w:b/>
                <w:color w:val="auto"/>
              </w:rPr>
              <w:t>《</w:t>
            </w:r>
            <w:r w:rsidR="00856E77" w:rsidRPr="007A5B53">
              <w:rPr>
                <w:rFonts w:eastAsiaTheme="minorEastAsia"/>
                <w:b/>
                <w:color w:val="auto"/>
              </w:rPr>
              <w:t>汕尾市环境保护规划纲要（</w:t>
            </w:r>
            <w:r w:rsidR="00856E77" w:rsidRPr="007A5B53">
              <w:rPr>
                <w:rFonts w:eastAsiaTheme="minorEastAsia"/>
                <w:b/>
                <w:color w:val="auto"/>
              </w:rPr>
              <w:t>2008-2020</w:t>
            </w:r>
            <w:r w:rsidR="00856E77" w:rsidRPr="007A5B53">
              <w:rPr>
                <w:rFonts w:eastAsiaTheme="minorEastAsia"/>
                <w:b/>
                <w:color w:val="auto"/>
              </w:rPr>
              <w:t>）</w:t>
            </w:r>
            <w:r w:rsidRPr="007A5B53">
              <w:rPr>
                <w:rFonts w:eastAsiaTheme="minorEastAsia"/>
                <w:b/>
                <w:color w:val="auto"/>
              </w:rPr>
              <w:t>》</w:t>
            </w:r>
          </w:p>
          <w:p w14:paraId="65656CFD" w14:textId="0F68367F" w:rsidR="00007884" w:rsidRPr="007A5B53" w:rsidRDefault="002F56B4" w:rsidP="002F56B4">
            <w:pPr>
              <w:ind w:firstLineChars="200" w:firstLine="480"/>
              <w:rPr>
                <w:rFonts w:eastAsiaTheme="minorEastAsia"/>
                <w:color w:val="auto"/>
              </w:rPr>
            </w:pPr>
            <w:r w:rsidRPr="007A5B53">
              <w:rPr>
                <w:rFonts w:eastAsiaTheme="minorEastAsia"/>
                <w:color w:val="auto"/>
              </w:rPr>
              <w:t>根据</w:t>
            </w:r>
            <w:r w:rsidR="00007884" w:rsidRPr="007A5B53">
              <w:rPr>
                <w:rFonts w:eastAsiaTheme="minorEastAsia"/>
                <w:color w:val="auto"/>
              </w:rPr>
              <w:t>《汕尾市环境保护规划纲要（</w:t>
            </w:r>
            <w:r w:rsidR="00007884" w:rsidRPr="007A5B53">
              <w:rPr>
                <w:rFonts w:eastAsiaTheme="minorEastAsia"/>
                <w:color w:val="auto"/>
              </w:rPr>
              <w:t>2008-2020</w:t>
            </w:r>
            <w:r w:rsidR="00007884" w:rsidRPr="007A5B53">
              <w:rPr>
                <w:rFonts w:eastAsiaTheme="minorEastAsia"/>
                <w:color w:val="auto"/>
              </w:rPr>
              <w:t>）年》提出发展基于资源环境友好的工业结构调整。纲要提出，鉴于汕尾市工业结构目前还处在一个比较低的发展层次上，高新技术产业所占比例仍较小，电子信息产业对区域经济的带动力较小，扩大工业规模、加速工业化进程依然是汕尾市工业发展的主要任务。按照生态工业发展的原则，对于高新技术产业要加速、优先发展，对资源、污染负荷小的行业、附加值高的</w:t>
            </w:r>
            <w:r w:rsidR="00007884" w:rsidRPr="007A5B53">
              <w:rPr>
                <w:rFonts w:eastAsiaTheme="minorEastAsia"/>
                <w:color w:val="auto"/>
              </w:rPr>
              <w:lastRenderedPageBreak/>
              <w:t>行业则需加快发展速度，大力抓好新产品的研发，扩大产业规模，延伸产业链，不断提高产品的市场占有率。</w:t>
            </w:r>
          </w:p>
          <w:p w14:paraId="37CCCBCB" w14:textId="4BF7AFF8" w:rsidR="00007884" w:rsidRPr="007A5B53" w:rsidRDefault="00007884" w:rsidP="00007884">
            <w:pPr>
              <w:ind w:firstLineChars="200" w:firstLine="480"/>
              <w:rPr>
                <w:rFonts w:eastAsiaTheme="minorEastAsia"/>
                <w:color w:val="auto"/>
              </w:rPr>
            </w:pPr>
            <w:r w:rsidRPr="007A5B53">
              <w:rPr>
                <w:rFonts w:eastAsiaTheme="minorEastAsia"/>
                <w:color w:val="auto"/>
              </w:rPr>
              <w:t>本项目属于对资源利用少、污染负荷小、附加值高的行业，且本项目的建设可以促进产业的聚集，对于形成产业的配套能力，促进产业的集群发展，延伸产业链，促进汕尾市产业结构调整，因此本项目建设符合《汕尾市环境保护规划纲要</w:t>
            </w:r>
            <w:r w:rsidRPr="007A5B53">
              <w:rPr>
                <w:rFonts w:eastAsiaTheme="minorEastAsia"/>
                <w:color w:val="auto"/>
              </w:rPr>
              <w:t>(2008</w:t>
            </w:r>
            <w:r w:rsidR="002F56B4" w:rsidRPr="007A5B53">
              <w:rPr>
                <w:rFonts w:eastAsiaTheme="minorEastAsia" w:hint="eastAsia"/>
                <w:color w:val="auto"/>
              </w:rPr>
              <w:t>-</w:t>
            </w:r>
            <w:r w:rsidRPr="007A5B53">
              <w:rPr>
                <w:rFonts w:eastAsiaTheme="minorEastAsia"/>
                <w:color w:val="auto"/>
              </w:rPr>
              <w:t xml:space="preserve">2020 </w:t>
            </w:r>
            <w:r w:rsidRPr="007A5B53">
              <w:rPr>
                <w:rFonts w:eastAsiaTheme="minorEastAsia"/>
                <w:color w:val="auto"/>
              </w:rPr>
              <w:t>年</w:t>
            </w:r>
            <w:r w:rsidRPr="007A5B53">
              <w:rPr>
                <w:rFonts w:eastAsiaTheme="minorEastAsia"/>
                <w:color w:val="auto"/>
              </w:rPr>
              <w:t>)</w:t>
            </w:r>
            <w:r w:rsidRPr="007A5B53">
              <w:rPr>
                <w:rFonts w:eastAsiaTheme="minorEastAsia"/>
                <w:color w:val="auto"/>
              </w:rPr>
              <w:t>》提出的工业结构调整的要求。</w:t>
            </w:r>
          </w:p>
          <w:p w14:paraId="28A51AC1" w14:textId="47F6B90C" w:rsidR="00856E77" w:rsidRPr="007A5B53" w:rsidRDefault="00007884" w:rsidP="00007884">
            <w:pPr>
              <w:ind w:firstLineChars="200" w:firstLine="480"/>
              <w:rPr>
                <w:rFonts w:eastAsiaTheme="minorEastAsia"/>
                <w:color w:val="auto"/>
              </w:rPr>
            </w:pPr>
            <w:r w:rsidRPr="007A5B53">
              <w:rPr>
                <w:rFonts w:eastAsiaTheme="minorEastAsia"/>
                <w:color w:val="auto"/>
              </w:rPr>
              <w:t>另外，本项目选址位于有限开发区内，</w:t>
            </w:r>
            <w:r w:rsidR="002F56B4" w:rsidRPr="007A5B53">
              <w:rPr>
                <w:rFonts w:eastAsiaTheme="minorEastAsia"/>
                <w:color w:val="auto"/>
              </w:rPr>
              <w:t>未占用生态敏感区和重要生态功能区</w:t>
            </w:r>
            <w:r w:rsidR="002F56B4" w:rsidRPr="007A5B53">
              <w:rPr>
                <w:rFonts w:eastAsiaTheme="minorEastAsia" w:hint="eastAsia"/>
                <w:color w:val="auto"/>
              </w:rPr>
              <w:t>，</w:t>
            </w:r>
            <w:r w:rsidRPr="007A5B53">
              <w:rPr>
                <w:rFonts w:eastAsiaTheme="minorEastAsia"/>
                <w:color w:val="auto"/>
              </w:rPr>
              <w:t>不属陆域严格控制区，因此，本项目厂区选址符合《汕尾市环境保护规划纲要</w:t>
            </w:r>
            <w:r w:rsidRPr="007A5B53">
              <w:rPr>
                <w:rFonts w:eastAsiaTheme="minorEastAsia"/>
                <w:color w:val="auto"/>
              </w:rPr>
              <w:t>(2008</w:t>
            </w:r>
            <w:r w:rsidR="002F56B4" w:rsidRPr="007A5B53">
              <w:rPr>
                <w:rFonts w:eastAsiaTheme="minorEastAsia" w:hint="eastAsia"/>
                <w:color w:val="auto"/>
              </w:rPr>
              <w:t>-</w:t>
            </w:r>
            <w:r w:rsidR="002F56B4" w:rsidRPr="007A5B53">
              <w:rPr>
                <w:rFonts w:eastAsiaTheme="minorEastAsia"/>
                <w:color w:val="auto"/>
              </w:rPr>
              <w:t>2020</w:t>
            </w:r>
            <w:r w:rsidRPr="007A5B53">
              <w:rPr>
                <w:rFonts w:eastAsiaTheme="minorEastAsia"/>
                <w:color w:val="auto"/>
              </w:rPr>
              <w:t>年</w:t>
            </w:r>
            <w:r w:rsidRPr="007A5B53">
              <w:rPr>
                <w:rFonts w:eastAsiaTheme="minorEastAsia"/>
                <w:color w:val="auto"/>
              </w:rPr>
              <w:t>)</w:t>
            </w:r>
            <w:r w:rsidRPr="007A5B53">
              <w:rPr>
                <w:rFonts w:eastAsiaTheme="minorEastAsia"/>
                <w:color w:val="auto"/>
              </w:rPr>
              <w:t>》的相关要求。</w:t>
            </w:r>
          </w:p>
          <w:p w14:paraId="0EFB0F3F" w14:textId="1569D570" w:rsidR="004158F9" w:rsidRPr="007A5B53" w:rsidRDefault="004158F9" w:rsidP="00CF7790">
            <w:pPr>
              <w:ind w:firstLineChars="200" w:firstLine="482"/>
              <w:rPr>
                <w:rFonts w:eastAsiaTheme="minorEastAsia"/>
                <w:b/>
                <w:color w:val="auto"/>
              </w:rPr>
            </w:pPr>
            <w:r w:rsidRPr="007A5B53">
              <w:rPr>
                <w:rFonts w:eastAsiaTheme="minorEastAsia"/>
                <w:b/>
                <w:color w:val="auto"/>
              </w:rPr>
              <w:t>（</w:t>
            </w:r>
            <w:r w:rsidR="00CF7790" w:rsidRPr="007A5B53">
              <w:rPr>
                <w:rFonts w:eastAsiaTheme="minorEastAsia" w:hint="eastAsia"/>
                <w:b/>
                <w:color w:val="auto"/>
              </w:rPr>
              <w:t>3</w:t>
            </w:r>
            <w:r w:rsidR="00767C80" w:rsidRPr="007A5B53">
              <w:rPr>
                <w:rFonts w:eastAsiaTheme="minorEastAsia"/>
                <w:b/>
                <w:color w:val="auto"/>
              </w:rPr>
              <w:t>）与</w:t>
            </w:r>
            <w:r w:rsidRPr="007A5B53">
              <w:rPr>
                <w:rFonts w:eastAsiaTheme="minorEastAsia"/>
                <w:b/>
                <w:color w:val="auto"/>
              </w:rPr>
              <w:t>自然保护区相关的法律法规符合性分析</w:t>
            </w:r>
          </w:p>
          <w:p w14:paraId="3A9AA0C0" w14:textId="41D2876D" w:rsidR="00127B68" w:rsidRPr="007A5B53" w:rsidRDefault="00CF7790" w:rsidP="00127B68">
            <w:pPr>
              <w:ind w:firstLineChars="200" w:firstLine="482"/>
              <w:rPr>
                <w:rFonts w:eastAsiaTheme="minorEastAsia"/>
                <w:b/>
                <w:color w:val="auto"/>
              </w:rPr>
            </w:pPr>
            <w:r w:rsidRPr="007A5B53">
              <w:rPr>
                <w:rFonts w:eastAsiaTheme="minorEastAsia" w:hint="eastAsia"/>
                <w:b/>
                <w:color w:val="auto"/>
              </w:rPr>
              <w:t>1</w:t>
            </w:r>
            <w:r w:rsidRPr="007A5B53">
              <w:rPr>
                <w:rFonts w:eastAsiaTheme="minorEastAsia" w:hint="eastAsia"/>
                <w:b/>
                <w:color w:val="auto"/>
              </w:rPr>
              <w:t>）</w:t>
            </w:r>
            <w:r w:rsidR="00127B68" w:rsidRPr="007A5B53">
              <w:rPr>
                <w:rFonts w:eastAsiaTheme="minorEastAsia"/>
                <w:b/>
                <w:color w:val="auto"/>
              </w:rPr>
              <w:t>《中华人民共和国自然保护区条例》</w:t>
            </w:r>
          </w:p>
          <w:p w14:paraId="21F2D82D" w14:textId="3CB6E3AE" w:rsidR="00127B68" w:rsidRPr="007A5B53" w:rsidRDefault="00127B68" w:rsidP="00CF7790">
            <w:pPr>
              <w:ind w:firstLineChars="200" w:firstLine="480"/>
              <w:rPr>
                <w:rFonts w:eastAsiaTheme="minorEastAsia"/>
                <w:color w:val="auto"/>
              </w:rPr>
            </w:pPr>
            <w:r w:rsidRPr="007A5B53">
              <w:rPr>
                <w:rFonts w:eastAsiaTheme="minorEastAsia"/>
                <w:color w:val="auto"/>
              </w:rPr>
              <w:t>根据</w:t>
            </w:r>
            <w:r w:rsidR="00CF7790" w:rsidRPr="007A5B53">
              <w:rPr>
                <w:rFonts w:eastAsiaTheme="minorEastAsia"/>
                <w:color w:val="auto"/>
              </w:rPr>
              <w:t>《中华人民共和国自然保护区条例》</w:t>
            </w:r>
            <w:r w:rsidRPr="007A5B53">
              <w:rPr>
                <w:rFonts w:eastAsiaTheme="minorEastAsia"/>
                <w:color w:val="auto"/>
              </w:rPr>
              <w:t>第三十二条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5915B1CD" w14:textId="7C5BF06A" w:rsidR="00127B68" w:rsidRPr="007A5B53" w:rsidRDefault="00127B68" w:rsidP="00127B68">
            <w:pPr>
              <w:ind w:firstLineChars="200" w:firstLine="480"/>
              <w:rPr>
                <w:rFonts w:eastAsiaTheme="minorEastAsia"/>
                <w:color w:val="auto"/>
              </w:rPr>
            </w:pPr>
            <w:r w:rsidRPr="007A5B53">
              <w:rPr>
                <w:rFonts w:eastAsiaTheme="minorEastAsia"/>
                <w:color w:val="auto"/>
              </w:rPr>
              <w:t>在自然保护区的外围保护地带建设的项目，不得损害自然保护区内的环境质量；已造成损害的，应当限期治理。</w:t>
            </w:r>
          </w:p>
          <w:p w14:paraId="7867598C" w14:textId="1263A902" w:rsidR="00127B68" w:rsidRPr="007A5B53" w:rsidRDefault="00CF7790" w:rsidP="00767C80">
            <w:pPr>
              <w:ind w:firstLineChars="200" w:firstLine="482"/>
              <w:rPr>
                <w:rFonts w:eastAsiaTheme="minorEastAsia"/>
                <w:b/>
                <w:color w:val="auto"/>
              </w:rPr>
            </w:pPr>
            <w:r w:rsidRPr="007A5B53">
              <w:rPr>
                <w:rFonts w:eastAsiaTheme="minorEastAsia" w:hint="eastAsia"/>
                <w:b/>
                <w:color w:val="auto"/>
              </w:rPr>
              <w:t>2</w:t>
            </w:r>
            <w:r w:rsidRPr="007A5B53">
              <w:rPr>
                <w:rFonts w:eastAsiaTheme="minorEastAsia" w:hint="eastAsia"/>
                <w:b/>
                <w:color w:val="auto"/>
              </w:rPr>
              <w:t>）</w:t>
            </w:r>
            <w:r w:rsidR="00541732" w:rsidRPr="007A5B53">
              <w:rPr>
                <w:rFonts w:eastAsiaTheme="minorEastAsia" w:hint="eastAsia"/>
                <w:b/>
                <w:color w:val="auto"/>
              </w:rPr>
              <w:t>《中华人民共和国水生动植物自然保护区管理办法》（</w:t>
            </w:r>
            <w:r w:rsidR="00541732" w:rsidRPr="007A5B53">
              <w:rPr>
                <w:rFonts w:eastAsiaTheme="minorEastAsia" w:hint="eastAsia"/>
                <w:b/>
                <w:color w:val="auto"/>
              </w:rPr>
              <w:t>2014</w:t>
            </w:r>
            <w:r w:rsidR="00541732" w:rsidRPr="007A5B53">
              <w:rPr>
                <w:rFonts w:eastAsiaTheme="minorEastAsia" w:hint="eastAsia"/>
                <w:b/>
                <w:color w:val="auto"/>
              </w:rPr>
              <w:t>年修正本）</w:t>
            </w:r>
          </w:p>
          <w:p w14:paraId="16D633A9" w14:textId="1BEAB9C0" w:rsidR="00127B68" w:rsidRPr="007A5B53" w:rsidRDefault="00CF7790" w:rsidP="00127B68">
            <w:pPr>
              <w:ind w:firstLineChars="200" w:firstLine="480"/>
              <w:rPr>
                <w:rFonts w:eastAsiaTheme="minorEastAsia"/>
                <w:color w:val="auto"/>
              </w:rPr>
            </w:pPr>
            <w:r w:rsidRPr="007A5B53">
              <w:rPr>
                <w:rFonts w:eastAsiaTheme="minorEastAsia"/>
                <w:color w:val="auto"/>
              </w:rPr>
              <w:t>根据</w:t>
            </w:r>
            <w:r w:rsidR="00541732" w:rsidRPr="007A5B53">
              <w:rPr>
                <w:rFonts w:eastAsiaTheme="minorEastAsia" w:hint="eastAsia"/>
                <w:color w:val="auto"/>
              </w:rPr>
              <w:t>《中华人民共和国水生动植物自然保护区管理办法》（</w:t>
            </w:r>
            <w:r w:rsidR="00541732" w:rsidRPr="007A5B53">
              <w:rPr>
                <w:rFonts w:eastAsiaTheme="minorEastAsia" w:hint="eastAsia"/>
                <w:color w:val="auto"/>
              </w:rPr>
              <w:t>2014</w:t>
            </w:r>
            <w:r w:rsidR="00541732" w:rsidRPr="007A5B53">
              <w:rPr>
                <w:rFonts w:eastAsiaTheme="minorEastAsia" w:hint="eastAsia"/>
                <w:color w:val="auto"/>
              </w:rPr>
              <w:t>年修正本）</w:t>
            </w:r>
            <w:r w:rsidRPr="007A5B53">
              <w:rPr>
                <w:rFonts w:eastAsiaTheme="minorEastAsia" w:hint="eastAsia"/>
                <w:color w:val="auto"/>
              </w:rPr>
              <w:t>：</w:t>
            </w:r>
          </w:p>
          <w:p w14:paraId="328895E4" w14:textId="28FA1B32" w:rsidR="00127B68" w:rsidRPr="007A5B53" w:rsidRDefault="00127B68" w:rsidP="00554188">
            <w:pPr>
              <w:ind w:firstLineChars="200" w:firstLine="480"/>
              <w:rPr>
                <w:rFonts w:eastAsiaTheme="minorEastAsia"/>
                <w:color w:val="auto"/>
              </w:rPr>
            </w:pPr>
            <w:r w:rsidRPr="007A5B53">
              <w:rPr>
                <w:rFonts w:eastAsiaTheme="minorEastAsia"/>
                <w:color w:val="auto"/>
              </w:rPr>
              <w:t>第十六条</w:t>
            </w:r>
            <w:r w:rsidR="00554188" w:rsidRPr="007A5B53">
              <w:rPr>
                <w:rFonts w:eastAsiaTheme="minorEastAsia" w:hint="eastAsia"/>
                <w:color w:val="auto"/>
              </w:rPr>
              <w:t xml:space="preserve"> </w:t>
            </w:r>
            <w:r w:rsidRPr="007A5B53">
              <w:rPr>
                <w:rFonts w:eastAsiaTheme="minorEastAsia"/>
                <w:color w:val="auto"/>
              </w:rPr>
              <w:t>禁止在水生动植物自然保护区进行砍伐、放牧、狩猎、捕捞、采药、开垦、烧荒、开矿、采石、挖沙、爆破等活动。</w:t>
            </w:r>
          </w:p>
          <w:p w14:paraId="3CEB07D9" w14:textId="1DF20F2E" w:rsidR="00127B68" w:rsidRPr="007A5B53" w:rsidRDefault="00127B68" w:rsidP="00127B68">
            <w:pPr>
              <w:ind w:firstLineChars="200" w:firstLine="480"/>
              <w:rPr>
                <w:rFonts w:eastAsiaTheme="minorEastAsia"/>
                <w:color w:val="auto"/>
              </w:rPr>
            </w:pPr>
            <w:r w:rsidRPr="007A5B53">
              <w:rPr>
                <w:rFonts w:eastAsiaTheme="minorEastAsia"/>
                <w:color w:val="auto"/>
              </w:rPr>
              <w:t>第十七条</w:t>
            </w:r>
            <w:r w:rsidR="00554188" w:rsidRPr="007A5B53">
              <w:rPr>
                <w:rFonts w:eastAsiaTheme="minorEastAsia" w:hint="eastAsia"/>
                <w:color w:val="auto"/>
              </w:rPr>
              <w:t xml:space="preserve"> </w:t>
            </w:r>
            <w:r w:rsidRPr="007A5B53">
              <w:rPr>
                <w:rFonts w:eastAsiaTheme="minorEastAsia"/>
                <w:color w:val="auto"/>
              </w:rPr>
              <w:t>禁止在水生动植物自然保护区域内新建生产设施，对于已有的生产设施，其污染物的排放必须达到国家规定的排放标准。</w:t>
            </w:r>
          </w:p>
          <w:p w14:paraId="51CA36A4" w14:textId="6A3D0C29" w:rsidR="00127B68" w:rsidRPr="007A5B53" w:rsidRDefault="00127B68" w:rsidP="00127B68">
            <w:pPr>
              <w:ind w:firstLineChars="200" w:firstLine="480"/>
              <w:rPr>
                <w:rFonts w:eastAsiaTheme="minorEastAsia"/>
                <w:color w:val="auto"/>
              </w:rPr>
            </w:pPr>
            <w:r w:rsidRPr="007A5B53">
              <w:rPr>
                <w:rFonts w:eastAsiaTheme="minorEastAsia"/>
                <w:color w:val="auto"/>
              </w:rPr>
              <w:t>第二十四条</w:t>
            </w:r>
            <w:r w:rsidR="00554188" w:rsidRPr="007A5B53">
              <w:rPr>
                <w:rFonts w:eastAsiaTheme="minorEastAsia" w:hint="eastAsia"/>
                <w:color w:val="auto"/>
              </w:rPr>
              <w:t xml:space="preserve"> </w:t>
            </w:r>
            <w:r w:rsidRPr="007A5B53">
              <w:rPr>
                <w:rFonts w:eastAsiaTheme="minorEastAsia"/>
                <w:color w:val="auto"/>
              </w:rPr>
              <w:t>水生动植物自然保护区内的自然资源和生态环境，由自然保护区管理机构统一管理，未经国务院渔业主管部门或省级人民政府渔业行政主管部门批准，任何单位和个人不得进入自然保护区建立机构和修筑设施。</w:t>
            </w:r>
          </w:p>
          <w:p w14:paraId="4560BEA7" w14:textId="36895EED" w:rsidR="00127B68" w:rsidRPr="007A5B53" w:rsidRDefault="00C51413" w:rsidP="00767C80">
            <w:pPr>
              <w:ind w:firstLineChars="200" w:firstLine="482"/>
              <w:rPr>
                <w:rFonts w:eastAsiaTheme="minorEastAsia"/>
                <w:color w:val="auto"/>
              </w:rPr>
            </w:pPr>
            <w:r w:rsidRPr="007A5B53">
              <w:rPr>
                <w:rFonts w:eastAsiaTheme="minorEastAsia"/>
                <w:b/>
                <w:color w:val="auto"/>
              </w:rPr>
              <w:t>3</w:t>
            </w:r>
            <w:r w:rsidRPr="007A5B53">
              <w:rPr>
                <w:rFonts w:eastAsiaTheme="minorEastAsia"/>
                <w:b/>
                <w:color w:val="auto"/>
              </w:rPr>
              <w:t>）</w:t>
            </w:r>
            <w:r w:rsidR="00127B68" w:rsidRPr="007A5B53">
              <w:rPr>
                <w:rFonts w:eastAsiaTheme="minorEastAsia"/>
                <w:b/>
                <w:color w:val="auto"/>
              </w:rPr>
              <w:t>《广东省环境保护条例》</w:t>
            </w:r>
            <w:r w:rsidR="00577773" w:rsidRPr="007A5B53">
              <w:rPr>
                <w:rFonts w:eastAsiaTheme="minorEastAsia"/>
                <w:color w:val="auto"/>
              </w:rPr>
              <w:t>（</w:t>
            </w:r>
            <w:r w:rsidR="00577773" w:rsidRPr="007A5B53">
              <w:rPr>
                <w:color w:val="auto"/>
                <w:shd w:val="clear" w:color="auto" w:fill="FFFFFF"/>
              </w:rPr>
              <w:t>2019</w:t>
            </w:r>
            <w:r w:rsidR="00577773" w:rsidRPr="007A5B53">
              <w:rPr>
                <w:color w:val="auto"/>
                <w:shd w:val="clear" w:color="auto" w:fill="FFFFFF"/>
              </w:rPr>
              <w:t>年</w:t>
            </w:r>
            <w:r w:rsidR="00577773" w:rsidRPr="007A5B53">
              <w:rPr>
                <w:color w:val="auto"/>
                <w:shd w:val="clear" w:color="auto" w:fill="FFFFFF"/>
              </w:rPr>
              <w:t>11</w:t>
            </w:r>
            <w:r w:rsidR="00577773" w:rsidRPr="007A5B53">
              <w:rPr>
                <w:color w:val="auto"/>
                <w:shd w:val="clear" w:color="auto" w:fill="FFFFFF"/>
              </w:rPr>
              <w:t>月</w:t>
            </w:r>
            <w:r w:rsidR="00577773" w:rsidRPr="007A5B53">
              <w:rPr>
                <w:color w:val="auto"/>
                <w:shd w:val="clear" w:color="auto" w:fill="FFFFFF"/>
              </w:rPr>
              <w:t>29</w:t>
            </w:r>
            <w:r w:rsidR="00577773" w:rsidRPr="007A5B53">
              <w:rPr>
                <w:color w:val="auto"/>
                <w:shd w:val="clear" w:color="auto" w:fill="FFFFFF"/>
              </w:rPr>
              <w:t>日修正</w:t>
            </w:r>
            <w:r w:rsidR="00577773" w:rsidRPr="007A5B53">
              <w:rPr>
                <w:rFonts w:eastAsiaTheme="minorEastAsia"/>
                <w:color w:val="auto"/>
              </w:rPr>
              <w:t>）</w:t>
            </w:r>
          </w:p>
          <w:p w14:paraId="6C0BE83D" w14:textId="68B87269" w:rsidR="00127B68" w:rsidRPr="007A5B53" w:rsidRDefault="00127B68" w:rsidP="00127B68">
            <w:pPr>
              <w:ind w:firstLineChars="200" w:firstLine="480"/>
              <w:rPr>
                <w:rFonts w:eastAsiaTheme="minorEastAsia"/>
                <w:color w:val="auto"/>
              </w:rPr>
            </w:pPr>
            <w:r w:rsidRPr="007A5B53">
              <w:rPr>
                <w:rFonts w:eastAsiaTheme="minorEastAsia"/>
                <w:color w:val="auto"/>
              </w:rPr>
              <w:t>根据《广东省环境保护条例》</w:t>
            </w:r>
            <w:r w:rsidR="00C51413" w:rsidRPr="007A5B53">
              <w:rPr>
                <w:rFonts w:eastAsiaTheme="minorEastAsia"/>
                <w:color w:val="auto"/>
              </w:rPr>
              <w:t>（</w:t>
            </w:r>
            <w:r w:rsidR="00577773" w:rsidRPr="007A5B53">
              <w:rPr>
                <w:color w:val="auto"/>
                <w:shd w:val="clear" w:color="auto" w:fill="FFFFFF"/>
              </w:rPr>
              <w:t>2019</w:t>
            </w:r>
            <w:r w:rsidR="00577773" w:rsidRPr="007A5B53">
              <w:rPr>
                <w:color w:val="auto"/>
                <w:shd w:val="clear" w:color="auto" w:fill="FFFFFF"/>
              </w:rPr>
              <w:t>年</w:t>
            </w:r>
            <w:r w:rsidR="00577773" w:rsidRPr="007A5B53">
              <w:rPr>
                <w:color w:val="auto"/>
                <w:shd w:val="clear" w:color="auto" w:fill="FFFFFF"/>
              </w:rPr>
              <w:t>11</w:t>
            </w:r>
            <w:r w:rsidR="00577773" w:rsidRPr="007A5B53">
              <w:rPr>
                <w:color w:val="auto"/>
                <w:shd w:val="clear" w:color="auto" w:fill="FFFFFF"/>
              </w:rPr>
              <w:t>月</w:t>
            </w:r>
            <w:r w:rsidR="00577773" w:rsidRPr="007A5B53">
              <w:rPr>
                <w:color w:val="auto"/>
                <w:shd w:val="clear" w:color="auto" w:fill="FFFFFF"/>
              </w:rPr>
              <w:t>29</w:t>
            </w:r>
            <w:r w:rsidR="00577773" w:rsidRPr="007A5B53">
              <w:rPr>
                <w:color w:val="auto"/>
                <w:shd w:val="clear" w:color="auto" w:fill="FFFFFF"/>
              </w:rPr>
              <w:t>日修正</w:t>
            </w:r>
            <w:r w:rsidR="00C51413" w:rsidRPr="007A5B53">
              <w:rPr>
                <w:rFonts w:eastAsiaTheme="minorEastAsia"/>
                <w:color w:val="auto"/>
              </w:rPr>
              <w:t>）</w:t>
            </w:r>
            <w:r w:rsidRPr="007A5B53">
              <w:rPr>
                <w:rFonts w:eastAsiaTheme="minorEastAsia"/>
                <w:color w:val="auto"/>
              </w:rPr>
              <w:t>：</w:t>
            </w:r>
          </w:p>
          <w:p w14:paraId="1FD959EF" w14:textId="77777777" w:rsidR="00127B68" w:rsidRPr="007A5B53" w:rsidRDefault="00127B68" w:rsidP="00127B68">
            <w:pPr>
              <w:ind w:firstLineChars="200" w:firstLine="480"/>
              <w:rPr>
                <w:rFonts w:eastAsiaTheme="minorEastAsia"/>
                <w:color w:val="auto"/>
              </w:rPr>
            </w:pPr>
            <w:r w:rsidRPr="007A5B53">
              <w:rPr>
                <w:rFonts w:eastAsiaTheme="minorEastAsia"/>
                <w:color w:val="auto"/>
              </w:rPr>
              <w:lastRenderedPageBreak/>
              <w:t>第四十七条</w:t>
            </w:r>
            <w:r w:rsidRPr="007A5B53">
              <w:rPr>
                <w:rFonts w:eastAsiaTheme="minorEastAsia"/>
                <w:color w:val="auto"/>
              </w:rPr>
              <w:t xml:space="preserve">  </w:t>
            </w:r>
            <w:r w:rsidRPr="007A5B53">
              <w:rPr>
                <w:rFonts w:eastAsiaTheme="minorEastAsia"/>
                <w:color w:val="auto"/>
              </w:rPr>
              <w:t>在依法设立的各级</w:t>
            </w:r>
            <w:r w:rsidRPr="007A5B53">
              <w:rPr>
                <w:rFonts w:eastAsiaTheme="minorEastAsia"/>
                <w:b/>
                <w:color w:val="auto"/>
              </w:rPr>
              <w:t>自然保护区</w:t>
            </w:r>
            <w:r w:rsidRPr="007A5B53">
              <w:rPr>
                <w:rFonts w:eastAsiaTheme="minorEastAsia"/>
                <w:color w:val="auto"/>
              </w:rPr>
              <w:t>、风景名胜区、森林公园、地质公园、重要水源地、湿地公园、重点湿地以及世界文化自然遗产等特殊保护区域，应当依据法律法规规定和相关规划实施强制性保护，不得从事不符合主体功能区定位的各类开发活动，严格控制人为因素破坏自然生态和文化自然遗产原真性、完整性，在进行旅游资源开发时应当同步建设完善污水、垃圾等收集清运设施，保护环境质量。</w:t>
            </w:r>
          </w:p>
          <w:p w14:paraId="2B7EDF3E" w14:textId="705BDD58" w:rsidR="00127B68" w:rsidRPr="007A5B53" w:rsidRDefault="00127B68" w:rsidP="00C51413">
            <w:pPr>
              <w:ind w:firstLineChars="200" w:firstLine="480"/>
              <w:rPr>
                <w:rFonts w:eastAsiaTheme="minorEastAsia"/>
                <w:color w:val="auto"/>
                <w:kern w:val="0"/>
              </w:rPr>
            </w:pPr>
            <w:r w:rsidRPr="007A5B53">
              <w:rPr>
                <w:rFonts w:eastAsiaTheme="minorEastAsia"/>
                <w:color w:val="auto"/>
                <w:kern w:val="0"/>
              </w:rPr>
              <w:t>在自然保护区的核心区禁止从事任何生产建设活动；在缓冲区，禁止从事除经批准的教学研究活动外的旅游和生产经营活动；在实验区，禁止从事除必要的科学实验、教学实习、参考观察和符合自然保护区规划的旅游，以及驯化、繁殖珍稀濒危野生动植物等活动外的其他生产建设活动。</w:t>
            </w:r>
          </w:p>
          <w:p w14:paraId="483B509F" w14:textId="150FED2A" w:rsidR="00C51413" w:rsidRPr="007A5B53" w:rsidRDefault="00767C80" w:rsidP="00C51413">
            <w:pPr>
              <w:ind w:firstLineChars="200" w:firstLine="480"/>
              <w:rPr>
                <w:rFonts w:eastAsiaTheme="minorEastAsia"/>
                <w:color w:val="auto"/>
              </w:rPr>
            </w:pPr>
            <w:r w:rsidRPr="007A5B53">
              <w:rPr>
                <w:rFonts w:eastAsiaTheme="minorEastAsia" w:hint="eastAsia"/>
                <w:color w:val="auto"/>
              </w:rPr>
              <w:t>陆河县设有花鳗鲡资源自然保护区。陆河县河口花鳗鲡资源自然保护区位置及范围共有两处：一处为南溪自剑门村断面至其入螺河河口段，另一处为北溪自北龙村断面至其入螺河河口段，总面积约为</w:t>
            </w:r>
            <w:r w:rsidRPr="007A5B53">
              <w:rPr>
                <w:rFonts w:eastAsiaTheme="minorEastAsia" w:hint="eastAsia"/>
                <w:color w:val="auto"/>
              </w:rPr>
              <w:t xml:space="preserve">120 </w:t>
            </w:r>
            <w:r w:rsidRPr="007A5B53">
              <w:rPr>
                <w:rFonts w:eastAsiaTheme="minorEastAsia" w:hint="eastAsia"/>
                <w:color w:val="auto"/>
              </w:rPr>
              <w:t>公顷，其中南溪面积约</w:t>
            </w:r>
            <w:r w:rsidRPr="007A5B53">
              <w:rPr>
                <w:rFonts w:eastAsiaTheme="minorEastAsia" w:hint="eastAsia"/>
                <w:color w:val="auto"/>
              </w:rPr>
              <w:t xml:space="preserve">90 </w:t>
            </w:r>
            <w:r w:rsidRPr="007A5B53">
              <w:rPr>
                <w:rFonts w:eastAsiaTheme="minorEastAsia" w:hint="eastAsia"/>
                <w:color w:val="auto"/>
              </w:rPr>
              <w:t>公顷，北溪面积约为</w:t>
            </w:r>
            <w:r w:rsidRPr="007A5B53">
              <w:rPr>
                <w:rFonts w:eastAsiaTheme="minorEastAsia" w:hint="eastAsia"/>
                <w:color w:val="auto"/>
              </w:rPr>
              <w:t xml:space="preserve">30 </w:t>
            </w:r>
            <w:r w:rsidRPr="007A5B53">
              <w:rPr>
                <w:rFonts w:eastAsiaTheme="minorEastAsia" w:hint="eastAsia"/>
                <w:color w:val="auto"/>
              </w:rPr>
              <w:t>公顷。</w:t>
            </w:r>
            <w:r w:rsidR="00C51413" w:rsidRPr="007A5B53">
              <w:rPr>
                <w:rFonts w:eastAsiaTheme="minorEastAsia" w:hint="eastAsia"/>
                <w:color w:val="auto"/>
              </w:rPr>
              <w:t>本项目</w:t>
            </w:r>
            <w:r w:rsidR="00C51413" w:rsidRPr="007A5B53">
              <w:rPr>
                <w:rFonts w:eastAsiaTheme="minorEastAsia"/>
                <w:color w:val="auto"/>
              </w:rPr>
              <w:t>与陆河县河口花鳗鲡资源自然保护区位置关系详见</w:t>
            </w:r>
            <w:r w:rsidR="00C51413" w:rsidRPr="007A5B53">
              <w:rPr>
                <w:rFonts w:eastAsiaTheme="minorEastAsia" w:hint="eastAsia"/>
                <w:color w:val="auto"/>
              </w:rPr>
              <w:t>附图</w:t>
            </w:r>
            <w:r w:rsidR="00C51413" w:rsidRPr="007A5B53">
              <w:rPr>
                <w:rFonts w:eastAsiaTheme="minorEastAsia" w:hint="eastAsia"/>
                <w:color w:val="auto"/>
              </w:rPr>
              <w:t>5</w:t>
            </w:r>
            <w:r w:rsidR="00C51413" w:rsidRPr="007A5B53">
              <w:rPr>
                <w:rFonts w:eastAsiaTheme="minorEastAsia"/>
                <w:color w:val="auto"/>
              </w:rPr>
              <w:t>，由图可知项目距离核心区</w:t>
            </w:r>
            <w:r w:rsidR="00C51413" w:rsidRPr="007A5B53">
              <w:rPr>
                <w:rFonts w:eastAsiaTheme="minorEastAsia" w:hint="eastAsia"/>
                <w:color w:val="auto"/>
              </w:rPr>
              <w:t>150m</w:t>
            </w:r>
            <w:r w:rsidR="00C51413" w:rsidRPr="007A5B53">
              <w:rPr>
                <w:rFonts w:eastAsiaTheme="minorEastAsia" w:hint="eastAsia"/>
                <w:color w:val="auto"/>
              </w:rPr>
              <w:t>，距离</w:t>
            </w:r>
            <w:r w:rsidR="00C51413" w:rsidRPr="007A5B53">
              <w:rPr>
                <w:rFonts w:eastAsiaTheme="minorEastAsia"/>
                <w:color w:val="auto"/>
              </w:rPr>
              <w:t>缓冲区约</w:t>
            </w:r>
            <w:r w:rsidR="00C51413" w:rsidRPr="007A5B53">
              <w:rPr>
                <w:rFonts w:eastAsiaTheme="minorEastAsia" w:hint="eastAsia"/>
                <w:color w:val="auto"/>
              </w:rPr>
              <w:t>300</w:t>
            </w:r>
            <w:r w:rsidR="00C51413" w:rsidRPr="007A5B53">
              <w:rPr>
                <w:rFonts w:eastAsiaTheme="minorEastAsia"/>
                <w:color w:val="auto"/>
              </w:rPr>
              <w:t>m</w:t>
            </w:r>
            <w:r w:rsidR="00C51413" w:rsidRPr="007A5B53">
              <w:rPr>
                <w:rFonts w:eastAsiaTheme="minorEastAsia"/>
                <w:color w:val="auto"/>
              </w:rPr>
              <w:t>，</w:t>
            </w:r>
            <w:r w:rsidR="000C44CD" w:rsidRPr="007A5B53">
              <w:rPr>
                <w:rFonts w:eastAsiaTheme="minorEastAsia"/>
                <w:color w:val="auto"/>
              </w:rPr>
              <w:t>本项目不在</w:t>
            </w:r>
            <w:r w:rsidR="000C44CD" w:rsidRPr="007A5B53">
              <w:rPr>
                <w:rFonts w:eastAsiaTheme="minorEastAsia" w:hint="eastAsia"/>
                <w:color w:val="auto"/>
              </w:rPr>
              <w:t>陆河县河口花鳗鲡资源自然保护区范围内</w:t>
            </w:r>
            <w:r w:rsidR="00C51413" w:rsidRPr="007A5B53">
              <w:rPr>
                <w:rFonts w:eastAsiaTheme="minorEastAsia"/>
                <w:color w:val="auto"/>
              </w:rPr>
              <w:t>。项目运营期为汽车试验</w:t>
            </w:r>
            <w:r w:rsidR="00C51413" w:rsidRPr="007A5B53">
              <w:rPr>
                <w:rFonts w:eastAsiaTheme="minorEastAsia" w:hint="eastAsia"/>
                <w:color w:val="auto"/>
              </w:rPr>
              <w:t>，污染物排放仅为汽车尾气，</w:t>
            </w:r>
            <w:r w:rsidR="00C51413" w:rsidRPr="007A5B53">
              <w:rPr>
                <w:rFonts w:eastAsiaTheme="minorEastAsia"/>
                <w:color w:val="auto"/>
              </w:rPr>
              <w:t>不会损害自然保护区内的环境质量</w:t>
            </w:r>
            <w:r w:rsidR="00C51413" w:rsidRPr="007A5B53">
              <w:rPr>
                <w:rFonts w:eastAsiaTheme="minorEastAsia" w:hint="eastAsia"/>
                <w:color w:val="auto"/>
              </w:rPr>
              <w:t>，</w:t>
            </w:r>
            <w:r w:rsidR="00C51413" w:rsidRPr="007A5B53">
              <w:rPr>
                <w:rFonts w:eastAsiaTheme="minorEastAsia"/>
                <w:color w:val="auto"/>
              </w:rPr>
              <w:t>因此本项目符合</w:t>
            </w:r>
            <w:r w:rsidR="00C51413" w:rsidRPr="007A5B53">
              <w:rPr>
                <w:rFonts w:eastAsiaTheme="minorEastAsia"/>
                <w:b/>
                <w:color w:val="auto"/>
              </w:rPr>
              <w:t>《中华人民共和国自然保护区条例》</w:t>
            </w:r>
            <w:r w:rsidR="00C51413" w:rsidRPr="007A5B53">
              <w:rPr>
                <w:rFonts w:eastAsiaTheme="minorEastAsia" w:hint="eastAsia"/>
                <w:color w:val="auto"/>
              </w:rPr>
              <w:t>、</w:t>
            </w:r>
            <w:r w:rsidR="00C51413" w:rsidRPr="007A5B53">
              <w:rPr>
                <w:rFonts w:eastAsiaTheme="minorEastAsia"/>
                <w:b/>
                <w:color w:val="auto"/>
              </w:rPr>
              <w:t>《水生动植物自然保护区管理办法》</w:t>
            </w:r>
            <w:r w:rsidR="00C51413" w:rsidRPr="007A5B53">
              <w:rPr>
                <w:rFonts w:eastAsiaTheme="minorEastAsia"/>
                <w:color w:val="auto"/>
              </w:rPr>
              <w:t>及</w:t>
            </w:r>
            <w:r w:rsidR="00C51413" w:rsidRPr="007A5B53">
              <w:rPr>
                <w:rFonts w:eastAsiaTheme="minorEastAsia"/>
                <w:b/>
                <w:color w:val="auto"/>
              </w:rPr>
              <w:t>《广东省环境保护条例》</w:t>
            </w:r>
            <w:r w:rsidR="00C51413" w:rsidRPr="007A5B53">
              <w:rPr>
                <w:rFonts w:eastAsiaTheme="minorEastAsia"/>
                <w:color w:val="auto"/>
              </w:rPr>
              <w:t>相关要求</w:t>
            </w:r>
            <w:r w:rsidR="00C51413" w:rsidRPr="007A5B53">
              <w:rPr>
                <w:rFonts w:eastAsiaTheme="minorEastAsia" w:hint="eastAsia"/>
                <w:color w:val="auto"/>
              </w:rPr>
              <w:t>。</w:t>
            </w:r>
          </w:p>
          <w:p w14:paraId="21D739C8" w14:textId="7B29BBFF" w:rsidR="00B01F98" w:rsidRPr="007A5B53" w:rsidRDefault="00E35382" w:rsidP="002A4B22">
            <w:pPr>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4</w:t>
            </w:r>
            <w:r w:rsidRPr="007A5B53">
              <w:rPr>
                <w:rFonts w:eastAsiaTheme="minorEastAsia" w:hint="eastAsia"/>
                <w:color w:val="auto"/>
              </w:rPr>
              <w:t>）三线一单符合性分析</w:t>
            </w:r>
          </w:p>
          <w:p w14:paraId="71EF3A07" w14:textId="05CB239A" w:rsidR="00E35382" w:rsidRPr="007A5B53" w:rsidRDefault="00E35382" w:rsidP="002A4B22">
            <w:pPr>
              <w:ind w:firstLineChars="200" w:firstLine="480"/>
              <w:rPr>
                <w:rFonts w:eastAsiaTheme="minorEastAsia"/>
                <w:color w:val="auto"/>
              </w:rPr>
            </w:pPr>
            <w:r w:rsidRPr="007A5B53">
              <w:rPr>
                <w:rFonts w:eastAsiaTheme="minorEastAsia" w:hint="eastAsia"/>
                <w:color w:val="auto"/>
              </w:rPr>
              <w:t>本项目与“三线一单”（生态保护红线、环境质量底线、资源利用上线和生态环境准入清单）相符性分析如下：①本项目位于</w:t>
            </w:r>
            <w:r w:rsidR="002A4B22" w:rsidRPr="007A5B53">
              <w:rPr>
                <w:rFonts w:eastAsiaTheme="minorEastAsia"/>
                <w:color w:val="auto"/>
              </w:rPr>
              <w:t>汕尾市陆河县河口镇陆河县新河工业园区</w:t>
            </w:r>
            <w:r w:rsidRPr="007A5B53">
              <w:rPr>
                <w:rFonts w:eastAsiaTheme="minorEastAsia" w:hint="eastAsia"/>
                <w:color w:val="auto"/>
              </w:rPr>
              <w:t>，用地范围不涉及自然保护区、饮用水源保护区、生态严格控制区等生态环境敏感、需要特别保护的区域；②项目所在区域环境质量良好，本项目在严格落实各项污染防治措施的前提下，本项目的建设对周边环境影响较小，建成后突破当地环境质量底线；③本项目生产过程中所用的资源主要为水资源、电能，给水由市政供水，电能有区域电网供应，本项目不属于高水耗、高能耗的产业。项目建成后通过内部管理、设备选择、原辅材料的选用和管理、废物回收利用、污染治理等方面采取合理可行的防治措施，以“节能、降耗、减污”为目标，有效控制污染。项目的水、电等资源利用不会因本项目的建设而突破区域的资源利用上线；④按照《国民经济行业分类代码》中的规定，本项目的行业类别及代码为</w:t>
            </w:r>
            <w:r w:rsidR="009B5587" w:rsidRPr="007A5B53">
              <w:rPr>
                <w:rFonts w:eastAsiaTheme="minorEastAsia" w:hint="eastAsia"/>
                <w:color w:val="auto"/>
              </w:rPr>
              <w:t xml:space="preserve">M7320 </w:t>
            </w:r>
            <w:r w:rsidR="009B5587" w:rsidRPr="007A5B53">
              <w:rPr>
                <w:rFonts w:eastAsiaTheme="minorEastAsia" w:hint="eastAsia"/>
                <w:color w:val="auto"/>
              </w:rPr>
              <w:t>工程和技术研究和试验发展</w:t>
            </w:r>
            <w:r w:rsidRPr="007A5B53">
              <w:rPr>
                <w:rFonts w:eastAsiaTheme="minorEastAsia" w:hint="eastAsia"/>
                <w:color w:val="auto"/>
              </w:rPr>
              <w:t>，不属于《产</w:t>
            </w:r>
            <w:r w:rsidRPr="007A5B53">
              <w:rPr>
                <w:rFonts w:eastAsiaTheme="minorEastAsia" w:hint="eastAsia"/>
                <w:color w:val="auto"/>
              </w:rPr>
              <w:lastRenderedPageBreak/>
              <w:t>业结构调整指导目录（</w:t>
            </w:r>
            <w:r w:rsidRPr="007A5B53">
              <w:rPr>
                <w:rFonts w:eastAsiaTheme="minorEastAsia"/>
                <w:color w:val="auto"/>
              </w:rPr>
              <w:t xml:space="preserve">2019 </w:t>
            </w:r>
            <w:r w:rsidRPr="007A5B53">
              <w:rPr>
                <w:rFonts w:eastAsiaTheme="minorEastAsia" w:hint="eastAsia"/>
                <w:color w:val="auto"/>
              </w:rPr>
              <w:t>年本）》中限制类或淘汰类，不属于《市场准入负面清单》（</w:t>
            </w:r>
            <w:r w:rsidRPr="007A5B53">
              <w:rPr>
                <w:rFonts w:eastAsiaTheme="minorEastAsia"/>
                <w:color w:val="auto"/>
              </w:rPr>
              <w:t>20</w:t>
            </w:r>
            <w:r w:rsidR="009B5587" w:rsidRPr="007A5B53">
              <w:rPr>
                <w:rFonts w:eastAsiaTheme="minorEastAsia" w:hint="eastAsia"/>
                <w:color w:val="auto"/>
              </w:rPr>
              <w:t>20</w:t>
            </w:r>
            <w:r w:rsidRPr="007A5B53">
              <w:rPr>
                <w:rFonts w:eastAsiaTheme="minorEastAsia" w:hint="eastAsia"/>
                <w:color w:val="auto"/>
              </w:rPr>
              <w:t>年本）中所列项目。</w:t>
            </w:r>
          </w:p>
          <w:p w14:paraId="3A394520" w14:textId="0192165C" w:rsidR="00E35382" w:rsidRPr="007A5B53" w:rsidRDefault="00E35382" w:rsidP="002A4B22">
            <w:pPr>
              <w:ind w:firstLineChars="200" w:firstLine="480"/>
              <w:rPr>
                <w:rFonts w:eastAsiaTheme="minorEastAsia"/>
                <w:color w:val="auto"/>
              </w:rPr>
            </w:pPr>
            <w:r w:rsidRPr="007A5B53">
              <w:rPr>
                <w:rFonts w:eastAsiaTheme="minorEastAsia" w:hint="eastAsia"/>
                <w:color w:val="auto"/>
              </w:rPr>
              <w:t>因此，本项目的建设符合“三线一单”的管控要求。</w:t>
            </w:r>
          </w:p>
        </w:tc>
      </w:tr>
      <w:tr w:rsidR="007A5B53" w:rsidRPr="007A5B53" w14:paraId="627525D9" w14:textId="77777777" w:rsidTr="00027B01">
        <w:trPr>
          <w:trHeight w:val="5029"/>
          <w:jc w:val="center"/>
        </w:trPr>
        <w:tc>
          <w:tcPr>
            <w:tcW w:w="8732" w:type="dxa"/>
            <w:gridSpan w:val="8"/>
          </w:tcPr>
          <w:p w14:paraId="07FC4FC5" w14:textId="77777777" w:rsidR="00710908" w:rsidRPr="007A5B53" w:rsidRDefault="00710908" w:rsidP="00261044">
            <w:pPr>
              <w:rPr>
                <w:rFonts w:eastAsiaTheme="minorEastAsia"/>
                <w:b/>
                <w:bCs/>
                <w:color w:val="auto"/>
              </w:rPr>
            </w:pPr>
            <w:r w:rsidRPr="007A5B53">
              <w:rPr>
                <w:rFonts w:eastAsiaTheme="minorEastAsia"/>
                <w:b/>
                <w:bCs/>
                <w:color w:val="auto"/>
              </w:rPr>
              <w:lastRenderedPageBreak/>
              <w:t>与本项目有关的原有污染情况及主要环境问题：</w:t>
            </w:r>
          </w:p>
          <w:p w14:paraId="758CEC7D" w14:textId="77777777" w:rsidR="00710908" w:rsidRPr="007A5B53" w:rsidRDefault="00710908" w:rsidP="00261044">
            <w:pPr>
              <w:ind w:firstLine="482"/>
              <w:rPr>
                <w:rFonts w:eastAsiaTheme="minorEastAsia"/>
                <w:b/>
                <w:bCs/>
                <w:color w:val="auto"/>
              </w:rPr>
            </w:pPr>
            <w:r w:rsidRPr="007A5B53">
              <w:rPr>
                <w:rFonts w:eastAsiaTheme="minorEastAsia"/>
                <w:b/>
                <w:bCs/>
                <w:color w:val="auto"/>
              </w:rPr>
              <w:t>1</w:t>
            </w:r>
            <w:r w:rsidRPr="007A5B53">
              <w:rPr>
                <w:rFonts w:eastAsiaTheme="minorEastAsia"/>
                <w:b/>
                <w:bCs/>
                <w:color w:val="auto"/>
              </w:rPr>
              <w:t>、原有污染情况</w:t>
            </w:r>
          </w:p>
          <w:p w14:paraId="3A5972E5" w14:textId="0A432FDE" w:rsidR="00710908" w:rsidRPr="007A5B53" w:rsidRDefault="00710908" w:rsidP="00261044">
            <w:pPr>
              <w:ind w:firstLine="482"/>
              <w:rPr>
                <w:rFonts w:eastAsiaTheme="minorEastAsia"/>
                <w:color w:val="auto"/>
              </w:rPr>
            </w:pPr>
            <w:r w:rsidRPr="007A5B53">
              <w:rPr>
                <w:rFonts w:eastAsiaTheme="minorEastAsia"/>
                <w:color w:val="auto"/>
              </w:rPr>
              <w:t>本项目</w:t>
            </w:r>
            <w:r w:rsidR="00DD305D" w:rsidRPr="007A5B53">
              <w:rPr>
                <w:rFonts w:eastAsiaTheme="minorEastAsia" w:hint="eastAsia"/>
                <w:color w:val="auto"/>
              </w:rPr>
              <w:t>为</w:t>
            </w:r>
            <w:r w:rsidR="00DD305D" w:rsidRPr="007A5B53">
              <w:rPr>
                <w:rFonts w:eastAsiaTheme="minorEastAsia"/>
                <w:color w:val="auto"/>
              </w:rPr>
              <w:t>新建项目</w:t>
            </w:r>
            <w:r w:rsidR="00DD305D" w:rsidRPr="007A5B53">
              <w:rPr>
                <w:rFonts w:eastAsiaTheme="minorEastAsia" w:hint="eastAsia"/>
                <w:color w:val="auto"/>
              </w:rPr>
              <w:t>，</w:t>
            </w:r>
            <w:r w:rsidRPr="007A5B53">
              <w:rPr>
                <w:rFonts w:eastAsiaTheme="minorEastAsia"/>
                <w:color w:val="auto"/>
              </w:rPr>
              <w:t>没有与本项目有关的环境问题。</w:t>
            </w:r>
          </w:p>
          <w:p w14:paraId="14997BDC" w14:textId="77777777" w:rsidR="00710908" w:rsidRPr="007A5B53" w:rsidRDefault="00710908" w:rsidP="00261044">
            <w:pPr>
              <w:ind w:firstLine="482"/>
              <w:rPr>
                <w:rFonts w:eastAsiaTheme="minorEastAsia"/>
                <w:b/>
                <w:bCs/>
                <w:color w:val="auto"/>
              </w:rPr>
            </w:pPr>
            <w:r w:rsidRPr="007A5B53">
              <w:rPr>
                <w:rFonts w:eastAsiaTheme="minorEastAsia"/>
                <w:b/>
                <w:bCs/>
                <w:color w:val="auto"/>
              </w:rPr>
              <w:t>2</w:t>
            </w:r>
            <w:r w:rsidRPr="007A5B53">
              <w:rPr>
                <w:rFonts w:eastAsiaTheme="minorEastAsia"/>
                <w:b/>
                <w:bCs/>
                <w:color w:val="auto"/>
              </w:rPr>
              <w:t>、所在区域主要环境问题</w:t>
            </w:r>
          </w:p>
          <w:p w14:paraId="5F315108" w14:textId="1D26DE5D" w:rsidR="00710908" w:rsidRPr="007A5B53" w:rsidRDefault="00710908" w:rsidP="00895820">
            <w:pPr>
              <w:ind w:firstLine="482"/>
              <w:rPr>
                <w:rFonts w:eastAsiaTheme="minorEastAsia"/>
                <w:color w:val="auto"/>
              </w:rPr>
            </w:pPr>
            <w:r w:rsidRPr="007A5B53">
              <w:rPr>
                <w:rFonts w:eastAsiaTheme="minorEastAsia"/>
                <w:color w:val="auto"/>
              </w:rPr>
              <w:t>本项目所在区域</w:t>
            </w:r>
            <w:r w:rsidR="004606F1" w:rsidRPr="007A5B53">
              <w:rPr>
                <w:rFonts w:eastAsiaTheme="minorEastAsia"/>
                <w:color w:val="auto"/>
              </w:rPr>
              <w:t>为</w:t>
            </w:r>
            <w:r w:rsidR="00A15B21" w:rsidRPr="007A5B53">
              <w:rPr>
                <w:rFonts w:eastAsiaTheme="minorEastAsia"/>
                <w:color w:val="auto"/>
              </w:rPr>
              <w:t>草地及</w:t>
            </w:r>
            <w:r w:rsidR="00EC2EE5" w:rsidRPr="007A5B53">
              <w:rPr>
                <w:rFonts w:eastAsiaTheme="minorEastAsia"/>
                <w:color w:val="auto"/>
              </w:rPr>
              <w:t>林地</w:t>
            </w:r>
            <w:r w:rsidR="004606F1" w:rsidRPr="007A5B53">
              <w:rPr>
                <w:rFonts w:eastAsiaTheme="minorEastAsia"/>
                <w:color w:val="auto"/>
              </w:rPr>
              <w:t>，主要的环境问题是</w:t>
            </w:r>
            <w:r w:rsidR="00157F55" w:rsidRPr="007A5B53">
              <w:rPr>
                <w:rFonts w:eastAsiaTheme="minorEastAsia"/>
                <w:color w:val="auto"/>
              </w:rPr>
              <w:t>周边村落、交通</w:t>
            </w:r>
            <w:r w:rsidRPr="007A5B53">
              <w:rPr>
                <w:rFonts w:eastAsiaTheme="minorEastAsia"/>
                <w:color w:val="auto"/>
              </w:rPr>
              <w:t>引起</w:t>
            </w:r>
            <w:r w:rsidR="001343EE" w:rsidRPr="007A5B53">
              <w:rPr>
                <w:rFonts w:eastAsiaTheme="minorEastAsia"/>
                <w:color w:val="auto"/>
              </w:rPr>
              <w:t>的</w:t>
            </w:r>
            <w:r w:rsidRPr="007A5B53">
              <w:rPr>
                <w:rFonts w:eastAsiaTheme="minorEastAsia"/>
                <w:color w:val="auto"/>
              </w:rPr>
              <w:t>噪声</w:t>
            </w:r>
            <w:r w:rsidR="001343EE" w:rsidRPr="007A5B53">
              <w:rPr>
                <w:rFonts w:eastAsiaTheme="minorEastAsia"/>
                <w:color w:val="auto"/>
              </w:rPr>
              <w:t>、</w:t>
            </w:r>
            <w:r w:rsidRPr="007A5B53">
              <w:rPr>
                <w:rFonts w:eastAsiaTheme="minorEastAsia"/>
                <w:color w:val="auto"/>
              </w:rPr>
              <w:t>扬尘、</w:t>
            </w:r>
            <w:r w:rsidR="00157F55" w:rsidRPr="007A5B53">
              <w:rPr>
                <w:rFonts w:eastAsiaTheme="minorEastAsia"/>
                <w:color w:val="auto"/>
              </w:rPr>
              <w:t>尾气</w:t>
            </w:r>
            <w:r w:rsidRPr="007A5B53">
              <w:rPr>
                <w:rFonts w:eastAsiaTheme="minorEastAsia"/>
                <w:color w:val="auto"/>
              </w:rPr>
              <w:t>等。</w:t>
            </w:r>
          </w:p>
          <w:p w14:paraId="01FE7CE5" w14:textId="77777777" w:rsidR="0028530E" w:rsidRPr="007A5B53" w:rsidRDefault="0028530E" w:rsidP="00895820">
            <w:pPr>
              <w:ind w:firstLine="482"/>
              <w:rPr>
                <w:rFonts w:eastAsiaTheme="minorEastAsia"/>
                <w:color w:val="auto"/>
              </w:rPr>
            </w:pPr>
          </w:p>
          <w:p w14:paraId="1B0A20A1" w14:textId="77777777" w:rsidR="0028530E" w:rsidRPr="007A5B53" w:rsidRDefault="0028530E" w:rsidP="00895820">
            <w:pPr>
              <w:ind w:firstLine="482"/>
              <w:rPr>
                <w:rFonts w:eastAsiaTheme="minorEastAsia"/>
                <w:color w:val="auto"/>
              </w:rPr>
            </w:pPr>
          </w:p>
          <w:p w14:paraId="6E92863F" w14:textId="77777777" w:rsidR="0028530E" w:rsidRPr="007A5B53" w:rsidRDefault="0028530E" w:rsidP="00895820">
            <w:pPr>
              <w:ind w:firstLine="482"/>
              <w:rPr>
                <w:rFonts w:eastAsiaTheme="minorEastAsia"/>
                <w:color w:val="auto"/>
              </w:rPr>
            </w:pPr>
          </w:p>
          <w:p w14:paraId="063513DB" w14:textId="77777777" w:rsidR="0028530E" w:rsidRPr="007A5B53" w:rsidRDefault="0028530E" w:rsidP="00895820">
            <w:pPr>
              <w:ind w:firstLine="482"/>
              <w:rPr>
                <w:rFonts w:eastAsiaTheme="minorEastAsia"/>
                <w:color w:val="auto"/>
              </w:rPr>
            </w:pPr>
          </w:p>
          <w:p w14:paraId="3D475A80" w14:textId="77777777" w:rsidR="00095A5B" w:rsidRPr="007A5B53" w:rsidRDefault="00095A5B" w:rsidP="00895820">
            <w:pPr>
              <w:ind w:firstLine="482"/>
              <w:rPr>
                <w:rFonts w:eastAsiaTheme="minorEastAsia"/>
                <w:color w:val="auto"/>
              </w:rPr>
            </w:pPr>
          </w:p>
          <w:p w14:paraId="4419F738" w14:textId="77777777" w:rsidR="00F4315C" w:rsidRPr="007A5B53" w:rsidRDefault="00F4315C" w:rsidP="00895820">
            <w:pPr>
              <w:ind w:firstLine="482"/>
              <w:rPr>
                <w:rFonts w:eastAsiaTheme="minorEastAsia"/>
                <w:color w:val="auto"/>
              </w:rPr>
            </w:pPr>
          </w:p>
          <w:p w14:paraId="332E0A1E" w14:textId="77777777" w:rsidR="00F4315C" w:rsidRPr="007A5B53" w:rsidRDefault="00F4315C" w:rsidP="00895820">
            <w:pPr>
              <w:ind w:firstLine="482"/>
              <w:rPr>
                <w:rFonts w:eastAsiaTheme="minorEastAsia"/>
                <w:color w:val="auto"/>
              </w:rPr>
            </w:pPr>
          </w:p>
          <w:p w14:paraId="0846F486" w14:textId="77777777" w:rsidR="00F4315C" w:rsidRPr="007A5B53" w:rsidRDefault="00F4315C" w:rsidP="00895820">
            <w:pPr>
              <w:ind w:firstLine="482"/>
              <w:rPr>
                <w:rFonts w:eastAsiaTheme="minorEastAsia"/>
                <w:color w:val="auto"/>
              </w:rPr>
            </w:pPr>
          </w:p>
          <w:p w14:paraId="677CC876" w14:textId="77777777" w:rsidR="00F4315C" w:rsidRPr="007A5B53" w:rsidRDefault="00F4315C" w:rsidP="00895820">
            <w:pPr>
              <w:ind w:firstLine="482"/>
              <w:rPr>
                <w:rFonts w:eastAsiaTheme="minorEastAsia"/>
                <w:color w:val="auto"/>
              </w:rPr>
            </w:pPr>
          </w:p>
          <w:p w14:paraId="39233A5F" w14:textId="77777777" w:rsidR="00F4315C" w:rsidRPr="007A5B53" w:rsidRDefault="00F4315C" w:rsidP="00895820">
            <w:pPr>
              <w:ind w:firstLine="482"/>
              <w:rPr>
                <w:rFonts w:eastAsiaTheme="minorEastAsia"/>
                <w:color w:val="auto"/>
              </w:rPr>
            </w:pPr>
          </w:p>
          <w:p w14:paraId="64BA845F" w14:textId="77777777" w:rsidR="0028530E" w:rsidRPr="007A5B53" w:rsidRDefault="0028530E" w:rsidP="009B5587">
            <w:pPr>
              <w:rPr>
                <w:rFonts w:eastAsiaTheme="minorEastAsia"/>
                <w:color w:val="auto"/>
              </w:rPr>
            </w:pPr>
          </w:p>
        </w:tc>
      </w:tr>
    </w:tbl>
    <w:p w14:paraId="4339E0E8" w14:textId="77777777" w:rsidR="0094113E" w:rsidRPr="007A5B53" w:rsidRDefault="0094113E" w:rsidP="008F6148">
      <w:pPr>
        <w:adjustRightInd w:val="0"/>
        <w:snapToGrid w:val="0"/>
        <w:spacing w:line="240" w:lineRule="auto"/>
        <w:ind w:rightChars="55" w:right="132"/>
        <w:outlineLvl w:val="0"/>
        <w:rPr>
          <w:rFonts w:eastAsiaTheme="minorEastAsia"/>
          <w:b/>
          <w:color w:val="auto"/>
        </w:rPr>
        <w:sectPr w:rsidR="0094113E" w:rsidRPr="007A5B53" w:rsidSect="00D1446F">
          <w:footerReference w:type="default" r:id="rId12"/>
          <w:pgSz w:w="11906" w:h="16838"/>
          <w:pgMar w:top="1440" w:right="1800" w:bottom="1440" w:left="1800" w:header="851" w:footer="992" w:gutter="0"/>
          <w:pgNumType w:start="1"/>
          <w:cols w:space="425"/>
          <w:docGrid w:type="lines" w:linePitch="312"/>
        </w:sectPr>
      </w:pPr>
    </w:p>
    <w:p w14:paraId="1E75ED6A" w14:textId="50C40EAD" w:rsidR="00710908" w:rsidRPr="007A5B53" w:rsidRDefault="006F23EF" w:rsidP="008F6148">
      <w:pPr>
        <w:adjustRightInd w:val="0"/>
        <w:snapToGrid w:val="0"/>
        <w:spacing w:line="240" w:lineRule="auto"/>
        <w:ind w:rightChars="55" w:right="132"/>
        <w:outlineLvl w:val="0"/>
        <w:rPr>
          <w:rFonts w:eastAsiaTheme="minorEastAsia"/>
          <w:b/>
          <w:color w:val="auto"/>
        </w:rPr>
      </w:pPr>
      <w:r w:rsidRPr="007A5B53">
        <w:rPr>
          <w:rFonts w:eastAsiaTheme="minorEastAsia"/>
          <w:b/>
          <w:color w:val="auto"/>
        </w:rPr>
        <w:lastRenderedPageBreak/>
        <w:t>建设项目所在地自然环境简况</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0"/>
      </w:tblGrid>
      <w:tr w:rsidR="007A5B53" w:rsidRPr="007A5B53" w14:paraId="2ACA3858" w14:textId="77777777" w:rsidTr="00F546BC">
        <w:trPr>
          <w:trHeight w:val="12890"/>
          <w:jc w:val="center"/>
        </w:trPr>
        <w:tc>
          <w:tcPr>
            <w:tcW w:w="8760" w:type="dxa"/>
            <w:shd w:val="clear" w:color="auto" w:fill="auto"/>
          </w:tcPr>
          <w:p w14:paraId="01E0B89A" w14:textId="595F16E5" w:rsidR="00F43555" w:rsidRPr="007A5B53" w:rsidRDefault="000B3DD8" w:rsidP="00F546BC">
            <w:pPr>
              <w:ind w:firstLineChars="200" w:firstLine="482"/>
              <w:rPr>
                <w:rFonts w:eastAsiaTheme="minorEastAsia"/>
                <w:b/>
                <w:color w:val="auto"/>
              </w:rPr>
            </w:pPr>
            <w:bookmarkStart w:id="4" w:name="自然环境"/>
            <w:bookmarkEnd w:id="4"/>
            <w:r w:rsidRPr="007A5B53">
              <w:rPr>
                <w:rFonts w:eastAsiaTheme="minorEastAsia"/>
                <w:b/>
                <w:color w:val="auto"/>
              </w:rPr>
              <w:t>一、</w:t>
            </w:r>
            <w:r w:rsidR="00815478" w:rsidRPr="007A5B53">
              <w:rPr>
                <w:rFonts w:eastAsiaTheme="minorEastAsia"/>
                <w:b/>
                <w:color w:val="auto"/>
              </w:rPr>
              <w:t>地理位置</w:t>
            </w:r>
          </w:p>
          <w:p w14:paraId="25168CFE" w14:textId="630168A9" w:rsidR="00815478" w:rsidRPr="007A5B53" w:rsidRDefault="00F43555" w:rsidP="00303A07">
            <w:pPr>
              <w:ind w:firstLineChars="200" w:firstLine="480"/>
              <w:rPr>
                <w:rFonts w:eastAsiaTheme="minorEastAsia"/>
                <w:color w:val="auto"/>
              </w:rPr>
            </w:pPr>
            <w:r w:rsidRPr="007A5B53">
              <w:rPr>
                <w:rFonts w:eastAsiaTheme="minorEastAsia"/>
                <w:color w:val="auto"/>
              </w:rPr>
              <w:t>本项目位于</w:t>
            </w:r>
            <w:r w:rsidR="00DD305D" w:rsidRPr="007A5B53">
              <w:rPr>
                <w:rFonts w:eastAsiaTheme="minorEastAsia"/>
                <w:color w:val="auto"/>
              </w:rPr>
              <w:t>汕尾市陆河县河口镇陆河县新河工业园区</w:t>
            </w:r>
            <w:r w:rsidRPr="007A5B53">
              <w:rPr>
                <w:rFonts w:eastAsiaTheme="minorEastAsia"/>
                <w:color w:val="auto"/>
              </w:rPr>
              <w:t>。</w:t>
            </w:r>
            <w:r w:rsidR="00303A07" w:rsidRPr="007A5B53">
              <w:rPr>
                <w:rFonts w:eastAsiaTheme="minorEastAsia"/>
                <w:color w:val="auto"/>
              </w:rPr>
              <w:t>陆河县位于广东省东部，汕尾市东北部，地理坐标为北纬</w:t>
            </w:r>
            <w:r w:rsidR="00303A07" w:rsidRPr="007A5B53">
              <w:rPr>
                <w:rFonts w:eastAsiaTheme="minorEastAsia"/>
                <w:color w:val="auto"/>
              </w:rPr>
              <w:t>23°68′-23°28′</w:t>
            </w:r>
            <w:r w:rsidR="00303A07" w:rsidRPr="007A5B53">
              <w:rPr>
                <w:rFonts w:eastAsiaTheme="minorEastAsia"/>
                <w:color w:val="auto"/>
              </w:rPr>
              <w:t>之间，东经</w:t>
            </w:r>
            <w:r w:rsidR="00303A07" w:rsidRPr="007A5B53">
              <w:rPr>
                <w:rFonts w:eastAsiaTheme="minorEastAsia"/>
                <w:color w:val="auto"/>
              </w:rPr>
              <w:t>115°24′-115°49′</w:t>
            </w:r>
            <w:r w:rsidR="00303A07" w:rsidRPr="007A5B53">
              <w:rPr>
                <w:rFonts w:eastAsiaTheme="minorEastAsia"/>
                <w:color w:val="auto"/>
              </w:rPr>
              <w:t>，东北邻揭西县，西连海丰、惠东、陆河县，南接陆丰市，北倚五华县，东南与普宁市接壤。陆河县下辖河田、新田、河口、上护、水唇、东坑、南万、螺溪</w:t>
            </w:r>
            <w:r w:rsidR="00303A07" w:rsidRPr="007A5B53">
              <w:rPr>
                <w:rFonts w:eastAsiaTheme="minorEastAsia"/>
                <w:color w:val="auto"/>
              </w:rPr>
              <w:t xml:space="preserve">8 </w:t>
            </w:r>
            <w:r w:rsidR="00303A07" w:rsidRPr="007A5B53">
              <w:rPr>
                <w:rFonts w:eastAsiaTheme="minorEastAsia"/>
                <w:color w:val="auto"/>
              </w:rPr>
              <w:t>个镇和国营吉溪林场，县域总面积</w:t>
            </w:r>
            <w:r w:rsidR="00303A07" w:rsidRPr="007A5B53">
              <w:rPr>
                <w:rFonts w:eastAsiaTheme="minorEastAsia"/>
                <w:color w:val="auto"/>
              </w:rPr>
              <w:t xml:space="preserve">1005 </w:t>
            </w:r>
            <w:r w:rsidR="00303A07" w:rsidRPr="007A5B53">
              <w:rPr>
                <w:rFonts w:eastAsiaTheme="minorEastAsia"/>
                <w:color w:val="auto"/>
              </w:rPr>
              <w:t>平方公里。全县有</w:t>
            </w:r>
            <w:r w:rsidR="00303A07" w:rsidRPr="007A5B53">
              <w:rPr>
                <w:rFonts w:eastAsiaTheme="minorEastAsia"/>
                <w:color w:val="auto"/>
              </w:rPr>
              <w:t xml:space="preserve">127 </w:t>
            </w:r>
            <w:r w:rsidR="00303A07" w:rsidRPr="007A5B53">
              <w:rPr>
                <w:rFonts w:eastAsiaTheme="minorEastAsia"/>
                <w:color w:val="auto"/>
              </w:rPr>
              <w:t>个村</w:t>
            </w:r>
            <w:r w:rsidR="00303A07" w:rsidRPr="007A5B53">
              <w:rPr>
                <w:rFonts w:eastAsiaTheme="minorEastAsia"/>
                <w:color w:val="auto"/>
              </w:rPr>
              <w:t>(</w:t>
            </w:r>
            <w:r w:rsidR="00303A07" w:rsidRPr="007A5B53">
              <w:rPr>
                <w:rFonts w:eastAsiaTheme="minorEastAsia"/>
                <w:color w:val="auto"/>
              </w:rPr>
              <w:t>居</w:t>
            </w:r>
            <w:r w:rsidR="00303A07" w:rsidRPr="007A5B53">
              <w:rPr>
                <w:rFonts w:eastAsiaTheme="minorEastAsia"/>
                <w:color w:val="auto"/>
              </w:rPr>
              <w:t>)</w:t>
            </w:r>
            <w:r w:rsidR="00303A07" w:rsidRPr="007A5B53">
              <w:rPr>
                <w:rFonts w:eastAsiaTheme="minorEastAsia"/>
                <w:color w:val="auto"/>
              </w:rPr>
              <w:t>委会，</w:t>
            </w:r>
            <w:r w:rsidR="00303A07" w:rsidRPr="007A5B53">
              <w:rPr>
                <w:rFonts w:eastAsiaTheme="minorEastAsia"/>
                <w:color w:val="auto"/>
              </w:rPr>
              <w:t xml:space="preserve">728 </w:t>
            </w:r>
            <w:r w:rsidR="00303A07" w:rsidRPr="007A5B53">
              <w:rPr>
                <w:rFonts w:eastAsiaTheme="minorEastAsia"/>
                <w:color w:val="auto"/>
              </w:rPr>
              <w:t>个村民小组。</w:t>
            </w:r>
          </w:p>
          <w:p w14:paraId="6D2BA3B8" w14:textId="77777777" w:rsidR="00815478" w:rsidRPr="007A5B53" w:rsidRDefault="00CF6454" w:rsidP="00CF6454">
            <w:pPr>
              <w:ind w:left="482"/>
              <w:rPr>
                <w:rFonts w:eastAsiaTheme="minorEastAsia"/>
                <w:b/>
                <w:color w:val="auto"/>
              </w:rPr>
            </w:pPr>
            <w:r w:rsidRPr="007A5B53">
              <w:rPr>
                <w:rFonts w:eastAsiaTheme="minorEastAsia"/>
                <w:b/>
                <w:color w:val="auto"/>
              </w:rPr>
              <w:t>二、</w:t>
            </w:r>
            <w:r w:rsidR="00F43555" w:rsidRPr="007A5B53">
              <w:rPr>
                <w:rFonts w:eastAsiaTheme="minorEastAsia"/>
                <w:b/>
                <w:color w:val="auto"/>
              </w:rPr>
              <w:t>地质地貌</w:t>
            </w:r>
          </w:p>
          <w:p w14:paraId="3E34CA92" w14:textId="1DF474A9" w:rsidR="00815478" w:rsidRPr="007A5B53" w:rsidRDefault="00303A07" w:rsidP="00303A07">
            <w:pPr>
              <w:ind w:firstLineChars="200" w:firstLine="480"/>
              <w:rPr>
                <w:rFonts w:eastAsiaTheme="minorEastAsia"/>
                <w:color w:val="auto"/>
                <w:lang w:val="zh-CN"/>
              </w:rPr>
            </w:pPr>
            <w:r w:rsidRPr="007A5B53">
              <w:rPr>
                <w:rFonts w:eastAsiaTheme="minorEastAsia"/>
                <w:color w:val="auto"/>
                <w:lang w:val="zh-CN"/>
              </w:rPr>
              <w:t>陆河县火山嶂、尖山嶂、罗京嶂、狮子嶂、莲花山脉等山峰像天然的屏障一样把陆河环绕起来，使该县境内八个镇所在地均为开阔的小平原。</w:t>
            </w:r>
          </w:p>
          <w:p w14:paraId="0A4C1F48" w14:textId="77777777" w:rsidR="00815478" w:rsidRPr="007A5B53" w:rsidRDefault="00CF6454" w:rsidP="00CF6454">
            <w:pPr>
              <w:ind w:firstLineChars="200" w:firstLine="482"/>
              <w:jc w:val="left"/>
              <w:rPr>
                <w:rFonts w:eastAsiaTheme="minorEastAsia"/>
                <w:b/>
                <w:caps/>
                <w:color w:val="auto"/>
                <w:lang w:val="zh-CN"/>
              </w:rPr>
            </w:pPr>
            <w:r w:rsidRPr="007A5B53">
              <w:rPr>
                <w:rFonts w:eastAsiaTheme="minorEastAsia"/>
                <w:b/>
                <w:caps/>
                <w:color w:val="auto"/>
                <w:lang w:val="zh-CN"/>
              </w:rPr>
              <w:t>三、</w:t>
            </w:r>
            <w:r w:rsidR="00F43555" w:rsidRPr="007A5B53">
              <w:rPr>
                <w:rFonts w:eastAsiaTheme="minorEastAsia"/>
                <w:b/>
                <w:caps/>
                <w:color w:val="auto"/>
                <w:lang w:val="zh-CN"/>
              </w:rPr>
              <w:t>水文资料</w:t>
            </w:r>
          </w:p>
          <w:p w14:paraId="2558B146" w14:textId="22CFDAD8" w:rsidR="00815478" w:rsidRPr="007A5B53" w:rsidRDefault="00303A07" w:rsidP="000E320E">
            <w:pPr>
              <w:ind w:firstLineChars="200" w:firstLine="480"/>
              <w:rPr>
                <w:rFonts w:eastAsiaTheme="minorEastAsia"/>
                <w:color w:val="auto"/>
                <w:lang w:val="zh-CN"/>
              </w:rPr>
            </w:pPr>
            <w:r w:rsidRPr="007A5B53">
              <w:rPr>
                <w:rFonts w:eastAsiaTheme="minorEastAsia"/>
                <w:color w:val="auto"/>
                <w:lang w:val="zh-CN"/>
              </w:rPr>
              <w:t>陆河县境内流域主要水系为螺河和榕江。在陆河境内主要河流有螺河和水东河，其中在陆河县境内主河长分别为</w:t>
            </w:r>
            <w:r w:rsidRPr="007A5B53">
              <w:rPr>
                <w:rFonts w:eastAsiaTheme="minorEastAsia"/>
                <w:color w:val="auto"/>
                <w:lang w:val="zh-CN"/>
              </w:rPr>
              <w:t xml:space="preserve">63.36 </w:t>
            </w:r>
            <w:r w:rsidRPr="007A5B53">
              <w:rPr>
                <w:rFonts w:eastAsiaTheme="minorEastAsia"/>
                <w:color w:val="auto"/>
                <w:lang w:val="zh-CN"/>
              </w:rPr>
              <w:t>公里和</w:t>
            </w:r>
            <w:r w:rsidRPr="007A5B53">
              <w:rPr>
                <w:rFonts w:eastAsiaTheme="minorEastAsia"/>
                <w:color w:val="auto"/>
                <w:lang w:val="zh-CN"/>
              </w:rPr>
              <w:t xml:space="preserve">37 </w:t>
            </w:r>
            <w:r w:rsidRPr="007A5B53">
              <w:rPr>
                <w:rFonts w:eastAsiaTheme="minorEastAsia"/>
                <w:color w:val="auto"/>
                <w:lang w:val="zh-CN"/>
              </w:rPr>
              <w:t>公里，共计流域面积</w:t>
            </w:r>
            <w:r w:rsidRPr="007A5B53">
              <w:rPr>
                <w:rFonts w:eastAsiaTheme="minorEastAsia"/>
                <w:color w:val="auto"/>
                <w:lang w:val="zh-CN"/>
              </w:rPr>
              <w:t xml:space="preserve">1005 </w:t>
            </w:r>
            <w:r w:rsidRPr="007A5B53">
              <w:rPr>
                <w:rFonts w:eastAsiaTheme="minorEastAsia"/>
                <w:color w:val="auto"/>
                <w:lang w:val="zh-CN"/>
              </w:rPr>
              <w:t>平方公里，螺河属粤东地区独流入海的一条支流，自成水系。水东河历史上称为南河，属榕江水系一脉主流，是榕江干流的上游河段，干流长</w:t>
            </w:r>
            <w:r w:rsidRPr="007A5B53">
              <w:rPr>
                <w:rFonts w:eastAsiaTheme="minorEastAsia"/>
                <w:color w:val="auto"/>
                <w:lang w:val="zh-CN"/>
              </w:rPr>
              <w:t xml:space="preserve">175 </w:t>
            </w:r>
            <w:r w:rsidRPr="007A5B53">
              <w:rPr>
                <w:rFonts w:eastAsiaTheme="minorEastAsia"/>
                <w:color w:val="auto"/>
                <w:lang w:val="zh-CN"/>
              </w:rPr>
              <w:t>公里，流域面积</w:t>
            </w:r>
            <w:r w:rsidRPr="007A5B53">
              <w:rPr>
                <w:rFonts w:eastAsiaTheme="minorEastAsia"/>
                <w:color w:val="auto"/>
                <w:lang w:val="zh-CN"/>
              </w:rPr>
              <w:t xml:space="preserve">4408 </w:t>
            </w:r>
            <w:r w:rsidRPr="007A5B53">
              <w:rPr>
                <w:rFonts w:eastAsiaTheme="minorEastAsia"/>
                <w:color w:val="auto"/>
                <w:lang w:val="zh-CN"/>
              </w:rPr>
              <w:t>平方公里，发源于普宁市峨眉嶂山地西部后溪乡南水凹村附近的禾坑。</w:t>
            </w:r>
          </w:p>
          <w:p w14:paraId="56959309" w14:textId="77777777" w:rsidR="00815478" w:rsidRPr="007A5B53" w:rsidRDefault="00815478" w:rsidP="00CF6454">
            <w:pPr>
              <w:ind w:firstLineChars="200" w:firstLine="482"/>
              <w:jc w:val="left"/>
              <w:rPr>
                <w:rFonts w:eastAsiaTheme="minorEastAsia"/>
                <w:b/>
                <w:caps/>
                <w:color w:val="auto"/>
                <w:lang w:val="zh-CN"/>
              </w:rPr>
            </w:pPr>
            <w:r w:rsidRPr="007A5B53">
              <w:rPr>
                <w:rFonts w:eastAsiaTheme="minorEastAsia"/>
                <w:b/>
                <w:caps/>
                <w:color w:val="auto"/>
                <w:lang w:val="zh-CN"/>
              </w:rPr>
              <w:t>四、</w:t>
            </w:r>
            <w:r w:rsidR="0069600E" w:rsidRPr="007A5B53">
              <w:rPr>
                <w:rFonts w:eastAsiaTheme="minorEastAsia"/>
                <w:b/>
                <w:caps/>
                <w:color w:val="auto"/>
                <w:lang w:val="zh-CN"/>
              </w:rPr>
              <w:t>气候气象</w:t>
            </w:r>
          </w:p>
          <w:p w14:paraId="43369A7C" w14:textId="569F36A1" w:rsidR="00815478" w:rsidRPr="007A5B53" w:rsidRDefault="00303A07" w:rsidP="000E320E">
            <w:pPr>
              <w:ind w:firstLineChars="200" w:firstLine="480"/>
              <w:jc w:val="left"/>
              <w:rPr>
                <w:rFonts w:eastAsiaTheme="minorEastAsia"/>
                <w:caps/>
                <w:color w:val="auto"/>
                <w:lang w:val="zh-CN"/>
              </w:rPr>
            </w:pPr>
            <w:r w:rsidRPr="007A5B53">
              <w:rPr>
                <w:rFonts w:eastAsiaTheme="minorEastAsia"/>
                <w:caps/>
                <w:color w:val="auto"/>
                <w:lang w:val="zh-CN"/>
              </w:rPr>
              <w:t>陆河县属南亚热带季风气候，海洋性气候明显。气候温和，雨量充沛，汛期降雨较为集中。市中心城区年平均气温大于</w:t>
            </w:r>
            <w:r w:rsidRPr="007A5B53">
              <w:rPr>
                <w:rFonts w:eastAsiaTheme="minorEastAsia"/>
                <w:caps/>
                <w:color w:val="auto"/>
                <w:lang w:val="zh-CN"/>
              </w:rPr>
              <w:t>21.8℃</w:t>
            </w:r>
            <w:r w:rsidRPr="007A5B53">
              <w:rPr>
                <w:rFonts w:eastAsiaTheme="minorEastAsia"/>
                <w:caps/>
                <w:color w:val="auto"/>
                <w:lang w:val="zh-CN"/>
              </w:rPr>
              <w:t>，最热</w:t>
            </w:r>
            <w:r w:rsidRPr="007A5B53">
              <w:rPr>
                <w:rFonts w:eastAsiaTheme="minorEastAsia"/>
                <w:caps/>
                <w:color w:val="auto"/>
                <w:lang w:val="zh-CN"/>
              </w:rPr>
              <w:t xml:space="preserve">7 </w:t>
            </w:r>
            <w:r w:rsidRPr="007A5B53">
              <w:rPr>
                <w:rFonts w:eastAsiaTheme="minorEastAsia"/>
                <w:caps/>
                <w:color w:val="auto"/>
                <w:lang w:val="zh-CN"/>
              </w:rPr>
              <w:t>月，月均气温</w:t>
            </w:r>
            <w:r w:rsidRPr="007A5B53">
              <w:rPr>
                <w:rFonts w:eastAsiaTheme="minorEastAsia"/>
                <w:caps/>
                <w:color w:val="auto"/>
                <w:lang w:val="zh-CN"/>
              </w:rPr>
              <w:t>28℃</w:t>
            </w:r>
            <w:r w:rsidRPr="007A5B53">
              <w:rPr>
                <w:rFonts w:eastAsiaTheme="minorEastAsia"/>
                <w:caps/>
                <w:color w:val="auto"/>
                <w:lang w:val="zh-CN"/>
              </w:rPr>
              <w:t>；最冷</w:t>
            </w:r>
            <w:r w:rsidRPr="007A5B53">
              <w:rPr>
                <w:rFonts w:eastAsiaTheme="minorEastAsia"/>
                <w:caps/>
                <w:color w:val="auto"/>
                <w:lang w:val="zh-CN"/>
              </w:rPr>
              <w:t xml:space="preserve">1 </w:t>
            </w:r>
            <w:r w:rsidRPr="007A5B53">
              <w:rPr>
                <w:rFonts w:eastAsiaTheme="minorEastAsia"/>
                <w:caps/>
                <w:color w:val="auto"/>
                <w:lang w:val="zh-CN"/>
              </w:rPr>
              <w:t>月，月均气温</w:t>
            </w:r>
            <w:r w:rsidRPr="007A5B53">
              <w:rPr>
                <w:rFonts w:eastAsiaTheme="minorEastAsia"/>
                <w:caps/>
                <w:color w:val="auto"/>
                <w:lang w:val="zh-CN"/>
              </w:rPr>
              <w:t>13.8℃</w:t>
            </w:r>
            <w:r w:rsidRPr="007A5B53">
              <w:rPr>
                <w:rFonts w:eastAsiaTheme="minorEastAsia"/>
                <w:caps/>
                <w:color w:val="auto"/>
                <w:lang w:val="zh-CN"/>
              </w:rPr>
              <w:t>。极端最高气温</w:t>
            </w:r>
            <w:r w:rsidRPr="007A5B53">
              <w:rPr>
                <w:rFonts w:eastAsiaTheme="minorEastAsia"/>
                <w:caps/>
                <w:color w:val="auto"/>
                <w:lang w:val="zh-CN"/>
              </w:rPr>
              <w:t>37.8℃</w:t>
            </w:r>
            <w:r w:rsidRPr="007A5B53">
              <w:rPr>
                <w:rFonts w:eastAsiaTheme="minorEastAsia"/>
                <w:caps/>
                <w:color w:val="auto"/>
                <w:lang w:val="zh-CN"/>
              </w:rPr>
              <w:t>（</w:t>
            </w:r>
            <w:r w:rsidRPr="007A5B53">
              <w:rPr>
                <w:rFonts w:eastAsiaTheme="minorEastAsia"/>
                <w:caps/>
                <w:color w:val="auto"/>
                <w:lang w:val="zh-CN"/>
              </w:rPr>
              <w:t xml:space="preserve">1962 </w:t>
            </w:r>
            <w:r w:rsidRPr="007A5B53">
              <w:rPr>
                <w:rFonts w:eastAsiaTheme="minorEastAsia"/>
                <w:caps/>
                <w:color w:val="auto"/>
                <w:lang w:val="zh-CN"/>
              </w:rPr>
              <w:t>年</w:t>
            </w:r>
            <w:r w:rsidRPr="007A5B53">
              <w:rPr>
                <w:rFonts w:eastAsiaTheme="minorEastAsia"/>
                <w:caps/>
                <w:color w:val="auto"/>
                <w:lang w:val="zh-CN"/>
              </w:rPr>
              <w:t xml:space="preserve">8 </w:t>
            </w:r>
            <w:r w:rsidRPr="007A5B53">
              <w:rPr>
                <w:rFonts w:eastAsiaTheme="minorEastAsia"/>
                <w:caps/>
                <w:color w:val="auto"/>
                <w:lang w:val="zh-CN"/>
              </w:rPr>
              <w:t>月</w:t>
            </w:r>
            <w:r w:rsidRPr="007A5B53">
              <w:rPr>
                <w:rFonts w:eastAsiaTheme="minorEastAsia"/>
                <w:caps/>
                <w:color w:val="auto"/>
                <w:lang w:val="zh-CN"/>
              </w:rPr>
              <w:t xml:space="preserve">1 </w:t>
            </w:r>
            <w:r w:rsidRPr="007A5B53">
              <w:rPr>
                <w:rFonts w:eastAsiaTheme="minorEastAsia"/>
                <w:caps/>
                <w:color w:val="auto"/>
                <w:lang w:val="zh-CN"/>
              </w:rPr>
              <w:t>日），极端最低气温</w:t>
            </w:r>
            <w:r w:rsidRPr="007A5B53">
              <w:rPr>
                <w:rFonts w:eastAsiaTheme="minorEastAsia"/>
                <w:caps/>
                <w:color w:val="auto"/>
                <w:lang w:val="zh-CN"/>
              </w:rPr>
              <w:t>0.9℃</w:t>
            </w:r>
            <w:r w:rsidRPr="007A5B53">
              <w:rPr>
                <w:rFonts w:eastAsiaTheme="minorEastAsia"/>
                <w:caps/>
                <w:color w:val="auto"/>
                <w:lang w:val="zh-CN"/>
              </w:rPr>
              <w:t>（</w:t>
            </w:r>
            <w:r w:rsidRPr="007A5B53">
              <w:rPr>
                <w:rFonts w:eastAsiaTheme="minorEastAsia"/>
                <w:caps/>
                <w:color w:val="auto"/>
                <w:lang w:val="zh-CN"/>
              </w:rPr>
              <w:t xml:space="preserve">1967 </w:t>
            </w:r>
            <w:r w:rsidRPr="007A5B53">
              <w:rPr>
                <w:rFonts w:eastAsiaTheme="minorEastAsia"/>
                <w:caps/>
                <w:color w:val="auto"/>
                <w:lang w:val="zh-CN"/>
              </w:rPr>
              <w:t>年</w:t>
            </w:r>
            <w:r w:rsidRPr="007A5B53">
              <w:rPr>
                <w:rFonts w:eastAsiaTheme="minorEastAsia"/>
                <w:caps/>
                <w:color w:val="auto"/>
                <w:lang w:val="zh-CN"/>
              </w:rPr>
              <w:t xml:space="preserve">1 </w:t>
            </w:r>
            <w:r w:rsidRPr="007A5B53">
              <w:rPr>
                <w:rFonts w:eastAsiaTheme="minorEastAsia"/>
                <w:caps/>
                <w:color w:val="auto"/>
                <w:lang w:val="zh-CN"/>
              </w:rPr>
              <w:t>月</w:t>
            </w:r>
            <w:r w:rsidRPr="007A5B53">
              <w:rPr>
                <w:rFonts w:eastAsiaTheme="minorEastAsia"/>
                <w:caps/>
                <w:color w:val="auto"/>
                <w:lang w:val="zh-CN"/>
              </w:rPr>
              <w:t xml:space="preserve">17 </w:t>
            </w:r>
            <w:r w:rsidRPr="007A5B53">
              <w:rPr>
                <w:rFonts w:eastAsiaTheme="minorEastAsia"/>
                <w:caps/>
                <w:color w:val="auto"/>
                <w:lang w:val="zh-CN"/>
              </w:rPr>
              <w:t>日）。无霜期</w:t>
            </w:r>
            <w:r w:rsidRPr="007A5B53">
              <w:rPr>
                <w:rFonts w:eastAsiaTheme="minorEastAsia"/>
                <w:caps/>
                <w:color w:val="auto"/>
                <w:lang w:val="zh-CN"/>
              </w:rPr>
              <w:t xml:space="preserve">361 </w:t>
            </w:r>
            <w:r w:rsidRPr="007A5B53">
              <w:rPr>
                <w:rFonts w:eastAsiaTheme="minorEastAsia"/>
                <w:caps/>
                <w:color w:val="auto"/>
                <w:lang w:val="zh-CN"/>
              </w:rPr>
              <w:t>天，农作物年可</w:t>
            </w:r>
            <w:r w:rsidRPr="007A5B53">
              <w:rPr>
                <w:rFonts w:eastAsiaTheme="minorEastAsia"/>
                <w:caps/>
                <w:color w:val="auto"/>
                <w:lang w:val="zh-CN"/>
              </w:rPr>
              <w:t xml:space="preserve">3 </w:t>
            </w:r>
            <w:r w:rsidRPr="007A5B53">
              <w:rPr>
                <w:rFonts w:eastAsiaTheme="minorEastAsia"/>
                <w:caps/>
                <w:color w:val="auto"/>
                <w:lang w:val="zh-CN"/>
              </w:rPr>
              <w:t>熟。全市年均实际日照时数为</w:t>
            </w:r>
            <w:r w:rsidRPr="007A5B53">
              <w:rPr>
                <w:rFonts w:eastAsiaTheme="minorEastAsia"/>
                <w:caps/>
                <w:color w:val="auto"/>
                <w:lang w:val="zh-CN"/>
              </w:rPr>
              <w:t xml:space="preserve">1940-2140 </w:t>
            </w:r>
            <w:r w:rsidRPr="007A5B53">
              <w:rPr>
                <w:rFonts w:eastAsiaTheme="minorEastAsia"/>
                <w:caps/>
                <w:color w:val="auto"/>
                <w:lang w:val="zh-CN"/>
              </w:rPr>
              <w:t>小时。年平均太阳辐射总量</w:t>
            </w:r>
            <w:r w:rsidRPr="007A5B53">
              <w:rPr>
                <w:rFonts w:eastAsiaTheme="minorEastAsia"/>
                <w:caps/>
                <w:color w:val="auto"/>
                <w:lang w:val="zh-CN"/>
              </w:rPr>
              <w:t xml:space="preserve">12.55 </w:t>
            </w:r>
            <w:r w:rsidRPr="007A5B53">
              <w:rPr>
                <w:rFonts w:eastAsiaTheme="minorEastAsia"/>
                <w:caps/>
                <w:color w:val="auto"/>
                <w:lang w:val="zh-CN"/>
              </w:rPr>
              <w:t>万卡</w:t>
            </w:r>
            <w:r w:rsidRPr="007A5B53">
              <w:rPr>
                <w:rFonts w:eastAsiaTheme="minorEastAsia"/>
                <w:caps/>
                <w:color w:val="auto"/>
                <w:lang w:val="zh-CN"/>
              </w:rPr>
              <w:t>/cm2</w:t>
            </w:r>
            <w:r w:rsidRPr="007A5B53">
              <w:rPr>
                <w:rFonts w:eastAsiaTheme="minorEastAsia"/>
                <w:caps/>
                <w:color w:val="auto"/>
                <w:lang w:val="zh-CN"/>
              </w:rPr>
              <w:t>，属广东省大陆高值区，其分布大致与日照时数相同。光照条件除个别年份出现长期的阴雨天气外，一般都可以满足各种农作物生长发育的需要。全年年均降雨量为</w:t>
            </w:r>
            <w:r w:rsidRPr="007A5B53">
              <w:rPr>
                <w:rFonts w:eastAsiaTheme="minorEastAsia"/>
                <w:caps/>
                <w:color w:val="auto"/>
                <w:lang w:val="zh-CN"/>
              </w:rPr>
              <w:t>1997mm</w:t>
            </w:r>
            <w:r w:rsidRPr="007A5B53">
              <w:rPr>
                <w:rFonts w:eastAsiaTheme="minorEastAsia"/>
                <w:caps/>
                <w:color w:val="auto"/>
                <w:lang w:val="zh-CN"/>
              </w:rPr>
              <w:t>，属广东省多雨区之一。降雨年际变化大，最高年（</w:t>
            </w:r>
            <w:r w:rsidRPr="007A5B53">
              <w:rPr>
                <w:rFonts w:eastAsiaTheme="minorEastAsia"/>
                <w:caps/>
                <w:color w:val="auto"/>
                <w:lang w:val="zh-CN"/>
              </w:rPr>
              <w:t>1961</w:t>
            </w:r>
            <w:r w:rsidRPr="007A5B53">
              <w:rPr>
                <w:rFonts w:eastAsiaTheme="minorEastAsia"/>
                <w:caps/>
                <w:color w:val="auto"/>
                <w:lang w:val="zh-CN"/>
              </w:rPr>
              <w:t>年）降雨量达</w:t>
            </w:r>
            <w:r w:rsidRPr="007A5B53">
              <w:rPr>
                <w:rFonts w:eastAsiaTheme="minorEastAsia"/>
                <w:caps/>
                <w:color w:val="auto"/>
                <w:lang w:val="zh-CN"/>
              </w:rPr>
              <w:t>3045mm</w:t>
            </w:r>
            <w:r w:rsidRPr="007A5B53">
              <w:rPr>
                <w:rFonts w:eastAsiaTheme="minorEastAsia"/>
                <w:caps/>
                <w:color w:val="auto"/>
                <w:lang w:val="zh-CN"/>
              </w:rPr>
              <w:t>；最少年（</w:t>
            </w:r>
            <w:r w:rsidRPr="007A5B53">
              <w:rPr>
                <w:rFonts w:eastAsiaTheme="minorEastAsia"/>
                <w:caps/>
                <w:color w:val="auto"/>
                <w:lang w:val="zh-CN"/>
              </w:rPr>
              <w:t xml:space="preserve">1963 </w:t>
            </w:r>
            <w:r w:rsidRPr="007A5B53">
              <w:rPr>
                <w:rFonts w:eastAsiaTheme="minorEastAsia"/>
                <w:caps/>
                <w:color w:val="auto"/>
                <w:lang w:val="zh-CN"/>
              </w:rPr>
              <w:t>年）仅有</w:t>
            </w:r>
            <w:r w:rsidRPr="007A5B53">
              <w:rPr>
                <w:rFonts w:eastAsiaTheme="minorEastAsia"/>
                <w:caps/>
                <w:color w:val="auto"/>
                <w:lang w:val="zh-CN"/>
              </w:rPr>
              <w:t>942.2mm</w:t>
            </w:r>
            <w:r w:rsidR="00541732" w:rsidRPr="007A5B53">
              <w:rPr>
                <w:rFonts w:eastAsiaTheme="minorEastAsia"/>
                <w:caps/>
                <w:color w:val="auto"/>
                <w:lang w:val="zh-CN"/>
              </w:rPr>
              <w:t>，是</w:t>
            </w:r>
            <w:r w:rsidRPr="007A5B53">
              <w:rPr>
                <w:rFonts w:eastAsiaTheme="minorEastAsia"/>
                <w:caps/>
                <w:color w:val="auto"/>
                <w:lang w:val="zh-CN"/>
              </w:rPr>
              <w:t>平均值</w:t>
            </w:r>
            <w:r w:rsidRPr="007A5B53">
              <w:rPr>
                <w:rFonts w:eastAsiaTheme="minorEastAsia"/>
                <w:caps/>
                <w:color w:val="auto"/>
                <w:lang w:val="zh-CN"/>
              </w:rPr>
              <w:t>52</w:t>
            </w:r>
            <w:r w:rsidRPr="007A5B53">
              <w:rPr>
                <w:rFonts w:eastAsiaTheme="minorEastAsia"/>
                <w:caps/>
                <w:color w:val="auto"/>
                <w:lang w:val="zh-CN"/>
              </w:rPr>
              <w:t>％；降雨量季节变化也明显，一般雨季开始于</w:t>
            </w:r>
            <w:r w:rsidRPr="007A5B53">
              <w:rPr>
                <w:rFonts w:eastAsiaTheme="minorEastAsia"/>
                <w:caps/>
                <w:color w:val="auto"/>
                <w:lang w:val="zh-CN"/>
              </w:rPr>
              <w:t xml:space="preserve">3 </w:t>
            </w:r>
            <w:r w:rsidRPr="007A5B53">
              <w:rPr>
                <w:rFonts w:eastAsiaTheme="minorEastAsia"/>
                <w:caps/>
                <w:color w:val="auto"/>
                <w:lang w:val="zh-CN"/>
              </w:rPr>
              <w:t>月份，结束于</w:t>
            </w:r>
            <w:r w:rsidRPr="007A5B53">
              <w:rPr>
                <w:rFonts w:eastAsiaTheme="minorEastAsia"/>
                <w:caps/>
                <w:color w:val="auto"/>
                <w:lang w:val="zh-CN"/>
              </w:rPr>
              <w:t xml:space="preserve">10 </w:t>
            </w:r>
            <w:r w:rsidRPr="007A5B53">
              <w:rPr>
                <w:rFonts w:eastAsiaTheme="minorEastAsia"/>
                <w:caps/>
                <w:color w:val="auto"/>
                <w:lang w:val="zh-CN"/>
              </w:rPr>
              <w:t>月中旬，长达</w:t>
            </w:r>
            <w:r w:rsidRPr="007A5B53">
              <w:rPr>
                <w:rFonts w:eastAsiaTheme="minorEastAsia"/>
                <w:caps/>
                <w:color w:val="auto"/>
                <w:lang w:val="zh-CN"/>
              </w:rPr>
              <w:t xml:space="preserve">210 </w:t>
            </w:r>
            <w:r w:rsidRPr="007A5B53">
              <w:rPr>
                <w:rFonts w:eastAsiaTheme="minorEastAsia"/>
                <w:caps/>
                <w:color w:val="auto"/>
                <w:lang w:val="zh-CN"/>
              </w:rPr>
              <w:t>天左右。汛期</w:t>
            </w:r>
            <w:r w:rsidRPr="007A5B53">
              <w:rPr>
                <w:rFonts w:eastAsiaTheme="minorEastAsia"/>
                <w:caps/>
                <w:color w:val="auto"/>
                <w:lang w:val="zh-CN"/>
              </w:rPr>
              <w:t>4-5</w:t>
            </w:r>
            <w:r w:rsidRPr="007A5B53">
              <w:rPr>
                <w:rFonts w:eastAsiaTheme="minorEastAsia"/>
                <w:caps/>
                <w:color w:val="auto"/>
                <w:lang w:val="zh-CN"/>
              </w:rPr>
              <w:t>月，平均雨量</w:t>
            </w:r>
            <w:r w:rsidRPr="007A5B53">
              <w:rPr>
                <w:rFonts w:eastAsiaTheme="minorEastAsia"/>
                <w:caps/>
                <w:color w:val="auto"/>
                <w:lang w:val="zh-CN"/>
              </w:rPr>
              <w:t>1730mm</w:t>
            </w:r>
            <w:r w:rsidRPr="007A5B53">
              <w:rPr>
                <w:rFonts w:eastAsiaTheme="minorEastAsia"/>
                <w:caps/>
                <w:color w:val="auto"/>
                <w:lang w:val="zh-CN"/>
              </w:rPr>
              <w:t>，占全年总量的</w:t>
            </w:r>
            <w:r w:rsidRPr="007A5B53">
              <w:rPr>
                <w:rFonts w:eastAsiaTheme="minorEastAsia"/>
                <w:caps/>
                <w:color w:val="auto"/>
                <w:lang w:val="zh-CN"/>
              </w:rPr>
              <w:t>87</w:t>
            </w:r>
            <w:r w:rsidRPr="007A5B53">
              <w:rPr>
                <w:rFonts w:eastAsiaTheme="minorEastAsia"/>
                <w:caps/>
                <w:color w:val="auto"/>
                <w:lang w:val="zh-CN"/>
              </w:rPr>
              <w:t>％。其中前汛期</w:t>
            </w:r>
            <w:r w:rsidRPr="007A5B53">
              <w:rPr>
                <w:rFonts w:eastAsiaTheme="minorEastAsia"/>
                <w:caps/>
                <w:color w:val="auto"/>
                <w:lang w:val="zh-CN"/>
              </w:rPr>
              <w:t xml:space="preserve">4-6 </w:t>
            </w:r>
            <w:r w:rsidRPr="007A5B53">
              <w:rPr>
                <w:rFonts w:eastAsiaTheme="minorEastAsia"/>
                <w:caps/>
                <w:color w:val="auto"/>
                <w:lang w:val="zh-CN"/>
              </w:rPr>
              <w:t>月，以锋面低槽雨为主，雨量约</w:t>
            </w:r>
            <w:r w:rsidRPr="007A5B53">
              <w:rPr>
                <w:rFonts w:eastAsiaTheme="minorEastAsia"/>
                <w:caps/>
                <w:color w:val="auto"/>
                <w:lang w:val="zh-CN"/>
              </w:rPr>
              <w:lastRenderedPageBreak/>
              <w:t>占年降雨量的</w:t>
            </w:r>
            <w:r w:rsidRPr="007A5B53">
              <w:rPr>
                <w:rFonts w:eastAsiaTheme="minorEastAsia"/>
                <w:caps/>
                <w:color w:val="auto"/>
                <w:lang w:val="zh-CN"/>
              </w:rPr>
              <w:t>45</w:t>
            </w:r>
            <w:r w:rsidRPr="007A5B53">
              <w:rPr>
                <w:rFonts w:eastAsiaTheme="minorEastAsia"/>
                <w:caps/>
                <w:color w:val="auto"/>
                <w:lang w:val="zh-CN"/>
              </w:rPr>
              <w:t>％，这时期的降雨，群众称为</w:t>
            </w:r>
            <w:r w:rsidRPr="007A5B53">
              <w:rPr>
                <w:rFonts w:eastAsiaTheme="minorEastAsia"/>
                <w:caps/>
                <w:color w:val="auto"/>
                <w:lang w:val="zh-CN"/>
              </w:rPr>
              <w:t>“</w:t>
            </w:r>
            <w:r w:rsidRPr="007A5B53">
              <w:rPr>
                <w:rFonts w:eastAsiaTheme="minorEastAsia"/>
                <w:caps/>
                <w:color w:val="auto"/>
                <w:lang w:val="zh-CN"/>
              </w:rPr>
              <w:t>龙舟水</w:t>
            </w:r>
            <w:r w:rsidRPr="007A5B53">
              <w:rPr>
                <w:rFonts w:eastAsiaTheme="minorEastAsia"/>
                <w:caps/>
                <w:color w:val="auto"/>
                <w:lang w:val="zh-CN"/>
              </w:rPr>
              <w:t>”</w:t>
            </w:r>
            <w:r w:rsidRPr="007A5B53">
              <w:rPr>
                <w:rFonts w:eastAsiaTheme="minorEastAsia"/>
                <w:caps/>
                <w:color w:val="auto"/>
                <w:lang w:val="zh-CN"/>
              </w:rPr>
              <w:t>；后汛期</w:t>
            </w:r>
            <w:r w:rsidRPr="007A5B53">
              <w:rPr>
                <w:rFonts w:eastAsiaTheme="minorEastAsia"/>
                <w:caps/>
                <w:color w:val="auto"/>
                <w:lang w:val="zh-CN"/>
              </w:rPr>
              <w:t xml:space="preserve">7-9 </w:t>
            </w:r>
            <w:r w:rsidRPr="007A5B53">
              <w:rPr>
                <w:rFonts w:eastAsiaTheme="minorEastAsia"/>
                <w:caps/>
                <w:color w:val="auto"/>
                <w:lang w:val="zh-CN"/>
              </w:rPr>
              <w:t>月，以台风雨居多，雨量约占年降雨量的</w:t>
            </w:r>
            <w:r w:rsidRPr="007A5B53">
              <w:rPr>
                <w:rFonts w:eastAsiaTheme="minorEastAsia"/>
                <w:caps/>
                <w:color w:val="auto"/>
                <w:lang w:val="zh-CN"/>
              </w:rPr>
              <w:t>42</w:t>
            </w:r>
            <w:r w:rsidRPr="007A5B53">
              <w:rPr>
                <w:rFonts w:eastAsiaTheme="minorEastAsia"/>
                <w:caps/>
                <w:color w:val="auto"/>
                <w:lang w:val="zh-CN"/>
              </w:rPr>
              <w:t>％，是形成洪涝灾害的主要原因。</w:t>
            </w:r>
          </w:p>
          <w:p w14:paraId="20D15533" w14:textId="345EB3DB" w:rsidR="00815478" w:rsidRPr="007A5B53" w:rsidRDefault="00815478" w:rsidP="00815478">
            <w:pPr>
              <w:ind w:firstLineChars="200" w:firstLine="482"/>
              <w:rPr>
                <w:rFonts w:eastAsiaTheme="minorEastAsia"/>
                <w:b/>
                <w:color w:val="auto"/>
              </w:rPr>
            </w:pPr>
            <w:r w:rsidRPr="007A5B53">
              <w:rPr>
                <w:rFonts w:eastAsiaTheme="minorEastAsia"/>
                <w:b/>
                <w:color w:val="auto"/>
              </w:rPr>
              <w:t>五、</w:t>
            </w:r>
            <w:r w:rsidR="009A1800" w:rsidRPr="007A5B53">
              <w:rPr>
                <w:rFonts w:eastAsiaTheme="minorEastAsia"/>
                <w:b/>
                <w:color w:val="auto"/>
              </w:rPr>
              <w:t>植被</w:t>
            </w:r>
          </w:p>
          <w:p w14:paraId="4C5FCD5D" w14:textId="1BA2B324" w:rsidR="00B06012" w:rsidRPr="007A5B53" w:rsidRDefault="009A1800" w:rsidP="00EC4DB1">
            <w:pPr>
              <w:ind w:firstLineChars="200" w:firstLine="480"/>
              <w:jc w:val="left"/>
              <w:rPr>
                <w:rFonts w:eastAsiaTheme="minorEastAsia"/>
                <w:color w:val="auto"/>
              </w:rPr>
            </w:pPr>
            <w:r w:rsidRPr="007A5B53">
              <w:rPr>
                <w:rFonts w:eastAsiaTheme="minorEastAsia"/>
                <w:color w:val="auto"/>
              </w:rPr>
              <w:t>陆河县森林覆盖率高达</w:t>
            </w:r>
            <w:r w:rsidRPr="007A5B53">
              <w:rPr>
                <w:rFonts w:eastAsiaTheme="minorEastAsia"/>
                <w:color w:val="auto"/>
              </w:rPr>
              <w:t>65.4%</w:t>
            </w:r>
            <w:r w:rsidRPr="007A5B53">
              <w:rPr>
                <w:rFonts w:eastAsiaTheme="minorEastAsia"/>
                <w:color w:val="auto"/>
              </w:rPr>
              <w:t>，拥有全国最大的红椎林自然保护区，林木蓄积量达</w:t>
            </w:r>
            <w:r w:rsidRPr="007A5B53">
              <w:rPr>
                <w:rFonts w:eastAsiaTheme="minorEastAsia"/>
                <w:color w:val="auto"/>
              </w:rPr>
              <w:t>120</w:t>
            </w:r>
            <w:r w:rsidRPr="007A5B53">
              <w:rPr>
                <w:rFonts w:eastAsiaTheme="minorEastAsia"/>
                <w:color w:val="auto"/>
              </w:rPr>
              <w:t>万立方米。境内木本植物有</w:t>
            </w:r>
            <w:r w:rsidRPr="007A5B53">
              <w:rPr>
                <w:rFonts w:eastAsiaTheme="minorEastAsia"/>
                <w:color w:val="auto"/>
              </w:rPr>
              <w:t xml:space="preserve">39 </w:t>
            </w:r>
            <w:r w:rsidRPr="007A5B53">
              <w:rPr>
                <w:rFonts w:eastAsiaTheme="minorEastAsia"/>
                <w:color w:val="auto"/>
              </w:rPr>
              <w:t>种</w:t>
            </w:r>
            <w:r w:rsidRPr="007A5B53">
              <w:rPr>
                <w:rFonts w:eastAsiaTheme="minorEastAsia"/>
                <w:color w:val="auto"/>
              </w:rPr>
              <w:t xml:space="preserve">115 </w:t>
            </w:r>
            <w:r w:rsidRPr="007A5B53">
              <w:rPr>
                <w:rFonts w:eastAsiaTheme="minorEastAsia"/>
                <w:color w:val="auto"/>
              </w:rPr>
              <w:t>种，常见的乔木有杉、松、桉、红椎林、稠、荷木、木麻黄、台湾相思、大叶相思、樟柳、苦楝、油桐、橡胶等。灌木品种主要有桃金娘、野脚木等。人口栽培树种主要有马尾松、台湾相思、速成桉、茶、橡胶、楝叶五茱萸等，</w:t>
            </w:r>
            <w:r w:rsidRPr="007A5B53">
              <w:rPr>
                <w:rFonts w:eastAsiaTheme="minorEastAsia"/>
                <w:color w:val="auto"/>
              </w:rPr>
              <w:t>20</w:t>
            </w:r>
            <w:r w:rsidRPr="007A5B53">
              <w:rPr>
                <w:rFonts w:eastAsiaTheme="minorEastAsia"/>
                <w:color w:val="auto"/>
              </w:rPr>
              <w:t>世纪</w:t>
            </w:r>
            <w:r w:rsidRPr="007A5B53">
              <w:rPr>
                <w:rFonts w:eastAsiaTheme="minorEastAsia"/>
                <w:color w:val="auto"/>
              </w:rPr>
              <w:t xml:space="preserve">80 </w:t>
            </w:r>
            <w:r w:rsidRPr="007A5B53">
              <w:rPr>
                <w:rFonts w:eastAsiaTheme="minorEastAsia"/>
                <w:color w:val="auto"/>
              </w:rPr>
              <w:t>年代中期还引进了国外一批松类、相思类及母生，麻楝竺品种，丰富了本地的木本植物资源。同时牧草资源也十分丰富，有覆盖面广，采食率高的品种主要有鸭嘴草、鹧鸪草、芒草、牛鞭草、狗牙根、两耳草和铺地锦竺，引进品种有互花大米草、艾杂</w:t>
            </w:r>
            <w:r w:rsidRPr="007A5B53">
              <w:rPr>
                <w:rFonts w:eastAsiaTheme="minorEastAsia"/>
                <w:color w:val="auto"/>
              </w:rPr>
              <w:t xml:space="preserve">l </w:t>
            </w:r>
            <w:r w:rsidRPr="007A5B53">
              <w:rPr>
                <w:rFonts w:eastAsiaTheme="minorEastAsia"/>
                <w:color w:val="auto"/>
              </w:rPr>
              <w:t>号和象草竺。表饲料有水浮莲、日本水仙、水藻和小竹菜等。此外，陆河各地的山区、丘陵地带还盛产中草药材，已查明的达</w:t>
            </w:r>
            <w:r w:rsidRPr="007A5B53">
              <w:rPr>
                <w:rFonts w:eastAsiaTheme="minorEastAsia"/>
                <w:color w:val="auto"/>
              </w:rPr>
              <w:t xml:space="preserve">296 </w:t>
            </w:r>
            <w:r w:rsidRPr="007A5B53">
              <w:rPr>
                <w:rFonts w:eastAsiaTheme="minorEastAsia"/>
                <w:color w:val="auto"/>
              </w:rPr>
              <w:t>种，引进及人工培植的有泽舍、沙参、藿香、淮山、沙姜、沉香、党参、生地等</w:t>
            </w:r>
            <w:r w:rsidRPr="007A5B53">
              <w:rPr>
                <w:rFonts w:eastAsiaTheme="minorEastAsia"/>
                <w:color w:val="auto"/>
              </w:rPr>
              <w:t xml:space="preserve">20 </w:t>
            </w:r>
            <w:r w:rsidRPr="007A5B53">
              <w:rPr>
                <w:rFonts w:eastAsiaTheme="minorEastAsia"/>
                <w:color w:val="auto"/>
              </w:rPr>
              <w:t>余种；还有新发现的贯众枸杞、土荆芥、三点金草等药用植物。</w:t>
            </w:r>
          </w:p>
          <w:p w14:paraId="2885CBE0" w14:textId="77FF63C0" w:rsidR="0079312F" w:rsidRPr="007A5B53" w:rsidRDefault="00EC4DB1" w:rsidP="00F4315C">
            <w:pPr>
              <w:snapToGrid w:val="0"/>
              <w:ind w:firstLineChars="200" w:firstLine="482"/>
              <w:rPr>
                <w:b/>
                <w:color w:val="auto"/>
              </w:rPr>
            </w:pPr>
            <w:r w:rsidRPr="007A5B53">
              <w:rPr>
                <w:rFonts w:hint="eastAsia"/>
                <w:b/>
                <w:color w:val="auto"/>
              </w:rPr>
              <w:t>六</w:t>
            </w:r>
            <w:r w:rsidR="0079312F" w:rsidRPr="007A5B53">
              <w:rPr>
                <w:rFonts w:hint="eastAsia"/>
                <w:b/>
                <w:color w:val="auto"/>
              </w:rPr>
              <w:t>、河口镇污水处理厂概况</w:t>
            </w:r>
          </w:p>
          <w:p w14:paraId="23D6C99E" w14:textId="73B11AC3" w:rsidR="00566B74" w:rsidRPr="007A5B53" w:rsidRDefault="0079312F" w:rsidP="00DC4143">
            <w:pPr>
              <w:snapToGrid w:val="0"/>
              <w:ind w:firstLineChars="200" w:firstLine="480"/>
              <w:rPr>
                <w:color w:val="auto"/>
              </w:rPr>
            </w:pPr>
            <w:r w:rsidRPr="007A5B53">
              <w:rPr>
                <w:rFonts w:hint="eastAsia"/>
                <w:color w:val="auto"/>
              </w:rPr>
              <w:t>河口镇污水处理厂于</w:t>
            </w:r>
            <w:r w:rsidRPr="007A5B53">
              <w:rPr>
                <w:color w:val="auto"/>
              </w:rPr>
              <w:t xml:space="preserve">2014 </w:t>
            </w:r>
            <w:r w:rsidRPr="007A5B53">
              <w:rPr>
                <w:rFonts w:hint="eastAsia"/>
                <w:color w:val="auto"/>
              </w:rPr>
              <w:t>年</w:t>
            </w:r>
            <w:r w:rsidRPr="007A5B53">
              <w:rPr>
                <w:color w:val="auto"/>
              </w:rPr>
              <w:t xml:space="preserve">7 </w:t>
            </w:r>
            <w:r w:rsidRPr="007A5B53">
              <w:rPr>
                <w:rFonts w:hint="eastAsia"/>
                <w:color w:val="auto"/>
              </w:rPr>
              <w:t>月通过环境影响评价报告表审批（陆环函</w:t>
            </w:r>
            <w:r w:rsidRPr="007A5B53">
              <w:rPr>
                <w:color w:val="auto"/>
              </w:rPr>
              <w:t>[2014]14</w:t>
            </w:r>
            <w:r w:rsidRPr="007A5B53">
              <w:rPr>
                <w:rFonts w:hint="eastAsia"/>
                <w:color w:val="auto"/>
              </w:rPr>
              <w:t>号），设计规模为日处理污水</w:t>
            </w:r>
            <w:r w:rsidRPr="007A5B53">
              <w:rPr>
                <w:color w:val="auto"/>
              </w:rPr>
              <w:t xml:space="preserve">3 </w:t>
            </w:r>
            <w:r w:rsidRPr="007A5B53">
              <w:rPr>
                <w:rFonts w:hint="eastAsia"/>
                <w:color w:val="auto"/>
              </w:rPr>
              <w:t>万吨；纳污范围为河口镇村居民片区、河口镇新河工业园区，首期建设于</w:t>
            </w:r>
            <w:r w:rsidRPr="007A5B53">
              <w:rPr>
                <w:color w:val="auto"/>
              </w:rPr>
              <w:t xml:space="preserve">2018 </w:t>
            </w:r>
            <w:r w:rsidRPr="007A5B53">
              <w:rPr>
                <w:rFonts w:hint="eastAsia"/>
                <w:color w:val="auto"/>
              </w:rPr>
              <w:t>年</w:t>
            </w:r>
            <w:r w:rsidRPr="007A5B53">
              <w:rPr>
                <w:color w:val="auto"/>
              </w:rPr>
              <w:t xml:space="preserve">9 </w:t>
            </w:r>
            <w:r w:rsidRPr="007A5B53">
              <w:rPr>
                <w:rFonts w:hint="eastAsia"/>
                <w:color w:val="auto"/>
              </w:rPr>
              <w:t>月通过竣工环境保护验收（陆环函</w:t>
            </w:r>
            <w:r w:rsidRPr="007A5B53">
              <w:rPr>
                <w:color w:val="auto"/>
              </w:rPr>
              <w:t xml:space="preserve">[2018]03 </w:t>
            </w:r>
            <w:r w:rsidRPr="007A5B53">
              <w:rPr>
                <w:rFonts w:hint="eastAsia"/>
                <w:color w:val="auto"/>
              </w:rPr>
              <w:t>号），首期建设日处理规模为</w:t>
            </w:r>
            <w:r w:rsidRPr="007A5B53">
              <w:rPr>
                <w:color w:val="auto"/>
              </w:rPr>
              <w:t xml:space="preserve">1.5 </w:t>
            </w:r>
            <w:r w:rsidRPr="007A5B53">
              <w:rPr>
                <w:rFonts w:hint="eastAsia"/>
                <w:color w:val="auto"/>
              </w:rPr>
              <w:t>万吨，经处理后达到广东省《水污染物排放限值》（</w:t>
            </w:r>
            <w:r w:rsidRPr="007A5B53">
              <w:rPr>
                <w:color w:val="auto"/>
              </w:rPr>
              <w:t>DB44/26-2001</w:t>
            </w:r>
            <w:r w:rsidRPr="007A5B53">
              <w:rPr>
                <w:rFonts w:hint="eastAsia"/>
                <w:color w:val="auto"/>
              </w:rPr>
              <w:t>）第二时段一级排放标准和《城镇污水处理厂污染物排放标准》（</w:t>
            </w:r>
            <w:r w:rsidRPr="007A5B53">
              <w:rPr>
                <w:color w:val="auto"/>
              </w:rPr>
              <w:t>GB 18918-2002</w:t>
            </w:r>
            <w:r w:rsidRPr="007A5B53">
              <w:rPr>
                <w:rFonts w:hint="eastAsia"/>
                <w:color w:val="auto"/>
              </w:rPr>
              <w:t>）一级标准</w:t>
            </w:r>
            <w:r w:rsidRPr="007A5B53">
              <w:rPr>
                <w:color w:val="auto"/>
              </w:rPr>
              <w:t xml:space="preserve">A </w:t>
            </w:r>
            <w:r w:rsidRPr="007A5B53">
              <w:rPr>
                <w:rFonts w:hint="eastAsia"/>
                <w:color w:val="auto"/>
              </w:rPr>
              <w:t>标准的较严值后排至南北溪，经</w:t>
            </w:r>
            <w:r w:rsidRPr="007A5B53">
              <w:rPr>
                <w:color w:val="auto"/>
              </w:rPr>
              <w:t xml:space="preserve">1.11km </w:t>
            </w:r>
            <w:r w:rsidRPr="007A5B53">
              <w:rPr>
                <w:rFonts w:hint="eastAsia"/>
                <w:color w:val="auto"/>
              </w:rPr>
              <w:t>后汇入螺河（陆河市村至陆丰河二河段）。</w:t>
            </w:r>
          </w:p>
          <w:p w14:paraId="3435AF29" w14:textId="3E6888A3" w:rsidR="00132162" w:rsidRPr="007A5B53" w:rsidRDefault="00EC4DB1" w:rsidP="00815478">
            <w:pPr>
              <w:ind w:firstLineChars="200" w:firstLine="482"/>
              <w:jc w:val="left"/>
              <w:rPr>
                <w:rFonts w:eastAsiaTheme="minorEastAsia"/>
                <w:b/>
                <w:color w:val="auto"/>
              </w:rPr>
            </w:pPr>
            <w:r w:rsidRPr="007A5B53">
              <w:rPr>
                <w:rFonts w:eastAsiaTheme="minorEastAsia" w:hint="eastAsia"/>
                <w:b/>
                <w:color w:val="auto"/>
              </w:rPr>
              <w:t>七</w:t>
            </w:r>
            <w:r w:rsidR="00132162" w:rsidRPr="007A5B53">
              <w:rPr>
                <w:rFonts w:eastAsiaTheme="minorEastAsia"/>
                <w:b/>
                <w:color w:val="auto"/>
              </w:rPr>
              <w:t>、</w:t>
            </w:r>
            <w:r w:rsidR="00C63315" w:rsidRPr="007A5B53">
              <w:rPr>
                <w:rFonts w:eastAsiaTheme="minorEastAsia"/>
                <w:b/>
                <w:color w:val="auto"/>
              </w:rPr>
              <w:t>本项目选址所在区域环境功能属性</w:t>
            </w:r>
          </w:p>
          <w:p w14:paraId="187A7559" w14:textId="77777777" w:rsidR="009359B1" w:rsidRPr="007A5B53" w:rsidRDefault="009359B1" w:rsidP="00C63315">
            <w:pPr>
              <w:pStyle w:val="af9"/>
              <w:rPr>
                <w:rFonts w:eastAsiaTheme="minorEastAsia"/>
              </w:rPr>
            </w:pPr>
          </w:p>
          <w:p w14:paraId="2CF486D7" w14:textId="77777777" w:rsidR="009359B1" w:rsidRPr="007A5B53" w:rsidRDefault="009359B1" w:rsidP="00C63315">
            <w:pPr>
              <w:pStyle w:val="af9"/>
              <w:rPr>
                <w:rFonts w:eastAsiaTheme="minorEastAsia"/>
              </w:rPr>
            </w:pPr>
          </w:p>
          <w:p w14:paraId="3BE59FBA" w14:textId="77777777" w:rsidR="009359B1" w:rsidRPr="007A5B53" w:rsidRDefault="009359B1" w:rsidP="00C63315">
            <w:pPr>
              <w:pStyle w:val="af9"/>
              <w:rPr>
                <w:rFonts w:eastAsiaTheme="minorEastAsia"/>
              </w:rPr>
            </w:pPr>
          </w:p>
          <w:p w14:paraId="732D7031" w14:textId="77777777" w:rsidR="009359B1" w:rsidRPr="007A5B53" w:rsidRDefault="009359B1" w:rsidP="00C63315">
            <w:pPr>
              <w:pStyle w:val="af9"/>
              <w:rPr>
                <w:rFonts w:eastAsiaTheme="minorEastAsia"/>
              </w:rPr>
            </w:pPr>
          </w:p>
          <w:p w14:paraId="31360EE6" w14:textId="77777777" w:rsidR="009359B1" w:rsidRPr="007A5B53" w:rsidRDefault="009359B1" w:rsidP="00C63315">
            <w:pPr>
              <w:pStyle w:val="af9"/>
              <w:rPr>
                <w:rFonts w:eastAsiaTheme="minorEastAsia"/>
              </w:rPr>
            </w:pPr>
          </w:p>
          <w:p w14:paraId="01E65437" w14:textId="77777777" w:rsidR="009359B1" w:rsidRPr="007A5B53" w:rsidRDefault="009359B1" w:rsidP="00C63315">
            <w:pPr>
              <w:pStyle w:val="af9"/>
              <w:rPr>
                <w:rFonts w:eastAsiaTheme="minorEastAsia"/>
              </w:rPr>
            </w:pPr>
          </w:p>
          <w:p w14:paraId="7C398078" w14:textId="77777777" w:rsidR="009359B1" w:rsidRPr="007A5B53" w:rsidRDefault="009359B1" w:rsidP="00C63315">
            <w:pPr>
              <w:pStyle w:val="af9"/>
              <w:rPr>
                <w:rFonts w:eastAsiaTheme="minorEastAsia"/>
              </w:rPr>
            </w:pPr>
          </w:p>
          <w:p w14:paraId="4502682B" w14:textId="77777777" w:rsidR="009359B1" w:rsidRPr="007A5B53" w:rsidRDefault="009359B1" w:rsidP="00C63315">
            <w:pPr>
              <w:pStyle w:val="af9"/>
              <w:rPr>
                <w:rFonts w:eastAsiaTheme="minorEastAsia"/>
              </w:rPr>
            </w:pPr>
          </w:p>
          <w:p w14:paraId="08630BAC" w14:textId="77777777" w:rsidR="009359B1" w:rsidRPr="007A5B53" w:rsidRDefault="009359B1" w:rsidP="00C63315">
            <w:pPr>
              <w:pStyle w:val="af9"/>
              <w:rPr>
                <w:rFonts w:eastAsiaTheme="minorEastAsia"/>
              </w:rPr>
            </w:pPr>
          </w:p>
          <w:p w14:paraId="5AC374FD" w14:textId="77777777" w:rsidR="009359B1" w:rsidRPr="007A5B53" w:rsidRDefault="009359B1" w:rsidP="00C63315">
            <w:pPr>
              <w:pStyle w:val="af9"/>
              <w:rPr>
                <w:rFonts w:eastAsiaTheme="minorEastAsia"/>
              </w:rPr>
            </w:pPr>
          </w:p>
          <w:p w14:paraId="176BEDE5" w14:textId="77777777" w:rsidR="009359B1" w:rsidRPr="007A5B53" w:rsidRDefault="009359B1" w:rsidP="00C63315">
            <w:pPr>
              <w:pStyle w:val="af9"/>
              <w:rPr>
                <w:rFonts w:eastAsiaTheme="minorEastAsia"/>
              </w:rPr>
            </w:pPr>
          </w:p>
          <w:p w14:paraId="229237D2" w14:textId="77777777" w:rsidR="009359B1" w:rsidRPr="007A5B53" w:rsidRDefault="009359B1" w:rsidP="00C63315">
            <w:pPr>
              <w:pStyle w:val="af9"/>
              <w:rPr>
                <w:rFonts w:eastAsiaTheme="minorEastAsia"/>
              </w:rPr>
            </w:pPr>
          </w:p>
          <w:p w14:paraId="5E742DA8" w14:textId="77777777" w:rsidR="009359B1" w:rsidRPr="007A5B53" w:rsidRDefault="009359B1" w:rsidP="00C63315">
            <w:pPr>
              <w:pStyle w:val="af9"/>
              <w:rPr>
                <w:rFonts w:eastAsiaTheme="minorEastAsia"/>
              </w:rPr>
            </w:pPr>
          </w:p>
          <w:p w14:paraId="0A8D9868" w14:textId="63D37FA4" w:rsidR="00C63315" w:rsidRPr="007A5B53" w:rsidRDefault="00C63315" w:rsidP="00C63315">
            <w:pPr>
              <w:pStyle w:val="af9"/>
              <w:rPr>
                <w:rFonts w:eastAsiaTheme="minorEastAsia"/>
              </w:rPr>
            </w:pPr>
            <w:r w:rsidRPr="007A5B53">
              <w:rPr>
                <w:rFonts w:eastAsiaTheme="minorEastAsia"/>
              </w:rPr>
              <w:t>表</w:t>
            </w:r>
            <w:r w:rsidR="00EC2EE5" w:rsidRPr="007A5B53">
              <w:rPr>
                <w:rFonts w:eastAsiaTheme="minorEastAsia"/>
              </w:rPr>
              <w:t>2-</w:t>
            </w:r>
            <w:r w:rsidR="005A3CE2" w:rsidRPr="007A5B53">
              <w:rPr>
                <w:rFonts w:eastAsiaTheme="minorEastAsia" w:hint="eastAsia"/>
              </w:rPr>
              <w:t>2</w:t>
            </w:r>
            <w:r w:rsidRPr="007A5B53">
              <w:rPr>
                <w:rFonts w:eastAsiaTheme="minorEastAsia"/>
              </w:rPr>
              <w:t xml:space="preserve"> </w:t>
            </w:r>
            <w:r w:rsidR="009A1800" w:rsidRPr="007A5B53">
              <w:rPr>
                <w:rFonts w:eastAsiaTheme="minorEastAsia"/>
              </w:rPr>
              <w:t>本项目所在区域环境功能属性表</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000" w:firstRow="0" w:lastRow="0" w:firstColumn="0" w:lastColumn="0" w:noHBand="0" w:noVBand="0"/>
            </w:tblPr>
            <w:tblGrid>
              <w:gridCol w:w="681"/>
              <w:gridCol w:w="2696"/>
              <w:gridCol w:w="4741"/>
            </w:tblGrid>
            <w:tr w:rsidR="007A5B53" w:rsidRPr="007A5B53" w14:paraId="36FB8CC4" w14:textId="77777777" w:rsidTr="004A54F7">
              <w:trPr>
                <w:trHeight w:val="340"/>
                <w:jc w:val="center"/>
              </w:trPr>
              <w:tc>
                <w:tcPr>
                  <w:tcW w:w="681" w:type="dxa"/>
                  <w:vAlign w:val="center"/>
                </w:tcPr>
                <w:p w14:paraId="751C7F75" w14:textId="77777777" w:rsidR="00C63315" w:rsidRPr="007A5B53" w:rsidRDefault="00C63315" w:rsidP="004A54F7">
                  <w:pPr>
                    <w:pStyle w:val="afc"/>
                    <w:rPr>
                      <w:rFonts w:eastAsiaTheme="minorEastAsia"/>
                      <w:b/>
                    </w:rPr>
                  </w:pPr>
                  <w:r w:rsidRPr="007A5B53">
                    <w:rPr>
                      <w:rFonts w:eastAsiaTheme="minorEastAsia"/>
                      <w:b/>
                    </w:rPr>
                    <w:t>序号</w:t>
                  </w:r>
                </w:p>
              </w:tc>
              <w:tc>
                <w:tcPr>
                  <w:tcW w:w="2696" w:type="dxa"/>
                  <w:vAlign w:val="center"/>
                </w:tcPr>
                <w:p w14:paraId="615295C0" w14:textId="77777777" w:rsidR="00C63315" w:rsidRPr="007A5B53" w:rsidRDefault="00C63315" w:rsidP="004A54F7">
                  <w:pPr>
                    <w:pStyle w:val="afc"/>
                    <w:rPr>
                      <w:rFonts w:eastAsiaTheme="minorEastAsia"/>
                      <w:b/>
                    </w:rPr>
                  </w:pPr>
                  <w:r w:rsidRPr="007A5B53">
                    <w:rPr>
                      <w:rFonts w:eastAsiaTheme="minorEastAsia"/>
                      <w:b/>
                    </w:rPr>
                    <w:t>功能区类别</w:t>
                  </w:r>
                </w:p>
              </w:tc>
              <w:tc>
                <w:tcPr>
                  <w:tcW w:w="4741" w:type="dxa"/>
                  <w:vAlign w:val="center"/>
                </w:tcPr>
                <w:p w14:paraId="3847D678" w14:textId="77777777" w:rsidR="00C63315" w:rsidRPr="007A5B53" w:rsidRDefault="00C63315" w:rsidP="004A54F7">
                  <w:pPr>
                    <w:pStyle w:val="afc"/>
                    <w:rPr>
                      <w:rFonts w:eastAsiaTheme="minorEastAsia"/>
                      <w:b/>
                    </w:rPr>
                  </w:pPr>
                  <w:r w:rsidRPr="007A5B53">
                    <w:rPr>
                      <w:rFonts w:eastAsiaTheme="minorEastAsia"/>
                      <w:b/>
                    </w:rPr>
                    <w:t>功能区分类及执行标准</w:t>
                  </w:r>
                </w:p>
              </w:tc>
            </w:tr>
            <w:tr w:rsidR="007A5B53" w:rsidRPr="007A5B53" w14:paraId="7B7E757A" w14:textId="77777777" w:rsidTr="004A54F7">
              <w:trPr>
                <w:trHeight w:val="340"/>
                <w:jc w:val="center"/>
              </w:trPr>
              <w:tc>
                <w:tcPr>
                  <w:tcW w:w="681" w:type="dxa"/>
                  <w:vAlign w:val="center"/>
                </w:tcPr>
                <w:p w14:paraId="6B540681" w14:textId="77777777" w:rsidR="00C63315" w:rsidRPr="007A5B53" w:rsidRDefault="00C63315" w:rsidP="004A54F7">
                  <w:pPr>
                    <w:pStyle w:val="afc"/>
                    <w:rPr>
                      <w:rFonts w:eastAsiaTheme="minorEastAsia"/>
                    </w:rPr>
                  </w:pPr>
                  <w:r w:rsidRPr="007A5B53">
                    <w:rPr>
                      <w:rFonts w:eastAsiaTheme="minorEastAsia"/>
                    </w:rPr>
                    <w:t>1</w:t>
                  </w:r>
                </w:p>
              </w:tc>
              <w:tc>
                <w:tcPr>
                  <w:tcW w:w="2696" w:type="dxa"/>
                  <w:vAlign w:val="center"/>
                </w:tcPr>
                <w:p w14:paraId="118A71C3" w14:textId="3D1A1B7C" w:rsidR="00C63315" w:rsidRPr="007A5B53" w:rsidRDefault="009A1800" w:rsidP="004A54F7">
                  <w:pPr>
                    <w:pStyle w:val="afc"/>
                    <w:rPr>
                      <w:rFonts w:eastAsiaTheme="minorEastAsia"/>
                    </w:rPr>
                  </w:pPr>
                  <w:r w:rsidRPr="007A5B53">
                    <w:rPr>
                      <w:rFonts w:eastAsiaTheme="minorEastAsia"/>
                    </w:rPr>
                    <w:t>地表水功能区</w:t>
                  </w:r>
                </w:p>
              </w:tc>
              <w:tc>
                <w:tcPr>
                  <w:tcW w:w="4741" w:type="dxa"/>
                  <w:vAlign w:val="center"/>
                </w:tcPr>
                <w:p w14:paraId="073AF2BA" w14:textId="2E13F7D1" w:rsidR="00C63315" w:rsidRPr="007A5B53" w:rsidRDefault="009A1800" w:rsidP="009A1800">
                  <w:pPr>
                    <w:pStyle w:val="afc"/>
                    <w:rPr>
                      <w:rFonts w:eastAsiaTheme="minorEastAsia"/>
                    </w:rPr>
                  </w:pPr>
                  <w:r w:rsidRPr="007A5B53">
                    <w:rPr>
                      <w:rFonts w:eastAsiaTheme="minorEastAsia"/>
                    </w:rPr>
                    <w:t>螺河陆河段，为</w:t>
                  </w:r>
                  <w:r w:rsidRPr="007A5B53">
                    <w:rPr>
                      <w:rFonts w:eastAsiaTheme="minorEastAsia"/>
                    </w:rPr>
                    <w:t>“</w:t>
                  </w:r>
                  <w:r w:rsidRPr="007A5B53">
                    <w:rPr>
                      <w:rFonts w:eastAsiaTheme="minorEastAsia"/>
                    </w:rPr>
                    <w:t>饮农</w:t>
                  </w:r>
                  <w:r w:rsidRPr="007A5B53">
                    <w:rPr>
                      <w:rFonts w:eastAsiaTheme="minorEastAsia"/>
                    </w:rPr>
                    <w:t>”</w:t>
                  </w:r>
                  <w:r w:rsidRPr="007A5B53">
                    <w:rPr>
                      <w:rFonts w:eastAsiaTheme="minorEastAsia"/>
                    </w:rPr>
                    <w:t>功能，</w:t>
                  </w:r>
                  <w:r w:rsidRPr="007A5B53">
                    <w:rPr>
                      <w:rFonts w:eastAsiaTheme="minorEastAsia"/>
                    </w:rPr>
                    <w:t>Ⅱ</w:t>
                  </w:r>
                  <w:r w:rsidRPr="007A5B53">
                    <w:rPr>
                      <w:rFonts w:eastAsiaTheme="minorEastAsia"/>
                    </w:rPr>
                    <w:t>类水功能区，执行《地表水环境质量标准》（</w:t>
                  </w:r>
                  <w:r w:rsidRPr="007A5B53">
                    <w:rPr>
                      <w:rFonts w:eastAsiaTheme="minorEastAsia"/>
                    </w:rPr>
                    <w:t>GB3838-2002</w:t>
                  </w:r>
                  <w:r w:rsidRPr="007A5B53">
                    <w:rPr>
                      <w:rFonts w:eastAsiaTheme="minorEastAsia"/>
                    </w:rPr>
                    <w:t>）</w:t>
                  </w:r>
                  <w:r w:rsidRPr="007A5B53">
                    <w:rPr>
                      <w:rFonts w:eastAsiaTheme="minorEastAsia"/>
                    </w:rPr>
                    <w:t>Ⅱ</w:t>
                  </w:r>
                  <w:r w:rsidRPr="007A5B53">
                    <w:rPr>
                      <w:rFonts w:eastAsiaTheme="minorEastAsia"/>
                    </w:rPr>
                    <w:t>类标准；</w:t>
                  </w:r>
                  <w:r w:rsidR="009A4D93" w:rsidRPr="007A5B53">
                    <w:t>新田河，</w:t>
                  </w:r>
                  <w:r w:rsidR="009A4D93" w:rsidRPr="007A5B53">
                    <w:rPr>
                      <w:rFonts w:eastAsiaTheme="minorEastAsia"/>
                    </w:rPr>
                    <w:t>为</w:t>
                  </w:r>
                  <w:r w:rsidR="009A4D93" w:rsidRPr="007A5B53">
                    <w:rPr>
                      <w:rFonts w:eastAsiaTheme="minorEastAsia"/>
                    </w:rPr>
                    <w:t>“</w:t>
                  </w:r>
                  <w:r w:rsidR="009A4D93" w:rsidRPr="007A5B53">
                    <w:t>发农防</w:t>
                  </w:r>
                  <w:r w:rsidR="009A4D93" w:rsidRPr="007A5B53">
                    <w:rPr>
                      <w:rFonts w:eastAsiaTheme="minorEastAsia"/>
                    </w:rPr>
                    <w:t>”</w:t>
                  </w:r>
                  <w:r w:rsidR="009A4D93" w:rsidRPr="007A5B53">
                    <w:rPr>
                      <w:rFonts w:eastAsiaTheme="minorEastAsia"/>
                    </w:rPr>
                    <w:t>功能</w:t>
                  </w:r>
                  <w:r w:rsidR="009A4D93" w:rsidRPr="007A5B53">
                    <w:rPr>
                      <w:rFonts w:eastAsiaTheme="minorEastAsia"/>
                    </w:rPr>
                    <w:t>Ⅲ</w:t>
                  </w:r>
                  <w:r w:rsidR="009A4D93" w:rsidRPr="007A5B53">
                    <w:rPr>
                      <w:rFonts w:eastAsiaTheme="minorEastAsia"/>
                    </w:rPr>
                    <w:t>类功能区，执行《地表水环境质量标准》（</w:t>
                  </w:r>
                  <w:r w:rsidR="009A4D93" w:rsidRPr="007A5B53">
                    <w:rPr>
                      <w:rFonts w:eastAsiaTheme="minorEastAsia"/>
                    </w:rPr>
                    <w:t>GB3838-2002</w:t>
                  </w:r>
                  <w:r w:rsidR="009A4D93" w:rsidRPr="007A5B53">
                    <w:rPr>
                      <w:rFonts w:eastAsiaTheme="minorEastAsia"/>
                    </w:rPr>
                    <w:t>）</w:t>
                  </w:r>
                  <w:r w:rsidR="009A4D93" w:rsidRPr="007A5B53">
                    <w:rPr>
                      <w:rFonts w:eastAsiaTheme="minorEastAsia"/>
                    </w:rPr>
                    <w:t>Ⅲ</w:t>
                  </w:r>
                  <w:r w:rsidR="009A4D93" w:rsidRPr="007A5B53">
                    <w:rPr>
                      <w:rFonts w:eastAsiaTheme="minorEastAsia"/>
                    </w:rPr>
                    <w:t>类标准</w:t>
                  </w:r>
                  <w:r w:rsidRPr="007A5B53">
                    <w:rPr>
                      <w:rFonts w:eastAsiaTheme="minorEastAsia"/>
                    </w:rPr>
                    <w:t>。</w:t>
                  </w:r>
                </w:p>
              </w:tc>
            </w:tr>
            <w:tr w:rsidR="007A5B53" w:rsidRPr="007A5B53" w14:paraId="243EE99A" w14:textId="77777777" w:rsidTr="004A54F7">
              <w:trPr>
                <w:trHeight w:val="340"/>
                <w:jc w:val="center"/>
              </w:trPr>
              <w:tc>
                <w:tcPr>
                  <w:tcW w:w="681" w:type="dxa"/>
                  <w:vAlign w:val="center"/>
                </w:tcPr>
                <w:p w14:paraId="249BBFBB" w14:textId="2D9D32A6" w:rsidR="009A1800" w:rsidRPr="007A5B53" w:rsidRDefault="009A1800" w:rsidP="004A54F7">
                  <w:pPr>
                    <w:pStyle w:val="afc"/>
                    <w:rPr>
                      <w:rFonts w:eastAsiaTheme="minorEastAsia"/>
                    </w:rPr>
                  </w:pPr>
                  <w:r w:rsidRPr="007A5B53">
                    <w:rPr>
                      <w:rFonts w:eastAsiaTheme="minorEastAsia"/>
                    </w:rPr>
                    <w:t>2</w:t>
                  </w:r>
                </w:p>
              </w:tc>
              <w:tc>
                <w:tcPr>
                  <w:tcW w:w="2696" w:type="dxa"/>
                  <w:vAlign w:val="center"/>
                </w:tcPr>
                <w:p w14:paraId="061723C2" w14:textId="08D33196" w:rsidR="009A1800" w:rsidRPr="007A5B53" w:rsidRDefault="009A1800" w:rsidP="004A54F7">
                  <w:pPr>
                    <w:pStyle w:val="afc"/>
                    <w:rPr>
                      <w:rFonts w:eastAsiaTheme="minorEastAsia"/>
                    </w:rPr>
                  </w:pPr>
                  <w:r w:rsidRPr="007A5B53">
                    <w:rPr>
                      <w:rFonts w:eastAsiaTheme="minorEastAsia"/>
                    </w:rPr>
                    <w:t>地下水功能区</w:t>
                  </w:r>
                </w:p>
              </w:tc>
              <w:tc>
                <w:tcPr>
                  <w:tcW w:w="4741" w:type="dxa"/>
                  <w:vAlign w:val="center"/>
                </w:tcPr>
                <w:p w14:paraId="40C36D25" w14:textId="0B6EDE97" w:rsidR="009A1800" w:rsidRPr="007A5B53" w:rsidRDefault="009A1800" w:rsidP="0079312F">
                  <w:pPr>
                    <w:pStyle w:val="afc"/>
                    <w:rPr>
                      <w:rFonts w:eastAsiaTheme="minorEastAsia"/>
                    </w:rPr>
                  </w:pPr>
                  <w:r w:rsidRPr="007A5B53">
                    <w:rPr>
                      <w:rFonts w:eastAsiaTheme="minorEastAsia"/>
                    </w:rPr>
                    <w:t>所在区</w:t>
                  </w:r>
                  <w:r w:rsidR="0079312F" w:rsidRPr="007A5B53">
                    <w:rPr>
                      <w:rFonts w:eastAsiaTheme="minorEastAsia" w:hint="eastAsia"/>
                    </w:rPr>
                    <w:t>域</w:t>
                  </w:r>
                  <w:r w:rsidRPr="007A5B53">
                    <w:rPr>
                      <w:rFonts w:eastAsiaTheme="minorEastAsia"/>
                    </w:rPr>
                    <w:t>为韩江及粤东诸河汕尾陆河地下水水源涵养区</w:t>
                  </w:r>
                  <w:r w:rsidRPr="007A5B53">
                    <w:rPr>
                      <w:rFonts w:eastAsiaTheme="minorEastAsia"/>
                    </w:rPr>
                    <w:t>(H084415002T01)</w:t>
                  </w:r>
                  <w:r w:rsidRPr="007A5B53">
                    <w:rPr>
                      <w:rFonts w:eastAsiaTheme="minorEastAsia"/>
                    </w:rPr>
                    <w:t>，地下水功能保护目标为</w:t>
                  </w:r>
                  <w:r w:rsidRPr="007A5B53">
                    <w:rPr>
                      <w:rFonts w:eastAsiaTheme="minorEastAsia"/>
                    </w:rPr>
                    <w:t>Ⅲ</w:t>
                  </w:r>
                  <w:r w:rsidRPr="007A5B53">
                    <w:rPr>
                      <w:rFonts w:eastAsiaTheme="minorEastAsia"/>
                    </w:rPr>
                    <w:t>类，执行《地下水质量标准》</w:t>
                  </w:r>
                  <w:r w:rsidRPr="007A5B53">
                    <w:rPr>
                      <w:rFonts w:eastAsiaTheme="minorEastAsia"/>
                    </w:rPr>
                    <w:t>(GB/T1</w:t>
                  </w:r>
                  <w:r w:rsidR="0079312F" w:rsidRPr="007A5B53">
                    <w:rPr>
                      <w:rFonts w:eastAsiaTheme="minorEastAsia" w:hint="eastAsia"/>
                    </w:rPr>
                    <w:t>4</w:t>
                  </w:r>
                  <w:r w:rsidRPr="007A5B53">
                    <w:rPr>
                      <w:rFonts w:eastAsiaTheme="minorEastAsia"/>
                    </w:rPr>
                    <w:t>848-93)</w:t>
                  </w:r>
                  <w:r w:rsidRPr="007A5B53">
                    <w:rPr>
                      <w:rFonts w:eastAsiaTheme="minorEastAsia"/>
                    </w:rPr>
                    <w:t>中的</w:t>
                  </w:r>
                  <w:r w:rsidRPr="007A5B53">
                    <w:rPr>
                      <w:rFonts w:eastAsiaTheme="minorEastAsia"/>
                    </w:rPr>
                    <w:t>Ⅲ</w:t>
                  </w:r>
                  <w:r w:rsidRPr="007A5B53">
                    <w:rPr>
                      <w:rFonts w:eastAsiaTheme="minorEastAsia"/>
                    </w:rPr>
                    <w:t>类标准。</w:t>
                  </w:r>
                </w:p>
              </w:tc>
            </w:tr>
            <w:tr w:rsidR="007A5B53" w:rsidRPr="007A5B53" w14:paraId="6F39AB1D" w14:textId="77777777" w:rsidTr="004A54F7">
              <w:trPr>
                <w:trHeight w:val="340"/>
                <w:jc w:val="center"/>
              </w:trPr>
              <w:tc>
                <w:tcPr>
                  <w:tcW w:w="681" w:type="dxa"/>
                  <w:vAlign w:val="center"/>
                </w:tcPr>
                <w:p w14:paraId="3D6DB418" w14:textId="04725C5C" w:rsidR="009A1800" w:rsidRPr="007A5B53" w:rsidRDefault="009A1800" w:rsidP="004A54F7">
                  <w:pPr>
                    <w:pStyle w:val="afc"/>
                    <w:rPr>
                      <w:rFonts w:eastAsiaTheme="minorEastAsia"/>
                    </w:rPr>
                  </w:pPr>
                  <w:r w:rsidRPr="007A5B53">
                    <w:rPr>
                      <w:rFonts w:eastAsiaTheme="minorEastAsia"/>
                    </w:rPr>
                    <w:t>3</w:t>
                  </w:r>
                </w:p>
              </w:tc>
              <w:tc>
                <w:tcPr>
                  <w:tcW w:w="2696" w:type="dxa"/>
                  <w:vAlign w:val="center"/>
                </w:tcPr>
                <w:p w14:paraId="34A2D06A" w14:textId="77777777" w:rsidR="009A1800" w:rsidRPr="007A5B53" w:rsidRDefault="009A1800" w:rsidP="004A54F7">
                  <w:pPr>
                    <w:pStyle w:val="afc"/>
                    <w:rPr>
                      <w:rFonts w:eastAsiaTheme="minorEastAsia"/>
                    </w:rPr>
                  </w:pPr>
                  <w:r w:rsidRPr="007A5B53">
                    <w:rPr>
                      <w:rFonts w:eastAsiaTheme="minorEastAsia"/>
                    </w:rPr>
                    <w:t>环境空气质量功能区</w:t>
                  </w:r>
                </w:p>
              </w:tc>
              <w:tc>
                <w:tcPr>
                  <w:tcW w:w="4741" w:type="dxa"/>
                  <w:vAlign w:val="center"/>
                </w:tcPr>
                <w:p w14:paraId="65224839" w14:textId="19F614AF" w:rsidR="009A1800" w:rsidRPr="007A5B53" w:rsidRDefault="009A1800" w:rsidP="009A1800">
                  <w:pPr>
                    <w:pStyle w:val="afc"/>
                    <w:rPr>
                      <w:rFonts w:eastAsiaTheme="minorEastAsia"/>
                    </w:rPr>
                  </w:pPr>
                  <w:r w:rsidRPr="007A5B53">
                    <w:rPr>
                      <w:rFonts w:eastAsiaTheme="minorEastAsia"/>
                    </w:rPr>
                    <w:t>二类功能区，环境空气质量执行《环境空气质量标准》</w:t>
                  </w:r>
                  <w:r w:rsidRPr="007A5B53">
                    <w:rPr>
                      <w:rFonts w:eastAsiaTheme="minorEastAsia"/>
                    </w:rPr>
                    <w:t>(GB3095-2012)</w:t>
                  </w:r>
                  <w:r w:rsidRPr="007A5B53">
                    <w:rPr>
                      <w:rFonts w:eastAsiaTheme="minorEastAsia"/>
                    </w:rPr>
                    <w:t>及</w:t>
                  </w:r>
                  <w:r w:rsidRPr="007A5B53">
                    <w:rPr>
                      <w:rFonts w:eastAsiaTheme="minorEastAsia"/>
                    </w:rPr>
                    <w:t xml:space="preserve">2018 </w:t>
                  </w:r>
                  <w:r w:rsidRPr="007A5B53">
                    <w:rPr>
                      <w:rFonts w:eastAsiaTheme="minorEastAsia"/>
                    </w:rPr>
                    <w:t>年修改单的二级标准。</w:t>
                  </w:r>
                </w:p>
              </w:tc>
            </w:tr>
            <w:tr w:rsidR="007A5B53" w:rsidRPr="007A5B53" w14:paraId="7A407379" w14:textId="77777777" w:rsidTr="004A54F7">
              <w:trPr>
                <w:trHeight w:val="340"/>
                <w:jc w:val="center"/>
              </w:trPr>
              <w:tc>
                <w:tcPr>
                  <w:tcW w:w="681" w:type="dxa"/>
                  <w:vAlign w:val="center"/>
                </w:tcPr>
                <w:p w14:paraId="126673C5" w14:textId="324DF8C9" w:rsidR="009A1800" w:rsidRPr="007A5B53" w:rsidRDefault="009A1800" w:rsidP="004A54F7">
                  <w:pPr>
                    <w:pStyle w:val="afc"/>
                    <w:rPr>
                      <w:rFonts w:eastAsiaTheme="minorEastAsia"/>
                    </w:rPr>
                  </w:pPr>
                  <w:r w:rsidRPr="007A5B53">
                    <w:rPr>
                      <w:rFonts w:eastAsiaTheme="minorEastAsia"/>
                    </w:rPr>
                    <w:t>4</w:t>
                  </w:r>
                </w:p>
              </w:tc>
              <w:tc>
                <w:tcPr>
                  <w:tcW w:w="2696" w:type="dxa"/>
                  <w:vAlign w:val="center"/>
                </w:tcPr>
                <w:p w14:paraId="7F740655" w14:textId="77777777" w:rsidR="009A1800" w:rsidRPr="007A5B53" w:rsidRDefault="009A1800" w:rsidP="004A54F7">
                  <w:pPr>
                    <w:pStyle w:val="afc"/>
                    <w:rPr>
                      <w:rFonts w:eastAsiaTheme="minorEastAsia"/>
                    </w:rPr>
                  </w:pPr>
                  <w:r w:rsidRPr="007A5B53">
                    <w:rPr>
                      <w:rFonts w:eastAsiaTheme="minorEastAsia"/>
                    </w:rPr>
                    <w:t>声环境功能区</w:t>
                  </w:r>
                </w:p>
              </w:tc>
              <w:tc>
                <w:tcPr>
                  <w:tcW w:w="4741" w:type="dxa"/>
                  <w:vAlign w:val="center"/>
                </w:tcPr>
                <w:p w14:paraId="2123ECCF" w14:textId="0070A87F" w:rsidR="009A1800" w:rsidRPr="007A5B53" w:rsidRDefault="009A1800" w:rsidP="0079312F">
                  <w:pPr>
                    <w:pStyle w:val="afc"/>
                    <w:rPr>
                      <w:rFonts w:eastAsiaTheme="minorEastAsia"/>
                    </w:rPr>
                  </w:pPr>
                  <w:r w:rsidRPr="007A5B53">
                    <w:rPr>
                      <w:rFonts w:eastAsiaTheme="minorEastAsia"/>
                    </w:rPr>
                    <w:t>根据《</w:t>
                  </w:r>
                  <w:r w:rsidR="00856E77" w:rsidRPr="007A5B53">
                    <w:rPr>
                      <w:rFonts w:eastAsiaTheme="minorEastAsia"/>
                    </w:rPr>
                    <w:t>汕尾市环境保护规划纲要（</w:t>
                  </w:r>
                  <w:r w:rsidR="00856E77" w:rsidRPr="007A5B53">
                    <w:rPr>
                      <w:rFonts w:eastAsiaTheme="minorEastAsia"/>
                    </w:rPr>
                    <w:t>2008-2020</w:t>
                  </w:r>
                  <w:r w:rsidR="00856E77" w:rsidRPr="007A5B53">
                    <w:rPr>
                      <w:rFonts w:eastAsiaTheme="minorEastAsia"/>
                    </w:rPr>
                    <w:t>）</w:t>
                  </w:r>
                  <w:r w:rsidRPr="007A5B53">
                    <w:rPr>
                      <w:rFonts w:eastAsiaTheme="minorEastAsia"/>
                    </w:rPr>
                    <w:t>》，本项目所在地域属</w:t>
                  </w:r>
                  <w:r w:rsidRPr="007A5B53">
                    <w:rPr>
                      <w:rFonts w:eastAsiaTheme="minorEastAsia"/>
                    </w:rPr>
                    <w:t>2</w:t>
                  </w:r>
                  <w:r w:rsidRPr="007A5B53">
                    <w:rPr>
                      <w:rFonts w:eastAsiaTheme="minorEastAsia"/>
                    </w:rPr>
                    <w:t>类功能区，项目所在区域声环境评价执行《声环境质量标准》（</w:t>
                  </w:r>
                  <w:r w:rsidRPr="007A5B53">
                    <w:rPr>
                      <w:rFonts w:eastAsiaTheme="minorEastAsia"/>
                    </w:rPr>
                    <w:t>GB3096-2008</w:t>
                  </w:r>
                  <w:r w:rsidRPr="007A5B53">
                    <w:rPr>
                      <w:rFonts w:eastAsiaTheme="minorEastAsia"/>
                    </w:rPr>
                    <w:t>）中</w:t>
                  </w:r>
                  <w:r w:rsidRPr="007A5B53">
                    <w:rPr>
                      <w:rFonts w:eastAsiaTheme="minorEastAsia"/>
                    </w:rPr>
                    <w:t>2</w:t>
                  </w:r>
                  <w:r w:rsidRPr="007A5B53">
                    <w:rPr>
                      <w:rFonts w:eastAsiaTheme="minorEastAsia"/>
                    </w:rPr>
                    <w:t>类标准（即昼间</w:t>
                  </w:r>
                  <w:r w:rsidRPr="007A5B53">
                    <w:rPr>
                      <w:rFonts w:eastAsiaTheme="minorEastAsia"/>
                    </w:rPr>
                    <w:t>≤60dB(A)</w:t>
                  </w:r>
                  <w:r w:rsidRPr="007A5B53">
                    <w:rPr>
                      <w:rFonts w:eastAsiaTheme="minorEastAsia"/>
                    </w:rPr>
                    <w:t>，</w:t>
                  </w:r>
                  <w:r w:rsidR="0079312F" w:rsidRPr="007A5B53">
                    <w:rPr>
                      <w:rFonts w:eastAsiaTheme="minorEastAsia" w:hint="eastAsia"/>
                    </w:rPr>
                    <w:t>夜</w:t>
                  </w:r>
                  <w:r w:rsidRPr="007A5B53">
                    <w:rPr>
                      <w:rFonts w:eastAsiaTheme="minorEastAsia"/>
                    </w:rPr>
                    <w:t>间</w:t>
                  </w:r>
                  <w:r w:rsidRPr="007A5B53">
                    <w:rPr>
                      <w:rFonts w:eastAsiaTheme="minorEastAsia"/>
                    </w:rPr>
                    <w:t>≤50d</w:t>
                  </w:r>
                  <w:r w:rsidR="0079312F" w:rsidRPr="007A5B53">
                    <w:rPr>
                      <w:rFonts w:eastAsiaTheme="minorEastAsia" w:hint="eastAsia"/>
                    </w:rPr>
                    <w:t>B</w:t>
                  </w:r>
                  <w:r w:rsidRPr="007A5B53">
                    <w:rPr>
                      <w:rFonts w:eastAsiaTheme="minorEastAsia"/>
                    </w:rPr>
                    <w:t>(A)</w:t>
                  </w:r>
                  <w:r w:rsidRPr="007A5B53">
                    <w:rPr>
                      <w:rFonts w:eastAsiaTheme="minorEastAsia"/>
                    </w:rPr>
                    <w:t>）。</w:t>
                  </w:r>
                </w:p>
              </w:tc>
            </w:tr>
            <w:tr w:rsidR="007A5B53" w:rsidRPr="007A5B53" w14:paraId="6ADD65F1" w14:textId="77777777" w:rsidTr="004A54F7">
              <w:trPr>
                <w:trHeight w:val="340"/>
                <w:jc w:val="center"/>
              </w:trPr>
              <w:tc>
                <w:tcPr>
                  <w:tcW w:w="681" w:type="dxa"/>
                  <w:vAlign w:val="center"/>
                </w:tcPr>
                <w:p w14:paraId="05400932" w14:textId="4879A415" w:rsidR="00A94677" w:rsidRPr="007A5B53" w:rsidRDefault="00A94677" w:rsidP="004A54F7">
                  <w:pPr>
                    <w:pStyle w:val="afc"/>
                    <w:rPr>
                      <w:rFonts w:eastAsiaTheme="minorEastAsia"/>
                    </w:rPr>
                  </w:pPr>
                  <w:r w:rsidRPr="007A5B53">
                    <w:rPr>
                      <w:rFonts w:eastAsiaTheme="minorEastAsia"/>
                    </w:rPr>
                    <w:t>5</w:t>
                  </w:r>
                </w:p>
              </w:tc>
              <w:tc>
                <w:tcPr>
                  <w:tcW w:w="2696" w:type="dxa"/>
                  <w:vAlign w:val="center"/>
                </w:tcPr>
                <w:p w14:paraId="04AD675C" w14:textId="2B0DE9EC" w:rsidR="00A94677" w:rsidRPr="007A5B53" w:rsidRDefault="00A94677" w:rsidP="004A54F7">
                  <w:pPr>
                    <w:pStyle w:val="afc"/>
                    <w:rPr>
                      <w:rFonts w:eastAsiaTheme="minorEastAsia"/>
                    </w:rPr>
                  </w:pPr>
                  <w:r w:rsidRPr="007A5B53">
                    <w:rPr>
                      <w:rFonts w:eastAsiaTheme="minorEastAsia"/>
                    </w:rPr>
                    <w:t>生态功能区划</w:t>
                  </w:r>
                </w:p>
              </w:tc>
              <w:tc>
                <w:tcPr>
                  <w:tcW w:w="4741" w:type="dxa"/>
                  <w:vAlign w:val="center"/>
                </w:tcPr>
                <w:p w14:paraId="0B62DDA3" w14:textId="0949B88D" w:rsidR="00A94677" w:rsidRPr="007A5B53" w:rsidRDefault="00A94677" w:rsidP="0079312F">
                  <w:pPr>
                    <w:pStyle w:val="afc"/>
                    <w:rPr>
                      <w:rFonts w:eastAsiaTheme="minorEastAsia"/>
                    </w:rPr>
                  </w:pPr>
                  <w:r w:rsidRPr="007A5B53">
                    <w:rPr>
                      <w:rFonts w:eastAsiaTheme="minorEastAsia"/>
                    </w:rPr>
                    <w:t>有限开发区</w:t>
                  </w:r>
                </w:p>
              </w:tc>
            </w:tr>
            <w:tr w:rsidR="007A5B53" w:rsidRPr="007A5B53" w14:paraId="748488F6" w14:textId="77777777" w:rsidTr="004A54F7">
              <w:trPr>
                <w:trHeight w:val="340"/>
                <w:jc w:val="center"/>
              </w:trPr>
              <w:tc>
                <w:tcPr>
                  <w:tcW w:w="681" w:type="dxa"/>
                  <w:vAlign w:val="center"/>
                </w:tcPr>
                <w:p w14:paraId="159AE497" w14:textId="7D989BEE" w:rsidR="00A94677" w:rsidRPr="007A5B53" w:rsidRDefault="00A94677" w:rsidP="004A54F7">
                  <w:pPr>
                    <w:pStyle w:val="afc"/>
                    <w:rPr>
                      <w:rFonts w:eastAsiaTheme="minorEastAsia"/>
                    </w:rPr>
                  </w:pPr>
                  <w:r w:rsidRPr="007A5B53">
                    <w:rPr>
                      <w:rFonts w:eastAsiaTheme="minorEastAsia"/>
                    </w:rPr>
                    <w:t>6</w:t>
                  </w:r>
                </w:p>
              </w:tc>
              <w:tc>
                <w:tcPr>
                  <w:tcW w:w="2696" w:type="dxa"/>
                  <w:vAlign w:val="center"/>
                </w:tcPr>
                <w:p w14:paraId="7240439A" w14:textId="77777777" w:rsidR="00A94677" w:rsidRPr="007A5B53" w:rsidRDefault="00A94677" w:rsidP="004A54F7">
                  <w:pPr>
                    <w:pStyle w:val="afc"/>
                    <w:rPr>
                      <w:rFonts w:eastAsiaTheme="minorEastAsia"/>
                    </w:rPr>
                  </w:pPr>
                  <w:r w:rsidRPr="007A5B53">
                    <w:rPr>
                      <w:rFonts w:eastAsiaTheme="minorEastAsia"/>
                    </w:rPr>
                    <w:t>是否基本农田保护区</w:t>
                  </w:r>
                </w:p>
              </w:tc>
              <w:tc>
                <w:tcPr>
                  <w:tcW w:w="4741" w:type="dxa"/>
                  <w:vAlign w:val="center"/>
                </w:tcPr>
                <w:p w14:paraId="266E677A"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1054C34B" w14:textId="77777777" w:rsidTr="004A54F7">
              <w:trPr>
                <w:trHeight w:val="340"/>
                <w:jc w:val="center"/>
              </w:trPr>
              <w:tc>
                <w:tcPr>
                  <w:tcW w:w="681" w:type="dxa"/>
                  <w:vAlign w:val="center"/>
                </w:tcPr>
                <w:p w14:paraId="1B8736D0" w14:textId="62A305A6" w:rsidR="00A94677" w:rsidRPr="007A5B53" w:rsidRDefault="00A94677" w:rsidP="004A54F7">
                  <w:pPr>
                    <w:pStyle w:val="afc"/>
                    <w:rPr>
                      <w:rFonts w:eastAsiaTheme="minorEastAsia"/>
                    </w:rPr>
                  </w:pPr>
                  <w:r w:rsidRPr="007A5B53">
                    <w:rPr>
                      <w:rFonts w:eastAsiaTheme="minorEastAsia"/>
                    </w:rPr>
                    <w:t>7</w:t>
                  </w:r>
                </w:p>
              </w:tc>
              <w:tc>
                <w:tcPr>
                  <w:tcW w:w="2696" w:type="dxa"/>
                  <w:vAlign w:val="center"/>
                </w:tcPr>
                <w:p w14:paraId="2D4E7D57" w14:textId="77777777" w:rsidR="00A94677" w:rsidRPr="007A5B53" w:rsidRDefault="00A94677" w:rsidP="004A54F7">
                  <w:pPr>
                    <w:pStyle w:val="afc"/>
                    <w:rPr>
                      <w:rFonts w:eastAsiaTheme="minorEastAsia"/>
                    </w:rPr>
                  </w:pPr>
                  <w:r w:rsidRPr="007A5B53">
                    <w:rPr>
                      <w:rFonts w:eastAsiaTheme="minorEastAsia"/>
                    </w:rPr>
                    <w:t>是否风景名胜区</w:t>
                  </w:r>
                </w:p>
              </w:tc>
              <w:tc>
                <w:tcPr>
                  <w:tcW w:w="4741" w:type="dxa"/>
                  <w:vAlign w:val="center"/>
                </w:tcPr>
                <w:p w14:paraId="372B39CA"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389A5ED7" w14:textId="77777777" w:rsidTr="004A54F7">
              <w:trPr>
                <w:trHeight w:val="340"/>
                <w:jc w:val="center"/>
              </w:trPr>
              <w:tc>
                <w:tcPr>
                  <w:tcW w:w="681" w:type="dxa"/>
                  <w:vAlign w:val="center"/>
                </w:tcPr>
                <w:p w14:paraId="1ED4BD9C" w14:textId="231CABD1" w:rsidR="00A94677" w:rsidRPr="007A5B53" w:rsidRDefault="00A94677" w:rsidP="004A54F7">
                  <w:pPr>
                    <w:pStyle w:val="afc"/>
                    <w:rPr>
                      <w:rFonts w:eastAsiaTheme="minorEastAsia"/>
                    </w:rPr>
                  </w:pPr>
                  <w:r w:rsidRPr="007A5B53">
                    <w:rPr>
                      <w:rFonts w:eastAsiaTheme="minorEastAsia"/>
                    </w:rPr>
                    <w:t>8</w:t>
                  </w:r>
                </w:p>
              </w:tc>
              <w:tc>
                <w:tcPr>
                  <w:tcW w:w="2696" w:type="dxa"/>
                  <w:vAlign w:val="center"/>
                </w:tcPr>
                <w:p w14:paraId="627AC756" w14:textId="77777777" w:rsidR="00A94677" w:rsidRPr="007A5B53" w:rsidRDefault="00A94677" w:rsidP="004A54F7">
                  <w:pPr>
                    <w:pStyle w:val="afc"/>
                    <w:rPr>
                      <w:rFonts w:eastAsiaTheme="minorEastAsia"/>
                    </w:rPr>
                  </w:pPr>
                  <w:r w:rsidRPr="007A5B53">
                    <w:rPr>
                      <w:rFonts w:eastAsiaTheme="minorEastAsia"/>
                    </w:rPr>
                    <w:t>是否自然保护区</w:t>
                  </w:r>
                </w:p>
              </w:tc>
              <w:tc>
                <w:tcPr>
                  <w:tcW w:w="4741" w:type="dxa"/>
                  <w:vAlign w:val="center"/>
                </w:tcPr>
                <w:p w14:paraId="1B3E1AE4"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734275F6" w14:textId="77777777" w:rsidTr="004A54F7">
              <w:trPr>
                <w:trHeight w:val="340"/>
                <w:jc w:val="center"/>
              </w:trPr>
              <w:tc>
                <w:tcPr>
                  <w:tcW w:w="681" w:type="dxa"/>
                  <w:vAlign w:val="center"/>
                </w:tcPr>
                <w:p w14:paraId="153538EC" w14:textId="1DF823BB" w:rsidR="00A94677" w:rsidRPr="007A5B53" w:rsidRDefault="00A94677" w:rsidP="004A54F7">
                  <w:pPr>
                    <w:pStyle w:val="afc"/>
                    <w:rPr>
                      <w:rFonts w:eastAsiaTheme="minorEastAsia"/>
                    </w:rPr>
                  </w:pPr>
                  <w:r w:rsidRPr="007A5B53">
                    <w:rPr>
                      <w:rFonts w:eastAsiaTheme="minorEastAsia"/>
                    </w:rPr>
                    <w:t>9</w:t>
                  </w:r>
                </w:p>
              </w:tc>
              <w:tc>
                <w:tcPr>
                  <w:tcW w:w="2696" w:type="dxa"/>
                  <w:vAlign w:val="center"/>
                </w:tcPr>
                <w:p w14:paraId="35D56EE8" w14:textId="5EE4C5BD" w:rsidR="00A94677" w:rsidRPr="007A5B53" w:rsidRDefault="00A94677" w:rsidP="004A54F7">
                  <w:pPr>
                    <w:pStyle w:val="afc"/>
                    <w:rPr>
                      <w:rFonts w:eastAsiaTheme="minorEastAsia"/>
                    </w:rPr>
                  </w:pPr>
                  <w:r w:rsidRPr="007A5B53">
                    <w:rPr>
                      <w:rFonts w:eastAsiaTheme="minorEastAsia"/>
                    </w:rPr>
                    <w:t>是否森林公园</w:t>
                  </w:r>
                </w:p>
              </w:tc>
              <w:tc>
                <w:tcPr>
                  <w:tcW w:w="4741" w:type="dxa"/>
                  <w:vAlign w:val="center"/>
                </w:tcPr>
                <w:p w14:paraId="580C8476"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0E5D3A43" w14:textId="77777777" w:rsidTr="004A54F7">
              <w:trPr>
                <w:trHeight w:val="340"/>
                <w:jc w:val="center"/>
              </w:trPr>
              <w:tc>
                <w:tcPr>
                  <w:tcW w:w="681" w:type="dxa"/>
                  <w:vAlign w:val="center"/>
                </w:tcPr>
                <w:p w14:paraId="57B44910" w14:textId="537F7641" w:rsidR="00A94677" w:rsidRPr="007A5B53" w:rsidRDefault="00A94677" w:rsidP="004A54F7">
                  <w:pPr>
                    <w:pStyle w:val="afc"/>
                    <w:rPr>
                      <w:rFonts w:eastAsiaTheme="minorEastAsia"/>
                    </w:rPr>
                  </w:pPr>
                  <w:r w:rsidRPr="007A5B53">
                    <w:rPr>
                      <w:rFonts w:eastAsiaTheme="minorEastAsia"/>
                    </w:rPr>
                    <w:t>10</w:t>
                  </w:r>
                </w:p>
              </w:tc>
              <w:tc>
                <w:tcPr>
                  <w:tcW w:w="2696" w:type="dxa"/>
                  <w:vAlign w:val="center"/>
                </w:tcPr>
                <w:p w14:paraId="3A63DDD4" w14:textId="7BFD47E1" w:rsidR="00A94677" w:rsidRPr="007A5B53" w:rsidRDefault="00A94677" w:rsidP="00C87CFD">
                  <w:pPr>
                    <w:pStyle w:val="afc"/>
                    <w:rPr>
                      <w:rFonts w:eastAsiaTheme="minorEastAsia"/>
                    </w:rPr>
                  </w:pPr>
                  <w:r w:rsidRPr="007A5B53">
                    <w:rPr>
                      <w:rFonts w:eastAsiaTheme="minorEastAsia"/>
                    </w:rPr>
                    <w:t>是否生态功能保护区</w:t>
                  </w:r>
                </w:p>
              </w:tc>
              <w:tc>
                <w:tcPr>
                  <w:tcW w:w="4741" w:type="dxa"/>
                  <w:vAlign w:val="center"/>
                </w:tcPr>
                <w:p w14:paraId="2441E0E3"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39582074" w14:textId="77777777" w:rsidTr="004A54F7">
              <w:trPr>
                <w:trHeight w:val="340"/>
                <w:jc w:val="center"/>
              </w:trPr>
              <w:tc>
                <w:tcPr>
                  <w:tcW w:w="681" w:type="dxa"/>
                  <w:vAlign w:val="center"/>
                </w:tcPr>
                <w:p w14:paraId="2990CEFE" w14:textId="5BE873BA" w:rsidR="00A94677" w:rsidRPr="007A5B53" w:rsidRDefault="00A94677" w:rsidP="004A54F7">
                  <w:pPr>
                    <w:pStyle w:val="afc"/>
                    <w:rPr>
                      <w:rFonts w:eastAsiaTheme="minorEastAsia"/>
                    </w:rPr>
                  </w:pPr>
                  <w:r w:rsidRPr="007A5B53">
                    <w:rPr>
                      <w:rFonts w:eastAsiaTheme="minorEastAsia"/>
                    </w:rPr>
                    <w:t>11</w:t>
                  </w:r>
                </w:p>
              </w:tc>
              <w:tc>
                <w:tcPr>
                  <w:tcW w:w="2696" w:type="dxa"/>
                  <w:vAlign w:val="center"/>
                </w:tcPr>
                <w:p w14:paraId="3361B805" w14:textId="77667E02" w:rsidR="00A94677" w:rsidRPr="007A5B53" w:rsidRDefault="00A94677" w:rsidP="004A54F7">
                  <w:pPr>
                    <w:pStyle w:val="afc"/>
                    <w:rPr>
                      <w:rFonts w:eastAsiaTheme="minorEastAsia"/>
                    </w:rPr>
                  </w:pPr>
                  <w:r w:rsidRPr="007A5B53">
                    <w:rPr>
                      <w:rFonts w:eastAsiaTheme="minorEastAsia"/>
                    </w:rPr>
                    <w:t>是否水土流</w:t>
                  </w:r>
                  <w:r w:rsidRPr="007A5B53">
                    <w:rPr>
                      <w:rFonts w:eastAsiaTheme="minorEastAsia" w:hint="eastAsia"/>
                    </w:rPr>
                    <w:t>失</w:t>
                  </w:r>
                  <w:r w:rsidRPr="007A5B53">
                    <w:rPr>
                      <w:rFonts w:eastAsiaTheme="minorEastAsia"/>
                    </w:rPr>
                    <w:t>重点防护区</w:t>
                  </w:r>
                </w:p>
              </w:tc>
              <w:tc>
                <w:tcPr>
                  <w:tcW w:w="4741" w:type="dxa"/>
                  <w:vAlign w:val="center"/>
                </w:tcPr>
                <w:p w14:paraId="46DD782D"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1AC64A66" w14:textId="77777777" w:rsidTr="004A54F7">
              <w:trPr>
                <w:trHeight w:val="340"/>
                <w:jc w:val="center"/>
              </w:trPr>
              <w:tc>
                <w:tcPr>
                  <w:tcW w:w="681" w:type="dxa"/>
                  <w:vAlign w:val="center"/>
                </w:tcPr>
                <w:p w14:paraId="04E1CE46" w14:textId="7FAC97C9" w:rsidR="00A94677" w:rsidRPr="007A5B53" w:rsidRDefault="00A94677" w:rsidP="004A54F7">
                  <w:pPr>
                    <w:pStyle w:val="afc"/>
                    <w:rPr>
                      <w:rFonts w:eastAsiaTheme="minorEastAsia"/>
                    </w:rPr>
                  </w:pPr>
                  <w:r w:rsidRPr="007A5B53">
                    <w:rPr>
                      <w:rFonts w:eastAsiaTheme="minorEastAsia"/>
                    </w:rPr>
                    <w:t>12</w:t>
                  </w:r>
                </w:p>
              </w:tc>
              <w:tc>
                <w:tcPr>
                  <w:tcW w:w="2696" w:type="dxa"/>
                  <w:vAlign w:val="center"/>
                </w:tcPr>
                <w:p w14:paraId="65B2F585" w14:textId="77777777" w:rsidR="00A94677" w:rsidRPr="007A5B53" w:rsidRDefault="00A94677" w:rsidP="004A54F7">
                  <w:pPr>
                    <w:pStyle w:val="afc"/>
                    <w:rPr>
                      <w:rFonts w:eastAsiaTheme="minorEastAsia"/>
                    </w:rPr>
                  </w:pPr>
                  <w:r w:rsidRPr="007A5B53">
                    <w:rPr>
                      <w:rFonts w:eastAsiaTheme="minorEastAsia"/>
                    </w:rPr>
                    <w:t>是否人口密集区</w:t>
                  </w:r>
                </w:p>
              </w:tc>
              <w:tc>
                <w:tcPr>
                  <w:tcW w:w="4741" w:type="dxa"/>
                  <w:vAlign w:val="center"/>
                </w:tcPr>
                <w:p w14:paraId="1D81E1F6"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7BA51111" w14:textId="77777777" w:rsidTr="004A54F7">
              <w:trPr>
                <w:trHeight w:val="340"/>
                <w:jc w:val="center"/>
              </w:trPr>
              <w:tc>
                <w:tcPr>
                  <w:tcW w:w="681" w:type="dxa"/>
                  <w:vAlign w:val="center"/>
                </w:tcPr>
                <w:p w14:paraId="4420EF17" w14:textId="1B47E578" w:rsidR="00A94677" w:rsidRPr="007A5B53" w:rsidRDefault="00A94677" w:rsidP="004A54F7">
                  <w:pPr>
                    <w:pStyle w:val="afc"/>
                    <w:rPr>
                      <w:rFonts w:eastAsiaTheme="minorEastAsia"/>
                    </w:rPr>
                  </w:pPr>
                  <w:r w:rsidRPr="007A5B53">
                    <w:rPr>
                      <w:rFonts w:eastAsiaTheme="minorEastAsia"/>
                    </w:rPr>
                    <w:t>13</w:t>
                  </w:r>
                </w:p>
              </w:tc>
              <w:tc>
                <w:tcPr>
                  <w:tcW w:w="2696" w:type="dxa"/>
                  <w:vAlign w:val="center"/>
                </w:tcPr>
                <w:p w14:paraId="3E811C7F" w14:textId="27C9D846" w:rsidR="00A94677" w:rsidRPr="007A5B53" w:rsidRDefault="00A94677" w:rsidP="004A54F7">
                  <w:pPr>
                    <w:pStyle w:val="afc"/>
                    <w:rPr>
                      <w:rFonts w:eastAsiaTheme="minorEastAsia"/>
                    </w:rPr>
                  </w:pPr>
                  <w:r w:rsidRPr="007A5B53">
                    <w:rPr>
                      <w:rFonts w:eastAsiaTheme="minorEastAsia"/>
                    </w:rPr>
                    <w:t>是否生态敏</w:t>
                  </w:r>
                  <w:r w:rsidRPr="007A5B53">
                    <w:rPr>
                      <w:rFonts w:eastAsiaTheme="minorEastAsia" w:hint="eastAsia"/>
                    </w:rPr>
                    <w:t>感</w:t>
                  </w:r>
                  <w:r w:rsidRPr="007A5B53">
                    <w:rPr>
                      <w:rFonts w:eastAsiaTheme="minorEastAsia"/>
                    </w:rPr>
                    <w:t>与脆弱区</w:t>
                  </w:r>
                </w:p>
              </w:tc>
              <w:tc>
                <w:tcPr>
                  <w:tcW w:w="4741" w:type="dxa"/>
                  <w:vAlign w:val="center"/>
                </w:tcPr>
                <w:p w14:paraId="7A2F177D"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5F6968A9" w14:textId="77777777" w:rsidTr="004A54F7">
              <w:trPr>
                <w:trHeight w:val="340"/>
                <w:jc w:val="center"/>
              </w:trPr>
              <w:tc>
                <w:tcPr>
                  <w:tcW w:w="681" w:type="dxa"/>
                  <w:vAlign w:val="center"/>
                </w:tcPr>
                <w:p w14:paraId="068CA05B" w14:textId="303AF234" w:rsidR="00A94677" w:rsidRPr="007A5B53" w:rsidRDefault="00A94677" w:rsidP="004A54F7">
                  <w:pPr>
                    <w:pStyle w:val="afc"/>
                    <w:rPr>
                      <w:rFonts w:eastAsiaTheme="minorEastAsia"/>
                    </w:rPr>
                  </w:pPr>
                  <w:r w:rsidRPr="007A5B53">
                    <w:rPr>
                      <w:rFonts w:eastAsiaTheme="minorEastAsia"/>
                    </w:rPr>
                    <w:t>14</w:t>
                  </w:r>
                </w:p>
              </w:tc>
              <w:tc>
                <w:tcPr>
                  <w:tcW w:w="2696" w:type="dxa"/>
                  <w:vAlign w:val="center"/>
                </w:tcPr>
                <w:p w14:paraId="5BF07B2E" w14:textId="77777777" w:rsidR="00A94677" w:rsidRPr="007A5B53" w:rsidRDefault="00A94677" w:rsidP="004A54F7">
                  <w:pPr>
                    <w:pStyle w:val="afc"/>
                    <w:rPr>
                      <w:rFonts w:eastAsiaTheme="minorEastAsia"/>
                    </w:rPr>
                  </w:pPr>
                  <w:r w:rsidRPr="007A5B53">
                    <w:rPr>
                      <w:rFonts w:eastAsiaTheme="minorEastAsia"/>
                    </w:rPr>
                    <w:t>是否重点文物保护单位</w:t>
                  </w:r>
                </w:p>
              </w:tc>
              <w:tc>
                <w:tcPr>
                  <w:tcW w:w="4741" w:type="dxa"/>
                  <w:vAlign w:val="center"/>
                </w:tcPr>
                <w:p w14:paraId="33B26F6D"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16D17534" w14:textId="77777777" w:rsidTr="004A54F7">
              <w:trPr>
                <w:trHeight w:val="340"/>
                <w:jc w:val="center"/>
              </w:trPr>
              <w:tc>
                <w:tcPr>
                  <w:tcW w:w="681" w:type="dxa"/>
                  <w:vAlign w:val="center"/>
                </w:tcPr>
                <w:p w14:paraId="69E100D8" w14:textId="606A84EA" w:rsidR="00A94677" w:rsidRPr="007A5B53" w:rsidRDefault="00A94677" w:rsidP="004A54F7">
                  <w:pPr>
                    <w:pStyle w:val="afc"/>
                    <w:rPr>
                      <w:rFonts w:eastAsiaTheme="minorEastAsia"/>
                    </w:rPr>
                  </w:pPr>
                  <w:r w:rsidRPr="007A5B53">
                    <w:rPr>
                      <w:rFonts w:eastAsiaTheme="minorEastAsia"/>
                    </w:rPr>
                    <w:t>15</w:t>
                  </w:r>
                </w:p>
              </w:tc>
              <w:tc>
                <w:tcPr>
                  <w:tcW w:w="2696" w:type="dxa"/>
                  <w:vAlign w:val="center"/>
                </w:tcPr>
                <w:p w14:paraId="77EA5C6C" w14:textId="77777777" w:rsidR="00A94677" w:rsidRPr="007A5B53" w:rsidRDefault="00A94677" w:rsidP="004A54F7">
                  <w:pPr>
                    <w:pStyle w:val="afc"/>
                    <w:rPr>
                      <w:rFonts w:eastAsiaTheme="minorEastAsia"/>
                    </w:rPr>
                  </w:pPr>
                  <w:r w:rsidRPr="007A5B53">
                    <w:rPr>
                      <w:rFonts w:eastAsiaTheme="minorEastAsia"/>
                    </w:rPr>
                    <w:t>是否水库库区</w:t>
                  </w:r>
                </w:p>
              </w:tc>
              <w:tc>
                <w:tcPr>
                  <w:tcW w:w="4741" w:type="dxa"/>
                  <w:vAlign w:val="center"/>
                </w:tcPr>
                <w:p w14:paraId="74E88208"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24E1925B" w14:textId="77777777" w:rsidTr="004A54F7">
              <w:trPr>
                <w:trHeight w:val="340"/>
                <w:jc w:val="center"/>
              </w:trPr>
              <w:tc>
                <w:tcPr>
                  <w:tcW w:w="681" w:type="dxa"/>
                  <w:vAlign w:val="center"/>
                </w:tcPr>
                <w:p w14:paraId="7C8A0EF3" w14:textId="6B5B7D05" w:rsidR="00A94677" w:rsidRPr="007A5B53" w:rsidRDefault="00A94677" w:rsidP="004A54F7">
                  <w:pPr>
                    <w:pStyle w:val="afc"/>
                    <w:rPr>
                      <w:rFonts w:eastAsiaTheme="minorEastAsia"/>
                    </w:rPr>
                  </w:pPr>
                  <w:r w:rsidRPr="007A5B53">
                    <w:rPr>
                      <w:rFonts w:eastAsiaTheme="minorEastAsia" w:hint="eastAsia"/>
                    </w:rPr>
                    <w:t>16</w:t>
                  </w:r>
                </w:p>
              </w:tc>
              <w:tc>
                <w:tcPr>
                  <w:tcW w:w="2696" w:type="dxa"/>
                  <w:vAlign w:val="center"/>
                </w:tcPr>
                <w:p w14:paraId="576C6FEB" w14:textId="77777777" w:rsidR="00A94677" w:rsidRPr="007A5B53" w:rsidRDefault="00A94677" w:rsidP="004A54F7">
                  <w:pPr>
                    <w:pStyle w:val="afc"/>
                    <w:rPr>
                      <w:rFonts w:eastAsiaTheme="minorEastAsia"/>
                    </w:rPr>
                  </w:pPr>
                  <w:r w:rsidRPr="007A5B53">
                    <w:rPr>
                      <w:rFonts w:eastAsiaTheme="minorEastAsia"/>
                    </w:rPr>
                    <w:t>是否属于水源保护区</w:t>
                  </w:r>
                </w:p>
              </w:tc>
              <w:tc>
                <w:tcPr>
                  <w:tcW w:w="4741" w:type="dxa"/>
                  <w:vAlign w:val="center"/>
                </w:tcPr>
                <w:p w14:paraId="760E7D15" w14:textId="77777777" w:rsidR="00A94677" w:rsidRPr="007A5B53" w:rsidRDefault="00A94677" w:rsidP="004A54F7">
                  <w:pPr>
                    <w:pStyle w:val="afc"/>
                    <w:rPr>
                      <w:rFonts w:eastAsiaTheme="minorEastAsia"/>
                    </w:rPr>
                  </w:pPr>
                  <w:r w:rsidRPr="007A5B53">
                    <w:rPr>
                      <w:rFonts w:eastAsiaTheme="minorEastAsia"/>
                    </w:rPr>
                    <w:t>否</w:t>
                  </w:r>
                </w:p>
              </w:tc>
            </w:tr>
            <w:tr w:rsidR="007A5B53" w:rsidRPr="007A5B53" w14:paraId="78378814" w14:textId="77777777" w:rsidTr="004A54F7">
              <w:trPr>
                <w:trHeight w:val="340"/>
                <w:jc w:val="center"/>
              </w:trPr>
              <w:tc>
                <w:tcPr>
                  <w:tcW w:w="681" w:type="dxa"/>
                  <w:vAlign w:val="center"/>
                </w:tcPr>
                <w:p w14:paraId="7CB86D1E" w14:textId="0F51DD1B" w:rsidR="00A94677" w:rsidRPr="007A5B53" w:rsidRDefault="00A94677" w:rsidP="00A94677">
                  <w:pPr>
                    <w:pStyle w:val="afc"/>
                    <w:rPr>
                      <w:rFonts w:eastAsiaTheme="minorEastAsia"/>
                    </w:rPr>
                  </w:pPr>
                  <w:r w:rsidRPr="007A5B53">
                    <w:rPr>
                      <w:rFonts w:eastAsiaTheme="minorEastAsia" w:hint="eastAsia"/>
                    </w:rPr>
                    <w:t>17</w:t>
                  </w:r>
                </w:p>
              </w:tc>
              <w:tc>
                <w:tcPr>
                  <w:tcW w:w="2696" w:type="dxa"/>
                  <w:vAlign w:val="center"/>
                </w:tcPr>
                <w:p w14:paraId="4A3F23B7" w14:textId="77777777" w:rsidR="00A94677" w:rsidRPr="007A5B53" w:rsidRDefault="00A94677" w:rsidP="004A54F7">
                  <w:pPr>
                    <w:pStyle w:val="afc"/>
                    <w:rPr>
                      <w:rFonts w:eastAsiaTheme="minorEastAsia"/>
                    </w:rPr>
                  </w:pPr>
                  <w:r w:rsidRPr="007A5B53">
                    <w:rPr>
                      <w:rFonts w:eastAsiaTheme="minorEastAsia"/>
                    </w:rPr>
                    <w:t>是否污水处理厂纳污范围</w:t>
                  </w:r>
                </w:p>
              </w:tc>
              <w:tc>
                <w:tcPr>
                  <w:tcW w:w="4741" w:type="dxa"/>
                  <w:vAlign w:val="center"/>
                </w:tcPr>
                <w:p w14:paraId="7349FB38" w14:textId="2A857BB8" w:rsidR="00A94677" w:rsidRPr="007A5B53" w:rsidRDefault="00A94677" w:rsidP="004A54F7">
                  <w:pPr>
                    <w:pStyle w:val="afc"/>
                    <w:rPr>
                      <w:rFonts w:eastAsiaTheme="minorEastAsia"/>
                    </w:rPr>
                  </w:pPr>
                  <w:r w:rsidRPr="007A5B53">
                    <w:rPr>
                      <w:rFonts w:eastAsiaTheme="minorEastAsia" w:hint="eastAsia"/>
                    </w:rPr>
                    <w:t>是（河口镇污水处理厂）</w:t>
                  </w:r>
                </w:p>
              </w:tc>
            </w:tr>
          </w:tbl>
          <w:p w14:paraId="056C6779" w14:textId="77777777" w:rsidR="00CC6ACC" w:rsidRPr="007A5B53" w:rsidRDefault="00CC6ACC" w:rsidP="00DC4143">
            <w:pPr>
              <w:jc w:val="left"/>
              <w:rPr>
                <w:rFonts w:eastAsiaTheme="minorEastAsia"/>
                <w:color w:val="auto"/>
              </w:rPr>
            </w:pPr>
          </w:p>
        </w:tc>
      </w:tr>
    </w:tbl>
    <w:p w14:paraId="3F14FBE3" w14:textId="77777777" w:rsidR="000D3BAF" w:rsidRPr="007A5B53" w:rsidRDefault="000D3BAF" w:rsidP="008F6148">
      <w:pPr>
        <w:adjustRightInd w:val="0"/>
        <w:snapToGrid w:val="0"/>
        <w:spacing w:line="240" w:lineRule="auto"/>
        <w:ind w:rightChars="55" w:right="132"/>
        <w:outlineLvl w:val="0"/>
        <w:rPr>
          <w:rFonts w:eastAsiaTheme="minorEastAsia"/>
          <w:b/>
          <w:color w:val="auto"/>
        </w:rPr>
        <w:sectPr w:rsidR="000D3BAF" w:rsidRPr="007A5B53" w:rsidSect="006F0CEF">
          <w:footerReference w:type="default" r:id="rId13"/>
          <w:pgSz w:w="11906" w:h="16838"/>
          <w:pgMar w:top="1440" w:right="1800" w:bottom="1440" w:left="1800" w:header="851" w:footer="992" w:gutter="0"/>
          <w:cols w:space="425"/>
          <w:docGrid w:type="lines" w:linePitch="312"/>
        </w:sectPr>
      </w:pPr>
    </w:p>
    <w:p w14:paraId="119E1204" w14:textId="77DEF2C9" w:rsidR="006F23EF" w:rsidRPr="007A5B53" w:rsidRDefault="000E1826" w:rsidP="008F6148">
      <w:pPr>
        <w:adjustRightInd w:val="0"/>
        <w:snapToGrid w:val="0"/>
        <w:spacing w:line="240" w:lineRule="auto"/>
        <w:ind w:rightChars="55" w:right="132"/>
        <w:outlineLvl w:val="0"/>
        <w:rPr>
          <w:rFonts w:eastAsiaTheme="minorEastAsia"/>
          <w:b/>
          <w:color w:val="auto"/>
        </w:rPr>
      </w:pPr>
      <w:r w:rsidRPr="007A5B53">
        <w:rPr>
          <w:rFonts w:eastAsiaTheme="minorEastAsia"/>
          <w:b/>
          <w:color w:val="auto"/>
        </w:rPr>
        <w:lastRenderedPageBreak/>
        <w:t>环境质量状况</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60"/>
      </w:tblGrid>
      <w:tr w:rsidR="007A5B53" w:rsidRPr="007A5B53" w14:paraId="7A47C202" w14:textId="77777777" w:rsidTr="0062463C">
        <w:trPr>
          <w:jc w:val="center"/>
        </w:trPr>
        <w:tc>
          <w:tcPr>
            <w:tcW w:w="8760" w:type="dxa"/>
            <w:shd w:val="clear" w:color="auto" w:fill="auto"/>
          </w:tcPr>
          <w:p w14:paraId="7825EEE7" w14:textId="77777777" w:rsidR="00872EC1" w:rsidRPr="007A5B53" w:rsidRDefault="00872EC1" w:rsidP="006719C9">
            <w:pPr>
              <w:pStyle w:val="af0"/>
              <w:spacing w:line="360" w:lineRule="auto"/>
              <w:rPr>
                <w:rFonts w:eastAsiaTheme="minorEastAsia"/>
                <w:b/>
                <w:bCs/>
                <w:color w:val="auto"/>
                <w:sz w:val="24"/>
              </w:rPr>
            </w:pPr>
            <w:r w:rsidRPr="007A5B53">
              <w:rPr>
                <w:rFonts w:eastAsiaTheme="minorEastAsia"/>
                <w:b/>
                <w:bCs/>
                <w:color w:val="auto"/>
                <w:sz w:val="24"/>
              </w:rPr>
              <w:t>建设项目所在地区域环境质量现状及主要环境问题（环境空气、地面水、地下水、声环境、生态环境等）：</w:t>
            </w:r>
          </w:p>
          <w:p w14:paraId="624B10BF" w14:textId="24A79A95" w:rsidR="00872EC1" w:rsidRPr="007A5B53" w:rsidRDefault="00872EC1" w:rsidP="00361814">
            <w:pPr>
              <w:adjustRightInd w:val="0"/>
              <w:snapToGrid w:val="0"/>
              <w:ind w:firstLineChars="200" w:firstLine="482"/>
              <w:rPr>
                <w:rFonts w:eastAsiaTheme="minorEastAsia"/>
                <w:b/>
                <w:color w:val="auto"/>
              </w:rPr>
            </w:pPr>
            <w:r w:rsidRPr="007A5B53">
              <w:rPr>
                <w:rFonts w:eastAsiaTheme="minorEastAsia"/>
                <w:b/>
                <w:bCs/>
                <w:color w:val="auto"/>
              </w:rPr>
              <w:t>1</w:t>
            </w:r>
            <w:r w:rsidRPr="007A5B53">
              <w:rPr>
                <w:rFonts w:eastAsiaTheme="minorEastAsia"/>
                <w:b/>
                <w:color w:val="auto"/>
              </w:rPr>
              <w:t>、</w:t>
            </w:r>
            <w:r w:rsidR="00C30A77" w:rsidRPr="007A5B53">
              <w:rPr>
                <w:rFonts w:eastAsiaTheme="minorEastAsia"/>
                <w:b/>
                <w:color w:val="auto"/>
              </w:rPr>
              <w:t>地表水</w:t>
            </w:r>
            <w:r w:rsidRPr="007A5B53">
              <w:rPr>
                <w:rFonts w:eastAsiaTheme="minorEastAsia"/>
                <w:b/>
                <w:color w:val="auto"/>
              </w:rPr>
              <w:t>环境质量现状</w:t>
            </w:r>
          </w:p>
          <w:p w14:paraId="432FDB7C" w14:textId="7AE70901" w:rsidR="005E5E8E" w:rsidRPr="007A5B53" w:rsidRDefault="003111E6" w:rsidP="00EA5F19">
            <w:pPr>
              <w:adjustRightInd w:val="0"/>
              <w:snapToGrid w:val="0"/>
              <w:ind w:firstLineChars="200" w:firstLine="480"/>
              <w:rPr>
                <w:rFonts w:eastAsiaTheme="minorEastAsia"/>
                <w:color w:val="auto"/>
              </w:rPr>
            </w:pPr>
            <w:r w:rsidRPr="007A5B53">
              <w:rPr>
                <w:rFonts w:eastAsiaTheme="minorEastAsia"/>
                <w:color w:val="auto"/>
              </w:rPr>
              <w:t>项目所在区域地表水体为</w:t>
            </w:r>
            <w:r w:rsidR="000F2723" w:rsidRPr="007A5B53">
              <w:rPr>
                <w:rFonts w:eastAsiaTheme="minorEastAsia"/>
                <w:color w:val="auto"/>
              </w:rPr>
              <w:t>新田河</w:t>
            </w:r>
            <w:r w:rsidR="000F2723" w:rsidRPr="007A5B53">
              <w:rPr>
                <w:rFonts w:eastAsiaTheme="minorEastAsia" w:hint="eastAsia"/>
                <w:color w:val="auto"/>
              </w:rPr>
              <w:t>、</w:t>
            </w:r>
            <w:r w:rsidRPr="007A5B53">
              <w:rPr>
                <w:rFonts w:eastAsiaTheme="minorEastAsia"/>
                <w:color w:val="auto"/>
              </w:rPr>
              <w:t>螺河陆河段</w:t>
            </w:r>
            <w:r w:rsidR="00CA247B" w:rsidRPr="007A5B53">
              <w:rPr>
                <w:rFonts w:eastAsiaTheme="minorEastAsia" w:hint="eastAsia"/>
                <w:color w:val="auto"/>
              </w:rPr>
              <w:t>，</w:t>
            </w:r>
            <w:r w:rsidR="00CA247B" w:rsidRPr="007A5B53">
              <w:rPr>
                <w:rFonts w:eastAsiaTheme="minorEastAsia"/>
                <w:color w:val="auto"/>
              </w:rPr>
              <w:t>河口镇污水处理厂纳污水体为南北溪</w:t>
            </w:r>
            <w:r w:rsidRPr="007A5B53">
              <w:rPr>
                <w:rFonts w:eastAsiaTheme="minorEastAsia"/>
                <w:color w:val="auto"/>
              </w:rPr>
              <w:t>。根据《广东省地表水环境功能区划》（粤环</w:t>
            </w:r>
            <w:r w:rsidRPr="007A5B53">
              <w:rPr>
                <w:rFonts w:eastAsiaTheme="minorEastAsia"/>
                <w:color w:val="auto"/>
              </w:rPr>
              <w:t>2011</w:t>
            </w:r>
            <w:r w:rsidRPr="007A5B53">
              <w:rPr>
                <w:rFonts w:eastAsiaTheme="minorEastAsia"/>
                <w:color w:val="auto"/>
              </w:rPr>
              <w:t>）</w:t>
            </w:r>
            <w:r w:rsidRPr="007A5B53">
              <w:rPr>
                <w:rFonts w:eastAsiaTheme="minorEastAsia"/>
                <w:color w:val="auto"/>
              </w:rPr>
              <w:t xml:space="preserve">14 </w:t>
            </w:r>
            <w:r w:rsidRPr="007A5B53">
              <w:rPr>
                <w:rFonts w:eastAsiaTheme="minorEastAsia"/>
                <w:color w:val="auto"/>
              </w:rPr>
              <w:t>号），螺河陆河段为</w:t>
            </w:r>
            <w:r w:rsidRPr="007A5B53">
              <w:rPr>
                <w:rFonts w:eastAsiaTheme="minorEastAsia"/>
                <w:color w:val="auto"/>
              </w:rPr>
              <w:t>Ⅱ</w:t>
            </w:r>
            <w:r w:rsidRPr="007A5B53">
              <w:rPr>
                <w:rFonts w:eastAsiaTheme="minorEastAsia"/>
                <w:color w:val="auto"/>
              </w:rPr>
              <w:t>类水体，水质执行《地表水环境质量标准》（</w:t>
            </w:r>
            <w:r w:rsidRPr="007A5B53">
              <w:rPr>
                <w:rFonts w:eastAsiaTheme="minorEastAsia"/>
                <w:color w:val="auto"/>
              </w:rPr>
              <w:t>GB3838-2002</w:t>
            </w:r>
            <w:r w:rsidRPr="007A5B53">
              <w:rPr>
                <w:rFonts w:eastAsiaTheme="minorEastAsia"/>
                <w:color w:val="auto"/>
              </w:rPr>
              <w:t>）</w:t>
            </w:r>
            <w:r w:rsidRPr="007A5B53">
              <w:rPr>
                <w:rFonts w:eastAsiaTheme="minorEastAsia"/>
                <w:color w:val="auto"/>
              </w:rPr>
              <w:t>Ⅱ</w:t>
            </w:r>
            <w:r w:rsidRPr="007A5B53">
              <w:rPr>
                <w:rFonts w:eastAsiaTheme="minorEastAsia"/>
                <w:color w:val="auto"/>
              </w:rPr>
              <w:t>类标准</w:t>
            </w:r>
            <w:r w:rsidR="00CA247B" w:rsidRPr="007A5B53">
              <w:rPr>
                <w:rFonts w:eastAsiaTheme="minorEastAsia" w:hint="eastAsia"/>
                <w:color w:val="auto"/>
              </w:rPr>
              <w:t>，</w:t>
            </w:r>
            <w:r w:rsidR="000F2723" w:rsidRPr="007A5B53">
              <w:rPr>
                <w:rFonts w:eastAsiaTheme="minorEastAsia" w:hint="eastAsia"/>
                <w:color w:val="auto"/>
              </w:rPr>
              <w:t>新田河、</w:t>
            </w:r>
            <w:r w:rsidR="00CA247B" w:rsidRPr="007A5B53">
              <w:rPr>
                <w:rFonts w:eastAsiaTheme="minorEastAsia"/>
                <w:color w:val="auto"/>
              </w:rPr>
              <w:t>南北溪为</w:t>
            </w:r>
            <w:r w:rsidR="00CA247B" w:rsidRPr="007A5B53">
              <w:rPr>
                <w:rFonts w:eastAsiaTheme="minorEastAsia" w:hint="eastAsia"/>
                <w:color w:val="auto"/>
              </w:rPr>
              <w:t>Ⅲ类水体，水质执行</w:t>
            </w:r>
            <w:r w:rsidR="00CA247B" w:rsidRPr="007A5B53">
              <w:rPr>
                <w:rFonts w:eastAsiaTheme="minorEastAsia"/>
                <w:color w:val="auto"/>
              </w:rPr>
              <w:t>《地表水环境质量标准》（</w:t>
            </w:r>
            <w:r w:rsidR="00CA247B" w:rsidRPr="007A5B53">
              <w:rPr>
                <w:rFonts w:eastAsiaTheme="minorEastAsia"/>
                <w:color w:val="auto"/>
              </w:rPr>
              <w:t>GB3838-2002</w:t>
            </w:r>
            <w:r w:rsidR="00CA247B" w:rsidRPr="007A5B53">
              <w:rPr>
                <w:rFonts w:eastAsiaTheme="minorEastAsia" w:hint="eastAsia"/>
                <w:color w:val="auto"/>
              </w:rPr>
              <w:t>）Ⅲ</w:t>
            </w:r>
            <w:r w:rsidR="00CA247B" w:rsidRPr="007A5B53">
              <w:rPr>
                <w:rFonts w:eastAsiaTheme="minorEastAsia"/>
                <w:color w:val="auto"/>
              </w:rPr>
              <w:t>类标准</w:t>
            </w:r>
            <w:r w:rsidRPr="007A5B53">
              <w:rPr>
                <w:rFonts w:eastAsiaTheme="minorEastAsia"/>
                <w:color w:val="auto"/>
              </w:rPr>
              <w:t>。为了解</w:t>
            </w:r>
            <w:r w:rsidR="0062463C" w:rsidRPr="007A5B53">
              <w:rPr>
                <w:rFonts w:eastAsiaTheme="minorEastAsia"/>
                <w:color w:val="auto"/>
              </w:rPr>
              <w:t>项目所在区域地表水体</w:t>
            </w:r>
            <w:r w:rsidRPr="007A5B53">
              <w:rPr>
                <w:rFonts w:eastAsiaTheme="minorEastAsia"/>
                <w:color w:val="auto"/>
              </w:rPr>
              <w:t>环境质量现状，</w:t>
            </w:r>
            <w:r w:rsidR="000F2723" w:rsidRPr="007A5B53">
              <w:rPr>
                <w:rFonts w:eastAsiaTheme="minorEastAsia"/>
                <w:color w:val="auto"/>
              </w:rPr>
              <w:t>螺河</w:t>
            </w:r>
            <w:r w:rsidR="000F2723" w:rsidRPr="007A5B53">
              <w:rPr>
                <w:rFonts w:eastAsiaTheme="minorEastAsia" w:hint="eastAsia"/>
                <w:color w:val="auto"/>
              </w:rPr>
              <w:t>、</w:t>
            </w:r>
            <w:r w:rsidR="000F2723" w:rsidRPr="007A5B53">
              <w:rPr>
                <w:rFonts w:eastAsiaTheme="minorEastAsia"/>
                <w:color w:val="auto"/>
              </w:rPr>
              <w:t>南北溪</w:t>
            </w:r>
            <w:r w:rsidRPr="007A5B53">
              <w:rPr>
                <w:rFonts w:eastAsiaTheme="minorEastAsia"/>
                <w:color w:val="auto"/>
              </w:rPr>
              <w:t>根据陆河县环境保护监测站于</w:t>
            </w:r>
            <w:r w:rsidRPr="007A5B53">
              <w:rPr>
                <w:rFonts w:eastAsiaTheme="minorEastAsia"/>
                <w:color w:val="auto"/>
              </w:rPr>
              <w:t xml:space="preserve">2018 </w:t>
            </w:r>
            <w:r w:rsidRPr="007A5B53">
              <w:rPr>
                <w:rFonts w:eastAsiaTheme="minorEastAsia"/>
                <w:color w:val="auto"/>
              </w:rPr>
              <w:t>年</w:t>
            </w:r>
            <w:r w:rsidR="000F2723" w:rsidRPr="007A5B53">
              <w:rPr>
                <w:rFonts w:eastAsiaTheme="minorEastAsia"/>
                <w:color w:val="auto"/>
              </w:rPr>
              <w:t>各季度的监测数据</w:t>
            </w:r>
            <w:r w:rsidRPr="007A5B53">
              <w:rPr>
                <w:rFonts w:eastAsiaTheme="minorEastAsia"/>
                <w:color w:val="auto"/>
              </w:rPr>
              <w:t>进行分析</w:t>
            </w:r>
            <w:r w:rsidR="000F2723" w:rsidRPr="007A5B53">
              <w:rPr>
                <w:rFonts w:eastAsiaTheme="minorEastAsia" w:hint="eastAsia"/>
                <w:color w:val="auto"/>
              </w:rPr>
              <w:t>，</w:t>
            </w:r>
            <w:r w:rsidR="000F2723" w:rsidRPr="007A5B53">
              <w:rPr>
                <w:rFonts w:eastAsiaTheme="minorEastAsia"/>
                <w:color w:val="auto"/>
              </w:rPr>
              <w:t>新田河</w:t>
            </w:r>
            <w:bookmarkStart w:id="5" w:name="_Toc215288275"/>
            <w:bookmarkStart w:id="6" w:name="_Toc217586163"/>
            <w:bookmarkStart w:id="7" w:name="_Toc215037695"/>
            <w:bookmarkStart w:id="8" w:name="_Toc215038069"/>
            <w:bookmarkStart w:id="9" w:name="_Toc215037383"/>
            <w:bookmarkStart w:id="10" w:name="_Toc15451689"/>
            <w:bookmarkStart w:id="11" w:name="_Toc18591545"/>
            <w:bookmarkStart w:id="12" w:name="_Toc193803506"/>
            <w:bookmarkStart w:id="13" w:name="_Toc193799813"/>
            <w:bookmarkStart w:id="14" w:name="_Toc33302565"/>
            <w:bookmarkStart w:id="15" w:name="_Toc186281682"/>
            <w:bookmarkStart w:id="16" w:name="_Toc186280400"/>
            <w:r w:rsidR="000F2723" w:rsidRPr="007A5B53">
              <w:rPr>
                <w:rFonts w:hint="eastAsia"/>
                <w:color w:val="auto"/>
              </w:rPr>
              <w:t>根据《</w:t>
            </w:r>
            <w:r w:rsidR="000F2723" w:rsidRPr="007A5B53">
              <w:rPr>
                <w:color w:val="auto"/>
              </w:rPr>
              <w:t>陆河花鳗</w:t>
            </w:r>
            <w:r w:rsidR="000F2723" w:rsidRPr="007A5B53">
              <w:rPr>
                <w:rFonts w:hint="eastAsia"/>
                <w:color w:val="auto"/>
              </w:rPr>
              <w:t>鲡</w:t>
            </w:r>
            <w:r w:rsidR="000F2723" w:rsidRPr="007A5B53">
              <w:rPr>
                <w:color w:val="auto"/>
              </w:rPr>
              <w:t>省级自然保护区</w:t>
            </w:r>
            <w:bookmarkEnd w:id="5"/>
            <w:bookmarkEnd w:id="6"/>
            <w:bookmarkEnd w:id="7"/>
            <w:bookmarkEnd w:id="8"/>
            <w:bookmarkEnd w:id="9"/>
            <w:bookmarkEnd w:id="10"/>
            <w:r w:rsidR="000F2723" w:rsidRPr="007A5B53">
              <w:rPr>
                <w:rFonts w:hint="eastAsia"/>
                <w:color w:val="auto"/>
              </w:rPr>
              <w:t>调整</w:t>
            </w:r>
            <w:bookmarkStart w:id="17" w:name="_Toc215038070"/>
            <w:bookmarkStart w:id="18" w:name="_Toc15451690"/>
            <w:bookmarkStart w:id="19" w:name="_Toc215288276"/>
            <w:bookmarkStart w:id="20" w:name="_Toc217586164"/>
            <w:bookmarkStart w:id="21" w:name="_Toc215037384"/>
            <w:bookmarkStart w:id="22" w:name="_Toc215037696"/>
            <w:r w:rsidR="000F2723" w:rsidRPr="007A5B53">
              <w:rPr>
                <w:color w:val="auto"/>
              </w:rPr>
              <w:t>科学考察报告</w:t>
            </w:r>
            <w:bookmarkEnd w:id="11"/>
            <w:bookmarkEnd w:id="12"/>
            <w:bookmarkEnd w:id="13"/>
            <w:bookmarkEnd w:id="14"/>
            <w:bookmarkEnd w:id="15"/>
            <w:bookmarkEnd w:id="16"/>
            <w:bookmarkEnd w:id="17"/>
            <w:bookmarkEnd w:id="18"/>
            <w:bookmarkEnd w:id="19"/>
            <w:bookmarkEnd w:id="20"/>
            <w:bookmarkEnd w:id="21"/>
            <w:bookmarkEnd w:id="22"/>
            <w:r w:rsidR="000F2723" w:rsidRPr="007A5B53">
              <w:rPr>
                <w:color w:val="auto"/>
              </w:rPr>
              <w:t>》（广州大学生命科学学院，</w:t>
            </w:r>
            <w:r w:rsidR="000F2723" w:rsidRPr="007A5B53">
              <w:rPr>
                <w:color w:val="auto"/>
              </w:rPr>
              <w:t>2019</w:t>
            </w:r>
            <w:r w:rsidR="000F2723" w:rsidRPr="007A5B53">
              <w:rPr>
                <w:rFonts w:hint="eastAsia"/>
                <w:color w:val="auto"/>
              </w:rPr>
              <w:t>年</w:t>
            </w:r>
            <w:r w:rsidR="000F2723" w:rsidRPr="007A5B53">
              <w:rPr>
                <w:rFonts w:hint="eastAsia"/>
                <w:color w:val="auto"/>
              </w:rPr>
              <w:t>8</w:t>
            </w:r>
            <w:r w:rsidR="000F2723" w:rsidRPr="007A5B53">
              <w:rPr>
                <w:rFonts w:hint="eastAsia"/>
                <w:color w:val="auto"/>
              </w:rPr>
              <w:t>月）的监测数据进行分析。</w:t>
            </w:r>
            <w:r w:rsidRPr="007A5B53">
              <w:rPr>
                <w:rFonts w:eastAsiaTheme="minorEastAsia"/>
                <w:color w:val="auto"/>
              </w:rPr>
              <w:t>监测点位信息见表</w:t>
            </w:r>
            <w:r w:rsidRPr="007A5B53">
              <w:rPr>
                <w:rFonts w:eastAsiaTheme="minorEastAsia"/>
                <w:color w:val="auto"/>
              </w:rPr>
              <w:t>3-1</w:t>
            </w:r>
            <w:r w:rsidRPr="007A5B53">
              <w:rPr>
                <w:rFonts w:eastAsiaTheme="minorEastAsia"/>
                <w:color w:val="auto"/>
              </w:rPr>
              <w:t>，监测结果见表</w:t>
            </w:r>
            <w:r w:rsidRPr="007A5B53">
              <w:rPr>
                <w:rFonts w:eastAsiaTheme="minorEastAsia"/>
                <w:color w:val="auto"/>
              </w:rPr>
              <w:t>3-2</w:t>
            </w:r>
            <w:r w:rsidRPr="007A5B53">
              <w:rPr>
                <w:rFonts w:eastAsiaTheme="minorEastAsia"/>
                <w:color w:val="auto"/>
              </w:rPr>
              <w:t>。</w:t>
            </w:r>
          </w:p>
          <w:p w14:paraId="6F54984C" w14:textId="1C235DE7" w:rsidR="003111E6" w:rsidRPr="007A5B53" w:rsidRDefault="003111E6" w:rsidP="003111E6">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 xml:space="preserve">3-1 </w:t>
            </w:r>
            <w:r w:rsidRPr="007A5B53">
              <w:rPr>
                <w:rFonts w:eastAsiaTheme="minorEastAsia"/>
                <w:b/>
                <w:color w:val="auto"/>
                <w:sz w:val="21"/>
                <w:szCs w:val="21"/>
              </w:rPr>
              <w:t>常规监测点位信息</w:t>
            </w:r>
          </w:p>
          <w:tbl>
            <w:tblPr>
              <w:tblStyle w:val="af"/>
              <w:tblW w:w="0" w:type="auto"/>
              <w:tblLook w:val="04A0" w:firstRow="1" w:lastRow="0" w:firstColumn="1" w:lastColumn="0" w:noHBand="0" w:noVBand="1"/>
            </w:tblPr>
            <w:tblGrid>
              <w:gridCol w:w="1532"/>
              <w:gridCol w:w="1701"/>
              <w:gridCol w:w="1134"/>
              <w:gridCol w:w="992"/>
              <w:gridCol w:w="3170"/>
            </w:tblGrid>
            <w:tr w:rsidR="007A5B53" w:rsidRPr="007A5B53" w14:paraId="00E1FD8F" w14:textId="77777777" w:rsidTr="0062463C">
              <w:trPr>
                <w:trHeight w:val="391"/>
              </w:trPr>
              <w:tc>
                <w:tcPr>
                  <w:tcW w:w="1532" w:type="dxa"/>
                  <w:vAlign w:val="center"/>
                </w:tcPr>
                <w:p w14:paraId="17A655D8" w14:textId="00894CF9" w:rsidR="003111E6" w:rsidRPr="007A5B53" w:rsidRDefault="003111E6" w:rsidP="003111E6">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采样点名称</w:t>
                  </w:r>
                </w:p>
              </w:tc>
              <w:tc>
                <w:tcPr>
                  <w:tcW w:w="1701" w:type="dxa"/>
                  <w:vAlign w:val="center"/>
                </w:tcPr>
                <w:p w14:paraId="633806B9" w14:textId="63DEFAB4" w:rsidR="003111E6" w:rsidRPr="007A5B53" w:rsidRDefault="003111E6" w:rsidP="003111E6">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断面位置</w:t>
                  </w:r>
                </w:p>
              </w:tc>
              <w:tc>
                <w:tcPr>
                  <w:tcW w:w="1134" w:type="dxa"/>
                  <w:vAlign w:val="center"/>
                </w:tcPr>
                <w:p w14:paraId="7766DD71" w14:textId="75B7EE33" w:rsidR="003111E6" w:rsidRPr="007A5B53" w:rsidRDefault="003111E6" w:rsidP="003111E6">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所属水体</w:t>
                  </w:r>
                </w:p>
              </w:tc>
              <w:tc>
                <w:tcPr>
                  <w:tcW w:w="992" w:type="dxa"/>
                  <w:vAlign w:val="center"/>
                </w:tcPr>
                <w:p w14:paraId="404A2A04" w14:textId="2C39FF75" w:rsidR="003111E6" w:rsidRPr="007A5B53" w:rsidRDefault="003111E6" w:rsidP="003111E6">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标准</w:t>
                  </w:r>
                </w:p>
              </w:tc>
              <w:tc>
                <w:tcPr>
                  <w:tcW w:w="3170" w:type="dxa"/>
                  <w:vAlign w:val="center"/>
                </w:tcPr>
                <w:p w14:paraId="783ABFEE" w14:textId="4198E85E" w:rsidR="003111E6" w:rsidRPr="007A5B53" w:rsidRDefault="003111E6" w:rsidP="003111E6">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监测因子</w:t>
                  </w:r>
                </w:p>
              </w:tc>
            </w:tr>
            <w:tr w:rsidR="007A5B53" w:rsidRPr="007A5B53" w14:paraId="39F66A2C" w14:textId="77777777" w:rsidTr="0062463C">
              <w:tc>
                <w:tcPr>
                  <w:tcW w:w="1532" w:type="dxa"/>
                  <w:vAlign w:val="center"/>
                </w:tcPr>
                <w:p w14:paraId="304A16B6" w14:textId="77D09650" w:rsidR="00CA247B" w:rsidRPr="007A5B53" w:rsidRDefault="00CA247B" w:rsidP="003111E6">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螺河河二</w:t>
                  </w:r>
                </w:p>
              </w:tc>
              <w:tc>
                <w:tcPr>
                  <w:tcW w:w="1701" w:type="dxa"/>
                  <w:vAlign w:val="center"/>
                </w:tcPr>
                <w:p w14:paraId="37D87083" w14:textId="77777777" w:rsidR="00CA247B" w:rsidRPr="007A5B53" w:rsidRDefault="00CA247B" w:rsidP="003111E6">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115.584964 E,</w:t>
                  </w:r>
                </w:p>
                <w:p w14:paraId="25560D66" w14:textId="05612630" w:rsidR="00CA247B" w:rsidRPr="007A5B53" w:rsidRDefault="00CA247B" w:rsidP="003111E6">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23.142348N</w:t>
                  </w:r>
                </w:p>
              </w:tc>
              <w:tc>
                <w:tcPr>
                  <w:tcW w:w="1134" w:type="dxa"/>
                  <w:vAlign w:val="center"/>
                </w:tcPr>
                <w:p w14:paraId="714CCE41" w14:textId="24569037" w:rsidR="00CA247B" w:rsidRPr="007A5B53" w:rsidRDefault="00CA247B" w:rsidP="003111E6">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螺河</w:t>
                  </w:r>
                </w:p>
              </w:tc>
              <w:tc>
                <w:tcPr>
                  <w:tcW w:w="992" w:type="dxa"/>
                  <w:vAlign w:val="center"/>
                </w:tcPr>
                <w:p w14:paraId="2A918967" w14:textId="570951A9" w:rsidR="00CA247B" w:rsidRPr="007A5B53" w:rsidRDefault="00CA247B" w:rsidP="003111E6">
                  <w:pPr>
                    <w:adjustRightInd w:val="0"/>
                    <w:snapToGrid w:val="0"/>
                    <w:spacing w:line="240" w:lineRule="auto"/>
                    <w:jc w:val="center"/>
                    <w:rPr>
                      <w:rFonts w:eastAsiaTheme="minorEastAsia"/>
                      <w:color w:val="auto"/>
                      <w:sz w:val="21"/>
                      <w:szCs w:val="21"/>
                    </w:rPr>
                  </w:pPr>
                  <w:r w:rsidRPr="007A5B53">
                    <w:rPr>
                      <w:rFonts w:eastAsiaTheme="minorEastAsia"/>
                      <w:color w:val="auto"/>
                    </w:rPr>
                    <w:t>Ⅱ</w:t>
                  </w:r>
                  <w:r w:rsidRPr="007A5B53">
                    <w:rPr>
                      <w:rFonts w:eastAsiaTheme="minorEastAsia"/>
                      <w:color w:val="auto"/>
                    </w:rPr>
                    <w:t>类</w:t>
                  </w:r>
                </w:p>
              </w:tc>
              <w:tc>
                <w:tcPr>
                  <w:tcW w:w="3170" w:type="dxa"/>
                  <w:vMerge w:val="restart"/>
                  <w:vAlign w:val="center"/>
                </w:tcPr>
                <w:p w14:paraId="2C50FC93" w14:textId="1D0F99D1" w:rsidR="00CA247B" w:rsidRPr="007A5B53" w:rsidRDefault="00CA247B" w:rsidP="003111E6">
                  <w:pPr>
                    <w:adjustRightInd w:val="0"/>
                    <w:snapToGrid w:val="0"/>
                    <w:spacing w:line="240" w:lineRule="auto"/>
                    <w:jc w:val="center"/>
                    <w:rPr>
                      <w:rFonts w:eastAsiaTheme="minorEastAsia"/>
                      <w:b/>
                      <w:color w:val="auto"/>
                      <w:sz w:val="21"/>
                      <w:szCs w:val="21"/>
                    </w:rPr>
                  </w:pPr>
                  <w:r w:rsidRPr="007A5B53">
                    <w:rPr>
                      <w:rFonts w:eastAsiaTheme="minorEastAsia"/>
                      <w:color w:val="auto"/>
                      <w:sz w:val="21"/>
                      <w:szCs w:val="21"/>
                    </w:rPr>
                    <w:t>水温、</w:t>
                  </w:r>
                  <w:r w:rsidRPr="007A5B53">
                    <w:rPr>
                      <w:rFonts w:eastAsiaTheme="minorEastAsia"/>
                      <w:color w:val="auto"/>
                      <w:sz w:val="21"/>
                      <w:szCs w:val="21"/>
                    </w:rPr>
                    <w:t>pH</w:t>
                  </w:r>
                  <w:r w:rsidRPr="007A5B53">
                    <w:rPr>
                      <w:rFonts w:eastAsiaTheme="minorEastAsia"/>
                      <w:color w:val="auto"/>
                      <w:sz w:val="21"/>
                      <w:szCs w:val="21"/>
                    </w:rPr>
                    <w:t>、溶解氧、高锰酸钾指数、化学需氧量、五日生化需氧量、氨氮、总磷共</w:t>
                  </w:r>
                  <w:r w:rsidRPr="007A5B53">
                    <w:rPr>
                      <w:rFonts w:eastAsiaTheme="minorEastAsia"/>
                      <w:color w:val="auto"/>
                      <w:sz w:val="21"/>
                      <w:szCs w:val="21"/>
                    </w:rPr>
                    <w:t xml:space="preserve">8 </w:t>
                  </w:r>
                  <w:r w:rsidRPr="007A5B53">
                    <w:rPr>
                      <w:rFonts w:eastAsiaTheme="minorEastAsia"/>
                      <w:color w:val="auto"/>
                      <w:sz w:val="21"/>
                      <w:szCs w:val="21"/>
                    </w:rPr>
                    <w:t>项</w:t>
                  </w:r>
                </w:p>
              </w:tc>
            </w:tr>
            <w:tr w:rsidR="007A5B53" w:rsidRPr="007A5B53" w14:paraId="08C3D852" w14:textId="77777777" w:rsidTr="0062463C">
              <w:tc>
                <w:tcPr>
                  <w:tcW w:w="1532" w:type="dxa"/>
                  <w:vAlign w:val="center"/>
                </w:tcPr>
                <w:p w14:paraId="431BEAD9" w14:textId="5C4E7317" w:rsidR="00CA247B" w:rsidRPr="007A5B53" w:rsidRDefault="00CA247B" w:rsidP="003111E6">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南北溪</w:t>
                  </w:r>
                </w:p>
              </w:tc>
              <w:tc>
                <w:tcPr>
                  <w:tcW w:w="1701" w:type="dxa"/>
                  <w:vAlign w:val="center"/>
                </w:tcPr>
                <w:p w14:paraId="66B9900C" w14:textId="77777777" w:rsidR="00CA247B" w:rsidRPr="007A5B53" w:rsidRDefault="00CA247B" w:rsidP="00CA247B">
                  <w:pPr>
                    <w:autoSpaceDE w:val="0"/>
                    <w:autoSpaceDN w:val="0"/>
                    <w:adjustRightInd w:val="0"/>
                    <w:spacing w:line="240" w:lineRule="auto"/>
                    <w:jc w:val="center"/>
                    <w:rPr>
                      <w:rFonts w:ascii="TimesNewRomanPSMT" w:eastAsia="TimesNewRomanPSMT" w:hAnsi="Calibri" w:cs="TimesNewRomanPSMT"/>
                      <w:color w:val="auto"/>
                      <w:kern w:val="0"/>
                      <w:sz w:val="21"/>
                      <w:szCs w:val="21"/>
                    </w:rPr>
                  </w:pPr>
                  <w:r w:rsidRPr="007A5B53">
                    <w:rPr>
                      <w:rFonts w:ascii="TimesNewRomanPSMT" w:eastAsia="TimesNewRomanPSMT" w:hAnsi="Calibri" w:cs="TimesNewRomanPSMT"/>
                      <w:color w:val="auto"/>
                      <w:kern w:val="0"/>
                      <w:sz w:val="21"/>
                      <w:szCs w:val="21"/>
                    </w:rPr>
                    <w:t>115.608412 E,</w:t>
                  </w:r>
                </w:p>
                <w:p w14:paraId="210D57FB" w14:textId="77D80182" w:rsidR="00CA247B" w:rsidRPr="007A5B53" w:rsidRDefault="00CA247B" w:rsidP="00CA247B">
                  <w:pPr>
                    <w:adjustRightInd w:val="0"/>
                    <w:snapToGrid w:val="0"/>
                    <w:spacing w:line="240" w:lineRule="auto"/>
                    <w:jc w:val="center"/>
                    <w:rPr>
                      <w:rFonts w:eastAsiaTheme="minorEastAsia"/>
                      <w:color w:val="auto"/>
                      <w:sz w:val="21"/>
                      <w:szCs w:val="21"/>
                    </w:rPr>
                  </w:pPr>
                  <w:r w:rsidRPr="007A5B53">
                    <w:rPr>
                      <w:rFonts w:ascii="TimesNewRomanPSMT" w:eastAsia="TimesNewRomanPSMT" w:hAnsi="Calibri" w:cs="TimesNewRomanPSMT"/>
                      <w:color w:val="auto"/>
                      <w:kern w:val="0"/>
                      <w:sz w:val="21"/>
                      <w:szCs w:val="21"/>
                    </w:rPr>
                    <w:t>23.175290 N</w:t>
                  </w:r>
                </w:p>
              </w:tc>
              <w:tc>
                <w:tcPr>
                  <w:tcW w:w="1134" w:type="dxa"/>
                  <w:vAlign w:val="center"/>
                </w:tcPr>
                <w:p w14:paraId="17F50729" w14:textId="6A601D4B" w:rsidR="00CA247B" w:rsidRPr="007A5B53" w:rsidRDefault="00CA247B" w:rsidP="003111E6">
                  <w:pPr>
                    <w:adjustRightInd w:val="0"/>
                    <w:snapToGrid w:val="0"/>
                    <w:spacing w:line="240" w:lineRule="auto"/>
                    <w:jc w:val="center"/>
                    <w:rPr>
                      <w:rFonts w:eastAsiaTheme="minorEastAsia"/>
                      <w:color w:val="auto"/>
                      <w:sz w:val="21"/>
                      <w:szCs w:val="21"/>
                    </w:rPr>
                  </w:pPr>
                  <w:r w:rsidRPr="007A5B53">
                    <w:rPr>
                      <w:rFonts w:ascii="宋体" w:hAnsi="Calibri" w:cs="宋体" w:hint="eastAsia"/>
                      <w:color w:val="auto"/>
                      <w:kern w:val="0"/>
                      <w:sz w:val="21"/>
                      <w:szCs w:val="21"/>
                    </w:rPr>
                    <w:t>南北溪</w:t>
                  </w:r>
                </w:p>
              </w:tc>
              <w:tc>
                <w:tcPr>
                  <w:tcW w:w="992" w:type="dxa"/>
                  <w:vAlign w:val="center"/>
                </w:tcPr>
                <w:p w14:paraId="2E20749B" w14:textId="1633FB43" w:rsidR="00CA247B" w:rsidRPr="007A5B53" w:rsidRDefault="00CA247B" w:rsidP="003111E6">
                  <w:pPr>
                    <w:adjustRightInd w:val="0"/>
                    <w:snapToGrid w:val="0"/>
                    <w:spacing w:line="240" w:lineRule="auto"/>
                    <w:jc w:val="center"/>
                    <w:rPr>
                      <w:rFonts w:eastAsiaTheme="minorEastAsia"/>
                      <w:color w:val="auto"/>
                    </w:rPr>
                  </w:pPr>
                  <w:r w:rsidRPr="007A5B53">
                    <w:rPr>
                      <w:rFonts w:eastAsiaTheme="minorEastAsia" w:hint="eastAsia"/>
                      <w:color w:val="auto"/>
                    </w:rPr>
                    <w:t>Ⅲ类</w:t>
                  </w:r>
                </w:p>
              </w:tc>
              <w:tc>
                <w:tcPr>
                  <w:tcW w:w="3170" w:type="dxa"/>
                  <w:vMerge/>
                  <w:vAlign w:val="center"/>
                </w:tcPr>
                <w:p w14:paraId="2E262771" w14:textId="77777777" w:rsidR="00CA247B" w:rsidRPr="007A5B53" w:rsidRDefault="00CA247B" w:rsidP="003111E6">
                  <w:pPr>
                    <w:adjustRightInd w:val="0"/>
                    <w:snapToGrid w:val="0"/>
                    <w:spacing w:line="240" w:lineRule="auto"/>
                    <w:jc w:val="center"/>
                    <w:rPr>
                      <w:rFonts w:eastAsiaTheme="minorEastAsia"/>
                      <w:color w:val="auto"/>
                      <w:sz w:val="21"/>
                      <w:szCs w:val="21"/>
                    </w:rPr>
                  </w:pPr>
                </w:p>
              </w:tc>
            </w:tr>
            <w:tr w:rsidR="007A5B53" w:rsidRPr="007A5B53" w14:paraId="18C1FA60" w14:textId="77777777" w:rsidTr="0062463C">
              <w:tc>
                <w:tcPr>
                  <w:tcW w:w="1532" w:type="dxa"/>
                  <w:vAlign w:val="center"/>
                </w:tcPr>
                <w:p w14:paraId="59A52A01" w14:textId="73ABD262" w:rsidR="003D34F0" w:rsidRPr="007A5B53" w:rsidRDefault="00320AE5" w:rsidP="003111E6">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新田河</w:t>
                  </w:r>
                </w:p>
              </w:tc>
              <w:tc>
                <w:tcPr>
                  <w:tcW w:w="1701" w:type="dxa"/>
                  <w:vAlign w:val="center"/>
                </w:tcPr>
                <w:p w14:paraId="72FC3907" w14:textId="66836E7A" w:rsidR="003D34F0" w:rsidRPr="007A5B53" w:rsidRDefault="003D34F0" w:rsidP="003D34F0">
                  <w:pPr>
                    <w:autoSpaceDE w:val="0"/>
                    <w:autoSpaceDN w:val="0"/>
                    <w:adjustRightInd w:val="0"/>
                    <w:spacing w:line="240" w:lineRule="auto"/>
                    <w:jc w:val="center"/>
                    <w:rPr>
                      <w:rFonts w:ascii="TimesNewRomanPSMT" w:eastAsia="TimesNewRomanPSMT" w:hAnsi="Calibri" w:cs="TimesNewRomanPSMT"/>
                      <w:color w:val="auto"/>
                      <w:kern w:val="0"/>
                      <w:sz w:val="21"/>
                      <w:szCs w:val="21"/>
                    </w:rPr>
                  </w:pPr>
                  <w:r w:rsidRPr="007A5B53">
                    <w:rPr>
                      <w:rFonts w:ascii="TimesNewRomanPSMT" w:eastAsia="TimesNewRomanPSMT" w:hAnsi="Calibri" w:cs="TimesNewRomanPSMT"/>
                      <w:color w:val="auto"/>
                      <w:kern w:val="0"/>
                      <w:sz w:val="21"/>
                      <w:szCs w:val="21"/>
                    </w:rPr>
                    <w:t>115.576397 E,</w:t>
                  </w:r>
                </w:p>
                <w:p w14:paraId="30494A5F" w14:textId="42A94C44" w:rsidR="003D34F0" w:rsidRPr="007A5B53" w:rsidRDefault="003D34F0" w:rsidP="003D34F0">
                  <w:pPr>
                    <w:autoSpaceDE w:val="0"/>
                    <w:autoSpaceDN w:val="0"/>
                    <w:adjustRightInd w:val="0"/>
                    <w:spacing w:line="240" w:lineRule="auto"/>
                    <w:jc w:val="center"/>
                    <w:rPr>
                      <w:rFonts w:ascii="TimesNewRomanPSMT" w:eastAsia="TimesNewRomanPSMT" w:hAnsi="Calibri" w:cs="TimesNewRomanPSMT"/>
                      <w:color w:val="auto"/>
                      <w:kern w:val="0"/>
                      <w:sz w:val="21"/>
                      <w:szCs w:val="21"/>
                    </w:rPr>
                  </w:pPr>
                  <w:r w:rsidRPr="007A5B53">
                    <w:rPr>
                      <w:rFonts w:ascii="TimesNewRomanPSMT" w:eastAsia="TimesNewRomanPSMT" w:hAnsi="Calibri" w:cs="TimesNewRomanPSMT"/>
                      <w:color w:val="auto"/>
                      <w:kern w:val="0"/>
                      <w:sz w:val="21"/>
                      <w:szCs w:val="21"/>
                    </w:rPr>
                    <w:t>23.220831 N</w:t>
                  </w:r>
                </w:p>
              </w:tc>
              <w:tc>
                <w:tcPr>
                  <w:tcW w:w="1134" w:type="dxa"/>
                  <w:vAlign w:val="center"/>
                </w:tcPr>
                <w:p w14:paraId="06B6E878" w14:textId="5B322233" w:rsidR="003D34F0" w:rsidRPr="007A5B53" w:rsidRDefault="003D34F0" w:rsidP="003111E6">
                  <w:pPr>
                    <w:adjustRightInd w:val="0"/>
                    <w:snapToGrid w:val="0"/>
                    <w:spacing w:line="240" w:lineRule="auto"/>
                    <w:jc w:val="center"/>
                    <w:rPr>
                      <w:rFonts w:ascii="宋体" w:hAnsi="Calibri" w:cs="宋体"/>
                      <w:color w:val="auto"/>
                      <w:kern w:val="0"/>
                      <w:sz w:val="21"/>
                      <w:szCs w:val="21"/>
                    </w:rPr>
                  </w:pPr>
                  <w:r w:rsidRPr="007A5B53">
                    <w:rPr>
                      <w:rFonts w:ascii="宋体" w:hAnsi="Calibri" w:cs="宋体" w:hint="eastAsia"/>
                      <w:color w:val="auto"/>
                      <w:kern w:val="0"/>
                      <w:sz w:val="21"/>
                      <w:szCs w:val="21"/>
                    </w:rPr>
                    <w:t>新田河</w:t>
                  </w:r>
                </w:p>
              </w:tc>
              <w:tc>
                <w:tcPr>
                  <w:tcW w:w="992" w:type="dxa"/>
                  <w:vAlign w:val="center"/>
                </w:tcPr>
                <w:p w14:paraId="320101C9" w14:textId="027C8068" w:rsidR="003D34F0" w:rsidRPr="007A5B53" w:rsidRDefault="003D34F0" w:rsidP="003111E6">
                  <w:pPr>
                    <w:adjustRightInd w:val="0"/>
                    <w:snapToGrid w:val="0"/>
                    <w:spacing w:line="240" w:lineRule="auto"/>
                    <w:jc w:val="center"/>
                    <w:rPr>
                      <w:rFonts w:eastAsiaTheme="minorEastAsia"/>
                      <w:color w:val="auto"/>
                    </w:rPr>
                  </w:pPr>
                  <w:r w:rsidRPr="007A5B53">
                    <w:rPr>
                      <w:rFonts w:eastAsiaTheme="minorEastAsia" w:hint="eastAsia"/>
                      <w:color w:val="auto"/>
                    </w:rPr>
                    <w:t>Ⅲ类</w:t>
                  </w:r>
                </w:p>
              </w:tc>
              <w:tc>
                <w:tcPr>
                  <w:tcW w:w="3170" w:type="dxa"/>
                  <w:vAlign w:val="center"/>
                </w:tcPr>
                <w:p w14:paraId="6BAE4CB7" w14:textId="54944994" w:rsidR="003D34F0" w:rsidRPr="007A5B53" w:rsidRDefault="003D34F0" w:rsidP="00EA5F19">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温度、</w:t>
                  </w:r>
                  <w:r w:rsidRPr="007A5B53">
                    <w:rPr>
                      <w:rFonts w:eastAsiaTheme="minorEastAsia" w:hint="eastAsia"/>
                      <w:color w:val="auto"/>
                      <w:sz w:val="21"/>
                      <w:szCs w:val="21"/>
                    </w:rPr>
                    <w:t>pH</w:t>
                  </w:r>
                  <w:r w:rsidRPr="007A5B53">
                    <w:rPr>
                      <w:rFonts w:eastAsiaTheme="minorEastAsia" w:hint="eastAsia"/>
                      <w:color w:val="auto"/>
                      <w:sz w:val="21"/>
                      <w:szCs w:val="21"/>
                    </w:rPr>
                    <w:t>、</w:t>
                  </w:r>
                  <w:r w:rsidRPr="007A5B53">
                    <w:rPr>
                      <w:rFonts w:eastAsiaTheme="minorEastAsia" w:hint="eastAsia"/>
                      <w:color w:val="auto"/>
                      <w:sz w:val="21"/>
                      <w:szCs w:val="21"/>
                    </w:rPr>
                    <w:t>DO</w:t>
                  </w:r>
                  <w:r w:rsidRPr="007A5B53">
                    <w:rPr>
                      <w:rFonts w:eastAsiaTheme="minorEastAsia" w:hint="eastAsia"/>
                      <w:color w:val="auto"/>
                      <w:sz w:val="21"/>
                      <w:szCs w:val="21"/>
                    </w:rPr>
                    <w:t>、总磷、总氮、氨氮、高锰酸盐指数、化学需氧量、砷、铜、锌、铬、铅共</w:t>
                  </w:r>
                  <w:r w:rsidR="004875BB" w:rsidRPr="007A5B53">
                    <w:rPr>
                      <w:rFonts w:eastAsiaTheme="minorEastAsia" w:hint="eastAsia"/>
                      <w:color w:val="auto"/>
                      <w:sz w:val="21"/>
                      <w:szCs w:val="21"/>
                    </w:rPr>
                    <w:t>1</w:t>
                  </w:r>
                  <w:r w:rsidR="00EA5F19" w:rsidRPr="007A5B53">
                    <w:rPr>
                      <w:rFonts w:eastAsiaTheme="minorEastAsia" w:hint="eastAsia"/>
                      <w:color w:val="auto"/>
                      <w:sz w:val="21"/>
                      <w:szCs w:val="21"/>
                    </w:rPr>
                    <w:t>3</w:t>
                  </w:r>
                  <w:r w:rsidRPr="007A5B53">
                    <w:rPr>
                      <w:rFonts w:eastAsiaTheme="minorEastAsia" w:hint="eastAsia"/>
                      <w:color w:val="auto"/>
                      <w:sz w:val="21"/>
                      <w:szCs w:val="21"/>
                    </w:rPr>
                    <w:t>个指标</w:t>
                  </w:r>
                </w:p>
              </w:tc>
            </w:tr>
          </w:tbl>
          <w:p w14:paraId="07277442" w14:textId="77777777" w:rsidR="003111E6" w:rsidRPr="007A5B53" w:rsidRDefault="003111E6" w:rsidP="003111E6">
            <w:pPr>
              <w:adjustRightInd w:val="0"/>
              <w:snapToGrid w:val="0"/>
              <w:spacing w:line="240" w:lineRule="auto"/>
              <w:jc w:val="center"/>
              <w:rPr>
                <w:rFonts w:eastAsiaTheme="minorEastAsia"/>
                <w:b/>
                <w:color w:val="auto"/>
                <w:sz w:val="21"/>
                <w:szCs w:val="21"/>
              </w:rPr>
            </w:pPr>
          </w:p>
          <w:p w14:paraId="0DEDFC7D" w14:textId="0ED57FB4" w:rsidR="003111E6" w:rsidRPr="007A5B53" w:rsidRDefault="003111E6" w:rsidP="003111E6">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 xml:space="preserve">3-2 </w:t>
            </w:r>
            <w:r w:rsidR="0062463C" w:rsidRPr="007A5B53">
              <w:rPr>
                <w:rFonts w:eastAsiaTheme="minorEastAsia"/>
                <w:b/>
                <w:color w:val="auto"/>
                <w:sz w:val="21"/>
                <w:szCs w:val="21"/>
              </w:rPr>
              <w:t xml:space="preserve"> </w:t>
            </w:r>
            <w:r w:rsidRPr="007A5B53">
              <w:rPr>
                <w:rFonts w:eastAsiaTheme="minorEastAsia"/>
                <w:b/>
                <w:color w:val="auto"/>
                <w:sz w:val="21"/>
                <w:szCs w:val="21"/>
              </w:rPr>
              <w:t>常规监测数据</w:t>
            </w:r>
          </w:p>
          <w:tbl>
            <w:tblPr>
              <w:tblStyle w:val="af"/>
              <w:tblW w:w="5000" w:type="pct"/>
              <w:tblLook w:val="04A0" w:firstRow="1" w:lastRow="0" w:firstColumn="1" w:lastColumn="0" w:noHBand="0" w:noVBand="1"/>
            </w:tblPr>
            <w:tblGrid>
              <w:gridCol w:w="1504"/>
              <w:gridCol w:w="1171"/>
              <w:gridCol w:w="1171"/>
              <w:gridCol w:w="1173"/>
              <w:gridCol w:w="1171"/>
              <w:gridCol w:w="1171"/>
              <w:gridCol w:w="1173"/>
            </w:tblGrid>
            <w:tr w:rsidR="007A5B53" w:rsidRPr="007A5B53" w14:paraId="58E98C8E" w14:textId="1BBB7900" w:rsidTr="00EA5F19">
              <w:trPr>
                <w:trHeight w:val="394"/>
              </w:trPr>
              <w:tc>
                <w:tcPr>
                  <w:tcW w:w="881" w:type="pct"/>
                  <w:vMerge w:val="restart"/>
                  <w:vAlign w:val="center"/>
                </w:tcPr>
                <w:p w14:paraId="11DC3C35" w14:textId="100E0C21"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年份</w:t>
                  </w:r>
                </w:p>
              </w:tc>
              <w:tc>
                <w:tcPr>
                  <w:tcW w:w="1372" w:type="pct"/>
                  <w:gridSpan w:val="2"/>
                  <w:vAlign w:val="center"/>
                </w:tcPr>
                <w:p w14:paraId="58735B63" w14:textId="6AEF497C"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螺河河二</w:t>
                  </w:r>
                </w:p>
              </w:tc>
              <w:tc>
                <w:tcPr>
                  <w:tcW w:w="1373" w:type="pct"/>
                  <w:gridSpan w:val="2"/>
                  <w:vAlign w:val="center"/>
                </w:tcPr>
                <w:p w14:paraId="27FF7AE9" w14:textId="131F4700"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南北溪</w:t>
                  </w:r>
                </w:p>
              </w:tc>
              <w:tc>
                <w:tcPr>
                  <w:tcW w:w="1373" w:type="pct"/>
                  <w:gridSpan w:val="2"/>
                  <w:vAlign w:val="center"/>
                </w:tcPr>
                <w:p w14:paraId="021DBECF" w14:textId="5B840484"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新田河</w:t>
                  </w:r>
                </w:p>
              </w:tc>
            </w:tr>
            <w:tr w:rsidR="007A5B53" w:rsidRPr="007A5B53" w14:paraId="45AE2748" w14:textId="73A9786F" w:rsidTr="00EA5F19">
              <w:tc>
                <w:tcPr>
                  <w:tcW w:w="881" w:type="pct"/>
                  <w:vMerge/>
                  <w:vAlign w:val="center"/>
                </w:tcPr>
                <w:p w14:paraId="1177379F" w14:textId="77777777" w:rsidR="00EA5F19" w:rsidRPr="007A5B53" w:rsidRDefault="00EA5F19" w:rsidP="00EA5F19">
                  <w:pPr>
                    <w:adjustRightInd w:val="0"/>
                    <w:snapToGrid w:val="0"/>
                    <w:spacing w:line="240" w:lineRule="auto"/>
                    <w:jc w:val="center"/>
                    <w:rPr>
                      <w:rFonts w:eastAsiaTheme="minorEastAsia"/>
                      <w:color w:val="auto"/>
                      <w:sz w:val="21"/>
                      <w:szCs w:val="21"/>
                    </w:rPr>
                  </w:pPr>
                </w:p>
              </w:tc>
              <w:tc>
                <w:tcPr>
                  <w:tcW w:w="686" w:type="pct"/>
                  <w:vAlign w:val="center"/>
                </w:tcPr>
                <w:p w14:paraId="0C332A22" w14:textId="00C91CCF"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监测值</w:t>
                  </w:r>
                </w:p>
              </w:tc>
              <w:tc>
                <w:tcPr>
                  <w:tcW w:w="686" w:type="pct"/>
                  <w:vAlign w:val="center"/>
                </w:tcPr>
                <w:p w14:paraId="21E412B3" w14:textId="35E4B1A7"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标准指数</w:t>
                  </w:r>
                </w:p>
              </w:tc>
              <w:tc>
                <w:tcPr>
                  <w:tcW w:w="687" w:type="pct"/>
                  <w:vAlign w:val="center"/>
                </w:tcPr>
                <w:p w14:paraId="1B321C21" w14:textId="3256078F"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监测值</w:t>
                  </w:r>
                </w:p>
              </w:tc>
              <w:tc>
                <w:tcPr>
                  <w:tcW w:w="686" w:type="pct"/>
                  <w:vAlign w:val="center"/>
                </w:tcPr>
                <w:p w14:paraId="016453C5" w14:textId="59052837"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标准指数</w:t>
                  </w:r>
                </w:p>
              </w:tc>
              <w:tc>
                <w:tcPr>
                  <w:tcW w:w="686" w:type="pct"/>
                  <w:vAlign w:val="center"/>
                </w:tcPr>
                <w:p w14:paraId="47A3D0BD" w14:textId="4BA88AE2"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监测值</w:t>
                  </w:r>
                </w:p>
              </w:tc>
              <w:tc>
                <w:tcPr>
                  <w:tcW w:w="687" w:type="pct"/>
                  <w:vAlign w:val="center"/>
                </w:tcPr>
                <w:p w14:paraId="477E36C8" w14:textId="1BE4DEBD"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标准指数</w:t>
                  </w:r>
                </w:p>
              </w:tc>
            </w:tr>
            <w:tr w:rsidR="007A5B53" w:rsidRPr="007A5B53" w14:paraId="3B44349D" w14:textId="319FEDE7" w:rsidTr="00EA5F19">
              <w:tc>
                <w:tcPr>
                  <w:tcW w:w="881" w:type="pct"/>
                  <w:vAlign w:val="center"/>
                </w:tcPr>
                <w:p w14:paraId="4525CF38" w14:textId="2319300F"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水温</w:t>
                  </w:r>
                </w:p>
              </w:tc>
              <w:tc>
                <w:tcPr>
                  <w:tcW w:w="686" w:type="pct"/>
                  <w:vAlign w:val="center"/>
                </w:tcPr>
                <w:p w14:paraId="6899E017" w14:textId="5B88B464"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22.96</w:t>
                  </w:r>
                </w:p>
              </w:tc>
              <w:tc>
                <w:tcPr>
                  <w:tcW w:w="686" w:type="pct"/>
                  <w:vAlign w:val="center"/>
                </w:tcPr>
                <w:p w14:paraId="7236CC30" w14:textId="45E4D868"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7" w:type="pct"/>
                  <w:vAlign w:val="center"/>
                </w:tcPr>
                <w:p w14:paraId="4E84D752" w14:textId="25C79E31"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23.9</w:t>
                  </w:r>
                </w:p>
              </w:tc>
              <w:tc>
                <w:tcPr>
                  <w:tcW w:w="686" w:type="pct"/>
                  <w:vAlign w:val="center"/>
                </w:tcPr>
                <w:p w14:paraId="648C4386" w14:textId="0935CC42"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75A30DFB" w14:textId="3E3B23D5"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26.8</w:t>
                  </w:r>
                </w:p>
              </w:tc>
              <w:tc>
                <w:tcPr>
                  <w:tcW w:w="687" w:type="pct"/>
                  <w:vAlign w:val="center"/>
                </w:tcPr>
                <w:p w14:paraId="5F769480" w14:textId="53794F90"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r>
            <w:tr w:rsidR="007A5B53" w:rsidRPr="007A5B53" w14:paraId="55977B86" w14:textId="1A4381EE" w:rsidTr="00EA5F19">
              <w:tc>
                <w:tcPr>
                  <w:tcW w:w="881" w:type="pct"/>
                  <w:vAlign w:val="center"/>
                </w:tcPr>
                <w:p w14:paraId="42A34985" w14:textId="1FD7C33A"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pH</w:t>
                  </w:r>
                </w:p>
              </w:tc>
              <w:tc>
                <w:tcPr>
                  <w:tcW w:w="686" w:type="pct"/>
                  <w:vAlign w:val="center"/>
                </w:tcPr>
                <w:p w14:paraId="3161D504" w14:textId="2664E33E"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7.09</w:t>
                  </w:r>
                </w:p>
              </w:tc>
              <w:tc>
                <w:tcPr>
                  <w:tcW w:w="686" w:type="pct"/>
                  <w:vAlign w:val="center"/>
                </w:tcPr>
                <w:p w14:paraId="1135BCC5" w14:textId="51E212AE"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0.045</w:t>
                  </w:r>
                </w:p>
              </w:tc>
              <w:tc>
                <w:tcPr>
                  <w:tcW w:w="687" w:type="pct"/>
                  <w:vAlign w:val="center"/>
                </w:tcPr>
                <w:p w14:paraId="51F0679B" w14:textId="2881BA07"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7.27</w:t>
                  </w:r>
                </w:p>
              </w:tc>
              <w:tc>
                <w:tcPr>
                  <w:tcW w:w="686" w:type="pct"/>
                  <w:vAlign w:val="center"/>
                </w:tcPr>
                <w:p w14:paraId="6A954453" w14:textId="784C9825"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0.135</w:t>
                  </w:r>
                </w:p>
              </w:tc>
              <w:tc>
                <w:tcPr>
                  <w:tcW w:w="686" w:type="pct"/>
                  <w:vAlign w:val="center"/>
                </w:tcPr>
                <w:p w14:paraId="6D7F8755" w14:textId="7DDA7326"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6.91</w:t>
                  </w:r>
                </w:p>
              </w:tc>
              <w:tc>
                <w:tcPr>
                  <w:tcW w:w="687" w:type="pct"/>
                  <w:vAlign w:val="center"/>
                </w:tcPr>
                <w:p w14:paraId="2ADC52EA" w14:textId="1507506B"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0.09</w:t>
                  </w:r>
                </w:p>
              </w:tc>
            </w:tr>
            <w:tr w:rsidR="007A5B53" w:rsidRPr="007A5B53" w14:paraId="22678F76" w14:textId="457A6741" w:rsidTr="00EA5F19">
              <w:tc>
                <w:tcPr>
                  <w:tcW w:w="881" w:type="pct"/>
                  <w:vAlign w:val="center"/>
                </w:tcPr>
                <w:p w14:paraId="2F6AB918" w14:textId="3369515A"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溶解氧</w:t>
                  </w:r>
                </w:p>
              </w:tc>
              <w:tc>
                <w:tcPr>
                  <w:tcW w:w="686" w:type="pct"/>
                  <w:vAlign w:val="center"/>
                </w:tcPr>
                <w:p w14:paraId="1A53B818" w14:textId="71D728BB"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7.58</w:t>
                  </w:r>
                </w:p>
              </w:tc>
              <w:tc>
                <w:tcPr>
                  <w:tcW w:w="686" w:type="pct"/>
                  <w:vAlign w:val="center"/>
                </w:tcPr>
                <w:p w14:paraId="18CA428B" w14:textId="094C900D"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hint="eastAsia"/>
                      <w:color w:val="auto"/>
                      <w:sz w:val="21"/>
                      <w:szCs w:val="21"/>
                    </w:rPr>
                    <w:t>0.387</w:t>
                  </w:r>
                </w:p>
              </w:tc>
              <w:tc>
                <w:tcPr>
                  <w:tcW w:w="687" w:type="pct"/>
                  <w:vAlign w:val="center"/>
                </w:tcPr>
                <w:p w14:paraId="7E5056B2" w14:textId="0F766498"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7.79</w:t>
                  </w:r>
                </w:p>
              </w:tc>
              <w:tc>
                <w:tcPr>
                  <w:tcW w:w="686" w:type="pct"/>
                  <w:vAlign w:val="center"/>
                </w:tcPr>
                <w:p w14:paraId="234FB7BD" w14:textId="5DE21846" w:rsidR="00EA5F19" w:rsidRPr="007A5B53" w:rsidRDefault="003E5D52" w:rsidP="00EA5F19">
                  <w:pPr>
                    <w:adjustRightInd w:val="0"/>
                    <w:snapToGrid w:val="0"/>
                    <w:spacing w:line="240" w:lineRule="auto"/>
                    <w:jc w:val="center"/>
                    <w:rPr>
                      <w:rFonts w:eastAsiaTheme="minorEastAsia"/>
                      <w:color w:val="auto"/>
                      <w:sz w:val="21"/>
                      <w:szCs w:val="21"/>
                    </w:rPr>
                  </w:pPr>
                  <w:r w:rsidRPr="007A5B53">
                    <w:rPr>
                      <w:rFonts w:hint="eastAsia"/>
                      <w:color w:val="auto"/>
                      <w:sz w:val="21"/>
                      <w:szCs w:val="21"/>
                    </w:rPr>
                    <w:t>0.187</w:t>
                  </w:r>
                </w:p>
              </w:tc>
              <w:tc>
                <w:tcPr>
                  <w:tcW w:w="686" w:type="pct"/>
                  <w:vAlign w:val="center"/>
                </w:tcPr>
                <w:p w14:paraId="1ED638B5" w14:textId="408071AA"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9.2</w:t>
                  </w:r>
                </w:p>
              </w:tc>
              <w:tc>
                <w:tcPr>
                  <w:tcW w:w="687" w:type="pct"/>
                  <w:vAlign w:val="center"/>
                </w:tcPr>
                <w:p w14:paraId="03D7FB1D" w14:textId="54A4C4EE"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0.394</w:t>
                  </w:r>
                </w:p>
              </w:tc>
            </w:tr>
            <w:tr w:rsidR="007A5B53" w:rsidRPr="007A5B53" w14:paraId="3F7936FF" w14:textId="75D5CD90" w:rsidTr="00EA5F19">
              <w:tc>
                <w:tcPr>
                  <w:tcW w:w="881" w:type="pct"/>
                  <w:vAlign w:val="center"/>
                </w:tcPr>
                <w:p w14:paraId="79F767D9" w14:textId="0EE8F364"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高锰酸钾指数</w:t>
                  </w:r>
                </w:p>
              </w:tc>
              <w:tc>
                <w:tcPr>
                  <w:tcW w:w="686" w:type="pct"/>
                  <w:vAlign w:val="center"/>
                </w:tcPr>
                <w:p w14:paraId="2716708A" w14:textId="350101DC"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3.10</w:t>
                  </w:r>
                </w:p>
              </w:tc>
              <w:tc>
                <w:tcPr>
                  <w:tcW w:w="686" w:type="pct"/>
                  <w:vAlign w:val="center"/>
                </w:tcPr>
                <w:p w14:paraId="22E828FD" w14:textId="22CF3BB9"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0.775</w:t>
                  </w:r>
                </w:p>
              </w:tc>
              <w:tc>
                <w:tcPr>
                  <w:tcW w:w="687" w:type="pct"/>
                  <w:vAlign w:val="center"/>
                </w:tcPr>
                <w:p w14:paraId="0204A029" w14:textId="306D6A34"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2.25</w:t>
                  </w:r>
                </w:p>
              </w:tc>
              <w:tc>
                <w:tcPr>
                  <w:tcW w:w="686" w:type="pct"/>
                  <w:vAlign w:val="center"/>
                </w:tcPr>
                <w:p w14:paraId="3FDCD24E" w14:textId="664E33F3"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0.375</w:t>
                  </w:r>
                </w:p>
              </w:tc>
              <w:tc>
                <w:tcPr>
                  <w:tcW w:w="686" w:type="pct"/>
                  <w:vAlign w:val="center"/>
                </w:tcPr>
                <w:p w14:paraId="0A57865B" w14:textId="1A956026"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1.9</w:t>
                  </w:r>
                </w:p>
              </w:tc>
              <w:tc>
                <w:tcPr>
                  <w:tcW w:w="687" w:type="pct"/>
                  <w:vAlign w:val="center"/>
                </w:tcPr>
                <w:p w14:paraId="263BF670" w14:textId="5023B0CE"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0.317</w:t>
                  </w:r>
                </w:p>
              </w:tc>
            </w:tr>
            <w:tr w:rsidR="007A5B53" w:rsidRPr="007A5B53" w14:paraId="5E5C2541" w14:textId="7C31C064" w:rsidTr="00EA5F19">
              <w:tc>
                <w:tcPr>
                  <w:tcW w:w="881" w:type="pct"/>
                  <w:vAlign w:val="center"/>
                </w:tcPr>
                <w:p w14:paraId="283F9A3F" w14:textId="496A45EE"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COD</w:t>
                  </w:r>
                </w:p>
              </w:tc>
              <w:tc>
                <w:tcPr>
                  <w:tcW w:w="686" w:type="pct"/>
                  <w:vAlign w:val="center"/>
                </w:tcPr>
                <w:p w14:paraId="58BF2C11" w14:textId="02B12FAA"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9.70</w:t>
                  </w:r>
                </w:p>
              </w:tc>
              <w:tc>
                <w:tcPr>
                  <w:tcW w:w="686" w:type="pct"/>
                  <w:vAlign w:val="center"/>
                </w:tcPr>
                <w:p w14:paraId="390A61F1" w14:textId="539AFDCB"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0.647</w:t>
                  </w:r>
                </w:p>
              </w:tc>
              <w:tc>
                <w:tcPr>
                  <w:tcW w:w="687" w:type="pct"/>
                  <w:vAlign w:val="center"/>
                </w:tcPr>
                <w:p w14:paraId="1A91BF89" w14:textId="1C346A03"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7.75</w:t>
                  </w:r>
                </w:p>
              </w:tc>
              <w:tc>
                <w:tcPr>
                  <w:tcW w:w="686" w:type="pct"/>
                  <w:vAlign w:val="center"/>
                </w:tcPr>
                <w:p w14:paraId="1F8ED813" w14:textId="6DAAEF8D"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0.388</w:t>
                  </w:r>
                </w:p>
              </w:tc>
              <w:tc>
                <w:tcPr>
                  <w:tcW w:w="686" w:type="pct"/>
                  <w:vAlign w:val="center"/>
                </w:tcPr>
                <w:p w14:paraId="12D4F0AD" w14:textId="6F966007"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11</w:t>
                  </w:r>
                </w:p>
              </w:tc>
              <w:tc>
                <w:tcPr>
                  <w:tcW w:w="687" w:type="pct"/>
                  <w:vAlign w:val="center"/>
                </w:tcPr>
                <w:p w14:paraId="1BAEAD79" w14:textId="0442C095"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0.55</w:t>
                  </w:r>
                </w:p>
              </w:tc>
            </w:tr>
            <w:tr w:rsidR="007A5B53" w:rsidRPr="007A5B53" w14:paraId="6D448F77" w14:textId="24B9D6B8" w:rsidTr="00EA5F19">
              <w:tc>
                <w:tcPr>
                  <w:tcW w:w="881" w:type="pct"/>
                  <w:vAlign w:val="center"/>
                </w:tcPr>
                <w:p w14:paraId="5F3512F9" w14:textId="5A6E4DB8"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BOD</w:t>
                  </w:r>
                  <w:r w:rsidRPr="007A5B53">
                    <w:rPr>
                      <w:rFonts w:eastAsiaTheme="minorEastAsia"/>
                      <w:color w:val="auto"/>
                      <w:sz w:val="21"/>
                      <w:szCs w:val="21"/>
                      <w:vertAlign w:val="subscript"/>
                    </w:rPr>
                    <w:t>5</w:t>
                  </w:r>
                </w:p>
              </w:tc>
              <w:tc>
                <w:tcPr>
                  <w:tcW w:w="686" w:type="pct"/>
                  <w:vAlign w:val="center"/>
                </w:tcPr>
                <w:p w14:paraId="5B28877F" w14:textId="67B85643"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1.66</w:t>
                  </w:r>
                </w:p>
              </w:tc>
              <w:tc>
                <w:tcPr>
                  <w:tcW w:w="686" w:type="pct"/>
                  <w:vAlign w:val="center"/>
                </w:tcPr>
                <w:p w14:paraId="3CE30BB2" w14:textId="3C9E41A1"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0.553</w:t>
                  </w:r>
                </w:p>
              </w:tc>
              <w:tc>
                <w:tcPr>
                  <w:tcW w:w="687" w:type="pct"/>
                  <w:vAlign w:val="center"/>
                </w:tcPr>
                <w:p w14:paraId="600E0209" w14:textId="076E7EBE"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0.50</w:t>
                  </w:r>
                </w:p>
              </w:tc>
              <w:tc>
                <w:tcPr>
                  <w:tcW w:w="686" w:type="pct"/>
                  <w:vAlign w:val="center"/>
                </w:tcPr>
                <w:p w14:paraId="3DC8C374" w14:textId="2500B78F"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0.125</w:t>
                  </w:r>
                </w:p>
              </w:tc>
              <w:tc>
                <w:tcPr>
                  <w:tcW w:w="686" w:type="pct"/>
                  <w:vAlign w:val="center"/>
                </w:tcPr>
                <w:p w14:paraId="46218535" w14:textId="76EEDEA8"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7" w:type="pct"/>
                  <w:vAlign w:val="center"/>
                </w:tcPr>
                <w:p w14:paraId="086F127C" w14:textId="0FE2BD45"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r>
            <w:tr w:rsidR="007A5B53" w:rsidRPr="007A5B53" w14:paraId="7EADE4A1" w14:textId="688A923C" w:rsidTr="00EA5F19">
              <w:tc>
                <w:tcPr>
                  <w:tcW w:w="881" w:type="pct"/>
                  <w:vAlign w:val="center"/>
                </w:tcPr>
                <w:p w14:paraId="6526D28D" w14:textId="030ABA06"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氨氮</w:t>
                  </w:r>
                </w:p>
              </w:tc>
              <w:tc>
                <w:tcPr>
                  <w:tcW w:w="686" w:type="pct"/>
                  <w:vAlign w:val="center"/>
                </w:tcPr>
                <w:p w14:paraId="1BD4B54D" w14:textId="707EA69C"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0.09</w:t>
                  </w:r>
                </w:p>
              </w:tc>
              <w:tc>
                <w:tcPr>
                  <w:tcW w:w="686" w:type="pct"/>
                  <w:vAlign w:val="center"/>
                </w:tcPr>
                <w:p w14:paraId="4A3C1992" w14:textId="630D35BC"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0.18</w:t>
                  </w:r>
                </w:p>
              </w:tc>
              <w:tc>
                <w:tcPr>
                  <w:tcW w:w="687" w:type="pct"/>
                  <w:vAlign w:val="center"/>
                </w:tcPr>
                <w:p w14:paraId="4C5070D1" w14:textId="42C2C4D4"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0.39</w:t>
                  </w:r>
                </w:p>
              </w:tc>
              <w:tc>
                <w:tcPr>
                  <w:tcW w:w="686" w:type="pct"/>
                  <w:vAlign w:val="center"/>
                </w:tcPr>
                <w:p w14:paraId="321B7E9B" w14:textId="26306678"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0.39</w:t>
                  </w:r>
                </w:p>
              </w:tc>
              <w:tc>
                <w:tcPr>
                  <w:tcW w:w="686" w:type="pct"/>
                  <w:vAlign w:val="center"/>
                </w:tcPr>
                <w:p w14:paraId="11D83B2E" w14:textId="44E0C572"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0.17</w:t>
                  </w:r>
                </w:p>
              </w:tc>
              <w:tc>
                <w:tcPr>
                  <w:tcW w:w="687" w:type="pct"/>
                  <w:vAlign w:val="center"/>
                </w:tcPr>
                <w:p w14:paraId="2718F186" w14:textId="0883A8D5"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0.17</w:t>
                  </w:r>
                </w:p>
              </w:tc>
            </w:tr>
            <w:tr w:rsidR="007A5B53" w:rsidRPr="007A5B53" w14:paraId="6C8A17BD" w14:textId="0D046D5F" w:rsidTr="00EA5F19">
              <w:tc>
                <w:tcPr>
                  <w:tcW w:w="881" w:type="pct"/>
                  <w:vAlign w:val="center"/>
                </w:tcPr>
                <w:p w14:paraId="58C4E155" w14:textId="4D8F1BB2"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总磷</w:t>
                  </w:r>
                </w:p>
              </w:tc>
              <w:tc>
                <w:tcPr>
                  <w:tcW w:w="686" w:type="pct"/>
                  <w:vAlign w:val="center"/>
                </w:tcPr>
                <w:p w14:paraId="00C9EE0F" w14:textId="5A12FC26"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0.051</w:t>
                  </w:r>
                </w:p>
              </w:tc>
              <w:tc>
                <w:tcPr>
                  <w:tcW w:w="686" w:type="pct"/>
                  <w:vAlign w:val="center"/>
                </w:tcPr>
                <w:p w14:paraId="5DBE6734" w14:textId="250E6555"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0.51</w:t>
                  </w:r>
                </w:p>
              </w:tc>
              <w:tc>
                <w:tcPr>
                  <w:tcW w:w="687" w:type="pct"/>
                  <w:vAlign w:val="center"/>
                </w:tcPr>
                <w:p w14:paraId="666CE001" w14:textId="30B24950"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0.043</w:t>
                  </w:r>
                </w:p>
              </w:tc>
              <w:tc>
                <w:tcPr>
                  <w:tcW w:w="686" w:type="pct"/>
                  <w:vAlign w:val="center"/>
                </w:tcPr>
                <w:p w14:paraId="1981CE73" w14:textId="568575CD"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0.215</w:t>
                  </w:r>
                </w:p>
              </w:tc>
              <w:tc>
                <w:tcPr>
                  <w:tcW w:w="686" w:type="pct"/>
                  <w:vAlign w:val="center"/>
                </w:tcPr>
                <w:p w14:paraId="04E0F092" w14:textId="7E038E56"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0.01</w:t>
                  </w:r>
                </w:p>
              </w:tc>
              <w:tc>
                <w:tcPr>
                  <w:tcW w:w="687" w:type="pct"/>
                  <w:vAlign w:val="center"/>
                </w:tcPr>
                <w:p w14:paraId="7DE49E57" w14:textId="3DF09FA9"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0.05</w:t>
                  </w:r>
                </w:p>
              </w:tc>
            </w:tr>
            <w:tr w:rsidR="007A5B53" w:rsidRPr="007A5B53" w14:paraId="22B062EB" w14:textId="77777777" w:rsidTr="00EA5F19">
              <w:tc>
                <w:tcPr>
                  <w:tcW w:w="881" w:type="pct"/>
                  <w:vAlign w:val="center"/>
                </w:tcPr>
                <w:p w14:paraId="24B19A16" w14:textId="28888317"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总氮</w:t>
                  </w:r>
                </w:p>
              </w:tc>
              <w:tc>
                <w:tcPr>
                  <w:tcW w:w="686" w:type="pct"/>
                  <w:vAlign w:val="center"/>
                </w:tcPr>
                <w:p w14:paraId="4C711536" w14:textId="57D78FC0"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29479395" w14:textId="03B2A28E"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7" w:type="pct"/>
                  <w:vAlign w:val="center"/>
                </w:tcPr>
                <w:p w14:paraId="39F5823D" w14:textId="7712C0FA"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1A92201A" w14:textId="25823B25"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6" w:type="pct"/>
                  <w:vAlign w:val="center"/>
                </w:tcPr>
                <w:p w14:paraId="72E632ED" w14:textId="697876F8"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0.3</w:t>
                  </w:r>
                </w:p>
              </w:tc>
              <w:tc>
                <w:tcPr>
                  <w:tcW w:w="687" w:type="pct"/>
                  <w:vAlign w:val="center"/>
                </w:tcPr>
                <w:p w14:paraId="043C91C2" w14:textId="5329FDA5"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0.39</w:t>
                  </w:r>
                </w:p>
              </w:tc>
            </w:tr>
            <w:tr w:rsidR="007A5B53" w:rsidRPr="007A5B53" w14:paraId="735C10B3" w14:textId="77777777" w:rsidTr="00EA5F19">
              <w:tc>
                <w:tcPr>
                  <w:tcW w:w="881" w:type="pct"/>
                  <w:vAlign w:val="center"/>
                </w:tcPr>
                <w:p w14:paraId="2E9A5D2A" w14:textId="1819D290"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锌</w:t>
                  </w:r>
                </w:p>
              </w:tc>
              <w:tc>
                <w:tcPr>
                  <w:tcW w:w="686" w:type="pct"/>
                  <w:vAlign w:val="center"/>
                </w:tcPr>
                <w:p w14:paraId="72F4DEE2" w14:textId="0F0461F3"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37178102" w14:textId="362E5AD4"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7" w:type="pct"/>
                  <w:vAlign w:val="center"/>
                </w:tcPr>
                <w:p w14:paraId="1BBCFBC7" w14:textId="2B5F4FA8"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3C13B0CC" w14:textId="027FB54E"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6" w:type="pct"/>
                  <w:vAlign w:val="center"/>
                </w:tcPr>
                <w:p w14:paraId="5A726217" w14:textId="4D79005A"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0.02</w:t>
                  </w:r>
                </w:p>
              </w:tc>
              <w:tc>
                <w:tcPr>
                  <w:tcW w:w="687" w:type="pct"/>
                  <w:vAlign w:val="center"/>
                </w:tcPr>
                <w:p w14:paraId="712A0057" w14:textId="0CF48853"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0.02</w:t>
                  </w:r>
                </w:p>
              </w:tc>
            </w:tr>
            <w:tr w:rsidR="007A5B53" w:rsidRPr="007A5B53" w14:paraId="2491E7CB" w14:textId="77777777" w:rsidTr="00EA5F19">
              <w:tc>
                <w:tcPr>
                  <w:tcW w:w="881" w:type="pct"/>
                  <w:vAlign w:val="center"/>
                </w:tcPr>
                <w:p w14:paraId="455AB05D" w14:textId="31AFA38C"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铜</w:t>
                  </w:r>
                </w:p>
              </w:tc>
              <w:tc>
                <w:tcPr>
                  <w:tcW w:w="686" w:type="pct"/>
                  <w:vAlign w:val="center"/>
                </w:tcPr>
                <w:p w14:paraId="432CB91A" w14:textId="7E796DB3"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25C5E1B4" w14:textId="137273A7"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7" w:type="pct"/>
                  <w:vAlign w:val="center"/>
                </w:tcPr>
                <w:p w14:paraId="33708644" w14:textId="28CB784E"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7EDBAA4D" w14:textId="20D30960"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6" w:type="pct"/>
                  <w:vAlign w:val="center"/>
                </w:tcPr>
                <w:p w14:paraId="4C2156BD" w14:textId="14FE1E3A"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6.09×10</w:t>
                  </w:r>
                  <w:r w:rsidRPr="007A5B53">
                    <w:rPr>
                      <w:color w:val="auto"/>
                      <w:sz w:val="21"/>
                      <w:szCs w:val="21"/>
                      <w:vertAlign w:val="superscript"/>
                    </w:rPr>
                    <w:t>-3</w:t>
                  </w:r>
                </w:p>
              </w:tc>
              <w:tc>
                <w:tcPr>
                  <w:tcW w:w="687" w:type="pct"/>
                  <w:vAlign w:val="center"/>
                </w:tcPr>
                <w:p w14:paraId="360979C9" w14:textId="1C1E826A"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0.00609</w:t>
                  </w:r>
                </w:p>
              </w:tc>
            </w:tr>
            <w:tr w:rsidR="007A5B53" w:rsidRPr="007A5B53" w14:paraId="65D0F346" w14:textId="77777777" w:rsidTr="00EA5F19">
              <w:tc>
                <w:tcPr>
                  <w:tcW w:w="881" w:type="pct"/>
                  <w:vAlign w:val="center"/>
                </w:tcPr>
                <w:p w14:paraId="3FDA33B0" w14:textId="3A220568"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铬</w:t>
                  </w:r>
                </w:p>
              </w:tc>
              <w:tc>
                <w:tcPr>
                  <w:tcW w:w="686" w:type="pct"/>
                  <w:vAlign w:val="center"/>
                </w:tcPr>
                <w:p w14:paraId="30FDB4F0" w14:textId="594922A2"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10133867" w14:textId="65C27B83"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7" w:type="pct"/>
                  <w:vAlign w:val="center"/>
                </w:tcPr>
                <w:p w14:paraId="4C677965" w14:textId="7109488C"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38A8F773" w14:textId="0C311BA6"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6" w:type="pct"/>
                  <w:vAlign w:val="center"/>
                </w:tcPr>
                <w:p w14:paraId="4529D5DD" w14:textId="174E1B56"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4.32×10</w:t>
                  </w:r>
                  <w:r w:rsidRPr="007A5B53">
                    <w:rPr>
                      <w:color w:val="auto"/>
                      <w:sz w:val="21"/>
                      <w:szCs w:val="21"/>
                      <w:vertAlign w:val="superscript"/>
                    </w:rPr>
                    <w:t>-4</w:t>
                  </w:r>
                </w:p>
              </w:tc>
              <w:tc>
                <w:tcPr>
                  <w:tcW w:w="687" w:type="pct"/>
                  <w:vAlign w:val="center"/>
                </w:tcPr>
                <w:p w14:paraId="70FE4604" w14:textId="597DE111"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0.00864</w:t>
                  </w:r>
                </w:p>
              </w:tc>
            </w:tr>
            <w:tr w:rsidR="007A5B53" w:rsidRPr="007A5B53" w14:paraId="1F607AF7" w14:textId="77777777" w:rsidTr="00EA5F19">
              <w:tc>
                <w:tcPr>
                  <w:tcW w:w="881" w:type="pct"/>
                  <w:vAlign w:val="center"/>
                </w:tcPr>
                <w:p w14:paraId="6F36F2F2" w14:textId="46362E90"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t>铅</w:t>
                  </w:r>
                </w:p>
              </w:tc>
              <w:tc>
                <w:tcPr>
                  <w:tcW w:w="686" w:type="pct"/>
                  <w:vAlign w:val="center"/>
                </w:tcPr>
                <w:p w14:paraId="2A13164A" w14:textId="21ED6216"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394AEFC6" w14:textId="2AD89DD1"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7" w:type="pct"/>
                  <w:vAlign w:val="center"/>
                </w:tcPr>
                <w:p w14:paraId="0ADD3F12" w14:textId="532B1AC4"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64C95B98" w14:textId="37AEA1C0"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6" w:type="pct"/>
                  <w:vAlign w:val="center"/>
                </w:tcPr>
                <w:p w14:paraId="1BCBD00E" w14:textId="5E91EC21"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1.23×10</w:t>
                  </w:r>
                  <w:r w:rsidRPr="007A5B53">
                    <w:rPr>
                      <w:color w:val="auto"/>
                      <w:sz w:val="21"/>
                      <w:szCs w:val="21"/>
                      <w:vertAlign w:val="superscript"/>
                    </w:rPr>
                    <w:t>-3</w:t>
                  </w:r>
                </w:p>
              </w:tc>
              <w:tc>
                <w:tcPr>
                  <w:tcW w:w="687" w:type="pct"/>
                  <w:vAlign w:val="center"/>
                </w:tcPr>
                <w:p w14:paraId="74F969E5" w14:textId="4D302ABB"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0.0246</w:t>
                  </w:r>
                </w:p>
              </w:tc>
            </w:tr>
            <w:tr w:rsidR="007A5B53" w:rsidRPr="007A5B53" w14:paraId="35420516" w14:textId="77777777" w:rsidTr="00EA5F19">
              <w:tc>
                <w:tcPr>
                  <w:tcW w:w="881" w:type="pct"/>
                  <w:vAlign w:val="center"/>
                </w:tcPr>
                <w:p w14:paraId="2A3F1D5A" w14:textId="27A5249A" w:rsidR="00EA5F19" w:rsidRPr="007A5B53" w:rsidRDefault="00EA5F19" w:rsidP="00EA5F19">
                  <w:pPr>
                    <w:adjustRightInd w:val="0"/>
                    <w:snapToGrid w:val="0"/>
                    <w:spacing w:line="240" w:lineRule="auto"/>
                    <w:jc w:val="center"/>
                    <w:rPr>
                      <w:rFonts w:eastAsiaTheme="minorEastAsia"/>
                      <w:color w:val="auto"/>
                      <w:sz w:val="21"/>
                      <w:szCs w:val="21"/>
                    </w:rPr>
                  </w:pPr>
                  <w:r w:rsidRPr="007A5B53">
                    <w:rPr>
                      <w:color w:val="auto"/>
                      <w:sz w:val="21"/>
                      <w:szCs w:val="21"/>
                    </w:rPr>
                    <w:lastRenderedPageBreak/>
                    <w:t>砷</w:t>
                  </w:r>
                </w:p>
              </w:tc>
              <w:tc>
                <w:tcPr>
                  <w:tcW w:w="686" w:type="pct"/>
                  <w:vAlign w:val="center"/>
                </w:tcPr>
                <w:p w14:paraId="5255CC5A" w14:textId="2A9DF9CB"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408D7D8D" w14:textId="0984992C"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7" w:type="pct"/>
                  <w:vAlign w:val="center"/>
                </w:tcPr>
                <w:p w14:paraId="0F16506F" w14:textId="3EF4D7D8" w:rsidR="00EA5F19" w:rsidRPr="007A5B53" w:rsidRDefault="00EA5F19" w:rsidP="00EA5F19">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686" w:type="pct"/>
                  <w:vAlign w:val="center"/>
                </w:tcPr>
                <w:p w14:paraId="66186D5E" w14:textId="52094F69"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w:t>
                  </w:r>
                </w:p>
              </w:tc>
              <w:tc>
                <w:tcPr>
                  <w:tcW w:w="686" w:type="pct"/>
                  <w:vAlign w:val="center"/>
                </w:tcPr>
                <w:p w14:paraId="52288E15" w14:textId="281A3915"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3.98×10</w:t>
                  </w:r>
                  <w:r w:rsidRPr="007A5B53">
                    <w:rPr>
                      <w:color w:val="auto"/>
                      <w:sz w:val="21"/>
                      <w:szCs w:val="21"/>
                      <w:vertAlign w:val="superscript"/>
                    </w:rPr>
                    <w:t>-4</w:t>
                  </w:r>
                </w:p>
              </w:tc>
              <w:tc>
                <w:tcPr>
                  <w:tcW w:w="687" w:type="pct"/>
                  <w:vAlign w:val="center"/>
                </w:tcPr>
                <w:p w14:paraId="78DF9AC9" w14:textId="4BE434CE" w:rsidR="00EA5F19" w:rsidRPr="007A5B53" w:rsidRDefault="00EA5F19" w:rsidP="00EA5F19">
                  <w:pPr>
                    <w:adjustRightInd w:val="0"/>
                    <w:snapToGrid w:val="0"/>
                    <w:spacing w:line="240" w:lineRule="auto"/>
                    <w:jc w:val="center"/>
                    <w:rPr>
                      <w:color w:val="auto"/>
                      <w:sz w:val="21"/>
                      <w:szCs w:val="21"/>
                    </w:rPr>
                  </w:pPr>
                  <w:r w:rsidRPr="007A5B53">
                    <w:rPr>
                      <w:color w:val="auto"/>
                      <w:sz w:val="21"/>
                      <w:szCs w:val="21"/>
                    </w:rPr>
                    <w:t>0.00796</w:t>
                  </w:r>
                </w:p>
              </w:tc>
            </w:tr>
          </w:tbl>
          <w:p w14:paraId="30C9C75F" w14:textId="77777777" w:rsidR="00A50AA7" w:rsidRPr="007A5B53" w:rsidRDefault="00A50AA7" w:rsidP="00EA5F19">
            <w:pPr>
              <w:adjustRightInd w:val="0"/>
              <w:snapToGrid w:val="0"/>
              <w:rPr>
                <w:rFonts w:eastAsiaTheme="minorEastAsia"/>
                <w:color w:val="auto"/>
              </w:rPr>
            </w:pPr>
          </w:p>
          <w:p w14:paraId="731F39C0" w14:textId="15538750" w:rsidR="0062463C" w:rsidRPr="007A5B53" w:rsidRDefault="005B4155" w:rsidP="00EA5F19">
            <w:pPr>
              <w:adjustRightInd w:val="0"/>
              <w:snapToGrid w:val="0"/>
              <w:ind w:firstLineChars="200" w:firstLine="480"/>
              <w:rPr>
                <w:rFonts w:eastAsiaTheme="minorEastAsia"/>
                <w:color w:val="auto"/>
              </w:rPr>
            </w:pPr>
            <w:r w:rsidRPr="007A5B53">
              <w:rPr>
                <w:rFonts w:eastAsiaTheme="minorEastAsia"/>
                <w:color w:val="auto"/>
              </w:rPr>
              <w:t>根据监测结果及分析结果，螺河河二</w:t>
            </w:r>
            <w:r w:rsidR="00CA247B" w:rsidRPr="007A5B53">
              <w:rPr>
                <w:rFonts w:eastAsiaTheme="minorEastAsia"/>
                <w:color w:val="auto"/>
              </w:rPr>
              <w:t>监测点位</w:t>
            </w:r>
            <w:r w:rsidR="00CA247B" w:rsidRPr="007A5B53">
              <w:rPr>
                <w:rFonts w:eastAsiaTheme="minorEastAsia"/>
                <w:color w:val="auto"/>
              </w:rPr>
              <w:t xml:space="preserve">2018 </w:t>
            </w:r>
            <w:r w:rsidR="00CA247B" w:rsidRPr="007A5B53">
              <w:rPr>
                <w:rFonts w:eastAsiaTheme="minorEastAsia"/>
                <w:color w:val="auto"/>
              </w:rPr>
              <w:t>年监测数据均可满足《地表水环境质量标准》（</w:t>
            </w:r>
            <w:r w:rsidR="00CA247B" w:rsidRPr="007A5B53">
              <w:rPr>
                <w:rFonts w:eastAsiaTheme="minorEastAsia"/>
                <w:color w:val="auto"/>
              </w:rPr>
              <w:t>GB3838-2002</w:t>
            </w:r>
            <w:r w:rsidR="00CA247B" w:rsidRPr="007A5B53">
              <w:rPr>
                <w:rFonts w:eastAsiaTheme="minorEastAsia"/>
                <w:color w:val="auto"/>
              </w:rPr>
              <w:t>）</w:t>
            </w:r>
            <w:r w:rsidR="00CA247B" w:rsidRPr="007A5B53">
              <w:rPr>
                <w:rFonts w:eastAsiaTheme="minorEastAsia"/>
                <w:color w:val="auto"/>
              </w:rPr>
              <w:t>Ⅱ</w:t>
            </w:r>
            <w:r w:rsidR="00CA247B" w:rsidRPr="007A5B53">
              <w:rPr>
                <w:rFonts w:eastAsiaTheme="minorEastAsia"/>
                <w:color w:val="auto"/>
              </w:rPr>
              <w:t>类</w:t>
            </w:r>
            <w:r w:rsidR="00CA247B" w:rsidRPr="007A5B53">
              <w:rPr>
                <w:rFonts w:eastAsiaTheme="minorEastAsia" w:hint="eastAsia"/>
                <w:color w:val="auto"/>
              </w:rPr>
              <w:t>、</w:t>
            </w:r>
            <w:r w:rsidR="00CA247B" w:rsidRPr="007A5B53">
              <w:rPr>
                <w:rFonts w:eastAsiaTheme="minorEastAsia"/>
                <w:color w:val="auto"/>
              </w:rPr>
              <w:t>南北溪</w:t>
            </w:r>
            <w:r w:rsidRPr="007A5B53">
              <w:rPr>
                <w:rFonts w:eastAsiaTheme="minorEastAsia"/>
                <w:color w:val="auto"/>
              </w:rPr>
              <w:t>监测点位</w:t>
            </w:r>
            <w:r w:rsidRPr="007A5B53">
              <w:rPr>
                <w:rFonts w:eastAsiaTheme="minorEastAsia"/>
                <w:color w:val="auto"/>
              </w:rPr>
              <w:t xml:space="preserve">2018 </w:t>
            </w:r>
            <w:r w:rsidRPr="007A5B53">
              <w:rPr>
                <w:rFonts w:eastAsiaTheme="minorEastAsia"/>
                <w:color w:val="auto"/>
              </w:rPr>
              <w:t>年监测数据均可满足《地表水环境质量标准》（</w:t>
            </w:r>
            <w:r w:rsidRPr="007A5B53">
              <w:rPr>
                <w:rFonts w:eastAsiaTheme="minorEastAsia"/>
                <w:color w:val="auto"/>
              </w:rPr>
              <w:t>GB3838-2002</w:t>
            </w:r>
            <w:r w:rsidRPr="007A5B53">
              <w:rPr>
                <w:rFonts w:eastAsiaTheme="minorEastAsia"/>
                <w:color w:val="auto"/>
              </w:rPr>
              <w:t>）</w:t>
            </w:r>
            <w:r w:rsidR="00CA247B" w:rsidRPr="007A5B53">
              <w:rPr>
                <w:rFonts w:eastAsiaTheme="minorEastAsia" w:hint="eastAsia"/>
                <w:color w:val="auto"/>
              </w:rPr>
              <w:t>Ⅲ类</w:t>
            </w:r>
            <w:r w:rsidRPr="007A5B53">
              <w:rPr>
                <w:rFonts w:eastAsiaTheme="minorEastAsia"/>
                <w:color w:val="auto"/>
              </w:rPr>
              <w:t>标准</w:t>
            </w:r>
            <w:r w:rsidR="00EA5F19" w:rsidRPr="007A5B53">
              <w:rPr>
                <w:rFonts w:eastAsiaTheme="minorEastAsia" w:hint="eastAsia"/>
                <w:color w:val="auto"/>
              </w:rPr>
              <w:t>、新田河</w:t>
            </w:r>
            <w:r w:rsidR="00EA5F19" w:rsidRPr="007A5B53">
              <w:rPr>
                <w:rFonts w:eastAsiaTheme="minorEastAsia" w:hint="eastAsia"/>
                <w:color w:val="auto"/>
              </w:rPr>
              <w:t>2019</w:t>
            </w:r>
            <w:r w:rsidR="00EA5F19" w:rsidRPr="007A5B53">
              <w:rPr>
                <w:rFonts w:eastAsiaTheme="minorEastAsia" w:hint="eastAsia"/>
                <w:color w:val="auto"/>
              </w:rPr>
              <w:t>年监测数据均可满足</w:t>
            </w:r>
            <w:r w:rsidR="00EA5F19" w:rsidRPr="007A5B53">
              <w:rPr>
                <w:rFonts w:eastAsiaTheme="minorEastAsia"/>
                <w:color w:val="auto"/>
              </w:rPr>
              <w:t>《地表水环境质量标准》（</w:t>
            </w:r>
            <w:r w:rsidR="00EA5F19" w:rsidRPr="007A5B53">
              <w:rPr>
                <w:rFonts w:eastAsiaTheme="minorEastAsia"/>
                <w:color w:val="auto"/>
              </w:rPr>
              <w:t>GB3838-2002</w:t>
            </w:r>
            <w:r w:rsidR="00EA5F19" w:rsidRPr="007A5B53">
              <w:rPr>
                <w:rFonts w:eastAsiaTheme="minorEastAsia"/>
                <w:color w:val="auto"/>
              </w:rPr>
              <w:t>）</w:t>
            </w:r>
            <w:r w:rsidR="00EA5F19" w:rsidRPr="007A5B53">
              <w:rPr>
                <w:rFonts w:eastAsiaTheme="minorEastAsia" w:hint="eastAsia"/>
                <w:color w:val="auto"/>
              </w:rPr>
              <w:t>Ⅲ类</w:t>
            </w:r>
            <w:r w:rsidR="00EA5F19" w:rsidRPr="007A5B53">
              <w:rPr>
                <w:rFonts w:eastAsiaTheme="minorEastAsia"/>
                <w:color w:val="auto"/>
              </w:rPr>
              <w:t>标准</w:t>
            </w:r>
            <w:r w:rsidR="00EA5F19" w:rsidRPr="007A5B53">
              <w:rPr>
                <w:rFonts w:eastAsiaTheme="minorEastAsia" w:hint="eastAsia"/>
                <w:color w:val="auto"/>
              </w:rPr>
              <w:t>。</w:t>
            </w:r>
            <w:r w:rsidR="00EA5F19" w:rsidRPr="007A5B53">
              <w:rPr>
                <w:rFonts w:eastAsiaTheme="minorEastAsia"/>
                <w:color w:val="auto"/>
              </w:rPr>
              <w:t xml:space="preserve"> </w:t>
            </w:r>
          </w:p>
          <w:p w14:paraId="3B0C9303" w14:textId="77777777" w:rsidR="00872EC1" w:rsidRPr="007A5B53" w:rsidRDefault="00872EC1" w:rsidP="003111E6">
            <w:pPr>
              <w:adjustRightInd w:val="0"/>
              <w:snapToGrid w:val="0"/>
              <w:ind w:firstLineChars="200" w:firstLine="482"/>
              <w:rPr>
                <w:rFonts w:eastAsiaTheme="minorEastAsia"/>
                <w:b/>
                <w:bCs/>
                <w:color w:val="auto"/>
              </w:rPr>
            </w:pPr>
            <w:r w:rsidRPr="007A5B53">
              <w:rPr>
                <w:rFonts w:eastAsiaTheme="minorEastAsia"/>
                <w:b/>
                <w:bCs/>
                <w:color w:val="auto"/>
              </w:rPr>
              <w:t>2</w:t>
            </w:r>
            <w:r w:rsidRPr="007A5B53">
              <w:rPr>
                <w:rFonts w:eastAsiaTheme="minorEastAsia"/>
                <w:b/>
                <w:bCs/>
                <w:color w:val="auto"/>
              </w:rPr>
              <w:t>、环境空气质量现状</w:t>
            </w:r>
            <w:bookmarkStart w:id="23" w:name="环境质量现状"/>
            <w:bookmarkEnd w:id="23"/>
          </w:p>
          <w:p w14:paraId="5E49C599" w14:textId="7C7FB96B" w:rsidR="005E5E8E" w:rsidRPr="007A5B53" w:rsidRDefault="005E5E8E" w:rsidP="005E5E8E">
            <w:pPr>
              <w:tabs>
                <w:tab w:val="left" w:pos="930"/>
              </w:tabs>
              <w:adjustRightInd w:val="0"/>
              <w:snapToGrid w:val="0"/>
              <w:ind w:firstLineChars="200" w:firstLine="480"/>
              <w:rPr>
                <w:rFonts w:eastAsiaTheme="minorEastAsia"/>
                <w:bCs/>
                <w:color w:val="auto"/>
              </w:rPr>
            </w:pPr>
            <w:r w:rsidRPr="007A5B53">
              <w:rPr>
                <w:rFonts w:eastAsiaTheme="minorEastAsia"/>
                <w:bCs/>
                <w:color w:val="auto"/>
              </w:rPr>
              <w:t>根据《环境影响评价技术导则</w:t>
            </w:r>
            <w:r w:rsidRPr="007A5B53">
              <w:rPr>
                <w:rFonts w:eastAsiaTheme="minorEastAsia"/>
                <w:bCs/>
                <w:color w:val="auto"/>
              </w:rPr>
              <w:t xml:space="preserve"> </w:t>
            </w:r>
            <w:r w:rsidRPr="007A5B53">
              <w:rPr>
                <w:rFonts w:eastAsiaTheme="minorEastAsia"/>
                <w:bCs/>
                <w:color w:val="auto"/>
              </w:rPr>
              <w:t>大气环境》（</w:t>
            </w:r>
            <w:r w:rsidRPr="007A5B53">
              <w:rPr>
                <w:rFonts w:eastAsiaTheme="minorEastAsia"/>
                <w:bCs/>
                <w:color w:val="auto"/>
              </w:rPr>
              <w:t>HJ2.2-2018</w:t>
            </w:r>
            <w:r w:rsidRPr="007A5B53">
              <w:rPr>
                <w:rFonts w:eastAsiaTheme="minorEastAsia"/>
                <w:bCs/>
                <w:color w:val="auto"/>
              </w:rPr>
              <w:t>）的规定，基本污染物环境质量数据来源优先采用国家或地方生态环境主管部门公开发布的评价基准年环境质量公告或环境质量报告中的数据或结论。为评价本项目所在区域的环境空气质量现状，根据查阅相关网站公开发布的资料表明（网址：</w:t>
            </w:r>
            <w:r w:rsidRPr="007A5B53">
              <w:rPr>
                <w:rFonts w:eastAsiaTheme="minorEastAsia"/>
                <w:bCs/>
                <w:color w:val="auto"/>
              </w:rPr>
              <w:t>http://www.shanwei.gov.cn/swhbj/477/504/content/post_592345.html</w:t>
            </w:r>
            <w:r w:rsidRPr="007A5B53">
              <w:rPr>
                <w:rFonts w:eastAsiaTheme="minorEastAsia"/>
                <w:bCs/>
                <w:color w:val="auto"/>
              </w:rPr>
              <w:t>）：</w:t>
            </w:r>
            <w:r w:rsidRPr="007A5B53">
              <w:rPr>
                <w:rFonts w:eastAsiaTheme="minorEastAsia"/>
                <w:bCs/>
                <w:color w:val="auto"/>
              </w:rPr>
              <w:t xml:space="preserve">2019 </w:t>
            </w:r>
            <w:r w:rsidRPr="007A5B53">
              <w:rPr>
                <w:rFonts w:eastAsiaTheme="minorEastAsia"/>
                <w:bCs/>
                <w:color w:val="auto"/>
              </w:rPr>
              <w:t>年，市区空气二氧化硫（</w:t>
            </w:r>
            <w:r w:rsidRPr="007A5B53">
              <w:rPr>
                <w:rFonts w:eastAsiaTheme="minorEastAsia"/>
                <w:bCs/>
                <w:color w:val="auto"/>
              </w:rPr>
              <w:t>SO</w:t>
            </w:r>
            <w:r w:rsidRPr="007A5B53">
              <w:rPr>
                <w:rFonts w:eastAsiaTheme="minorEastAsia"/>
                <w:bCs/>
                <w:color w:val="auto"/>
                <w:vertAlign w:val="subscript"/>
              </w:rPr>
              <w:t>2</w:t>
            </w:r>
            <w:r w:rsidRPr="007A5B53">
              <w:rPr>
                <w:rFonts w:eastAsiaTheme="minorEastAsia"/>
                <w:bCs/>
                <w:color w:val="auto"/>
              </w:rPr>
              <w:t>）年平均浓度为</w:t>
            </w:r>
            <w:r w:rsidRPr="007A5B53">
              <w:rPr>
                <w:rFonts w:eastAsiaTheme="minorEastAsia"/>
                <w:bCs/>
                <w:color w:val="auto"/>
              </w:rPr>
              <w:t xml:space="preserve">8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立方米，较去年下降</w:t>
            </w:r>
            <w:r w:rsidRPr="007A5B53">
              <w:rPr>
                <w:rFonts w:eastAsiaTheme="minorEastAsia"/>
                <w:bCs/>
                <w:color w:val="auto"/>
              </w:rPr>
              <w:t xml:space="preserve">1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立方米，达到国家一级标准。二氧化氮（</w:t>
            </w:r>
            <w:r w:rsidRPr="007A5B53">
              <w:rPr>
                <w:rFonts w:eastAsiaTheme="minorEastAsia"/>
                <w:bCs/>
                <w:color w:val="auto"/>
              </w:rPr>
              <w:t>NO</w:t>
            </w:r>
            <w:r w:rsidRPr="007A5B53">
              <w:rPr>
                <w:rFonts w:eastAsiaTheme="minorEastAsia"/>
                <w:bCs/>
                <w:color w:val="auto"/>
                <w:vertAlign w:val="subscript"/>
              </w:rPr>
              <w:t>2</w:t>
            </w:r>
            <w:r w:rsidRPr="007A5B53">
              <w:rPr>
                <w:rFonts w:eastAsiaTheme="minorEastAsia"/>
                <w:bCs/>
                <w:color w:val="auto"/>
              </w:rPr>
              <w:t>）年平均浓度为</w:t>
            </w:r>
            <w:r w:rsidRPr="007A5B53">
              <w:rPr>
                <w:rFonts w:eastAsiaTheme="minorEastAsia"/>
                <w:bCs/>
                <w:color w:val="auto"/>
              </w:rPr>
              <w:t>11</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立方米，较去年下降</w:t>
            </w:r>
            <w:r w:rsidRPr="007A5B53">
              <w:rPr>
                <w:rFonts w:eastAsiaTheme="minorEastAsia"/>
                <w:bCs/>
                <w:color w:val="auto"/>
              </w:rPr>
              <w:t xml:space="preserve">1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w:t>
            </w:r>
            <w:r w:rsidRPr="007A5B53">
              <w:rPr>
                <w:rFonts w:eastAsiaTheme="minorEastAsia"/>
                <w:bCs/>
                <w:color w:val="auto"/>
              </w:rPr>
              <w:t>8.3%</w:t>
            </w:r>
            <w:r w:rsidRPr="007A5B53">
              <w:rPr>
                <w:rFonts w:eastAsiaTheme="minorEastAsia"/>
                <w:bCs/>
                <w:color w:val="auto"/>
              </w:rPr>
              <w:t>），达到国家一级标准。可吸入颗粒物（</w:t>
            </w:r>
            <w:r w:rsidRPr="007A5B53">
              <w:rPr>
                <w:rFonts w:eastAsiaTheme="minorEastAsia"/>
                <w:bCs/>
                <w:color w:val="auto"/>
              </w:rPr>
              <w:t>PM</w:t>
            </w:r>
            <w:r w:rsidRPr="007A5B53">
              <w:rPr>
                <w:rFonts w:eastAsiaTheme="minorEastAsia"/>
                <w:bCs/>
                <w:color w:val="auto"/>
                <w:vertAlign w:val="subscript"/>
              </w:rPr>
              <w:t>10</w:t>
            </w:r>
            <w:r w:rsidRPr="007A5B53">
              <w:rPr>
                <w:rFonts w:eastAsiaTheme="minorEastAsia"/>
                <w:bCs/>
                <w:color w:val="auto"/>
              </w:rPr>
              <w:t>）年平均浓度为</w:t>
            </w:r>
            <w:r w:rsidRPr="007A5B53">
              <w:rPr>
                <w:rFonts w:eastAsiaTheme="minorEastAsia"/>
                <w:bCs/>
                <w:color w:val="auto"/>
              </w:rPr>
              <w:t xml:space="preserve">37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立方米，较去年下降</w:t>
            </w:r>
            <w:r w:rsidRPr="007A5B53">
              <w:rPr>
                <w:rFonts w:eastAsiaTheme="minorEastAsia"/>
                <w:bCs/>
                <w:color w:val="auto"/>
              </w:rPr>
              <w:t xml:space="preserve">4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w:t>
            </w:r>
            <w:r w:rsidRPr="007A5B53">
              <w:rPr>
                <w:rFonts w:eastAsiaTheme="minorEastAsia"/>
                <w:bCs/>
                <w:color w:val="auto"/>
              </w:rPr>
              <w:t>9.8%</w:t>
            </w:r>
            <w:r w:rsidRPr="007A5B53">
              <w:rPr>
                <w:rFonts w:eastAsiaTheme="minorEastAsia"/>
                <w:bCs/>
                <w:color w:val="auto"/>
              </w:rPr>
              <w:t>），达到国家一级标准。细颗粒物（</w:t>
            </w:r>
            <w:r w:rsidRPr="007A5B53">
              <w:rPr>
                <w:rFonts w:eastAsiaTheme="minorEastAsia"/>
                <w:bCs/>
                <w:color w:val="auto"/>
              </w:rPr>
              <w:t>PM</w:t>
            </w:r>
            <w:r w:rsidRPr="007A5B53">
              <w:rPr>
                <w:rFonts w:eastAsiaTheme="minorEastAsia"/>
                <w:bCs/>
                <w:color w:val="auto"/>
                <w:vertAlign w:val="subscript"/>
              </w:rPr>
              <w:t>2.5</w:t>
            </w:r>
            <w:r w:rsidRPr="007A5B53">
              <w:rPr>
                <w:rFonts w:eastAsiaTheme="minorEastAsia"/>
                <w:bCs/>
                <w:color w:val="auto"/>
              </w:rPr>
              <w:t>）年平均浓度为</w:t>
            </w:r>
            <w:r w:rsidRPr="007A5B53">
              <w:rPr>
                <w:rFonts w:eastAsiaTheme="minorEastAsia"/>
                <w:bCs/>
                <w:color w:val="auto"/>
              </w:rPr>
              <w:t xml:space="preserve">21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立方米，较去年下降</w:t>
            </w:r>
            <w:r w:rsidRPr="007A5B53">
              <w:rPr>
                <w:rFonts w:eastAsiaTheme="minorEastAsia"/>
                <w:bCs/>
                <w:color w:val="auto"/>
              </w:rPr>
              <w:t xml:space="preserve">2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w:t>
            </w:r>
            <w:r w:rsidRPr="007A5B53">
              <w:rPr>
                <w:rFonts w:eastAsiaTheme="minorEastAsia"/>
                <w:bCs/>
                <w:color w:val="auto"/>
              </w:rPr>
              <w:t>8.7%</w:t>
            </w:r>
            <w:r w:rsidRPr="007A5B53">
              <w:rPr>
                <w:rFonts w:eastAsiaTheme="minorEastAsia"/>
                <w:bCs/>
                <w:color w:val="auto"/>
              </w:rPr>
              <w:t>），均达到国家二级标准。臭氧日最大</w:t>
            </w:r>
            <w:r w:rsidRPr="007A5B53">
              <w:rPr>
                <w:rFonts w:eastAsiaTheme="minorEastAsia"/>
                <w:bCs/>
                <w:color w:val="auto"/>
              </w:rPr>
              <w:t xml:space="preserve">8 </w:t>
            </w:r>
            <w:r w:rsidRPr="007A5B53">
              <w:rPr>
                <w:rFonts w:eastAsiaTheme="minorEastAsia"/>
                <w:bCs/>
                <w:color w:val="auto"/>
              </w:rPr>
              <w:t>小时均值（</w:t>
            </w:r>
            <w:r w:rsidRPr="007A5B53">
              <w:rPr>
                <w:rFonts w:eastAsiaTheme="minorEastAsia"/>
                <w:bCs/>
                <w:color w:val="auto"/>
              </w:rPr>
              <w:t>O</w:t>
            </w:r>
            <w:r w:rsidRPr="007A5B53">
              <w:rPr>
                <w:rFonts w:eastAsiaTheme="minorEastAsia"/>
                <w:bCs/>
                <w:color w:val="auto"/>
                <w:vertAlign w:val="subscript"/>
              </w:rPr>
              <w:t>3</w:t>
            </w:r>
            <w:r w:rsidRPr="007A5B53">
              <w:rPr>
                <w:rFonts w:eastAsiaTheme="minorEastAsia"/>
                <w:bCs/>
                <w:color w:val="auto"/>
              </w:rPr>
              <w:t>-8h</w:t>
            </w:r>
            <w:r w:rsidRPr="007A5B53">
              <w:rPr>
                <w:rFonts w:eastAsiaTheme="minorEastAsia"/>
                <w:bCs/>
                <w:color w:val="auto"/>
              </w:rPr>
              <w:t>）第</w:t>
            </w:r>
            <w:r w:rsidRPr="007A5B53">
              <w:rPr>
                <w:rFonts w:eastAsiaTheme="minorEastAsia"/>
                <w:bCs/>
                <w:color w:val="auto"/>
              </w:rPr>
              <w:t xml:space="preserve">90 </w:t>
            </w:r>
            <w:r w:rsidRPr="007A5B53">
              <w:rPr>
                <w:rFonts w:eastAsiaTheme="minorEastAsia"/>
                <w:bCs/>
                <w:color w:val="auto"/>
              </w:rPr>
              <w:t>百分位数平均值为</w:t>
            </w:r>
            <w:r w:rsidRPr="007A5B53">
              <w:rPr>
                <w:rFonts w:eastAsiaTheme="minorEastAsia"/>
                <w:bCs/>
                <w:color w:val="auto"/>
              </w:rPr>
              <w:t xml:space="preserve">143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立方米，较去年下降</w:t>
            </w:r>
            <w:r w:rsidRPr="007A5B53">
              <w:rPr>
                <w:rFonts w:eastAsiaTheme="minorEastAsia"/>
                <w:bCs/>
                <w:color w:val="auto"/>
              </w:rPr>
              <w:t xml:space="preserve">10 </w:t>
            </w:r>
            <w:r w:rsidRPr="007A5B53">
              <w:rPr>
                <w:rFonts w:eastAsiaTheme="minorEastAsia"/>
                <w:bCs/>
                <w:color w:val="auto"/>
              </w:rPr>
              <w:t>微克</w:t>
            </w:r>
            <w:r w:rsidRPr="007A5B53">
              <w:rPr>
                <w:rFonts w:eastAsiaTheme="minorEastAsia"/>
                <w:bCs/>
                <w:color w:val="auto"/>
              </w:rPr>
              <w:t>/</w:t>
            </w:r>
            <w:r w:rsidRPr="007A5B53">
              <w:rPr>
                <w:rFonts w:eastAsiaTheme="minorEastAsia"/>
                <w:bCs/>
                <w:color w:val="auto"/>
              </w:rPr>
              <w:t>立方米（</w:t>
            </w:r>
            <w:r w:rsidRPr="007A5B53">
              <w:rPr>
                <w:rFonts w:eastAsiaTheme="minorEastAsia"/>
                <w:bCs/>
                <w:color w:val="auto"/>
              </w:rPr>
              <w:t>6.5%</w:t>
            </w:r>
            <w:r w:rsidRPr="007A5B53">
              <w:rPr>
                <w:rFonts w:eastAsiaTheme="minorEastAsia"/>
                <w:bCs/>
                <w:color w:val="auto"/>
              </w:rPr>
              <w:t>），达到国家二级标准。一氧化碳（</w:t>
            </w:r>
            <w:r w:rsidRPr="007A5B53">
              <w:rPr>
                <w:rFonts w:eastAsiaTheme="minorEastAsia"/>
                <w:bCs/>
                <w:color w:val="auto"/>
              </w:rPr>
              <w:t>CO</w:t>
            </w:r>
            <w:r w:rsidRPr="007A5B53">
              <w:rPr>
                <w:rFonts w:eastAsiaTheme="minorEastAsia"/>
                <w:bCs/>
                <w:color w:val="auto"/>
              </w:rPr>
              <w:t>）第</w:t>
            </w:r>
            <w:r w:rsidRPr="007A5B53">
              <w:rPr>
                <w:rFonts w:eastAsiaTheme="minorEastAsia"/>
                <w:bCs/>
                <w:color w:val="auto"/>
              </w:rPr>
              <w:t xml:space="preserve">95 </w:t>
            </w:r>
            <w:r w:rsidRPr="007A5B53">
              <w:rPr>
                <w:rFonts w:eastAsiaTheme="minorEastAsia"/>
                <w:bCs/>
                <w:color w:val="auto"/>
              </w:rPr>
              <w:t>百分位数平均值为</w:t>
            </w:r>
            <w:r w:rsidRPr="007A5B53">
              <w:rPr>
                <w:rFonts w:eastAsiaTheme="minorEastAsia"/>
                <w:bCs/>
                <w:color w:val="auto"/>
              </w:rPr>
              <w:t xml:space="preserve">0.9 </w:t>
            </w:r>
            <w:r w:rsidRPr="007A5B53">
              <w:rPr>
                <w:rFonts w:eastAsiaTheme="minorEastAsia"/>
                <w:bCs/>
                <w:color w:val="auto"/>
              </w:rPr>
              <w:t>毫克</w:t>
            </w:r>
            <w:r w:rsidRPr="007A5B53">
              <w:rPr>
                <w:rFonts w:eastAsiaTheme="minorEastAsia"/>
                <w:bCs/>
                <w:color w:val="auto"/>
              </w:rPr>
              <w:t>/</w:t>
            </w:r>
            <w:r w:rsidRPr="007A5B53">
              <w:rPr>
                <w:rFonts w:eastAsiaTheme="minorEastAsia"/>
                <w:bCs/>
                <w:color w:val="auto"/>
              </w:rPr>
              <w:t>立方米，较去年下降</w:t>
            </w:r>
            <w:r w:rsidRPr="007A5B53">
              <w:rPr>
                <w:rFonts w:eastAsiaTheme="minorEastAsia"/>
                <w:bCs/>
                <w:color w:val="auto"/>
              </w:rPr>
              <w:t xml:space="preserve">0.1 </w:t>
            </w:r>
            <w:r w:rsidRPr="007A5B53">
              <w:rPr>
                <w:rFonts w:eastAsiaTheme="minorEastAsia"/>
                <w:bCs/>
                <w:color w:val="auto"/>
              </w:rPr>
              <w:t>毫克</w:t>
            </w:r>
            <w:r w:rsidRPr="007A5B53">
              <w:rPr>
                <w:rFonts w:eastAsiaTheme="minorEastAsia"/>
                <w:bCs/>
                <w:color w:val="auto"/>
              </w:rPr>
              <w:t>/</w:t>
            </w:r>
            <w:r w:rsidRPr="007A5B53">
              <w:rPr>
                <w:rFonts w:eastAsiaTheme="minorEastAsia"/>
                <w:bCs/>
                <w:color w:val="auto"/>
              </w:rPr>
              <w:t>立方米（</w:t>
            </w:r>
            <w:r w:rsidRPr="007A5B53">
              <w:rPr>
                <w:rFonts w:eastAsiaTheme="minorEastAsia"/>
                <w:bCs/>
                <w:color w:val="auto"/>
              </w:rPr>
              <w:t>10.0%</w:t>
            </w:r>
            <w:r w:rsidRPr="007A5B53">
              <w:rPr>
                <w:rFonts w:eastAsiaTheme="minorEastAsia"/>
                <w:bCs/>
                <w:color w:val="auto"/>
              </w:rPr>
              <w:t>），达到国家一级标准。各污染物平均浓度均优于《环境空气质量标准》（</w:t>
            </w:r>
            <w:r w:rsidRPr="007A5B53">
              <w:rPr>
                <w:rFonts w:eastAsiaTheme="minorEastAsia"/>
                <w:bCs/>
                <w:color w:val="auto"/>
              </w:rPr>
              <w:t>GB3095-2012</w:t>
            </w:r>
            <w:r w:rsidRPr="007A5B53">
              <w:rPr>
                <w:rFonts w:eastAsiaTheme="minorEastAsia"/>
                <w:bCs/>
                <w:color w:val="auto"/>
              </w:rPr>
              <w:t>））及</w:t>
            </w:r>
            <w:r w:rsidRPr="007A5B53">
              <w:rPr>
                <w:rFonts w:eastAsiaTheme="minorEastAsia"/>
                <w:bCs/>
                <w:color w:val="auto"/>
              </w:rPr>
              <w:t xml:space="preserve">2018 </w:t>
            </w:r>
            <w:r w:rsidRPr="007A5B53">
              <w:rPr>
                <w:rFonts w:eastAsiaTheme="minorEastAsia"/>
                <w:bCs/>
                <w:color w:val="auto"/>
              </w:rPr>
              <w:t>年修改单二级标准。</w:t>
            </w:r>
          </w:p>
          <w:p w14:paraId="22BB4B4A" w14:textId="5A89ACB2" w:rsidR="0022626B" w:rsidRPr="007A5B53" w:rsidRDefault="006A7C9D" w:rsidP="006E4322">
            <w:pPr>
              <w:adjustRightInd w:val="0"/>
              <w:snapToGrid w:val="0"/>
              <w:spacing w:line="240" w:lineRule="auto"/>
              <w:jc w:val="center"/>
              <w:rPr>
                <w:rFonts w:eastAsiaTheme="minorEastAsia"/>
                <w:b/>
                <w:color w:val="auto"/>
                <w:sz w:val="21"/>
                <w:szCs w:val="21"/>
                <w:vertAlign w:val="superscript"/>
              </w:rPr>
            </w:pPr>
            <w:r w:rsidRPr="007A5B53">
              <w:rPr>
                <w:rFonts w:eastAsiaTheme="minorEastAsia"/>
                <w:b/>
                <w:color w:val="auto"/>
                <w:sz w:val="21"/>
                <w:szCs w:val="21"/>
              </w:rPr>
              <w:t>表</w:t>
            </w:r>
            <w:r w:rsidR="00BC0BC2" w:rsidRPr="007A5B53">
              <w:rPr>
                <w:rFonts w:eastAsiaTheme="minorEastAsia"/>
                <w:b/>
                <w:color w:val="auto"/>
                <w:sz w:val="21"/>
                <w:szCs w:val="21"/>
              </w:rPr>
              <w:t>3-</w:t>
            </w:r>
            <w:r w:rsidR="000A049B" w:rsidRPr="007A5B53">
              <w:rPr>
                <w:rFonts w:eastAsiaTheme="minorEastAsia"/>
                <w:b/>
                <w:color w:val="auto"/>
                <w:sz w:val="21"/>
                <w:szCs w:val="21"/>
              </w:rPr>
              <w:t>3</w:t>
            </w:r>
            <w:r w:rsidRPr="007A5B53">
              <w:rPr>
                <w:rFonts w:eastAsiaTheme="minorEastAsia"/>
                <w:b/>
                <w:color w:val="auto"/>
                <w:sz w:val="21"/>
                <w:szCs w:val="21"/>
              </w:rPr>
              <w:t xml:space="preserve"> </w:t>
            </w:r>
            <w:r w:rsidR="00320AE5" w:rsidRPr="007A5B53">
              <w:rPr>
                <w:rFonts w:eastAsiaTheme="minorEastAsia" w:hint="eastAsia"/>
                <w:b/>
                <w:color w:val="auto"/>
                <w:sz w:val="21"/>
                <w:szCs w:val="21"/>
              </w:rPr>
              <w:t xml:space="preserve"> 2019</w:t>
            </w:r>
            <w:r w:rsidR="00320AE5" w:rsidRPr="007A5B53">
              <w:rPr>
                <w:rFonts w:eastAsiaTheme="minorEastAsia" w:hint="eastAsia"/>
                <w:b/>
                <w:color w:val="auto"/>
                <w:sz w:val="21"/>
                <w:szCs w:val="21"/>
              </w:rPr>
              <w:t>年汕尾市</w:t>
            </w:r>
            <w:r w:rsidR="00320AE5" w:rsidRPr="007A5B53">
              <w:rPr>
                <w:rFonts w:eastAsiaTheme="minorEastAsia"/>
                <w:b/>
                <w:color w:val="auto"/>
                <w:sz w:val="21"/>
                <w:szCs w:val="21"/>
              </w:rPr>
              <w:t>大气环境质量现状</w:t>
            </w:r>
            <w:r w:rsidR="00320AE5" w:rsidRPr="007A5B53">
              <w:rPr>
                <w:rFonts w:eastAsiaTheme="minorEastAsia" w:hint="eastAsia"/>
                <w:b/>
                <w:color w:val="auto"/>
                <w:sz w:val="21"/>
                <w:szCs w:val="21"/>
              </w:rPr>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000" w:firstRow="0" w:lastRow="0" w:firstColumn="0" w:lastColumn="0" w:noHBand="0" w:noVBand="0"/>
            </w:tblPr>
            <w:tblGrid>
              <w:gridCol w:w="936"/>
              <w:gridCol w:w="3086"/>
              <w:gridCol w:w="520"/>
              <w:gridCol w:w="1402"/>
              <w:gridCol w:w="1016"/>
              <w:gridCol w:w="838"/>
              <w:gridCol w:w="736"/>
            </w:tblGrid>
            <w:tr w:rsidR="007A5B53" w:rsidRPr="007A5B53" w14:paraId="49201B79" w14:textId="77777777" w:rsidTr="00320AE5">
              <w:trPr>
                <w:trHeight w:val="715"/>
              </w:trPr>
              <w:tc>
                <w:tcPr>
                  <w:tcW w:w="936" w:type="dxa"/>
                  <w:shd w:val="clear" w:color="auto" w:fill="FFFFFF"/>
                  <w:tcMar>
                    <w:top w:w="15" w:type="dxa"/>
                    <w:left w:w="15" w:type="dxa"/>
                    <w:right w:w="15" w:type="dxa"/>
                  </w:tcMar>
                  <w:vAlign w:val="center"/>
                </w:tcPr>
                <w:p w14:paraId="5C30F8C0"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评价因子</w:t>
                  </w:r>
                </w:p>
              </w:tc>
              <w:tc>
                <w:tcPr>
                  <w:tcW w:w="3086" w:type="dxa"/>
                  <w:shd w:val="clear" w:color="auto" w:fill="FFFFFF"/>
                  <w:tcMar>
                    <w:top w:w="15" w:type="dxa"/>
                    <w:left w:w="15" w:type="dxa"/>
                    <w:right w:w="15" w:type="dxa"/>
                  </w:tcMar>
                  <w:vAlign w:val="center"/>
                </w:tcPr>
                <w:p w14:paraId="5DC3BBA2"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平均时段</w:t>
                  </w:r>
                </w:p>
              </w:tc>
              <w:tc>
                <w:tcPr>
                  <w:tcW w:w="520" w:type="dxa"/>
                  <w:shd w:val="clear" w:color="auto" w:fill="FFFFFF"/>
                  <w:tcMar>
                    <w:top w:w="15" w:type="dxa"/>
                    <w:left w:w="15" w:type="dxa"/>
                    <w:right w:w="15" w:type="dxa"/>
                  </w:tcMar>
                  <w:vAlign w:val="center"/>
                </w:tcPr>
                <w:p w14:paraId="3902268B"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百分位</w:t>
                  </w:r>
                </w:p>
              </w:tc>
              <w:tc>
                <w:tcPr>
                  <w:tcW w:w="1402" w:type="dxa"/>
                  <w:shd w:val="clear" w:color="auto" w:fill="FFFFFF"/>
                  <w:tcMar>
                    <w:top w:w="15" w:type="dxa"/>
                    <w:left w:w="15" w:type="dxa"/>
                    <w:right w:w="15" w:type="dxa"/>
                  </w:tcMar>
                  <w:vAlign w:val="center"/>
                </w:tcPr>
                <w:p w14:paraId="228D8388"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现状浓度</w:t>
                  </w:r>
                  <w:r w:rsidRPr="007A5B53">
                    <w:rPr>
                      <w:rFonts w:ascii="Times New Roman" w:eastAsiaTheme="minorEastAsia" w:hAnsi="Times New Roman"/>
                    </w:rPr>
                    <w:t>/</w:t>
                  </w:r>
                </w:p>
                <w:p w14:paraId="29FBB480"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(μg/m</w:t>
                  </w:r>
                  <w:r w:rsidRPr="007A5B53">
                    <w:rPr>
                      <w:rFonts w:ascii="Times New Roman" w:eastAsiaTheme="minorEastAsia" w:hAnsi="Times New Roman"/>
                      <w:vertAlign w:val="superscript"/>
                    </w:rPr>
                    <w:t>3</w:t>
                  </w:r>
                  <w:r w:rsidRPr="007A5B53">
                    <w:rPr>
                      <w:rFonts w:ascii="Times New Roman" w:eastAsiaTheme="minorEastAsia" w:hAnsi="Times New Roman"/>
                    </w:rPr>
                    <w:t>)</w:t>
                  </w:r>
                </w:p>
              </w:tc>
              <w:tc>
                <w:tcPr>
                  <w:tcW w:w="1016" w:type="dxa"/>
                  <w:shd w:val="clear" w:color="auto" w:fill="FFFFFF"/>
                  <w:tcMar>
                    <w:top w:w="15" w:type="dxa"/>
                    <w:left w:w="15" w:type="dxa"/>
                    <w:right w:w="15" w:type="dxa"/>
                  </w:tcMar>
                  <w:vAlign w:val="center"/>
                </w:tcPr>
                <w:p w14:paraId="38485FE7"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标准限值</w:t>
                  </w:r>
                  <w:r w:rsidRPr="007A5B53">
                    <w:rPr>
                      <w:rFonts w:ascii="Times New Roman" w:eastAsiaTheme="minorEastAsia" w:hAnsi="Times New Roman"/>
                    </w:rPr>
                    <w:t>/</w:t>
                  </w:r>
                </w:p>
                <w:p w14:paraId="4B93ECBF"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(μg/m</w:t>
                  </w:r>
                  <w:r w:rsidRPr="007A5B53">
                    <w:rPr>
                      <w:rFonts w:ascii="Times New Roman" w:eastAsiaTheme="minorEastAsia" w:hAnsi="Times New Roman"/>
                      <w:vertAlign w:val="superscript"/>
                    </w:rPr>
                    <w:t>3</w:t>
                  </w:r>
                  <w:r w:rsidRPr="007A5B53">
                    <w:rPr>
                      <w:rFonts w:ascii="Times New Roman" w:eastAsiaTheme="minorEastAsia" w:hAnsi="Times New Roman"/>
                    </w:rPr>
                    <w:t>)</w:t>
                  </w:r>
                </w:p>
              </w:tc>
              <w:tc>
                <w:tcPr>
                  <w:tcW w:w="838" w:type="dxa"/>
                  <w:shd w:val="clear" w:color="auto" w:fill="FFFFFF"/>
                  <w:tcMar>
                    <w:top w:w="15" w:type="dxa"/>
                    <w:left w:w="15" w:type="dxa"/>
                    <w:right w:w="15" w:type="dxa"/>
                  </w:tcMar>
                  <w:vAlign w:val="center"/>
                </w:tcPr>
                <w:p w14:paraId="04EE2E56"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占标率</w:t>
                  </w:r>
                  <w:r w:rsidRPr="007A5B53">
                    <w:rPr>
                      <w:rFonts w:ascii="Times New Roman" w:eastAsiaTheme="minorEastAsia" w:hAnsi="Times New Roman"/>
                    </w:rPr>
                    <w:t>/%</w:t>
                  </w:r>
                </w:p>
              </w:tc>
              <w:tc>
                <w:tcPr>
                  <w:tcW w:w="736" w:type="dxa"/>
                  <w:shd w:val="clear" w:color="auto" w:fill="FFFFFF"/>
                  <w:tcMar>
                    <w:top w:w="15" w:type="dxa"/>
                    <w:left w:w="15" w:type="dxa"/>
                    <w:right w:w="15" w:type="dxa"/>
                  </w:tcMar>
                  <w:vAlign w:val="center"/>
                </w:tcPr>
                <w:p w14:paraId="40744FA4"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达标情况</w:t>
                  </w:r>
                </w:p>
              </w:tc>
            </w:tr>
            <w:tr w:rsidR="007A5B53" w:rsidRPr="007A5B53" w14:paraId="413F73F8" w14:textId="77777777" w:rsidTr="00320AE5">
              <w:trPr>
                <w:trHeight w:val="340"/>
              </w:trPr>
              <w:tc>
                <w:tcPr>
                  <w:tcW w:w="936" w:type="dxa"/>
                  <w:shd w:val="clear" w:color="auto" w:fill="FFFFFF"/>
                  <w:tcMar>
                    <w:top w:w="15" w:type="dxa"/>
                    <w:left w:w="15" w:type="dxa"/>
                    <w:right w:w="15" w:type="dxa"/>
                  </w:tcMar>
                  <w:vAlign w:val="center"/>
                </w:tcPr>
                <w:p w14:paraId="6FCAC313"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SO</w:t>
                  </w:r>
                  <w:r w:rsidRPr="007A5B53">
                    <w:rPr>
                      <w:rFonts w:ascii="Times New Roman" w:eastAsiaTheme="minorEastAsia" w:hAnsi="Times New Roman"/>
                      <w:vertAlign w:val="subscript"/>
                    </w:rPr>
                    <w:t>2</w:t>
                  </w:r>
                </w:p>
              </w:tc>
              <w:tc>
                <w:tcPr>
                  <w:tcW w:w="3086" w:type="dxa"/>
                  <w:shd w:val="clear" w:color="auto" w:fill="FFFFFF"/>
                  <w:tcMar>
                    <w:top w:w="15" w:type="dxa"/>
                    <w:left w:w="15" w:type="dxa"/>
                    <w:right w:w="15" w:type="dxa"/>
                  </w:tcMar>
                  <w:vAlign w:val="center"/>
                </w:tcPr>
                <w:p w14:paraId="50AAB31A"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年平均浓度</w:t>
                  </w:r>
                </w:p>
              </w:tc>
              <w:tc>
                <w:tcPr>
                  <w:tcW w:w="520" w:type="dxa"/>
                  <w:shd w:val="clear" w:color="auto" w:fill="FFFFFF"/>
                  <w:tcMar>
                    <w:top w:w="15" w:type="dxa"/>
                    <w:left w:w="15" w:type="dxa"/>
                    <w:right w:w="15" w:type="dxa"/>
                  </w:tcMar>
                  <w:vAlign w:val="center"/>
                </w:tcPr>
                <w:p w14:paraId="3FA5C862"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w:t>
                  </w:r>
                </w:p>
              </w:tc>
              <w:tc>
                <w:tcPr>
                  <w:tcW w:w="1402" w:type="dxa"/>
                  <w:shd w:val="clear" w:color="auto" w:fill="FFFFFF"/>
                  <w:tcMar>
                    <w:top w:w="15" w:type="dxa"/>
                    <w:left w:w="15" w:type="dxa"/>
                    <w:right w:w="15" w:type="dxa"/>
                  </w:tcMar>
                  <w:vAlign w:val="center"/>
                </w:tcPr>
                <w:p w14:paraId="56052C92" w14:textId="03151315" w:rsidR="0022626B" w:rsidRPr="007A5B53" w:rsidRDefault="00320AE5" w:rsidP="00883A92">
                  <w:pPr>
                    <w:pStyle w:val="affc"/>
                    <w:rPr>
                      <w:rFonts w:ascii="Times New Roman" w:eastAsiaTheme="minorEastAsia" w:hAnsi="Times New Roman"/>
                    </w:rPr>
                  </w:pPr>
                  <w:r w:rsidRPr="007A5B53">
                    <w:rPr>
                      <w:rFonts w:ascii="Times New Roman" w:eastAsiaTheme="minorEastAsia" w:hAnsi="Times New Roman" w:hint="eastAsia"/>
                    </w:rPr>
                    <w:t>8</w:t>
                  </w:r>
                </w:p>
              </w:tc>
              <w:tc>
                <w:tcPr>
                  <w:tcW w:w="1016" w:type="dxa"/>
                  <w:shd w:val="clear" w:color="auto" w:fill="FFFFFF"/>
                  <w:tcMar>
                    <w:top w:w="15" w:type="dxa"/>
                    <w:left w:w="15" w:type="dxa"/>
                    <w:right w:w="15" w:type="dxa"/>
                  </w:tcMar>
                  <w:vAlign w:val="center"/>
                </w:tcPr>
                <w:p w14:paraId="1F8BB622"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60</w:t>
                  </w:r>
                </w:p>
              </w:tc>
              <w:tc>
                <w:tcPr>
                  <w:tcW w:w="838" w:type="dxa"/>
                  <w:shd w:val="clear" w:color="auto" w:fill="FFFFFF"/>
                  <w:tcMar>
                    <w:top w:w="15" w:type="dxa"/>
                    <w:left w:w="15" w:type="dxa"/>
                    <w:right w:w="15" w:type="dxa"/>
                  </w:tcMar>
                  <w:vAlign w:val="center"/>
                </w:tcPr>
                <w:p w14:paraId="4DD6E8B4"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13.3</w:t>
                  </w:r>
                </w:p>
              </w:tc>
              <w:tc>
                <w:tcPr>
                  <w:tcW w:w="736" w:type="dxa"/>
                  <w:shd w:val="clear" w:color="auto" w:fill="FFFFFF"/>
                  <w:tcMar>
                    <w:top w:w="15" w:type="dxa"/>
                    <w:left w:w="15" w:type="dxa"/>
                    <w:right w:w="15" w:type="dxa"/>
                  </w:tcMar>
                  <w:vAlign w:val="center"/>
                </w:tcPr>
                <w:p w14:paraId="48AA1DA1"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达标</w:t>
                  </w:r>
                </w:p>
              </w:tc>
            </w:tr>
            <w:tr w:rsidR="007A5B53" w:rsidRPr="007A5B53" w14:paraId="6DF77FAF" w14:textId="77777777" w:rsidTr="00320AE5">
              <w:trPr>
                <w:trHeight w:val="340"/>
              </w:trPr>
              <w:tc>
                <w:tcPr>
                  <w:tcW w:w="936" w:type="dxa"/>
                  <w:tcMar>
                    <w:top w:w="15" w:type="dxa"/>
                    <w:left w:w="15" w:type="dxa"/>
                    <w:right w:w="15" w:type="dxa"/>
                  </w:tcMar>
                  <w:vAlign w:val="center"/>
                </w:tcPr>
                <w:p w14:paraId="60B4973B"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NO</w:t>
                  </w:r>
                  <w:r w:rsidRPr="007A5B53">
                    <w:rPr>
                      <w:rFonts w:ascii="Times New Roman" w:eastAsiaTheme="minorEastAsia" w:hAnsi="Times New Roman"/>
                      <w:vertAlign w:val="subscript"/>
                    </w:rPr>
                    <w:t>2</w:t>
                  </w:r>
                </w:p>
              </w:tc>
              <w:tc>
                <w:tcPr>
                  <w:tcW w:w="3086" w:type="dxa"/>
                  <w:tcMar>
                    <w:top w:w="15" w:type="dxa"/>
                    <w:left w:w="15" w:type="dxa"/>
                    <w:right w:w="15" w:type="dxa"/>
                  </w:tcMar>
                  <w:vAlign w:val="center"/>
                </w:tcPr>
                <w:p w14:paraId="0B1A9E09"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年平均浓度</w:t>
                  </w:r>
                </w:p>
              </w:tc>
              <w:tc>
                <w:tcPr>
                  <w:tcW w:w="520" w:type="dxa"/>
                  <w:tcMar>
                    <w:top w:w="15" w:type="dxa"/>
                    <w:left w:w="15" w:type="dxa"/>
                    <w:right w:w="15" w:type="dxa"/>
                  </w:tcMar>
                  <w:vAlign w:val="center"/>
                </w:tcPr>
                <w:p w14:paraId="172D6C74"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w:t>
                  </w:r>
                </w:p>
              </w:tc>
              <w:tc>
                <w:tcPr>
                  <w:tcW w:w="1402" w:type="dxa"/>
                  <w:tcMar>
                    <w:top w:w="15" w:type="dxa"/>
                    <w:left w:w="15" w:type="dxa"/>
                    <w:right w:w="15" w:type="dxa"/>
                  </w:tcMar>
                  <w:vAlign w:val="center"/>
                </w:tcPr>
                <w:p w14:paraId="44A665EC"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11</w:t>
                  </w:r>
                </w:p>
              </w:tc>
              <w:tc>
                <w:tcPr>
                  <w:tcW w:w="1016" w:type="dxa"/>
                  <w:tcMar>
                    <w:top w:w="15" w:type="dxa"/>
                    <w:left w:w="15" w:type="dxa"/>
                    <w:right w:w="15" w:type="dxa"/>
                  </w:tcMar>
                  <w:vAlign w:val="center"/>
                </w:tcPr>
                <w:p w14:paraId="3EA0E906"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40</w:t>
                  </w:r>
                </w:p>
              </w:tc>
              <w:tc>
                <w:tcPr>
                  <w:tcW w:w="838" w:type="dxa"/>
                  <w:tcMar>
                    <w:top w:w="15" w:type="dxa"/>
                    <w:left w:w="15" w:type="dxa"/>
                    <w:right w:w="15" w:type="dxa"/>
                  </w:tcMar>
                  <w:vAlign w:val="center"/>
                </w:tcPr>
                <w:p w14:paraId="3E18604C"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27.5</w:t>
                  </w:r>
                </w:p>
              </w:tc>
              <w:tc>
                <w:tcPr>
                  <w:tcW w:w="736" w:type="dxa"/>
                  <w:tcMar>
                    <w:top w:w="15" w:type="dxa"/>
                    <w:left w:w="15" w:type="dxa"/>
                    <w:right w:w="15" w:type="dxa"/>
                  </w:tcMar>
                  <w:vAlign w:val="center"/>
                </w:tcPr>
                <w:p w14:paraId="48332AA3"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达标</w:t>
                  </w:r>
                </w:p>
              </w:tc>
            </w:tr>
            <w:tr w:rsidR="007A5B53" w:rsidRPr="007A5B53" w14:paraId="757CCBD4" w14:textId="77777777" w:rsidTr="00320AE5">
              <w:trPr>
                <w:trHeight w:val="340"/>
              </w:trPr>
              <w:tc>
                <w:tcPr>
                  <w:tcW w:w="936" w:type="dxa"/>
                  <w:tcMar>
                    <w:top w:w="15" w:type="dxa"/>
                    <w:left w:w="15" w:type="dxa"/>
                    <w:right w:w="15" w:type="dxa"/>
                  </w:tcMar>
                  <w:vAlign w:val="center"/>
                </w:tcPr>
                <w:p w14:paraId="6E336602"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PM</w:t>
                  </w:r>
                  <w:r w:rsidRPr="007A5B53">
                    <w:rPr>
                      <w:rFonts w:ascii="Times New Roman" w:eastAsiaTheme="minorEastAsia" w:hAnsi="Times New Roman"/>
                      <w:vertAlign w:val="subscript"/>
                    </w:rPr>
                    <w:t>10</w:t>
                  </w:r>
                </w:p>
              </w:tc>
              <w:tc>
                <w:tcPr>
                  <w:tcW w:w="3086" w:type="dxa"/>
                  <w:tcMar>
                    <w:top w:w="15" w:type="dxa"/>
                    <w:left w:w="15" w:type="dxa"/>
                    <w:right w:w="15" w:type="dxa"/>
                  </w:tcMar>
                  <w:vAlign w:val="center"/>
                </w:tcPr>
                <w:p w14:paraId="44DD3B9C"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年平均浓度</w:t>
                  </w:r>
                </w:p>
              </w:tc>
              <w:tc>
                <w:tcPr>
                  <w:tcW w:w="520" w:type="dxa"/>
                  <w:tcMar>
                    <w:top w:w="15" w:type="dxa"/>
                    <w:left w:w="15" w:type="dxa"/>
                    <w:right w:w="15" w:type="dxa"/>
                  </w:tcMar>
                  <w:vAlign w:val="center"/>
                </w:tcPr>
                <w:p w14:paraId="7644A443"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w:t>
                  </w:r>
                </w:p>
              </w:tc>
              <w:tc>
                <w:tcPr>
                  <w:tcW w:w="1402" w:type="dxa"/>
                  <w:tcMar>
                    <w:top w:w="15" w:type="dxa"/>
                    <w:left w:w="15" w:type="dxa"/>
                    <w:right w:w="15" w:type="dxa"/>
                  </w:tcMar>
                  <w:vAlign w:val="center"/>
                </w:tcPr>
                <w:p w14:paraId="425EA151"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37</w:t>
                  </w:r>
                </w:p>
              </w:tc>
              <w:tc>
                <w:tcPr>
                  <w:tcW w:w="1016" w:type="dxa"/>
                  <w:tcMar>
                    <w:top w:w="15" w:type="dxa"/>
                    <w:left w:w="15" w:type="dxa"/>
                    <w:right w:w="15" w:type="dxa"/>
                  </w:tcMar>
                  <w:vAlign w:val="center"/>
                </w:tcPr>
                <w:p w14:paraId="435F6762"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70</w:t>
                  </w:r>
                </w:p>
              </w:tc>
              <w:tc>
                <w:tcPr>
                  <w:tcW w:w="838" w:type="dxa"/>
                  <w:tcMar>
                    <w:top w:w="15" w:type="dxa"/>
                    <w:left w:w="15" w:type="dxa"/>
                    <w:right w:w="15" w:type="dxa"/>
                  </w:tcMar>
                  <w:vAlign w:val="center"/>
                </w:tcPr>
                <w:p w14:paraId="3E0DF4F7"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52.9</w:t>
                  </w:r>
                </w:p>
              </w:tc>
              <w:tc>
                <w:tcPr>
                  <w:tcW w:w="736" w:type="dxa"/>
                  <w:tcMar>
                    <w:top w:w="15" w:type="dxa"/>
                    <w:left w:w="15" w:type="dxa"/>
                    <w:right w:w="15" w:type="dxa"/>
                  </w:tcMar>
                  <w:vAlign w:val="center"/>
                </w:tcPr>
                <w:p w14:paraId="387B83D1"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达标</w:t>
                  </w:r>
                </w:p>
              </w:tc>
            </w:tr>
            <w:tr w:rsidR="007A5B53" w:rsidRPr="007A5B53" w14:paraId="02244181" w14:textId="77777777" w:rsidTr="00320AE5">
              <w:trPr>
                <w:trHeight w:val="340"/>
              </w:trPr>
              <w:tc>
                <w:tcPr>
                  <w:tcW w:w="936" w:type="dxa"/>
                  <w:tcMar>
                    <w:top w:w="15" w:type="dxa"/>
                    <w:left w:w="15" w:type="dxa"/>
                    <w:right w:w="15" w:type="dxa"/>
                  </w:tcMar>
                  <w:vAlign w:val="center"/>
                </w:tcPr>
                <w:p w14:paraId="730D20D3"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PM</w:t>
                  </w:r>
                  <w:r w:rsidRPr="007A5B53">
                    <w:rPr>
                      <w:rFonts w:ascii="Times New Roman" w:eastAsiaTheme="minorEastAsia" w:hAnsi="Times New Roman"/>
                      <w:vertAlign w:val="subscript"/>
                    </w:rPr>
                    <w:t>2.5</w:t>
                  </w:r>
                </w:p>
              </w:tc>
              <w:tc>
                <w:tcPr>
                  <w:tcW w:w="3086" w:type="dxa"/>
                  <w:tcMar>
                    <w:top w:w="15" w:type="dxa"/>
                    <w:left w:w="15" w:type="dxa"/>
                    <w:right w:w="15" w:type="dxa"/>
                  </w:tcMar>
                  <w:vAlign w:val="center"/>
                </w:tcPr>
                <w:p w14:paraId="59B130C4"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年平均浓度</w:t>
                  </w:r>
                </w:p>
              </w:tc>
              <w:tc>
                <w:tcPr>
                  <w:tcW w:w="520" w:type="dxa"/>
                  <w:tcMar>
                    <w:top w:w="15" w:type="dxa"/>
                    <w:left w:w="15" w:type="dxa"/>
                    <w:right w:w="15" w:type="dxa"/>
                  </w:tcMar>
                  <w:vAlign w:val="center"/>
                </w:tcPr>
                <w:p w14:paraId="7DA8C19D"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w:t>
                  </w:r>
                </w:p>
              </w:tc>
              <w:tc>
                <w:tcPr>
                  <w:tcW w:w="1402" w:type="dxa"/>
                  <w:tcMar>
                    <w:top w:w="15" w:type="dxa"/>
                    <w:left w:w="15" w:type="dxa"/>
                    <w:right w:w="15" w:type="dxa"/>
                  </w:tcMar>
                  <w:vAlign w:val="center"/>
                </w:tcPr>
                <w:p w14:paraId="4E18B240"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21</w:t>
                  </w:r>
                </w:p>
              </w:tc>
              <w:tc>
                <w:tcPr>
                  <w:tcW w:w="1016" w:type="dxa"/>
                  <w:tcMar>
                    <w:top w:w="15" w:type="dxa"/>
                    <w:left w:w="15" w:type="dxa"/>
                    <w:right w:w="15" w:type="dxa"/>
                  </w:tcMar>
                  <w:vAlign w:val="center"/>
                </w:tcPr>
                <w:p w14:paraId="247B11A6"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35</w:t>
                  </w:r>
                </w:p>
              </w:tc>
              <w:tc>
                <w:tcPr>
                  <w:tcW w:w="838" w:type="dxa"/>
                  <w:tcMar>
                    <w:top w:w="15" w:type="dxa"/>
                    <w:left w:w="15" w:type="dxa"/>
                    <w:right w:w="15" w:type="dxa"/>
                  </w:tcMar>
                  <w:vAlign w:val="center"/>
                </w:tcPr>
                <w:p w14:paraId="2060E353"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60</w:t>
                  </w:r>
                </w:p>
              </w:tc>
              <w:tc>
                <w:tcPr>
                  <w:tcW w:w="736" w:type="dxa"/>
                  <w:tcMar>
                    <w:top w:w="15" w:type="dxa"/>
                    <w:left w:w="15" w:type="dxa"/>
                    <w:right w:w="15" w:type="dxa"/>
                  </w:tcMar>
                  <w:vAlign w:val="center"/>
                </w:tcPr>
                <w:p w14:paraId="3FFDAEB6" w14:textId="77777777" w:rsidR="0022626B" w:rsidRPr="007A5B53" w:rsidRDefault="0022626B" w:rsidP="00883A92">
                  <w:pPr>
                    <w:pStyle w:val="affc"/>
                    <w:rPr>
                      <w:rFonts w:ascii="Times New Roman" w:eastAsiaTheme="minorEastAsia" w:hAnsi="Times New Roman"/>
                    </w:rPr>
                  </w:pPr>
                  <w:r w:rsidRPr="007A5B53">
                    <w:rPr>
                      <w:rFonts w:ascii="Times New Roman" w:eastAsiaTheme="minorEastAsia" w:hAnsi="Times New Roman"/>
                    </w:rPr>
                    <w:t>达标</w:t>
                  </w:r>
                </w:p>
              </w:tc>
            </w:tr>
            <w:tr w:rsidR="007A5B53" w:rsidRPr="007A5B53" w14:paraId="5C892109" w14:textId="77777777" w:rsidTr="00320AE5">
              <w:trPr>
                <w:trHeight w:val="340"/>
              </w:trPr>
              <w:tc>
                <w:tcPr>
                  <w:tcW w:w="936" w:type="dxa"/>
                  <w:tcMar>
                    <w:top w:w="15" w:type="dxa"/>
                    <w:left w:w="15" w:type="dxa"/>
                    <w:right w:w="15" w:type="dxa"/>
                  </w:tcMar>
                  <w:vAlign w:val="center"/>
                </w:tcPr>
                <w:p w14:paraId="5FAA26EF" w14:textId="77777777"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CO</w:t>
                  </w:r>
                </w:p>
              </w:tc>
              <w:tc>
                <w:tcPr>
                  <w:tcW w:w="3086" w:type="dxa"/>
                  <w:tcMar>
                    <w:top w:w="15" w:type="dxa"/>
                    <w:left w:w="15" w:type="dxa"/>
                    <w:right w:w="15" w:type="dxa"/>
                  </w:tcMar>
                  <w:vAlign w:val="center"/>
                </w:tcPr>
                <w:p w14:paraId="1DA4900B" w14:textId="01435097" w:rsidR="00320AE5" w:rsidRPr="007A5B53" w:rsidRDefault="00320AE5" w:rsidP="00883A92">
                  <w:pPr>
                    <w:pStyle w:val="affc"/>
                    <w:rPr>
                      <w:rFonts w:ascii="Times New Roman" w:eastAsiaTheme="minorEastAsia" w:hAnsi="Times New Roman"/>
                    </w:rPr>
                  </w:pPr>
                  <w:r w:rsidRPr="007A5B53">
                    <w:rPr>
                      <w:rFonts w:ascii="TimesNewRomanPSMT" w:eastAsia="TimesNewRomanPSMT" w:cs="TimesNewRomanPSMT"/>
                      <w:kern w:val="0"/>
                    </w:rPr>
                    <w:t>95%</w:t>
                  </w:r>
                  <w:r w:rsidRPr="007A5B53">
                    <w:rPr>
                      <w:rFonts w:ascii="宋体" w:cs="宋体" w:hint="eastAsia"/>
                      <w:kern w:val="0"/>
                    </w:rPr>
                    <w:t>百分位数</w:t>
                  </w:r>
                  <w:r w:rsidRPr="007A5B53">
                    <w:rPr>
                      <w:rFonts w:ascii="TimesNewRomanPSMT" w:eastAsia="TimesNewRomanPSMT" w:cs="TimesNewRomanPSMT"/>
                      <w:kern w:val="0"/>
                    </w:rPr>
                    <w:t>24</w:t>
                  </w:r>
                  <w:r w:rsidRPr="007A5B53">
                    <w:rPr>
                      <w:rFonts w:ascii="宋体" w:cs="宋体" w:hint="eastAsia"/>
                      <w:kern w:val="0"/>
                    </w:rPr>
                    <w:t>小时平均质量浓</w:t>
                  </w:r>
                  <w:r w:rsidRPr="007A5B53">
                    <w:rPr>
                      <w:rFonts w:ascii="Times New Roman" w:eastAsiaTheme="minorEastAsia" w:hAnsi="Times New Roman"/>
                    </w:rPr>
                    <w:t>度</w:t>
                  </w:r>
                </w:p>
              </w:tc>
              <w:tc>
                <w:tcPr>
                  <w:tcW w:w="520" w:type="dxa"/>
                  <w:tcMar>
                    <w:top w:w="15" w:type="dxa"/>
                    <w:left w:w="15" w:type="dxa"/>
                    <w:right w:w="15" w:type="dxa"/>
                  </w:tcMar>
                  <w:vAlign w:val="center"/>
                </w:tcPr>
                <w:p w14:paraId="4D36BB14" w14:textId="14D2683F"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95</w:t>
                  </w:r>
                </w:p>
              </w:tc>
              <w:tc>
                <w:tcPr>
                  <w:tcW w:w="1402" w:type="dxa"/>
                  <w:tcMar>
                    <w:top w:w="15" w:type="dxa"/>
                    <w:left w:w="15" w:type="dxa"/>
                    <w:right w:w="15" w:type="dxa"/>
                  </w:tcMar>
                  <w:vAlign w:val="center"/>
                </w:tcPr>
                <w:p w14:paraId="47B3DA3D" w14:textId="19AEF97A"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hint="eastAsia"/>
                    </w:rPr>
                    <w:t>900</w:t>
                  </w:r>
                </w:p>
              </w:tc>
              <w:tc>
                <w:tcPr>
                  <w:tcW w:w="1016" w:type="dxa"/>
                  <w:tcMar>
                    <w:top w:w="15" w:type="dxa"/>
                    <w:left w:w="15" w:type="dxa"/>
                    <w:right w:w="15" w:type="dxa"/>
                  </w:tcMar>
                  <w:vAlign w:val="center"/>
                </w:tcPr>
                <w:p w14:paraId="59C8262F" w14:textId="2EC0B659"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hint="eastAsia"/>
                    </w:rPr>
                    <w:t>4000</w:t>
                  </w:r>
                </w:p>
              </w:tc>
              <w:tc>
                <w:tcPr>
                  <w:tcW w:w="838" w:type="dxa"/>
                  <w:tcMar>
                    <w:top w:w="15" w:type="dxa"/>
                    <w:left w:w="15" w:type="dxa"/>
                    <w:right w:w="15" w:type="dxa"/>
                  </w:tcMar>
                  <w:vAlign w:val="center"/>
                </w:tcPr>
                <w:p w14:paraId="6E6DB29C" w14:textId="6D773113"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22.5</w:t>
                  </w:r>
                </w:p>
              </w:tc>
              <w:tc>
                <w:tcPr>
                  <w:tcW w:w="736" w:type="dxa"/>
                  <w:tcMar>
                    <w:top w:w="15" w:type="dxa"/>
                    <w:left w:w="15" w:type="dxa"/>
                    <w:right w:w="15" w:type="dxa"/>
                  </w:tcMar>
                  <w:vAlign w:val="center"/>
                </w:tcPr>
                <w:p w14:paraId="016A0D33" w14:textId="48FF403F"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达标</w:t>
                  </w:r>
                </w:p>
              </w:tc>
            </w:tr>
            <w:tr w:rsidR="007A5B53" w:rsidRPr="007A5B53" w14:paraId="052048C1" w14:textId="77777777" w:rsidTr="00320AE5">
              <w:trPr>
                <w:trHeight w:val="340"/>
              </w:trPr>
              <w:tc>
                <w:tcPr>
                  <w:tcW w:w="936" w:type="dxa"/>
                  <w:tcMar>
                    <w:top w:w="15" w:type="dxa"/>
                    <w:left w:w="15" w:type="dxa"/>
                    <w:right w:w="15" w:type="dxa"/>
                  </w:tcMar>
                  <w:vAlign w:val="center"/>
                </w:tcPr>
                <w:p w14:paraId="3B9D3B3B" w14:textId="77777777"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O</w:t>
                  </w:r>
                  <w:r w:rsidRPr="007A5B53">
                    <w:rPr>
                      <w:rFonts w:ascii="Times New Roman" w:eastAsiaTheme="minorEastAsia" w:hAnsi="Times New Roman"/>
                      <w:vertAlign w:val="subscript"/>
                    </w:rPr>
                    <w:t>3</w:t>
                  </w:r>
                </w:p>
              </w:tc>
              <w:tc>
                <w:tcPr>
                  <w:tcW w:w="3086" w:type="dxa"/>
                  <w:tcMar>
                    <w:top w:w="15" w:type="dxa"/>
                    <w:left w:w="15" w:type="dxa"/>
                    <w:right w:w="15" w:type="dxa"/>
                  </w:tcMar>
                  <w:vAlign w:val="center"/>
                </w:tcPr>
                <w:p w14:paraId="19F61D34" w14:textId="49528289" w:rsidR="00320AE5" w:rsidRPr="007A5B53" w:rsidRDefault="00320AE5" w:rsidP="00883A92">
                  <w:pPr>
                    <w:pStyle w:val="affc"/>
                    <w:rPr>
                      <w:rFonts w:ascii="Times New Roman" w:eastAsiaTheme="minorEastAsia" w:hAnsi="Times New Roman"/>
                    </w:rPr>
                  </w:pPr>
                  <w:r w:rsidRPr="007A5B53">
                    <w:rPr>
                      <w:rFonts w:ascii="TimesNewRomanPSMT" w:eastAsia="TimesNewRomanPSMT" w:cs="TimesNewRomanPSMT"/>
                      <w:kern w:val="0"/>
                    </w:rPr>
                    <w:t>90%</w:t>
                  </w:r>
                  <w:r w:rsidRPr="007A5B53">
                    <w:rPr>
                      <w:rFonts w:ascii="宋体" w:cs="宋体" w:hint="eastAsia"/>
                      <w:kern w:val="0"/>
                    </w:rPr>
                    <w:t>百分位数</w:t>
                  </w:r>
                  <w:r w:rsidRPr="007A5B53">
                    <w:rPr>
                      <w:rFonts w:ascii="TimesNewRomanPSMT" w:eastAsia="TimesNewRomanPSMT" w:cs="TimesNewRomanPSMT"/>
                      <w:kern w:val="0"/>
                    </w:rPr>
                    <w:t xml:space="preserve">8 h </w:t>
                  </w:r>
                  <w:r w:rsidRPr="007A5B53">
                    <w:rPr>
                      <w:rFonts w:ascii="宋体" w:cs="宋体" w:hint="eastAsia"/>
                      <w:kern w:val="0"/>
                    </w:rPr>
                    <w:t>平均质量浓度</w:t>
                  </w:r>
                </w:p>
              </w:tc>
              <w:tc>
                <w:tcPr>
                  <w:tcW w:w="520" w:type="dxa"/>
                  <w:tcMar>
                    <w:top w:w="15" w:type="dxa"/>
                    <w:left w:w="15" w:type="dxa"/>
                    <w:right w:w="15" w:type="dxa"/>
                  </w:tcMar>
                  <w:vAlign w:val="center"/>
                </w:tcPr>
                <w:p w14:paraId="11CB1468" w14:textId="66244D8E"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90</w:t>
                  </w:r>
                </w:p>
              </w:tc>
              <w:tc>
                <w:tcPr>
                  <w:tcW w:w="1402" w:type="dxa"/>
                  <w:tcMar>
                    <w:top w:w="15" w:type="dxa"/>
                    <w:left w:w="15" w:type="dxa"/>
                    <w:right w:w="15" w:type="dxa"/>
                  </w:tcMar>
                  <w:vAlign w:val="center"/>
                </w:tcPr>
                <w:p w14:paraId="36DA9C52" w14:textId="7CF2F48A"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143</w:t>
                  </w:r>
                </w:p>
              </w:tc>
              <w:tc>
                <w:tcPr>
                  <w:tcW w:w="1016" w:type="dxa"/>
                  <w:tcMar>
                    <w:top w:w="15" w:type="dxa"/>
                    <w:left w:w="15" w:type="dxa"/>
                    <w:right w:w="15" w:type="dxa"/>
                  </w:tcMar>
                  <w:vAlign w:val="center"/>
                </w:tcPr>
                <w:p w14:paraId="7BABB4A7" w14:textId="7812E163"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160</w:t>
                  </w:r>
                </w:p>
              </w:tc>
              <w:tc>
                <w:tcPr>
                  <w:tcW w:w="838" w:type="dxa"/>
                  <w:tcMar>
                    <w:top w:w="15" w:type="dxa"/>
                    <w:left w:w="15" w:type="dxa"/>
                    <w:right w:w="15" w:type="dxa"/>
                  </w:tcMar>
                  <w:vAlign w:val="center"/>
                </w:tcPr>
                <w:p w14:paraId="053E53B9" w14:textId="2A6B1B3C"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89.4</w:t>
                  </w:r>
                </w:p>
              </w:tc>
              <w:tc>
                <w:tcPr>
                  <w:tcW w:w="736" w:type="dxa"/>
                  <w:tcMar>
                    <w:top w:w="15" w:type="dxa"/>
                    <w:left w:w="15" w:type="dxa"/>
                    <w:right w:w="15" w:type="dxa"/>
                  </w:tcMar>
                  <w:vAlign w:val="center"/>
                </w:tcPr>
                <w:p w14:paraId="431E86A5" w14:textId="365EA8E1" w:rsidR="00320AE5" w:rsidRPr="007A5B53" w:rsidRDefault="00320AE5" w:rsidP="00883A92">
                  <w:pPr>
                    <w:pStyle w:val="affc"/>
                    <w:rPr>
                      <w:rFonts w:ascii="Times New Roman" w:eastAsiaTheme="minorEastAsia" w:hAnsi="Times New Roman"/>
                    </w:rPr>
                  </w:pPr>
                  <w:r w:rsidRPr="007A5B53">
                    <w:rPr>
                      <w:rFonts w:ascii="Times New Roman" w:eastAsiaTheme="minorEastAsia" w:hAnsi="Times New Roman"/>
                    </w:rPr>
                    <w:t>达标</w:t>
                  </w:r>
                </w:p>
              </w:tc>
            </w:tr>
          </w:tbl>
          <w:p w14:paraId="68818C76" w14:textId="77777777" w:rsidR="00320AE5" w:rsidRPr="007A5B53" w:rsidRDefault="00320AE5" w:rsidP="003111E6">
            <w:pPr>
              <w:adjustRightInd w:val="0"/>
              <w:snapToGrid w:val="0"/>
              <w:ind w:firstLineChars="200" w:firstLine="480"/>
              <w:rPr>
                <w:rFonts w:eastAsiaTheme="minorEastAsia"/>
                <w:color w:val="auto"/>
              </w:rPr>
            </w:pPr>
          </w:p>
          <w:p w14:paraId="54EE484B" w14:textId="130C61D7" w:rsidR="00872EC1" w:rsidRPr="007A5B53" w:rsidRDefault="003111E6" w:rsidP="003111E6">
            <w:pPr>
              <w:adjustRightInd w:val="0"/>
              <w:snapToGrid w:val="0"/>
              <w:ind w:firstLineChars="200" w:firstLine="480"/>
              <w:rPr>
                <w:rFonts w:eastAsiaTheme="minorEastAsia"/>
                <w:color w:val="auto"/>
              </w:rPr>
            </w:pPr>
            <w:r w:rsidRPr="007A5B53">
              <w:rPr>
                <w:rFonts w:eastAsiaTheme="minorEastAsia"/>
                <w:color w:val="auto"/>
              </w:rPr>
              <w:t>综上，项目所在区域环境空气现状达到《环境空气质量标准》（</w:t>
            </w:r>
            <w:r w:rsidRPr="007A5B53">
              <w:rPr>
                <w:rFonts w:eastAsiaTheme="minorEastAsia"/>
                <w:color w:val="auto"/>
              </w:rPr>
              <w:t>GB3095-2012</w:t>
            </w:r>
            <w:r w:rsidRPr="007A5B53">
              <w:rPr>
                <w:rFonts w:eastAsiaTheme="minorEastAsia"/>
                <w:color w:val="auto"/>
              </w:rPr>
              <w:t>）及</w:t>
            </w:r>
            <w:r w:rsidRPr="007A5B53">
              <w:rPr>
                <w:rFonts w:eastAsiaTheme="minorEastAsia"/>
                <w:color w:val="auto"/>
              </w:rPr>
              <w:t>2018</w:t>
            </w:r>
            <w:r w:rsidRPr="007A5B53">
              <w:rPr>
                <w:rFonts w:eastAsiaTheme="minorEastAsia"/>
                <w:color w:val="auto"/>
              </w:rPr>
              <w:t>年修改单二级标准的要求，为达标区。</w:t>
            </w:r>
          </w:p>
          <w:p w14:paraId="54584801" w14:textId="77777777" w:rsidR="00872EC1" w:rsidRPr="007A5B53" w:rsidRDefault="00872EC1" w:rsidP="00E03989">
            <w:pPr>
              <w:adjustRightInd w:val="0"/>
              <w:snapToGrid w:val="0"/>
              <w:ind w:firstLineChars="200" w:firstLine="482"/>
              <w:rPr>
                <w:rFonts w:eastAsiaTheme="minorEastAsia"/>
                <w:b/>
                <w:bCs/>
                <w:color w:val="auto"/>
              </w:rPr>
            </w:pPr>
            <w:r w:rsidRPr="007A5B53">
              <w:rPr>
                <w:rFonts w:eastAsiaTheme="minorEastAsia"/>
                <w:b/>
                <w:bCs/>
                <w:color w:val="auto"/>
              </w:rPr>
              <w:t>3</w:t>
            </w:r>
            <w:r w:rsidRPr="007A5B53">
              <w:rPr>
                <w:rFonts w:eastAsiaTheme="minorEastAsia"/>
                <w:b/>
                <w:bCs/>
                <w:color w:val="auto"/>
              </w:rPr>
              <w:t>、声环境质量现状</w:t>
            </w:r>
          </w:p>
          <w:p w14:paraId="59CF2847" w14:textId="1B1E6C25" w:rsidR="006A7C9D" w:rsidRPr="007A5B53" w:rsidRDefault="000A049B" w:rsidP="00E03989">
            <w:pPr>
              <w:adjustRightInd w:val="0"/>
              <w:snapToGrid w:val="0"/>
              <w:ind w:firstLineChars="200" w:firstLine="480"/>
              <w:textAlignment w:val="baseline"/>
              <w:rPr>
                <w:rFonts w:eastAsiaTheme="minorEastAsia"/>
                <w:color w:val="auto"/>
                <w:szCs w:val="20"/>
              </w:rPr>
            </w:pPr>
            <w:r w:rsidRPr="007A5B53">
              <w:rPr>
                <w:rFonts w:eastAsiaTheme="minorEastAsia"/>
                <w:color w:val="auto"/>
              </w:rPr>
              <w:t>根据《声环境功能区划分技术规范》（</w:t>
            </w:r>
            <w:r w:rsidRPr="007A5B53">
              <w:rPr>
                <w:rFonts w:eastAsiaTheme="minorEastAsia"/>
                <w:color w:val="auto"/>
              </w:rPr>
              <w:t>GB/T15190-2014</w:t>
            </w:r>
            <w:r w:rsidRPr="007A5B53">
              <w:rPr>
                <w:rFonts w:eastAsiaTheme="minorEastAsia"/>
                <w:color w:val="auto"/>
              </w:rPr>
              <w:t>）及《</w:t>
            </w:r>
            <w:r w:rsidR="00856E77" w:rsidRPr="007A5B53">
              <w:rPr>
                <w:rFonts w:eastAsiaTheme="minorEastAsia"/>
                <w:color w:val="auto"/>
              </w:rPr>
              <w:t>汕尾市环境保护规划纲要（</w:t>
            </w:r>
            <w:r w:rsidR="00856E77" w:rsidRPr="007A5B53">
              <w:rPr>
                <w:rFonts w:eastAsiaTheme="minorEastAsia"/>
                <w:color w:val="auto"/>
              </w:rPr>
              <w:t>2008-2020</w:t>
            </w:r>
            <w:r w:rsidR="00856E77" w:rsidRPr="007A5B53">
              <w:rPr>
                <w:rFonts w:eastAsiaTheme="minorEastAsia"/>
                <w:color w:val="auto"/>
              </w:rPr>
              <w:t>）</w:t>
            </w:r>
            <w:r w:rsidRPr="007A5B53">
              <w:rPr>
                <w:rFonts w:eastAsiaTheme="minorEastAsia"/>
                <w:color w:val="auto"/>
              </w:rPr>
              <w:t>》的规定，本项目所在范围执行《声环境质量标准》</w:t>
            </w:r>
            <w:r w:rsidRPr="007A5B53">
              <w:rPr>
                <w:rFonts w:eastAsiaTheme="minorEastAsia"/>
                <w:color w:val="auto"/>
              </w:rPr>
              <w:t>(GB3096-2008)</w:t>
            </w:r>
            <w:r w:rsidRPr="007A5B53">
              <w:rPr>
                <w:rFonts w:eastAsiaTheme="minorEastAsia"/>
                <w:color w:val="auto"/>
              </w:rPr>
              <w:t>的</w:t>
            </w:r>
            <w:r w:rsidRPr="007A5B53">
              <w:rPr>
                <w:rFonts w:eastAsiaTheme="minorEastAsia"/>
                <w:color w:val="auto"/>
              </w:rPr>
              <w:t>2</w:t>
            </w:r>
            <w:r w:rsidRPr="007A5B53">
              <w:rPr>
                <w:rFonts w:eastAsiaTheme="minorEastAsia"/>
                <w:color w:val="auto"/>
              </w:rPr>
              <w:t>类标准</w:t>
            </w:r>
            <w:r w:rsidR="006A7C9D" w:rsidRPr="007A5B53">
              <w:rPr>
                <w:rFonts w:eastAsiaTheme="minorEastAsia"/>
                <w:color w:val="auto"/>
                <w:szCs w:val="20"/>
              </w:rPr>
              <w:t>（即昼间</w:t>
            </w:r>
            <w:r w:rsidR="006A7C9D" w:rsidRPr="007A5B53">
              <w:rPr>
                <w:rFonts w:eastAsiaTheme="minorEastAsia"/>
                <w:color w:val="auto"/>
                <w:szCs w:val="20"/>
              </w:rPr>
              <w:t>≤60dB(A)</w:t>
            </w:r>
            <w:r w:rsidR="006A7C9D" w:rsidRPr="007A5B53">
              <w:rPr>
                <w:rFonts w:eastAsiaTheme="minorEastAsia"/>
                <w:color w:val="auto"/>
                <w:szCs w:val="20"/>
              </w:rPr>
              <w:t>，夜间</w:t>
            </w:r>
            <w:r w:rsidR="006A7C9D" w:rsidRPr="007A5B53">
              <w:rPr>
                <w:rFonts w:eastAsiaTheme="minorEastAsia"/>
                <w:color w:val="auto"/>
                <w:szCs w:val="20"/>
              </w:rPr>
              <w:t>≤50dB(A)</w:t>
            </w:r>
            <w:r w:rsidR="006A7C9D" w:rsidRPr="007A5B53">
              <w:rPr>
                <w:rFonts w:eastAsiaTheme="minorEastAsia"/>
                <w:color w:val="auto"/>
                <w:szCs w:val="20"/>
              </w:rPr>
              <w:t>）。</w:t>
            </w:r>
          </w:p>
          <w:p w14:paraId="7B49046E" w14:textId="00970438" w:rsidR="00872EC1" w:rsidRPr="007A5B53" w:rsidRDefault="006A7C9D" w:rsidP="00E03989">
            <w:pPr>
              <w:adjustRightInd w:val="0"/>
              <w:snapToGrid w:val="0"/>
              <w:ind w:firstLineChars="200" w:firstLine="480"/>
              <w:rPr>
                <w:rFonts w:eastAsiaTheme="minorEastAsia"/>
                <w:color w:val="auto"/>
              </w:rPr>
            </w:pPr>
            <w:r w:rsidRPr="007A5B53">
              <w:rPr>
                <w:rFonts w:eastAsiaTheme="minorEastAsia"/>
                <w:color w:val="auto"/>
                <w:szCs w:val="20"/>
              </w:rPr>
              <w:t>为了解本项目选址周围声环境质量现状，环评单位于</w:t>
            </w:r>
            <w:r w:rsidRPr="007A5B53">
              <w:rPr>
                <w:rFonts w:eastAsiaTheme="minorEastAsia"/>
                <w:color w:val="auto"/>
                <w:szCs w:val="20"/>
              </w:rPr>
              <w:t>20</w:t>
            </w:r>
            <w:r w:rsidR="000A049B" w:rsidRPr="007A5B53">
              <w:rPr>
                <w:rFonts w:eastAsiaTheme="minorEastAsia"/>
                <w:color w:val="auto"/>
                <w:szCs w:val="20"/>
              </w:rPr>
              <w:t>21</w:t>
            </w:r>
            <w:r w:rsidRPr="007A5B53">
              <w:rPr>
                <w:rFonts w:eastAsiaTheme="minorEastAsia"/>
                <w:color w:val="auto"/>
                <w:szCs w:val="20"/>
              </w:rPr>
              <w:t>年</w:t>
            </w:r>
            <w:r w:rsidR="000A049B" w:rsidRPr="007A5B53">
              <w:rPr>
                <w:rFonts w:eastAsiaTheme="minorEastAsia"/>
                <w:color w:val="auto"/>
                <w:szCs w:val="20"/>
              </w:rPr>
              <w:t>1</w:t>
            </w:r>
            <w:r w:rsidRPr="007A5B53">
              <w:rPr>
                <w:rFonts w:eastAsiaTheme="minorEastAsia"/>
                <w:color w:val="auto"/>
                <w:szCs w:val="20"/>
              </w:rPr>
              <w:t>月</w:t>
            </w:r>
            <w:r w:rsidR="00C3211A" w:rsidRPr="007A5B53">
              <w:rPr>
                <w:rFonts w:eastAsiaTheme="minorEastAsia" w:hint="eastAsia"/>
                <w:color w:val="auto"/>
                <w:szCs w:val="20"/>
              </w:rPr>
              <w:t>19</w:t>
            </w:r>
            <w:r w:rsidRPr="007A5B53">
              <w:rPr>
                <w:rFonts w:eastAsiaTheme="minorEastAsia"/>
                <w:color w:val="auto"/>
                <w:szCs w:val="20"/>
              </w:rPr>
              <w:t>、</w:t>
            </w:r>
            <w:r w:rsidR="00C3211A" w:rsidRPr="007A5B53">
              <w:rPr>
                <w:rFonts w:eastAsiaTheme="minorEastAsia" w:hint="eastAsia"/>
                <w:color w:val="auto"/>
                <w:szCs w:val="20"/>
              </w:rPr>
              <w:t>20</w:t>
            </w:r>
            <w:r w:rsidRPr="007A5B53">
              <w:rPr>
                <w:rFonts w:eastAsiaTheme="minorEastAsia"/>
                <w:color w:val="auto"/>
                <w:szCs w:val="20"/>
              </w:rPr>
              <w:t>日在本项目边界外</w:t>
            </w:r>
            <w:r w:rsidRPr="007A5B53">
              <w:rPr>
                <w:rFonts w:eastAsiaTheme="minorEastAsia"/>
                <w:color w:val="auto"/>
                <w:szCs w:val="20"/>
              </w:rPr>
              <w:t>1m</w:t>
            </w:r>
            <w:r w:rsidRPr="007A5B53">
              <w:rPr>
                <w:rFonts w:eastAsiaTheme="minorEastAsia"/>
                <w:color w:val="auto"/>
                <w:szCs w:val="20"/>
              </w:rPr>
              <w:t>处</w:t>
            </w:r>
            <w:r w:rsidR="00F33725" w:rsidRPr="007A5B53">
              <w:rPr>
                <w:rFonts w:eastAsiaTheme="minorEastAsia" w:hint="eastAsia"/>
                <w:color w:val="auto"/>
                <w:szCs w:val="20"/>
              </w:rPr>
              <w:t>、</w:t>
            </w:r>
            <w:r w:rsidR="00F33725" w:rsidRPr="007A5B53">
              <w:rPr>
                <w:rFonts w:eastAsiaTheme="minorEastAsia"/>
                <w:color w:val="auto"/>
                <w:szCs w:val="20"/>
              </w:rPr>
              <w:t>敏感点</w:t>
            </w:r>
            <w:r w:rsidR="00DF1E6C" w:rsidRPr="007A5B53">
              <w:rPr>
                <w:rFonts w:eastAsiaTheme="minorEastAsia"/>
                <w:color w:val="auto"/>
                <w:szCs w:val="20"/>
              </w:rPr>
              <w:t>上围</w:t>
            </w:r>
            <w:r w:rsidR="00DF1E6C" w:rsidRPr="007A5B53">
              <w:rPr>
                <w:rFonts w:eastAsiaTheme="minorEastAsia" w:hint="eastAsia"/>
                <w:color w:val="auto"/>
                <w:szCs w:val="20"/>
              </w:rPr>
              <w:t>、</w:t>
            </w:r>
            <w:r w:rsidR="00DF1E6C" w:rsidRPr="007A5B53">
              <w:rPr>
                <w:rFonts w:eastAsiaTheme="minorEastAsia"/>
                <w:color w:val="auto"/>
                <w:szCs w:val="20"/>
              </w:rPr>
              <w:t>田心</w:t>
            </w:r>
            <w:r w:rsidR="00DF1E6C" w:rsidRPr="007A5B53">
              <w:rPr>
                <w:rFonts w:eastAsiaTheme="minorEastAsia" w:hint="eastAsia"/>
                <w:color w:val="auto"/>
                <w:szCs w:val="20"/>
              </w:rPr>
              <w:t>、</w:t>
            </w:r>
            <w:r w:rsidR="00DF1E6C" w:rsidRPr="007A5B53">
              <w:rPr>
                <w:rFonts w:eastAsiaTheme="minorEastAsia"/>
                <w:color w:val="auto"/>
                <w:szCs w:val="20"/>
              </w:rPr>
              <w:t>黄沙坑</w:t>
            </w:r>
            <w:r w:rsidRPr="007A5B53">
              <w:rPr>
                <w:rFonts w:eastAsiaTheme="minorEastAsia"/>
                <w:color w:val="auto"/>
                <w:szCs w:val="20"/>
              </w:rPr>
              <w:t>共布设</w:t>
            </w:r>
            <w:r w:rsidR="00DF1E6C" w:rsidRPr="007A5B53">
              <w:rPr>
                <w:rFonts w:eastAsiaTheme="minorEastAsia" w:hint="eastAsia"/>
                <w:color w:val="auto"/>
                <w:szCs w:val="20"/>
              </w:rPr>
              <w:t>7</w:t>
            </w:r>
            <w:r w:rsidRPr="007A5B53">
              <w:rPr>
                <w:rFonts w:eastAsiaTheme="minorEastAsia"/>
                <w:color w:val="auto"/>
                <w:szCs w:val="20"/>
              </w:rPr>
              <w:t>个监测点进行环境噪声现状监测，监测时段为昼间</w:t>
            </w:r>
            <w:r w:rsidRPr="007A5B53">
              <w:rPr>
                <w:rFonts w:eastAsiaTheme="minorEastAsia"/>
                <w:color w:val="auto"/>
                <w:szCs w:val="20"/>
              </w:rPr>
              <w:t>10</w:t>
            </w:r>
            <w:r w:rsidRPr="007A5B53">
              <w:rPr>
                <w:rFonts w:eastAsiaTheme="minorEastAsia"/>
                <w:color w:val="auto"/>
                <w:szCs w:val="20"/>
              </w:rPr>
              <w:t>：</w:t>
            </w:r>
            <w:r w:rsidRPr="007A5B53">
              <w:rPr>
                <w:rFonts w:eastAsiaTheme="minorEastAsia"/>
                <w:color w:val="auto"/>
                <w:szCs w:val="20"/>
              </w:rPr>
              <w:t>00-12</w:t>
            </w:r>
            <w:r w:rsidRPr="007A5B53">
              <w:rPr>
                <w:rFonts w:eastAsiaTheme="minorEastAsia"/>
                <w:color w:val="auto"/>
                <w:szCs w:val="20"/>
              </w:rPr>
              <w:t>：</w:t>
            </w:r>
            <w:r w:rsidRPr="007A5B53">
              <w:rPr>
                <w:rFonts w:eastAsiaTheme="minorEastAsia"/>
                <w:color w:val="auto"/>
                <w:szCs w:val="20"/>
              </w:rPr>
              <w:t>00</w:t>
            </w:r>
            <w:r w:rsidRPr="007A5B53">
              <w:rPr>
                <w:rFonts w:eastAsiaTheme="minorEastAsia"/>
                <w:color w:val="auto"/>
                <w:szCs w:val="20"/>
              </w:rPr>
              <w:t>、夜间</w:t>
            </w:r>
            <w:r w:rsidRPr="007A5B53">
              <w:rPr>
                <w:rFonts w:eastAsiaTheme="minorEastAsia"/>
                <w:color w:val="auto"/>
                <w:szCs w:val="20"/>
              </w:rPr>
              <w:t>22</w:t>
            </w:r>
            <w:r w:rsidRPr="007A5B53">
              <w:rPr>
                <w:rFonts w:eastAsiaTheme="minorEastAsia"/>
                <w:color w:val="auto"/>
                <w:szCs w:val="20"/>
              </w:rPr>
              <w:t>：</w:t>
            </w:r>
            <w:r w:rsidRPr="007A5B53">
              <w:rPr>
                <w:rFonts w:eastAsiaTheme="minorEastAsia"/>
                <w:color w:val="auto"/>
                <w:szCs w:val="20"/>
              </w:rPr>
              <w:t>00-24</w:t>
            </w:r>
            <w:r w:rsidRPr="007A5B53">
              <w:rPr>
                <w:rFonts w:eastAsiaTheme="minorEastAsia"/>
                <w:color w:val="auto"/>
                <w:szCs w:val="20"/>
              </w:rPr>
              <w:t>：</w:t>
            </w:r>
            <w:r w:rsidRPr="007A5B53">
              <w:rPr>
                <w:rFonts w:eastAsiaTheme="minorEastAsia"/>
                <w:color w:val="auto"/>
                <w:szCs w:val="20"/>
              </w:rPr>
              <w:t>00</w:t>
            </w:r>
            <w:r w:rsidRPr="007A5B53">
              <w:rPr>
                <w:rFonts w:eastAsiaTheme="minorEastAsia"/>
                <w:color w:val="auto"/>
                <w:szCs w:val="20"/>
              </w:rPr>
              <w:t>，监测结果如表</w:t>
            </w:r>
            <w:r w:rsidR="00C06E0D" w:rsidRPr="007A5B53">
              <w:rPr>
                <w:rFonts w:eastAsiaTheme="minorEastAsia"/>
                <w:color w:val="auto"/>
                <w:szCs w:val="20"/>
              </w:rPr>
              <w:t>3-</w:t>
            </w:r>
            <w:r w:rsidR="000A049B" w:rsidRPr="007A5B53">
              <w:rPr>
                <w:rFonts w:eastAsiaTheme="minorEastAsia"/>
                <w:color w:val="auto"/>
                <w:szCs w:val="20"/>
              </w:rPr>
              <w:t>4</w:t>
            </w:r>
            <w:r w:rsidRPr="007A5B53">
              <w:rPr>
                <w:rFonts w:eastAsiaTheme="minorEastAsia"/>
                <w:color w:val="auto"/>
                <w:szCs w:val="20"/>
              </w:rPr>
              <w:t>所示。</w:t>
            </w:r>
          </w:p>
          <w:p w14:paraId="3B3BEB98" w14:textId="4499829B" w:rsidR="00872EC1" w:rsidRPr="007A5B53" w:rsidRDefault="00872EC1" w:rsidP="00CD7E91">
            <w:pPr>
              <w:tabs>
                <w:tab w:val="center" w:pos="4410"/>
                <w:tab w:val="right" w:pos="7560"/>
              </w:tabs>
              <w:spacing w:line="240" w:lineRule="auto"/>
              <w:jc w:val="center"/>
              <w:rPr>
                <w:rFonts w:eastAsiaTheme="minorEastAsia"/>
                <w:b/>
                <w:bCs/>
                <w:color w:val="auto"/>
                <w:sz w:val="21"/>
                <w:szCs w:val="21"/>
              </w:rPr>
            </w:pPr>
            <w:r w:rsidRPr="007A5B53">
              <w:rPr>
                <w:rFonts w:eastAsiaTheme="minorEastAsia"/>
                <w:b/>
                <w:bCs/>
                <w:color w:val="auto"/>
                <w:sz w:val="21"/>
                <w:szCs w:val="21"/>
              </w:rPr>
              <w:t>表</w:t>
            </w:r>
            <w:r w:rsidRPr="007A5B53">
              <w:rPr>
                <w:rFonts w:eastAsiaTheme="minorEastAsia"/>
                <w:b/>
                <w:bCs/>
                <w:color w:val="auto"/>
                <w:sz w:val="21"/>
                <w:szCs w:val="21"/>
              </w:rPr>
              <w:t>3-</w:t>
            </w:r>
            <w:r w:rsidR="000A049B" w:rsidRPr="007A5B53">
              <w:rPr>
                <w:rFonts w:eastAsiaTheme="minorEastAsia"/>
                <w:b/>
                <w:bCs/>
                <w:color w:val="auto"/>
                <w:sz w:val="21"/>
                <w:szCs w:val="21"/>
              </w:rPr>
              <w:t>4</w:t>
            </w:r>
            <w:r w:rsidRPr="007A5B53">
              <w:rPr>
                <w:rFonts w:eastAsiaTheme="minorEastAsia"/>
                <w:b/>
                <w:bCs/>
                <w:color w:val="auto"/>
                <w:sz w:val="21"/>
                <w:szCs w:val="21"/>
              </w:rPr>
              <w:t>声环境现状监测结果</w:t>
            </w:r>
            <w:r w:rsidRPr="007A5B53">
              <w:rPr>
                <w:rFonts w:eastAsiaTheme="minorEastAsia"/>
                <w:b/>
                <w:bCs/>
                <w:color w:val="auto"/>
                <w:sz w:val="21"/>
                <w:szCs w:val="21"/>
              </w:rPr>
              <w:t xml:space="preserve">  </w:t>
            </w:r>
            <w:r w:rsidRPr="007A5B53">
              <w:rPr>
                <w:rFonts w:eastAsiaTheme="minorEastAsia"/>
                <w:b/>
                <w:color w:val="auto"/>
                <w:sz w:val="21"/>
                <w:szCs w:val="21"/>
              </w:rPr>
              <w:t>单位</w:t>
            </w:r>
            <w:r w:rsidRPr="007A5B53">
              <w:rPr>
                <w:rFonts w:eastAsiaTheme="minorEastAsia"/>
                <w:b/>
                <w:color w:val="auto"/>
                <w:sz w:val="21"/>
                <w:szCs w:val="21"/>
              </w:rPr>
              <w:t>dB(A)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7"/>
              <w:gridCol w:w="1174"/>
              <w:gridCol w:w="1174"/>
              <w:gridCol w:w="887"/>
              <w:gridCol w:w="1186"/>
              <w:gridCol w:w="1187"/>
              <w:gridCol w:w="877"/>
            </w:tblGrid>
            <w:tr w:rsidR="007A5B53" w:rsidRPr="007A5B53" w14:paraId="227C58BE" w14:textId="77777777" w:rsidTr="0062463C">
              <w:trPr>
                <w:trHeight w:val="340"/>
                <w:jc w:val="center"/>
              </w:trPr>
              <w:tc>
                <w:tcPr>
                  <w:tcW w:w="2047" w:type="dxa"/>
                  <w:vMerge w:val="restart"/>
                  <w:vAlign w:val="center"/>
                </w:tcPr>
                <w:p w14:paraId="04C9F4F9" w14:textId="77777777" w:rsidR="00872EC1" w:rsidRPr="007A5B53" w:rsidRDefault="00872EC1" w:rsidP="00872EC1">
                  <w:pPr>
                    <w:spacing w:line="240" w:lineRule="auto"/>
                    <w:jc w:val="center"/>
                    <w:rPr>
                      <w:rFonts w:eastAsiaTheme="minorEastAsia"/>
                      <w:b/>
                      <w:color w:val="auto"/>
                      <w:sz w:val="21"/>
                      <w:szCs w:val="21"/>
                    </w:rPr>
                  </w:pPr>
                  <w:r w:rsidRPr="007A5B53">
                    <w:rPr>
                      <w:rFonts w:eastAsiaTheme="minorEastAsia"/>
                      <w:b/>
                      <w:color w:val="auto"/>
                      <w:sz w:val="21"/>
                      <w:szCs w:val="21"/>
                    </w:rPr>
                    <w:t>监测点</w:t>
                  </w:r>
                </w:p>
              </w:tc>
              <w:tc>
                <w:tcPr>
                  <w:tcW w:w="2348" w:type="dxa"/>
                  <w:gridSpan w:val="2"/>
                  <w:vAlign w:val="center"/>
                </w:tcPr>
                <w:p w14:paraId="52C7A443" w14:textId="77777777" w:rsidR="00872EC1" w:rsidRPr="007A5B53" w:rsidRDefault="00872EC1" w:rsidP="00872EC1">
                  <w:pPr>
                    <w:spacing w:line="240" w:lineRule="auto"/>
                    <w:jc w:val="center"/>
                    <w:rPr>
                      <w:rFonts w:eastAsiaTheme="minorEastAsia"/>
                      <w:b/>
                      <w:color w:val="auto"/>
                      <w:sz w:val="21"/>
                      <w:szCs w:val="21"/>
                    </w:rPr>
                  </w:pPr>
                  <w:r w:rsidRPr="007A5B53">
                    <w:rPr>
                      <w:rFonts w:eastAsiaTheme="minorEastAsia"/>
                      <w:b/>
                      <w:color w:val="auto"/>
                      <w:sz w:val="21"/>
                      <w:szCs w:val="21"/>
                    </w:rPr>
                    <w:t>昼间</w:t>
                  </w:r>
                </w:p>
              </w:tc>
              <w:tc>
                <w:tcPr>
                  <w:tcW w:w="887" w:type="dxa"/>
                  <w:vMerge w:val="restart"/>
                  <w:vAlign w:val="center"/>
                </w:tcPr>
                <w:p w14:paraId="4FF573D5" w14:textId="77777777" w:rsidR="00872EC1" w:rsidRPr="007A5B53" w:rsidRDefault="00872EC1" w:rsidP="00872EC1">
                  <w:pPr>
                    <w:spacing w:line="240" w:lineRule="auto"/>
                    <w:jc w:val="center"/>
                    <w:rPr>
                      <w:rFonts w:eastAsiaTheme="minorEastAsia"/>
                      <w:b/>
                      <w:color w:val="auto"/>
                      <w:sz w:val="21"/>
                      <w:szCs w:val="21"/>
                    </w:rPr>
                  </w:pPr>
                  <w:r w:rsidRPr="007A5B53">
                    <w:rPr>
                      <w:rFonts w:eastAsiaTheme="minorEastAsia"/>
                      <w:b/>
                      <w:color w:val="auto"/>
                      <w:sz w:val="21"/>
                      <w:szCs w:val="21"/>
                    </w:rPr>
                    <w:t>标准值</w:t>
                  </w:r>
                </w:p>
              </w:tc>
              <w:tc>
                <w:tcPr>
                  <w:tcW w:w="2373" w:type="dxa"/>
                  <w:gridSpan w:val="2"/>
                  <w:vAlign w:val="center"/>
                </w:tcPr>
                <w:p w14:paraId="166995E3" w14:textId="77777777" w:rsidR="00872EC1" w:rsidRPr="007A5B53" w:rsidRDefault="00872EC1" w:rsidP="00872EC1">
                  <w:pPr>
                    <w:spacing w:line="240" w:lineRule="auto"/>
                    <w:jc w:val="center"/>
                    <w:rPr>
                      <w:rFonts w:eastAsiaTheme="minorEastAsia"/>
                      <w:b/>
                      <w:color w:val="auto"/>
                      <w:sz w:val="21"/>
                      <w:szCs w:val="21"/>
                    </w:rPr>
                  </w:pPr>
                  <w:r w:rsidRPr="007A5B53">
                    <w:rPr>
                      <w:rFonts w:eastAsiaTheme="minorEastAsia"/>
                      <w:b/>
                      <w:color w:val="auto"/>
                      <w:sz w:val="21"/>
                      <w:szCs w:val="21"/>
                    </w:rPr>
                    <w:t>夜间</w:t>
                  </w:r>
                </w:p>
              </w:tc>
              <w:tc>
                <w:tcPr>
                  <w:tcW w:w="877" w:type="dxa"/>
                  <w:vMerge w:val="restart"/>
                  <w:vAlign w:val="center"/>
                </w:tcPr>
                <w:p w14:paraId="6BA7E155" w14:textId="77777777" w:rsidR="00872EC1" w:rsidRPr="007A5B53" w:rsidRDefault="00872EC1" w:rsidP="00872EC1">
                  <w:pPr>
                    <w:spacing w:line="240" w:lineRule="auto"/>
                    <w:jc w:val="center"/>
                    <w:rPr>
                      <w:rFonts w:eastAsiaTheme="minorEastAsia"/>
                      <w:b/>
                      <w:color w:val="auto"/>
                      <w:sz w:val="21"/>
                      <w:szCs w:val="21"/>
                    </w:rPr>
                  </w:pPr>
                  <w:r w:rsidRPr="007A5B53">
                    <w:rPr>
                      <w:rFonts w:eastAsiaTheme="minorEastAsia"/>
                      <w:b/>
                      <w:color w:val="auto"/>
                      <w:sz w:val="21"/>
                      <w:szCs w:val="21"/>
                    </w:rPr>
                    <w:t>标准值</w:t>
                  </w:r>
                </w:p>
              </w:tc>
            </w:tr>
            <w:tr w:rsidR="007A5B53" w:rsidRPr="007A5B53" w14:paraId="73CF855F" w14:textId="77777777" w:rsidTr="0062463C">
              <w:trPr>
                <w:trHeight w:val="340"/>
                <w:jc w:val="center"/>
              </w:trPr>
              <w:tc>
                <w:tcPr>
                  <w:tcW w:w="2047" w:type="dxa"/>
                  <w:vMerge/>
                  <w:vAlign w:val="center"/>
                </w:tcPr>
                <w:p w14:paraId="17652301" w14:textId="77777777" w:rsidR="00872EC1" w:rsidRPr="007A5B53" w:rsidRDefault="00872EC1" w:rsidP="00872EC1">
                  <w:pPr>
                    <w:spacing w:line="240" w:lineRule="auto"/>
                    <w:jc w:val="center"/>
                    <w:rPr>
                      <w:rFonts w:eastAsiaTheme="minorEastAsia"/>
                      <w:b/>
                      <w:color w:val="auto"/>
                      <w:sz w:val="21"/>
                      <w:szCs w:val="21"/>
                    </w:rPr>
                  </w:pPr>
                </w:p>
              </w:tc>
              <w:tc>
                <w:tcPr>
                  <w:tcW w:w="2348" w:type="dxa"/>
                  <w:gridSpan w:val="2"/>
                  <w:vAlign w:val="center"/>
                </w:tcPr>
                <w:p w14:paraId="1DFC96C3" w14:textId="77777777" w:rsidR="00872EC1" w:rsidRPr="007A5B53" w:rsidRDefault="00872EC1" w:rsidP="00872EC1">
                  <w:pPr>
                    <w:spacing w:line="240" w:lineRule="auto"/>
                    <w:jc w:val="center"/>
                    <w:rPr>
                      <w:rFonts w:eastAsiaTheme="minorEastAsia"/>
                      <w:b/>
                      <w:color w:val="auto"/>
                      <w:sz w:val="21"/>
                      <w:szCs w:val="21"/>
                    </w:rPr>
                  </w:pPr>
                  <w:r w:rsidRPr="007A5B53">
                    <w:rPr>
                      <w:rFonts w:eastAsiaTheme="minorEastAsia"/>
                      <w:b/>
                      <w:color w:val="auto"/>
                      <w:sz w:val="21"/>
                      <w:szCs w:val="21"/>
                    </w:rPr>
                    <w:t>监测值</w:t>
                  </w:r>
                </w:p>
              </w:tc>
              <w:tc>
                <w:tcPr>
                  <w:tcW w:w="887" w:type="dxa"/>
                  <w:vMerge/>
                  <w:vAlign w:val="center"/>
                </w:tcPr>
                <w:p w14:paraId="7E306F8F" w14:textId="77777777" w:rsidR="00872EC1" w:rsidRPr="007A5B53" w:rsidRDefault="00872EC1" w:rsidP="00872EC1">
                  <w:pPr>
                    <w:spacing w:line="240" w:lineRule="auto"/>
                    <w:jc w:val="center"/>
                    <w:rPr>
                      <w:rFonts w:eastAsiaTheme="minorEastAsia"/>
                      <w:b/>
                      <w:color w:val="auto"/>
                      <w:sz w:val="21"/>
                      <w:szCs w:val="21"/>
                    </w:rPr>
                  </w:pPr>
                </w:p>
              </w:tc>
              <w:tc>
                <w:tcPr>
                  <w:tcW w:w="2373" w:type="dxa"/>
                  <w:gridSpan w:val="2"/>
                  <w:vAlign w:val="center"/>
                </w:tcPr>
                <w:p w14:paraId="2334AE0C" w14:textId="77777777" w:rsidR="00872EC1" w:rsidRPr="007A5B53" w:rsidRDefault="00872EC1" w:rsidP="00872EC1">
                  <w:pPr>
                    <w:spacing w:line="240" w:lineRule="auto"/>
                    <w:jc w:val="center"/>
                    <w:rPr>
                      <w:rFonts w:eastAsiaTheme="minorEastAsia"/>
                      <w:b/>
                      <w:color w:val="auto"/>
                      <w:sz w:val="21"/>
                      <w:szCs w:val="21"/>
                    </w:rPr>
                  </w:pPr>
                  <w:r w:rsidRPr="007A5B53">
                    <w:rPr>
                      <w:rFonts w:eastAsiaTheme="minorEastAsia"/>
                      <w:b/>
                      <w:color w:val="auto"/>
                      <w:sz w:val="21"/>
                      <w:szCs w:val="21"/>
                    </w:rPr>
                    <w:t>监测值</w:t>
                  </w:r>
                </w:p>
              </w:tc>
              <w:tc>
                <w:tcPr>
                  <w:tcW w:w="877" w:type="dxa"/>
                  <w:vMerge/>
                  <w:vAlign w:val="center"/>
                </w:tcPr>
                <w:p w14:paraId="3705C7D2" w14:textId="77777777" w:rsidR="00872EC1" w:rsidRPr="007A5B53" w:rsidRDefault="00872EC1" w:rsidP="00872EC1">
                  <w:pPr>
                    <w:spacing w:line="240" w:lineRule="auto"/>
                    <w:jc w:val="center"/>
                    <w:rPr>
                      <w:rFonts w:eastAsiaTheme="minorEastAsia"/>
                      <w:b/>
                      <w:color w:val="auto"/>
                      <w:sz w:val="21"/>
                      <w:szCs w:val="21"/>
                    </w:rPr>
                  </w:pPr>
                </w:p>
              </w:tc>
            </w:tr>
            <w:tr w:rsidR="007A5B53" w:rsidRPr="007A5B53" w14:paraId="281BE354" w14:textId="77777777" w:rsidTr="0062463C">
              <w:trPr>
                <w:trHeight w:val="340"/>
                <w:jc w:val="center"/>
              </w:trPr>
              <w:tc>
                <w:tcPr>
                  <w:tcW w:w="2047" w:type="dxa"/>
                  <w:vMerge/>
                  <w:vAlign w:val="center"/>
                </w:tcPr>
                <w:p w14:paraId="7B3C95A7" w14:textId="77777777" w:rsidR="00E714FB" w:rsidRPr="007A5B53" w:rsidRDefault="00E714FB" w:rsidP="009028DC">
                  <w:pPr>
                    <w:spacing w:line="240" w:lineRule="auto"/>
                    <w:jc w:val="center"/>
                    <w:rPr>
                      <w:rFonts w:eastAsiaTheme="minorEastAsia"/>
                      <w:color w:val="auto"/>
                      <w:sz w:val="21"/>
                      <w:szCs w:val="21"/>
                    </w:rPr>
                  </w:pPr>
                </w:p>
              </w:tc>
              <w:tc>
                <w:tcPr>
                  <w:tcW w:w="1174" w:type="dxa"/>
                  <w:vAlign w:val="center"/>
                </w:tcPr>
                <w:p w14:paraId="5E462984" w14:textId="5B025A86" w:rsidR="00E714FB" w:rsidRPr="007A5B53" w:rsidRDefault="00E714FB" w:rsidP="00E714FB">
                  <w:pPr>
                    <w:spacing w:line="240" w:lineRule="auto"/>
                    <w:jc w:val="center"/>
                    <w:rPr>
                      <w:rFonts w:eastAsiaTheme="minorEastAsia"/>
                      <w:b/>
                      <w:color w:val="auto"/>
                      <w:sz w:val="21"/>
                      <w:szCs w:val="21"/>
                    </w:rPr>
                  </w:pPr>
                  <w:r w:rsidRPr="007A5B53">
                    <w:rPr>
                      <w:rFonts w:eastAsiaTheme="minorEastAsia"/>
                      <w:b/>
                      <w:color w:val="auto"/>
                      <w:sz w:val="21"/>
                      <w:szCs w:val="21"/>
                    </w:rPr>
                    <w:t>1</w:t>
                  </w:r>
                  <w:r w:rsidRPr="007A5B53">
                    <w:rPr>
                      <w:rFonts w:eastAsiaTheme="minorEastAsia"/>
                      <w:b/>
                      <w:color w:val="auto"/>
                      <w:sz w:val="21"/>
                      <w:szCs w:val="21"/>
                    </w:rPr>
                    <w:t>月</w:t>
                  </w:r>
                  <w:r w:rsidRPr="007A5B53">
                    <w:rPr>
                      <w:rFonts w:eastAsiaTheme="minorEastAsia" w:hint="eastAsia"/>
                      <w:b/>
                      <w:color w:val="auto"/>
                      <w:sz w:val="21"/>
                      <w:szCs w:val="21"/>
                    </w:rPr>
                    <w:t>19</w:t>
                  </w:r>
                  <w:r w:rsidRPr="007A5B53">
                    <w:rPr>
                      <w:rFonts w:eastAsiaTheme="minorEastAsia"/>
                      <w:b/>
                      <w:color w:val="auto"/>
                      <w:sz w:val="21"/>
                      <w:szCs w:val="21"/>
                    </w:rPr>
                    <w:t>日</w:t>
                  </w:r>
                </w:p>
              </w:tc>
              <w:tc>
                <w:tcPr>
                  <w:tcW w:w="1174" w:type="dxa"/>
                  <w:vAlign w:val="center"/>
                </w:tcPr>
                <w:p w14:paraId="44B3A4EA" w14:textId="4BE251DF" w:rsidR="00E714FB" w:rsidRPr="007A5B53" w:rsidRDefault="00E714FB" w:rsidP="00E714FB">
                  <w:pPr>
                    <w:spacing w:line="240" w:lineRule="auto"/>
                    <w:jc w:val="center"/>
                    <w:rPr>
                      <w:rFonts w:eastAsiaTheme="minorEastAsia"/>
                      <w:b/>
                      <w:color w:val="auto"/>
                      <w:sz w:val="21"/>
                      <w:szCs w:val="21"/>
                    </w:rPr>
                  </w:pPr>
                  <w:r w:rsidRPr="007A5B53">
                    <w:rPr>
                      <w:rFonts w:eastAsiaTheme="minorEastAsia"/>
                      <w:b/>
                      <w:color w:val="auto"/>
                      <w:sz w:val="21"/>
                      <w:szCs w:val="21"/>
                    </w:rPr>
                    <w:t>1</w:t>
                  </w:r>
                  <w:r w:rsidRPr="007A5B53">
                    <w:rPr>
                      <w:rFonts w:eastAsiaTheme="minorEastAsia"/>
                      <w:b/>
                      <w:color w:val="auto"/>
                      <w:sz w:val="21"/>
                      <w:szCs w:val="21"/>
                    </w:rPr>
                    <w:t>月</w:t>
                  </w:r>
                  <w:r w:rsidRPr="007A5B53">
                    <w:rPr>
                      <w:rFonts w:eastAsiaTheme="minorEastAsia" w:hint="eastAsia"/>
                      <w:b/>
                      <w:color w:val="auto"/>
                      <w:sz w:val="21"/>
                      <w:szCs w:val="21"/>
                    </w:rPr>
                    <w:t>20</w:t>
                  </w:r>
                  <w:r w:rsidRPr="007A5B53">
                    <w:rPr>
                      <w:rFonts w:eastAsiaTheme="minorEastAsia"/>
                      <w:b/>
                      <w:color w:val="auto"/>
                      <w:sz w:val="21"/>
                      <w:szCs w:val="21"/>
                    </w:rPr>
                    <w:t>日</w:t>
                  </w:r>
                </w:p>
              </w:tc>
              <w:tc>
                <w:tcPr>
                  <w:tcW w:w="887" w:type="dxa"/>
                  <w:vMerge/>
                  <w:vAlign w:val="center"/>
                </w:tcPr>
                <w:p w14:paraId="3ACA776E" w14:textId="77777777" w:rsidR="00E714FB" w:rsidRPr="007A5B53" w:rsidRDefault="00E714FB" w:rsidP="009028DC">
                  <w:pPr>
                    <w:spacing w:line="240" w:lineRule="auto"/>
                    <w:jc w:val="center"/>
                    <w:rPr>
                      <w:rFonts w:eastAsiaTheme="minorEastAsia"/>
                      <w:b/>
                      <w:color w:val="auto"/>
                      <w:sz w:val="21"/>
                      <w:szCs w:val="21"/>
                    </w:rPr>
                  </w:pPr>
                </w:p>
              </w:tc>
              <w:tc>
                <w:tcPr>
                  <w:tcW w:w="1186" w:type="dxa"/>
                  <w:vAlign w:val="center"/>
                </w:tcPr>
                <w:p w14:paraId="04548950" w14:textId="0D0F41A6" w:rsidR="00E714FB" w:rsidRPr="007A5B53" w:rsidRDefault="00E714FB" w:rsidP="009028DC">
                  <w:pPr>
                    <w:spacing w:line="240" w:lineRule="auto"/>
                    <w:jc w:val="center"/>
                    <w:rPr>
                      <w:rFonts w:eastAsiaTheme="minorEastAsia"/>
                      <w:b/>
                      <w:color w:val="auto"/>
                      <w:sz w:val="21"/>
                      <w:szCs w:val="21"/>
                    </w:rPr>
                  </w:pPr>
                  <w:r w:rsidRPr="007A5B53">
                    <w:rPr>
                      <w:rFonts w:eastAsiaTheme="minorEastAsia"/>
                      <w:b/>
                      <w:color w:val="auto"/>
                      <w:sz w:val="21"/>
                      <w:szCs w:val="21"/>
                    </w:rPr>
                    <w:t>1</w:t>
                  </w:r>
                  <w:r w:rsidRPr="007A5B53">
                    <w:rPr>
                      <w:rFonts w:eastAsiaTheme="minorEastAsia"/>
                      <w:b/>
                      <w:color w:val="auto"/>
                      <w:sz w:val="21"/>
                      <w:szCs w:val="21"/>
                    </w:rPr>
                    <w:t>月</w:t>
                  </w:r>
                  <w:r w:rsidRPr="007A5B53">
                    <w:rPr>
                      <w:rFonts w:eastAsiaTheme="minorEastAsia" w:hint="eastAsia"/>
                      <w:b/>
                      <w:color w:val="auto"/>
                      <w:sz w:val="21"/>
                      <w:szCs w:val="21"/>
                    </w:rPr>
                    <w:t>19</w:t>
                  </w:r>
                  <w:r w:rsidRPr="007A5B53">
                    <w:rPr>
                      <w:rFonts w:eastAsiaTheme="minorEastAsia"/>
                      <w:b/>
                      <w:color w:val="auto"/>
                      <w:sz w:val="21"/>
                      <w:szCs w:val="21"/>
                    </w:rPr>
                    <w:t>日</w:t>
                  </w:r>
                </w:p>
              </w:tc>
              <w:tc>
                <w:tcPr>
                  <w:tcW w:w="1187" w:type="dxa"/>
                  <w:vAlign w:val="center"/>
                </w:tcPr>
                <w:p w14:paraId="3A246714" w14:textId="106EC540" w:rsidR="00E714FB" w:rsidRPr="007A5B53" w:rsidRDefault="00E714FB" w:rsidP="009028DC">
                  <w:pPr>
                    <w:spacing w:line="240" w:lineRule="auto"/>
                    <w:jc w:val="center"/>
                    <w:rPr>
                      <w:rFonts w:eastAsiaTheme="minorEastAsia"/>
                      <w:b/>
                      <w:color w:val="auto"/>
                      <w:sz w:val="21"/>
                      <w:szCs w:val="21"/>
                    </w:rPr>
                  </w:pPr>
                  <w:r w:rsidRPr="007A5B53">
                    <w:rPr>
                      <w:rFonts w:eastAsiaTheme="minorEastAsia"/>
                      <w:b/>
                      <w:color w:val="auto"/>
                      <w:sz w:val="21"/>
                      <w:szCs w:val="21"/>
                    </w:rPr>
                    <w:t>1</w:t>
                  </w:r>
                  <w:r w:rsidRPr="007A5B53">
                    <w:rPr>
                      <w:rFonts w:eastAsiaTheme="minorEastAsia"/>
                      <w:b/>
                      <w:color w:val="auto"/>
                      <w:sz w:val="21"/>
                      <w:szCs w:val="21"/>
                    </w:rPr>
                    <w:t>月</w:t>
                  </w:r>
                  <w:r w:rsidRPr="007A5B53">
                    <w:rPr>
                      <w:rFonts w:eastAsiaTheme="minorEastAsia" w:hint="eastAsia"/>
                      <w:b/>
                      <w:color w:val="auto"/>
                      <w:sz w:val="21"/>
                      <w:szCs w:val="21"/>
                    </w:rPr>
                    <w:t>20</w:t>
                  </w:r>
                  <w:r w:rsidRPr="007A5B53">
                    <w:rPr>
                      <w:rFonts w:eastAsiaTheme="minorEastAsia"/>
                      <w:b/>
                      <w:color w:val="auto"/>
                      <w:sz w:val="21"/>
                      <w:szCs w:val="21"/>
                    </w:rPr>
                    <w:t>日</w:t>
                  </w:r>
                </w:p>
              </w:tc>
              <w:tc>
                <w:tcPr>
                  <w:tcW w:w="877" w:type="dxa"/>
                  <w:vMerge/>
                  <w:vAlign w:val="center"/>
                </w:tcPr>
                <w:p w14:paraId="219339C4" w14:textId="77777777" w:rsidR="00E714FB" w:rsidRPr="007A5B53" w:rsidRDefault="00E714FB" w:rsidP="009028DC">
                  <w:pPr>
                    <w:spacing w:line="240" w:lineRule="auto"/>
                    <w:jc w:val="center"/>
                    <w:rPr>
                      <w:rFonts w:eastAsiaTheme="minorEastAsia"/>
                      <w:color w:val="auto"/>
                      <w:sz w:val="21"/>
                      <w:szCs w:val="21"/>
                    </w:rPr>
                  </w:pPr>
                </w:p>
              </w:tc>
            </w:tr>
            <w:tr w:rsidR="007A5B53" w:rsidRPr="007A5B53" w14:paraId="33636454" w14:textId="77777777" w:rsidTr="0062463C">
              <w:trPr>
                <w:trHeight w:val="340"/>
                <w:jc w:val="center"/>
              </w:trPr>
              <w:tc>
                <w:tcPr>
                  <w:tcW w:w="2047" w:type="dxa"/>
                  <w:vAlign w:val="center"/>
                </w:tcPr>
                <w:p w14:paraId="50ECE029" w14:textId="6D67808E" w:rsidR="00DF1E6C" w:rsidRPr="007A5B53" w:rsidRDefault="00DF1E6C" w:rsidP="00872EC1">
                  <w:pPr>
                    <w:spacing w:line="240" w:lineRule="auto"/>
                    <w:jc w:val="center"/>
                    <w:rPr>
                      <w:rFonts w:eastAsiaTheme="minorEastAsia"/>
                      <w:color w:val="auto"/>
                      <w:sz w:val="21"/>
                      <w:szCs w:val="21"/>
                    </w:rPr>
                  </w:pPr>
                  <w:r w:rsidRPr="007A5B53">
                    <w:rPr>
                      <w:rFonts w:eastAsiaTheme="minorEastAsia"/>
                      <w:color w:val="auto"/>
                      <w:sz w:val="21"/>
                      <w:szCs w:val="21"/>
                    </w:rPr>
                    <w:t>1#(</w:t>
                  </w:r>
                  <w:r w:rsidRPr="007A5B53">
                    <w:rPr>
                      <w:rFonts w:eastAsiaTheme="minorEastAsia"/>
                      <w:color w:val="auto"/>
                      <w:sz w:val="21"/>
                      <w:szCs w:val="21"/>
                    </w:rPr>
                    <w:t>项目</w:t>
                  </w:r>
                  <w:r w:rsidRPr="007A5B53">
                    <w:rPr>
                      <w:rFonts w:eastAsiaTheme="minorEastAsia" w:hint="eastAsia"/>
                      <w:color w:val="auto"/>
                      <w:sz w:val="21"/>
                      <w:szCs w:val="21"/>
                    </w:rPr>
                    <w:t>东</w:t>
                  </w:r>
                  <w:r w:rsidRPr="007A5B53">
                    <w:rPr>
                      <w:rFonts w:eastAsiaTheme="minorEastAsia"/>
                      <w:color w:val="auto"/>
                      <w:sz w:val="21"/>
                      <w:szCs w:val="21"/>
                    </w:rPr>
                    <w:t>边界</w:t>
                  </w:r>
                  <w:r w:rsidRPr="007A5B53">
                    <w:rPr>
                      <w:rFonts w:eastAsiaTheme="minorEastAsia"/>
                      <w:color w:val="auto"/>
                      <w:sz w:val="21"/>
                      <w:szCs w:val="21"/>
                    </w:rPr>
                    <w:t>)</w:t>
                  </w:r>
                </w:p>
              </w:tc>
              <w:tc>
                <w:tcPr>
                  <w:tcW w:w="1174" w:type="dxa"/>
                  <w:vAlign w:val="center"/>
                </w:tcPr>
                <w:p w14:paraId="2A606C26" w14:textId="6CB24368" w:rsidR="00DF1E6C" w:rsidRPr="007A5B53" w:rsidRDefault="00DF1E6C" w:rsidP="00E714FB">
                  <w:pPr>
                    <w:spacing w:line="240" w:lineRule="auto"/>
                    <w:jc w:val="center"/>
                    <w:rPr>
                      <w:rFonts w:eastAsiaTheme="minorEastAsia"/>
                      <w:color w:val="auto"/>
                      <w:sz w:val="21"/>
                      <w:szCs w:val="21"/>
                    </w:rPr>
                  </w:pPr>
                  <w:r w:rsidRPr="007A5B53">
                    <w:rPr>
                      <w:rFonts w:eastAsiaTheme="minorEastAsia" w:hint="eastAsia"/>
                      <w:color w:val="auto"/>
                      <w:sz w:val="21"/>
                      <w:szCs w:val="21"/>
                    </w:rPr>
                    <w:t>49.3</w:t>
                  </w:r>
                </w:p>
              </w:tc>
              <w:tc>
                <w:tcPr>
                  <w:tcW w:w="1174" w:type="dxa"/>
                  <w:vAlign w:val="center"/>
                </w:tcPr>
                <w:p w14:paraId="5021ACD2" w14:textId="11529294" w:rsidR="00DF1E6C" w:rsidRPr="007A5B53" w:rsidRDefault="00DF1E6C" w:rsidP="00872EC1">
                  <w:pPr>
                    <w:spacing w:line="240" w:lineRule="auto"/>
                    <w:jc w:val="center"/>
                    <w:rPr>
                      <w:rFonts w:eastAsiaTheme="minorEastAsia"/>
                      <w:color w:val="auto"/>
                      <w:sz w:val="21"/>
                      <w:szCs w:val="21"/>
                    </w:rPr>
                  </w:pPr>
                  <w:r w:rsidRPr="007A5B53">
                    <w:rPr>
                      <w:rFonts w:eastAsiaTheme="minorEastAsia" w:hint="eastAsia"/>
                      <w:color w:val="auto"/>
                      <w:sz w:val="21"/>
                      <w:szCs w:val="21"/>
                    </w:rPr>
                    <w:t>49.6</w:t>
                  </w:r>
                </w:p>
              </w:tc>
              <w:tc>
                <w:tcPr>
                  <w:tcW w:w="887" w:type="dxa"/>
                  <w:vMerge w:val="restart"/>
                  <w:vAlign w:val="center"/>
                </w:tcPr>
                <w:p w14:paraId="36EFC4EA" w14:textId="77777777" w:rsidR="00DF1E6C" w:rsidRPr="007A5B53" w:rsidRDefault="00DF1E6C" w:rsidP="00A464AE">
                  <w:pPr>
                    <w:spacing w:line="240" w:lineRule="auto"/>
                    <w:jc w:val="center"/>
                    <w:rPr>
                      <w:rFonts w:eastAsiaTheme="minorEastAsia"/>
                      <w:color w:val="auto"/>
                      <w:sz w:val="21"/>
                      <w:szCs w:val="21"/>
                    </w:rPr>
                  </w:pPr>
                  <w:r w:rsidRPr="007A5B53">
                    <w:rPr>
                      <w:rFonts w:eastAsiaTheme="minorEastAsia"/>
                      <w:color w:val="auto"/>
                      <w:sz w:val="21"/>
                      <w:szCs w:val="21"/>
                    </w:rPr>
                    <w:t>60</w:t>
                  </w:r>
                </w:p>
              </w:tc>
              <w:tc>
                <w:tcPr>
                  <w:tcW w:w="1186" w:type="dxa"/>
                  <w:vAlign w:val="center"/>
                </w:tcPr>
                <w:p w14:paraId="27620992" w14:textId="74E81324" w:rsidR="00DF1E6C" w:rsidRPr="007A5B53" w:rsidRDefault="00DF1E6C" w:rsidP="00E714FB">
                  <w:pPr>
                    <w:spacing w:line="240" w:lineRule="auto"/>
                    <w:jc w:val="center"/>
                    <w:rPr>
                      <w:rFonts w:eastAsiaTheme="minorEastAsia"/>
                      <w:color w:val="auto"/>
                      <w:sz w:val="21"/>
                      <w:szCs w:val="21"/>
                    </w:rPr>
                  </w:pPr>
                  <w:r w:rsidRPr="007A5B53">
                    <w:rPr>
                      <w:rFonts w:eastAsiaTheme="minorEastAsia" w:hint="eastAsia"/>
                      <w:color w:val="auto"/>
                      <w:sz w:val="21"/>
                      <w:szCs w:val="21"/>
                    </w:rPr>
                    <w:t>43.8</w:t>
                  </w:r>
                </w:p>
              </w:tc>
              <w:tc>
                <w:tcPr>
                  <w:tcW w:w="1187" w:type="dxa"/>
                  <w:vAlign w:val="center"/>
                </w:tcPr>
                <w:p w14:paraId="7715E13B" w14:textId="53CCC055"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44.2</w:t>
                  </w:r>
                </w:p>
              </w:tc>
              <w:tc>
                <w:tcPr>
                  <w:tcW w:w="877" w:type="dxa"/>
                  <w:vMerge w:val="restart"/>
                  <w:vAlign w:val="center"/>
                </w:tcPr>
                <w:p w14:paraId="1D6E814F" w14:textId="77777777" w:rsidR="00DF1E6C" w:rsidRPr="007A5B53" w:rsidRDefault="00DF1E6C" w:rsidP="00872EC1">
                  <w:pPr>
                    <w:spacing w:line="240" w:lineRule="auto"/>
                    <w:jc w:val="center"/>
                    <w:rPr>
                      <w:rFonts w:eastAsiaTheme="minorEastAsia"/>
                      <w:color w:val="auto"/>
                      <w:sz w:val="21"/>
                      <w:szCs w:val="21"/>
                    </w:rPr>
                  </w:pPr>
                  <w:r w:rsidRPr="007A5B53">
                    <w:rPr>
                      <w:rFonts w:eastAsiaTheme="minorEastAsia"/>
                      <w:color w:val="auto"/>
                      <w:sz w:val="21"/>
                      <w:szCs w:val="21"/>
                    </w:rPr>
                    <w:t>50</w:t>
                  </w:r>
                </w:p>
              </w:tc>
            </w:tr>
            <w:tr w:rsidR="007A5B53" w:rsidRPr="007A5B53" w14:paraId="52778368" w14:textId="77777777" w:rsidTr="0062463C">
              <w:trPr>
                <w:trHeight w:val="340"/>
                <w:jc w:val="center"/>
              </w:trPr>
              <w:tc>
                <w:tcPr>
                  <w:tcW w:w="2047" w:type="dxa"/>
                  <w:vAlign w:val="center"/>
                </w:tcPr>
                <w:p w14:paraId="070CBFF0" w14:textId="5B0697E9" w:rsidR="00DF1E6C" w:rsidRPr="007A5B53" w:rsidRDefault="00DF1E6C" w:rsidP="00872EC1">
                  <w:pPr>
                    <w:spacing w:line="240" w:lineRule="auto"/>
                    <w:jc w:val="center"/>
                    <w:rPr>
                      <w:rFonts w:eastAsiaTheme="minorEastAsia"/>
                      <w:color w:val="auto"/>
                      <w:sz w:val="21"/>
                      <w:szCs w:val="21"/>
                    </w:rPr>
                  </w:pPr>
                  <w:r w:rsidRPr="007A5B53">
                    <w:rPr>
                      <w:rFonts w:eastAsiaTheme="minorEastAsia"/>
                      <w:color w:val="auto"/>
                      <w:sz w:val="21"/>
                      <w:szCs w:val="21"/>
                    </w:rPr>
                    <w:t>2#(</w:t>
                  </w:r>
                  <w:r w:rsidRPr="007A5B53">
                    <w:rPr>
                      <w:rFonts w:eastAsiaTheme="minorEastAsia"/>
                      <w:color w:val="auto"/>
                      <w:sz w:val="21"/>
                      <w:szCs w:val="21"/>
                    </w:rPr>
                    <w:t>项目</w:t>
                  </w:r>
                  <w:r w:rsidRPr="007A5B53">
                    <w:rPr>
                      <w:rFonts w:eastAsiaTheme="minorEastAsia" w:hint="eastAsia"/>
                      <w:color w:val="auto"/>
                      <w:sz w:val="21"/>
                      <w:szCs w:val="21"/>
                    </w:rPr>
                    <w:t>南</w:t>
                  </w:r>
                  <w:r w:rsidRPr="007A5B53">
                    <w:rPr>
                      <w:rFonts w:eastAsiaTheme="minorEastAsia"/>
                      <w:color w:val="auto"/>
                      <w:sz w:val="21"/>
                      <w:szCs w:val="21"/>
                    </w:rPr>
                    <w:t>边界</w:t>
                  </w:r>
                  <w:r w:rsidRPr="007A5B53">
                    <w:rPr>
                      <w:rFonts w:eastAsiaTheme="minorEastAsia"/>
                      <w:color w:val="auto"/>
                      <w:sz w:val="21"/>
                      <w:szCs w:val="21"/>
                    </w:rPr>
                    <w:t>)</w:t>
                  </w:r>
                </w:p>
              </w:tc>
              <w:tc>
                <w:tcPr>
                  <w:tcW w:w="1174" w:type="dxa"/>
                  <w:vAlign w:val="center"/>
                </w:tcPr>
                <w:p w14:paraId="0F2C105D" w14:textId="6A4943CD"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50.2</w:t>
                  </w:r>
                </w:p>
              </w:tc>
              <w:tc>
                <w:tcPr>
                  <w:tcW w:w="1174" w:type="dxa"/>
                  <w:vAlign w:val="center"/>
                </w:tcPr>
                <w:p w14:paraId="287C7FC7" w14:textId="73551E89"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50.4</w:t>
                  </w:r>
                </w:p>
              </w:tc>
              <w:tc>
                <w:tcPr>
                  <w:tcW w:w="887" w:type="dxa"/>
                  <w:vMerge/>
                  <w:vAlign w:val="center"/>
                </w:tcPr>
                <w:p w14:paraId="4B3EAD6A" w14:textId="77777777" w:rsidR="00DF1E6C" w:rsidRPr="007A5B53" w:rsidRDefault="00DF1E6C" w:rsidP="00872EC1">
                  <w:pPr>
                    <w:spacing w:line="240" w:lineRule="auto"/>
                    <w:jc w:val="center"/>
                    <w:rPr>
                      <w:rFonts w:eastAsiaTheme="minorEastAsia"/>
                      <w:color w:val="auto"/>
                      <w:sz w:val="21"/>
                      <w:szCs w:val="21"/>
                    </w:rPr>
                  </w:pPr>
                </w:p>
              </w:tc>
              <w:tc>
                <w:tcPr>
                  <w:tcW w:w="1186" w:type="dxa"/>
                  <w:vAlign w:val="center"/>
                </w:tcPr>
                <w:p w14:paraId="3E8F9738" w14:textId="4FAD42A5"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44.3</w:t>
                  </w:r>
                </w:p>
              </w:tc>
              <w:tc>
                <w:tcPr>
                  <w:tcW w:w="1187" w:type="dxa"/>
                  <w:vAlign w:val="center"/>
                </w:tcPr>
                <w:p w14:paraId="25A925C6" w14:textId="30B8D05E"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44.7</w:t>
                  </w:r>
                </w:p>
              </w:tc>
              <w:tc>
                <w:tcPr>
                  <w:tcW w:w="877" w:type="dxa"/>
                  <w:vMerge/>
                  <w:vAlign w:val="center"/>
                </w:tcPr>
                <w:p w14:paraId="651ADC04" w14:textId="77777777" w:rsidR="00DF1E6C" w:rsidRPr="007A5B53" w:rsidRDefault="00DF1E6C" w:rsidP="00872EC1">
                  <w:pPr>
                    <w:spacing w:line="240" w:lineRule="auto"/>
                    <w:jc w:val="center"/>
                    <w:rPr>
                      <w:rFonts w:eastAsiaTheme="minorEastAsia"/>
                      <w:color w:val="auto"/>
                      <w:sz w:val="21"/>
                      <w:szCs w:val="21"/>
                    </w:rPr>
                  </w:pPr>
                </w:p>
              </w:tc>
            </w:tr>
            <w:tr w:rsidR="007A5B53" w:rsidRPr="007A5B53" w14:paraId="1BCD03BD" w14:textId="77777777" w:rsidTr="0062463C">
              <w:trPr>
                <w:trHeight w:val="340"/>
                <w:jc w:val="center"/>
              </w:trPr>
              <w:tc>
                <w:tcPr>
                  <w:tcW w:w="2047" w:type="dxa"/>
                  <w:vAlign w:val="center"/>
                </w:tcPr>
                <w:p w14:paraId="4DF91395" w14:textId="77777777" w:rsidR="00DF1E6C" w:rsidRPr="007A5B53" w:rsidRDefault="00DF1E6C" w:rsidP="00872EC1">
                  <w:pPr>
                    <w:spacing w:line="240" w:lineRule="auto"/>
                    <w:jc w:val="center"/>
                    <w:rPr>
                      <w:rFonts w:eastAsiaTheme="minorEastAsia"/>
                      <w:color w:val="auto"/>
                      <w:sz w:val="21"/>
                      <w:szCs w:val="21"/>
                    </w:rPr>
                  </w:pPr>
                  <w:r w:rsidRPr="007A5B53">
                    <w:rPr>
                      <w:rFonts w:eastAsiaTheme="minorEastAsia"/>
                      <w:color w:val="auto"/>
                      <w:sz w:val="21"/>
                      <w:szCs w:val="21"/>
                    </w:rPr>
                    <w:t>3#(</w:t>
                  </w:r>
                  <w:r w:rsidRPr="007A5B53">
                    <w:rPr>
                      <w:rFonts w:eastAsiaTheme="minorEastAsia"/>
                      <w:color w:val="auto"/>
                      <w:sz w:val="21"/>
                      <w:szCs w:val="21"/>
                    </w:rPr>
                    <w:t>项目西边界</w:t>
                  </w:r>
                  <w:r w:rsidRPr="007A5B53">
                    <w:rPr>
                      <w:rFonts w:eastAsiaTheme="minorEastAsia"/>
                      <w:color w:val="auto"/>
                      <w:sz w:val="21"/>
                      <w:szCs w:val="21"/>
                    </w:rPr>
                    <w:t>)</w:t>
                  </w:r>
                </w:p>
              </w:tc>
              <w:tc>
                <w:tcPr>
                  <w:tcW w:w="1174" w:type="dxa"/>
                  <w:vAlign w:val="center"/>
                </w:tcPr>
                <w:p w14:paraId="67711D0F" w14:textId="33935663"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48.4</w:t>
                  </w:r>
                </w:p>
              </w:tc>
              <w:tc>
                <w:tcPr>
                  <w:tcW w:w="1174" w:type="dxa"/>
                  <w:vAlign w:val="center"/>
                </w:tcPr>
                <w:p w14:paraId="7974B1CC" w14:textId="051B7563"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48.7</w:t>
                  </w:r>
                </w:p>
              </w:tc>
              <w:tc>
                <w:tcPr>
                  <w:tcW w:w="887" w:type="dxa"/>
                  <w:vMerge/>
                  <w:vAlign w:val="center"/>
                </w:tcPr>
                <w:p w14:paraId="0CD5C7CA" w14:textId="77777777" w:rsidR="00DF1E6C" w:rsidRPr="007A5B53" w:rsidRDefault="00DF1E6C" w:rsidP="00872EC1">
                  <w:pPr>
                    <w:spacing w:line="240" w:lineRule="auto"/>
                    <w:jc w:val="center"/>
                    <w:rPr>
                      <w:rFonts w:eastAsiaTheme="minorEastAsia"/>
                      <w:color w:val="auto"/>
                      <w:sz w:val="21"/>
                      <w:szCs w:val="21"/>
                    </w:rPr>
                  </w:pPr>
                </w:p>
              </w:tc>
              <w:tc>
                <w:tcPr>
                  <w:tcW w:w="1186" w:type="dxa"/>
                  <w:vAlign w:val="center"/>
                </w:tcPr>
                <w:p w14:paraId="005E3A6C" w14:textId="21BC9333"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43.6</w:t>
                  </w:r>
                </w:p>
              </w:tc>
              <w:tc>
                <w:tcPr>
                  <w:tcW w:w="1187" w:type="dxa"/>
                  <w:vAlign w:val="center"/>
                </w:tcPr>
                <w:p w14:paraId="39F3F0E4" w14:textId="434A07A5"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43.8</w:t>
                  </w:r>
                </w:p>
              </w:tc>
              <w:tc>
                <w:tcPr>
                  <w:tcW w:w="877" w:type="dxa"/>
                  <w:vMerge/>
                  <w:vAlign w:val="center"/>
                </w:tcPr>
                <w:p w14:paraId="5E6D2262" w14:textId="77777777" w:rsidR="00DF1E6C" w:rsidRPr="007A5B53" w:rsidRDefault="00DF1E6C" w:rsidP="00872EC1">
                  <w:pPr>
                    <w:spacing w:line="240" w:lineRule="auto"/>
                    <w:jc w:val="center"/>
                    <w:rPr>
                      <w:rFonts w:eastAsiaTheme="minorEastAsia"/>
                      <w:color w:val="auto"/>
                      <w:sz w:val="21"/>
                      <w:szCs w:val="21"/>
                    </w:rPr>
                  </w:pPr>
                </w:p>
              </w:tc>
            </w:tr>
            <w:tr w:rsidR="007A5B53" w:rsidRPr="007A5B53" w14:paraId="161DE0BA" w14:textId="77777777" w:rsidTr="0062463C">
              <w:trPr>
                <w:trHeight w:val="340"/>
                <w:jc w:val="center"/>
              </w:trPr>
              <w:tc>
                <w:tcPr>
                  <w:tcW w:w="2047" w:type="dxa"/>
                  <w:vAlign w:val="center"/>
                </w:tcPr>
                <w:p w14:paraId="23151FFC" w14:textId="77777777" w:rsidR="00DF1E6C" w:rsidRPr="007A5B53" w:rsidRDefault="00DF1E6C" w:rsidP="00872EC1">
                  <w:pPr>
                    <w:spacing w:line="240" w:lineRule="auto"/>
                    <w:jc w:val="center"/>
                    <w:rPr>
                      <w:rFonts w:eastAsiaTheme="minorEastAsia"/>
                      <w:color w:val="auto"/>
                      <w:sz w:val="21"/>
                      <w:szCs w:val="21"/>
                    </w:rPr>
                  </w:pPr>
                  <w:r w:rsidRPr="007A5B53">
                    <w:rPr>
                      <w:rFonts w:eastAsiaTheme="minorEastAsia"/>
                      <w:color w:val="auto"/>
                      <w:sz w:val="21"/>
                      <w:szCs w:val="21"/>
                    </w:rPr>
                    <w:t>4#(</w:t>
                  </w:r>
                  <w:r w:rsidRPr="007A5B53">
                    <w:rPr>
                      <w:rFonts w:eastAsiaTheme="minorEastAsia"/>
                      <w:color w:val="auto"/>
                      <w:sz w:val="21"/>
                      <w:szCs w:val="21"/>
                    </w:rPr>
                    <w:t>项目北边界</w:t>
                  </w:r>
                  <w:r w:rsidRPr="007A5B53">
                    <w:rPr>
                      <w:rFonts w:eastAsiaTheme="minorEastAsia"/>
                      <w:color w:val="auto"/>
                      <w:sz w:val="21"/>
                      <w:szCs w:val="21"/>
                    </w:rPr>
                    <w:t>)</w:t>
                  </w:r>
                </w:p>
              </w:tc>
              <w:tc>
                <w:tcPr>
                  <w:tcW w:w="1174" w:type="dxa"/>
                  <w:vAlign w:val="center"/>
                </w:tcPr>
                <w:p w14:paraId="7C78D478" w14:textId="07749F22"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48.2</w:t>
                  </w:r>
                </w:p>
              </w:tc>
              <w:tc>
                <w:tcPr>
                  <w:tcW w:w="1174" w:type="dxa"/>
                  <w:vAlign w:val="center"/>
                </w:tcPr>
                <w:p w14:paraId="427BFC33" w14:textId="7EFBDB6B"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48.5</w:t>
                  </w:r>
                </w:p>
              </w:tc>
              <w:tc>
                <w:tcPr>
                  <w:tcW w:w="887" w:type="dxa"/>
                  <w:vMerge/>
                  <w:vAlign w:val="center"/>
                </w:tcPr>
                <w:p w14:paraId="29870D11" w14:textId="77777777" w:rsidR="00DF1E6C" w:rsidRPr="007A5B53" w:rsidRDefault="00DF1E6C" w:rsidP="00872EC1">
                  <w:pPr>
                    <w:spacing w:line="240" w:lineRule="auto"/>
                    <w:jc w:val="center"/>
                    <w:rPr>
                      <w:rFonts w:eastAsiaTheme="minorEastAsia"/>
                      <w:color w:val="auto"/>
                      <w:sz w:val="21"/>
                      <w:szCs w:val="21"/>
                    </w:rPr>
                  </w:pPr>
                </w:p>
              </w:tc>
              <w:tc>
                <w:tcPr>
                  <w:tcW w:w="1186" w:type="dxa"/>
                  <w:vAlign w:val="center"/>
                </w:tcPr>
                <w:p w14:paraId="3D0D052A" w14:textId="23956597"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43.4</w:t>
                  </w:r>
                </w:p>
              </w:tc>
              <w:tc>
                <w:tcPr>
                  <w:tcW w:w="1187" w:type="dxa"/>
                  <w:vAlign w:val="center"/>
                </w:tcPr>
                <w:p w14:paraId="378BFABE" w14:textId="65889320"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43.5</w:t>
                  </w:r>
                </w:p>
              </w:tc>
              <w:tc>
                <w:tcPr>
                  <w:tcW w:w="877" w:type="dxa"/>
                  <w:vMerge/>
                  <w:vAlign w:val="center"/>
                </w:tcPr>
                <w:p w14:paraId="101F26BD" w14:textId="77777777" w:rsidR="00DF1E6C" w:rsidRPr="007A5B53" w:rsidRDefault="00DF1E6C" w:rsidP="00872EC1">
                  <w:pPr>
                    <w:spacing w:line="240" w:lineRule="auto"/>
                    <w:jc w:val="center"/>
                    <w:rPr>
                      <w:rFonts w:eastAsiaTheme="minorEastAsia"/>
                      <w:color w:val="auto"/>
                      <w:sz w:val="21"/>
                      <w:szCs w:val="21"/>
                    </w:rPr>
                  </w:pPr>
                </w:p>
              </w:tc>
            </w:tr>
            <w:tr w:rsidR="007A5B53" w:rsidRPr="007A5B53" w14:paraId="2EB27D4C" w14:textId="77777777" w:rsidTr="0062463C">
              <w:trPr>
                <w:trHeight w:val="340"/>
                <w:jc w:val="center"/>
              </w:trPr>
              <w:tc>
                <w:tcPr>
                  <w:tcW w:w="2047" w:type="dxa"/>
                  <w:vAlign w:val="center"/>
                </w:tcPr>
                <w:p w14:paraId="3E5CC96F" w14:textId="5C3E5361" w:rsidR="00DF1E6C" w:rsidRPr="007A5B53" w:rsidRDefault="00DF1E6C" w:rsidP="0061513A">
                  <w:pPr>
                    <w:spacing w:line="240" w:lineRule="auto"/>
                    <w:jc w:val="center"/>
                    <w:rPr>
                      <w:rFonts w:eastAsiaTheme="minorEastAsia"/>
                      <w:color w:val="auto"/>
                      <w:sz w:val="21"/>
                      <w:szCs w:val="21"/>
                    </w:rPr>
                  </w:pPr>
                  <w:r w:rsidRPr="007A5B53">
                    <w:rPr>
                      <w:rFonts w:eastAsiaTheme="minorEastAsia" w:hint="eastAsia"/>
                      <w:color w:val="auto"/>
                      <w:sz w:val="21"/>
                      <w:szCs w:val="21"/>
                    </w:rPr>
                    <w:t>5#</w:t>
                  </w:r>
                  <w:r w:rsidRPr="007A5B53">
                    <w:rPr>
                      <w:rFonts w:eastAsiaTheme="minorEastAsia" w:hint="eastAsia"/>
                      <w:color w:val="auto"/>
                      <w:sz w:val="21"/>
                      <w:szCs w:val="21"/>
                    </w:rPr>
                    <w:t>（上围）</w:t>
                  </w:r>
                </w:p>
              </w:tc>
              <w:tc>
                <w:tcPr>
                  <w:tcW w:w="1174" w:type="dxa"/>
                  <w:vAlign w:val="center"/>
                </w:tcPr>
                <w:p w14:paraId="08A887FC" w14:textId="5C1D8FCE"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50.7</w:t>
                  </w:r>
                </w:p>
              </w:tc>
              <w:tc>
                <w:tcPr>
                  <w:tcW w:w="1174" w:type="dxa"/>
                  <w:vAlign w:val="center"/>
                </w:tcPr>
                <w:p w14:paraId="44758E29" w14:textId="44A884AB"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51.4</w:t>
                  </w:r>
                </w:p>
              </w:tc>
              <w:tc>
                <w:tcPr>
                  <w:tcW w:w="887" w:type="dxa"/>
                  <w:vMerge/>
                  <w:vAlign w:val="center"/>
                </w:tcPr>
                <w:p w14:paraId="6CDB9CE6" w14:textId="77777777" w:rsidR="00DF1E6C" w:rsidRPr="007A5B53" w:rsidRDefault="00DF1E6C" w:rsidP="00872EC1">
                  <w:pPr>
                    <w:spacing w:line="240" w:lineRule="auto"/>
                    <w:jc w:val="center"/>
                    <w:rPr>
                      <w:rFonts w:eastAsiaTheme="minorEastAsia"/>
                      <w:color w:val="auto"/>
                      <w:sz w:val="21"/>
                      <w:szCs w:val="21"/>
                    </w:rPr>
                  </w:pPr>
                </w:p>
              </w:tc>
              <w:tc>
                <w:tcPr>
                  <w:tcW w:w="1186" w:type="dxa"/>
                  <w:vAlign w:val="center"/>
                </w:tcPr>
                <w:p w14:paraId="401F13DF" w14:textId="50F365F1"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44.1</w:t>
                  </w:r>
                </w:p>
              </w:tc>
              <w:tc>
                <w:tcPr>
                  <w:tcW w:w="1187" w:type="dxa"/>
                  <w:vAlign w:val="center"/>
                </w:tcPr>
                <w:p w14:paraId="034A36A5" w14:textId="796B3793"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43.2</w:t>
                  </w:r>
                </w:p>
              </w:tc>
              <w:tc>
                <w:tcPr>
                  <w:tcW w:w="877" w:type="dxa"/>
                  <w:vMerge/>
                  <w:vAlign w:val="center"/>
                </w:tcPr>
                <w:p w14:paraId="511F093E" w14:textId="77777777" w:rsidR="00DF1E6C" w:rsidRPr="007A5B53" w:rsidRDefault="00DF1E6C" w:rsidP="00872EC1">
                  <w:pPr>
                    <w:spacing w:line="240" w:lineRule="auto"/>
                    <w:jc w:val="center"/>
                    <w:rPr>
                      <w:rFonts w:eastAsiaTheme="minorEastAsia"/>
                      <w:color w:val="auto"/>
                      <w:sz w:val="21"/>
                      <w:szCs w:val="21"/>
                    </w:rPr>
                  </w:pPr>
                </w:p>
              </w:tc>
            </w:tr>
            <w:tr w:rsidR="007A5B53" w:rsidRPr="007A5B53" w14:paraId="0DE8081B" w14:textId="77777777" w:rsidTr="0062463C">
              <w:trPr>
                <w:trHeight w:val="340"/>
                <w:jc w:val="center"/>
              </w:trPr>
              <w:tc>
                <w:tcPr>
                  <w:tcW w:w="2047" w:type="dxa"/>
                  <w:vAlign w:val="center"/>
                </w:tcPr>
                <w:p w14:paraId="023808E8" w14:textId="5D485695" w:rsidR="00DF1E6C" w:rsidRPr="007A5B53" w:rsidRDefault="00DF1E6C" w:rsidP="00DF1E6C">
                  <w:pPr>
                    <w:spacing w:line="240" w:lineRule="auto"/>
                    <w:jc w:val="center"/>
                    <w:rPr>
                      <w:rFonts w:eastAsiaTheme="minorEastAsia"/>
                      <w:color w:val="auto"/>
                      <w:sz w:val="21"/>
                      <w:szCs w:val="21"/>
                    </w:rPr>
                  </w:pPr>
                  <w:r w:rsidRPr="007A5B53">
                    <w:rPr>
                      <w:rFonts w:eastAsiaTheme="minorEastAsia" w:hint="eastAsia"/>
                      <w:color w:val="auto"/>
                      <w:sz w:val="21"/>
                      <w:szCs w:val="21"/>
                    </w:rPr>
                    <w:t>6#</w:t>
                  </w:r>
                  <w:r w:rsidRPr="007A5B53">
                    <w:rPr>
                      <w:rFonts w:eastAsiaTheme="minorEastAsia" w:hint="eastAsia"/>
                      <w:color w:val="auto"/>
                      <w:sz w:val="21"/>
                      <w:szCs w:val="21"/>
                    </w:rPr>
                    <w:t>（田心）</w:t>
                  </w:r>
                </w:p>
              </w:tc>
              <w:tc>
                <w:tcPr>
                  <w:tcW w:w="1174" w:type="dxa"/>
                  <w:vAlign w:val="center"/>
                </w:tcPr>
                <w:p w14:paraId="3ABA4C93" w14:textId="0D459082"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50.3</w:t>
                  </w:r>
                </w:p>
              </w:tc>
              <w:tc>
                <w:tcPr>
                  <w:tcW w:w="1174" w:type="dxa"/>
                  <w:vAlign w:val="center"/>
                </w:tcPr>
                <w:p w14:paraId="18188843" w14:textId="0FF67AB4"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50.7</w:t>
                  </w:r>
                </w:p>
              </w:tc>
              <w:tc>
                <w:tcPr>
                  <w:tcW w:w="887" w:type="dxa"/>
                  <w:vMerge/>
                  <w:vAlign w:val="center"/>
                </w:tcPr>
                <w:p w14:paraId="00302931" w14:textId="77777777" w:rsidR="00DF1E6C" w:rsidRPr="007A5B53" w:rsidRDefault="00DF1E6C" w:rsidP="00872EC1">
                  <w:pPr>
                    <w:spacing w:line="240" w:lineRule="auto"/>
                    <w:jc w:val="center"/>
                    <w:rPr>
                      <w:rFonts w:eastAsiaTheme="minorEastAsia"/>
                      <w:color w:val="auto"/>
                      <w:sz w:val="21"/>
                      <w:szCs w:val="21"/>
                    </w:rPr>
                  </w:pPr>
                </w:p>
              </w:tc>
              <w:tc>
                <w:tcPr>
                  <w:tcW w:w="1186" w:type="dxa"/>
                  <w:vAlign w:val="center"/>
                </w:tcPr>
                <w:p w14:paraId="52A8EEC7" w14:textId="0A13425B"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43.5</w:t>
                  </w:r>
                </w:p>
              </w:tc>
              <w:tc>
                <w:tcPr>
                  <w:tcW w:w="1187" w:type="dxa"/>
                  <w:vAlign w:val="center"/>
                </w:tcPr>
                <w:p w14:paraId="35DD280E" w14:textId="21400BE6"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42.8</w:t>
                  </w:r>
                </w:p>
              </w:tc>
              <w:tc>
                <w:tcPr>
                  <w:tcW w:w="877" w:type="dxa"/>
                  <w:vMerge/>
                  <w:vAlign w:val="center"/>
                </w:tcPr>
                <w:p w14:paraId="00566832" w14:textId="77777777" w:rsidR="00DF1E6C" w:rsidRPr="007A5B53" w:rsidRDefault="00DF1E6C" w:rsidP="00872EC1">
                  <w:pPr>
                    <w:spacing w:line="240" w:lineRule="auto"/>
                    <w:jc w:val="center"/>
                    <w:rPr>
                      <w:rFonts w:eastAsiaTheme="minorEastAsia"/>
                      <w:color w:val="auto"/>
                      <w:sz w:val="21"/>
                      <w:szCs w:val="21"/>
                    </w:rPr>
                  </w:pPr>
                </w:p>
              </w:tc>
            </w:tr>
            <w:tr w:rsidR="007A5B53" w:rsidRPr="007A5B53" w14:paraId="42CEADEA" w14:textId="77777777" w:rsidTr="0062463C">
              <w:trPr>
                <w:trHeight w:val="340"/>
                <w:jc w:val="center"/>
              </w:trPr>
              <w:tc>
                <w:tcPr>
                  <w:tcW w:w="2047" w:type="dxa"/>
                  <w:vAlign w:val="center"/>
                </w:tcPr>
                <w:p w14:paraId="71DA4BD7" w14:textId="521A1EAE" w:rsidR="00DF1E6C" w:rsidRPr="007A5B53" w:rsidRDefault="00DF1E6C" w:rsidP="0061513A">
                  <w:pPr>
                    <w:spacing w:line="240" w:lineRule="auto"/>
                    <w:jc w:val="center"/>
                    <w:rPr>
                      <w:rFonts w:eastAsiaTheme="minorEastAsia"/>
                      <w:color w:val="auto"/>
                      <w:sz w:val="21"/>
                      <w:szCs w:val="21"/>
                    </w:rPr>
                  </w:pPr>
                  <w:r w:rsidRPr="007A5B53">
                    <w:rPr>
                      <w:rFonts w:eastAsiaTheme="minorEastAsia" w:hint="eastAsia"/>
                      <w:color w:val="auto"/>
                      <w:sz w:val="21"/>
                      <w:szCs w:val="21"/>
                    </w:rPr>
                    <w:t>7</w:t>
                  </w:r>
                  <w:r w:rsidR="00386A53" w:rsidRPr="007A5B53">
                    <w:rPr>
                      <w:rFonts w:eastAsiaTheme="minorEastAsia" w:hint="eastAsia"/>
                      <w:color w:val="auto"/>
                      <w:sz w:val="21"/>
                      <w:szCs w:val="21"/>
                    </w:rPr>
                    <w:t>#</w:t>
                  </w:r>
                  <w:r w:rsidRPr="007A5B53">
                    <w:rPr>
                      <w:rFonts w:eastAsiaTheme="minorEastAsia" w:hint="eastAsia"/>
                      <w:color w:val="auto"/>
                      <w:sz w:val="21"/>
                      <w:szCs w:val="21"/>
                    </w:rPr>
                    <w:t>（黄沙坑）</w:t>
                  </w:r>
                </w:p>
              </w:tc>
              <w:tc>
                <w:tcPr>
                  <w:tcW w:w="1174" w:type="dxa"/>
                  <w:vAlign w:val="center"/>
                </w:tcPr>
                <w:p w14:paraId="5E9C7D27" w14:textId="6D6A5E62"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48.7</w:t>
                  </w:r>
                </w:p>
              </w:tc>
              <w:tc>
                <w:tcPr>
                  <w:tcW w:w="1174" w:type="dxa"/>
                  <w:vAlign w:val="center"/>
                </w:tcPr>
                <w:p w14:paraId="347A195C" w14:textId="7DCDF20D" w:rsidR="00DF1E6C" w:rsidRPr="007A5B53" w:rsidRDefault="00DF1E6C" w:rsidP="00C0475F">
                  <w:pPr>
                    <w:spacing w:line="240" w:lineRule="auto"/>
                    <w:jc w:val="center"/>
                    <w:rPr>
                      <w:rFonts w:eastAsiaTheme="minorEastAsia"/>
                      <w:color w:val="auto"/>
                      <w:sz w:val="21"/>
                      <w:szCs w:val="21"/>
                    </w:rPr>
                  </w:pPr>
                  <w:r w:rsidRPr="007A5B53">
                    <w:rPr>
                      <w:rFonts w:eastAsiaTheme="minorEastAsia" w:hint="eastAsia"/>
                      <w:color w:val="auto"/>
                      <w:sz w:val="21"/>
                      <w:szCs w:val="21"/>
                    </w:rPr>
                    <w:t>50.1</w:t>
                  </w:r>
                </w:p>
              </w:tc>
              <w:tc>
                <w:tcPr>
                  <w:tcW w:w="887" w:type="dxa"/>
                  <w:vMerge/>
                  <w:vAlign w:val="center"/>
                </w:tcPr>
                <w:p w14:paraId="4B2BB03E" w14:textId="77777777" w:rsidR="00DF1E6C" w:rsidRPr="007A5B53" w:rsidRDefault="00DF1E6C" w:rsidP="00872EC1">
                  <w:pPr>
                    <w:spacing w:line="240" w:lineRule="auto"/>
                    <w:jc w:val="center"/>
                    <w:rPr>
                      <w:rFonts w:eastAsiaTheme="minorEastAsia"/>
                      <w:color w:val="auto"/>
                      <w:sz w:val="21"/>
                      <w:szCs w:val="21"/>
                    </w:rPr>
                  </w:pPr>
                </w:p>
              </w:tc>
              <w:tc>
                <w:tcPr>
                  <w:tcW w:w="1186" w:type="dxa"/>
                  <w:vAlign w:val="center"/>
                </w:tcPr>
                <w:p w14:paraId="661521D9" w14:textId="59151BAC"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42.3</w:t>
                  </w:r>
                </w:p>
              </w:tc>
              <w:tc>
                <w:tcPr>
                  <w:tcW w:w="1187" w:type="dxa"/>
                  <w:vAlign w:val="center"/>
                </w:tcPr>
                <w:p w14:paraId="53C06E2D" w14:textId="31153605" w:rsidR="00DF1E6C" w:rsidRPr="007A5B53" w:rsidRDefault="00DF1E6C" w:rsidP="009028DC">
                  <w:pPr>
                    <w:spacing w:line="240" w:lineRule="auto"/>
                    <w:jc w:val="center"/>
                    <w:rPr>
                      <w:rFonts w:eastAsiaTheme="minorEastAsia"/>
                      <w:color w:val="auto"/>
                      <w:sz w:val="21"/>
                      <w:szCs w:val="21"/>
                    </w:rPr>
                  </w:pPr>
                  <w:r w:rsidRPr="007A5B53">
                    <w:rPr>
                      <w:rFonts w:eastAsiaTheme="minorEastAsia" w:hint="eastAsia"/>
                      <w:color w:val="auto"/>
                      <w:sz w:val="21"/>
                      <w:szCs w:val="21"/>
                    </w:rPr>
                    <w:t>41.9</w:t>
                  </w:r>
                </w:p>
              </w:tc>
              <w:tc>
                <w:tcPr>
                  <w:tcW w:w="877" w:type="dxa"/>
                  <w:vMerge/>
                  <w:vAlign w:val="center"/>
                </w:tcPr>
                <w:p w14:paraId="184FA737" w14:textId="77777777" w:rsidR="00DF1E6C" w:rsidRPr="007A5B53" w:rsidRDefault="00DF1E6C" w:rsidP="00872EC1">
                  <w:pPr>
                    <w:spacing w:line="240" w:lineRule="auto"/>
                    <w:jc w:val="center"/>
                    <w:rPr>
                      <w:rFonts w:eastAsiaTheme="minorEastAsia"/>
                      <w:color w:val="auto"/>
                      <w:sz w:val="21"/>
                      <w:szCs w:val="21"/>
                    </w:rPr>
                  </w:pPr>
                </w:p>
              </w:tc>
            </w:tr>
          </w:tbl>
          <w:p w14:paraId="3BA2E1A3" w14:textId="25D142BA" w:rsidR="00872EC1" w:rsidRPr="007A5B53" w:rsidRDefault="00872EC1" w:rsidP="006719C9">
            <w:pPr>
              <w:spacing w:line="480" w:lineRule="exact"/>
              <w:ind w:firstLineChars="200" w:firstLine="480"/>
              <w:rPr>
                <w:rFonts w:eastAsiaTheme="minorEastAsia"/>
                <w:color w:val="auto"/>
              </w:rPr>
            </w:pPr>
            <w:r w:rsidRPr="007A5B53">
              <w:rPr>
                <w:rFonts w:eastAsiaTheme="minorEastAsia"/>
                <w:color w:val="auto"/>
              </w:rPr>
              <w:t>监测结果表明，本项目各边界处昼、夜间环境噪声均满足相应的《声环境质量标准》（</w:t>
            </w:r>
            <w:r w:rsidRPr="007A5B53">
              <w:rPr>
                <w:rFonts w:eastAsiaTheme="minorEastAsia"/>
                <w:color w:val="auto"/>
              </w:rPr>
              <w:t>GB3096-2008</w:t>
            </w:r>
            <w:r w:rsidRPr="007A5B53">
              <w:rPr>
                <w:rFonts w:eastAsiaTheme="minorEastAsia"/>
                <w:color w:val="auto"/>
              </w:rPr>
              <w:t>）</w:t>
            </w:r>
            <w:r w:rsidRPr="007A5B53">
              <w:rPr>
                <w:rFonts w:eastAsiaTheme="minorEastAsia"/>
                <w:color w:val="auto"/>
              </w:rPr>
              <w:t>2</w:t>
            </w:r>
            <w:r w:rsidRPr="007A5B53">
              <w:rPr>
                <w:rFonts w:eastAsiaTheme="minorEastAsia"/>
                <w:color w:val="auto"/>
              </w:rPr>
              <w:t>类标准限值的要求</w:t>
            </w:r>
            <w:r w:rsidR="00CB1383" w:rsidRPr="007A5B53">
              <w:rPr>
                <w:rFonts w:eastAsiaTheme="minorEastAsia" w:hint="eastAsia"/>
                <w:color w:val="auto"/>
              </w:rPr>
              <w:t>，</w:t>
            </w:r>
            <w:r w:rsidR="00DF1E6C" w:rsidRPr="007A5B53">
              <w:rPr>
                <w:rFonts w:eastAsiaTheme="minorEastAsia"/>
                <w:color w:val="auto"/>
              </w:rPr>
              <w:t>敏感点上围</w:t>
            </w:r>
            <w:r w:rsidR="00DF1E6C" w:rsidRPr="007A5B53">
              <w:rPr>
                <w:rFonts w:eastAsiaTheme="minorEastAsia" w:hint="eastAsia"/>
                <w:color w:val="auto"/>
              </w:rPr>
              <w:t>、</w:t>
            </w:r>
            <w:r w:rsidR="00DF1E6C" w:rsidRPr="007A5B53">
              <w:rPr>
                <w:rFonts w:eastAsiaTheme="minorEastAsia"/>
                <w:color w:val="auto"/>
              </w:rPr>
              <w:t>田心</w:t>
            </w:r>
            <w:r w:rsidR="00DF1E6C" w:rsidRPr="007A5B53">
              <w:rPr>
                <w:rFonts w:eastAsiaTheme="minorEastAsia" w:hint="eastAsia"/>
                <w:color w:val="auto"/>
              </w:rPr>
              <w:t>、</w:t>
            </w:r>
            <w:r w:rsidR="00DF1E6C" w:rsidRPr="007A5B53">
              <w:rPr>
                <w:rFonts w:eastAsiaTheme="minorEastAsia"/>
                <w:color w:val="auto"/>
              </w:rPr>
              <w:t>黄沙坑的</w:t>
            </w:r>
            <w:r w:rsidR="00CB1383" w:rsidRPr="007A5B53">
              <w:rPr>
                <w:rFonts w:eastAsiaTheme="minorEastAsia"/>
                <w:color w:val="auto"/>
              </w:rPr>
              <w:t>昼、夜间环境噪声均满足相应的《声环境质量标准》（</w:t>
            </w:r>
            <w:r w:rsidR="00CB1383" w:rsidRPr="007A5B53">
              <w:rPr>
                <w:rFonts w:eastAsiaTheme="minorEastAsia"/>
                <w:color w:val="auto"/>
              </w:rPr>
              <w:t>GB3096-2008</w:t>
            </w:r>
            <w:r w:rsidR="00CB1383" w:rsidRPr="007A5B53">
              <w:rPr>
                <w:rFonts w:eastAsiaTheme="minorEastAsia"/>
                <w:color w:val="auto"/>
              </w:rPr>
              <w:t>）</w:t>
            </w:r>
            <w:r w:rsidR="00CB1383" w:rsidRPr="007A5B53">
              <w:rPr>
                <w:rFonts w:eastAsiaTheme="minorEastAsia"/>
                <w:color w:val="auto"/>
              </w:rPr>
              <w:t>2</w:t>
            </w:r>
            <w:r w:rsidR="00CB1383" w:rsidRPr="007A5B53">
              <w:rPr>
                <w:rFonts w:eastAsiaTheme="minorEastAsia"/>
                <w:color w:val="auto"/>
              </w:rPr>
              <w:t>类标准限值的要求</w:t>
            </w:r>
            <w:r w:rsidRPr="007A5B53">
              <w:rPr>
                <w:rFonts w:eastAsiaTheme="minorEastAsia"/>
                <w:color w:val="auto"/>
              </w:rPr>
              <w:t>，说明本项目所在地声环境质量较好。</w:t>
            </w:r>
          </w:p>
          <w:p w14:paraId="72B6EF5F" w14:textId="7E62BC24" w:rsidR="005544DA" w:rsidRPr="007A5B53" w:rsidRDefault="00C46D03" w:rsidP="005544DA">
            <w:pPr>
              <w:ind w:firstLineChars="200" w:firstLine="482"/>
              <w:rPr>
                <w:rFonts w:eastAsiaTheme="minorEastAsia"/>
                <w:b/>
                <w:color w:val="auto"/>
              </w:rPr>
            </w:pPr>
            <w:r w:rsidRPr="007A5B53">
              <w:rPr>
                <w:rFonts w:eastAsiaTheme="minorEastAsia"/>
                <w:b/>
                <w:color w:val="auto"/>
              </w:rPr>
              <w:t>4</w:t>
            </w:r>
            <w:r w:rsidR="005544DA" w:rsidRPr="007A5B53">
              <w:rPr>
                <w:rFonts w:eastAsiaTheme="minorEastAsia"/>
                <w:b/>
                <w:color w:val="auto"/>
              </w:rPr>
              <w:t>、生态环境</w:t>
            </w:r>
            <w:r w:rsidR="002C5FE5" w:rsidRPr="007A5B53">
              <w:rPr>
                <w:rFonts w:eastAsiaTheme="minorEastAsia"/>
                <w:b/>
                <w:bCs/>
                <w:color w:val="auto"/>
              </w:rPr>
              <w:t>质量现状</w:t>
            </w:r>
          </w:p>
          <w:p w14:paraId="6B1C7A42" w14:textId="47B0B7A7" w:rsidR="001A53CB" w:rsidRPr="007A5B53" w:rsidRDefault="001A53CB" w:rsidP="001A53CB">
            <w:pPr>
              <w:ind w:firstLineChars="200" w:firstLine="480"/>
              <w:rPr>
                <w:color w:val="auto"/>
              </w:rPr>
            </w:pPr>
            <w:r w:rsidRPr="007A5B53">
              <w:rPr>
                <w:rFonts w:hint="eastAsia"/>
                <w:color w:val="auto"/>
              </w:rPr>
              <w:t>生态环境质量现状调查详见生态影响专题报告。</w:t>
            </w:r>
          </w:p>
          <w:p w14:paraId="4E9B74E9" w14:textId="77777777" w:rsidR="001A53CB" w:rsidRPr="007A5B53" w:rsidRDefault="001A53CB" w:rsidP="001A53CB">
            <w:pPr>
              <w:ind w:firstLineChars="200" w:firstLine="480"/>
              <w:rPr>
                <w:color w:val="auto"/>
              </w:rPr>
            </w:pPr>
            <w:r w:rsidRPr="007A5B53">
              <w:rPr>
                <w:rFonts w:hint="eastAsia"/>
                <w:color w:val="auto"/>
              </w:rPr>
              <w:t>本次评价通过基础资料收集及样方调查，调查结果显示调查区包括自然植被和人工植被。自然植被包括</w:t>
            </w:r>
            <w:r w:rsidRPr="007A5B53">
              <w:rPr>
                <w:color w:val="auto"/>
              </w:rPr>
              <w:t>2</w:t>
            </w:r>
            <w:r w:rsidRPr="007A5B53">
              <w:rPr>
                <w:rFonts w:hint="eastAsia"/>
                <w:color w:val="auto"/>
              </w:rPr>
              <w:t>个植被</w:t>
            </w:r>
            <w:r w:rsidRPr="007A5B53">
              <w:rPr>
                <w:color w:val="auto"/>
              </w:rPr>
              <w:t>型</w:t>
            </w:r>
            <w:r w:rsidRPr="007A5B53">
              <w:rPr>
                <w:rFonts w:hint="eastAsia"/>
                <w:color w:val="auto"/>
              </w:rPr>
              <w:t>（</w:t>
            </w:r>
            <w:r w:rsidRPr="007A5B53">
              <w:rPr>
                <w:color w:val="auto"/>
              </w:rPr>
              <w:t>草丛</w:t>
            </w:r>
            <w:r w:rsidRPr="007A5B53">
              <w:rPr>
                <w:rFonts w:hint="eastAsia"/>
                <w:color w:val="auto"/>
              </w:rPr>
              <w:t>和</w:t>
            </w:r>
            <w:r w:rsidRPr="007A5B53">
              <w:rPr>
                <w:color w:val="auto"/>
              </w:rPr>
              <w:t>竹林</w:t>
            </w:r>
            <w:r w:rsidRPr="007A5B53">
              <w:rPr>
                <w:rFonts w:hint="eastAsia"/>
                <w:color w:val="auto"/>
              </w:rPr>
              <w:t>）</w:t>
            </w:r>
            <w:r w:rsidRPr="007A5B53">
              <w:rPr>
                <w:color w:val="auto"/>
              </w:rPr>
              <w:t>，</w:t>
            </w:r>
            <w:r w:rsidRPr="007A5B53">
              <w:rPr>
                <w:color w:val="auto"/>
              </w:rPr>
              <w:t>4</w:t>
            </w:r>
            <w:r w:rsidRPr="007A5B53">
              <w:rPr>
                <w:rFonts w:hint="eastAsia"/>
                <w:color w:val="auto"/>
              </w:rPr>
              <w:t>个群系（草丛、灌草从</w:t>
            </w:r>
            <w:r w:rsidRPr="007A5B53">
              <w:rPr>
                <w:color w:val="auto"/>
              </w:rPr>
              <w:t>、稀树灌草从、丛生竹林</w:t>
            </w:r>
            <w:r w:rsidRPr="007A5B53">
              <w:rPr>
                <w:rFonts w:hint="eastAsia"/>
                <w:color w:val="auto"/>
              </w:rPr>
              <w:t>），以及</w:t>
            </w:r>
            <w:r w:rsidRPr="007A5B53">
              <w:rPr>
                <w:color w:val="auto"/>
              </w:rPr>
              <w:t>6</w:t>
            </w:r>
            <w:r w:rsidRPr="007A5B53">
              <w:rPr>
                <w:rFonts w:hint="eastAsia"/>
                <w:color w:val="auto"/>
              </w:rPr>
              <w:t>个</w:t>
            </w:r>
            <w:r w:rsidRPr="007A5B53">
              <w:rPr>
                <w:color w:val="auto"/>
              </w:rPr>
              <w:t>群丛</w:t>
            </w:r>
            <w:r w:rsidRPr="007A5B53">
              <w:rPr>
                <w:rFonts w:hint="eastAsia"/>
                <w:color w:val="auto"/>
              </w:rPr>
              <w:t>（群落）；人工</w:t>
            </w:r>
            <w:r w:rsidRPr="007A5B53">
              <w:rPr>
                <w:color w:val="auto"/>
              </w:rPr>
              <w:t>植被</w:t>
            </w:r>
            <w:r w:rsidRPr="007A5B53">
              <w:rPr>
                <w:rFonts w:hint="eastAsia"/>
                <w:color w:val="auto"/>
              </w:rPr>
              <w:t>包括</w:t>
            </w:r>
            <w:r w:rsidRPr="007A5B53">
              <w:rPr>
                <w:color w:val="auto"/>
              </w:rPr>
              <w:t>1</w:t>
            </w:r>
            <w:r w:rsidRPr="007A5B53">
              <w:rPr>
                <w:rFonts w:hint="eastAsia"/>
                <w:color w:val="auto"/>
              </w:rPr>
              <w:t>个植被</w:t>
            </w:r>
            <w:r w:rsidRPr="007A5B53">
              <w:rPr>
                <w:color w:val="auto"/>
              </w:rPr>
              <w:t>型</w:t>
            </w:r>
            <w:r w:rsidRPr="007A5B53">
              <w:rPr>
                <w:rFonts w:hint="eastAsia"/>
                <w:color w:val="auto"/>
              </w:rPr>
              <w:t>（木本</w:t>
            </w:r>
            <w:r w:rsidRPr="007A5B53">
              <w:rPr>
                <w:color w:val="auto"/>
              </w:rPr>
              <w:t>栽培植被</w:t>
            </w:r>
            <w:r w:rsidRPr="007A5B53">
              <w:rPr>
                <w:rFonts w:hint="eastAsia"/>
                <w:color w:val="auto"/>
              </w:rPr>
              <w:t>）</w:t>
            </w:r>
            <w:r w:rsidRPr="007A5B53">
              <w:rPr>
                <w:color w:val="auto"/>
              </w:rPr>
              <w:t>，</w:t>
            </w:r>
            <w:r w:rsidRPr="007A5B53">
              <w:rPr>
                <w:color w:val="auto"/>
              </w:rPr>
              <w:t>1</w:t>
            </w:r>
            <w:r w:rsidRPr="007A5B53">
              <w:rPr>
                <w:rFonts w:hint="eastAsia"/>
                <w:color w:val="auto"/>
              </w:rPr>
              <w:t>个群系（防护林和</w:t>
            </w:r>
            <w:r w:rsidRPr="007A5B53">
              <w:rPr>
                <w:color w:val="auto"/>
              </w:rPr>
              <w:t>用材林</w:t>
            </w:r>
            <w:r w:rsidRPr="007A5B53">
              <w:rPr>
                <w:rFonts w:hint="eastAsia"/>
                <w:color w:val="auto"/>
              </w:rPr>
              <w:t>），以及</w:t>
            </w:r>
            <w:r w:rsidRPr="007A5B53">
              <w:rPr>
                <w:color w:val="auto"/>
              </w:rPr>
              <w:t>3</w:t>
            </w:r>
            <w:r w:rsidRPr="007A5B53">
              <w:rPr>
                <w:rFonts w:hint="eastAsia"/>
                <w:color w:val="auto"/>
              </w:rPr>
              <w:t>个</w:t>
            </w:r>
            <w:r w:rsidRPr="007A5B53">
              <w:rPr>
                <w:color w:val="auto"/>
              </w:rPr>
              <w:t>群丛</w:t>
            </w:r>
            <w:r w:rsidRPr="007A5B53">
              <w:rPr>
                <w:rFonts w:hint="eastAsia"/>
                <w:color w:val="auto"/>
              </w:rPr>
              <w:t>（群落）。</w:t>
            </w:r>
            <w:r w:rsidRPr="007A5B53">
              <w:rPr>
                <w:color w:val="auto"/>
              </w:rPr>
              <w:t>本次在调查区</w:t>
            </w:r>
            <w:r w:rsidRPr="007A5B53">
              <w:rPr>
                <w:color w:val="auto"/>
              </w:rPr>
              <w:lastRenderedPageBreak/>
              <w:t>域记录到野生维管植物</w:t>
            </w:r>
            <w:r w:rsidRPr="007A5B53">
              <w:rPr>
                <w:color w:val="auto"/>
              </w:rPr>
              <w:t>352</w:t>
            </w:r>
            <w:r w:rsidRPr="007A5B53">
              <w:rPr>
                <w:color w:val="auto"/>
              </w:rPr>
              <w:t>种，隶属于</w:t>
            </w:r>
            <w:r w:rsidRPr="007A5B53">
              <w:rPr>
                <w:color w:val="auto"/>
              </w:rPr>
              <w:t>92</w:t>
            </w:r>
            <w:r w:rsidRPr="007A5B53">
              <w:rPr>
                <w:color w:val="auto"/>
              </w:rPr>
              <w:t>科</w:t>
            </w:r>
            <w:r w:rsidRPr="007A5B53">
              <w:rPr>
                <w:color w:val="auto"/>
              </w:rPr>
              <w:t>225</w:t>
            </w:r>
            <w:r w:rsidRPr="007A5B53">
              <w:rPr>
                <w:color w:val="auto"/>
              </w:rPr>
              <w:t>属，其中蕨类</w:t>
            </w:r>
            <w:r w:rsidRPr="007A5B53">
              <w:rPr>
                <w:color w:val="auto"/>
              </w:rPr>
              <w:t>17</w:t>
            </w:r>
            <w:r w:rsidRPr="007A5B53">
              <w:rPr>
                <w:color w:val="auto"/>
              </w:rPr>
              <w:t>科</w:t>
            </w:r>
            <w:r w:rsidRPr="007A5B53">
              <w:rPr>
                <w:color w:val="auto"/>
              </w:rPr>
              <w:t>25</w:t>
            </w:r>
            <w:r w:rsidRPr="007A5B53">
              <w:rPr>
                <w:color w:val="auto"/>
              </w:rPr>
              <w:t>属</w:t>
            </w:r>
            <w:r w:rsidRPr="007A5B53">
              <w:rPr>
                <w:color w:val="auto"/>
              </w:rPr>
              <w:t>28</w:t>
            </w:r>
            <w:r w:rsidRPr="007A5B53">
              <w:rPr>
                <w:color w:val="auto"/>
              </w:rPr>
              <w:t>种，裸子植物</w:t>
            </w:r>
            <w:r w:rsidRPr="007A5B53">
              <w:rPr>
                <w:color w:val="auto"/>
              </w:rPr>
              <w:t>3</w:t>
            </w:r>
            <w:r w:rsidRPr="007A5B53">
              <w:rPr>
                <w:color w:val="auto"/>
              </w:rPr>
              <w:t>科</w:t>
            </w:r>
            <w:r w:rsidRPr="007A5B53">
              <w:rPr>
                <w:color w:val="auto"/>
              </w:rPr>
              <w:t>4</w:t>
            </w:r>
            <w:r w:rsidRPr="007A5B53">
              <w:rPr>
                <w:color w:val="auto"/>
              </w:rPr>
              <w:t>属</w:t>
            </w:r>
            <w:r w:rsidRPr="007A5B53">
              <w:rPr>
                <w:color w:val="auto"/>
              </w:rPr>
              <w:t>5</w:t>
            </w:r>
            <w:r w:rsidRPr="007A5B53">
              <w:rPr>
                <w:color w:val="auto"/>
              </w:rPr>
              <w:t>种，被子植物</w:t>
            </w:r>
            <w:r w:rsidRPr="007A5B53">
              <w:rPr>
                <w:color w:val="auto"/>
              </w:rPr>
              <w:t>72</w:t>
            </w:r>
            <w:r w:rsidRPr="007A5B53">
              <w:rPr>
                <w:color w:val="auto"/>
              </w:rPr>
              <w:t>科</w:t>
            </w:r>
            <w:r w:rsidRPr="007A5B53">
              <w:rPr>
                <w:color w:val="auto"/>
              </w:rPr>
              <w:t>226</w:t>
            </w:r>
            <w:r w:rsidRPr="007A5B53">
              <w:rPr>
                <w:color w:val="auto"/>
              </w:rPr>
              <w:t>属</w:t>
            </w:r>
            <w:r w:rsidRPr="007A5B53">
              <w:rPr>
                <w:color w:val="auto"/>
              </w:rPr>
              <w:t>319</w:t>
            </w:r>
            <w:r w:rsidRPr="007A5B53">
              <w:rPr>
                <w:color w:val="auto"/>
              </w:rPr>
              <w:t>种</w:t>
            </w:r>
            <w:r w:rsidRPr="007A5B53">
              <w:rPr>
                <w:rFonts w:hint="eastAsia"/>
                <w:color w:val="auto"/>
              </w:rPr>
              <w:t>，</w:t>
            </w:r>
            <w:r w:rsidRPr="007A5B53">
              <w:rPr>
                <w:color w:val="auto"/>
              </w:rPr>
              <w:t>栽培植物</w:t>
            </w:r>
            <w:r w:rsidRPr="007A5B53">
              <w:rPr>
                <w:color w:val="auto"/>
              </w:rPr>
              <w:t>31</w:t>
            </w:r>
            <w:r w:rsidRPr="007A5B53">
              <w:rPr>
                <w:color w:val="auto"/>
              </w:rPr>
              <w:t>种。调查区内未发现珍稀濒危保护野生植物种类，均为当地常见种</w:t>
            </w:r>
            <w:r w:rsidRPr="007A5B53">
              <w:rPr>
                <w:rFonts w:hint="eastAsia"/>
                <w:color w:val="auto"/>
              </w:rPr>
              <w:t>，各主要群落的物种多样性指数较低。</w:t>
            </w:r>
          </w:p>
          <w:p w14:paraId="3CE0E423" w14:textId="77777777" w:rsidR="001A53CB" w:rsidRPr="007A5B53" w:rsidRDefault="001A53CB" w:rsidP="001A53CB">
            <w:pPr>
              <w:ind w:firstLineChars="200" w:firstLine="480"/>
              <w:rPr>
                <w:color w:val="auto"/>
              </w:rPr>
            </w:pPr>
            <w:r w:rsidRPr="007A5B53">
              <w:rPr>
                <w:rFonts w:hint="eastAsia"/>
                <w:color w:val="auto"/>
              </w:rPr>
              <w:t>调查区域共记录脊椎动物</w:t>
            </w:r>
            <w:r w:rsidRPr="007A5B53">
              <w:rPr>
                <w:rFonts w:hint="eastAsia"/>
                <w:color w:val="auto"/>
              </w:rPr>
              <w:t>5</w:t>
            </w:r>
            <w:r w:rsidRPr="007A5B53">
              <w:rPr>
                <w:rFonts w:hint="eastAsia"/>
                <w:color w:val="auto"/>
              </w:rPr>
              <w:t>纲</w:t>
            </w:r>
            <w:r w:rsidRPr="007A5B53">
              <w:rPr>
                <w:rFonts w:hint="eastAsia"/>
                <w:color w:val="auto"/>
              </w:rPr>
              <w:t>2</w:t>
            </w:r>
            <w:r w:rsidRPr="007A5B53">
              <w:rPr>
                <w:color w:val="auto"/>
              </w:rPr>
              <w:t>5</w:t>
            </w:r>
            <w:r w:rsidRPr="007A5B53">
              <w:rPr>
                <w:rFonts w:hint="eastAsia"/>
                <w:color w:val="auto"/>
              </w:rPr>
              <w:t>目</w:t>
            </w:r>
            <w:r w:rsidRPr="007A5B53">
              <w:rPr>
                <w:rFonts w:hint="eastAsia"/>
                <w:color w:val="auto"/>
              </w:rPr>
              <w:t>6</w:t>
            </w:r>
            <w:r w:rsidRPr="007A5B53">
              <w:rPr>
                <w:color w:val="auto"/>
              </w:rPr>
              <w:t>6</w:t>
            </w:r>
            <w:r w:rsidRPr="007A5B53">
              <w:rPr>
                <w:rFonts w:hint="eastAsia"/>
                <w:color w:val="auto"/>
              </w:rPr>
              <w:t>科</w:t>
            </w:r>
            <w:r w:rsidRPr="007A5B53">
              <w:rPr>
                <w:rFonts w:hint="eastAsia"/>
                <w:color w:val="auto"/>
              </w:rPr>
              <w:t>1</w:t>
            </w:r>
            <w:r w:rsidRPr="007A5B53">
              <w:rPr>
                <w:color w:val="auto"/>
              </w:rPr>
              <w:t>20</w:t>
            </w:r>
            <w:r w:rsidRPr="007A5B53">
              <w:rPr>
                <w:rFonts w:hint="eastAsia"/>
                <w:color w:val="auto"/>
              </w:rPr>
              <w:t>种，属于国家</w:t>
            </w:r>
            <w:r w:rsidRPr="007A5B53">
              <w:rPr>
                <w:rFonts w:hint="eastAsia"/>
                <w:color w:val="auto"/>
              </w:rPr>
              <w:t>II</w:t>
            </w:r>
            <w:r w:rsidRPr="007A5B53">
              <w:rPr>
                <w:rFonts w:hint="eastAsia"/>
                <w:color w:val="auto"/>
              </w:rPr>
              <w:t>级重点保护动物的有</w:t>
            </w:r>
            <w:r w:rsidRPr="007A5B53">
              <w:rPr>
                <w:color w:val="auto"/>
              </w:rPr>
              <w:t>6</w:t>
            </w:r>
            <w:r w:rsidRPr="007A5B53">
              <w:rPr>
                <w:rFonts w:hint="eastAsia"/>
                <w:color w:val="auto"/>
              </w:rPr>
              <w:t>种，其中鸟类</w:t>
            </w:r>
            <w:r w:rsidRPr="007A5B53">
              <w:rPr>
                <w:rFonts w:hint="eastAsia"/>
                <w:color w:val="auto"/>
              </w:rPr>
              <w:t>5</w:t>
            </w:r>
            <w:r w:rsidRPr="007A5B53">
              <w:rPr>
                <w:rFonts w:hint="eastAsia"/>
                <w:color w:val="auto"/>
              </w:rPr>
              <w:t>种：分别是鹗</w:t>
            </w:r>
            <w:r w:rsidRPr="007A5B53">
              <w:rPr>
                <w:rFonts w:hint="eastAsia"/>
                <w:color w:val="auto"/>
              </w:rPr>
              <w:t>Pandion haliaetus</w:t>
            </w:r>
            <w:r w:rsidRPr="007A5B53">
              <w:rPr>
                <w:rFonts w:hint="eastAsia"/>
                <w:color w:val="auto"/>
              </w:rPr>
              <w:t>、黑鸢</w:t>
            </w:r>
            <w:r w:rsidRPr="007A5B53">
              <w:rPr>
                <w:rFonts w:hint="eastAsia"/>
                <w:color w:val="auto"/>
              </w:rPr>
              <w:t>Milvus migrans</w:t>
            </w:r>
            <w:r w:rsidRPr="007A5B53">
              <w:rPr>
                <w:rFonts w:hint="eastAsia"/>
                <w:color w:val="auto"/>
              </w:rPr>
              <w:t>、褐翅鸦鹃</w:t>
            </w:r>
            <w:r w:rsidRPr="007A5B53">
              <w:rPr>
                <w:rFonts w:hint="eastAsia"/>
                <w:color w:val="auto"/>
              </w:rPr>
              <w:t>Centropussinensis</w:t>
            </w:r>
            <w:r w:rsidRPr="007A5B53">
              <w:rPr>
                <w:rFonts w:hint="eastAsia"/>
                <w:color w:val="auto"/>
              </w:rPr>
              <w:t>、领鸺鹠</w:t>
            </w:r>
            <w:r w:rsidRPr="007A5B53">
              <w:rPr>
                <w:rFonts w:hint="eastAsia"/>
                <w:color w:val="auto"/>
              </w:rPr>
              <w:t>Glaucidium brodiei</w:t>
            </w:r>
            <w:r w:rsidRPr="007A5B53">
              <w:rPr>
                <w:rFonts w:hint="eastAsia"/>
                <w:color w:val="auto"/>
              </w:rPr>
              <w:t>、雕鸮</w:t>
            </w:r>
            <w:r w:rsidRPr="007A5B53">
              <w:rPr>
                <w:rFonts w:hint="eastAsia"/>
                <w:color w:val="auto"/>
              </w:rPr>
              <w:t>Bubo bubo</w:t>
            </w:r>
            <w:r w:rsidRPr="007A5B53">
              <w:rPr>
                <w:rFonts w:hint="eastAsia"/>
                <w:color w:val="auto"/>
              </w:rPr>
              <w:t>，</w:t>
            </w:r>
            <w:r w:rsidRPr="007A5B53">
              <w:rPr>
                <w:color w:val="auto"/>
              </w:rPr>
              <w:t>哺乳动物</w:t>
            </w:r>
            <w:r w:rsidRPr="007A5B53">
              <w:rPr>
                <w:rFonts w:hint="eastAsia"/>
                <w:color w:val="auto"/>
              </w:rPr>
              <w:t>1</w:t>
            </w:r>
            <w:r w:rsidRPr="007A5B53">
              <w:rPr>
                <w:rFonts w:hint="eastAsia"/>
                <w:color w:val="auto"/>
              </w:rPr>
              <w:t>种：穿山甲</w:t>
            </w:r>
            <w:r w:rsidRPr="007A5B53">
              <w:rPr>
                <w:rFonts w:hint="eastAsia"/>
                <w:color w:val="auto"/>
              </w:rPr>
              <w:t>Manis pentadactyla</w:t>
            </w:r>
            <w:r w:rsidRPr="007A5B53">
              <w:rPr>
                <w:rFonts w:hint="eastAsia"/>
                <w:color w:val="auto"/>
              </w:rPr>
              <w:t>。属于“三有”动物的有</w:t>
            </w:r>
            <w:r w:rsidRPr="007A5B53">
              <w:rPr>
                <w:rFonts w:hint="eastAsia"/>
                <w:color w:val="auto"/>
              </w:rPr>
              <w:t>8</w:t>
            </w:r>
            <w:r w:rsidRPr="007A5B53">
              <w:rPr>
                <w:color w:val="auto"/>
              </w:rPr>
              <w:t>5</w:t>
            </w:r>
            <w:r w:rsidRPr="007A5B53">
              <w:rPr>
                <w:rFonts w:hint="eastAsia"/>
                <w:color w:val="auto"/>
              </w:rPr>
              <w:t>种，其中两栖动物</w:t>
            </w:r>
            <w:r w:rsidRPr="007A5B53">
              <w:rPr>
                <w:rFonts w:hint="eastAsia"/>
                <w:color w:val="auto"/>
              </w:rPr>
              <w:t>9</w:t>
            </w:r>
            <w:r w:rsidRPr="007A5B53">
              <w:rPr>
                <w:rFonts w:hint="eastAsia"/>
                <w:color w:val="auto"/>
              </w:rPr>
              <w:t>种，爬行动物</w:t>
            </w:r>
            <w:r w:rsidRPr="007A5B53">
              <w:rPr>
                <w:rFonts w:hint="eastAsia"/>
                <w:color w:val="auto"/>
              </w:rPr>
              <w:t>12</w:t>
            </w:r>
            <w:r w:rsidRPr="007A5B53">
              <w:rPr>
                <w:rFonts w:hint="eastAsia"/>
                <w:color w:val="auto"/>
              </w:rPr>
              <w:t>种，鸟类</w:t>
            </w:r>
            <w:r w:rsidRPr="007A5B53">
              <w:rPr>
                <w:rFonts w:hint="eastAsia"/>
                <w:color w:val="auto"/>
              </w:rPr>
              <w:t>59</w:t>
            </w:r>
            <w:r w:rsidRPr="007A5B53">
              <w:rPr>
                <w:rFonts w:hint="eastAsia"/>
                <w:color w:val="auto"/>
              </w:rPr>
              <w:t>种，哺乳动物</w:t>
            </w:r>
            <w:r w:rsidRPr="007A5B53">
              <w:rPr>
                <w:color w:val="auto"/>
              </w:rPr>
              <w:t>7</w:t>
            </w:r>
            <w:r w:rsidRPr="007A5B53">
              <w:rPr>
                <w:rFonts w:hint="eastAsia"/>
                <w:color w:val="auto"/>
              </w:rPr>
              <w:t>种。</w:t>
            </w:r>
          </w:p>
          <w:p w14:paraId="1A9CF639" w14:textId="77777777" w:rsidR="001A53CB" w:rsidRPr="007A5B53" w:rsidRDefault="001A53CB" w:rsidP="001A53CB">
            <w:pPr>
              <w:ind w:firstLineChars="200" w:firstLine="480"/>
              <w:rPr>
                <w:color w:val="auto"/>
              </w:rPr>
            </w:pPr>
            <w:r w:rsidRPr="007A5B53">
              <w:rPr>
                <w:color w:val="auto"/>
              </w:rPr>
              <w:t>调查区</w:t>
            </w:r>
            <w:r w:rsidRPr="007A5B53">
              <w:rPr>
                <w:rFonts w:hint="eastAsia"/>
                <w:color w:val="auto"/>
              </w:rPr>
              <w:t>属于南亚热带</w:t>
            </w:r>
            <w:r w:rsidRPr="007A5B53">
              <w:rPr>
                <w:color w:val="auto"/>
              </w:rPr>
              <w:t>气候区，</w:t>
            </w:r>
            <w:r w:rsidRPr="007A5B53">
              <w:rPr>
                <w:rFonts w:hint="eastAsia"/>
                <w:color w:val="auto"/>
              </w:rPr>
              <w:t>该</w:t>
            </w:r>
            <w:r w:rsidRPr="007A5B53">
              <w:rPr>
                <w:color w:val="auto"/>
              </w:rPr>
              <w:t>区域地带性顶级森林</w:t>
            </w:r>
            <w:r w:rsidRPr="007A5B53">
              <w:rPr>
                <w:rFonts w:hint="eastAsia"/>
                <w:color w:val="auto"/>
              </w:rPr>
              <w:t>植被</w:t>
            </w:r>
            <w:r w:rsidRPr="007A5B53">
              <w:rPr>
                <w:color w:val="auto"/>
              </w:rPr>
              <w:t>类型</w:t>
            </w:r>
            <w:r w:rsidRPr="007A5B53">
              <w:rPr>
                <w:rFonts w:hint="eastAsia"/>
                <w:color w:val="auto"/>
              </w:rPr>
              <w:t>为南</w:t>
            </w:r>
            <w:r w:rsidRPr="007A5B53">
              <w:rPr>
                <w:color w:val="auto"/>
              </w:rPr>
              <w:t>亚热带</w:t>
            </w:r>
            <w:r w:rsidRPr="007A5B53">
              <w:rPr>
                <w:rFonts w:hint="eastAsia"/>
                <w:color w:val="auto"/>
              </w:rPr>
              <w:t>季风</w:t>
            </w:r>
            <w:r w:rsidRPr="007A5B53">
              <w:rPr>
                <w:color w:val="auto"/>
              </w:rPr>
              <w:t>常绿阔叶林（又名亚热带季雨林），因</w:t>
            </w:r>
            <w:r w:rsidRPr="007A5B53">
              <w:rPr>
                <w:rFonts w:hint="eastAsia"/>
                <w:color w:val="auto"/>
              </w:rPr>
              <w:t>调查区</w:t>
            </w:r>
            <w:r w:rsidRPr="007A5B53">
              <w:rPr>
                <w:color w:val="auto"/>
              </w:rPr>
              <w:t>及周边长期的开发利用，原生林几乎砍伐殆尽，</w:t>
            </w:r>
            <w:r w:rsidRPr="007A5B53">
              <w:rPr>
                <w:rFonts w:hint="eastAsia"/>
                <w:color w:val="auto"/>
              </w:rPr>
              <w:t>现存植被以人工林和</w:t>
            </w:r>
            <w:r w:rsidRPr="007A5B53">
              <w:rPr>
                <w:color w:val="auto"/>
              </w:rPr>
              <w:t>次生灌草植被</w:t>
            </w:r>
            <w:r w:rsidRPr="007A5B53">
              <w:rPr>
                <w:rFonts w:hint="eastAsia"/>
                <w:color w:val="auto"/>
              </w:rPr>
              <w:t>为主。由于历史上人类活动破坏太严重，虽然进行了人工林的种植，但自然群落的发展不容乐观，不同植被类型都保存不好，各主要群落的物种多样性指数较低。</w:t>
            </w:r>
          </w:p>
          <w:p w14:paraId="003487BB" w14:textId="4D54BE74" w:rsidR="00763EDC" w:rsidRPr="007A5B53" w:rsidRDefault="001A53CB" w:rsidP="00DA0B7A">
            <w:pPr>
              <w:ind w:firstLineChars="200" w:firstLine="480"/>
              <w:rPr>
                <w:color w:val="auto"/>
                <w:kern w:val="0"/>
              </w:rPr>
            </w:pPr>
            <w:r w:rsidRPr="007A5B53">
              <w:rPr>
                <w:color w:val="auto"/>
              </w:rPr>
              <w:t>本项目</w:t>
            </w:r>
            <w:r w:rsidRPr="007A5B53">
              <w:rPr>
                <w:color w:val="auto"/>
              </w:rPr>
              <w:tab/>
            </w:r>
            <w:r w:rsidRPr="007A5B53">
              <w:rPr>
                <w:color w:val="auto"/>
              </w:rPr>
              <w:t>对于广东陆河花鳗鲡省级自然保护区水生生态现状调查主要参考《陆河花鳗鲡省级自然保护区调整科学考察报告》（广州大学生命科学学院，</w:t>
            </w:r>
            <w:r w:rsidRPr="007A5B53">
              <w:rPr>
                <w:color w:val="auto"/>
              </w:rPr>
              <w:t>2019</w:t>
            </w:r>
            <w:r w:rsidRPr="007A5B53">
              <w:rPr>
                <w:color w:val="auto"/>
              </w:rPr>
              <w:t>年</w:t>
            </w:r>
            <w:r w:rsidRPr="007A5B53">
              <w:rPr>
                <w:color w:val="auto"/>
              </w:rPr>
              <w:t>8</w:t>
            </w:r>
            <w:r w:rsidRPr="007A5B53">
              <w:rPr>
                <w:color w:val="auto"/>
              </w:rPr>
              <w:t>月）。</w:t>
            </w:r>
            <w:r w:rsidRPr="007A5B53">
              <w:rPr>
                <w:rFonts w:hint="eastAsia"/>
                <w:color w:val="auto"/>
              </w:rPr>
              <w:t>根据</w:t>
            </w:r>
            <w:r w:rsidRPr="007A5B53">
              <w:rPr>
                <w:rFonts w:hint="eastAsia"/>
                <w:color w:val="auto"/>
              </w:rPr>
              <w:t>201</w:t>
            </w:r>
            <w:r w:rsidRPr="007A5B53">
              <w:rPr>
                <w:color w:val="auto"/>
              </w:rPr>
              <w:t>9</w:t>
            </w:r>
            <w:r w:rsidRPr="007A5B53">
              <w:rPr>
                <w:rFonts w:hint="eastAsia"/>
                <w:color w:val="auto"/>
              </w:rPr>
              <w:t xml:space="preserve"> </w:t>
            </w:r>
            <w:r w:rsidRPr="007A5B53">
              <w:rPr>
                <w:rFonts w:hint="eastAsia"/>
                <w:color w:val="auto"/>
              </w:rPr>
              <w:t>年</w:t>
            </w:r>
            <w:r w:rsidRPr="007A5B53">
              <w:rPr>
                <w:rFonts w:hint="eastAsia"/>
                <w:color w:val="auto"/>
              </w:rPr>
              <w:t xml:space="preserve"> </w:t>
            </w:r>
            <w:r w:rsidRPr="007A5B53">
              <w:rPr>
                <w:color w:val="auto"/>
              </w:rPr>
              <w:t>6</w:t>
            </w:r>
            <w:r w:rsidRPr="007A5B53">
              <w:rPr>
                <w:rFonts w:hint="eastAsia"/>
                <w:color w:val="auto"/>
              </w:rPr>
              <w:t>月</w:t>
            </w:r>
            <w:r w:rsidRPr="007A5B53">
              <w:rPr>
                <w:rFonts w:hint="eastAsia"/>
                <w:color w:val="auto"/>
              </w:rPr>
              <w:t>-</w:t>
            </w:r>
            <w:r w:rsidRPr="007A5B53">
              <w:rPr>
                <w:color w:val="auto"/>
              </w:rPr>
              <w:t>7</w:t>
            </w:r>
            <w:r w:rsidRPr="007A5B53">
              <w:rPr>
                <w:rFonts w:hint="eastAsia"/>
                <w:color w:val="auto"/>
              </w:rPr>
              <w:t>月在上护镇比亚迪影响区域的调查结果，共采集到的鱼类标本</w:t>
            </w:r>
            <w:r w:rsidRPr="007A5B53">
              <w:rPr>
                <w:rFonts w:hint="eastAsia"/>
                <w:color w:val="auto"/>
              </w:rPr>
              <w:t>1</w:t>
            </w:r>
            <w:r w:rsidRPr="007A5B53">
              <w:rPr>
                <w:color w:val="auto"/>
              </w:rPr>
              <w:t>81</w:t>
            </w:r>
            <w:r w:rsidRPr="007A5B53">
              <w:rPr>
                <w:rFonts w:hint="eastAsia"/>
                <w:color w:val="auto"/>
              </w:rPr>
              <w:t>尾，</w:t>
            </w:r>
            <w:r w:rsidRPr="007A5B53">
              <w:rPr>
                <w:rFonts w:hint="eastAsia"/>
                <w:color w:val="auto"/>
              </w:rPr>
              <w:t>7</w:t>
            </w:r>
            <w:r w:rsidRPr="007A5B53">
              <w:rPr>
                <w:color w:val="auto"/>
              </w:rPr>
              <w:t>43.94</w:t>
            </w:r>
            <w:r w:rsidRPr="007A5B53">
              <w:rPr>
                <w:rFonts w:hint="eastAsia"/>
                <w:color w:val="auto"/>
              </w:rPr>
              <w:t>g</w:t>
            </w:r>
            <w:r w:rsidRPr="007A5B53">
              <w:rPr>
                <w:rFonts w:hint="eastAsia"/>
                <w:color w:val="auto"/>
              </w:rPr>
              <w:t>。隶属</w:t>
            </w:r>
            <w:r w:rsidRPr="007A5B53">
              <w:rPr>
                <w:rFonts w:hint="eastAsia"/>
                <w:color w:val="auto"/>
              </w:rPr>
              <w:t>5</w:t>
            </w:r>
            <w:r w:rsidRPr="007A5B53">
              <w:rPr>
                <w:rFonts w:hint="eastAsia"/>
                <w:color w:val="auto"/>
              </w:rPr>
              <w:t>目</w:t>
            </w:r>
            <w:r w:rsidRPr="007A5B53">
              <w:rPr>
                <w:rFonts w:hint="eastAsia"/>
                <w:color w:val="auto"/>
              </w:rPr>
              <w:t>8</w:t>
            </w:r>
            <w:r w:rsidRPr="007A5B53">
              <w:rPr>
                <w:rFonts w:hint="eastAsia"/>
                <w:color w:val="auto"/>
              </w:rPr>
              <w:t>科</w:t>
            </w:r>
            <w:r w:rsidRPr="007A5B53">
              <w:rPr>
                <w:rFonts w:hint="eastAsia"/>
                <w:color w:val="auto"/>
              </w:rPr>
              <w:t xml:space="preserve">31 </w:t>
            </w:r>
            <w:r w:rsidRPr="007A5B53">
              <w:rPr>
                <w:rFonts w:hint="eastAsia"/>
                <w:color w:val="auto"/>
              </w:rPr>
              <w:t>种。其中鲤形目</w:t>
            </w:r>
            <w:r w:rsidRPr="007A5B53">
              <w:rPr>
                <w:rFonts w:hint="eastAsia"/>
                <w:color w:val="auto"/>
              </w:rPr>
              <w:t>1</w:t>
            </w:r>
            <w:r w:rsidRPr="007A5B53">
              <w:rPr>
                <w:color w:val="auto"/>
              </w:rPr>
              <w:t>5</w:t>
            </w:r>
            <w:r w:rsidRPr="007A5B53">
              <w:rPr>
                <w:rFonts w:hint="eastAsia"/>
                <w:color w:val="auto"/>
              </w:rPr>
              <w:t>种占</w:t>
            </w:r>
            <w:r w:rsidRPr="007A5B53">
              <w:rPr>
                <w:rFonts w:hint="eastAsia"/>
                <w:color w:val="auto"/>
              </w:rPr>
              <w:t>6</w:t>
            </w:r>
            <w:r w:rsidRPr="007A5B53">
              <w:rPr>
                <w:color w:val="auto"/>
              </w:rPr>
              <w:t>5.22</w:t>
            </w:r>
            <w:r w:rsidRPr="007A5B53">
              <w:rPr>
                <w:rFonts w:hint="eastAsia"/>
                <w:color w:val="auto"/>
              </w:rPr>
              <w:t>%</w:t>
            </w:r>
            <w:r w:rsidRPr="007A5B53">
              <w:rPr>
                <w:rFonts w:hint="eastAsia"/>
                <w:color w:val="auto"/>
              </w:rPr>
              <w:t>，鲈形目</w:t>
            </w:r>
            <w:r w:rsidRPr="007A5B53">
              <w:rPr>
                <w:rFonts w:hint="eastAsia"/>
                <w:color w:val="auto"/>
              </w:rPr>
              <w:t>5</w:t>
            </w:r>
            <w:r w:rsidRPr="007A5B53">
              <w:rPr>
                <w:rFonts w:hint="eastAsia"/>
                <w:color w:val="auto"/>
              </w:rPr>
              <w:t>种，占</w:t>
            </w:r>
            <w:r w:rsidRPr="007A5B53">
              <w:rPr>
                <w:rFonts w:hint="eastAsia"/>
                <w:color w:val="auto"/>
              </w:rPr>
              <w:t>2</w:t>
            </w:r>
            <w:r w:rsidRPr="007A5B53">
              <w:rPr>
                <w:color w:val="auto"/>
              </w:rPr>
              <w:t>1.74</w:t>
            </w:r>
            <w:r w:rsidRPr="007A5B53">
              <w:rPr>
                <w:rFonts w:hint="eastAsia"/>
                <w:color w:val="auto"/>
              </w:rPr>
              <w:t>%</w:t>
            </w:r>
            <w:r w:rsidRPr="007A5B53">
              <w:rPr>
                <w:rFonts w:hint="eastAsia"/>
                <w:color w:val="auto"/>
              </w:rPr>
              <w:t>。在鲤形目</w:t>
            </w:r>
            <w:r w:rsidRPr="007A5B53">
              <w:rPr>
                <w:rFonts w:hint="eastAsia"/>
                <w:color w:val="auto"/>
              </w:rPr>
              <w:t>1</w:t>
            </w:r>
            <w:r w:rsidRPr="007A5B53">
              <w:rPr>
                <w:color w:val="auto"/>
              </w:rPr>
              <w:t>5</w:t>
            </w:r>
            <w:r w:rsidRPr="007A5B53">
              <w:rPr>
                <w:rFonts w:hint="eastAsia"/>
                <w:color w:val="auto"/>
              </w:rPr>
              <w:t>中，鲤科鱼类</w:t>
            </w:r>
            <w:r w:rsidRPr="007A5B53">
              <w:rPr>
                <w:rFonts w:hint="eastAsia"/>
                <w:color w:val="auto"/>
              </w:rPr>
              <w:t>1</w:t>
            </w:r>
            <w:r w:rsidRPr="007A5B53">
              <w:rPr>
                <w:color w:val="auto"/>
              </w:rPr>
              <w:t>2</w:t>
            </w:r>
            <w:r w:rsidRPr="007A5B53">
              <w:rPr>
                <w:rFonts w:hint="eastAsia"/>
                <w:color w:val="auto"/>
              </w:rPr>
              <w:t>种，占鲤形目鱼类的</w:t>
            </w:r>
            <w:r w:rsidRPr="007A5B53">
              <w:rPr>
                <w:rFonts w:hint="eastAsia"/>
                <w:color w:val="auto"/>
              </w:rPr>
              <w:t>8</w:t>
            </w:r>
            <w:r w:rsidRPr="007A5B53">
              <w:rPr>
                <w:color w:val="auto"/>
              </w:rPr>
              <w:t>0</w:t>
            </w:r>
            <w:r w:rsidRPr="007A5B53">
              <w:rPr>
                <w:rFonts w:hint="eastAsia"/>
                <w:color w:val="auto"/>
              </w:rPr>
              <w:t>%</w:t>
            </w:r>
            <w:r w:rsidRPr="007A5B53">
              <w:rPr>
                <w:rFonts w:hint="eastAsia"/>
                <w:color w:val="auto"/>
              </w:rPr>
              <w:t>。在调查的渔获物中，占数量百分比前</w:t>
            </w:r>
            <w:r w:rsidRPr="007A5B53">
              <w:rPr>
                <w:rFonts w:hint="eastAsia"/>
                <w:color w:val="auto"/>
              </w:rPr>
              <w:t xml:space="preserve"> </w:t>
            </w:r>
            <w:r w:rsidRPr="007A5B53">
              <w:rPr>
                <w:color w:val="auto"/>
              </w:rPr>
              <w:t>5</w:t>
            </w:r>
            <w:r w:rsidRPr="007A5B53">
              <w:rPr>
                <w:rFonts w:hint="eastAsia"/>
                <w:color w:val="auto"/>
              </w:rPr>
              <w:t xml:space="preserve"> </w:t>
            </w:r>
            <w:r w:rsidRPr="007A5B53">
              <w:rPr>
                <w:rFonts w:hint="eastAsia"/>
                <w:color w:val="auto"/>
              </w:rPr>
              <w:t>位的分别为：宽鳍鱲</w:t>
            </w:r>
            <w:r w:rsidRPr="007A5B53">
              <w:rPr>
                <w:rFonts w:hint="eastAsia"/>
                <w:color w:val="auto"/>
              </w:rPr>
              <w:t>2</w:t>
            </w:r>
            <w:r w:rsidRPr="007A5B53">
              <w:rPr>
                <w:color w:val="auto"/>
              </w:rPr>
              <w:t>2.10</w:t>
            </w:r>
            <w:r w:rsidRPr="007A5B53">
              <w:rPr>
                <w:rFonts w:hint="eastAsia"/>
                <w:color w:val="auto"/>
              </w:rPr>
              <w:t>%</w:t>
            </w:r>
            <w:r w:rsidRPr="007A5B53">
              <w:rPr>
                <w:rFonts w:hint="eastAsia"/>
                <w:color w:val="auto"/>
              </w:rPr>
              <w:t>，尼罗非鲫</w:t>
            </w:r>
            <w:r w:rsidRPr="007A5B53">
              <w:rPr>
                <w:rFonts w:hint="eastAsia"/>
                <w:color w:val="auto"/>
              </w:rPr>
              <w:t>1</w:t>
            </w:r>
            <w:r w:rsidRPr="007A5B53">
              <w:rPr>
                <w:color w:val="auto"/>
              </w:rPr>
              <w:t>6.02</w:t>
            </w:r>
            <w:r w:rsidRPr="007A5B53">
              <w:rPr>
                <w:rFonts w:hint="eastAsia"/>
                <w:color w:val="auto"/>
              </w:rPr>
              <w:t xml:space="preserve">%, </w:t>
            </w:r>
            <w:r w:rsidRPr="007A5B53">
              <w:rPr>
                <w:rFonts w:hint="eastAsia"/>
                <w:color w:val="auto"/>
              </w:rPr>
              <w:t>异鱲</w:t>
            </w:r>
            <w:r w:rsidRPr="007A5B53">
              <w:rPr>
                <w:rFonts w:hint="eastAsia"/>
                <w:color w:val="auto"/>
              </w:rPr>
              <w:t>8</w:t>
            </w:r>
            <w:r w:rsidRPr="007A5B53">
              <w:rPr>
                <w:color w:val="auto"/>
              </w:rPr>
              <w:t>.84</w:t>
            </w:r>
            <w:r w:rsidRPr="007A5B53">
              <w:rPr>
                <w:rFonts w:hint="eastAsia"/>
                <w:color w:val="auto"/>
              </w:rPr>
              <w:t>%</w:t>
            </w:r>
            <w:r w:rsidRPr="007A5B53">
              <w:rPr>
                <w:rFonts w:hint="eastAsia"/>
                <w:color w:val="auto"/>
              </w:rPr>
              <w:t>，马口鱼</w:t>
            </w:r>
            <w:r w:rsidRPr="007A5B53">
              <w:rPr>
                <w:rFonts w:hint="eastAsia"/>
                <w:color w:val="auto"/>
              </w:rPr>
              <w:t>7</w:t>
            </w:r>
            <w:r w:rsidRPr="007A5B53">
              <w:rPr>
                <w:color w:val="auto"/>
              </w:rPr>
              <w:t>.18</w:t>
            </w:r>
            <w:r w:rsidRPr="007A5B53">
              <w:rPr>
                <w:rFonts w:hint="eastAsia"/>
                <w:color w:val="auto"/>
              </w:rPr>
              <w:t>%</w:t>
            </w:r>
            <w:r w:rsidRPr="007A5B53">
              <w:rPr>
                <w:rFonts w:hint="eastAsia"/>
                <w:color w:val="auto"/>
              </w:rPr>
              <w:t>；占重量百分比前</w:t>
            </w:r>
            <w:r w:rsidRPr="007A5B53">
              <w:rPr>
                <w:rFonts w:hint="eastAsia"/>
                <w:color w:val="auto"/>
              </w:rPr>
              <w:t xml:space="preserve"> </w:t>
            </w:r>
            <w:r w:rsidRPr="007A5B53">
              <w:rPr>
                <w:color w:val="auto"/>
              </w:rPr>
              <w:t>5</w:t>
            </w:r>
            <w:r w:rsidRPr="007A5B53">
              <w:rPr>
                <w:rFonts w:hint="eastAsia"/>
                <w:color w:val="auto"/>
              </w:rPr>
              <w:t xml:space="preserve"> </w:t>
            </w:r>
            <w:r w:rsidRPr="007A5B53">
              <w:rPr>
                <w:rFonts w:hint="eastAsia"/>
                <w:color w:val="auto"/>
              </w:rPr>
              <w:t>位的分别为：尼罗非鲫</w:t>
            </w:r>
            <w:r w:rsidRPr="007A5B53">
              <w:rPr>
                <w:rFonts w:hint="eastAsia"/>
                <w:color w:val="auto"/>
              </w:rPr>
              <w:t>2</w:t>
            </w:r>
            <w:r w:rsidRPr="007A5B53">
              <w:rPr>
                <w:color w:val="auto"/>
              </w:rPr>
              <w:t>6.36</w:t>
            </w:r>
            <w:r w:rsidRPr="007A5B53">
              <w:rPr>
                <w:rFonts w:hint="eastAsia"/>
                <w:color w:val="auto"/>
              </w:rPr>
              <w:t>%</w:t>
            </w:r>
            <w:r w:rsidRPr="007A5B53">
              <w:rPr>
                <w:rFonts w:hint="eastAsia"/>
                <w:color w:val="auto"/>
              </w:rPr>
              <w:t>，鲮</w:t>
            </w:r>
            <w:r w:rsidRPr="007A5B53">
              <w:rPr>
                <w:rFonts w:hint="eastAsia"/>
                <w:color w:val="auto"/>
              </w:rPr>
              <w:t>1</w:t>
            </w:r>
            <w:r w:rsidRPr="007A5B53">
              <w:rPr>
                <w:color w:val="auto"/>
              </w:rPr>
              <w:t>6.99</w:t>
            </w:r>
            <w:r w:rsidRPr="007A5B53">
              <w:rPr>
                <w:rFonts w:hint="eastAsia"/>
                <w:color w:val="auto"/>
              </w:rPr>
              <w:t>%</w:t>
            </w:r>
            <w:r w:rsidRPr="007A5B53">
              <w:rPr>
                <w:rFonts w:hint="eastAsia"/>
                <w:color w:val="auto"/>
              </w:rPr>
              <w:t>，宽鳍鱲</w:t>
            </w:r>
            <w:r w:rsidRPr="007A5B53">
              <w:rPr>
                <w:rFonts w:hint="eastAsia"/>
                <w:color w:val="auto"/>
              </w:rPr>
              <w:t>1</w:t>
            </w:r>
            <w:r w:rsidRPr="007A5B53">
              <w:rPr>
                <w:color w:val="auto"/>
              </w:rPr>
              <w:t>2.54</w:t>
            </w:r>
            <w:r w:rsidRPr="007A5B53">
              <w:rPr>
                <w:rFonts w:hint="eastAsia"/>
                <w:color w:val="auto"/>
              </w:rPr>
              <w:t>%</w:t>
            </w:r>
            <w:r w:rsidRPr="007A5B53">
              <w:rPr>
                <w:rFonts w:hint="eastAsia"/>
                <w:color w:val="auto"/>
              </w:rPr>
              <w:t>，鲫</w:t>
            </w:r>
            <w:r w:rsidRPr="007A5B53">
              <w:rPr>
                <w:rFonts w:hint="eastAsia"/>
                <w:color w:val="auto"/>
              </w:rPr>
              <w:t>1</w:t>
            </w:r>
            <w:r w:rsidRPr="007A5B53">
              <w:rPr>
                <w:color w:val="auto"/>
              </w:rPr>
              <w:t>2.54</w:t>
            </w:r>
            <w:r w:rsidRPr="007A5B53">
              <w:rPr>
                <w:rFonts w:hint="eastAsia"/>
                <w:color w:val="auto"/>
              </w:rPr>
              <w:t>%</w:t>
            </w:r>
            <w:r w:rsidRPr="007A5B53">
              <w:rPr>
                <w:rFonts w:hint="eastAsia"/>
                <w:color w:val="auto"/>
              </w:rPr>
              <w:t>，马口</w:t>
            </w:r>
            <w:r w:rsidRPr="007A5B53">
              <w:rPr>
                <w:color w:val="auto"/>
              </w:rPr>
              <w:t>6.21</w:t>
            </w:r>
            <w:r w:rsidRPr="007A5B53">
              <w:rPr>
                <w:rFonts w:hint="eastAsia"/>
                <w:color w:val="auto"/>
              </w:rPr>
              <w:t>%</w:t>
            </w:r>
            <w:r w:rsidRPr="007A5B53">
              <w:rPr>
                <w:rFonts w:hint="eastAsia"/>
                <w:color w:val="auto"/>
              </w:rPr>
              <w:t>；调查区域</w:t>
            </w:r>
            <w:r w:rsidR="00DA0B7A" w:rsidRPr="007A5B53">
              <w:rPr>
                <w:rFonts w:hint="eastAsia"/>
                <w:color w:val="auto"/>
              </w:rPr>
              <w:t>的</w:t>
            </w:r>
            <w:r w:rsidRPr="007A5B53">
              <w:rPr>
                <w:rFonts w:hint="eastAsia"/>
                <w:color w:val="auto"/>
              </w:rPr>
              <w:t>优势种群为：尼罗非鲫，宽鳍鱲，鲮，鲫，马口鱼和异鱲。区域鱼类个体小，数量少，捕捞压力较大，缺乏保护物种。</w:t>
            </w:r>
            <w:r w:rsidR="00DA0B7A" w:rsidRPr="007A5B53">
              <w:rPr>
                <w:rFonts w:hint="eastAsia"/>
                <w:color w:val="auto"/>
              </w:rPr>
              <w:t>上护镇比亚迪影响区域</w:t>
            </w:r>
            <w:r w:rsidR="00DA0B7A" w:rsidRPr="007A5B53">
              <w:rPr>
                <w:rFonts w:hint="eastAsia"/>
                <w:color w:val="auto"/>
                <w:spacing w:val="4"/>
                <w:lang w:val="fr-FR"/>
              </w:rPr>
              <w:t>没有</w:t>
            </w:r>
            <w:r w:rsidR="00DA0B7A" w:rsidRPr="007A5B53">
              <w:rPr>
                <w:rFonts w:ascii="宋体" w:hAnsi="宋体" w:hint="eastAsia"/>
                <w:color w:val="auto"/>
                <w:spacing w:val="4"/>
                <w:lang w:val="fr-FR"/>
              </w:rPr>
              <w:t>发现鳗鲡、花鳗鲡、香鱼等河口洄游性鱼类，同时走访调查当地渔民反映近年难得一见，说明种群数量目前已稀少。根据调查，本项目所在地附近的新田河河段位于水电站上游水坝和下游水坝之间，受到水电站水坝的阻隔，鱼类洄游通道功能受损。</w:t>
            </w:r>
          </w:p>
        </w:tc>
      </w:tr>
      <w:tr w:rsidR="007A5B53" w:rsidRPr="007A5B53" w14:paraId="10EF5CB2" w14:textId="77777777" w:rsidTr="0062463C">
        <w:tblPrEx>
          <w:tblLook w:val="0000" w:firstRow="0" w:lastRow="0" w:firstColumn="0" w:lastColumn="0" w:noHBand="0" w:noVBand="0"/>
        </w:tblPrEx>
        <w:trPr>
          <w:trHeight w:val="13850"/>
          <w:jc w:val="center"/>
        </w:trPr>
        <w:tc>
          <w:tcPr>
            <w:tcW w:w="8760" w:type="dxa"/>
          </w:tcPr>
          <w:p w14:paraId="2DEAC5F5" w14:textId="77777777" w:rsidR="00360D2B" w:rsidRPr="007A5B53" w:rsidRDefault="00360D2B" w:rsidP="006719C9">
            <w:pPr>
              <w:rPr>
                <w:rFonts w:eastAsiaTheme="minorEastAsia"/>
                <w:b/>
                <w:bCs/>
                <w:color w:val="auto"/>
              </w:rPr>
            </w:pPr>
            <w:r w:rsidRPr="007A5B53">
              <w:rPr>
                <w:rFonts w:eastAsiaTheme="minorEastAsia"/>
                <w:color w:val="auto"/>
              </w:rPr>
              <w:lastRenderedPageBreak/>
              <w:br w:type="page"/>
            </w:r>
            <w:r w:rsidRPr="007A5B53">
              <w:rPr>
                <w:rFonts w:eastAsiaTheme="minorEastAsia"/>
                <w:b/>
                <w:bCs/>
                <w:color w:val="auto"/>
              </w:rPr>
              <w:t>主要环境保护目标：</w:t>
            </w:r>
          </w:p>
          <w:p w14:paraId="22B91A34" w14:textId="339B92D5" w:rsidR="00360D2B" w:rsidRPr="007A5B53" w:rsidRDefault="00360D2B" w:rsidP="006719C9">
            <w:pPr>
              <w:ind w:firstLineChars="200" w:firstLine="482"/>
              <w:rPr>
                <w:rFonts w:eastAsiaTheme="minorEastAsia"/>
                <w:b/>
                <w:bCs/>
                <w:color w:val="auto"/>
              </w:rPr>
            </w:pPr>
            <w:r w:rsidRPr="007A5B53">
              <w:rPr>
                <w:rFonts w:eastAsiaTheme="minorEastAsia"/>
                <w:b/>
                <w:bCs/>
                <w:color w:val="auto"/>
              </w:rPr>
              <w:t>1</w:t>
            </w:r>
            <w:r w:rsidRPr="007A5B53">
              <w:rPr>
                <w:rFonts w:eastAsiaTheme="minorEastAsia"/>
                <w:b/>
                <w:bCs/>
                <w:color w:val="auto"/>
              </w:rPr>
              <w:t>、</w:t>
            </w:r>
            <w:r w:rsidR="00DC6A6A" w:rsidRPr="007A5B53">
              <w:rPr>
                <w:rFonts w:eastAsiaTheme="minorEastAsia"/>
                <w:b/>
                <w:bCs/>
                <w:color w:val="auto"/>
              </w:rPr>
              <w:t>地表</w:t>
            </w:r>
            <w:r w:rsidRPr="007A5B53">
              <w:rPr>
                <w:rFonts w:eastAsiaTheme="minorEastAsia"/>
                <w:b/>
                <w:bCs/>
                <w:color w:val="auto"/>
              </w:rPr>
              <w:t>水环境保护目标</w:t>
            </w:r>
          </w:p>
          <w:p w14:paraId="0E866080" w14:textId="6CADFAF3" w:rsidR="00856E77" w:rsidRPr="007A5B53" w:rsidRDefault="005544DA" w:rsidP="00856E77">
            <w:pPr>
              <w:tabs>
                <w:tab w:val="left" w:pos="452"/>
              </w:tabs>
              <w:adjustRightInd w:val="0"/>
              <w:snapToGrid w:val="0"/>
              <w:ind w:firstLineChars="200" w:firstLine="480"/>
              <w:rPr>
                <w:rFonts w:eastAsiaTheme="minorEastAsia"/>
                <w:color w:val="auto"/>
              </w:rPr>
            </w:pPr>
            <w:r w:rsidRPr="007A5B53">
              <w:rPr>
                <w:rFonts w:eastAsiaTheme="minorEastAsia"/>
                <w:color w:val="auto"/>
              </w:rPr>
              <w:t>根据《</w:t>
            </w:r>
            <w:r w:rsidR="00856E77" w:rsidRPr="007A5B53">
              <w:rPr>
                <w:rFonts w:eastAsiaTheme="minorEastAsia"/>
                <w:color w:val="auto"/>
              </w:rPr>
              <w:t>汕尾市环境保护规划纲要（</w:t>
            </w:r>
            <w:r w:rsidR="00856E77" w:rsidRPr="007A5B53">
              <w:rPr>
                <w:rFonts w:eastAsiaTheme="minorEastAsia"/>
                <w:color w:val="auto"/>
              </w:rPr>
              <w:t>2008-2020</w:t>
            </w:r>
            <w:r w:rsidR="00856E77" w:rsidRPr="007A5B53">
              <w:rPr>
                <w:rFonts w:eastAsiaTheme="minorEastAsia"/>
                <w:color w:val="auto"/>
              </w:rPr>
              <w:t>）</w:t>
            </w:r>
            <w:r w:rsidR="00DB5AAA" w:rsidRPr="007A5B53">
              <w:rPr>
                <w:rFonts w:eastAsiaTheme="minorEastAsia"/>
                <w:color w:val="auto"/>
              </w:rPr>
              <w:t>》的规定，</w:t>
            </w:r>
            <w:r w:rsidR="00856E77" w:rsidRPr="007A5B53">
              <w:rPr>
                <w:rFonts w:eastAsiaTheme="minorEastAsia"/>
                <w:color w:val="auto"/>
              </w:rPr>
              <w:t>项目附近地表水为螺河陆河段，为</w:t>
            </w:r>
            <w:r w:rsidR="00856E77" w:rsidRPr="007A5B53">
              <w:rPr>
                <w:rFonts w:eastAsiaTheme="minorEastAsia"/>
                <w:color w:val="auto"/>
              </w:rPr>
              <w:t>“</w:t>
            </w:r>
            <w:r w:rsidR="00856E77" w:rsidRPr="007A5B53">
              <w:rPr>
                <w:rFonts w:eastAsiaTheme="minorEastAsia"/>
                <w:color w:val="auto"/>
              </w:rPr>
              <w:t>饮农</w:t>
            </w:r>
            <w:r w:rsidR="00856E77" w:rsidRPr="007A5B53">
              <w:rPr>
                <w:rFonts w:eastAsiaTheme="minorEastAsia"/>
                <w:color w:val="auto"/>
              </w:rPr>
              <w:t>”</w:t>
            </w:r>
            <w:r w:rsidR="00856E77" w:rsidRPr="007A5B53">
              <w:rPr>
                <w:rFonts w:eastAsiaTheme="minorEastAsia"/>
                <w:color w:val="auto"/>
              </w:rPr>
              <w:t>功能，</w:t>
            </w:r>
            <w:r w:rsidR="00856E77" w:rsidRPr="007A5B53">
              <w:rPr>
                <w:rFonts w:eastAsiaTheme="minorEastAsia"/>
                <w:color w:val="auto"/>
              </w:rPr>
              <w:t>Ⅱ</w:t>
            </w:r>
            <w:r w:rsidR="00856E77" w:rsidRPr="007A5B53">
              <w:rPr>
                <w:rFonts w:eastAsiaTheme="minorEastAsia"/>
                <w:color w:val="auto"/>
              </w:rPr>
              <w:t>类水功能区，执行《地表水环境质量标准》（</w:t>
            </w:r>
            <w:r w:rsidR="00856E77" w:rsidRPr="007A5B53">
              <w:rPr>
                <w:rFonts w:eastAsiaTheme="minorEastAsia"/>
                <w:color w:val="auto"/>
              </w:rPr>
              <w:t>GB3838-2002</w:t>
            </w:r>
            <w:r w:rsidR="00856E77" w:rsidRPr="007A5B53">
              <w:rPr>
                <w:rFonts w:eastAsiaTheme="minorEastAsia"/>
                <w:color w:val="auto"/>
              </w:rPr>
              <w:t>）</w:t>
            </w:r>
            <w:r w:rsidR="00856E77" w:rsidRPr="007A5B53">
              <w:rPr>
                <w:rFonts w:eastAsiaTheme="minorEastAsia"/>
                <w:color w:val="auto"/>
              </w:rPr>
              <w:t>Ⅱ</w:t>
            </w:r>
            <w:r w:rsidR="00856E77" w:rsidRPr="007A5B53">
              <w:rPr>
                <w:rFonts w:eastAsiaTheme="minorEastAsia"/>
                <w:color w:val="auto"/>
              </w:rPr>
              <w:t>类标准；</w:t>
            </w:r>
            <w:r w:rsidR="00856E77" w:rsidRPr="007A5B53">
              <w:rPr>
                <w:color w:val="auto"/>
              </w:rPr>
              <w:t>新田河，</w:t>
            </w:r>
            <w:r w:rsidR="00856E77" w:rsidRPr="007A5B53">
              <w:rPr>
                <w:rFonts w:eastAsiaTheme="minorEastAsia"/>
                <w:color w:val="auto"/>
              </w:rPr>
              <w:t>为</w:t>
            </w:r>
            <w:r w:rsidR="00856E77" w:rsidRPr="007A5B53">
              <w:rPr>
                <w:rFonts w:eastAsiaTheme="minorEastAsia"/>
                <w:color w:val="auto"/>
              </w:rPr>
              <w:t>“</w:t>
            </w:r>
            <w:r w:rsidR="00856E77" w:rsidRPr="007A5B53">
              <w:rPr>
                <w:color w:val="auto"/>
              </w:rPr>
              <w:t>发农防</w:t>
            </w:r>
            <w:r w:rsidR="00856E77" w:rsidRPr="007A5B53">
              <w:rPr>
                <w:rFonts w:eastAsiaTheme="minorEastAsia"/>
                <w:color w:val="auto"/>
              </w:rPr>
              <w:t>”</w:t>
            </w:r>
            <w:r w:rsidR="00856E77" w:rsidRPr="007A5B53">
              <w:rPr>
                <w:rFonts w:eastAsiaTheme="minorEastAsia"/>
                <w:color w:val="auto"/>
              </w:rPr>
              <w:t>功能</w:t>
            </w:r>
            <w:r w:rsidR="00856E77" w:rsidRPr="007A5B53">
              <w:rPr>
                <w:rFonts w:eastAsiaTheme="minorEastAsia"/>
                <w:color w:val="auto"/>
              </w:rPr>
              <w:t>Ⅲ</w:t>
            </w:r>
            <w:r w:rsidR="00856E77" w:rsidRPr="007A5B53">
              <w:rPr>
                <w:rFonts w:eastAsiaTheme="minorEastAsia"/>
                <w:color w:val="auto"/>
              </w:rPr>
              <w:t>类功能区，执行《地表水环境质量标准》（</w:t>
            </w:r>
            <w:r w:rsidR="00856E77" w:rsidRPr="007A5B53">
              <w:rPr>
                <w:rFonts w:eastAsiaTheme="minorEastAsia"/>
                <w:color w:val="auto"/>
              </w:rPr>
              <w:t>GB3838-2002</w:t>
            </w:r>
            <w:r w:rsidR="00856E77" w:rsidRPr="007A5B53">
              <w:rPr>
                <w:rFonts w:eastAsiaTheme="minorEastAsia"/>
                <w:color w:val="auto"/>
              </w:rPr>
              <w:t>）</w:t>
            </w:r>
            <w:r w:rsidR="00856E77" w:rsidRPr="007A5B53">
              <w:rPr>
                <w:rFonts w:eastAsiaTheme="minorEastAsia"/>
                <w:color w:val="auto"/>
              </w:rPr>
              <w:t>Ⅲ</w:t>
            </w:r>
            <w:r w:rsidR="00856E77" w:rsidRPr="007A5B53">
              <w:rPr>
                <w:rFonts w:eastAsiaTheme="minorEastAsia"/>
                <w:color w:val="auto"/>
              </w:rPr>
              <w:t>类标准。</w:t>
            </w:r>
          </w:p>
          <w:p w14:paraId="4F46669F" w14:textId="1594131D" w:rsidR="00360D2B" w:rsidRPr="007A5B53" w:rsidRDefault="00360D2B" w:rsidP="006719C9">
            <w:pPr>
              <w:ind w:firstLineChars="200" w:firstLine="480"/>
              <w:rPr>
                <w:rFonts w:eastAsiaTheme="minorEastAsia"/>
                <w:color w:val="auto"/>
              </w:rPr>
            </w:pPr>
            <w:r w:rsidRPr="007A5B53">
              <w:rPr>
                <w:rFonts w:eastAsiaTheme="minorEastAsia"/>
                <w:color w:val="auto"/>
              </w:rPr>
              <w:t>本项目应保证该水道不因本项目的</w:t>
            </w:r>
            <w:r w:rsidR="00C87CFD" w:rsidRPr="007A5B53">
              <w:rPr>
                <w:rFonts w:eastAsiaTheme="minorEastAsia" w:hint="eastAsia"/>
                <w:color w:val="auto"/>
              </w:rPr>
              <w:t>建设</w:t>
            </w:r>
            <w:r w:rsidRPr="007A5B53">
              <w:rPr>
                <w:rFonts w:eastAsiaTheme="minorEastAsia"/>
                <w:color w:val="auto"/>
              </w:rPr>
              <w:t>、运营而降低水环境质量。</w:t>
            </w:r>
          </w:p>
          <w:p w14:paraId="13285B7A" w14:textId="5D40905E" w:rsidR="00DC6A6A" w:rsidRPr="007A5B53" w:rsidRDefault="00DC6A6A" w:rsidP="00DC6A6A">
            <w:pPr>
              <w:ind w:firstLineChars="200" w:firstLine="482"/>
              <w:rPr>
                <w:rFonts w:eastAsiaTheme="minorEastAsia"/>
                <w:b/>
                <w:bCs/>
                <w:color w:val="auto"/>
              </w:rPr>
            </w:pPr>
            <w:r w:rsidRPr="007A5B53">
              <w:rPr>
                <w:rFonts w:eastAsiaTheme="minorEastAsia" w:hint="eastAsia"/>
                <w:b/>
                <w:bCs/>
                <w:color w:val="auto"/>
              </w:rPr>
              <w:t>2</w:t>
            </w:r>
            <w:r w:rsidRPr="007A5B53">
              <w:rPr>
                <w:rFonts w:eastAsiaTheme="minorEastAsia" w:hint="eastAsia"/>
                <w:b/>
                <w:bCs/>
                <w:color w:val="auto"/>
              </w:rPr>
              <w:t>、地下水环境保护目标</w:t>
            </w:r>
          </w:p>
          <w:p w14:paraId="00E2147A" w14:textId="494F516D" w:rsidR="00DC6A6A" w:rsidRPr="007A5B53" w:rsidRDefault="00DC6A6A" w:rsidP="00DC6A6A">
            <w:pPr>
              <w:widowControl/>
              <w:ind w:firstLineChars="200" w:firstLine="480"/>
              <w:rPr>
                <w:color w:val="auto"/>
              </w:rPr>
            </w:pPr>
            <w:r w:rsidRPr="007A5B53">
              <w:rPr>
                <w:rFonts w:ascii="宋体" w:hAnsi="宋体" w:cs="宋体" w:hint="eastAsia"/>
                <w:color w:val="auto"/>
                <w:kern w:val="0"/>
                <w:lang w:bidi="ar"/>
              </w:rPr>
              <w:t>地下水保护目标为《地下水质量标准》（</w:t>
            </w:r>
            <w:r w:rsidRPr="007A5B53">
              <w:rPr>
                <w:rFonts w:ascii="TimesNewRomanPSMT" w:eastAsia="TimesNewRomanPSMT" w:hAnsi="TimesNewRomanPSMT" w:cs="TimesNewRomanPSMT"/>
                <w:color w:val="auto"/>
                <w:kern w:val="0"/>
                <w:lang w:bidi="ar"/>
              </w:rPr>
              <w:t>GB/T 14848-2017</w:t>
            </w:r>
            <w:r w:rsidRPr="007A5B53">
              <w:rPr>
                <w:rFonts w:ascii="宋体" w:hAnsi="宋体" w:cs="宋体" w:hint="eastAsia"/>
                <w:color w:val="auto"/>
                <w:kern w:val="0"/>
                <w:lang w:bidi="ar"/>
              </w:rPr>
              <w:t>）中的</w:t>
            </w:r>
            <w:r w:rsidRPr="007A5B53">
              <w:rPr>
                <w:color w:val="auto"/>
                <w:kern w:val="0"/>
                <w:lang w:bidi="ar"/>
              </w:rPr>
              <w:t>I</w:t>
            </w:r>
            <w:r w:rsidR="00F0739E" w:rsidRPr="007A5B53">
              <w:rPr>
                <w:color w:val="auto"/>
                <w:kern w:val="0"/>
                <w:lang w:bidi="ar"/>
              </w:rPr>
              <w:t>Ⅱ</w:t>
            </w:r>
            <w:r w:rsidR="00F0739E" w:rsidRPr="007A5B53">
              <w:rPr>
                <w:color w:val="auto"/>
                <w:kern w:val="0"/>
                <w:lang w:bidi="ar"/>
              </w:rPr>
              <w:t>类</w:t>
            </w:r>
            <w:r w:rsidRPr="007A5B53">
              <w:rPr>
                <w:rFonts w:ascii="宋体" w:hAnsi="宋体" w:cs="宋体" w:hint="eastAsia"/>
                <w:color w:val="auto"/>
                <w:kern w:val="0"/>
                <w:lang w:bidi="ar"/>
              </w:rPr>
              <w:t>水质标准要求。</w:t>
            </w:r>
          </w:p>
          <w:p w14:paraId="5ADBB023" w14:textId="6CC8B18C" w:rsidR="00360D2B" w:rsidRPr="007A5B53" w:rsidRDefault="00DC6A6A" w:rsidP="006719C9">
            <w:pPr>
              <w:ind w:firstLineChars="200" w:firstLine="482"/>
              <w:rPr>
                <w:rFonts w:eastAsiaTheme="minorEastAsia"/>
                <w:b/>
                <w:bCs/>
                <w:color w:val="auto"/>
              </w:rPr>
            </w:pPr>
            <w:r w:rsidRPr="007A5B53">
              <w:rPr>
                <w:rFonts w:eastAsiaTheme="minorEastAsia" w:hint="eastAsia"/>
                <w:b/>
                <w:bCs/>
                <w:color w:val="auto"/>
              </w:rPr>
              <w:t>3</w:t>
            </w:r>
            <w:r w:rsidR="00360D2B" w:rsidRPr="007A5B53">
              <w:rPr>
                <w:rFonts w:eastAsiaTheme="minorEastAsia"/>
                <w:b/>
                <w:bCs/>
                <w:color w:val="auto"/>
              </w:rPr>
              <w:t>、环境空气保护目标</w:t>
            </w:r>
          </w:p>
          <w:p w14:paraId="39010868" w14:textId="77777777" w:rsidR="00360D2B" w:rsidRPr="007A5B53" w:rsidRDefault="00360D2B" w:rsidP="006719C9">
            <w:pPr>
              <w:ind w:firstLineChars="200" w:firstLine="480"/>
              <w:rPr>
                <w:rFonts w:eastAsiaTheme="minorEastAsia"/>
                <w:color w:val="auto"/>
              </w:rPr>
            </w:pPr>
            <w:r w:rsidRPr="007A5B53">
              <w:rPr>
                <w:rFonts w:eastAsiaTheme="minorEastAsia"/>
                <w:color w:val="auto"/>
              </w:rPr>
              <w:t>保护项目周围环境空气质量，使之达到保护人群健康和动植物在长期和短期接触情况下不发生伤害所需要的环境质量要求，即该区域的环境空气质量按《环境空气质量标准》（</w:t>
            </w:r>
            <w:r w:rsidRPr="007A5B53">
              <w:rPr>
                <w:rFonts w:eastAsiaTheme="minorEastAsia"/>
                <w:color w:val="auto"/>
              </w:rPr>
              <w:t>GB3095-2012</w:t>
            </w:r>
            <w:r w:rsidRPr="007A5B53">
              <w:rPr>
                <w:rFonts w:eastAsiaTheme="minorEastAsia"/>
                <w:color w:val="auto"/>
              </w:rPr>
              <w:t>）二级标准</w:t>
            </w:r>
            <w:r w:rsidR="000311F3" w:rsidRPr="007A5B53">
              <w:rPr>
                <w:rFonts w:eastAsiaTheme="minorEastAsia"/>
                <w:color w:val="auto"/>
              </w:rPr>
              <w:t>及其</w:t>
            </w:r>
            <w:r w:rsidR="000311F3" w:rsidRPr="007A5B53">
              <w:rPr>
                <w:rFonts w:eastAsiaTheme="minorEastAsia"/>
                <w:color w:val="auto"/>
              </w:rPr>
              <w:t>2018</w:t>
            </w:r>
            <w:r w:rsidR="000311F3" w:rsidRPr="007A5B53">
              <w:rPr>
                <w:rFonts w:eastAsiaTheme="minorEastAsia"/>
                <w:color w:val="auto"/>
              </w:rPr>
              <w:t>年修改单</w:t>
            </w:r>
            <w:r w:rsidRPr="007A5B53">
              <w:rPr>
                <w:rFonts w:eastAsiaTheme="minorEastAsia"/>
                <w:color w:val="auto"/>
              </w:rPr>
              <w:t>的要求进行保护。</w:t>
            </w:r>
          </w:p>
          <w:p w14:paraId="77AC4183" w14:textId="255C5A63" w:rsidR="00360D2B" w:rsidRPr="007A5B53" w:rsidRDefault="00DC6A6A" w:rsidP="006719C9">
            <w:pPr>
              <w:ind w:firstLineChars="200" w:firstLine="482"/>
              <w:rPr>
                <w:rFonts w:eastAsiaTheme="minorEastAsia"/>
                <w:b/>
                <w:bCs/>
                <w:color w:val="auto"/>
              </w:rPr>
            </w:pPr>
            <w:r w:rsidRPr="007A5B53">
              <w:rPr>
                <w:rFonts w:eastAsiaTheme="minorEastAsia" w:hint="eastAsia"/>
                <w:b/>
                <w:bCs/>
                <w:color w:val="auto"/>
              </w:rPr>
              <w:t>4</w:t>
            </w:r>
            <w:r w:rsidR="00360D2B" w:rsidRPr="007A5B53">
              <w:rPr>
                <w:rFonts w:eastAsiaTheme="minorEastAsia"/>
                <w:b/>
                <w:bCs/>
                <w:color w:val="auto"/>
              </w:rPr>
              <w:t>、声环境保护目标</w:t>
            </w:r>
          </w:p>
          <w:p w14:paraId="265A4696" w14:textId="77777777" w:rsidR="00360D2B" w:rsidRPr="007A5B53" w:rsidRDefault="00360D2B" w:rsidP="006719C9">
            <w:pPr>
              <w:ind w:firstLineChars="200" w:firstLine="480"/>
              <w:rPr>
                <w:rFonts w:eastAsiaTheme="minorEastAsia"/>
                <w:color w:val="auto"/>
              </w:rPr>
            </w:pPr>
            <w:r w:rsidRPr="007A5B53">
              <w:rPr>
                <w:rFonts w:eastAsiaTheme="minorEastAsia"/>
                <w:color w:val="auto"/>
              </w:rPr>
              <w:t>保护本项目周边声环境质量，使之不因本项目的建设而降低。声环境质量按《声环境质量标准》（</w:t>
            </w:r>
            <w:r w:rsidRPr="007A5B53">
              <w:rPr>
                <w:rFonts w:eastAsiaTheme="minorEastAsia"/>
                <w:color w:val="auto"/>
              </w:rPr>
              <w:t>GB3096-2008</w:t>
            </w:r>
            <w:r w:rsidRPr="007A5B53">
              <w:rPr>
                <w:rFonts w:eastAsiaTheme="minorEastAsia"/>
                <w:color w:val="auto"/>
              </w:rPr>
              <w:t>）</w:t>
            </w:r>
            <w:r w:rsidRPr="007A5B53">
              <w:rPr>
                <w:rFonts w:eastAsiaTheme="minorEastAsia"/>
                <w:color w:val="auto"/>
              </w:rPr>
              <w:t>2</w:t>
            </w:r>
            <w:r w:rsidRPr="007A5B53">
              <w:rPr>
                <w:rFonts w:eastAsiaTheme="minorEastAsia"/>
                <w:color w:val="auto"/>
              </w:rPr>
              <w:t>类标准的要求进行保护。</w:t>
            </w:r>
          </w:p>
          <w:p w14:paraId="7052B60A" w14:textId="396E15EA" w:rsidR="00360D2B" w:rsidRPr="007A5B53" w:rsidRDefault="00DC6A6A" w:rsidP="006719C9">
            <w:pPr>
              <w:ind w:firstLine="480"/>
              <w:rPr>
                <w:rFonts w:eastAsiaTheme="minorEastAsia"/>
                <w:b/>
                <w:bCs/>
                <w:color w:val="auto"/>
              </w:rPr>
            </w:pPr>
            <w:r w:rsidRPr="007A5B53">
              <w:rPr>
                <w:rFonts w:eastAsiaTheme="minorEastAsia" w:hint="eastAsia"/>
                <w:b/>
                <w:bCs/>
                <w:color w:val="auto"/>
              </w:rPr>
              <w:t>5</w:t>
            </w:r>
            <w:r w:rsidR="00360D2B" w:rsidRPr="007A5B53">
              <w:rPr>
                <w:rFonts w:eastAsiaTheme="minorEastAsia"/>
                <w:b/>
                <w:bCs/>
                <w:color w:val="auto"/>
              </w:rPr>
              <w:t>、其他环境保护目标</w:t>
            </w:r>
          </w:p>
          <w:p w14:paraId="301E9DC3" w14:textId="77777777" w:rsidR="00360D2B" w:rsidRPr="007A5B53" w:rsidRDefault="00360D2B" w:rsidP="006719C9">
            <w:pPr>
              <w:ind w:firstLineChars="200" w:firstLine="480"/>
              <w:rPr>
                <w:rFonts w:eastAsiaTheme="minorEastAsia"/>
                <w:color w:val="auto"/>
              </w:rPr>
            </w:pPr>
            <w:r w:rsidRPr="007A5B53">
              <w:rPr>
                <w:rFonts w:eastAsiaTheme="minorEastAsia"/>
                <w:color w:val="auto"/>
              </w:rPr>
              <w:t>建设单位应妥善处置固体废物，不直接排入环境，不产生二次污染，保护项目周边环境不受影响。</w:t>
            </w:r>
          </w:p>
          <w:p w14:paraId="21970CB2" w14:textId="2015B772" w:rsidR="00360D2B" w:rsidRPr="007A5B53" w:rsidRDefault="00DC6A6A" w:rsidP="006719C9">
            <w:pPr>
              <w:ind w:firstLine="480"/>
              <w:rPr>
                <w:rFonts w:eastAsiaTheme="minorEastAsia"/>
                <w:b/>
                <w:bCs/>
                <w:color w:val="auto"/>
              </w:rPr>
            </w:pPr>
            <w:r w:rsidRPr="007A5B53">
              <w:rPr>
                <w:rFonts w:eastAsiaTheme="minorEastAsia" w:hint="eastAsia"/>
                <w:b/>
                <w:bCs/>
                <w:color w:val="auto"/>
              </w:rPr>
              <w:t>6</w:t>
            </w:r>
            <w:r w:rsidR="00360D2B" w:rsidRPr="007A5B53">
              <w:rPr>
                <w:rFonts w:eastAsiaTheme="minorEastAsia"/>
                <w:b/>
                <w:bCs/>
                <w:color w:val="auto"/>
              </w:rPr>
              <w:t>、本项目附近敏感点</w:t>
            </w:r>
          </w:p>
          <w:p w14:paraId="3ACECDC0" w14:textId="40B8407D" w:rsidR="003878E1" w:rsidRPr="007A5B53" w:rsidRDefault="003878E1" w:rsidP="003878E1">
            <w:pPr>
              <w:ind w:firstLineChars="200" w:firstLine="480"/>
              <w:rPr>
                <w:rFonts w:eastAsiaTheme="minorEastAsia"/>
                <w:bCs/>
                <w:color w:val="auto"/>
              </w:rPr>
            </w:pPr>
            <w:r w:rsidRPr="007A5B53">
              <w:rPr>
                <w:rFonts w:eastAsiaTheme="minorEastAsia"/>
                <w:bCs/>
                <w:color w:val="auto"/>
              </w:rPr>
              <w:t>本项目主要环境敏感点情况具体详见下表</w:t>
            </w:r>
            <w:r w:rsidR="00DA0127" w:rsidRPr="007A5B53">
              <w:rPr>
                <w:rFonts w:eastAsiaTheme="minorEastAsia"/>
                <w:bCs/>
                <w:color w:val="auto"/>
              </w:rPr>
              <w:t>3-</w:t>
            </w:r>
            <w:r w:rsidR="00856E77" w:rsidRPr="007A5B53">
              <w:rPr>
                <w:rFonts w:eastAsiaTheme="minorEastAsia"/>
                <w:bCs/>
                <w:color w:val="auto"/>
              </w:rPr>
              <w:t>5</w:t>
            </w:r>
            <w:r w:rsidRPr="007A5B53">
              <w:rPr>
                <w:rFonts w:eastAsiaTheme="minorEastAsia"/>
                <w:bCs/>
                <w:color w:val="auto"/>
              </w:rPr>
              <w:t>，敏感点坐标为以项目中心为原点（</w:t>
            </w:r>
            <w:r w:rsidRPr="007A5B53">
              <w:rPr>
                <w:rFonts w:eastAsiaTheme="minorEastAsia"/>
                <w:bCs/>
                <w:color w:val="auto"/>
              </w:rPr>
              <w:t>0</w:t>
            </w:r>
            <w:r w:rsidRPr="007A5B53">
              <w:rPr>
                <w:rFonts w:eastAsiaTheme="minorEastAsia"/>
                <w:bCs/>
                <w:color w:val="auto"/>
              </w:rPr>
              <w:t>，</w:t>
            </w:r>
            <w:r w:rsidRPr="007A5B53">
              <w:rPr>
                <w:rFonts w:eastAsiaTheme="minorEastAsia"/>
                <w:bCs/>
                <w:color w:val="auto"/>
              </w:rPr>
              <w:t>0</w:t>
            </w:r>
            <w:r w:rsidRPr="007A5B53">
              <w:rPr>
                <w:rFonts w:eastAsiaTheme="minorEastAsia"/>
                <w:bCs/>
                <w:color w:val="auto"/>
              </w:rPr>
              <w:t>）的相对坐标，本项目敏感点分布图见附图</w:t>
            </w:r>
            <w:r w:rsidR="0013290F" w:rsidRPr="007A5B53">
              <w:rPr>
                <w:rFonts w:eastAsiaTheme="minorEastAsia" w:hint="eastAsia"/>
                <w:bCs/>
                <w:color w:val="auto"/>
              </w:rPr>
              <w:t>15</w:t>
            </w:r>
            <w:r w:rsidRPr="007A5B53">
              <w:rPr>
                <w:rFonts w:eastAsiaTheme="minorEastAsia"/>
                <w:bCs/>
                <w:color w:val="auto"/>
              </w:rPr>
              <w:t>。</w:t>
            </w:r>
          </w:p>
          <w:p w14:paraId="2AB8045C" w14:textId="4398076D" w:rsidR="003878E1" w:rsidRPr="007A5B53" w:rsidRDefault="003878E1" w:rsidP="00645793">
            <w:pPr>
              <w:pStyle w:val="afe"/>
              <w:rPr>
                <w:rFonts w:eastAsiaTheme="minorEastAsia"/>
              </w:rPr>
            </w:pPr>
            <w:r w:rsidRPr="007A5B53">
              <w:rPr>
                <w:rFonts w:eastAsiaTheme="minorEastAsia"/>
              </w:rPr>
              <w:t>表</w:t>
            </w:r>
            <w:r w:rsidR="00DA0127" w:rsidRPr="007A5B53">
              <w:rPr>
                <w:rFonts w:eastAsiaTheme="minorEastAsia"/>
              </w:rPr>
              <w:t>3-</w:t>
            </w:r>
            <w:r w:rsidR="00856E77" w:rsidRPr="007A5B53">
              <w:rPr>
                <w:rFonts w:eastAsiaTheme="minorEastAsia"/>
              </w:rPr>
              <w:t>5</w:t>
            </w:r>
            <w:r w:rsidRPr="007A5B53">
              <w:rPr>
                <w:rFonts w:eastAsiaTheme="minorEastAsia"/>
              </w:rPr>
              <w:t xml:space="preserve"> </w:t>
            </w:r>
            <w:r w:rsidRPr="007A5B53">
              <w:rPr>
                <w:rFonts w:eastAsiaTheme="minorEastAsia"/>
              </w:rPr>
              <w:t>项目周围环境敏感点情况一览表</w:t>
            </w:r>
            <w:bookmarkStart w:id="24" w:name="敏感点"/>
            <w:bookmarkEnd w:id="2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1"/>
              <w:gridCol w:w="1010"/>
              <w:gridCol w:w="993"/>
              <w:gridCol w:w="1973"/>
              <w:gridCol w:w="1174"/>
              <w:gridCol w:w="1149"/>
              <w:gridCol w:w="1004"/>
            </w:tblGrid>
            <w:tr w:rsidR="007A5B53" w:rsidRPr="007A5B53" w14:paraId="0C7C88E3" w14:textId="77777777" w:rsidTr="005B2D62">
              <w:trPr>
                <w:trHeight w:val="616"/>
                <w:jc w:val="center"/>
              </w:trPr>
              <w:tc>
                <w:tcPr>
                  <w:tcW w:w="721" w:type="pct"/>
                  <w:vMerge w:val="restart"/>
                  <w:shd w:val="clear" w:color="auto" w:fill="auto"/>
                  <w:vAlign w:val="center"/>
                </w:tcPr>
                <w:p w14:paraId="708C0D71" w14:textId="77777777" w:rsidR="005B2D62" w:rsidRPr="007A5B53" w:rsidRDefault="005B2D62" w:rsidP="00946123">
                  <w:pPr>
                    <w:pStyle w:val="af8"/>
                    <w:rPr>
                      <w:rFonts w:eastAsiaTheme="minorEastAsia"/>
                      <w:b/>
                    </w:rPr>
                  </w:pPr>
                  <w:r w:rsidRPr="007A5B53">
                    <w:rPr>
                      <w:rFonts w:eastAsiaTheme="minorEastAsia"/>
                      <w:b/>
                    </w:rPr>
                    <w:t>名称</w:t>
                  </w:r>
                </w:p>
              </w:tc>
              <w:tc>
                <w:tcPr>
                  <w:tcW w:w="1174" w:type="pct"/>
                  <w:gridSpan w:val="2"/>
                  <w:vAlign w:val="center"/>
                </w:tcPr>
                <w:p w14:paraId="3C7658C9" w14:textId="207C5E5D" w:rsidR="005B2D62" w:rsidRPr="007A5B53" w:rsidRDefault="005B2D62" w:rsidP="00946123">
                  <w:pPr>
                    <w:pStyle w:val="af8"/>
                    <w:rPr>
                      <w:rFonts w:eastAsiaTheme="minorEastAsia"/>
                      <w:b/>
                    </w:rPr>
                  </w:pPr>
                  <w:r w:rsidRPr="007A5B53">
                    <w:rPr>
                      <w:rFonts w:eastAsiaTheme="minorEastAsia" w:hint="eastAsia"/>
                      <w:b/>
                    </w:rPr>
                    <w:t>坐标</w:t>
                  </w:r>
                </w:p>
              </w:tc>
              <w:tc>
                <w:tcPr>
                  <w:tcW w:w="1156" w:type="pct"/>
                  <w:vMerge w:val="restart"/>
                  <w:shd w:val="clear" w:color="auto" w:fill="auto"/>
                  <w:vAlign w:val="center"/>
                </w:tcPr>
                <w:p w14:paraId="5CF417E0" w14:textId="0046F01E" w:rsidR="005B2D62" w:rsidRPr="007A5B53" w:rsidRDefault="005B2D62" w:rsidP="00946123">
                  <w:pPr>
                    <w:pStyle w:val="af8"/>
                    <w:rPr>
                      <w:rFonts w:eastAsiaTheme="minorEastAsia"/>
                      <w:b/>
                    </w:rPr>
                  </w:pPr>
                  <w:r w:rsidRPr="007A5B53">
                    <w:rPr>
                      <w:rFonts w:eastAsiaTheme="minorEastAsia"/>
                      <w:b/>
                    </w:rPr>
                    <w:t>保护对象</w:t>
                  </w:r>
                </w:p>
              </w:tc>
              <w:tc>
                <w:tcPr>
                  <w:tcW w:w="688" w:type="pct"/>
                  <w:vMerge w:val="restart"/>
                  <w:shd w:val="clear" w:color="auto" w:fill="auto"/>
                  <w:vAlign w:val="center"/>
                </w:tcPr>
                <w:p w14:paraId="3BE775F3" w14:textId="5EA10666" w:rsidR="005B2D62" w:rsidRPr="007A5B53" w:rsidRDefault="005B2D62" w:rsidP="00946123">
                  <w:pPr>
                    <w:pStyle w:val="af8"/>
                    <w:rPr>
                      <w:rFonts w:eastAsiaTheme="minorEastAsia"/>
                      <w:b/>
                    </w:rPr>
                  </w:pPr>
                  <w:r w:rsidRPr="007A5B53">
                    <w:rPr>
                      <w:rFonts w:eastAsiaTheme="minorEastAsia" w:hint="eastAsia"/>
                      <w:b/>
                    </w:rPr>
                    <w:t>保护内容</w:t>
                  </w:r>
                </w:p>
              </w:tc>
              <w:tc>
                <w:tcPr>
                  <w:tcW w:w="673" w:type="pct"/>
                  <w:vMerge w:val="restart"/>
                  <w:shd w:val="clear" w:color="auto" w:fill="auto"/>
                  <w:vAlign w:val="center"/>
                </w:tcPr>
                <w:p w14:paraId="39A4C57E" w14:textId="77777777" w:rsidR="005B2D62" w:rsidRPr="007A5B53" w:rsidRDefault="005B2D62" w:rsidP="00946123">
                  <w:pPr>
                    <w:pStyle w:val="af8"/>
                    <w:rPr>
                      <w:rFonts w:eastAsiaTheme="minorEastAsia"/>
                      <w:b/>
                    </w:rPr>
                  </w:pPr>
                  <w:r w:rsidRPr="007A5B53">
                    <w:rPr>
                      <w:rFonts w:eastAsiaTheme="minorEastAsia"/>
                      <w:b/>
                    </w:rPr>
                    <w:t>相对厂址方位</w:t>
                  </w:r>
                </w:p>
              </w:tc>
              <w:tc>
                <w:tcPr>
                  <w:tcW w:w="588" w:type="pct"/>
                  <w:vMerge w:val="restart"/>
                  <w:shd w:val="clear" w:color="auto" w:fill="auto"/>
                  <w:vAlign w:val="center"/>
                </w:tcPr>
                <w:p w14:paraId="013940EE" w14:textId="77777777" w:rsidR="005B2D62" w:rsidRPr="007A5B53" w:rsidRDefault="005B2D62" w:rsidP="00946123">
                  <w:pPr>
                    <w:pStyle w:val="af8"/>
                    <w:rPr>
                      <w:rFonts w:eastAsiaTheme="minorEastAsia"/>
                      <w:b/>
                    </w:rPr>
                  </w:pPr>
                  <w:r w:rsidRPr="007A5B53">
                    <w:rPr>
                      <w:rFonts w:eastAsiaTheme="minorEastAsia"/>
                      <w:b/>
                    </w:rPr>
                    <w:t>相对厂界距离</w:t>
                  </w:r>
                  <w:r w:rsidRPr="007A5B53">
                    <w:rPr>
                      <w:rFonts w:eastAsiaTheme="minorEastAsia"/>
                      <w:b/>
                    </w:rPr>
                    <w:t>/m</w:t>
                  </w:r>
                </w:p>
              </w:tc>
            </w:tr>
            <w:tr w:rsidR="007A5B53" w:rsidRPr="007A5B53" w14:paraId="42A6AF2D" w14:textId="77777777" w:rsidTr="005B2D62">
              <w:trPr>
                <w:trHeight w:val="340"/>
                <w:jc w:val="center"/>
              </w:trPr>
              <w:tc>
                <w:tcPr>
                  <w:tcW w:w="721" w:type="pct"/>
                  <w:vMerge/>
                  <w:shd w:val="clear" w:color="auto" w:fill="auto"/>
                  <w:vAlign w:val="center"/>
                </w:tcPr>
                <w:p w14:paraId="209C1634" w14:textId="77777777" w:rsidR="005B2D62" w:rsidRPr="007A5B53" w:rsidRDefault="005B2D62" w:rsidP="00946123">
                  <w:pPr>
                    <w:pStyle w:val="af8"/>
                    <w:rPr>
                      <w:rFonts w:eastAsiaTheme="minorEastAsia"/>
                    </w:rPr>
                  </w:pPr>
                </w:p>
              </w:tc>
              <w:tc>
                <w:tcPr>
                  <w:tcW w:w="592" w:type="pct"/>
                  <w:vAlign w:val="center"/>
                </w:tcPr>
                <w:p w14:paraId="57D3C6A1" w14:textId="5E3CE103" w:rsidR="005B2D62" w:rsidRPr="007A5B53" w:rsidRDefault="005B2D62" w:rsidP="00946123">
                  <w:pPr>
                    <w:pStyle w:val="af8"/>
                    <w:rPr>
                      <w:rFonts w:eastAsiaTheme="minorEastAsia"/>
                    </w:rPr>
                  </w:pPr>
                  <w:r w:rsidRPr="007A5B53">
                    <w:rPr>
                      <w:rFonts w:eastAsiaTheme="minorEastAsia" w:hint="eastAsia"/>
                    </w:rPr>
                    <w:t>X</w:t>
                  </w:r>
                </w:p>
              </w:tc>
              <w:tc>
                <w:tcPr>
                  <w:tcW w:w="582" w:type="pct"/>
                  <w:vAlign w:val="center"/>
                </w:tcPr>
                <w:p w14:paraId="67FCB922" w14:textId="60911804" w:rsidR="005B2D62" w:rsidRPr="007A5B53" w:rsidRDefault="005B2D62" w:rsidP="00946123">
                  <w:pPr>
                    <w:pStyle w:val="af8"/>
                    <w:rPr>
                      <w:rFonts w:eastAsiaTheme="minorEastAsia"/>
                    </w:rPr>
                  </w:pPr>
                  <w:r w:rsidRPr="007A5B53">
                    <w:rPr>
                      <w:rFonts w:eastAsiaTheme="minorEastAsia" w:hint="eastAsia"/>
                    </w:rPr>
                    <w:t>Y</w:t>
                  </w:r>
                </w:p>
              </w:tc>
              <w:tc>
                <w:tcPr>
                  <w:tcW w:w="1156" w:type="pct"/>
                  <w:vMerge/>
                  <w:shd w:val="clear" w:color="auto" w:fill="auto"/>
                  <w:vAlign w:val="center"/>
                </w:tcPr>
                <w:p w14:paraId="0448E72B" w14:textId="049F228A" w:rsidR="005B2D62" w:rsidRPr="007A5B53" w:rsidRDefault="005B2D62" w:rsidP="00946123">
                  <w:pPr>
                    <w:pStyle w:val="af8"/>
                    <w:rPr>
                      <w:rFonts w:eastAsiaTheme="minorEastAsia"/>
                    </w:rPr>
                  </w:pPr>
                </w:p>
              </w:tc>
              <w:tc>
                <w:tcPr>
                  <w:tcW w:w="688" w:type="pct"/>
                  <w:vMerge/>
                  <w:shd w:val="clear" w:color="auto" w:fill="auto"/>
                  <w:vAlign w:val="center"/>
                </w:tcPr>
                <w:p w14:paraId="51AA3C7C" w14:textId="77777777" w:rsidR="005B2D62" w:rsidRPr="007A5B53" w:rsidRDefault="005B2D62" w:rsidP="00946123">
                  <w:pPr>
                    <w:pStyle w:val="af8"/>
                    <w:rPr>
                      <w:rFonts w:eastAsiaTheme="minorEastAsia"/>
                    </w:rPr>
                  </w:pPr>
                </w:p>
              </w:tc>
              <w:tc>
                <w:tcPr>
                  <w:tcW w:w="673" w:type="pct"/>
                  <w:vMerge/>
                  <w:shd w:val="clear" w:color="auto" w:fill="auto"/>
                  <w:vAlign w:val="center"/>
                </w:tcPr>
                <w:p w14:paraId="0ADF4BF9" w14:textId="77777777" w:rsidR="005B2D62" w:rsidRPr="007A5B53" w:rsidRDefault="005B2D62" w:rsidP="00946123">
                  <w:pPr>
                    <w:pStyle w:val="af8"/>
                    <w:rPr>
                      <w:rFonts w:eastAsiaTheme="minorEastAsia"/>
                    </w:rPr>
                  </w:pPr>
                </w:p>
              </w:tc>
              <w:tc>
                <w:tcPr>
                  <w:tcW w:w="588" w:type="pct"/>
                  <w:vMerge/>
                  <w:shd w:val="clear" w:color="auto" w:fill="auto"/>
                  <w:vAlign w:val="center"/>
                </w:tcPr>
                <w:p w14:paraId="33724AA7" w14:textId="77777777" w:rsidR="005B2D62" w:rsidRPr="007A5B53" w:rsidRDefault="005B2D62" w:rsidP="00946123">
                  <w:pPr>
                    <w:pStyle w:val="af8"/>
                    <w:rPr>
                      <w:rFonts w:eastAsiaTheme="minorEastAsia"/>
                    </w:rPr>
                  </w:pPr>
                </w:p>
              </w:tc>
            </w:tr>
            <w:tr w:rsidR="007A5B53" w:rsidRPr="007A5B53" w14:paraId="1F09995A" w14:textId="77777777" w:rsidTr="005B2D62">
              <w:trPr>
                <w:trHeight w:val="340"/>
                <w:jc w:val="center"/>
              </w:trPr>
              <w:tc>
                <w:tcPr>
                  <w:tcW w:w="721" w:type="pct"/>
                  <w:shd w:val="clear" w:color="auto" w:fill="auto"/>
                  <w:vAlign w:val="center"/>
                </w:tcPr>
                <w:p w14:paraId="38985796" w14:textId="1301F946" w:rsidR="005B2D62" w:rsidRPr="007A5B53" w:rsidRDefault="005B2D62" w:rsidP="00946123">
                  <w:pPr>
                    <w:pStyle w:val="af8"/>
                    <w:rPr>
                      <w:rFonts w:eastAsiaTheme="minorEastAsia"/>
                    </w:rPr>
                  </w:pPr>
                  <w:r w:rsidRPr="007A5B53">
                    <w:rPr>
                      <w:rFonts w:eastAsiaTheme="minorEastAsia"/>
                    </w:rPr>
                    <w:t>护径村</w:t>
                  </w:r>
                </w:p>
              </w:tc>
              <w:tc>
                <w:tcPr>
                  <w:tcW w:w="592" w:type="pct"/>
                  <w:vAlign w:val="center"/>
                </w:tcPr>
                <w:p w14:paraId="7EF2FAD8" w14:textId="034BDFFE" w:rsidR="005B2D62" w:rsidRPr="007A5B53" w:rsidRDefault="005B2D62" w:rsidP="00946123">
                  <w:pPr>
                    <w:pStyle w:val="af8"/>
                    <w:rPr>
                      <w:rFonts w:eastAsiaTheme="minorEastAsia"/>
                    </w:rPr>
                  </w:pPr>
                  <w:r w:rsidRPr="007A5B53">
                    <w:rPr>
                      <w:rFonts w:eastAsiaTheme="minorEastAsia" w:hint="eastAsia"/>
                    </w:rPr>
                    <w:t>-2100</w:t>
                  </w:r>
                </w:p>
              </w:tc>
              <w:tc>
                <w:tcPr>
                  <w:tcW w:w="582" w:type="pct"/>
                  <w:vAlign w:val="center"/>
                </w:tcPr>
                <w:p w14:paraId="164F5563" w14:textId="6F656C60" w:rsidR="005B2D62" w:rsidRPr="007A5B53" w:rsidRDefault="005B2D62" w:rsidP="00946123">
                  <w:pPr>
                    <w:pStyle w:val="af8"/>
                    <w:rPr>
                      <w:rFonts w:eastAsiaTheme="minorEastAsia"/>
                    </w:rPr>
                  </w:pPr>
                  <w:r w:rsidRPr="007A5B53">
                    <w:rPr>
                      <w:rFonts w:eastAsiaTheme="minorEastAsia" w:hint="eastAsia"/>
                    </w:rPr>
                    <w:t>900</w:t>
                  </w:r>
                </w:p>
              </w:tc>
              <w:tc>
                <w:tcPr>
                  <w:tcW w:w="1156" w:type="pct"/>
                  <w:shd w:val="clear" w:color="auto" w:fill="auto"/>
                  <w:vAlign w:val="center"/>
                </w:tcPr>
                <w:p w14:paraId="0D0730B3" w14:textId="06F59485"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4</w:t>
                  </w:r>
                  <w:r w:rsidRPr="007A5B53">
                    <w:rPr>
                      <w:rFonts w:eastAsiaTheme="minorEastAsia"/>
                    </w:rPr>
                    <w:t>800</w:t>
                  </w:r>
                  <w:r w:rsidRPr="007A5B53">
                    <w:rPr>
                      <w:rFonts w:eastAsiaTheme="minorEastAsia"/>
                    </w:rPr>
                    <w:t>人</w:t>
                  </w:r>
                </w:p>
              </w:tc>
              <w:tc>
                <w:tcPr>
                  <w:tcW w:w="688" w:type="pct"/>
                  <w:vMerge w:val="restart"/>
                  <w:shd w:val="clear" w:color="auto" w:fill="auto"/>
                  <w:vAlign w:val="center"/>
                </w:tcPr>
                <w:p w14:paraId="300734EF" w14:textId="51577D8D" w:rsidR="005B2D62" w:rsidRPr="007A5B53" w:rsidRDefault="005B2D62" w:rsidP="00946123">
                  <w:pPr>
                    <w:pStyle w:val="af8"/>
                    <w:rPr>
                      <w:rFonts w:eastAsiaTheme="minorEastAsia"/>
                    </w:rPr>
                  </w:pPr>
                  <w:r w:rsidRPr="007A5B53">
                    <w:rPr>
                      <w:rFonts w:eastAsiaTheme="minorEastAsia"/>
                      <w:snapToGrid w:val="0"/>
                      <w:szCs w:val="21"/>
                    </w:rPr>
                    <w:t>环境空气二类区</w:t>
                  </w:r>
                </w:p>
              </w:tc>
              <w:tc>
                <w:tcPr>
                  <w:tcW w:w="673" w:type="pct"/>
                  <w:shd w:val="clear" w:color="auto" w:fill="auto"/>
                  <w:vAlign w:val="center"/>
                </w:tcPr>
                <w:p w14:paraId="1F8689DF" w14:textId="7555FCB6" w:rsidR="005B2D62" w:rsidRPr="007A5B53" w:rsidRDefault="005B2D62" w:rsidP="00946123">
                  <w:pPr>
                    <w:pStyle w:val="af8"/>
                    <w:rPr>
                      <w:rFonts w:eastAsiaTheme="minorEastAsia"/>
                    </w:rPr>
                  </w:pPr>
                  <w:r w:rsidRPr="007A5B53">
                    <w:rPr>
                      <w:rFonts w:eastAsiaTheme="minorEastAsia"/>
                    </w:rPr>
                    <w:t>西北</w:t>
                  </w:r>
                </w:p>
              </w:tc>
              <w:tc>
                <w:tcPr>
                  <w:tcW w:w="588" w:type="pct"/>
                  <w:shd w:val="clear" w:color="auto" w:fill="auto"/>
                  <w:vAlign w:val="center"/>
                </w:tcPr>
                <w:p w14:paraId="0763E9B6" w14:textId="1533E158" w:rsidR="005B2D62" w:rsidRPr="007A5B53" w:rsidRDefault="005B2D62" w:rsidP="00453AE9">
                  <w:pPr>
                    <w:pStyle w:val="af8"/>
                    <w:rPr>
                      <w:rFonts w:eastAsiaTheme="minorEastAsia"/>
                    </w:rPr>
                  </w:pPr>
                  <w:r w:rsidRPr="007A5B53">
                    <w:rPr>
                      <w:rFonts w:eastAsiaTheme="minorEastAsia" w:hint="eastAsia"/>
                    </w:rPr>
                    <w:t>1221</w:t>
                  </w:r>
                </w:p>
              </w:tc>
            </w:tr>
            <w:tr w:rsidR="007A5B53" w:rsidRPr="007A5B53" w14:paraId="4BD3B15D" w14:textId="77777777" w:rsidTr="005B2D62">
              <w:trPr>
                <w:trHeight w:val="340"/>
                <w:jc w:val="center"/>
              </w:trPr>
              <w:tc>
                <w:tcPr>
                  <w:tcW w:w="721" w:type="pct"/>
                  <w:shd w:val="clear" w:color="auto" w:fill="auto"/>
                  <w:vAlign w:val="center"/>
                </w:tcPr>
                <w:p w14:paraId="6183BEEF" w14:textId="342C4146" w:rsidR="005B2D62" w:rsidRPr="007A5B53" w:rsidRDefault="005B2D62" w:rsidP="00946123">
                  <w:pPr>
                    <w:pStyle w:val="af8"/>
                    <w:rPr>
                      <w:rFonts w:eastAsiaTheme="minorEastAsia"/>
                    </w:rPr>
                  </w:pPr>
                  <w:r w:rsidRPr="007A5B53">
                    <w:rPr>
                      <w:rFonts w:eastAsiaTheme="minorEastAsia"/>
                    </w:rPr>
                    <w:t>黄沙坑</w:t>
                  </w:r>
                </w:p>
              </w:tc>
              <w:tc>
                <w:tcPr>
                  <w:tcW w:w="592" w:type="pct"/>
                  <w:vAlign w:val="center"/>
                </w:tcPr>
                <w:p w14:paraId="4D74F6A4" w14:textId="6369EC55" w:rsidR="005B2D62" w:rsidRPr="007A5B53" w:rsidRDefault="005B2D62" w:rsidP="00946123">
                  <w:pPr>
                    <w:pStyle w:val="af8"/>
                    <w:rPr>
                      <w:rFonts w:eastAsiaTheme="minorEastAsia"/>
                    </w:rPr>
                  </w:pPr>
                  <w:r w:rsidRPr="007A5B53">
                    <w:rPr>
                      <w:rFonts w:eastAsiaTheme="minorEastAsia" w:hint="eastAsia"/>
                    </w:rPr>
                    <w:t>-1100</w:t>
                  </w:r>
                </w:p>
              </w:tc>
              <w:tc>
                <w:tcPr>
                  <w:tcW w:w="582" w:type="pct"/>
                  <w:vAlign w:val="center"/>
                </w:tcPr>
                <w:p w14:paraId="37FF873F" w14:textId="7A6D1135" w:rsidR="005B2D62" w:rsidRPr="007A5B53" w:rsidRDefault="005B2D62" w:rsidP="00453AE9">
                  <w:pPr>
                    <w:pStyle w:val="af8"/>
                    <w:rPr>
                      <w:rFonts w:eastAsiaTheme="minorEastAsia"/>
                    </w:rPr>
                  </w:pPr>
                  <w:r w:rsidRPr="007A5B53">
                    <w:rPr>
                      <w:rFonts w:eastAsiaTheme="minorEastAsia" w:hint="eastAsia"/>
                    </w:rPr>
                    <w:t>1050</w:t>
                  </w:r>
                </w:p>
              </w:tc>
              <w:tc>
                <w:tcPr>
                  <w:tcW w:w="1156" w:type="pct"/>
                  <w:shd w:val="clear" w:color="auto" w:fill="auto"/>
                  <w:vAlign w:val="center"/>
                </w:tcPr>
                <w:p w14:paraId="17759807" w14:textId="1F1D096E"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100</w:t>
                  </w:r>
                  <w:r w:rsidRPr="007A5B53">
                    <w:rPr>
                      <w:rFonts w:eastAsiaTheme="minorEastAsia" w:hint="eastAsia"/>
                    </w:rPr>
                    <w:t>人</w:t>
                  </w:r>
                </w:p>
              </w:tc>
              <w:tc>
                <w:tcPr>
                  <w:tcW w:w="688" w:type="pct"/>
                  <w:vMerge/>
                  <w:shd w:val="clear" w:color="auto" w:fill="auto"/>
                  <w:vAlign w:val="center"/>
                </w:tcPr>
                <w:p w14:paraId="1E2CC896" w14:textId="77777777" w:rsidR="005B2D62" w:rsidRPr="007A5B53" w:rsidRDefault="005B2D62" w:rsidP="00946123">
                  <w:pPr>
                    <w:pStyle w:val="af8"/>
                    <w:rPr>
                      <w:rFonts w:eastAsiaTheme="minorEastAsia"/>
                    </w:rPr>
                  </w:pPr>
                </w:p>
              </w:tc>
              <w:tc>
                <w:tcPr>
                  <w:tcW w:w="673" w:type="pct"/>
                  <w:shd w:val="clear" w:color="auto" w:fill="auto"/>
                  <w:vAlign w:val="center"/>
                </w:tcPr>
                <w:p w14:paraId="3717DF09" w14:textId="7ECCC56E" w:rsidR="005B2D62" w:rsidRPr="007A5B53" w:rsidRDefault="005B2D62" w:rsidP="00946123">
                  <w:pPr>
                    <w:pStyle w:val="af8"/>
                    <w:rPr>
                      <w:rFonts w:eastAsiaTheme="minorEastAsia"/>
                    </w:rPr>
                  </w:pPr>
                  <w:r w:rsidRPr="007A5B53">
                    <w:rPr>
                      <w:rFonts w:eastAsiaTheme="minorEastAsia"/>
                    </w:rPr>
                    <w:t>北</w:t>
                  </w:r>
                </w:p>
              </w:tc>
              <w:tc>
                <w:tcPr>
                  <w:tcW w:w="588" w:type="pct"/>
                  <w:shd w:val="clear" w:color="auto" w:fill="auto"/>
                  <w:vAlign w:val="center"/>
                </w:tcPr>
                <w:p w14:paraId="29D42D1E" w14:textId="3DF0C844" w:rsidR="005B2D62" w:rsidRPr="007A5B53" w:rsidRDefault="005B2D62" w:rsidP="00453AE9">
                  <w:pPr>
                    <w:pStyle w:val="af8"/>
                    <w:rPr>
                      <w:rFonts w:eastAsiaTheme="minorEastAsia"/>
                    </w:rPr>
                  </w:pPr>
                  <w:r w:rsidRPr="007A5B53">
                    <w:rPr>
                      <w:rFonts w:eastAsiaTheme="minorEastAsia" w:hint="eastAsia"/>
                    </w:rPr>
                    <w:t>1030</w:t>
                  </w:r>
                </w:p>
              </w:tc>
            </w:tr>
            <w:tr w:rsidR="007A5B53" w:rsidRPr="007A5B53" w14:paraId="7D31375E" w14:textId="77777777" w:rsidTr="005B2D62">
              <w:trPr>
                <w:trHeight w:val="340"/>
                <w:jc w:val="center"/>
              </w:trPr>
              <w:tc>
                <w:tcPr>
                  <w:tcW w:w="721" w:type="pct"/>
                  <w:shd w:val="clear" w:color="auto" w:fill="auto"/>
                  <w:vAlign w:val="center"/>
                </w:tcPr>
                <w:p w14:paraId="68B1A77F" w14:textId="104EBAF8" w:rsidR="005B2D62" w:rsidRPr="007A5B53" w:rsidRDefault="005B2D62" w:rsidP="00946123">
                  <w:pPr>
                    <w:pStyle w:val="af8"/>
                    <w:rPr>
                      <w:rFonts w:eastAsiaTheme="minorEastAsia"/>
                    </w:rPr>
                  </w:pPr>
                  <w:r w:rsidRPr="007A5B53">
                    <w:rPr>
                      <w:rFonts w:eastAsiaTheme="minorEastAsia" w:hint="eastAsia"/>
                    </w:rPr>
                    <w:t>老珠塘</w:t>
                  </w:r>
                </w:p>
              </w:tc>
              <w:tc>
                <w:tcPr>
                  <w:tcW w:w="592" w:type="pct"/>
                  <w:vAlign w:val="center"/>
                </w:tcPr>
                <w:p w14:paraId="3D8F946D" w14:textId="18B8E501" w:rsidR="005B2D62" w:rsidRPr="007A5B53" w:rsidRDefault="005B2D62" w:rsidP="00453AE9">
                  <w:pPr>
                    <w:pStyle w:val="af8"/>
                    <w:rPr>
                      <w:rFonts w:eastAsiaTheme="minorEastAsia"/>
                    </w:rPr>
                  </w:pPr>
                  <w:r w:rsidRPr="007A5B53">
                    <w:rPr>
                      <w:rFonts w:eastAsiaTheme="minorEastAsia" w:hint="eastAsia"/>
                    </w:rPr>
                    <w:t>-2690</w:t>
                  </w:r>
                </w:p>
              </w:tc>
              <w:tc>
                <w:tcPr>
                  <w:tcW w:w="582" w:type="pct"/>
                  <w:vAlign w:val="center"/>
                </w:tcPr>
                <w:p w14:paraId="1DE8CDF4" w14:textId="77305640" w:rsidR="005B2D62" w:rsidRPr="007A5B53" w:rsidRDefault="005B2D62" w:rsidP="00453AE9">
                  <w:pPr>
                    <w:pStyle w:val="af8"/>
                    <w:rPr>
                      <w:rFonts w:eastAsiaTheme="minorEastAsia"/>
                    </w:rPr>
                  </w:pPr>
                  <w:r w:rsidRPr="007A5B53">
                    <w:rPr>
                      <w:rFonts w:eastAsiaTheme="minorEastAsia" w:hint="eastAsia"/>
                    </w:rPr>
                    <w:t>-1420</w:t>
                  </w:r>
                </w:p>
              </w:tc>
              <w:tc>
                <w:tcPr>
                  <w:tcW w:w="1156" w:type="pct"/>
                  <w:shd w:val="clear" w:color="auto" w:fill="auto"/>
                  <w:vAlign w:val="center"/>
                </w:tcPr>
                <w:p w14:paraId="0273AD6C" w14:textId="5EC09A35"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3000</w:t>
                  </w:r>
                  <w:r w:rsidRPr="007A5B53">
                    <w:rPr>
                      <w:rFonts w:eastAsiaTheme="minorEastAsia" w:hint="eastAsia"/>
                    </w:rPr>
                    <w:t>人</w:t>
                  </w:r>
                </w:p>
              </w:tc>
              <w:tc>
                <w:tcPr>
                  <w:tcW w:w="688" w:type="pct"/>
                  <w:vMerge/>
                  <w:shd w:val="clear" w:color="auto" w:fill="auto"/>
                  <w:vAlign w:val="center"/>
                </w:tcPr>
                <w:p w14:paraId="2741E9D3" w14:textId="77777777" w:rsidR="005B2D62" w:rsidRPr="007A5B53" w:rsidRDefault="005B2D62" w:rsidP="00946123">
                  <w:pPr>
                    <w:pStyle w:val="af8"/>
                    <w:rPr>
                      <w:rFonts w:eastAsiaTheme="minorEastAsia"/>
                    </w:rPr>
                  </w:pPr>
                </w:p>
              </w:tc>
              <w:tc>
                <w:tcPr>
                  <w:tcW w:w="673" w:type="pct"/>
                  <w:shd w:val="clear" w:color="auto" w:fill="auto"/>
                  <w:vAlign w:val="center"/>
                </w:tcPr>
                <w:p w14:paraId="26B40B49" w14:textId="07AD9054" w:rsidR="005B2D62" w:rsidRPr="007A5B53" w:rsidRDefault="005B2D62" w:rsidP="00946123">
                  <w:pPr>
                    <w:pStyle w:val="af8"/>
                    <w:rPr>
                      <w:rFonts w:eastAsiaTheme="minorEastAsia"/>
                    </w:rPr>
                  </w:pPr>
                  <w:r w:rsidRPr="007A5B53">
                    <w:rPr>
                      <w:rFonts w:eastAsiaTheme="minorEastAsia"/>
                    </w:rPr>
                    <w:t>西南</w:t>
                  </w:r>
                </w:p>
              </w:tc>
              <w:tc>
                <w:tcPr>
                  <w:tcW w:w="588" w:type="pct"/>
                  <w:shd w:val="clear" w:color="auto" w:fill="auto"/>
                  <w:vAlign w:val="center"/>
                </w:tcPr>
                <w:p w14:paraId="6421BBDF" w14:textId="7DCDB7DA" w:rsidR="005B2D62" w:rsidRPr="007A5B53" w:rsidRDefault="005B2D62" w:rsidP="00453AE9">
                  <w:pPr>
                    <w:pStyle w:val="af8"/>
                    <w:rPr>
                      <w:rFonts w:eastAsiaTheme="minorEastAsia"/>
                    </w:rPr>
                  </w:pPr>
                  <w:r w:rsidRPr="007A5B53">
                    <w:rPr>
                      <w:rFonts w:eastAsiaTheme="minorEastAsia" w:hint="eastAsia"/>
                    </w:rPr>
                    <w:t>1420</w:t>
                  </w:r>
                </w:p>
              </w:tc>
            </w:tr>
            <w:tr w:rsidR="007A5B53" w:rsidRPr="007A5B53" w14:paraId="2CC95A99" w14:textId="77777777" w:rsidTr="005B2D62">
              <w:trPr>
                <w:trHeight w:val="340"/>
                <w:jc w:val="center"/>
              </w:trPr>
              <w:tc>
                <w:tcPr>
                  <w:tcW w:w="721" w:type="pct"/>
                  <w:shd w:val="clear" w:color="auto" w:fill="auto"/>
                  <w:vAlign w:val="center"/>
                </w:tcPr>
                <w:p w14:paraId="1597906C" w14:textId="5B369B47" w:rsidR="005B2D62" w:rsidRPr="007A5B53" w:rsidRDefault="005B2D62" w:rsidP="00946123">
                  <w:pPr>
                    <w:pStyle w:val="af8"/>
                    <w:rPr>
                      <w:rFonts w:eastAsiaTheme="minorEastAsia"/>
                    </w:rPr>
                  </w:pPr>
                  <w:r w:rsidRPr="007A5B53">
                    <w:rPr>
                      <w:rFonts w:eastAsiaTheme="minorEastAsia"/>
                    </w:rPr>
                    <w:t>田心村</w:t>
                  </w:r>
                </w:p>
              </w:tc>
              <w:tc>
                <w:tcPr>
                  <w:tcW w:w="592" w:type="pct"/>
                  <w:vAlign w:val="center"/>
                </w:tcPr>
                <w:p w14:paraId="0C99B6E3" w14:textId="2457D5B9" w:rsidR="005B2D62" w:rsidRPr="007A5B53" w:rsidRDefault="005B2D62" w:rsidP="00453AE9">
                  <w:pPr>
                    <w:pStyle w:val="af8"/>
                    <w:rPr>
                      <w:rFonts w:eastAsiaTheme="minorEastAsia"/>
                    </w:rPr>
                  </w:pPr>
                  <w:r w:rsidRPr="007A5B53">
                    <w:rPr>
                      <w:rFonts w:eastAsiaTheme="minorEastAsia" w:hint="eastAsia"/>
                    </w:rPr>
                    <w:t>-3100</w:t>
                  </w:r>
                </w:p>
              </w:tc>
              <w:tc>
                <w:tcPr>
                  <w:tcW w:w="582" w:type="pct"/>
                  <w:vAlign w:val="center"/>
                </w:tcPr>
                <w:p w14:paraId="3BE5E26B" w14:textId="4A230A0D" w:rsidR="005B2D62" w:rsidRPr="007A5B53" w:rsidRDefault="005B2D62" w:rsidP="00453AE9">
                  <w:pPr>
                    <w:pStyle w:val="af8"/>
                    <w:rPr>
                      <w:rFonts w:eastAsiaTheme="minorEastAsia"/>
                    </w:rPr>
                  </w:pPr>
                  <w:r w:rsidRPr="007A5B53">
                    <w:rPr>
                      <w:rFonts w:eastAsiaTheme="minorEastAsia" w:hint="eastAsia"/>
                    </w:rPr>
                    <w:t>-1120</w:t>
                  </w:r>
                </w:p>
              </w:tc>
              <w:tc>
                <w:tcPr>
                  <w:tcW w:w="1156" w:type="pct"/>
                  <w:shd w:val="clear" w:color="auto" w:fill="auto"/>
                  <w:vAlign w:val="center"/>
                </w:tcPr>
                <w:p w14:paraId="728C41D8" w14:textId="38E1722C"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5000</w:t>
                  </w:r>
                  <w:r w:rsidRPr="007A5B53">
                    <w:rPr>
                      <w:rFonts w:eastAsiaTheme="minorEastAsia" w:hint="eastAsia"/>
                    </w:rPr>
                    <w:t>人</w:t>
                  </w:r>
                </w:p>
              </w:tc>
              <w:tc>
                <w:tcPr>
                  <w:tcW w:w="688" w:type="pct"/>
                  <w:vMerge/>
                  <w:shd w:val="clear" w:color="auto" w:fill="auto"/>
                  <w:vAlign w:val="center"/>
                </w:tcPr>
                <w:p w14:paraId="2EB249B0" w14:textId="77777777" w:rsidR="005B2D62" w:rsidRPr="007A5B53" w:rsidRDefault="005B2D62" w:rsidP="00946123">
                  <w:pPr>
                    <w:pStyle w:val="af8"/>
                    <w:rPr>
                      <w:rFonts w:eastAsiaTheme="minorEastAsia"/>
                    </w:rPr>
                  </w:pPr>
                </w:p>
              </w:tc>
              <w:tc>
                <w:tcPr>
                  <w:tcW w:w="673" w:type="pct"/>
                  <w:shd w:val="clear" w:color="auto" w:fill="auto"/>
                  <w:vAlign w:val="center"/>
                </w:tcPr>
                <w:p w14:paraId="08C1B21E" w14:textId="03EED063" w:rsidR="005B2D62" w:rsidRPr="007A5B53" w:rsidRDefault="005B2D62" w:rsidP="00946123">
                  <w:pPr>
                    <w:pStyle w:val="af8"/>
                    <w:rPr>
                      <w:rFonts w:eastAsiaTheme="minorEastAsia"/>
                    </w:rPr>
                  </w:pPr>
                  <w:r w:rsidRPr="007A5B53">
                    <w:rPr>
                      <w:rFonts w:eastAsiaTheme="minorEastAsia"/>
                    </w:rPr>
                    <w:t>西南</w:t>
                  </w:r>
                </w:p>
              </w:tc>
              <w:tc>
                <w:tcPr>
                  <w:tcW w:w="588" w:type="pct"/>
                  <w:shd w:val="clear" w:color="auto" w:fill="auto"/>
                  <w:vAlign w:val="center"/>
                </w:tcPr>
                <w:p w14:paraId="09DADFD3" w14:textId="70843682" w:rsidR="005B2D62" w:rsidRPr="007A5B53" w:rsidRDefault="005B2D62" w:rsidP="00453AE9">
                  <w:pPr>
                    <w:pStyle w:val="af8"/>
                    <w:rPr>
                      <w:rFonts w:eastAsiaTheme="minorEastAsia"/>
                    </w:rPr>
                  </w:pPr>
                  <w:r w:rsidRPr="007A5B53">
                    <w:rPr>
                      <w:rFonts w:eastAsiaTheme="minorEastAsia" w:hint="eastAsia"/>
                    </w:rPr>
                    <w:t>1710</w:t>
                  </w:r>
                </w:p>
              </w:tc>
            </w:tr>
            <w:tr w:rsidR="007A5B53" w:rsidRPr="007A5B53" w14:paraId="505F8598" w14:textId="77777777" w:rsidTr="005B2D62">
              <w:trPr>
                <w:trHeight w:val="340"/>
                <w:jc w:val="center"/>
              </w:trPr>
              <w:tc>
                <w:tcPr>
                  <w:tcW w:w="721" w:type="pct"/>
                  <w:shd w:val="clear" w:color="auto" w:fill="auto"/>
                  <w:vAlign w:val="center"/>
                </w:tcPr>
                <w:p w14:paraId="42D3E002" w14:textId="7B94E804" w:rsidR="005B2D62" w:rsidRPr="007A5B53" w:rsidRDefault="005B2D62" w:rsidP="00946123">
                  <w:pPr>
                    <w:pStyle w:val="af8"/>
                    <w:rPr>
                      <w:rFonts w:eastAsiaTheme="minorEastAsia"/>
                    </w:rPr>
                  </w:pPr>
                  <w:r w:rsidRPr="007A5B53">
                    <w:rPr>
                      <w:rFonts w:eastAsiaTheme="minorEastAsia"/>
                    </w:rPr>
                    <w:lastRenderedPageBreak/>
                    <w:t>径口</w:t>
                  </w:r>
                </w:p>
              </w:tc>
              <w:tc>
                <w:tcPr>
                  <w:tcW w:w="592" w:type="pct"/>
                  <w:vAlign w:val="center"/>
                </w:tcPr>
                <w:p w14:paraId="1607DD37" w14:textId="77E6379D" w:rsidR="005B2D62" w:rsidRPr="007A5B53" w:rsidRDefault="005B2D62" w:rsidP="00453AE9">
                  <w:pPr>
                    <w:pStyle w:val="af8"/>
                    <w:rPr>
                      <w:rFonts w:eastAsiaTheme="minorEastAsia"/>
                    </w:rPr>
                  </w:pPr>
                  <w:r w:rsidRPr="007A5B53">
                    <w:rPr>
                      <w:rFonts w:eastAsiaTheme="minorEastAsia" w:hint="eastAsia"/>
                    </w:rPr>
                    <w:t>-3780</w:t>
                  </w:r>
                </w:p>
              </w:tc>
              <w:tc>
                <w:tcPr>
                  <w:tcW w:w="582" w:type="pct"/>
                  <w:vAlign w:val="center"/>
                </w:tcPr>
                <w:p w14:paraId="72EE4DB8" w14:textId="61CE0528" w:rsidR="005B2D62" w:rsidRPr="007A5B53" w:rsidRDefault="005B2D62" w:rsidP="00453AE9">
                  <w:pPr>
                    <w:pStyle w:val="af8"/>
                    <w:rPr>
                      <w:rFonts w:eastAsiaTheme="minorEastAsia"/>
                    </w:rPr>
                  </w:pPr>
                  <w:r w:rsidRPr="007A5B53">
                    <w:rPr>
                      <w:rFonts w:eastAsiaTheme="minorEastAsia" w:hint="eastAsia"/>
                    </w:rPr>
                    <w:t>-820</w:t>
                  </w:r>
                </w:p>
              </w:tc>
              <w:tc>
                <w:tcPr>
                  <w:tcW w:w="1156" w:type="pct"/>
                  <w:shd w:val="clear" w:color="auto" w:fill="auto"/>
                  <w:vAlign w:val="center"/>
                </w:tcPr>
                <w:p w14:paraId="55457CAD" w14:textId="6C6ED500"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2300</w:t>
                  </w:r>
                  <w:r w:rsidRPr="007A5B53">
                    <w:rPr>
                      <w:rFonts w:eastAsiaTheme="minorEastAsia" w:hint="eastAsia"/>
                    </w:rPr>
                    <w:t>人</w:t>
                  </w:r>
                </w:p>
              </w:tc>
              <w:tc>
                <w:tcPr>
                  <w:tcW w:w="688" w:type="pct"/>
                  <w:vMerge/>
                  <w:shd w:val="clear" w:color="auto" w:fill="auto"/>
                  <w:vAlign w:val="center"/>
                </w:tcPr>
                <w:p w14:paraId="7CA4A827" w14:textId="77777777" w:rsidR="005B2D62" w:rsidRPr="007A5B53" w:rsidRDefault="005B2D62" w:rsidP="00946123">
                  <w:pPr>
                    <w:pStyle w:val="af8"/>
                    <w:rPr>
                      <w:rFonts w:eastAsiaTheme="minorEastAsia"/>
                    </w:rPr>
                  </w:pPr>
                </w:p>
              </w:tc>
              <w:tc>
                <w:tcPr>
                  <w:tcW w:w="673" w:type="pct"/>
                  <w:shd w:val="clear" w:color="auto" w:fill="auto"/>
                  <w:vAlign w:val="center"/>
                </w:tcPr>
                <w:p w14:paraId="53D3C9AB" w14:textId="0B1B5E4D" w:rsidR="005B2D62" w:rsidRPr="007A5B53" w:rsidRDefault="005B2D62" w:rsidP="00946123">
                  <w:pPr>
                    <w:pStyle w:val="af8"/>
                    <w:rPr>
                      <w:rFonts w:eastAsiaTheme="minorEastAsia"/>
                    </w:rPr>
                  </w:pPr>
                  <w:r w:rsidRPr="007A5B53">
                    <w:rPr>
                      <w:rFonts w:eastAsiaTheme="minorEastAsia"/>
                    </w:rPr>
                    <w:t>西南</w:t>
                  </w:r>
                </w:p>
              </w:tc>
              <w:tc>
                <w:tcPr>
                  <w:tcW w:w="588" w:type="pct"/>
                  <w:shd w:val="clear" w:color="auto" w:fill="auto"/>
                  <w:vAlign w:val="center"/>
                </w:tcPr>
                <w:p w14:paraId="7EEC755E" w14:textId="2EBC1C63" w:rsidR="005B2D62" w:rsidRPr="007A5B53" w:rsidRDefault="005B2D62" w:rsidP="00946123">
                  <w:pPr>
                    <w:pStyle w:val="af8"/>
                    <w:rPr>
                      <w:rFonts w:eastAsiaTheme="minorEastAsia"/>
                    </w:rPr>
                  </w:pPr>
                  <w:r w:rsidRPr="007A5B53">
                    <w:rPr>
                      <w:rFonts w:eastAsiaTheme="minorEastAsia" w:hint="eastAsia"/>
                    </w:rPr>
                    <w:t>2800</w:t>
                  </w:r>
                </w:p>
              </w:tc>
            </w:tr>
            <w:tr w:rsidR="007A5B53" w:rsidRPr="007A5B53" w14:paraId="71905F55" w14:textId="77777777" w:rsidTr="005B2D62">
              <w:trPr>
                <w:trHeight w:val="340"/>
                <w:jc w:val="center"/>
              </w:trPr>
              <w:tc>
                <w:tcPr>
                  <w:tcW w:w="721" w:type="pct"/>
                  <w:shd w:val="clear" w:color="auto" w:fill="auto"/>
                  <w:vAlign w:val="center"/>
                </w:tcPr>
                <w:p w14:paraId="5FD6E79A" w14:textId="1F1CDDAA" w:rsidR="005B2D62" w:rsidRPr="007A5B53" w:rsidRDefault="005B2D62" w:rsidP="00946123">
                  <w:pPr>
                    <w:pStyle w:val="af8"/>
                    <w:rPr>
                      <w:rFonts w:eastAsiaTheme="minorEastAsia"/>
                    </w:rPr>
                  </w:pPr>
                  <w:r w:rsidRPr="007A5B53">
                    <w:rPr>
                      <w:rFonts w:eastAsiaTheme="minorEastAsia"/>
                    </w:rPr>
                    <w:t>护南村</w:t>
                  </w:r>
                </w:p>
              </w:tc>
              <w:tc>
                <w:tcPr>
                  <w:tcW w:w="592" w:type="pct"/>
                  <w:vAlign w:val="center"/>
                </w:tcPr>
                <w:p w14:paraId="0BF7CCC6" w14:textId="1F25510F" w:rsidR="005B2D62" w:rsidRPr="007A5B53" w:rsidRDefault="005B2D62" w:rsidP="00946123">
                  <w:pPr>
                    <w:pStyle w:val="af8"/>
                    <w:rPr>
                      <w:rFonts w:eastAsiaTheme="minorEastAsia"/>
                    </w:rPr>
                  </w:pPr>
                  <w:r w:rsidRPr="007A5B53">
                    <w:rPr>
                      <w:rFonts w:eastAsiaTheme="minorEastAsia" w:hint="eastAsia"/>
                    </w:rPr>
                    <w:t>-880</w:t>
                  </w:r>
                </w:p>
              </w:tc>
              <w:tc>
                <w:tcPr>
                  <w:tcW w:w="582" w:type="pct"/>
                  <w:vAlign w:val="center"/>
                </w:tcPr>
                <w:p w14:paraId="520F984F" w14:textId="40CDC819" w:rsidR="005B2D62" w:rsidRPr="007A5B53" w:rsidRDefault="005B2D62" w:rsidP="00946123">
                  <w:pPr>
                    <w:pStyle w:val="af8"/>
                    <w:rPr>
                      <w:rFonts w:eastAsiaTheme="minorEastAsia"/>
                    </w:rPr>
                  </w:pPr>
                  <w:r w:rsidRPr="007A5B53">
                    <w:rPr>
                      <w:rFonts w:eastAsiaTheme="minorEastAsia" w:hint="eastAsia"/>
                    </w:rPr>
                    <w:t>2600</w:t>
                  </w:r>
                </w:p>
              </w:tc>
              <w:tc>
                <w:tcPr>
                  <w:tcW w:w="1156" w:type="pct"/>
                  <w:shd w:val="clear" w:color="auto" w:fill="auto"/>
                  <w:vAlign w:val="center"/>
                </w:tcPr>
                <w:p w14:paraId="527FF09C" w14:textId="1AD7561F"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12</w:t>
                  </w:r>
                  <w:r w:rsidRPr="007A5B53">
                    <w:rPr>
                      <w:rFonts w:eastAsiaTheme="minorEastAsia"/>
                    </w:rPr>
                    <w:t>00</w:t>
                  </w:r>
                  <w:r w:rsidRPr="007A5B53">
                    <w:rPr>
                      <w:rFonts w:eastAsiaTheme="minorEastAsia"/>
                    </w:rPr>
                    <w:t>人</w:t>
                  </w:r>
                </w:p>
              </w:tc>
              <w:tc>
                <w:tcPr>
                  <w:tcW w:w="688" w:type="pct"/>
                  <w:vMerge/>
                  <w:shd w:val="clear" w:color="auto" w:fill="auto"/>
                  <w:vAlign w:val="center"/>
                </w:tcPr>
                <w:p w14:paraId="25B0B0EC" w14:textId="77777777" w:rsidR="005B2D62" w:rsidRPr="007A5B53" w:rsidRDefault="005B2D62" w:rsidP="00946123">
                  <w:pPr>
                    <w:pStyle w:val="af8"/>
                    <w:rPr>
                      <w:rFonts w:eastAsiaTheme="minorEastAsia"/>
                    </w:rPr>
                  </w:pPr>
                </w:p>
              </w:tc>
              <w:tc>
                <w:tcPr>
                  <w:tcW w:w="673" w:type="pct"/>
                  <w:shd w:val="clear" w:color="auto" w:fill="auto"/>
                  <w:vAlign w:val="center"/>
                </w:tcPr>
                <w:p w14:paraId="06802002" w14:textId="11548954" w:rsidR="005B2D62" w:rsidRPr="007A5B53" w:rsidRDefault="005B2D62" w:rsidP="00946123">
                  <w:pPr>
                    <w:pStyle w:val="af8"/>
                    <w:rPr>
                      <w:rFonts w:eastAsiaTheme="minorEastAsia"/>
                    </w:rPr>
                  </w:pPr>
                  <w:r w:rsidRPr="007A5B53">
                    <w:rPr>
                      <w:rFonts w:eastAsiaTheme="minorEastAsia"/>
                    </w:rPr>
                    <w:t>北</w:t>
                  </w:r>
                </w:p>
              </w:tc>
              <w:tc>
                <w:tcPr>
                  <w:tcW w:w="588" w:type="pct"/>
                  <w:shd w:val="clear" w:color="auto" w:fill="auto"/>
                  <w:vAlign w:val="center"/>
                </w:tcPr>
                <w:p w14:paraId="7C58B122" w14:textId="0199D18B" w:rsidR="005B2D62" w:rsidRPr="007A5B53" w:rsidRDefault="005B2D62" w:rsidP="00946123">
                  <w:pPr>
                    <w:pStyle w:val="af8"/>
                    <w:rPr>
                      <w:rFonts w:eastAsiaTheme="minorEastAsia"/>
                    </w:rPr>
                  </w:pPr>
                  <w:r w:rsidRPr="007A5B53">
                    <w:rPr>
                      <w:rFonts w:eastAsiaTheme="minorEastAsia" w:hint="eastAsia"/>
                    </w:rPr>
                    <w:t>2200</w:t>
                  </w:r>
                </w:p>
              </w:tc>
            </w:tr>
            <w:tr w:rsidR="007A5B53" w:rsidRPr="007A5B53" w14:paraId="0792C322" w14:textId="77777777" w:rsidTr="005B2D62">
              <w:trPr>
                <w:trHeight w:val="340"/>
                <w:jc w:val="center"/>
              </w:trPr>
              <w:tc>
                <w:tcPr>
                  <w:tcW w:w="721" w:type="pct"/>
                  <w:shd w:val="clear" w:color="auto" w:fill="auto"/>
                  <w:vAlign w:val="center"/>
                </w:tcPr>
                <w:p w14:paraId="1FD390B2" w14:textId="7C03A23A" w:rsidR="005B2D62" w:rsidRPr="007A5B53" w:rsidRDefault="005B2D62" w:rsidP="00946123">
                  <w:pPr>
                    <w:pStyle w:val="af8"/>
                    <w:rPr>
                      <w:rFonts w:eastAsiaTheme="minorEastAsia"/>
                    </w:rPr>
                  </w:pPr>
                  <w:r w:rsidRPr="007A5B53">
                    <w:rPr>
                      <w:rFonts w:eastAsiaTheme="minorEastAsia"/>
                    </w:rPr>
                    <w:t>下径</w:t>
                  </w:r>
                </w:p>
              </w:tc>
              <w:tc>
                <w:tcPr>
                  <w:tcW w:w="592" w:type="pct"/>
                  <w:vAlign w:val="center"/>
                </w:tcPr>
                <w:p w14:paraId="4EBA96F8" w14:textId="17D49BA0" w:rsidR="005B2D62" w:rsidRPr="007A5B53" w:rsidRDefault="005B2D62" w:rsidP="00946123">
                  <w:pPr>
                    <w:pStyle w:val="af8"/>
                    <w:rPr>
                      <w:rFonts w:eastAsiaTheme="minorEastAsia"/>
                    </w:rPr>
                  </w:pPr>
                  <w:r w:rsidRPr="007A5B53">
                    <w:rPr>
                      <w:rFonts w:eastAsiaTheme="minorEastAsia" w:hint="eastAsia"/>
                    </w:rPr>
                    <w:t>730</w:t>
                  </w:r>
                </w:p>
              </w:tc>
              <w:tc>
                <w:tcPr>
                  <w:tcW w:w="582" w:type="pct"/>
                  <w:vAlign w:val="center"/>
                </w:tcPr>
                <w:p w14:paraId="4D005DB5" w14:textId="53D29BE1" w:rsidR="005B2D62" w:rsidRPr="007A5B53" w:rsidRDefault="005B2D62" w:rsidP="00946123">
                  <w:pPr>
                    <w:pStyle w:val="af8"/>
                    <w:rPr>
                      <w:rFonts w:eastAsiaTheme="minorEastAsia"/>
                    </w:rPr>
                  </w:pPr>
                  <w:r w:rsidRPr="007A5B53">
                    <w:rPr>
                      <w:rFonts w:eastAsiaTheme="minorEastAsia" w:hint="eastAsia"/>
                    </w:rPr>
                    <w:t>2060</w:t>
                  </w:r>
                </w:p>
              </w:tc>
              <w:tc>
                <w:tcPr>
                  <w:tcW w:w="1156" w:type="pct"/>
                  <w:shd w:val="clear" w:color="auto" w:fill="auto"/>
                  <w:vAlign w:val="center"/>
                </w:tcPr>
                <w:p w14:paraId="0B0AAAD1" w14:textId="2A59AAF6"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5</w:t>
                  </w:r>
                  <w:r w:rsidRPr="007A5B53">
                    <w:rPr>
                      <w:rFonts w:eastAsiaTheme="minorEastAsia"/>
                    </w:rPr>
                    <w:t>0</w:t>
                  </w:r>
                  <w:r w:rsidRPr="007A5B53">
                    <w:rPr>
                      <w:rFonts w:eastAsiaTheme="minorEastAsia"/>
                    </w:rPr>
                    <w:t>人</w:t>
                  </w:r>
                </w:p>
              </w:tc>
              <w:tc>
                <w:tcPr>
                  <w:tcW w:w="688" w:type="pct"/>
                  <w:vMerge/>
                  <w:shd w:val="clear" w:color="auto" w:fill="auto"/>
                  <w:vAlign w:val="center"/>
                </w:tcPr>
                <w:p w14:paraId="62271E32" w14:textId="77777777" w:rsidR="005B2D62" w:rsidRPr="007A5B53" w:rsidRDefault="005B2D62" w:rsidP="00946123">
                  <w:pPr>
                    <w:pStyle w:val="af8"/>
                    <w:rPr>
                      <w:rFonts w:eastAsiaTheme="minorEastAsia"/>
                    </w:rPr>
                  </w:pPr>
                </w:p>
              </w:tc>
              <w:tc>
                <w:tcPr>
                  <w:tcW w:w="673" w:type="pct"/>
                  <w:shd w:val="clear" w:color="auto" w:fill="auto"/>
                  <w:vAlign w:val="center"/>
                </w:tcPr>
                <w:p w14:paraId="11BE3F0E" w14:textId="57EC812F" w:rsidR="005B2D62" w:rsidRPr="007A5B53" w:rsidRDefault="005B2D62" w:rsidP="00946123">
                  <w:pPr>
                    <w:pStyle w:val="af8"/>
                    <w:rPr>
                      <w:rFonts w:eastAsiaTheme="minorEastAsia"/>
                    </w:rPr>
                  </w:pPr>
                  <w:r w:rsidRPr="007A5B53">
                    <w:rPr>
                      <w:rFonts w:eastAsiaTheme="minorEastAsia"/>
                    </w:rPr>
                    <w:t>东北</w:t>
                  </w:r>
                </w:p>
              </w:tc>
              <w:tc>
                <w:tcPr>
                  <w:tcW w:w="588" w:type="pct"/>
                  <w:shd w:val="clear" w:color="auto" w:fill="auto"/>
                  <w:vAlign w:val="center"/>
                </w:tcPr>
                <w:p w14:paraId="4A85BC39" w14:textId="258E1C9D" w:rsidR="005B2D62" w:rsidRPr="007A5B53" w:rsidRDefault="005B2D62" w:rsidP="00946123">
                  <w:pPr>
                    <w:pStyle w:val="af8"/>
                    <w:rPr>
                      <w:rFonts w:eastAsiaTheme="minorEastAsia"/>
                    </w:rPr>
                  </w:pPr>
                  <w:r w:rsidRPr="007A5B53">
                    <w:rPr>
                      <w:rFonts w:eastAsiaTheme="minorEastAsia" w:hint="eastAsia"/>
                    </w:rPr>
                    <w:t>1400</w:t>
                  </w:r>
                </w:p>
              </w:tc>
            </w:tr>
            <w:tr w:rsidR="007A5B53" w:rsidRPr="007A5B53" w14:paraId="56C1A38F" w14:textId="77777777" w:rsidTr="005B2D62">
              <w:trPr>
                <w:trHeight w:val="340"/>
                <w:jc w:val="center"/>
              </w:trPr>
              <w:tc>
                <w:tcPr>
                  <w:tcW w:w="721" w:type="pct"/>
                  <w:shd w:val="clear" w:color="auto" w:fill="auto"/>
                  <w:vAlign w:val="center"/>
                </w:tcPr>
                <w:p w14:paraId="1487903F" w14:textId="65B83D23" w:rsidR="005B2D62" w:rsidRPr="007A5B53" w:rsidRDefault="005B2D62" w:rsidP="00946123">
                  <w:pPr>
                    <w:pStyle w:val="af8"/>
                    <w:rPr>
                      <w:rFonts w:eastAsiaTheme="minorEastAsia"/>
                    </w:rPr>
                  </w:pPr>
                  <w:r w:rsidRPr="007A5B53">
                    <w:rPr>
                      <w:rFonts w:eastAsiaTheme="minorEastAsia"/>
                    </w:rPr>
                    <w:t>鸡坑村</w:t>
                  </w:r>
                </w:p>
              </w:tc>
              <w:tc>
                <w:tcPr>
                  <w:tcW w:w="592" w:type="pct"/>
                  <w:vAlign w:val="center"/>
                </w:tcPr>
                <w:p w14:paraId="6672A3D1" w14:textId="5EE3905A" w:rsidR="005B2D62" w:rsidRPr="007A5B53" w:rsidRDefault="005B2D62" w:rsidP="00946123">
                  <w:pPr>
                    <w:pStyle w:val="af8"/>
                    <w:rPr>
                      <w:rFonts w:eastAsiaTheme="minorEastAsia"/>
                    </w:rPr>
                  </w:pPr>
                  <w:r w:rsidRPr="007A5B53">
                    <w:rPr>
                      <w:rFonts w:eastAsiaTheme="minorEastAsia" w:hint="eastAsia"/>
                    </w:rPr>
                    <w:t>1960</w:t>
                  </w:r>
                </w:p>
              </w:tc>
              <w:tc>
                <w:tcPr>
                  <w:tcW w:w="582" w:type="pct"/>
                  <w:vAlign w:val="center"/>
                </w:tcPr>
                <w:p w14:paraId="552375BC" w14:textId="397063E9" w:rsidR="005B2D62" w:rsidRPr="007A5B53" w:rsidRDefault="005B2D62" w:rsidP="00946123">
                  <w:pPr>
                    <w:pStyle w:val="af8"/>
                    <w:rPr>
                      <w:rFonts w:eastAsiaTheme="minorEastAsia"/>
                    </w:rPr>
                  </w:pPr>
                  <w:r w:rsidRPr="007A5B53">
                    <w:rPr>
                      <w:rFonts w:eastAsiaTheme="minorEastAsia" w:hint="eastAsia"/>
                    </w:rPr>
                    <w:t>1500</w:t>
                  </w:r>
                </w:p>
              </w:tc>
              <w:tc>
                <w:tcPr>
                  <w:tcW w:w="1156" w:type="pct"/>
                  <w:shd w:val="clear" w:color="auto" w:fill="auto"/>
                  <w:vAlign w:val="center"/>
                </w:tcPr>
                <w:p w14:paraId="2FB57C02" w14:textId="0C3B2C69"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2500</w:t>
                  </w:r>
                  <w:r w:rsidRPr="007A5B53">
                    <w:rPr>
                      <w:rFonts w:eastAsiaTheme="minorEastAsia" w:hint="eastAsia"/>
                    </w:rPr>
                    <w:t>人</w:t>
                  </w:r>
                </w:p>
              </w:tc>
              <w:tc>
                <w:tcPr>
                  <w:tcW w:w="688" w:type="pct"/>
                  <w:vMerge/>
                  <w:shd w:val="clear" w:color="auto" w:fill="auto"/>
                  <w:vAlign w:val="center"/>
                </w:tcPr>
                <w:p w14:paraId="54A6C3BD" w14:textId="77777777" w:rsidR="005B2D62" w:rsidRPr="007A5B53" w:rsidRDefault="005B2D62" w:rsidP="00946123">
                  <w:pPr>
                    <w:pStyle w:val="af8"/>
                    <w:rPr>
                      <w:rFonts w:eastAsiaTheme="minorEastAsia"/>
                    </w:rPr>
                  </w:pPr>
                </w:p>
              </w:tc>
              <w:tc>
                <w:tcPr>
                  <w:tcW w:w="673" w:type="pct"/>
                  <w:shd w:val="clear" w:color="auto" w:fill="auto"/>
                  <w:vAlign w:val="center"/>
                </w:tcPr>
                <w:p w14:paraId="1CB01E1A" w14:textId="26C6D249" w:rsidR="005B2D62" w:rsidRPr="007A5B53" w:rsidRDefault="005B2D62" w:rsidP="00946123">
                  <w:pPr>
                    <w:pStyle w:val="af8"/>
                    <w:rPr>
                      <w:rFonts w:eastAsiaTheme="minorEastAsia"/>
                    </w:rPr>
                  </w:pPr>
                  <w:r w:rsidRPr="007A5B53">
                    <w:rPr>
                      <w:rFonts w:eastAsiaTheme="minorEastAsia"/>
                    </w:rPr>
                    <w:t>东北</w:t>
                  </w:r>
                </w:p>
              </w:tc>
              <w:tc>
                <w:tcPr>
                  <w:tcW w:w="588" w:type="pct"/>
                  <w:shd w:val="clear" w:color="auto" w:fill="auto"/>
                  <w:vAlign w:val="center"/>
                </w:tcPr>
                <w:p w14:paraId="2B7F8943" w14:textId="6341B879" w:rsidR="005B2D62" w:rsidRPr="007A5B53" w:rsidRDefault="005B2D62" w:rsidP="00946123">
                  <w:pPr>
                    <w:pStyle w:val="af8"/>
                    <w:rPr>
                      <w:rFonts w:eastAsiaTheme="minorEastAsia"/>
                    </w:rPr>
                  </w:pPr>
                  <w:r w:rsidRPr="007A5B53">
                    <w:rPr>
                      <w:rFonts w:eastAsiaTheme="minorEastAsia" w:hint="eastAsia"/>
                    </w:rPr>
                    <w:t>1500</w:t>
                  </w:r>
                </w:p>
              </w:tc>
            </w:tr>
            <w:tr w:rsidR="007A5B53" w:rsidRPr="007A5B53" w14:paraId="6F4DDD4D" w14:textId="77777777" w:rsidTr="005B2D62">
              <w:trPr>
                <w:trHeight w:val="340"/>
                <w:jc w:val="center"/>
              </w:trPr>
              <w:tc>
                <w:tcPr>
                  <w:tcW w:w="721" w:type="pct"/>
                  <w:shd w:val="clear" w:color="auto" w:fill="auto"/>
                  <w:vAlign w:val="center"/>
                </w:tcPr>
                <w:p w14:paraId="71E6097C" w14:textId="12123794" w:rsidR="005B2D62" w:rsidRPr="007A5B53" w:rsidRDefault="005B2D62" w:rsidP="00946123">
                  <w:pPr>
                    <w:pStyle w:val="af8"/>
                    <w:rPr>
                      <w:rFonts w:eastAsiaTheme="minorEastAsia"/>
                    </w:rPr>
                  </w:pPr>
                  <w:r w:rsidRPr="007A5B53">
                    <w:rPr>
                      <w:rFonts w:eastAsiaTheme="minorEastAsia" w:hint="eastAsia"/>
                    </w:rPr>
                    <w:t>米程岗</w:t>
                  </w:r>
                </w:p>
              </w:tc>
              <w:tc>
                <w:tcPr>
                  <w:tcW w:w="592" w:type="pct"/>
                  <w:vAlign w:val="center"/>
                </w:tcPr>
                <w:p w14:paraId="3DB088A9" w14:textId="6D5C1908" w:rsidR="005B2D62" w:rsidRPr="007A5B53" w:rsidRDefault="005B2D62" w:rsidP="00946123">
                  <w:pPr>
                    <w:pStyle w:val="af8"/>
                    <w:rPr>
                      <w:rFonts w:eastAsiaTheme="minorEastAsia"/>
                    </w:rPr>
                  </w:pPr>
                  <w:r w:rsidRPr="007A5B53">
                    <w:rPr>
                      <w:rFonts w:eastAsiaTheme="minorEastAsia" w:hint="eastAsia"/>
                    </w:rPr>
                    <w:t>2350</w:t>
                  </w:r>
                </w:p>
              </w:tc>
              <w:tc>
                <w:tcPr>
                  <w:tcW w:w="582" w:type="pct"/>
                  <w:vAlign w:val="center"/>
                </w:tcPr>
                <w:p w14:paraId="49460FA0" w14:textId="1EA27CF1" w:rsidR="005B2D62" w:rsidRPr="007A5B53" w:rsidRDefault="005B2D62" w:rsidP="00946123">
                  <w:pPr>
                    <w:pStyle w:val="af8"/>
                    <w:rPr>
                      <w:rFonts w:eastAsiaTheme="minorEastAsia"/>
                    </w:rPr>
                  </w:pPr>
                  <w:r w:rsidRPr="007A5B53">
                    <w:rPr>
                      <w:rFonts w:eastAsiaTheme="minorEastAsia" w:hint="eastAsia"/>
                    </w:rPr>
                    <w:t>1100</w:t>
                  </w:r>
                </w:p>
              </w:tc>
              <w:tc>
                <w:tcPr>
                  <w:tcW w:w="1156" w:type="pct"/>
                  <w:shd w:val="clear" w:color="auto" w:fill="auto"/>
                  <w:vAlign w:val="center"/>
                </w:tcPr>
                <w:p w14:paraId="2106C0C7" w14:textId="652EA392"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500</w:t>
                  </w:r>
                  <w:r w:rsidRPr="007A5B53">
                    <w:rPr>
                      <w:rFonts w:eastAsiaTheme="minorEastAsia" w:hint="eastAsia"/>
                    </w:rPr>
                    <w:t>人</w:t>
                  </w:r>
                </w:p>
              </w:tc>
              <w:tc>
                <w:tcPr>
                  <w:tcW w:w="688" w:type="pct"/>
                  <w:vMerge/>
                  <w:shd w:val="clear" w:color="auto" w:fill="auto"/>
                  <w:vAlign w:val="center"/>
                </w:tcPr>
                <w:p w14:paraId="7395662B" w14:textId="77777777" w:rsidR="005B2D62" w:rsidRPr="007A5B53" w:rsidRDefault="005B2D62" w:rsidP="00946123">
                  <w:pPr>
                    <w:pStyle w:val="af8"/>
                    <w:rPr>
                      <w:rFonts w:eastAsiaTheme="minorEastAsia"/>
                    </w:rPr>
                  </w:pPr>
                </w:p>
              </w:tc>
              <w:tc>
                <w:tcPr>
                  <w:tcW w:w="673" w:type="pct"/>
                  <w:shd w:val="clear" w:color="auto" w:fill="auto"/>
                  <w:vAlign w:val="center"/>
                </w:tcPr>
                <w:p w14:paraId="457D63CD" w14:textId="75650DB8" w:rsidR="005B2D62" w:rsidRPr="007A5B53" w:rsidRDefault="005B2D62" w:rsidP="00946123">
                  <w:pPr>
                    <w:pStyle w:val="af8"/>
                    <w:rPr>
                      <w:rFonts w:eastAsiaTheme="minorEastAsia"/>
                    </w:rPr>
                  </w:pPr>
                  <w:r w:rsidRPr="007A5B53">
                    <w:rPr>
                      <w:rFonts w:eastAsiaTheme="minorEastAsia"/>
                    </w:rPr>
                    <w:t>东</w:t>
                  </w:r>
                </w:p>
              </w:tc>
              <w:tc>
                <w:tcPr>
                  <w:tcW w:w="588" w:type="pct"/>
                  <w:shd w:val="clear" w:color="auto" w:fill="auto"/>
                  <w:vAlign w:val="center"/>
                </w:tcPr>
                <w:p w14:paraId="766A83C4" w14:textId="11A685B7" w:rsidR="005B2D62" w:rsidRPr="007A5B53" w:rsidRDefault="005B2D62" w:rsidP="00946123">
                  <w:pPr>
                    <w:pStyle w:val="af8"/>
                    <w:rPr>
                      <w:rFonts w:eastAsiaTheme="minorEastAsia"/>
                    </w:rPr>
                  </w:pPr>
                  <w:r w:rsidRPr="007A5B53">
                    <w:rPr>
                      <w:rFonts w:eastAsiaTheme="minorEastAsia" w:hint="eastAsia"/>
                    </w:rPr>
                    <w:t>1580</w:t>
                  </w:r>
                </w:p>
              </w:tc>
            </w:tr>
            <w:tr w:rsidR="007A5B53" w:rsidRPr="007A5B53" w14:paraId="6DB5EF3A" w14:textId="77777777" w:rsidTr="005B2D62">
              <w:trPr>
                <w:trHeight w:val="340"/>
                <w:jc w:val="center"/>
              </w:trPr>
              <w:tc>
                <w:tcPr>
                  <w:tcW w:w="721" w:type="pct"/>
                  <w:shd w:val="clear" w:color="auto" w:fill="auto"/>
                  <w:vAlign w:val="center"/>
                </w:tcPr>
                <w:p w14:paraId="43EE26B0" w14:textId="5FEAE6E1" w:rsidR="005B2D62" w:rsidRPr="007A5B53" w:rsidRDefault="005B2D62" w:rsidP="00946123">
                  <w:pPr>
                    <w:pStyle w:val="af8"/>
                    <w:rPr>
                      <w:rFonts w:eastAsiaTheme="minorEastAsia"/>
                    </w:rPr>
                  </w:pPr>
                  <w:r w:rsidRPr="007A5B53">
                    <w:rPr>
                      <w:rFonts w:eastAsiaTheme="minorEastAsia"/>
                    </w:rPr>
                    <w:t>上坝仔</w:t>
                  </w:r>
                </w:p>
              </w:tc>
              <w:tc>
                <w:tcPr>
                  <w:tcW w:w="592" w:type="pct"/>
                  <w:vAlign w:val="center"/>
                </w:tcPr>
                <w:p w14:paraId="5E93B13E" w14:textId="65787DB9" w:rsidR="005B2D62" w:rsidRPr="007A5B53" w:rsidRDefault="005B2D62" w:rsidP="00946123">
                  <w:pPr>
                    <w:pStyle w:val="af8"/>
                    <w:rPr>
                      <w:rFonts w:eastAsiaTheme="minorEastAsia"/>
                    </w:rPr>
                  </w:pPr>
                  <w:r w:rsidRPr="007A5B53">
                    <w:rPr>
                      <w:rFonts w:eastAsiaTheme="minorEastAsia" w:hint="eastAsia"/>
                    </w:rPr>
                    <w:t>2000</w:t>
                  </w:r>
                </w:p>
              </w:tc>
              <w:tc>
                <w:tcPr>
                  <w:tcW w:w="582" w:type="pct"/>
                  <w:vAlign w:val="center"/>
                </w:tcPr>
                <w:p w14:paraId="7D417489" w14:textId="33173131" w:rsidR="005B2D62" w:rsidRPr="007A5B53" w:rsidRDefault="005B2D62" w:rsidP="00946123">
                  <w:pPr>
                    <w:pStyle w:val="af8"/>
                    <w:rPr>
                      <w:rFonts w:eastAsiaTheme="minorEastAsia"/>
                    </w:rPr>
                  </w:pPr>
                  <w:r w:rsidRPr="007A5B53">
                    <w:rPr>
                      <w:rFonts w:eastAsiaTheme="minorEastAsia" w:hint="eastAsia"/>
                    </w:rPr>
                    <w:t>900</w:t>
                  </w:r>
                </w:p>
              </w:tc>
              <w:tc>
                <w:tcPr>
                  <w:tcW w:w="1156" w:type="pct"/>
                  <w:shd w:val="clear" w:color="auto" w:fill="auto"/>
                  <w:vAlign w:val="center"/>
                </w:tcPr>
                <w:p w14:paraId="224F0562" w14:textId="5F41E029"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50</w:t>
                  </w:r>
                  <w:r w:rsidRPr="007A5B53">
                    <w:rPr>
                      <w:rFonts w:eastAsiaTheme="minorEastAsia" w:hint="eastAsia"/>
                    </w:rPr>
                    <w:t>人</w:t>
                  </w:r>
                </w:p>
              </w:tc>
              <w:tc>
                <w:tcPr>
                  <w:tcW w:w="688" w:type="pct"/>
                  <w:vMerge/>
                  <w:shd w:val="clear" w:color="auto" w:fill="auto"/>
                  <w:vAlign w:val="center"/>
                </w:tcPr>
                <w:p w14:paraId="064B569F" w14:textId="77777777" w:rsidR="005B2D62" w:rsidRPr="007A5B53" w:rsidRDefault="005B2D62" w:rsidP="00946123">
                  <w:pPr>
                    <w:pStyle w:val="af8"/>
                    <w:rPr>
                      <w:rFonts w:eastAsiaTheme="minorEastAsia"/>
                    </w:rPr>
                  </w:pPr>
                </w:p>
              </w:tc>
              <w:tc>
                <w:tcPr>
                  <w:tcW w:w="673" w:type="pct"/>
                  <w:shd w:val="clear" w:color="auto" w:fill="auto"/>
                  <w:vAlign w:val="center"/>
                </w:tcPr>
                <w:p w14:paraId="1346D400" w14:textId="17C7160C" w:rsidR="005B2D62" w:rsidRPr="007A5B53" w:rsidRDefault="005B2D62" w:rsidP="00946123">
                  <w:pPr>
                    <w:pStyle w:val="af8"/>
                    <w:rPr>
                      <w:rFonts w:eastAsiaTheme="minorEastAsia"/>
                    </w:rPr>
                  </w:pPr>
                  <w:r w:rsidRPr="007A5B53">
                    <w:rPr>
                      <w:rFonts w:eastAsiaTheme="minorEastAsia"/>
                    </w:rPr>
                    <w:t>东</w:t>
                  </w:r>
                </w:p>
              </w:tc>
              <w:tc>
                <w:tcPr>
                  <w:tcW w:w="588" w:type="pct"/>
                  <w:shd w:val="clear" w:color="auto" w:fill="auto"/>
                  <w:vAlign w:val="center"/>
                </w:tcPr>
                <w:p w14:paraId="1F3FCD5B" w14:textId="7EF8544D" w:rsidR="005B2D62" w:rsidRPr="007A5B53" w:rsidRDefault="005B2D62" w:rsidP="00946123">
                  <w:pPr>
                    <w:pStyle w:val="af8"/>
                    <w:rPr>
                      <w:rFonts w:eastAsiaTheme="minorEastAsia"/>
                    </w:rPr>
                  </w:pPr>
                  <w:r w:rsidRPr="007A5B53">
                    <w:rPr>
                      <w:rFonts w:eastAsiaTheme="minorEastAsia" w:hint="eastAsia"/>
                    </w:rPr>
                    <w:t>1260</w:t>
                  </w:r>
                </w:p>
              </w:tc>
            </w:tr>
            <w:tr w:rsidR="007A5B53" w:rsidRPr="007A5B53" w14:paraId="3F870F83" w14:textId="77777777" w:rsidTr="005B2D62">
              <w:trPr>
                <w:trHeight w:val="340"/>
                <w:jc w:val="center"/>
              </w:trPr>
              <w:tc>
                <w:tcPr>
                  <w:tcW w:w="721" w:type="pct"/>
                  <w:shd w:val="clear" w:color="auto" w:fill="auto"/>
                  <w:vAlign w:val="center"/>
                </w:tcPr>
                <w:p w14:paraId="68418926" w14:textId="09A015E5" w:rsidR="005B2D62" w:rsidRPr="007A5B53" w:rsidRDefault="005B2D62" w:rsidP="00946123">
                  <w:pPr>
                    <w:pStyle w:val="af8"/>
                    <w:rPr>
                      <w:rFonts w:eastAsiaTheme="minorEastAsia"/>
                    </w:rPr>
                  </w:pPr>
                  <w:r w:rsidRPr="007A5B53">
                    <w:rPr>
                      <w:rFonts w:eastAsiaTheme="minorEastAsia"/>
                    </w:rPr>
                    <w:t>上围</w:t>
                  </w:r>
                  <w:r w:rsidR="000C7D38" w:rsidRPr="007A5B53">
                    <w:rPr>
                      <w:rFonts w:eastAsiaTheme="minorEastAsia"/>
                    </w:rPr>
                    <w:t>村</w:t>
                  </w:r>
                </w:p>
              </w:tc>
              <w:tc>
                <w:tcPr>
                  <w:tcW w:w="592" w:type="pct"/>
                  <w:vAlign w:val="center"/>
                </w:tcPr>
                <w:p w14:paraId="19C4248F" w14:textId="6ED5CB3E" w:rsidR="005B2D62" w:rsidRPr="007A5B53" w:rsidRDefault="005B2D62" w:rsidP="00946123">
                  <w:pPr>
                    <w:pStyle w:val="af8"/>
                    <w:rPr>
                      <w:rFonts w:eastAsiaTheme="minorEastAsia"/>
                    </w:rPr>
                  </w:pPr>
                  <w:r w:rsidRPr="007A5B53">
                    <w:rPr>
                      <w:rFonts w:eastAsiaTheme="minorEastAsia" w:hint="eastAsia"/>
                    </w:rPr>
                    <w:t>1560</w:t>
                  </w:r>
                </w:p>
              </w:tc>
              <w:tc>
                <w:tcPr>
                  <w:tcW w:w="582" w:type="pct"/>
                  <w:vAlign w:val="center"/>
                </w:tcPr>
                <w:p w14:paraId="7B142CDD" w14:textId="2FA79F13" w:rsidR="005B2D62" w:rsidRPr="007A5B53" w:rsidRDefault="005B2D62" w:rsidP="00946123">
                  <w:pPr>
                    <w:pStyle w:val="af8"/>
                    <w:rPr>
                      <w:rFonts w:eastAsiaTheme="minorEastAsia"/>
                    </w:rPr>
                  </w:pPr>
                  <w:r w:rsidRPr="007A5B53">
                    <w:rPr>
                      <w:rFonts w:eastAsiaTheme="minorEastAsia" w:hint="eastAsia"/>
                    </w:rPr>
                    <w:t>270</w:t>
                  </w:r>
                </w:p>
              </w:tc>
              <w:tc>
                <w:tcPr>
                  <w:tcW w:w="1156" w:type="pct"/>
                  <w:shd w:val="clear" w:color="auto" w:fill="auto"/>
                  <w:vAlign w:val="center"/>
                </w:tcPr>
                <w:p w14:paraId="35375271" w14:textId="43C5171B"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40</w:t>
                  </w:r>
                  <w:r w:rsidRPr="007A5B53">
                    <w:rPr>
                      <w:rFonts w:eastAsiaTheme="minorEastAsia" w:hint="eastAsia"/>
                    </w:rPr>
                    <w:t>人</w:t>
                  </w:r>
                </w:p>
              </w:tc>
              <w:tc>
                <w:tcPr>
                  <w:tcW w:w="688" w:type="pct"/>
                  <w:vMerge/>
                  <w:shd w:val="clear" w:color="auto" w:fill="auto"/>
                  <w:vAlign w:val="center"/>
                </w:tcPr>
                <w:p w14:paraId="2F819CCD" w14:textId="77777777" w:rsidR="005B2D62" w:rsidRPr="007A5B53" w:rsidRDefault="005B2D62" w:rsidP="00946123">
                  <w:pPr>
                    <w:pStyle w:val="af8"/>
                    <w:rPr>
                      <w:rFonts w:eastAsiaTheme="minorEastAsia"/>
                    </w:rPr>
                  </w:pPr>
                </w:p>
              </w:tc>
              <w:tc>
                <w:tcPr>
                  <w:tcW w:w="673" w:type="pct"/>
                  <w:shd w:val="clear" w:color="auto" w:fill="auto"/>
                  <w:vAlign w:val="center"/>
                </w:tcPr>
                <w:p w14:paraId="1A693BB1" w14:textId="0D2DE3D1" w:rsidR="005B2D62" w:rsidRPr="007A5B53" w:rsidRDefault="005B2D62" w:rsidP="00946123">
                  <w:pPr>
                    <w:pStyle w:val="af8"/>
                    <w:rPr>
                      <w:rFonts w:eastAsiaTheme="minorEastAsia"/>
                    </w:rPr>
                  </w:pPr>
                  <w:r w:rsidRPr="007A5B53">
                    <w:rPr>
                      <w:rFonts w:eastAsiaTheme="minorEastAsia"/>
                    </w:rPr>
                    <w:t>东</w:t>
                  </w:r>
                </w:p>
              </w:tc>
              <w:tc>
                <w:tcPr>
                  <w:tcW w:w="588" w:type="pct"/>
                  <w:shd w:val="clear" w:color="auto" w:fill="auto"/>
                  <w:vAlign w:val="center"/>
                </w:tcPr>
                <w:p w14:paraId="5223B943" w14:textId="6B37C62F" w:rsidR="005B2D62" w:rsidRPr="007A5B53" w:rsidRDefault="005B2D62" w:rsidP="00946123">
                  <w:pPr>
                    <w:pStyle w:val="af8"/>
                    <w:rPr>
                      <w:rFonts w:eastAsiaTheme="minorEastAsia"/>
                    </w:rPr>
                  </w:pPr>
                  <w:r w:rsidRPr="007A5B53">
                    <w:rPr>
                      <w:rFonts w:eastAsiaTheme="minorEastAsia" w:hint="eastAsia"/>
                    </w:rPr>
                    <w:t>660</w:t>
                  </w:r>
                </w:p>
              </w:tc>
            </w:tr>
            <w:tr w:rsidR="007A5B53" w:rsidRPr="007A5B53" w14:paraId="5E4C5211" w14:textId="77777777" w:rsidTr="005B2D62">
              <w:trPr>
                <w:trHeight w:val="340"/>
                <w:jc w:val="center"/>
              </w:trPr>
              <w:tc>
                <w:tcPr>
                  <w:tcW w:w="721" w:type="pct"/>
                  <w:shd w:val="clear" w:color="auto" w:fill="auto"/>
                  <w:vAlign w:val="center"/>
                </w:tcPr>
                <w:p w14:paraId="62E44D19" w14:textId="55BAE126" w:rsidR="005B2D62" w:rsidRPr="007A5B53" w:rsidRDefault="005B2D62" w:rsidP="00946123">
                  <w:pPr>
                    <w:pStyle w:val="af8"/>
                    <w:rPr>
                      <w:rFonts w:eastAsiaTheme="minorEastAsia"/>
                    </w:rPr>
                  </w:pPr>
                  <w:r w:rsidRPr="007A5B53">
                    <w:rPr>
                      <w:rFonts w:eastAsiaTheme="minorEastAsia"/>
                    </w:rPr>
                    <w:t>田心</w:t>
                  </w:r>
                </w:p>
              </w:tc>
              <w:tc>
                <w:tcPr>
                  <w:tcW w:w="592" w:type="pct"/>
                  <w:vAlign w:val="center"/>
                </w:tcPr>
                <w:p w14:paraId="6E0B9C1C" w14:textId="036E2F65" w:rsidR="005B2D62" w:rsidRPr="007A5B53" w:rsidRDefault="005B2D62" w:rsidP="00946123">
                  <w:pPr>
                    <w:pStyle w:val="af8"/>
                    <w:rPr>
                      <w:rFonts w:eastAsiaTheme="minorEastAsia"/>
                    </w:rPr>
                  </w:pPr>
                  <w:r w:rsidRPr="007A5B53">
                    <w:rPr>
                      <w:rFonts w:eastAsiaTheme="minorEastAsia" w:hint="eastAsia"/>
                    </w:rPr>
                    <w:t>1800</w:t>
                  </w:r>
                </w:p>
              </w:tc>
              <w:tc>
                <w:tcPr>
                  <w:tcW w:w="582" w:type="pct"/>
                  <w:vAlign w:val="center"/>
                </w:tcPr>
                <w:p w14:paraId="162C0FAF" w14:textId="351CDC95" w:rsidR="005B2D62" w:rsidRPr="007A5B53" w:rsidRDefault="005B2D62" w:rsidP="00946123">
                  <w:pPr>
                    <w:pStyle w:val="af8"/>
                    <w:rPr>
                      <w:rFonts w:eastAsiaTheme="minorEastAsia"/>
                    </w:rPr>
                  </w:pPr>
                  <w:r w:rsidRPr="007A5B53">
                    <w:rPr>
                      <w:rFonts w:eastAsiaTheme="minorEastAsia" w:hint="eastAsia"/>
                    </w:rPr>
                    <w:t>0</w:t>
                  </w:r>
                </w:p>
              </w:tc>
              <w:tc>
                <w:tcPr>
                  <w:tcW w:w="1156" w:type="pct"/>
                  <w:shd w:val="clear" w:color="auto" w:fill="auto"/>
                  <w:vAlign w:val="center"/>
                </w:tcPr>
                <w:p w14:paraId="6B6E9E6F" w14:textId="1BF4B763"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2000</w:t>
                  </w:r>
                  <w:r w:rsidRPr="007A5B53">
                    <w:rPr>
                      <w:rFonts w:eastAsiaTheme="minorEastAsia" w:hint="eastAsia"/>
                    </w:rPr>
                    <w:t>人</w:t>
                  </w:r>
                </w:p>
              </w:tc>
              <w:tc>
                <w:tcPr>
                  <w:tcW w:w="688" w:type="pct"/>
                  <w:vMerge/>
                  <w:shd w:val="clear" w:color="auto" w:fill="auto"/>
                  <w:vAlign w:val="center"/>
                </w:tcPr>
                <w:p w14:paraId="3C636EFD" w14:textId="77777777" w:rsidR="005B2D62" w:rsidRPr="007A5B53" w:rsidRDefault="005B2D62" w:rsidP="00946123">
                  <w:pPr>
                    <w:pStyle w:val="af8"/>
                    <w:rPr>
                      <w:rFonts w:eastAsiaTheme="minorEastAsia"/>
                    </w:rPr>
                  </w:pPr>
                </w:p>
              </w:tc>
              <w:tc>
                <w:tcPr>
                  <w:tcW w:w="673" w:type="pct"/>
                  <w:shd w:val="clear" w:color="auto" w:fill="auto"/>
                  <w:vAlign w:val="center"/>
                </w:tcPr>
                <w:p w14:paraId="4DA5A6F1" w14:textId="77D693ED" w:rsidR="005B2D62" w:rsidRPr="007A5B53" w:rsidRDefault="005B2D62" w:rsidP="00946123">
                  <w:pPr>
                    <w:pStyle w:val="af8"/>
                    <w:rPr>
                      <w:rFonts w:eastAsiaTheme="minorEastAsia"/>
                    </w:rPr>
                  </w:pPr>
                  <w:r w:rsidRPr="007A5B53">
                    <w:rPr>
                      <w:rFonts w:eastAsiaTheme="minorEastAsia"/>
                    </w:rPr>
                    <w:t>东</w:t>
                  </w:r>
                </w:p>
              </w:tc>
              <w:tc>
                <w:tcPr>
                  <w:tcW w:w="588" w:type="pct"/>
                  <w:shd w:val="clear" w:color="auto" w:fill="auto"/>
                  <w:vAlign w:val="center"/>
                </w:tcPr>
                <w:p w14:paraId="67024CE1" w14:textId="25275A3C" w:rsidR="005B2D62" w:rsidRPr="007A5B53" w:rsidRDefault="005B2D62" w:rsidP="00946123">
                  <w:pPr>
                    <w:pStyle w:val="af8"/>
                    <w:rPr>
                      <w:rFonts w:eastAsiaTheme="minorEastAsia"/>
                    </w:rPr>
                  </w:pPr>
                  <w:r w:rsidRPr="007A5B53">
                    <w:rPr>
                      <w:rFonts w:eastAsiaTheme="minorEastAsia" w:hint="eastAsia"/>
                    </w:rPr>
                    <w:t>950</w:t>
                  </w:r>
                </w:p>
              </w:tc>
            </w:tr>
            <w:tr w:rsidR="007A5B53" w:rsidRPr="007A5B53" w14:paraId="4E51667F" w14:textId="77777777" w:rsidTr="005B2D62">
              <w:trPr>
                <w:trHeight w:val="340"/>
                <w:jc w:val="center"/>
              </w:trPr>
              <w:tc>
                <w:tcPr>
                  <w:tcW w:w="721" w:type="pct"/>
                  <w:shd w:val="clear" w:color="auto" w:fill="auto"/>
                  <w:vAlign w:val="center"/>
                </w:tcPr>
                <w:p w14:paraId="32DA209B" w14:textId="23D5F12E" w:rsidR="005B2D62" w:rsidRPr="007A5B53" w:rsidRDefault="005B2D62" w:rsidP="00946123">
                  <w:pPr>
                    <w:pStyle w:val="af8"/>
                    <w:rPr>
                      <w:rFonts w:eastAsiaTheme="minorEastAsia"/>
                    </w:rPr>
                  </w:pPr>
                  <w:r w:rsidRPr="007A5B53">
                    <w:rPr>
                      <w:rFonts w:eastAsiaTheme="minorEastAsia"/>
                    </w:rPr>
                    <w:t>下排仔</w:t>
                  </w:r>
                </w:p>
              </w:tc>
              <w:tc>
                <w:tcPr>
                  <w:tcW w:w="592" w:type="pct"/>
                  <w:vAlign w:val="center"/>
                </w:tcPr>
                <w:p w14:paraId="5A6EE1DD" w14:textId="5243BA9F" w:rsidR="005B2D62" w:rsidRPr="007A5B53" w:rsidRDefault="005B2D62" w:rsidP="00946123">
                  <w:pPr>
                    <w:pStyle w:val="af8"/>
                    <w:rPr>
                      <w:rFonts w:eastAsiaTheme="minorEastAsia"/>
                    </w:rPr>
                  </w:pPr>
                  <w:r w:rsidRPr="007A5B53">
                    <w:rPr>
                      <w:rFonts w:eastAsiaTheme="minorEastAsia" w:hint="eastAsia"/>
                    </w:rPr>
                    <w:t>1130</w:t>
                  </w:r>
                </w:p>
              </w:tc>
              <w:tc>
                <w:tcPr>
                  <w:tcW w:w="582" w:type="pct"/>
                  <w:vAlign w:val="center"/>
                </w:tcPr>
                <w:p w14:paraId="1298DE74" w14:textId="45C081BE" w:rsidR="005B2D62" w:rsidRPr="007A5B53" w:rsidRDefault="005B2D62" w:rsidP="00946123">
                  <w:pPr>
                    <w:pStyle w:val="af8"/>
                    <w:rPr>
                      <w:rFonts w:eastAsiaTheme="minorEastAsia"/>
                    </w:rPr>
                  </w:pPr>
                  <w:r w:rsidRPr="007A5B53">
                    <w:rPr>
                      <w:rFonts w:eastAsiaTheme="minorEastAsia" w:hint="eastAsia"/>
                    </w:rPr>
                    <w:t>-1620</w:t>
                  </w:r>
                </w:p>
              </w:tc>
              <w:tc>
                <w:tcPr>
                  <w:tcW w:w="1156" w:type="pct"/>
                  <w:shd w:val="clear" w:color="auto" w:fill="auto"/>
                  <w:vAlign w:val="center"/>
                </w:tcPr>
                <w:p w14:paraId="7521A1A3" w14:textId="59184195"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150</w:t>
                  </w:r>
                  <w:r w:rsidRPr="007A5B53">
                    <w:rPr>
                      <w:rFonts w:eastAsiaTheme="minorEastAsia" w:hint="eastAsia"/>
                    </w:rPr>
                    <w:t>人</w:t>
                  </w:r>
                </w:p>
              </w:tc>
              <w:tc>
                <w:tcPr>
                  <w:tcW w:w="688" w:type="pct"/>
                  <w:vMerge/>
                  <w:shd w:val="clear" w:color="auto" w:fill="auto"/>
                  <w:vAlign w:val="center"/>
                </w:tcPr>
                <w:p w14:paraId="6FB4E1CA" w14:textId="77777777" w:rsidR="005B2D62" w:rsidRPr="007A5B53" w:rsidRDefault="005B2D62" w:rsidP="00946123">
                  <w:pPr>
                    <w:pStyle w:val="af8"/>
                    <w:rPr>
                      <w:rFonts w:eastAsiaTheme="minorEastAsia"/>
                    </w:rPr>
                  </w:pPr>
                </w:p>
              </w:tc>
              <w:tc>
                <w:tcPr>
                  <w:tcW w:w="673" w:type="pct"/>
                  <w:shd w:val="clear" w:color="auto" w:fill="auto"/>
                  <w:vAlign w:val="center"/>
                </w:tcPr>
                <w:p w14:paraId="0946EE22" w14:textId="2BCDD4DE" w:rsidR="005B2D62" w:rsidRPr="007A5B53" w:rsidRDefault="005B2D62" w:rsidP="00946123">
                  <w:pPr>
                    <w:pStyle w:val="af8"/>
                    <w:rPr>
                      <w:rFonts w:eastAsiaTheme="minorEastAsia"/>
                    </w:rPr>
                  </w:pPr>
                  <w:r w:rsidRPr="007A5B53">
                    <w:rPr>
                      <w:rFonts w:eastAsiaTheme="minorEastAsia"/>
                    </w:rPr>
                    <w:t>南</w:t>
                  </w:r>
                </w:p>
              </w:tc>
              <w:tc>
                <w:tcPr>
                  <w:tcW w:w="588" w:type="pct"/>
                  <w:shd w:val="clear" w:color="auto" w:fill="auto"/>
                  <w:vAlign w:val="center"/>
                </w:tcPr>
                <w:p w14:paraId="012A4979" w14:textId="4FBECE87" w:rsidR="005B2D62" w:rsidRPr="007A5B53" w:rsidRDefault="005B2D62" w:rsidP="00946123">
                  <w:pPr>
                    <w:pStyle w:val="af8"/>
                    <w:rPr>
                      <w:rFonts w:eastAsiaTheme="minorEastAsia"/>
                    </w:rPr>
                  </w:pPr>
                  <w:r w:rsidRPr="007A5B53">
                    <w:rPr>
                      <w:rFonts w:eastAsiaTheme="minorEastAsia" w:hint="eastAsia"/>
                    </w:rPr>
                    <w:t>1430</w:t>
                  </w:r>
                </w:p>
              </w:tc>
            </w:tr>
            <w:tr w:rsidR="007A5B53" w:rsidRPr="007A5B53" w14:paraId="2868B954" w14:textId="77777777" w:rsidTr="005B2D62">
              <w:trPr>
                <w:trHeight w:val="340"/>
                <w:jc w:val="center"/>
              </w:trPr>
              <w:tc>
                <w:tcPr>
                  <w:tcW w:w="721" w:type="pct"/>
                  <w:shd w:val="clear" w:color="auto" w:fill="auto"/>
                  <w:vAlign w:val="center"/>
                </w:tcPr>
                <w:p w14:paraId="607A6E2D" w14:textId="619224E3" w:rsidR="005B2D62" w:rsidRPr="007A5B53" w:rsidRDefault="005B2D62" w:rsidP="00946123">
                  <w:pPr>
                    <w:pStyle w:val="af8"/>
                    <w:rPr>
                      <w:rFonts w:eastAsiaTheme="minorEastAsia"/>
                    </w:rPr>
                  </w:pPr>
                  <w:r w:rsidRPr="007A5B53">
                    <w:rPr>
                      <w:rFonts w:eastAsiaTheme="minorEastAsia"/>
                    </w:rPr>
                    <w:t>云峰村</w:t>
                  </w:r>
                </w:p>
              </w:tc>
              <w:tc>
                <w:tcPr>
                  <w:tcW w:w="592" w:type="pct"/>
                  <w:vAlign w:val="center"/>
                </w:tcPr>
                <w:p w14:paraId="0AD17204" w14:textId="70A2F89C" w:rsidR="005B2D62" w:rsidRPr="007A5B53" w:rsidRDefault="005B2D62" w:rsidP="00946123">
                  <w:pPr>
                    <w:pStyle w:val="af8"/>
                    <w:rPr>
                      <w:rFonts w:eastAsiaTheme="minorEastAsia"/>
                    </w:rPr>
                  </w:pPr>
                  <w:r w:rsidRPr="007A5B53">
                    <w:rPr>
                      <w:rFonts w:eastAsiaTheme="minorEastAsia" w:hint="eastAsia"/>
                    </w:rPr>
                    <w:t>1180</w:t>
                  </w:r>
                </w:p>
              </w:tc>
              <w:tc>
                <w:tcPr>
                  <w:tcW w:w="582" w:type="pct"/>
                  <w:vAlign w:val="center"/>
                </w:tcPr>
                <w:p w14:paraId="359382A0" w14:textId="32EF9152" w:rsidR="005B2D62" w:rsidRPr="007A5B53" w:rsidRDefault="005B2D62" w:rsidP="00946123">
                  <w:pPr>
                    <w:pStyle w:val="af8"/>
                    <w:rPr>
                      <w:rFonts w:eastAsiaTheme="minorEastAsia"/>
                    </w:rPr>
                  </w:pPr>
                  <w:r w:rsidRPr="007A5B53">
                    <w:rPr>
                      <w:rFonts w:eastAsiaTheme="minorEastAsia" w:hint="eastAsia"/>
                    </w:rPr>
                    <w:t>-2050</w:t>
                  </w:r>
                </w:p>
              </w:tc>
              <w:tc>
                <w:tcPr>
                  <w:tcW w:w="1156" w:type="pct"/>
                  <w:shd w:val="clear" w:color="auto" w:fill="auto"/>
                  <w:vAlign w:val="center"/>
                </w:tcPr>
                <w:p w14:paraId="53E1AB1C" w14:textId="3E49F046"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300</w:t>
                  </w:r>
                  <w:r w:rsidRPr="007A5B53">
                    <w:rPr>
                      <w:rFonts w:eastAsiaTheme="minorEastAsia" w:hint="eastAsia"/>
                    </w:rPr>
                    <w:t>人</w:t>
                  </w:r>
                </w:p>
              </w:tc>
              <w:tc>
                <w:tcPr>
                  <w:tcW w:w="688" w:type="pct"/>
                  <w:vMerge/>
                  <w:shd w:val="clear" w:color="auto" w:fill="auto"/>
                  <w:vAlign w:val="center"/>
                </w:tcPr>
                <w:p w14:paraId="03E24A5C" w14:textId="77777777" w:rsidR="005B2D62" w:rsidRPr="007A5B53" w:rsidRDefault="005B2D62" w:rsidP="00946123">
                  <w:pPr>
                    <w:pStyle w:val="af8"/>
                    <w:rPr>
                      <w:rFonts w:eastAsiaTheme="minorEastAsia"/>
                    </w:rPr>
                  </w:pPr>
                </w:p>
              </w:tc>
              <w:tc>
                <w:tcPr>
                  <w:tcW w:w="673" w:type="pct"/>
                  <w:shd w:val="clear" w:color="auto" w:fill="auto"/>
                  <w:vAlign w:val="center"/>
                </w:tcPr>
                <w:p w14:paraId="1B4B70CF" w14:textId="2AEB46CC" w:rsidR="005B2D62" w:rsidRPr="007A5B53" w:rsidRDefault="005B2D62" w:rsidP="00946123">
                  <w:pPr>
                    <w:pStyle w:val="af8"/>
                    <w:rPr>
                      <w:rFonts w:eastAsiaTheme="minorEastAsia"/>
                    </w:rPr>
                  </w:pPr>
                  <w:r w:rsidRPr="007A5B53">
                    <w:rPr>
                      <w:rFonts w:eastAsiaTheme="minorEastAsia"/>
                    </w:rPr>
                    <w:t>南</w:t>
                  </w:r>
                </w:p>
              </w:tc>
              <w:tc>
                <w:tcPr>
                  <w:tcW w:w="588" w:type="pct"/>
                  <w:shd w:val="clear" w:color="auto" w:fill="auto"/>
                  <w:vAlign w:val="center"/>
                </w:tcPr>
                <w:p w14:paraId="38337052" w14:textId="18D49337" w:rsidR="005B2D62" w:rsidRPr="007A5B53" w:rsidRDefault="005B2D62" w:rsidP="00946123">
                  <w:pPr>
                    <w:pStyle w:val="af8"/>
                    <w:rPr>
                      <w:rFonts w:eastAsiaTheme="minorEastAsia"/>
                    </w:rPr>
                  </w:pPr>
                  <w:r w:rsidRPr="007A5B53">
                    <w:rPr>
                      <w:rFonts w:eastAsiaTheme="minorEastAsia" w:hint="eastAsia"/>
                    </w:rPr>
                    <w:t>1720</w:t>
                  </w:r>
                </w:p>
              </w:tc>
            </w:tr>
            <w:tr w:rsidR="007A5B53" w:rsidRPr="007A5B53" w14:paraId="24C4868E" w14:textId="77777777" w:rsidTr="005B2D62">
              <w:trPr>
                <w:trHeight w:val="340"/>
                <w:jc w:val="center"/>
              </w:trPr>
              <w:tc>
                <w:tcPr>
                  <w:tcW w:w="721" w:type="pct"/>
                  <w:shd w:val="clear" w:color="auto" w:fill="auto"/>
                  <w:vAlign w:val="center"/>
                </w:tcPr>
                <w:p w14:paraId="3D1CCC9E" w14:textId="4CBE8800" w:rsidR="005B2D62" w:rsidRPr="007A5B53" w:rsidRDefault="005B2D62" w:rsidP="00946123">
                  <w:pPr>
                    <w:pStyle w:val="af8"/>
                    <w:rPr>
                      <w:rFonts w:eastAsiaTheme="minorEastAsia"/>
                    </w:rPr>
                  </w:pPr>
                  <w:r w:rsidRPr="007A5B53">
                    <w:rPr>
                      <w:rFonts w:eastAsiaTheme="minorEastAsia"/>
                    </w:rPr>
                    <w:t>公坪村</w:t>
                  </w:r>
                </w:p>
              </w:tc>
              <w:tc>
                <w:tcPr>
                  <w:tcW w:w="592" w:type="pct"/>
                  <w:vAlign w:val="center"/>
                </w:tcPr>
                <w:p w14:paraId="14AD685D" w14:textId="191D8C5D" w:rsidR="005B2D62" w:rsidRPr="007A5B53" w:rsidRDefault="005B2D62" w:rsidP="00946123">
                  <w:pPr>
                    <w:pStyle w:val="af8"/>
                    <w:rPr>
                      <w:rFonts w:eastAsiaTheme="minorEastAsia"/>
                    </w:rPr>
                  </w:pPr>
                  <w:r w:rsidRPr="007A5B53">
                    <w:rPr>
                      <w:rFonts w:eastAsiaTheme="minorEastAsia" w:hint="eastAsia"/>
                    </w:rPr>
                    <w:t>740</w:t>
                  </w:r>
                </w:p>
              </w:tc>
              <w:tc>
                <w:tcPr>
                  <w:tcW w:w="582" w:type="pct"/>
                  <w:vAlign w:val="center"/>
                </w:tcPr>
                <w:p w14:paraId="3C42149C" w14:textId="25B9B8B8" w:rsidR="005B2D62" w:rsidRPr="007A5B53" w:rsidRDefault="005B2D62" w:rsidP="00946123">
                  <w:pPr>
                    <w:pStyle w:val="af8"/>
                    <w:rPr>
                      <w:rFonts w:eastAsiaTheme="minorEastAsia"/>
                    </w:rPr>
                  </w:pPr>
                  <w:r w:rsidRPr="007A5B53">
                    <w:rPr>
                      <w:rFonts w:eastAsiaTheme="minorEastAsia" w:hint="eastAsia"/>
                    </w:rPr>
                    <w:t>-2290</w:t>
                  </w:r>
                </w:p>
              </w:tc>
              <w:tc>
                <w:tcPr>
                  <w:tcW w:w="1156" w:type="pct"/>
                  <w:shd w:val="clear" w:color="auto" w:fill="auto"/>
                  <w:vAlign w:val="center"/>
                </w:tcPr>
                <w:p w14:paraId="14E29BF9" w14:textId="29AF1194"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200</w:t>
                  </w:r>
                  <w:r w:rsidRPr="007A5B53">
                    <w:rPr>
                      <w:rFonts w:eastAsiaTheme="minorEastAsia" w:hint="eastAsia"/>
                    </w:rPr>
                    <w:t>人</w:t>
                  </w:r>
                </w:p>
              </w:tc>
              <w:tc>
                <w:tcPr>
                  <w:tcW w:w="688" w:type="pct"/>
                  <w:vMerge/>
                  <w:shd w:val="clear" w:color="auto" w:fill="auto"/>
                  <w:vAlign w:val="center"/>
                </w:tcPr>
                <w:p w14:paraId="411FA160" w14:textId="77777777" w:rsidR="005B2D62" w:rsidRPr="007A5B53" w:rsidRDefault="005B2D62" w:rsidP="00946123">
                  <w:pPr>
                    <w:pStyle w:val="af8"/>
                    <w:rPr>
                      <w:rFonts w:eastAsiaTheme="minorEastAsia"/>
                    </w:rPr>
                  </w:pPr>
                </w:p>
              </w:tc>
              <w:tc>
                <w:tcPr>
                  <w:tcW w:w="673" w:type="pct"/>
                  <w:shd w:val="clear" w:color="auto" w:fill="auto"/>
                  <w:vAlign w:val="center"/>
                </w:tcPr>
                <w:p w14:paraId="757EB01F" w14:textId="1F07C81E" w:rsidR="005B2D62" w:rsidRPr="007A5B53" w:rsidRDefault="005B2D62" w:rsidP="00946123">
                  <w:pPr>
                    <w:pStyle w:val="af8"/>
                    <w:rPr>
                      <w:rFonts w:eastAsiaTheme="minorEastAsia"/>
                    </w:rPr>
                  </w:pPr>
                  <w:r w:rsidRPr="007A5B53">
                    <w:rPr>
                      <w:rFonts w:eastAsiaTheme="minorEastAsia"/>
                    </w:rPr>
                    <w:t>南</w:t>
                  </w:r>
                </w:p>
              </w:tc>
              <w:tc>
                <w:tcPr>
                  <w:tcW w:w="588" w:type="pct"/>
                  <w:shd w:val="clear" w:color="auto" w:fill="auto"/>
                  <w:vAlign w:val="center"/>
                </w:tcPr>
                <w:p w14:paraId="183783B5" w14:textId="6DC447A3" w:rsidR="005B2D62" w:rsidRPr="007A5B53" w:rsidRDefault="005B2D62" w:rsidP="00946123">
                  <w:pPr>
                    <w:pStyle w:val="af8"/>
                    <w:rPr>
                      <w:rFonts w:eastAsiaTheme="minorEastAsia"/>
                    </w:rPr>
                  </w:pPr>
                  <w:r w:rsidRPr="007A5B53">
                    <w:rPr>
                      <w:rFonts w:eastAsiaTheme="minorEastAsia" w:hint="eastAsia"/>
                    </w:rPr>
                    <w:t>1800</w:t>
                  </w:r>
                </w:p>
              </w:tc>
            </w:tr>
            <w:tr w:rsidR="007A5B53" w:rsidRPr="007A5B53" w14:paraId="0D6D55A6" w14:textId="77777777" w:rsidTr="005B2D62">
              <w:trPr>
                <w:trHeight w:val="340"/>
                <w:jc w:val="center"/>
              </w:trPr>
              <w:tc>
                <w:tcPr>
                  <w:tcW w:w="721" w:type="pct"/>
                  <w:shd w:val="clear" w:color="auto" w:fill="auto"/>
                  <w:vAlign w:val="center"/>
                </w:tcPr>
                <w:p w14:paraId="50709384" w14:textId="447434BA" w:rsidR="005B2D62" w:rsidRPr="007A5B53" w:rsidRDefault="005B2D62" w:rsidP="00946123">
                  <w:pPr>
                    <w:pStyle w:val="af8"/>
                    <w:rPr>
                      <w:rFonts w:eastAsiaTheme="minorEastAsia"/>
                    </w:rPr>
                  </w:pPr>
                  <w:r w:rsidRPr="007A5B53">
                    <w:rPr>
                      <w:rFonts w:eastAsiaTheme="minorEastAsia"/>
                    </w:rPr>
                    <w:t>三峰村</w:t>
                  </w:r>
                </w:p>
              </w:tc>
              <w:tc>
                <w:tcPr>
                  <w:tcW w:w="592" w:type="pct"/>
                  <w:vAlign w:val="center"/>
                </w:tcPr>
                <w:p w14:paraId="40C547F2" w14:textId="26DB6D5F" w:rsidR="005B2D62" w:rsidRPr="007A5B53" w:rsidRDefault="005B2D62" w:rsidP="00946123">
                  <w:pPr>
                    <w:pStyle w:val="af8"/>
                    <w:rPr>
                      <w:rFonts w:eastAsiaTheme="minorEastAsia"/>
                    </w:rPr>
                  </w:pPr>
                  <w:r w:rsidRPr="007A5B53">
                    <w:rPr>
                      <w:rFonts w:eastAsiaTheme="minorEastAsia" w:hint="eastAsia"/>
                    </w:rPr>
                    <w:t>670</w:t>
                  </w:r>
                </w:p>
              </w:tc>
              <w:tc>
                <w:tcPr>
                  <w:tcW w:w="582" w:type="pct"/>
                  <w:vAlign w:val="center"/>
                </w:tcPr>
                <w:p w14:paraId="65F2996D" w14:textId="4B004C5B" w:rsidR="005B2D62" w:rsidRPr="007A5B53" w:rsidRDefault="005B2D62" w:rsidP="00946123">
                  <w:pPr>
                    <w:pStyle w:val="af8"/>
                    <w:rPr>
                      <w:rFonts w:eastAsiaTheme="minorEastAsia"/>
                    </w:rPr>
                  </w:pPr>
                  <w:r w:rsidRPr="007A5B53">
                    <w:rPr>
                      <w:rFonts w:eastAsiaTheme="minorEastAsia" w:hint="eastAsia"/>
                    </w:rPr>
                    <w:t>-2700</w:t>
                  </w:r>
                </w:p>
              </w:tc>
              <w:tc>
                <w:tcPr>
                  <w:tcW w:w="1156" w:type="pct"/>
                  <w:shd w:val="clear" w:color="auto" w:fill="auto"/>
                  <w:vAlign w:val="center"/>
                </w:tcPr>
                <w:p w14:paraId="09D805B9" w14:textId="1F10E374"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550</w:t>
                  </w:r>
                  <w:r w:rsidRPr="007A5B53">
                    <w:rPr>
                      <w:rFonts w:eastAsiaTheme="minorEastAsia" w:hint="eastAsia"/>
                    </w:rPr>
                    <w:t>人</w:t>
                  </w:r>
                </w:p>
              </w:tc>
              <w:tc>
                <w:tcPr>
                  <w:tcW w:w="688" w:type="pct"/>
                  <w:vMerge/>
                  <w:shd w:val="clear" w:color="auto" w:fill="auto"/>
                  <w:vAlign w:val="center"/>
                </w:tcPr>
                <w:p w14:paraId="6C1F5DBE" w14:textId="77777777" w:rsidR="005B2D62" w:rsidRPr="007A5B53" w:rsidRDefault="005B2D62" w:rsidP="00946123">
                  <w:pPr>
                    <w:pStyle w:val="af8"/>
                    <w:rPr>
                      <w:rFonts w:eastAsiaTheme="minorEastAsia"/>
                    </w:rPr>
                  </w:pPr>
                </w:p>
              </w:tc>
              <w:tc>
                <w:tcPr>
                  <w:tcW w:w="673" w:type="pct"/>
                  <w:shd w:val="clear" w:color="auto" w:fill="auto"/>
                  <w:vAlign w:val="center"/>
                </w:tcPr>
                <w:p w14:paraId="0A5C2741" w14:textId="0894EFBC" w:rsidR="005B2D62" w:rsidRPr="007A5B53" w:rsidRDefault="005B2D62" w:rsidP="00946123">
                  <w:pPr>
                    <w:pStyle w:val="af8"/>
                    <w:rPr>
                      <w:rFonts w:eastAsiaTheme="minorEastAsia"/>
                    </w:rPr>
                  </w:pPr>
                  <w:r w:rsidRPr="007A5B53">
                    <w:rPr>
                      <w:rFonts w:eastAsiaTheme="minorEastAsia"/>
                    </w:rPr>
                    <w:t>南</w:t>
                  </w:r>
                </w:p>
              </w:tc>
              <w:tc>
                <w:tcPr>
                  <w:tcW w:w="588" w:type="pct"/>
                  <w:shd w:val="clear" w:color="auto" w:fill="auto"/>
                  <w:vAlign w:val="center"/>
                </w:tcPr>
                <w:p w14:paraId="0C5AAB61" w14:textId="086A7CDB" w:rsidR="005B2D62" w:rsidRPr="007A5B53" w:rsidRDefault="005B2D62" w:rsidP="00946123">
                  <w:pPr>
                    <w:pStyle w:val="af8"/>
                    <w:rPr>
                      <w:rFonts w:eastAsiaTheme="minorEastAsia"/>
                    </w:rPr>
                  </w:pPr>
                  <w:r w:rsidRPr="007A5B53">
                    <w:rPr>
                      <w:rFonts w:eastAsiaTheme="minorEastAsia" w:hint="eastAsia"/>
                    </w:rPr>
                    <w:t>2200</w:t>
                  </w:r>
                </w:p>
              </w:tc>
            </w:tr>
            <w:tr w:rsidR="007A5B53" w:rsidRPr="007A5B53" w14:paraId="4FBC1A33" w14:textId="77777777" w:rsidTr="005B2D62">
              <w:trPr>
                <w:trHeight w:val="340"/>
                <w:jc w:val="center"/>
              </w:trPr>
              <w:tc>
                <w:tcPr>
                  <w:tcW w:w="721" w:type="pct"/>
                  <w:shd w:val="clear" w:color="auto" w:fill="auto"/>
                  <w:vAlign w:val="center"/>
                </w:tcPr>
                <w:p w14:paraId="5DEB3ADF" w14:textId="6293B77F" w:rsidR="005B2D62" w:rsidRPr="007A5B53" w:rsidRDefault="005B2D62" w:rsidP="00946123">
                  <w:pPr>
                    <w:pStyle w:val="af8"/>
                    <w:rPr>
                      <w:rFonts w:eastAsiaTheme="minorEastAsia"/>
                    </w:rPr>
                  </w:pPr>
                  <w:r w:rsidRPr="007A5B53">
                    <w:rPr>
                      <w:rFonts w:eastAsiaTheme="minorEastAsia"/>
                    </w:rPr>
                    <w:t>大塘排</w:t>
                  </w:r>
                </w:p>
              </w:tc>
              <w:tc>
                <w:tcPr>
                  <w:tcW w:w="592" w:type="pct"/>
                  <w:vAlign w:val="center"/>
                </w:tcPr>
                <w:p w14:paraId="3E1257A2" w14:textId="2C6E4318" w:rsidR="005B2D62" w:rsidRPr="007A5B53" w:rsidRDefault="005B2D62" w:rsidP="00946123">
                  <w:pPr>
                    <w:pStyle w:val="af8"/>
                    <w:rPr>
                      <w:rFonts w:eastAsiaTheme="minorEastAsia"/>
                    </w:rPr>
                  </w:pPr>
                  <w:r w:rsidRPr="007A5B53">
                    <w:rPr>
                      <w:rFonts w:eastAsiaTheme="minorEastAsia" w:hint="eastAsia"/>
                    </w:rPr>
                    <w:t>600</w:t>
                  </w:r>
                </w:p>
              </w:tc>
              <w:tc>
                <w:tcPr>
                  <w:tcW w:w="582" w:type="pct"/>
                  <w:vAlign w:val="center"/>
                </w:tcPr>
                <w:p w14:paraId="5FB57E16" w14:textId="657E221D" w:rsidR="005B2D62" w:rsidRPr="007A5B53" w:rsidRDefault="005B2D62" w:rsidP="00946123">
                  <w:pPr>
                    <w:pStyle w:val="af8"/>
                    <w:rPr>
                      <w:rFonts w:eastAsiaTheme="minorEastAsia"/>
                    </w:rPr>
                  </w:pPr>
                  <w:r w:rsidRPr="007A5B53">
                    <w:rPr>
                      <w:rFonts w:eastAsiaTheme="minorEastAsia" w:hint="eastAsia"/>
                    </w:rPr>
                    <w:t>-3070</w:t>
                  </w:r>
                </w:p>
              </w:tc>
              <w:tc>
                <w:tcPr>
                  <w:tcW w:w="1156" w:type="pct"/>
                  <w:shd w:val="clear" w:color="auto" w:fill="auto"/>
                  <w:vAlign w:val="center"/>
                </w:tcPr>
                <w:p w14:paraId="243E635E" w14:textId="6BDEDC47"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700</w:t>
                  </w:r>
                  <w:r w:rsidRPr="007A5B53">
                    <w:rPr>
                      <w:rFonts w:eastAsiaTheme="minorEastAsia" w:hint="eastAsia"/>
                    </w:rPr>
                    <w:t>人</w:t>
                  </w:r>
                </w:p>
              </w:tc>
              <w:tc>
                <w:tcPr>
                  <w:tcW w:w="688" w:type="pct"/>
                  <w:vMerge/>
                  <w:shd w:val="clear" w:color="auto" w:fill="auto"/>
                  <w:vAlign w:val="center"/>
                </w:tcPr>
                <w:p w14:paraId="4F7AC3C7" w14:textId="77777777" w:rsidR="005B2D62" w:rsidRPr="007A5B53" w:rsidRDefault="005B2D62" w:rsidP="00946123">
                  <w:pPr>
                    <w:pStyle w:val="af8"/>
                    <w:rPr>
                      <w:rFonts w:eastAsiaTheme="minorEastAsia"/>
                    </w:rPr>
                  </w:pPr>
                </w:p>
              </w:tc>
              <w:tc>
                <w:tcPr>
                  <w:tcW w:w="673" w:type="pct"/>
                  <w:shd w:val="clear" w:color="auto" w:fill="auto"/>
                  <w:vAlign w:val="center"/>
                </w:tcPr>
                <w:p w14:paraId="33B58FB9" w14:textId="54BDA1B0" w:rsidR="005B2D62" w:rsidRPr="007A5B53" w:rsidRDefault="005B2D62" w:rsidP="00946123">
                  <w:pPr>
                    <w:pStyle w:val="af8"/>
                    <w:rPr>
                      <w:rFonts w:eastAsiaTheme="minorEastAsia"/>
                    </w:rPr>
                  </w:pPr>
                  <w:r w:rsidRPr="007A5B53">
                    <w:rPr>
                      <w:rFonts w:eastAsiaTheme="minorEastAsia"/>
                    </w:rPr>
                    <w:t>南</w:t>
                  </w:r>
                </w:p>
              </w:tc>
              <w:tc>
                <w:tcPr>
                  <w:tcW w:w="588" w:type="pct"/>
                  <w:shd w:val="clear" w:color="auto" w:fill="auto"/>
                  <w:vAlign w:val="center"/>
                </w:tcPr>
                <w:p w14:paraId="57576B4C" w14:textId="674E0348" w:rsidR="005B2D62" w:rsidRPr="007A5B53" w:rsidRDefault="005B2D62" w:rsidP="00946123">
                  <w:pPr>
                    <w:pStyle w:val="af8"/>
                    <w:rPr>
                      <w:rFonts w:eastAsiaTheme="minorEastAsia"/>
                    </w:rPr>
                  </w:pPr>
                  <w:r w:rsidRPr="007A5B53">
                    <w:rPr>
                      <w:rFonts w:eastAsiaTheme="minorEastAsia" w:hint="eastAsia"/>
                    </w:rPr>
                    <w:t>2500</w:t>
                  </w:r>
                </w:p>
              </w:tc>
            </w:tr>
            <w:tr w:rsidR="007A5B53" w:rsidRPr="007A5B53" w14:paraId="7D87D419" w14:textId="77777777" w:rsidTr="005B2D62">
              <w:trPr>
                <w:trHeight w:val="340"/>
                <w:jc w:val="center"/>
              </w:trPr>
              <w:tc>
                <w:tcPr>
                  <w:tcW w:w="721" w:type="pct"/>
                  <w:shd w:val="clear" w:color="auto" w:fill="auto"/>
                  <w:vAlign w:val="center"/>
                </w:tcPr>
                <w:p w14:paraId="296FF00C" w14:textId="57F37E05" w:rsidR="005B2D62" w:rsidRPr="007A5B53" w:rsidRDefault="005B2D62" w:rsidP="00946123">
                  <w:pPr>
                    <w:pStyle w:val="af8"/>
                    <w:rPr>
                      <w:rFonts w:eastAsiaTheme="minorEastAsia"/>
                    </w:rPr>
                  </w:pPr>
                  <w:r w:rsidRPr="007A5B53">
                    <w:rPr>
                      <w:rFonts w:eastAsiaTheme="minorEastAsia"/>
                    </w:rPr>
                    <w:t>河口村</w:t>
                  </w:r>
                </w:p>
              </w:tc>
              <w:tc>
                <w:tcPr>
                  <w:tcW w:w="592" w:type="pct"/>
                  <w:vAlign w:val="center"/>
                </w:tcPr>
                <w:p w14:paraId="28F15364" w14:textId="5DDEE4E7" w:rsidR="005B2D62" w:rsidRPr="007A5B53" w:rsidRDefault="005B2D62" w:rsidP="00946123">
                  <w:pPr>
                    <w:pStyle w:val="af8"/>
                    <w:rPr>
                      <w:rFonts w:eastAsiaTheme="minorEastAsia"/>
                    </w:rPr>
                  </w:pPr>
                  <w:r w:rsidRPr="007A5B53">
                    <w:rPr>
                      <w:rFonts w:eastAsiaTheme="minorEastAsia" w:hint="eastAsia"/>
                    </w:rPr>
                    <w:t>1170</w:t>
                  </w:r>
                </w:p>
              </w:tc>
              <w:tc>
                <w:tcPr>
                  <w:tcW w:w="582" w:type="pct"/>
                  <w:vAlign w:val="center"/>
                </w:tcPr>
                <w:p w14:paraId="12EF4D20" w14:textId="63D4A9B4" w:rsidR="005B2D62" w:rsidRPr="007A5B53" w:rsidRDefault="005B2D62" w:rsidP="00946123">
                  <w:pPr>
                    <w:pStyle w:val="af8"/>
                    <w:rPr>
                      <w:rFonts w:eastAsiaTheme="minorEastAsia"/>
                    </w:rPr>
                  </w:pPr>
                  <w:r w:rsidRPr="007A5B53">
                    <w:rPr>
                      <w:rFonts w:eastAsiaTheme="minorEastAsia" w:hint="eastAsia"/>
                    </w:rPr>
                    <w:t>-3030</w:t>
                  </w:r>
                </w:p>
              </w:tc>
              <w:tc>
                <w:tcPr>
                  <w:tcW w:w="1156" w:type="pct"/>
                  <w:shd w:val="clear" w:color="auto" w:fill="auto"/>
                  <w:vAlign w:val="center"/>
                </w:tcPr>
                <w:p w14:paraId="4658BFDF" w14:textId="550DF14F" w:rsidR="005B2D62" w:rsidRPr="007A5B53" w:rsidRDefault="005B2D62" w:rsidP="00946123">
                  <w:pPr>
                    <w:pStyle w:val="af8"/>
                    <w:rPr>
                      <w:rFonts w:eastAsiaTheme="minorEastAsia"/>
                    </w:rPr>
                  </w:pPr>
                  <w:r w:rsidRPr="007A5B53">
                    <w:rPr>
                      <w:rFonts w:eastAsiaTheme="minorEastAsia"/>
                    </w:rPr>
                    <w:t>居民区，约</w:t>
                  </w:r>
                  <w:r w:rsidRPr="007A5B53">
                    <w:rPr>
                      <w:rFonts w:eastAsiaTheme="minorEastAsia" w:hint="eastAsia"/>
                    </w:rPr>
                    <w:t>300</w:t>
                  </w:r>
                  <w:r w:rsidRPr="007A5B53">
                    <w:rPr>
                      <w:rFonts w:eastAsiaTheme="minorEastAsia" w:hint="eastAsia"/>
                    </w:rPr>
                    <w:t>人</w:t>
                  </w:r>
                </w:p>
              </w:tc>
              <w:tc>
                <w:tcPr>
                  <w:tcW w:w="688" w:type="pct"/>
                  <w:vMerge/>
                  <w:shd w:val="clear" w:color="auto" w:fill="auto"/>
                  <w:vAlign w:val="center"/>
                </w:tcPr>
                <w:p w14:paraId="18CE1E80" w14:textId="77777777" w:rsidR="005B2D62" w:rsidRPr="007A5B53" w:rsidRDefault="005B2D62" w:rsidP="00946123">
                  <w:pPr>
                    <w:pStyle w:val="af8"/>
                    <w:rPr>
                      <w:rFonts w:eastAsiaTheme="minorEastAsia"/>
                    </w:rPr>
                  </w:pPr>
                </w:p>
              </w:tc>
              <w:tc>
                <w:tcPr>
                  <w:tcW w:w="673" w:type="pct"/>
                  <w:shd w:val="clear" w:color="auto" w:fill="auto"/>
                  <w:vAlign w:val="center"/>
                </w:tcPr>
                <w:p w14:paraId="3674E62C" w14:textId="09F0C517" w:rsidR="005B2D62" w:rsidRPr="007A5B53" w:rsidRDefault="005B2D62" w:rsidP="00946123">
                  <w:pPr>
                    <w:pStyle w:val="af8"/>
                    <w:rPr>
                      <w:rFonts w:eastAsiaTheme="minorEastAsia"/>
                    </w:rPr>
                  </w:pPr>
                  <w:r w:rsidRPr="007A5B53">
                    <w:rPr>
                      <w:rFonts w:eastAsiaTheme="minorEastAsia"/>
                    </w:rPr>
                    <w:t>南</w:t>
                  </w:r>
                </w:p>
              </w:tc>
              <w:tc>
                <w:tcPr>
                  <w:tcW w:w="588" w:type="pct"/>
                  <w:shd w:val="clear" w:color="auto" w:fill="auto"/>
                  <w:vAlign w:val="center"/>
                </w:tcPr>
                <w:p w14:paraId="3DAEFF60" w14:textId="0DDE7159" w:rsidR="005B2D62" w:rsidRPr="007A5B53" w:rsidRDefault="005B2D62" w:rsidP="00946123">
                  <w:pPr>
                    <w:pStyle w:val="af8"/>
                    <w:rPr>
                      <w:rFonts w:eastAsiaTheme="minorEastAsia"/>
                    </w:rPr>
                  </w:pPr>
                  <w:r w:rsidRPr="007A5B53">
                    <w:rPr>
                      <w:rFonts w:eastAsiaTheme="minorEastAsia" w:hint="eastAsia"/>
                    </w:rPr>
                    <w:t>2600</w:t>
                  </w:r>
                </w:p>
              </w:tc>
            </w:tr>
            <w:tr w:rsidR="007A5B53" w:rsidRPr="007A5B53" w14:paraId="3532C107" w14:textId="77777777" w:rsidTr="005B2D62">
              <w:trPr>
                <w:trHeight w:val="340"/>
                <w:jc w:val="center"/>
              </w:trPr>
              <w:tc>
                <w:tcPr>
                  <w:tcW w:w="721" w:type="pct"/>
                  <w:shd w:val="clear" w:color="auto" w:fill="auto"/>
                  <w:vAlign w:val="center"/>
                </w:tcPr>
                <w:p w14:paraId="7F193A34" w14:textId="0485828E" w:rsidR="005B2D62" w:rsidRPr="007A5B53" w:rsidRDefault="005B2D62" w:rsidP="00946123">
                  <w:pPr>
                    <w:pStyle w:val="af8"/>
                    <w:rPr>
                      <w:rFonts w:eastAsiaTheme="minorEastAsia"/>
                    </w:rPr>
                  </w:pPr>
                  <w:r w:rsidRPr="007A5B53">
                    <w:rPr>
                      <w:rFonts w:eastAsiaTheme="minorEastAsia"/>
                    </w:rPr>
                    <w:t>新田河</w:t>
                  </w:r>
                </w:p>
              </w:tc>
              <w:tc>
                <w:tcPr>
                  <w:tcW w:w="592" w:type="pct"/>
                  <w:vAlign w:val="center"/>
                </w:tcPr>
                <w:p w14:paraId="4EB01A97" w14:textId="264ACBCC" w:rsidR="005B2D62" w:rsidRPr="007A5B53" w:rsidRDefault="00DC6A6A" w:rsidP="00946123">
                  <w:pPr>
                    <w:pStyle w:val="af8"/>
                    <w:rPr>
                      <w:rFonts w:eastAsiaTheme="minorEastAsia"/>
                    </w:rPr>
                  </w:pPr>
                  <w:r w:rsidRPr="007A5B53">
                    <w:rPr>
                      <w:rFonts w:eastAsiaTheme="minorEastAsia" w:hint="eastAsia"/>
                    </w:rPr>
                    <w:t>/</w:t>
                  </w:r>
                </w:p>
              </w:tc>
              <w:tc>
                <w:tcPr>
                  <w:tcW w:w="582" w:type="pct"/>
                  <w:vAlign w:val="center"/>
                </w:tcPr>
                <w:p w14:paraId="77F55921" w14:textId="2982BD2D" w:rsidR="005B2D62" w:rsidRPr="007A5B53" w:rsidRDefault="00DC6A6A" w:rsidP="00946123">
                  <w:pPr>
                    <w:pStyle w:val="af8"/>
                    <w:rPr>
                      <w:rFonts w:eastAsiaTheme="minorEastAsia"/>
                    </w:rPr>
                  </w:pPr>
                  <w:r w:rsidRPr="007A5B53">
                    <w:rPr>
                      <w:rFonts w:eastAsiaTheme="minorEastAsia" w:hint="eastAsia"/>
                    </w:rPr>
                    <w:t>/</w:t>
                  </w:r>
                </w:p>
              </w:tc>
              <w:tc>
                <w:tcPr>
                  <w:tcW w:w="1156" w:type="pct"/>
                  <w:shd w:val="clear" w:color="auto" w:fill="auto"/>
                  <w:vAlign w:val="center"/>
                </w:tcPr>
                <w:p w14:paraId="05DAE544" w14:textId="61551253" w:rsidR="005B2D62" w:rsidRPr="007A5B53" w:rsidRDefault="005B2D62" w:rsidP="00883A92">
                  <w:pPr>
                    <w:pStyle w:val="af8"/>
                    <w:rPr>
                      <w:rFonts w:eastAsiaTheme="minorEastAsia"/>
                    </w:rPr>
                  </w:pPr>
                  <w:r w:rsidRPr="007A5B53">
                    <w:rPr>
                      <w:rFonts w:eastAsiaTheme="minorEastAsia"/>
                    </w:rPr>
                    <w:t>地表水</w:t>
                  </w:r>
                </w:p>
              </w:tc>
              <w:tc>
                <w:tcPr>
                  <w:tcW w:w="688" w:type="pct"/>
                  <w:shd w:val="clear" w:color="auto" w:fill="auto"/>
                  <w:vAlign w:val="center"/>
                </w:tcPr>
                <w:p w14:paraId="64C9F2CC" w14:textId="22665DDE" w:rsidR="005B2D62" w:rsidRPr="007A5B53" w:rsidRDefault="005B2D62" w:rsidP="00883A92">
                  <w:pPr>
                    <w:pStyle w:val="af8"/>
                    <w:rPr>
                      <w:rFonts w:eastAsiaTheme="minorEastAsia"/>
                    </w:rPr>
                  </w:pPr>
                  <w:r w:rsidRPr="007A5B53">
                    <w:rPr>
                      <w:rFonts w:eastAsiaTheme="minorEastAsia"/>
                    </w:rPr>
                    <w:t>水环境</w:t>
                  </w:r>
                  <w:r w:rsidRPr="007A5B53">
                    <w:rPr>
                      <w:rFonts w:eastAsiaTheme="minorEastAsia"/>
                    </w:rPr>
                    <w:t>Ⅲ</w:t>
                  </w:r>
                  <w:r w:rsidRPr="007A5B53">
                    <w:rPr>
                      <w:rFonts w:eastAsiaTheme="minorEastAsia"/>
                    </w:rPr>
                    <w:t>类</w:t>
                  </w:r>
                </w:p>
              </w:tc>
              <w:tc>
                <w:tcPr>
                  <w:tcW w:w="673" w:type="pct"/>
                  <w:shd w:val="clear" w:color="auto" w:fill="auto"/>
                  <w:vAlign w:val="center"/>
                </w:tcPr>
                <w:p w14:paraId="3274732C" w14:textId="6E6622C1" w:rsidR="005B2D62" w:rsidRPr="007A5B53" w:rsidRDefault="00C3211A" w:rsidP="00946123">
                  <w:pPr>
                    <w:pStyle w:val="af8"/>
                    <w:rPr>
                      <w:rFonts w:eastAsiaTheme="minorEastAsia"/>
                    </w:rPr>
                  </w:pPr>
                  <w:r w:rsidRPr="007A5B53">
                    <w:rPr>
                      <w:rFonts w:eastAsiaTheme="minorEastAsia"/>
                    </w:rPr>
                    <w:t>西</w:t>
                  </w:r>
                </w:p>
              </w:tc>
              <w:tc>
                <w:tcPr>
                  <w:tcW w:w="588" w:type="pct"/>
                  <w:shd w:val="clear" w:color="auto" w:fill="auto"/>
                  <w:vAlign w:val="center"/>
                </w:tcPr>
                <w:p w14:paraId="38732A83" w14:textId="4404ABD8" w:rsidR="005B2D62" w:rsidRPr="007A5B53" w:rsidRDefault="00C3211A" w:rsidP="00946123">
                  <w:pPr>
                    <w:pStyle w:val="af8"/>
                    <w:rPr>
                      <w:rFonts w:eastAsiaTheme="minorEastAsia"/>
                    </w:rPr>
                  </w:pPr>
                  <w:r w:rsidRPr="007A5B53">
                    <w:rPr>
                      <w:rFonts w:eastAsiaTheme="minorEastAsia" w:hint="eastAsia"/>
                    </w:rPr>
                    <w:t>150</w:t>
                  </w:r>
                </w:p>
              </w:tc>
            </w:tr>
            <w:tr w:rsidR="007A5B53" w:rsidRPr="007A5B53" w14:paraId="0975091C" w14:textId="77777777" w:rsidTr="005B2D62">
              <w:trPr>
                <w:trHeight w:val="340"/>
                <w:jc w:val="center"/>
              </w:trPr>
              <w:tc>
                <w:tcPr>
                  <w:tcW w:w="721" w:type="pct"/>
                  <w:shd w:val="clear" w:color="auto" w:fill="auto"/>
                  <w:vAlign w:val="center"/>
                </w:tcPr>
                <w:p w14:paraId="47298A0E" w14:textId="7EE551B9" w:rsidR="005B2D62" w:rsidRPr="007A5B53" w:rsidRDefault="001C56A1" w:rsidP="00946123">
                  <w:pPr>
                    <w:pStyle w:val="af8"/>
                    <w:rPr>
                      <w:rFonts w:eastAsiaTheme="minorEastAsia"/>
                    </w:rPr>
                  </w:pPr>
                  <w:r w:rsidRPr="007A5B53">
                    <w:rPr>
                      <w:rFonts w:eastAsiaTheme="minorEastAsia" w:hint="eastAsia"/>
                    </w:rPr>
                    <w:t>螺河</w:t>
                  </w:r>
                </w:p>
              </w:tc>
              <w:tc>
                <w:tcPr>
                  <w:tcW w:w="592" w:type="pct"/>
                  <w:vAlign w:val="center"/>
                </w:tcPr>
                <w:p w14:paraId="6F2C9CD9" w14:textId="762BCB8F" w:rsidR="005B2D62" w:rsidRPr="007A5B53" w:rsidRDefault="00DC6A6A" w:rsidP="00946123">
                  <w:pPr>
                    <w:pStyle w:val="af8"/>
                    <w:rPr>
                      <w:rFonts w:eastAsiaTheme="minorEastAsia"/>
                    </w:rPr>
                  </w:pPr>
                  <w:r w:rsidRPr="007A5B53">
                    <w:rPr>
                      <w:rFonts w:eastAsiaTheme="minorEastAsia" w:hint="eastAsia"/>
                    </w:rPr>
                    <w:t>/</w:t>
                  </w:r>
                </w:p>
              </w:tc>
              <w:tc>
                <w:tcPr>
                  <w:tcW w:w="582" w:type="pct"/>
                  <w:vAlign w:val="center"/>
                </w:tcPr>
                <w:p w14:paraId="2A97774F" w14:textId="25A2BD7C" w:rsidR="005B2D62" w:rsidRPr="007A5B53" w:rsidRDefault="00DC6A6A" w:rsidP="00946123">
                  <w:pPr>
                    <w:pStyle w:val="af8"/>
                    <w:rPr>
                      <w:rFonts w:eastAsiaTheme="minorEastAsia"/>
                    </w:rPr>
                  </w:pPr>
                  <w:r w:rsidRPr="007A5B53">
                    <w:rPr>
                      <w:rFonts w:eastAsiaTheme="minorEastAsia" w:hint="eastAsia"/>
                    </w:rPr>
                    <w:t>/</w:t>
                  </w:r>
                </w:p>
              </w:tc>
              <w:tc>
                <w:tcPr>
                  <w:tcW w:w="1156" w:type="pct"/>
                  <w:shd w:val="clear" w:color="auto" w:fill="auto"/>
                  <w:vAlign w:val="center"/>
                </w:tcPr>
                <w:p w14:paraId="1FA215FA" w14:textId="17ACDB90" w:rsidR="005B2D62" w:rsidRPr="007A5B53" w:rsidRDefault="005B2D62" w:rsidP="00883A92">
                  <w:pPr>
                    <w:pStyle w:val="af8"/>
                    <w:rPr>
                      <w:rFonts w:eastAsiaTheme="minorEastAsia"/>
                    </w:rPr>
                  </w:pPr>
                  <w:r w:rsidRPr="007A5B53">
                    <w:rPr>
                      <w:rFonts w:eastAsiaTheme="minorEastAsia"/>
                    </w:rPr>
                    <w:t>地表水</w:t>
                  </w:r>
                </w:p>
              </w:tc>
              <w:tc>
                <w:tcPr>
                  <w:tcW w:w="688" w:type="pct"/>
                  <w:shd w:val="clear" w:color="auto" w:fill="auto"/>
                  <w:vAlign w:val="center"/>
                </w:tcPr>
                <w:p w14:paraId="1B36BE6D" w14:textId="4C2BDDE6" w:rsidR="005B2D62" w:rsidRPr="007A5B53" w:rsidRDefault="005B2D62" w:rsidP="00883A92">
                  <w:pPr>
                    <w:pStyle w:val="af8"/>
                    <w:rPr>
                      <w:rFonts w:eastAsiaTheme="minorEastAsia"/>
                    </w:rPr>
                  </w:pPr>
                  <w:r w:rsidRPr="007A5B53">
                    <w:rPr>
                      <w:rFonts w:eastAsiaTheme="minorEastAsia" w:hint="eastAsia"/>
                    </w:rPr>
                    <w:t>水环境</w:t>
                  </w:r>
                  <w:r w:rsidRPr="007A5B53">
                    <w:rPr>
                      <w:rFonts w:eastAsiaTheme="minorEastAsia" w:hint="eastAsia"/>
                    </w:rPr>
                    <w:t xml:space="preserve">II </w:t>
                  </w:r>
                  <w:r w:rsidRPr="007A5B53">
                    <w:rPr>
                      <w:rFonts w:eastAsiaTheme="minorEastAsia" w:hint="eastAsia"/>
                    </w:rPr>
                    <w:t>类</w:t>
                  </w:r>
                </w:p>
              </w:tc>
              <w:tc>
                <w:tcPr>
                  <w:tcW w:w="673" w:type="pct"/>
                  <w:shd w:val="clear" w:color="auto" w:fill="auto"/>
                  <w:vAlign w:val="center"/>
                </w:tcPr>
                <w:p w14:paraId="1E342F12" w14:textId="02415391" w:rsidR="005B2D62" w:rsidRPr="007A5B53" w:rsidRDefault="00C3211A" w:rsidP="00946123">
                  <w:pPr>
                    <w:pStyle w:val="af8"/>
                    <w:rPr>
                      <w:rFonts w:eastAsiaTheme="minorEastAsia"/>
                    </w:rPr>
                  </w:pPr>
                  <w:r w:rsidRPr="007A5B53">
                    <w:rPr>
                      <w:rFonts w:eastAsiaTheme="minorEastAsia"/>
                    </w:rPr>
                    <w:t>东</w:t>
                  </w:r>
                </w:p>
              </w:tc>
              <w:tc>
                <w:tcPr>
                  <w:tcW w:w="588" w:type="pct"/>
                  <w:shd w:val="clear" w:color="auto" w:fill="auto"/>
                  <w:vAlign w:val="center"/>
                </w:tcPr>
                <w:p w14:paraId="52FE865A" w14:textId="72DF1501" w:rsidR="005B2D62" w:rsidRPr="007A5B53" w:rsidRDefault="00C3211A" w:rsidP="00946123">
                  <w:pPr>
                    <w:pStyle w:val="af8"/>
                    <w:rPr>
                      <w:rFonts w:eastAsiaTheme="minorEastAsia"/>
                    </w:rPr>
                  </w:pPr>
                  <w:r w:rsidRPr="007A5B53">
                    <w:rPr>
                      <w:rFonts w:eastAsiaTheme="minorEastAsia" w:hint="eastAsia"/>
                    </w:rPr>
                    <w:t>300</w:t>
                  </w:r>
                </w:p>
              </w:tc>
            </w:tr>
            <w:tr w:rsidR="007A5B53" w:rsidRPr="007A5B53" w14:paraId="0EE60C64" w14:textId="77777777" w:rsidTr="005B2D62">
              <w:trPr>
                <w:trHeight w:val="340"/>
                <w:jc w:val="center"/>
              </w:trPr>
              <w:tc>
                <w:tcPr>
                  <w:tcW w:w="721" w:type="pct"/>
                  <w:shd w:val="clear" w:color="auto" w:fill="auto"/>
                  <w:vAlign w:val="center"/>
                </w:tcPr>
                <w:p w14:paraId="5792F060" w14:textId="3FCD033A" w:rsidR="00883A92" w:rsidRPr="007A5B53" w:rsidRDefault="00883A92" w:rsidP="00946123">
                  <w:pPr>
                    <w:pStyle w:val="af8"/>
                    <w:rPr>
                      <w:rFonts w:eastAsiaTheme="minorEastAsia"/>
                    </w:rPr>
                  </w:pPr>
                  <w:r w:rsidRPr="007A5B53">
                    <w:rPr>
                      <w:rFonts w:eastAsiaTheme="minorEastAsia"/>
                    </w:rPr>
                    <w:t>新田河</w:t>
                  </w:r>
                </w:p>
              </w:tc>
              <w:tc>
                <w:tcPr>
                  <w:tcW w:w="592" w:type="pct"/>
                  <w:vAlign w:val="center"/>
                </w:tcPr>
                <w:p w14:paraId="3B1C67FF" w14:textId="2E7FA3E9" w:rsidR="00883A92" w:rsidRPr="007A5B53" w:rsidRDefault="00883A92" w:rsidP="00946123">
                  <w:pPr>
                    <w:pStyle w:val="af8"/>
                    <w:rPr>
                      <w:rFonts w:eastAsiaTheme="minorEastAsia"/>
                    </w:rPr>
                  </w:pPr>
                  <w:r w:rsidRPr="007A5B53">
                    <w:rPr>
                      <w:rFonts w:eastAsiaTheme="minorEastAsia" w:hint="eastAsia"/>
                    </w:rPr>
                    <w:t>/</w:t>
                  </w:r>
                </w:p>
              </w:tc>
              <w:tc>
                <w:tcPr>
                  <w:tcW w:w="582" w:type="pct"/>
                  <w:vAlign w:val="center"/>
                </w:tcPr>
                <w:p w14:paraId="4BCE624D" w14:textId="71BFE0E2" w:rsidR="00883A92" w:rsidRPr="007A5B53" w:rsidRDefault="00883A92" w:rsidP="00946123">
                  <w:pPr>
                    <w:pStyle w:val="af8"/>
                    <w:rPr>
                      <w:rFonts w:eastAsiaTheme="minorEastAsia"/>
                    </w:rPr>
                  </w:pPr>
                  <w:r w:rsidRPr="007A5B53">
                    <w:rPr>
                      <w:rFonts w:eastAsiaTheme="minorEastAsia" w:hint="eastAsia"/>
                    </w:rPr>
                    <w:t>/</w:t>
                  </w:r>
                </w:p>
              </w:tc>
              <w:tc>
                <w:tcPr>
                  <w:tcW w:w="1156" w:type="pct"/>
                  <w:shd w:val="clear" w:color="auto" w:fill="auto"/>
                  <w:vAlign w:val="center"/>
                </w:tcPr>
                <w:p w14:paraId="479DF472" w14:textId="0FC9ACEA" w:rsidR="00883A92" w:rsidRPr="007A5B53" w:rsidRDefault="00883A92" w:rsidP="00946123">
                  <w:pPr>
                    <w:pStyle w:val="af8"/>
                    <w:rPr>
                      <w:rFonts w:eastAsiaTheme="minorEastAsia"/>
                    </w:rPr>
                  </w:pPr>
                  <w:r w:rsidRPr="007A5B53">
                    <w:rPr>
                      <w:rFonts w:hint="eastAsia"/>
                    </w:rPr>
                    <w:t>陆河花鳗鲡省级自然保护区核心区</w:t>
                  </w:r>
                </w:p>
              </w:tc>
              <w:tc>
                <w:tcPr>
                  <w:tcW w:w="688" w:type="pct"/>
                  <w:shd w:val="clear" w:color="auto" w:fill="auto"/>
                  <w:vAlign w:val="center"/>
                </w:tcPr>
                <w:p w14:paraId="11B79667" w14:textId="43FC045F" w:rsidR="00883A92" w:rsidRPr="007A5B53" w:rsidRDefault="00883A92" w:rsidP="00946123">
                  <w:pPr>
                    <w:pStyle w:val="af8"/>
                    <w:rPr>
                      <w:rFonts w:eastAsiaTheme="minorEastAsia"/>
                    </w:rPr>
                  </w:pPr>
                  <w:r w:rsidRPr="007A5B53">
                    <w:rPr>
                      <w:rFonts w:eastAsiaTheme="minorEastAsia"/>
                    </w:rPr>
                    <w:t>水生</w:t>
                  </w:r>
                  <w:r w:rsidRPr="007A5B53">
                    <w:rPr>
                      <w:rFonts w:eastAsiaTheme="minorEastAsia" w:hint="eastAsia"/>
                    </w:rPr>
                    <w:t>生物</w:t>
                  </w:r>
                  <w:r w:rsidRPr="007A5B53">
                    <w:rPr>
                      <w:rFonts w:eastAsiaTheme="minorEastAsia"/>
                    </w:rPr>
                    <w:t>资源</w:t>
                  </w:r>
                </w:p>
              </w:tc>
              <w:tc>
                <w:tcPr>
                  <w:tcW w:w="673" w:type="pct"/>
                  <w:shd w:val="clear" w:color="auto" w:fill="auto"/>
                  <w:vAlign w:val="center"/>
                </w:tcPr>
                <w:p w14:paraId="4B11B0DA" w14:textId="7B3936BA" w:rsidR="00883A92" w:rsidRPr="007A5B53" w:rsidRDefault="00883A92" w:rsidP="00946123">
                  <w:pPr>
                    <w:pStyle w:val="af8"/>
                    <w:rPr>
                      <w:rFonts w:eastAsiaTheme="minorEastAsia"/>
                    </w:rPr>
                  </w:pPr>
                  <w:r w:rsidRPr="007A5B53">
                    <w:rPr>
                      <w:rFonts w:eastAsiaTheme="minorEastAsia"/>
                    </w:rPr>
                    <w:t>西</w:t>
                  </w:r>
                </w:p>
              </w:tc>
              <w:tc>
                <w:tcPr>
                  <w:tcW w:w="588" w:type="pct"/>
                  <w:shd w:val="clear" w:color="auto" w:fill="auto"/>
                  <w:vAlign w:val="center"/>
                </w:tcPr>
                <w:p w14:paraId="00BA8752" w14:textId="5A4899FB" w:rsidR="00883A92" w:rsidRPr="007A5B53" w:rsidRDefault="00883A92" w:rsidP="00946123">
                  <w:pPr>
                    <w:pStyle w:val="af8"/>
                    <w:rPr>
                      <w:rFonts w:eastAsiaTheme="minorEastAsia"/>
                    </w:rPr>
                  </w:pPr>
                  <w:r w:rsidRPr="007A5B53">
                    <w:rPr>
                      <w:rFonts w:eastAsiaTheme="minorEastAsia" w:hint="eastAsia"/>
                    </w:rPr>
                    <w:t>150</w:t>
                  </w:r>
                </w:p>
              </w:tc>
            </w:tr>
            <w:tr w:rsidR="007A5B53" w:rsidRPr="007A5B53" w14:paraId="6FB04D0D" w14:textId="77777777" w:rsidTr="005B2D62">
              <w:trPr>
                <w:trHeight w:val="340"/>
                <w:jc w:val="center"/>
              </w:trPr>
              <w:tc>
                <w:tcPr>
                  <w:tcW w:w="721" w:type="pct"/>
                  <w:shd w:val="clear" w:color="auto" w:fill="auto"/>
                  <w:vAlign w:val="center"/>
                </w:tcPr>
                <w:p w14:paraId="0201ED13" w14:textId="37019A31" w:rsidR="00883A92" w:rsidRPr="007A5B53" w:rsidRDefault="00883A92" w:rsidP="00946123">
                  <w:pPr>
                    <w:pStyle w:val="af8"/>
                    <w:rPr>
                      <w:rFonts w:eastAsiaTheme="minorEastAsia"/>
                    </w:rPr>
                  </w:pPr>
                  <w:r w:rsidRPr="007A5B53">
                    <w:rPr>
                      <w:rFonts w:eastAsiaTheme="minorEastAsia" w:hint="eastAsia"/>
                    </w:rPr>
                    <w:t>螺河</w:t>
                  </w:r>
                </w:p>
              </w:tc>
              <w:tc>
                <w:tcPr>
                  <w:tcW w:w="592" w:type="pct"/>
                  <w:vAlign w:val="center"/>
                </w:tcPr>
                <w:p w14:paraId="1EF0AD06" w14:textId="692323A1" w:rsidR="00883A92" w:rsidRPr="007A5B53" w:rsidRDefault="00883A92" w:rsidP="00946123">
                  <w:pPr>
                    <w:pStyle w:val="af8"/>
                    <w:rPr>
                      <w:rFonts w:eastAsiaTheme="minorEastAsia"/>
                    </w:rPr>
                  </w:pPr>
                  <w:r w:rsidRPr="007A5B53">
                    <w:rPr>
                      <w:rFonts w:eastAsiaTheme="minorEastAsia" w:hint="eastAsia"/>
                    </w:rPr>
                    <w:t>/</w:t>
                  </w:r>
                </w:p>
              </w:tc>
              <w:tc>
                <w:tcPr>
                  <w:tcW w:w="582" w:type="pct"/>
                  <w:vAlign w:val="center"/>
                </w:tcPr>
                <w:p w14:paraId="122A7EB9" w14:textId="041AB620" w:rsidR="00883A92" w:rsidRPr="007A5B53" w:rsidRDefault="00883A92" w:rsidP="00946123">
                  <w:pPr>
                    <w:pStyle w:val="af8"/>
                    <w:rPr>
                      <w:rFonts w:eastAsiaTheme="minorEastAsia"/>
                    </w:rPr>
                  </w:pPr>
                  <w:r w:rsidRPr="007A5B53">
                    <w:rPr>
                      <w:rFonts w:eastAsiaTheme="minorEastAsia" w:hint="eastAsia"/>
                    </w:rPr>
                    <w:t>/</w:t>
                  </w:r>
                </w:p>
              </w:tc>
              <w:tc>
                <w:tcPr>
                  <w:tcW w:w="1156" w:type="pct"/>
                  <w:shd w:val="clear" w:color="auto" w:fill="auto"/>
                  <w:vAlign w:val="center"/>
                </w:tcPr>
                <w:p w14:paraId="034C4AE3" w14:textId="46FB44D4" w:rsidR="00883A92" w:rsidRPr="007A5B53" w:rsidRDefault="00883A92" w:rsidP="00946123">
                  <w:pPr>
                    <w:pStyle w:val="af8"/>
                    <w:rPr>
                      <w:rFonts w:eastAsiaTheme="minorEastAsia"/>
                    </w:rPr>
                  </w:pPr>
                  <w:r w:rsidRPr="007A5B53">
                    <w:rPr>
                      <w:rFonts w:hint="eastAsia"/>
                    </w:rPr>
                    <w:t>陆河花鳗鲡省级自然保护区缓冲区</w:t>
                  </w:r>
                </w:p>
              </w:tc>
              <w:tc>
                <w:tcPr>
                  <w:tcW w:w="688" w:type="pct"/>
                  <w:shd w:val="clear" w:color="auto" w:fill="auto"/>
                  <w:vAlign w:val="center"/>
                </w:tcPr>
                <w:p w14:paraId="20E1AB7A" w14:textId="02AF83F7" w:rsidR="00883A92" w:rsidRPr="007A5B53" w:rsidRDefault="00883A92" w:rsidP="00946123">
                  <w:pPr>
                    <w:pStyle w:val="af8"/>
                    <w:rPr>
                      <w:rFonts w:eastAsiaTheme="minorEastAsia"/>
                    </w:rPr>
                  </w:pPr>
                  <w:r w:rsidRPr="007A5B53">
                    <w:rPr>
                      <w:rFonts w:eastAsiaTheme="minorEastAsia"/>
                    </w:rPr>
                    <w:t>水生</w:t>
                  </w:r>
                  <w:r w:rsidRPr="007A5B53">
                    <w:rPr>
                      <w:rFonts w:eastAsiaTheme="minorEastAsia" w:hint="eastAsia"/>
                    </w:rPr>
                    <w:t>生物</w:t>
                  </w:r>
                  <w:r w:rsidRPr="007A5B53">
                    <w:rPr>
                      <w:rFonts w:eastAsiaTheme="minorEastAsia"/>
                    </w:rPr>
                    <w:t>资源</w:t>
                  </w:r>
                </w:p>
              </w:tc>
              <w:tc>
                <w:tcPr>
                  <w:tcW w:w="673" w:type="pct"/>
                  <w:shd w:val="clear" w:color="auto" w:fill="auto"/>
                  <w:vAlign w:val="center"/>
                </w:tcPr>
                <w:p w14:paraId="0C7C25F7" w14:textId="5CF56E30" w:rsidR="00883A92" w:rsidRPr="007A5B53" w:rsidRDefault="00883A92" w:rsidP="00946123">
                  <w:pPr>
                    <w:pStyle w:val="af8"/>
                    <w:rPr>
                      <w:rFonts w:eastAsiaTheme="minorEastAsia"/>
                    </w:rPr>
                  </w:pPr>
                  <w:r w:rsidRPr="007A5B53">
                    <w:rPr>
                      <w:rFonts w:eastAsiaTheme="minorEastAsia"/>
                    </w:rPr>
                    <w:t>东</w:t>
                  </w:r>
                </w:p>
              </w:tc>
              <w:tc>
                <w:tcPr>
                  <w:tcW w:w="588" w:type="pct"/>
                  <w:shd w:val="clear" w:color="auto" w:fill="auto"/>
                  <w:vAlign w:val="center"/>
                </w:tcPr>
                <w:p w14:paraId="11C93985" w14:textId="2E481CE2" w:rsidR="00883A92" w:rsidRPr="007A5B53" w:rsidRDefault="00883A92" w:rsidP="00946123">
                  <w:pPr>
                    <w:pStyle w:val="af8"/>
                    <w:rPr>
                      <w:rFonts w:eastAsiaTheme="minorEastAsia"/>
                    </w:rPr>
                  </w:pPr>
                  <w:r w:rsidRPr="007A5B53">
                    <w:rPr>
                      <w:rFonts w:eastAsiaTheme="minorEastAsia" w:hint="eastAsia"/>
                    </w:rPr>
                    <w:t>300</w:t>
                  </w:r>
                </w:p>
              </w:tc>
            </w:tr>
          </w:tbl>
          <w:p w14:paraId="7FAFA8E5" w14:textId="60528650" w:rsidR="00461D7D" w:rsidRPr="007A5B53" w:rsidRDefault="00B972D0" w:rsidP="009B7D77">
            <w:pPr>
              <w:adjustRightInd w:val="0"/>
              <w:snapToGrid w:val="0"/>
              <w:spacing w:line="240" w:lineRule="auto"/>
              <w:jc w:val="left"/>
              <w:rPr>
                <w:rFonts w:eastAsiaTheme="minorEastAsia"/>
                <w:b/>
                <w:color w:val="auto"/>
                <w:sz w:val="21"/>
                <w:szCs w:val="21"/>
              </w:rPr>
            </w:pPr>
            <w:r w:rsidRPr="007A5B53">
              <w:rPr>
                <w:rFonts w:eastAsiaTheme="minorEastAsia"/>
                <w:b/>
                <w:color w:val="auto"/>
                <w:sz w:val="21"/>
                <w:szCs w:val="21"/>
              </w:rPr>
              <w:t>注：</w:t>
            </w:r>
            <w:r w:rsidR="00157F55" w:rsidRPr="007A5B53">
              <w:rPr>
                <w:rFonts w:eastAsiaTheme="minorEastAsia"/>
                <w:b/>
                <w:color w:val="auto"/>
                <w:sz w:val="21"/>
                <w:szCs w:val="21"/>
              </w:rPr>
              <w:t>以</w:t>
            </w:r>
            <w:r w:rsidRPr="007A5B53">
              <w:rPr>
                <w:rFonts w:eastAsiaTheme="minorEastAsia"/>
                <w:b/>
                <w:color w:val="auto"/>
                <w:sz w:val="21"/>
                <w:szCs w:val="21"/>
              </w:rPr>
              <w:t>项目中心（</w:t>
            </w:r>
            <w:r w:rsidR="009B7D77" w:rsidRPr="007A5B53">
              <w:rPr>
                <w:rFonts w:eastAsiaTheme="minorEastAsia"/>
                <w:b/>
                <w:color w:val="auto"/>
                <w:sz w:val="21"/>
                <w:szCs w:val="21"/>
              </w:rPr>
              <w:t>115.59213638</w:t>
            </w:r>
            <w:r w:rsidRPr="007A5B53">
              <w:rPr>
                <w:rFonts w:eastAsiaTheme="minorEastAsia"/>
                <w:b/>
                <w:color w:val="auto"/>
                <w:sz w:val="21"/>
                <w:szCs w:val="21"/>
              </w:rPr>
              <w:t>°E</w:t>
            </w:r>
            <w:r w:rsidRPr="007A5B53">
              <w:rPr>
                <w:rFonts w:eastAsiaTheme="minorEastAsia"/>
                <w:b/>
                <w:color w:val="auto"/>
                <w:sz w:val="21"/>
                <w:szCs w:val="21"/>
              </w:rPr>
              <w:t>，</w:t>
            </w:r>
            <w:r w:rsidR="009B7D77" w:rsidRPr="007A5B53">
              <w:rPr>
                <w:rFonts w:eastAsiaTheme="minorEastAsia"/>
                <w:b/>
                <w:color w:val="auto"/>
                <w:sz w:val="21"/>
                <w:szCs w:val="21"/>
              </w:rPr>
              <w:t>23.21847312</w:t>
            </w:r>
            <w:r w:rsidRPr="007A5B53">
              <w:rPr>
                <w:rFonts w:eastAsiaTheme="minorEastAsia"/>
                <w:b/>
                <w:color w:val="auto"/>
                <w:sz w:val="21"/>
                <w:szCs w:val="21"/>
              </w:rPr>
              <w:t>°N</w:t>
            </w:r>
            <w:r w:rsidRPr="007A5B53">
              <w:rPr>
                <w:rFonts w:eastAsiaTheme="minorEastAsia"/>
                <w:b/>
                <w:color w:val="auto"/>
                <w:sz w:val="21"/>
                <w:szCs w:val="21"/>
              </w:rPr>
              <w:t>）为项目原点（</w:t>
            </w:r>
            <w:r w:rsidRPr="007A5B53">
              <w:rPr>
                <w:rFonts w:eastAsiaTheme="minorEastAsia"/>
                <w:b/>
                <w:color w:val="auto"/>
                <w:sz w:val="21"/>
                <w:szCs w:val="21"/>
              </w:rPr>
              <w:t>0</w:t>
            </w:r>
            <w:r w:rsidRPr="007A5B53">
              <w:rPr>
                <w:rFonts w:eastAsiaTheme="minorEastAsia"/>
                <w:b/>
                <w:color w:val="auto"/>
                <w:sz w:val="21"/>
                <w:szCs w:val="21"/>
              </w:rPr>
              <w:t>，</w:t>
            </w:r>
            <w:r w:rsidRPr="007A5B53">
              <w:rPr>
                <w:rFonts w:eastAsiaTheme="minorEastAsia"/>
                <w:b/>
                <w:color w:val="auto"/>
                <w:sz w:val="21"/>
                <w:szCs w:val="21"/>
              </w:rPr>
              <w:t>0</w:t>
            </w:r>
            <w:r w:rsidRPr="007A5B53">
              <w:rPr>
                <w:rFonts w:eastAsiaTheme="minorEastAsia"/>
                <w:b/>
                <w:color w:val="auto"/>
                <w:sz w:val="21"/>
                <w:szCs w:val="21"/>
              </w:rPr>
              <w:t>）</w:t>
            </w:r>
            <w:r w:rsidR="00645C87" w:rsidRPr="007A5B53">
              <w:rPr>
                <w:rFonts w:eastAsiaTheme="minorEastAsia"/>
                <w:b/>
                <w:color w:val="auto"/>
                <w:sz w:val="21"/>
                <w:szCs w:val="21"/>
              </w:rPr>
              <w:t>。</w:t>
            </w:r>
          </w:p>
        </w:tc>
      </w:tr>
    </w:tbl>
    <w:p w14:paraId="49C3C3BF" w14:textId="77777777" w:rsidR="005D2F54" w:rsidRPr="007A5B53" w:rsidRDefault="005D2F54" w:rsidP="005D2F54">
      <w:pPr>
        <w:adjustRightInd w:val="0"/>
        <w:snapToGrid w:val="0"/>
        <w:spacing w:line="240" w:lineRule="auto"/>
        <w:ind w:rightChars="55" w:right="132"/>
        <w:outlineLvl w:val="0"/>
        <w:rPr>
          <w:rFonts w:eastAsiaTheme="minorEastAsia"/>
          <w:color w:val="auto"/>
        </w:rPr>
      </w:pPr>
      <w:r w:rsidRPr="007A5B53">
        <w:rPr>
          <w:rFonts w:eastAsiaTheme="minorEastAsia"/>
          <w:b/>
          <w:color w:val="auto"/>
        </w:rPr>
        <w:lastRenderedPageBreak/>
        <w:t>评价适用标准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9"/>
        <w:gridCol w:w="8043"/>
      </w:tblGrid>
      <w:tr w:rsidR="007A5B53" w:rsidRPr="007A5B53" w14:paraId="505D864E" w14:textId="77777777" w:rsidTr="006C4C5C">
        <w:trPr>
          <w:trHeight w:val="13098"/>
          <w:jc w:val="center"/>
        </w:trPr>
        <w:tc>
          <w:tcPr>
            <w:tcW w:w="521" w:type="dxa"/>
            <w:vAlign w:val="center"/>
          </w:tcPr>
          <w:p w14:paraId="7639613B" w14:textId="77777777" w:rsidR="005D2F54" w:rsidRPr="007A5B53" w:rsidRDefault="005D2F54" w:rsidP="006C4C5C">
            <w:pPr>
              <w:adjustRightInd w:val="0"/>
              <w:snapToGrid w:val="0"/>
              <w:jc w:val="center"/>
              <w:rPr>
                <w:rFonts w:eastAsiaTheme="minorEastAsia"/>
                <w:color w:val="auto"/>
              </w:rPr>
            </w:pPr>
            <w:r w:rsidRPr="007A5B53">
              <w:rPr>
                <w:rFonts w:eastAsiaTheme="minorEastAsia"/>
                <w:b/>
                <w:bCs/>
                <w:color w:val="auto"/>
              </w:rPr>
              <w:t>环境质量标准</w:t>
            </w:r>
          </w:p>
        </w:tc>
        <w:tc>
          <w:tcPr>
            <w:tcW w:w="8001" w:type="dxa"/>
            <w:tcBorders>
              <w:bottom w:val="single" w:sz="4" w:space="0" w:color="auto"/>
            </w:tcBorders>
          </w:tcPr>
          <w:p w14:paraId="12541563" w14:textId="77777777" w:rsidR="005D2F54" w:rsidRPr="007A5B53" w:rsidRDefault="005D2F54" w:rsidP="006C4C5C">
            <w:pPr>
              <w:adjustRightInd w:val="0"/>
              <w:snapToGrid w:val="0"/>
              <w:ind w:firstLineChars="200" w:firstLine="482"/>
              <w:rPr>
                <w:rFonts w:eastAsiaTheme="minorEastAsia"/>
                <w:b/>
                <w:bCs/>
                <w:color w:val="auto"/>
              </w:rPr>
            </w:pPr>
            <w:r w:rsidRPr="007A5B53">
              <w:rPr>
                <w:rFonts w:eastAsiaTheme="minorEastAsia"/>
                <w:b/>
                <w:bCs/>
                <w:color w:val="auto"/>
              </w:rPr>
              <w:t>1</w:t>
            </w:r>
            <w:r w:rsidRPr="007A5B53">
              <w:rPr>
                <w:rFonts w:eastAsiaTheme="minorEastAsia"/>
                <w:b/>
                <w:bCs/>
                <w:color w:val="auto"/>
              </w:rPr>
              <w:t>、地表水环境质量标准</w:t>
            </w:r>
          </w:p>
          <w:p w14:paraId="3EC541AB" w14:textId="3D2E1EAD"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本项目周边水体</w:t>
            </w:r>
            <w:r w:rsidR="00097446" w:rsidRPr="007A5B53">
              <w:rPr>
                <w:rFonts w:eastAsiaTheme="minorEastAsia"/>
                <w:color w:val="auto"/>
              </w:rPr>
              <w:t>螺河</w:t>
            </w:r>
            <w:r w:rsidRPr="007A5B53">
              <w:rPr>
                <w:rFonts w:eastAsiaTheme="minorEastAsia"/>
                <w:color w:val="auto"/>
              </w:rPr>
              <w:t>执行《地表水环境质量标准》（</w:t>
            </w:r>
            <w:r w:rsidRPr="007A5B53">
              <w:rPr>
                <w:rFonts w:eastAsiaTheme="minorEastAsia"/>
                <w:color w:val="auto"/>
              </w:rPr>
              <w:t>GB3838-2002</w:t>
            </w:r>
            <w:r w:rsidRPr="007A5B53">
              <w:rPr>
                <w:rFonts w:eastAsiaTheme="minorEastAsia"/>
                <w:color w:val="auto"/>
              </w:rPr>
              <w:t>）</w:t>
            </w:r>
            <w:r w:rsidR="00097446" w:rsidRPr="007A5B53">
              <w:rPr>
                <w:rFonts w:eastAsiaTheme="minorEastAsia"/>
                <w:color w:val="auto"/>
              </w:rPr>
              <w:t>Ⅱ</w:t>
            </w:r>
            <w:r w:rsidR="00097446" w:rsidRPr="007A5B53">
              <w:rPr>
                <w:rFonts w:eastAsiaTheme="minorEastAsia"/>
                <w:color w:val="auto"/>
              </w:rPr>
              <w:t>类</w:t>
            </w:r>
            <w:r w:rsidRPr="007A5B53">
              <w:rPr>
                <w:rFonts w:eastAsiaTheme="minorEastAsia"/>
                <w:color w:val="auto"/>
              </w:rPr>
              <w:t>标准，</w:t>
            </w:r>
            <w:r w:rsidR="00133F86" w:rsidRPr="007A5B53">
              <w:rPr>
                <w:rFonts w:eastAsiaTheme="minorEastAsia"/>
                <w:color w:val="auto"/>
              </w:rPr>
              <w:t>新田河及</w:t>
            </w:r>
            <w:r w:rsidR="00133F86" w:rsidRPr="007A5B53">
              <w:rPr>
                <w:rFonts w:eastAsiaTheme="minorEastAsia" w:hint="eastAsia"/>
                <w:color w:val="auto"/>
              </w:rPr>
              <w:t>纳污</w:t>
            </w:r>
            <w:r w:rsidR="00133F86" w:rsidRPr="007A5B53">
              <w:rPr>
                <w:rFonts w:eastAsiaTheme="minorEastAsia"/>
                <w:color w:val="auto"/>
              </w:rPr>
              <w:t>水体南北溪</w:t>
            </w:r>
            <w:r w:rsidR="00097446" w:rsidRPr="007A5B53">
              <w:rPr>
                <w:rFonts w:eastAsiaTheme="minorEastAsia"/>
                <w:color w:val="auto"/>
              </w:rPr>
              <w:t>执行《地表水环境质量标准》（</w:t>
            </w:r>
            <w:r w:rsidR="00097446" w:rsidRPr="007A5B53">
              <w:rPr>
                <w:rFonts w:eastAsiaTheme="minorEastAsia"/>
                <w:color w:val="auto"/>
              </w:rPr>
              <w:t>GB3838-2002</w:t>
            </w:r>
            <w:r w:rsidR="00097446" w:rsidRPr="007A5B53">
              <w:rPr>
                <w:rFonts w:eastAsiaTheme="minorEastAsia"/>
                <w:color w:val="auto"/>
              </w:rPr>
              <w:t>）</w:t>
            </w:r>
            <w:r w:rsidR="00097446" w:rsidRPr="007A5B53">
              <w:rPr>
                <w:rFonts w:eastAsiaTheme="minorEastAsia"/>
                <w:color w:val="auto"/>
              </w:rPr>
              <w:t>Ⅲ</w:t>
            </w:r>
            <w:r w:rsidR="00097446" w:rsidRPr="007A5B53">
              <w:rPr>
                <w:rFonts w:eastAsiaTheme="minorEastAsia"/>
                <w:color w:val="auto"/>
              </w:rPr>
              <w:t>类标准，</w:t>
            </w:r>
            <w:r w:rsidRPr="007A5B53">
              <w:rPr>
                <w:rFonts w:eastAsiaTheme="minorEastAsia"/>
                <w:color w:val="auto"/>
              </w:rPr>
              <w:t>有关污染物及其浓度限值见表</w:t>
            </w:r>
            <w:r w:rsidRPr="007A5B53">
              <w:rPr>
                <w:rFonts w:eastAsiaTheme="minorEastAsia"/>
                <w:color w:val="auto"/>
              </w:rPr>
              <w:t>4-1</w:t>
            </w:r>
            <w:r w:rsidRPr="007A5B53">
              <w:rPr>
                <w:rFonts w:eastAsiaTheme="minorEastAsia"/>
                <w:color w:val="auto"/>
              </w:rPr>
              <w:t>。</w:t>
            </w:r>
          </w:p>
          <w:p w14:paraId="30751AA2" w14:textId="77777777" w:rsidR="005D2F54" w:rsidRPr="007A5B53" w:rsidRDefault="005D2F54" w:rsidP="006C4C5C">
            <w:pPr>
              <w:adjustRightInd w:val="0"/>
              <w:snapToGrid w:val="0"/>
              <w:spacing w:line="240" w:lineRule="auto"/>
              <w:jc w:val="center"/>
              <w:rPr>
                <w:rFonts w:eastAsiaTheme="minorEastAsia"/>
                <w:b/>
                <w:bCs/>
                <w:color w:val="auto"/>
                <w:sz w:val="21"/>
                <w:szCs w:val="21"/>
              </w:rPr>
            </w:pPr>
            <w:r w:rsidRPr="007A5B53">
              <w:rPr>
                <w:rFonts w:eastAsiaTheme="minorEastAsia"/>
                <w:b/>
                <w:bCs/>
                <w:color w:val="auto"/>
                <w:sz w:val="21"/>
                <w:szCs w:val="21"/>
              </w:rPr>
              <w:t>表</w:t>
            </w:r>
            <w:r w:rsidRPr="007A5B53">
              <w:rPr>
                <w:rFonts w:eastAsiaTheme="minorEastAsia"/>
                <w:b/>
                <w:bCs/>
                <w:color w:val="auto"/>
                <w:sz w:val="21"/>
                <w:szCs w:val="21"/>
              </w:rPr>
              <w:t xml:space="preserve">4-1 </w:t>
            </w:r>
            <w:r w:rsidRPr="007A5B53">
              <w:rPr>
                <w:rFonts w:eastAsiaTheme="minorEastAsia"/>
                <w:b/>
                <w:bCs/>
                <w:color w:val="auto"/>
                <w:sz w:val="21"/>
                <w:szCs w:val="21"/>
              </w:rPr>
              <w:t>项目有关污染物及其浓度标准限值</w:t>
            </w:r>
            <w:r w:rsidRPr="007A5B53">
              <w:rPr>
                <w:rFonts w:eastAsiaTheme="minorEastAsia"/>
                <w:b/>
                <w:bCs/>
                <w:color w:val="auto"/>
                <w:sz w:val="21"/>
                <w:szCs w:val="21"/>
              </w:rPr>
              <w:t xml:space="preserve"> </w:t>
            </w:r>
            <w:r w:rsidRPr="007A5B53">
              <w:rPr>
                <w:rFonts w:eastAsiaTheme="minorEastAsia"/>
                <w:b/>
                <w:color w:val="auto"/>
                <w:sz w:val="21"/>
                <w:szCs w:val="21"/>
              </w:rPr>
              <w:t>单位：</w:t>
            </w:r>
            <w:r w:rsidRPr="007A5B53">
              <w:rPr>
                <w:rFonts w:eastAsiaTheme="minorEastAsia"/>
                <w:b/>
                <w:color w:val="auto"/>
                <w:sz w:val="21"/>
                <w:szCs w:val="21"/>
              </w:rPr>
              <w:t>mg/L</w:t>
            </w:r>
            <w:r w:rsidRPr="007A5B53">
              <w:rPr>
                <w:rFonts w:eastAsiaTheme="minorEastAsia"/>
                <w:b/>
                <w:bCs/>
                <w:color w:val="auto"/>
                <w:sz w:val="21"/>
                <w:szCs w:val="21"/>
              </w:rPr>
              <w:t>,pH</w:t>
            </w:r>
            <w:r w:rsidRPr="007A5B53">
              <w:rPr>
                <w:rFonts w:eastAsiaTheme="minorEastAsia"/>
                <w:b/>
                <w:bCs/>
                <w:color w:val="auto"/>
                <w:sz w:val="21"/>
                <w:szCs w:val="21"/>
              </w:rPr>
              <w:t>无量纲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1"/>
              <w:gridCol w:w="722"/>
              <w:gridCol w:w="892"/>
              <w:gridCol w:w="1041"/>
              <w:gridCol w:w="1004"/>
              <w:gridCol w:w="852"/>
              <w:gridCol w:w="863"/>
              <w:gridCol w:w="764"/>
              <w:gridCol w:w="928"/>
            </w:tblGrid>
            <w:tr w:rsidR="007A5B53" w:rsidRPr="007A5B53" w14:paraId="385D0E4B" w14:textId="77777777" w:rsidTr="009D4138">
              <w:trPr>
                <w:trHeight w:val="340"/>
                <w:jc w:val="center"/>
              </w:trPr>
              <w:tc>
                <w:tcPr>
                  <w:tcW w:w="751" w:type="dxa"/>
                  <w:vAlign w:val="center"/>
                </w:tcPr>
                <w:p w14:paraId="178B86B4" w14:textId="77777777" w:rsidR="009D4138" w:rsidRPr="007A5B53" w:rsidRDefault="009D4138" w:rsidP="009D4138">
                  <w:pPr>
                    <w:pStyle w:val="afc"/>
                    <w:snapToGrid w:val="0"/>
                    <w:rPr>
                      <w:rFonts w:eastAsiaTheme="minorEastAsia"/>
                      <w:b/>
                    </w:rPr>
                  </w:pPr>
                  <w:r w:rsidRPr="007A5B53">
                    <w:rPr>
                      <w:rFonts w:eastAsiaTheme="minorEastAsia"/>
                      <w:b/>
                    </w:rPr>
                    <w:t>项目</w:t>
                  </w:r>
                </w:p>
              </w:tc>
              <w:tc>
                <w:tcPr>
                  <w:tcW w:w="722" w:type="dxa"/>
                  <w:vAlign w:val="center"/>
                </w:tcPr>
                <w:p w14:paraId="5EBB76AA" w14:textId="77777777" w:rsidR="009D4138" w:rsidRPr="007A5B53" w:rsidRDefault="009D4138" w:rsidP="009D4138">
                  <w:pPr>
                    <w:pStyle w:val="afc"/>
                    <w:snapToGrid w:val="0"/>
                    <w:rPr>
                      <w:rFonts w:eastAsiaTheme="minorEastAsia"/>
                      <w:b/>
                    </w:rPr>
                  </w:pPr>
                  <w:r w:rsidRPr="007A5B53">
                    <w:rPr>
                      <w:rFonts w:eastAsiaTheme="minorEastAsia"/>
                      <w:b/>
                    </w:rPr>
                    <w:t>pH</w:t>
                  </w:r>
                </w:p>
              </w:tc>
              <w:tc>
                <w:tcPr>
                  <w:tcW w:w="892" w:type="dxa"/>
                  <w:vAlign w:val="center"/>
                </w:tcPr>
                <w:p w14:paraId="52832507" w14:textId="120DE6E8" w:rsidR="009D4138" w:rsidRPr="007A5B53" w:rsidRDefault="009D4138" w:rsidP="009D4138">
                  <w:pPr>
                    <w:pStyle w:val="afc"/>
                    <w:snapToGrid w:val="0"/>
                    <w:rPr>
                      <w:rFonts w:eastAsiaTheme="minorEastAsia"/>
                      <w:b/>
                    </w:rPr>
                  </w:pPr>
                  <w:r w:rsidRPr="007A5B53">
                    <w:rPr>
                      <w:rFonts w:eastAsiaTheme="minorEastAsia" w:hint="eastAsia"/>
                      <w:b/>
                    </w:rPr>
                    <w:t>DO</w:t>
                  </w:r>
                </w:p>
              </w:tc>
              <w:tc>
                <w:tcPr>
                  <w:tcW w:w="1041" w:type="dxa"/>
                  <w:vAlign w:val="center"/>
                </w:tcPr>
                <w:p w14:paraId="58C43857" w14:textId="581FAED6" w:rsidR="009D4138" w:rsidRPr="007A5B53" w:rsidRDefault="009D4138" w:rsidP="009D4138">
                  <w:pPr>
                    <w:pStyle w:val="afc"/>
                    <w:snapToGrid w:val="0"/>
                    <w:rPr>
                      <w:rFonts w:eastAsiaTheme="minorEastAsia"/>
                      <w:b/>
                    </w:rPr>
                  </w:pPr>
                  <w:r w:rsidRPr="007A5B53">
                    <w:rPr>
                      <w:rFonts w:eastAsiaTheme="minorEastAsia"/>
                      <w:b/>
                    </w:rPr>
                    <w:t>BOD</w:t>
                  </w:r>
                  <w:r w:rsidRPr="007A5B53">
                    <w:rPr>
                      <w:rFonts w:eastAsiaTheme="minorEastAsia"/>
                      <w:b/>
                      <w:vertAlign w:val="subscript"/>
                    </w:rPr>
                    <w:t>5</w:t>
                  </w:r>
                </w:p>
              </w:tc>
              <w:tc>
                <w:tcPr>
                  <w:tcW w:w="1004" w:type="dxa"/>
                  <w:vAlign w:val="center"/>
                </w:tcPr>
                <w:p w14:paraId="7AB2409C" w14:textId="77777777" w:rsidR="009D4138" w:rsidRPr="007A5B53" w:rsidRDefault="009D4138" w:rsidP="009D4138">
                  <w:pPr>
                    <w:pStyle w:val="afc"/>
                    <w:snapToGrid w:val="0"/>
                    <w:rPr>
                      <w:rFonts w:eastAsiaTheme="minorEastAsia"/>
                      <w:b/>
                    </w:rPr>
                  </w:pPr>
                  <w:r w:rsidRPr="007A5B53">
                    <w:rPr>
                      <w:rFonts w:eastAsiaTheme="minorEastAsia"/>
                      <w:b/>
                    </w:rPr>
                    <w:t>COD</w:t>
                  </w:r>
                </w:p>
              </w:tc>
              <w:tc>
                <w:tcPr>
                  <w:tcW w:w="852" w:type="dxa"/>
                  <w:vAlign w:val="center"/>
                </w:tcPr>
                <w:p w14:paraId="2365AD2A" w14:textId="77777777" w:rsidR="009D4138" w:rsidRPr="007A5B53" w:rsidRDefault="009D4138" w:rsidP="009D4138">
                  <w:pPr>
                    <w:pStyle w:val="afc"/>
                    <w:snapToGrid w:val="0"/>
                    <w:rPr>
                      <w:rFonts w:eastAsiaTheme="minorEastAsia"/>
                      <w:b/>
                    </w:rPr>
                  </w:pPr>
                  <w:r w:rsidRPr="007A5B53">
                    <w:rPr>
                      <w:rFonts w:eastAsiaTheme="minorEastAsia"/>
                      <w:b/>
                    </w:rPr>
                    <w:t>氨氮</w:t>
                  </w:r>
                </w:p>
              </w:tc>
              <w:tc>
                <w:tcPr>
                  <w:tcW w:w="863" w:type="dxa"/>
                  <w:vAlign w:val="center"/>
                </w:tcPr>
                <w:p w14:paraId="0EB0EDEA" w14:textId="77777777" w:rsidR="009D4138" w:rsidRPr="007A5B53" w:rsidRDefault="009D4138" w:rsidP="009D4138">
                  <w:pPr>
                    <w:pStyle w:val="afc"/>
                    <w:snapToGrid w:val="0"/>
                    <w:rPr>
                      <w:rFonts w:eastAsiaTheme="minorEastAsia"/>
                      <w:b/>
                    </w:rPr>
                  </w:pPr>
                  <w:r w:rsidRPr="007A5B53">
                    <w:rPr>
                      <w:rFonts w:eastAsiaTheme="minorEastAsia"/>
                      <w:b/>
                    </w:rPr>
                    <w:t>TP</w:t>
                  </w:r>
                </w:p>
              </w:tc>
              <w:tc>
                <w:tcPr>
                  <w:tcW w:w="764" w:type="dxa"/>
                  <w:vAlign w:val="center"/>
                </w:tcPr>
                <w:p w14:paraId="34A3F2B0" w14:textId="77777777" w:rsidR="009D4138" w:rsidRPr="007A5B53" w:rsidRDefault="009D4138" w:rsidP="009D4138">
                  <w:pPr>
                    <w:pStyle w:val="afc"/>
                    <w:snapToGrid w:val="0"/>
                    <w:rPr>
                      <w:rFonts w:eastAsiaTheme="minorEastAsia"/>
                      <w:b/>
                    </w:rPr>
                  </w:pPr>
                  <w:r w:rsidRPr="007A5B53">
                    <w:rPr>
                      <w:rFonts w:eastAsiaTheme="minorEastAsia"/>
                      <w:b/>
                    </w:rPr>
                    <w:t>高锰酸钾指数</w:t>
                  </w:r>
                </w:p>
              </w:tc>
              <w:tc>
                <w:tcPr>
                  <w:tcW w:w="928" w:type="dxa"/>
                  <w:vAlign w:val="center"/>
                </w:tcPr>
                <w:p w14:paraId="10A22B1F" w14:textId="77777777" w:rsidR="009D4138" w:rsidRPr="007A5B53" w:rsidRDefault="009D4138" w:rsidP="009D4138">
                  <w:pPr>
                    <w:pStyle w:val="afc"/>
                    <w:snapToGrid w:val="0"/>
                    <w:rPr>
                      <w:rFonts w:eastAsiaTheme="minorEastAsia"/>
                      <w:b/>
                    </w:rPr>
                  </w:pPr>
                  <w:r w:rsidRPr="007A5B53">
                    <w:rPr>
                      <w:rFonts w:eastAsiaTheme="minorEastAsia"/>
                      <w:b/>
                    </w:rPr>
                    <w:t>石油类</w:t>
                  </w:r>
                </w:p>
              </w:tc>
            </w:tr>
            <w:tr w:rsidR="007A5B53" w:rsidRPr="007A5B53" w14:paraId="17E9EF10" w14:textId="77777777" w:rsidTr="009D4138">
              <w:trPr>
                <w:trHeight w:val="340"/>
                <w:jc w:val="center"/>
              </w:trPr>
              <w:tc>
                <w:tcPr>
                  <w:tcW w:w="751" w:type="dxa"/>
                  <w:vAlign w:val="center"/>
                </w:tcPr>
                <w:p w14:paraId="64FA1867" w14:textId="36FEE2FF" w:rsidR="009D4138" w:rsidRPr="007A5B53" w:rsidRDefault="009D4138" w:rsidP="009D4138">
                  <w:pPr>
                    <w:pStyle w:val="afc"/>
                    <w:snapToGrid w:val="0"/>
                    <w:rPr>
                      <w:rFonts w:eastAsiaTheme="minorEastAsia"/>
                    </w:rPr>
                  </w:pPr>
                  <w:r w:rsidRPr="007A5B53">
                    <w:rPr>
                      <w:rFonts w:eastAsiaTheme="minorEastAsia"/>
                    </w:rPr>
                    <w:t>Ⅱ</w:t>
                  </w:r>
                  <w:r w:rsidRPr="007A5B53">
                    <w:rPr>
                      <w:rFonts w:eastAsiaTheme="minorEastAsia"/>
                    </w:rPr>
                    <w:t>类</w:t>
                  </w:r>
                </w:p>
              </w:tc>
              <w:tc>
                <w:tcPr>
                  <w:tcW w:w="722" w:type="dxa"/>
                  <w:vAlign w:val="center"/>
                </w:tcPr>
                <w:p w14:paraId="69871A5B" w14:textId="6DE5108E" w:rsidR="009D4138" w:rsidRPr="007A5B53" w:rsidRDefault="009D4138" w:rsidP="009D4138">
                  <w:pPr>
                    <w:pStyle w:val="afc"/>
                    <w:snapToGrid w:val="0"/>
                    <w:rPr>
                      <w:rFonts w:eastAsiaTheme="minorEastAsia"/>
                    </w:rPr>
                  </w:pPr>
                  <w:r w:rsidRPr="007A5B53">
                    <w:rPr>
                      <w:rFonts w:eastAsiaTheme="minorEastAsia"/>
                    </w:rPr>
                    <w:t>6~9</w:t>
                  </w:r>
                </w:p>
              </w:tc>
              <w:tc>
                <w:tcPr>
                  <w:tcW w:w="892" w:type="dxa"/>
                  <w:vAlign w:val="center"/>
                </w:tcPr>
                <w:p w14:paraId="3666F2D5" w14:textId="4AF8B753" w:rsidR="009D4138" w:rsidRPr="007A5B53" w:rsidRDefault="00883A92" w:rsidP="009D4138">
                  <w:pPr>
                    <w:pStyle w:val="afc"/>
                    <w:snapToGrid w:val="0"/>
                    <w:rPr>
                      <w:rFonts w:eastAsiaTheme="minorEastAsia"/>
                    </w:rPr>
                  </w:pPr>
                  <w:r w:rsidRPr="007A5B53">
                    <w:rPr>
                      <w:rFonts w:eastAsiaTheme="minorEastAsia" w:hint="eastAsia"/>
                    </w:rPr>
                    <w:t>≥</w:t>
                  </w:r>
                  <w:r w:rsidRPr="007A5B53">
                    <w:rPr>
                      <w:rFonts w:eastAsiaTheme="minorEastAsia" w:hint="eastAsia"/>
                    </w:rPr>
                    <w:t>6</w:t>
                  </w:r>
                </w:p>
              </w:tc>
              <w:tc>
                <w:tcPr>
                  <w:tcW w:w="1041" w:type="dxa"/>
                  <w:vAlign w:val="center"/>
                </w:tcPr>
                <w:p w14:paraId="7F0B0752" w14:textId="0C305CDB" w:rsidR="009D4138" w:rsidRPr="007A5B53" w:rsidRDefault="009D4138" w:rsidP="009D4138">
                  <w:pPr>
                    <w:pStyle w:val="afc"/>
                    <w:snapToGrid w:val="0"/>
                    <w:rPr>
                      <w:rFonts w:eastAsiaTheme="minorEastAsia"/>
                    </w:rPr>
                  </w:pPr>
                  <w:r w:rsidRPr="007A5B53">
                    <w:rPr>
                      <w:rFonts w:eastAsiaTheme="minorEastAsia"/>
                    </w:rPr>
                    <w:t>≤3</w:t>
                  </w:r>
                </w:p>
              </w:tc>
              <w:tc>
                <w:tcPr>
                  <w:tcW w:w="1004" w:type="dxa"/>
                  <w:vAlign w:val="center"/>
                </w:tcPr>
                <w:p w14:paraId="6524D510" w14:textId="77777777" w:rsidR="009D4138" w:rsidRPr="007A5B53" w:rsidRDefault="009D4138" w:rsidP="009D4138">
                  <w:pPr>
                    <w:pStyle w:val="afc"/>
                    <w:snapToGrid w:val="0"/>
                    <w:rPr>
                      <w:rFonts w:eastAsiaTheme="minorEastAsia"/>
                    </w:rPr>
                  </w:pPr>
                  <w:r w:rsidRPr="007A5B53">
                    <w:rPr>
                      <w:rFonts w:eastAsiaTheme="minorEastAsia"/>
                    </w:rPr>
                    <w:t>≤15</w:t>
                  </w:r>
                </w:p>
              </w:tc>
              <w:tc>
                <w:tcPr>
                  <w:tcW w:w="852" w:type="dxa"/>
                  <w:vAlign w:val="center"/>
                </w:tcPr>
                <w:p w14:paraId="510EC5D1" w14:textId="77777777" w:rsidR="009D4138" w:rsidRPr="007A5B53" w:rsidRDefault="009D4138" w:rsidP="009D4138">
                  <w:pPr>
                    <w:pStyle w:val="afc"/>
                    <w:snapToGrid w:val="0"/>
                    <w:rPr>
                      <w:rFonts w:eastAsiaTheme="minorEastAsia"/>
                    </w:rPr>
                  </w:pPr>
                  <w:r w:rsidRPr="007A5B53">
                    <w:rPr>
                      <w:rFonts w:eastAsiaTheme="minorEastAsia"/>
                    </w:rPr>
                    <w:t>≤0.5</w:t>
                  </w:r>
                </w:p>
              </w:tc>
              <w:tc>
                <w:tcPr>
                  <w:tcW w:w="863" w:type="dxa"/>
                  <w:vAlign w:val="center"/>
                </w:tcPr>
                <w:p w14:paraId="3EC7B832" w14:textId="77777777" w:rsidR="009D4138" w:rsidRPr="007A5B53" w:rsidRDefault="009D4138" w:rsidP="009D4138">
                  <w:pPr>
                    <w:pStyle w:val="afc"/>
                    <w:snapToGrid w:val="0"/>
                    <w:rPr>
                      <w:rFonts w:eastAsiaTheme="minorEastAsia"/>
                    </w:rPr>
                  </w:pPr>
                  <w:r w:rsidRPr="007A5B53">
                    <w:rPr>
                      <w:rFonts w:eastAsiaTheme="minorEastAsia"/>
                    </w:rPr>
                    <w:t>≤0.1</w:t>
                  </w:r>
                </w:p>
              </w:tc>
              <w:tc>
                <w:tcPr>
                  <w:tcW w:w="764" w:type="dxa"/>
                  <w:vAlign w:val="center"/>
                </w:tcPr>
                <w:p w14:paraId="0EF224C4" w14:textId="77777777" w:rsidR="009D4138" w:rsidRPr="007A5B53" w:rsidRDefault="009D4138" w:rsidP="009D4138">
                  <w:pPr>
                    <w:pStyle w:val="afc"/>
                    <w:snapToGrid w:val="0"/>
                    <w:rPr>
                      <w:rFonts w:eastAsiaTheme="minorEastAsia"/>
                    </w:rPr>
                  </w:pPr>
                  <w:r w:rsidRPr="007A5B53">
                    <w:rPr>
                      <w:rFonts w:eastAsiaTheme="minorEastAsia"/>
                    </w:rPr>
                    <w:t>≤4</w:t>
                  </w:r>
                </w:p>
              </w:tc>
              <w:tc>
                <w:tcPr>
                  <w:tcW w:w="928" w:type="dxa"/>
                  <w:vAlign w:val="center"/>
                </w:tcPr>
                <w:p w14:paraId="7A793B6E" w14:textId="77777777" w:rsidR="009D4138" w:rsidRPr="007A5B53" w:rsidRDefault="009D4138" w:rsidP="009D4138">
                  <w:pPr>
                    <w:pStyle w:val="afc"/>
                    <w:snapToGrid w:val="0"/>
                    <w:rPr>
                      <w:rFonts w:eastAsiaTheme="minorEastAsia"/>
                    </w:rPr>
                  </w:pPr>
                  <w:r w:rsidRPr="007A5B53">
                    <w:rPr>
                      <w:rFonts w:eastAsiaTheme="minorEastAsia"/>
                    </w:rPr>
                    <w:t>≤0.05</w:t>
                  </w:r>
                </w:p>
              </w:tc>
            </w:tr>
            <w:tr w:rsidR="007A5B53" w:rsidRPr="007A5B53" w14:paraId="1B6ACEF4" w14:textId="77777777" w:rsidTr="009D4138">
              <w:trPr>
                <w:trHeight w:val="340"/>
                <w:jc w:val="center"/>
              </w:trPr>
              <w:tc>
                <w:tcPr>
                  <w:tcW w:w="751" w:type="dxa"/>
                  <w:vAlign w:val="center"/>
                </w:tcPr>
                <w:p w14:paraId="441FA288" w14:textId="69ECE94B" w:rsidR="009D4138" w:rsidRPr="007A5B53" w:rsidRDefault="009D4138" w:rsidP="009D4138">
                  <w:pPr>
                    <w:pStyle w:val="afc"/>
                    <w:snapToGrid w:val="0"/>
                    <w:rPr>
                      <w:rFonts w:eastAsiaTheme="minorEastAsia"/>
                    </w:rPr>
                  </w:pPr>
                  <w:r w:rsidRPr="007A5B53">
                    <w:rPr>
                      <w:rFonts w:eastAsiaTheme="minorEastAsia"/>
                    </w:rPr>
                    <w:t>Ⅲ</w:t>
                  </w:r>
                  <w:r w:rsidRPr="007A5B53">
                    <w:rPr>
                      <w:rFonts w:eastAsiaTheme="minorEastAsia"/>
                    </w:rPr>
                    <w:t>类</w:t>
                  </w:r>
                </w:p>
              </w:tc>
              <w:tc>
                <w:tcPr>
                  <w:tcW w:w="722" w:type="dxa"/>
                  <w:vAlign w:val="center"/>
                </w:tcPr>
                <w:p w14:paraId="0CAB1699" w14:textId="0205BAC8" w:rsidR="009D4138" w:rsidRPr="007A5B53" w:rsidRDefault="009D4138" w:rsidP="009D4138">
                  <w:pPr>
                    <w:pStyle w:val="afc"/>
                    <w:snapToGrid w:val="0"/>
                    <w:rPr>
                      <w:rFonts w:eastAsiaTheme="minorEastAsia"/>
                    </w:rPr>
                  </w:pPr>
                  <w:r w:rsidRPr="007A5B53">
                    <w:rPr>
                      <w:rFonts w:eastAsiaTheme="minorEastAsia"/>
                    </w:rPr>
                    <w:t>6~9</w:t>
                  </w:r>
                </w:p>
              </w:tc>
              <w:tc>
                <w:tcPr>
                  <w:tcW w:w="892" w:type="dxa"/>
                  <w:vAlign w:val="center"/>
                </w:tcPr>
                <w:p w14:paraId="65EC5F50" w14:textId="2B7B22F7" w:rsidR="009D4138" w:rsidRPr="007A5B53" w:rsidRDefault="00883A92" w:rsidP="009D4138">
                  <w:pPr>
                    <w:pStyle w:val="afc"/>
                    <w:snapToGrid w:val="0"/>
                    <w:rPr>
                      <w:rFonts w:eastAsiaTheme="minorEastAsia"/>
                    </w:rPr>
                  </w:pPr>
                  <w:r w:rsidRPr="007A5B53">
                    <w:rPr>
                      <w:rFonts w:eastAsiaTheme="minorEastAsia" w:hint="eastAsia"/>
                    </w:rPr>
                    <w:t>≥</w:t>
                  </w:r>
                  <w:r w:rsidRPr="007A5B53">
                    <w:rPr>
                      <w:rFonts w:eastAsiaTheme="minorEastAsia" w:hint="eastAsia"/>
                    </w:rPr>
                    <w:t>5</w:t>
                  </w:r>
                </w:p>
              </w:tc>
              <w:tc>
                <w:tcPr>
                  <w:tcW w:w="1041" w:type="dxa"/>
                  <w:vAlign w:val="center"/>
                </w:tcPr>
                <w:p w14:paraId="1A8EA13C" w14:textId="267EB4D7" w:rsidR="009D4138" w:rsidRPr="007A5B53" w:rsidRDefault="009D4138" w:rsidP="009D4138">
                  <w:pPr>
                    <w:pStyle w:val="afc"/>
                    <w:snapToGrid w:val="0"/>
                    <w:rPr>
                      <w:rFonts w:eastAsiaTheme="minorEastAsia"/>
                    </w:rPr>
                  </w:pPr>
                  <w:r w:rsidRPr="007A5B53">
                    <w:rPr>
                      <w:rFonts w:eastAsiaTheme="minorEastAsia"/>
                    </w:rPr>
                    <w:t>≤4</w:t>
                  </w:r>
                </w:p>
              </w:tc>
              <w:tc>
                <w:tcPr>
                  <w:tcW w:w="1004" w:type="dxa"/>
                  <w:vAlign w:val="center"/>
                </w:tcPr>
                <w:p w14:paraId="6CCC305E" w14:textId="26907211" w:rsidR="009D4138" w:rsidRPr="007A5B53" w:rsidRDefault="009D4138" w:rsidP="009D4138">
                  <w:pPr>
                    <w:pStyle w:val="afc"/>
                    <w:snapToGrid w:val="0"/>
                    <w:rPr>
                      <w:rFonts w:eastAsiaTheme="minorEastAsia"/>
                    </w:rPr>
                  </w:pPr>
                  <w:r w:rsidRPr="007A5B53">
                    <w:rPr>
                      <w:rFonts w:eastAsiaTheme="minorEastAsia"/>
                    </w:rPr>
                    <w:t>≤20</w:t>
                  </w:r>
                </w:p>
              </w:tc>
              <w:tc>
                <w:tcPr>
                  <w:tcW w:w="852" w:type="dxa"/>
                  <w:vAlign w:val="center"/>
                </w:tcPr>
                <w:p w14:paraId="7068817A" w14:textId="1AC5ADA7" w:rsidR="009D4138" w:rsidRPr="007A5B53" w:rsidRDefault="009D4138" w:rsidP="009D4138">
                  <w:pPr>
                    <w:pStyle w:val="afc"/>
                    <w:snapToGrid w:val="0"/>
                    <w:rPr>
                      <w:rFonts w:eastAsiaTheme="minorEastAsia"/>
                    </w:rPr>
                  </w:pPr>
                  <w:r w:rsidRPr="007A5B53">
                    <w:rPr>
                      <w:rFonts w:eastAsiaTheme="minorEastAsia"/>
                    </w:rPr>
                    <w:t>≤1.0</w:t>
                  </w:r>
                </w:p>
              </w:tc>
              <w:tc>
                <w:tcPr>
                  <w:tcW w:w="863" w:type="dxa"/>
                  <w:vAlign w:val="center"/>
                </w:tcPr>
                <w:p w14:paraId="743C24C5" w14:textId="7DDC1915" w:rsidR="009D4138" w:rsidRPr="007A5B53" w:rsidRDefault="009D4138" w:rsidP="009D4138">
                  <w:pPr>
                    <w:pStyle w:val="afc"/>
                    <w:snapToGrid w:val="0"/>
                    <w:rPr>
                      <w:rFonts w:eastAsiaTheme="minorEastAsia"/>
                    </w:rPr>
                  </w:pPr>
                  <w:r w:rsidRPr="007A5B53">
                    <w:rPr>
                      <w:rFonts w:eastAsiaTheme="minorEastAsia"/>
                    </w:rPr>
                    <w:t>≤0.2</w:t>
                  </w:r>
                </w:p>
              </w:tc>
              <w:tc>
                <w:tcPr>
                  <w:tcW w:w="764" w:type="dxa"/>
                  <w:vAlign w:val="center"/>
                </w:tcPr>
                <w:p w14:paraId="425B98B8" w14:textId="7FBB428C" w:rsidR="009D4138" w:rsidRPr="007A5B53" w:rsidRDefault="009D4138" w:rsidP="009D4138">
                  <w:pPr>
                    <w:pStyle w:val="afc"/>
                    <w:snapToGrid w:val="0"/>
                    <w:rPr>
                      <w:rFonts w:eastAsiaTheme="minorEastAsia"/>
                    </w:rPr>
                  </w:pPr>
                  <w:r w:rsidRPr="007A5B53">
                    <w:rPr>
                      <w:rFonts w:eastAsiaTheme="minorEastAsia"/>
                    </w:rPr>
                    <w:t>≤6</w:t>
                  </w:r>
                </w:p>
              </w:tc>
              <w:tc>
                <w:tcPr>
                  <w:tcW w:w="928" w:type="dxa"/>
                  <w:vAlign w:val="center"/>
                </w:tcPr>
                <w:p w14:paraId="4EFEAE20" w14:textId="12F81A7E" w:rsidR="009D4138" w:rsidRPr="007A5B53" w:rsidRDefault="009D4138" w:rsidP="009D4138">
                  <w:pPr>
                    <w:pStyle w:val="afc"/>
                    <w:snapToGrid w:val="0"/>
                    <w:rPr>
                      <w:rFonts w:eastAsiaTheme="minorEastAsia"/>
                    </w:rPr>
                  </w:pPr>
                  <w:r w:rsidRPr="007A5B53">
                    <w:rPr>
                      <w:rFonts w:eastAsiaTheme="minorEastAsia"/>
                    </w:rPr>
                    <w:t>≤0.05</w:t>
                  </w:r>
                </w:p>
              </w:tc>
            </w:tr>
          </w:tbl>
          <w:p w14:paraId="0484F549" w14:textId="77777777" w:rsidR="005D2F54" w:rsidRPr="007A5B53" w:rsidRDefault="005D2F54" w:rsidP="006C4C5C">
            <w:pPr>
              <w:adjustRightInd w:val="0"/>
              <w:snapToGrid w:val="0"/>
              <w:ind w:firstLineChars="200" w:firstLine="482"/>
              <w:rPr>
                <w:rFonts w:eastAsiaTheme="minorEastAsia"/>
                <w:b/>
                <w:bCs/>
                <w:color w:val="auto"/>
              </w:rPr>
            </w:pPr>
            <w:r w:rsidRPr="007A5B53">
              <w:rPr>
                <w:rFonts w:eastAsiaTheme="minorEastAsia"/>
                <w:b/>
                <w:bCs/>
                <w:color w:val="auto"/>
              </w:rPr>
              <w:t>2</w:t>
            </w:r>
            <w:r w:rsidRPr="007A5B53">
              <w:rPr>
                <w:rFonts w:eastAsiaTheme="minorEastAsia"/>
                <w:b/>
                <w:bCs/>
                <w:color w:val="auto"/>
              </w:rPr>
              <w:t>、环境空气质量标准</w:t>
            </w:r>
          </w:p>
          <w:p w14:paraId="7BC29508" w14:textId="77777777"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项目所在地属于环境空气质量功能区二类区，执行《环境空气质量标准》（</w:t>
            </w:r>
            <w:r w:rsidRPr="007A5B53">
              <w:rPr>
                <w:rFonts w:eastAsiaTheme="minorEastAsia"/>
                <w:color w:val="auto"/>
              </w:rPr>
              <w:t>GB3095-2012</w:t>
            </w:r>
            <w:r w:rsidRPr="007A5B53">
              <w:rPr>
                <w:rFonts w:eastAsiaTheme="minorEastAsia"/>
                <w:color w:val="auto"/>
              </w:rPr>
              <w:t>）及其</w:t>
            </w:r>
            <w:r w:rsidRPr="007A5B53">
              <w:rPr>
                <w:rFonts w:eastAsiaTheme="minorEastAsia"/>
                <w:color w:val="auto"/>
              </w:rPr>
              <w:t>2018</w:t>
            </w:r>
            <w:r w:rsidRPr="007A5B53">
              <w:rPr>
                <w:rFonts w:eastAsiaTheme="minorEastAsia"/>
                <w:color w:val="auto"/>
              </w:rPr>
              <w:t>年修改单二级标准，有关污染物及其浓度限值见表</w:t>
            </w:r>
            <w:r w:rsidRPr="007A5B53">
              <w:rPr>
                <w:rFonts w:eastAsiaTheme="minorEastAsia"/>
                <w:color w:val="auto"/>
              </w:rPr>
              <w:t>4-2</w:t>
            </w:r>
            <w:r w:rsidRPr="007A5B53">
              <w:rPr>
                <w:rFonts w:eastAsiaTheme="minorEastAsia"/>
                <w:color w:val="auto"/>
              </w:rPr>
              <w:t>。</w:t>
            </w:r>
          </w:p>
          <w:p w14:paraId="72DC57DA" w14:textId="77777777" w:rsidR="005D2F54" w:rsidRPr="007A5B53" w:rsidRDefault="005D2F54" w:rsidP="006C4C5C">
            <w:pPr>
              <w:pStyle w:val="afe"/>
              <w:snapToGrid w:val="0"/>
              <w:rPr>
                <w:rFonts w:eastAsiaTheme="minorEastAsia"/>
              </w:rPr>
            </w:pPr>
            <w:r w:rsidRPr="007A5B53">
              <w:rPr>
                <w:rFonts w:eastAsiaTheme="minorEastAsia"/>
              </w:rPr>
              <w:t>表</w:t>
            </w:r>
            <w:r w:rsidRPr="007A5B53">
              <w:rPr>
                <w:rFonts w:eastAsiaTheme="minorEastAsia"/>
              </w:rPr>
              <w:t xml:space="preserve">4-2 </w:t>
            </w:r>
            <w:r w:rsidRPr="007A5B53">
              <w:rPr>
                <w:rFonts w:eastAsiaTheme="minorEastAsia"/>
              </w:rPr>
              <w:t>环境空气质量标准</w:t>
            </w:r>
            <w:r w:rsidRPr="007A5B53">
              <w:rPr>
                <w:rFonts w:eastAsiaTheme="minorEastAsia"/>
              </w:rPr>
              <w:t xml:space="preserve"> </w:t>
            </w:r>
            <w:r w:rsidRPr="007A5B53">
              <w:rPr>
                <w:rFonts w:eastAsiaTheme="minorEastAsia"/>
              </w:rPr>
              <w:t>单位：</w:t>
            </w:r>
            <w:r w:rsidRPr="007A5B53">
              <w:rPr>
                <w:rFonts w:eastAsiaTheme="minorEastAsia"/>
              </w:rPr>
              <w:t>μg/m</w:t>
            </w:r>
            <w:r w:rsidRPr="007A5B53">
              <w:rPr>
                <w:rFonts w:eastAsiaTheme="minorEastAsia"/>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1133"/>
              <w:gridCol w:w="1276"/>
              <w:gridCol w:w="1276"/>
              <w:gridCol w:w="1202"/>
              <w:gridCol w:w="2137"/>
            </w:tblGrid>
            <w:tr w:rsidR="007A5B53" w:rsidRPr="007A5B53" w14:paraId="0AFD3CCF" w14:textId="77777777" w:rsidTr="00883A92">
              <w:trPr>
                <w:trHeight w:val="270"/>
              </w:trPr>
              <w:tc>
                <w:tcPr>
                  <w:tcW w:w="507" w:type="pct"/>
                  <w:vMerge w:val="restart"/>
                  <w:shd w:val="clear" w:color="auto" w:fill="auto"/>
                  <w:noWrap/>
                  <w:vAlign w:val="center"/>
                  <w:hideMark/>
                </w:tcPr>
                <w:p w14:paraId="36DDDAF5"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序号</w:t>
                  </w:r>
                </w:p>
              </w:tc>
              <w:tc>
                <w:tcPr>
                  <w:tcW w:w="725" w:type="pct"/>
                  <w:vMerge w:val="restart"/>
                  <w:shd w:val="clear" w:color="auto" w:fill="auto"/>
                  <w:vAlign w:val="center"/>
                  <w:hideMark/>
                </w:tcPr>
                <w:p w14:paraId="7825B235"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污染物</w:t>
                  </w:r>
                </w:p>
              </w:tc>
              <w:tc>
                <w:tcPr>
                  <w:tcW w:w="2401" w:type="pct"/>
                  <w:gridSpan w:val="3"/>
                  <w:shd w:val="clear" w:color="auto" w:fill="auto"/>
                  <w:vAlign w:val="center"/>
                  <w:hideMark/>
                </w:tcPr>
                <w:p w14:paraId="593286DA"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浓度限值（</w:t>
                  </w:r>
                  <w:r w:rsidRPr="007A5B53">
                    <w:rPr>
                      <w:rFonts w:eastAsiaTheme="minorEastAsia"/>
                      <w:color w:val="auto"/>
                      <w:kern w:val="0"/>
                      <w:sz w:val="21"/>
                      <w:szCs w:val="21"/>
                    </w:rPr>
                    <w:t>μg/m</w:t>
                  </w:r>
                  <w:r w:rsidRPr="007A5B53">
                    <w:rPr>
                      <w:rFonts w:eastAsiaTheme="minorEastAsia"/>
                      <w:color w:val="auto"/>
                      <w:kern w:val="0"/>
                      <w:sz w:val="21"/>
                      <w:szCs w:val="21"/>
                      <w:vertAlign w:val="superscript"/>
                    </w:rPr>
                    <w:t>3</w:t>
                  </w:r>
                  <w:r w:rsidRPr="007A5B53">
                    <w:rPr>
                      <w:rFonts w:eastAsiaTheme="minorEastAsia"/>
                      <w:color w:val="auto"/>
                      <w:kern w:val="0"/>
                      <w:sz w:val="21"/>
                      <w:szCs w:val="21"/>
                    </w:rPr>
                    <w:t>）</w:t>
                  </w:r>
                </w:p>
              </w:tc>
              <w:tc>
                <w:tcPr>
                  <w:tcW w:w="1367" w:type="pct"/>
                  <w:shd w:val="clear" w:color="auto" w:fill="auto"/>
                  <w:noWrap/>
                  <w:vAlign w:val="center"/>
                  <w:hideMark/>
                </w:tcPr>
                <w:p w14:paraId="026C2CBF"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标准</w:t>
                  </w:r>
                </w:p>
              </w:tc>
            </w:tr>
            <w:tr w:rsidR="007A5B53" w:rsidRPr="007A5B53" w14:paraId="61DEA4DF" w14:textId="77777777" w:rsidTr="00883A92">
              <w:trPr>
                <w:trHeight w:val="285"/>
              </w:trPr>
              <w:tc>
                <w:tcPr>
                  <w:tcW w:w="507" w:type="pct"/>
                  <w:vMerge/>
                  <w:vAlign w:val="center"/>
                  <w:hideMark/>
                </w:tcPr>
                <w:p w14:paraId="30128521" w14:textId="77777777" w:rsidR="00883A92" w:rsidRPr="007A5B53" w:rsidRDefault="00883A92" w:rsidP="00883A92">
                  <w:pPr>
                    <w:widowControl/>
                    <w:spacing w:line="240" w:lineRule="auto"/>
                    <w:jc w:val="center"/>
                    <w:rPr>
                      <w:rFonts w:eastAsiaTheme="minorEastAsia"/>
                      <w:color w:val="auto"/>
                      <w:kern w:val="0"/>
                      <w:sz w:val="21"/>
                      <w:szCs w:val="21"/>
                    </w:rPr>
                  </w:pPr>
                </w:p>
              </w:tc>
              <w:tc>
                <w:tcPr>
                  <w:tcW w:w="725" w:type="pct"/>
                  <w:vMerge/>
                  <w:vAlign w:val="center"/>
                  <w:hideMark/>
                </w:tcPr>
                <w:p w14:paraId="518A08BD" w14:textId="77777777" w:rsidR="00883A92" w:rsidRPr="007A5B53" w:rsidRDefault="00883A92" w:rsidP="00883A92">
                  <w:pPr>
                    <w:widowControl/>
                    <w:spacing w:line="240" w:lineRule="auto"/>
                    <w:jc w:val="center"/>
                    <w:rPr>
                      <w:rFonts w:eastAsiaTheme="minorEastAsia"/>
                      <w:bCs/>
                      <w:color w:val="auto"/>
                      <w:kern w:val="0"/>
                      <w:sz w:val="21"/>
                      <w:szCs w:val="21"/>
                    </w:rPr>
                  </w:pPr>
                </w:p>
              </w:tc>
              <w:tc>
                <w:tcPr>
                  <w:tcW w:w="816" w:type="pct"/>
                  <w:shd w:val="clear" w:color="auto" w:fill="auto"/>
                  <w:vAlign w:val="center"/>
                  <w:hideMark/>
                </w:tcPr>
                <w:p w14:paraId="377E0960"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小时平均</w:t>
                  </w:r>
                </w:p>
              </w:tc>
              <w:tc>
                <w:tcPr>
                  <w:tcW w:w="816" w:type="pct"/>
                  <w:shd w:val="clear" w:color="auto" w:fill="auto"/>
                  <w:vAlign w:val="center"/>
                  <w:hideMark/>
                </w:tcPr>
                <w:p w14:paraId="793A6769"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日平均</w:t>
                  </w:r>
                </w:p>
              </w:tc>
              <w:tc>
                <w:tcPr>
                  <w:tcW w:w="769" w:type="pct"/>
                  <w:shd w:val="clear" w:color="auto" w:fill="auto"/>
                  <w:vAlign w:val="center"/>
                  <w:hideMark/>
                </w:tcPr>
                <w:p w14:paraId="509E288C"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年平均</w:t>
                  </w:r>
                </w:p>
              </w:tc>
              <w:tc>
                <w:tcPr>
                  <w:tcW w:w="1367" w:type="pct"/>
                  <w:vMerge w:val="restart"/>
                  <w:shd w:val="clear" w:color="auto" w:fill="auto"/>
                  <w:vAlign w:val="center"/>
                  <w:hideMark/>
                </w:tcPr>
                <w:p w14:paraId="5E865102" w14:textId="4BAEB4F0"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《环境空气质量标准》（</w:t>
                  </w:r>
                  <w:r w:rsidRPr="007A5B53">
                    <w:rPr>
                      <w:rFonts w:eastAsiaTheme="minorEastAsia"/>
                      <w:color w:val="auto"/>
                      <w:kern w:val="0"/>
                      <w:sz w:val="21"/>
                      <w:szCs w:val="21"/>
                    </w:rPr>
                    <w:t>GB3095-2012</w:t>
                  </w:r>
                  <w:r w:rsidRPr="007A5B53">
                    <w:rPr>
                      <w:rFonts w:eastAsiaTheme="minorEastAsia"/>
                      <w:color w:val="auto"/>
                      <w:kern w:val="0"/>
                      <w:sz w:val="21"/>
                      <w:szCs w:val="21"/>
                    </w:rPr>
                    <w:t>）中二级标准及修改单</w:t>
                  </w:r>
                </w:p>
              </w:tc>
            </w:tr>
            <w:tr w:rsidR="007A5B53" w:rsidRPr="007A5B53" w14:paraId="50AD60BD" w14:textId="77777777" w:rsidTr="00883A92">
              <w:trPr>
                <w:trHeight w:val="315"/>
              </w:trPr>
              <w:tc>
                <w:tcPr>
                  <w:tcW w:w="507" w:type="pct"/>
                  <w:shd w:val="clear" w:color="auto" w:fill="auto"/>
                  <w:noWrap/>
                  <w:vAlign w:val="center"/>
                  <w:hideMark/>
                </w:tcPr>
                <w:p w14:paraId="3567F579"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1</w:t>
                  </w:r>
                </w:p>
              </w:tc>
              <w:tc>
                <w:tcPr>
                  <w:tcW w:w="725" w:type="pct"/>
                  <w:shd w:val="clear" w:color="auto" w:fill="auto"/>
                  <w:vAlign w:val="center"/>
                  <w:hideMark/>
                </w:tcPr>
                <w:p w14:paraId="70410376"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SO</w:t>
                  </w:r>
                  <w:r w:rsidRPr="007A5B53">
                    <w:rPr>
                      <w:rFonts w:eastAsiaTheme="minorEastAsia"/>
                      <w:bCs/>
                      <w:color w:val="auto"/>
                      <w:kern w:val="0"/>
                      <w:sz w:val="21"/>
                      <w:szCs w:val="21"/>
                      <w:vertAlign w:val="subscript"/>
                    </w:rPr>
                    <w:t>2</w:t>
                  </w:r>
                </w:p>
              </w:tc>
              <w:tc>
                <w:tcPr>
                  <w:tcW w:w="816" w:type="pct"/>
                  <w:shd w:val="clear" w:color="auto" w:fill="auto"/>
                  <w:vAlign w:val="center"/>
                  <w:hideMark/>
                </w:tcPr>
                <w:p w14:paraId="092EC446"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500</w:t>
                  </w:r>
                </w:p>
              </w:tc>
              <w:tc>
                <w:tcPr>
                  <w:tcW w:w="816" w:type="pct"/>
                  <w:shd w:val="clear" w:color="auto" w:fill="auto"/>
                  <w:vAlign w:val="center"/>
                  <w:hideMark/>
                </w:tcPr>
                <w:p w14:paraId="622C7563"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150</w:t>
                  </w:r>
                </w:p>
              </w:tc>
              <w:tc>
                <w:tcPr>
                  <w:tcW w:w="769" w:type="pct"/>
                  <w:shd w:val="clear" w:color="auto" w:fill="auto"/>
                  <w:vAlign w:val="center"/>
                  <w:hideMark/>
                </w:tcPr>
                <w:p w14:paraId="5EA04D80"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60</w:t>
                  </w:r>
                </w:p>
              </w:tc>
              <w:tc>
                <w:tcPr>
                  <w:tcW w:w="1367" w:type="pct"/>
                  <w:vMerge/>
                  <w:vAlign w:val="center"/>
                  <w:hideMark/>
                </w:tcPr>
                <w:p w14:paraId="46CA0EFA" w14:textId="77777777" w:rsidR="00883A92" w:rsidRPr="007A5B53" w:rsidRDefault="00883A92" w:rsidP="00883A92">
                  <w:pPr>
                    <w:widowControl/>
                    <w:spacing w:line="240" w:lineRule="auto"/>
                    <w:jc w:val="center"/>
                    <w:rPr>
                      <w:rFonts w:eastAsiaTheme="minorEastAsia"/>
                      <w:color w:val="auto"/>
                      <w:kern w:val="0"/>
                      <w:sz w:val="21"/>
                      <w:szCs w:val="21"/>
                    </w:rPr>
                  </w:pPr>
                </w:p>
              </w:tc>
            </w:tr>
            <w:tr w:rsidR="007A5B53" w:rsidRPr="007A5B53" w14:paraId="36816358" w14:textId="77777777" w:rsidTr="00883A92">
              <w:trPr>
                <w:trHeight w:val="315"/>
              </w:trPr>
              <w:tc>
                <w:tcPr>
                  <w:tcW w:w="507" w:type="pct"/>
                  <w:shd w:val="clear" w:color="auto" w:fill="auto"/>
                  <w:noWrap/>
                  <w:vAlign w:val="center"/>
                  <w:hideMark/>
                </w:tcPr>
                <w:p w14:paraId="26651D49"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2</w:t>
                  </w:r>
                </w:p>
              </w:tc>
              <w:tc>
                <w:tcPr>
                  <w:tcW w:w="725" w:type="pct"/>
                  <w:shd w:val="clear" w:color="auto" w:fill="auto"/>
                  <w:vAlign w:val="center"/>
                  <w:hideMark/>
                </w:tcPr>
                <w:p w14:paraId="10213F35"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NO</w:t>
                  </w:r>
                  <w:r w:rsidRPr="007A5B53">
                    <w:rPr>
                      <w:rFonts w:eastAsiaTheme="minorEastAsia"/>
                      <w:bCs/>
                      <w:color w:val="auto"/>
                      <w:kern w:val="0"/>
                      <w:sz w:val="21"/>
                      <w:szCs w:val="21"/>
                      <w:vertAlign w:val="subscript"/>
                    </w:rPr>
                    <w:t>2</w:t>
                  </w:r>
                </w:p>
              </w:tc>
              <w:tc>
                <w:tcPr>
                  <w:tcW w:w="816" w:type="pct"/>
                  <w:shd w:val="clear" w:color="auto" w:fill="auto"/>
                  <w:vAlign w:val="center"/>
                  <w:hideMark/>
                </w:tcPr>
                <w:p w14:paraId="668284E1"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200</w:t>
                  </w:r>
                </w:p>
              </w:tc>
              <w:tc>
                <w:tcPr>
                  <w:tcW w:w="816" w:type="pct"/>
                  <w:shd w:val="clear" w:color="auto" w:fill="auto"/>
                  <w:vAlign w:val="center"/>
                  <w:hideMark/>
                </w:tcPr>
                <w:p w14:paraId="3830A785"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80</w:t>
                  </w:r>
                </w:p>
              </w:tc>
              <w:tc>
                <w:tcPr>
                  <w:tcW w:w="769" w:type="pct"/>
                  <w:shd w:val="clear" w:color="auto" w:fill="auto"/>
                  <w:vAlign w:val="center"/>
                  <w:hideMark/>
                </w:tcPr>
                <w:p w14:paraId="3D9775DA"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40</w:t>
                  </w:r>
                </w:p>
              </w:tc>
              <w:tc>
                <w:tcPr>
                  <w:tcW w:w="1367" w:type="pct"/>
                  <w:vMerge/>
                  <w:vAlign w:val="center"/>
                  <w:hideMark/>
                </w:tcPr>
                <w:p w14:paraId="7691128B" w14:textId="77777777" w:rsidR="00883A92" w:rsidRPr="007A5B53" w:rsidRDefault="00883A92" w:rsidP="00883A92">
                  <w:pPr>
                    <w:widowControl/>
                    <w:spacing w:line="240" w:lineRule="auto"/>
                    <w:jc w:val="center"/>
                    <w:rPr>
                      <w:rFonts w:eastAsiaTheme="minorEastAsia"/>
                      <w:color w:val="auto"/>
                      <w:kern w:val="0"/>
                      <w:sz w:val="21"/>
                      <w:szCs w:val="21"/>
                    </w:rPr>
                  </w:pPr>
                </w:p>
              </w:tc>
            </w:tr>
            <w:tr w:rsidR="007A5B53" w:rsidRPr="007A5B53" w14:paraId="6F7320AD" w14:textId="77777777" w:rsidTr="00883A92">
              <w:trPr>
                <w:trHeight w:val="315"/>
              </w:trPr>
              <w:tc>
                <w:tcPr>
                  <w:tcW w:w="507" w:type="pct"/>
                  <w:shd w:val="clear" w:color="auto" w:fill="auto"/>
                  <w:noWrap/>
                  <w:vAlign w:val="center"/>
                  <w:hideMark/>
                </w:tcPr>
                <w:p w14:paraId="1CCD02C2"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3</w:t>
                  </w:r>
                </w:p>
              </w:tc>
              <w:tc>
                <w:tcPr>
                  <w:tcW w:w="725" w:type="pct"/>
                  <w:shd w:val="clear" w:color="auto" w:fill="auto"/>
                  <w:vAlign w:val="center"/>
                  <w:hideMark/>
                </w:tcPr>
                <w:p w14:paraId="7FEF9381"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PM</w:t>
                  </w:r>
                  <w:r w:rsidRPr="007A5B53">
                    <w:rPr>
                      <w:rFonts w:eastAsiaTheme="minorEastAsia"/>
                      <w:bCs/>
                      <w:color w:val="auto"/>
                      <w:kern w:val="0"/>
                      <w:sz w:val="21"/>
                      <w:szCs w:val="21"/>
                      <w:vertAlign w:val="subscript"/>
                    </w:rPr>
                    <w:t>2.5</w:t>
                  </w:r>
                </w:p>
              </w:tc>
              <w:tc>
                <w:tcPr>
                  <w:tcW w:w="816" w:type="pct"/>
                  <w:shd w:val="clear" w:color="auto" w:fill="auto"/>
                  <w:vAlign w:val="center"/>
                  <w:hideMark/>
                </w:tcPr>
                <w:p w14:paraId="24FAC38F"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w:t>
                  </w:r>
                </w:p>
              </w:tc>
              <w:tc>
                <w:tcPr>
                  <w:tcW w:w="816" w:type="pct"/>
                  <w:shd w:val="clear" w:color="auto" w:fill="auto"/>
                  <w:vAlign w:val="center"/>
                  <w:hideMark/>
                </w:tcPr>
                <w:p w14:paraId="432D1CFD"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75</w:t>
                  </w:r>
                </w:p>
              </w:tc>
              <w:tc>
                <w:tcPr>
                  <w:tcW w:w="769" w:type="pct"/>
                  <w:shd w:val="clear" w:color="auto" w:fill="auto"/>
                  <w:vAlign w:val="center"/>
                  <w:hideMark/>
                </w:tcPr>
                <w:p w14:paraId="34BE0029"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35</w:t>
                  </w:r>
                </w:p>
              </w:tc>
              <w:tc>
                <w:tcPr>
                  <w:tcW w:w="1367" w:type="pct"/>
                  <w:vMerge/>
                  <w:vAlign w:val="center"/>
                  <w:hideMark/>
                </w:tcPr>
                <w:p w14:paraId="7818EE19" w14:textId="77777777" w:rsidR="00883A92" w:rsidRPr="007A5B53" w:rsidRDefault="00883A92" w:rsidP="00883A92">
                  <w:pPr>
                    <w:widowControl/>
                    <w:spacing w:line="240" w:lineRule="auto"/>
                    <w:jc w:val="center"/>
                    <w:rPr>
                      <w:rFonts w:eastAsiaTheme="minorEastAsia"/>
                      <w:color w:val="auto"/>
                      <w:kern w:val="0"/>
                      <w:sz w:val="21"/>
                      <w:szCs w:val="21"/>
                    </w:rPr>
                  </w:pPr>
                </w:p>
              </w:tc>
            </w:tr>
            <w:tr w:rsidR="007A5B53" w:rsidRPr="007A5B53" w14:paraId="07E49473" w14:textId="77777777" w:rsidTr="00883A92">
              <w:trPr>
                <w:trHeight w:val="315"/>
              </w:trPr>
              <w:tc>
                <w:tcPr>
                  <w:tcW w:w="507" w:type="pct"/>
                  <w:shd w:val="clear" w:color="auto" w:fill="auto"/>
                  <w:noWrap/>
                  <w:vAlign w:val="center"/>
                  <w:hideMark/>
                </w:tcPr>
                <w:p w14:paraId="2EB986C2"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4</w:t>
                  </w:r>
                </w:p>
              </w:tc>
              <w:tc>
                <w:tcPr>
                  <w:tcW w:w="725" w:type="pct"/>
                  <w:shd w:val="clear" w:color="auto" w:fill="auto"/>
                  <w:vAlign w:val="center"/>
                  <w:hideMark/>
                </w:tcPr>
                <w:p w14:paraId="1E738856"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PM</w:t>
                  </w:r>
                  <w:r w:rsidRPr="007A5B53">
                    <w:rPr>
                      <w:rFonts w:eastAsiaTheme="minorEastAsia"/>
                      <w:bCs/>
                      <w:color w:val="auto"/>
                      <w:kern w:val="0"/>
                      <w:sz w:val="21"/>
                      <w:szCs w:val="21"/>
                      <w:vertAlign w:val="subscript"/>
                    </w:rPr>
                    <w:t>10</w:t>
                  </w:r>
                </w:p>
              </w:tc>
              <w:tc>
                <w:tcPr>
                  <w:tcW w:w="816" w:type="pct"/>
                  <w:shd w:val="clear" w:color="auto" w:fill="auto"/>
                  <w:vAlign w:val="center"/>
                  <w:hideMark/>
                </w:tcPr>
                <w:p w14:paraId="51420623"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w:t>
                  </w:r>
                </w:p>
              </w:tc>
              <w:tc>
                <w:tcPr>
                  <w:tcW w:w="816" w:type="pct"/>
                  <w:shd w:val="clear" w:color="auto" w:fill="auto"/>
                  <w:vAlign w:val="center"/>
                  <w:hideMark/>
                </w:tcPr>
                <w:p w14:paraId="6CF23DB6"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150</w:t>
                  </w:r>
                </w:p>
              </w:tc>
              <w:tc>
                <w:tcPr>
                  <w:tcW w:w="769" w:type="pct"/>
                  <w:shd w:val="clear" w:color="auto" w:fill="auto"/>
                  <w:vAlign w:val="center"/>
                  <w:hideMark/>
                </w:tcPr>
                <w:p w14:paraId="24365685"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70</w:t>
                  </w:r>
                </w:p>
              </w:tc>
              <w:tc>
                <w:tcPr>
                  <w:tcW w:w="1367" w:type="pct"/>
                  <w:vMerge/>
                  <w:vAlign w:val="center"/>
                  <w:hideMark/>
                </w:tcPr>
                <w:p w14:paraId="53A1F944" w14:textId="77777777" w:rsidR="00883A92" w:rsidRPr="007A5B53" w:rsidRDefault="00883A92" w:rsidP="00883A92">
                  <w:pPr>
                    <w:widowControl/>
                    <w:spacing w:line="240" w:lineRule="auto"/>
                    <w:jc w:val="center"/>
                    <w:rPr>
                      <w:rFonts w:eastAsiaTheme="minorEastAsia"/>
                      <w:color w:val="auto"/>
                      <w:kern w:val="0"/>
                      <w:sz w:val="21"/>
                      <w:szCs w:val="21"/>
                    </w:rPr>
                  </w:pPr>
                </w:p>
              </w:tc>
            </w:tr>
            <w:tr w:rsidR="007A5B53" w:rsidRPr="007A5B53" w14:paraId="59A2DE39" w14:textId="77777777" w:rsidTr="00883A92">
              <w:trPr>
                <w:trHeight w:val="285"/>
              </w:trPr>
              <w:tc>
                <w:tcPr>
                  <w:tcW w:w="507" w:type="pct"/>
                  <w:shd w:val="clear" w:color="auto" w:fill="auto"/>
                  <w:noWrap/>
                  <w:vAlign w:val="center"/>
                  <w:hideMark/>
                </w:tcPr>
                <w:p w14:paraId="671FC515"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5</w:t>
                  </w:r>
                </w:p>
              </w:tc>
              <w:tc>
                <w:tcPr>
                  <w:tcW w:w="725" w:type="pct"/>
                  <w:shd w:val="clear" w:color="auto" w:fill="auto"/>
                  <w:vAlign w:val="center"/>
                  <w:hideMark/>
                </w:tcPr>
                <w:p w14:paraId="48D8B781"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CO</w:t>
                  </w:r>
                </w:p>
              </w:tc>
              <w:tc>
                <w:tcPr>
                  <w:tcW w:w="816" w:type="pct"/>
                  <w:shd w:val="clear" w:color="auto" w:fill="auto"/>
                  <w:vAlign w:val="center"/>
                  <w:hideMark/>
                </w:tcPr>
                <w:p w14:paraId="3D04B9E3"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10000</w:t>
                  </w:r>
                </w:p>
              </w:tc>
              <w:tc>
                <w:tcPr>
                  <w:tcW w:w="816" w:type="pct"/>
                  <w:shd w:val="clear" w:color="auto" w:fill="auto"/>
                  <w:vAlign w:val="center"/>
                  <w:hideMark/>
                </w:tcPr>
                <w:p w14:paraId="795C1420"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4000</w:t>
                  </w:r>
                </w:p>
              </w:tc>
              <w:tc>
                <w:tcPr>
                  <w:tcW w:w="769" w:type="pct"/>
                  <w:shd w:val="clear" w:color="auto" w:fill="auto"/>
                  <w:vAlign w:val="center"/>
                  <w:hideMark/>
                </w:tcPr>
                <w:p w14:paraId="5C7D0795"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w:t>
                  </w:r>
                </w:p>
              </w:tc>
              <w:tc>
                <w:tcPr>
                  <w:tcW w:w="1367" w:type="pct"/>
                  <w:vMerge/>
                  <w:vAlign w:val="center"/>
                  <w:hideMark/>
                </w:tcPr>
                <w:p w14:paraId="4398D7FD" w14:textId="77777777" w:rsidR="00883A92" w:rsidRPr="007A5B53" w:rsidRDefault="00883A92" w:rsidP="00883A92">
                  <w:pPr>
                    <w:widowControl/>
                    <w:spacing w:line="240" w:lineRule="auto"/>
                    <w:jc w:val="center"/>
                    <w:rPr>
                      <w:rFonts w:eastAsiaTheme="minorEastAsia"/>
                      <w:color w:val="auto"/>
                      <w:kern w:val="0"/>
                      <w:sz w:val="21"/>
                      <w:szCs w:val="21"/>
                    </w:rPr>
                  </w:pPr>
                </w:p>
              </w:tc>
            </w:tr>
            <w:tr w:rsidR="007A5B53" w:rsidRPr="007A5B53" w14:paraId="099BF8B3" w14:textId="77777777" w:rsidTr="00883A92">
              <w:trPr>
                <w:trHeight w:val="540"/>
              </w:trPr>
              <w:tc>
                <w:tcPr>
                  <w:tcW w:w="507" w:type="pct"/>
                  <w:shd w:val="clear" w:color="auto" w:fill="auto"/>
                  <w:noWrap/>
                  <w:vAlign w:val="center"/>
                  <w:hideMark/>
                </w:tcPr>
                <w:p w14:paraId="58341E53"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6</w:t>
                  </w:r>
                </w:p>
              </w:tc>
              <w:tc>
                <w:tcPr>
                  <w:tcW w:w="725" w:type="pct"/>
                  <w:shd w:val="clear" w:color="auto" w:fill="auto"/>
                  <w:vAlign w:val="center"/>
                  <w:hideMark/>
                </w:tcPr>
                <w:p w14:paraId="627C4C63"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O</w:t>
                  </w:r>
                  <w:r w:rsidRPr="007A5B53">
                    <w:rPr>
                      <w:rFonts w:eastAsiaTheme="minorEastAsia"/>
                      <w:bCs/>
                      <w:color w:val="auto"/>
                      <w:kern w:val="0"/>
                      <w:sz w:val="21"/>
                      <w:szCs w:val="21"/>
                      <w:vertAlign w:val="subscript"/>
                    </w:rPr>
                    <w:t>3</w:t>
                  </w:r>
                </w:p>
              </w:tc>
              <w:tc>
                <w:tcPr>
                  <w:tcW w:w="816" w:type="pct"/>
                  <w:shd w:val="clear" w:color="auto" w:fill="auto"/>
                  <w:vAlign w:val="center"/>
                  <w:hideMark/>
                </w:tcPr>
                <w:p w14:paraId="558B63EE"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200</w:t>
                  </w:r>
                </w:p>
              </w:tc>
              <w:tc>
                <w:tcPr>
                  <w:tcW w:w="816" w:type="pct"/>
                  <w:shd w:val="clear" w:color="auto" w:fill="auto"/>
                  <w:vAlign w:val="center"/>
                  <w:hideMark/>
                </w:tcPr>
                <w:p w14:paraId="5F8585DD" w14:textId="77777777" w:rsidR="00883A92" w:rsidRPr="007A5B53" w:rsidRDefault="00883A92" w:rsidP="00883A92">
                  <w:pPr>
                    <w:widowControl/>
                    <w:spacing w:line="240" w:lineRule="auto"/>
                    <w:jc w:val="center"/>
                    <w:rPr>
                      <w:rFonts w:eastAsiaTheme="minorEastAsia"/>
                      <w:bCs/>
                      <w:color w:val="auto"/>
                      <w:kern w:val="0"/>
                      <w:sz w:val="21"/>
                      <w:szCs w:val="21"/>
                    </w:rPr>
                  </w:pPr>
                  <w:r w:rsidRPr="007A5B53">
                    <w:rPr>
                      <w:rFonts w:eastAsiaTheme="minorEastAsia"/>
                      <w:bCs/>
                      <w:color w:val="auto"/>
                      <w:kern w:val="0"/>
                      <w:sz w:val="21"/>
                      <w:szCs w:val="21"/>
                    </w:rPr>
                    <w:t>160(8</w:t>
                  </w:r>
                  <w:r w:rsidRPr="007A5B53">
                    <w:rPr>
                      <w:rFonts w:eastAsiaTheme="minorEastAsia"/>
                      <w:bCs/>
                      <w:color w:val="auto"/>
                      <w:kern w:val="0"/>
                      <w:sz w:val="21"/>
                      <w:szCs w:val="21"/>
                    </w:rPr>
                    <w:t>小时平均）</w:t>
                  </w:r>
                </w:p>
              </w:tc>
              <w:tc>
                <w:tcPr>
                  <w:tcW w:w="769" w:type="pct"/>
                  <w:shd w:val="clear" w:color="auto" w:fill="auto"/>
                  <w:vAlign w:val="center"/>
                  <w:hideMark/>
                </w:tcPr>
                <w:p w14:paraId="206D5869" w14:textId="77777777" w:rsidR="00883A92" w:rsidRPr="007A5B53" w:rsidRDefault="00883A92" w:rsidP="00883A92">
                  <w:pPr>
                    <w:widowControl/>
                    <w:spacing w:line="240" w:lineRule="auto"/>
                    <w:jc w:val="center"/>
                    <w:rPr>
                      <w:rFonts w:eastAsiaTheme="minorEastAsia"/>
                      <w:color w:val="auto"/>
                      <w:kern w:val="0"/>
                      <w:sz w:val="21"/>
                      <w:szCs w:val="21"/>
                    </w:rPr>
                  </w:pPr>
                  <w:r w:rsidRPr="007A5B53">
                    <w:rPr>
                      <w:rFonts w:eastAsiaTheme="minorEastAsia"/>
                      <w:color w:val="auto"/>
                      <w:kern w:val="0"/>
                      <w:sz w:val="21"/>
                      <w:szCs w:val="21"/>
                    </w:rPr>
                    <w:t>/</w:t>
                  </w:r>
                </w:p>
              </w:tc>
              <w:tc>
                <w:tcPr>
                  <w:tcW w:w="1367" w:type="pct"/>
                  <w:vMerge/>
                  <w:vAlign w:val="center"/>
                  <w:hideMark/>
                </w:tcPr>
                <w:p w14:paraId="1DE587EB" w14:textId="77777777" w:rsidR="00883A92" w:rsidRPr="007A5B53" w:rsidRDefault="00883A92" w:rsidP="00883A92">
                  <w:pPr>
                    <w:widowControl/>
                    <w:spacing w:line="240" w:lineRule="auto"/>
                    <w:jc w:val="center"/>
                    <w:rPr>
                      <w:rFonts w:eastAsiaTheme="minorEastAsia"/>
                      <w:color w:val="auto"/>
                      <w:kern w:val="0"/>
                      <w:sz w:val="21"/>
                      <w:szCs w:val="21"/>
                    </w:rPr>
                  </w:pPr>
                </w:p>
              </w:tc>
            </w:tr>
          </w:tbl>
          <w:p w14:paraId="669C0845" w14:textId="77777777" w:rsidR="00883A92" w:rsidRPr="007A5B53" w:rsidRDefault="00883A92" w:rsidP="006C4C5C">
            <w:pPr>
              <w:adjustRightInd w:val="0"/>
              <w:snapToGrid w:val="0"/>
              <w:ind w:firstLineChars="200" w:firstLine="482"/>
              <w:rPr>
                <w:rFonts w:eastAsiaTheme="minorEastAsia"/>
                <w:b/>
                <w:bCs/>
                <w:color w:val="auto"/>
              </w:rPr>
            </w:pPr>
          </w:p>
          <w:p w14:paraId="1D2D9F49" w14:textId="77777777" w:rsidR="005D2F54" w:rsidRPr="007A5B53" w:rsidRDefault="005D2F54" w:rsidP="006C4C5C">
            <w:pPr>
              <w:adjustRightInd w:val="0"/>
              <w:snapToGrid w:val="0"/>
              <w:ind w:firstLineChars="200" w:firstLine="482"/>
              <w:rPr>
                <w:rFonts w:eastAsiaTheme="minorEastAsia"/>
                <w:b/>
                <w:bCs/>
                <w:color w:val="auto"/>
              </w:rPr>
            </w:pPr>
            <w:r w:rsidRPr="007A5B53">
              <w:rPr>
                <w:rFonts w:eastAsiaTheme="minorEastAsia"/>
                <w:b/>
                <w:bCs/>
                <w:color w:val="auto"/>
              </w:rPr>
              <w:t>3</w:t>
            </w:r>
            <w:r w:rsidRPr="007A5B53">
              <w:rPr>
                <w:rFonts w:eastAsiaTheme="minorEastAsia"/>
                <w:b/>
                <w:bCs/>
                <w:color w:val="auto"/>
              </w:rPr>
              <w:t>、声环境质量标准</w:t>
            </w:r>
          </w:p>
          <w:p w14:paraId="7A447C32" w14:textId="77777777"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本项目所在区域执行《声环境质量标准》（</w:t>
            </w:r>
            <w:r w:rsidRPr="007A5B53">
              <w:rPr>
                <w:rFonts w:eastAsiaTheme="minorEastAsia"/>
                <w:color w:val="auto"/>
              </w:rPr>
              <w:t>GB3096-2008</w:t>
            </w:r>
            <w:r w:rsidRPr="007A5B53">
              <w:rPr>
                <w:rFonts w:eastAsiaTheme="minorEastAsia"/>
                <w:color w:val="auto"/>
              </w:rPr>
              <w:t>）</w:t>
            </w:r>
            <w:r w:rsidRPr="007A5B53">
              <w:rPr>
                <w:rFonts w:eastAsiaTheme="minorEastAsia"/>
                <w:color w:val="auto"/>
              </w:rPr>
              <w:t>2</w:t>
            </w:r>
            <w:r w:rsidRPr="007A5B53">
              <w:rPr>
                <w:rFonts w:eastAsiaTheme="minorEastAsia"/>
                <w:color w:val="auto"/>
              </w:rPr>
              <w:t>类标准，具体限值见表</w:t>
            </w:r>
            <w:r w:rsidRPr="007A5B53">
              <w:rPr>
                <w:rFonts w:eastAsiaTheme="minorEastAsia"/>
                <w:color w:val="auto"/>
              </w:rPr>
              <w:t>4-3</w:t>
            </w:r>
            <w:r w:rsidRPr="007A5B53">
              <w:rPr>
                <w:rFonts w:eastAsiaTheme="minorEastAsia"/>
                <w:color w:val="auto"/>
              </w:rPr>
              <w:t>。</w:t>
            </w:r>
          </w:p>
          <w:p w14:paraId="305D91B6" w14:textId="77777777"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b/>
                <w:bCs/>
                <w:color w:val="auto"/>
                <w:sz w:val="21"/>
                <w:szCs w:val="21"/>
              </w:rPr>
              <w:t>表</w:t>
            </w:r>
            <w:r w:rsidRPr="007A5B53">
              <w:rPr>
                <w:rFonts w:eastAsiaTheme="minorEastAsia"/>
                <w:b/>
                <w:bCs/>
                <w:color w:val="auto"/>
                <w:sz w:val="21"/>
                <w:szCs w:val="21"/>
              </w:rPr>
              <w:t xml:space="preserve">4-3 </w:t>
            </w:r>
            <w:r w:rsidRPr="007A5B53">
              <w:rPr>
                <w:rFonts w:eastAsiaTheme="minorEastAsia"/>
                <w:b/>
                <w:bCs/>
                <w:color w:val="auto"/>
                <w:sz w:val="21"/>
                <w:szCs w:val="21"/>
              </w:rPr>
              <w:t>声环境质量标准</w:t>
            </w:r>
            <w:r w:rsidRPr="007A5B53">
              <w:rPr>
                <w:rFonts w:eastAsiaTheme="minorEastAsia"/>
                <w:b/>
                <w:bCs/>
                <w:color w:val="auto"/>
                <w:sz w:val="21"/>
                <w:szCs w:val="21"/>
              </w:rPr>
              <w:t xml:space="preserve"> </w:t>
            </w:r>
            <w:r w:rsidRPr="007A5B53">
              <w:rPr>
                <w:rFonts w:eastAsiaTheme="minorEastAsia"/>
                <w:color w:val="auto"/>
                <w:sz w:val="21"/>
                <w:szCs w:val="21"/>
              </w:rPr>
              <w:t xml:space="preserve"> </w:t>
            </w:r>
            <w:r w:rsidRPr="007A5B53">
              <w:rPr>
                <w:rFonts w:eastAsiaTheme="minorEastAsia"/>
                <w:b/>
                <w:color w:val="auto"/>
                <w:sz w:val="21"/>
                <w:szCs w:val="21"/>
              </w:rPr>
              <w:t>单位：</w:t>
            </w:r>
            <w:r w:rsidRPr="007A5B53">
              <w:rPr>
                <w:rFonts w:eastAsiaTheme="minorEastAsia"/>
                <w:b/>
                <w:color w:val="auto"/>
                <w:sz w:val="21"/>
                <w:szCs w:val="21"/>
              </w:rPr>
              <w:t>dB(A)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2"/>
              <w:gridCol w:w="2004"/>
              <w:gridCol w:w="2621"/>
            </w:tblGrid>
            <w:tr w:rsidR="007A5B53" w:rsidRPr="007A5B53" w14:paraId="01117D34" w14:textId="77777777" w:rsidTr="006C4C5C">
              <w:trPr>
                <w:trHeight w:val="340"/>
                <w:jc w:val="center"/>
              </w:trPr>
              <w:tc>
                <w:tcPr>
                  <w:tcW w:w="3476" w:type="dxa"/>
                  <w:vMerge w:val="restart"/>
                  <w:vAlign w:val="center"/>
                </w:tcPr>
                <w:p w14:paraId="10ABBD39" w14:textId="77777777" w:rsidR="005D2F54" w:rsidRPr="007A5B53" w:rsidRDefault="005D2F54" w:rsidP="006C4C5C">
                  <w:pPr>
                    <w:adjustRightInd w:val="0"/>
                    <w:snapToGrid w:val="0"/>
                    <w:spacing w:line="240" w:lineRule="auto"/>
                    <w:jc w:val="center"/>
                    <w:rPr>
                      <w:rFonts w:eastAsiaTheme="minorEastAsia"/>
                      <w:bCs/>
                      <w:snapToGrid w:val="0"/>
                      <w:color w:val="auto"/>
                      <w:kern w:val="0"/>
                      <w:sz w:val="21"/>
                      <w:szCs w:val="21"/>
                    </w:rPr>
                  </w:pPr>
                  <w:r w:rsidRPr="007A5B53">
                    <w:rPr>
                      <w:rFonts w:eastAsiaTheme="minorEastAsia"/>
                      <w:bCs/>
                      <w:snapToGrid w:val="0"/>
                      <w:color w:val="auto"/>
                      <w:kern w:val="0"/>
                      <w:sz w:val="21"/>
                      <w:szCs w:val="21"/>
                    </w:rPr>
                    <w:t>声环境功能区类别</w:t>
                  </w:r>
                </w:p>
              </w:tc>
              <w:tc>
                <w:tcPr>
                  <w:tcW w:w="5013" w:type="dxa"/>
                  <w:gridSpan w:val="2"/>
                  <w:vAlign w:val="center"/>
                </w:tcPr>
                <w:p w14:paraId="2786FFD6" w14:textId="77777777" w:rsidR="005D2F54" w:rsidRPr="007A5B53" w:rsidRDefault="005D2F54" w:rsidP="006C4C5C">
                  <w:pPr>
                    <w:adjustRightInd w:val="0"/>
                    <w:snapToGrid w:val="0"/>
                    <w:spacing w:line="240" w:lineRule="auto"/>
                    <w:jc w:val="center"/>
                    <w:rPr>
                      <w:rFonts w:eastAsiaTheme="minorEastAsia"/>
                      <w:bCs/>
                      <w:snapToGrid w:val="0"/>
                      <w:color w:val="auto"/>
                      <w:kern w:val="0"/>
                      <w:sz w:val="21"/>
                      <w:szCs w:val="21"/>
                    </w:rPr>
                  </w:pPr>
                  <w:r w:rsidRPr="007A5B53">
                    <w:rPr>
                      <w:rFonts w:eastAsiaTheme="minorEastAsia"/>
                      <w:bCs/>
                      <w:snapToGrid w:val="0"/>
                      <w:color w:val="auto"/>
                      <w:kern w:val="0"/>
                      <w:sz w:val="21"/>
                      <w:szCs w:val="21"/>
                    </w:rPr>
                    <w:t>时段</w:t>
                  </w:r>
                </w:p>
              </w:tc>
            </w:tr>
            <w:tr w:rsidR="007A5B53" w:rsidRPr="007A5B53" w14:paraId="251DB7EC" w14:textId="77777777" w:rsidTr="006C4C5C">
              <w:trPr>
                <w:trHeight w:val="340"/>
                <w:jc w:val="center"/>
              </w:trPr>
              <w:tc>
                <w:tcPr>
                  <w:tcW w:w="3476" w:type="dxa"/>
                  <w:vMerge/>
                  <w:vAlign w:val="center"/>
                </w:tcPr>
                <w:p w14:paraId="16FCD9CF" w14:textId="77777777" w:rsidR="005D2F54" w:rsidRPr="007A5B53" w:rsidRDefault="005D2F54" w:rsidP="006C4C5C">
                  <w:pPr>
                    <w:adjustRightInd w:val="0"/>
                    <w:snapToGrid w:val="0"/>
                    <w:spacing w:line="240" w:lineRule="auto"/>
                    <w:jc w:val="center"/>
                    <w:rPr>
                      <w:rFonts w:eastAsiaTheme="minorEastAsia"/>
                      <w:bCs/>
                      <w:snapToGrid w:val="0"/>
                      <w:color w:val="auto"/>
                      <w:kern w:val="0"/>
                      <w:sz w:val="21"/>
                      <w:szCs w:val="21"/>
                    </w:rPr>
                  </w:pPr>
                </w:p>
              </w:tc>
              <w:tc>
                <w:tcPr>
                  <w:tcW w:w="2166" w:type="dxa"/>
                  <w:vAlign w:val="center"/>
                </w:tcPr>
                <w:p w14:paraId="7D3C8A3A" w14:textId="77777777" w:rsidR="005D2F54" w:rsidRPr="007A5B53" w:rsidRDefault="005D2F54" w:rsidP="006C4C5C">
                  <w:pPr>
                    <w:adjustRightInd w:val="0"/>
                    <w:snapToGrid w:val="0"/>
                    <w:spacing w:line="240" w:lineRule="auto"/>
                    <w:jc w:val="center"/>
                    <w:rPr>
                      <w:rFonts w:eastAsiaTheme="minorEastAsia"/>
                      <w:b/>
                      <w:bCs/>
                      <w:snapToGrid w:val="0"/>
                      <w:color w:val="auto"/>
                      <w:kern w:val="0"/>
                      <w:sz w:val="21"/>
                      <w:szCs w:val="21"/>
                    </w:rPr>
                  </w:pPr>
                  <w:r w:rsidRPr="007A5B53">
                    <w:rPr>
                      <w:rFonts w:eastAsiaTheme="minorEastAsia"/>
                      <w:bCs/>
                      <w:snapToGrid w:val="0"/>
                      <w:color w:val="auto"/>
                      <w:kern w:val="0"/>
                      <w:sz w:val="21"/>
                      <w:szCs w:val="21"/>
                    </w:rPr>
                    <w:t>昼间</w:t>
                  </w:r>
                </w:p>
              </w:tc>
              <w:tc>
                <w:tcPr>
                  <w:tcW w:w="2847" w:type="dxa"/>
                  <w:vAlign w:val="center"/>
                </w:tcPr>
                <w:p w14:paraId="168FC8F9" w14:textId="77777777" w:rsidR="005D2F54" w:rsidRPr="007A5B53" w:rsidRDefault="005D2F54" w:rsidP="006C4C5C">
                  <w:pPr>
                    <w:adjustRightInd w:val="0"/>
                    <w:snapToGrid w:val="0"/>
                    <w:spacing w:line="240" w:lineRule="auto"/>
                    <w:jc w:val="center"/>
                    <w:rPr>
                      <w:rFonts w:eastAsiaTheme="minorEastAsia"/>
                      <w:b/>
                      <w:bCs/>
                      <w:snapToGrid w:val="0"/>
                      <w:color w:val="auto"/>
                      <w:kern w:val="0"/>
                      <w:sz w:val="21"/>
                      <w:szCs w:val="21"/>
                    </w:rPr>
                  </w:pPr>
                  <w:r w:rsidRPr="007A5B53">
                    <w:rPr>
                      <w:rFonts w:eastAsiaTheme="minorEastAsia"/>
                      <w:bCs/>
                      <w:snapToGrid w:val="0"/>
                      <w:color w:val="auto"/>
                      <w:kern w:val="0"/>
                      <w:sz w:val="21"/>
                      <w:szCs w:val="21"/>
                    </w:rPr>
                    <w:t>夜间</w:t>
                  </w:r>
                </w:p>
              </w:tc>
            </w:tr>
            <w:tr w:rsidR="007A5B53" w:rsidRPr="007A5B53" w14:paraId="5FA17F3E" w14:textId="77777777" w:rsidTr="006C4C5C">
              <w:trPr>
                <w:trHeight w:val="340"/>
                <w:jc w:val="center"/>
              </w:trPr>
              <w:tc>
                <w:tcPr>
                  <w:tcW w:w="3476" w:type="dxa"/>
                  <w:vAlign w:val="center"/>
                </w:tcPr>
                <w:p w14:paraId="0025ACCF" w14:textId="77777777" w:rsidR="005D2F54" w:rsidRPr="007A5B53" w:rsidRDefault="005D2F54" w:rsidP="006C4C5C">
                  <w:pPr>
                    <w:adjustRightInd w:val="0"/>
                    <w:snapToGrid w:val="0"/>
                    <w:spacing w:line="240" w:lineRule="auto"/>
                    <w:jc w:val="center"/>
                    <w:rPr>
                      <w:rFonts w:eastAsiaTheme="minorEastAsia"/>
                      <w:snapToGrid w:val="0"/>
                      <w:color w:val="auto"/>
                      <w:kern w:val="0"/>
                      <w:sz w:val="21"/>
                      <w:szCs w:val="21"/>
                    </w:rPr>
                  </w:pPr>
                  <w:r w:rsidRPr="007A5B53">
                    <w:rPr>
                      <w:rFonts w:eastAsiaTheme="minorEastAsia"/>
                      <w:snapToGrid w:val="0"/>
                      <w:color w:val="auto"/>
                      <w:kern w:val="0"/>
                      <w:sz w:val="21"/>
                      <w:szCs w:val="21"/>
                    </w:rPr>
                    <w:t>2</w:t>
                  </w:r>
                  <w:r w:rsidRPr="007A5B53">
                    <w:rPr>
                      <w:rFonts w:eastAsiaTheme="minorEastAsia"/>
                      <w:snapToGrid w:val="0"/>
                      <w:color w:val="auto"/>
                      <w:kern w:val="0"/>
                      <w:sz w:val="21"/>
                      <w:szCs w:val="21"/>
                    </w:rPr>
                    <w:t>类</w:t>
                  </w:r>
                </w:p>
              </w:tc>
              <w:tc>
                <w:tcPr>
                  <w:tcW w:w="2166" w:type="dxa"/>
                  <w:vAlign w:val="center"/>
                </w:tcPr>
                <w:p w14:paraId="40632D08" w14:textId="77777777" w:rsidR="005D2F54" w:rsidRPr="007A5B53" w:rsidRDefault="005D2F54" w:rsidP="006C4C5C">
                  <w:pPr>
                    <w:adjustRightInd w:val="0"/>
                    <w:snapToGrid w:val="0"/>
                    <w:spacing w:line="240" w:lineRule="auto"/>
                    <w:jc w:val="center"/>
                    <w:rPr>
                      <w:rFonts w:eastAsiaTheme="minorEastAsia"/>
                      <w:b/>
                      <w:bCs/>
                      <w:snapToGrid w:val="0"/>
                      <w:color w:val="auto"/>
                      <w:kern w:val="0"/>
                      <w:sz w:val="21"/>
                      <w:szCs w:val="21"/>
                    </w:rPr>
                  </w:pPr>
                  <w:r w:rsidRPr="007A5B53">
                    <w:rPr>
                      <w:rFonts w:eastAsiaTheme="minorEastAsia"/>
                      <w:snapToGrid w:val="0"/>
                      <w:color w:val="auto"/>
                      <w:kern w:val="0"/>
                      <w:sz w:val="21"/>
                      <w:szCs w:val="21"/>
                    </w:rPr>
                    <w:t>60</w:t>
                  </w:r>
                </w:p>
              </w:tc>
              <w:tc>
                <w:tcPr>
                  <w:tcW w:w="2847" w:type="dxa"/>
                  <w:vAlign w:val="center"/>
                </w:tcPr>
                <w:p w14:paraId="37C36FB7" w14:textId="77777777" w:rsidR="005D2F54" w:rsidRPr="007A5B53" w:rsidRDefault="005D2F54" w:rsidP="006C4C5C">
                  <w:pPr>
                    <w:adjustRightInd w:val="0"/>
                    <w:snapToGrid w:val="0"/>
                    <w:spacing w:line="240" w:lineRule="auto"/>
                    <w:jc w:val="center"/>
                    <w:rPr>
                      <w:rFonts w:eastAsiaTheme="minorEastAsia"/>
                      <w:b/>
                      <w:bCs/>
                      <w:snapToGrid w:val="0"/>
                      <w:color w:val="auto"/>
                      <w:kern w:val="0"/>
                      <w:sz w:val="21"/>
                      <w:szCs w:val="21"/>
                    </w:rPr>
                  </w:pPr>
                  <w:r w:rsidRPr="007A5B53">
                    <w:rPr>
                      <w:rFonts w:eastAsiaTheme="minorEastAsia"/>
                      <w:snapToGrid w:val="0"/>
                      <w:color w:val="auto"/>
                      <w:kern w:val="0"/>
                      <w:sz w:val="21"/>
                      <w:szCs w:val="21"/>
                    </w:rPr>
                    <w:t>50</w:t>
                  </w:r>
                </w:p>
              </w:tc>
            </w:tr>
          </w:tbl>
          <w:p w14:paraId="519B5D77" w14:textId="77777777" w:rsidR="005D2F54" w:rsidRPr="007A5B53" w:rsidRDefault="005D2F54" w:rsidP="006C4C5C">
            <w:pPr>
              <w:adjustRightInd w:val="0"/>
              <w:snapToGrid w:val="0"/>
              <w:ind w:firstLineChars="200" w:firstLine="480"/>
              <w:rPr>
                <w:rFonts w:eastAsiaTheme="minorEastAsia"/>
                <w:color w:val="auto"/>
              </w:rPr>
            </w:pPr>
          </w:p>
        </w:tc>
      </w:tr>
      <w:tr w:rsidR="007A5B53" w:rsidRPr="007A5B53" w14:paraId="2BBD59D3" w14:textId="77777777" w:rsidTr="006C4C5C">
        <w:trPr>
          <w:trHeight w:val="90"/>
          <w:jc w:val="center"/>
        </w:trPr>
        <w:tc>
          <w:tcPr>
            <w:tcW w:w="521" w:type="dxa"/>
            <w:tcBorders>
              <w:right w:val="single" w:sz="4" w:space="0" w:color="auto"/>
            </w:tcBorders>
            <w:vAlign w:val="center"/>
          </w:tcPr>
          <w:p w14:paraId="2EF643A4" w14:textId="77777777" w:rsidR="005D2F54" w:rsidRPr="007A5B53" w:rsidRDefault="005D2F54" w:rsidP="006C4C5C">
            <w:pPr>
              <w:adjustRightInd w:val="0"/>
              <w:snapToGrid w:val="0"/>
              <w:jc w:val="center"/>
              <w:rPr>
                <w:rFonts w:eastAsiaTheme="minorEastAsia"/>
                <w:b/>
                <w:color w:val="auto"/>
              </w:rPr>
            </w:pPr>
            <w:r w:rsidRPr="007A5B53">
              <w:rPr>
                <w:rFonts w:eastAsiaTheme="minorEastAsia"/>
                <w:b/>
                <w:color w:val="auto"/>
              </w:rPr>
              <w:lastRenderedPageBreak/>
              <w:t>施工期</w:t>
            </w:r>
          </w:p>
          <w:p w14:paraId="388DB43C" w14:textId="77777777" w:rsidR="005D2F54" w:rsidRPr="007A5B53" w:rsidRDefault="005D2F54" w:rsidP="006C4C5C">
            <w:pPr>
              <w:adjustRightInd w:val="0"/>
              <w:snapToGrid w:val="0"/>
              <w:jc w:val="center"/>
              <w:rPr>
                <w:rFonts w:eastAsiaTheme="minorEastAsia"/>
                <w:b/>
                <w:color w:val="auto"/>
              </w:rPr>
            </w:pPr>
            <w:r w:rsidRPr="007A5B53">
              <w:rPr>
                <w:rFonts w:eastAsiaTheme="minorEastAsia"/>
                <w:b/>
                <w:color w:val="auto"/>
              </w:rPr>
              <w:t>污染物排放标准</w:t>
            </w:r>
          </w:p>
        </w:tc>
        <w:tc>
          <w:tcPr>
            <w:tcW w:w="800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F482A7B" w14:textId="77777777" w:rsidR="005D2F54" w:rsidRPr="007A5B53" w:rsidRDefault="005D2F54" w:rsidP="006C4C5C">
            <w:pPr>
              <w:adjustRightInd w:val="0"/>
              <w:snapToGrid w:val="0"/>
              <w:ind w:firstLineChars="200" w:firstLine="482"/>
              <w:rPr>
                <w:rFonts w:eastAsiaTheme="minorEastAsia"/>
                <w:b/>
                <w:color w:val="auto"/>
                <w:kern w:val="0"/>
              </w:rPr>
            </w:pPr>
            <w:r w:rsidRPr="007A5B53">
              <w:rPr>
                <w:rFonts w:eastAsiaTheme="minorEastAsia"/>
                <w:b/>
                <w:color w:val="auto"/>
                <w:kern w:val="0"/>
              </w:rPr>
              <w:t>1</w:t>
            </w:r>
            <w:r w:rsidRPr="007A5B53">
              <w:rPr>
                <w:rFonts w:eastAsiaTheme="minorEastAsia"/>
                <w:b/>
                <w:color w:val="auto"/>
                <w:kern w:val="0"/>
              </w:rPr>
              <w:t>、水污染物排放标准</w:t>
            </w:r>
          </w:p>
          <w:p w14:paraId="1F4E05FF" w14:textId="4FCBFD53" w:rsidR="005D2F54" w:rsidRPr="007A5B53" w:rsidRDefault="005D2F54" w:rsidP="009C32E0">
            <w:pPr>
              <w:adjustRightInd w:val="0"/>
              <w:snapToGrid w:val="0"/>
              <w:ind w:firstLineChars="200" w:firstLine="480"/>
              <w:rPr>
                <w:rFonts w:eastAsiaTheme="minorEastAsia"/>
                <w:color w:val="auto"/>
                <w:kern w:val="0"/>
              </w:rPr>
            </w:pPr>
            <w:r w:rsidRPr="007A5B53">
              <w:rPr>
                <w:rFonts w:eastAsiaTheme="minorEastAsia"/>
                <w:color w:val="auto"/>
                <w:kern w:val="0"/>
              </w:rPr>
              <w:t>施工期</w:t>
            </w:r>
            <w:r w:rsidR="00E440AA" w:rsidRPr="007A5B53">
              <w:rPr>
                <w:color w:val="auto"/>
                <w:kern w:val="0"/>
              </w:rPr>
              <w:t>施工废水</w:t>
            </w:r>
            <w:r w:rsidR="00E440AA" w:rsidRPr="007A5B53">
              <w:rPr>
                <w:rFonts w:eastAsiaTheme="minorEastAsia"/>
                <w:color w:val="auto"/>
              </w:rPr>
              <w:t>经隔油沉淀后回用于</w:t>
            </w:r>
            <w:r w:rsidR="00320AE5" w:rsidRPr="007A5B53">
              <w:rPr>
                <w:rFonts w:eastAsiaTheme="minorEastAsia"/>
                <w:color w:val="auto"/>
              </w:rPr>
              <w:t>施工场地洒水不排放；</w:t>
            </w:r>
            <w:r w:rsidR="00E440AA" w:rsidRPr="007A5B53">
              <w:rPr>
                <w:rFonts w:eastAsiaTheme="minorEastAsia"/>
                <w:color w:val="auto"/>
                <w:kern w:val="0"/>
              </w:rPr>
              <w:t>施工人员生活污水</w:t>
            </w:r>
            <w:r w:rsidR="009C32E0" w:rsidRPr="007A5B53">
              <w:rPr>
                <w:rFonts w:eastAsiaTheme="minorEastAsia" w:hint="eastAsia"/>
                <w:color w:val="auto"/>
                <w:kern w:val="0"/>
              </w:rPr>
              <w:t>纳入河口镇污水处理厂，执行广东省《水污染物排放限值》（</w:t>
            </w:r>
            <w:r w:rsidR="009C32E0" w:rsidRPr="007A5B53">
              <w:rPr>
                <w:rFonts w:eastAsiaTheme="minorEastAsia"/>
                <w:color w:val="auto"/>
                <w:kern w:val="0"/>
              </w:rPr>
              <w:t>DB44/26-2001</w:t>
            </w:r>
            <w:r w:rsidR="009C32E0" w:rsidRPr="007A5B53">
              <w:rPr>
                <w:rFonts w:eastAsiaTheme="minorEastAsia" w:hint="eastAsia"/>
                <w:color w:val="auto"/>
                <w:kern w:val="0"/>
              </w:rPr>
              <w:t>）中的第二时段中的三级标准</w:t>
            </w:r>
            <w:r w:rsidR="009C32E0" w:rsidRPr="007A5B53">
              <w:rPr>
                <w:rFonts w:ascii="宋体" w:hAnsi="Calibri" w:cs="宋体" w:hint="eastAsia"/>
                <w:color w:val="auto"/>
                <w:kern w:val="0"/>
              </w:rPr>
              <w:t>及河口镇污水处理厂接管标准严格值</w:t>
            </w:r>
            <w:r w:rsidR="009C32E0" w:rsidRPr="007A5B53">
              <w:rPr>
                <w:rFonts w:eastAsiaTheme="minorEastAsia" w:hint="eastAsia"/>
                <w:color w:val="auto"/>
                <w:kern w:val="0"/>
              </w:rPr>
              <w:t>。</w:t>
            </w:r>
            <w:r w:rsidRPr="007A5B53">
              <w:rPr>
                <w:rFonts w:eastAsiaTheme="minorEastAsia"/>
                <w:color w:val="auto"/>
                <w:kern w:val="0"/>
              </w:rPr>
              <w:t>详见</w:t>
            </w:r>
            <w:r w:rsidR="009C32E0" w:rsidRPr="007A5B53">
              <w:rPr>
                <w:rFonts w:eastAsiaTheme="minorEastAsia"/>
                <w:color w:val="auto"/>
                <w:kern w:val="0"/>
              </w:rPr>
              <w:t>表</w:t>
            </w:r>
            <w:r w:rsidR="009C32E0" w:rsidRPr="007A5B53">
              <w:rPr>
                <w:rFonts w:eastAsiaTheme="minorEastAsia"/>
                <w:color w:val="auto"/>
                <w:kern w:val="0"/>
              </w:rPr>
              <w:t>4-</w:t>
            </w:r>
            <w:r w:rsidR="009C32E0" w:rsidRPr="007A5B53">
              <w:rPr>
                <w:rFonts w:eastAsiaTheme="minorEastAsia" w:hint="eastAsia"/>
                <w:color w:val="auto"/>
                <w:kern w:val="0"/>
              </w:rPr>
              <w:t>5</w:t>
            </w:r>
            <w:r w:rsidRPr="007A5B53">
              <w:rPr>
                <w:rFonts w:eastAsiaTheme="minorEastAsia"/>
                <w:color w:val="auto"/>
                <w:kern w:val="0"/>
              </w:rPr>
              <w:t>。</w:t>
            </w:r>
          </w:p>
          <w:p w14:paraId="0F48D651" w14:textId="77777777" w:rsidR="005D2F54" w:rsidRPr="007A5B53" w:rsidRDefault="005D2F54" w:rsidP="006C4C5C">
            <w:pPr>
              <w:adjustRightInd w:val="0"/>
              <w:snapToGrid w:val="0"/>
              <w:ind w:firstLineChars="200" w:firstLine="482"/>
              <w:rPr>
                <w:rFonts w:eastAsiaTheme="minorEastAsia"/>
                <w:b/>
                <w:color w:val="auto"/>
                <w:kern w:val="0"/>
              </w:rPr>
            </w:pPr>
            <w:r w:rsidRPr="007A5B53">
              <w:rPr>
                <w:rFonts w:eastAsiaTheme="minorEastAsia"/>
                <w:b/>
                <w:color w:val="auto"/>
                <w:kern w:val="0"/>
              </w:rPr>
              <w:t>2</w:t>
            </w:r>
            <w:r w:rsidRPr="007A5B53">
              <w:rPr>
                <w:rFonts w:eastAsiaTheme="minorEastAsia"/>
                <w:b/>
                <w:color w:val="auto"/>
                <w:kern w:val="0"/>
              </w:rPr>
              <w:t>、大气污染物排放标准</w:t>
            </w:r>
          </w:p>
          <w:p w14:paraId="78528A42" w14:textId="229C0233" w:rsidR="005D2F54" w:rsidRPr="007A5B53" w:rsidRDefault="005D2F54" w:rsidP="006C4C5C">
            <w:pPr>
              <w:adjustRightInd w:val="0"/>
              <w:snapToGrid w:val="0"/>
              <w:ind w:firstLineChars="200" w:firstLine="480"/>
              <w:rPr>
                <w:rFonts w:eastAsiaTheme="minorEastAsia"/>
                <w:color w:val="auto"/>
                <w:lang w:val="zh-CN"/>
              </w:rPr>
            </w:pPr>
            <w:r w:rsidRPr="007A5B53">
              <w:rPr>
                <w:rFonts w:eastAsiaTheme="minorEastAsia"/>
                <w:color w:val="auto"/>
                <w:lang w:val="zh-CN"/>
              </w:rPr>
              <w:t>施工期</w:t>
            </w:r>
            <w:r w:rsidRPr="007A5B53">
              <w:rPr>
                <w:rFonts w:eastAsiaTheme="minorEastAsia"/>
                <w:bCs/>
                <w:color w:val="auto"/>
              </w:rPr>
              <w:t>大气污染物</w:t>
            </w:r>
            <w:r w:rsidRPr="007A5B53">
              <w:rPr>
                <w:rFonts w:eastAsiaTheme="minorEastAsia"/>
                <w:color w:val="auto"/>
                <w:lang w:val="zh-CN"/>
              </w:rPr>
              <w:t>执行《大气污染物排放限值》（</w:t>
            </w:r>
            <w:r w:rsidRPr="007A5B53">
              <w:rPr>
                <w:rFonts w:eastAsiaTheme="minorEastAsia"/>
                <w:color w:val="auto"/>
                <w:lang w:val="zh-CN"/>
              </w:rPr>
              <w:t>DB44/27-2001</w:t>
            </w:r>
            <w:r w:rsidRPr="007A5B53">
              <w:rPr>
                <w:rFonts w:eastAsiaTheme="minorEastAsia"/>
                <w:color w:val="auto"/>
                <w:lang w:val="zh-CN"/>
              </w:rPr>
              <w:t>）第二时段标准，详见表</w:t>
            </w:r>
            <w:r w:rsidRPr="007A5B53">
              <w:rPr>
                <w:rFonts w:eastAsiaTheme="minorEastAsia"/>
                <w:color w:val="auto"/>
                <w:lang w:val="zh-CN"/>
              </w:rPr>
              <w:t>4-</w:t>
            </w:r>
            <w:r w:rsidR="009C32E0" w:rsidRPr="007A5B53">
              <w:rPr>
                <w:rFonts w:eastAsiaTheme="minorEastAsia" w:hint="eastAsia"/>
                <w:color w:val="auto"/>
                <w:lang w:val="zh-CN"/>
              </w:rPr>
              <w:t>4</w:t>
            </w:r>
            <w:r w:rsidRPr="007A5B53">
              <w:rPr>
                <w:rFonts w:eastAsiaTheme="minorEastAsia"/>
                <w:color w:val="auto"/>
                <w:lang w:val="zh-CN"/>
              </w:rPr>
              <w:t>。</w:t>
            </w:r>
          </w:p>
          <w:p w14:paraId="118F05F5" w14:textId="53918752" w:rsidR="005D2F54" w:rsidRPr="007A5B53" w:rsidRDefault="005D2F54" w:rsidP="006C4C5C">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4-</w:t>
            </w:r>
            <w:r w:rsidR="009C32E0" w:rsidRPr="007A5B53">
              <w:rPr>
                <w:rFonts w:eastAsiaTheme="minorEastAsia" w:hint="eastAsia"/>
                <w:b/>
                <w:color w:val="auto"/>
                <w:sz w:val="21"/>
                <w:szCs w:val="21"/>
              </w:rPr>
              <w:t>4</w:t>
            </w:r>
            <w:r w:rsidRPr="007A5B53">
              <w:rPr>
                <w:rFonts w:eastAsiaTheme="minorEastAsia"/>
                <w:b/>
                <w:color w:val="auto"/>
                <w:sz w:val="21"/>
                <w:szCs w:val="21"/>
              </w:rPr>
              <w:t xml:space="preserve"> </w:t>
            </w:r>
            <w:r w:rsidRPr="007A5B53">
              <w:rPr>
                <w:rFonts w:eastAsiaTheme="minorEastAsia"/>
                <w:b/>
                <w:color w:val="auto"/>
                <w:sz w:val="21"/>
                <w:szCs w:val="21"/>
              </w:rPr>
              <w:t>《大气污染物排放限值》</w:t>
            </w:r>
            <w:r w:rsidRPr="007A5B53">
              <w:rPr>
                <w:rFonts w:eastAsiaTheme="minorEastAsia"/>
                <w:b/>
                <w:color w:val="auto"/>
                <w:sz w:val="21"/>
                <w:szCs w:val="21"/>
              </w:rPr>
              <w:t>(</w:t>
            </w:r>
            <w:r w:rsidRPr="007A5B53">
              <w:rPr>
                <w:rFonts w:eastAsiaTheme="minorEastAsia"/>
                <w:b/>
                <w:color w:val="auto"/>
                <w:sz w:val="21"/>
                <w:szCs w:val="21"/>
              </w:rPr>
              <w:t>摘录</w:t>
            </w:r>
            <w:r w:rsidRPr="007A5B53">
              <w:rPr>
                <w:rFonts w:eastAsiaTheme="minorEastAsia"/>
                <w:b/>
                <w:color w:val="auto"/>
                <w:sz w:val="21"/>
                <w:szCs w:val="21"/>
              </w:rPr>
              <w:t xml:space="preserve">)  </w:t>
            </w:r>
            <w:r w:rsidRPr="007A5B53">
              <w:rPr>
                <w:rFonts w:eastAsiaTheme="minorEastAsia"/>
                <w:b/>
                <w:color w:val="auto"/>
                <w:sz w:val="21"/>
                <w:szCs w:val="21"/>
              </w:rPr>
              <w:t>单位</w:t>
            </w:r>
            <w:r w:rsidRPr="007A5B53">
              <w:rPr>
                <w:rFonts w:eastAsiaTheme="minorEastAsia"/>
                <w:b/>
                <w:color w:val="auto"/>
                <w:sz w:val="21"/>
                <w:szCs w:val="21"/>
              </w:rPr>
              <w:t>mg/m</w:t>
            </w:r>
            <w:r w:rsidRPr="007A5B53">
              <w:rPr>
                <w:rFonts w:eastAsiaTheme="minorEastAsia"/>
                <w:b/>
                <w:color w:val="auto"/>
                <w:sz w:val="21"/>
                <w:szCs w:val="21"/>
                <w:vertAlign w:val="superscript"/>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40"/>
              <w:gridCol w:w="1547"/>
              <w:gridCol w:w="5236"/>
            </w:tblGrid>
            <w:tr w:rsidR="007A5B53" w:rsidRPr="007A5B53" w14:paraId="1A725639" w14:textId="77777777" w:rsidTr="006C4C5C">
              <w:trPr>
                <w:trHeight w:val="397"/>
              </w:trPr>
              <w:tc>
                <w:tcPr>
                  <w:tcW w:w="773" w:type="pct"/>
                  <w:vAlign w:val="center"/>
                </w:tcPr>
                <w:p w14:paraId="36E444C6" w14:textId="77777777"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污染物</w:t>
                  </w:r>
                </w:p>
              </w:tc>
              <w:tc>
                <w:tcPr>
                  <w:tcW w:w="964" w:type="pct"/>
                  <w:vAlign w:val="center"/>
                </w:tcPr>
                <w:p w14:paraId="6E2F1F51" w14:textId="77777777"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生产工艺</w:t>
                  </w:r>
                </w:p>
              </w:tc>
              <w:tc>
                <w:tcPr>
                  <w:tcW w:w="3263" w:type="pct"/>
                  <w:vAlign w:val="center"/>
                </w:tcPr>
                <w:p w14:paraId="20D159E4" w14:textId="362FFFD1"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无组织排放监控</w:t>
                  </w:r>
                  <w:r w:rsidR="000F2723" w:rsidRPr="007A5B53">
                    <w:rPr>
                      <w:rFonts w:eastAsiaTheme="minorEastAsia" w:hint="eastAsia"/>
                      <w:color w:val="auto"/>
                      <w:sz w:val="21"/>
                      <w:szCs w:val="21"/>
                    </w:rPr>
                    <w:t>浓</w:t>
                  </w:r>
                  <w:r w:rsidRPr="007A5B53">
                    <w:rPr>
                      <w:rFonts w:eastAsiaTheme="minorEastAsia"/>
                      <w:color w:val="auto"/>
                      <w:sz w:val="21"/>
                      <w:szCs w:val="21"/>
                    </w:rPr>
                    <w:t>度限值</w:t>
                  </w:r>
                </w:p>
              </w:tc>
            </w:tr>
            <w:tr w:rsidR="007A5B53" w:rsidRPr="007A5B53" w14:paraId="1BBC9D7B" w14:textId="77777777" w:rsidTr="006C4C5C">
              <w:trPr>
                <w:trHeight w:val="397"/>
              </w:trPr>
              <w:tc>
                <w:tcPr>
                  <w:tcW w:w="773" w:type="pct"/>
                  <w:vAlign w:val="center"/>
                </w:tcPr>
                <w:p w14:paraId="2F628CBE" w14:textId="77777777"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颗粒物</w:t>
                  </w:r>
                </w:p>
              </w:tc>
              <w:tc>
                <w:tcPr>
                  <w:tcW w:w="964" w:type="pct"/>
                  <w:vAlign w:val="center"/>
                </w:tcPr>
                <w:p w14:paraId="72BE2C2A" w14:textId="3F0CCAB2" w:rsidR="005D2F54" w:rsidRPr="007A5B53" w:rsidRDefault="000F2723"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建筑搅拌</w:t>
                  </w:r>
                </w:p>
              </w:tc>
              <w:tc>
                <w:tcPr>
                  <w:tcW w:w="3263" w:type="pct"/>
                  <w:vAlign w:val="center"/>
                </w:tcPr>
                <w:p w14:paraId="04B12A9E" w14:textId="7BA11028"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周界外浓度最高</w:t>
                  </w:r>
                  <w:r w:rsidR="000F2723" w:rsidRPr="007A5B53">
                    <w:rPr>
                      <w:rFonts w:eastAsiaTheme="minorEastAsia" w:hint="eastAsia"/>
                      <w:color w:val="auto"/>
                      <w:sz w:val="21"/>
                      <w:szCs w:val="21"/>
                    </w:rPr>
                    <w:t>点</w:t>
                  </w:r>
                  <w:r w:rsidRPr="007A5B53">
                    <w:rPr>
                      <w:rFonts w:eastAsiaTheme="minorEastAsia"/>
                      <w:color w:val="auto"/>
                      <w:sz w:val="21"/>
                      <w:szCs w:val="21"/>
                    </w:rPr>
                    <w:t>1.0</w:t>
                  </w:r>
                </w:p>
              </w:tc>
            </w:tr>
            <w:tr w:rsidR="007A5B53" w:rsidRPr="007A5B53" w14:paraId="19A0D502" w14:textId="77777777" w:rsidTr="006C4C5C">
              <w:trPr>
                <w:trHeight w:val="397"/>
              </w:trPr>
              <w:tc>
                <w:tcPr>
                  <w:tcW w:w="773" w:type="pct"/>
                  <w:vAlign w:val="center"/>
                </w:tcPr>
                <w:p w14:paraId="2DF2465C" w14:textId="77777777"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沥青烟</w:t>
                  </w:r>
                </w:p>
              </w:tc>
              <w:tc>
                <w:tcPr>
                  <w:tcW w:w="964" w:type="pct"/>
                  <w:vAlign w:val="center"/>
                </w:tcPr>
                <w:p w14:paraId="4282069F" w14:textId="77777777"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沥青摊铺</w:t>
                  </w:r>
                </w:p>
              </w:tc>
              <w:tc>
                <w:tcPr>
                  <w:tcW w:w="3263" w:type="pct"/>
                  <w:vAlign w:val="center"/>
                </w:tcPr>
                <w:p w14:paraId="1144DB61" w14:textId="77777777" w:rsidR="005D2F54" w:rsidRPr="007A5B53" w:rsidRDefault="005D2F54" w:rsidP="006C4C5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生产设备不得有明显无组织排放存在</w:t>
                  </w:r>
                </w:p>
              </w:tc>
            </w:tr>
          </w:tbl>
          <w:p w14:paraId="4A186D1E" w14:textId="77777777" w:rsidR="005D2F54" w:rsidRPr="007A5B53" w:rsidRDefault="005D2F54" w:rsidP="006C4C5C">
            <w:pPr>
              <w:adjustRightInd w:val="0"/>
              <w:snapToGrid w:val="0"/>
              <w:ind w:firstLineChars="200" w:firstLine="482"/>
              <w:rPr>
                <w:rFonts w:eastAsiaTheme="minorEastAsia"/>
                <w:b/>
                <w:color w:val="auto"/>
                <w:kern w:val="0"/>
              </w:rPr>
            </w:pPr>
            <w:r w:rsidRPr="007A5B53">
              <w:rPr>
                <w:rFonts w:eastAsiaTheme="minorEastAsia"/>
                <w:b/>
                <w:color w:val="auto"/>
                <w:kern w:val="0"/>
              </w:rPr>
              <w:t>3</w:t>
            </w:r>
            <w:r w:rsidRPr="007A5B53">
              <w:rPr>
                <w:rFonts w:eastAsiaTheme="minorEastAsia"/>
                <w:b/>
                <w:color w:val="auto"/>
                <w:kern w:val="0"/>
              </w:rPr>
              <w:t>、噪声排放标准</w:t>
            </w:r>
          </w:p>
          <w:p w14:paraId="261EE500" w14:textId="77777777" w:rsidR="005D2F54" w:rsidRPr="007A5B53" w:rsidRDefault="005D2F54" w:rsidP="006C4C5C">
            <w:pPr>
              <w:adjustRightInd w:val="0"/>
              <w:snapToGrid w:val="0"/>
              <w:ind w:firstLineChars="200" w:firstLine="480"/>
              <w:rPr>
                <w:rFonts w:eastAsiaTheme="minorEastAsia"/>
                <w:color w:val="auto"/>
                <w:kern w:val="0"/>
              </w:rPr>
            </w:pPr>
            <w:r w:rsidRPr="007A5B53">
              <w:rPr>
                <w:rFonts w:eastAsiaTheme="minorEastAsia"/>
                <w:color w:val="auto"/>
                <w:kern w:val="0"/>
              </w:rPr>
              <w:t>噪声执行《建筑施工场界环境噪声排放标准》（</w:t>
            </w:r>
            <w:r w:rsidRPr="007A5B53">
              <w:rPr>
                <w:rFonts w:eastAsiaTheme="minorEastAsia"/>
                <w:color w:val="auto"/>
                <w:kern w:val="0"/>
              </w:rPr>
              <w:t>GB12523-2011</w:t>
            </w:r>
            <w:r w:rsidRPr="007A5B53">
              <w:rPr>
                <w:rFonts w:eastAsiaTheme="minorEastAsia"/>
                <w:color w:val="auto"/>
                <w:kern w:val="0"/>
              </w:rPr>
              <w:t>），即：昼间</w:t>
            </w:r>
            <w:r w:rsidRPr="007A5B53">
              <w:rPr>
                <w:rFonts w:eastAsiaTheme="minorEastAsia"/>
                <w:color w:val="auto"/>
                <w:kern w:val="0"/>
              </w:rPr>
              <w:t>≤70dB(A)</w:t>
            </w:r>
            <w:r w:rsidRPr="007A5B53">
              <w:rPr>
                <w:rFonts w:eastAsiaTheme="minorEastAsia"/>
                <w:color w:val="auto"/>
                <w:kern w:val="0"/>
              </w:rPr>
              <w:t>、夜间</w:t>
            </w:r>
            <w:r w:rsidRPr="007A5B53">
              <w:rPr>
                <w:rFonts w:eastAsiaTheme="minorEastAsia"/>
                <w:color w:val="auto"/>
                <w:kern w:val="0"/>
              </w:rPr>
              <w:t>≤55dB(A)</w:t>
            </w:r>
            <w:r w:rsidRPr="007A5B53">
              <w:rPr>
                <w:rFonts w:eastAsiaTheme="minorEastAsia"/>
                <w:color w:val="auto"/>
                <w:kern w:val="0"/>
              </w:rPr>
              <w:t>。</w:t>
            </w:r>
          </w:p>
          <w:p w14:paraId="0A440752" w14:textId="77777777" w:rsidR="005D2F54" w:rsidRPr="007A5B53" w:rsidRDefault="005D2F54" w:rsidP="006C4C5C">
            <w:pPr>
              <w:adjustRightInd w:val="0"/>
              <w:snapToGrid w:val="0"/>
              <w:ind w:firstLineChars="200" w:firstLine="482"/>
              <w:rPr>
                <w:rFonts w:eastAsiaTheme="minorEastAsia"/>
                <w:b/>
                <w:color w:val="auto"/>
                <w:kern w:val="0"/>
              </w:rPr>
            </w:pPr>
            <w:r w:rsidRPr="007A5B53">
              <w:rPr>
                <w:rFonts w:eastAsiaTheme="minorEastAsia"/>
                <w:b/>
                <w:color w:val="auto"/>
                <w:kern w:val="0"/>
              </w:rPr>
              <w:t>4</w:t>
            </w:r>
            <w:r w:rsidRPr="007A5B53">
              <w:rPr>
                <w:rFonts w:eastAsiaTheme="minorEastAsia"/>
                <w:b/>
                <w:color w:val="auto"/>
                <w:kern w:val="0"/>
              </w:rPr>
              <w:t>、固体废物排放标准</w:t>
            </w:r>
          </w:p>
          <w:p w14:paraId="6ED991DA" w14:textId="459CD02D" w:rsidR="005D2F54" w:rsidRPr="007A5B53" w:rsidRDefault="005D2F54" w:rsidP="00657D7A">
            <w:pPr>
              <w:adjustRightInd w:val="0"/>
              <w:snapToGrid w:val="0"/>
              <w:ind w:firstLineChars="200" w:firstLine="480"/>
              <w:rPr>
                <w:rFonts w:eastAsiaTheme="minorEastAsia"/>
                <w:b/>
                <w:color w:val="auto"/>
                <w:kern w:val="0"/>
              </w:rPr>
            </w:pPr>
            <w:r w:rsidRPr="007A5B53">
              <w:rPr>
                <w:rFonts w:eastAsiaTheme="minorEastAsia"/>
                <w:color w:val="auto"/>
                <w:kern w:val="0"/>
              </w:rPr>
              <w:t>一般固废执行《一般工业固体废物贮存、处置场污染控制标准》（</w:t>
            </w:r>
            <w:r w:rsidRPr="007A5B53">
              <w:rPr>
                <w:rFonts w:eastAsiaTheme="minorEastAsia"/>
                <w:color w:val="auto"/>
                <w:kern w:val="0"/>
              </w:rPr>
              <w:t>GB18599-2001</w:t>
            </w:r>
            <w:r w:rsidRPr="007A5B53">
              <w:rPr>
                <w:rFonts w:eastAsiaTheme="minorEastAsia"/>
                <w:color w:val="auto"/>
                <w:kern w:val="0"/>
              </w:rPr>
              <w:t>）及</w:t>
            </w:r>
            <w:r w:rsidR="00657D7A" w:rsidRPr="007A5B53">
              <w:rPr>
                <w:rFonts w:eastAsiaTheme="minorEastAsia"/>
                <w:color w:val="auto"/>
                <w:kern w:val="0"/>
              </w:rPr>
              <w:t>2013</w:t>
            </w:r>
            <w:r w:rsidR="00657D7A" w:rsidRPr="007A5B53">
              <w:rPr>
                <w:rFonts w:eastAsiaTheme="minorEastAsia"/>
                <w:color w:val="auto"/>
                <w:kern w:val="0"/>
              </w:rPr>
              <w:t>年</w:t>
            </w:r>
            <w:r w:rsidRPr="007A5B53">
              <w:rPr>
                <w:rFonts w:eastAsiaTheme="minorEastAsia"/>
                <w:color w:val="auto"/>
                <w:kern w:val="0"/>
              </w:rPr>
              <w:t>修改单的有关规定。</w:t>
            </w:r>
          </w:p>
        </w:tc>
      </w:tr>
      <w:tr w:rsidR="007A5B53" w:rsidRPr="007A5B53" w14:paraId="7256CBFD" w14:textId="77777777" w:rsidTr="006C4C5C">
        <w:trPr>
          <w:trHeight w:val="90"/>
          <w:jc w:val="center"/>
        </w:trPr>
        <w:tc>
          <w:tcPr>
            <w:tcW w:w="521" w:type="dxa"/>
            <w:tcBorders>
              <w:right w:val="single" w:sz="4" w:space="0" w:color="auto"/>
            </w:tcBorders>
            <w:vAlign w:val="center"/>
          </w:tcPr>
          <w:p w14:paraId="1A2BB06C" w14:textId="77777777" w:rsidR="005D2F54" w:rsidRPr="007A5B53" w:rsidRDefault="005D2F54" w:rsidP="006C4C5C">
            <w:pPr>
              <w:adjustRightInd w:val="0"/>
              <w:snapToGrid w:val="0"/>
              <w:jc w:val="center"/>
              <w:rPr>
                <w:rFonts w:eastAsiaTheme="minorEastAsia"/>
                <w:b/>
                <w:color w:val="auto"/>
              </w:rPr>
            </w:pPr>
            <w:r w:rsidRPr="007A5B53">
              <w:rPr>
                <w:rFonts w:eastAsiaTheme="minorEastAsia"/>
                <w:b/>
                <w:color w:val="auto"/>
              </w:rPr>
              <w:t>营运期</w:t>
            </w:r>
          </w:p>
          <w:p w14:paraId="191BDEA0" w14:textId="77777777" w:rsidR="005D2F54" w:rsidRPr="007A5B53" w:rsidRDefault="005D2F54" w:rsidP="006C4C5C">
            <w:pPr>
              <w:adjustRightInd w:val="0"/>
              <w:snapToGrid w:val="0"/>
              <w:jc w:val="center"/>
              <w:rPr>
                <w:rFonts w:eastAsiaTheme="minorEastAsia"/>
                <w:b/>
                <w:color w:val="auto"/>
              </w:rPr>
            </w:pPr>
            <w:r w:rsidRPr="007A5B53">
              <w:rPr>
                <w:rFonts w:eastAsiaTheme="minorEastAsia"/>
                <w:b/>
                <w:color w:val="auto"/>
              </w:rPr>
              <w:t>污染物排放标准</w:t>
            </w:r>
          </w:p>
        </w:tc>
        <w:tc>
          <w:tcPr>
            <w:tcW w:w="8001"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5D386D3A" w14:textId="77777777" w:rsidR="005D2F54" w:rsidRPr="007A5B53" w:rsidRDefault="005D2F54" w:rsidP="006C4C5C">
            <w:pPr>
              <w:adjustRightInd w:val="0"/>
              <w:snapToGrid w:val="0"/>
              <w:ind w:firstLineChars="200" w:firstLine="482"/>
              <w:rPr>
                <w:rFonts w:eastAsiaTheme="minorEastAsia"/>
                <w:b/>
                <w:color w:val="auto"/>
              </w:rPr>
            </w:pPr>
            <w:r w:rsidRPr="007A5B53">
              <w:rPr>
                <w:rFonts w:eastAsiaTheme="minorEastAsia"/>
                <w:b/>
                <w:color w:val="auto"/>
              </w:rPr>
              <w:t>1</w:t>
            </w:r>
            <w:r w:rsidRPr="007A5B53">
              <w:rPr>
                <w:rFonts w:eastAsiaTheme="minorEastAsia"/>
                <w:b/>
                <w:color w:val="auto"/>
              </w:rPr>
              <w:t>、水污染物排放标准</w:t>
            </w:r>
          </w:p>
          <w:p w14:paraId="58C32063" w14:textId="029ED498" w:rsidR="005D2F54" w:rsidRPr="007A5B53" w:rsidRDefault="00340400" w:rsidP="00FC0C83">
            <w:pPr>
              <w:adjustRightInd w:val="0"/>
              <w:snapToGrid w:val="0"/>
              <w:ind w:firstLineChars="200" w:firstLine="480"/>
              <w:rPr>
                <w:rFonts w:eastAsiaTheme="minorEastAsia"/>
                <w:color w:val="auto"/>
                <w:kern w:val="0"/>
              </w:rPr>
            </w:pPr>
            <w:r w:rsidRPr="007A5B53">
              <w:rPr>
                <w:rFonts w:eastAsiaTheme="minorEastAsia" w:hint="eastAsia"/>
                <w:color w:val="auto"/>
                <w:kern w:val="0"/>
              </w:rPr>
              <w:t>项目生活污水纳入河口镇污水处理厂，执行广东省《水污染物排放限值》（</w:t>
            </w:r>
            <w:r w:rsidRPr="007A5B53">
              <w:rPr>
                <w:rFonts w:eastAsiaTheme="minorEastAsia"/>
                <w:color w:val="auto"/>
                <w:kern w:val="0"/>
              </w:rPr>
              <w:t>DB44/26-2001</w:t>
            </w:r>
            <w:r w:rsidRPr="007A5B53">
              <w:rPr>
                <w:rFonts w:eastAsiaTheme="minorEastAsia" w:hint="eastAsia"/>
                <w:color w:val="auto"/>
                <w:kern w:val="0"/>
              </w:rPr>
              <w:t>）中的第二时段中的三级标准</w:t>
            </w:r>
            <w:r w:rsidR="00133F86" w:rsidRPr="007A5B53">
              <w:rPr>
                <w:rFonts w:ascii="宋体" w:hAnsi="Calibri" w:cs="宋体" w:hint="eastAsia"/>
                <w:color w:val="auto"/>
                <w:kern w:val="0"/>
              </w:rPr>
              <w:t>及河口镇污水处理厂接管标准严格值</w:t>
            </w:r>
            <w:r w:rsidRPr="007A5B53">
              <w:rPr>
                <w:rFonts w:eastAsiaTheme="minorEastAsia" w:hint="eastAsia"/>
                <w:color w:val="auto"/>
                <w:kern w:val="0"/>
              </w:rPr>
              <w:t>。</w:t>
            </w:r>
            <w:r w:rsidR="00D54080" w:rsidRPr="007A5B53">
              <w:rPr>
                <w:rFonts w:eastAsiaTheme="minorEastAsia" w:hint="eastAsia"/>
                <w:color w:val="auto"/>
                <w:kern w:val="0"/>
              </w:rPr>
              <w:t>洗车废水执行《城市污水再生利用城市杂用水水质》（</w:t>
            </w:r>
            <w:r w:rsidR="00D54080" w:rsidRPr="007A5B53">
              <w:rPr>
                <w:rFonts w:eastAsiaTheme="minorEastAsia" w:hint="eastAsia"/>
                <w:color w:val="auto"/>
                <w:kern w:val="0"/>
              </w:rPr>
              <w:t>GB18920-2020</w:t>
            </w:r>
            <w:r w:rsidR="00D54080" w:rsidRPr="007A5B53">
              <w:rPr>
                <w:rFonts w:eastAsiaTheme="minorEastAsia" w:hint="eastAsia"/>
                <w:color w:val="auto"/>
                <w:kern w:val="0"/>
              </w:rPr>
              <w:t>）车辆冲洗标准</w:t>
            </w:r>
            <w:r w:rsidR="00FC0C83" w:rsidRPr="007A5B53">
              <w:rPr>
                <w:rFonts w:eastAsiaTheme="minorEastAsia" w:hint="eastAsia"/>
                <w:color w:val="auto"/>
                <w:kern w:val="0"/>
              </w:rPr>
              <w:t>，全部回用，不外排</w:t>
            </w:r>
            <w:r w:rsidRPr="007A5B53">
              <w:rPr>
                <w:rFonts w:eastAsiaTheme="minorEastAsia" w:hint="eastAsia"/>
                <w:color w:val="auto"/>
                <w:kern w:val="0"/>
              </w:rPr>
              <w:t>。</w:t>
            </w:r>
          </w:p>
          <w:p w14:paraId="50BE5965" w14:textId="13692E5F" w:rsidR="005D2F54" w:rsidRPr="007A5B53" w:rsidRDefault="005D2F54" w:rsidP="006C4C5C">
            <w:pPr>
              <w:adjustRightInd w:val="0"/>
              <w:snapToGrid w:val="0"/>
              <w:spacing w:line="240" w:lineRule="auto"/>
              <w:jc w:val="center"/>
              <w:rPr>
                <w:rFonts w:eastAsiaTheme="minorEastAsia"/>
                <w:b/>
                <w:bCs/>
                <w:color w:val="auto"/>
                <w:sz w:val="21"/>
                <w:szCs w:val="21"/>
              </w:rPr>
            </w:pPr>
            <w:r w:rsidRPr="007A5B53">
              <w:rPr>
                <w:rFonts w:eastAsiaTheme="minorEastAsia"/>
                <w:b/>
                <w:bCs/>
                <w:color w:val="auto"/>
                <w:sz w:val="21"/>
                <w:szCs w:val="21"/>
              </w:rPr>
              <w:t>表</w:t>
            </w:r>
            <w:r w:rsidRPr="007A5B53">
              <w:rPr>
                <w:rFonts w:eastAsiaTheme="minorEastAsia"/>
                <w:b/>
                <w:bCs/>
                <w:color w:val="auto"/>
                <w:sz w:val="21"/>
                <w:szCs w:val="21"/>
              </w:rPr>
              <w:t>4-</w:t>
            </w:r>
            <w:r w:rsidR="000F2723" w:rsidRPr="007A5B53">
              <w:rPr>
                <w:rFonts w:eastAsiaTheme="minorEastAsia" w:hint="eastAsia"/>
                <w:b/>
                <w:bCs/>
                <w:color w:val="auto"/>
                <w:sz w:val="21"/>
                <w:szCs w:val="21"/>
              </w:rPr>
              <w:t>5</w:t>
            </w:r>
            <w:r w:rsidRPr="007A5B53">
              <w:rPr>
                <w:rFonts w:eastAsiaTheme="minorEastAsia"/>
                <w:b/>
                <w:bCs/>
                <w:color w:val="auto"/>
                <w:sz w:val="21"/>
                <w:szCs w:val="21"/>
              </w:rPr>
              <w:t xml:space="preserve">  </w:t>
            </w:r>
            <w:r w:rsidRPr="007A5B53">
              <w:rPr>
                <w:rFonts w:eastAsiaTheme="minorEastAsia"/>
                <w:b/>
                <w:bCs/>
                <w:color w:val="auto"/>
                <w:sz w:val="21"/>
                <w:szCs w:val="21"/>
              </w:rPr>
              <w:t>废水污染物排放执行标准表</w:t>
            </w:r>
            <w:r w:rsidR="00340400" w:rsidRPr="007A5B53">
              <w:rPr>
                <w:rFonts w:eastAsiaTheme="minorEastAsia" w:hint="eastAsia"/>
                <w:b/>
                <w:bCs/>
                <w:color w:val="auto"/>
                <w:sz w:val="21"/>
                <w:szCs w:val="21"/>
              </w:rPr>
              <w:t>（</w:t>
            </w:r>
            <w:r w:rsidR="00340400" w:rsidRPr="007A5B53">
              <w:rPr>
                <w:rFonts w:eastAsiaTheme="minorEastAsia" w:hint="eastAsia"/>
                <w:b/>
                <w:bCs/>
                <w:color w:val="auto"/>
                <w:sz w:val="21"/>
                <w:szCs w:val="21"/>
              </w:rPr>
              <w:t>mg/L</w:t>
            </w:r>
            <w:r w:rsidR="00340400" w:rsidRPr="007A5B53">
              <w:rPr>
                <w:rFonts w:eastAsiaTheme="minorEastAsia" w:hint="eastAsia"/>
                <w:b/>
                <w:bCs/>
                <w:color w:val="auto"/>
                <w:sz w:val="21"/>
                <w:szCs w:val="21"/>
              </w:rPr>
              <w:t>）</w:t>
            </w:r>
          </w:p>
          <w:tbl>
            <w:tblPr>
              <w:tblW w:w="80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70"/>
              <w:gridCol w:w="938"/>
              <w:gridCol w:w="904"/>
              <w:gridCol w:w="834"/>
              <w:gridCol w:w="1033"/>
              <w:gridCol w:w="939"/>
              <w:gridCol w:w="805"/>
            </w:tblGrid>
            <w:tr w:rsidR="007A5B53" w:rsidRPr="007A5B53" w14:paraId="57A64722" w14:textId="328F2CF6" w:rsidTr="005A21F9">
              <w:trPr>
                <w:trHeight w:val="348"/>
                <w:jc w:val="center"/>
              </w:trPr>
              <w:tc>
                <w:tcPr>
                  <w:tcW w:w="2570" w:type="dxa"/>
                  <w:vAlign w:val="center"/>
                </w:tcPr>
                <w:p w14:paraId="317852F5" w14:textId="59E45A1A" w:rsidR="00133F86" w:rsidRPr="007A5B53" w:rsidRDefault="00133F86"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color w:val="auto"/>
                      <w:sz w:val="21"/>
                      <w:szCs w:val="21"/>
                    </w:rPr>
                    <w:t>执行标准</w:t>
                  </w:r>
                </w:p>
              </w:tc>
              <w:tc>
                <w:tcPr>
                  <w:tcW w:w="938" w:type="dxa"/>
                  <w:vAlign w:val="center"/>
                </w:tcPr>
                <w:p w14:paraId="70133D9E" w14:textId="1A6250C3" w:rsidR="00133F86" w:rsidRPr="007A5B53" w:rsidRDefault="00133F86"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CODcr</w:t>
                  </w:r>
                </w:p>
              </w:tc>
              <w:tc>
                <w:tcPr>
                  <w:tcW w:w="904" w:type="dxa"/>
                  <w:vAlign w:val="center"/>
                </w:tcPr>
                <w:p w14:paraId="2D2FD494" w14:textId="11DA2360" w:rsidR="00133F86" w:rsidRPr="007A5B53" w:rsidRDefault="00133F86"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color w:val="auto"/>
                      <w:sz w:val="21"/>
                      <w:szCs w:val="21"/>
                    </w:rPr>
                    <w:t>BOD</w:t>
                  </w:r>
                  <w:r w:rsidRPr="007A5B53">
                    <w:rPr>
                      <w:rFonts w:ascii="Times New Roman" w:eastAsiaTheme="minorEastAsia" w:hAnsi="Times New Roman"/>
                      <w:color w:val="auto"/>
                      <w:sz w:val="21"/>
                      <w:szCs w:val="21"/>
                      <w:vertAlign w:val="subscript"/>
                    </w:rPr>
                    <w:t>5</w:t>
                  </w:r>
                </w:p>
              </w:tc>
              <w:tc>
                <w:tcPr>
                  <w:tcW w:w="834" w:type="dxa"/>
                  <w:vAlign w:val="center"/>
                </w:tcPr>
                <w:p w14:paraId="168973C5" w14:textId="40F2DF04" w:rsidR="00133F86" w:rsidRPr="007A5B53" w:rsidRDefault="00133F86" w:rsidP="00340400">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SS</w:t>
                  </w:r>
                </w:p>
              </w:tc>
              <w:tc>
                <w:tcPr>
                  <w:tcW w:w="1033" w:type="dxa"/>
                  <w:vAlign w:val="center"/>
                </w:tcPr>
                <w:p w14:paraId="1EFB071C" w14:textId="3E2E1190" w:rsidR="00133F86" w:rsidRPr="007A5B53" w:rsidRDefault="00133F86" w:rsidP="00340400">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color w:val="auto"/>
                      <w:sz w:val="21"/>
                      <w:szCs w:val="21"/>
                    </w:rPr>
                    <w:t>NH</w:t>
                  </w:r>
                  <w:r w:rsidRPr="007A5B53">
                    <w:rPr>
                      <w:rFonts w:ascii="Times New Roman" w:eastAsiaTheme="minorEastAsia" w:hAnsi="Times New Roman"/>
                      <w:color w:val="auto"/>
                      <w:sz w:val="21"/>
                      <w:szCs w:val="21"/>
                      <w:vertAlign w:val="subscript"/>
                    </w:rPr>
                    <w:t>3</w:t>
                  </w:r>
                  <w:r w:rsidRPr="007A5B53">
                    <w:rPr>
                      <w:rFonts w:ascii="Times New Roman" w:eastAsiaTheme="minorEastAsia" w:hAnsi="Times New Roman"/>
                      <w:color w:val="auto"/>
                      <w:sz w:val="21"/>
                      <w:szCs w:val="21"/>
                    </w:rPr>
                    <w:t>-N</w:t>
                  </w:r>
                </w:p>
              </w:tc>
              <w:tc>
                <w:tcPr>
                  <w:tcW w:w="939" w:type="dxa"/>
                  <w:vAlign w:val="center"/>
                </w:tcPr>
                <w:p w14:paraId="04B86E65" w14:textId="74CF9D0F" w:rsidR="00133F86" w:rsidRPr="007A5B53" w:rsidRDefault="00133F86" w:rsidP="00004B07">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LAS</w:t>
                  </w:r>
                </w:p>
              </w:tc>
              <w:tc>
                <w:tcPr>
                  <w:tcW w:w="805" w:type="dxa"/>
                </w:tcPr>
                <w:p w14:paraId="39BCA6EB" w14:textId="52A78F6A" w:rsidR="00133F86" w:rsidRPr="007A5B53" w:rsidRDefault="00133F86" w:rsidP="00004B07">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石油类</w:t>
                  </w:r>
                </w:p>
              </w:tc>
            </w:tr>
            <w:tr w:rsidR="007A5B53" w:rsidRPr="007A5B53" w14:paraId="53D4FD09" w14:textId="155C5F23" w:rsidTr="005A21F9">
              <w:trPr>
                <w:trHeight w:val="348"/>
                <w:jc w:val="center"/>
              </w:trPr>
              <w:tc>
                <w:tcPr>
                  <w:tcW w:w="2570" w:type="dxa"/>
                  <w:vAlign w:val="center"/>
                </w:tcPr>
                <w:p w14:paraId="2103C177" w14:textId="712293AD" w:rsidR="00BF5C54" w:rsidRPr="007A5B53" w:rsidRDefault="00BF5C54"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广东省《水污染物排放限值》（</w:t>
                  </w:r>
                  <w:r w:rsidRPr="007A5B53">
                    <w:rPr>
                      <w:rFonts w:ascii="Times New Roman" w:eastAsiaTheme="minorEastAsia" w:hAnsi="Times New Roman" w:hint="eastAsia"/>
                      <w:color w:val="auto"/>
                      <w:sz w:val="21"/>
                      <w:szCs w:val="21"/>
                    </w:rPr>
                    <w:t>DB44/26-2001</w:t>
                  </w:r>
                  <w:r w:rsidRPr="007A5B53">
                    <w:rPr>
                      <w:rFonts w:ascii="Times New Roman" w:eastAsiaTheme="minorEastAsia" w:hAnsi="Times New Roman" w:hint="eastAsia"/>
                      <w:color w:val="auto"/>
                      <w:sz w:val="21"/>
                      <w:szCs w:val="21"/>
                    </w:rPr>
                    <w:t>）中的第二时段中的三级标准</w:t>
                  </w:r>
                </w:p>
              </w:tc>
              <w:tc>
                <w:tcPr>
                  <w:tcW w:w="938" w:type="dxa"/>
                  <w:vAlign w:val="center"/>
                </w:tcPr>
                <w:p w14:paraId="2821AB1A" w14:textId="0588C38F" w:rsidR="00BF5C54" w:rsidRPr="007A5B53" w:rsidRDefault="00BF5C54"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500</w:t>
                  </w:r>
                </w:p>
              </w:tc>
              <w:tc>
                <w:tcPr>
                  <w:tcW w:w="904" w:type="dxa"/>
                  <w:vAlign w:val="center"/>
                </w:tcPr>
                <w:p w14:paraId="2EADD91E" w14:textId="200E6BD7" w:rsidR="00BF5C54" w:rsidRPr="007A5B53" w:rsidRDefault="00BF5C54"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300</w:t>
                  </w:r>
                </w:p>
              </w:tc>
              <w:tc>
                <w:tcPr>
                  <w:tcW w:w="834" w:type="dxa"/>
                  <w:vAlign w:val="center"/>
                </w:tcPr>
                <w:p w14:paraId="3911BC1F" w14:textId="406262D0" w:rsidR="00BF5C54" w:rsidRPr="007A5B53" w:rsidRDefault="00BF5C54"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400</w:t>
                  </w:r>
                </w:p>
              </w:tc>
              <w:tc>
                <w:tcPr>
                  <w:tcW w:w="1033" w:type="dxa"/>
                  <w:vAlign w:val="center"/>
                </w:tcPr>
                <w:p w14:paraId="5E6F111D" w14:textId="322B1001" w:rsidR="00BF5C54" w:rsidRPr="007A5B53" w:rsidRDefault="00BF5C54"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color w:val="auto"/>
                      <w:sz w:val="21"/>
                      <w:szCs w:val="21"/>
                    </w:rPr>
                    <w:t>—</w:t>
                  </w:r>
                </w:p>
              </w:tc>
              <w:tc>
                <w:tcPr>
                  <w:tcW w:w="939" w:type="dxa"/>
                  <w:vAlign w:val="center"/>
                </w:tcPr>
                <w:p w14:paraId="44FF8E79" w14:textId="6961F16C" w:rsidR="00BF5C54" w:rsidRPr="007A5B53" w:rsidRDefault="00BF5C54" w:rsidP="00004B07">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w:t>
                  </w:r>
                </w:p>
              </w:tc>
              <w:tc>
                <w:tcPr>
                  <w:tcW w:w="805" w:type="dxa"/>
                  <w:vAlign w:val="center"/>
                </w:tcPr>
                <w:p w14:paraId="13BA8C6C" w14:textId="4363B523" w:rsidR="00BF5C54" w:rsidRPr="007A5B53" w:rsidRDefault="00BF5C54" w:rsidP="00004B07">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w:t>
                  </w:r>
                </w:p>
              </w:tc>
            </w:tr>
            <w:tr w:rsidR="007A5B53" w:rsidRPr="007A5B53" w14:paraId="5ECE7CDF" w14:textId="77777777" w:rsidTr="005A21F9">
              <w:trPr>
                <w:trHeight w:val="348"/>
                <w:jc w:val="center"/>
              </w:trPr>
              <w:tc>
                <w:tcPr>
                  <w:tcW w:w="2570" w:type="dxa"/>
                  <w:vAlign w:val="center"/>
                </w:tcPr>
                <w:p w14:paraId="202C5803" w14:textId="32996828" w:rsidR="00133F86" w:rsidRPr="007A5B53" w:rsidRDefault="00133F86" w:rsidP="00340400">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hAnsi="Calibri" w:cs="宋体" w:hint="eastAsia"/>
                      <w:color w:val="auto"/>
                      <w:sz w:val="21"/>
                      <w:szCs w:val="21"/>
                    </w:rPr>
                    <w:t>河口镇污水处理厂接管标准</w:t>
                  </w:r>
                </w:p>
              </w:tc>
              <w:tc>
                <w:tcPr>
                  <w:tcW w:w="938" w:type="dxa"/>
                  <w:vAlign w:val="center"/>
                </w:tcPr>
                <w:p w14:paraId="60393232" w14:textId="77B98EEA" w:rsidR="00133F86" w:rsidRPr="007A5B53" w:rsidRDefault="00133F86"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250</w:t>
                  </w:r>
                </w:p>
              </w:tc>
              <w:tc>
                <w:tcPr>
                  <w:tcW w:w="904" w:type="dxa"/>
                  <w:vAlign w:val="center"/>
                </w:tcPr>
                <w:p w14:paraId="0D479078" w14:textId="6DF47D91" w:rsidR="00133F86" w:rsidRPr="007A5B53" w:rsidRDefault="00133F86"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150</w:t>
                  </w:r>
                </w:p>
              </w:tc>
              <w:tc>
                <w:tcPr>
                  <w:tcW w:w="834" w:type="dxa"/>
                  <w:vAlign w:val="center"/>
                </w:tcPr>
                <w:p w14:paraId="0D7DF914" w14:textId="21E286D9" w:rsidR="00133F86" w:rsidRPr="007A5B53" w:rsidRDefault="00133F86"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150</w:t>
                  </w:r>
                </w:p>
              </w:tc>
              <w:tc>
                <w:tcPr>
                  <w:tcW w:w="1033" w:type="dxa"/>
                  <w:vAlign w:val="center"/>
                </w:tcPr>
                <w:p w14:paraId="34C9318F" w14:textId="03A1EABC" w:rsidR="00133F86" w:rsidRPr="007A5B53" w:rsidRDefault="00133F86"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30</w:t>
                  </w:r>
                </w:p>
              </w:tc>
              <w:tc>
                <w:tcPr>
                  <w:tcW w:w="939" w:type="dxa"/>
                  <w:vAlign w:val="center"/>
                </w:tcPr>
                <w:p w14:paraId="257F04C1" w14:textId="5BE9F7B1" w:rsidR="00133F86" w:rsidRPr="007A5B53" w:rsidRDefault="00133F86" w:rsidP="006C4C5C">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w:t>
                  </w:r>
                </w:p>
              </w:tc>
              <w:tc>
                <w:tcPr>
                  <w:tcW w:w="805" w:type="dxa"/>
                  <w:vAlign w:val="center"/>
                </w:tcPr>
                <w:p w14:paraId="14E636BC" w14:textId="39D01EF6" w:rsidR="00133F86" w:rsidRPr="007A5B53" w:rsidRDefault="00133F86" w:rsidP="00BF5C54">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w:t>
                  </w:r>
                </w:p>
              </w:tc>
            </w:tr>
            <w:tr w:rsidR="007A5B53" w:rsidRPr="007A5B53" w14:paraId="316D9943" w14:textId="77777777" w:rsidTr="005A21F9">
              <w:trPr>
                <w:trHeight w:val="348"/>
                <w:jc w:val="center"/>
              </w:trPr>
              <w:tc>
                <w:tcPr>
                  <w:tcW w:w="2570" w:type="dxa"/>
                  <w:vAlign w:val="center"/>
                </w:tcPr>
                <w:p w14:paraId="3D9B50C5" w14:textId="63B24331" w:rsidR="005A21F9" w:rsidRPr="007A5B53" w:rsidRDefault="00251F55" w:rsidP="00251F55">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《城市污水再生利用城市杂用水水质》（</w:t>
                  </w:r>
                  <w:r w:rsidRPr="007A5B53">
                    <w:rPr>
                      <w:rFonts w:ascii="Times New Roman" w:eastAsiaTheme="minorEastAsia" w:hAnsi="Times New Roman" w:hint="eastAsia"/>
                      <w:color w:val="auto"/>
                      <w:sz w:val="21"/>
                      <w:szCs w:val="21"/>
                    </w:rPr>
                    <w:t>GB18920-2020</w:t>
                  </w:r>
                  <w:r w:rsidRPr="007A5B53">
                    <w:rPr>
                      <w:rFonts w:ascii="Times New Roman" w:eastAsiaTheme="minorEastAsia" w:hAnsi="Times New Roman" w:hint="eastAsia"/>
                      <w:color w:val="auto"/>
                      <w:sz w:val="21"/>
                      <w:szCs w:val="21"/>
                    </w:rPr>
                    <w:t>）车辆冲洗标准</w:t>
                  </w:r>
                </w:p>
              </w:tc>
              <w:tc>
                <w:tcPr>
                  <w:tcW w:w="938" w:type="dxa"/>
                  <w:vAlign w:val="center"/>
                </w:tcPr>
                <w:p w14:paraId="0A76678B" w14:textId="3921AD53" w:rsidR="005A21F9" w:rsidRPr="007A5B53" w:rsidRDefault="00251F55" w:rsidP="00251F55">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w:t>
                  </w:r>
                </w:p>
              </w:tc>
              <w:tc>
                <w:tcPr>
                  <w:tcW w:w="904" w:type="dxa"/>
                  <w:vAlign w:val="center"/>
                </w:tcPr>
                <w:p w14:paraId="7B6EE807" w14:textId="1C2FC200" w:rsidR="005A21F9" w:rsidRPr="007A5B53" w:rsidRDefault="00251F55" w:rsidP="00251F55">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10</w:t>
                  </w:r>
                </w:p>
              </w:tc>
              <w:tc>
                <w:tcPr>
                  <w:tcW w:w="834" w:type="dxa"/>
                  <w:vAlign w:val="center"/>
                </w:tcPr>
                <w:p w14:paraId="68C85F02" w14:textId="7E84E5E6" w:rsidR="005A21F9" w:rsidRPr="007A5B53" w:rsidRDefault="00251F55" w:rsidP="00251F55">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w:t>
                  </w:r>
                </w:p>
              </w:tc>
              <w:tc>
                <w:tcPr>
                  <w:tcW w:w="1033" w:type="dxa"/>
                  <w:vAlign w:val="center"/>
                </w:tcPr>
                <w:p w14:paraId="69F1C357" w14:textId="56F93AF2" w:rsidR="005A21F9" w:rsidRPr="007A5B53" w:rsidRDefault="00251F55" w:rsidP="00251F55">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w:t>
                  </w:r>
                </w:p>
              </w:tc>
              <w:tc>
                <w:tcPr>
                  <w:tcW w:w="939" w:type="dxa"/>
                  <w:vAlign w:val="center"/>
                </w:tcPr>
                <w:p w14:paraId="7ADFC4DB" w14:textId="4ECD7D8D" w:rsidR="005A21F9" w:rsidRPr="007A5B53" w:rsidRDefault="00251F55" w:rsidP="00251F55">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0.5</w:t>
                  </w:r>
                </w:p>
              </w:tc>
              <w:tc>
                <w:tcPr>
                  <w:tcW w:w="805" w:type="dxa"/>
                  <w:vAlign w:val="center"/>
                </w:tcPr>
                <w:p w14:paraId="7590071B" w14:textId="59D7C25B" w:rsidR="005A21F9" w:rsidRPr="007A5B53" w:rsidRDefault="00251F55" w:rsidP="00251F55">
                  <w:pPr>
                    <w:pStyle w:val="aff5"/>
                    <w:adjustRightInd w:val="0"/>
                    <w:snapToGrid w:val="0"/>
                    <w:spacing w:line="240" w:lineRule="auto"/>
                    <w:ind w:firstLineChars="0" w:firstLine="0"/>
                    <w:jc w:val="center"/>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w:t>
                  </w:r>
                </w:p>
              </w:tc>
            </w:tr>
          </w:tbl>
          <w:p w14:paraId="2CFC1AD6" w14:textId="77777777" w:rsidR="005D2F54" w:rsidRPr="007A5B53" w:rsidRDefault="005D2F54" w:rsidP="006C4C5C">
            <w:pPr>
              <w:adjustRightInd w:val="0"/>
              <w:snapToGrid w:val="0"/>
              <w:spacing w:line="240" w:lineRule="auto"/>
              <w:jc w:val="center"/>
              <w:rPr>
                <w:rFonts w:eastAsiaTheme="minorEastAsia"/>
                <w:b/>
                <w:color w:val="auto"/>
                <w:szCs w:val="21"/>
              </w:rPr>
            </w:pPr>
          </w:p>
          <w:p w14:paraId="5E9E520A" w14:textId="77777777" w:rsidR="005D2F54" w:rsidRPr="007A5B53" w:rsidRDefault="005D2F54" w:rsidP="006C4C5C">
            <w:pPr>
              <w:adjustRightInd w:val="0"/>
              <w:snapToGrid w:val="0"/>
              <w:ind w:firstLineChars="200" w:firstLine="482"/>
              <w:rPr>
                <w:rFonts w:eastAsiaTheme="minorEastAsia"/>
                <w:b/>
                <w:color w:val="auto"/>
              </w:rPr>
            </w:pPr>
            <w:r w:rsidRPr="007A5B53">
              <w:rPr>
                <w:rFonts w:eastAsiaTheme="minorEastAsia"/>
                <w:b/>
                <w:color w:val="auto"/>
              </w:rPr>
              <w:t>2</w:t>
            </w:r>
            <w:r w:rsidRPr="007A5B53">
              <w:rPr>
                <w:rFonts w:eastAsiaTheme="minorEastAsia"/>
                <w:b/>
                <w:color w:val="auto"/>
              </w:rPr>
              <w:t>、大气污染物排放标准</w:t>
            </w:r>
          </w:p>
          <w:p w14:paraId="701254B3" w14:textId="34E26D7C" w:rsidR="005D2F54" w:rsidRPr="007A5B53" w:rsidRDefault="005D2F54" w:rsidP="00657D7A">
            <w:pPr>
              <w:adjustRightInd w:val="0"/>
              <w:snapToGrid w:val="0"/>
              <w:ind w:firstLineChars="200" w:firstLine="480"/>
              <w:rPr>
                <w:rFonts w:eastAsiaTheme="minorEastAsia"/>
                <w:color w:val="auto"/>
              </w:rPr>
            </w:pPr>
            <w:r w:rsidRPr="007A5B53">
              <w:rPr>
                <w:rFonts w:eastAsiaTheme="minorEastAsia"/>
                <w:color w:val="auto"/>
              </w:rPr>
              <w:t>汽车尾气执行《轻型汽车污染物排放限值及测量方法（中国第六阶段）》（</w:t>
            </w:r>
            <w:r w:rsidRPr="007A5B53">
              <w:rPr>
                <w:rFonts w:eastAsiaTheme="minorEastAsia"/>
                <w:color w:val="auto"/>
              </w:rPr>
              <w:t>GB18352.6-2016</w:t>
            </w:r>
            <w:r w:rsidRPr="007A5B53">
              <w:rPr>
                <w:rFonts w:eastAsiaTheme="minorEastAsia"/>
                <w:color w:val="auto"/>
              </w:rPr>
              <w:t>）中第六阶段</w:t>
            </w:r>
            <w:r w:rsidRPr="007A5B53">
              <w:rPr>
                <w:rFonts w:eastAsiaTheme="minorEastAsia"/>
                <w:color w:val="auto"/>
              </w:rPr>
              <w:t>I</w:t>
            </w:r>
            <w:r w:rsidRPr="007A5B53">
              <w:rPr>
                <w:rFonts w:eastAsiaTheme="minorEastAsia"/>
                <w:color w:val="auto"/>
              </w:rPr>
              <w:t>型实验排放限值；</w:t>
            </w:r>
          </w:p>
          <w:p w14:paraId="0A48385D" w14:textId="77777777"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油烟废气执行《饮食业油烟排放标准》（试行）（</w:t>
            </w:r>
            <w:r w:rsidRPr="007A5B53">
              <w:rPr>
                <w:rFonts w:eastAsiaTheme="minorEastAsia"/>
                <w:color w:val="auto"/>
              </w:rPr>
              <w:t>GB18483-2001</w:t>
            </w:r>
            <w:r w:rsidRPr="007A5B53">
              <w:rPr>
                <w:rFonts w:eastAsiaTheme="minorEastAsia"/>
                <w:color w:val="auto"/>
              </w:rPr>
              <w:t>）（油烟排放浓度</w:t>
            </w:r>
            <w:r w:rsidRPr="007A5B53">
              <w:rPr>
                <w:rFonts w:eastAsiaTheme="minorEastAsia"/>
                <w:color w:val="auto"/>
              </w:rPr>
              <w:t>≤2.0mg/m</w:t>
            </w:r>
            <w:r w:rsidRPr="007A5B53">
              <w:rPr>
                <w:rFonts w:eastAsiaTheme="minorEastAsia"/>
                <w:color w:val="auto"/>
                <w:vertAlign w:val="superscript"/>
              </w:rPr>
              <w:t>3</w:t>
            </w:r>
            <w:r w:rsidRPr="007A5B53">
              <w:rPr>
                <w:rFonts w:eastAsiaTheme="minorEastAsia"/>
                <w:color w:val="auto"/>
              </w:rPr>
              <w:t>，基准灶头数</w:t>
            </w:r>
            <w:r w:rsidRPr="007A5B53">
              <w:rPr>
                <w:rFonts w:eastAsiaTheme="minorEastAsia"/>
                <w:color w:val="auto"/>
              </w:rPr>
              <w:t>≥6</w:t>
            </w:r>
            <w:r w:rsidRPr="007A5B53">
              <w:rPr>
                <w:rFonts w:eastAsiaTheme="minorEastAsia"/>
                <w:color w:val="auto"/>
              </w:rPr>
              <w:t>，净化设施最低去除率</w:t>
            </w:r>
            <w:r w:rsidRPr="007A5B53">
              <w:rPr>
                <w:rFonts w:eastAsiaTheme="minorEastAsia"/>
                <w:color w:val="auto"/>
              </w:rPr>
              <w:t>≥85%</w:t>
            </w:r>
            <w:r w:rsidRPr="007A5B53">
              <w:rPr>
                <w:rFonts w:eastAsiaTheme="minorEastAsia"/>
                <w:color w:val="auto"/>
              </w:rPr>
              <w:t>）；</w:t>
            </w:r>
          </w:p>
          <w:p w14:paraId="0FA6F977" w14:textId="577FD6BB"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备用柴油发电机尾气执行广东省《大气污染物排放限值》（</w:t>
            </w:r>
            <w:r w:rsidRPr="007A5B53">
              <w:rPr>
                <w:rFonts w:eastAsiaTheme="minorEastAsia"/>
                <w:color w:val="auto"/>
              </w:rPr>
              <w:t>DB44/27-2001</w:t>
            </w:r>
            <w:r w:rsidRPr="007A5B53">
              <w:rPr>
                <w:rFonts w:eastAsiaTheme="minorEastAsia"/>
                <w:color w:val="auto"/>
              </w:rPr>
              <w:t>）第二时段二级标准</w:t>
            </w:r>
            <w:r w:rsidR="00883A92" w:rsidRPr="007A5B53">
              <w:rPr>
                <w:rFonts w:eastAsiaTheme="minorEastAsia" w:hint="eastAsia"/>
                <w:color w:val="auto"/>
              </w:rPr>
              <w:t>；</w:t>
            </w:r>
          </w:p>
          <w:p w14:paraId="02C88E7C" w14:textId="3927AF19" w:rsidR="007744D4" w:rsidRPr="007A5B53" w:rsidRDefault="007744D4" w:rsidP="006C4C5C">
            <w:pPr>
              <w:adjustRightInd w:val="0"/>
              <w:snapToGrid w:val="0"/>
              <w:ind w:firstLineChars="200" w:firstLine="480"/>
              <w:rPr>
                <w:rFonts w:eastAsiaTheme="minorEastAsia"/>
                <w:color w:val="auto"/>
              </w:rPr>
            </w:pPr>
            <w:r w:rsidRPr="007A5B53">
              <w:rPr>
                <w:rFonts w:eastAsiaTheme="minorEastAsia"/>
                <w:color w:val="auto"/>
              </w:rPr>
              <w:t>燃气锅炉尾气执行广东省《锅炉大气污染物排放标准》（</w:t>
            </w:r>
            <w:r w:rsidRPr="007A5B53">
              <w:rPr>
                <w:rFonts w:eastAsiaTheme="minorEastAsia"/>
                <w:color w:val="auto"/>
              </w:rPr>
              <w:t>DB 44/765-2019</w:t>
            </w:r>
            <w:r w:rsidRPr="007A5B53">
              <w:rPr>
                <w:rFonts w:eastAsiaTheme="minorEastAsia"/>
                <w:color w:val="auto"/>
              </w:rPr>
              <w:t>）</w:t>
            </w:r>
            <w:r w:rsidR="00883A92" w:rsidRPr="007A5B53">
              <w:rPr>
                <w:rFonts w:eastAsiaTheme="minorEastAsia" w:hint="eastAsia"/>
                <w:color w:val="auto"/>
              </w:rPr>
              <w:t>。</w:t>
            </w:r>
          </w:p>
          <w:p w14:paraId="13BD0E1E" w14:textId="1C3F3E87"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具体见下表</w:t>
            </w:r>
            <w:r w:rsidRPr="007A5B53">
              <w:rPr>
                <w:rFonts w:eastAsiaTheme="minorEastAsia"/>
                <w:color w:val="auto"/>
              </w:rPr>
              <w:t>4-</w:t>
            </w:r>
            <w:r w:rsidR="00DA0B7A" w:rsidRPr="007A5B53">
              <w:rPr>
                <w:rFonts w:eastAsiaTheme="minorEastAsia" w:hint="eastAsia"/>
                <w:color w:val="auto"/>
              </w:rPr>
              <w:t>6</w:t>
            </w:r>
            <w:r w:rsidRPr="007A5B53">
              <w:rPr>
                <w:rFonts w:eastAsiaTheme="minorEastAsia"/>
                <w:color w:val="auto"/>
              </w:rPr>
              <w:t>、表</w:t>
            </w:r>
            <w:r w:rsidRPr="007A5B53">
              <w:rPr>
                <w:rFonts w:eastAsiaTheme="minorEastAsia"/>
                <w:color w:val="auto"/>
              </w:rPr>
              <w:t>4-</w:t>
            </w:r>
            <w:r w:rsidR="00DA0B7A" w:rsidRPr="007A5B53">
              <w:rPr>
                <w:rFonts w:eastAsiaTheme="minorEastAsia" w:hint="eastAsia"/>
                <w:color w:val="auto"/>
              </w:rPr>
              <w:t>7</w:t>
            </w:r>
            <w:r w:rsidRPr="007A5B53">
              <w:rPr>
                <w:rFonts w:eastAsiaTheme="minorEastAsia"/>
                <w:color w:val="auto"/>
              </w:rPr>
              <w:t>。</w:t>
            </w:r>
          </w:p>
          <w:p w14:paraId="56D35E1A" w14:textId="79FD0BA3" w:rsidR="005D2F54" w:rsidRPr="007A5B53" w:rsidRDefault="005D2F54" w:rsidP="006C4C5C">
            <w:pPr>
              <w:pStyle w:val="aff0"/>
              <w:adjustRightInd w:val="0"/>
              <w:snapToGrid w:val="0"/>
              <w:spacing w:line="240" w:lineRule="auto"/>
              <w:rPr>
                <w:rFonts w:eastAsiaTheme="minorEastAsia"/>
                <w:sz w:val="21"/>
                <w:szCs w:val="21"/>
              </w:rPr>
            </w:pPr>
            <w:r w:rsidRPr="007A5B53">
              <w:rPr>
                <w:rFonts w:eastAsiaTheme="minorEastAsia"/>
                <w:sz w:val="21"/>
                <w:szCs w:val="21"/>
              </w:rPr>
              <w:t>表</w:t>
            </w:r>
            <w:r w:rsidRPr="007A5B53">
              <w:rPr>
                <w:rFonts w:eastAsiaTheme="minorEastAsia"/>
                <w:sz w:val="21"/>
                <w:szCs w:val="21"/>
              </w:rPr>
              <w:t>4-</w:t>
            </w:r>
            <w:r w:rsidR="00DA0B7A" w:rsidRPr="007A5B53">
              <w:rPr>
                <w:rFonts w:eastAsiaTheme="minorEastAsia" w:hint="eastAsia"/>
                <w:sz w:val="21"/>
                <w:szCs w:val="21"/>
              </w:rPr>
              <w:t>6</w:t>
            </w:r>
            <w:r w:rsidRPr="007A5B53">
              <w:rPr>
                <w:rFonts w:eastAsiaTheme="minorEastAsia"/>
                <w:sz w:val="21"/>
                <w:szCs w:val="21"/>
              </w:rPr>
              <w:t xml:space="preserve">  </w:t>
            </w:r>
            <w:r w:rsidRPr="007A5B53">
              <w:rPr>
                <w:rFonts w:eastAsiaTheme="minorEastAsia"/>
                <w:sz w:val="21"/>
                <w:szCs w:val="21"/>
              </w:rPr>
              <w:t>第六阶段</w:t>
            </w:r>
            <w:r w:rsidRPr="007A5B53">
              <w:rPr>
                <w:rFonts w:eastAsiaTheme="minorEastAsia"/>
                <w:sz w:val="21"/>
                <w:szCs w:val="21"/>
              </w:rPr>
              <w:t>Ⅰ</w:t>
            </w:r>
            <w:r w:rsidRPr="007A5B53">
              <w:rPr>
                <w:rFonts w:eastAsiaTheme="minorEastAsia"/>
                <w:sz w:val="21"/>
                <w:szCs w:val="21"/>
              </w:rPr>
              <w:t>型试验排放限值（</w:t>
            </w:r>
            <w:r w:rsidRPr="007A5B53">
              <w:rPr>
                <w:rFonts w:eastAsiaTheme="minorEastAsia"/>
                <w:sz w:val="21"/>
                <w:szCs w:val="21"/>
              </w:rPr>
              <w:t>6b</w:t>
            </w:r>
            <w:r w:rsidRPr="007A5B53">
              <w:rPr>
                <w:rFonts w:eastAsiaTheme="minorEastAsia"/>
                <w:sz w:val="21"/>
                <w:szCs w:val="21"/>
              </w:rPr>
              <w:t>）</w:t>
            </w:r>
            <w:r w:rsidRPr="007A5B53">
              <w:rPr>
                <w:rFonts w:eastAsiaTheme="minorEastAsia"/>
                <w:sz w:val="21"/>
                <w:szCs w:val="21"/>
              </w:rPr>
              <w:t xml:space="preserve">  </w:t>
            </w:r>
            <w:r w:rsidRPr="007A5B53">
              <w:rPr>
                <w:rFonts w:eastAsiaTheme="minorEastAsia"/>
                <w:sz w:val="21"/>
                <w:szCs w:val="21"/>
              </w:rPr>
              <w:t>单位：</w:t>
            </w:r>
            <w:r w:rsidRPr="007A5B53">
              <w:rPr>
                <w:rFonts w:eastAsiaTheme="minorEastAsia"/>
                <w:sz w:val="21"/>
                <w:szCs w:val="21"/>
              </w:rPr>
              <w:t>mg/km</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9"/>
              <w:gridCol w:w="430"/>
              <w:gridCol w:w="1560"/>
              <w:gridCol w:w="852"/>
              <w:gridCol w:w="854"/>
              <w:gridCol w:w="919"/>
              <w:gridCol w:w="854"/>
              <w:gridCol w:w="854"/>
              <w:gridCol w:w="701"/>
            </w:tblGrid>
            <w:tr w:rsidR="007A5B53" w:rsidRPr="007A5B53" w14:paraId="4324FE15" w14:textId="77777777" w:rsidTr="00F8262C">
              <w:trPr>
                <w:trHeight w:val="397"/>
                <w:jc w:val="center"/>
              </w:trPr>
              <w:tc>
                <w:tcPr>
                  <w:tcW w:w="891" w:type="pct"/>
                  <w:gridSpan w:val="2"/>
                  <w:vMerge w:val="restart"/>
                  <w:shd w:val="clear" w:color="auto" w:fill="auto"/>
                  <w:vAlign w:val="center"/>
                </w:tcPr>
                <w:p w14:paraId="05CDF70C"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项目</w:t>
                  </w:r>
                </w:p>
              </w:tc>
              <w:tc>
                <w:tcPr>
                  <w:tcW w:w="972" w:type="pct"/>
                  <w:vMerge w:val="restart"/>
                  <w:shd w:val="clear" w:color="auto" w:fill="auto"/>
                  <w:vAlign w:val="center"/>
                </w:tcPr>
                <w:p w14:paraId="498B348A"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测试质量（</w:t>
                  </w:r>
                  <w:r w:rsidRPr="007A5B53">
                    <w:rPr>
                      <w:rFonts w:eastAsiaTheme="minorEastAsia"/>
                      <w:b w:val="0"/>
                      <w:sz w:val="21"/>
                      <w:szCs w:val="21"/>
                    </w:rPr>
                    <w:t>TM</w:t>
                  </w:r>
                  <w:r w:rsidRPr="007A5B53">
                    <w:rPr>
                      <w:rFonts w:eastAsiaTheme="minorEastAsia"/>
                      <w:b w:val="0"/>
                      <w:sz w:val="21"/>
                      <w:szCs w:val="21"/>
                    </w:rPr>
                    <w:t>）</w:t>
                  </w:r>
                  <w:r w:rsidRPr="007A5B53">
                    <w:rPr>
                      <w:rFonts w:eastAsiaTheme="minorEastAsia"/>
                      <w:b w:val="0"/>
                      <w:sz w:val="21"/>
                      <w:szCs w:val="21"/>
                    </w:rPr>
                    <w:t>/</w:t>
                  </w:r>
                  <w:r w:rsidRPr="007A5B53">
                    <w:rPr>
                      <w:rFonts w:eastAsiaTheme="minorEastAsia"/>
                      <w:b w:val="0"/>
                      <w:sz w:val="21"/>
                      <w:szCs w:val="21"/>
                    </w:rPr>
                    <w:t>（</w:t>
                  </w:r>
                  <w:r w:rsidRPr="007A5B53">
                    <w:rPr>
                      <w:rFonts w:eastAsiaTheme="minorEastAsia"/>
                      <w:b w:val="0"/>
                      <w:sz w:val="21"/>
                      <w:szCs w:val="21"/>
                    </w:rPr>
                    <w:t>kg</w:t>
                  </w:r>
                  <w:r w:rsidRPr="007A5B53">
                    <w:rPr>
                      <w:rFonts w:eastAsiaTheme="minorEastAsia"/>
                      <w:b w:val="0"/>
                      <w:sz w:val="21"/>
                      <w:szCs w:val="21"/>
                    </w:rPr>
                    <w:t>）</w:t>
                  </w:r>
                </w:p>
              </w:tc>
              <w:tc>
                <w:tcPr>
                  <w:tcW w:w="3137" w:type="pct"/>
                  <w:gridSpan w:val="6"/>
                  <w:shd w:val="clear" w:color="auto" w:fill="auto"/>
                  <w:vAlign w:val="center"/>
                </w:tcPr>
                <w:p w14:paraId="7C6B8046"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限值</w:t>
                  </w:r>
                </w:p>
              </w:tc>
            </w:tr>
            <w:tr w:rsidR="007A5B53" w:rsidRPr="007A5B53" w14:paraId="0EC00D6E" w14:textId="77777777" w:rsidTr="00F8262C">
              <w:trPr>
                <w:trHeight w:val="397"/>
                <w:jc w:val="center"/>
              </w:trPr>
              <w:tc>
                <w:tcPr>
                  <w:tcW w:w="891" w:type="pct"/>
                  <w:gridSpan w:val="2"/>
                  <w:vMerge/>
                  <w:shd w:val="clear" w:color="auto" w:fill="auto"/>
                  <w:vAlign w:val="center"/>
                </w:tcPr>
                <w:p w14:paraId="7D3440D2"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p>
              </w:tc>
              <w:tc>
                <w:tcPr>
                  <w:tcW w:w="972" w:type="pct"/>
                  <w:vMerge/>
                  <w:shd w:val="clear" w:color="auto" w:fill="auto"/>
                  <w:vAlign w:val="center"/>
                </w:tcPr>
                <w:p w14:paraId="58A7A648"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p>
              </w:tc>
              <w:tc>
                <w:tcPr>
                  <w:tcW w:w="531" w:type="pct"/>
                  <w:shd w:val="clear" w:color="auto" w:fill="auto"/>
                  <w:vAlign w:val="center"/>
                </w:tcPr>
                <w:p w14:paraId="32A30ADF"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CO</w:t>
                  </w:r>
                </w:p>
              </w:tc>
              <w:tc>
                <w:tcPr>
                  <w:tcW w:w="532" w:type="pct"/>
                  <w:shd w:val="clear" w:color="auto" w:fill="auto"/>
                  <w:vAlign w:val="center"/>
                </w:tcPr>
                <w:p w14:paraId="33E4EA60"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THC</w:t>
                  </w:r>
                </w:p>
              </w:tc>
              <w:tc>
                <w:tcPr>
                  <w:tcW w:w="573" w:type="pct"/>
                  <w:shd w:val="clear" w:color="auto" w:fill="auto"/>
                  <w:vAlign w:val="center"/>
                </w:tcPr>
                <w:p w14:paraId="700024C9" w14:textId="4A256977" w:rsidR="005D2F54" w:rsidRPr="007A5B53" w:rsidRDefault="006A722B" w:rsidP="006C4C5C">
                  <w:pPr>
                    <w:pStyle w:val="aff0"/>
                    <w:widowControl w:val="0"/>
                    <w:adjustRightInd w:val="0"/>
                    <w:snapToGrid w:val="0"/>
                    <w:spacing w:line="240" w:lineRule="auto"/>
                    <w:rPr>
                      <w:rFonts w:eastAsiaTheme="minorEastAsia"/>
                      <w:b w:val="0"/>
                      <w:sz w:val="21"/>
                      <w:szCs w:val="21"/>
                    </w:rPr>
                  </w:pPr>
                  <w:r w:rsidRPr="007A5B53">
                    <w:rPr>
                      <w:rFonts w:eastAsiaTheme="minorEastAsia" w:hint="eastAsia"/>
                      <w:b w:val="0"/>
                      <w:sz w:val="21"/>
                      <w:szCs w:val="21"/>
                    </w:rPr>
                    <w:t>N</w:t>
                  </w:r>
                  <w:r w:rsidR="005D2F54" w:rsidRPr="007A5B53">
                    <w:rPr>
                      <w:rFonts w:eastAsiaTheme="minorEastAsia"/>
                      <w:b w:val="0"/>
                      <w:sz w:val="21"/>
                      <w:szCs w:val="21"/>
                    </w:rPr>
                    <w:t>MHC</w:t>
                  </w:r>
                </w:p>
              </w:tc>
              <w:tc>
                <w:tcPr>
                  <w:tcW w:w="532" w:type="pct"/>
                  <w:shd w:val="clear" w:color="auto" w:fill="auto"/>
                  <w:vAlign w:val="center"/>
                </w:tcPr>
                <w:p w14:paraId="509030E6"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NOx</w:t>
                  </w:r>
                </w:p>
              </w:tc>
              <w:tc>
                <w:tcPr>
                  <w:tcW w:w="532" w:type="pct"/>
                  <w:shd w:val="clear" w:color="auto" w:fill="auto"/>
                  <w:vAlign w:val="center"/>
                </w:tcPr>
                <w:p w14:paraId="46B0C763"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N</w:t>
                  </w:r>
                  <w:r w:rsidRPr="007A5B53">
                    <w:rPr>
                      <w:rFonts w:eastAsiaTheme="minorEastAsia"/>
                      <w:b w:val="0"/>
                      <w:sz w:val="21"/>
                      <w:szCs w:val="21"/>
                      <w:vertAlign w:val="subscript"/>
                    </w:rPr>
                    <w:t>2</w:t>
                  </w:r>
                  <w:r w:rsidRPr="007A5B53">
                    <w:rPr>
                      <w:rFonts w:eastAsiaTheme="minorEastAsia"/>
                      <w:b w:val="0"/>
                      <w:sz w:val="21"/>
                      <w:szCs w:val="21"/>
                    </w:rPr>
                    <w:t>O</w:t>
                  </w:r>
                </w:p>
              </w:tc>
              <w:tc>
                <w:tcPr>
                  <w:tcW w:w="437" w:type="pct"/>
                  <w:shd w:val="clear" w:color="auto" w:fill="auto"/>
                  <w:vAlign w:val="center"/>
                </w:tcPr>
                <w:p w14:paraId="06DE0705"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PM</w:t>
                  </w:r>
                </w:p>
              </w:tc>
            </w:tr>
            <w:tr w:rsidR="007A5B53" w:rsidRPr="007A5B53" w14:paraId="7ADFB0C2" w14:textId="77777777" w:rsidTr="00F8262C">
              <w:trPr>
                <w:trHeight w:val="397"/>
                <w:jc w:val="center"/>
              </w:trPr>
              <w:tc>
                <w:tcPr>
                  <w:tcW w:w="623" w:type="pct"/>
                  <w:shd w:val="clear" w:color="auto" w:fill="auto"/>
                  <w:vAlign w:val="center"/>
                </w:tcPr>
                <w:p w14:paraId="78CFFACA"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第一类车</w:t>
                  </w:r>
                </w:p>
              </w:tc>
              <w:tc>
                <w:tcPr>
                  <w:tcW w:w="267" w:type="pct"/>
                  <w:shd w:val="clear" w:color="auto" w:fill="auto"/>
                  <w:vAlign w:val="center"/>
                </w:tcPr>
                <w:p w14:paraId="5DD522AC"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w:t>
                  </w:r>
                </w:p>
              </w:tc>
              <w:tc>
                <w:tcPr>
                  <w:tcW w:w="972" w:type="pct"/>
                  <w:shd w:val="clear" w:color="auto" w:fill="auto"/>
                  <w:vAlign w:val="center"/>
                </w:tcPr>
                <w:p w14:paraId="54A01419"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全</w:t>
                  </w:r>
                </w:p>
              </w:tc>
              <w:tc>
                <w:tcPr>
                  <w:tcW w:w="531" w:type="pct"/>
                  <w:shd w:val="clear" w:color="auto" w:fill="auto"/>
                  <w:vAlign w:val="center"/>
                </w:tcPr>
                <w:p w14:paraId="1C2FE757"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500</w:t>
                  </w:r>
                </w:p>
              </w:tc>
              <w:tc>
                <w:tcPr>
                  <w:tcW w:w="532" w:type="pct"/>
                  <w:shd w:val="clear" w:color="auto" w:fill="auto"/>
                  <w:vAlign w:val="center"/>
                </w:tcPr>
                <w:p w14:paraId="74CAA96D"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50</w:t>
                  </w:r>
                </w:p>
              </w:tc>
              <w:tc>
                <w:tcPr>
                  <w:tcW w:w="573" w:type="pct"/>
                  <w:shd w:val="clear" w:color="auto" w:fill="auto"/>
                  <w:vAlign w:val="center"/>
                </w:tcPr>
                <w:p w14:paraId="1DD2BCFA"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35</w:t>
                  </w:r>
                </w:p>
              </w:tc>
              <w:tc>
                <w:tcPr>
                  <w:tcW w:w="532" w:type="pct"/>
                  <w:shd w:val="clear" w:color="auto" w:fill="auto"/>
                  <w:vAlign w:val="center"/>
                </w:tcPr>
                <w:p w14:paraId="38A87865"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35</w:t>
                  </w:r>
                </w:p>
              </w:tc>
              <w:tc>
                <w:tcPr>
                  <w:tcW w:w="532" w:type="pct"/>
                  <w:shd w:val="clear" w:color="auto" w:fill="auto"/>
                  <w:vAlign w:val="center"/>
                </w:tcPr>
                <w:p w14:paraId="321F8FA9"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20</w:t>
                  </w:r>
                </w:p>
              </w:tc>
              <w:tc>
                <w:tcPr>
                  <w:tcW w:w="437" w:type="pct"/>
                  <w:shd w:val="clear" w:color="auto" w:fill="auto"/>
                  <w:vAlign w:val="center"/>
                </w:tcPr>
                <w:p w14:paraId="7FD71F7B"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3.0</w:t>
                  </w:r>
                </w:p>
              </w:tc>
            </w:tr>
            <w:tr w:rsidR="007A5B53" w:rsidRPr="007A5B53" w14:paraId="1A10ECF1" w14:textId="77777777" w:rsidTr="00F8262C">
              <w:trPr>
                <w:trHeight w:val="397"/>
                <w:jc w:val="center"/>
              </w:trPr>
              <w:tc>
                <w:tcPr>
                  <w:tcW w:w="623" w:type="pct"/>
                  <w:vMerge w:val="restart"/>
                  <w:shd w:val="clear" w:color="auto" w:fill="auto"/>
                  <w:vAlign w:val="center"/>
                </w:tcPr>
                <w:p w14:paraId="728D0513"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第二类车</w:t>
                  </w:r>
                </w:p>
              </w:tc>
              <w:tc>
                <w:tcPr>
                  <w:tcW w:w="267" w:type="pct"/>
                  <w:shd w:val="clear" w:color="auto" w:fill="auto"/>
                  <w:vAlign w:val="center"/>
                </w:tcPr>
                <w:p w14:paraId="27089AD2" w14:textId="77777777" w:rsidR="005D2F54" w:rsidRPr="007A5B53" w:rsidRDefault="005D2F54" w:rsidP="006C4C5C">
                  <w:pPr>
                    <w:pStyle w:val="aff"/>
                    <w:snapToGrid w:val="0"/>
                    <w:rPr>
                      <w:rFonts w:eastAsiaTheme="minorEastAsia"/>
                      <w:sz w:val="21"/>
                      <w:szCs w:val="21"/>
                    </w:rPr>
                  </w:pPr>
                  <w:r w:rsidRPr="007A5B53">
                    <w:rPr>
                      <w:rFonts w:eastAsiaTheme="minorEastAsia"/>
                      <w:sz w:val="21"/>
                      <w:szCs w:val="21"/>
                    </w:rPr>
                    <w:t>Ⅰ</w:t>
                  </w:r>
                </w:p>
              </w:tc>
              <w:tc>
                <w:tcPr>
                  <w:tcW w:w="972" w:type="pct"/>
                  <w:shd w:val="clear" w:color="auto" w:fill="auto"/>
                  <w:vAlign w:val="center"/>
                </w:tcPr>
                <w:p w14:paraId="102839F1" w14:textId="77777777" w:rsidR="005D2F54" w:rsidRPr="007A5B53" w:rsidRDefault="005D2F54" w:rsidP="006C4C5C">
                  <w:pPr>
                    <w:pStyle w:val="aff"/>
                    <w:snapToGrid w:val="0"/>
                    <w:rPr>
                      <w:rFonts w:eastAsiaTheme="minorEastAsia"/>
                      <w:sz w:val="21"/>
                      <w:szCs w:val="21"/>
                    </w:rPr>
                  </w:pPr>
                  <w:r w:rsidRPr="007A5B53">
                    <w:rPr>
                      <w:rFonts w:eastAsiaTheme="minorEastAsia"/>
                      <w:sz w:val="21"/>
                      <w:szCs w:val="21"/>
                    </w:rPr>
                    <w:t>TM≤1305</w:t>
                  </w:r>
                </w:p>
              </w:tc>
              <w:tc>
                <w:tcPr>
                  <w:tcW w:w="531" w:type="pct"/>
                  <w:shd w:val="clear" w:color="auto" w:fill="auto"/>
                  <w:vAlign w:val="center"/>
                </w:tcPr>
                <w:p w14:paraId="7243893F"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500</w:t>
                  </w:r>
                </w:p>
              </w:tc>
              <w:tc>
                <w:tcPr>
                  <w:tcW w:w="532" w:type="pct"/>
                  <w:shd w:val="clear" w:color="auto" w:fill="auto"/>
                  <w:vAlign w:val="center"/>
                </w:tcPr>
                <w:p w14:paraId="23F526A8"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50</w:t>
                  </w:r>
                </w:p>
              </w:tc>
              <w:tc>
                <w:tcPr>
                  <w:tcW w:w="573" w:type="pct"/>
                  <w:shd w:val="clear" w:color="auto" w:fill="auto"/>
                  <w:vAlign w:val="center"/>
                </w:tcPr>
                <w:p w14:paraId="0ED8BCBF"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35</w:t>
                  </w:r>
                </w:p>
              </w:tc>
              <w:tc>
                <w:tcPr>
                  <w:tcW w:w="532" w:type="pct"/>
                  <w:shd w:val="clear" w:color="auto" w:fill="auto"/>
                  <w:vAlign w:val="center"/>
                </w:tcPr>
                <w:p w14:paraId="2BCDAA54"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35</w:t>
                  </w:r>
                </w:p>
              </w:tc>
              <w:tc>
                <w:tcPr>
                  <w:tcW w:w="532" w:type="pct"/>
                  <w:shd w:val="clear" w:color="auto" w:fill="auto"/>
                  <w:vAlign w:val="center"/>
                </w:tcPr>
                <w:p w14:paraId="0C0C222C"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20</w:t>
                  </w:r>
                </w:p>
              </w:tc>
              <w:tc>
                <w:tcPr>
                  <w:tcW w:w="437" w:type="pct"/>
                  <w:shd w:val="clear" w:color="auto" w:fill="auto"/>
                  <w:vAlign w:val="center"/>
                </w:tcPr>
                <w:p w14:paraId="4887BAAA"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3.0</w:t>
                  </w:r>
                </w:p>
              </w:tc>
            </w:tr>
            <w:tr w:rsidR="007A5B53" w:rsidRPr="007A5B53" w14:paraId="4B01C431" w14:textId="77777777" w:rsidTr="00F8262C">
              <w:trPr>
                <w:trHeight w:val="397"/>
                <w:jc w:val="center"/>
              </w:trPr>
              <w:tc>
                <w:tcPr>
                  <w:tcW w:w="623" w:type="pct"/>
                  <w:vMerge/>
                  <w:shd w:val="clear" w:color="auto" w:fill="auto"/>
                  <w:vAlign w:val="center"/>
                </w:tcPr>
                <w:p w14:paraId="165EA395"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p>
              </w:tc>
              <w:tc>
                <w:tcPr>
                  <w:tcW w:w="267" w:type="pct"/>
                  <w:shd w:val="clear" w:color="auto" w:fill="auto"/>
                  <w:vAlign w:val="center"/>
                </w:tcPr>
                <w:p w14:paraId="47B6504A" w14:textId="77777777" w:rsidR="005D2F54" w:rsidRPr="007A5B53" w:rsidRDefault="005D2F54" w:rsidP="006C4C5C">
                  <w:pPr>
                    <w:pStyle w:val="aff"/>
                    <w:snapToGrid w:val="0"/>
                    <w:rPr>
                      <w:rFonts w:eastAsiaTheme="minorEastAsia"/>
                      <w:sz w:val="21"/>
                      <w:szCs w:val="21"/>
                    </w:rPr>
                  </w:pPr>
                  <w:r w:rsidRPr="007A5B53">
                    <w:rPr>
                      <w:rFonts w:eastAsiaTheme="minorEastAsia"/>
                      <w:sz w:val="21"/>
                      <w:szCs w:val="21"/>
                    </w:rPr>
                    <w:t>Ⅱ</w:t>
                  </w:r>
                </w:p>
              </w:tc>
              <w:tc>
                <w:tcPr>
                  <w:tcW w:w="972" w:type="pct"/>
                  <w:shd w:val="clear" w:color="auto" w:fill="auto"/>
                  <w:vAlign w:val="center"/>
                </w:tcPr>
                <w:p w14:paraId="3832F376" w14:textId="77777777" w:rsidR="005D2F54" w:rsidRPr="007A5B53" w:rsidRDefault="005D2F54" w:rsidP="006C4C5C">
                  <w:pPr>
                    <w:pStyle w:val="aff"/>
                    <w:snapToGrid w:val="0"/>
                    <w:rPr>
                      <w:rFonts w:eastAsiaTheme="minorEastAsia"/>
                      <w:sz w:val="21"/>
                      <w:szCs w:val="21"/>
                    </w:rPr>
                  </w:pPr>
                  <w:r w:rsidRPr="007A5B53">
                    <w:rPr>
                      <w:rFonts w:eastAsiaTheme="minorEastAsia"/>
                      <w:sz w:val="21"/>
                      <w:szCs w:val="21"/>
                    </w:rPr>
                    <w:t>1305</w:t>
                  </w:r>
                  <w:r w:rsidRPr="007A5B53">
                    <w:rPr>
                      <w:rFonts w:eastAsiaTheme="minorEastAsia"/>
                      <w:sz w:val="21"/>
                      <w:szCs w:val="21"/>
                    </w:rPr>
                    <w:t>＜</w:t>
                  </w:r>
                  <w:r w:rsidRPr="007A5B53">
                    <w:rPr>
                      <w:rFonts w:eastAsiaTheme="minorEastAsia"/>
                      <w:sz w:val="21"/>
                      <w:szCs w:val="21"/>
                    </w:rPr>
                    <w:t>TM≤1760</w:t>
                  </w:r>
                </w:p>
              </w:tc>
              <w:tc>
                <w:tcPr>
                  <w:tcW w:w="531" w:type="pct"/>
                  <w:shd w:val="clear" w:color="auto" w:fill="auto"/>
                  <w:vAlign w:val="center"/>
                </w:tcPr>
                <w:p w14:paraId="15B2C1C6"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630</w:t>
                  </w:r>
                </w:p>
              </w:tc>
              <w:tc>
                <w:tcPr>
                  <w:tcW w:w="532" w:type="pct"/>
                  <w:shd w:val="clear" w:color="auto" w:fill="auto"/>
                  <w:vAlign w:val="center"/>
                </w:tcPr>
                <w:p w14:paraId="05C07C7C"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65</w:t>
                  </w:r>
                </w:p>
              </w:tc>
              <w:tc>
                <w:tcPr>
                  <w:tcW w:w="573" w:type="pct"/>
                  <w:shd w:val="clear" w:color="auto" w:fill="auto"/>
                  <w:vAlign w:val="center"/>
                </w:tcPr>
                <w:p w14:paraId="44745353"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45</w:t>
                  </w:r>
                </w:p>
              </w:tc>
              <w:tc>
                <w:tcPr>
                  <w:tcW w:w="532" w:type="pct"/>
                  <w:shd w:val="clear" w:color="auto" w:fill="auto"/>
                  <w:vAlign w:val="center"/>
                </w:tcPr>
                <w:p w14:paraId="3DAD6C6C" w14:textId="1C898FD9" w:rsidR="005D2F54" w:rsidRPr="007A5B53" w:rsidRDefault="00BD58D4" w:rsidP="006C4C5C">
                  <w:pPr>
                    <w:pStyle w:val="aff0"/>
                    <w:widowControl w:val="0"/>
                    <w:adjustRightInd w:val="0"/>
                    <w:snapToGrid w:val="0"/>
                    <w:spacing w:line="240" w:lineRule="auto"/>
                    <w:rPr>
                      <w:rFonts w:eastAsiaTheme="minorEastAsia"/>
                      <w:b w:val="0"/>
                      <w:sz w:val="21"/>
                      <w:szCs w:val="21"/>
                    </w:rPr>
                  </w:pPr>
                  <w:r w:rsidRPr="007A5B53">
                    <w:rPr>
                      <w:rFonts w:eastAsiaTheme="minorEastAsia" w:hint="eastAsia"/>
                      <w:b w:val="0"/>
                      <w:sz w:val="21"/>
                      <w:szCs w:val="21"/>
                    </w:rPr>
                    <w:t>4</w:t>
                  </w:r>
                  <w:r w:rsidR="005D2F54" w:rsidRPr="007A5B53">
                    <w:rPr>
                      <w:rFonts w:eastAsiaTheme="minorEastAsia"/>
                      <w:b w:val="0"/>
                      <w:sz w:val="21"/>
                      <w:szCs w:val="21"/>
                    </w:rPr>
                    <w:t>5</w:t>
                  </w:r>
                </w:p>
              </w:tc>
              <w:tc>
                <w:tcPr>
                  <w:tcW w:w="532" w:type="pct"/>
                  <w:shd w:val="clear" w:color="auto" w:fill="auto"/>
                  <w:vAlign w:val="center"/>
                </w:tcPr>
                <w:p w14:paraId="412539D6"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25</w:t>
                  </w:r>
                </w:p>
              </w:tc>
              <w:tc>
                <w:tcPr>
                  <w:tcW w:w="437" w:type="pct"/>
                  <w:shd w:val="clear" w:color="auto" w:fill="auto"/>
                  <w:vAlign w:val="center"/>
                </w:tcPr>
                <w:p w14:paraId="4C288EF9"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3.0</w:t>
                  </w:r>
                </w:p>
              </w:tc>
            </w:tr>
            <w:tr w:rsidR="007A5B53" w:rsidRPr="007A5B53" w14:paraId="41716254" w14:textId="77777777" w:rsidTr="00F8262C">
              <w:trPr>
                <w:trHeight w:val="397"/>
                <w:jc w:val="center"/>
              </w:trPr>
              <w:tc>
                <w:tcPr>
                  <w:tcW w:w="623" w:type="pct"/>
                  <w:vMerge/>
                  <w:shd w:val="clear" w:color="auto" w:fill="auto"/>
                  <w:vAlign w:val="center"/>
                </w:tcPr>
                <w:p w14:paraId="1DD06E8F"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p>
              </w:tc>
              <w:tc>
                <w:tcPr>
                  <w:tcW w:w="267" w:type="pct"/>
                  <w:shd w:val="clear" w:color="auto" w:fill="auto"/>
                  <w:vAlign w:val="center"/>
                </w:tcPr>
                <w:p w14:paraId="602E26DC" w14:textId="77777777" w:rsidR="005D2F54" w:rsidRPr="007A5B53" w:rsidRDefault="005D2F54" w:rsidP="006C4C5C">
                  <w:pPr>
                    <w:pStyle w:val="aff"/>
                    <w:snapToGrid w:val="0"/>
                    <w:rPr>
                      <w:rFonts w:eastAsiaTheme="minorEastAsia"/>
                      <w:sz w:val="21"/>
                      <w:szCs w:val="21"/>
                    </w:rPr>
                  </w:pPr>
                  <w:r w:rsidRPr="007A5B53">
                    <w:rPr>
                      <w:rFonts w:eastAsiaTheme="minorEastAsia"/>
                      <w:sz w:val="21"/>
                      <w:szCs w:val="21"/>
                    </w:rPr>
                    <w:t>Ⅲ</w:t>
                  </w:r>
                </w:p>
              </w:tc>
              <w:tc>
                <w:tcPr>
                  <w:tcW w:w="972" w:type="pct"/>
                  <w:shd w:val="clear" w:color="auto" w:fill="auto"/>
                  <w:vAlign w:val="center"/>
                </w:tcPr>
                <w:p w14:paraId="6595A7A0" w14:textId="77777777" w:rsidR="005D2F54" w:rsidRPr="007A5B53" w:rsidRDefault="005D2F54" w:rsidP="006C4C5C">
                  <w:pPr>
                    <w:pStyle w:val="aff"/>
                    <w:snapToGrid w:val="0"/>
                    <w:rPr>
                      <w:rFonts w:eastAsiaTheme="minorEastAsia"/>
                      <w:sz w:val="21"/>
                      <w:szCs w:val="21"/>
                    </w:rPr>
                  </w:pPr>
                  <w:r w:rsidRPr="007A5B53">
                    <w:rPr>
                      <w:rFonts w:eastAsiaTheme="minorEastAsia"/>
                      <w:sz w:val="21"/>
                      <w:szCs w:val="21"/>
                    </w:rPr>
                    <w:t>1760</w:t>
                  </w:r>
                  <w:r w:rsidRPr="007A5B53">
                    <w:rPr>
                      <w:rFonts w:eastAsiaTheme="minorEastAsia"/>
                      <w:sz w:val="21"/>
                      <w:szCs w:val="21"/>
                    </w:rPr>
                    <w:t>＜</w:t>
                  </w:r>
                  <w:r w:rsidRPr="007A5B53">
                    <w:rPr>
                      <w:rFonts w:eastAsiaTheme="minorEastAsia"/>
                      <w:sz w:val="21"/>
                      <w:szCs w:val="21"/>
                    </w:rPr>
                    <w:t>TM</w:t>
                  </w:r>
                </w:p>
              </w:tc>
              <w:tc>
                <w:tcPr>
                  <w:tcW w:w="531" w:type="pct"/>
                  <w:shd w:val="clear" w:color="auto" w:fill="auto"/>
                  <w:vAlign w:val="center"/>
                </w:tcPr>
                <w:p w14:paraId="394C9FEF"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740</w:t>
                  </w:r>
                </w:p>
              </w:tc>
              <w:tc>
                <w:tcPr>
                  <w:tcW w:w="532" w:type="pct"/>
                  <w:shd w:val="clear" w:color="auto" w:fill="auto"/>
                  <w:vAlign w:val="center"/>
                </w:tcPr>
                <w:p w14:paraId="4BA06280"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80</w:t>
                  </w:r>
                </w:p>
              </w:tc>
              <w:tc>
                <w:tcPr>
                  <w:tcW w:w="573" w:type="pct"/>
                  <w:shd w:val="clear" w:color="auto" w:fill="auto"/>
                  <w:vAlign w:val="center"/>
                </w:tcPr>
                <w:p w14:paraId="62EF97B3" w14:textId="179ACB79" w:rsidR="005D2F54" w:rsidRPr="007A5B53" w:rsidRDefault="00A700CB" w:rsidP="006C4C5C">
                  <w:pPr>
                    <w:pStyle w:val="aff0"/>
                    <w:widowControl w:val="0"/>
                    <w:adjustRightInd w:val="0"/>
                    <w:snapToGrid w:val="0"/>
                    <w:spacing w:line="240" w:lineRule="auto"/>
                    <w:rPr>
                      <w:rFonts w:eastAsiaTheme="minorEastAsia"/>
                      <w:b w:val="0"/>
                      <w:sz w:val="21"/>
                      <w:szCs w:val="21"/>
                    </w:rPr>
                  </w:pPr>
                  <w:r w:rsidRPr="007A5B53">
                    <w:rPr>
                      <w:rFonts w:eastAsiaTheme="minorEastAsia" w:hint="eastAsia"/>
                      <w:b w:val="0"/>
                      <w:sz w:val="21"/>
                      <w:szCs w:val="21"/>
                    </w:rPr>
                    <w:t>55</w:t>
                  </w:r>
                </w:p>
              </w:tc>
              <w:tc>
                <w:tcPr>
                  <w:tcW w:w="532" w:type="pct"/>
                  <w:shd w:val="clear" w:color="auto" w:fill="auto"/>
                  <w:vAlign w:val="center"/>
                </w:tcPr>
                <w:p w14:paraId="1C9B87A5" w14:textId="11DB59E8" w:rsidR="005D2F54" w:rsidRPr="007A5B53" w:rsidRDefault="00BD58D4" w:rsidP="006C4C5C">
                  <w:pPr>
                    <w:pStyle w:val="aff0"/>
                    <w:widowControl w:val="0"/>
                    <w:adjustRightInd w:val="0"/>
                    <w:snapToGrid w:val="0"/>
                    <w:spacing w:line="240" w:lineRule="auto"/>
                    <w:rPr>
                      <w:rFonts w:eastAsiaTheme="minorEastAsia"/>
                      <w:b w:val="0"/>
                      <w:sz w:val="21"/>
                      <w:szCs w:val="21"/>
                    </w:rPr>
                  </w:pPr>
                  <w:r w:rsidRPr="007A5B53">
                    <w:rPr>
                      <w:rFonts w:eastAsiaTheme="minorEastAsia" w:hint="eastAsia"/>
                      <w:b w:val="0"/>
                      <w:sz w:val="21"/>
                      <w:szCs w:val="21"/>
                    </w:rPr>
                    <w:t>50</w:t>
                  </w:r>
                </w:p>
              </w:tc>
              <w:tc>
                <w:tcPr>
                  <w:tcW w:w="532" w:type="pct"/>
                  <w:shd w:val="clear" w:color="auto" w:fill="auto"/>
                  <w:vAlign w:val="center"/>
                </w:tcPr>
                <w:p w14:paraId="15AF81B6"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30</w:t>
                  </w:r>
                </w:p>
              </w:tc>
              <w:tc>
                <w:tcPr>
                  <w:tcW w:w="437" w:type="pct"/>
                  <w:shd w:val="clear" w:color="auto" w:fill="auto"/>
                  <w:vAlign w:val="center"/>
                </w:tcPr>
                <w:p w14:paraId="090FE283" w14:textId="77777777" w:rsidR="005D2F54" w:rsidRPr="007A5B53" w:rsidRDefault="005D2F54" w:rsidP="006C4C5C">
                  <w:pPr>
                    <w:pStyle w:val="aff0"/>
                    <w:widowControl w:val="0"/>
                    <w:adjustRightInd w:val="0"/>
                    <w:snapToGrid w:val="0"/>
                    <w:spacing w:line="240" w:lineRule="auto"/>
                    <w:rPr>
                      <w:rFonts w:eastAsiaTheme="minorEastAsia"/>
                      <w:b w:val="0"/>
                      <w:sz w:val="21"/>
                      <w:szCs w:val="21"/>
                    </w:rPr>
                  </w:pPr>
                  <w:r w:rsidRPr="007A5B53">
                    <w:rPr>
                      <w:rFonts w:eastAsiaTheme="minorEastAsia"/>
                      <w:b w:val="0"/>
                      <w:sz w:val="21"/>
                      <w:szCs w:val="21"/>
                    </w:rPr>
                    <w:t>3.0</w:t>
                  </w:r>
                </w:p>
              </w:tc>
            </w:tr>
          </w:tbl>
          <w:p w14:paraId="35D606D5" w14:textId="77777777" w:rsidR="005D2F54" w:rsidRPr="007A5B53" w:rsidRDefault="005D2F54" w:rsidP="006C4C5C">
            <w:pPr>
              <w:adjustRightInd w:val="0"/>
              <w:snapToGrid w:val="0"/>
              <w:ind w:firstLineChars="200" w:firstLine="480"/>
              <w:rPr>
                <w:rFonts w:eastAsiaTheme="minorEastAsia"/>
                <w:color w:val="auto"/>
              </w:rPr>
            </w:pPr>
          </w:p>
          <w:p w14:paraId="6ED0FCCE" w14:textId="5503475B" w:rsidR="005D2F54" w:rsidRPr="007A5B53" w:rsidRDefault="005D2F54" w:rsidP="006C4C5C">
            <w:pPr>
              <w:pStyle w:val="afe"/>
              <w:snapToGrid w:val="0"/>
              <w:rPr>
                <w:rFonts w:eastAsiaTheme="minorEastAsia"/>
              </w:rPr>
            </w:pPr>
            <w:r w:rsidRPr="007A5B53">
              <w:rPr>
                <w:rFonts w:eastAsiaTheme="minorEastAsia"/>
              </w:rPr>
              <w:t>表</w:t>
            </w:r>
            <w:r w:rsidRPr="007A5B53">
              <w:rPr>
                <w:rFonts w:eastAsiaTheme="minorEastAsia"/>
              </w:rPr>
              <w:t>4-</w:t>
            </w:r>
            <w:r w:rsidR="00DA0B7A" w:rsidRPr="007A5B53">
              <w:rPr>
                <w:rFonts w:eastAsiaTheme="minorEastAsia" w:hint="eastAsia"/>
              </w:rPr>
              <w:t>7</w:t>
            </w:r>
            <w:r w:rsidRPr="007A5B53">
              <w:rPr>
                <w:rFonts w:eastAsiaTheme="minorEastAsia"/>
              </w:rPr>
              <w:t xml:space="preserve"> </w:t>
            </w:r>
            <w:r w:rsidRPr="007A5B53">
              <w:rPr>
                <w:rFonts w:eastAsiaTheme="minorEastAsia"/>
              </w:rPr>
              <w:t>大气污染物排放标准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0"/>
              <w:gridCol w:w="1687"/>
              <w:gridCol w:w="1341"/>
              <w:gridCol w:w="1209"/>
              <w:gridCol w:w="1035"/>
              <w:gridCol w:w="1581"/>
            </w:tblGrid>
            <w:tr w:rsidR="007A5B53" w:rsidRPr="007A5B53" w14:paraId="1ABEEA6F" w14:textId="79BF2DC2" w:rsidTr="004F22BF">
              <w:trPr>
                <w:trHeight w:val="340"/>
                <w:jc w:val="center"/>
              </w:trPr>
              <w:tc>
                <w:tcPr>
                  <w:tcW w:w="1798" w:type="pct"/>
                  <w:gridSpan w:val="2"/>
                  <w:vMerge w:val="restart"/>
                  <w:shd w:val="clear" w:color="auto" w:fill="auto"/>
                  <w:vAlign w:val="center"/>
                </w:tcPr>
                <w:p w14:paraId="627F6C76" w14:textId="77777777" w:rsidR="00A454F4" w:rsidRPr="007A5B53" w:rsidRDefault="00A454F4" w:rsidP="00A454F4">
                  <w:pPr>
                    <w:pStyle w:val="afc"/>
                    <w:snapToGrid w:val="0"/>
                    <w:rPr>
                      <w:rFonts w:eastAsiaTheme="minorEastAsia"/>
                      <w:b/>
                    </w:rPr>
                  </w:pPr>
                  <w:r w:rsidRPr="007A5B53">
                    <w:rPr>
                      <w:rFonts w:eastAsiaTheme="minorEastAsia"/>
                      <w:b/>
                    </w:rPr>
                    <w:t>污染物名称</w:t>
                  </w:r>
                </w:p>
              </w:tc>
              <w:tc>
                <w:tcPr>
                  <w:tcW w:w="844" w:type="pct"/>
                  <w:vMerge w:val="restart"/>
                  <w:shd w:val="clear" w:color="auto" w:fill="auto"/>
                  <w:vAlign w:val="center"/>
                </w:tcPr>
                <w:p w14:paraId="4D70CDFF" w14:textId="77777777" w:rsidR="00A454F4" w:rsidRPr="007A5B53" w:rsidRDefault="00A454F4" w:rsidP="00A454F4">
                  <w:pPr>
                    <w:pStyle w:val="afc"/>
                    <w:snapToGrid w:val="0"/>
                    <w:rPr>
                      <w:rFonts w:eastAsiaTheme="minorEastAsia"/>
                      <w:b/>
                    </w:rPr>
                  </w:pPr>
                  <w:r w:rsidRPr="007A5B53">
                    <w:rPr>
                      <w:rFonts w:eastAsiaTheme="minorEastAsia"/>
                      <w:b/>
                    </w:rPr>
                    <w:t>最高允许排放浓度（</w:t>
                  </w:r>
                  <w:r w:rsidRPr="007A5B53">
                    <w:rPr>
                      <w:rFonts w:eastAsiaTheme="minorEastAsia"/>
                      <w:b/>
                    </w:rPr>
                    <w:t>mg/m</w:t>
                  </w:r>
                  <w:r w:rsidRPr="007A5B53">
                    <w:rPr>
                      <w:rFonts w:eastAsiaTheme="minorEastAsia"/>
                      <w:b/>
                      <w:vertAlign w:val="superscript"/>
                    </w:rPr>
                    <w:t>3</w:t>
                  </w:r>
                  <w:r w:rsidRPr="007A5B53">
                    <w:rPr>
                      <w:rFonts w:eastAsiaTheme="minorEastAsia"/>
                      <w:b/>
                    </w:rPr>
                    <w:t>）</w:t>
                  </w:r>
                </w:p>
              </w:tc>
              <w:tc>
                <w:tcPr>
                  <w:tcW w:w="1409" w:type="pct"/>
                  <w:gridSpan w:val="2"/>
                  <w:shd w:val="clear" w:color="auto" w:fill="auto"/>
                  <w:vAlign w:val="center"/>
                </w:tcPr>
                <w:p w14:paraId="7B9B9563" w14:textId="77777777" w:rsidR="00A454F4" w:rsidRPr="007A5B53" w:rsidRDefault="00A454F4" w:rsidP="00A454F4">
                  <w:pPr>
                    <w:pStyle w:val="afc"/>
                    <w:snapToGrid w:val="0"/>
                    <w:rPr>
                      <w:rFonts w:eastAsiaTheme="minorEastAsia"/>
                      <w:b/>
                    </w:rPr>
                  </w:pPr>
                  <w:r w:rsidRPr="007A5B53">
                    <w:rPr>
                      <w:rFonts w:eastAsiaTheme="minorEastAsia"/>
                      <w:b/>
                    </w:rPr>
                    <w:t>最高允许排放速率</w:t>
                  </w:r>
                </w:p>
              </w:tc>
              <w:tc>
                <w:tcPr>
                  <w:tcW w:w="949" w:type="pct"/>
                  <w:vMerge w:val="restart"/>
                  <w:vAlign w:val="center"/>
                </w:tcPr>
                <w:p w14:paraId="364B7173" w14:textId="212631AF" w:rsidR="00A454F4" w:rsidRPr="007A5B53" w:rsidRDefault="00A454F4" w:rsidP="00A454F4">
                  <w:pPr>
                    <w:pStyle w:val="afc"/>
                    <w:snapToGrid w:val="0"/>
                    <w:rPr>
                      <w:rFonts w:eastAsiaTheme="minorEastAsia"/>
                      <w:b/>
                    </w:rPr>
                  </w:pPr>
                  <w:r w:rsidRPr="007A5B53">
                    <w:rPr>
                      <w:rFonts w:eastAsiaTheme="minorEastAsia"/>
                      <w:b/>
                    </w:rPr>
                    <w:t>执行标准</w:t>
                  </w:r>
                </w:p>
              </w:tc>
            </w:tr>
            <w:tr w:rsidR="007A5B53" w:rsidRPr="007A5B53" w14:paraId="3A9CC517" w14:textId="0D8B6813" w:rsidTr="004F22BF">
              <w:trPr>
                <w:trHeight w:val="340"/>
                <w:jc w:val="center"/>
              </w:trPr>
              <w:tc>
                <w:tcPr>
                  <w:tcW w:w="1798" w:type="pct"/>
                  <w:gridSpan w:val="2"/>
                  <w:vMerge/>
                  <w:shd w:val="clear" w:color="auto" w:fill="auto"/>
                  <w:vAlign w:val="center"/>
                </w:tcPr>
                <w:p w14:paraId="2934545B" w14:textId="77777777" w:rsidR="00A454F4" w:rsidRPr="007A5B53" w:rsidRDefault="00A454F4" w:rsidP="00A454F4">
                  <w:pPr>
                    <w:pStyle w:val="afc"/>
                    <w:snapToGrid w:val="0"/>
                    <w:rPr>
                      <w:rFonts w:eastAsiaTheme="minorEastAsia"/>
                      <w:b/>
                    </w:rPr>
                  </w:pPr>
                </w:p>
              </w:tc>
              <w:tc>
                <w:tcPr>
                  <w:tcW w:w="844" w:type="pct"/>
                  <w:vMerge/>
                  <w:shd w:val="clear" w:color="auto" w:fill="auto"/>
                  <w:vAlign w:val="center"/>
                </w:tcPr>
                <w:p w14:paraId="5794EB18" w14:textId="77777777" w:rsidR="00A454F4" w:rsidRPr="007A5B53" w:rsidRDefault="00A454F4" w:rsidP="00A454F4">
                  <w:pPr>
                    <w:pStyle w:val="afc"/>
                    <w:snapToGrid w:val="0"/>
                    <w:rPr>
                      <w:rFonts w:eastAsiaTheme="minorEastAsia"/>
                      <w:b/>
                    </w:rPr>
                  </w:pPr>
                </w:p>
              </w:tc>
              <w:tc>
                <w:tcPr>
                  <w:tcW w:w="761" w:type="pct"/>
                  <w:shd w:val="clear" w:color="auto" w:fill="auto"/>
                  <w:vAlign w:val="center"/>
                </w:tcPr>
                <w:p w14:paraId="070BCEDD" w14:textId="77777777" w:rsidR="00A454F4" w:rsidRPr="007A5B53" w:rsidRDefault="00A454F4" w:rsidP="00A454F4">
                  <w:pPr>
                    <w:pStyle w:val="afc"/>
                    <w:snapToGrid w:val="0"/>
                    <w:rPr>
                      <w:rFonts w:eastAsiaTheme="minorEastAsia"/>
                      <w:b/>
                    </w:rPr>
                  </w:pPr>
                  <w:r w:rsidRPr="007A5B53">
                    <w:rPr>
                      <w:rFonts w:eastAsiaTheme="minorEastAsia"/>
                      <w:b/>
                    </w:rPr>
                    <w:t>排气筒高度（</w:t>
                  </w:r>
                  <w:r w:rsidRPr="007A5B53">
                    <w:rPr>
                      <w:rFonts w:eastAsiaTheme="minorEastAsia"/>
                      <w:b/>
                    </w:rPr>
                    <w:t>m</w:t>
                  </w:r>
                  <w:r w:rsidRPr="007A5B53">
                    <w:rPr>
                      <w:rFonts w:eastAsiaTheme="minorEastAsia"/>
                      <w:b/>
                    </w:rPr>
                    <w:t>）</w:t>
                  </w:r>
                </w:p>
              </w:tc>
              <w:tc>
                <w:tcPr>
                  <w:tcW w:w="648" w:type="pct"/>
                  <w:shd w:val="clear" w:color="auto" w:fill="auto"/>
                  <w:vAlign w:val="center"/>
                </w:tcPr>
                <w:p w14:paraId="6B0BB146" w14:textId="77777777" w:rsidR="00A454F4" w:rsidRPr="007A5B53" w:rsidRDefault="00A454F4" w:rsidP="00A454F4">
                  <w:pPr>
                    <w:pStyle w:val="afc"/>
                    <w:snapToGrid w:val="0"/>
                    <w:rPr>
                      <w:rFonts w:eastAsiaTheme="minorEastAsia"/>
                      <w:b/>
                    </w:rPr>
                  </w:pPr>
                  <w:r w:rsidRPr="007A5B53">
                    <w:rPr>
                      <w:rFonts w:eastAsiaTheme="minorEastAsia"/>
                      <w:b/>
                    </w:rPr>
                    <w:t>排放速率（</w:t>
                  </w:r>
                  <w:r w:rsidRPr="007A5B53">
                    <w:rPr>
                      <w:rFonts w:eastAsiaTheme="minorEastAsia"/>
                      <w:b/>
                    </w:rPr>
                    <w:t>kg/h</w:t>
                  </w:r>
                  <w:r w:rsidRPr="007A5B53">
                    <w:rPr>
                      <w:rFonts w:eastAsiaTheme="minorEastAsia"/>
                      <w:b/>
                    </w:rPr>
                    <w:t>）</w:t>
                  </w:r>
                </w:p>
              </w:tc>
              <w:tc>
                <w:tcPr>
                  <w:tcW w:w="949" w:type="pct"/>
                  <w:vMerge/>
                  <w:vAlign w:val="center"/>
                </w:tcPr>
                <w:p w14:paraId="3824659D" w14:textId="77777777" w:rsidR="00A454F4" w:rsidRPr="007A5B53" w:rsidRDefault="00A454F4" w:rsidP="00A454F4">
                  <w:pPr>
                    <w:pStyle w:val="afc"/>
                    <w:snapToGrid w:val="0"/>
                    <w:rPr>
                      <w:rFonts w:eastAsiaTheme="minorEastAsia"/>
                      <w:b/>
                    </w:rPr>
                  </w:pPr>
                </w:p>
              </w:tc>
            </w:tr>
            <w:tr w:rsidR="007A5B53" w:rsidRPr="007A5B53" w14:paraId="2F1F16AC" w14:textId="29488CE3" w:rsidTr="004F22BF">
              <w:trPr>
                <w:trHeight w:val="340"/>
                <w:jc w:val="center"/>
              </w:trPr>
              <w:tc>
                <w:tcPr>
                  <w:tcW w:w="738" w:type="pct"/>
                  <w:shd w:val="clear" w:color="auto" w:fill="auto"/>
                  <w:vAlign w:val="center"/>
                </w:tcPr>
                <w:p w14:paraId="5C57299E" w14:textId="29FD95D0" w:rsidR="00A454F4" w:rsidRPr="007A5B53" w:rsidRDefault="00A454F4" w:rsidP="00A454F4">
                  <w:pPr>
                    <w:pStyle w:val="afc"/>
                    <w:snapToGrid w:val="0"/>
                    <w:rPr>
                      <w:rFonts w:eastAsiaTheme="minorEastAsia"/>
                    </w:rPr>
                  </w:pPr>
                  <w:r w:rsidRPr="007A5B53">
                    <w:rPr>
                      <w:rFonts w:eastAsiaTheme="minorEastAsia"/>
                    </w:rPr>
                    <w:t>油烟废气</w:t>
                  </w:r>
                </w:p>
              </w:tc>
              <w:tc>
                <w:tcPr>
                  <w:tcW w:w="1060" w:type="pct"/>
                  <w:shd w:val="clear" w:color="auto" w:fill="auto"/>
                  <w:vAlign w:val="center"/>
                </w:tcPr>
                <w:p w14:paraId="22879CCC" w14:textId="006913C0" w:rsidR="00A454F4" w:rsidRPr="007A5B53" w:rsidRDefault="00A454F4" w:rsidP="00A454F4">
                  <w:pPr>
                    <w:pStyle w:val="afc"/>
                    <w:snapToGrid w:val="0"/>
                    <w:rPr>
                      <w:rFonts w:eastAsiaTheme="minorEastAsia"/>
                    </w:rPr>
                  </w:pPr>
                  <w:r w:rsidRPr="007A5B53">
                    <w:rPr>
                      <w:rFonts w:eastAsiaTheme="minorEastAsia"/>
                    </w:rPr>
                    <w:t>油烟</w:t>
                  </w:r>
                </w:p>
              </w:tc>
              <w:tc>
                <w:tcPr>
                  <w:tcW w:w="844" w:type="pct"/>
                  <w:shd w:val="clear" w:color="auto" w:fill="auto"/>
                  <w:vAlign w:val="center"/>
                </w:tcPr>
                <w:p w14:paraId="16E46E6A" w14:textId="62CE61B7" w:rsidR="00A454F4" w:rsidRPr="007A5B53" w:rsidRDefault="00A454F4" w:rsidP="00A454F4">
                  <w:pPr>
                    <w:pStyle w:val="afc"/>
                    <w:snapToGrid w:val="0"/>
                    <w:rPr>
                      <w:rFonts w:eastAsiaTheme="minorEastAsia"/>
                    </w:rPr>
                  </w:pPr>
                  <w:r w:rsidRPr="007A5B53">
                    <w:rPr>
                      <w:rFonts w:eastAsiaTheme="minorEastAsia"/>
                    </w:rPr>
                    <w:t>2</w:t>
                  </w:r>
                </w:p>
              </w:tc>
              <w:tc>
                <w:tcPr>
                  <w:tcW w:w="761" w:type="pct"/>
                  <w:shd w:val="clear" w:color="auto" w:fill="auto"/>
                  <w:vAlign w:val="center"/>
                </w:tcPr>
                <w:p w14:paraId="546C8E15" w14:textId="00685A56" w:rsidR="00A454F4" w:rsidRPr="007A5B53" w:rsidRDefault="00D3619E" w:rsidP="00A454F4">
                  <w:pPr>
                    <w:pStyle w:val="afc"/>
                    <w:snapToGrid w:val="0"/>
                    <w:rPr>
                      <w:rFonts w:eastAsiaTheme="minorEastAsia"/>
                    </w:rPr>
                  </w:pPr>
                  <w:r w:rsidRPr="007A5B53">
                    <w:rPr>
                      <w:rFonts w:eastAsiaTheme="minorEastAsia" w:hint="eastAsia"/>
                    </w:rPr>
                    <w:t>24</w:t>
                  </w:r>
                </w:p>
              </w:tc>
              <w:tc>
                <w:tcPr>
                  <w:tcW w:w="648" w:type="pct"/>
                  <w:shd w:val="clear" w:color="auto" w:fill="auto"/>
                  <w:vAlign w:val="center"/>
                </w:tcPr>
                <w:p w14:paraId="63939099" w14:textId="77777777" w:rsidR="00A454F4" w:rsidRPr="007A5B53" w:rsidRDefault="00A454F4" w:rsidP="00A454F4">
                  <w:pPr>
                    <w:pStyle w:val="afc"/>
                    <w:snapToGrid w:val="0"/>
                    <w:rPr>
                      <w:rFonts w:eastAsiaTheme="minorEastAsia"/>
                    </w:rPr>
                  </w:pPr>
                  <w:r w:rsidRPr="007A5B53">
                    <w:rPr>
                      <w:rFonts w:eastAsiaTheme="minorEastAsia"/>
                    </w:rPr>
                    <w:t>/</w:t>
                  </w:r>
                </w:p>
              </w:tc>
              <w:tc>
                <w:tcPr>
                  <w:tcW w:w="949" w:type="pct"/>
                  <w:vAlign w:val="center"/>
                </w:tcPr>
                <w:p w14:paraId="5F51B821" w14:textId="41319FA9" w:rsidR="00A454F4" w:rsidRPr="007A5B53" w:rsidRDefault="00A454F4" w:rsidP="00A454F4">
                  <w:pPr>
                    <w:pStyle w:val="afc"/>
                    <w:snapToGrid w:val="0"/>
                    <w:rPr>
                      <w:rFonts w:eastAsiaTheme="minorEastAsia"/>
                    </w:rPr>
                  </w:pPr>
                  <w:r w:rsidRPr="007A5B53">
                    <w:rPr>
                      <w:rFonts w:eastAsiaTheme="minorEastAsia"/>
                    </w:rPr>
                    <w:t>GB18483-2001</w:t>
                  </w:r>
                </w:p>
              </w:tc>
            </w:tr>
            <w:tr w:rsidR="007A5B53" w:rsidRPr="007A5B53" w14:paraId="55C156EC" w14:textId="0BC36B4A" w:rsidTr="004F22BF">
              <w:trPr>
                <w:trHeight w:val="340"/>
                <w:jc w:val="center"/>
              </w:trPr>
              <w:tc>
                <w:tcPr>
                  <w:tcW w:w="738" w:type="pct"/>
                  <w:vMerge w:val="restart"/>
                  <w:shd w:val="clear" w:color="auto" w:fill="auto"/>
                  <w:vAlign w:val="center"/>
                </w:tcPr>
                <w:p w14:paraId="56B59D33" w14:textId="7E4F51B8" w:rsidR="00A454F4" w:rsidRPr="007A5B53" w:rsidRDefault="00A454F4" w:rsidP="00A454F4">
                  <w:pPr>
                    <w:pStyle w:val="afc"/>
                    <w:snapToGrid w:val="0"/>
                    <w:rPr>
                      <w:rFonts w:eastAsiaTheme="minorEastAsia"/>
                    </w:rPr>
                  </w:pPr>
                  <w:r w:rsidRPr="007A5B53">
                    <w:rPr>
                      <w:rFonts w:eastAsiaTheme="minorEastAsia"/>
                    </w:rPr>
                    <w:t>备用柴油发电机尾气</w:t>
                  </w:r>
                </w:p>
              </w:tc>
              <w:tc>
                <w:tcPr>
                  <w:tcW w:w="1060" w:type="pct"/>
                  <w:shd w:val="clear" w:color="auto" w:fill="auto"/>
                  <w:vAlign w:val="center"/>
                </w:tcPr>
                <w:p w14:paraId="532D0DD6" w14:textId="67AB0CAE" w:rsidR="00A454F4" w:rsidRPr="007A5B53" w:rsidRDefault="00A454F4" w:rsidP="00A454F4">
                  <w:pPr>
                    <w:pStyle w:val="afc"/>
                    <w:snapToGrid w:val="0"/>
                    <w:rPr>
                      <w:rFonts w:eastAsiaTheme="minorEastAsia"/>
                    </w:rPr>
                  </w:pPr>
                  <w:r w:rsidRPr="007A5B53">
                    <w:rPr>
                      <w:rFonts w:eastAsiaTheme="minorEastAsia"/>
                    </w:rPr>
                    <w:t>SO</w:t>
                  </w:r>
                  <w:r w:rsidRPr="007A5B53">
                    <w:rPr>
                      <w:rFonts w:eastAsiaTheme="minorEastAsia"/>
                      <w:vertAlign w:val="subscript"/>
                    </w:rPr>
                    <w:t>2</w:t>
                  </w:r>
                </w:p>
              </w:tc>
              <w:tc>
                <w:tcPr>
                  <w:tcW w:w="844" w:type="pct"/>
                  <w:shd w:val="clear" w:color="auto" w:fill="auto"/>
                  <w:vAlign w:val="center"/>
                </w:tcPr>
                <w:p w14:paraId="105C89C4" w14:textId="4EC41381" w:rsidR="00A454F4" w:rsidRPr="007A5B53" w:rsidRDefault="00A454F4" w:rsidP="00A454F4">
                  <w:pPr>
                    <w:pStyle w:val="afc"/>
                    <w:snapToGrid w:val="0"/>
                    <w:rPr>
                      <w:rFonts w:eastAsiaTheme="minorEastAsia"/>
                    </w:rPr>
                  </w:pPr>
                  <w:r w:rsidRPr="007A5B53">
                    <w:rPr>
                      <w:rFonts w:eastAsiaTheme="minorEastAsia" w:hint="eastAsia"/>
                    </w:rPr>
                    <w:t>500</w:t>
                  </w:r>
                </w:p>
              </w:tc>
              <w:tc>
                <w:tcPr>
                  <w:tcW w:w="761" w:type="pct"/>
                  <w:shd w:val="clear" w:color="auto" w:fill="auto"/>
                  <w:vAlign w:val="center"/>
                </w:tcPr>
                <w:p w14:paraId="491DEEAE" w14:textId="2B270F37" w:rsidR="00A454F4" w:rsidRPr="007A5B53" w:rsidRDefault="00D3619E" w:rsidP="00A454F4">
                  <w:pPr>
                    <w:pStyle w:val="afc"/>
                    <w:snapToGrid w:val="0"/>
                    <w:rPr>
                      <w:rFonts w:eastAsiaTheme="minorEastAsia"/>
                    </w:rPr>
                  </w:pPr>
                  <w:r w:rsidRPr="007A5B53">
                    <w:rPr>
                      <w:rFonts w:eastAsiaTheme="minorEastAsia" w:hint="eastAsia"/>
                    </w:rPr>
                    <w:t>24</w:t>
                  </w:r>
                </w:p>
              </w:tc>
              <w:tc>
                <w:tcPr>
                  <w:tcW w:w="648" w:type="pct"/>
                  <w:shd w:val="clear" w:color="auto" w:fill="auto"/>
                  <w:vAlign w:val="center"/>
                </w:tcPr>
                <w:p w14:paraId="1C5A782F" w14:textId="684438DC" w:rsidR="00A454F4" w:rsidRPr="007A5B53" w:rsidRDefault="00752963" w:rsidP="00A454F4">
                  <w:pPr>
                    <w:pStyle w:val="afc"/>
                    <w:snapToGrid w:val="0"/>
                    <w:rPr>
                      <w:rFonts w:eastAsiaTheme="minorEastAsia"/>
                    </w:rPr>
                  </w:pPr>
                  <w:r w:rsidRPr="007A5B53">
                    <w:rPr>
                      <w:rFonts w:eastAsiaTheme="minorEastAsia" w:hint="eastAsia"/>
                    </w:rPr>
                    <w:t>/</w:t>
                  </w:r>
                </w:p>
              </w:tc>
              <w:tc>
                <w:tcPr>
                  <w:tcW w:w="949" w:type="pct"/>
                  <w:vMerge w:val="restart"/>
                  <w:vAlign w:val="center"/>
                </w:tcPr>
                <w:p w14:paraId="62F7B93E" w14:textId="1A9D03D3" w:rsidR="00A454F4" w:rsidRPr="007A5B53" w:rsidRDefault="00A454F4" w:rsidP="00A454F4">
                  <w:pPr>
                    <w:pStyle w:val="afc"/>
                    <w:snapToGrid w:val="0"/>
                    <w:rPr>
                      <w:rFonts w:eastAsiaTheme="minorEastAsia"/>
                    </w:rPr>
                  </w:pPr>
                  <w:r w:rsidRPr="007A5B53">
                    <w:rPr>
                      <w:rFonts w:eastAsiaTheme="minorEastAsia"/>
                    </w:rPr>
                    <w:t>DB44/27-2001</w:t>
                  </w:r>
                </w:p>
              </w:tc>
            </w:tr>
            <w:tr w:rsidR="007A5B53" w:rsidRPr="007A5B53" w14:paraId="244AC3DB" w14:textId="5C4522ED" w:rsidTr="004F22BF">
              <w:trPr>
                <w:trHeight w:val="340"/>
                <w:jc w:val="center"/>
              </w:trPr>
              <w:tc>
                <w:tcPr>
                  <w:tcW w:w="738" w:type="pct"/>
                  <w:vMerge/>
                  <w:shd w:val="clear" w:color="auto" w:fill="auto"/>
                  <w:vAlign w:val="center"/>
                </w:tcPr>
                <w:p w14:paraId="7530903F" w14:textId="06693F9B" w:rsidR="00A454F4" w:rsidRPr="007A5B53" w:rsidRDefault="00A454F4" w:rsidP="00A454F4">
                  <w:pPr>
                    <w:pStyle w:val="afc"/>
                    <w:snapToGrid w:val="0"/>
                    <w:rPr>
                      <w:rFonts w:eastAsiaTheme="minorEastAsia"/>
                    </w:rPr>
                  </w:pPr>
                </w:p>
              </w:tc>
              <w:tc>
                <w:tcPr>
                  <w:tcW w:w="1060" w:type="pct"/>
                  <w:shd w:val="clear" w:color="auto" w:fill="auto"/>
                  <w:vAlign w:val="center"/>
                </w:tcPr>
                <w:p w14:paraId="5A70DB4F" w14:textId="56C95FB3" w:rsidR="00A454F4" w:rsidRPr="007A5B53" w:rsidRDefault="00A454F4" w:rsidP="00A454F4">
                  <w:pPr>
                    <w:pStyle w:val="afc"/>
                    <w:snapToGrid w:val="0"/>
                    <w:rPr>
                      <w:rFonts w:eastAsiaTheme="minorEastAsia"/>
                    </w:rPr>
                  </w:pPr>
                  <w:r w:rsidRPr="007A5B53">
                    <w:rPr>
                      <w:rFonts w:eastAsiaTheme="minorEastAsia"/>
                    </w:rPr>
                    <w:t>NO</w:t>
                  </w:r>
                  <w:r w:rsidRPr="007A5B53">
                    <w:rPr>
                      <w:rFonts w:eastAsiaTheme="minorEastAsia"/>
                      <w:vertAlign w:val="subscript"/>
                    </w:rPr>
                    <w:t>X</w:t>
                  </w:r>
                </w:p>
              </w:tc>
              <w:tc>
                <w:tcPr>
                  <w:tcW w:w="844" w:type="pct"/>
                  <w:shd w:val="clear" w:color="auto" w:fill="auto"/>
                  <w:vAlign w:val="center"/>
                </w:tcPr>
                <w:p w14:paraId="631AAC08" w14:textId="773C2BFF" w:rsidR="00A454F4" w:rsidRPr="007A5B53" w:rsidRDefault="00A454F4" w:rsidP="00A454F4">
                  <w:pPr>
                    <w:pStyle w:val="afc"/>
                    <w:snapToGrid w:val="0"/>
                    <w:rPr>
                      <w:rFonts w:eastAsiaTheme="minorEastAsia"/>
                    </w:rPr>
                  </w:pPr>
                  <w:r w:rsidRPr="007A5B53">
                    <w:rPr>
                      <w:rFonts w:eastAsiaTheme="minorEastAsia"/>
                    </w:rPr>
                    <w:t>120</w:t>
                  </w:r>
                </w:p>
              </w:tc>
              <w:tc>
                <w:tcPr>
                  <w:tcW w:w="761" w:type="pct"/>
                  <w:shd w:val="clear" w:color="auto" w:fill="auto"/>
                  <w:vAlign w:val="center"/>
                </w:tcPr>
                <w:p w14:paraId="1146A585" w14:textId="77889120" w:rsidR="00A454F4" w:rsidRPr="007A5B53" w:rsidRDefault="00D3619E" w:rsidP="00A454F4">
                  <w:pPr>
                    <w:pStyle w:val="afc"/>
                    <w:snapToGrid w:val="0"/>
                    <w:rPr>
                      <w:rFonts w:eastAsiaTheme="minorEastAsia"/>
                    </w:rPr>
                  </w:pPr>
                  <w:r w:rsidRPr="007A5B53">
                    <w:rPr>
                      <w:rFonts w:eastAsiaTheme="minorEastAsia" w:hint="eastAsia"/>
                    </w:rPr>
                    <w:t>24</w:t>
                  </w:r>
                </w:p>
              </w:tc>
              <w:tc>
                <w:tcPr>
                  <w:tcW w:w="648" w:type="pct"/>
                  <w:shd w:val="clear" w:color="auto" w:fill="auto"/>
                  <w:vAlign w:val="center"/>
                </w:tcPr>
                <w:p w14:paraId="5E48A765" w14:textId="4EA54281" w:rsidR="00A454F4" w:rsidRPr="007A5B53" w:rsidRDefault="00752963" w:rsidP="00A454F4">
                  <w:pPr>
                    <w:pStyle w:val="afc"/>
                    <w:snapToGrid w:val="0"/>
                    <w:rPr>
                      <w:rFonts w:eastAsiaTheme="minorEastAsia"/>
                    </w:rPr>
                  </w:pPr>
                  <w:r w:rsidRPr="007A5B53">
                    <w:rPr>
                      <w:rFonts w:eastAsiaTheme="minorEastAsia" w:hint="eastAsia"/>
                    </w:rPr>
                    <w:t>/</w:t>
                  </w:r>
                </w:p>
              </w:tc>
              <w:tc>
                <w:tcPr>
                  <w:tcW w:w="949" w:type="pct"/>
                  <w:vMerge/>
                  <w:vAlign w:val="center"/>
                </w:tcPr>
                <w:p w14:paraId="6359D562" w14:textId="77777777" w:rsidR="00A454F4" w:rsidRPr="007A5B53" w:rsidRDefault="00A454F4" w:rsidP="00A454F4">
                  <w:pPr>
                    <w:pStyle w:val="afc"/>
                    <w:snapToGrid w:val="0"/>
                    <w:rPr>
                      <w:rFonts w:eastAsiaTheme="minorEastAsia"/>
                    </w:rPr>
                  </w:pPr>
                </w:p>
              </w:tc>
            </w:tr>
            <w:tr w:rsidR="007A5B53" w:rsidRPr="007A5B53" w14:paraId="16F5784A" w14:textId="4A3AB757" w:rsidTr="004F22BF">
              <w:trPr>
                <w:trHeight w:val="340"/>
                <w:jc w:val="center"/>
              </w:trPr>
              <w:tc>
                <w:tcPr>
                  <w:tcW w:w="738" w:type="pct"/>
                  <w:vMerge/>
                  <w:shd w:val="clear" w:color="auto" w:fill="auto"/>
                  <w:vAlign w:val="center"/>
                </w:tcPr>
                <w:p w14:paraId="63486D31" w14:textId="1E4E915A" w:rsidR="00A454F4" w:rsidRPr="007A5B53" w:rsidRDefault="00A454F4" w:rsidP="00A454F4">
                  <w:pPr>
                    <w:pStyle w:val="afc"/>
                    <w:snapToGrid w:val="0"/>
                    <w:rPr>
                      <w:rFonts w:eastAsiaTheme="minorEastAsia"/>
                    </w:rPr>
                  </w:pPr>
                </w:p>
              </w:tc>
              <w:tc>
                <w:tcPr>
                  <w:tcW w:w="1060" w:type="pct"/>
                  <w:shd w:val="clear" w:color="auto" w:fill="auto"/>
                  <w:vAlign w:val="center"/>
                </w:tcPr>
                <w:p w14:paraId="66327677" w14:textId="113E4E4D" w:rsidR="00A454F4" w:rsidRPr="007A5B53" w:rsidRDefault="00A454F4" w:rsidP="00A454F4">
                  <w:pPr>
                    <w:pStyle w:val="afc"/>
                    <w:snapToGrid w:val="0"/>
                    <w:rPr>
                      <w:rFonts w:eastAsiaTheme="minorEastAsia"/>
                    </w:rPr>
                  </w:pPr>
                  <w:r w:rsidRPr="007A5B53">
                    <w:rPr>
                      <w:rFonts w:eastAsiaTheme="minorEastAsia"/>
                    </w:rPr>
                    <w:t>烟尘</w:t>
                  </w:r>
                </w:p>
              </w:tc>
              <w:tc>
                <w:tcPr>
                  <w:tcW w:w="844" w:type="pct"/>
                  <w:shd w:val="clear" w:color="auto" w:fill="auto"/>
                  <w:vAlign w:val="center"/>
                </w:tcPr>
                <w:p w14:paraId="6C91D953" w14:textId="0058B55E" w:rsidR="00A454F4" w:rsidRPr="007A5B53" w:rsidRDefault="00A454F4" w:rsidP="00A454F4">
                  <w:pPr>
                    <w:pStyle w:val="afc"/>
                    <w:snapToGrid w:val="0"/>
                    <w:rPr>
                      <w:rFonts w:eastAsiaTheme="minorEastAsia"/>
                    </w:rPr>
                  </w:pPr>
                  <w:r w:rsidRPr="007A5B53">
                    <w:rPr>
                      <w:rFonts w:eastAsiaTheme="minorEastAsia"/>
                    </w:rPr>
                    <w:t>120</w:t>
                  </w:r>
                </w:p>
              </w:tc>
              <w:tc>
                <w:tcPr>
                  <w:tcW w:w="761" w:type="pct"/>
                  <w:shd w:val="clear" w:color="auto" w:fill="auto"/>
                  <w:vAlign w:val="center"/>
                </w:tcPr>
                <w:p w14:paraId="324B2DE7" w14:textId="7ACC4633" w:rsidR="00A454F4" w:rsidRPr="007A5B53" w:rsidRDefault="00D3619E" w:rsidP="00A454F4">
                  <w:pPr>
                    <w:pStyle w:val="afc"/>
                    <w:snapToGrid w:val="0"/>
                    <w:rPr>
                      <w:rFonts w:eastAsiaTheme="minorEastAsia"/>
                    </w:rPr>
                  </w:pPr>
                  <w:r w:rsidRPr="007A5B53">
                    <w:rPr>
                      <w:rFonts w:eastAsiaTheme="minorEastAsia" w:hint="eastAsia"/>
                    </w:rPr>
                    <w:t>24</w:t>
                  </w:r>
                </w:p>
              </w:tc>
              <w:tc>
                <w:tcPr>
                  <w:tcW w:w="648" w:type="pct"/>
                  <w:shd w:val="clear" w:color="auto" w:fill="auto"/>
                  <w:vAlign w:val="center"/>
                </w:tcPr>
                <w:p w14:paraId="092CCE5D" w14:textId="3FA26AF9" w:rsidR="00A454F4" w:rsidRPr="007A5B53" w:rsidRDefault="00752963" w:rsidP="00A454F4">
                  <w:pPr>
                    <w:pStyle w:val="afc"/>
                    <w:snapToGrid w:val="0"/>
                    <w:rPr>
                      <w:rFonts w:eastAsiaTheme="minorEastAsia"/>
                    </w:rPr>
                  </w:pPr>
                  <w:r w:rsidRPr="007A5B53">
                    <w:rPr>
                      <w:rFonts w:eastAsiaTheme="minorEastAsia" w:hint="eastAsia"/>
                    </w:rPr>
                    <w:t>/</w:t>
                  </w:r>
                </w:p>
              </w:tc>
              <w:tc>
                <w:tcPr>
                  <w:tcW w:w="949" w:type="pct"/>
                  <w:vMerge/>
                  <w:vAlign w:val="center"/>
                </w:tcPr>
                <w:p w14:paraId="499872F9" w14:textId="77777777" w:rsidR="00A454F4" w:rsidRPr="007A5B53" w:rsidRDefault="00A454F4" w:rsidP="00A454F4">
                  <w:pPr>
                    <w:pStyle w:val="afc"/>
                    <w:snapToGrid w:val="0"/>
                    <w:rPr>
                      <w:rFonts w:eastAsiaTheme="minorEastAsia"/>
                    </w:rPr>
                  </w:pPr>
                </w:p>
              </w:tc>
            </w:tr>
            <w:tr w:rsidR="007A5B53" w:rsidRPr="007A5B53" w14:paraId="53EF9862" w14:textId="77777777" w:rsidTr="004F22BF">
              <w:trPr>
                <w:trHeight w:val="340"/>
                <w:jc w:val="center"/>
              </w:trPr>
              <w:tc>
                <w:tcPr>
                  <w:tcW w:w="738" w:type="pct"/>
                  <w:vMerge w:val="restart"/>
                  <w:shd w:val="clear" w:color="auto" w:fill="auto"/>
                  <w:vAlign w:val="center"/>
                </w:tcPr>
                <w:p w14:paraId="089E5EA9" w14:textId="479793A4" w:rsidR="004F22BF" w:rsidRPr="007A5B53" w:rsidRDefault="004F22BF" w:rsidP="00A454F4">
                  <w:pPr>
                    <w:pStyle w:val="afc"/>
                    <w:snapToGrid w:val="0"/>
                    <w:rPr>
                      <w:rFonts w:eastAsiaTheme="minorEastAsia"/>
                    </w:rPr>
                  </w:pPr>
                  <w:r w:rsidRPr="007A5B53">
                    <w:rPr>
                      <w:rFonts w:eastAsiaTheme="minorEastAsia"/>
                    </w:rPr>
                    <w:t>燃气锅炉尾气</w:t>
                  </w:r>
                </w:p>
              </w:tc>
              <w:tc>
                <w:tcPr>
                  <w:tcW w:w="1060" w:type="pct"/>
                  <w:shd w:val="clear" w:color="auto" w:fill="auto"/>
                  <w:vAlign w:val="center"/>
                </w:tcPr>
                <w:p w14:paraId="3EA21CE9" w14:textId="6B6487C6" w:rsidR="004F22BF" w:rsidRPr="007A5B53" w:rsidRDefault="004F22BF" w:rsidP="00A454F4">
                  <w:pPr>
                    <w:pStyle w:val="afc"/>
                    <w:snapToGrid w:val="0"/>
                    <w:rPr>
                      <w:rFonts w:eastAsiaTheme="minorEastAsia"/>
                    </w:rPr>
                  </w:pPr>
                  <w:r w:rsidRPr="007A5B53">
                    <w:rPr>
                      <w:rFonts w:eastAsiaTheme="minorEastAsia"/>
                    </w:rPr>
                    <w:t>颗粒物</w:t>
                  </w:r>
                </w:p>
              </w:tc>
              <w:tc>
                <w:tcPr>
                  <w:tcW w:w="844" w:type="pct"/>
                  <w:shd w:val="clear" w:color="auto" w:fill="auto"/>
                  <w:vAlign w:val="center"/>
                </w:tcPr>
                <w:p w14:paraId="6C3BF43A" w14:textId="07DFA406" w:rsidR="004F22BF" w:rsidRPr="007A5B53" w:rsidRDefault="004F22BF" w:rsidP="00A454F4">
                  <w:pPr>
                    <w:pStyle w:val="afc"/>
                    <w:snapToGrid w:val="0"/>
                    <w:rPr>
                      <w:rFonts w:eastAsiaTheme="minorEastAsia"/>
                    </w:rPr>
                  </w:pPr>
                  <w:r w:rsidRPr="007A5B53">
                    <w:rPr>
                      <w:rFonts w:eastAsiaTheme="minorEastAsia"/>
                    </w:rPr>
                    <w:t>20</w:t>
                  </w:r>
                </w:p>
              </w:tc>
              <w:tc>
                <w:tcPr>
                  <w:tcW w:w="761" w:type="pct"/>
                  <w:shd w:val="clear" w:color="auto" w:fill="auto"/>
                  <w:vAlign w:val="center"/>
                </w:tcPr>
                <w:p w14:paraId="53155040" w14:textId="4A14BC96" w:rsidR="004F22BF" w:rsidRPr="007A5B53" w:rsidRDefault="004F22BF" w:rsidP="00A454F4">
                  <w:pPr>
                    <w:pStyle w:val="afc"/>
                    <w:snapToGrid w:val="0"/>
                    <w:rPr>
                      <w:rFonts w:eastAsiaTheme="minorEastAsia"/>
                    </w:rPr>
                  </w:pPr>
                  <w:r w:rsidRPr="007A5B53">
                    <w:rPr>
                      <w:rFonts w:eastAsiaTheme="minorEastAsia" w:hint="eastAsia"/>
                    </w:rPr>
                    <w:t>27</w:t>
                  </w:r>
                </w:p>
              </w:tc>
              <w:tc>
                <w:tcPr>
                  <w:tcW w:w="648" w:type="pct"/>
                  <w:shd w:val="clear" w:color="auto" w:fill="auto"/>
                  <w:vAlign w:val="center"/>
                </w:tcPr>
                <w:p w14:paraId="73B498C3" w14:textId="2B0E14EC" w:rsidR="004F22BF" w:rsidRPr="007A5B53" w:rsidRDefault="004F22BF" w:rsidP="00A454F4">
                  <w:pPr>
                    <w:pStyle w:val="afc"/>
                    <w:snapToGrid w:val="0"/>
                    <w:rPr>
                      <w:rFonts w:eastAsiaTheme="minorEastAsia"/>
                    </w:rPr>
                  </w:pPr>
                  <w:r w:rsidRPr="007A5B53">
                    <w:rPr>
                      <w:rFonts w:eastAsiaTheme="minorEastAsia"/>
                    </w:rPr>
                    <w:t>/</w:t>
                  </w:r>
                </w:p>
              </w:tc>
              <w:tc>
                <w:tcPr>
                  <w:tcW w:w="949" w:type="pct"/>
                  <w:vMerge w:val="restart"/>
                  <w:vAlign w:val="center"/>
                </w:tcPr>
                <w:p w14:paraId="72557828" w14:textId="02E65987" w:rsidR="004F22BF" w:rsidRPr="007A5B53" w:rsidRDefault="00D3619E" w:rsidP="00A454F4">
                  <w:pPr>
                    <w:pStyle w:val="afc"/>
                    <w:snapToGrid w:val="0"/>
                    <w:rPr>
                      <w:rFonts w:eastAsiaTheme="minorEastAsia"/>
                    </w:rPr>
                  </w:pPr>
                  <w:r w:rsidRPr="007A5B53">
                    <w:rPr>
                      <w:rFonts w:eastAsiaTheme="minorEastAsia"/>
                    </w:rPr>
                    <w:t>DB</w:t>
                  </w:r>
                  <w:r w:rsidR="004F22BF" w:rsidRPr="007A5B53">
                    <w:rPr>
                      <w:rFonts w:eastAsiaTheme="minorEastAsia"/>
                    </w:rPr>
                    <w:t>44/765-2019</w:t>
                  </w:r>
                </w:p>
              </w:tc>
            </w:tr>
            <w:tr w:rsidR="007A5B53" w:rsidRPr="007A5B53" w14:paraId="5AC82CD1" w14:textId="77777777" w:rsidTr="004F22BF">
              <w:trPr>
                <w:trHeight w:val="340"/>
                <w:jc w:val="center"/>
              </w:trPr>
              <w:tc>
                <w:tcPr>
                  <w:tcW w:w="738" w:type="pct"/>
                  <w:vMerge/>
                  <w:shd w:val="clear" w:color="auto" w:fill="auto"/>
                  <w:vAlign w:val="center"/>
                </w:tcPr>
                <w:p w14:paraId="69F8B280" w14:textId="77777777" w:rsidR="004F22BF" w:rsidRPr="007A5B53" w:rsidRDefault="004F22BF" w:rsidP="00A454F4">
                  <w:pPr>
                    <w:pStyle w:val="afc"/>
                    <w:snapToGrid w:val="0"/>
                    <w:rPr>
                      <w:rFonts w:eastAsiaTheme="minorEastAsia"/>
                    </w:rPr>
                  </w:pPr>
                </w:p>
              </w:tc>
              <w:tc>
                <w:tcPr>
                  <w:tcW w:w="1060" w:type="pct"/>
                  <w:shd w:val="clear" w:color="auto" w:fill="auto"/>
                  <w:vAlign w:val="center"/>
                </w:tcPr>
                <w:p w14:paraId="04E4CE37" w14:textId="0AB9A47A" w:rsidR="004F22BF" w:rsidRPr="007A5B53" w:rsidRDefault="004F22BF" w:rsidP="00A454F4">
                  <w:pPr>
                    <w:pStyle w:val="afc"/>
                    <w:snapToGrid w:val="0"/>
                    <w:rPr>
                      <w:rFonts w:eastAsiaTheme="minorEastAsia"/>
                    </w:rPr>
                  </w:pPr>
                  <w:r w:rsidRPr="007A5B53">
                    <w:rPr>
                      <w:rFonts w:eastAsiaTheme="minorEastAsia"/>
                    </w:rPr>
                    <w:t>二氧化</w:t>
                  </w:r>
                </w:p>
              </w:tc>
              <w:tc>
                <w:tcPr>
                  <w:tcW w:w="844" w:type="pct"/>
                  <w:shd w:val="clear" w:color="auto" w:fill="auto"/>
                  <w:vAlign w:val="center"/>
                </w:tcPr>
                <w:p w14:paraId="58C7D52B" w14:textId="29A43214" w:rsidR="004F22BF" w:rsidRPr="007A5B53" w:rsidRDefault="004F22BF" w:rsidP="00A454F4">
                  <w:pPr>
                    <w:pStyle w:val="afc"/>
                    <w:snapToGrid w:val="0"/>
                    <w:rPr>
                      <w:rFonts w:eastAsiaTheme="minorEastAsia"/>
                    </w:rPr>
                  </w:pPr>
                  <w:r w:rsidRPr="007A5B53">
                    <w:rPr>
                      <w:rFonts w:eastAsiaTheme="minorEastAsia"/>
                    </w:rPr>
                    <w:t>50</w:t>
                  </w:r>
                </w:p>
              </w:tc>
              <w:tc>
                <w:tcPr>
                  <w:tcW w:w="761" w:type="pct"/>
                  <w:shd w:val="clear" w:color="auto" w:fill="auto"/>
                  <w:vAlign w:val="center"/>
                </w:tcPr>
                <w:p w14:paraId="0549AD83" w14:textId="189393BF" w:rsidR="004F22BF" w:rsidRPr="007A5B53" w:rsidRDefault="004F22BF" w:rsidP="00A454F4">
                  <w:pPr>
                    <w:pStyle w:val="afc"/>
                    <w:snapToGrid w:val="0"/>
                    <w:rPr>
                      <w:rFonts w:eastAsiaTheme="minorEastAsia"/>
                    </w:rPr>
                  </w:pPr>
                  <w:r w:rsidRPr="007A5B53">
                    <w:rPr>
                      <w:rFonts w:eastAsiaTheme="minorEastAsia" w:hint="eastAsia"/>
                    </w:rPr>
                    <w:t>27</w:t>
                  </w:r>
                </w:p>
              </w:tc>
              <w:tc>
                <w:tcPr>
                  <w:tcW w:w="648" w:type="pct"/>
                  <w:shd w:val="clear" w:color="auto" w:fill="auto"/>
                  <w:vAlign w:val="center"/>
                </w:tcPr>
                <w:p w14:paraId="76923ABA" w14:textId="56456DB6" w:rsidR="004F22BF" w:rsidRPr="007A5B53" w:rsidRDefault="004F22BF" w:rsidP="00A454F4">
                  <w:pPr>
                    <w:pStyle w:val="afc"/>
                    <w:snapToGrid w:val="0"/>
                    <w:rPr>
                      <w:rFonts w:eastAsiaTheme="minorEastAsia"/>
                    </w:rPr>
                  </w:pPr>
                  <w:r w:rsidRPr="007A5B53">
                    <w:rPr>
                      <w:rFonts w:eastAsiaTheme="minorEastAsia" w:hint="eastAsia"/>
                    </w:rPr>
                    <w:t>/</w:t>
                  </w:r>
                </w:p>
              </w:tc>
              <w:tc>
                <w:tcPr>
                  <w:tcW w:w="949" w:type="pct"/>
                  <w:vMerge/>
                  <w:vAlign w:val="center"/>
                </w:tcPr>
                <w:p w14:paraId="62E3DDFD" w14:textId="77777777" w:rsidR="004F22BF" w:rsidRPr="007A5B53" w:rsidRDefault="004F22BF" w:rsidP="00A454F4">
                  <w:pPr>
                    <w:pStyle w:val="afc"/>
                    <w:snapToGrid w:val="0"/>
                    <w:rPr>
                      <w:rFonts w:eastAsiaTheme="minorEastAsia"/>
                    </w:rPr>
                  </w:pPr>
                </w:p>
              </w:tc>
            </w:tr>
            <w:tr w:rsidR="007A5B53" w:rsidRPr="007A5B53" w14:paraId="4F06149B" w14:textId="77777777" w:rsidTr="004F22BF">
              <w:trPr>
                <w:trHeight w:val="340"/>
                <w:jc w:val="center"/>
              </w:trPr>
              <w:tc>
                <w:tcPr>
                  <w:tcW w:w="738" w:type="pct"/>
                  <w:vMerge/>
                  <w:shd w:val="clear" w:color="auto" w:fill="auto"/>
                  <w:vAlign w:val="center"/>
                </w:tcPr>
                <w:p w14:paraId="148C0B3D" w14:textId="77777777" w:rsidR="004F22BF" w:rsidRPr="007A5B53" w:rsidRDefault="004F22BF" w:rsidP="00A454F4">
                  <w:pPr>
                    <w:pStyle w:val="afc"/>
                    <w:snapToGrid w:val="0"/>
                    <w:rPr>
                      <w:rFonts w:eastAsiaTheme="minorEastAsia"/>
                    </w:rPr>
                  </w:pPr>
                </w:p>
              </w:tc>
              <w:tc>
                <w:tcPr>
                  <w:tcW w:w="1060" w:type="pct"/>
                  <w:shd w:val="clear" w:color="auto" w:fill="auto"/>
                  <w:vAlign w:val="center"/>
                </w:tcPr>
                <w:p w14:paraId="5B97E6E5" w14:textId="0EE7A53B" w:rsidR="004F22BF" w:rsidRPr="007A5B53" w:rsidRDefault="004F22BF" w:rsidP="00A454F4">
                  <w:pPr>
                    <w:pStyle w:val="afc"/>
                    <w:snapToGrid w:val="0"/>
                    <w:rPr>
                      <w:rFonts w:eastAsiaTheme="minorEastAsia"/>
                    </w:rPr>
                  </w:pPr>
                  <w:r w:rsidRPr="007A5B53">
                    <w:rPr>
                      <w:rFonts w:eastAsiaTheme="minorEastAsia"/>
                    </w:rPr>
                    <w:t>氮氧化物</w:t>
                  </w:r>
                </w:p>
              </w:tc>
              <w:tc>
                <w:tcPr>
                  <w:tcW w:w="844" w:type="pct"/>
                  <w:shd w:val="clear" w:color="auto" w:fill="auto"/>
                  <w:vAlign w:val="center"/>
                </w:tcPr>
                <w:p w14:paraId="6D81C0D2" w14:textId="1B21F013" w:rsidR="004F22BF" w:rsidRPr="007A5B53" w:rsidRDefault="004F22BF" w:rsidP="00A454F4">
                  <w:pPr>
                    <w:pStyle w:val="afc"/>
                    <w:snapToGrid w:val="0"/>
                    <w:rPr>
                      <w:rFonts w:eastAsiaTheme="minorEastAsia"/>
                    </w:rPr>
                  </w:pPr>
                  <w:r w:rsidRPr="007A5B53">
                    <w:rPr>
                      <w:rFonts w:eastAsiaTheme="minorEastAsia"/>
                    </w:rPr>
                    <w:t>150</w:t>
                  </w:r>
                </w:p>
              </w:tc>
              <w:tc>
                <w:tcPr>
                  <w:tcW w:w="761" w:type="pct"/>
                  <w:shd w:val="clear" w:color="auto" w:fill="auto"/>
                  <w:vAlign w:val="center"/>
                </w:tcPr>
                <w:p w14:paraId="25CF2C21" w14:textId="0951B2FC" w:rsidR="004F22BF" w:rsidRPr="007A5B53" w:rsidRDefault="004F22BF" w:rsidP="00A454F4">
                  <w:pPr>
                    <w:pStyle w:val="afc"/>
                    <w:snapToGrid w:val="0"/>
                    <w:rPr>
                      <w:rFonts w:eastAsiaTheme="minorEastAsia"/>
                    </w:rPr>
                  </w:pPr>
                  <w:r w:rsidRPr="007A5B53">
                    <w:rPr>
                      <w:rFonts w:eastAsiaTheme="minorEastAsia" w:hint="eastAsia"/>
                    </w:rPr>
                    <w:t>27</w:t>
                  </w:r>
                </w:p>
              </w:tc>
              <w:tc>
                <w:tcPr>
                  <w:tcW w:w="648" w:type="pct"/>
                  <w:shd w:val="clear" w:color="auto" w:fill="auto"/>
                  <w:vAlign w:val="center"/>
                </w:tcPr>
                <w:p w14:paraId="17DCC0C9" w14:textId="408EC000" w:rsidR="004F22BF" w:rsidRPr="007A5B53" w:rsidRDefault="004F22BF" w:rsidP="00A454F4">
                  <w:pPr>
                    <w:pStyle w:val="afc"/>
                    <w:snapToGrid w:val="0"/>
                    <w:rPr>
                      <w:rFonts w:eastAsiaTheme="minorEastAsia"/>
                    </w:rPr>
                  </w:pPr>
                  <w:r w:rsidRPr="007A5B53">
                    <w:rPr>
                      <w:rFonts w:eastAsiaTheme="minorEastAsia" w:hint="eastAsia"/>
                    </w:rPr>
                    <w:t>/</w:t>
                  </w:r>
                </w:p>
              </w:tc>
              <w:tc>
                <w:tcPr>
                  <w:tcW w:w="949" w:type="pct"/>
                  <w:vMerge/>
                  <w:vAlign w:val="center"/>
                </w:tcPr>
                <w:p w14:paraId="0ADCADD9" w14:textId="77777777" w:rsidR="004F22BF" w:rsidRPr="007A5B53" w:rsidRDefault="004F22BF" w:rsidP="00A454F4">
                  <w:pPr>
                    <w:pStyle w:val="afc"/>
                    <w:snapToGrid w:val="0"/>
                    <w:rPr>
                      <w:rFonts w:eastAsiaTheme="minorEastAsia"/>
                    </w:rPr>
                  </w:pPr>
                </w:p>
              </w:tc>
            </w:tr>
            <w:tr w:rsidR="007A5B53" w:rsidRPr="007A5B53" w14:paraId="18844CFB" w14:textId="77777777" w:rsidTr="004F22BF">
              <w:trPr>
                <w:trHeight w:val="340"/>
                <w:jc w:val="center"/>
              </w:trPr>
              <w:tc>
                <w:tcPr>
                  <w:tcW w:w="738" w:type="pct"/>
                  <w:vMerge/>
                  <w:shd w:val="clear" w:color="auto" w:fill="auto"/>
                  <w:vAlign w:val="center"/>
                </w:tcPr>
                <w:p w14:paraId="14C3FE23" w14:textId="77777777" w:rsidR="004F22BF" w:rsidRPr="007A5B53" w:rsidRDefault="004F22BF" w:rsidP="00A454F4">
                  <w:pPr>
                    <w:pStyle w:val="afc"/>
                    <w:snapToGrid w:val="0"/>
                    <w:rPr>
                      <w:rFonts w:eastAsiaTheme="minorEastAsia"/>
                    </w:rPr>
                  </w:pPr>
                </w:p>
              </w:tc>
              <w:tc>
                <w:tcPr>
                  <w:tcW w:w="1060" w:type="pct"/>
                  <w:shd w:val="clear" w:color="auto" w:fill="auto"/>
                  <w:vAlign w:val="center"/>
                </w:tcPr>
                <w:p w14:paraId="3DF94AEC" w14:textId="67BA71CB" w:rsidR="004F22BF" w:rsidRPr="007A5B53" w:rsidRDefault="004F22BF" w:rsidP="00A454F4">
                  <w:pPr>
                    <w:pStyle w:val="afc"/>
                    <w:snapToGrid w:val="0"/>
                    <w:rPr>
                      <w:rFonts w:eastAsiaTheme="minorEastAsia"/>
                    </w:rPr>
                  </w:pPr>
                  <w:r w:rsidRPr="007A5B53">
                    <w:rPr>
                      <w:rFonts w:eastAsiaTheme="minorEastAsia"/>
                    </w:rPr>
                    <w:t>烟气黑度（林格曼黑度，级）</w:t>
                  </w:r>
                </w:p>
              </w:tc>
              <w:tc>
                <w:tcPr>
                  <w:tcW w:w="844" w:type="pct"/>
                  <w:shd w:val="clear" w:color="auto" w:fill="auto"/>
                  <w:vAlign w:val="center"/>
                </w:tcPr>
                <w:p w14:paraId="1FBC2125" w14:textId="0003D555" w:rsidR="004F22BF" w:rsidRPr="007A5B53" w:rsidRDefault="004F22BF" w:rsidP="00A454F4">
                  <w:pPr>
                    <w:pStyle w:val="afc"/>
                    <w:snapToGrid w:val="0"/>
                    <w:rPr>
                      <w:rFonts w:eastAsiaTheme="minorEastAsia"/>
                    </w:rPr>
                  </w:pPr>
                  <w:r w:rsidRPr="007A5B53">
                    <w:rPr>
                      <w:rFonts w:eastAsiaTheme="minorEastAsia"/>
                    </w:rPr>
                    <w:t>≤1</w:t>
                  </w:r>
                </w:p>
              </w:tc>
              <w:tc>
                <w:tcPr>
                  <w:tcW w:w="761" w:type="pct"/>
                  <w:shd w:val="clear" w:color="auto" w:fill="auto"/>
                  <w:vAlign w:val="center"/>
                </w:tcPr>
                <w:p w14:paraId="0F504104" w14:textId="69F1F0F8" w:rsidR="004F22BF" w:rsidRPr="007A5B53" w:rsidRDefault="004F22BF" w:rsidP="00A454F4">
                  <w:pPr>
                    <w:pStyle w:val="afc"/>
                    <w:snapToGrid w:val="0"/>
                    <w:rPr>
                      <w:rFonts w:eastAsiaTheme="minorEastAsia"/>
                    </w:rPr>
                  </w:pPr>
                  <w:r w:rsidRPr="007A5B53">
                    <w:rPr>
                      <w:rFonts w:eastAsiaTheme="minorEastAsia" w:hint="eastAsia"/>
                    </w:rPr>
                    <w:t>27</w:t>
                  </w:r>
                </w:p>
              </w:tc>
              <w:tc>
                <w:tcPr>
                  <w:tcW w:w="648" w:type="pct"/>
                  <w:shd w:val="clear" w:color="auto" w:fill="auto"/>
                  <w:vAlign w:val="center"/>
                </w:tcPr>
                <w:p w14:paraId="14DAEF40" w14:textId="3F689485" w:rsidR="004F22BF" w:rsidRPr="007A5B53" w:rsidRDefault="004F22BF" w:rsidP="00A454F4">
                  <w:pPr>
                    <w:pStyle w:val="afc"/>
                    <w:snapToGrid w:val="0"/>
                    <w:rPr>
                      <w:rFonts w:eastAsiaTheme="minorEastAsia"/>
                    </w:rPr>
                  </w:pPr>
                  <w:r w:rsidRPr="007A5B53">
                    <w:rPr>
                      <w:rFonts w:eastAsiaTheme="minorEastAsia" w:hint="eastAsia"/>
                    </w:rPr>
                    <w:t>/</w:t>
                  </w:r>
                </w:p>
              </w:tc>
              <w:tc>
                <w:tcPr>
                  <w:tcW w:w="949" w:type="pct"/>
                  <w:vMerge/>
                  <w:vAlign w:val="center"/>
                </w:tcPr>
                <w:p w14:paraId="2E1937F4" w14:textId="77777777" w:rsidR="004F22BF" w:rsidRPr="007A5B53" w:rsidRDefault="004F22BF" w:rsidP="00A454F4">
                  <w:pPr>
                    <w:pStyle w:val="afc"/>
                    <w:snapToGrid w:val="0"/>
                    <w:rPr>
                      <w:rFonts w:eastAsiaTheme="minorEastAsia"/>
                    </w:rPr>
                  </w:pPr>
                </w:p>
              </w:tc>
            </w:tr>
          </w:tbl>
          <w:p w14:paraId="621472B1" w14:textId="6C677AF4" w:rsidR="005D2F54" w:rsidRPr="007A5B53" w:rsidRDefault="005D2F54" w:rsidP="00FC0C83">
            <w:pPr>
              <w:pStyle w:val="af0"/>
              <w:adjustRightInd w:val="0"/>
              <w:snapToGrid w:val="0"/>
              <w:ind w:firstLineChars="200" w:firstLine="420"/>
              <w:rPr>
                <w:rFonts w:eastAsiaTheme="minorEastAsia"/>
                <w:color w:val="auto"/>
                <w:sz w:val="21"/>
                <w:szCs w:val="21"/>
              </w:rPr>
            </w:pPr>
            <w:r w:rsidRPr="007A5B53">
              <w:rPr>
                <w:rFonts w:eastAsiaTheme="minorEastAsia"/>
                <w:color w:val="auto"/>
                <w:sz w:val="21"/>
                <w:szCs w:val="21"/>
              </w:rPr>
              <w:t>注：</w:t>
            </w:r>
            <w:r w:rsidR="00752963" w:rsidRPr="007A5B53">
              <w:rPr>
                <w:rFonts w:eastAsiaTheme="minorEastAsia" w:hint="eastAsia"/>
                <w:color w:val="auto"/>
                <w:sz w:val="21"/>
                <w:szCs w:val="21"/>
              </w:rPr>
              <w:t>①</w:t>
            </w:r>
            <w:r w:rsidR="004F22BF" w:rsidRPr="007A5B53">
              <w:rPr>
                <w:rFonts w:eastAsiaTheme="minorEastAsia" w:hint="eastAsia"/>
                <w:color w:val="auto"/>
                <w:sz w:val="21"/>
                <w:szCs w:val="21"/>
              </w:rPr>
              <w:t>根据“关于</w:t>
            </w:r>
            <w:r w:rsidR="004F22BF" w:rsidRPr="007A5B53">
              <w:rPr>
                <w:rFonts w:eastAsiaTheme="minorEastAsia" w:hint="eastAsia"/>
                <w:color w:val="auto"/>
                <w:sz w:val="21"/>
                <w:szCs w:val="21"/>
              </w:rPr>
              <w:t xml:space="preserve">GB16297-1996 </w:t>
            </w:r>
            <w:r w:rsidR="004F22BF" w:rsidRPr="007A5B53">
              <w:rPr>
                <w:rFonts w:eastAsiaTheme="minorEastAsia" w:hint="eastAsia"/>
                <w:color w:val="auto"/>
                <w:sz w:val="21"/>
                <w:szCs w:val="21"/>
              </w:rPr>
              <w:t>《大气污染物综合排放标准》的适用范围的回复”，建议目前固定式柴油发电机污染物排放浓度按照《大气污染物综合排放标准》</w:t>
            </w:r>
            <w:r w:rsidR="004F22BF" w:rsidRPr="007A5B53">
              <w:rPr>
                <w:rFonts w:eastAsiaTheme="minorEastAsia" w:hint="eastAsia"/>
                <w:color w:val="auto"/>
                <w:sz w:val="21"/>
                <w:szCs w:val="21"/>
              </w:rPr>
              <w:t>(GB16297-1996)</w:t>
            </w:r>
            <w:r w:rsidR="004F22BF" w:rsidRPr="007A5B53">
              <w:rPr>
                <w:rFonts w:eastAsiaTheme="minorEastAsia" w:hint="eastAsia"/>
                <w:color w:val="auto"/>
                <w:sz w:val="21"/>
                <w:szCs w:val="21"/>
              </w:rPr>
              <w:t>中的最高允许排放浓度指标进行控制，对排气筒高度和排放速率暂不作要求</w:t>
            </w:r>
            <w:r w:rsidR="00752963" w:rsidRPr="007A5B53">
              <w:rPr>
                <w:rFonts w:eastAsiaTheme="minorEastAsia" w:hint="eastAsia"/>
                <w:color w:val="auto"/>
                <w:sz w:val="21"/>
                <w:szCs w:val="21"/>
              </w:rPr>
              <w:t>；</w:t>
            </w:r>
          </w:p>
          <w:p w14:paraId="35B9CB7C" w14:textId="4412344E" w:rsidR="00A454F4" w:rsidRPr="007A5B53" w:rsidRDefault="00752963" w:rsidP="00FC0C83">
            <w:pPr>
              <w:pStyle w:val="af0"/>
              <w:adjustRightInd w:val="0"/>
              <w:snapToGrid w:val="0"/>
              <w:ind w:firstLineChars="200" w:firstLine="420"/>
              <w:rPr>
                <w:rFonts w:eastAsiaTheme="minorEastAsia"/>
                <w:color w:val="auto"/>
                <w:sz w:val="21"/>
                <w:szCs w:val="21"/>
              </w:rPr>
            </w:pPr>
            <w:r w:rsidRPr="007A5B53">
              <w:rPr>
                <w:rFonts w:eastAsiaTheme="minorEastAsia" w:hint="eastAsia"/>
                <w:color w:val="auto"/>
                <w:sz w:val="21"/>
                <w:szCs w:val="21"/>
              </w:rPr>
              <w:t>②</w:t>
            </w:r>
            <w:r w:rsidR="004F22BF" w:rsidRPr="007A5B53">
              <w:rPr>
                <w:rFonts w:eastAsiaTheme="minorEastAsia" w:hint="eastAsia"/>
                <w:color w:val="auto"/>
                <w:sz w:val="21"/>
                <w:szCs w:val="21"/>
              </w:rPr>
              <w:t>燃气锅炉</w:t>
            </w:r>
            <w:r w:rsidR="004F22BF" w:rsidRPr="007A5B53">
              <w:rPr>
                <w:rFonts w:eastAsiaTheme="minorEastAsia"/>
                <w:color w:val="auto"/>
                <w:sz w:val="21"/>
                <w:szCs w:val="21"/>
              </w:rPr>
              <w:t>排气筒高出周围</w:t>
            </w:r>
            <w:r w:rsidR="004F22BF" w:rsidRPr="007A5B53">
              <w:rPr>
                <w:rFonts w:eastAsiaTheme="minorEastAsia"/>
                <w:color w:val="auto"/>
                <w:sz w:val="21"/>
                <w:szCs w:val="21"/>
              </w:rPr>
              <w:t>200m</w:t>
            </w:r>
            <w:r w:rsidR="004F22BF" w:rsidRPr="007A5B53">
              <w:rPr>
                <w:rFonts w:eastAsiaTheme="minorEastAsia"/>
                <w:color w:val="auto"/>
                <w:sz w:val="21"/>
                <w:szCs w:val="21"/>
              </w:rPr>
              <w:t>半径范围的建筑</w:t>
            </w:r>
            <w:r w:rsidR="004F22BF" w:rsidRPr="007A5B53">
              <w:rPr>
                <w:rFonts w:eastAsiaTheme="minorEastAsia"/>
                <w:color w:val="auto"/>
                <w:sz w:val="21"/>
                <w:szCs w:val="21"/>
              </w:rPr>
              <w:t>3m</w:t>
            </w:r>
            <w:r w:rsidR="004F22BF" w:rsidRPr="007A5B53">
              <w:rPr>
                <w:rFonts w:eastAsiaTheme="minorEastAsia"/>
                <w:color w:val="auto"/>
                <w:sz w:val="21"/>
                <w:szCs w:val="21"/>
              </w:rPr>
              <w:t>以上。</w:t>
            </w:r>
          </w:p>
          <w:p w14:paraId="1EC325F0" w14:textId="77777777" w:rsidR="007744D4" w:rsidRPr="007A5B53" w:rsidRDefault="007744D4" w:rsidP="006C4C5C">
            <w:pPr>
              <w:pStyle w:val="af0"/>
              <w:adjustRightInd w:val="0"/>
              <w:snapToGrid w:val="0"/>
              <w:ind w:firstLineChars="200" w:firstLine="422"/>
              <w:rPr>
                <w:rFonts w:eastAsiaTheme="minorEastAsia"/>
                <w:b/>
                <w:color w:val="auto"/>
                <w:sz w:val="21"/>
                <w:szCs w:val="21"/>
              </w:rPr>
            </w:pPr>
          </w:p>
          <w:p w14:paraId="789A3C8F" w14:textId="77777777" w:rsidR="005D2F54" w:rsidRPr="007A5B53" w:rsidRDefault="005D2F54" w:rsidP="006C4C5C">
            <w:pPr>
              <w:adjustRightInd w:val="0"/>
              <w:snapToGrid w:val="0"/>
              <w:ind w:firstLineChars="200" w:firstLine="482"/>
              <w:rPr>
                <w:rFonts w:eastAsiaTheme="minorEastAsia"/>
                <w:b/>
                <w:color w:val="auto"/>
              </w:rPr>
            </w:pPr>
            <w:r w:rsidRPr="007A5B53">
              <w:rPr>
                <w:rFonts w:eastAsiaTheme="minorEastAsia"/>
                <w:b/>
                <w:color w:val="auto"/>
              </w:rPr>
              <w:lastRenderedPageBreak/>
              <w:t>3</w:t>
            </w:r>
            <w:r w:rsidRPr="007A5B53">
              <w:rPr>
                <w:rFonts w:eastAsiaTheme="minorEastAsia"/>
                <w:b/>
                <w:color w:val="auto"/>
              </w:rPr>
              <w:t>、噪声排放标准</w:t>
            </w:r>
          </w:p>
          <w:p w14:paraId="501232CF" w14:textId="7387BEE8"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营运期噪声执行《工业企业厂界环境噪声排放标准》（</w:t>
            </w:r>
            <w:r w:rsidRPr="007A5B53">
              <w:rPr>
                <w:rFonts w:eastAsiaTheme="minorEastAsia"/>
                <w:color w:val="auto"/>
              </w:rPr>
              <w:t>GB12348-2008</w:t>
            </w:r>
            <w:r w:rsidRPr="007A5B53">
              <w:rPr>
                <w:rFonts w:eastAsiaTheme="minorEastAsia"/>
                <w:color w:val="auto"/>
              </w:rPr>
              <w:t>）</w:t>
            </w:r>
            <w:r w:rsidRPr="007A5B53">
              <w:rPr>
                <w:rFonts w:eastAsiaTheme="minorEastAsia"/>
                <w:color w:val="auto"/>
              </w:rPr>
              <w:t>2</w:t>
            </w:r>
            <w:r w:rsidRPr="007A5B53">
              <w:rPr>
                <w:rFonts w:eastAsiaTheme="minorEastAsia"/>
                <w:color w:val="auto"/>
              </w:rPr>
              <w:t>类标准，具体限值见表</w:t>
            </w:r>
            <w:r w:rsidRPr="007A5B53">
              <w:rPr>
                <w:rFonts w:eastAsiaTheme="minorEastAsia"/>
                <w:color w:val="auto"/>
              </w:rPr>
              <w:t>4-</w:t>
            </w:r>
            <w:r w:rsidR="00D3619E" w:rsidRPr="007A5B53">
              <w:rPr>
                <w:rFonts w:eastAsiaTheme="minorEastAsia" w:hint="eastAsia"/>
                <w:color w:val="auto"/>
              </w:rPr>
              <w:t>8</w:t>
            </w:r>
            <w:r w:rsidRPr="007A5B53">
              <w:rPr>
                <w:rFonts w:eastAsiaTheme="minorEastAsia"/>
                <w:color w:val="auto"/>
              </w:rPr>
              <w:t>。</w:t>
            </w:r>
          </w:p>
          <w:p w14:paraId="65340896" w14:textId="3E3E4D52" w:rsidR="005D2F54" w:rsidRPr="007A5B53" w:rsidRDefault="005D2F54" w:rsidP="006C4C5C">
            <w:pPr>
              <w:adjustRightInd w:val="0"/>
              <w:snapToGrid w:val="0"/>
              <w:spacing w:line="240" w:lineRule="auto"/>
              <w:jc w:val="center"/>
              <w:rPr>
                <w:rFonts w:eastAsiaTheme="minorEastAsia"/>
                <w:b/>
                <w:bCs/>
                <w:color w:val="auto"/>
                <w:sz w:val="21"/>
                <w:szCs w:val="21"/>
              </w:rPr>
            </w:pPr>
            <w:r w:rsidRPr="007A5B53">
              <w:rPr>
                <w:rFonts w:eastAsiaTheme="minorEastAsia"/>
                <w:b/>
                <w:bCs/>
                <w:color w:val="auto"/>
                <w:sz w:val="21"/>
                <w:szCs w:val="21"/>
              </w:rPr>
              <w:t>表</w:t>
            </w:r>
            <w:r w:rsidRPr="007A5B53">
              <w:rPr>
                <w:rFonts w:eastAsiaTheme="minorEastAsia"/>
                <w:b/>
                <w:bCs/>
                <w:color w:val="auto"/>
                <w:sz w:val="21"/>
                <w:szCs w:val="21"/>
              </w:rPr>
              <w:t>4-</w:t>
            </w:r>
            <w:r w:rsidR="00D3619E" w:rsidRPr="007A5B53">
              <w:rPr>
                <w:rFonts w:eastAsiaTheme="minorEastAsia" w:hint="eastAsia"/>
                <w:b/>
                <w:bCs/>
                <w:color w:val="auto"/>
                <w:sz w:val="21"/>
                <w:szCs w:val="21"/>
              </w:rPr>
              <w:t>8</w:t>
            </w:r>
            <w:r w:rsidRPr="007A5B53">
              <w:rPr>
                <w:rFonts w:eastAsiaTheme="minorEastAsia"/>
                <w:b/>
                <w:bCs/>
                <w:color w:val="auto"/>
                <w:sz w:val="21"/>
                <w:szCs w:val="21"/>
              </w:rPr>
              <w:t xml:space="preserve"> </w:t>
            </w:r>
            <w:r w:rsidRPr="007A5B53">
              <w:rPr>
                <w:rFonts w:eastAsiaTheme="minorEastAsia"/>
                <w:b/>
                <w:bCs/>
                <w:color w:val="auto"/>
                <w:sz w:val="21"/>
                <w:szCs w:val="21"/>
              </w:rPr>
              <w:t>项目噪声排放标准</w:t>
            </w:r>
            <w:r w:rsidRPr="007A5B53">
              <w:rPr>
                <w:rFonts w:eastAsiaTheme="minorEastAsia"/>
                <w:b/>
                <w:bCs/>
                <w:color w:val="auto"/>
                <w:sz w:val="21"/>
                <w:szCs w:val="21"/>
              </w:rPr>
              <w:t xml:space="preserve">  </w:t>
            </w:r>
            <w:r w:rsidRPr="007A5B53">
              <w:rPr>
                <w:rFonts w:eastAsiaTheme="minorEastAsia"/>
                <w:b/>
                <w:color w:val="auto"/>
                <w:sz w:val="21"/>
                <w:szCs w:val="21"/>
              </w:rPr>
              <w:t>单位：</w:t>
            </w:r>
            <w:r w:rsidRPr="007A5B53">
              <w:rPr>
                <w:rFonts w:eastAsiaTheme="minorEastAsia"/>
                <w:b/>
                <w:color w:val="auto"/>
                <w:sz w:val="21"/>
                <w:szCs w:val="21"/>
              </w:rPr>
              <w:t>Leq[dB(A)]</w:t>
            </w:r>
          </w:p>
          <w:tbl>
            <w:tblPr>
              <w:tblW w:w="49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firstRow="0" w:lastRow="0" w:firstColumn="0" w:lastColumn="0" w:noHBand="0" w:noVBand="0"/>
            </w:tblPr>
            <w:tblGrid>
              <w:gridCol w:w="1193"/>
              <w:gridCol w:w="1886"/>
              <w:gridCol w:w="1885"/>
              <w:gridCol w:w="2902"/>
            </w:tblGrid>
            <w:tr w:rsidR="007A5B53" w:rsidRPr="007A5B53" w14:paraId="419219D3" w14:textId="77777777" w:rsidTr="006C4C5C">
              <w:trPr>
                <w:trHeight w:val="340"/>
                <w:jc w:val="center"/>
              </w:trPr>
              <w:tc>
                <w:tcPr>
                  <w:tcW w:w="1209" w:type="dxa"/>
                  <w:vAlign w:val="center"/>
                </w:tcPr>
                <w:p w14:paraId="183A5715" w14:textId="77777777" w:rsidR="005D2F54" w:rsidRPr="007A5B53" w:rsidRDefault="005D2F54" w:rsidP="006C4C5C">
                  <w:pPr>
                    <w:adjustRightInd w:val="0"/>
                    <w:snapToGrid w:val="0"/>
                    <w:spacing w:line="240" w:lineRule="auto"/>
                    <w:jc w:val="center"/>
                    <w:rPr>
                      <w:rFonts w:eastAsiaTheme="minorEastAsia"/>
                      <w:b/>
                      <w:bCs/>
                      <w:color w:val="auto"/>
                      <w:sz w:val="21"/>
                      <w:szCs w:val="21"/>
                    </w:rPr>
                  </w:pPr>
                  <w:r w:rsidRPr="007A5B53">
                    <w:rPr>
                      <w:rFonts w:eastAsiaTheme="minorEastAsia"/>
                      <w:b/>
                      <w:bCs/>
                      <w:color w:val="auto"/>
                      <w:sz w:val="21"/>
                      <w:szCs w:val="21"/>
                    </w:rPr>
                    <w:t>类别</w:t>
                  </w:r>
                </w:p>
              </w:tc>
              <w:tc>
                <w:tcPr>
                  <w:tcW w:w="1915" w:type="dxa"/>
                  <w:vAlign w:val="center"/>
                </w:tcPr>
                <w:p w14:paraId="112B8C62" w14:textId="77777777" w:rsidR="005D2F54" w:rsidRPr="007A5B53" w:rsidRDefault="005D2F54" w:rsidP="006C4C5C">
                  <w:pPr>
                    <w:adjustRightInd w:val="0"/>
                    <w:snapToGrid w:val="0"/>
                    <w:spacing w:line="240" w:lineRule="auto"/>
                    <w:jc w:val="center"/>
                    <w:rPr>
                      <w:rFonts w:eastAsiaTheme="minorEastAsia"/>
                      <w:b/>
                      <w:bCs/>
                      <w:color w:val="auto"/>
                      <w:sz w:val="21"/>
                      <w:szCs w:val="21"/>
                    </w:rPr>
                  </w:pPr>
                  <w:r w:rsidRPr="007A5B53">
                    <w:rPr>
                      <w:rFonts w:eastAsiaTheme="minorEastAsia"/>
                      <w:b/>
                      <w:bCs/>
                      <w:color w:val="auto"/>
                      <w:sz w:val="21"/>
                      <w:szCs w:val="21"/>
                    </w:rPr>
                    <w:t>昼间</w:t>
                  </w:r>
                </w:p>
              </w:tc>
              <w:tc>
                <w:tcPr>
                  <w:tcW w:w="1914" w:type="dxa"/>
                  <w:vAlign w:val="center"/>
                </w:tcPr>
                <w:p w14:paraId="4EB55794" w14:textId="77777777" w:rsidR="005D2F54" w:rsidRPr="007A5B53" w:rsidRDefault="005D2F54" w:rsidP="006C4C5C">
                  <w:pPr>
                    <w:adjustRightInd w:val="0"/>
                    <w:snapToGrid w:val="0"/>
                    <w:spacing w:line="240" w:lineRule="auto"/>
                    <w:jc w:val="center"/>
                    <w:rPr>
                      <w:rFonts w:eastAsiaTheme="minorEastAsia"/>
                      <w:b/>
                      <w:bCs/>
                      <w:color w:val="auto"/>
                      <w:sz w:val="21"/>
                      <w:szCs w:val="21"/>
                    </w:rPr>
                  </w:pPr>
                  <w:r w:rsidRPr="007A5B53">
                    <w:rPr>
                      <w:rFonts w:eastAsiaTheme="minorEastAsia"/>
                      <w:b/>
                      <w:bCs/>
                      <w:color w:val="auto"/>
                      <w:sz w:val="21"/>
                      <w:szCs w:val="21"/>
                    </w:rPr>
                    <w:t>夜间</w:t>
                  </w:r>
                </w:p>
              </w:tc>
              <w:tc>
                <w:tcPr>
                  <w:tcW w:w="2947" w:type="dxa"/>
                  <w:vAlign w:val="center"/>
                </w:tcPr>
                <w:p w14:paraId="1DEDA9A6" w14:textId="77777777" w:rsidR="005D2F54" w:rsidRPr="007A5B53" w:rsidRDefault="005D2F54" w:rsidP="006C4C5C">
                  <w:pPr>
                    <w:adjustRightInd w:val="0"/>
                    <w:snapToGrid w:val="0"/>
                    <w:spacing w:line="240" w:lineRule="auto"/>
                    <w:jc w:val="center"/>
                    <w:rPr>
                      <w:rFonts w:eastAsiaTheme="minorEastAsia"/>
                      <w:b/>
                      <w:bCs/>
                      <w:color w:val="auto"/>
                      <w:sz w:val="21"/>
                      <w:szCs w:val="21"/>
                    </w:rPr>
                  </w:pPr>
                  <w:r w:rsidRPr="007A5B53">
                    <w:rPr>
                      <w:rFonts w:eastAsiaTheme="minorEastAsia"/>
                      <w:b/>
                      <w:bCs/>
                      <w:color w:val="auto"/>
                      <w:sz w:val="21"/>
                      <w:szCs w:val="21"/>
                    </w:rPr>
                    <w:t>适用区</w:t>
                  </w:r>
                </w:p>
              </w:tc>
            </w:tr>
            <w:tr w:rsidR="007A5B53" w:rsidRPr="007A5B53" w14:paraId="5C4B67E6" w14:textId="77777777" w:rsidTr="006C4C5C">
              <w:trPr>
                <w:trHeight w:val="340"/>
                <w:jc w:val="center"/>
              </w:trPr>
              <w:tc>
                <w:tcPr>
                  <w:tcW w:w="1209" w:type="dxa"/>
                  <w:vAlign w:val="center"/>
                </w:tcPr>
                <w:p w14:paraId="1CF5894C" w14:textId="706E7990" w:rsidR="005D2F54" w:rsidRPr="007A5B53" w:rsidRDefault="005D2F54" w:rsidP="006C4C5C">
                  <w:pPr>
                    <w:adjustRightInd w:val="0"/>
                    <w:snapToGrid w:val="0"/>
                    <w:spacing w:line="240" w:lineRule="auto"/>
                    <w:jc w:val="center"/>
                    <w:rPr>
                      <w:rFonts w:eastAsiaTheme="minorEastAsia"/>
                      <w:bCs/>
                      <w:color w:val="auto"/>
                      <w:sz w:val="21"/>
                      <w:szCs w:val="21"/>
                    </w:rPr>
                  </w:pPr>
                  <w:r w:rsidRPr="007A5B53">
                    <w:rPr>
                      <w:rFonts w:eastAsiaTheme="minorEastAsia"/>
                      <w:bCs/>
                      <w:color w:val="auto"/>
                      <w:sz w:val="21"/>
                      <w:szCs w:val="21"/>
                    </w:rPr>
                    <w:t>2</w:t>
                  </w:r>
                  <w:r w:rsidR="00657D7A" w:rsidRPr="007A5B53">
                    <w:rPr>
                      <w:rFonts w:eastAsiaTheme="minorEastAsia"/>
                      <w:bCs/>
                      <w:color w:val="auto"/>
                      <w:sz w:val="21"/>
                      <w:szCs w:val="21"/>
                    </w:rPr>
                    <w:t>类</w:t>
                  </w:r>
                </w:p>
              </w:tc>
              <w:tc>
                <w:tcPr>
                  <w:tcW w:w="1915" w:type="dxa"/>
                  <w:vAlign w:val="center"/>
                </w:tcPr>
                <w:p w14:paraId="12A0F3B1" w14:textId="77777777" w:rsidR="005D2F54" w:rsidRPr="007A5B53" w:rsidRDefault="005D2F54" w:rsidP="006C4C5C">
                  <w:pPr>
                    <w:adjustRightInd w:val="0"/>
                    <w:snapToGrid w:val="0"/>
                    <w:spacing w:line="240" w:lineRule="auto"/>
                    <w:jc w:val="center"/>
                    <w:rPr>
                      <w:rFonts w:eastAsiaTheme="minorEastAsia"/>
                      <w:bCs/>
                      <w:color w:val="auto"/>
                      <w:sz w:val="21"/>
                      <w:szCs w:val="21"/>
                    </w:rPr>
                  </w:pPr>
                  <w:r w:rsidRPr="007A5B53">
                    <w:rPr>
                      <w:rFonts w:eastAsiaTheme="minorEastAsia"/>
                      <w:bCs/>
                      <w:color w:val="auto"/>
                      <w:sz w:val="21"/>
                      <w:szCs w:val="21"/>
                    </w:rPr>
                    <w:t>60</w:t>
                  </w:r>
                </w:p>
              </w:tc>
              <w:tc>
                <w:tcPr>
                  <w:tcW w:w="1914" w:type="dxa"/>
                  <w:vAlign w:val="center"/>
                </w:tcPr>
                <w:p w14:paraId="43B180ED" w14:textId="77777777" w:rsidR="005D2F54" w:rsidRPr="007A5B53" w:rsidRDefault="005D2F54" w:rsidP="006C4C5C">
                  <w:pPr>
                    <w:adjustRightInd w:val="0"/>
                    <w:snapToGrid w:val="0"/>
                    <w:spacing w:line="240" w:lineRule="auto"/>
                    <w:jc w:val="center"/>
                    <w:rPr>
                      <w:rFonts w:eastAsiaTheme="minorEastAsia"/>
                      <w:bCs/>
                      <w:color w:val="auto"/>
                      <w:sz w:val="21"/>
                      <w:szCs w:val="21"/>
                    </w:rPr>
                  </w:pPr>
                  <w:r w:rsidRPr="007A5B53">
                    <w:rPr>
                      <w:rFonts w:eastAsiaTheme="minorEastAsia"/>
                      <w:bCs/>
                      <w:color w:val="auto"/>
                      <w:sz w:val="21"/>
                      <w:szCs w:val="21"/>
                    </w:rPr>
                    <w:t>50</w:t>
                  </w:r>
                </w:p>
              </w:tc>
              <w:tc>
                <w:tcPr>
                  <w:tcW w:w="2947" w:type="dxa"/>
                  <w:vAlign w:val="center"/>
                </w:tcPr>
                <w:p w14:paraId="0BABE3B6" w14:textId="77777777" w:rsidR="005D2F54" w:rsidRPr="007A5B53" w:rsidRDefault="005D2F54" w:rsidP="006C4C5C">
                  <w:pPr>
                    <w:adjustRightInd w:val="0"/>
                    <w:snapToGrid w:val="0"/>
                    <w:spacing w:line="240" w:lineRule="auto"/>
                    <w:jc w:val="center"/>
                    <w:rPr>
                      <w:rFonts w:eastAsiaTheme="minorEastAsia"/>
                      <w:bCs/>
                      <w:color w:val="auto"/>
                      <w:sz w:val="21"/>
                      <w:szCs w:val="21"/>
                    </w:rPr>
                  </w:pPr>
                  <w:r w:rsidRPr="007A5B53">
                    <w:rPr>
                      <w:rFonts w:eastAsiaTheme="minorEastAsia"/>
                      <w:bCs/>
                      <w:color w:val="auto"/>
                      <w:sz w:val="21"/>
                      <w:szCs w:val="21"/>
                    </w:rPr>
                    <w:t>居住、商业、工业混杂区</w:t>
                  </w:r>
                </w:p>
              </w:tc>
            </w:tr>
          </w:tbl>
          <w:p w14:paraId="53DDD7E4" w14:textId="77777777" w:rsidR="005D2F54" w:rsidRPr="007A5B53" w:rsidRDefault="005D2F54" w:rsidP="006C4C5C">
            <w:pPr>
              <w:adjustRightInd w:val="0"/>
              <w:snapToGrid w:val="0"/>
              <w:ind w:firstLineChars="200" w:firstLine="482"/>
              <w:rPr>
                <w:rFonts w:eastAsiaTheme="minorEastAsia"/>
                <w:b/>
                <w:color w:val="auto"/>
              </w:rPr>
            </w:pPr>
            <w:r w:rsidRPr="007A5B53">
              <w:rPr>
                <w:rFonts w:eastAsiaTheme="minorEastAsia"/>
                <w:b/>
                <w:color w:val="auto"/>
              </w:rPr>
              <w:t>4</w:t>
            </w:r>
            <w:r w:rsidRPr="007A5B53">
              <w:rPr>
                <w:rFonts w:eastAsiaTheme="minorEastAsia"/>
                <w:b/>
                <w:color w:val="auto"/>
              </w:rPr>
              <w:t>、固体废物排放标准</w:t>
            </w:r>
          </w:p>
          <w:p w14:paraId="00B030E8" w14:textId="7CCF74E8"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一般固废执行《一般工业固体废物贮存、处置场污染控制标准》（</w:t>
            </w:r>
            <w:r w:rsidRPr="007A5B53">
              <w:rPr>
                <w:rFonts w:eastAsiaTheme="minorEastAsia"/>
                <w:color w:val="auto"/>
              </w:rPr>
              <w:t>GB 18599-2001</w:t>
            </w:r>
            <w:r w:rsidRPr="007A5B53">
              <w:rPr>
                <w:rFonts w:eastAsiaTheme="minorEastAsia"/>
                <w:color w:val="auto"/>
              </w:rPr>
              <w:t>）及</w:t>
            </w:r>
            <w:r w:rsidR="00657D7A" w:rsidRPr="007A5B53">
              <w:rPr>
                <w:rFonts w:eastAsiaTheme="minorEastAsia"/>
                <w:color w:val="auto"/>
              </w:rPr>
              <w:t>2013</w:t>
            </w:r>
            <w:r w:rsidR="00657D7A" w:rsidRPr="007A5B53">
              <w:rPr>
                <w:rFonts w:eastAsiaTheme="minorEastAsia"/>
                <w:color w:val="auto"/>
              </w:rPr>
              <w:t>年</w:t>
            </w:r>
            <w:r w:rsidRPr="007A5B53">
              <w:rPr>
                <w:rFonts w:eastAsiaTheme="minorEastAsia"/>
                <w:color w:val="auto"/>
              </w:rPr>
              <w:t>修改单的有关规定；</w:t>
            </w:r>
          </w:p>
          <w:p w14:paraId="0250D70D" w14:textId="77777777"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危险废物执行《危险废物贮存污染控制标准》（</w:t>
            </w:r>
            <w:r w:rsidRPr="007A5B53">
              <w:rPr>
                <w:rFonts w:eastAsiaTheme="minorEastAsia"/>
                <w:color w:val="auto"/>
              </w:rPr>
              <w:t>GB18597-2001</w:t>
            </w:r>
            <w:r w:rsidRPr="007A5B53">
              <w:rPr>
                <w:rFonts w:eastAsiaTheme="minorEastAsia"/>
                <w:color w:val="auto"/>
              </w:rPr>
              <w:t>）及</w:t>
            </w:r>
            <w:r w:rsidRPr="007A5B53">
              <w:rPr>
                <w:rFonts w:eastAsiaTheme="minorEastAsia"/>
                <w:color w:val="auto"/>
              </w:rPr>
              <w:t>2013</w:t>
            </w:r>
            <w:r w:rsidRPr="007A5B53">
              <w:rPr>
                <w:rFonts w:eastAsiaTheme="minorEastAsia"/>
                <w:color w:val="auto"/>
              </w:rPr>
              <w:t>年修改单。</w:t>
            </w:r>
          </w:p>
        </w:tc>
      </w:tr>
      <w:tr w:rsidR="007A5B53" w:rsidRPr="007A5B53" w14:paraId="12D36741" w14:textId="77777777" w:rsidTr="006C4C5C">
        <w:trPr>
          <w:trHeight w:val="2794"/>
          <w:jc w:val="center"/>
        </w:trPr>
        <w:tc>
          <w:tcPr>
            <w:tcW w:w="521" w:type="dxa"/>
            <w:vAlign w:val="center"/>
          </w:tcPr>
          <w:p w14:paraId="06DC8C14" w14:textId="77777777" w:rsidR="005D2F54" w:rsidRPr="007A5B53" w:rsidRDefault="005D2F54" w:rsidP="006C4C5C">
            <w:pPr>
              <w:adjustRightInd w:val="0"/>
              <w:snapToGrid w:val="0"/>
              <w:jc w:val="center"/>
              <w:rPr>
                <w:rFonts w:eastAsiaTheme="minorEastAsia"/>
                <w:color w:val="auto"/>
              </w:rPr>
            </w:pPr>
            <w:r w:rsidRPr="007A5B53">
              <w:rPr>
                <w:rFonts w:eastAsiaTheme="minorEastAsia"/>
                <w:color w:val="auto"/>
              </w:rPr>
              <w:lastRenderedPageBreak/>
              <w:t>总量控制指标</w:t>
            </w:r>
          </w:p>
        </w:tc>
        <w:tc>
          <w:tcPr>
            <w:tcW w:w="8001" w:type="dxa"/>
            <w:tcBorders>
              <w:top w:val="single" w:sz="4" w:space="0" w:color="auto"/>
            </w:tcBorders>
          </w:tcPr>
          <w:p w14:paraId="55F69A6E" w14:textId="77777777" w:rsidR="005D2F54" w:rsidRPr="007A5B53" w:rsidRDefault="005D2F54" w:rsidP="006C4C5C">
            <w:pPr>
              <w:adjustRightInd w:val="0"/>
              <w:snapToGrid w:val="0"/>
              <w:ind w:firstLineChars="200" w:firstLine="482"/>
              <w:rPr>
                <w:rFonts w:eastAsiaTheme="minorEastAsia"/>
                <w:color w:val="auto"/>
              </w:rPr>
            </w:pPr>
            <w:r w:rsidRPr="007A5B53">
              <w:rPr>
                <w:rFonts w:eastAsiaTheme="minorEastAsia"/>
                <w:b/>
                <w:bCs/>
                <w:color w:val="auto"/>
              </w:rPr>
              <w:t>1</w:t>
            </w:r>
            <w:r w:rsidRPr="007A5B53">
              <w:rPr>
                <w:rFonts w:eastAsiaTheme="minorEastAsia"/>
                <w:b/>
                <w:bCs/>
                <w:color w:val="auto"/>
              </w:rPr>
              <w:t>．水污染物总量控制指标</w:t>
            </w:r>
          </w:p>
          <w:p w14:paraId="708F4C85" w14:textId="6F7A1F01" w:rsidR="005D2F54" w:rsidRPr="007A5B53" w:rsidRDefault="005D2F54" w:rsidP="006C4C5C">
            <w:pPr>
              <w:adjustRightInd w:val="0"/>
              <w:snapToGrid w:val="0"/>
              <w:ind w:firstLineChars="200" w:firstLine="480"/>
              <w:rPr>
                <w:rFonts w:eastAsiaTheme="minorEastAsia"/>
                <w:color w:val="auto"/>
              </w:rPr>
            </w:pPr>
            <w:r w:rsidRPr="007A5B53">
              <w:rPr>
                <w:rFonts w:eastAsiaTheme="minorEastAsia"/>
                <w:color w:val="auto"/>
              </w:rPr>
              <w:t>本项目产生的废水经处理后</w:t>
            </w:r>
            <w:r w:rsidR="004E6524" w:rsidRPr="007A5B53">
              <w:rPr>
                <w:rFonts w:eastAsiaTheme="minorEastAsia" w:hint="eastAsia"/>
                <w:color w:val="auto"/>
              </w:rPr>
              <w:t>排入河口镇污水处理厂</w:t>
            </w:r>
            <w:r w:rsidRPr="007A5B53">
              <w:rPr>
                <w:rFonts w:eastAsiaTheme="minorEastAsia"/>
                <w:color w:val="auto"/>
              </w:rPr>
              <w:t>，不单独申请总量指标。</w:t>
            </w:r>
          </w:p>
          <w:p w14:paraId="44776CFF" w14:textId="77777777" w:rsidR="005D2F54" w:rsidRPr="007A5B53" w:rsidRDefault="005D2F54" w:rsidP="006C4C5C">
            <w:pPr>
              <w:adjustRightInd w:val="0"/>
              <w:snapToGrid w:val="0"/>
              <w:ind w:firstLineChars="200" w:firstLine="482"/>
              <w:rPr>
                <w:rFonts w:eastAsiaTheme="minorEastAsia"/>
                <w:b/>
                <w:color w:val="auto"/>
              </w:rPr>
            </w:pPr>
            <w:r w:rsidRPr="007A5B53">
              <w:rPr>
                <w:rFonts w:eastAsiaTheme="minorEastAsia"/>
                <w:b/>
                <w:bCs/>
                <w:color w:val="auto"/>
              </w:rPr>
              <w:t>2</w:t>
            </w:r>
            <w:r w:rsidRPr="007A5B53">
              <w:rPr>
                <w:rFonts w:eastAsiaTheme="minorEastAsia"/>
                <w:b/>
                <w:bCs/>
                <w:color w:val="auto"/>
              </w:rPr>
              <w:t>．</w:t>
            </w:r>
            <w:r w:rsidRPr="007A5B53">
              <w:rPr>
                <w:rFonts w:eastAsiaTheme="minorEastAsia"/>
                <w:b/>
                <w:color w:val="auto"/>
              </w:rPr>
              <w:t>大气污染物总量控制指标</w:t>
            </w:r>
          </w:p>
          <w:p w14:paraId="7B222FBD" w14:textId="77777777" w:rsidR="005D2F54" w:rsidRPr="007A5B53" w:rsidRDefault="00320AE5" w:rsidP="00DC46C2">
            <w:pPr>
              <w:adjustRightInd w:val="0"/>
              <w:snapToGrid w:val="0"/>
              <w:ind w:firstLineChars="200" w:firstLine="480"/>
              <w:rPr>
                <w:rFonts w:eastAsiaTheme="minorEastAsia"/>
                <w:color w:val="auto"/>
              </w:rPr>
            </w:pPr>
            <w:r w:rsidRPr="007A5B53">
              <w:rPr>
                <w:rFonts w:eastAsiaTheme="minorEastAsia"/>
                <w:color w:val="auto"/>
              </w:rPr>
              <w:t>项目运营期废气排放量为：</w:t>
            </w:r>
            <w:r w:rsidR="005D2F54" w:rsidRPr="007A5B53">
              <w:rPr>
                <w:rFonts w:eastAsiaTheme="minorEastAsia"/>
                <w:color w:val="auto"/>
              </w:rPr>
              <w:t>SO</w:t>
            </w:r>
            <w:r w:rsidR="005D2F54" w:rsidRPr="007A5B53">
              <w:rPr>
                <w:rFonts w:eastAsiaTheme="minorEastAsia"/>
                <w:color w:val="auto"/>
                <w:vertAlign w:val="subscript"/>
              </w:rPr>
              <w:t>2</w:t>
            </w:r>
            <w:r w:rsidR="005D2F54" w:rsidRPr="007A5B53">
              <w:rPr>
                <w:rFonts w:eastAsiaTheme="minorEastAsia"/>
                <w:color w:val="auto"/>
              </w:rPr>
              <w:t>：</w:t>
            </w:r>
            <w:r w:rsidR="00DC46C2" w:rsidRPr="007A5B53">
              <w:rPr>
                <w:rFonts w:hint="eastAsia"/>
                <w:color w:val="auto"/>
              </w:rPr>
              <w:t>0.077t</w:t>
            </w:r>
            <w:r w:rsidR="005D2F54" w:rsidRPr="007A5B53">
              <w:rPr>
                <w:rFonts w:eastAsiaTheme="minorEastAsia"/>
                <w:color w:val="auto"/>
              </w:rPr>
              <w:t>/a</w:t>
            </w:r>
            <w:r w:rsidR="005D2F54" w:rsidRPr="007A5B53">
              <w:rPr>
                <w:rFonts w:eastAsiaTheme="minorEastAsia"/>
                <w:color w:val="auto"/>
              </w:rPr>
              <w:t>，</w:t>
            </w:r>
            <w:r w:rsidR="005D2F54" w:rsidRPr="007A5B53">
              <w:rPr>
                <w:rFonts w:eastAsiaTheme="minorEastAsia"/>
                <w:color w:val="auto"/>
              </w:rPr>
              <w:t>NO</w:t>
            </w:r>
            <w:r w:rsidR="005D2F54" w:rsidRPr="007A5B53">
              <w:rPr>
                <w:rFonts w:eastAsiaTheme="minorEastAsia"/>
                <w:color w:val="auto"/>
                <w:vertAlign w:val="subscript"/>
              </w:rPr>
              <w:t>X</w:t>
            </w:r>
            <w:r w:rsidR="005D2F54" w:rsidRPr="007A5B53">
              <w:rPr>
                <w:rFonts w:eastAsiaTheme="minorEastAsia"/>
                <w:color w:val="auto"/>
              </w:rPr>
              <w:t>：</w:t>
            </w:r>
            <w:r w:rsidR="00DC46C2" w:rsidRPr="007A5B53">
              <w:rPr>
                <w:rFonts w:eastAsiaTheme="minorEastAsia" w:hint="eastAsia"/>
                <w:color w:val="auto"/>
              </w:rPr>
              <w:t>0.68t</w:t>
            </w:r>
            <w:r w:rsidR="005D2F54" w:rsidRPr="007A5B53">
              <w:rPr>
                <w:rFonts w:eastAsiaTheme="minorEastAsia"/>
                <w:color w:val="auto"/>
              </w:rPr>
              <w:t>/a</w:t>
            </w:r>
            <w:r w:rsidR="00DC46C2" w:rsidRPr="007A5B53">
              <w:rPr>
                <w:rFonts w:eastAsiaTheme="minorEastAsia"/>
                <w:color w:val="auto"/>
              </w:rPr>
              <w:t>，建议项目运营期大气总量控制指标为：</w:t>
            </w:r>
            <w:r w:rsidR="00DC46C2" w:rsidRPr="007A5B53">
              <w:rPr>
                <w:rFonts w:eastAsiaTheme="minorEastAsia"/>
                <w:color w:val="auto"/>
              </w:rPr>
              <w:t>SO</w:t>
            </w:r>
            <w:r w:rsidR="00DC46C2" w:rsidRPr="007A5B53">
              <w:rPr>
                <w:rFonts w:eastAsiaTheme="minorEastAsia"/>
                <w:color w:val="auto"/>
                <w:vertAlign w:val="subscript"/>
              </w:rPr>
              <w:t>2</w:t>
            </w:r>
            <w:r w:rsidR="00DC46C2" w:rsidRPr="007A5B53">
              <w:rPr>
                <w:rFonts w:eastAsiaTheme="minorEastAsia"/>
                <w:color w:val="auto"/>
              </w:rPr>
              <w:t>：</w:t>
            </w:r>
            <w:r w:rsidR="00DC46C2" w:rsidRPr="007A5B53">
              <w:rPr>
                <w:rFonts w:hint="eastAsia"/>
                <w:color w:val="auto"/>
              </w:rPr>
              <w:t>0.077t</w:t>
            </w:r>
            <w:r w:rsidR="00DC46C2" w:rsidRPr="007A5B53">
              <w:rPr>
                <w:rFonts w:eastAsiaTheme="minorEastAsia"/>
                <w:color w:val="auto"/>
              </w:rPr>
              <w:t>/a</w:t>
            </w:r>
            <w:r w:rsidR="00DC46C2" w:rsidRPr="007A5B53">
              <w:rPr>
                <w:rFonts w:eastAsiaTheme="minorEastAsia"/>
                <w:color w:val="auto"/>
              </w:rPr>
              <w:t>，</w:t>
            </w:r>
            <w:r w:rsidR="00DC46C2" w:rsidRPr="007A5B53">
              <w:rPr>
                <w:rFonts w:eastAsiaTheme="minorEastAsia"/>
                <w:color w:val="auto"/>
              </w:rPr>
              <w:t>NO</w:t>
            </w:r>
            <w:r w:rsidR="00DC46C2" w:rsidRPr="007A5B53">
              <w:rPr>
                <w:rFonts w:eastAsiaTheme="minorEastAsia"/>
                <w:color w:val="auto"/>
                <w:vertAlign w:val="subscript"/>
              </w:rPr>
              <w:t>X</w:t>
            </w:r>
            <w:r w:rsidR="00DC46C2" w:rsidRPr="007A5B53">
              <w:rPr>
                <w:rFonts w:eastAsiaTheme="minorEastAsia"/>
                <w:color w:val="auto"/>
              </w:rPr>
              <w:t>：</w:t>
            </w:r>
            <w:r w:rsidR="00DC46C2" w:rsidRPr="007A5B53">
              <w:rPr>
                <w:rFonts w:eastAsiaTheme="minorEastAsia" w:hint="eastAsia"/>
                <w:color w:val="auto"/>
              </w:rPr>
              <w:t>0.68t</w:t>
            </w:r>
            <w:r w:rsidR="00DC46C2" w:rsidRPr="007A5B53">
              <w:rPr>
                <w:rFonts w:eastAsiaTheme="minorEastAsia"/>
                <w:color w:val="auto"/>
              </w:rPr>
              <w:t>/a</w:t>
            </w:r>
            <w:r w:rsidR="00DC46C2" w:rsidRPr="007A5B53">
              <w:rPr>
                <w:rFonts w:eastAsiaTheme="minorEastAsia"/>
                <w:color w:val="auto"/>
              </w:rPr>
              <w:t>。</w:t>
            </w:r>
          </w:p>
          <w:p w14:paraId="698E5527" w14:textId="77777777" w:rsidR="00DC46C2" w:rsidRPr="007A5B53" w:rsidRDefault="00DC46C2" w:rsidP="00DC46C2">
            <w:pPr>
              <w:adjustRightInd w:val="0"/>
              <w:snapToGrid w:val="0"/>
              <w:ind w:firstLineChars="200" w:firstLine="480"/>
              <w:rPr>
                <w:rFonts w:eastAsiaTheme="minorEastAsia"/>
                <w:color w:val="auto"/>
              </w:rPr>
            </w:pPr>
          </w:p>
          <w:p w14:paraId="14659DCD" w14:textId="77777777" w:rsidR="00DC46C2" w:rsidRPr="007A5B53" w:rsidRDefault="00DC46C2" w:rsidP="00DC46C2">
            <w:pPr>
              <w:adjustRightInd w:val="0"/>
              <w:snapToGrid w:val="0"/>
              <w:ind w:firstLineChars="200" w:firstLine="480"/>
              <w:rPr>
                <w:rFonts w:eastAsiaTheme="minorEastAsia"/>
                <w:color w:val="auto"/>
              </w:rPr>
            </w:pPr>
          </w:p>
          <w:p w14:paraId="196372C7" w14:textId="77777777" w:rsidR="00DC46C2" w:rsidRPr="007A5B53" w:rsidRDefault="00DC46C2" w:rsidP="00DC46C2">
            <w:pPr>
              <w:adjustRightInd w:val="0"/>
              <w:snapToGrid w:val="0"/>
              <w:ind w:firstLineChars="200" w:firstLine="480"/>
              <w:rPr>
                <w:rFonts w:eastAsiaTheme="minorEastAsia"/>
                <w:color w:val="auto"/>
              </w:rPr>
            </w:pPr>
          </w:p>
          <w:p w14:paraId="173703B4" w14:textId="77777777" w:rsidR="00DC46C2" w:rsidRPr="007A5B53" w:rsidRDefault="00DC46C2" w:rsidP="00DC46C2">
            <w:pPr>
              <w:adjustRightInd w:val="0"/>
              <w:snapToGrid w:val="0"/>
              <w:ind w:firstLineChars="200" w:firstLine="480"/>
              <w:rPr>
                <w:rFonts w:eastAsiaTheme="minorEastAsia"/>
                <w:color w:val="auto"/>
              </w:rPr>
            </w:pPr>
          </w:p>
          <w:p w14:paraId="3495C7D7" w14:textId="77777777" w:rsidR="00DC46C2" w:rsidRPr="007A5B53" w:rsidRDefault="00DC46C2" w:rsidP="00DC46C2">
            <w:pPr>
              <w:adjustRightInd w:val="0"/>
              <w:snapToGrid w:val="0"/>
              <w:ind w:firstLineChars="200" w:firstLine="480"/>
              <w:rPr>
                <w:rFonts w:eastAsiaTheme="minorEastAsia"/>
                <w:color w:val="auto"/>
              </w:rPr>
            </w:pPr>
          </w:p>
          <w:p w14:paraId="71204677" w14:textId="77777777" w:rsidR="00DC46C2" w:rsidRPr="007A5B53" w:rsidRDefault="00DC46C2" w:rsidP="00DC46C2">
            <w:pPr>
              <w:adjustRightInd w:val="0"/>
              <w:snapToGrid w:val="0"/>
              <w:ind w:firstLineChars="200" w:firstLine="480"/>
              <w:rPr>
                <w:rFonts w:eastAsiaTheme="minorEastAsia"/>
                <w:color w:val="auto"/>
              </w:rPr>
            </w:pPr>
          </w:p>
          <w:p w14:paraId="7E3C2861" w14:textId="77777777" w:rsidR="00DC46C2" w:rsidRPr="007A5B53" w:rsidRDefault="00DC46C2" w:rsidP="00DC46C2">
            <w:pPr>
              <w:adjustRightInd w:val="0"/>
              <w:snapToGrid w:val="0"/>
              <w:ind w:firstLineChars="200" w:firstLine="480"/>
              <w:rPr>
                <w:rFonts w:eastAsiaTheme="minorEastAsia"/>
                <w:color w:val="auto"/>
              </w:rPr>
            </w:pPr>
          </w:p>
          <w:p w14:paraId="64E619AE" w14:textId="77777777" w:rsidR="00DC46C2" w:rsidRPr="007A5B53" w:rsidRDefault="00DC46C2" w:rsidP="00DC46C2">
            <w:pPr>
              <w:adjustRightInd w:val="0"/>
              <w:snapToGrid w:val="0"/>
              <w:ind w:firstLineChars="200" w:firstLine="480"/>
              <w:rPr>
                <w:rFonts w:eastAsiaTheme="minorEastAsia"/>
                <w:color w:val="auto"/>
              </w:rPr>
            </w:pPr>
          </w:p>
          <w:p w14:paraId="6A741F92" w14:textId="77777777" w:rsidR="00DC46C2" w:rsidRPr="007A5B53" w:rsidRDefault="00DC46C2" w:rsidP="00DC46C2">
            <w:pPr>
              <w:adjustRightInd w:val="0"/>
              <w:snapToGrid w:val="0"/>
              <w:ind w:firstLineChars="200" w:firstLine="480"/>
              <w:rPr>
                <w:rFonts w:eastAsiaTheme="minorEastAsia"/>
                <w:color w:val="auto"/>
              </w:rPr>
            </w:pPr>
          </w:p>
          <w:p w14:paraId="03EC0B72" w14:textId="77777777" w:rsidR="00DC46C2" w:rsidRPr="007A5B53" w:rsidRDefault="00DC46C2" w:rsidP="00DC46C2">
            <w:pPr>
              <w:adjustRightInd w:val="0"/>
              <w:snapToGrid w:val="0"/>
              <w:ind w:firstLineChars="200" w:firstLine="480"/>
              <w:rPr>
                <w:rFonts w:eastAsiaTheme="minorEastAsia"/>
                <w:color w:val="auto"/>
              </w:rPr>
            </w:pPr>
          </w:p>
          <w:p w14:paraId="117FBB01" w14:textId="77777777" w:rsidR="00DC46C2" w:rsidRPr="007A5B53" w:rsidRDefault="00DC46C2" w:rsidP="00DC46C2">
            <w:pPr>
              <w:adjustRightInd w:val="0"/>
              <w:snapToGrid w:val="0"/>
              <w:ind w:firstLineChars="200" w:firstLine="480"/>
              <w:rPr>
                <w:rFonts w:eastAsiaTheme="minorEastAsia"/>
                <w:color w:val="auto"/>
              </w:rPr>
            </w:pPr>
          </w:p>
          <w:p w14:paraId="6C35DDBE" w14:textId="77777777" w:rsidR="00DC46C2" w:rsidRPr="007A5B53" w:rsidRDefault="00DC46C2" w:rsidP="00DC46C2">
            <w:pPr>
              <w:adjustRightInd w:val="0"/>
              <w:snapToGrid w:val="0"/>
              <w:ind w:firstLineChars="200" w:firstLine="480"/>
              <w:rPr>
                <w:rFonts w:eastAsiaTheme="minorEastAsia"/>
                <w:color w:val="auto"/>
              </w:rPr>
            </w:pPr>
          </w:p>
          <w:p w14:paraId="349D5505" w14:textId="1BED56A8" w:rsidR="00DC46C2" w:rsidRPr="007A5B53" w:rsidRDefault="00DC46C2" w:rsidP="00DC46C2">
            <w:pPr>
              <w:adjustRightInd w:val="0"/>
              <w:snapToGrid w:val="0"/>
              <w:ind w:firstLineChars="200" w:firstLine="480"/>
              <w:rPr>
                <w:rFonts w:eastAsiaTheme="minorEastAsia"/>
                <w:color w:val="auto"/>
              </w:rPr>
            </w:pPr>
          </w:p>
        </w:tc>
      </w:tr>
    </w:tbl>
    <w:p w14:paraId="532CD233" w14:textId="77777777" w:rsidR="00F94987" w:rsidRPr="007A5B53" w:rsidRDefault="005D2F54" w:rsidP="008F6148">
      <w:pPr>
        <w:adjustRightInd w:val="0"/>
        <w:snapToGrid w:val="0"/>
        <w:spacing w:line="240" w:lineRule="auto"/>
        <w:ind w:rightChars="55" w:right="132"/>
        <w:outlineLvl w:val="0"/>
        <w:rPr>
          <w:rFonts w:eastAsiaTheme="minorEastAsia"/>
          <w:b/>
          <w:color w:val="auto"/>
        </w:rPr>
      </w:pPr>
      <w:r w:rsidRPr="007A5B53">
        <w:rPr>
          <w:rFonts w:eastAsiaTheme="minorEastAsia"/>
          <w:color w:val="auto"/>
        </w:rPr>
        <w:br w:type="page"/>
      </w:r>
      <w:r w:rsidR="00091416" w:rsidRPr="007A5B53">
        <w:rPr>
          <w:rFonts w:eastAsiaTheme="minorEastAsia"/>
          <w:b/>
          <w:color w:val="auto"/>
        </w:rPr>
        <w:lastRenderedPageBreak/>
        <w:t>建设项目工程分析</w:t>
      </w:r>
    </w:p>
    <w:tbl>
      <w:tblPr>
        <w:tblW w:w="50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87"/>
      </w:tblGrid>
      <w:tr w:rsidR="007A5B53" w:rsidRPr="007A5B53" w14:paraId="0EC81AD0" w14:textId="77777777" w:rsidTr="00B056BE">
        <w:trPr>
          <w:trHeight w:val="557"/>
          <w:jc w:val="center"/>
        </w:trPr>
        <w:tc>
          <w:tcPr>
            <w:tcW w:w="8359" w:type="dxa"/>
          </w:tcPr>
          <w:p w14:paraId="7988C118" w14:textId="77777777" w:rsidR="00091416" w:rsidRPr="007A5B53" w:rsidRDefault="00091416" w:rsidP="000309FB">
            <w:pPr>
              <w:rPr>
                <w:rFonts w:eastAsiaTheme="minorEastAsia"/>
                <w:b/>
                <w:bCs/>
                <w:color w:val="auto"/>
              </w:rPr>
            </w:pPr>
            <w:r w:rsidRPr="007A5B53">
              <w:rPr>
                <w:rFonts w:eastAsiaTheme="minorEastAsia"/>
                <w:b/>
                <w:bCs/>
                <w:color w:val="auto"/>
              </w:rPr>
              <w:t>工艺流程简述（图示）：</w:t>
            </w:r>
            <w:bookmarkStart w:id="25" w:name="工艺流程"/>
            <w:bookmarkEnd w:id="25"/>
          </w:p>
          <w:p w14:paraId="0E64BC5E" w14:textId="77777777" w:rsidR="00662FD9" w:rsidRPr="007A5B53" w:rsidRDefault="00662FD9" w:rsidP="007C387E">
            <w:pPr>
              <w:ind w:firstLineChars="200" w:firstLine="482"/>
              <w:rPr>
                <w:rFonts w:eastAsiaTheme="minorEastAsia"/>
                <w:b/>
                <w:bCs/>
                <w:color w:val="auto"/>
              </w:rPr>
            </w:pPr>
            <w:r w:rsidRPr="007A5B53">
              <w:rPr>
                <w:rFonts w:eastAsiaTheme="minorEastAsia"/>
                <w:b/>
                <w:bCs/>
                <w:color w:val="auto"/>
              </w:rPr>
              <w:t>1</w:t>
            </w:r>
            <w:r w:rsidRPr="007A5B53">
              <w:rPr>
                <w:rFonts w:eastAsiaTheme="minorEastAsia"/>
                <w:b/>
                <w:bCs/>
                <w:color w:val="auto"/>
              </w:rPr>
              <w:t>、施工期工艺流程</w:t>
            </w:r>
          </w:p>
          <w:p w14:paraId="499B255C" w14:textId="77777777" w:rsidR="00662FD9" w:rsidRPr="007A5B53" w:rsidRDefault="00662FD9" w:rsidP="007C387E">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0069254E" w:rsidRPr="007A5B53">
              <w:rPr>
                <w:rFonts w:eastAsiaTheme="minorEastAsia"/>
                <w:color w:val="auto"/>
              </w:rPr>
              <w:t>）</w:t>
            </w:r>
            <w:r w:rsidRPr="007A5B53">
              <w:rPr>
                <w:rFonts w:eastAsiaTheme="minorEastAsia"/>
                <w:color w:val="auto"/>
              </w:rPr>
              <w:t>试验场道路施工工艺流程</w:t>
            </w:r>
          </w:p>
          <w:p w14:paraId="5FF511A3" w14:textId="3D6F1FD6" w:rsidR="00662FD9" w:rsidRPr="007A5B53" w:rsidRDefault="00662FD9" w:rsidP="00662FD9">
            <w:pPr>
              <w:ind w:firstLineChars="200" w:firstLine="480"/>
              <w:rPr>
                <w:rFonts w:eastAsiaTheme="minorEastAsia"/>
                <w:color w:val="auto"/>
              </w:rPr>
            </w:pPr>
            <w:r w:rsidRPr="007A5B53">
              <w:rPr>
                <w:rFonts w:eastAsiaTheme="minorEastAsia"/>
                <w:color w:val="auto"/>
              </w:rPr>
              <w:t>本项目试验道路占地面积</w:t>
            </w:r>
            <w:r w:rsidR="0095642E" w:rsidRPr="007A5B53">
              <w:rPr>
                <w:rFonts w:eastAsiaTheme="minorEastAsia"/>
                <w:color w:val="auto"/>
              </w:rPr>
              <w:t>129.324</w:t>
            </w:r>
            <w:r w:rsidR="00F301CD" w:rsidRPr="007A5B53">
              <w:rPr>
                <w:rFonts w:eastAsiaTheme="minorEastAsia"/>
                <w:color w:val="auto"/>
              </w:rPr>
              <w:t>万</w:t>
            </w:r>
            <w:r w:rsidRPr="007A5B53">
              <w:rPr>
                <w:rFonts w:eastAsiaTheme="minorEastAsia"/>
                <w:color w:val="auto"/>
              </w:rPr>
              <w:t>m</w:t>
            </w:r>
            <w:r w:rsidRPr="007A5B53">
              <w:rPr>
                <w:rFonts w:eastAsiaTheme="minorEastAsia"/>
                <w:color w:val="auto"/>
                <w:vertAlign w:val="superscript"/>
              </w:rPr>
              <w:t>2</w:t>
            </w:r>
            <w:r w:rsidRPr="007A5B53">
              <w:rPr>
                <w:rFonts w:eastAsiaTheme="minorEastAsia"/>
                <w:color w:val="auto"/>
              </w:rPr>
              <w:t>，含</w:t>
            </w:r>
            <w:r w:rsidR="00F301CD" w:rsidRPr="007A5B53">
              <w:rPr>
                <w:rFonts w:eastAsiaTheme="minorEastAsia"/>
                <w:color w:val="auto"/>
              </w:rPr>
              <w:t>高速环道、动态广场、制动测试道路、可靠性试验路、强化耐久试验路、干湿操控性道路、冰雪道路、城市广场、标准坡道、噪音测试道路、越野道路、舒适性路、直线性能道路、盘山路及连接路</w:t>
            </w:r>
            <w:r w:rsidRPr="007A5B53">
              <w:rPr>
                <w:rFonts w:eastAsiaTheme="minorEastAsia"/>
                <w:color w:val="auto"/>
              </w:rPr>
              <w:t>。施工工艺流程见图</w:t>
            </w:r>
            <w:r w:rsidR="00C06E0D" w:rsidRPr="007A5B53">
              <w:rPr>
                <w:rFonts w:eastAsiaTheme="minorEastAsia"/>
                <w:color w:val="auto"/>
              </w:rPr>
              <w:t>5</w:t>
            </w:r>
            <w:r w:rsidRPr="007A5B53">
              <w:rPr>
                <w:rFonts w:eastAsiaTheme="minorEastAsia"/>
                <w:color w:val="auto"/>
              </w:rPr>
              <w:t>-1</w:t>
            </w:r>
            <w:r w:rsidRPr="007A5B53">
              <w:rPr>
                <w:rFonts w:eastAsiaTheme="minorEastAsia"/>
                <w:color w:val="auto"/>
              </w:rPr>
              <w:t>。</w:t>
            </w:r>
          </w:p>
          <w:p w14:paraId="57B28489" w14:textId="77777777" w:rsidR="00662FD9" w:rsidRPr="007A5B53" w:rsidRDefault="00C90E41" w:rsidP="00C90E41">
            <w:pPr>
              <w:adjustRightInd w:val="0"/>
              <w:snapToGrid w:val="0"/>
              <w:spacing w:line="240" w:lineRule="auto"/>
              <w:jc w:val="center"/>
              <w:rPr>
                <w:rFonts w:eastAsiaTheme="minorEastAsia"/>
                <w:color w:val="auto"/>
              </w:rPr>
            </w:pPr>
            <w:r w:rsidRPr="007A5B53">
              <w:rPr>
                <w:rFonts w:eastAsiaTheme="minorEastAsia"/>
                <w:color w:val="auto"/>
              </w:rPr>
              <w:object w:dxaOrig="14340" w:dyaOrig="4935" w14:anchorId="71007D2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6.5pt;height:139.5pt" o:ole="">
                  <v:imagedata r:id="rId14" o:title=""/>
                </v:shape>
                <o:OLEObject Type="Embed" ProgID="Visio.Drawing.15" ShapeID="_x0000_i1025" DrawAspect="Content" ObjectID="_1676036833" r:id="rId15"/>
              </w:object>
            </w:r>
            <w:r w:rsidR="00662FD9" w:rsidRPr="007A5B53">
              <w:rPr>
                <w:rFonts w:eastAsiaTheme="minorEastAsia"/>
                <w:b/>
                <w:color w:val="auto"/>
              </w:rPr>
              <w:t>图</w:t>
            </w:r>
            <w:r w:rsidR="00C06E0D" w:rsidRPr="007A5B53">
              <w:rPr>
                <w:rFonts w:eastAsiaTheme="minorEastAsia"/>
                <w:b/>
                <w:color w:val="auto"/>
              </w:rPr>
              <w:t>5</w:t>
            </w:r>
            <w:r w:rsidR="00662FD9" w:rsidRPr="007A5B53">
              <w:rPr>
                <w:rFonts w:eastAsiaTheme="minorEastAsia"/>
                <w:b/>
                <w:color w:val="auto"/>
              </w:rPr>
              <w:t xml:space="preserve">-1  </w:t>
            </w:r>
            <w:r w:rsidR="00662FD9" w:rsidRPr="007A5B53">
              <w:rPr>
                <w:rFonts w:eastAsiaTheme="minorEastAsia"/>
                <w:b/>
                <w:color w:val="auto"/>
              </w:rPr>
              <w:t>试验场道路施工工艺流程</w:t>
            </w:r>
            <w:proofErr w:type="gramStart"/>
            <w:r w:rsidR="00662FD9" w:rsidRPr="007A5B53">
              <w:rPr>
                <w:rFonts w:eastAsiaTheme="minorEastAsia"/>
                <w:b/>
                <w:color w:val="auto"/>
              </w:rPr>
              <w:t>及产污环节</w:t>
            </w:r>
            <w:proofErr w:type="gramEnd"/>
            <w:r w:rsidR="00662FD9" w:rsidRPr="007A5B53">
              <w:rPr>
                <w:rFonts w:eastAsiaTheme="minorEastAsia"/>
                <w:b/>
                <w:color w:val="auto"/>
              </w:rPr>
              <w:t>图</w:t>
            </w:r>
          </w:p>
          <w:p w14:paraId="7693724E" w14:textId="77777777" w:rsidR="00662FD9" w:rsidRPr="007A5B53" w:rsidRDefault="00662FD9" w:rsidP="007C387E">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0069254E" w:rsidRPr="007A5B53">
              <w:rPr>
                <w:rFonts w:eastAsiaTheme="minorEastAsia"/>
                <w:color w:val="auto"/>
              </w:rPr>
              <w:t>）</w:t>
            </w:r>
            <w:r w:rsidRPr="007A5B53">
              <w:rPr>
                <w:rFonts w:eastAsiaTheme="minorEastAsia"/>
                <w:color w:val="auto"/>
              </w:rPr>
              <w:t>配套工程场地施工工艺流程</w:t>
            </w:r>
          </w:p>
          <w:p w14:paraId="119501D1" w14:textId="63E5BFA6" w:rsidR="00662FD9" w:rsidRPr="007A5B53" w:rsidRDefault="00471B27" w:rsidP="00C06C4F">
            <w:pPr>
              <w:ind w:firstLineChars="200" w:firstLine="480"/>
              <w:rPr>
                <w:rFonts w:eastAsiaTheme="minorEastAsia"/>
                <w:color w:val="auto"/>
              </w:rPr>
            </w:pPr>
            <w:r w:rsidRPr="007A5B53">
              <w:rPr>
                <w:rFonts w:eastAsiaTheme="minorEastAsia" w:hint="eastAsia"/>
                <w:color w:val="auto"/>
              </w:rPr>
              <w:t>办公接待生活区</w:t>
            </w:r>
            <w:r w:rsidR="00662FD9" w:rsidRPr="007A5B53">
              <w:rPr>
                <w:rFonts w:eastAsiaTheme="minorEastAsia"/>
                <w:color w:val="auto"/>
              </w:rPr>
              <w:t>施工工艺流程见图</w:t>
            </w:r>
            <w:r w:rsidR="00C06E0D" w:rsidRPr="007A5B53">
              <w:rPr>
                <w:rFonts w:eastAsiaTheme="minorEastAsia"/>
                <w:color w:val="auto"/>
              </w:rPr>
              <w:t>5</w:t>
            </w:r>
            <w:r w:rsidR="00662FD9" w:rsidRPr="007A5B53">
              <w:rPr>
                <w:rFonts w:eastAsiaTheme="minorEastAsia"/>
                <w:color w:val="auto"/>
              </w:rPr>
              <w:t>-2</w:t>
            </w:r>
            <w:r w:rsidR="00662FD9" w:rsidRPr="007A5B53">
              <w:rPr>
                <w:rFonts w:eastAsiaTheme="minorEastAsia"/>
                <w:color w:val="auto"/>
              </w:rPr>
              <w:t>。</w:t>
            </w:r>
          </w:p>
          <w:p w14:paraId="025A4B52" w14:textId="47039657" w:rsidR="00C06C4F" w:rsidRPr="007A5B53" w:rsidRDefault="00C06C4F" w:rsidP="005372C0">
            <w:pPr>
              <w:adjustRightInd w:val="0"/>
              <w:snapToGrid w:val="0"/>
              <w:spacing w:line="240" w:lineRule="auto"/>
              <w:jc w:val="center"/>
              <w:rPr>
                <w:rFonts w:eastAsiaTheme="minorEastAsia"/>
                <w:color w:val="auto"/>
              </w:rPr>
            </w:pPr>
            <w:r w:rsidRPr="007A5B53">
              <w:rPr>
                <w:rFonts w:eastAsiaTheme="minorEastAsia"/>
                <w:color w:val="auto"/>
              </w:rPr>
              <w:object w:dxaOrig="9166" w:dyaOrig="2340" w14:anchorId="3ACEACAB">
                <v:shape id="_x0000_i1026" type="#_x0000_t75" style="width:381pt;height:96.75pt" o:ole="">
                  <v:imagedata r:id="rId16" o:title=""/>
                </v:shape>
                <o:OLEObject Type="Embed" ProgID="Visio.Drawing.15" ShapeID="_x0000_i1026" DrawAspect="Content" ObjectID="_1676036834" r:id="rId17"/>
              </w:object>
            </w:r>
          </w:p>
          <w:p w14:paraId="1C735C8F" w14:textId="1D0E0EA8" w:rsidR="00662FD9" w:rsidRPr="007A5B53" w:rsidRDefault="00662FD9" w:rsidP="005372C0">
            <w:pPr>
              <w:adjustRightInd w:val="0"/>
              <w:snapToGrid w:val="0"/>
              <w:spacing w:line="240" w:lineRule="auto"/>
              <w:jc w:val="center"/>
              <w:rPr>
                <w:rFonts w:eastAsiaTheme="minorEastAsia"/>
                <w:color w:val="auto"/>
              </w:rPr>
            </w:pPr>
            <w:r w:rsidRPr="007A5B53">
              <w:rPr>
                <w:rFonts w:eastAsiaTheme="minorEastAsia"/>
                <w:b/>
                <w:color w:val="auto"/>
                <w:sz w:val="21"/>
                <w:szCs w:val="21"/>
              </w:rPr>
              <w:t>图</w:t>
            </w:r>
            <w:r w:rsidR="00C06E0D" w:rsidRPr="007A5B53">
              <w:rPr>
                <w:rFonts w:eastAsiaTheme="minorEastAsia"/>
                <w:b/>
                <w:color w:val="auto"/>
                <w:sz w:val="21"/>
                <w:szCs w:val="21"/>
              </w:rPr>
              <w:t>5</w:t>
            </w:r>
            <w:r w:rsidRPr="007A5B53">
              <w:rPr>
                <w:rFonts w:eastAsiaTheme="minorEastAsia"/>
                <w:b/>
                <w:color w:val="auto"/>
                <w:sz w:val="21"/>
                <w:szCs w:val="21"/>
              </w:rPr>
              <w:t xml:space="preserve">-2  </w:t>
            </w:r>
            <w:r w:rsidR="00D14413" w:rsidRPr="007A5B53">
              <w:rPr>
                <w:rFonts w:eastAsiaTheme="minorEastAsia" w:hint="eastAsia"/>
                <w:b/>
                <w:color w:val="auto"/>
                <w:sz w:val="21"/>
                <w:szCs w:val="21"/>
              </w:rPr>
              <w:t>办公接待生活区</w:t>
            </w:r>
            <w:r w:rsidRPr="007A5B53">
              <w:rPr>
                <w:rFonts w:eastAsiaTheme="minorEastAsia"/>
                <w:b/>
                <w:color w:val="auto"/>
                <w:sz w:val="21"/>
                <w:szCs w:val="21"/>
              </w:rPr>
              <w:t>施工期工艺流程及产污环节图</w:t>
            </w:r>
          </w:p>
          <w:p w14:paraId="400AB6A9" w14:textId="18547994" w:rsidR="006724A7" w:rsidRPr="007A5B53" w:rsidRDefault="006A287C" w:rsidP="007E6091">
            <w:pPr>
              <w:ind w:firstLineChars="200" w:firstLine="482"/>
              <w:rPr>
                <w:rFonts w:eastAsiaTheme="minorEastAsia"/>
                <w:b/>
                <w:bCs/>
                <w:color w:val="auto"/>
              </w:rPr>
            </w:pPr>
            <w:r w:rsidRPr="007A5B53">
              <w:rPr>
                <w:rFonts w:eastAsiaTheme="minorEastAsia"/>
                <w:b/>
                <w:bCs/>
                <w:color w:val="auto"/>
              </w:rPr>
              <w:t>2</w:t>
            </w:r>
            <w:r w:rsidRPr="007A5B53">
              <w:rPr>
                <w:rFonts w:eastAsiaTheme="minorEastAsia"/>
                <w:b/>
                <w:bCs/>
                <w:color w:val="auto"/>
              </w:rPr>
              <w:t>、</w:t>
            </w:r>
            <w:r w:rsidR="00BF6D7E" w:rsidRPr="007A5B53">
              <w:rPr>
                <w:rFonts w:eastAsiaTheme="minorEastAsia"/>
                <w:b/>
                <w:bCs/>
                <w:color w:val="auto"/>
              </w:rPr>
              <w:t>运</w:t>
            </w:r>
            <w:r w:rsidRPr="007A5B53">
              <w:rPr>
                <w:rFonts w:eastAsiaTheme="minorEastAsia"/>
                <w:b/>
                <w:bCs/>
                <w:color w:val="auto"/>
              </w:rPr>
              <w:t>营期工艺流程</w:t>
            </w:r>
          </w:p>
          <w:p w14:paraId="56DD072B" w14:textId="7BFA0BAA" w:rsidR="00754B05" w:rsidRPr="007A5B53" w:rsidRDefault="003D6068" w:rsidP="00754B05">
            <w:pPr>
              <w:ind w:firstLineChars="200" w:firstLine="480"/>
              <w:rPr>
                <w:rFonts w:eastAsiaTheme="minorEastAsia"/>
                <w:color w:val="auto"/>
              </w:rPr>
            </w:pPr>
            <w:r w:rsidRPr="007A5B53">
              <w:rPr>
                <w:rFonts w:eastAsiaTheme="minorEastAsia"/>
                <w:color w:val="auto"/>
              </w:rPr>
              <w:t>试验场</w:t>
            </w:r>
            <w:r w:rsidR="00754B05" w:rsidRPr="007A5B53">
              <w:rPr>
                <w:rFonts w:eastAsiaTheme="minorEastAsia"/>
                <w:color w:val="auto"/>
              </w:rPr>
              <w:t>由中央控制室统一管理和控制，实行一卡一车放行，进行预约制度，车辆只能在预约时间段进入测试区域，</w:t>
            </w:r>
            <w:r w:rsidRPr="007A5B53">
              <w:rPr>
                <w:rFonts w:eastAsiaTheme="minorEastAsia"/>
                <w:color w:val="auto"/>
              </w:rPr>
              <w:t>根据车辆试验计划分别到各区域试验道路进行试验，</w:t>
            </w:r>
            <w:r w:rsidR="00754B05" w:rsidRPr="007A5B53">
              <w:rPr>
                <w:rFonts w:eastAsiaTheme="minorEastAsia"/>
                <w:color w:val="auto"/>
              </w:rPr>
              <w:t>并限制每条路的进出数量</w:t>
            </w:r>
            <w:r w:rsidRPr="007A5B53">
              <w:rPr>
                <w:rFonts w:eastAsiaTheme="minorEastAsia"/>
                <w:color w:val="auto"/>
              </w:rPr>
              <w:t>，各道路测试负荷及设计车速见表</w:t>
            </w:r>
            <w:r w:rsidRPr="007A5B53">
              <w:rPr>
                <w:rFonts w:eastAsiaTheme="minorEastAsia"/>
                <w:color w:val="auto"/>
              </w:rPr>
              <w:t>1-6</w:t>
            </w:r>
            <w:r w:rsidR="00754B05" w:rsidRPr="007A5B53">
              <w:rPr>
                <w:rFonts w:eastAsiaTheme="minorEastAsia"/>
                <w:color w:val="auto"/>
              </w:rPr>
              <w:t>。</w:t>
            </w:r>
          </w:p>
          <w:p w14:paraId="64E8ECD9" w14:textId="00A66E09" w:rsidR="003D6068" w:rsidRPr="007A5B53" w:rsidRDefault="003D6068" w:rsidP="00754B05">
            <w:pPr>
              <w:ind w:firstLineChars="200" w:firstLine="480"/>
              <w:rPr>
                <w:rFonts w:eastAsiaTheme="minorEastAsia"/>
                <w:color w:val="auto"/>
              </w:rPr>
            </w:pPr>
            <w:r w:rsidRPr="007A5B53">
              <w:rPr>
                <w:rFonts w:eastAsiaTheme="minorEastAsia"/>
                <w:color w:val="auto"/>
              </w:rPr>
              <w:t>车辆行驶试验期间，按规定对车辆</w:t>
            </w:r>
            <w:r w:rsidR="00916970" w:rsidRPr="007A5B53">
              <w:rPr>
                <w:rFonts w:eastAsiaTheme="minorEastAsia"/>
                <w:color w:val="auto"/>
              </w:rPr>
              <w:t>进行</w:t>
            </w:r>
            <w:r w:rsidRPr="007A5B53">
              <w:rPr>
                <w:rFonts w:eastAsiaTheme="minorEastAsia"/>
                <w:color w:val="auto"/>
              </w:rPr>
              <w:t>检查、保养，并记录车辆停驶时间、检查保养工时。</w:t>
            </w:r>
            <w:r w:rsidR="00072490" w:rsidRPr="007A5B53">
              <w:rPr>
                <w:rFonts w:eastAsiaTheme="minorEastAsia" w:hint="eastAsia"/>
                <w:color w:val="auto"/>
              </w:rPr>
              <w:t xml:space="preserve"> </w:t>
            </w:r>
          </w:p>
          <w:p w14:paraId="6AA6F2A1" w14:textId="49175EA6" w:rsidR="00D85036" w:rsidRPr="007A5B53" w:rsidRDefault="00373BB1" w:rsidP="00D85036">
            <w:pPr>
              <w:jc w:val="center"/>
              <w:rPr>
                <w:rFonts w:eastAsiaTheme="minorEastAsia"/>
                <w:color w:val="auto"/>
              </w:rPr>
            </w:pPr>
            <w:r w:rsidRPr="007A5B53">
              <w:rPr>
                <w:color w:val="auto"/>
              </w:rPr>
              <w:object w:dxaOrig="9467" w:dyaOrig="2513" w14:anchorId="4204F116">
                <v:shape id="_x0000_i1027" type="#_x0000_t75" style="width:416.25pt;height:110.25pt" o:ole="">
                  <v:imagedata r:id="rId18" o:title=""/>
                </v:shape>
                <o:OLEObject Type="Embed" ProgID="Visio.Drawing.11" ShapeID="_x0000_i1027" DrawAspect="Content" ObjectID="_1676036835" r:id="rId19"/>
              </w:object>
            </w:r>
          </w:p>
          <w:p w14:paraId="76F32FCB" w14:textId="77777777" w:rsidR="006A287C" w:rsidRPr="007A5B53" w:rsidRDefault="006A287C" w:rsidP="006A287C">
            <w:pPr>
              <w:pStyle w:val="afe"/>
              <w:rPr>
                <w:rFonts w:eastAsiaTheme="minorEastAsia"/>
              </w:rPr>
            </w:pPr>
            <w:r w:rsidRPr="007A5B53">
              <w:rPr>
                <w:rFonts w:eastAsiaTheme="minorEastAsia"/>
              </w:rPr>
              <w:t>图</w:t>
            </w:r>
            <w:r w:rsidR="00C06E0D" w:rsidRPr="007A5B53">
              <w:rPr>
                <w:rFonts w:eastAsiaTheme="minorEastAsia"/>
              </w:rPr>
              <w:t>5</w:t>
            </w:r>
            <w:r w:rsidRPr="007A5B53">
              <w:rPr>
                <w:rFonts w:eastAsiaTheme="minorEastAsia"/>
              </w:rPr>
              <w:t xml:space="preserve">-3  </w:t>
            </w:r>
            <w:r w:rsidRPr="007A5B53">
              <w:rPr>
                <w:rFonts w:eastAsiaTheme="minorEastAsia"/>
              </w:rPr>
              <w:t>营运期试验场工艺流程及产污环节图</w:t>
            </w:r>
          </w:p>
          <w:p w14:paraId="7649F850" w14:textId="1D035843" w:rsidR="00CF693C" w:rsidRPr="007A5B53" w:rsidRDefault="00CF693C" w:rsidP="007E6091">
            <w:pPr>
              <w:ind w:firstLineChars="200" w:firstLine="480"/>
              <w:rPr>
                <w:rFonts w:eastAsiaTheme="minorEastAsia"/>
                <w:color w:val="auto"/>
              </w:rPr>
            </w:pPr>
          </w:p>
        </w:tc>
      </w:tr>
      <w:tr w:rsidR="007A5B53" w:rsidRPr="007A5B53" w14:paraId="70FF2504" w14:textId="77777777" w:rsidTr="00B056BE">
        <w:trPr>
          <w:trHeight w:val="340"/>
          <w:jc w:val="center"/>
        </w:trPr>
        <w:tc>
          <w:tcPr>
            <w:tcW w:w="8359" w:type="dxa"/>
          </w:tcPr>
          <w:p w14:paraId="2DB959E2" w14:textId="77777777" w:rsidR="008F605D" w:rsidRPr="007A5B53" w:rsidRDefault="00091416" w:rsidP="002A0438">
            <w:pPr>
              <w:adjustRightInd w:val="0"/>
              <w:snapToGrid w:val="0"/>
              <w:rPr>
                <w:rFonts w:eastAsiaTheme="minorEastAsia"/>
                <w:b/>
                <w:bCs/>
                <w:color w:val="auto"/>
              </w:rPr>
            </w:pPr>
            <w:r w:rsidRPr="007A5B53">
              <w:rPr>
                <w:rFonts w:eastAsiaTheme="minorEastAsia"/>
                <w:b/>
                <w:bCs/>
                <w:color w:val="auto"/>
              </w:rPr>
              <w:lastRenderedPageBreak/>
              <w:t>主要污染工序：</w:t>
            </w:r>
            <w:bookmarkStart w:id="26" w:name="主要污染工序"/>
            <w:bookmarkEnd w:id="26"/>
          </w:p>
          <w:p w14:paraId="3AB9EF0B" w14:textId="77777777" w:rsidR="00091416" w:rsidRPr="007A5B53" w:rsidRDefault="00CF693C" w:rsidP="002A0438">
            <w:pPr>
              <w:adjustRightInd w:val="0"/>
              <w:snapToGrid w:val="0"/>
              <w:rPr>
                <w:rFonts w:eastAsiaTheme="minorEastAsia"/>
                <w:b/>
                <w:bCs/>
                <w:color w:val="auto"/>
              </w:rPr>
            </w:pPr>
            <w:r w:rsidRPr="007A5B53">
              <w:rPr>
                <w:rFonts w:eastAsiaTheme="minorEastAsia"/>
                <w:b/>
                <w:bCs/>
                <w:color w:val="auto"/>
              </w:rPr>
              <w:t>（一）产污环节分析</w:t>
            </w:r>
          </w:p>
          <w:p w14:paraId="0A145ED4" w14:textId="77777777" w:rsidR="00091416" w:rsidRPr="007A5B53" w:rsidRDefault="00091416" w:rsidP="002A0438">
            <w:pPr>
              <w:adjustRightInd w:val="0"/>
              <w:snapToGrid w:val="0"/>
              <w:ind w:firstLineChars="200" w:firstLine="482"/>
              <w:rPr>
                <w:rFonts w:eastAsiaTheme="minorEastAsia"/>
                <w:b/>
                <w:color w:val="auto"/>
              </w:rPr>
            </w:pPr>
            <w:r w:rsidRPr="007A5B53">
              <w:rPr>
                <w:rFonts w:eastAsiaTheme="minorEastAsia"/>
                <w:b/>
                <w:color w:val="auto"/>
              </w:rPr>
              <w:t>一、施工期</w:t>
            </w:r>
          </w:p>
          <w:p w14:paraId="4A8698B9" w14:textId="77777777" w:rsidR="00F704A4" w:rsidRPr="007A5B53" w:rsidRDefault="00F704A4" w:rsidP="002A0438">
            <w:pPr>
              <w:adjustRightInd w:val="0"/>
              <w:snapToGrid w:val="0"/>
              <w:ind w:firstLineChars="200" w:firstLine="482"/>
              <w:rPr>
                <w:rFonts w:eastAsiaTheme="minorEastAsia"/>
                <w:b/>
                <w:color w:val="auto"/>
              </w:rPr>
            </w:pPr>
            <w:r w:rsidRPr="007A5B53">
              <w:rPr>
                <w:rFonts w:eastAsiaTheme="minorEastAsia"/>
                <w:b/>
                <w:color w:val="auto"/>
              </w:rPr>
              <w:t>1</w:t>
            </w:r>
            <w:r w:rsidRPr="007A5B53">
              <w:rPr>
                <w:rFonts w:eastAsiaTheme="minorEastAsia"/>
                <w:b/>
                <w:color w:val="auto"/>
              </w:rPr>
              <w:t>、废气</w:t>
            </w:r>
          </w:p>
          <w:p w14:paraId="289DC368" w14:textId="77777777" w:rsidR="000E1A8A" w:rsidRPr="007A5B53" w:rsidRDefault="006A287C" w:rsidP="002A0438">
            <w:pPr>
              <w:adjustRightInd w:val="0"/>
              <w:snapToGrid w:val="0"/>
              <w:ind w:firstLineChars="200" w:firstLine="480"/>
              <w:rPr>
                <w:rFonts w:eastAsiaTheme="minorEastAsia"/>
                <w:color w:val="auto"/>
              </w:rPr>
            </w:pPr>
            <w:r w:rsidRPr="007A5B53">
              <w:rPr>
                <w:rFonts w:eastAsiaTheme="minorEastAsia"/>
                <w:color w:val="auto"/>
              </w:rPr>
              <w:t>施工期大气</w:t>
            </w:r>
            <w:r w:rsidR="00706013" w:rsidRPr="007A5B53">
              <w:rPr>
                <w:rFonts w:eastAsiaTheme="minorEastAsia"/>
                <w:color w:val="auto"/>
              </w:rPr>
              <w:t>污</w:t>
            </w:r>
            <w:r w:rsidRPr="007A5B53">
              <w:rPr>
                <w:rFonts w:eastAsiaTheme="minorEastAsia"/>
                <w:color w:val="auto"/>
              </w:rPr>
              <w:t>染源主要为扬尘、沥青烟。其中，扬尘主要来源于材料在运输、装卸、堆放以及土石方挖填中，沥青烟气主要来源于路面施工阶段的沥青路面沥青推铺过程中。尾气来源于各种动力机械</w:t>
            </w:r>
            <w:r w:rsidRPr="007A5B53">
              <w:rPr>
                <w:rFonts w:eastAsiaTheme="minorEastAsia"/>
                <w:color w:val="auto"/>
              </w:rPr>
              <w:t>(</w:t>
            </w:r>
            <w:r w:rsidRPr="007A5B53">
              <w:rPr>
                <w:rFonts w:eastAsiaTheme="minorEastAsia"/>
                <w:color w:val="auto"/>
              </w:rPr>
              <w:t>包括运输车辆</w:t>
            </w:r>
            <w:r w:rsidRPr="007A5B53">
              <w:rPr>
                <w:rFonts w:eastAsiaTheme="minorEastAsia"/>
                <w:color w:val="auto"/>
              </w:rPr>
              <w:t>)</w:t>
            </w:r>
            <w:r w:rsidRPr="007A5B53">
              <w:rPr>
                <w:rFonts w:eastAsiaTheme="minorEastAsia"/>
                <w:color w:val="auto"/>
              </w:rPr>
              <w:t>排出的尾气，现具体分析如下</w:t>
            </w:r>
            <w:r w:rsidR="000E1A8A" w:rsidRPr="007A5B53">
              <w:rPr>
                <w:rFonts w:eastAsiaTheme="minorEastAsia"/>
                <w:color w:val="auto"/>
              </w:rPr>
              <w:t>。</w:t>
            </w:r>
          </w:p>
          <w:p w14:paraId="475E2A39" w14:textId="77777777" w:rsidR="006A287C" w:rsidRPr="007A5B53" w:rsidRDefault="006A287C" w:rsidP="002A0438">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00884460" w:rsidRPr="007A5B53">
              <w:rPr>
                <w:rFonts w:eastAsiaTheme="minorEastAsia"/>
                <w:color w:val="auto"/>
              </w:rPr>
              <w:t>）</w:t>
            </w:r>
            <w:r w:rsidRPr="007A5B53">
              <w:rPr>
                <w:rFonts w:eastAsiaTheme="minorEastAsia"/>
                <w:color w:val="auto"/>
              </w:rPr>
              <w:t>扬尘</w:t>
            </w:r>
          </w:p>
          <w:p w14:paraId="0286A474" w14:textId="44DAEF82" w:rsidR="006A287C" w:rsidRPr="007A5B53" w:rsidRDefault="006A287C" w:rsidP="002A0438">
            <w:pPr>
              <w:adjustRightInd w:val="0"/>
              <w:snapToGrid w:val="0"/>
              <w:ind w:firstLineChars="200" w:firstLine="480"/>
              <w:rPr>
                <w:rFonts w:eastAsiaTheme="minorEastAsia"/>
                <w:color w:val="auto"/>
              </w:rPr>
            </w:pPr>
            <w:r w:rsidRPr="007A5B53">
              <w:rPr>
                <w:rFonts w:eastAsiaTheme="minorEastAsia"/>
                <w:color w:val="auto"/>
              </w:rPr>
              <w:t>在施工过程中材料运输、装卸、堆放以及士石方挖填、拌合以及运输车辆等都会产生粉尘，</w:t>
            </w:r>
            <w:r w:rsidR="00F44599" w:rsidRPr="007A5B53">
              <w:rPr>
                <w:rFonts w:eastAsiaTheme="minorEastAsia"/>
                <w:color w:val="auto"/>
              </w:rPr>
              <w:t xml:space="preserve"> </w:t>
            </w:r>
            <w:r w:rsidRPr="007A5B53">
              <w:rPr>
                <w:rFonts w:eastAsiaTheme="minorEastAsia"/>
                <w:color w:val="auto"/>
              </w:rPr>
              <w:t>粉尘随风扩散和飘动造成施工扬尘。粉尘的产生与风力大小有极大的关系。根据相关类比监测数据</w:t>
            </w:r>
            <w:r w:rsidRPr="007A5B53">
              <w:rPr>
                <w:rFonts w:eastAsiaTheme="minorEastAsia"/>
                <w:color w:val="auto"/>
              </w:rPr>
              <w:t>(</w:t>
            </w:r>
            <w:r w:rsidRPr="007A5B53">
              <w:rPr>
                <w:rFonts w:eastAsiaTheme="minorEastAsia"/>
                <w:color w:val="auto"/>
              </w:rPr>
              <w:t>成都至南充高速公路施工期环境空气监测数据</w:t>
            </w:r>
            <w:r w:rsidRPr="007A5B53">
              <w:rPr>
                <w:rFonts w:eastAsiaTheme="minorEastAsia"/>
                <w:color w:val="auto"/>
              </w:rPr>
              <w:t>)</w:t>
            </w:r>
            <w:r w:rsidRPr="007A5B53">
              <w:rPr>
                <w:rFonts w:eastAsiaTheme="minorEastAsia"/>
                <w:color w:val="auto"/>
              </w:rPr>
              <w:t>，施工运输道路</w:t>
            </w:r>
            <w:r w:rsidRPr="007A5B53">
              <w:rPr>
                <w:rFonts w:eastAsiaTheme="minorEastAsia"/>
                <w:color w:val="auto"/>
              </w:rPr>
              <w:t>TSP</w:t>
            </w:r>
            <w:r w:rsidRPr="007A5B53">
              <w:rPr>
                <w:rFonts w:eastAsiaTheme="minorEastAsia"/>
                <w:color w:val="auto"/>
              </w:rPr>
              <w:t>浓度在下风向</w:t>
            </w:r>
            <w:r w:rsidRPr="007A5B53">
              <w:rPr>
                <w:rFonts w:eastAsiaTheme="minorEastAsia"/>
                <w:color w:val="auto"/>
              </w:rPr>
              <w:t>50m</w:t>
            </w:r>
            <w:r w:rsidRPr="007A5B53">
              <w:rPr>
                <w:rFonts w:eastAsiaTheme="minorEastAsia"/>
                <w:color w:val="auto"/>
              </w:rPr>
              <w:t>、</w:t>
            </w:r>
            <w:r w:rsidRPr="007A5B53">
              <w:rPr>
                <w:rFonts w:eastAsiaTheme="minorEastAsia"/>
                <w:color w:val="auto"/>
              </w:rPr>
              <w:t>100m</w:t>
            </w:r>
            <w:r w:rsidRPr="007A5B53">
              <w:rPr>
                <w:rFonts w:eastAsiaTheme="minorEastAsia"/>
                <w:color w:val="auto"/>
              </w:rPr>
              <w:t>、</w:t>
            </w:r>
            <w:r w:rsidRPr="007A5B53">
              <w:rPr>
                <w:rFonts w:eastAsiaTheme="minorEastAsia"/>
                <w:color w:val="auto"/>
              </w:rPr>
              <w:t>150m</w:t>
            </w:r>
            <w:r w:rsidRPr="007A5B53">
              <w:rPr>
                <w:rFonts w:eastAsiaTheme="minorEastAsia"/>
                <w:color w:val="auto"/>
              </w:rPr>
              <w:t>处分别为</w:t>
            </w:r>
            <w:r w:rsidRPr="007A5B53">
              <w:rPr>
                <w:rFonts w:eastAsiaTheme="minorEastAsia"/>
                <w:color w:val="auto"/>
              </w:rPr>
              <w:t>11.652</w:t>
            </w:r>
            <w:r w:rsidRPr="007A5B53">
              <w:rPr>
                <w:rFonts w:eastAsiaTheme="minorEastAsia"/>
                <w:color w:val="auto"/>
              </w:rPr>
              <w:t>、</w:t>
            </w:r>
            <w:r w:rsidRPr="007A5B53">
              <w:rPr>
                <w:rFonts w:eastAsiaTheme="minorEastAsia"/>
                <w:color w:val="auto"/>
              </w:rPr>
              <w:t>9.694</w:t>
            </w:r>
            <w:r w:rsidRPr="007A5B53">
              <w:rPr>
                <w:rFonts w:eastAsiaTheme="minorEastAsia"/>
                <w:color w:val="auto"/>
              </w:rPr>
              <w:t>、</w:t>
            </w:r>
            <w:r w:rsidRPr="007A5B53">
              <w:rPr>
                <w:rFonts w:eastAsiaTheme="minorEastAsia"/>
                <w:color w:val="auto"/>
              </w:rPr>
              <w:t>5.093mg/m</w:t>
            </w:r>
            <w:r w:rsidRPr="007A5B53">
              <w:rPr>
                <w:rFonts w:eastAsiaTheme="minorEastAsia"/>
                <w:color w:val="auto"/>
                <w:vertAlign w:val="superscript"/>
              </w:rPr>
              <w:t>3</w:t>
            </w:r>
            <w:r w:rsidR="00C61565" w:rsidRPr="007A5B53">
              <w:rPr>
                <w:rFonts w:eastAsiaTheme="minorEastAsia"/>
                <w:color w:val="auto"/>
              </w:rPr>
              <w:t>；</w:t>
            </w:r>
            <w:r w:rsidRPr="007A5B53">
              <w:rPr>
                <w:rFonts w:eastAsiaTheme="minorEastAsia"/>
                <w:color w:val="auto"/>
              </w:rPr>
              <w:t>灰土拌和站</w:t>
            </w:r>
            <w:r w:rsidRPr="007A5B53">
              <w:rPr>
                <w:rFonts w:eastAsiaTheme="minorEastAsia"/>
                <w:color w:val="auto"/>
              </w:rPr>
              <w:t>TSP</w:t>
            </w:r>
            <w:r w:rsidRPr="007A5B53">
              <w:rPr>
                <w:rFonts w:eastAsiaTheme="minorEastAsia"/>
                <w:color w:val="auto"/>
              </w:rPr>
              <w:t>浓度在下风向</w:t>
            </w:r>
            <w:r w:rsidRPr="007A5B53">
              <w:rPr>
                <w:rFonts w:eastAsiaTheme="minorEastAsia"/>
                <w:color w:val="auto"/>
              </w:rPr>
              <w:t>50m</w:t>
            </w:r>
            <w:r w:rsidRPr="007A5B53">
              <w:rPr>
                <w:rFonts w:eastAsiaTheme="minorEastAsia"/>
                <w:color w:val="auto"/>
              </w:rPr>
              <w:t>、</w:t>
            </w:r>
            <w:r w:rsidRPr="007A5B53">
              <w:rPr>
                <w:rFonts w:eastAsiaTheme="minorEastAsia"/>
                <w:color w:val="auto"/>
              </w:rPr>
              <w:t>100m</w:t>
            </w:r>
            <w:r w:rsidRPr="007A5B53">
              <w:rPr>
                <w:rFonts w:eastAsiaTheme="minorEastAsia"/>
                <w:color w:val="auto"/>
              </w:rPr>
              <w:t>、</w:t>
            </w:r>
            <w:r w:rsidRPr="007A5B53">
              <w:rPr>
                <w:rFonts w:eastAsiaTheme="minorEastAsia"/>
                <w:color w:val="auto"/>
              </w:rPr>
              <w:t>150m</w:t>
            </w:r>
            <w:r w:rsidRPr="007A5B53">
              <w:rPr>
                <w:rFonts w:eastAsiaTheme="minorEastAsia"/>
                <w:color w:val="auto"/>
              </w:rPr>
              <w:t>处分别为</w:t>
            </w:r>
            <w:r w:rsidRPr="007A5B53">
              <w:rPr>
                <w:rFonts w:eastAsiaTheme="minorEastAsia"/>
                <w:color w:val="auto"/>
              </w:rPr>
              <w:t>8.90</w:t>
            </w:r>
            <w:r w:rsidRPr="007A5B53">
              <w:rPr>
                <w:rFonts w:eastAsiaTheme="minorEastAsia"/>
                <w:color w:val="auto"/>
              </w:rPr>
              <w:t>、</w:t>
            </w:r>
            <w:r w:rsidRPr="007A5B53">
              <w:rPr>
                <w:rFonts w:eastAsiaTheme="minorEastAsia"/>
                <w:color w:val="auto"/>
              </w:rPr>
              <w:t>1.65</w:t>
            </w:r>
            <w:r w:rsidRPr="007A5B53">
              <w:rPr>
                <w:rFonts w:eastAsiaTheme="minorEastAsia"/>
                <w:color w:val="auto"/>
              </w:rPr>
              <w:t>、</w:t>
            </w:r>
            <w:r w:rsidRPr="007A5B53">
              <w:rPr>
                <w:rFonts w:eastAsiaTheme="minorEastAsia"/>
                <w:color w:val="auto"/>
              </w:rPr>
              <w:t>1.00mg/m</w:t>
            </w:r>
            <w:r w:rsidRPr="007A5B53">
              <w:rPr>
                <w:rFonts w:eastAsiaTheme="minorEastAsia"/>
                <w:color w:val="auto"/>
                <w:vertAlign w:val="superscript"/>
              </w:rPr>
              <w:t>3</w:t>
            </w:r>
            <w:r w:rsidRPr="007A5B53">
              <w:rPr>
                <w:rFonts w:eastAsiaTheme="minorEastAsia"/>
                <w:color w:val="auto"/>
              </w:rPr>
              <w:t>。</w:t>
            </w:r>
          </w:p>
          <w:p w14:paraId="025F9E28" w14:textId="77777777" w:rsidR="006A287C" w:rsidRPr="007A5B53" w:rsidRDefault="006A287C" w:rsidP="002A0438">
            <w:pPr>
              <w:adjustRightInd w:val="0"/>
              <w:snapToGrid w:val="0"/>
              <w:ind w:firstLineChars="200" w:firstLine="480"/>
              <w:rPr>
                <w:rFonts w:eastAsiaTheme="minorEastAsia"/>
                <w:color w:val="auto"/>
              </w:rPr>
            </w:pPr>
            <w:r w:rsidRPr="007A5B53">
              <w:rPr>
                <w:rFonts w:eastAsiaTheme="minorEastAsia"/>
                <w:color w:val="auto"/>
              </w:rPr>
              <w:t>土石方挖填过程中在风力作用下也会产生较大的扬尘，此外，在雨天气候条件下，车辆进出施工场地，会从便道上带出许多泥土，影响道路路面清洁，干燥后会产生扬尘污染。</w:t>
            </w:r>
          </w:p>
          <w:p w14:paraId="294317DC" w14:textId="77777777" w:rsidR="006A287C" w:rsidRPr="007A5B53" w:rsidRDefault="006A287C" w:rsidP="002A0438">
            <w:pPr>
              <w:adjustRightInd w:val="0"/>
              <w:snapToGrid w:val="0"/>
              <w:ind w:firstLineChars="200" w:firstLine="480"/>
              <w:rPr>
                <w:rFonts w:eastAsiaTheme="minorEastAsia"/>
                <w:color w:val="auto"/>
              </w:rPr>
            </w:pPr>
            <w:r w:rsidRPr="007A5B53">
              <w:rPr>
                <w:rFonts w:eastAsiaTheme="minorEastAsia"/>
                <w:color w:val="auto"/>
              </w:rPr>
              <w:t>扬尘产生量与风力、表土含水率等因素有关，难以定量表述，一般来说，施工期间扬尘污染源强比背景值高</w:t>
            </w:r>
            <w:r w:rsidRPr="007A5B53">
              <w:rPr>
                <w:rFonts w:eastAsiaTheme="minorEastAsia"/>
                <w:color w:val="auto"/>
              </w:rPr>
              <w:t>3</w:t>
            </w:r>
            <w:r w:rsidRPr="007A5B53">
              <w:rPr>
                <w:rFonts w:eastAsiaTheme="minorEastAsia"/>
                <w:color w:val="auto"/>
              </w:rPr>
              <w:t>～</w:t>
            </w:r>
            <w:r w:rsidRPr="007A5B53">
              <w:rPr>
                <w:rFonts w:eastAsiaTheme="minorEastAsia"/>
                <w:color w:val="auto"/>
              </w:rPr>
              <w:t>5</w:t>
            </w:r>
            <w:r w:rsidRPr="007A5B53">
              <w:rPr>
                <w:rFonts w:eastAsiaTheme="minorEastAsia"/>
                <w:color w:val="auto"/>
              </w:rPr>
              <w:t>倍。</w:t>
            </w:r>
          </w:p>
          <w:p w14:paraId="0DF72DA9" w14:textId="77777777" w:rsidR="006A287C" w:rsidRPr="007A5B53" w:rsidRDefault="006A287C" w:rsidP="002A0438">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）沥青烟</w:t>
            </w:r>
          </w:p>
          <w:p w14:paraId="5E9F56F4" w14:textId="7EAB4B6C" w:rsidR="00E648A1" w:rsidRPr="007A5B53" w:rsidRDefault="00E648A1" w:rsidP="002A0438">
            <w:pPr>
              <w:adjustRightInd w:val="0"/>
              <w:snapToGrid w:val="0"/>
              <w:ind w:firstLineChars="200" w:firstLine="480"/>
              <w:rPr>
                <w:rFonts w:eastAsiaTheme="minorEastAsia"/>
                <w:color w:val="auto"/>
              </w:rPr>
            </w:pPr>
            <w:r w:rsidRPr="007A5B53">
              <w:rPr>
                <w:rFonts w:eastAsiaTheme="minorEastAsia"/>
                <w:color w:val="auto"/>
              </w:rPr>
              <w:t>施工过程中沥青烟尘主要来源于路面推铺过程中产生的，类比行业监测数</w:t>
            </w:r>
            <w:r w:rsidRPr="007A5B53">
              <w:rPr>
                <w:rFonts w:eastAsiaTheme="minorEastAsia"/>
                <w:color w:val="auto"/>
              </w:rPr>
              <w:lastRenderedPageBreak/>
              <w:t>据，污染物浓度一般在下风向</w:t>
            </w:r>
            <w:r w:rsidRPr="007A5B53">
              <w:rPr>
                <w:rFonts w:eastAsiaTheme="minorEastAsia"/>
                <w:color w:val="auto"/>
              </w:rPr>
              <w:t>50m</w:t>
            </w:r>
            <w:r w:rsidRPr="007A5B53">
              <w:rPr>
                <w:rFonts w:eastAsiaTheme="minorEastAsia"/>
                <w:color w:val="auto"/>
              </w:rPr>
              <w:t>外苯并</w:t>
            </w:r>
            <w:r w:rsidRPr="007A5B53">
              <w:rPr>
                <w:rFonts w:eastAsiaTheme="minorEastAsia"/>
                <w:color w:val="auto"/>
              </w:rPr>
              <w:t>[a]</w:t>
            </w:r>
            <w:r w:rsidR="00A0147D" w:rsidRPr="007A5B53">
              <w:rPr>
                <w:rFonts w:eastAsiaTheme="minorEastAsia"/>
                <w:color w:val="auto"/>
              </w:rPr>
              <w:t>芘</w:t>
            </w:r>
            <w:r w:rsidRPr="007A5B53">
              <w:rPr>
                <w:rFonts w:eastAsiaTheme="minorEastAsia"/>
                <w:color w:val="auto"/>
              </w:rPr>
              <w:t>低于</w:t>
            </w:r>
            <w:r w:rsidRPr="007A5B53">
              <w:rPr>
                <w:rFonts w:eastAsiaTheme="minorEastAsia"/>
                <w:color w:val="auto"/>
              </w:rPr>
              <w:t>0.00001mg/m</w:t>
            </w:r>
            <w:r w:rsidRPr="007A5B53">
              <w:rPr>
                <w:rFonts w:eastAsiaTheme="minorEastAsia"/>
                <w:color w:val="auto"/>
                <w:vertAlign w:val="superscript"/>
              </w:rPr>
              <w:t>3</w:t>
            </w:r>
            <w:r w:rsidRPr="007A5B53">
              <w:rPr>
                <w:rFonts w:eastAsiaTheme="minorEastAsia"/>
                <w:color w:val="auto"/>
              </w:rPr>
              <w:t>，酚在下风向</w:t>
            </w:r>
            <w:r w:rsidRPr="007A5B53">
              <w:rPr>
                <w:rFonts w:eastAsiaTheme="minorEastAsia"/>
                <w:color w:val="auto"/>
              </w:rPr>
              <w:t>60m</w:t>
            </w:r>
            <w:r w:rsidRPr="007A5B53">
              <w:rPr>
                <w:rFonts w:eastAsiaTheme="minorEastAsia"/>
                <w:color w:val="auto"/>
              </w:rPr>
              <w:t>左右</w:t>
            </w:r>
            <w:r w:rsidRPr="007A5B53">
              <w:rPr>
                <w:rFonts w:eastAsiaTheme="minorEastAsia"/>
                <w:color w:val="auto"/>
              </w:rPr>
              <w:t>≤0.0</w:t>
            </w:r>
            <w:r w:rsidR="005211E8" w:rsidRPr="007A5B53">
              <w:rPr>
                <w:rFonts w:eastAsiaTheme="minorEastAsia" w:hint="eastAsia"/>
                <w:color w:val="auto"/>
              </w:rPr>
              <w:t>1</w:t>
            </w:r>
            <w:r w:rsidRPr="007A5B53">
              <w:rPr>
                <w:rFonts w:eastAsiaTheme="minorEastAsia"/>
                <w:color w:val="auto"/>
              </w:rPr>
              <w:t>mg/m</w:t>
            </w:r>
            <w:r w:rsidRPr="007A5B53">
              <w:rPr>
                <w:rFonts w:eastAsiaTheme="minorEastAsia"/>
                <w:color w:val="auto"/>
                <w:vertAlign w:val="superscript"/>
              </w:rPr>
              <w:t>3</w:t>
            </w:r>
            <w:r w:rsidRPr="007A5B53">
              <w:rPr>
                <w:rFonts w:eastAsiaTheme="minorEastAsia"/>
                <w:color w:val="auto"/>
              </w:rPr>
              <w:t>，</w:t>
            </w:r>
            <w:r w:rsidRPr="007A5B53">
              <w:rPr>
                <w:rFonts w:eastAsiaTheme="minorEastAsia"/>
                <w:color w:val="auto"/>
              </w:rPr>
              <w:t>THC</w:t>
            </w:r>
            <w:r w:rsidRPr="007A5B53">
              <w:rPr>
                <w:rFonts w:eastAsiaTheme="minorEastAsia"/>
                <w:color w:val="auto"/>
              </w:rPr>
              <w:t>在</w:t>
            </w:r>
            <w:r w:rsidRPr="007A5B53">
              <w:rPr>
                <w:rFonts w:eastAsiaTheme="minorEastAsia"/>
                <w:color w:val="auto"/>
              </w:rPr>
              <w:t>60m</w:t>
            </w:r>
            <w:r w:rsidRPr="007A5B53">
              <w:rPr>
                <w:rFonts w:eastAsiaTheme="minorEastAsia"/>
                <w:color w:val="auto"/>
              </w:rPr>
              <w:t>左右</w:t>
            </w:r>
            <w:r w:rsidRPr="007A5B53">
              <w:rPr>
                <w:rFonts w:eastAsiaTheme="minorEastAsia"/>
                <w:color w:val="auto"/>
              </w:rPr>
              <w:t>≤0.16mg/m</w:t>
            </w:r>
            <w:r w:rsidRPr="007A5B53">
              <w:rPr>
                <w:rFonts w:eastAsiaTheme="minorEastAsia"/>
                <w:color w:val="auto"/>
                <w:vertAlign w:val="superscript"/>
              </w:rPr>
              <w:t>3</w:t>
            </w:r>
            <w:r w:rsidRPr="007A5B53">
              <w:rPr>
                <w:rFonts w:eastAsiaTheme="minorEastAsia"/>
                <w:color w:val="auto"/>
              </w:rPr>
              <w:t>。</w:t>
            </w:r>
          </w:p>
          <w:p w14:paraId="21D7AF13" w14:textId="77777777" w:rsidR="000E1A8A" w:rsidRPr="007A5B53" w:rsidRDefault="000E1A8A" w:rsidP="002A0438">
            <w:pPr>
              <w:adjustRightInd w:val="0"/>
              <w:snapToGrid w:val="0"/>
              <w:ind w:firstLineChars="200" w:firstLine="482"/>
              <w:rPr>
                <w:rFonts w:eastAsiaTheme="minorEastAsia"/>
                <w:b/>
                <w:color w:val="auto"/>
              </w:rPr>
            </w:pPr>
            <w:r w:rsidRPr="007A5B53">
              <w:rPr>
                <w:rFonts w:eastAsiaTheme="minorEastAsia"/>
                <w:b/>
                <w:color w:val="auto"/>
              </w:rPr>
              <w:t>2</w:t>
            </w:r>
            <w:r w:rsidRPr="007A5B53">
              <w:rPr>
                <w:rFonts w:eastAsiaTheme="minorEastAsia"/>
                <w:b/>
                <w:color w:val="auto"/>
              </w:rPr>
              <w:t>、废水</w:t>
            </w:r>
          </w:p>
          <w:p w14:paraId="6DFEE1DE" w14:textId="3830EDA6" w:rsidR="007553DB" w:rsidRPr="007A5B53" w:rsidRDefault="00E648A1" w:rsidP="00F44599">
            <w:pPr>
              <w:adjustRightInd w:val="0"/>
              <w:snapToGrid w:val="0"/>
              <w:ind w:firstLineChars="200" w:firstLine="480"/>
              <w:rPr>
                <w:rFonts w:eastAsiaTheme="minorEastAsia"/>
                <w:color w:val="auto"/>
              </w:rPr>
            </w:pPr>
            <w:r w:rsidRPr="007A5B53">
              <w:rPr>
                <w:rFonts w:eastAsiaTheme="minorEastAsia"/>
                <w:color w:val="auto"/>
              </w:rPr>
              <w:t>本项目施工过程中产生的废水包括施工期生产废水以及</w:t>
            </w:r>
            <w:r w:rsidR="0003392C" w:rsidRPr="007A5B53">
              <w:rPr>
                <w:rFonts w:eastAsiaTheme="minorEastAsia"/>
                <w:color w:val="auto"/>
              </w:rPr>
              <w:t>施</w:t>
            </w:r>
            <w:r w:rsidRPr="007A5B53">
              <w:rPr>
                <w:rFonts w:eastAsiaTheme="minorEastAsia"/>
                <w:color w:val="auto"/>
              </w:rPr>
              <w:t>工期营地废水</w:t>
            </w:r>
            <w:r w:rsidR="007553DB" w:rsidRPr="007A5B53">
              <w:rPr>
                <w:rFonts w:eastAsiaTheme="minorEastAsia"/>
                <w:color w:val="auto"/>
              </w:rPr>
              <w:t>。</w:t>
            </w:r>
          </w:p>
          <w:p w14:paraId="22840AD4" w14:textId="358AB2E7" w:rsidR="00956979" w:rsidRPr="007A5B53" w:rsidRDefault="00956979" w:rsidP="002A0438">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00E648A1" w:rsidRPr="007A5B53">
              <w:rPr>
                <w:rFonts w:eastAsiaTheme="minorEastAsia"/>
                <w:color w:val="auto"/>
              </w:rPr>
              <w:t>）施工期</w:t>
            </w:r>
            <w:r w:rsidR="00916970" w:rsidRPr="007A5B53">
              <w:rPr>
                <w:rFonts w:eastAsiaTheme="minorEastAsia"/>
                <w:color w:val="auto"/>
              </w:rPr>
              <w:t>施工</w:t>
            </w:r>
            <w:r w:rsidR="00E648A1" w:rsidRPr="007A5B53">
              <w:rPr>
                <w:rFonts w:eastAsiaTheme="minorEastAsia"/>
                <w:color w:val="auto"/>
              </w:rPr>
              <w:t>废水</w:t>
            </w:r>
          </w:p>
          <w:p w14:paraId="3EA02FD9" w14:textId="13713402" w:rsidR="00E648A1" w:rsidRPr="007A5B53" w:rsidRDefault="00E648A1" w:rsidP="002A0438">
            <w:pPr>
              <w:adjustRightInd w:val="0"/>
              <w:snapToGrid w:val="0"/>
              <w:ind w:firstLineChars="200" w:firstLine="480"/>
              <w:rPr>
                <w:rFonts w:eastAsiaTheme="minorEastAsia"/>
                <w:color w:val="auto"/>
              </w:rPr>
            </w:pPr>
            <w:r w:rsidRPr="007A5B53">
              <w:rPr>
                <w:rFonts w:eastAsiaTheme="minorEastAsia"/>
                <w:color w:val="auto"/>
              </w:rPr>
              <w:t>项目砂石为外购，因此不产生砂石冲洗废水；施工期生产废水主要来源于路面混凝土浇筑与养护、表层装修与冲洗。混凝土路面的养护用水量少，蒸发吸收快，一般不会形成较大的地面径流，对环境影响较小；搅拌机等施工机械设备冲洗和施工车辆冲洗废水中主要污染物为石油类和悬浮物，直接进入水体会造成水体的油污染，</w:t>
            </w:r>
            <w:r w:rsidR="00916970" w:rsidRPr="007A5B53">
              <w:rPr>
                <w:rFonts w:eastAsiaTheme="minorEastAsia"/>
                <w:color w:val="auto"/>
              </w:rPr>
              <w:t>本项目施工期车辆冲洗等产生的施工废水经</w:t>
            </w:r>
            <w:r w:rsidRPr="007A5B53">
              <w:rPr>
                <w:rFonts w:eastAsiaTheme="minorEastAsia"/>
                <w:color w:val="auto"/>
              </w:rPr>
              <w:t>隔油沉淀后回用</w:t>
            </w:r>
            <w:r w:rsidR="00884460" w:rsidRPr="007A5B53">
              <w:rPr>
                <w:rFonts w:eastAsiaTheme="minorEastAsia"/>
                <w:color w:val="auto"/>
              </w:rPr>
              <w:t>于</w:t>
            </w:r>
            <w:r w:rsidR="00916970" w:rsidRPr="007A5B53">
              <w:rPr>
                <w:rFonts w:eastAsiaTheme="minorEastAsia"/>
                <w:color w:val="auto"/>
              </w:rPr>
              <w:t>施工场地洒水，不外排，不会对周围水环境产生明显影响</w:t>
            </w:r>
            <w:r w:rsidRPr="007A5B53">
              <w:rPr>
                <w:rFonts w:eastAsiaTheme="minorEastAsia"/>
                <w:color w:val="auto"/>
              </w:rPr>
              <w:t>。</w:t>
            </w:r>
          </w:p>
          <w:p w14:paraId="22586097" w14:textId="77777777" w:rsidR="00E648A1" w:rsidRPr="007A5B53" w:rsidRDefault="00476BE6" w:rsidP="002A0438">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w:t>
            </w:r>
            <w:r w:rsidR="00E648A1" w:rsidRPr="007A5B53">
              <w:rPr>
                <w:rFonts w:eastAsiaTheme="minorEastAsia"/>
                <w:color w:val="auto"/>
              </w:rPr>
              <w:t>施工营地废水</w:t>
            </w:r>
          </w:p>
          <w:p w14:paraId="615E6EA5" w14:textId="10F1D979" w:rsidR="002B6B34" w:rsidRPr="007A5B53" w:rsidRDefault="00A746DC" w:rsidP="00645B5E">
            <w:pPr>
              <w:adjustRightInd w:val="0"/>
              <w:snapToGrid w:val="0"/>
              <w:ind w:firstLineChars="200" w:firstLine="480"/>
              <w:rPr>
                <w:rFonts w:eastAsiaTheme="minorEastAsia"/>
                <w:color w:val="auto"/>
              </w:rPr>
            </w:pPr>
            <w:r w:rsidRPr="007A5B53">
              <w:rPr>
                <w:rFonts w:eastAsiaTheme="minorEastAsia"/>
                <w:color w:val="auto"/>
              </w:rPr>
              <w:t>本工程预计施工期为</w:t>
            </w:r>
            <w:r w:rsidR="00F44599" w:rsidRPr="007A5B53">
              <w:rPr>
                <w:rFonts w:eastAsiaTheme="minorEastAsia"/>
                <w:color w:val="auto"/>
              </w:rPr>
              <w:t>4</w:t>
            </w:r>
            <w:r w:rsidR="00377F66" w:rsidRPr="007A5B53">
              <w:rPr>
                <w:rFonts w:eastAsiaTheme="minorEastAsia"/>
                <w:color w:val="auto"/>
              </w:rPr>
              <w:t>年</w:t>
            </w:r>
            <w:r w:rsidRPr="007A5B53">
              <w:rPr>
                <w:rFonts w:eastAsiaTheme="minorEastAsia"/>
                <w:color w:val="auto"/>
              </w:rPr>
              <w:t>，根据项目规模，本项目施工高峰人数约</w:t>
            </w:r>
            <w:r w:rsidR="00F44599" w:rsidRPr="007A5B53">
              <w:rPr>
                <w:rFonts w:eastAsiaTheme="minorEastAsia"/>
                <w:color w:val="auto"/>
              </w:rPr>
              <w:t>57</w:t>
            </w:r>
            <w:r w:rsidR="008D55BA" w:rsidRPr="007A5B53">
              <w:rPr>
                <w:rFonts w:eastAsiaTheme="minorEastAsia"/>
                <w:color w:val="auto"/>
              </w:rPr>
              <w:t>0</w:t>
            </w:r>
            <w:r w:rsidRPr="007A5B53">
              <w:rPr>
                <w:rFonts w:eastAsiaTheme="minorEastAsia"/>
                <w:color w:val="auto"/>
              </w:rPr>
              <w:t>人，</w:t>
            </w:r>
            <w:r w:rsidR="00A244A1" w:rsidRPr="007A5B53">
              <w:rPr>
                <w:rFonts w:eastAsiaTheme="minorEastAsia"/>
                <w:color w:val="auto"/>
              </w:rPr>
              <w:t>均在施工场内食宿</w:t>
            </w:r>
            <w:r w:rsidRPr="007A5B53">
              <w:rPr>
                <w:rFonts w:eastAsiaTheme="minorEastAsia"/>
                <w:color w:val="auto"/>
              </w:rPr>
              <w:t>，施工人员生活污水主要含有</w:t>
            </w:r>
            <w:r w:rsidRPr="007A5B53">
              <w:rPr>
                <w:rFonts w:eastAsiaTheme="minorEastAsia"/>
                <w:color w:val="auto"/>
              </w:rPr>
              <w:t>CODcr</w:t>
            </w:r>
            <w:r w:rsidRPr="007A5B53">
              <w:rPr>
                <w:rFonts w:eastAsiaTheme="minorEastAsia"/>
                <w:color w:val="auto"/>
              </w:rPr>
              <w:t>、</w:t>
            </w:r>
            <w:r w:rsidRPr="007A5B53">
              <w:rPr>
                <w:rFonts w:eastAsiaTheme="minorEastAsia"/>
                <w:color w:val="auto"/>
              </w:rPr>
              <w:t>BOD</w:t>
            </w:r>
            <w:r w:rsidRPr="007A5B53">
              <w:rPr>
                <w:rFonts w:eastAsiaTheme="minorEastAsia"/>
                <w:color w:val="auto"/>
                <w:vertAlign w:val="subscript"/>
              </w:rPr>
              <w:t>5</w:t>
            </w:r>
            <w:r w:rsidRPr="007A5B53">
              <w:rPr>
                <w:rFonts w:eastAsiaTheme="minorEastAsia"/>
                <w:color w:val="auto"/>
              </w:rPr>
              <w:t>及合成洗涤剂等有机污染物，不含有毒理学指标。生活用水量参考《广东省用水定额》（</w:t>
            </w:r>
            <w:r w:rsidRPr="007A5B53">
              <w:rPr>
                <w:rFonts w:eastAsiaTheme="minorEastAsia"/>
                <w:color w:val="auto"/>
              </w:rPr>
              <w:t>DB44/T1461-2014</w:t>
            </w:r>
            <w:r w:rsidRPr="007A5B53">
              <w:rPr>
                <w:rFonts w:eastAsiaTheme="minorEastAsia"/>
                <w:color w:val="auto"/>
              </w:rPr>
              <w:t>），以</w:t>
            </w:r>
            <w:r w:rsidRPr="007A5B53">
              <w:rPr>
                <w:rFonts w:eastAsiaTheme="minorEastAsia"/>
                <w:color w:val="auto"/>
              </w:rPr>
              <w:t>0.0</w:t>
            </w:r>
            <w:r w:rsidR="00A244A1" w:rsidRPr="007A5B53">
              <w:rPr>
                <w:rFonts w:eastAsiaTheme="minorEastAsia"/>
                <w:color w:val="auto"/>
              </w:rPr>
              <w:t>8</w:t>
            </w:r>
            <w:r w:rsidRPr="007A5B53">
              <w:rPr>
                <w:rFonts w:eastAsiaTheme="minorEastAsia"/>
                <w:color w:val="auto"/>
              </w:rPr>
              <w:t>m</w:t>
            </w:r>
            <w:r w:rsidRPr="007A5B53">
              <w:rPr>
                <w:rFonts w:eastAsiaTheme="minorEastAsia"/>
                <w:color w:val="auto"/>
                <w:vertAlign w:val="superscript"/>
              </w:rPr>
              <w:t>3</w:t>
            </w:r>
            <w:r w:rsidRPr="007A5B53">
              <w:rPr>
                <w:rFonts w:eastAsiaTheme="minorEastAsia"/>
                <w:color w:val="auto"/>
              </w:rPr>
              <w:t>/d·</w:t>
            </w:r>
            <w:r w:rsidRPr="007A5B53">
              <w:rPr>
                <w:rFonts w:eastAsiaTheme="minorEastAsia"/>
                <w:color w:val="auto"/>
              </w:rPr>
              <w:t>人，人均日排污水按</w:t>
            </w:r>
            <w:r w:rsidRPr="007A5B53">
              <w:rPr>
                <w:rFonts w:eastAsiaTheme="minorEastAsia"/>
                <w:color w:val="auto"/>
              </w:rPr>
              <w:t>90%</w:t>
            </w:r>
            <w:r w:rsidRPr="007A5B53">
              <w:rPr>
                <w:rFonts w:eastAsiaTheme="minorEastAsia"/>
                <w:color w:val="auto"/>
              </w:rPr>
              <w:t>计，污水排水量</w:t>
            </w:r>
            <w:r w:rsidR="009926AC" w:rsidRPr="007A5B53">
              <w:rPr>
                <w:rFonts w:eastAsiaTheme="minorEastAsia"/>
                <w:color w:val="auto"/>
              </w:rPr>
              <w:t>0.072</w:t>
            </w:r>
            <w:r w:rsidRPr="007A5B53">
              <w:rPr>
                <w:rFonts w:eastAsiaTheme="minorEastAsia"/>
                <w:color w:val="auto"/>
              </w:rPr>
              <w:t>m</w:t>
            </w:r>
            <w:r w:rsidRPr="007A5B53">
              <w:rPr>
                <w:rFonts w:eastAsiaTheme="minorEastAsia"/>
                <w:color w:val="auto"/>
                <w:vertAlign w:val="superscript"/>
              </w:rPr>
              <w:t>3</w:t>
            </w:r>
            <w:r w:rsidRPr="007A5B53">
              <w:rPr>
                <w:rFonts w:eastAsiaTheme="minorEastAsia"/>
                <w:color w:val="auto"/>
              </w:rPr>
              <w:t>/d·</w:t>
            </w:r>
            <w:r w:rsidRPr="007A5B53">
              <w:rPr>
                <w:rFonts w:eastAsiaTheme="minorEastAsia"/>
                <w:color w:val="auto"/>
              </w:rPr>
              <w:t>人，则日最高生活污水排放量约为</w:t>
            </w:r>
            <w:r w:rsidR="005E3274" w:rsidRPr="007A5B53">
              <w:rPr>
                <w:rFonts w:eastAsiaTheme="minorEastAsia"/>
                <w:color w:val="auto"/>
              </w:rPr>
              <w:t>41.04</w:t>
            </w:r>
            <w:r w:rsidRPr="007A5B53">
              <w:rPr>
                <w:rFonts w:eastAsiaTheme="minorEastAsia"/>
                <w:color w:val="auto"/>
              </w:rPr>
              <w:t>m</w:t>
            </w:r>
            <w:r w:rsidRPr="007A5B53">
              <w:rPr>
                <w:rFonts w:eastAsiaTheme="minorEastAsia"/>
                <w:color w:val="auto"/>
                <w:vertAlign w:val="superscript"/>
              </w:rPr>
              <w:t>3</w:t>
            </w:r>
            <w:r w:rsidRPr="007A5B53">
              <w:rPr>
                <w:rFonts w:eastAsiaTheme="minorEastAsia"/>
                <w:color w:val="auto"/>
              </w:rPr>
              <w:t>/d</w:t>
            </w:r>
            <w:r w:rsidRPr="007A5B53">
              <w:rPr>
                <w:rFonts w:eastAsiaTheme="minorEastAsia"/>
                <w:color w:val="auto"/>
              </w:rPr>
              <w:t>，施工期排水量约为</w:t>
            </w:r>
            <w:r w:rsidR="005E3274" w:rsidRPr="007A5B53">
              <w:rPr>
                <w:rFonts w:eastAsiaTheme="minorEastAsia"/>
                <w:color w:val="auto"/>
              </w:rPr>
              <w:t>14774.4</w:t>
            </w:r>
            <w:r w:rsidRPr="007A5B53">
              <w:rPr>
                <w:rFonts w:eastAsiaTheme="minorEastAsia"/>
                <w:color w:val="auto"/>
              </w:rPr>
              <w:t>t</w:t>
            </w:r>
            <w:r w:rsidR="00F27DCB" w:rsidRPr="007A5B53">
              <w:rPr>
                <w:rFonts w:eastAsiaTheme="minorEastAsia"/>
                <w:color w:val="auto"/>
              </w:rPr>
              <w:t>/a</w:t>
            </w:r>
            <w:r w:rsidRPr="007A5B53">
              <w:rPr>
                <w:rFonts w:eastAsiaTheme="minorEastAsia"/>
                <w:color w:val="auto"/>
              </w:rPr>
              <w:t>。</w:t>
            </w:r>
            <w:r w:rsidR="00072490" w:rsidRPr="007A5B53">
              <w:rPr>
                <w:rFonts w:eastAsiaTheme="minorEastAsia"/>
                <w:color w:val="auto"/>
              </w:rPr>
              <w:t>施工营地</w:t>
            </w:r>
            <w:r w:rsidR="002B6B34" w:rsidRPr="007A5B53">
              <w:rPr>
                <w:rFonts w:eastAsiaTheme="minorEastAsia"/>
                <w:color w:val="auto"/>
              </w:rPr>
              <w:t>生活污水经三级化粪池处理后</w:t>
            </w:r>
            <w:r w:rsidR="00072490" w:rsidRPr="007A5B53">
              <w:rPr>
                <w:rFonts w:eastAsiaTheme="minorEastAsia" w:hint="eastAsia"/>
                <w:color w:val="auto"/>
              </w:rPr>
              <w:t>接入</w:t>
            </w:r>
            <w:r w:rsidR="002B6B34" w:rsidRPr="007A5B53">
              <w:rPr>
                <w:rFonts w:eastAsiaTheme="minorEastAsia" w:hint="eastAsia"/>
                <w:color w:val="auto"/>
              </w:rPr>
              <w:t>比亚迪</w:t>
            </w:r>
            <w:r w:rsidR="00072490" w:rsidRPr="007A5B53">
              <w:rPr>
                <w:rFonts w:eastAsiaTheme="minorEastAsia" w:hint="eastAsia"/>
                <w:color w:val="auto"/>
              </w:rPr>
              <w:t>试验场</w:t>
            </w:r>
            <w:r w:rsidR="002B6B34" w:rsidRPr="007A5B53">
              <w:rPr>
                <w:rFonts w:eastAsiaTheme="minorEastAsia" w:hint="eastAsia"/>
                <w:color w:val="auto"/>
              </w:rPr>
              <w:t>进场道路市政污水管网，进入河口镇生活污水处理厂处理达标后排放。</w:t>
            </w:r>
          </w:p>
          <w:p w14:paraId="0DCF79DA" w14:textId="77777777" w:rsidR="000E1A8A" w:rsidRPr="007A5B53" w:rsidRDefault="000E1A8A" w:rsidP="009A4034">
            <w:pPr>
              <w:adjustRightInd w:val="0"/>
              <w:snapToGrid w:val="0"/>
              <w:ind w:firstLineChars="200" w:firstLine="482"/>
              <w:rPr>
                <w:rFonts w:eastAsiaTheme="minorEastAsia"/>
                <w:b/>
                <w:color w:val="auto"/>
              </w:rPr>
            </w:pPr>
            <w:r w:rsidRPr="007A5B53">
              <w:rPr>
                <w:rFonts w:eastAsiaTheme="minorEastAsia"/>
                <w:b/>
                <w:color w:val="auto"/>
              </w:rPr>
              <w:t>3</w:t>
            </w:r>
            <w:r w:rsidRPr="007A5B53">
              <w:rPr>
                <w:rFonts w:eastAsiaTheme="minorEastAsia"/>
                <w:b/>
                <w:color w:val="auto"/>
              </w:rPr>
              <w:t>、噪声</w:t>
            </w:r>
          </w:p>
          <w:p w14:paraId="6B8265BA" w14:textId="77777777" w:rsidR="0004153D" w:rsidRPr="007A5B53" w:rsidRDefault="00E648A1" w:rsidP="009A4034">
            <w:pPr>
              <w:pStyle w:val="af4"/>
              <w:adjustRightInd w:val="0"/>
              <w:snapToGrid w:val="0"/>
              <w:spacing w:line="360" w:lineRule="auto"/>
              <w:ind w:firstLineChars="200" w:firstLine="480"/>
              <w:rPr>
                <w:rFonts w:ascii="Times New Roman" w:eastAsiaTheme="minorEastAsia" w:hAnsi="Times New Roman"/>
                <w:color w:val="auto"/>
                <w:szCs w:val="24"/>
              </w:rPr>
            </w:pPr>
            <w:r w:rsidRPr="007A5B53">
              <w:rPr>
                <w:rFonts w:ascii="Times New Roman" w:eastAsiaTheme="minorEastAsia" w:hAnsi="Times New Roman"/>
                <w:color w:val="auto"/>
                <w:szCs w:val="24"/>
              </w:rPr>
              <w:t>根据《环境噪声与振动控制工程技术导则》</w:t>
            </w:r>
            <w:r w:rsidRPr="007A5B53">
              <w:rPr>
                <w:rFonts w:ascii="Times New Roman" w:eastAsiaTheme="minorEastAsia" w:hAnsi="Times New Roman"/>
                <w:color w:val="auto"/>
                <w:szCs w:val="24"/>
              </w:rPr>
              <w:t>(HJ2034-2013)</w:t>
            </w:r>
            <w:r w:rsidRPr="007A5B53">
              <w:rPr>
                <w:rFonts w:ascii="Times New Roman" w:eastAsiaTheme="minorEastAsia" w:hAnsi="Times New Roman"/>
                <w:color w:val="auto"/>
                <w:szCs w:val="24"/>
              </w:rPr>
              <w:t>，施工期噪声主要来自于施工机械及运输车辆，具有声源种类多样</w:t>
            </w:r>
            <w:r w:rsidRPr="007A5B53">
              <w:rPr>
                <w:rFonts w:ascii="Times New Roman" w:eastAsiaTheme="minorEastAsia" w:hAnsi="Times New Roman"/>
                <w:color w:val="auto"/>
                <w:szCs w:val="24"/>
              </w:rPr>
              <w:t>(</w:t>
            </w:r>
            <w:r w:rsidRPr="007A5B53">
              <w:rPr>
                <w:rFonts w:ascii="Times New Roman" w:eastAsiaTheme="minorEastAsia" w:hAnsi="Times New Roman"/>
                <w:color w:val="auto"/>
                <w:szCs w:val="24"/>
              </w:rPr>
              <w:t>多具有移动属性</w:t>
            </w:r>
            <w:r w:rsidRPr="007A5B53">
              <w:rPr>
                <w:rFonts w:ascii="Times New Roman" w:eastAsiaTheme="minorEastAsia" w:hAnsi="Times New Roman"/>
                <w:color w:val="auto"/>
                <w:szCs w:val="24"/>
              </w:rPr>
              <w:t>)</w:t>
            </w:r>
            <w:r w:rsidRPr="007A5B53">
              <w:rPr>
                <w:rFonts w:ascii="Times New Roman" w:eastAsiaTheme="minorEastAsia" w:hAnsi="Times New Roman"/>
                <w:color w:val="auto"/>
                <w:szCs w:val="24"/>
              </w:rPr>
              <w:t>，作业面大，影响范围广、噪声频谱、时域特性复杂等特点。常见施工设各噪声源不同距离声压级见下表。</w:t>
            </w:r>
          </w:p>
          <w:p w14:paraId="100C4755" w14:textId="77777777" w:rsidR="0056374F" w:rsidRPr="007A5B53" w:rsidRDefault="0056374F" w:rsidP="009A4034">
            <w:pPr>
              <w:pStyle w:val="af4"/>
              <w:adjustRightInd w:val="0"/>
              <w:snapToGrid w:val="0"/>
              <w:spacing w:line="360" w:lineRule="auto"/>
              <w:ind w:firstLineChars="200" w:firstLine="480"/>
              <w:rPr>
                <w:rFonts w:ascii="Times New Roman" w:eastAsiaTheme="minorEastAsia" w:hAnsi="Times New Roman"/>
                <w:color w:val="auto"/>
                <w:szCs w:val="24"/>
              </w:rPr>
            </w:pPr>
          </w:p>
          <w:p w14:paraId="421949D1" w14:textId="77777777" w:rsidR="0056374F" w:rsidRPr="007A5B53" w:rsidRDefault="0056374F" w:rsidP="009A4034">
            <w:pPr>
              <w:pStyle w:val="af4"/>
              <w:adjustRightInd w:val="0"/>
              <w:snapToGrid w:val="0"/>
              <w:spacing w:line="360" w:lineRule="auto"/>
              <w:ind w:firstLineChars="200" w:firstLine="480"/>
              <w:rPr>
                <w:rFonts w:ascii="Times New Roman" w:eastAsiaTheme="minorEastAsia" w:hAnsi="Times New Roman"/>
                <w:color w:val="auto"/>
                <w:szCs w:val="24"/>
              </w:rPr>
            </w:pPr>
          </w:p>
          <w:p w14:paraId="5F31AAC5" w14:textId="77777777" w:rsidR="0056374F" w:rsidRPr="007A5B53" w:rsidRDefault="0056374F" w:rsidP="009A4034">
            <w:pPr>
              <w:pStyle w:val="af4"/>
              <w:adjustRightInd w:val="0"/>
              <w:snapToGrid w:val="0"/>
              <w:spacing w:line="360" w:lineRule="auto"/>
              <w:ind w:firstLineChars="200" w:firstLine="480"/>
              <w:rPr>
                <w:rFonts w:ascii="Times New Roman" w:eastAsiaTheme="minorEastAsia" w:hAnsi="Times New Roman"/>
                <w:color w:val="auto"/>
                <w:szCs w:val="24"/>
              </w:rPr>
            </w:pPr>
          </w:p>
          <w:p w14:paraId="0393F384" w14:textId="77777777" w:rsidR="0056374F" w:rsidRPr="007A5B53" w:rsidRDefault="0056374F" w:rsidP="009A4034">
            <w:pPr>
              <w:pStyle w:val="af4"/>
              <w:adjustRightInd w:val="0"/>
              <w:snapToGrid w:val="0"/>
              <w:spacing w:line="360" w:lineRule="auto"/>
              <w:ind w:firstLineChars="200" w:firstLine="480"/>
              <w:rPr>
                <w:rFonts w:ascii="Times New Roman" w:eastAsiaTheme="minorEastAsia" w:hAnsi="Times New Roman"/>
                <w:color w:val="auto"/>
                <w:szCs w:val="24"/>
              </w:rPr>
            </w:pPr>
          </w:p>
          <w:p w14:paraId="5DF1BF35" w14:textId="77777777" w:rsidR="0056374F" w:rsidRPr="007A5B53" w:rsidRDefault="0056374F" w:rsidP="009A4034">
            <w:pPr>
              <w:pStyle w:val="af4"/>
              <w:adjustRightInd w:val="0"/>
              <w:snapToGrid w:val="0"/>
              <w:spacing w:line="360" w:lineRule="auto"/>
              <w:ind w:firstLineChars="200" w:firstLine="480"/>
              <w:rPr>
                <w:rFonts w:ascii="Times New Roman" w:eastAsiaTheme="minorEastAsia" w:hAnsi="Times New Roman"/>
                <w:color w:val="auto"/>
                <w:szCs w:val="24"/>
              </w:rPr>
            </w:pPr>
          </w:p>
          <w:p w14:paraId="1E412D32" w14:textId="77777777" w:rsidR="0056374F" w:rsidRPr="007A5B53" w:rsidRDefault="0056374F" w:rsidP="009A4034">
            <w:pPr>
              <w:pStyle w:val="af4"/>
              <w:adjustRightInd w:val="0"/>
              <w:snapToGrid w:val="0"/>
              <w:spacing w:line="360" w:lineRule="auto"/>
              <w:ind w:firstLineChars="200" w:firstLine="480"/>
              <w:rPr>
                <w:rFonts w:ascii="Times New Roman" w:eastAsiaTheme="minorEastAsia" w:hAnsi="Times New Roman"/>
                <w:color w:val="auto"/>
                <w:szCs w:val="24"/>
              </w:rPr>
            </w:pPr>
          </w:p>
          <w:p w14:paraId="456FA1F1" w14:textId="77777777" w:rsidR="0056374F" w:rsidRPr="007A5B53" w:rsidRDefault="0056374F" w:rsidP="009A4034">
            <w:pPr>
              <w:pStyle w:val="af4"/>
              <w:adjustRightInd w:val="0"/>
              <w:snapToGrid w:val="0"/>
              <w:spacing w:line="360" w:lineRule="auto"/>
              <w:ind w:firstLineChars="200" w:firstLine="480"/>
              <w:rPr>
                <w:rFonts w:ascii="Times New Roman" w:eastAsiaTheme="minorEastAsia" w:hAnsi="Times New Roman"/>
                <w:color w:val="auto"/>
                <w:szCs w:val="24"/>
              </w:rPr>
            </w:pPr>
          </w:p>
          <w:p w14:paraId="04857FFE" w14:textId="77777777" w:rsidR="00DA7ACE" w:rsidRPr="007A5B53" w:rsidRDefault="00DA7ACE" w:rsidP="0004153D">
            <w:pPr>
              <w:pStyle w:val="afe"/>
              <w:rPr>
                <w:rFonts w:eastAsiaTheme="minorEastAsia"/>
              </w:rPr>
            </w:pPr>
            <w:r w:rsidRPr="007A5B53">
              <w:rPr>
                <w:rFonts w:eastAsiaTheme="minorEastAsia"/>
              </w:rPr>
              <w:t>表</w:t>
            </w:r>
            <w:r w:rsidRPr="007A5B53">
              <w:rPr>
                <w:rFonts w:eastAsiaTheme="minorEastAsia"/>
              </w:rPr>
              <w:t>5-</w:t>
            </w:r>
            <w:r w:rsidR="00250ABB" w:rsidRPr="007A5B53">
              <w:rPr>
                <w:rFonts w:eastAsiaTheme="minorEastAsia"/>
              </w:rPr>
              <w:t>1</w:t>
            </w:r>
            <w:r w:rsidRPr="007A5B53">
              <w:rPr>
                <w:rFonts w:eastAsiaTheme="minorEastAsia"/>
              </w:rPr>
              <w:t xml:space="preserve"> </w:t>
            </w:r>
            <w:r w:rsidR="0004153D" w:rsidRPr="007A5B53">
              <w:rPr>
                <w:rFonts w:eastAsiaTheme="minorEastAsia"/>
              </w:rPr>
              <w:t>常见施工设备噪声源不同距离声压级</w:t>
            </w:r>
            <w:r w:rsidR="0004153D" w:rsidRPr="007A5B53">
              <w:rPr>
                <w:rFonts w:eastAsiaTheme="minorEastAsia"/>
              </w:rPr>
              <w:t xml:space="preserve"> </w:t>
            </w:r>
            <w:r w:rsidR="0004153D" w:rsidRPr="007A5B53">
              <w:rPr>
                <w:rFonts w:eastAsiaTheme="minorEastAsia"/>
              </w:rPr>
              <w:t>单位：</w:t>
            </w:r>
            <w:r w:rsidR="0004153D" w:rsidRPr="007A5B53">
              <w:rPr>
                <w:rFonts w:eastAsiaTheme="minorEastAsia"/>
              </w:rPr>
              <w:t>dB</w:t>
            </w:r>
            <w:r w:rsidR="0004153D" w:rsidRPr="007A5B53">
              <w:rPr>
                <w:rFonts w:eastAsiaTheme="minorEastAsia"/>
              </w:rPr>
              <w:t>（</w:t>
            </w:r>
            <w:r w:rsidR="0004153D" w:rsidRPr="007A5B53">
              <w:rPr>
                <w:rFonts w:eastAsiaTheme="minorEastAsia"/>
              </w:rPr>
              <w:t>A</w:t>
            </w:r>
            <w:r w:rsidR="0004153D" w:rsidRPr="007A5B53">
              <w:rPr>
                <w:rFonts w:eastAsiaTheme="minor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5"/>
              <w:gridCol w:w="538"/>
              <w:gridCol w:w="654"/>
              <w:gridCol w:w="654"/>
              <w:gridCol w:w="654"/>
              <w:gridCol w:w="654"/>
              <w:gridCol w:w="654"/>
              <w:gridCol w:w="771"/>
              <w:gridCol w:w="771"/>
              <w:gridCol w:w="771"/>
              <w:gridCol w:w="835"/>
            </w:tblGrid>
            <w:tr w:rsidR="007A5B53" w:rsidRPr="007A5B53" w14:paraId="6C95FBF0" w14:textId="77777777" w:rsidTr="00C96E4A">
              <w:trPr>
                <w:trHeight w:val="340"/>
                <w:jc w:val="center"/>
              </w:trPr>
              <w:tc>
                <w:tcPr>
                  <w:tcW w:w="0" w:type="auto"/>
                  <w:vMerge w:val="restart"/>
                  <w:shd w:val="clear" w:color="auto" w:fill="auto"/>
                  <w:vAlign w:val="center"/>
                </w:tcPr>
                <w:p w14:paraId="108BEAA6" w14:textId="77777777" w:rsidR="0004153D" w:rsidRPr="007A5B53" w:rsidRDefault="0004153D" w:rsidP="00C96E4A">
                  <w:pPr>
                    <w:pStyle w:val="afc"/>
                    <w:rPr>
                      <w:rFonts w:eastAsiaTheme="minorEastAsia"/>
                      <w:b/>
                    </w:rPr>
                  </w:pPr>
                  <w:r w:rsidRPr="007A5B53">
                    <w:rPr>
                      <w:rFonts w:eastAsiaTheme="minorEastAsia"/>
                      <w:b/>
                    </w:rPr>
                    <w:t>机械种类</w:t>
                  </w:r>
                </w:p>
              </w:tc>
              <w:tc>
                <w:tcPr>
                  <w:tcW w:w="0" w:type="auto"/>
                  <w:gridSpan w:val="10"/>
                  <w:shd w:val="clear" w:color="auto" w:fill="auto"/>
                  <w:vAlign w:val="center"/>
                </w:tcPr>
                <w:p w14:paraId="62B59EB2" w14:textId="77777777" w:rsidR="0004153D" w:rsidRPr="007A5B53" w:rsidRDefault="0004153D" w:rsidP="00C96E4A">
                  <w:pPr>
                    <w:pStyle w:val="afc"/>
                    <w:rPr>
                      <w:rFonts w:eastAsiaTheme="minorEastAsia"/>
                      <w:b/>
                    </w:rPr>
                  </w:pPr>
                  <w:r w:rsidRPr="007A5B53">
                    <w:rPr>
                      <w:rFonts w:eastAsiaTheme="minorEastAsia"/>
                      <w:b/>
                    </w:rPr>
                    <w:t>距施工距离</w:t>
                  </w:r>
                </w:p>
              </w:tc>
            </w:tr>
            <w:tr w:rsidR="007A5B53" w:rsidRPr="007A5B53" w14:paraId="157E4F46" w14:textId="77777777" w:rsidTr="00C96E4A">
              <w:trPr>
                <w:trHeight w:val="340"/>
                <w:jc w:val="center"/>
              </w:trPr>
              <w:tc>
                <w:tcPr>
                  <w:tcW w:w="0" w:type="auto"/>
                  <w:vMerge/>
                  <w:shd w:val="clear" w:color="auto" w:fill="auto"/>
                  <w:vAlign w:val="center"/>
                </w:tcPr>
                <w:p w14:paraId="50EF07E5" w14:textId="77777777" w:rsidR="0004153D" w:rsidRPr="007A5B53" w:rsidRDefault="0004153D" w:rsidP="00C96E4A">
                  <w:pPr>
                    <w:pStyle w:val="afc"/>
                    <w:rPr>
                      <w:rFonts w:eastAsiaTheme="minorEastAsia"/>
                    </w:rPr>
                  </w:pPr>
                </w:p>
              </w:tc>
              <w:tc>
                <w:tcPr>
                  <w:tcW w:w="0" w:type="auto"/>
                  <w:shd w:val="clear" w:color="auto" w:fill="auto"/>
                  <w:vAlign w:val="center"/>
                </w:tcPr>
                <w:p w14:paraId="7D0EB0A2" w14:textId="77777777" w:rsidR="0004153D" w:rsidRPr="007A5B53" w:rsidRDefault="0004153D" w:rsidP="00C96E4A">
                  <w:pPr>
                    <w:pStyle w:val="afc"/>
                    <w:rPr>
                      <w:rFonts w:eastAsiaTheme="minorEastAsia"/>
                    </w:rPr>
                  </w:pPr>
                  <w:r w:rsidRPr="007A5B53">
                    <w:rPr>
                      <w:rFonts w:eastAsiaTheme="minorEastAsia"/>
                    </w:rPr>
                    <w:t>5m</w:t>
                  </w:r>
                </w:p>
              </w:tc>
              <w:tc>
                <w:tcPr>
                  <w:tcW w:w="0" w:type="auto"/>
                  <w:shd w:val="clear" w:color="auto" w:fill="auto"/>
                  <w:vAlign w:val="center"/>
                </w:tcPr>
                <w:p w14:paraId="379B2BE4" w14:textId="77777777" w:rsidR="0004153D" w:rsidRPr="007A5B53" w:rsidRDefault="0004153D" w:rsidP="00C96E4A">
                  <w:pPr>
                    <w:pStyle w:val="afc"/>
                    <w:rPr>
                      <w:rFonts w:eastAsiaTheme="minorEastAsia"/>
                    </w:rPr>
                  </w:pPr>
                  <w:r w:rsidRPr="007A5B53">
                    <w:rPr>
                      <w:rFonts w:eastAsiaTheme="minorEastAsia"/>
                    </w:rPr>
                    <w:t>10m</w:t>
                  </w:r>
                </w:p>
              </w:tc>
              <w:tc>
                <w:tcPr>
                  <w:tcW w:w="0" w:type="auto"/>
                  <w:shd w:val="clear" w:color="auto" w:fill="auto"/>
                  <w:vAlign w:val="center"/>
                </w:tcPr>
                <w:p w14:paraId="56EF992D" w14:textId="77777777" w:rsidR="0004153D" w:rsidRPr="007A5B53" w:rsidRDefault="0004153D" w:rsidP="00C96E4A">
                  <w:pPr>
                    <w:pStyle w:val="afc"/>
                    <w:rPr>
                      <w:rFonts w:eastAsiaTheme="minorEastAsia"/>
                    </w:rPr>
                  </w:pPr>
                  <w:r w:rsidRPr="007A5B53">
                    <w:rPr>
                      <w:rFonts w:eastAsiaTheme="minorEastAsia"/>
                    </w:rPr>
                    <w:t>20m</w:t>
                  </w:r>
                </w:p>
              </w:tc>
              <w:tc>
                <w:tcPr>
                  <w:tcW w:w="0" w:type="auto"/>
                  <w:shd w:val="clear" w:color="auto" w:fill="auto"/>
                  <w:vAlign w:val="center"/>
                </w:tcPr>
                <w:p w14:paraId="40D43AE6" w14:textId="77777777" w:rsidR="0004153D" w:rsidRPr="007A5B53" w:rsidRDefault="0004153D" w:rsidP="00C96E4A">
                  <w:pPr>
                    <w:pStyle w:val="afc"/>
                    <w:rPr>
                      <w:rFonts w:eastAsiaTheme="minorEastAsia"/>
                    </w:rPr>
                  </w:pPr>
                  <w:r w:rsidRPr="007A5B53">
                    <w:rPr>
                      <w:rFonts w:eastAsiaTheme="minorEastAsia"/>
                    </w:rPr>
                    <w:t>40m</w:t>
                  </w:r>
                </w:p>
              </w:tc>
              <w:tc>
                <w:tcPr>
                  <w:tcW w:w="0" w:type="auto"/>
                  <w:shd w:val="clear" w:color="auto" w:fill="auto"/>
                  <w:vAlign w:val="center"/>
                </w:tcPr>
                <w:p w14:paraId="28E46472" w14:textId="77777777" w:rsidR="0004153D" w:rsidRPr="007A5B53" w:rsidRDefault="0004153D" w:rsidP="00C96E4A">
                  <w:pPr>
                    <w:pStyle w:val="afc"/>
                    <w:rPr>
                      <w:rFonts w:eastAsiaTheme="minorEastAsia"/>
                    </w:rPr>
                  </w:pPr>
                  <w:r w:rsidRPr="007A5B53">
                    <w:rPr>
                      <w:rFonts w:eastAsiaTheme="minorEastAsia"/>
                    </w:rPr>
                    <w:t>60m</w:t>
                  </w:r>
                </w:p>
              </w:tc>
              <w:tc>
                <w:tcPr>
                  <w:tcW w:w="0" w:type="auto"/>
                  <w:shd w:val="clear" w:color="auto" w:fill="auto"/>
                  <w:vAlign w:val="center"/>
                </w:tcPr>
                <w:p w14:paraId="5CEE298D" w14:textId="77777777" w:rsidR="0004153D" w:rsidRPr="007A5B53" w:rsidRDefault="0004153D" w:rsidP="00C96E4A">
                  <w:pPr>
                    <w:pStyle w:val="afc"/>
                    <w:rPr>
                      <w:rFonts w:eastAsiaTheme="minorEastAsia"/>
                    </w:rPr>
                  </w:pPr>
                  <w:r w:rsidRPr="007A5B53">
                    <w:rPr>
                      <w:rFonts w:eastAsiaTheme="minorEastAsia"/>
                    </w:rPr>
                    <w:t>80m</w:t>
                  </w:r>
                </w:p>
              </w:tc>
              <w:tc>
                <w:tcPr>
                  <w:tcW w:w="0" w:type="auto"/>
                  <w:shd w:val="clear" w:color="auto" w:fill="auto"/>
                  <w:vAlign w:val="center"/>
                </w:tcPr>
                <w:p w14:paraId="37BCF2A5" w14:textId="20DEA242" w:rsidR="0004153D" w:rsidRPr="007A5B53" w:rsidRDefault="00C5298F" w:rsidP="00C96E4A">
                  <w:pPr>
                    <w:pStyle w:val="afc"/>
                    <w:rPr>
                      <w:rFonts w:eastAsiaTheme="minorEastAsia"/>
                    </w:rPr>
                  </w:pPr>
                  <w:r w:rsidRPr="007A5B53">
                    <w:rPr>
                      <w:rFonts w:eastAsiaTheme="minorEastAsia" w:hint="eastAsia"/>
                    </w:rPr>
                    <w:t>1</w:t>
                  </w:r>
                  <w:r w:rsidR="0004153D" w:rsidRPr="007A5B53">
                    <w:rPr>
                      <w:rFonts w:eastAsiaTheme="minorEastAsia"/>
                    </w:rPr>
                    <w:t>00m</w:t>
                  </w:r>
                </w:p>
              </w:tc>
              <w:tc>
                <w:tcPr>
                  <w:tcW w:w="0" w:type="auto"/>
                  <w:shd w:val="clear" w:color="auto" w:fill="auto"/>
                  <w:vAlign w:val="center"/>
                </w:tcPr>
                <w:p w14:paraId="66B57769" w14:textId="59186A4F" w:rsidR="0004153D" w:rsidRPr="007A5B53" w:rsidRDefault="0004153D" w:rsidP="00C5298F">
                  <w:pPr>
                    <w:pStyle w:val="afc"/>
                    <w:rPr>
                      <w:rFonts w:eastAsiaTheme="minorEastAsia"/>
                    </w:rPr>
                  </w:pPr>
                  <w:r w:rsidRPr="007A5B53">
                    <w:rPr>
                      <w:rFonts w:eastAsiaTheme="minorEastAsia"/>
                    </w:rPr>
                    <w:t>15</w:t>
                  </w:r>
                  <w:r w:rsidR="00C5298F" w:rsidRPr="007A5B53">
                    <w:rPr>
                      <w:rFonts w:eastAsiaTheme="minorEastAsia" w:hint="eastAsia"/>
                    </w:rPr>
                    <w:t>0</w:t>
                  </w:r>
                  <w:r w:rsidRPr="007A5B53">
                    <w:rPr>
                      <w:rFonts w:eastAsiaTheme="minorEastAsia"/>
                    </w:rPr>
                    <w:t>m</w:t>
                  </w:r>
                </w:p>
              </w:tc>
              <w:tc>
                <w:tcPr>
                  <w:tcW w:w="0" w:type="auto"/>
                  <w:shd w:val="clear" w:color="auto" w:fill="auto"/>
                  <w:vAlign w:val="center"/>
                </w:tcPr>
                <w:p w14:paraId="5AB2DE52" w14:textId="2F5B9626" w:rsidR="0004153D" w:rsidRPr="007A5B53" w:rsidRDefault="0004153D" w:rsidP="00C5298F">
                  <w:pPr>
                    <w:pStyle w:val="afc"/>
                    <w:rPr>
                      <w:rFonts w:eastAsiaTheme="minorEastAsia"/>
                    </w:rPr>
                  </w:pPr>
                  <w:r w:rsidRPr="007A5B53">
                    <w:rPr>
                      <w:rFonts w:eastAsiaTheme="minorEastAsia"/>
                    </w:rPr>
                    <w:t>2</w:t>
                  </w:r>
                  <w:r w:rsidR="00C5298F" w:rsidRPr="007A5B53">
                    <w:rPr>
                      <w:rFonts w:eastAsiaTheme="minorEastAsia" w:hint="eastAsia"/>
                    </w:rPr>
                    <w:t>0</w:t>
                  </w:r>
                  <w:r w:rsidRPr="007A5B53">
                    <w:rPr>
                      <w:rFonts w:eastAsiaTheme="minorEastAsia"/>
                    </w:rPr>
                    <w:t>0m</w:t>
                  </w:r>
                </w:p>
              </w:tc>
              <w:tc>
                <w:tcPr>
                  <w:tcW w:w="0" w:type="auto"/>
                  <w:shd w:val="clear" w:color="auto" w:fill="auto"/>
                  <w:vAlign w:val="center"/>
                </w:tcPr>
                <w:p w14:paraId="1B07CE34" w14:textId="77777777" w:rsidR="0004153D" w:rsidRPr="007A5B53" w:rsidRDefault="0004153D" w:rsidP="00C96E4A">
                  <w:pPr>
                    <w:pStyle w:val="afc"/>
                    <w:rPr>
                      <w:rFonts w:eastAsiaTheme="minorEastAsia"/>
                    </w:rPr>
                  </w:pPr>
                  <w:r w:rsidRPr="007A5B53">
                    <w:rPr>
                      <w:rFonts w:eastAsiaTheme="minorEastAsia"/>
                    </w:rPr>
                    <w:t>2</w:t>
                  </w:r>
                  <w:r w:rsidRPr="007A5B53">
                    <w:rPr>
                      <w:rFonts w:eastAsiaTheme="minorEastAsia"/>
                    </w:rPr>
                    <w:cr/>
                    <w:t>0m</w:t>
                  </w:r>
                </w:p>
              </w:tc>
            </w:tr>
            <w:tr w:rsidR="007A5B53" w:rsidRPr="007A5B53" w14:paraId="6E7AF193" w14:textId="77777777" w:rsidTr="00C96E4A">
              <w:trPr>
                <w:trHeight w:val="340"/>
                <w:jc w:val="center"/>
              </w:trPr>
              <w:tc>
                <w:tcPr>
                  <w:tcW w:w="0" w:type="auto"/>
                  <w:shd w:val="clear" w:color="auto" w:fill="auto"/>
                  <w:vAlign w:val="center"/>
                </w:tcPr>
                <w:p w14:paraId="29B3F49E" w14:textId="77777777" w:rsidR="0004153D" w:rsidRPr="007A5B53" w:rsidRDefault="0004153D" w:rsidP="00C96E4A">
                  <w:pPr>
                    <w:pStyle w:val="afc"/>
                    <w:rPr>
                      <w:rFonts w:eastAsiaTheme="minorEastAsia"/>
                    </w:rPr>
                  </w:pPr>
                  <w:r w:rsidRPr="007A5B53">
                    <w:rPr>
                      <w:rFonts w:eastAsiaTheme="minorEastAsia"/>
                    </w:rPr>
                    <w:t>轮式装载机</w:t>
                  </w:r>
                </w:p>
              </w:tc>
              <w:tc>
                <w:tcPr>
                  <w:tcW w:w="0" w:type="auto"/>
                  <w:shd w:val="clear" w:color="auto" w:fill="auto"/>
                  <w:vAlign w:val="center"/>
                </w:tcPr>
                <w:p w14:paraId="77BC101C" w14:textId="77777777" w:rsidR="0004153D" w:rsidRPr="007A5B53" w:rsidRDefault="0004153D" w:rsidP="00C96E4A">
                  <w:pPr>
                    <w:pStyle w:val="afc"/>
                    <w:rPr>
                      <w:rFonts w:eastAsiaTheme="minorEastAsia"/>
                    </w:rPr>
                  </w:pPr>
                  <w:r w:rsidRPr="007A5B53">
                    <w:rPr>
                      <w:rFonts w:eastAsiaTheme="minorEastAsia"/>
                    </w:rPr>
                    <w:t>90</w:t>
                  </w:r>
                </w:p>
              </w:tc>
              <w:tc>
                <w:tcPr>
                  <w:tcW w:w="0" w:type="auto"/>
                  <w:shd w:val="clear" w:color="auto" w:fill="auto"/>
                  <w:vAlign w:val="center"/>
                </w:tcPr>
                <w:p w14:paraId="04C303A7" w14:textId="77777777" w:rsidR="0004153D" w:rsidRPr="007A5B53" w:rsidRDefault="0004153D" w:rsidP="00C96E4A">
                  <w:pPr>
                    <w:pStyle w:val="afc"/>
                    <w:rPr>
                      <w:rFonts w:eastAsiaTheme="minorEastAsia"/>
                    </w:rPr>
                  </w:pPr>
                  <w:r w:rsidRPr="007A5B53">
                    <w:rPr>
                      <w:rFonts w:eastAsiaTheme="minorEastAsia"/>
                    </w:rPr>
                    <w:t>84.0</w:t>
                  </w:r>
                </w:p>
              </w:tc>
              <w:tc>
                <w:tcPr>
                  <w:tcW w:w="0" w:type="auto"/>
                  <w:shd w:val="clear" w:color="auto" w:fill="auto"/>
                  <w:vAlign w:val="center"/>
                </w:tcPr>
                <w:p w14:paraId="486FCC59" w14:textId="77777777" w:rsidR="0004153D" w:rsidRPr="007A5B53" w:rsidRDefault="0004153D" w:rsidP="00C96E4A">
                  <w:pPr>
                    <w:pStyle w:val="afc"/>
                    <w:rPr>
                      <w:rFonts w:eastAsiaTheme="minorEastAsia"/>
                    </w:rPr>
                  </w:pPr>
                  <w:r w:rsidRPr="007A5B53">
                    <w:rPr>
                      <w:rFonts w:eastAsiaTheme="minorEastAsia"/>
                    </w:rPr>
                    <w:t>77.8</w:t>
                  </w:r>
                </w:p>
              </w:tc>
              <w:tc>
                <w:tcPr>
                  <w:tcW w:w="0" w:type="auto"/>
                  <w:shd w:val="clear" w:color="auto" w:fill="auto"/>
                  <w:vAlign w:val="center"/>
                </w:tcPr>
                <w:p w14:paraId="03FF5265" w14:textId="77777777" w:rsidR="0004153D" w:rsidRPr="007A5B53" w:rsidRDefault="0004153D" w:rsidP="00C96E4A">
                  <w:pPr>
                    <w:pStyle w:val="afc"/>
                    <w:rPr>
                      <w:rFonts w:eastAsiaTheme="minorEastAsia"/>
                    </w:rPr>
                  </w:pPr>
                  <w:r w:rsidRPr="007A5B53">
                    <w:rPr>
                      <w:rFonts w:eastAsiaTheme="minorEastAsia"/>
                    </w:rPr>
                    <w:t>71.5</w:t>
                  </w:r>
                </w:p>
              </w:tc>
              <w:tc>
                <w:tcPr>
                  <w:tcW w:w="0" w:type="auto"/>
                  <w:shd w:val="clear" w:color="auto" w:fill="auto"/>
                  <w:vAlign w:val="center"/>
                </w:tcPr>
                <w:p w14:paraId="75089AEB" w14:textId="77777777" w:rsidR="0004153D" w:rsidRPr="007A5B53" w:rsidRDefault="0004153D" w:rsidP="00C96E4A">
                  <w:pPr>
                    <w:pStyle w:val="afc"/>
                    <w:rPr>
                      <w:rFonts w:eastAsiaTheme="minorEastAsia"/>
                    </w:rPr>
                  </w:pPr>
                  <w:r w:rsidRPr="007A5B53">
                    <w:rPr>
                      <w:rFonts w:eastAsiaTheme="minorEastAsia"/>
                    </w:rPr>
                    <w:t>67.8</w:t>
                  </w:r>
                </w:p>
              </w:tc>
              <w:tc>
                <w:tcPr>
                  <w:tcW w:w="0" w:type="auto"/>
                  <w:shd w:val="clear" w:color="auto" w:fill="auto"/>
                  <w:vAlign w:val="center"/>
                </w:tcPr>
                <w:p w14:paraId="662C2C58" w14:textId="2E4453CD" w:rsidR="0004153D" w:rsidRPr="007A5B53" w:rsidRDefault="0004153D" w:rsidP="00C5298F">
                  <w:pPr>
                    <w:pStyle w:val="afc"/>
                    <w:rPr>
                      <w:rFonts w:eastAsiaTheme="minorEastAsia"/>
                    </w:rPr>
                  </w:pPr>
                  <w:r w:rsidRPr="007A5B53">
                    <w:rPr>
                      <w:rFonts w:eastAsiaTheme="minorEastAsia"/>
                    </w:rPr>
                    <w:t>65</w:t>
                  </w:r>
                  <w:r w:rsidR="00C5298F" w:rsidRPr="007A5B53">
                    <w:rPr>
                      <w:rFonts w:eastAsiaTheme="minorEastAsia" w:hint="eastAsia"/>
                    </w:rPr>
                    <w:t>.</w:t>
                  </w:r>
                  <w:r w:rsidRPr="007A5B53">
                    <w:rPr>
                      <w:rFonts w:eastAsiaTheme="minorEastAsia"/>
                    </w:rPr>
                    <w:t>1</w:t>
                  </w:r>
                </w:p>
              </w:tc>
              <w:tc>
                <w:tcPr>
                  <w:tcW w:w="0" w:type="auto"/>
                  <w:shd w:val="clear" w:color="auto" w:fill="auto"/>
                  <w:vAlign w:val="center"/>
                </w:tcPr>
                <w:p w14:paraId="47AE194A" w14:textId="3D2BEE48" w:rsidR="0004153D" w:rsidRPr="007A5B53" w:rsidRDefault="0004153D" w:rsidP="00E440AA">
                  <w:pPr>
                    <w:pStyle w:val="afc"/>
                    <w:rPr>
                      <w:rFonts w:eastAsiaTheme="minorEastAsia"/>
                    </w:rPr>
                  </w:pPr>
                  <w:r w:rsidRPr="007A5B53">
                    <w:rPr>
                      <w:rFonts w:eastAsiaTheme="minorEastAsia"/>
                    </w:rPr>
                    <w:t>6</w:t>
                  </w:r>
                  <w:r w:rsidR="00E440AA" w:rsidRPr="007A5B53">
                    <w:rPr>
                      <w:rFonts w:eastAsiaTheme="minorEastAsia"/>
                    </w:rPr>
                    <w:t>3</w:t>
                  </w:r>
                  <w:r w:rsidRPr="007A5B53">
                    <w:rPr>
                      <w:rFonts w:eastAsiaTheme="minorEastAsia"/>
                    </w:rPr>
                    <w:t>.0</w:t>
                  </w:r>
                </w:p>
              </w:tc>
              <w:tc>
                <w:tcPr>
                  <w:tcW w:w="0" w:type="auto"/>
                  <w:shd w:val="clear" w:color="auto" w:fill="auto"/>
                  <w:vAlign w:val="center"/>
                </w:tcPr>
                <w:p w14:paraId="7D0D063E" w14:textId="77777777" w:rsidR="0004153D" w:rsidRPr="007A5B53" w:rsidRDefault="0004153D" w:rsidP="00C96E4A">
                  <w:pPr>
                    <w:pStyle w:val="afc"/>
                    <w:rPr>
                      <w:rFonts w:eastAsiaTheme="minorEastAsia"/>
                    </w:rPr>
                  </w:pPr>
                  <w:r w:rsidRPr="007A5B53">
                    <w:rPr>
                      <w:rFonts w:eastAsiaTheme="minorEastAsia"/>
                    </w:rPr>
                    <w:t>59.0</w:t>
                  </w:r>
                </w:p>
              </w:tc>
              <w:tc>
                <w:tcPr>
                  <w:tcW w:w="0" w:type="auto"/>
                  <w:shd w:val="clear" w:color="auto" w:fill="auto"/>
                  <w:vAlign w:val="center"/>
                </w:tcPr>
                <w:p w14:paraId="77B57AF8" w14:textId="679BFC9B" w:rsidR="0004153D" w:rsidRPr="007A5B53" w:rsidRDefault="0004153D" w:rsidP="00C96E4A">
                  <w:pPr>
                    <w:pStyle w:val="afc"/>
                    <w:rPr>
                      <w:rFonts w:eastAsiaTheme="minorEastAsia"/>
                    </w:rPr>
                  </w:pPr>
                  <w:r w:rsidRPr="007A5B53">
                    <w:rPr>
                      <w:rFonts w:eastAsiaTheme="minorEastAsia"/>
                    </w:rPr>
                    <w:t>56.</w:t>
                  </w:r>
                  <w:r w:rsidR="00C5298F" w:rsidRPr="007A5B53">
                    <w:rPr>
                      <w:rFonts w:eastAsiaTheme="minorEastAsia" w:hint="eastAsia"/>
                    </w:rPr>
                    <w:t>0</w:t>
                  </w:r>
                </w:p>
              </w:tc>
              <w:tc>
                <w:tcPr>
                  <w:tcW w:w="0" w:type="auto"/>
                  <w:shd w:val="clear" w:color="auto" w:fill="auto"/>
                  <w:vAlign w:val="center"/>
                </w:tcPr>
                <w:p w14:paraId="083B8571" w14:textId="6636A71D" w:rsidR="0004153D" w:rsidRPr="007A5B53" w:rsidRDefault="0004153D" w:rsidP="00C96E4A">
                  <w:pPr>
                    <w:pStyle w:val="afc"/>
                    <w:rPr>
                      <w:rFonts w:eastAsiaTheme="minorEastAsia"/>
                    </w:rPr>
                  </w:pPr>
                  <w:r w:rsidRPr="007A5B53">
                    <w:rPr>
                      <w:rFonts w:eastAsiaTheme="minorEastAsia"/>
                    </w:rPr>
                    <w:t>53.</w:t>
                  </w:r>
                  <w:r w:rsidR="00C5298F" w:rsidRPr="007A5B53">
                    <w:rPr>
                      <w:rFonts w:eastAsiaTheme="minorEastAsia" w:hint="eastAsia"/>
                    </w:rPr>
                    <w:t>5</w:t>
                  </w:r>
                </w:p>
              </w:tc>
            </w:tr>
            <w:tr w:rsidR="007A5B53" w:rsidRPr="007A5B53" w14:paraId="1E22ECAE" w14:textId="77777777" w:rsidTr="00C96E4A">
              <w:trPr>
                <w:trHeight w:val="340"/>
                <w:jc w:val="center"/>
              </w:trPr>
              <w:tc>
                <w:tcPr>
                  <w:tcW w:w="0" w:type="auto"/>
                  <w:shd w:val="clear" w:color="auto" w:fill="auto"/>
                  <w:vAlign w:val="center"/>
                </w:tcPr>
                <w:p w14:paraId="7D929713" w14:textId="77777777" w:rsidR="0004153D" w:rsidRPr="007A5B53" w:rsidRDefault="0004153D" w:rsidP="00C96E4A">
                  <w:pPr>
                    <w:pStyle w:val="afc"/>
                    <w:rPr>
                      <w:rFonts w:eastAsiaTheme="minorEastAsia"/>
                    </w:rPr>
                  </w:pPr>
                  <w:r w:rsidRPr="007A5B53">
                    <w:rPr>
                      <w:rFonts w:eastAsiaTheme="minorEastAsia"/>
                    </w:rPr>
                    <w:t>平地机</w:t>
                  </w:r>
                </w:p>
              </w:tc>
              <w:tc>
                <w:tcPr>
                  <w:tcW w:w="0" w:type="auto"/>
                  <w:shd w:val="clear" w:color="auto" w:fill="auto"/>
                  <w:vAlign w:val="center"/>
                </w:tcPr>
                <w:p w14:paraId="7BBAABB6" w14:textId="77777777" w:rsidR="0004153D" w:rsidRPr="007A5B53" w:rsidRDefault="0004153D" w:rsidP="00C96E4A">
                  <w:pPr>
                    <w:pStyle w:val="afc"/>
                    <w:rPr>
                      <w:rFonts w:eastAsiaTheme="minorEastAsia"/>
                    </w:rPr>
                  </w:pPr>
                  <w:r w:rsidRPr="007A5B53">
                    <w:rPr>
                      <w:rFonts w:eastAsiaTheme="minorEastAsia"/>
                    </w:rPr>
                    <w:t>90</w:t>
                  </w:r>
                </w:p>
              </w:tc>
              <w:tc>
                <w:tcPr>
                  <w:tcW w:w="0" w:type="auto"/>
                  <w:shd w:val="clear" w:color="auto" w:fill="auto"/>
                  <w:vAlign w:val="center"/>
                </w:tcPr>
                <w:p w14:paraId="435A500A" w14:textId="77777777" w:rsidR="0004153D" w:rsidRPr="007A5B53" w:rsidRDefault="0004153D" w:rsidP="00C96E4A">
                  <w:pPr>
                    <w:pStyle w:val="afc"/>
                    <w:rPr>
                      <w:rFonts w:eastAsiaTheme="minorEastAsia"/>
                    </w:rPr>
                  </w:pPr>
                  <w:r w:rsidRPr="007A5B53">
                    <w:rPr>
                      <w:rFonts w:eastAsiaTheme="minorEastAsia"/>
                    </w:rPr>
                    <w:t>84.0</w:t>
                  </w:r>
                </w:p>
              </w:tc>
              <w:tc>
                <w:tcPr>
                  <w:tcW w:w="0" w:type="auto"/>
                  <w:shd w:val="clear" w:color="auto" w:fill="auto"/>
                  <w:vAlign w:val="center"/>
                </w:tcPr>
                <w:p w14:paraId="7ABD7143" w14:textId="77777777" w:rsidR="0004153D" w:rsidRPr="007A5B53" w:rsidRDefault="0004153D" w:rsidP="00C96E4A">
                  <w:pPr>
                    <w:pStyle w:val="afc"/>
                    <w:rPr>
                      <w:rFonts w:eastAsiaTheme="minorEastAsia"/>
                    </w:rPr>
                  </w:pPr>
                  <w:r w:rsidRPr="007A5B53">
                    <w:rPr>
                      <w:rFonts w:eastAsiaTheme="minorEastAsia"/>
                    </w:rPr>
                    <w:t>77.8</w:t>
                  </w:r>
                </w:p>
              </w:tc>
              <w:tc>
                <w:tcPr>
                  <w:tcW w:w="0" w:type="auto"/>
                  <w:shd w:val="clear" w:color="auto" w:fill="auto"/>
                  <w:vAlign w:val="center"/>
                </w:tcPr>
                <w:p w14:paraId="50AF0B2E" w14:textId="77777777" w:rsidR="0004153D" w:rsidRPr="007A5B53" w:rsidRDefault="0004153D" w:rsidP="00C96E4A">
                  <w:pPr>
                    <w:pStyle w:val="afc"/>
                    <w:rPr>
                      <w:rFonts w:eastAsiaTheme="minorEastAsia"/>
                    </w:rPr>
                  </w:pPr>
                  <w:r w:rsidRPr="007A5B53">
                    <w:rPr>
                      <w:rFonts w:eastAsiaTheme="minorEastAsia"/>
                    </w:rPr>
                    <w:t>71.5</w:t>
                  </w:r>
                </w:p>
              </w:tc>
              <w:tc>
                <w:tcPr>
                  <w:tcW w:w="0" w:type="auto"/>
                  <w:shd w:val="clear" w:color="auto" w:fill="auto"/>
                  <w:vAlign w:val="center"/>
                </w:tcPr>
                <w:p w14:paraId="664CB6A8" w14:textId="573E0981" w:rsidR="0004153D" w:rsidRPr="007A5B53" w:rsidRDefault="0004153D" w:rsidP="00D35F51">
                  <w:pPr>
                    <w:pStyle w:val="afc"/>
                    <w:rPr>
                      <w:rFonts w:eastAsiaTheme="minorEastAsia"/>
                    </w:rPr>
                  </w:pPr>
                  <w:r w:rsidRPr="007A5B53">
                    <w:rPr>
                      <w:rFonts w:eastAsiaTheme="minorEastAsia"/>
                    </w:rPr>
                    <w:t>67</w:t>
                  </w:r>
                  <w:r w:rsidR="00D35F51" w:rsidRPr="007A5B53">
                    <w:rPr>
                      <w:rFonts w:eastAsiaTheme="minorEastAsia" w:hint="eastAsia"/>
                    </w:rPr>
                    <w:t>.</w:t>
                  </w:r>
                </w:p>
              </w:tc>
              <w:tc>
                <w:tcPr>
                  <w:tcW w:w="0" w:type="auto"/>
                  <w:shd w:val="clear" w:color="auto" w:fill="auto"/>
                  <w:vAlign w:val="center"/>
                </w:tcPr>
                <w:p w14:paraId="280827CB" w14:textId="77777777" w:rsidR="0004153D" w:rsidRPr="007A5B53" w:rsidRDefault="0004153D" w:rsidP="00C96E4A">
                  <w:pPr>
                    <w:pStyle w:val="afc"/>
                    <w:rPr>
                      <w:rFonts w:eastAsiaTheme="minorEastAsia"/>
                    </w:rPr>
                  </w:pPr>
                  <w:r w:rsidRPr="007A5B53">
                    <w:rPr>
                      <w:rFonts w:eastAsiaTheme="minorEastAsia"/>
                    </w:rPr>
                    <w:t>65.1</w:t>
                  </w:r>
                </w:p>
              </w:tc>
              <w:tc>
                <w:tcPr>
                  <w:tcW w:w="0" w:type="auto"/>
                  <w:shd w:val="clear" w:color="auto" w:fill="auto"/>
                  <w:vAlign w:val="center"/>
                </w:tcPr>
                <w:p w14:paraId="5BEB6BA3" w14:textId="77777777" w:rsidR="0004153D" w:rsidRPr="007A5B53" w:rsidRDefault="0004153D" w:rsidP="00C96E4A">
                  <w:pPr>
                    <w:pStyle w:val="afc"/>
                    <w:rPr>
                      <w:rFonts w:eastAsiaTheme="minorEastAsia"/>
                    </w:rPr>
                  </w:pPr>
                  <w:r w:rsidRPr="007A5B53">
                    <w:rPr>
                      <w:rFonts w:eastAsiaTheme="minorEastAsia"/>
                    </w:rPr>
                    <w:t>63.0</w:t>
                  </w:r>
                </w:p>
              </w:tc>
              <w:tc>
                <w:tcPr>
                  <w:tcW w:w="0" w:type="auto"/>
                  <w:shd w:val="clear" w:color="auto" w:fill="auto"/>
                  <w:vAlign w:val="center"/>
                </w:tcPr>
                <w:p w14:paraId="718D44B2" w14:textId="77777777" w:rsidR="0004153D" w:rsidRPr="007A5B53" w:rsidRDefault="0004153D" w:rsidP="00C96E4A">
                  <w:pPr>
                    <w:pStyle w:val="afc"/>
                    <w:rPr>
                      <w:rFonts w:eastAsiaTheme="minorEastAsia"/>
                    </w:rPr>
                  </w:pPr>
                  <w:r w:rsidRPr="007A5B53">
                    <w:rPr>
                      <w:rFonts w:eastAsiaTheme="minorEastAsia"/>
                    </w:rPr>
                    <w:t>59.0</w:t>
                  </w:r>
                </w:p>
              </w:tc>
              <w:tc>
                <w:tcPr>
                  <w:tcW w:w="0" w:type="auto"/>
                  <w:shd w:val="clear" w:color="auto" w:fill="auto"/>
                  <w:vAlign w:val="center"/>
                </w:tcPr>
                <w:p w14:paraId="539163DD" w14:textId="77777777" w:rsidR="0004153D" w:rsidRPr="007A5B53" w:rsidRDefault="0004153D" w:rsidP="00C96E4A">
                  <w:pPr>
                    <w:pStyle w:val="afc"/>
                    <w:rPr>
                      <w:rFonts w:eastAsiaTheme="minorEastAsia"/>
                    </w:rPr>
                  </w:pPr>
                  <w:r w:rsidRPr="007A5B53">
                    <w:rPr>
                      <w:rFonts w:eastAsiaTheme="minorEastAsia"/>
                    </w:rPr>
                    <w:t>56.0</w:t>
                  </w:r>
                </w:p>
              </w:tc>
              <w:tc>
                <w:tcPr>
                  <w:tcW w:w="0" w:type="auto"/>
                  <w:shd w:val="clear" w:color="auto" w:fill="auto"/>
                  <w:vAlign w:val="center"/>
                </w:tcPr>
                <w:p w14:paraId="0BB0F13A" w14:textId="77777777" w:rsidR="0004153D" w:rsidRPr="007A5B53" w:rsidRDefault="0004153D" w:rsidP="00C96E4A">
                  <w:pPr>
                    <w:pStyle w:val="afc"/>
                    <w:rPr>
                      <w:rFonts w:eastAsiaTheme="minorEastAsia"/>
                    </w:rPr>
                  </w:pPr>
                  <w:r w:rsidRPr="007A5B53">
                    <w:rPr>
                      <w:rFonts w:eastAsiaTheme="minorEastAsia"/>
                    </w:rPr>
                    <w:t>53.5</w:t>
                  </w:r>
                </w:p>
              </w:tc>
            </w:tr>
            <w:tr w:rsidR="007A5B53" w:rsidRPr="007A5B53" w14:paraId="44E419B1" w14:textId="77777777" w:rsidTr="00C96E4A">
              <w:trPr>
                <w:trHeight w:val="340"/>
                <w:jc w:val="center"/>
              </w:trPr>
              <w:tc>
                <w:tcPr>
                  <w:tcW w:w="0" w:type="auto"/>
                  <w:shd w:val="clear" w:color="auto" w:fill="auto"/>
                  <w:vAlign w:val="center"/>
                </w:tcPr>
                <w:p w14:paraId="3CDE81F0" w14:textId="77777777" w:rsidR="0004153D" w:rsidRPr="007A5B53" w:rsidRDefault="0004153D" w:rsidP="00C96E4A">
                  <w:pPr>
                    <w:pStyle w:val="afc"/>
                    <w:rPr>
                      <w:rFonts w:eastAsiaTheme="minorEastAsia"/>
                    </w:rPr>
                  </w:pPr>
                  <w:r w:rsidRPr="007A5B53">
                    <w:rPr>
                      <w:rFonts w:eastAsiaTheme="minorEastAsia"/>
                    </w:rPr>
                    <w:t>振动式压路</w:t>
                  </w:r>
                </w:p>
              </w:tc>
              <w:tc>
                <w:tcPr>
                  <w:tcW w:w="0" w:type="auto"/>
                  <w:shd w:val="clear" w:color="auto" w:fill="auto"/>
                  <w:vAlign w:val="center"/>
                </w:tcPr>
                <w:p w14:paraId="3F2BACE7" w14:textId="77777777" w:rsidR="0004153D" w:rsidRPr="007A5B53" w:rsidRDefault="0004153D" w:rsidP="00C96E4A">
                  <w:pPr>
                    <w:pStyle w:val="afc"/>
                    <w:rPr>
                      <w:rFonts w:eastAsiaTheme="minorEastAsia"/>
                    </w:rPr>
                  </w:pPr>
                  <w:r w:rsidRPr="007A5B53">
                    <w:rPr>
                      <w:rFonts w:eastAsiaTheme="minorEastAsia"/>
                    </w:rPr>
                    <w:t>86</w:t>
                  </w:r>
                </w:p>
              </w:tc>
              <w:tc>
                <w:tcPr>
                  <w:tcW w:w="0" w:type="auto"/>
                  <w:shd w:val="clear" w:color="auto" w:fill="auto"/>
                  <w:vAlign w:val="center"/>
                </w:tcPr>
                <w:p w14:paraId="0994F629" w14:textId="77777777" w:rsidR="0004153D" w:rsidRPr="007A5B53" w:rsidRDefault="0004153D" w:rsidP="00C96E4A">
                  <w:pPr>
                    <w:pStyle w:val="afc"/>
                    <w:rPr>
                      <w:rFonts w:eastAsiaTheme="minorEastAsia"/>
                    </w:rPr>
                  </w:pPr>
                  <w:r w:rsidRPr="007A5B53">
                    <w:rPr>
                      <w:rFonts w:eastAsiaTheme="minorEastAsia"/>
                    </w:rPr>
                    <w:t>80.0</w:t>
                  </w:r>
                </w:p>
              </w:tc>
              <w:tc>
                <w:tcPr>
                  <w:tcW w:w="0" w:type="auto"/>
                  <w:shd w:val="clear" w:color="auto" w:fill="auto"/>
                  <w:vAlign w:val="center"/>
                </w:tcPr>
                <w:p w14:paraId="32B42703" w14:textId="77777777" w:rsidR="0004153D" w:rsidRPr="007A5B53" w:rsidRDefault="0004153D" w:rsidP="00C96E4A">
                  <w:pPr>
                    <w:pStyle w:val="afc"/>
                    <w:rPr>
                      <w:rFonts w:eastAsiaTheme="minorEastAsia"/>
                    </w:rPr>
                  </w:pPr>
                  <w:r w:rsidRPr="007A5B53">
                    <w:rPr>
                      <w:rFonts w:eastAsiaTheme="minorEastAsia"/>
                    </w:rPr>
                    <w:t>77.8</w:t>
                  </w:r>
                </w:p>
              </w:tc>
              <w:tc>
                <w:tcPr>
                  <w:tcW w:w="0" w:type="auto"/>
                  <w:shd w:val="clear" w:color="auto" w:fill="auto"/>
                  <w:vAlign w:val="center"/>
                </w:tcPr>
                <w:p w14:paraId="444966B2" w14:textId="77777777" w:rsidR="0004153D" w:rsidRPr="007A5B53" w:rsidRDefault="0004153D" w:rsidP="00C96E4A">
                  <w:pPr>
                    <w:pStyle w:val="afc"/>
                    <w:rPr>
                      <w:rFonts w:eastAsiaTheme="minorEastAsia"/>
                    </w:rPr>
                  </w:pPr>
                  <w:r w:rsidRPr="007A5B53">
                    <w:rPr>
                      <w:rFonts w:eastAsiaTheme="minorEastAsia"/>
                    </w:rPr>
                    <w:t>67.5</w:t>
                  </w:r>
                </w:p>
              </w:tc>
              <w:tc>
                <w:tcPr>
                  <w:tcW w:w="0" w:type="auto"/>
                  <w:shd w:val="clear" w:color="auto" w:fill="auto"/>
                  <w:vAlign w:val="center"/>
                </w:tcPr>
                <w:p w14:paraId="4EF594E1" w14:textId="77777777" w:rsidR="0004153D" w:rsidRPr="007A5B53" w:rsidRDefault="0004153D" w:rsidP="00C96E4A">
                  <w:pPr>
                    <w:pStyle w:val="afc"/>
                    <w:rPr>
                      <w:rFonts w:eastAsiaTheme="minorEastAsia"/>
                    </w:rPr>
                  </w:pPr>
                  <w:r w:rsidRPr="007A5B53">
                    <w:rPr>
                      <w:rFonts w:eastAsiaTheme="minorEastAsia"/>
                    </w:rPr>
                    <w:t>63.8</w:t>
                  </w:r>
                </w:p>
              </w:tc>
              <w:tc>
                <w:tcPr>
                  <w:tcW w:w="0" w:type="auto"/>
                  <w:shd w:val="clear" w:color="auto" w:fill="auto"/>
                  <w:vAlign w:val="center"/>
                </w:tcPr>
                <w:p w14:paraId="3E5D49E4" w14:textId="77777777" w:rsidR="0004153D" w:rsidRPr="007A5B53" w:rsidRDefault="0004153D" w:rsidP="00C96E4A">
                  <w:pPr>
                    <w:pStyle w:val="afc"/>
                    <w:rPr>
                      <w:rFonts w:eastAsiaTheme="minorEastAsia"/>
                    </w:rPr>
                  </w:pPr>
                  <w:r w:rsidRPr="007A5B53">
                    <w:rPr>
                      <w:rFonts w:eastAsiaTheme="minorEastAsia"/>
                    </w:rPr>
                    <w:t>61.1</w:t>
                  </w:r>
                </w:p>
              </w:tc>
              <w:tc>
                <w:tcPr>
                  <w:tcW w:w="0" w:type="auto"/>
                  <w:shd w:val="clear" w:color="auto" w:fill="auto"/>
                  <w:vAlign w:val="center"/>
                </w:tcPr>
                <w:p w14:paraId="1BE8749D" w14:textId="77777777" w:rsidR="0004153D" w:rsidRPr="007A5B53" w:rsidRDefault="0004153D" w:rsidP="00C96E4A">
                  <w:pPr>
                    <w:pStyle w:val="afc"/>
                    <w:rPr>
                      <w:rFonts w:eastAsiaTheme="minorEastAsia"/>
                    </w:rPr>
                  </w:pPr>
                  <w:r w:rsidRPr="007A5B53">
                    <w:rPr>
                      <w:rFonts w:eastAsiaTheme="minorEastAsia"/>
                    </w:rPr>
                    <w:t>59.0</w:t>
                  </w:r>
                </w:p>
              </w:tc>
              <w:tc>
                <w:tcPr>
                  <w:tcW w:w="0" w:type="auto"/>
                  <w:shd w:val="clear" w:color="auto" w:fill="auto"/>
                  <w:vAlign w:val="center"/>
                </w:tcPr>
                <w:p w14:paraId="3FCE7B22" w14:textId="77777777" w:rsidR="0004153D" w:rsidRPr="007A5B53" w:rsidRDefault="0004153D" w:rsidP="00C96E4A">
                  <w:pPr>
                    <w:pStyle w:val="afc"/>
                    <w:rPr>
                      <w:rFonts w:eastAsiaTheme="minorEastAsia"/>
                    </w:rPr>
                  </w:pPr>
                  <w:r w:rsidRPr="007A5B53">
                    <w:rPr>
                      <w:rFonts w:eastAsiaTheme="minorEastAsia"/>
                    </w:rPr>
                    <w:t>55.0</w:t>
                  </w:r>
                </w:p>
              </w:tc>
              <w:tc>
                <w:tcPr>
                  <w:tcW w:w="0" w:type="auto"/>
                  <w:shd w:val="clear" w:color="auto" w:fill="auto"/>
                  <w:vAlign w:val="center"/>
                </w:tcPr>
                <w:p w14:paraId="6F56A7DB" w14:textId="77777777" w:rsidR="0004153D" w:rsidRPr="007A5B53" w:rsidRDefault="0004153D" w:rsidP="00C96E4A">
                  <w:pPr>
                    <w:pStyle w:val="afc"/>
                    <w:rPr>
                      <w:rFonts w:eastAsiaTheme="minorEastAsia"/>
                    </w:rPr>
                  </w:pPr>
                  <w:r w:rsidRPr="007A5B53">
                    <w:rPr>
                      <w:rFonts w:eastAsiaTheme="minorEastAsia"/>
                    </w:rPr>
                    <w:t>52.0</w:t>
                  </w:r>
                </w:p>
              </w:tc>
              <w:tc>
                <w:tcPr>
                  <w:tcW w:w="0" w:type="auto"/>
                  <w:shd w:val="clear" w:color="auto" w:fill="auto"/>
                  <w:vAlign w:val="center"/>
                </w:tcPr>
                <w:p w14:paraId="6A727AF6" w14:textId="77777777" w:rsidR="0004153D" w:rsidRPr="007A5B53" w:rsidRDefault="0004153D" w:rsidP="00C96E4A">
                  <w:pPr>
                    <w:pStyle w:val="afc"/>
                    <w:rPr>
                      <w:rFonts w:eastAsiaTheme="minorEastAsia"/>
                    </w:rPr>
                  </w:pPr>
                  <w:r w:rsidRPr="007A5B53">
                    <w:rPr>
                      <w:rFonts w:eastAsiaTheme="minorEastAsia"/>
                    </w:rPr>
                    <w:t>49.5</w:t>
                  </w:r>
                </w:p>
              </w:tc>
            </w:tr>
            <w:tr w:rsidR="007A5B53" w:rsidRPr="007A5B53" w14:paraId="0F75040E" w14:textId="77777777" w:rsidTr="00C96E4A">
              <w:trPr>
                <w:trHeight w:val="340"/>
                <w:jc w:val="center"/>
              </w:trPr>
              <w:tc>
                <w:tcPr>
                  <w:tcW w:w="0" w:type="auto"/>
                  <w:shd w:val="clear" w:color="auto" w:fill="auto"/>
                  <w:vAlign w:val="center"/>
                </w:tcPr>
                <w:p w14:paraId="7DBA6B78" w14:textId="77777777" w:rsidR="0004153D" w:rsidRPr="007A5B53" w:rsidRDefault="0004153D" w:rsidP="00C96E4A">
                  <w:pPr>
                    <w:pStyle w:val="afc"/>
                    <w:rPr>
                      <w:rFonts w:eastAsiaTheme="minorEastAsia"/>
                    </w:rPr>
                  </w:pPr>
                  <w:r w:rsidRPr="007A5B53">
                    <w:rPr>
                      <w:rFonts w:eastAsiaTheme="minorEastAsia"/>
                    </w:rPr>
                    <w:t>挖掘机</w:t>
                  </w:r>
                </w:p>
              </w:tc>
              <w:tc>
                <w:tcPr>
                  <w:tcW w:w="0" w:type="auto"/>
                  <w:shd w:val="clear" w:color="auto" w:fill="auto"/>
                  <w:vAlign w:val="center"/>
                </w:tcPr>
                <w:p w14:paraId="73B9E86E" w14:textId="59422609" w:rsidR="0004153D" w:rsidRPr="007A5B53" w:rsidRDefault="00E440AA" w:rsidP="00C5298F">
                  <w:pPr>
                    <w:pStyle w:val="afc"/>
                    <w:rPr>
                      <w:rFonts w:eastAsiaTheme="minorEastAsia"/>
                    </w:rPr>
                  </w:pPr>
                  <w:r w:rsidRPr="007A5B53">
                    <w:rPr>
                      <w:rFonts w:eastAsiaTheme="minorEastAsia"/>
                    </w:rPr>
                    <w:t>8</w:t>
                  </w:r>
                  <w:r w:rsidR="00C5298F" w:rsidRPr="007A5B53">
                    <w:rPr>
                      <w:rFonts w:eastAsiaTheme="minorEastAsia" w:hint="eastAsia"/>
                    </w:rPr>
                    <w:t>4</w:t>
                  </w:r>
                </w:p>
              </w:tc>
              <w:tc>
                <w:tcPr>
                  <w:tcW w:w="0" w:type="auto"/>
                  <w:shd w:val="clear" w:color="auto" w:fill="auto"/>
                  <w:vAlign w:val="center"/>
                </w:tcPr>
                <w:p w14:paraId="3E16BE52" w14:textId="77777777" w:rsidR="0004153D" w:rsidRPr="007A5B53" w:rsidRDefault="0004153D" w:rsidP="00C96E4A">
                  <w:pPr>
                    <w:pStyle w:val="afc"/>
                    <w:rPr>
                      <w:rFonts w:eastAsiaTheme="minorEastAsia"/>
                    </w:rPr>
                  </w:pPr>
                  <w:r w:rsidRPr="007A5B53">
                    <w:rPr>
                      <w:rFonts w:eastAsiaTheme="minorEastAsia"/>
                    </w:rPr>
                    <w:t>78.0</w:t>
                  </w:r>
                </w:p>
              </w:tc>
              <w:tc>
                <w:tcPr>
                  <w:tcW w:w="0" w:type="auto"/>
                  <w:shd w:val="clear" w:color="auto" w:fill="auto"/>
                  <w:vAlign w:val="center"/>
                </w:tcPr>
                <w:p w14:paraId="09901B18" w14:textId="29E30B5D" w:rsidR="0004153D" w:rsidRPr="007A5B53" w:rsidRDefault="00E440AA" w:rsidP="00C96E4A">
                  <w:pPr>
                    <w:pStyle w:val="afc"/>
                    <w:rPr>
                      <w:rFonts w:eastAsiaTheme="minorEastAsia"/>
                    </w:rPr>
                  </w:pPr>
                  <w:r w:rsidRPr="007A5B53">
                    <w:rPr>
                      <w:rFonts w:eastAsiaTheme="minorEastAsia"/>
                    </w:rPr>
                    <w:t>7</w:t>
                  </w:r>
                  <w:r w:rsidR="0004153D" w:rsidRPr="007A5B53">
                    <w:rPr>
                      <w:rFonts w:eastAsiaTheme="minorEastAsia"/>
                    </w:rPr>
                    <w:t>1.8</w:t>
                  </w:r>
                </w:p>
              </w:tc>
              <w:tc>
                <w:tcPr>
                  <w:tcW w:w="0" w:type="auto"/>
                  <w:shd w:val="clear" w:color="auto" w:fill="auto"/>
                  <w:vAlign w:val="center"/>
                </w:tcPr>
                <w:p w14:paraId="786C303F" w14:textId="77777777" w:rsidR="0004153D" w:rsidRPr="007A5B53" w:rsidRDefault="0004153D" w:rsidP="00C96E4A">
                  <w:pPr>
                    <w:pStyle w:val="afc"/>
                    <w:rPr>
                      <w:rFonts w:eastAsiaTheme="minorEastAsia"/>
                    </w:rPr>
                  </w:pPr>
                  <w:r w:rsidRPr="007A5B53">
                    <w:rPr>
                      <w:rFonts w:eastAsiaTheme="minorEastAsia"/>
                    </w:rPr>
                    <w:t>65.5</w:t>
                  </w:r>
                </w:p>
              </w:tc>
              <w:tc>
                <w:tcPr>
                  <w:tcW w:w="0" w:type="auto"/>
                  <w:shd w:val="clear" w:color="auto" w:fill="auto"/>
                  <w:vAlign w:val="center"/>
                </w:tcPr>
                <w:p w14:paraId="6983DA7E" w14:textId="77777777" w:rsidR="0004153D" w:rsidRPr="007A5B53" w:rsidRDefault="0004153D" w:rsidP="00C96E4A">
                  <w:pPr>
                    <w:pStyle w:val="afc"/>
                    <w:rPr>
                      <w:rFonts w:eastAsiaTheme="minorEastAsia"/>
                    </w:rPr>
                  </w:pPr>
                  <w:r w:rsidRPr="007A5B53">
                    <w:rPr>
                      <w:rFonts w:eastAsiaTheme="minorEastAsia"/>
                    </w:rPr>
                    <w:t>61.8</w:t>
                  </w:r>
                </w:p>
              </w:tc>
              <w:tc>
                <w:tcPr>
                  <w:tcW w:w="0" w:type="auto"/>
                  <w:shd w:val="clear" w:color="auto" w:fill="auto"/>
                  <w:vAlign w:val="center"/>
                </w:tcPr>
                <w:p w14:paraId="02620C7D" w14:textId="77777777" w:rsidR="0004153D" w:rsidRPr="007A5B53" w:rsidRDefault="0004153D" w:rsidP="00C96E4A">
                  <w:pPr>
                    <w:pStyle w:val="afc"/>
                    <w:rPr>
                      <w:rFonts w:eastAsiaTheme="minorEastAsia"/>
                    </w:rPr>
                  </w:pPr>
                  <w:r w:rsidRPr="007A5B53">
                    <w:rPr>
                      <w:rFonts w:eastAsiaTheme="minorEastAsia"/>
                    </w:rPr>
                    <w:t>59.1</w:t>
                  </w:r>
                </w:p>
              </w:tc>
              <w:tc>
                <w:tcPr>
                  <w:tcW w:w="0" w:type="auto"/>
                  <w:shd w:val="clear" w:color="auto" w:fill="auto"/>
                  <w:vAlign w:val="center"/>
                </w:tcPr>
                <w:p w14:paraId="0685BC6E" w14:textId="1B45D7E0" w:rsidR="0004153D" w:rsidRPr="007A5B53" w:rsidRDefault="00E440AA" w:rsidP="00C96E4A">
                  <w:pPr>
                    <w:pStyle w:val="afc"/>
                    <w:rPr>
                      <w:rFonts w:eastAsiaTheme="minorEastAsia"/>
                    </w:rPr>
                  </w:pPr>
                  <w:r w:rsidRPr="007A5B53">
                    <w:rPr>
                      <w:rFonts w:eastAsiaTheme="minorEastAsia"/>
                    </w:rPr>
                    <w:t>5</w:t>
                  </w:r>
                  <w:r w:rsidR="0004153D" w:rsidRPr="007A5B53">
                    <w:rPr>
                      <w:rFonts w:eastAsiaTheme="minorEastAsia"/>
                    </w:rPr>
                    <w:t>7.0</w:t>
                  </w:r>
                </w:p>
              </w:tc>
              <w:tc>
                <w:tcPr>
                  <w:tcW w:w="0" w:type="auto"/>
                  <w:shd w:val="clear" w:color="auto" w:fill="auto"/>
                  <w:vAlign w:val="center"/>
                </w:tcPr>
                <w:p w14:paraId="539A7119" w14:textId="77777777" w:rsidR="0004153D" w:rsidRPr="007A5B53" w:rsidRDefault="0004153D" w:rsidP="00C96E4A">
                  <w:pPr>
                    <w:pStyle w:val="afc"/>
                    <w:rPr>
                      <w:rFonts w:eastAsiaTheme="minorEastAsia"/>
                    </w:rPr>
                  </w:pPr>
                  <w:r w:rsidRPr="007A5B53">
                    <w:rPr>
                      <w:rFonts w:eastAsiaTheme="minorEastAsia"/>
                    </w:rPr>
                    <w:t>53.0</w:t>
                  </w:r>
                </w:p>
              </w:tc>
              <w:tc>
                <w:tcPr>
                  <w:tcW w:w="0" w:type="auto"/>
                  <w:shd w:val="clear" w:color="auto" w:fill="auto"/>
                  <w:vAlign w:val="center"/>
                </w:tcPr>
                <w:p w14:paraId="66F1B233" w14:textId="77777777" w:rsidR="0004153D" w:rsidRPr="007A5B53" w:rsidRDefault="0004153D" w:rsidP="00C96E4A">
                  <w:pPr>
                    <w:pStyle w:val="afc"/>
                    <w:rPr>
                      <w:rFonts w:eastAsiaTheme="minorEastAsia"/>
                    </w:rPr>
                  </w:pPr>
                  <w:r w:rsidRPr="007A5B53">
                    <w:rPr>
                      <w:rFonts w:eastAsiaTheme="minorEastAsia"/>
                    </w:rPr>
                    <w:t>50.0</w:t>
                  </w:r>
                </w:p>
              </w:tc>
              <w:tc>
                <w:tcPr>
                  <w:tcW w:w="0" w:type="auto"/>
                  <w:shd w:val="clear" w:color="auto" w:fill="auto"/>
                  <w:vAlign w:val="center"/>
                </w:tcPr>
                <w:p w14:paraId="614E2F2F" w14:textId="77777777" w:rsidR="0004153D" w:rsidRPr="007A5B53" w:rsidRDefault="0004153D" w:rsidP="00C96E4A">
                  <w:pPr>
                    <w:pStyle w:val="afc"/>
                    <w:rPr>
                      <w:rFonts w:eastAsiaTheme="minorEastAsia"/>
                    </w:rPr>
                  </w:pPr>
                  <w:r w:rsidRPr="007A5B53">
                    <w:rPr>
                      <w:rFonts w:eastAsiaTheme="minorEastAsia"/>
                    </w:rPr>
                    <w:t>47.5</w:t>
                  </w:r>
                </w:p>
              </w:tc>
            </w:tr>
            <w:tr w:rsidR="007A5B53" w:rsidRPr="007A5B53" w14:paraId="22A9B7C0" w14:textId="77777777" w:rsidTr="00C96E4A">
              <w:trPr>
                <w:trHeight w:val="340"/>
                <w:jc w:val="center"/>
              </w:trPr>
              <w:tc>
                <w:tcPr>
                  <w:tcW w:w="0" w:type="auto"/>
                  <w:shd w:val="clear" w:color="auto" w:fill="auto"/>
                  <w:vAlign w:val="center"/>
                </w:tcPr>
                <w:p w14:paraId="172948BB" w14:textId="77777777" w:rsidR="0004153D" w:rsidRPr="007A5B53" w:rsidRDefault="0004153D" w:rsidP="00C96E4A">
                  <w:pPr>
                    <w:pStyle w:val="afc"/>
                    <w:rPr>
                      <w:rFonts w:eastAsiaTheme="minorEastAsia"/>
                    </w:rPr>
                  </w:pPr>
                  <w:r w:rsidRPr="007A5B53">
                    <w:rPr>
                      <w:rFonts w:eastAsiaTheme="minorEastAsia"/>
                    </w:rPr>
                    <w:t>摊铺机</w:t>
                  </w:r>
                </w:p>
              </w:tc>
              <w:tc>
                <w:tcPr>
                  <w:tcW w:w="0" w:type="auto"/>
                  <w:shd w:val="clear" w:color="auto" w:fill="auto"/>
                  <w:vAlign w:val="center"/>
                </w:tcPr>
                <w:p w14:paraId="25D7F7E4" w14:textId="77777777" w:rsidR="0004153D" w:rsidRPr="007A5B53" w:rsidRDefault="0004153D" w:rsidP="00C96E4A">
                  <w:pPr>
                    <w:pStyle w:val="afc"/>
                    <w:rPr>
                      <w:rFonts w:eastAsiaTheme="minorEastAsia"/>
                    </w:rPr>
                  </w:pPr>
                  <w:r w:rsidRPr="007A5B53">
                    <w:rPr>
                      <w:rFonts w:eastAsiaTheme="minorEastAsia"/>
                    </w:rPr>
                    <w:t>87</w:t>
                  </w:r>
                </w:p>
              </w:tc>
              <w:tc>
                <w:tcPr>
                  <w:tcW w:w="0" w:type="auto"/>
                  <w:shd w:val="clear" w:color="auto" w:fill="auto"/>
                  <w:vAlign w:val="center"/>
                </w:tcPr>
                <w:p w14:paraId="694DA404" w14:textId="01FF80AB" w:rsidR="0004153D" w:rsidRPr="007A5B53" w:rsidRDefault="0004153D" w:rsidP="00C96E4A">
                  <w:pPr>
                    <w:pStyle w:val="afc"/>
                    <w:rPr>
                      <w:rFonts w:eastAsiaTheme="minorEastAsia"/>
                    </w:rPr>
                  </w:pPr>
                  <w:r w:rsidRPr="007A5B53">
                    <w:rPr>
                      <w:rFonts w:eastAsiaTheme="minorEastAsia"/>
                    </w:rPr>
                    <w:t>81.</w:t>
                  </w:r>
                  <w:r w:rsidR="00D35F51" w:rsidRPr="007A5B53">
                    <w:rPr>
                      <w:rFonts w:eastAsiaTheme="minorEastAsia" w:hint="eastAsia"/>
                    </w:rPr>
                    <w:t>0</w:t>
                  </w:r>
                </w:p>
              </w:tc>
              <w:tc>
                <w:tcPr>
                  <w:tcW w:w="0" w:type="auto"/>
                  <w:shd w:val="clear" w:color="auto" w:fill="auto"/>
                  <w:vAlign w:val="center"/>
                </w:tcPr>
                <w:p w14:paraId="629A2483" w14:textId="52758210" w:rsidR="0004153D" w:rsidRPr="007A5B53" w:rsidRDefault="0004153D" w:rsidP="00C5298F">
                  <w:pPr>
                    <w:pStyle w:val="afc"/>
                    <w:rPr>
                      <w:rFonts w:eastAsiaTheme="minorEastAsia"/>
                    </w:rPr>
                  </w:pPr>
                  <w:r w:rsidRPr="007A5B53">
                    <w:rPr>
                      <w:rFonts w:eastAsiaTheme="minorEastAsia"/>
                    </w:rPr>
                    <w:t>7</w:t>
                  </w:r>
                  <w:r w:rsidR="00C5298F" w:rsidRPr="007A5B53">
                    <w:rPr>
                      <w:rFonts w:eastAsiaTheme="minorEastAsia" w:hint="eastAsia"/>
                    </w:rPr>
                    <w:t>4</w:t>
                  </w:r>
                  <w:r w:rsidRPr="007A5B53">
                    <w:rPr>
                      <w:rFonts w:eastAsiaTheme="minorEastAsia"/>
                    </w:rPr>
                    <w:t>.8</w:t>
                  </w:r>
                </w:p>
              </w:tc>
              <w:tc>
                <w:tcPr>
                  <w:tcW w:w="0" w:type="auto"/>
                  <w:shd w:val="clear" w:color="auto" w:fill="auto"/>
                  <w:vAlign w:val="center"/>
                </w:tcPr>
                <w:p w14:paraId="4E77A77B" w14:textId="010B89D7" w:rsidR="0004153D" w:rsidRPr="007A5B53" w:rsidRDefault="0004153D" w:rsidP="00C96E4A">
                  <w:pPr>
                    <w:pStyle w:val="afc"/>
                    <w:rPr>
                      <w:rFonts w:eastAsiaTheme="minorEastAsia"/>
                    </w:rPr>
                  </w:pPr>
                  <w:r w:rsidRPr="007A5B53">
                    <w:rPr>
                      <w:rFonts w:eastAsiaTheme="minorEastAsia"/>
                    </w:rPr>
                    <w:t>68.</w:t>
                  </w:r>
                  <w:r w:rsidR="00C5298F" w:rsidRPr="007A5B53">
                    <w:rPr>
                      <w:rFonts w:eastAsiaTheme="minorEastAsia" w:hint="eastAsia"/>
                    </w:rPr>
                    <w:t>5</w:t>
                  </w:r>
                </w:p>
              </w:tc>
              <w:tc>
                <w:tcPr>
                  <w:tcW w:w="0" w:type="auto"/>
                  <w:shd w:val="clear" w:color="auto" w:fill="auto"/>
                  <w:vAlign w:val="center"/>
                </w:tcPr>
                <w:p w14:paraId="5F60F71E" w14:textId="32A9B461" w:rsidR="0004153D" w:rsidRPr="007A5B53" w:rsidRDefault="0004153D" w:rsidP="00C5298F">
                  <w:pPr>
                    <w:pStyle w:val="afc"/>
                    <w:rPr>
                      <w:rFonts w:eastAsiaTheme="minorEastAsia"/>
                    </w:rPr>
                  </w:pPr>
                  <w:r w:rsidRPr="007A5B53">
                    <w:rPr>
                      <w:rFonts w:eastAsiaTheme="minorEastAsia"/>
                    </w:rPr>
                    <w:t>64.</w:t>
                  </w:r>
                  <w:r w:rsidR="00C5298F" w:rsidRPr="007A5B53">
                    <w:rPr>
                      <w:rFonts w:eastAsiaTheme="minorEastAsia" w:hint="eastAsia"/>
                    </w:rPr>
                    <w:t>8</w:t>
                  </w:r>
                </w:p>
              </w:tc>
              <w:tc>
                <w:tcPr>
                  <w:tcW w:w="0" w:type="auto"/>
                  <w:shd w:val="clear" w:color="auto" w:fill="auto"/>
                  <w:vAlign w:val="center"/>
                </w:tcPr>
                <w:p w14:paraId="25F52725" w14:textId="77777777" w:rsidR="0004153D" w:rsidRPr="007A5B53" w:rsidRDefault="0004153D" w:rsidP="00C96E4A">
                  <w:pPr>
                    <w:pStyle w:val="afc"/>
                    <w:rPr>
                      <w:rFonts w:eastAsiaTheme="minorEastAsia"/>
                    </w:rPr>
                  </w:pPr>
                  <w:r w:rsidRPr="007A5B53">
                    <w:rPr>
                      <w:rFonts w:eastAsiaTheme="minorEastAsia"/>
                    </w:rPr>
                    <w:t>62.1</w:t>
                  </w:r>
                </w:p>
              </w:tc>
              <w:tc>
                <w:tcPr>
                  <w:tcW w:w="0" w:type="auto"/>
                  <w:shd w:val="clear" w:color="auto" w:fill="auto"/>
                  <w:vAlign w:val="center"/>
                </w:tcPr>
                <w:p w14:paraId="48EB89D6" w14:textId="6273C4E3" w:rsidR="0004153D" w:rsidRPr="007A5B53" w:rsidRDefault="0004153D" w:rsidP="00C5298F">
                  <w:pPr>
                    <w:pStyle w:val="afc"/>
                    <w:rPr>
                      <w:rFonts w:eastAsiaTheme="minorEastAsia"/>
                    </w:rPr>
                  </w:pPr>
                  <w:r w:rsidRPr="007A5B53">
                    <w:rPr>
                      <w:rFonts w:eastAsiaTheme="minorEastAsia"/>
                    </w:rPr>
                    <w:t>6</w:t>
                  </w:r>
                  <w:r w:rsidR="00C5298F" w:rsidRPr="007A5B53">
                    <w:rPr>
                      <w:rFonts w:eastAsiaTheme="minorEastAsia" w:hint="eastAsia"/>
                    </w:rPr>
                    <w:t>0</w:t>
                  </w:r>
                  <w:r w:rsidRPr="007A5B53">
                    <w:rPr>
                      <w:rFonts w:eastAsiaTheme="minorEastAsia"/>
                    </w:rPr>
                    <w:t>.</w:t>
                  </w:r>
                </w:p>
              </w:tc>
              <w:tc>
                <w:tcPr>
                  <w:tcW w:w="0" w:type="auto"/>
                  <w:shd w:val="clear" w:color="auto" w:fill="auto"/>
                  <w:vAlign w:val="center"/>
                </w:tcPr>
                <w:p w14:paraId="0F13B6F4" w14:textId="77777777" w:rsidR="0004153D" w:rsidRPr="007A5B53" w:rsidRDefault="0004153D" w:rsidP="00C96E4A">
                  <w:pPr>
                    <w:pStyle w:val="afc"/>
                    <w:rPr>
                      <w:rFonts w:eastAsiaTheme="minorEastAsia"/>
                    </w:rPr>
                  </w:pPr>
                  <w:r w:rsidRPr="007A5B53">
                    <w:rPr>
                      <w:rFonts w:eastAsiaTheme="minorEastAsia"/>
                    </w:rPr>
                    <w:t>56.0</w:t>
                  </w:r>
                </w:p>
              </w:tc>
              <w:tc>
                <w:tcPr>
                  <w:tcW w:w="0" w:type="auto"/>
                  <w:shd w:val="clear" w:color="auto" w:fill="auto"/>
                  <w:vAlign w:val="center"/>
                </w:tcPr>
                <w:p w14:paraId="025E6AD0" w14:textId="77777777" w:rsidR="0004153D" w:rsidRPr="007A5B53" w:rsidRDefault="0004153D" w:rsidP="00C96E4A">
                  <w:pPr>
                    <w:pStyle w:val="afc"/>
                    <w:rPr>
                      <w:rFonts w:eastAsiaTheme="minorEastAsia"/>
                    </w:rPr>
                  </w:pPr>
                  <w:r w:rsidRPr="007A5B53">
                    <w:rPr>
                      <w:rFonts w:eastAsiaTheme="minorEastAsia"/>
                    </w:rPr>
                    <w:t>53.0</w:t>
                  </w:r>
                </w:p>
              </w:tc>
              <w:tc>
                <w:tcPr>
                  <w:tcW w:w="0" w:type="auto"/>
                  <w:shd w:val="clear" w:color="auto" w:fill="auto"/>
                  <w:vAlign w:val="center"/>
                </w:tcPr>
                <w:p w14:paraId="7B345B91" w14:textId="77777777" w:rsidR="0004153D" w:rsidRPr="007A5B53" w:rsidRDefault="0004153D" w:rsidP="00C96E4A">
                  <w:pPr>
                    <w:pStyle w:val="afc"/>
                    <w:rPr>
                      <w:rFonts w:eastAsiaTheme="minorEastAsia"/>
                    </w:rPr>
                  </w:pPr>
                  <w:r w:rsidRPr="007A5B53">
                    <w:rPr>
                      <w:rFonts w:eastAsiaTheme="minorEastAsia"/>
                    </w:rPr>
                    <w:t>50.5</w:t>
                  </w:r>
                </w:p>
              </w:tc>
            </w:tr>
            <w:tr w:rsidR="007A5B53" w:rsidRPr="007A5B53" w14:paraId="2F26356C" w14:textId="77777777" w:rsidTr="00C96E4A">
              <w:trPr>
                <w:trHeight w:val="340"/>
                <w:jc w:val="center"/>
              </w:trPr>
              <w:tc>
                <w:tcPr>
                  <w:tcW w:w="0" w:type="auto"/>
                  <w:shd w:val="clear" w:color="auto" w:fill="auto"/>
                  <w:vAlign w:val="center"/>
                </w:tcPr>
                <w:p w14:paraId="63FB04B5" w14:textId="77777777" w:rsidR="0004153D" w:rsidRPr="007A5B53" w:rsidRDefault="0004153D" w:rsidP="00C96E4A">
                  <w:pPr>
                    <w:pStyle w:val="afc"/>
                    <w:rPr>
                      <w:rFonts w:eastAsiaTheme="minorEastAsia"/>
                    </w:rPr>
                  </w:pPr>
                  <w:r w:rsidRPr="007A5B53">
                    <w:rPr>
                      <w:rFonts w:eastAsiaTheme="minorEastAsia"/>
                    </w:rPr>
                    <w:t>推土机</w:t>
                  </w:r>
                </w:p>
              </w:tc>
              <w:tc>
                <w:tcPr>
                  <w:tcW w:w="0" w:type="auto"/>
                  <w:shd w:val="clear" w:color="auto" w:fill="auto"/>
                  <w:vAlign w:val="center"/>
                </w:tcPr>
                <w:p w14:paraId="2FF08A4B" w14:textId="77777777" w:rsidR="0004153D" w:rsidRPr="007A5B53" w:rsidRDefault="0004153D" w:rsidP="00C96E4A">
                  <w:pPr>
                    <w:pStyle w:val="afc"/>
                    <w:rPr>
                      <w:rFonts w:eastAsiaTheme="minorEastAsia"/>
                    </w:rPr>
                  </w:pPr>
                  <w:r w:rsidRPr="007A5B53">
                    <w:rPr>
                      <w:rFonts w:eastAsiaTheme="minorEastAsia"/>
                    </w:rPr>
                    <w:t>86</w:t>
                  </w:r>
                </w:p>
              </w:tc>
              <w:tc>
                <w:tcPr>
                  <w:tcW w:w="0" w:type="auto"/>
                  <w:shd w:val="clear" w:color="auto" w:fill="auto"/>
                  <w:vAlign w:val="center"/>
                </w:tcPr>
                <w:p w14:paraId="39F6205C" w14:textId="77777777" w:rsidR="0004153D" w:rsidRPr="007A5B53" w:rsidRDefault="0004153D" w:rsidP="00C96E4A">
                  <w:pPr>
                    <w:pStyle w:val="afc"/>
                    <w:rPr>
                      <w:rFonts w:eastAsiaTheme="minorEastAsia"/>
                    </w:rPr>
                  </w:pPr>
                  <w:r w:rsidRPr="007A5B53">
                    <w:rPr>
                      <w:rFonts w:eastAsiaTheme="minorEastAsia"/>
                    </w:rPr>
                    <w:t>80.0</w:t>
                  </w:r>
                </w:p>
              </w:tc>
              <w:tc>
                <w:tcPr>
                  <w:tcW w:w="0" w:type="auto"/>
                  <w:shd w:val="clear" w:color="auto" w:fill="auto"/>
                  <w:vAlign w:val="center"/>
                </w:tcPr>
                <w:p w14:paraId="32443D58" w14:textId="77777777" w:rsidR="0004153D" w:rsidRPr="007A5B53" w:rsidRDefault="0004153D" w:rsidP="00C96E4A">
                  <w:pPr>
                    <w:pStyle w:val="afc"/>
                    <w:rPr>
                      <w:rFonts w:eastAsiaTheme="minorEastAsia"/>
                    </w:rPr>
                  </w:pPr>
                  <w:r w:rsidRPr="007A5B53">
                    <w:rPr>
                      <w:rFonts w:eastAsiaTheme="minorEastAsia"/>
                    </w:rPr>
                    <w:t>73.8</w:t>
                  </w:r>
                </w:p>
              </w:tc>
              <w:tc>
                <w:tcPr>
                  <w:tcW w:w="0" w:type="auto"/>
                  <w:shd w:val="clear" w:color="auto" w:fill="auto"/>
                  <w:vAlign w:val="center"/>
                </w:tcPr>
                <w:p w14:paraId="7EF21D3A" w14:textId="68846E7B" w:rsidR="0004153D" w:rsidRPr="007A5B53" w:rsidRDefault="00C5298F" w:rsidP="00C96E4A">
                  <w:pPr>
                    <w:pStyle w:val="afc"/>
                    <w:rPr>
                      <w:rFonts w:eastAsiaTheme="minorEastAsia"/>
                    </w:rPr>
                  </w:pPr>
                  <w:r w:rsidRPr="007A5B53">
                    <w:rPr>
                      <w:rFonts w:eastAsiaTheme="minorEastAsia" w:hint="eastAsia"/>
                    </w:rPr>
                    <w:t>6</w:t>
                  </w:r>
                  <w:r w:rsidR="0004153D" w:rsidRPr="007A5B53">
                    <w:rPr>
                      <w:rFonts w:eastAsiaTheme="minorEastAsia"/>
                    </w:rPr>
                    <w:t>7.5</w:t>
                  </w:r>
                </w:p>
              </w:tc>
              <w:tc>
                <w:tcPr>
                  <w:tcW w:w="0" w:type="auto"/>
                  <w:shd w:val="clear" w:color="auto" w:fill="auto"/>
                  <w:vAlign w:val="center"/>
                </w:tcPr>
                <w:p w14:paraId="2958261E" w14:textId="77777777" w:rsidR="0004153D" w:rsidRPr="007A5B53" w:rsidRDefault="0004153D" w:rsidP="00C96E4A">
                  <w:pPr>
                    <w:pStyle w:val="afc"/>
                    <w:rPr>
                      <w:rFonts w:eastAsiaTheme="minorEastAsia"/>
                    </w:rPr>
                  </w:pPr>
                  <w:r w:rsidRPr="007A5B53">
                    <w:rPr>
                      <w:rFonts w:eastAsiaTheme="minorEastAsia"/>
                    </w:rPr>
                    <w:t>63.8</w:t>
                  </w:r>
                </w:p>
              </w:tc>
              <w:tc>
                <w:tcPr>
                  <w:tcW w:w="0" w:type="auto"/>
                  <w:shd w:val="clear" w:color="auto" w:fill="auto"/>
                  <w:vAlign w:val="center"/>
                </w:tcPr>
                <w:p w14:paraId="35BB240A" w14:textId="77777777" w:rsidR="0004153D" w:rsidRPr="007A5B53" w:rsidRDefault="0004153D" w:rsidP="00C96E4A">
                  <w:pPr>
                    <w:pStyle w:val="afc"/>
                    <w:rPr>
                      <w:rFonts w:eastAsiaTheme="minorEastAsia"/>
                    </w:rPr>
                  </w:pPr>
                  <w:r w:rsidRPr="007A5B53">
                    <w:rPr>
                      <w:rFonts w:eastAsiaTheme="minorEastAsia"/>
                    </w:rPr>
                    <w:t>61.1</w:t>
                  </w:r>
                </w:p>
              </w:tc>
              <w:tc>
                <w:tcPr>
                  <w:tcW w:w="0" w:type="auto"/>
                  <w:shd w:val="clear" w:color="auto" w:fill="auto"/>
                  <w:vAlign w:val="center"/>
                </w:tcPr>
                <w:p w14:paraId="676276FC" w14:textId="7450D200" w:rsidR="0004153D" w:rsidRPr="007A5B53" w:rsidRDefault="0004153D" w:rsidP="00C5298F">
                  <w:pPr>
                    <w:pStyle w:val="afc"/>
                    <w:rPr>
                      <w:rFonts w:eastAsiaTheme="minorEastAsia"/>
                    </w:rPr>
                  </w:pPr>
                  <w:r w:rsidRPr="007A5B53">
                    <w:rPr>
                      <w:rFonts w:eastAsiaTheme="minorEastAsia"/>
                    </w:rPr>
                    <w:t>5</w:t>
                  </w:r>
                  <w:r w:rsidR="00C5298F" w:rsidRPr="007A5B53">
                    <w:rPr>
                      <w:rFonts w:eastAsiaTheme="minorEastAsia" w:hint="eastAsia"/>
                    </w:rPr>
                    <w:t>9</w:t>
                  </w:r>
                  <w:r w:rsidRPr="007A5B53">
                    <w:rPr>
                      <w:rFonts w:eastAsiaTheme="minorEastAsia"/>
                    </w:rPr>
                    <w:t>.0</w:t>
                  </w:r>
                </w:p>
              </w:tc>
              <w:tc>
                <w:tcPr>
                  <w:tcW w:w="0" w:type="auto"/>
                  <w:shd w:val="clear" w:color="auto" w:fill="auto"/>
                  <w:vAlign w:val="center"/>
                </w:tcPr>
                <w:p w14:paraId="477B9C34" w14:textId="0985FC0E" w:rsidR="0004153D" w:rsidRPr="007A5B53" w:rsidRDefault="0004153D" w:rsidP="00C5298F">
                  <w:pPr>
                    <w:pStyle w:val="afc"/>
                    <w:rPr>
                      <w:rFonts w:eastAsiaTheme="minorEastAsia"/>
                    </w:rPr>
                  </w:pPr>
                  <w:r w:rsidRPr="007A5B53">
                    <w:rPr>
                      <w:rFonts w:eastAsiaTheme="minorEastAsia"/>
                    </w:rPr>
                    <w:t>5</w:t>
                  </w:r>
                  <w:r w:rsidR="00C5298F" w:rsidRPr="007A5B53">
                    <w:rPr>
                      <w:rFonts w:eastAsiaTheme="minorEastAsia" w:hint="eastAsia"/>
                    </w:rPr>
                    <w:t>5</w:t>
                  </w:r>
                  <w:r w:rsidRPr="007A5B53">
                    <w:rPr>
                      <w:rFonts w:eastAsiaTheme="minorEastAsia"/>
                    </w:rPr>
                    <w:t>.0</w:t>
                  </w:r>
                </w:p>
              </w:tc>
              <w:tc>
                <w:tcPr>
                  <w:tcW w:w="0" w:type="auto"/>
                  <w:shd w:val="clear" w:color="auto" w:fill="auto"/>
                  <w:vAlign w:val="center"/>
                </w:tcPr>
                <w:p w14:paraId="6C245DFD" w14:textId="77777777" w:rsidR="0004153D" w:rsidRPr="007A5B53" w:rsidRDefault="0004153D" w:rsidP="00C96E4A">
                  <w:pPr>
                    <w:pStyle w:val="afc"/>
                    <w:rPr>
                      <w:rFonts w:eastAsiaTheme="minorEastAsia"/>
                    </w:rPr>
                  </w:pPr>
                  <w:r w:rsidRPr="007A5B53">
                    <w:rPr>
                      <w:rFonts w:eastAsiaTheme="minorEastAsia"/>
                    </w:rPr>
                    <w:t>52.0</w:t>
                  </w:r>
                </w:p>
              </w:tc>
              <w:tc>
                <w:tcPr>
                  <w:tcW w:w="0" w:type="auto"/>
                  <w:shd w:val="clear" w:color="auto" w:fill="auto"/>
                  <w:vAlign w:val="center"/>
                </w:tcPr>
                <w:p w14:paraId="4A36B0B7" w14:textId="77777777" w:rsidR="0004153D" w:rsidRPr="007A5B53" w:rsidRDefault="0004153D" w:rsidP="00C96E4A">
                  <w:pPr>
                    <w:pStyle w:val="afc"/>
                    <w:rPr>
                      <w:rFonts w:eastAsiaTheme="minorEastAsia"/>
                    </w:rPr>
                  </w:pPr>
                  <w:r w:rsidRPr="007A5B53">
                    <w:rPr>
                      <w:rFonts w:eastAsiaTheme="minorEastAsia"/>
                    </w:rPr>
                    <w:t>49.5</w:t>
                  </w:r>
                </w:p>
              </w:tc>
            </w:tr>
          </w:tbl>
          <w:p w14:paraId="67DC3B03" w14:textId="4B19F726" w:rsidR="0004153D" w:rsidRPr="007A5B53" w:rsidRDefault="0004153D" w:rsidP="0004153D">
            <w:pPr>
              <w:ind w:firstLineChars="200" w:firstLine="480"/>
              <w:rPr>
                <w:rFonts w:eastAsiaTheme="minorEastAsia"/>
                <w:color w:val="auto"/>
              </w:rPr>
            </w:pPr>
            <w:r w:rsidRPr="007A5B53">
              <w:rPr>
                <w:rFonts w:eastAsiaTheme="minorEastAsia"/>
                <w:color w:val="auto"/>
              </w:rPr>
              <w:t>根据施工中噪声污染的特点，施工过程主要可以分为二部分，即道路施工和</w:t>
            </w:r>
            <w:r w:rsidR="00D14413" w:rsidRPr="007A5B53">
              <w:rPr>
                <w:rFonts w:eastAsiaTheme="minorEastAsia" w:hint="eastAsia"/>
                <w:color w:val="auto"/>
              </w:rPr>
              <w:t>办公</w:t>
            </w:r>
            <w:r w:rsidR="00D14413" w:rsidRPr="007A5B53">
              <w:rPr>
                <w:rFonts w:eastAsiaTheme="minorEastAsia"/>
                <w:color w:val="auto"/>
              </w:rPr>
              <w:t>接待生活区</w:t>
            </w:r>
            <w:r w:rsidRPr="007A5B53">
              <w:rPr>
                <w:rFonts w:eastAsiaTheme="minorEastAsia"/>
                <w:color w:val="auto"/>
              </w:rPr>
              <w:t>工程施工。道路施工主要是基础施工和路面施工，</w:t>
            </w:r>
            <w:r w:rsidR="00D14413" w:rsidRPr="007A5B53">
              <w:rPr>
                <w:rFonts w:eastAsiaTheme="minorEastAsia" w:hint="eastAsia"/>
                <w:color w:val="auto"/>
              </w:rPr>
              <w:t>办公</w:t>
            </w:r>
            <w:r w:rsidR="00D14413" w:rsidRPr="007A5B53">
              <w:rPr>
                <w:rFonts w:eastAsiaTheme="minorEastAsia"/>
                <w:color w:val="auto"/>
              </w:rPr>
              <w:t>接待生活区</w:t>
            </w:r>
            <w:r w:rsidRPr="007A5B53">
              <w:rPr>
                <w:rFonts w:eastAsiaTheme="minorEastAsia"/>
                <w:color w:val="auto"/>
              </w:rPr>
              <w:t>工程主要是建设主体工程和装修工程。</w:t>
            </w:r>
          </w:p>
          <w:p w14:paraId="06D0C693" w14:textId="77777777" w:rsidR="0004153D" w:rsidRPr="007A5B53" w:rsidRDefault="003A68E0" w:rsidP="0004153D">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w:t>
            </w:r>
            <w:r w:rsidR="0004153D" w:rsidRPr="007A5B53">
              <w:rPr>
                <w:rFonts w:eastAsiaTheme="minorEastAsia"/>
                <w:color w:val="auto"/>
              </w:rPr>
              <w:t>道路基础施工</w:t>
            </w:r>
          </w:p>
          <w:p w14:paraId="125E98C6" w14:textId="77777777" w:rsidR="0004153D" w:rsidRPr="007A5B53" w:rsidRDefault="0004153D" w:rsidP="0004153D">
            <w:pPr>
              <w:ind w:firstLineChars="200" w:firstLine="480"/>
              <w:rPr>
                <w:rFonts w:eastAsiaTheme="minorEastAsia"/>
                <w:color w:val="auto"/>
              </w:rPr>
            </w:pPr>
            <w:r w:rsidRPr="007A5B53">
              <w:rPr>
                <w:rFonts w:eastAsiaTheme="minorEastAsia"/>
                <w:color w:val="auto"/>
              </w:rPr>
              <w:t>基础施工是道路建设中耗时最长、所用施工机械最多、噪声最强的阶段，主要包括挖填土方等施工工艺，此外还伴随着大量运输物料车辆进出施工现场。该阶段需用的施工机械包括装载机、振动式压路机、推土机、平地机、挖掘机等。</w:t>
            </w:r>
          </w:p>
          <w:p w14:paraId="52178D37" w14:textId="77777777" w:rsidR="0004153D" w:rsidRPr="007A5B53" w:rsidRDefault="003A68E0" w:rsidP="0004153D">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w:t>
            </w:r>
            <w:r w:rsidR="0004153D" w:rsidRPr="007A5B53">
              <w:rPr>
                <w:rFonts w:eastAsiaTheme="minorEastAsia"/>
                <w:color w:val="auto"/>
              </w:rPr>
              <w:t>道路路面施工</w:t>
            </w:r>
          </w:p>
          <w:p w14:paraId="6C91540A" w14:textId="77777777" w:rsidR="0004153D" w:rsidRPr="007A5B53" w:rsidRDefault="0004153D" w:rsidP="001A0527">
            <w:pPr>
              <w:ind w:firstLineChars="200" w:firstLine="480"/>
              <w:rPr>
                <w:rFonts w:eastAsiaTheme="minorEastAsia"/>
                <w:color w:val="auto"/>
              </w:rPr>
            </w:pPr>
            <w:r w:rsidRPr="007A5B53">
              <w:rPr>
                <w:rFonts w:eastAsiaTheme="minorEastAsia"/>
                <w:color w:val="auto"/>
              </w:rPr>
              <w:t>路面施工主要用到的施工机械主要是摊铺机。根据国内对道路施工期进行的一些噪声监测，该阶段道路施工噪声相对路基施工段较小，距路边</w:t>
            </w:r>
            <w:r w:rsidRPr="007A5B53">
              <w:rPr>
                <w:rFonts w:eastAsiaTheme="minorEastAsia"/>
                <w:color w:val="auto"/>
              </w:rPr>
              <w:t>50m</w:t>
            </w:r>
            <w:r w:rsidRPr="007A5B53">
              <w:rPr>
                <w:rFonts w:eastAsiaTheme="minorEastAsia"/>
                <w:color w:val="auto"/>
              </w:rPr>
              <w:t>外的敏感点受到的影响甚小。</w:t>
            </w:r>
          </w:p>
          <w:p w14:paraId="1E51F467" w14:textId="1CD79E67" w:rsidR="0004153D" w:rsidRPr="007A5B53" w:rsidRDefault="003A68E0" w:rsidP="0004153D">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3</w:t>
            </w:r>
            <w:r w:rsidRPr="007A5B53">
              <w:rPr>
                <w:rFonts w:eastAsiaTheme="minorEastAsia"/>
                <w:color w:val="auto"/>
              </w:rPr>
              <w:t>）</w:t>
            </w:r>
            <w:r w:rsidR="00D14413" w:rsidRPr="007A5B53">
              <w:rPr>
                <w:rFonts w:eastAsiaTheme="minorEastAsia" w:hint="eastAsia"/>
                <w:color w:val="auto"/>
              </w:rPr>
              <w:t>办公</w:t>
            </w:r>
            <w:r w:rsidR="00D14413" w:rsidRPr="007A5B53">
              <w:rPr>
                <w:rFonts w:eastAsiaTheme="minorEastAsia"/>
                <w:color w:val="auto"/>
              </w:rPr>
              <w:t>接待生活区</w:t>
            </w:r>
            <w:r w:rsidR="0004153D" w:rsidRPr="007A5B53">
              <w:rPr>
                <w:rFonts w:eastAsiaTheme="minorEastAsia"/>
                <w:color w:val="auto"/>
              </w:rPr>
              <w:t>工程施工</w:t>
            </w:r>
          </w:p>
          <w:p w14:paraId="4919D521" w14:textId="582DED52" w:rsidR="0004153D" w:rsidRPr="007A5B53" w:rsidRDefault="00D14413" w:rsidP="001A0527">
            <w:pPr>
              <w:ind w:firstLineChars="200" w:firstLine="480"/>
              <w:rPr>
                <w:rFonts w:eastAsiaTheme="minorEastAsia"/>
                <w:color w:val="auto"/>
              </w:rPr>
            </w:pPr>
            <w:r w:rsidRPr="007A5B53">
              <w:rPr>
                <w:rFonts w:eastAsiaTheme="minorEastAsia" w:hint="eastAsia"/>
                <w:color w:val="auto"/>
              </w:rPr>
              <w:t>办公</w:t>
            </w:r>
            <w:r w:rsidRPr="007A5B53">
              <w:rPr>
                <w:rFonts w:eastAsiaTheme="minorEastAsia"/>
                <w:color w:val="auto"/>
              </w:rPr>
              <w:t>接待生活区</w:t>
            </w:r>
            <w:r w:rsidR="007A61B0" w:rsidRPr="007A5B53">
              <w:rPr>
                <w:rFonts w:eastAsiaTheme="minorEastAsia"/>
                <w:color w:val="auto"/>
              </w:rPr>
              <w:t>工程</w:t>
            </w:r>
            <w:r w:rsidR="0004153D" w:rsidRPr="007A5B53">
              <w:rPr>
                <w:rFonts w:eastAsiaTheme="minorEastAsia"/>
                <w:color w:val="auto"/>
              </w:rPr>
              <w:t>主要是建设主体工程和装修工程，主体工程建设所用施工机械较多、噪声较强，主要包括挖掘机、振动夯锤、汽车吊车、推土机等。装修工程主要是根据各</w:t>
            </w:r>
            <w:r w:rsidR="001A0527" w:rsidRPr="007A5B53">
              <w:rPr>
                <w:rFonts w:eastAsiaTheme="minorEastAsia"/>
                <w:color w:val="auto"/>
              </w:rPr>
              <w:t>配套工程</w:t>
            </w:r>
            <w:r w:rsidR="0004153D" w:rsidRPr="007A5B53">
              <w:rPr>
                <w:rFonts w:eastAsiaTheme="minorEastAsia"/>
                <w:color w:val="auto"/>
              </w:rPr>
              <w:t>功能要求进行装修，产生噪声的设备主要有木工电锯、角磨机等。</w:t>
            </w:r>
          </w:p>
          <w:p w14:paraId="7F12384A" w14:textId="77777777" w:rsidR="0004153D" w:rsidRPr="007A5B53" w:rsidRDefault="0004153D" w:rsidP="001A0527">
            <w:pPr>
              <w:ind w:firstLineChars="200" w:firstLine="482"/>
              <w:rPr>
                <w:rFonts w:eastAsiaTheme="minorEastAsia"/>
                <w:b/>
                <w:color w:val="auto"/>
              </w:rPr>
            </w:pPr>
            <w:r w:rsidRPr="007A5B53">
              <w:rPr>
                <w:rFonts w:eastAsiaTheme="minorEastAsia"/>
                <w:b/>
                <w:color w:val="auto"/>
              </w:rPr>
              <w:t>4</w:t>
            </w:r>
            <w:r w:rsidR="001A0527" w:rsidRPr="007A5B53">
              <w:rPr>
                <w:rFonts w:eastAsiaTheme="minorEastAsia"/>
                <w:b/>
                <w:color w:val="auto"/>
              </w:rPr>
              <w:t>、</w:t>
            </w:r>
            <w:r w:rsidRPr="007A5B53">
              <w:rPr>
                <w:rFonts w:eastAsiaTheme="minorEastAsia"/>
                <w:b/>
                <w:color w:val="auto"/>
              </w:rPr>
              <w:t>固体废物</w:t>
            </w:r>
          </w:p>
          <w:p w14:paraId="79065EE6" w14:textId="77777777" w:rsidR="0004153D" w:rsidRPr="007A5B53" w:rsidRDefault="0004153D" w:rsidP="001A0527">
            <w:pPr>
              <w:ind w:firstLineChars="200" w:firstLine="480"/>
              <w:rPr>
                <w:rFonts w:eastAsiaTheme="minorEastAsia"/>
                <w:color w:val="auto"/>
              </w:rPr>
            </w:pPr>
            <w:r w:rsidRPr="007A5B53">
              <w:rPr>
                <w:rFonts w:eastAsiaTheme="minorEastAsia"/>
                <w:color w:val="auto"/>
              </w:rPr>
              <w:t>施工期的固体废物主要为施工过程中产生的建筑垃圾、施工人员生活区内的生活垃圾</w:t>
            </w:r>
            <w:r w:rsidR="001A0527" w:rsidRPr="007A5B53">
              <w:rPr>
                <w:rFonts w:eastAsiaTheme="minorEastAsia"/>
                <w:color w:val="auto"/>
              </w:rPr>
              <w:t>、</w:t>
            </w:r>
            <w:r w:rsidR="00712AA9" w:rsidRPr="007A5B53">
              <w:rPr>
                <w:rFonts w:eastAsiaTheme="minorEastAsia"/>
                <w:color w:val="auto"/>
              </w:rPr>
              <w:t>废弃</w:t>
            </w:r>
            <w:r w:rsidRPr="007A5B53">
              <w:rPr>
                <w:rFonts w:eastAsiaTheme="minorEastAsia"/>
                <w:color w:val="auto"/>
              </w:rPr>
              <w:t>土方等。</w:t>
            </w:r>
          </w:p>
          <w:p w14:paraId="04738CAD" w14:textId="77777777" w:rsidR="0004153D" w:rsidRPr="007A5B53" w:rsidRDefault="0004153D" w:rsidP="001A0527">
            <w:pPr>
              <w:ind w:firstLineChars="200" w:firstLine="480"/>
              <w:rPr>
                <w:rFonts w:eastAsiaTheme="minorEastAsia"/>
                <w:color w:val="auto"/>
              </w:rPr>
            </w:pPr>
            <w:r w:rsidRPr="007A5B53">
              <w:rPr>
                <w:rFonts w:ascii="宋体" w:hAnsi="宋体" w:cs="宋体" w:hint="eastAsia"/>
                <w:color w:val="auto"/>
              </w:rPr>
              <w:t>①</w:t>
            </w:r>
            <w:r w:rsidRPr="007A5B53">
              <w:rPr>
                <w:rFonts w:eastAsiaTheme="minorEastAsia"/>
                <w:color w:val="auto"/>
              </w:rPr>
              <w:t>建筑垃圾</w:t>
            </w:r>
            <w:r w:rsidR="001A0527" w:rsidRPr="007A5B53">
              <w:rPr>
                <w:rFonts w:eastAsiaTheme="minorEastAsia"/>
                <w:color w:val="auto"/>
              </w:rPr>
              <w:t>：</w:t>
            </w:r>
            <w:r w:rsidRPr="007A5B53">
              <w:rPr>
                <w:rFonts w:eastAsiaTheme="minorEastAsia"/>
                <w:color w:val="auto"/>
              </w:rPr>
              <w:t>其种类比较多，包括施工中砖、水泥</w:t>
            </w:r>
            <w:r w:rsidR="00712AA9" w:rsidRPr="007A5B53">
              <w:rPr>
                <w:rFonts w:eastAsiaTheme="minorEastAsia"/>
                <w:color w:val="auto"/>
              </w:rPr>
              <w:t>、木材、钢材、装修中产生的废弃物，</w:t>
            </w:r>
            <w:r w:rsidRPr="007A5B53">
              <w:rPr>
                <w:rFonts w:eastAsiaTheme="minorEastAsia"/>
                <w:color w:val="auto"/>
              </w:rPr>
              <w:t>产生量</w:t>
            </w:r>
            <w:r w:rsidR="008579E3" w:rsidRPr="007A5B53">
              <w:rPr>
                <w:rFonts w:eastAsiaTheme="minorEastAsia"/>
                <w:color w:val="auto"/>
              </w:rPr>
              <w:t>按建筑</w:t>
            </w:r>
            <w:r w:rsidR="007B56BA" w:rsidRPr="007A5B53">
              <w:rPr>
                <w:rFonts w:eastAsiaTheme="minorEastAsia"/>
                <w:color w:val="auto"/>
              </w:rPr>
              <w:t>面积</w:t>
            </w:r>
            <w:r w:rsidRPr="007A5B53">
              <w:rPr>
                <w:rFonts w:eastAsiaTheme="minorEastAsia"/>
                <w:color w:val="auto"/>
              </w:rPr>
              <w:t>一般在</w:t>
            </w:r>
            <w:r w:rsidRPr="007A5B53">
              <w:rPr>
                <w:rFonts w:eastAsiaTheme="minorEastAsia"/>
                <w:color w:val="auto"/>
              </w:rPr>
              <w:t>0.05t</w:t>
            </w:r>
            <w:r w:rsidR="001A0527" w:rsidRPr="007A5B53">
              <w:rPr>
                <w:rFonts w:eastAsiaTheme="minorEastAsia"/>
                <w:color w:val="auto"/>
              </w:rPr>
              <w:t>/</w:t>
            </w:r>
            <w:r w:rsidRPr="007A5B53">
              <w:rPr>
                <w:rFonts w:eastAsiaTheme="minorEastAsia"/>
                <w:color w:val="auto"/>
              </w:rPr>
              <w:t>m</w:t>
            </w:r>
            <w:r w:rsidRPr="007A5B53">
              <w:rPr>
                <w:rFonts w:eastAsiaTheme="minorEastAsia"/>
                <w:color w:val="auto"/>
                <w:vertAlign w:val="superscript"/>
              </w:rPr>
              <w:t>2</w:t>
            </w:r>
            <w:r w:rsidRPr="007A5B53">
              <w:rPr>
                <w:rFonts w:eastAsiaTheme="minorEastAsia"/>
                <w:color w:val="auto"/>
              </w:rPr>
              <w:t>左右。本项目所产生的建筑固废</w:t>
            </w:r>
            <w:r w:rsidRPr="007A5B53">
              <w:rPr>
                <w:rFonts w:eastAsiaTheme="minorEastAsia"/>
                <w:color w:val="auto"/>
              </w:rPr>
              <w:lastRenderedPageBreak/>
              <w:t>约为</w:t>
            </w:r>
            <w:r w:rsidR="008579E3" w:rsidRPr="007A5B53">
              <w:rPr>
                <w:rFonts w:eastAsiaTheme="minorEastAsia"/>
                <w:color w:val="auto"/>
              </w:rPr>
              <w:t>5655.9</w:t>
            </w:r>
            <w:r w:rsidRPr="007A5B53">
              <w:rPr>
                <w:rFonts w:eastAsiaTheme="minorEastAsia"/>
                <w:color w:val="auto"/>
              </w:rPr>
              <w:t>t</w:t>
            </w:r>
            <w:r w:rsidRPr="007A5B53">
              <w:rPr>
                <w:rFonts w:eastAsiaTheme="minorEastAsia"/>
                <w:color w:val="auto"/>
              </w:rPr>
              <w:t>，项目所产生的建筑废料能用于回填的则用于回填，钢材和木材等下脚料可回收循环利用，其他不可利用或回填的建筑固废则按</w:t>
            </w:r>
            <w:r w:rsidR="00BB7D07" w:rsidRPr="007A5B53">
              <w:rPr>
                <w:rFonts w:eastAsiaTheme="minorEastAsia"/>
                <w:color w:val="auto"/>
              </w:rPr>
              <w:t>县</w:t>
            </w:r>
            <w:r w:rsidRPr="007A5B53">
              <w:rPr>
                <w:rFonts w:eastAsiaTheme="minorEastAsia"/>
                <w:color w:val="auto"/>
              </w:rPr>
              <w:t>渣土办的要求进行处理。</w:t>
            </w:r>
          </w:p>
          <w:p w14:paraId="02C11A3E" w14:textId="135792A2" w:rsidR="00673690" w:rsidRPr="007A5B53" w:rsidRDefault="00D736D8" w:rsidP="00673690">
            <w:pPr>
              <w:ind w:firstLineChars="200" w:firstLine="480"/>
              <w:rPr>
                <w:rFonts w:eastAsiaTheme="minorEastAsia"/>
                <w:color w:val="auto"/>
              </w:rPr>
            </w:pPr>
            <w:r w:rsidRPr="007A5B53">
              <w:rPr>
                <w:rFonts w:ascii="宋体" w:hAnsi="宋体" w:cs="宋体" w:hint="eastAsia"/>
                <w:color w:val="auto"/>
              </w:rPr>
              <w:t>②</w:t>
            </w:r>
            <w:r w:rsidR="0004153D" w:rsidRPr="007A5B53">
              <w:rPr>
                <w:rFonts w:eastAsiaTheme="minorEastAsia"/>
                <w:color w:val="auto"/>
              </w:rPr>
              <w:t>施工期同时施工的人数约为</w:t>
            </w:r>
            <w:r w:rsidR="0004153D" w:rsidRPr="007A5B53">
              <w:rPr>
                <w:rFonts w:eastAsiaTheme="minorEastAsia"/>
                <w:color w:val="auto"/>
              </w:rPr>
              <w:t>5</w:t>
            </w:r>
            <w:r w:rsidR="007A61B0" w:rsidRPr="007A5B53">
              <w:rPr>
                <w:rFonts w:eastAsiaTheme="minorEastAsia"/>
                <w:color w:val="auto"/>
              </w:rPr>
              <w:t>7</w:t>
            </w:r>
            <w:r w:rsidR="0004153D" w:rsidRPr="007A5B53">
              <w:rPr>
                <w:rFonts w:eastAsiaTheme="minorEastAsia"/>
                <w:color w:val="auto"/>
              </w:rPr>
              <w:t>0</w:t>
            </w:r>
            <w:r w:rsidR="0004153D" w:rsidRPr="007A5B53">
              <w:rPr>
                <w:rFonts w:eastAsiaTheme="minorEastAsia"/>
                <w:color w:val="auto"/>
              </w:rPr>
              <w:t>人，按照人均产生生活垃圾量为</w:t>
            </w:r>
            <w:r w:rsidR="0004153D" w:rsidRPr="007A5B53">
              <w:rPr>
                <w:rFonts w:eastAsiaTheme="minorEastAsia"/>
                <w:color w:val="auto"/>
              </w:rPr>
              <w:t>1.0kg</w:t>
            </w:r>
            <w:r w:rsidR="00450159" w:rsidRPr="007A5B53">
              <w:rPr>
                <w:rFonts w:eastAsiaTheme="minorEastAsia"/>
                <w:color w:val="auto"/>
              </w:rPr>
              <w:t>/</w:t>
            </w:r>
            <w:r w:rsidR="0004153D" w:rsidRPr="007A5B53">
              <w:rPr>
                <w:rFonts w:eastAsiaTheme="minorEastAsia"/>
                <w:color w:val="auto"/>
              </w:rPr>
              <w:t>d</w:t>
            </w:r>
            <w:r w:rsidR="0004153D" w:rsidRPr="007A5B53">
              <w:rPr>
                <w:rFonts w:eastAsiaTheme="minorEastAsia"/>
                <w:color w:val="auto"/>
              </w:rPr>
              <w:t>，则生活垃圾量的产生量约</w:t>
            </w:r>
            <w:r w:rsidR="0004153D" w:rsidRPr="007A5B53">
              <w:rPr>
                <w:rFonts w:eastAsiaTheme="minorEastAsia"/>
                <w:color w:val="auto"/>
              </w:rPr>
              <w:t>5</w:t>
            </w:r>
            <w:r w:rsidR="007A61B0" w:rsidRPr="007A5B53">
              <w:rPr>
                <w:rFonts w:eastAsiaTheme="minorEastAsia"/>
                <w:color w:val="auto"/>
              </w:rPr>
              <w:t>7</w:t>
            </w:r>
            <w:r w:rsidR="0004153D" w:rsidRPr="007A5B53">
              <w:rPr>
                <w:rFonts w:eastAsiaTheme="minorEastAsia"/>
                <w:color w:val="auto"/>
              </w:rPr>
              <w:t>0kg/d</w:t>
            </w:r>
            <w:r w:rsidR="00BB7D07" w:rsidRPr="007A5B53">
              <w:rPr>
                <w:rFonts w:eastAsiaTheme="minorEastAsia"/>
                <w:color w:val="auto"/>
              </w:rPr>
              <w:t>。</w:t>
            </w:r>
          </w:p>
          <w:p w14:paraId="771E34FE" w14:textId="5A4181D1" w:rsidR="00166837" w:rsidRPr="007A5B53" w:rsidRDefault="00166837" w:rsidP="001A0527">
            <w:pPr>
              <w:ind w:firstLineChars="200" w:firstLine="480"/>
              <w:rPr>
                <w:rFonts w:eastAsiaTheme="minorEastAsia"/>
                <w:color w:val="auto"/>
              </w:rPr>
            </w:pPr>
            <w:r w:rsidRPr="007A5B53">
              <w:rPr>
                <w:rFonts w:ascii="宋体" w:hAnsi="宋体" w:cs="宋体" w:hint="eastAsia"/>
                <w:color w:val="auto"/>
              </w:rPr>
              <w:t>③</w:t>
            </w:r>
            <w:r w:rsidR="007A61B0" w:rsidRPr="007A5B53">
              <w:rPr>
                <w:color w:val="auto"/>
              </w:rPr>
              <w:t>根据表</w:t>
            </w:r>
            <w:r w:rsidR="007A61B0" w:rsidRPr="007A5B53">
              <w:rPr>
                <w:color w:val="auto"/>
              </w:rPr>
              <w:t>1-10</w:t>
            </w:r>
            <w:r w:rsidR="007A61B0" w:rsidRPr="007A5B53">
              <w:rPr>
                <w:color w:val="auto"/>
              </w:rPr>
              <w:t>，</w:t>
            </w:r>
            <w:r w:rsidRPr="007A5B53">
              <w:rPr>
                <w:rFonts w:eastAsiaTheme="minorEastAsia"/>
                <w:color w:val="auto"/>
              </w:rPr>
              <w:t>本项目</w:t>
            </w:r>
            <w:r w:rsidR="007A61B0" w:rsidRPr="007A5B53">
              <w:rPr>
                <w:rFonts w:eastAsiaTheme="minorEastAsia"/>
                <w:color w:val="auto"/>
                <w:kern w:val="0"/>
              </w:rPr>
              <w:t>项目挖方量约</w:t>
            </w:r>
            <w:r w:rsidR="007A61B0" w:rsidRPr="007A5B53">
              <w:rPr>
                <w:rFonts w:eastAsiaTheme="minorEastAsia"/>
                <w:color w:val="auto"/>
                <w:kern w:val="0"/>
              </w:rPr>
              <w:t>23191050m</w:t>
            </w:r>
            <w:r w:rsidR="007A61B0" w:rsidRPr="007A5B53">
              <w:rPr>
                <w:rFonts w:eastAsiaTheme="minorEastAsia"/>
                <w:color w:val="auto"/>
                <w:kern w:val="0"/>
                <w:vertAlign w:val="superscript"/>
              </w:rPr>
              <w:t>3</w:t>
            </w:r>
            <w:r w:rsidR="007A61B0" w:rsidRPr="007A5B53">
              <w:rPr>
                <w:rFonts w:eastAsiaTheme="minorEastAsia"/>
                <w:color w:val="auto"/>
                <w:kern w:val="0"/>
              </w:rPr>
              <w:t>，填方量约</w:t>
            </w:r>
            <w:r w:rsidR="007A61B0" w:rsidRPr="007A5B53">
              <w:rPr>
                <w:rFonts w:eastAsiaTheme="minorEastAsia"/>
                <w:color w:val="auto"/>
                <w:kern w:val="0"/>
              </w:rPr>
              <w:t>16903000m</w:t>
            </w:r>
            <w:r w:rsidR="007A61B0" w:rsidRPr="007A5B53">
              <w:rPr>
                <w:rFonts w:eastAsiaTheme="minorEastAsia"/>
                <w:color w:val="auto"/>
                <w:kern w:val="0"/>
                <w:vertAlign w:val="superscript"/>
              </w:rPr>
              <w:t>3</w:t>
            </w:r>
            <w:r w:rsidR="007A61B0" w:rsidRPr="007A5B53">
              <w:rPr>
                <w:rFonts w:eastAsiaTheme="minorEastAsia"/>
                <w:color w:val="auto"/>
                <w:kern w:val="0"/>
              </w:rPr>
              <w:t>，多余土方量约</w:t>
            </w:r>
            <w:r w:rsidR="00777455" w:rsidRPr="007A5B53">
              <w:rPr>
                <w:rFonts w:eastAsiaTheme="minorEastAsia"/>
                <w:color w:val="auto"/>
                <w:kern w:val="0"/>
              </w:rPr>
              <w:t>6288050</w:t>
            </w:r>
            <w:r w:rsidR="007A61B0" w:rsidRPr="007A5B53">
              <w:rPr>
                <w:rFonts w:eastAsiaTheme="minorEastAsia"/>
                <w:color w:val="auto"/>
                <w:kern w:val="0"/>
              </w:rPr>
              <w:t>m</w:t>
            </w:r>
            <w:r w:rsidR="007A61B0" w:rsidRPr="007A5B53">
              <w:rPr>
                <w:rFonts w:eastAsiaTheme="minorEastAsia"/>
                <w:color w:val="auto"/>
                <w:kern w:val="0"/>
                <w:vertAlign w:val="superscript"/>
              </w:rPr>
              <w:t>3</w:t>
            </w:r>
            <w:r w:rsidR="007A61B0" w:rsidRPr="007A5B53">
              <w:rPr>
                <w:rFonts w:eastAsiaTheme="minorEastAsia"/>
                <w:color w:val="auto"/>
                <w:kern w:val="0"/>
              </w:rPr>
              <w:t>。</w:t>
            </w:r>
            <w:r w:rsidR="00B2749F" w:rsidRPr="007A5B53">
              <w:rPr>
                <w:rFonts w:eastAsiaTheme="minorEastAsia"/>
                <w:color w:val="auto"/>
              </w:rPr>
              <w:t>弃土方</w:t>
            </w:r>
            <w:r w:rsidR="007A61B0" w:rsidRPr="007A5B53">
              <w:rPr>
                <w:color w:val="auto"/>
                <w:kern w:val="0"/>
              </w:rPr>
              <w:t>根据</w:t>
            </w:r>
            <w:r w:rsidR="00E667BC" w:rsidRPr="007A5B53">
              <w:rPr>
                <w:color w:val="auto"/>
                <w:kern w:val="0"/>
              </w:rPr>
              <w:t>新河工业园</w:t>
            </w:r>
            <w:r w:rsidR="007A61B0" w:rsidRPr="007A5B53">
              <w:rPr>
                <w:color w:val="auto"/>
                <w:kern w:val="0"/>
              </w:rPr>
              <w:t>管委会统一安排，</w:t>
            </w:r>
            <w:r w:rsidR="00AC45E9" w:rsidRPr="007A5B53">
              <w:rPr>
                <w:color w:val="auto"/>
                <w:kern w:val="0"/>
              </w:rPr>
              <w:t>交新河工业园管委会统一用于园区回填</w:t>
            </w:r>
            <w:r w:rsidR="00B2749F" w:rsidRPr="007A5B53">
              <w:rPr>
                <w:rFonts w:eastAsiaTheme="minorEastAsia"/>
                <w:color w:val="auto"/>
              </w:rPr>
              <w:t>，日产日清。</w:t>
            </w:r>
          </w:p>
          <w:p w14:paraId="26C88A60" w14:textId="377054A0" w:rsidR="00D95E81" w:rsidRPr="007A5B53" w:rsidRDefault="00D95E81" w:rsidP="00D95E81">
            <w:pPr>
              <w:ind w:firstLineChars="200" w:firstLine="480"/>
              <w:rPr>
                <w:rFonts w:eastAsiaTheme="minorEastAsia"/>
                <w:color w:val="auto"/>
              </w:rPr>
            </w:pPr>
            <w:r w:rsidRPr="007A5B53">
              <w:rPr>
                <w:rFonts w:ascii="宋体" w:hAnsi="宋体" w:cs="宋体" w:hint="eastAsia"/>
                <w:color w:val="auto"/>
              </w:rPr>
              <w:t>④</w:t>
            </w:r>
            <w:r w:rsidRPr="007A5B53">
              <w:rPr>
                <w:rFonts w:eastAsiaTheme="minorEastAsia"/>
                <w:color w:val="auto"/>
              </w:rPr>
              <w:t>拟建项目施工过程中，路基的开挖和填筑被雨水冲刷均要产生水土流失，部分挖方路段边坡坡度较大，施工过程中因雨水冲刷水土流失为剧烈侵蚀，侵蚀模数取</w:t>
            </w:r>
            <w:r w:rsidRPr="007A5B53">
              <w:rPr>
                <w:rFonts w:eastAsiaTheme="minorEastAsia"/>
                <w:color w:val="auto"/>
              </w:rPr>
              <w:t>11000t/hm</w:t>
            </w:r>
            <w:r w:rsidRPr="007A5B53">
              <w:rPr>
                <w:rFonts w:eastAsiaTheme="minorEastAsia"/>
                <w:color w:val="auto"/>
                <w:vertAlign w:val="superscript"/>
              </w:rPr>
              <w:t>2</w:t>
            </w:r>
            <w:r w:rsidRPr="007A5B53">
              <w:rPr>
                <w:rFonts w:eastAsiaTheme="minorEastAsia"/>
                <w:color w:val="auto"/>
              </w:rPr>
              <w:t>·a</w:t>
            </w:r>
            <w:r w:rsidRPr="007A5B53">
              <w:rPr>
                <w:rFonts w:eastAsiaTheme="minorEastAsia"/>
                <w:color w:val="auto"/>
              </w:rPr>
              <w:t>，项目占地面积</w:t>
            </w:r>
            <w:r w:rsidR="00F124B9" w:rsidRPr="007A5B53">
              <w:rPr>
                <w:rFonts w:eastAsiaTheme="minorEastAsia"/>
                <w:color w:val="auto"/>
              </w:rPr>
              <w:t>173.16</w:t>
            </w:r>
            <w:r w:rsidRPr="007A5B53">
              <w:rPr>
                <w:rFonts w:eastAsiaTheme="minorEastAsia"/>
                <w:color w:val="auto"/>
              </w:rPr>
              <w:t>hm</w:t>
            </w:r>
            <w:r w:rsidRPr="007A5B53">
              <w:rPr>
                <w:rFonts w:eastAsiaTheme="minorEastAsia"/>
                <w:color w:val="auto"/>
                <w:vertAlign w:val="superscript"/>
              </w:rPr>
              <w:t>2</w:t>
            </w:r>
            <w:r w:rsidRPr="007A5B53">
              <w:rPr>
                <w:rFonts w:eastAsiaTheme="minorEastAsia"/>
                <w:color w:val="auto"/>
              </w:rPr>
              <w:t>，则全线施工期共将产生水土流失量为</w:t>
            </w:r>
            <w:r w:rsidR="00E667BC" w:rsidRPr="007A5B53">
              <w:rPr>
                <w:rFonts w:eastAsiaTheme="minorEastAsia"/>
                <w:color w:val="auto"/>
              </w:rPr>
              <w:t>4400000</w:t>
            </w:r>
            <w:r w:rsidRPr="007A5B53">
              <w:rPr>
                <w:rFonts w:eastAsiaTheme="minorEastAsia"/>
                <w:color w:val="auto"/>
              </w:rPr>
              <w:t>t</w:t>
            </w:r>
            <w:r w:rsidRPr="007A5B53">
              <w:rPr>
                <w:rFonts w:eastAsiaTheme="minorEastAsia"/>
                <w:color w:val="auto"/>
              </w:rPr>
              <w:t>。</w:t>
            </w:r>
          </w:p>
          <w:p w14:paraId="76714DBD" w14:textId="77777777" w:rsidR="00091416" w:rsidRPr="007A5B53" w:rsidRDefault="00091416" w:rsidP="00534CA5">
            <w:pPr>
              <w:ind w:firstLineChars="200" w:firstLine="482"/>
              <w:rPr>
                <w:rFonts w:eastAsiaTheme="minorEastAsia"/>
                <w:b/>
                <w:color w:val="auto"/>
              </w:rPr>
            </w:pPr>
            <w:r w:rsidRPr="007A5B53">
              <w:rPr>
                <w:rFonts w:eastAsiaTheme="minorEastAsia"/>
                <w:b/>
                <w:color w:val="auto"/>
              </w:rPr>
              <w:t>二、运营期</w:t>
            </w:r>
            <w:r w:rsidR="00F30A95" w:rsidRPr="007A5B53">
              <w:rPr>
                <w:rFonts w:eastAsiaTheme="minorEastAsia"/>
                <w:b/>
                <w:color w:val="auto"/>
              </w:rPr>
              <w:t>产污环节分析</w:t>
            </w:r>
          </w:p>
          <w:p w14:paraId="73C05171" w14:textId="7A3D81F4" w:rsidR="00924467" w:rsidRPr="007A5B53" w:rsidRDefault="00924467" w:rsidP="00534CA5">
            <w:pPr>
              <w:ind w:firstLineChars="200" w:firstLine="480"/>
              <w:rPr>
                <w:rFonts w:eastAsiaTheme="minorEastAsia"/>
                <w:color w:val="auto"/>
              </w:rPr>
            </w:pPr>
            <w:r w:rsidRPr="007A5B53">
              <w:rPr>
                <w:rFonts w:eastAsiaTheme="minorEastAsia"/>
                <w:color w:val="auto"/>
              </w:rPr>
              <w:t>本项目营运期的污染源包括：大气污染源（</w:t>
            </w:r>
            <w:r w:rsidR="001515C5" w:rsidRPr="007A5B53">
              <w:rPr>
                <w:rFonts w:eastAsiaTheme="minorEastAsia"/>
                <w:color w:val="auto"/>
              </w:rPr>
              <w:t>试验车辆所产生尾气、</w:t>
            </w:r>
            <w:r w:rsidR="0098042C" w:rsidRPr="007A5B53">
              <w:rPr>
                <w:rFonts w:eastAsiaTheme="minorEastAsia"/>
                <w:color w:val="auto"/>
              </w:rPr>
              <w:t>烟尘</w:t>
            </w:r>
            <w:r w:rsidR="00F80E7C" w:rsidRPr="007A5B53">
              <w:rPr>
                <w:rFonts w:eastAsiaTheme="minorEastAsia"/>
                <w:color w:val="auto"/>
              </w:rPr>
              <w:t>、</w:t>
            </w:r>
            <w:r w:rsidR="00F8262C" w:rsidRPr="007A5B53">
              <w:rPr>
                <w:rFonts w:eastAsiaTheme="minorEastAsia"/>
                <w:color w:val="auto"/>
              </w:rPr>
              <w:t>燃气锅炉产生的废气、</w:t>
            </w:r>
            <w:r w:rsidR="00712AA9" w:rsidRPr="007A5B53">
              <w:rPr>
                <w:rFonts w:eastAsiaTheme="minorEastAsia"/>
                <w:color w:val="auto"/>
              </w:rPr>
              <w:t>食堂油烟废气</w:t>
            </w:r>
            <w:r w:rsidR="00F80E7C" w:rsidRPr="007A5B53">
              <w:rPr>
                <w:rFonts w:eastAsiaTheme="minorEastAsia"/>
                <w:color w:val="auto"/>
              </w:rPr>
              <w:t>以及柴油发电机产生的废气</w:t>
            </w:r>
            <w:r w:rsidRPr="007A5B53">
              <w:rPr>
                <w:rFonts w:eastAsiaTheme="minorEastAsia"/>
                <w:color w:val="auto"/>
              </w:rPr>
              <w:t>）、</w:t>
            </w:r>
            <w:r w:rsidR="001C48E5" w:rsidRPr="007A5B53">
              <w:rPr>
                <w:rFonts w:eastAsiaTheme="minorEastAsia"/>
                <w:color w:val="auto"/>
              </w:rPr>
              <w:t>水污染源（</w:t>
            </w:r>
            <w:r w:rsidR="00E00E8B" w:rsidRPr="007A5B53">
              <w:rPr>
                <w:rFonts w:eastAsiaTheme="minorEastAsia"/>
                <w:color w:val="auto"/>
              </w:rPr>
              <w:t>生活污水</w:t>
            </w:r>
            <w:r w:rsidR="00712AA9" w:rsidRPr="007A5B53">
              <w:rPr>
                <w:rFonts w:eastAsiaTheme="minorEastAsia"/>
                <w:color w:val="auto"/>
              </w:rPr>
              <w:t>、车辆冲洗废</w:t>
            </w:r>
            <w:r w:rsidR="00E2079D" w:rsidRPr="007A5B53">
              <w:rPr>
                <w:rFonts w:eastAsiaTheme="minorEastAsia"/>
                <w:color w:val="auto"/>
              </w:rPr>
              <w:t>水</w:t>
            </w:r>
            <w:r w:rsidR="009E4273" w:rsidRPr="007A5B53">
              <w:rPr>
                <w:rFonts w:eastAsiaTheme="minorEastAsia"/>
                <w:color w:val="auto"/>
              </w:rPr>
              <w:t>、初期雨水</w:t>
            </w:r>
            <w:r w:rsidR="001C48E5" w:rsidRPr="007A5B53">
              <w:rPr>
                <w:rFonts w:eastAsiaTheme="minorEastAsia"/>
                <w:color w:val="auto"/>
              </w:rPr>
              <w:t>）、</w:t>
            </w:r>
            <w:r w:rsidRPr="007A5B53">
              <w:rPr>
                <w:rFonts w:eastAsiaTheme="minorEastAsia"/>
                <w:color w:val="auto"/>
              </w:rPr>
              <w:t>声污染源（</w:t>
            </w:r>
            <w:r w:rsidR="001515C5" w:rsidRPr="007A5B53">
              <w:rPr>
                <w:rFonts w:eastAsiaTheme="minorEastAsia"/>
                <w:color w:val="auto"/>
              </w:rPr>
              <w:t>车辆发动机产生的机械噪声</w:t>
            </w:r>
            <w:r w:rsidR="00712AA9" w:rsidRPr="007A5B53">
              <w:rPr>
                <w:rFonts w:eastAsiaTheme="minorEastAsia"/>
                <w:color w:val="auto"/>
              </w:rPr>
              <w:t>、水泵和风机噪声</w:t>
            </w:r>
            <w:r w:rsidRPr="007A5B53">
              <w:rPr>
                <w:rFonts w:eastAsiaTheme="minorEastAsia"/>
                <w:color w:val="auto"/>
              </w:rPr>
              <w:t>）、固废污染源（</w:t>
            </w:r>
            <w:r w:rsidR="00635A0A" w:rsidRPr="007A5B53">
              <w:rPr>
                <w:rFonts w:eastAsiaTheme="minorEastAsia"/>
                <w:color w:val="auto"/>
              </w:rPr>
              <w:t>生活垃圾、厨余垃圾</w:t>
            </w:r>
            <w:r w:rsidRPr="007A5B53">
              <w:rPr>
                <w:rFonts w:eastAsiaTheme="minorEastAsia"/>
                <w:color w:val="auto"/>
              </w:rPr>
              <w:t>）等。</w:t>
            </w:r>
            <w:r w:rsidR="00F30A95" w:rsidRPr="007A5B53">
              <w:rPr>
                <w:rFonts w:eastAsiaTheme="minorEastAsia"/>
                <w:color w:val="auto"/>
              </w:rPr>
              <w:t>运营期主要产生污染物见表</w:t>
            </w:r>
            <w:r w:rsidR="0069254E" w:rsidRPr="007A5B53">
              <w:rPr>
                <w:rFonts w:eastAsiaTheme="minorEastAsia"/>
                <w:color w:val="auto"/>
              </w:rPr>
              <w:t>5-</w:t>
            </w:r>
            <w:r w:rsidR="00E667BC" w:rsidRPr="007A5B53">
              <w:rPr>
                <w:rFonts w:eastAsiaTheme="minorEastAsia"/>
                <w:color w:val="auto"/>
              </w:rPr>
              <w:t>2</w:t>
            </w:r>
            <w:r w:rsidR="00F30A95" w:rsidRPr="007A5B53">
              <w:rPr>
                <w:rFonts w:eastAsiaTheme="minorEastAsia"/>
                <w:color w:val="auto"/>
              </w:rPr>
              <w:t>。</w:t>
            </w:r>
          </w:p>
          <w:p w14:paraId="66A47F07" w14:textId="77777777" w:rsidR="0056374F" w:rsidRPr="007A5B53" w:rsidRDefault="0056374F" w:rsidP="00F30A95">
            <w:pPr>
              <w:pStyle w:val="afe"/>
              <w:rPr>
                <w:rFonts w:eastAsiaTheme="minorEastAsia"/>
              </w:rPr>
            </w:pPr>
          </w:p>
          <w:p w14:paraId="4FAA1FA3" w14:textId="77777777" w:rsidR="0056374F" w:rsidRPr="007A5B53" w:rsidRDefault="0056374F" w:rsidP="00F30A95">
            <w:pPr>
              <w:pStyle w:val="afe"/>
              <w:rPr>
                <w:rFonts w:eastAsiaTheme="minorEastAsia"/>
              </w:rPr>
            </w:pPr>
          </w:p>
          <w:p w14:paraId="4C8C7FDD" w14:textId="77777777" w:rsidR="0056374F" w:rsidRPr="007A5B53" w:rsidRDefault="0056374F" w:rsidP="00F30A95">
            <w:pPr>
              <w:pStyle w:val="afe"/>
              <w:rPr>
                <w:rFonts w:eastAsiaTheme="minorEastAsia"/>
              </w:rPr>
            </w:pPr>
          </w:p>
          <w:p w14:paraId="45121E59" w14:textId="77777777" w:rsidR="0056374F" w:rsidRPr="007A5B53" w:rsidRDefault="0056374F" w:rsidP="00F30A95">
            <w:pPr>
              <w:pStyle w:val="afe"/>
              <w:rPr>
                <w:rFonts w:eastAsiaTheme="minorEastAsia"/>
              </w:rPr>
            </w:pPr>
          </w:p>
          <w:p w14:paraId="632306BC" w14:textId="77777777" w:rsidR="0056374F" w:rsidRPr="007A5B53" w:rsidRDefault="0056374F" w:rsidP="00F30A95">
            <w:pPr>
              <w:pStyle w:val="afe"/>
              <w:rPr>
                <w:rFonts w:eastAsiaTheme="minorEastAsia"/>
              </w:rPr>
            </w:pPr>
          </w:p>
          <w:p w14:paraId="51C6424C" w14:textId="77777777" w:rsidR="0056374F" w:rsidRPr="007A5B53" w:rsidRDefault="0056374F" w:rsidP="00F30A95">
            <w:pPr>
              <w:pStyle w:val="afe"/>
              <w:rPr>
                <w:rFonts w:eastAsiaTheme="minorEastAsia"/>
              </w:rPr>
            </w:pPr>
          </w:p>
          <w:p w14:paraId="3DEA3BF2" w14:textId="77777777" w:rsidR="0056374F" w:rsidRPr="007A5B53" w:rsidRDefault="0056374F" w:rsidP="00F30A95">
            <w:pPr>
              <w:pStyle w:val="afe"/>
              <w:rPr>
                <w:rFonts w:eastAsiaTheme="minorEastAsia"/>
              </w:rPr>
            </w:pPr>
          </w:p>
          <w:p w14:paraId="5E0A80B0" w14:textId="77777777" w:rsidR="0056374F" w:rsidRPr="007A5B53" w:rsidRDefault="0056374F" w:rsidP="00F30A95">
            <w:pPr>
              <w:pStyle w:val="afe"/>
              <w:rPr>
                <w:rFonts w:eastAsiaTheme="minorEastAsia"/>
              </w:rPr>
            </w:pPr>
          </w:p>
          <w:p w14:paraId="53F7CE9B" w14:textId="77777777" w:rsidR="0056374F" w:rsidRPr="007A5B53" w:rsidRDefault="0056374F" w:rsidP="00F30A95">
            <w:pPr>
              <w:pStyle w:val="afe"/>
              <w:rPr>
                <w:rFonts w:eastAsiaTheme="minorEastAsia"/>
              </w:rPr>
            </w:pPr>
          </w:p>
          <w:p w14:paraId="64BDF503" w14:textId="77777777" w:rsidR="0056374F" w:rsidRPr="007A5B53" w:rsidRDefault="0056374F" w:rsidP="00F30A95">
            <w:pPr>
              <w:pStyle w:val="afe"/>
              <w:rPr>
                <w:rFonts w:eastAsiaTheme="minorEastAsia"/>
              </w:rPr>
            </w:pPr>
          </w:p>
          <w:p w14:paraId="666D52B9" w14:textId="77777777" w:rsidR="0056374F" w:rsidRPr="007A5B53" w:rsidRDefault="0056374F" w:rsidP="00F30A95">
            <w:pPr>
              <w:pStyle w:val="afe"/>
              <w:rPr>
                <w:rFonts w:eastAsiaTheme="minorEastAsia"/>
              </w:rPr>
            </w:pPr>
          </w:p>
          <w:p w14:paraId="0B0B6CDC" w14:textId="77777777" w:rsidR="0056374F" w:rsidRPr="007A5B53" w:rsidRDefault="0056374F" w:rsidP="00F30A95">
            <w:pPr>
              <w:pStyle w:val="afe"/>
              <w:rPr>
                <w:rFonts w:eastAsiaTheme="minorEastAsia"/>
              </w:rPr>
            </w:pPr>
          </w:p>
          <w:p w14:paraId="505BEBBE" w14:textId="77777777" w:rsidR="0056374F" w:rsidRPr="007A5B53" w:rsidRDefault="0056374F" w:rsidP="00F30A95">
            <w:pPr>
              <w:pStyle w:val="afe"/>
              <w:rPr>
                <w:rFonts w:eastAsiaTheme="minorEastAsia"/>
              </w:rPr>
            </w:pPr>
          </w:p>
          <w:p w14:paraId="716FBE39" w14:textId="77777777" w:rsidR="0056374F" w:rsidRPr="007A5B53" w:rsidRDefault="0056374F" w:rsidP="00F30A95">
            <w:pPr>
              <w:pStyle w:val="afe"/>
              <w:rPr>
                <w:rFonts w:eastAsiaTheme="minorEastAsia"/>
              </w:rPr>
            </w:pPr>
          </w:p>
          <w:p w14:paraId="66E1879E" w14:textId="77777777" w:rsidR="0056374F" w:rsidRPr="007A5B53" w:rsidRDefault="0056374F" w:rsidP="00F30A95">
            <w:pPr>
              <w:pStyle w:val="afe"/>
              <w:rPr>
                <w:rFonts w:eastAsiaTheme="minorEastAsia"/>
              </w:rPr>
            </w:pPr>
          </w:p>
          <w:p w14:paraId="751C9C6D" w14:textId="77777777" w:rsidR="0056374F" w:rsidRPr="007A5B53" w:rsidRDefault="0056374F" w:rsidP="00F30A95">
            <w:pPr>
              <w:pStyle w:val="afe"/>
              <w:rPr>
                <w:rFonts w:eastAsiaTheme="minorEastAsia"/>
              </w:rPr>
            </w:pPr>
          </w:p>
          <w:p w14:paraId="65A9EE3E" w14:textId="77777777" w:rsidR="0056374F" w:rsidRPr="007A5B53" w:rsidRDefault="0056374F" w:rsidP="00F30A95">
            <w:pPr>
              <w:pStyle w:val="afe"/>
              <w:rPr>
                <w:rFonts w:eastAsiaTheme="minorEastAsia"/>
              </w:rPr>
            </w:pPr>
          </w:p>
          <w:p w14:paraId="4325A8E6" w14:textId="77777777" w:rsidR="0056374F" w:rsidRPr="007A5B53" w:rsidRDefault="0056374F" w:rsidP="00F30A95">
            <w:pPr>
              <w:pStyle w:val="afe"/>
              <w:rPr>
                <w:rFonts w:eastAsiaTheme="minorEastAsia"/>
              </w:rPr>
            </w:pPr>
          </w:p>
          <w:p w14:paraId="3401555C" w14:textId="4BCF9AA5" w:rsidR="00F30A95" w:rsidRPr="007A5B53" w:rsidRDefault="00F30A95" w:rsidP="00F30A95">
            <w:pPr>
              <w:pStyle w:val="afe"/>
              <w:rPr>
                <w:rFonts w:eastAsiaTheme="minorEastAsia"/>
              </w:rPr>
            </w:pPr>
            <w:r w:rsidRPr="007A5B53">
              <w:rPr>
                <w:rFonts w:eastAsiaTheme="minorEastAsia"/>
              </w:rPr>
              <w:t>表</w:t>
            </w:r>
            <w:r w:rsidR="0069254E" w:rsidRPr="007A5B53">
              <w:rPr>
                <w:rFonts w:eastAsiaTheme="minorEastAsia"/>
              </w:rPr>
              <w:t>5-</w:t>
            </w:r>
            <w:r w:rsidR="00E667BC" w:rsidRPr="007A5B53">
              <w:rPr>
                <w:rFonts w:eastAsiaTheme="minorEastAsia"/>
              </w:rPr>
              <w:t>2</w:t>
            </w:r>
            <w:r w:rsidRPr="007A5B53">
              <w:rPr>
                <w:rFonts w:eastAsiaTheme="minorEastAsia"/>
              </w:rPr>
              <w:t xml:space="preserve"> </w:t>
            </w:r>
            <w:r w:rsidRPr="007A5B53">
              <w:rPr>
                <w:rFonts w:eastAsiaTheme="minorEastAsia"/>
              </w:rPr>
              <w:t>项目运营期间主要污染物产生环节一览表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4"/>
              <w:gridCol w:w="1664"/>
              <w:gridCol w:w="1756"/>
              <w:gridCol w:w="1613"/>
              <w:gridCol w:w="1664"/>
            </w:tblGrid>
            <w:tr w:rsidR="007A5B53" w:rsidRPr="007A5B53" w14:paraId="396CE528" w14:textId="77777777" w:rsidTr="007744D4">
              <w:trPr>
                <w:trHeight w:val="340"/>
                <w:jc w:val="center"/>
              </w:trPr>
              <w:tc>
                <w:tcPr>
                  <w:tcW w:w="3328" w:type="dxa"/>
                  <w:gridSpan w:val="2"/>
                  <w:shd w:val="clear" w:color="auto" w:fill="auto"/>
                  <w:vAlign w:val="center"/>
                </w:tcPr>
                <w:p w14:paraId="32348742" w14:textId="77777777" w:rsidR="00F30A95" w:rsidRPr="007A5B53" w:rsidRDefault="00F30A95" w:rsidP="000404D5">
                  <w:pPr>
                    <w:pStyle w:val="afc"/>
                    <w:rPr>
                      <w:rFonts w:eastAsiaTheme="minorEastAsia"/>
                      <w:b/>
                    </w:rPr>
                  </w:pPr>
                  <w:r w:rsidRPr="007A5B53">
                    <w:rPr>
                      <w:rFonts w:eastAsiaTheme="minorEastAsia"/>
                      <w:b/>
                    </w:rPr>
                    <w:t>主要污</w:t>
                  </w:r>
                  <w:r w:rsidRPr="007A5B53">
                    <w:rPr>
                      <w:rFonts w:eastAsiaTheme="minorEastAsia"/>
                      <w:b/>
                    </w:rPr>
                    <w:cr/>
                  </w:r>
                  <w:r w:rsidRPr="007A5B53">
                    <w:rPr>
                      <w:rFonts w:eastAsiaTheme="minorEastAsia"/>
                      <w:b/>
                    </w:rPr>
                    <w:t>源</w:t>
                  </w:r>
                </w:p>
              </w:tc>
              <w:tc>
                <w:tcPr>
                  <w:tcW w:w="1756" w:type="dxa"/>
                  <w:shd w:val="clear" w:color="auto" w:fill="auto"/>
                  <w:vAlign w:val="center"/>
                </w:tcPr>
                <w:p w14:paraId="2435CAD7" w14:textId="77777777" w:rsidR="00F30A95" w:rsidRPr="007A5B53" w:rsidRDefault="00F30A95" w:rsidP="000404D5">
                  <w:pPr>
                    <w:pStyle w:val="afc"/>
                    <w:rPr>
                      <w:rFonts w:eastAsiaTheme="minorEastAsia"/>
                      <w:b/>
                    </w:rPr>
                  </w:pPr>
                  <w:r w:rsidRPr="007A5B53">
                    <w:rPr>
                      <w:rFonts w:eastAsiaTheme="minorEastAsia"/>
                      <w:b/>
                    </w:rPr>
                    <w:t>来源</w:t>
                  </w:r>
                </w:p>
              </w:tc>
              <w:tc>
                <w:tcPr>
                  <w:tcW w:w="1613" w:type="dxa"/>
                  <w:shd w:val="clear" w:color="auto" w:fill="auto"/>
                  <w:vAlign w:val="center"/>
                </w:tcPr>
                <w:p w14:paraId="3EB3681B" w14:textId="77777777" w:rsidR="00F30A95" w:rsidRPr="007A5B53" w:rsidRDefault="00F30A95" w:rsidP="000404D5">
                  <w:pPr>
                    <w:pStyle w:val="afc"/>
                    <w:rPr>
                      <w:rFonts w:eastAsiaTheme="minorEastAsia"/>
                      <w:b/>
                    </w:rPr>
                  </w:pPr>
                  <w:r w:rsidRPr="007A5B53">
                    <w:rPr>
                      <w:rFonts w:eastAsiaTheme="minorEastAsia"/>
                      <w:b/>
                    </w:rPr>
                    <w:t>污染物名称</w:t>
                  </w:r>
                </w:p>
              </w:tc>
              <w:tc>
                <w:tcPr>
                  <w:tcW w:w="1664" w:type="dxa"/>
                  <w:shd w:val="clear" w:color="auto" w:fill="auto"/>
                  <w:vAlign w:val="center"/>
                </w:tcPr>
                <w:p w14:paraId="03ADB106" w14:textId="77777777" w:rsidR="00F30A95" w:rsidRPr="007A5B53" w:rsidRDefault="00F30A95" w:rsidP="000404D5">
                  <w:pPr>
                    <w:pStyle w:val="afc"/>
                    <w:rPr>
                      <w:rFonts w:eastAsiaTheme="minorEastAsia"/>
                      <w:b/>
                    </w:rPr>
                  </w:pPr>
                  <w:r w:rsidRPr="007A5B53">
                    <w:rPr>
                      <w:rFonts w:eastAsiaTheme="minorEastAsia"/>
                      <w:b/>
                    </w:rPr>
                    <w:t>排放方式</w:t>
                  </w:r>
                </w:p>
              </w:tc>
            </w:tr>
            <w:tr w:rsidR="007A5B53" w:rsidRPr="007A5B53" w14:paraId="5A870B90" w14:textId="77777777" w:rsidTr="007744D4">
              <w:trPr>
                <w:trHeight w:val="340"/>
                <w:jc w:val="center"/>
              </w:trPr>
              <w:tc>
                <w:tcPr>
                  <w:tcW w:w="1664" w:type="dxa"/>
                  <w:vMerge w:val="restart"/>
                  <w:shd w:val="clear" w:color="auto" w:fill="auto"/>
                  <w:vAlign w:val="center"/>
                </w:tcPr>
                <w:p w14:paraId="21A00F4B" w14:textId="77777777" w:rsidR="00635A0A" w:rsidRPr="007A5B53" w:rsidRDefault="00635A0A" w:rsidP="000404D5">
                  <w:pPr>
                    <w:pStyle w:val="afc"/>
                    <w:rPr>
                      <w:rFonts w:eastAsiaTheme="minorEastAsia"/>
                    </w:rPr>
                  </w:pPr>
                  <w:r w:rsidRPr="007A5B53">
                    <w:rPr>
                      <w:rFonts w:eastAsiaTheme="minorEastAsia"/>
                    </w:rPr>
                    <w:t>废气</w:t>
                  </w:r>
                </w:p>
              </w:tc>
              <w:tc>
                <w:tcPr>
                  <w:tcW w:w="1664" w:type="dxa"/>
                  <w:shd w:val="clear" w:color="auto" w:fill="auto"/>
                  <w:vAlign w:val="center"/>
                </w:tcPr>
                <w:p w14:paraId="147768F8" w14:textId="77777777" w:rsidR="00635A0A" w:rsidRPr="007A5B53" w:rsidRDefault="00635A0A" w:rsidP="000404D5">
                  <w:pPr>
                    <w:pStyle w:val="afc"/>
                    <w:rPr>
                      <w:rFonts w:eastAsiaTheme="minorEastAsia"/>
                    </w:rPr>
                  </w:pPr>
                  <w:r w:rsidRPr="007A5B53">
                    <w:rPr>
                      <w:rFonts w:eastAsiaTheme="minorEastAsia"/>
                    </w:rPr>
                    <w:t>试验场</w:t>
                  </w:r>
                </w:p>
              </w:tc>
              <w:tc>
                <w:tcPr>
                  <w:tcW w:w="1756" w:type="dxa"/>
                  <w:shd w:val="clear" w:color="auto" w:fill="auto"/>
                  <w:vAlign w:val="center"/>
                </w:tcPr>
                <w:p w14:paraId="4402B8D3" w14:textId="77777777" w:rsidR="00635A0A" w:rsidRPr="007A5B53" w:rsidRDefault="00635A0A" w:rsidP="000404D5">
                  <w:pPr>
                    <w:pStyle w:val="afc"/>
                    <w:rPr>
                      <w:rFonts w:eastAsiaTheme="minorEastAsia"/>
                    </w:rPr>
                  </w:pPr>
                  <w:r w:rsidRPr="007A5B53">
                    <w:rPr>
                      <w:rFonts w:eastAsiaTheme="minorEastAsia"/>
                    </w:rPr>
                    <w:t>汽车尾气</w:t>
                  </w:r>
                </w:p>
              </w:tc>
              <w:tc>
                <w:tcPr>
                  <w:tcW w:w="1613" w:type="dxa"/>
                  <w:shd w:val="clear" w:color="auto" w:fill="auto"/>
                  <w:vAlign w:val="center"/>
                </w:tcPr>
                <w:p w14:paraId="3779627A" w14:textId="5F125737" w:rsidR="00635A0A" w:rsidRPr="007A5B53" w:rsidRDefault="00635A0A" w:rsidP="0069254E">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w:t>
                  </w:r>
                  <w:r w:rsidRPr="007A5B53">
                    <w:rPr>
                      <w:rFonts w:eastAsiaTheme="minorEastAsia"/>
                    </w:rPr>
                    <w:t>THC</w:t>
                  </w:r>
                  <w:r w:rsidR="004E7AA2" w:rsidRPr="007A5B53">
                    <w:rPr>
                      <w:rFonts w:eastAsiaTheme="minorEastAsia"/>
                    </w:rPr>
                    <w:t>、</w:t>
                  </w:r>
                  <w:r w:rsidRPr="007A5B53">
                    <w:rPr>
                      <w:rFonts w:eastAsiaTheme="minorEastAsia"/>
                    </w:rPr>
                    <w:t>烟</w:t>
                  </w:r>
                  <w:r w:rsidR="00A46A2A" w:rsidRPr="007A5B53">
                    <w:rPr>
                      <w:rFonts w:eastAsiaTheme="minorEastAsia"/>
                    </w:rPr>
                    <w:t>尘</w:t>
                  </w:r>
                </w:p>
              </w:tc>
              <w:tc>
                <w:tcPr>
                  <w:tcW w:w="1664" w:type="dxa"/>
                  <w:shd w:val="clear" w:color="auto" w:fill="auto"/>
                  <w:vAlign w:val="center"/>
                </w:tcPr>
                <w:p w14:paraId="46C3A468" w14:textId="77777777" w:rsidR="00635A0A" w:rsidRPr="007A5B53" w:rsidRDefault="00635A0A" w:rsidP="000404D5">
                  <w:pPr>
                    <w:pStyle w:val="afc"/>
                    <w:rPr>
                      <w:rFonts w:eastAsiaTheme="minorEastAsia"/>
                    </w:rPr>
                  </w:pPr>
                  <w:r w:rsidRPr="007A5B53">
                    <w:rPr>
                      <w:rFonts w:eastAsiaTheme="minorEastAsia"/>
                    </w:rPr>
                    <w:t>间断</w:t>
                  </w:r>
                </w:p>
              </w:tc>
            </w:tr>
            <w:tr w:rsidR="007A5B53" w:rsidRPr="007A5B53" w14:paraId="60094CFC" w14:textId="77777777" w:rsidTr="007744D4">
              <w:trPr>
                <w:trHeight w:val="340"/>
                <w:jc w:val="center"/>
              </w:trPr>
              <w:tc>
                <w:tcPr>
                  <w:tcW w:w="1664" w:type="dxa"/>
                  <w:vMerge/>
                  <w:shd w:val="clear" w:color="auto" w:fill="auto"/>
                  <w:vAlign w:val="center"/>
                </w:tcPr>
                <w:p w14:paraId="4EE7261F" w14:textId="77777777" w:rsidR="004E7AA2" w:rsidRPr="007A5B53" w:rsidRDefault="004E7AA2" w:rsidP="000404D5">
                  <w:pPr>
                    <w:pStyle w:val="afc"/>
                    <w:rPr>
                      <w:rFonts w:eastAsiaTheme="minorEastAsia"/>
                    </w:rPr>
                  </w:pPr>
                </w:p>
              </w:tc>
              <w:tc>
                <w:tcPr>
                  <w:tcW w:w="1664" w:type="dxa"/>
                  <w:shd w:val="clear" w:color="auto" w:fill="auto"/>
                  <w:vAlign w:val="center"/>
                </w:tcPr>
                <w:p w14:paraId="14AE47A2" w14:textId="77777777" w:rsidR="004E7AA2" w:rsidRPr="007A5B53" w:rsidRDefault="004E7AA2" w:rsidP="000404D5">
                  <w:pPr>
                    <w:pStyle w:val="afc"/>
                    <w:rPr>
                      <w:rFonts w:eastAsiaTheme="minorEastAsia"/>
                    </w:rPr>
                  </w:pPr>
                  <w:r w:rsidRPr="007A5B53">
                    <w:rPr>
                      <w:rFonts w:eastAsiaTheme="minorEastAsia"/>
                    </w:rPr>
                    <w:t>柴油发电机</w:t>
                  </w:r>
                </w:p>
              </w:tc>
              <w:tc>
                <w:tcPr>
                  <w:tcW w:w="1756" w:type="dxa"/>
                  <w:shd w:val="clear" w:color="auto" w:fill="auto"/>
                  <w:vAlign w:val="center"/>
                </w:tcPr>
                <w:p w14:paraId="7CFED98E" w14:textId="77777777" w:rsidR="004E7AA2" w:rsidRPr="007A5B53" w:rsidRDefault="004E7AA2" w:rsidP="00635A0A">
                  <w:pPr>
                    <w:pStyle w:val="afc"/>
                    <w:rPr>
                      <w:rFonts w:eastAsiaTheme="minorEastAsia"/>
                    </w:rPr>
                  </w:pPr>
                  <w:r w:rsidRPr="007A5B53">
                    <w:rPr>
                      <w:rFonts w:eastAsiaTheme="minorEastAsia"/>
                    </w:rPr>
                    <w:t>尾气</w:t>
                  </w:r>
                </w:p>
              </w:tc>
              <w:tc>
                <w:tcPr>
                  <w:tcW w:w="1613" w:type="dxa"/>
                  <w:shd w:val="clear" w:color="auto" w:fill="auto"/>
                  <w:vAlign w:val="center"/>
                </w:tcPr>
                <w:p w14:paraId="57ED1645" w14:textId="77777777" w:rsidR="004E7AA2" w:rsidRPr="007A5B53" w:rsidRDefault="004E7AA2" w:rsidP="000404D5">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w:t>
                  </w:r>
                  <w:r w:rsidR="00720602" w:rsidRPr="007A5B53">
                    <w:rPr>
                      <w:rFonts w:eastAsiaTheme="minorEastAsia"/>
                    </w:rPr>
                    <w:t>烟尘</w:t>
                  </w:r>
                </w:p>
              </w:tc>
              <w:tc>
                <w:tcPr>
                  <w:tcW w:w="1664" w:type="dxa"/>
                  <w:shd w:val="clear" w:color="auto" w:fill="auto"/>
                  <w:vAlign w:val="center"/>
                </w:tcPr>
                <w:p w14:paraId="3D7C2E4E" w14:textId="77777777" w:rsidR="004E7AA2" w:rsidRPr="007A5B53" w:rsidRDefault="00720602" w:rsidP="000404D5">
                  <w:pPr>
                    <w:pStyle w:val="afc"/>
                    <w:rPr>
                      <w:rFonts w:eastAsiaTheme="minorEastAsia"/>
                    </w:rPr>
                  </w:pPr>
                  <w:r w:rsidRPr="007A5B53">
                    <w:rPr>
                      <w:rFonts w:eastAsiaTheme="minorEastAsia"/>
                    </w:rPr>
                    <w:t>间断</w:t>
                  </w:r>
                </w:p>
              </w:tc>
            </w:tr>
            <w:tr w:rsidR="007A5B53" w:rsidRPr="007A5B53" w14:paraId="6F33B21E" w14:textId="77777777" w:rsidTr="007744D4">
              <w:trPr>
                <w:trHeight w:val="340"/>
                <w:jc w:val="center"/>
              </w:trPr>
              <w:tc>
                <w:tcPr>
                  <w:tcW w:w="1664" w:type="dxa"/>
                  <w:vMerge/>
                  <w:shd w:val="clear" w:color="auto" w:fill="auto"/>
                  <w:vAlign w:val="center"/>
                </w:tcPr>
                <w:p w14:paraId="0E9DA08E" w14:textId="77777777" w:rsidR="007744D4" w:rsidRPr="007A5B53" w:rsidRDefault="007744D4" w:rsidP="000404D5">
                  <w:pPr>
                    <w:pStyle w:val="afc"/>
                    <w:rPr>
                      <w:rFonts w:eastAsiaTheme="minorEastAsia"/>
                    </w:rPr>
                  </w:pPr>
                </w:p>
              </w:tc>
              <w:tc>
                <w:tcPr>
                  <w:tcW w:w="1664" w:type="dxa"/>
                  <w:shd w:val="clear" w:color="auto" w:fill="auto"/>
                  <w:vAlign w:val="center"/>
                </w:tcPr>
                <w:p w14:paraId="502519B6" w14:textId="7E38122A" w:rsidR="007744D4" w:rsidRPr="007A5B53" w:rsidRDefault="00F8262C" w:rsidP="000404D5">
                  <w:pPr>
                    <w:pStyle w:val="afc"/>
                    <w:rPr>
                      <w:rFonts w:eastAsiaTheme="minorEastAsia"/>
                    </w:rPr>
                  </w:pPr>
                  <w:r w:rsidRPr="007A5B53">
                    <w:rPr>
                      <w:rFonts w:eastAsiaTheme="minorEastAsia"/>
                    </w:rPr>
                    <w:t>燃气</w:t>
                  </w:r>
                  <w:r w:rsidR="007744D4" w:rsidRPr="007A5B53">
                    <w:rPr>
                      <w:rFonts w:eastAsiaTheme="minorEastAsia"/>
                    </w:rPr>
                    <w:t>锅炉</w:t>
                  </w:r>
                </w:p>
              </w:tc>
              <w:tc>
                <w:tcPr>
                  <w:tcW w:w="1756" w:type="dxa"/>
                  <w:shd w:val="clear" w:color="auto" w:fill="auto"/>
                  <w:vAlign w:val="center"/>
                </w:tcPr>
                <w:p w14:paraId="3A5848D0" w14:textId="4D4A2A07" w:rsidR="007744D4" w:rsidRPr="007A5B53" w:rsidRDefault="007744D4" w:rsidP="00635A0A">
                  <w:pPr>
                    <w:pStyle w:val="afc"/>
                    <w:rPr>
                      <w:rFonts w:eastAsiaTheme="minorEastAsia"/>
                    </w:rPr>
                  </w:pPr>
                  <w:r w:rsidRPr="007A5B53">
                    <w:rPr>
                      <w:rFonts w:eastAsiaTheme="minorEastAsia"/>
                    </w:rPr>
                    <w:t>尾气</w:t>
                  </w:r>
                </w:p>
              </w:tc>
              <w:tc>
                <w:tcPr>
                  <w:tcW w:w="1613" w:type="dxa"/>
                  <w:shd w:val="clear" w:color="auto" w:fill="auto"/>
                  <w:vAlign w:val="center"/>
                </w:tcPr>
                <w:p w14:paraId="67EE2A67" w14:textId="2DB4B4F4" w:rsidR="007744D4" w:rsidRPr="007A5B53" w:rsidRDefault="007744D4" w:rsidP="000404D5">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、烟尘</w:t>
                  </w:r>
                </w:p>
              </w:tc>
              <w:tc>
                <w:tcPr>
                  <w:tcW w:w="1664" w:type="dxa"/>
                  <w:shd w:val="clear" w:color="auto" w:fill="auto"/>
                  <w:vAlign w:val="center"/>
                </w:tcPr>
                <w:p w14:paraId="36DD9F44" w14:textId="3B5C43FF" w:rsidR="007744D4" w:rsidRPr="007A5B53" w:rsidRDefault="00F8262C" w:rsidP="000404D5">
                  <w:pPr>
                    <w:pStyle w:val="afc"/>
                    <w:rPr>
                      <w:rFonts w:eastAsiaTheme="minorEastAsia"/>
                    </w:rPr>
                  </w:pPr>
                  <w:r w:rsidRPr="007A5B53">
                    <w:rPr>
                      <w:rFonts w:eastAsiaTheme="minorEastAsia"/>
                    </w:rPr>
                    <w:t>连续</w:t>
                  </w:r>
                </w:p>
              </w:tc>
            </w:tr>
            <w:tr w:rsidR="007A5B53" w:rsidRPr="007A5B53" w14:paraId="6962A0F1" w14:textId="77777777" w:rsidTr="007744D4">
              <w:trPr>
                <w:trHeight w:val="340"/>
                <w:jc w:val="center"/>
              </w:trPr>
              <w:tc>
                <w:tcPr>
                  <w:tcW w:w="1664" w:type="dxa"/>
                  <w:vMerge/>
                  <w:shd w:val="clear" w:color="auto" w:fill="auto"/>
                  <w:vAlign w:val="center"/>
                </w:tcPr>
                <w:p w14:paraId="5FDB59E7" w14:textId="77777777" w:rsidR="00635A0A" w:rsidRPr="007A5B53" w:rsidRDefault="00635A0A" w:rsidP="000404D5">
                  <w:pPr>
                    <w:pStyle w:val="afc"/>
                    <w:rPr>
                      <w:rFonts w:eastAsiaTheme="minorEastAsia"/>
                    </w:rPr>
                  </w:pPr>
                </w:p>
              </w:tc>
              <w:tc>
                <w:tcPr>
                  <w:tcW w:w="1664" w:type="dxa"/>
                  <w:shd w:val="clear" w:color="auto" w:fill="auto"/>
                  <w:vAlign w:val="center"/>
                </w:tcPr>
                <w:p w14:paraId="7D14E481" w14:textId="77777777" w:rsidR="00635A0A" w:rsidRPr="007A5B53" w:rsidRDefault="00635A0A" w:rsidP="000404D5">
                  <w:pPr>
                    <w:pStyle w:val="afc"/>
                    <w:rPr>
                      <w:rFonts w:eastAsiaTheme="minorEastAsia"/>
                    </w:rPr>
                  </w:pPr>
                  <w:r w:rsidRPr="007A5B53">
                    <w:rPr>
                      <w:rFonts w:eastAsiaTheme="minorEastAsia"/>
                    </w:rPr>
                    <w:t>食堂</w:t>
                  </w:r>
                </w:p>
              </w:tc>
              <w:tc>
                <w:tcPr>
                  <w:tcW w:w="1756" w:type="dxa"/>
                  <w:shd w:val="clear" w:color="auto" w:fill="auto"/>
                  <w:vAlign w:val="center"/>
                </w:tcPr>
                <w:p w14:paraId="258F3727" w14:textId="77777777" w:rsidR="00635A0A" w:rsidRPr="007A5B53" w:rsidRDefault="00635A0A" w:rsidP="000404D5">
                  <w:pPr>
                    <w:pStyle w:val="afc"/>
                    <w:rPr>
                      <w:rFonts w:eastAsiaTheme="minorEastAsia"/>
                    </w:rPr>
                  </w:pPr>
                  <w:r w:rsidRPr="007A5B53">
                    <w:rPr>
                      <w:rFonts w:eastAsiaTheme="minorEastAsia"/>
                    </w:rPr>
                    <w:t>油烟</w:t>
                  </w:r>
                </w:p>
              </w:tc>
              <w:tc>
                <w:tcPr>
                  <w:tcW w:w="1613" w:type="dxa"/>
                  <w:shd w:val="clear" w:color="auto" w:fill="auto"/>
                  <w:vAlign w:val="center"/>
                </w:tcPr>
                <w:p w14:paraId="0243AA9D" w14:textId="77777777" w:rsidR="00635A0A" w:rsidRPr="007A5B53" w:rsidRDefault="00635A0A" w:rsidP="000404D5">
                  <w:pPr>
                    <w:pStyle w:val="afc"/>
                    <w:rPr>
                      <w:rFonts w:eastAsiaTheme="minorEastAsia"/>
                    </w:rPr>
                  </w:pPr>
                  <w:r w:rsidRPr="007A5B53">
                    <w:rPr>
                      <w:rFonts w:eastAsiaTheme="minorEastAsia"/>
                    </w:rPr>
                    <w:t>油烟</w:t>
                  </w:r>
                </w:p>
              </w:tc>
              <w:tc>
                <w:tcPr>
                  <w:tcW w:w="1664" w:type="dxa"/>
                  <w:shd w:val="clear" w:color="auto" w:fill="auto"/>
                  <w:vAlign w:val="center"/>
                </w:tcPr>
                <w:p w14:paraId="78F4FB89" w14:textId="77777777" w:rsidR="00635A0A" w:rsidRPr="007A5B53" w:rsidRDefault="00635A0A" w:rsidP="000404D5">
                  <w:pPr>
                    <w:pStyle w:val="afc"/>
                    <w:rPr>
                      <w:rFonts w:eastAsiaTheme="minorEastAsia"/>
                    </w:rPr>
                  </w:pPr>
                  <w:r w:rsidRPr="007A5B53">
                    <w:rPr>
                      <w:rFonts w:eastAsiaTheme="minorEastAsia"/>
                    </w:rPr>
                    <w:t>间断</w:t>
                  </w:r>
                </w:p>
              </w:tc>
            </w:tr>
            <w:tr w:rsidR="007A5B53" w:rsidRPr="007A5B53" w14:paraId="1F4BC582" w14:textId="77777777" w:rsidTr="007744D4">
              <w:trPr>
                <w:trHeight w:val="690"/>
                <w:jc w:val="center"/>
              </w:trPr>
              <w:tc>
                <w:tcPr>
                  <w:tcW w:w="1664" w:type="dxa"/>
                  <w:vMerge w:val="restart"/>
                  <w:shd w:val="clear" w:color="auto" w:fill="auto"/>
                  <w:vAlign w:val="center"/>
                </w:tcPr>
                <w:p w14:paraId="07C53D28" w14:textId="77777777" w:rsidR="00E2079D" w:rsidRPr="007A5B53" w:rsidRDefault="00E2079D" w:rsidP="000404D5">
                  <w:pPr>
                    <w:pStyle w:val="afc"/>
                    <w:rPr>
                      <w:rFonts w:eastAsiaTheme="minorEastAsia"/>
                    </w:rPr>
                  </w:pPr>
                  <w:r w:rsidRPr="007A5B53">
                    <w:rPr>
                      <w:rFonts w:eastAsiaTheme="minorEastAsia"/>
                    </w:rPr>
                    <w:t>废水</w:t>
                  </w:r>
                </w:p>
              </w:tc>
              <w:tc>
                <w:tcPr>
                  <w:tcW w:w="1664" w:type="dxa"/>
                  <w:shd w:val="clear" w:color="auto" w:fill="auto"/>
                  <w:vAlign w:val="center"/>
                </w:tcPr>
                <w:p w14:paraId="34C7E7D2" w14:textId="77777777" w:rsidR="00E2079D" w:rsidRPr="007A5B53" w:rsidRDefault="00E2079D" w:rsidP="00635A0A">
                  <w:pPr>
                    <w:pStyle w:val="afc"/>
                    <w:rPr>
                      <w:rFonts w:eastAsiaTheme="minorEastAsia"/>
                    </w:rPr>
                  </w:pPr>
                  <w:r w:rsidRPr="007A5B53">
                    <w:rPr>
                      <w:rFonts w:eastAsiaTheme="minorEastAsia"/>
                    </w:rPr>
                    <w:t>生活污水</w:t>
                  </w:r>
                </w:p>
              </w:tc>
              <w:tc>
                <w:tcPr>
                  <w:tcW w:w="1756" w:type="dxa"/>
                  <w:shd w:val="clear" w:color="auto" w:fill="auto"/>
                  <w:vAlign w:val="center"/>
                </w:tcPr>
                <w:p w14:paraId="74153748" w14:textId="77777777" w:rsidR="00E2079D" w:rsidRPr="007A5B53" w:rsidRDefault="00E2079D" w:rsidP="000404D5">
                  <w:pPr>
                    <w:pStyle w:val="afc"/>
                    <w:rPr>
                      <w:rFonts w:eastAsiaTheme="minorEastAsia"/>
                    </w:rPr>
                  </w:pPr>
                  <w:r w:rsidRPr="007A5B53">
                    <w:rPr>
                      <w:rFonts w:eastAsiaTheme="minorEastAsia"/>
                    </w:rPr>
                    <w:t>工作人员</w:t>
                  </w:r>
                </w:p>
              </w:tc>
              <w:tc>
                <w:tcPr>
                  <w:tcW w:w="1613" w:type="dxa"/>
                  <w:shd w:val="clear" w:color="auto" w:fill="auto"/>
                  <w:vAlign w:val="center"/>
                </w:tcPr>
                <w:p w14:paraId="6CF6B6BF" w14:textId="77777777" w:rsidR="00E2079D" w:rsidRPr="007A5B53" w:rsidRDefault="00E2079D" w:rsidP="003711E7">
                  <w:pPr>
                    <w:pStyle w:val="afc"/>
                    <w:rPr>
                      <w:rFonts w:eastAsiaTheme="minorEastAsia"/>
                    </w:rPr>
                  </w:pPr>
                  <w:r w:rsidRPr="007A5B53">
                    <w:rPr>
                      <w:rFonts w:eastAsiaTheme="minorEastAsia"/>
                    </w:rPr>
                    <w:t>COD</w:t>
                  </w:r>
                  <w:r w:rsidRPr="007A5B53">
                    <w:rPr>
                      <w:rFonts w:eastAsiaTheme="minorEastAsia"/>
                    </w:rPr>
                    <w:t>、</w:t>
                  </w:r>
                  <w:r w:rsidRPr="007A5B53">
                    <w:rPr>
                      <w:rFonts w:eastAsiaTheme="minorEastAsia"/>
                    </w:rPr>
                    <w:t>BOD</w:t>
                  </w:r>
                  <w:r w:rsidRPr="007A5B53">
                    <w:rPr>
                      <w:rFonts w:eastAsiaTheme="minorEastAsia"/>
                      <w:vertAlign w:val="subscript"/>
                    </w:rPr>
                    <w:t>5</w:t>
                  </w:r>
                  <w:r w:rsidRPr="007A5B53">
                    <w:rPr>
                      <w:rFonts w:eastAsiaTheme="minorEastAsia"/>
                    </w:rPr>
                    <w:t>、</w:t>
                  </w:r>
                  <w:r w:rsidRPr="007A5B53">
                    <w:rPr>
                      <w:rFonts w:eastAsiaTheme="minorEastAsia"/>
                    </w:rPr>
                    <w:t>SS</w:t>
                  </w:r>
                  <w:r w:rsidRPr="007A5B53">
                    <w:rPr>
                      <w:rFonts w:eastAsiaTheme="minorEastAsia"/>
                    </w:rPr>
                    <w:t>、</w:t>
                  </w:r>
                  <w:r w:rsidRPr="007A5B53">
                    <w:rPr>
                      <w:rFonts w:eastAsiaTheme="minorEastAsia"/>
                    </w:rPr>
                    <w:t>NH</w:t>
                  </w:r>
                  <w:r w:rsidRPr="007A5B53">
                    <w:rPr>
                      <w:rFonts w:eastAsiaTheme="minorEastAsia"/>
                      <w:vertAlign w:val="subscript"/>
                    </w:rPr>
                    <w:t>3</w:t>
                  </w:r>
                  <w:r w:rsidRPr="007A5B53">
                    <w:rPr>
                      <w:rFonts w:eastAsiaTheme="minorEastAsia"/>
                    </w:rPr>
                    <w:t>-N</w:t>
                  </w:r>
                  <w:r w:rsidR="00230915" w:rsidRPr="007A5B53">
                    <w:rPr>
                      <w:rFonts w:eastAsiaTheme="minorEastAsia"/>
                    </w:rPr>
                    <w:t>、动植物油</w:t>
                  </w:r>
                </w:p>
              </w:tc>
              <w:tc>
                <w:tcPr>
                  <w:tcW w:w="1664" w:type="dxa"/>
                  <w:vMerge w:val="restart"/>
                  <w:shd w:val="clear" w:color="auto" w:fill="auto"/>
                  <w:vAlign w:val="center"/>
                </w:tcPr>
                <w:p w14:paraId="4FCDA550" w14:textId="77777777" w:rsidR="00E2079D" w:rsidRPr="007A5B53" w:rsidRDefault="00E2079D" w:rsidP="000404D5">
                  <w:pPr>
                    <w:pStyle w:val="afc"/>
                    <w:rPr>
                      <w:rFonts w:eastAsiaTheme="minorEastAsia"/>
                    </w:rPr>
                  </w:pPr>
                  <w:r w:rsidRPr="007A5B53">
                    <w:rPr>
                      <w:rFonts w:eastAsiaTheme="minorEastAsia"/>
                    </w:rPr>
                    <w:t>间断</w:t>
                  </w:r>
                </w:p>
              </w:tc>
            </w:tr>
            <w:tr w:rsidR="007A5B53" w:rsidRPr="007A5B53" w14:paraId="59103903" w14:textId="77777777" w:rsidTr="007744D4">
              <w:trPr>
                <w:trHeight w:val="690"/>
                <w:jc w:val="center"/>
              </w:trPr>
              <w:tc>
                <w:tcPr>
                  <w:tcW w:w="1664" w:type="dxa"/>
                  <w:vMerge/>
                  <w:shd w:val="clear" w:color="auto" w:fill="auto"/>
                  <w:vAlign w:val="center"/>
                </w:tcPr>
                <w:p w14:paraId="38E4BEBB" w14:textId="77777777" w:rsidR="00230915" w:rsidRPr="007A5B53" w:rsidRDefault="00230915" w:rsidP="000404D5">
                  <w:pPr>
                    <w:pStyle w:val="afc"/>
                    <w:rPr>
                      <w:rFonts w:eastAsiaTheme="minorEastAsia"/>
                    </w:rPr>
                  </w:pPr>
                </w:p>
              </w:tc>
              <w:tc>
                <w:tcPr>
                  <w:tcW w:w="1664" w:type="dxa"/>
                  <w:shd w:val="clear" w:color="auto" w:fill="auto"/>
                  <w:vAlign w:val="center"/>
                </w:tcPr>
                <w:p w14:paraId="3A75CFBF" w14:textId="77777777" w:rsidR="00230915" w:rsidRPr="007A5B53" w:rsidRDefault="00230915" w:rsidP="00635A0A">
                  <w:pPr>
                    <w:pStyle w:val="afc"/>
                    <w:rPr>
                      <w:rFonts w:eastAsiaTheme="minorEastAsia"/>
                    </w:rPr>
                  </w:pPr>
                  <w:r w:rsidRPr="007A5B53">
                    <w:rPr>
                      <w:rFonts w:eastAsiaTheme="minorEastAsia"/>
                    </w:rPr>
                    <w:t>洗车废水</w:t>
                  </w:r>
                </w:p>
              </w:tc>
              <w:tc>
                <w:tcPr>
                  <w:tcW w:w="1756" w:type="dxa"/>
                  <w:shd w:val="clear" w:color="auto" w:fill="auto"/>
                  <w:vAlign w:val="center"/>
                </w:tcPr>
                <w:p w14:paraId="54AF949F" w14:textId="77777777" w:rsidR="00230915" w:rsidRPr="007A5B53" w:rsidRDefault="00230915" w:rsidP="000404D5">
                  <w:pPr>
                    <w:pStyle w:val="afc"/>
                    <w:rPr>
                      <w:rFonts w:eastAsiaTheme="minorEastAsia"/>
                    </w:rPr>
                  </w:pPr>
                  <w:r w:rsidRPr="007A5B53">
                    <w:rPr>
                      <w:rFonts w:eastAsiaTheme="minorEastAsia"/>
                    </w:rPr>
                    <w:t>洗车</w:t>
                  </w:r>
                </w:p>
              </w:tc>
              <w:tc>
                <w:tcPr>
                  <w:tcW w:w="1613" w:type="dxa"/>
                  <w:shd w:val="clear" w:color="auto" w:fill="auto"/>
                  <w:vAlign w:val="center"/>
                </w:tcPr>
                <w:p w14:paraId="6EE5877A" w14:textId="4AD6A513" w:rsidR="00230915" w:rsidRPr="007A5B53" w:rsidRDefault="00230915" w:rsidP="003711E7">
                  <w:pPr>
                    <w:pStyle w:val="afc"/>
                    <w:rPr>
                      <w:rFonts w:eastAsiaTheme="minorEastAsia"/>
                    </w:rPr>
                  </w:pPr>
                  <w:r w:rsidRPr="007A5B53">
                    <w:rPr>
                      <w:rFonts w:eastAsiaTheme="minorEastAsia"/>
                    </w:rPr>
                    <w:t>COD</w:t>
                  </w:r>
                  <w:r w:rsidRPr="007A5B53">
                    <w:rPr>
                      <w:rFonts w:eastAsiaTheme="minorEastAsia"/>
                    </w:rPr>
                    <w:t>、</w:t>
                  </w:r>
                  <w:r w:rsidRPr="007A5B53">
                    <w:rPr>
                      <w:rFonts w:eastAsiaTheme="minorEastAsia"/>
                    </w:rPr>
                    <w:t>BOD</w:t>
                  </w:r>
                  <w:r w:rsidRPr="007A5B53">
                    <w:rPr>
                      <w:rFonts w:eastAsiaTheme="minorEastAsia"/>
                      <w:vertAlign w:val="subscript"/>
                    </w:rPr>
                    <w:t>5</w:t>
                  </w:r>
                  <w:r w:rsidRPr="007A5B53">
                    <w:rPr>
                      <w:rFonts w:eastAsiaTheme="minorEastAsia"/>
                    </w:rPr>
                    <w:t>、</w:t>
                  </w:r>
                  <w:r w:rsidRPr="007A5B53">
                    <w:rPr>
                      <w:rFonts w:eastAsiaTheme="minorEastAsia"/>
                    </w:rPr>
                    <w:t>SS</w:t>
                  </w:r>
                  <w:r w:rsidRPr="007A5B53">
                    <w:rPr>
                      <w:rFonts w:eastAsiaTheme="minorEastAsia"/>
                    </w:rPr>
                    <w:t>、</w:t>
                  </w:r>
                  <w:r w:rsidRPr="007A5B53">
                    <w:rPr>
                      <w:rFonts w:eastAsiaTheme="minorEastAsia"/>
                    </w:rPr>
                    <w:t>NH</w:t>
                  </w:r>
                  <w:r w:rsidRPr="007A5B53">
                    <w:rPr>
                      <w:rFonts w:eastAsiaTheme="minorEastAsia"/>
                      <w:vertAlign w:val="subscript"/>
                    </w:rPr>
                    <w:t>3</w:t>
                  </w:r>
                  <w:r w:rsidRPr="007A5B53">
                    <w:rPr>
                      <w:rFonts w:eastAsiaTheme="minorEastAsia"/>
                    </w:rPr>
                    <w:t>-N</w:t>
                  </w:r>
                  <w:r w:rsidRPr="007A5B53">
                    <w:rPr>
                      <w:rFonts w:eastAsiaTheme="minorEastAsia"/>
                    </w:rPr>
                    <w:t>、</w:t>
                  </w:r>
                  <w:r w:rsidRPr="007A5B53">
                    <w:rPr>
                      <w:rFonts w:eastAsiaTheme="minorEastAsia"/>
                    </w:rPr>
                    <w:t>LA</w:t>
                  </w:r>
                  <w:r w:rsidR="005211E8" w:rsidRPr="007A5B53">
                    <w:rPr>
                      <w:rFonts w:eastAsiaTheme="minorEastAsia" w:hint="eastAsia"/>
                    </w:rPr>
                    <w:t>S</w:t>
                  </w:r>
                  <w:r w:rsidR="00BF5C54" w:rsidRPr="007A5B53">
                    <w:rPr>
                      <w:rFonts w:eastAsiaTheme="minorEastAsia" w:hint="eastAsia"/>
                    </w:rPr>
                    <w:t>、石油类</w:t>
                  </w:r>
                </w:p>
              </w:tc>
              <w:tc>
                <w:tcPr>
                  <w:tcW w:w="1664" w:type="dxa"/>
                  <w:vMerge/>
                  <w:shd w:val="clear" w:color="auto" w:fill="auto"/>
                  <w:vAlign w:val="center"/>
                </w:tcPr>
                <w:p w14:paraId="768B4CDA" w14:textId="77777777" w:rsidR="00230915" w:rsidRPr="007A5B53" w:rsidRDefault="00230915" w:rsidP="000404D5">
                  <w:pPr>
                    <w:pStyle w:val="afc"/>
                    <w:rPr>
                      <w:rFonts w:eastAsiaTheme="minorEastAsia"/>
                    </w:rPr>
                  </w:pPr>
                </w:p>
              </w:tc>
            </w:tr>
            <w:tr w:rsidR="007A5B53" w:rsidRPr="007A5B53" w14:paraId="71410674" w14:textId="77777777" w:rsidTr="007744D4">
              <w:trPr>
                <w:trHeight w:val="340"/>
                <w:jc w:val="center"/>
              </w:trPr>
              <w:tc>
                <w:tcPr>
                  <w:tcW w:w="1664" w:type="dxa"/>
                  <w:vMerge/>
                  <w:shd w:val="clear" w:color="auto" w:fill="auto"/>
                  <w:vAlign w:val="center"/>
                </w:tcPr>
                <w:p w14:paraId="5E67FEA1" w14:textId="77777777" w:rsidR="00F44C29" w:rsidRPr="007A5B53" w:rsidRDefault="00F44C29" w:rsidP="000404D5">
                  <w:pPr>
                    <w:pStyle w:val="afc"/>
                    <w:rPr>
                      <w:rFonts w:eastAsiaTheme="minorEastAsia"/>
                    </w:rPr>
                  </w:pPr>
                </w:p>
              </w:tc>
              <w:tc>
                <w:tcPr>
                  <w:tcW w:w="1664" w:type="dxa"/>
                  <w:shd w:val="clear" w:color="auto" w:fill="auto"/>
                  <w:vAlign w:val="center"/>
                </w:tcPr>
                <w:p w14:paraId="56A05ED2" w14:textId="773FAFE9" w:rsidR="00F44C29" w:rsidRPr="007A5B53" w:rsidRDefault="00A46A2A" w:rsidP="000404D5">
                  <w:pPr>
                    <w:pStyle w:val="afc"/>
                    <w:rPr>
                      <w:rFonts w:eastAsiaTheme="minorEastAsia"/>
                    </w:rPr>
                  </w:pPr>
                  <w:r w:rsidRPr="007A5B53">
                    <w:rPr>
                      <w:rFonts w:eastAsiaTheme="minorEastAsia"/>
                    </w:rPr>
                    <w:t>试验场</w:t>
                  </w:r>
                  <w:r w:rsidR="00636A2A" w:rsidRPr="007A5B53">
                    <w:rPr>
                      <w:rFonts w:eastAsiaTheme="minorEastAsia"/>
                    </w:rPr>
                    <w:t>初期</w:t>
                  </w:r>
                  <w:r w:rsidR="009D6962" w:rsidRPr="007A5B53">
                    <w:rPr>
                      <w:rFonts w:eastAsiaTheme="minorEastAsia"/>
                    </w:rPr>
                    <w:t>雨水</w:t>
                  </w:r>
                </w:p>
              </w:tc>
              <w:tc>
                <w:tcPr>
                  <w:tcW w:w="1756" w:type="dxa"/>
                  <w:shd w:val="clear" w:color="auto" w:fill="auto"/>
                  <w:vAlign w:val="center"/>
                </w:tcPr>
                <w:p w14:paraId="6162938D" w14:textId="77777777" w:rsidR="00F44C29" w:rsidRPr="007A5B53" w:rsidRDefault="00636A2A" w:rsidP="000404D5">
                  <w:pPr>
                    <w:pStyle w:val="afc"/>
                    <w:rPr>
                      <w:rFonts w:eastAsiaTheme="minorEastAsia"/>
                    </w:rPr>
                  </w:pPr>
                  <w:r w:rsidRPr="007A5B53">
                    <w:rPr>
                      <w:rFonts w:eastAsiaTheme="minorEastAsia"/>
                    </w:rPr>
                    <w:t>初期雨水</w:t>
                  </w:r>
                </w:p>
              </w:tc>
              <w:tc>
                <w:tcPr>
                  <w:tcW w:w="1613" w:type="dxa"/>
                  <w:shd w:val="clear" w:color="auto" w:fill="auto"/>
                  <w:vAlign w:val="center"/>
                </w:tcPr>
                <w:p w14:paraId="1DC36C54" w14:textId="5D7840BF" w:rsidR="00F44C29" w:rsidRPr="007A5B53" w:rsidRDefault="00F44C29" w:rsidP="00B1458D">
                  <w:pPr>
                    <w:pStyle w:val="afc"/>
                    <w:rPr>
                      <w:rFonts w:eastAsiaTheme="minorEastAsia"/>
                    </w:rPr>
                  </w:pPr>
                  <w:r w:rsidRPr="007A5B53">
                    <w:rPr>
                      <w:rFonts w:eastAsiaTheme="minorEastAsia"/>
                    </w:rPr>
                    <w:t>SS</w:t>
                  </w:r>
                  <w:r w:rsidR="00B87BFF" w:rsidRPr="007A5B53">
                    <w:rPr>
                      <w:rFonts w:eastAsiaTheme="minorEastAsia"/>
                    </w:rPr>
                    <w:t>、石油类</w:t>
                  </w:r>
                </w:p>
              </w:tc>
              <w:tc>
                <w:tcPr>
                  <w:tcW w:w="1664" w:type="dxa"/>
                  <w:vMerge/>
                  <w:shd w:val="clear" w:color="auto" w:fill="auto"/>
                  <w:vAlign w:val="center"/>
                </w:tcPr>
                <w:p w14:paraId="6D1F9FC4" w14:textId="77777777" w:rsidR="00F44C29" w:rsidRPr="007A5B53" w:rsidRDefault="00F44C29" w:rsidP="000404D5">
                  <w:pPr>
                    <w:pStyle w:val="afc"/>
                    <w:rPr>
                      <w:rFonts w:eastAsiaTheme="minorEastAsia"/>
                    </w:rPr>
                  </w:pPr>
                </w:p>
              </w:tc>
            </w:tr>
            <w:tr w:rsidR="007A5B53" w:rsidRPr="007A5B53" w14:paraId="295D47F9" w14:textId="77777777" w:rsidTr="007744D4">
              <w:trPr>
                <w:trHeight w:val="340"/>
                <w:jc w:val="center"/>
              </w:trPr>
              <w:tc>
                <w:tcPr>
                  <w:tcW w:w="1664" w:type="dxa"/>
                  <w:vMerge w:val="restart"/>
                  <w:shd w:val="clear" w:color="auto" w:fill="auto"/>
                  <w:vAlign w:val="center"/>
                </w:tcPr>
                <w:p w14:paraId="66A191D7" w14:textId="1C3F7452" w:rsidR="00F44C29" w:rsidRPr="007A5B53" w:rsidRDefault="00F44C29" w:rsidP="000404D5">
                  <w:pPr>
                    <w:pStyle w:val="afc"/>
                    <w:rPr>
                      <w:rFonts w:eastAsiaTheme="minorEastAsia"/>
                    </w:rPr>
                  </w:pPr>
                  <w:r w:rsidRPr="007A5B53">
                    <w:rPr>
                      <w:rFonts w:eastAsiaTheme="minorEastAsia"/>
                    </w:rPr>
                    <w:t>固</w:t>
                  </w:r>
                  <w:r w:rsidR="00F8262C" w:rsidRPr="007A5B53">
                    <w:rPr>
                      <w:rFonts w:eastAsiaTheme="minorEastAsia"/>
                    </w:rPr>
                    <w:t>体</w:t>
                  </w:r>
                  <w:r w:rsidRPr="007A5B53">
                    <w:rPr>
                      <w:rFonts w:eastAsiaTheme="minorEastAsia"/>
                    </w:rPr>
                    <w:t>废物</w:t>
                  </w:r>
                </w:p>
              </w:tc>
              <w:tc>
                <w:tcPr>
                  <w:tcW w:w="1664" w:type="dxa"/>
                  <w:shd w:val="clear" w:color="auto" w:fill="auto"/>
                  <w:vAlign w:val="center"/>
                </w:tcPr>
                <w:p w14:paraId="5F64CF21" w14:textId="77777777" w:rsidR="00F44C29" w:rsidRPr="007A5B53" w:rsidRDefault="00F44C29" w:rsidP="000404D5">
                  <w:pPr>
                    <w:pStyle w:val="afc"/>
                    <w:rPr>
                      <w:rFonts w:eastAsiaTheme="minorEastAsia"/>
                    </w:rPr>
                  </w:pPr>
                  <w:r w:rsidRPr="007A5B53">
                    <w:rPr>
                      <w:rFonts w:eastAsiaTheme="minorEastAsia"/>
                    </w:rPr>
                    <w:t>日常办公</w:t>
                  </w:r>
                </w:p>
              </w:tc>
              <w:tc>
                <w:tcPr>
                  <w:tcW w:w="1756" w:type="dxa"/>
                  <w:shd w:val="clear" w:color="auto" w:fill="auto"/>
                  <w:vAlign w:val="center"/>
                </w:tcPr>
                <w:p w14:paraId="396AFFA7" w14:textId="77777777" w:rsidR="00F44C29" w:rsidRPr="007A5B53" w:rsidRDefault="00F44C29" w:rsidP="000404D5">
                  <w:pPr>
                    <w:pStyle w:val="afc"/>
                    <w:rPr>
                      <w:rFonts w:eastAsiaTheme="minorEastAsia"/>
                    </w:rPr>
                  </w:pPr>
                  <w:r w:rsidRPr="007A5B53">
                    <w:rPr>
                      <w:rFonts w:eastAsiaTheme="minorEastAsia"/>
                    </w:rPr>
                    <w:t>工作人员</w:t>
                  </w:r>
                </w:p>
              </w:tc>
              <w:tc>
                <w:tcPr>
                  <w:tcW w:w="1613" w:type="dxa"/>
                  <w:shd w:val="clear" w:color="auto" w:fill="auto"/>
                  <w:vAlign w:val="center"/>
                </w:tcPr>
                <w:p w14:paraId="58DE7B44" w14:textId="77777777" w:rsidR="00F44C29" w:rsidRPr="007A5B53" w:rsidRDefault="00F44C29" w:rsidP="000404D5">
                  <w:pPr>
                    <w:pStyle w:val="afc"/>
                    <w:rPr>
                      <w:rFonts w:eastAsiaTheme="minorEastAsia"/>
                    </w:rPr>
                  </w:pPr>
                  <w:r w:rsidRPr="007A5B53">
                    <w:rPr>
                      <w:rFonts w:eastAsiaTheme="minorEastAsia"/>
                    </w:rPr>
                    <w:t>生活垃圾</w:t>
                  </w:r>
                </w:p>
              </w:tc>
              <w:tc>
                <w:tcPr>
                  <w:tcW w:w="1664" w:type="dxa"/>
                  <w:vMerge w:val="restart"/>
                  <w:shd w:val="clear" w:color="auto" w:fill="auto"/>
                  <w:vAlign w:val="center"/>
                </w:tcPr>
                <w:p w14:paraId="6A2BB21F" w14:textId="77777777" w:rsidR="00F44C29" w:rsidRPr="007A5B53" w:rsidRDefault="00F44C29" w:rsidP="000404D5">
                  <w:pPr>
                    <w:pStyle w:val="afc"/>
                    <w:rPr>
                      <w:rFonts w:eastAsiaTheme="minorEastAsia"/>
                    </w:rPr>
                  </w:pPr>
                  <w:r w:rsidRPr="007A5B53">
                    <w:rPr>
                      <w:rFonts w:eastAsiaTheme="minorEastAsia"/>
                    </w:rPr>
                    <w:t>间断</w:t>
                  </w:r>
                </w:p>
              </w:tc>
            </w:tr>
            <w:tr w:rsidR="007A5B53" w:rsidRPr="007A5B53" w14:paraId="1284BBA0" w14:textId="77777777" w:rsidTr="007744D4">
              <w:trPr>
                <w:trHeight w:val="340"/>
                <w:jc w:val="center"/>
              </w:trPr>
              <w:tc>
                <w:tcPr>
                  <w:tcW w:w="1664" w:type="dxa"/>
                  <w:vMerge/>
                  <w:shd w:val="clear" w:color="auto" w:fill="auto"/>
                  <w:vAlign w:val="center"/>
                </w:tcPr>
                <w:p w14:paraId="7A9EE6D5" w14:textId="77777777" w:rsidR="00F44C29" w:rsidRPr="007A5B53" w:rsidRDefault="00F44C29" w:rsidP="000404D5">
                  <w:pPr>
                    <w:pStyle w:val="afc"/>
                    <w:rPr>
                      <w:rFonts w:eastAsiaTheme="minorEastAsia"/>
                    </w:rPr>
                  </w:pPr>
                </w:p>
              </w:tc>
              <w:tc>
                <w:tcPr>
                  <w:tcW w:w="1664" w:type="dxa"/>
                  <w:shd w:val="clear" w:color="auto" w:fill="auto"/>
                  <w:vAlign w:val="center"/>
                </w:tcPr>
                <w:p w14:paraId="3D0A6F3E" w14:textId="77777777" w:rsidR="00F44C29" w:rsidRPr="007A5B53" w:rsidRDefault="00F44C29" w:rsidP="000404D5">
                  <w:pPr>
                    <w:pStyle w:val="afc"/>
                    <w:rPr>
                      <w:rFonts w:eastAsiaTheme="minorEastAsia"/>
                    </w:rPr>
                  </w:pPr>
                  <w:r w:rsidRPr="007A5B53">
                    <w:rPr>
                      <w:rFonts w:eastAsiaTheme="minorEastAsia"/>
                    </w:rPr>
                    <w:t>食堂</w:t>
                  </w:r>
                </w:p>
              </w:tc>
              <w:tc>
                <w:tcPr>
                  <w:tcW w:w="1756" w:type="dxa"/>
                  <w:shd w:val="clear" w:color="auto" w:fill="auto"/>
                  <w:vAlign w:val="center"/>
                </w:tcPr>
                <w:p w14:paraId="545A6CB9" w14:textId="77777777" w:rsidR="00F44C29" w:rsidRPr="007A5B53" w:rsidRDefault="00F44C29" w:rsidP="000404D5">
                  <w:pPr>
                    <w:pStyle w:val="afc"/>
                    <w:rPr>
                      <w:rFonts w:eastAsiaTheme="minorEastAsia"/>
                    </w:rPr>
                  </w:pPr>
                  <w:r w:rsidRPr="007A5B53">
                    <w:rPr>
                      <w:rFonts w:eastAsiaTheme="minorEastAsia"/>
                    </w:rPr>
                    <w:t>工作人员</w:t>
                  </w:r>
                </w:p>
              </w:tc>
              <w:tc>
                <w:tcPr>
                  <w:tcW w:w="1613" w:type="dxa"/>
                  <w:shd w:val="clear" w:color="auto" w:fill="auto"/>
                  <w:vAlign w:val="center"/>
                </w:tcPr>
                <w:p w14:paraId="2C09CED3" w14:textId="77777777" w:rsidR="00F44C29" w:rsidRPr="007A5B53" w:rsidRDefault="00F44C29" w:rsidP="000404D5">
                  <w:pPr>
                    <w:pStyle w:val="afc"/>
                    <w:rPr>
                      <w:rFonts w:eastAsiaTheme="minorEastAsia"/>
                    </w:rPr>
                  </w:pPr>
                  <w:r w:rsidRPr="007A5B53">
                    <w:rPr>
                      <w:rFonts w:eastAsiaTheme="minorEastAsia"/>
                    </w:rPr>
                    <w:t>餐饮垃圾</w:t>
                  </w:r>
                </w:p>
              </w:tc>
              <w:tc>
                <w:tcPr>
                  <w:tcW w:w="1664" w:type="dxa"/>
                  <w:vMerge/>
                  <w:shd w:val="clear" w:color="auto" w:fill="auto"/>
                  <w:vAlign w:val="center"/>
                </w:tcPr>
                <w:p w14:paraId="0F50316C" w14:textId="77777777" w:rsidR="00F44C29" w:rsidRPr="007A5B53" w:rsidRDefault="00F44C29" w:rsidP="000404D5">
                  <w:pPr>
                    <w:pStyle w:val="afc"/>
                    <w:rPr>
                      <w:rFonts w:eastAsiaTheme="minorEastAsia"/>
                    </w:rPr>
                  </w:pPr>
                </w:p>
              </w:tc>
            </w:tr>
            <w:tr w:rsidR="007A5B53" w:rsidRPr="007A5B53" w14:paraId="7355B07E" w14:textId="77777777" w:rsidTr="007744D4">
              <w:trPr>
                <w:trHeight w:val="340"/>
                <w:jc w:val="center"/>
              </w:trPr>
              <w:tc>
                <w:tcPr>
                  <w:tcW w:w="1664" w:type="dxa"/>
                  <w:vMerge w:val="restart"/>
                  <w:shd w:val="clear" w:color="auto" w:fill="auto"/>
                  <w:vAlign w:val="center"/>
                </w:tcPr>
                <w:p w14:paraId="55C3EDF5" w14:textId="77777777" w:rsidR="00F44C29" w:rsidRPr="007A5B53" w:rsidRDefault="00F44C29" w:rsidP="000404D5">
                  <w:pPr>
                    <w:pStyle w:val="afc"/>
                    <w:rPr>
                      <w:rFonts w:eastAsiaTheme="minorEastAsia"/>
                    </w:rPr>
                  </w:pPr>
                  <w:r w:rsidRPr="007A5B53">
                    <w:rPr>
                      <w:rFonts w:eastAsiaTheme="minorEastAsia"/>
                    </w:rPr>
                    <w:t>噪声</w:t>
                  </w:r>
                </w:p>
              </w:tc>
              <w:tc>
                <w:tcPr>
                  <w:tcW w:w="1664" w:type="dxa"/>
                  <w:shd w:val="clear" w:color="auto" w:fill="auto"/>
                  <w:vAlign w:val="center"/>
                </w:tcPr>
                <w:p w14:paraId="588CBFA5" w14:textId="77777777" w:rsidR="00F44C29" w:rsidRPr="007A5B53" w:rsidRDefault="00F44C29" w:rsidP="000404D5">
                  <w:pPr>
                    <w:pStyle w:val="afc"/>
                    <w:rPr>
                      <w:rFonts w:eastAsiaTheme="minorEastAsia"/>
                    </w:rPr>
                  </w:pPr>
                  <w:r w:rsidRPr="007A5B53">
                    <w:rPr>
                      <w:rFonts w:eastAsiaTheme="minorEastAsia"/>
                    </w:rPr>
                    <w:t>车辆运行</w:t>
                  </w:r>
                </w:p>
              </w:tc>
              <w:tc>
                <w:tcPr>
                  <w:tcW w:w="1756" w:type="dxa"/>
                  <w:shd w:val="clear" w:color="auto" w:fill="auto"/>
                  <w:vAlign w:val="center"/>
                </w:tcPr>
                <w:p w14:paraId="2AA10F82" w14:textId="77777777" w:rsidR="00F44C29" w:rsidRPr="007A5B53" w:rsidRDefault="00F44C29" w:rsidP="000404D5">
                  <w:pPr>
                    <w:pStyle w:val="afc"/>
                    <w:rPr>
                      <w:rFonts w:eastAsiaTheme="minorEastAsia"/>
                    </w:rPr>
                  </w:pPr>
                  <w:r w:rsidRPr="007A5B53">
                    <w:rPr>
                      <w:rFonts w:eastAsiaTheme="minorEastAsia"/>
                    </w:rPr>
                    <w:t>试验车辆</w:t>
                  </w:r>
                </w:p>
              </w:tc>
              <w:tc>
                <w:tcPr>
                  <w:tcW w:w="1613" w:type="dxa"/>
                  <w:vMerge w:val="restart"/>
                  <w:shd w:val="clear" w:color="auto" w:fill="auto"/>
                  <w:vAlign w:val="center"/>
                </w:tcPr>
                <w:p w14:paraId="7FDCBDA6" w14:textId="77777777" w:rsidR="00F44C29" w:rsidRPr="007A5B53" w:rsidRDefault="00F44C29" w:rsidP="000404D5">
                  <w:pPr>
                    <w:pStyle w:val="afc"/>
                    <w:rPr>
                      <w:rFonts w:eastAsiaTheme="minorEastAsia"/>
                    </w:rPr>
                  </w:pPr>
                  <w:r w:rsidRPr="007A5B53">
                    <w:rPr>
                      <w:rFonts w:eastAsiaTheme="minorEastAsia"/>
                    </w:rPr>
                    <w:t>机械噪声</w:t>
                  </w:r>
                </w:p>
              </w:tc>
              <w:tc>
                <w:tcPr>
                  <w:tcW w:w="1664" w:type="dxa"/>
                  <w:vMerge w:val="restart"/>
                  <w:shd w:val="clear" w:color="auto" w:fill="auto"/>
                  <w:vAlign w:val="center"/>
                </w:tcPr>
                <w:p w14:paraId="526477D3" w14:textId="77777777" w:rsidR="00F44C29" w:rsidRPr="007A5B53" w:rsidRDefault="00F44C29" w:rsidP="000404D5">
                  <w:pPr>
                    <w:pStyle w:val="afc"/>
                    <w:rPr>
                      <w:rFonts w:eastAsiaTheme="minorEastAsia"/>
                    </w:rPr>
                  </w:pPr>
                  <w:r w:rsidRPr="007A5B53">
                    <w:rPr>
                      <w:rFonts w:eastAsiaTheme="minorEastAsia"/>
                    </w:rPr>
                    <w:t>间断</w:t>
                  </w:r>
                </w:p>
              </w:tc>
            </w:tr>
            <w:tr w:rsidR="007A5B53" w:rsidRPr="007A5B53" w14:paraId="771DB9C3" w14:textId="77777777" w:rsidTr="007744D4">
              <w:trPr>
                <w:trHeight w:val="340"/>
                <w:jc w:val="center"/>
              </w:trPr>
              <w:tc>
                <w:tcPr>
                  <w:tcW w:w="1664" w:type="dxa"/>
                  <w:vMerge/>
                  <w:shd w:val="clear" w:color="auto" w:fill="auto"/>
                  <w:vAlign w:val="center"/>
                </w:tcPr>
                <w:p w14:paraId="05B549A2" w14:textId="77777777" w:rsidR="00F44C29" w:rsidRPr="007A5B53" w:rsidRDefault="00F44C29" w:rsidP="000404D5">
                  <w:pPr>
                    <w:pStyle w:val="afc"/>
                    <w:rPr>
                      <w:rFonts w:eastAsiaTheme="minorEastAsia"/>
                    </w:rPr>
                  </w:pPr>
                </w:p>
              </w:tc>
              <w:tc>
                <w:tcPr>
                  <w:tcW w:w="1664" w:type="dxa"/>
                  <w:shd w:val="clear" w:color="auto" w:fill="auto"/>
                  <w:vAlign w:val="center"/>
                </w:tcPr>
                <w:p w14:paraId="16D68F11" w14:textId="77777777" w:rsidR="00F44C29" w:rsidRPr="007A5B53" w:rsidRDefault="00F44C29" w:rsidP="000404D5">
                  <w:pPr>
                    <w:pStyle w:val="afc"/>
                    <w:rPr>
                      <w:rFonts w:eastAsiaTheme="minorEastAsia"/>
                    </w:rPr>
                  </w:pPr>
                  <w:r w:rsidRPr="007A5B53">
                    <w:rPr>
                      <w:rFonts w:eastAsiaTheme="minorEastAsia"/>
                    </w:rPr>
                    <w:t>空压站</w:t>
                  </w:r>
                </w:p>
              </w:tc>
              <w:tc>
                <w:tcPr>
                  <w:tcW w:w="1756" w:type="dxa"/>
                  <w:shd w:val="clear" w:color="auto" w:fill="auto"/>
                  <w:vAlign w:val="center"/>
                </w:tcPr>
                <w:p w14:paraId="403B3008" w14:textId="3F55D547" w:rsidR="00F44C29" w:rsidRPr="007A5B53" w:rsidRDefault="00F44C29" w:rsidP="000404D5">
                  <w:pPr>
                    <w:pStyle w:val="afc"/>
                    <w:rPr>
                      <w:rFonts w:eastAsiaTheme="minorEastAsia"/>
                    </w:rPr>
                  </w:pPr>
                  <w:r w:rsidRPr="007A5B53">
                    <w:rPr>
                      <w:rFonts w:eastAsiaTheme="minorEastAsia"/>
                    </w:rPr>
                    <w:t>空</w:t>
                  </w:r>
                  <w:r w:rsidR="00BF666C" w:rsidRPr="007A5B53">
                    <w:rPr>
                      <w:rFonts w:eastAsiaTheme="minorEastAsia" w:hint="eastAsia"/>
                    </w:rPr>
                    <w:t>压</w:t>
                  </w:r>
                  <w:r w:rsidRPr="007A5B53">
                    <w:rPr>
                      <w:rFonts w:eastAsiaTheme="minorEastAsia"/>
                    </w:rPr>
                    <w:t>站空压机</w:t>
                  </w:r>
                </w:p>
              </w:tc>
              <w:tc>
                <w:tcPr>
                  <w:tcW w:w="1613" w:type="dxa"/>
                  <w:vMerge/>
                  <w:shd w:val="clear" w:color="auto" w:fill="auto"/>
                  <w:vAlign w:val="center"/>
                </w:tcPr>
                <w:p w14:paraId="39AE66DE" w14:textId="77777777" w:rsidR="00F44C29" w:rsidRPr="007A5B53" w:rsidRDefault="00F44C29" w:rsidP="000404D5">
                  <w:pPr>
                    <w:pStyle w:val="afc"/>
                    <w:rPr>
                      <w:rFonts w:eastAsiaTheme="minorEastAsia"/>
                    </w:rPr>
                  </w:pPr>
                </w:p>
              </w:tc>
              <w:tc>
                <w:tcPr>
                  <w:tcW w:w="1664" w:type="dxa"/>
                  <w:vMerge/>
                  <w:shd w:val="clear" w:color="auto" w:fill="auto"/>
                  <w:vAlign w:val="center"/>
                </w:tcPr>
                <w:p w14:paraId="72AD22D2" w14:textId="77777777" w:rsidR="00F44C29" w:rsidRPr="007A5B53" w:rsidRDefault="00F44C29" w:rsidP="000404D5">
                  <w:pPr>
                    <w:pStyle w:val="afc"/>
                    <w:rPr>
                      <w:rFonts w:eastAsiaTheme="minorEastAsia"/>
                    </w:rPr>
                  </w:pPr>
                </w:p>
              </w:tc>
            </w:tr>
            <w:tr w:rsidR="007A5B53" w:rsidRPr="007A5B53" w14:paraId="72805DDA" w14:textId="77777777" w:rsidTr="007744D4">
              <w:trPr>
                <w:trHeight w:val="340"/>
                <w:jc w:val="center"/>
              </w:trPr>
              <w:tc>
                <w:tcPr>
                  <w:tcW w:w="1664" w:type="dxa"/>
                  <w:vMerge/>
                  <w:shd w:val="clear" w:color="auto" w:fill="auto"/>
                  <w:vAlign w:val="center"/>
                </w:tcPr>
                <w:p w14:paraId="4A6C6833" w14:textId="77777777" w:rsidR="00F44C29" w:rsidRPr="007A5B53" w:rsidRDefault="00F44C29" w:rsidP="000404D5">
                  <w:pPr>
                    <w:pStyle w:val="afc"/>
                    <w:rPr>
                      <w:rFonts w:eastAsiaTheme="minorEastAsia"/>
                    </w:rPr>
                  </w:pPr>
                </w:p>
              </w:tc>
              <w:tc>
                <w:tcPr>
                  <w:tcW w:w="1664" w:type="dxa"/>
                  <w:shd w:val="clear" w:color="auto" w:fill="auto"/>
                  <w:vAlign w:val="center"/>
                </w:tcPr>
                <w:p w14:paraId="3BE637D5" w14:textId="77777777" w:rsidR="00F44C29" w:rsidRPr="007A5B53" w:rsidRDefault="00F44C29" w:rsidP="000404D5">
                  <w:pPr>
                    <w:pStyle w:val="afc"/>
                    <w:rPr>
                      <w:rFonts w:eastAsiaTheme="minorEastAsia"/>
                    </w:rPr>
                  </w:pPr>
                  <w:r w:rsidRPr="007A5B53">
                    <w:rPr>
                      <w:rFonts w:eastAsiaTheme="minorEastAsia"/>
                    </w:rPr>
                    <w:t>水泵和风机</w:t>
                  </w:r>
                </w:p>
              </w:tc>
              <w:tc>
                <w:tcPr>
                  <w:tcW w:w="1756" w:type="dxa"/>
                  <w:shd w:val="clear" w:color="auto" w:fill="auto"/>
                  <w:vAlign w:val="center"/>
                </w:tcPr>
                <w:p w14:paraId="09F8AEEA" w14:textId="77777777" w:rsidR="00F44C29" w:rsidRPr="007A5B53" w:rsidRDefault="00F44C29" w:rsidP="000404D5">
                  <w:pPr>
                    <w:pStyle w:val="afc"/>
                    <w:rPr>
                      <w:rFonts w:eastAsiaTheme="minorEastAsia"/>
                    </w:rPr>
                  </w:pPr>
                  <w:r w:rsidRPr="007A5B53">
                    <w:rPr>
                      <w:rFonts w:eastAsiaTheme="minorEastAsia"/>
                    </w:rPr>
                    <w:t>水泵和风机</w:t>
                  </w:r>
                </w:p>
              </w:tc>
              <w:tc>
                <w:tcPr>
                  <w:tcW w:w="1613" w:type="dxa"/>
                  <w:vMerge/>
                  <w:shd w:val="clear" w:color="auto" w:fill="auto"/>
                  <w:vAlign w:val="center"/>
                </w:tcPr>
                <w:p w14:paraId="245AF3E4" w14:textId="77777777" w:rsidR="00F44C29" w:rsidRPr="007A5B53" w:rsidRDefault="00F44C29" w:rsidP="000404D5">
                  <w:pPr>
                    <w:pStyle w:val="afc"/>
                    <w:rPr>
                      <w:rFonts w:eastAsiaTheme="minorEastAsia"/>
                    </w:rPr>
                  </w:pPr>
                </w:p>
              </w:tc>
              <w:tc>
                <w:tcPr>
                  <w:tcW w:w="1664" w:type="dxa"/>
                  <w:vMerge/>
                  <w:shd w:val="clear" w:color="auto" w:fill="auto"/>
                  <w:vAlign w:val="center"/>
                </w:tcPr>
                <w:p w14:paraId="504B4419" w14:textId="77777777" w:rsidR="00F44C29" w:rsidRPr="007A5B53" w:rsidRDefault="00F44C29" w:rsidP="000404D5">
                  <w:pPr>
                    <w:pStyle w:val="afc"/>
                    <w:rPr>
                      <w:rFonts w:eastAsiaTheme="minorEastAsia"/>
                    </w:rPr>
                  </w:pPr>
                </w:p>
              </w:tc>
            </w:tr>
          </w:tbl>
          <w:p w14:paraId="419D6E2E" w14:textId="77777777" w:rsidR="00E15B68" w:rsidRPr="007A5B53" w:rsidRDefault="00E15B68" w:rsidP="00E15B68">
            <w:pPr>
              <w:ind w:firstLineChars="200" w:firstLine="482"/>
              <w:rPr>
                <w:rFonts w:eastAsiaTheme="minorEastAsia"/>
                <w:b/>
                <w:bCs/>
                <w:color w:val="auto"/>
              </w:rPr>
            </w:pPr>
            <w:r w:rsidRPr="007A5B53">
              <w:rPr>
                <w:rFonts w:eastAsiaTheme="minorEastAsia"/>
                <w:b/>
                <w:bCs/>
                <w:color w:val="auto"/>
              </w:rPr>
              <w:t>（二）运营期污染源强分析</w:t>
            </w:r>
          </w:p>
          <w:p w14:paraId="4F98A976" w14:textId="77777777" w:rsidR="001C48E5" w:rsidRPr="007A5B53" w:rsidRDefault="00E15B68" w:rsidP="00F30A95">
            <w:pPr>
              <w:ind w:firstLineChars="200" w:firstLine="482"/>
              <w:rPr>
                <w:rFonts w:eastAsiaTheme="minorEastAsia"/>
                <w:b/>
                <w:bCs/>
                <w:color w:val="auto"/>
              </w:rPr>
            </w:pPr>
            <w:r w:rsidRPr="007A5B53">
              <w:rPr>
                <w:rFonts w:eastAsiaTheme="minorEastAsia"/>
                <w:b/>
                <w:bCs/>
                <w:color w:val="auto"/>
              </w:rPr>
              <w:t>1</w:t>
            </w:r>
            <w:r w:rsidRPr="007A5B53">
              <w:rPr>
                <w:rFonts w:eastAsiaTheme="minorEastAsia"/>
                <w:b/>
                <w:bCs/>
                <w:color w:val="auto"/>
              </w:rPr>
              <w:t>、水污染源</w:t>
            </w:r>
          </w:p>
          <w:p w14:paraId="2EA9EA09" w14:textId="77777777" w:rsidR="001C48E5" w:rsidRPr="007A5B53" w:rsidRDefault="00E15B68" w:rsidP="00E2079D">
            <w:pPr>
              <w:ind w:firstLineChars="200" w:firstLine="480"/>
              <w:rPr>
                <w:rFonts w:eastAsiaTheme="minorEastAsia"/>
                <w:snapToGrid w:val="0"/>
                <w:color w:val="auto"/>
                <w:kern w:val="0"/>
              </w:rPr>
            </w:pPr>
            <w:r w:rsidRPr="007A5B53">
              <w:rPr>
                <w:rFonts w:eastAsiaTheme="minorEastAsia"/>
                <w:snapToGrid w:val="0"/>
                <w:color w:val="auto"/>
                <w:kern w:val="0"/>
              </w:rPr>
              <w:t>本项目营运期产生的废水</w:t>
            </w:r>
            <w:r w:rsidR="00BC2917" w:rsidRPr="007A5B53">
              <w:rPr>
                <w:rFonts w:eastAsiaTheme="minorEastAsia"/>
                <w:snapToGrid w:val="0"/>
                <w:color w:val="auto"/>
                <w:kern w:val="0"/>
              </w:rPr>
              <w:t>试验</w:t>
            </w:r>
            <w:r w:rsidR="001570E7" w:rsidRPr="007A5B53">
              <w:rPr>
                <w:rFonts w:eastAsiaTheme="minorEastAsia"/>
                <w:snapToGrid w:val="0"/>
                <w:color w:val="auto"/>
                <w:kern w:val="0"/>
              </w:rPr>
              <w:t>场</w:t>
            </w:r>
            <w:r w:rsidR="00BC2917" w:rsidRPr="007A5B53">
              <w:rPr>
                <w:rFonts w:eastAsiaTheme="minorEastAsia"/>
                <w:snapToGrid w:val="0"/>
                <w:color w:val="auto"/>
                <w:kern w:val="0"/>
              </w:rPr>
              <w:t>废水主要来源于</w:t>
            </w:r>
            <w:r w:rsidR="00B2328E" w:rsidRPr="007A5B53">
              <w:rPr>
                <w:rFonts w:eastAsiaTheme="minorEastAsia"/>
                <w:snapToGrid w:val="0"/>
                <w:color w:val="auto"/>
                <w:kern w:val="0"/>
              </w:rPr>
              <w:t>生活污水</w:t>
            </w:r>
            <w:r w:rsidR="00BC2917" w:rsidRPr="007A5B53">
              <w:rPr>
                <w:rFonts w:eastAsiaTheme="minorEastAsia"/>
                <w:snapToGrid w:val="0"/>
                <w:color w:val="auto"/>
                <w:kern w:val="0"/>
              </w:rPr>
              <w:t>、</w:t>
            </w:r>
            <w:r w:rsidR="00482AB0" w:rsidRPr="007A5B53">
              <w:rPr>
                <w:rFonts w:eastAsiaTheme="minorEastAsia"/>
                <w:snapToGrid w:val="0"/>
                <w:color w:val="auto"/>
                <w:kern w:val="0"/>
              </w:rPr>
              <w:t>洗车废水</w:t>
            </w:r>
            <w:r w:rsidR="00BC2917" w:rsidRPr="007A5B53">
              <w:rPr>
                <w:rFonts w:eastAsiaTheme="minorEastAsia"/>
                <w:snapToGrid w:val="0"/>
                <w:color w:val="auto"/>
                <w:kern w:val="0"/>
              </w:rPr>
              <w:t>以及</w:t>
            </w:r>
            <w:r w:rsidR="00636A2A" w:rsidRPr="007A5B53">
              <w:rPr>
                <w:rFonts w:eastAsiaTheme="minorEastAsia"/>
                <w:snapToGrid w:val="0"/>
                <w:color w:val="auto"/>
                <w:kern w:val="0"/>
              </w:rPr>
              <w:t>初期</w:t>
            </w:r>
            <w:r w:rsidR="00BC2917" w:rsidRPr="007A5B53">
              <w:rPr>
                <w:rFonts w:eastAsiaTheme="minorEastAsia"/>
                <w:snapToGrid w:val="0"/>
                <w:color w:val="auto"/>
                <w:kern w:val="0"/>
              </w:rPr>
              <w:t>雨水。</w:t>
            </w:r>
          </w:p>
          <w:p w14:paraId="478430C3" w14:textId="77777777" w:rsidR="001D6491" w:rsidRPr="007A5B53" w:rsidRDefault="001D6491" w:rsidP="001C48E5">
            <w:pPr>
              <w:ind w:firstLineChars="200" w:firstLine="480"/>
              <w:rPr>
                <w:rFonts w:eastAsiaTheme="minorEastAsia"/>
                <w:color w:val="auto"/>
              </w:rPr>
            </w:pPr>
            <w:r w:rsidRPr="007A5B53">
              <w:rPr>
                <w:rFonts w:eastAsiaTheme="minorEastAsia"/>
                <w:color w:val="auto"/>
              </w:rPr>
              <w:t>（</w:t>
            </w:r>
            <w:r w:rsidR="000A0625" w:rsidRPr="007A5B53">
              <w:rPr>
                <w:rFonts w:eastAsiaTheme="minorEastAsia"/>
                <w:color w:val="auto"/>
              </w:rPr>
              <w:t>1</w:t>
            </w:r>
            <w:r w:rsidRPr="007A5B53">
              <w:rPr>
                <w:rFonts w:eastAsiaTheme="minorEastAsia"/>
                <w:color w:val="auto"/>
              </w:rPr>
              <w:t>）</w:t>
            </w:r>
            <w:r w:rsidR="0087171E" w:rsidRPr="007A5B53">
              <w:rPr>
                <w:rFonts w:eastAsiaTheme="minorEastAsia"/>
                <w:color w:val="auto"/>
              </w:rPr>
              <w:t>生活污水</w:t>
            </w:r>
          </w:p>
          <w:p w14:paraId="2B1606C8" w14:textId="46927CA0" w:rsidR="001F6CBB" w:rsidRPr="007A5B53" w:rsidRDefault="00BC2917" w:rsidP="00F61180">
            <w:pPr>
              <w:ind w:firstLineChars="200" w:firstLine="480"/>
              <w:rPr>
                <w:rFonts w:eastAsiaTheme="minorEastAsia"/>
                <w:color w:val="auto"/>
              </w:rPr>
            </w:pPr>
            <w:r w:rsidRPr="007A5B53">
              <w:rPr>
                <w:rFonts w:eastAsiaTheme="minorEastAsia"/>
                <w:color w:val="auto"/>
              </w:rPr>
              <w:t>本项目</w:t>
            </w:r>
            <w:r w:rsidR="0087171E" w:rsidRPr="007A5B53">
              <w:rPr>
                <w:rFonts w:eastAsiaTheme="minorEastAsia"/>
                <w:color w:val="auto"/>
              </w:rPr>
              <w:t>员工人数为</w:t>
            </w:r>
            <w:r w:rsidR="001F6CBB" w:rsidRPr="007A5B53">
              <w:rPr>
                <w:rFonts w:eastAsiaTheme="minorEastAsia"/>
                <w:color w:val="auto"/>
              </w:rPr>
              <w:t>500</w:t>
            </w:r>
            <w:r w:rsidR="0087171E" w:rsidRPr="007A5B53">
              <w:rPr>
                <w:rFonts w:eastAsiaTheme="minorEastAsia"/>
                <w:color w:val="auto"/>
              </w:rPr>
              <w:t>人，年生产</w:t>
            </w:r>
            <w:r w:rsidR="001F6CBB" w:rsidRPr="007A5B53">
              <w:rPr>
                <w:rFonts w:eastAsiaTheme="minorEastAsia"/>
                <w:color w:val="auto"/>
              </w:rPr>
              <w:t>30</w:t>
            </w:r>
            <w:r w:rsidRPr="007A5B53">
              <w:rPr>
                <w:rFonts w:eastAsiaTheme="minorEastAsia"/>
                <w:color w:val="auto"/>
              </w:rPr>
              <w:t>0</w:t>
            </w:r>
            <w:r w:rsidRPr="007A5B53">
              <w:rPr>
                <w:rFonts w:eastAsiaTheme="minorEastAsia"/>
                <w:color w:val="auto"/>
              </w:rPr>
              <w:t>天，员工均</w:t>
            </w:r>
            <w:r w:rsidR="0087171E" w:rsidRPr="007A5B53">
              <w:rPr>
                <w:rFonts w:eastAsiaTheme="minorEastAsia"/>
                <w:color w:val="auto"/>
              </w:rPr>
              <w:t>在项目内住宿。根据《广东省用水定额》（</w:t>
            </w:r>
            <w:r w:rsidR="0087171E" w:rsidRPr="007A5B53">
              <w:rPr>
                <w:rFonts w:eastAsiaTheme="minorEastAsia"/>
                <w:color w:val="auto"/>
              </w:rPr>
              <w:t>DB44/T1461-2014</w:t>
            </w:r>
            <w:r w:rsidR="0087171E" w:rsidRPr="007A5B53">
              <w:rPr>
                <w:rFonts w:eastAsiaTheme="minorEastAsia"/>
                <w:color w:val="auto"/>
              </w:rPr>
              <w:t>），员工办公生活的用水量按</w:t>
            </w:r>
            <w:r w:rsidR="0087171E" w:rsidRPr="007A5B53">
              <w:rPr>
                <w:rFonts w:eastAsiaTheme="minorEastAsia"/>
                <w:color w:val="auto"/>
              </w:rPr>
              <w:t>0.0</w:t>
            </w:r>
            <w:r w:rsidRPr="007A5B53">
              <w:rPr>
                <w:rFonts w:eastAsiaTheme="minorEastAsia"/>
                <w:color w:val="auto"/>
              </w:rPr>
              <w:t>8</w:t>
            </w:r>
            <w:r w:rsidR="0087171E" w:rsidRPr="007A5B53">
              <w:rPr>
                <w:rFonts w:eastAsiaTheme="minorEastAsia"/>
                <w:color w:val="auto"/>
              </w:rPr>
              <w:t>m</w:t>
            </w:r>
            <w:r w:rsidR="0087171E" w:rsidRPr="007A5B53">
              <w:rPr>
                <w:rFonts w:eastAsiaTheme="minorEastAsia"/>
                <w:color w:val="auto"/>
                <w:vertAlign w:val="superscript"/>
              </w:rPr>
              <w:t>3</w:t>
            </w:r>
            <w:r w:rsidR="0087171E" w:rsidRPr="007A5B53">
              <w:rPr>
                <w:rFonts w:eastAsiaTheme="minorEastAsia"/>
                <w:color w:val="auto"/>
              </w:rPr>
              <w:t>/</w:t>
            </w:r>
            <w:r w:rsidR="0087171E" w:rsidRPr="007A5B53">
              <w:rPr>
                <w:rFonts w:eastAsiaTheme="minorEastAsia"/>
                <w:color w:val="auto"/>
              </w:rPr>
              <w:t>人</w:t>
            </w:r>
            <w:r w:rsidR="0087171E" w:rsidRPr="007A5B53">
              <w:rPr>
                <w:rFonts w:eastAsiaTheme="minorEastAsia"/>
                <w:color w:val="auto"/>
              </w:rPr>
              <w:t>·</w:t>
            </w:r>
            <w:r w:rsidR="0087171E" w:rsidRPr="007A5B53">
              <w:rPr>
                <w:rFonts w:eastAsiaTheme="minorEastAsia"/>
                <w:color w:val="auto"/>
              </w:rPr>
              <w:t>日计（</w:t>
            </w:r>
            <w:r w:rsidR="008579E3" w:rsidRPr="007A5B53">
              <w:rPr>
                <w:rFonts w:eastAsiaTheme="minorEastAsia"/>
                <w:color w:val="auto"/>
              </w:rPr>
              <w:t>含浴室</w:t>
            </w:r>
            <w:r w:rsidR="0087171E" w:rsidRPr="007A5B53">
              <w:rPr>
                <w:rFonts w:eastAsiaTheme="minorEastAsia"/>
                <w:color w:val="auto"/>
              </w:rPr>
              <w:t>），则员工生活用水量为</w:t>
            </w:r>
            <w:r w:rsidR="001F6CBB" w:rsidRPr="007A5B53">
              <w:rPr>
                <w:rFonts w:eastAsiaTheme="minorEastAsia"/>
                <w:color w:val="auto"/>
              </w:rPr>
              <w:t>40</w:t>
            </w:r>
            <w:r w:rsidR="0087171E" w:rsidRPr="007A5B53">
              <w:rPr>
                <w:rFonts w:eastAsiaTheme="minorEastAsia"/>
                <w:color w:val="auto"/>
              </w:rPr>
              <w:t>m</w:t>
            </w:r>
            <w:r w:rsidR="0087171E" w:rsidRPr="007A5B53">
              <w:rPr>
                <w:rFonts w:eastAsiaTheme="minorEastAsia"/>
                <w:color w:val="auto"/>
                <w:vertAlign w:val="superscript"/>
              </w:rPr>
              <w:t>3</w:t>
            </w:r>
            <w:r w:rsidR="0087171E" w:rsidRPr="007A5B53">
              <w:rPr>
                <w:rFonts w:eastAsiaTheme="minorEastAsia"/>
                <w:color w:val="auto"/>
              </w:rPr>
              <w:t>/d</w:t>
            </w:r>
            <w:r w:rsidR="0087171E" w:rsidRPr="007A5B53">
              <w:rPr>
                <w:rFonts w:eastAsiaTheme="minorEastAsia"/>
                <w:color w:val="auto"/>
              </w:rPr>
              <w:t>，</w:t>
            </w:r>
            <w:r w:rsidR="001F6CBB" w:rsidRPr="007A5B53">
              <w:rPr>
                <w:rFonts w:eastAsiaTheme="minorEastAsia"/>
                <w:color w:val="auto"/>
              </w:rPr>
              <w:t>12000</w:t>
            </w:r>
            <w:r w:rsidR="0087171E" w:rsidRPr="007A5B53">
              <w:rPr>
                <w:rFonts w:eastAsiaTheme="minorEastAsia"/>
                <w:color w:val="auto"/>
              </w:rPr>
              <w:t>m</w:t>
            </w:r>
            <w:r w:rsidR="0087171E" w:rsidRPr="007A5B53">
              <w:rPr>
                <w:rFonts w:eastAsiaTheme="minorEastAsia"/>
                <w:color w:val="auto"/>
                <w:vertAlign w:val="superscript"/>
              </w:rPr>
              <w:t>3</w:t>
            </w:r>
            <w:r w:rsidR="0087171E" w:rsidRPr="007A5B53">
              <w:rPr>
                <w:rFonts w:eastAsiaTheme="minorEastAsia"/>
                <w:color w:val="auto"/>
              </w:rPr>
              <w:t>/a</w:t>
            </w:r>
            <w:r w:rsidR="0087171E" w:rsidRPr="007A5B53">
              <w:rPr>
                <w:rFonts w:eastAsiaTheme="minorEastAsia"/>
                <w:color w:val="auto"/>
              </w:rPr>
              <w:t>。生活污水产生量按其用水量的</w:t>
            </w:r>
            <w:r w:rsidR="0087171E" w:rsidRPr="007A5B53">
              <w:rPr>
                <w:rFonts w:eastAsiaTheme="minorEastAsia"/>
                <w:color w:val="auto"/>
              </w:rPr>
              <w:t>90%</w:t>
            </w:r>
            <w:r w:rsidR="0087171E" w:rsidRPr="007A5B53">
              <w:rPr>
                <w:rFonts w:eastAsiaTheme="minorEastAsia"/>
                <w:color w:val="auto"/>
              </w:rPr>
              <w:t>计算，则生活污水的排放量约为</w:t>
            </w:r>
            <w:r w:rsidR="001F6CBB" w:rsidRPr="007A5B53">
              <w:rPr>
                <w:rFonts w:eastAsiaTheme="minorEastAsia"/>
                <w:color w:val="auto"/>
              </w:rPr>
              <w:t>36</w:t>
            </w:r>
            <w:r w:rsidR="0087171E" w:rsidRPr="007A5B53">
              <w:rPr>
                <w:rFonts w:eastAsiaTheme="minorEastAsia"/>
                <w:color w:val="auto"/>
              </w:rPr>
              <w:t>m</w:t>
            </w:r>
            <w:r w:rsidR="0087171E" w:rsidRPr="007A5B53">
              <w:rPr>
                <w:rFonts w:eastAsiaTheme="minorEastAsia"/>
                <w:color w:val="auto"/>
                <w:vertAlign w:val="superscript"/>
              </w:rPr>
              <w:t>3</w:t>
            </w:r>
            <w:r w:rsidR="0087171E" w:rsidRPr="007A5B53">
              <w:rPr>
                <w:rFonts w:eastAsiaTheme="minorEastAsia"/>
                <w:color w:val="auto"/>
              </w:rPr>
              <w:t>/d</w:t>
            </w:r>
            <w:r w:rsidR="0087171E" w:rsidRPr="007A5B53">
              <w:rPr>
                <w:rFonts w:eastAsiaTheme="minorEastAsia"/>
                <w:color w:val="auto"/>
              </w:rPr>
              <w:t>，</w:t>
            </w:r>
            <w:r w:rsidR="001F6CBB" w:rsidRPr="007A5B53">
              <w:rPr>
                <w:rFonts w:eastAsiaTheme="minorEastAsia"/>
                <w:color w:val="auto"/>
              </w:rPr>
              <w:t>10800</w:t>
            </w:r>
            <w:r w:rsidR="0087171E" w:rsidRPr="007A5B53">
              <w:rPr>
                <w:rFonts w:eastAsiaTheme="minorEastAsia"/>
                <w:color w:val="auto"/>
              </w:rPr>
              <w:t>m</w:t>
            </w:r>
            <w:r w:rsidR="0087171E" w:rsidRPr="007A5B53">
              <w:rPr>
                <w:rFonts w:eastAsiaTheme="minorEastAsia"/>
                <w:color w:val="auto"/>
                <w:vertAlign w:val="superscript"/>
              </w:rPr>
              <w:t>3</w:t>
            </w:r>
            <w:r w:rsidR="0087171E" w:rsidRPr="007A5B53">
              <w:rPr>
                <w:rFonts w:eastAsiaTheme="minorEastAsia"/>
                <w:color w:val="auto"/>
              </w:rPr>
              <w:t>/a</w:t>
            </w:r>
            <w:r w:rsidR="0087171E" w:rsidRPr="007A5B53">
              <w:rPr>
                <w:rFonts w:eastAsiaTheme="minorEastAsia"/>
                <w:color w:val="auto"/>
              </w:rPr>
              <w:t>，生活污水的主要污染物为</w:t>
            </w:r>
            <w:r w:rsidR="0087171E" w:rsidRPr="007A5B53">
              <w:rPr>
                <w:rFonts w:eastAsiaTheme="minorEastAsia"/>
                <w:color w:val="auto"/>
              </w:rPr>
              <w:t>COD</w:t>
            </w:r>
            <w:r w:rsidR="0087171E" w:rsidRPr="007A5B53">
              <w:rPr>
                <w:rFonts w:eastAsiaTheme="minorEastAsia"/>
                <w:color w:val="auto"/>
              </w:rPr>
              <w:t>、</w:t>
            </w:r>
            <w:r w:rsidR="0087171E" w:rsidRPr="007A5B53">
              <w:rPr>
                <w:rFonts w:eastAsiaTheme="minorEastAsia"/>
                <w:color w:val="auto"/>
              </w:rPr>
              <w:t>BOD</w:t>
            </w:r>
            <w:r w:rsidR="0087171E" w:rsidRPr="007A5B53">
              <w:rPr>
                <w:rFonts w:eastAsiaTheme="minorEastAsia"/>
                <w:color w:val="auto"/>
                <w:vertAlign w:val="subscript"/>
              </w:rPr>
              <w:t>5</w:t>
            </w:r>
            <w:r w:rsidR="0087171E" w:rsidRPr="007A5B53">
              <w:rPr>
                <w:rFonts w:eastAsiaTheme="minorEastAsia"/>
                <w:color w:val="auto"/>
              </w:rPr>
              <w:t>、</w:t>
            </w:r>
            <w:r w:rsidR="0087171E" w:rsidRPr="007A5B53">
              <w:rPr>
                <w:rFonts w:eastAsiaTheme="minorEastAsia"/>
                <w:color w:val="auto"/>
              </w:rPr>
              <w:t>SS</w:t>
            </w:r>
            <w:r w:rsidR="0087171E" w:rsidRPr="007A5B53">
              <w:rPr>
                <w:rFonts w:eastAsiaTheme="minorEastAsia"/>
                <w:color w:val="auto"/>
              </w:rPr>
              <w:t>、</w:t>
            </w:r>
            <w:r w:rsidR="0087171E" w:rsidRPr="007A5B53">
              <w:rPr>
                <w:rFonts w:eastAsiaTheme="minorEastAsia"/>
                <w:color w:val="auto"/>
              </w:rPr>
              <w:t>NH</w:t>
            </w:r>
            <w:r w:rsidR="0087171E" w:rsidRPr="007A5B53">
              <w:rPr>
                <w:rFonts w:eastAsiaTheme="minorEastAsia"/>
                <w:color w:val="auto"/>
                <w:vertAlign w:val="subscript"/>
              </w:rPr>
              <w:t>3</w:t>
            </w:r>
            <w:r w:rsidR="0087171E" w:rsidRPr="007A5B53">
              <w:rPr>
                <w:rFonts w:eastAsiaTheme="minorEastAsia"/>
                <w:color w:val="auto"/>
              </w:rPr>
              <w:t>-N</w:t>
            </w:r>
            <w:r w:rsidR="0087171E" w:rsidRPr="007A5B53">
              <w:rPr>
                <w:rFonts w:eastAsiaTheme="minorEastAsia"/>
                <w:color w:val="auto"/>
              </w:rPr>
              <w:t>。</w:t>
            </w:r>
            <w:r w:rsidR="002F7F3F" w:rsidRPr="007A5B53">
              <w:rPr>
                <w:rFonts w:eastAsiaTheme="minorEastAsia"/>
                <w:color w:val="auto"/>
              </w:rPr>
              <w:t>生活污水污染物浓度及排放量如下表所示。</w:t>
            </w:r>
          </w:p>
          <w:p w14:paraId="16CD5A5F" w14:textId="77777777" w:rsidR="0056374F" w:rsidRPr="007A5B53" w:rsidRDefault="0056374F" w:rsidP="001A0527">
            <w:pPr>
              <w:pStyle w:val="af9"/>
              <w:rPr>
                <w:rFonts w:eastAsiaTheme="minorEastAsia"/>
              </w:rPr>
            </w:pPr>
          </w:p>
          <w:p w14:paraId="5F10A7AE" w14:textId="77777777" w:rsidR="0056374F" w:rsidRPr="007A5B53" w:rsidRDefault="0056374F" w:rsidP="001A0527">
            <w:pPr>
              <w:pStyle w:val="af9"/>
              <w:rPr>
                <w:rFonts w:eastAsiaTheme="minorEastAsia"/>
              </w:rPr>
            </w:pPr>
          </w:p>
          <w:p w14:paraId="1CFDAEC1" w14:textId="77777777" w:rsidR="0056374F" w:rsidRPr="007A5B53" w:rsidRDefault="0056374F" w:rsidP="001A0527">
            <w:pPr>
              <w:pStyle w:val="af9"/>
              <w:rPr>
                <w:rFonts w:eastAsiaTheme="minorEastAsia"/>
              </w:rPr>
            </w:pPr>
          </w:p>
          <w:p w14:paraId="4B25F535" w14:textId="77777777" w:rsidR="0056374F" w:rsidRPr="007A5B53" w:rsidRDefault="0056374F" w:rsidP="001A0527">
            <w:pPr>
              <w:pStyle w:val="af9"/>
              <w:rPr>
                <w:rFonts w:eastAsiaTheme="minorEastAsia"/>
              </w:rPr>
            </w:pPr>
          </w:p>
          <w:p w14:paraId="0A3CDCF5" w14:textId="77777777" w:rsidR="0056374F" w:rsidRPr="007A5B53" w:rsidRDefault="0056374F" w:rsidP="001A0527">
            <w:pPr>
              <w:pStyle w:val="af9"/>
              <w:rPr>
                <w:rFonts w:eastAsiaTheme="minorEastAsia"/>
              </w:rPr>
            </w:pPr>
          </w:p>
          <w:p w14:paraId="5BF5494A" w14:textId="77777777" w:rsidR="0056374F" w:rsidRPr="007A5B53" w:rsidRDefault="0056374F" w:rsidP="001A0527">
            <w:pPr>
              <w:pStyle w:val="af9"/>
              <w:rPr>
                <w:rFonts w:eastAsiaTheme="minorEastAsia"/>
              </w:rPr>
            </w:pPr>
          </w:p>
          <w:p w14:paraId="6C09951D" w14:textId="77777777" w:rsidR="0056374F" w:rsidRPr="007A5B53" w:rsidRDefault="0056374F" w:rsidP="001A0527">
            <w:pPr>
              <w:pStyle w:val="af9"/>
              <w:rPr>
                <w:rFonts w:eastAsiaTheme="minorEastAsia"/>
              </w:rPr>
            </w:pPr>
          </w:p>
          <w:p w14:paraId="47C7EE33" w14:textId="03C80289" w:rsidR="002F7F3F" w:rsidRPr="007A5B53" w:rsidRDefault="002F7F3F" w:rsidP="001A0527">
            <w:pPr>
              <w:pStyle w:val="af9"/>
              <w:rPr>
                <w:rFonts w:eastAsiaTheme="minorEastAsia"/>
              </w:rPr>
            </w:pPr>
            <w:r w:rsidRPr="007A5B53">
              <w:rPr>
                <w:rFonts w:eastAsiaTheme="minorEastAsia"/>
              </w:rPr>
              <w:t>表</w:t>
            </w:r>
            <w:r w:rsidR="00C06E0D" w:rsidRPr="007A5B53">
              <w:rPr>
                <w:rFonts w:eastAsiaTheme="minorEastAsia"/>
              </w:rPr>
              <w:t>5-</w:t>
            </w:r>
            <w:r w:rsidR="001F6CBB" w:rsidRPr="007A5B53">
              <w:rPr>
                <w:rFonts w:eastAsiaTheme="minorEastAsia"/>
              </w:rPr>
              <w:t>3</w:t>
            </w:r>
            <w:r w:rsidRPr="007A5B53">
              <w:rPr>
                <w:rFonts w:eastAsiaTheme="minorEastAsia"/>
              </w:rPr>
              <w:t xml:space="preserve"> </w:t>
            </w:r>
            <w:r w:rsidRPr="007A5B53">
              <w:rPr>
                <w:rFonts w:eastAsiaTheme="minorEastAsia"/>
              </w:rPr>
              <w:t>生活污水污染物浓度及排放量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5"/>
              <w:gridCol w:w="1940"/>
              <w:gridCol w:w="1127"/>
              <w:gridCol w:w="1304"/>
              <w:gridCol w:w="1064"/>
              <w:gridCol w:w="1191"/>
            </w:tblGrid>
            <w:tr w:rsidR="007A5B53" w:rsidRPr="007A5B53" w14:paraId="40E2F9AA" w14:textId="4462BD35" w:rsidTr="00004B07">
              <w:trPr>
                <w:trHeight w:val="340"/>
              </w:trPr>
              <w:tc>
                <w:tcPr>
                  <w:tcW w:w="2198" w:type="pct"/>
                  <w:gridSpan w:val="2"/>
                  <w:tcBorders>
                    <w:tl2br w:val="single" w:sz="4" w:space="0" w:color="auto"/>
                  </w:tcBorders>
                  <w:shd w:val="clear" w:color="auto" w:fill="auto"/>
                  <w:vAlign w:val="center"/>
                </w:tcPr>
                <w:p w14:paraId="5C09F963" w14:textId="77777777" w:rsidR="00004B07" w:rsidRPr="007A5B53" w:rsidRDefault="00004B07" w:rsidP="008E3918">
                  <w:pPr>
                    <w:pStyle w:val="afc"/>
                    <w:snapToGrid w:val="0"/>
                    <w:jc w:val="right"/>
                    <w:rPr>
                      <w:rFonts w:eastAsiaTheme="minorEastAsia"/>
                      <w:b/>
                    </w:rPr>
                  </w:pPr>
                  <w:r w:rsidRPr="007A5B53">
                    <w:rPr>
                      <w:rFonts w:eastAsiaTheme="minorEastAsia"/>
                      <w:b/>
                    </w:rPr>
                    <w:t>污染物名称</w:t>
                  </w:r>
                </w:p>
                <w:p w14:paraId="05B12329" w14:textId="77777777" w:rsidR="00004B07" w:rsidRPr="007A5B53" w:rsidRDefault="00004B07" w:rsidP="008E3918">
                  <w:pPr>
                    <w:pStyle w:val="afc"/>
                    <w:snapToGrid w:val="0"/>
                    <w:jc w:val="left"/>
                    <w:rPr>
                      <w:rFonts w:eastAsiaTheme="minorEastAsia"/>
                      <w:b/>
                    </w:rPr>
                  </w:pPr>
                  <w:r w:rsidRPr="007A5B53">
                    <w:rPr>
                      <w:rFonts w:eastAsiaTheme="minorEastAsia"/>
                      <w:b/>
                    </w:rPr>
                    <w:t>污水产生量</w:t>
                  </w:r>
                </w:p>
              </w:tc>
              <w:tc>
                <w:tcPr>
                  <w:tcW w:w="674" w:type="pct"/>
                  <w:shd w:val="clear" w:color="auto" w:fill="auto"/>
                  <w:vAlign w:val="center"/>
                </w:tcPr>
                <w:p w14:paraId="779E875A" w14:textId="77777777" w:rsidR="00004B07" w:rsidRPr="007A5B53" w:rsidRDefault="00004B07" w:rsidP="008E3918">
                  <w:pPr>
                    <w:pStyle w:val="afc"/>
                    <w:snapToGrid w:val="0"/>
                    <w:rPr>
                      <w:rFonts w:eastAsiaTheme="minorEastAsia"/>
                      <w:b/>
                    </w:rPr>
                  </w:pPr>
                  <w:r w:rsidRPr="007A5B53">
                    <w:rPr>
                      <w:rFonts w:eastAsiaTheme="minorEastAsia"/>
                      <w:b/>
                    </w:rPr>
                    <w:t>COD</w:t>
                  </w:r>
                </w:p>
              </w:tc>
              <w:tc>
                <w:tcPr>
                  <w:tcW w:w="780" w:type="pct"/>
                  <w:shd w:val="clear" w:color="auto" w:fill="auto"/>
                  <w:vAlign w:val="center"/>
                </w:tcPr>
                <w:p w14:paraId="17BB6F06" w14:textId="77777777" w:rsidR="00004B07" w:rsidRPr="007A5B53" w:rsidRDefault="00004B07" w:rsidP="008E3918">
                  <w:pPr>
                    <w:pStyle w:val="afc"/>
                    <w:snapToGrid w:val="0"/>
                    <w:rPr>
                      <w:rFonts w:eastAsiaTheme="minorEastAsia"/>
                      <w:b/>
                    </w:rPr>
                  </w:pPr>
                  <w:r w:rsidRPr="007A5B53">
                    <w:rPr>
                      <w:rFonts w:eastAsiaTheme="minorEastAsia"/>
                      <w:b/>
                    </w:rPr>
                    <w:t>BOD</w:t>
                  </w:r>
                  <w:r w:rsidRPr="007A5B53">
                    <w:rPr>
                      <w:rFonts w:eastAsiaTheme="minorEastAsia"/>
                      <w:b/>
                      <w:vertAlign w:val="subscript"/>
                    </w:rPr>
                    <w:t>5</w:t>
                  </w:r>
                </w:p>
              </w:tc>
              <w:tc>
                <w:tcPr>
                  <w:tcW w:w="636" w:type="pct"/>
                  <w:shd w:val="clear" w:color="auto" w:fill="auto"/>
                  <w:vAlign w:val="center"/>
                </w:tcPr>
                <w:p w14:paraId="0C9EFF3E" w14:textId="77777777" w:rsidR="00004B07" w:rsidRPr="007A5B53" w:rsidRDefault="00004B07" w:rsidP="008E3918">
                  <w:pPr>
                    <w:pStyle w:val="afc"/>
                    <w:snapToGrid w:val="0"/>
                    <w:rPr>
                      <w:rFonts w:eastAsiaTheme="minorEastAsia"/>
                      <w:b/>
                    </w:rPr>
                  </w:pPr>
                  <w:r w:rsidRPr="007A5B53">
                    <w:rPr>
                      <w:rFonts w:eastAsiaTheme="minorEastAsia"/>
                      <w:b/>
                    </w:rPr>
                    <w:t>SS</w:t>
                  </w:r>
                </w:p>
              </w:tc>
              <w:tc>
                <w:tcPr>
                  <w:tcW w:w="712" w:type="pct"/>
                  <w:shd w:val="clear" w:color="auto" w:fill="auto"/>
                  <w:vAlign w:val="center"/>
                </w:tcPr>
                <w:p w14:paraId="4AB29AA1" w14:textId="21EDE2D5" w:rsidR="00004B07" w:rsidRPr="007A5B53" w:rsidRDefault="00004B07" w:rsidP="008E3918">
                  <w:pPr>
                    <w:pStyle w:val="afc"/>
                    <w:snapToGrid w:val="0"/>
                    <w:rPr>
                      <w:rFonts w:eastAsiaTheme="minorEastAsia"/>
                      <w:b/>
                    </w:rPr>
                  </w:pPr>
                  <w:r w:rsidRPr="007A5B53">
                    <w:rPr>
                      <w:rFonts w:eastAsiaTheme="minorEastAsia"/>
                      <w:b/>
                    </w:rPr>
                    <w:t>氨氮</w:t>
                  </w:r>
                </w:p>
              </w:tc>
            </w:tr>
            <w:tr w:rsidR="007A5B53" w:rsidRPr="007A5B53" w14:paraId="08FA5905" w14:textId="2425737E" w:rsidTr="00004B07">
              <w:trPr>
                <w:trHeight w:val="340"/>
              </w:trPr>
              <w:tc>
                <w:tcPr>
                  <w:tcW w:w="1038" w:type="pct"/>
                  <w:vMerge w:val="restart"/>
                  <w:shd w:val="clear" w:color="auto" w:fill="auto"/>
                  <w:vAlign w:val="center"/>
                </w:tcPr>
                <w:p w14:paraId="5E90CD2A" w14:textId="565C4F4B" w:rsidR="00004B07" w:rsidRPr="007A5B53" w:rsidRDefault="00004B07" w:rsidP="00F61180">
                  <w:pPr>
                    <w:pStyle w:val="afc"/>
                    <w:snapToGrid w:val="0"/>
                    <w:rPr>
                      <w:rFonts w:eastAsiaTheme="minorEastAsia"/>
                    </w:rPr>
                  </w:pPr>
                  <w:r w:rsidRPr="007A5B53">
                    <w:rPr>
                      <w:rFonts w:eastAsiaTheme="minorEastAsia"/>
                    </w:rPr>
                    <w:t>生活污水（</w:t>
                  </w:r>
                  <w:r w:rsidRPr="007A5B53">
                    <w:rPr>
                      <w:rFonts w:eastAsiaTheme="minorEastAsia"/>
                    </w:rPr>
                    <w:t>10800m</w:t>
                  </w:r>
                  <w:r w:rsidRPr="007A5B53">
                    <w:rPr>
                      <w:rFonts w:eastAsiaTheme="minorEastAsia"/>
                      <w:vertAlign w:val="superscript"/>
                    </w:rPr>
                    <w:t>3</w:t>
                  </w:r>
                  <w:r w:rsidRPr="007A5B53">
                    <w:rPr>
                      <w:rFonts w:eastAsiaTheme="minorEastAsia"/>
                    </w:rPr>
                    <w:t>/a</w:t>
                  </w:r>
                  <w:r w:rsidRPr="007A5B53">
                    <w:rPr>
                      <w:rFonts w:eastAsiaTheme="minorEastAsia"/>
                    </w:rPr>
                    <w:t>）</w:t>
                  </w:r>
                </w:p>
              </w:tc>
              <w:tc>
                <w:tcPr>
                  <w:tcW w:w="1160" w:type="pct"/>
                  <w:shd w:val="clear" w:color="auto" w:fill="auto"/>
                  <w:vAlign w:val="center"/>
                </w:tcPr>
                <w:p w14:paraId="741BBF5D" w14:textId="234E2230" w:rsidR="00004B07" w:rsidRPr="007A5B53" w:rsidRDefault="00004B07" w:rsidP="008E3918">
                  <w:pPr>
                    <w:pStyle w:val="afc"/>
                    <w:snapToGrid w:val="0"/>
                    <w:rPr>
                      <w:rFonts w:eastAsiaTheme="minorEastAsia"/>
                    </w:rPr>
                  </w:pPr>
                  <w:r w:rsidRPr="007A5B53">
                    <w:rPr>
                      <w:rFonts w:eastAsiaTheme="minorEastAsia"/>
                    </w:rPr>
                    <w:t>产生浓度（</w:t>
                  </w:r>
                  <w:r w:rsidRPr="007A5B53">
                    <w:rPr>
                      <w:rFonts w:eastAsiaTheme="minorEastAsia"/>
                    </w:rPr>
                    <w:t>mg/L</w:t>
                  </w:r>
                  <w:r w:rsidRPr="007A5B53">
                    <w:rPr>
                      <w:rFonts w:eastAsiaTheme="minorEastAsia" w:hint="eastAsia"/>
                    </w:rPr>
                    <w:t>）</w:t>
                  </w:r>
                </w:p>
              </w:tc>
              <w:tc>
                <w:tcPr>
                  <w:tcW w:w="674" w:type="pct"/>
                  <w:shd w:val="clear" w:color="auto" w:fill="auto"/>
                  <w:vAlign w:val="center"/>
                </w:tcPr>
                <w:p w14:paraId="67893D55" w14:textId="77777777" w:rsidR="00004B07" w:rsidRPr="007A5B53" w:rsidRDefault="00004B07" w:rsidP="008E3918">
                  <w:pPr>
                    <w:pStyle w:val="afc"/>
                    <w:snapToGrid w:val="0"/>
                    <w:rPr>
                      <w:rFonts w:eastAsiaTheme="minorEastAsia"/>
                    </w:rPr>
                  </w:pPr>
                  <w:r w:rsidRPr="007A5B53">
                    <w:rPr>
                      <w:rFonts w:eastAsiaTheme="minorEastAsia"/>
                    </w:rPr>
                    <w:t>350</w:t>
                  </w:r>
                </w:p>
              </w:tc>
              <w:tc>
                <w:tcPr>
                  <w:tcW w:w="780" w:type="pct"/>
                  <w:shd w:val="clear" w:color="auto" w:fill="auto"/>
                  <w:vAlign w:val="center"/>
                </w:tcPr>
                <w:p w14:paraId="1702CB1C" w14:textId="640FB54F" w:rsidR="00004B07" w:rsidRPr="007A5B53" w:rsidRDefault="00004B07" w:rsidP="008E3918">
                  <w:pPr>
                    <w:pStyle w:val="afc"/>
                    <w:snapToGrid w:val="0"/>
                    <w:rPr>
                      <w:rFonts w:eastAsiaTheme="minorEastAsia"/>
                    </w:rPr>
                  </w:pPr>
                  <w:r w:rsidRPr="007A5B53">
                    <w:rPr>
                      <w:rFonts w:eastAsiaTheme="minorEastAsia"/>
                    </w:rPr>
                    <w:t>25</w:t>
                  </w:r>
                  <w:r w:rsidR="00BA67F6" w:rsidRPr="007A5B53">
                    <w:rPr>
                      <w:rFonts w:eastAsiaTheme="minorEastAsia" w:hint="eastAsia"/>
                    </w:rPr>
                    <w:t>0</w:t>
                  </w:r>
                </w:p>
              </w:tc>
              <w:tc>
                <w:tcPr>
                  <w:tcW w:w="636" w:type="pct"/>
                  <w:shd w:val="clear" w:color="auto" w:fill="auto"/>
                  <w:vAlign w:val="center"/>
                </w:tcPr>
                <w:p w14:paraId="6136B3DB" w14:textId="77777777" w:rsidR="00004B07" w:rsidRPr="007A5B53" w:rsidRDefault="00004B07" w:rsidP="008E3918">
                  <w:pPr>
                    <w:pStyle w:val="afc"/>
                    <w:snapToGrid w:val="0"/>
                    <w:rPr>
                      <w:rFonts w:eastAsiaTheme="minorEastAsia"/>
                    </w:rPr>
                  </w:pPr>
                  <w:r w:rsidRPr="007A5B53">
                    <w:rPr>
                      <w:rFonts w:eastAsiaTheme="minorEastAsia"/>
                    </w:rPr>
                    <w:t>150</w:t>
                  </w:r>
                </w:p>
              </w:tc>
              <w:tc>
                <w:tcPr>
                  <w:tcW w:w="712" w:type="pct"/>
                  <w:shd w:val="clear" w:color="auto" w:fill="auto"/>
                  <w:vAlign w:val="center"/>
                </w:tcPr>
                <w:p w14:paraId="0A9ECBBA" w14:textId="77777777" w:rsidR="00004B07" w:rsidRPr="007A5B53" w:rsidRDefault="00004B07" w:rsidP="008E3918">
                  <w:pPr>
                    <w:pStyle w:val="afc"/>
                    <w:snapToGrid w:val="0"/>
                    <w:rPr>
                      <w:rFonts w:eastAsiaTheme="minorEastAsia"/>
                    </w:rPr>
                  </w:pPr>
                  <w:r w:rsidRPr="007A5B53">
                    <w:rPr>
                      <w:rFonts w:eastAsiaTheme="minorEastAsia"/>
                    </w:rPr>
                    <w:t>20</w:t>
                  </w:r>
                </w:p>
              </w:tc>
            </w:tr>
            <w:tr w:rsidR="007A5B53" w:rsidRPr="007A5B53" w14:paraId="0C7F4E1D" w14:textId="7DB06A3E" w:rsidTr="00004B07">
              <w:trPr>
                <w:trHeight w:val="340"/>
              </w:trPr>
              <w:tc>
                <w:tcPr>
                  <w:tcW w:w="1038" w:type="pct"/>
                  <w:vMerge/>
                  <w:shd w:val="clear" w:color="auto" w:fill="auto"/>
                  <w:vAlign w:val="center"/>
                </w:tcPr>
                <w:p w14:paraId="0735BC02" w14:textId="77777777" w:rsidR="00004B07" w:rsidRPr="007A5B53" w:rsidRDefault="00004B07" w:rsidP="008E3918">
                  <w:pPr>
                    <w:pStyle w:val="afc"/>
                    <w:snapToGrid w:val="0"/>
                    <w:rPr>
                      <w:rFonts w:eastAsiaTheme="minorEastAsia"/>
                    </w:rPr>
                  </w:pPr>
                </w:p>
              </w:tc>
              <w:tc>
                <w:tcPr>
                  <w:tcW w:w="1160" w:type="pct"/>
                  <w:shd w:val="clear" w:color="auto" w:fill="auto"/>
                  <w:vAlign w:val="center"/>
                </w:tcPr>
                <w:p w14:paraId="337A4C21" w14:textId="77777777" w:rsidR="00004B07" w:rsidRPr="007A5B53" w:rsidRDefault="00004B07" w:rsidP="008E3918">
                  <w:pPr>
                    <w:pStyle w:val="afc"/>
                    <w:snapToGrid w:val="0"/>
                    <w:rPr>
                      <w:rFonts w:eastAsiaTheme="minorEastAsia"/>
                    </w:rPr>
                  </w:pPr>
                  <w:r w:rsidRPr="007A5B53">
                    <w:rPr>
                      <w:rFonts w:eastAsiaTheme="minorEastAsia"/>
                    </w:rPr>
                    <w:t>产生量（</w:t>
                  </w:r>
                  <w:r w:rsidRPr="007A5B53">
                    <w:rPr>
                      <w:rFonts w:eastAsiaTheme="minorEastAsia"/>
                    </w:rPr>
                    <w:t>t/a</w:t>
                  </w:r>
                  <w:r w:rsidRPr="007A5B53">
                    <w:rPr>
                      <w:rFonts w:eastAsiaTheme="minorEastAsia"/>
                    </w:rPr>
                    <w:t>）</w:t>
                  </w:r>
                </w:p>
              </w:tc>
              <w:tc>
                <w:tcPr>
                  <w:tcW w:w="674" w:type="pct"/>
                  <w:shd w:val="clear" w:color="auto" w:fill="auto"/>
                  <w:vAlign w:val="center"/>
                </w:tcPr>
                <w:p w14:paraId="75C758B0" w14:textId="5F0E0D57" w:rsidR="00004B07" w:rsidRPr="007A5B53" w:rsidRDefault="00004B07" w:rsidP="008E3918">
                  <w:pPr>
                    <w:pStyle w:val="afc"/>
                    <w:snapToGrid w:val="0"/>
                    <w:rPr>
                      <w:rFonts w:eastAsiaTheme="minorEastAsia"/>
                    </w:rPr>
                  </w:pPr>
                  <w:r w:rsidRPr="007A5B53">
                    <w:t>3.78</w:t>
                  </w:r>
                </w:p>
              </w:tc>
              <w:tc>
                <w:tcPr>
                  <w:tcW w:w="780" w:type="pct"/>
                  <w:shd w:val="clear" w:color="auto" w:fill="auto"/>
                  <w:vAlign w:val="center"/>
                </w:tcPr>
                <w:p w14:paraId="7BA25BCF" w14:textId="04BDDAB4" w:rsidR="00004B07" w:rsidRPr="007A5B53" w:rsidRDefault="00004B07" w:rsidP="008E3918">
                  <w:pPr>
                    <w:pStyle w:val="afc"/>
                    <w:snapToGrid w:val="0"/>
                    <w:rPr>
                      <w:rFonts w:eastAsiaTheme="minorEastAsia"/>
                    </w:rPr>
                  </w:pPr>
                  <w:r w:rsidRPr="007A5B53">
                    <w:t>2.7</w:t>
                  </w:r>
                </w:p>
              </w:tc>
              <w:tc>
                <w:tcPr>
                  <w:tcW w:w="636" w:type="pct"/>
                  <w:shd w:val="clear" w:color="auto" w:fill="auto"/>
                  <w:vAlign w:val="center"/>
                </w:tcPr>
                <w:p w14:paraId="1EA9086A" w14:textId="6601F23B" w:rsidR="00004B07" w:rsidRPr="007A5B53" w:rsidRDefault="00004B07" w:rsidP="008E3918">
                  <w:pPr>
                    <w:pStyle w:val="afc"/>
                    <w:snapToGrid w:val="0"/>
                    <w:rPr>
                      <w:rFonts w:eastAsiaTheme="minorEastAsia"/>
                    </w:rPr>
                  </w:pPr>
                  <w:r w:rsidRPr="007A5B53">
                    <w:t>1.62</w:t>
                  </w:r>
                </w:p>
              </w:tc>
              <w:tc>
                <w:tcPr>
                  <w:tcW w:w="712" w:type="pct"/>
                  <w:shd w:val="clear" w:color="auto" w:fill="auto"/>
                  <w:vAlign w:val="center"/>
                </w:tcPr>
                <w:p w14:paraId="55B499DB" w14:textId="42F08CC1" w:rsidR="00004B07" w:rsidRPr="007A5B53" w:rsidRDefault="00004B07" w:rsidP="008E3918">
                  <w:pPr>
                    <w:pStyle w:val="afc"/>
                    <w:snapToGrid w:val="0"/>
                    <w:rPr>
                      <w:rFonts w:eastAsiaTheme="minorEastAsia"/>
                    </w:rPr>
                  </w:pPr>
                  <w:r w:rsidRPr="007A5B53">
                    <w:t>0.216</w:t>
                  </w:r>
                </w:p>
              </w:tc>
            </w:tr>
            <w:tr w:rsidR="007A5B53" w:rsidRPr="007A5B53" w14:paraId="59C0DCE7" w14:textId="425C6BD7" w:rsidTr="00004B07">
              <w:trPr>
                <w:trHeight w:val="340"/>
              </w:trPr>
              <w:tc>
                <w:tcPr>
                  <w:tcW w:w="1038" w:type="pct"/>
                  <w:vMerge/>
                  <w:shd w:val="clear" w:color="auto" w:fill="auto"/>
                  <w:vAlign w:val="center"/>
                </w:tcPr>
                <w:p w14:paraId="0AE46310" w14:textId="77777777" w:rsidR="00947BA1" w:rsidRPr="007A5B53" w:rsidRDefault="00947BA1" w:rsidP="008E3918">
                  <w:pPr>
                    <w:pStyle w:val="afc"/>
                    <w:snapToGrid w:val="0"/>
                    <w:rPr>
                      <w:rFonts w:eastAsiaTheme="minorEastAsia"/>
                    </w:rPr>
                  </w:pPr>
                </w:p>
              </w:tc>
              <w:tc>
                <w:tcPr>
                  <w:tcW w:w="1160" w:type="pct"/>
                  <w:shd w:val="clear" w:color="auto" w:fill="auto"/>
                  <w:vAlign w:val="center"/>
                </w:tcPr>
                <w:p w14:paraId="76B91CF3" w14:textId="77777777" w:rsidR="00947BA1" w:rsidRPr="007A5B53" w:rsidRDefault="00947BA1" w:rsidP="008E3918">
                  <w:pPr>
                    <w:pStyle w:val="afc"/>
                    <w:snapToGrid w:val="0"/>
                    <w:rPr>
                      <w:rFonts w:eastAsiaTheme="minorEastAsia"/>
                    </w:rPr>
                  </w:pPr>
                  <w:r w:rsidRPr="007A5B53">
                    <w:rPr>
                      <w:rFonts w:eastAsiaTheme="minorEastAsia"/>
                    </w:rPr>
                    <w:t>排放浓度</w:t>
                  </w:r>
                  <w:r w:rsidRPr="007A5B53">
                    <w:rPr>
                      <w:rFonts w:eastAsiaTheme="minorEastAsia"/>
                    </w:rPr>
                    <w:t xml:space="preserve"> </w:t>
                  </w:r>
                  <w:r w:rsidRPr="007A5B53">
                    <w:rPr>
                      <w:rFonts w:eastAsiaTheme="minorEastAsia"/>
                    </w:rPr>
                    <w:t>（</w:t>
                  </w:r>
                  <w:r w:rsidRPr="007A5B53">
                    <w:rPr>
                      <w:rFonts w:eastAsiaTheme="minorEastAsia"/>
                    </w:rPr>
                    <w:t>mg/L</w:t>
                  </w:r>
                  <w:r w:rsidRPr="007A5B53">
                    <w:rPr>
                      <w:rFonts w:eastAsiaTheme="minorEastAsia"/>
                    </w:rPr>
                    <w:t>）</w:t>
                  </w:r>
                </w:p>
              </w:tc>
              <w:tc>
                <w:tcPr>
                  <w:tcW w:w="674" w:type="pct"/>
                  <w:shd w:val="clear" w:color="auto" w:fill="auto"/>
                  <w:vAlign w:val="center"/>
                </w:tcPr>
                <w:p w14:paraId="369882B3" w14:textId="2EB01490" w:rsidR="00947BA1" w:rsidRPr="007A5B53" w:rsidRDefault="00947BA1" w:rsidP="008E3918">
                  <w:pPr>
                    <w:pStyle w:val="afc"/>
                    <w:snapToGrid w:val="0"/>
                    <w:rPr>
                      <w:rFonts w:eastAsiaTheme="minorEastAsia"/>
                    </w:rPr>
                  </w:pPr>
                  <w:r w:rsidRPr="007A5B53">
                    <w:t>250</w:t>
                  </w:r>
                </w:p>
              </w:tc>
              <w:tc>
                <w:tcPr>
                  <w:tcW w:w="780" w:type="pct"/>
                  <w:shd w:val="clear" w:color="auto" w:fill="auto"/>
                  <w:vAlign w:val="center"/>
                </w:tcPr>
                <w:p w14:paraId="13DAE093" w14:textId="21C7A390" w:rsidR="00947BA1" w:rsidRPr="007A5B53" w:rsidRDefault="00947BA1" w:rsidP="008E3918">
                  <w:pPr>
                    <w:pStyle w:val="afc"/>
                    <w:snapToGrid w:val="0"/>
                    <w:rPr>
                      <w:rFonts w:eastAsiaTheme="minorEastAsia"/>
                    </w:rPr>
                  </w:pPr>
                  <w:r w:rsidRPr="007A5B53">
                    <w:t>150</w:t>
                  </w:r>
                </w:p>
              </w:tc>
              <w:tc>
                <w:tcPr>
                  <w:tcW w:w="636" w:type="pct"/>
                  <w:shd w:val="clear" w:color="auto" w:fill="auto"/>
                  <w:vAlign w:val="center"/>
                </w:tcPr>
                <w:p w14:paraId="4EE62F2F" w14:textId="16D9938B" w:rsidR="00947BA1" w:rsidRPr="007A5B53" w:rsidRDefault="00947BA1" w:rsidP="008E3918">
                  <w:pPr>
                    <w:pStyle w:val="afc"/>
                    <w:snapToGrid w:val="0"/>
                    <w:rPr>
                      <w:rFonts w:eastAsiaTheme="minorEastAsia"/>
                    </w:rPr>
                  </w:pPr>
                  <w:r w:rsidRPr="007A5B53">
                    <w:t>120</w:t>
                  </w:r>
                </w:p>
              </w:tc>
              <w:tc>
                <w:tcPr>
                  <w:tcW w:w="712" w:type="pct"/>
                  <w:shd w:val="clear" w:color="auto" w:fill="auto"/>
                  <w:vAlign w:val="center"/>
                </w:tcPr>
                <w:p w14:paraId="6FACF85C" w14:textId="32AE2DA3" w:rsidR="00947BA1" w:rsidRPr="007A5B53" w:rsidRDefault="00947BA1" w:rsidP="008E3918">
                  <w:pPr>
                    <w:pStyle w:val="afc"/>
                    <w:snapToGrid w:val="0"/>
                    <w:rPr>
                      <w:rFonts w:eastAsiaTheme="minorEastAsia"/>
                    </w:rPr>
                  </w:pPr>
                  <w:r w:rsidRPr="007A5B53">
                    <w:t>20</w:t>
                  </w:r>
                </w:p>
              </w:tc>
            </w:tr>
            <w:tr w:rsidR="007A5B53" w:rsidRPr="007A5B53" w14:paraId="33878160" w14:textId="52E7E524" w:rsidTr="00004B07">
              <w:trPr>
                <w:trHeight w:val="340"/>
              </w:trPr>
              <w:tc>
                <w:tcPr>
                  <w:tcW w:w="1038" w:type="pct"/>
                  <w:vMerge/>
                  <w:shd w:val="clear" w:color="auto" w:fill="auto"/>
                  <w:vAlign w:val="center"/>
                </w:tcPr>
                <w:p w14:paraId="56E770F1" w14:textId="77777777" w:rsidR="00947BA1" w:rsidRPr="007A5B53" w:rsidRDefault="00947BA1" w:rsidP="008E3918">
                  <w:pPr>
                    <w:pStyle w:val="afc"/>
                    <w:snapToGrid w:val="0"/>
                    <w:rPr>
                      <w:rFonts w:eastAsiaTheme="minorEastAsia"/>
                    </w:rPr>
                  </w:pPr>
                </w:p>
              </w:tc>
              <w:tc>
                <w:tcPr>
                  <w:tcW w:w="1160" w:type="pct"/>
                  <w:shd w:val="clear" w:color="auto" w:fill="auto"/>
                  <w:vAlign w:val="center"/>
                </w:tcPr>
                <w:p w14:paraId="07E4C464" w14:textId="77777777" w:rsidR="00947BA1" w:rsidRPr="007A5B53" w:rsidRDefault="00947BA1" w:rsidP="008E3918">
                  <w:pPr>
                    <w:pStyle w:val="afc"/>
                    <w:snapToGrid w:val="0"/>
                    <w:rPr>
                      <w:rFonts w:eastAsiaTheme="minorEastAsia"/>
                    </w:rPr>
                  </w:pPr>
                  <w:r w:rsidRPr="007A5B53">
                    <w:rPr>
                      <w:rFonts w:eastAsiaTheme="minorEastAsia"/>
                    </w:rPr>
                    <w:t>排放量（</w:t>
                  </w:r>
                  <w:r w:rsidRPr="007A5B53">
                    <w:rPr>
                      <w:rFonts w:eastAsiaTheme="minorEastAsia"/>
                    </w:rPr>
                    <w:t>t/a</w:t>
                  </w:r>
                  <w:r w:rsidRPr="007A5B53">
                    <w:rPr>
                      <w:rFonts w:eastAsiaTheme="minorEastAsia"/>
                    </w:rPr>
                    <w:t>）</w:t>
                  </w:r>
                </w:p>
              </w:tc>
              <w:tc>
                <w:tcPr>
                  <w:tcW w:w="674" w:type="pct"/>
                  <w:shd w:val="clear" w:color="auto" w:fill="auto"/>
                  <w:vAlign w:val="center"/>
                </w:tcPr>
                <w:p w14:paraId="6E4EE6F3" w14:textId="74B68F69" w:rsidR="00947BA1" w:rsidRPr="007A5B53" w:rsidRDefault="00947BA1" w:rsidP="0091385A">
                  <w:pPr>
                    <w:pStyle w:val="afc"/>
                    <w:snapToGrid w:val="0"/>
                    <w:rPr>
                      <w:rFonts w:eastAsiaTheme="minorEastAsia"/>
                    </w:rPr>
                  </w:pPr>
                  <w:r w:rsidRPr="007A5B53">
                    <w:t>2.7</w:t>
                  </w:r>
                </w:p>
              </w:tc>
              <w:tc>
                <w:tcPr>
                  <w:tcW w:w="780" w:type="pct"/>
                  <w:shd w:val="clear" w:color="auto" w:fill="auto"/>
                  <w:vAlign w:val="center"/>
                </w:tcPr>
                <w:p w14:paraId="63FEE213" w14:textId="538704A6" w:rsidR="00947BA1" w:rsidRPr="007A5B53" w:rsidRDefault="00947BA1" w:rsidP="0091385A">
                  <w:pPr>
                    <w:pStyle w:val="afc"/>
                    <w:snapToGrid w:val="0"/>
                    <w:rPr>
                      <w:rFonts w:eastAsiaTheme="minorEastAsia"/>
                    </w:rPr>
                  </w:pPr>
                  <w:r w:rsidRPr="007A5B53">
                    <w:t>1.62</w:t>
                  </w:r>
                </w:p>
              </w:tc>
              <w:tc>
                <w:tcPr>
                  <w:tcW w:w="636" w:type="pct"/>
                  <w:shd w:val="clear" w:color="auto" w:fill="auto"/>
                  <w:vAlign w:val="center"/>
                </w:tcPr>
                <w:p w14:paraId="4433DF06" w14:textId="51086B39" w:rsidR="00947BA1" w:rsidRPr="007A5B53" w:rsidRDefault="00947BA1" w:rsidP="008E3918">
                  <w:pPr>
                    <w:pStyle w:val="afc"/>
                    <w:snapToGrid w:val="0"/>
                    <w:rPr>
                      <w:rFonts w:eastAsiaTheme="minorEastAsia"/>
                    </w:rPr>
                  </w:pPr>
                  <w:r w:rsidRPr="007A5B53">
                    <w:t>1.296</w:t>
                  </w:r>
                </w:p>
              </w:tc>
              <w:tc>
                <w:tcPr>
                  <w:tcW w:w="712" w:type="pct"/>
                  <w:shd w:val="clear" w:color="auto" w:fill="auto"/>
                  <w:vAlign w:val="center"/>
                </w:tcPr>
                <w:p w14:paraId="14FFC725" w14:textId="4CDE0690" w:rsidR="00947BA1" w:rsidRPr="007A5B53" w:rsidRDefault="00947BA1" w:rsidP="008E3918">
                  <w:pPr>
                    <w:pStyle w:val="afc"/>
                    <w:snapToGrid w:val="0"/>
                    <w:rPr>
                      <w:rFonts w:eastAsiaTheme="minorEastAsia"/>
                    </w:rPr>
                  </w:pPr>
                  <w:r w:rsidRPr="007A5B53">
                    <w:t>0.216</w:t>
                  </w:r>
                </w:p>
              </w:tc>
            </w:tr>
          </w:tbl>
          <w:p w14:paraId="707B1CC9" w14:textId="2C6DCE74" w:rsidR="0087171E" w:rsidRPr="007A5B53" w:rsidRDefault="0087171E" w:rsidP="003A41C4">
            <w:pPr>
              <w:ind w:firstLineChars="200" w:firstLine="480"/>
              <w:rPr>
                <w:rFonts w:eastAsiaTheme="minorEastAsia"/>
                <w:color w:val="auto"/>
              </w:rPr>
            </w:pPr>
            <w:r w:rsidRPr="007A5B53">
              <w:rPr>
                <w:rFonts w:eastAsiaTheme="minorEastAsia"/>
                <w:color w:val="auto"/>
              </w:rPr>
              <w:t>生活污水</w:t>
            </w:r>
            <w:r w:rsidR="003E6828" w:rsidRPr="007A5B53">
              <w:rPr>
                <w:rFonts w:eastAsiaTheme="minorEastAsia"/>
                <w:color w:val="auto"/>
              </w:rPr>
              <w:t>经</w:t>
            </w:r>
            <w:r w:rsidR="00004B07" w:rsidRPr="007A5B53">
              <w:rPr>
                <w:rFonts w:eastAsiaTheme="minorEastAsia"/>
                <w:color w:val="auto"/>
              </w:rPr>
              <w:t>三级化粪池处理达到</w:t>
            </w:r>
            <w:r w:rsidR="00004B07" w:rsidRPr="007A5B53">
              <w:rPr>
                <w:rFonts w:eastAsiaTheme="minorEastAsia" w:hint="eastAsia"/>
                <w:color w:val="auto"/>
                <w:kern w:val="0"/>
              </w:rPr>
              <w:t>广东省《水污染物排放限值》（</w:t>
            </w:r>
            <w:r w:rsidR="00004B07" w:rsidRPr="007A5B53">
              <w:rPr>
                <w:rFonts w:eastAsiaTheme="minorEastAsia"/>
                <w:color w:val="auto"/>
                <w:kern w:val="0"/>
              </w:rPr>
              <w:t>DB44/26-2001</w:t>
            </w:r>
            <w:r w:rsidR="00004B07" w:rsidRPr="007A5B53">
              <w:rPr>
                <w:rFonts w:eastAsiaTheme="minorEastAsia" w:hint="eastAsia"/>
                <w:color w:val="auto"/>
                <w:kern w:val="0"/>
              </w:rPr>
              <w:t>）中的第二时段中的三级标准后，接入试验场进场道路市政污水管网，进入河口镇污水处理厂进一步处理。</w:t>
            </w:r>
          </w:p>
          <w:p w14:paraId="3E0C2DDA" w14:textId="77777777" w:rsidR="00B2328E" w:rsidRPr="007A5B53" w:rsidRDefault="00B2328E" w:rsidP="00B2328E">
            <w:pPr>
              <w:ind w:firstLineChars="200" w:firstLine="480"/>
              <w:rPr>
                <w:rFonts w:eastAsiaTheme="minorEastAsia"/>
                <w:color w:val="auto"/>
              </w:rPr>
            </w:pPr>
            <w:r w:rsidRPr="007A5B53">
              <w:rPr>
                <w:rFonts w:eastAsiaTheme="minorEastAsia"/>
                <w:color w:val="auto"/>
              </w:rPr>
              <w:t>（</w:t>
            </w:r>
            <w:r w:rsidR="00E00E8B" w:rsidRPr="007A5B53">
              <w:rPr>
                <w:rFonts w:eastAsiaTheme="minorEastAsia"/>
                <w:color w:val="auto"/>
              </w:rPr>
              <w:t>2</w:t>
            </w:r>
            <w:r w:rsidRPr="007A5B53">
              <w:rPr>
                <w:rFonts w:eastAsiaTheme="minorEastAsia"/>
                <w:color w:val="auto"/>
              </w:rPr>
              <w:t>）车辆冲洗</w:t>
            </w:r>
            <w:r w:rsidR="001348FA" w:rsidRPr="007A5B53">
              <w:rPr>
                <w:rFonts w:eastAsiaTheme="minorEastAsia"/>
                <w:color w:val="auto"/>
              </w:rPr>
              <w:t>废</w:t>
            </w:r>
            <w:r w:rsidRPr="007A5B53">
              <w:rPr>
                <w:rFonts w:eastAsiaTheme="minorEastAsia"/>
                <w:color w:val="auto"/>
              </w:rPr>
              <w:t>水</w:t>
            </w:r>
          </w:p>
          <w:p w14:paraId="075034F3" w14:textId="25793230" w:rsidR="00663538" w:rsidRPr="007A5B53" w:rsidRDefault="000C7FC1" w:rsidP="00663538">
            <w:pPr>
              <w:ind w:firstLineChars="200" w:firstLine="480"/>
              <w:rPr>
                <w:rFonts w:eastAsiaTheme="minorEastAsia"/>
                <w:color w:val="auto"/>
              </w:rPr>
            </w:pPr>
            <w:r w:rsidRPr="007A5B53">
              <w:rPr>
                <w:rFonts w:eastAsiaTheme="minorEastAsia"/>
                <w:color w:val="auto"/>
              </w:rPr>
              <w:t>车辆冲洗用高压水枪冲洗，</w:t>
            </w:r>
            <w:r w:rsidR="00007530" w:rsidRPr="007A5B53">
              <w:rPr>
                <w:rFonts w:eastAsiaTheme="minorEastAsia"/>
                <w:color w:val="auto"/>
                <w:kern w:val="0"/>
              </w:rPr>
              <w:t>根据《广东省用水定额》（</w:t>
            </w:r>
            <w:r w:rsidR="00007530" w:rsidRPr="007A5B53">
              <w:rPr>
                <w:rFonts w:eastAsiaTheme="minorEastAsia"/>
                <w:color w:val="auto"/>
                <w:kern w:val="0"/>
              </w:rPr>
              <w:t>DB44/T1461-2014</w:t>
            </w:r>
            <w:r w:rsidR="00007530" w:rsidRPr="007A5B53">
              <w:rPr>
                <w:rFonts w:eastAsiaTheme="minorEastAsia"/>
                <w:color w:val="auto"/>
                <w:kern w:val="0"/>
              </w:rPr>
              <w:t>）中表</w:t>
            </w:r>
            <w:r w:rsidR="00007530" w:rsidRPr="007A5B53">
              <w:rPr>
                <w:rFonts w:eastAsiaTheme="minorEastAsia"/>
                <w:color w:val="auto"/>
                <w:kern w:val="0"/>
              </w:rPr>
              <w:t>4</w:t>
            </w:r>
            <w:r w:rsidR="00007530" w:rsidRPr="007A5B53">
              <w:rPr>
                <w:rFonts w:eastAsiaTheme="minorEastAsia"/>
                <w:color w:val="auto"/>
                <w:kern w:val="0"/>
              </w:rPr>
              <w:t>城镇公共生活用水定额表，修理与护理中清洗轿车、微型客车、微型货车用水量为</w:t>
            </w:r>
            <w:r w:rsidR="00007530" w:rsidRPr="007A5B53">
              <w:rPr>
                <w:rFonts w:eastAsiaTheme="minorEastAsia"/>
                <w:color w:val="auto"/>
                <w:kern w:val="0"/>
              </w:rPr>
              <w:t>200</w:t>
            </w:r>
            <w:r w:rsidR="00007530" w:rsidRPr="007A5B53">
              <w:rPr>
                <w:rFonts w:eastAsiaTheme="minorEastAsia"/>
                <w:color w:val="auto"/>
                <w:kern w:val="0"/>
              </w:rPr>
              <w:t>升</w:t>
            </w:r>
            <w:r w:rsidR="00007530" w:rsidRPr="007A5B53">
              <w:rPr>
                <w:rFonts w:eastAsiaTheme="minorEastAsia"/>
                <w:color w:val="auto"/>
                <w:kern w:val="0"/>
              </w:rPr>
              <w:t>/</w:t>
            </w:r>
            <w:r w:rsidR="00007530" w:rsidRPr="007A5B53">
              <w:rPr>
                <w:rFonts w:eastAsiaTheme="minorEastAsia"/>
                <w:color w:val="auto"/>
                <w:kern w:val="0"/>
              </w:rPr>
              <w:t>辆</w:t>
            </w:r>
            <w:r w:rsidR="00007530" w:rsidRPr="007A5B53">
              <w:rPr>
                <w:rFonts w:eastAsiaTheme="minorEastAsia"/>
                <w:color w:val="auto"/>
                <w:kern w:val="0"/>
              </w:rPr>
              <w:t>·</w:t>
            </w:r>
            <w:r w:rsidR="00007530" w:rsidRPr="007A5B53">
              <w:rPr>
                <w:rFonts w:eastAsiaTheme="minorEastAsia"/>
                <w:color w:val="auto"/>
                <w:kern w:val="0"/>
              </w:rPr>
              <w:t>次</w:t>
            </w:r>
            <w:r w:rsidRPr="007A5B53">
              <w:rPr>
                <w:rFonts w:eastAsiaTheme="minorEastAsia"/>
                <w:color w:val="auto"/>
              </w:rPr>
              <w:t>，</w:t>
            </w:r>
            <w:r w:rsidR="00B041D1" w:rsidRPr="007A5B53">
              <w:rPr>
                <w:rFonts w:eastAsiaTheme="minorEastAsia"/>
                <w:color w:val="auto"/>
              </w:rPr>
              <w:t>轻型客车、轻型货车用水量为</w:t>
            </w:r>
            <w:r w:rsidR="00B041D1" w:rsidRPr="007A5B53">
              <w:rPr>
                <w:rFonts w:eastAsiaTheme="minorEastAsia"/>
                <w:color w:val="auto"/>
                <w:kern w:val="0"/>
              </w:rPr>
              <w:t>250</w:t>
            </w:r>
            <w:r w:rsidR="00B041D1" w:rsidRPr="007A5B53">
              <w:rPr>
                <w:rFonts w:eastAsiaTheme="minorEastAsia"/>
                <w:color w:val="auto"/>
                <w:kern w:val="0"/>
              </w:rPr>
              <w:t>升</w:t>
            </w:r>
            <w:r w:rsidR="00B041D1" w:rsidRPr="007A5B53">
              <w:rPr>
                <w:rFonts w:eastAsiaTheme="minorEastAsia"/>
                <w:color w:val="auto"/>
                <w:kern w:val="0"/>
              </w:rPr>
              <w:t>/</w:t>
            </w:r>
            <w:r w:rsidR="00B041D1" w:rsidRPr="007A5B53">
              <w:rPr>
                <w:rFonts w:eastAsiaTheme="minorEastAsia"/>
                <w:color w:val="auto"/>
                <w:kern w:val="0"/>
              </w:rPr>
              <w:t>辆</w:t>
            </w:r>
            <w:r w:rsidR="00B041D1" w:rsidRPr="007A5B53">
              <w:rPr>
                <w:rFonts w:eastAsiaTheme="minorEastAsia"/>
                <w:color w:val="auto"/>
                <w:kern w:val="0"/>
              </w:rPr>
              <w:t>·</w:t>
            </w:r>
            <w:r w:rsidR="00B041D1" w:rsidRPr="007A5B53">
              <w:rPr>
                <w:rFonts w:eastAsiaTheme="minorEastAsia"/>
                <w:color w:val="auto"/>
                <w:kern w:val="0"/>
              </w:rPr>
              <w:t>次，中型以上客车、中型以上货车用水量为</w:t>
            </w:r>
            <w:r w:rsidR="00B041D1" w:rsidRPr="007A5B53">
              <w:rPr>
                <w:rFonts w:eastAsiaTheme="minorEastAsia"/>
                <w:color w:val="auto"/>
                <w:kern w:val="0"/>
              </w:rPr>
              <w:t>400</w:t>
            </w:r>
            <w:r w:rsidR="00B041D1" w:rsidRPr="007A5B53">
              <w:rPr>
                <w:rFonts w:eastAsiaTheme="minorEastAsia"/>
                <w:color w:val="auto"/>
                <w:kern w:val="0"/>
              </w:rPr>
              <w:t>升</w:t>
            </w:r>
            <w:r w:rsidR="00B041D1" w:rsidRPr="007A5B53">
              <w:rPr>
                <w:rFonts w:eastAsiaTheme="minorEastAsia"/>
                <w:color w:val="auto"/>
                <w:kern w:val="0"/>
              </w:rPr>
              <w:t>/</w:t>
            </w:r>
            <w:r w:rsidR="00B041D1" w:rsidRPr="007A5B53">
              <w:rPr>
                <w:rFonts w:eastAsiaTheme="minorEastAsia"/>
                <w:color w:val="auto"/>
                <w:kern w:val="0"/>
              </w:rPr>
              <w:t>辆</w:t>
            </w:r>
            <w:r w:rsidR="00B041D1" w:rsidRPr="007A5B53">
              <w:rPr>
                <w:rFonts w:eastAsiaTheme="minorEastAsia"/>
                <w:color w:val="auto"/>
                <w:kern w:val="0"/>
              </w:rPr>
              <w:t>·</w:t>
            </w:r>
            <w:r w:rsidR="00B041D1" w:rsidRPr="007A5B53">
              <w:rPr>
                <w:rFonts w:eastAsiaTheme="minorEastAsia"/>
                <w:color w:val="auto"/>
                <w:kern w:val="0"/>
              </w:rPr>
              <w:t>次。</w:t>
            </w:r>
            <w:r w:rsidR="00007530" w:rsidRPr="007A5B53">
              <w:rPr>
                <w:rFonts w:eastAsiaTheme="minorEastAsia"/>
                <w:color w:val="auto"/>
              </w:rPr>
              <w:t>项目</w:t>
            </w:r>
            <w:r w:rsidRPr="007A5B53">
              <w:rPr>
                <w:rFonts w:eastAsiaTheme="minorEastAsia"/>
                <w:color w:val="auto"/>
              </w:rPr>
              <w:t>年清洗车辆约</w:t>
            </w:r>
            <w:r w:rsidRPr="007A5B53">
              <w:rPr>
                <w:rFonts w:eastAsiaTheme="minorEastAsia"/>
                <w:color w:val="auto"/>
              </w:rPr>
              <w:t>1000</w:t>
            </w:r>
            <w:r w:rsidRPr="007A5B53">
              <w:rPr>
                <w:rFonts w:eastAsiaTheme="minorEastAsia"/>
                <w:color w:val="auto"/>
              </w:rPr>
              <w:t>辆，</w:t>
            </w:r>
            <w:r w:rsidR="00076630" w:rsidRPr="007A5B53">
              <w:rPr>
                <w:rFonts w:eastAsiaTheme="minorEastAsia"/>
                <w:color w:val="auto"/>
              </w:rPr>
              <w:t>其中微型车约</w:t>
            </w:r>
            <w:r w:rsidR="00C767A2" w:rsidRPr="007A5B53">
              <w:rPr>
                <w:rFonts w:eastAsiaTheme="minorEastAsia" w:hint="eastAsia"/>
                <w:color w:val="auto"/>
              </w:rPr>
              <w:t>67</w:t>
            </w:r>
            <w:r w:rsidR="00076630" w:rsidRPr="007A5B53">
              <w:rPr>
                <w:rFonts w:eastAsiaTheme="minorEastAsia"/>
                <w:color w:val="auto"/>
              </w:rPr>
              <w:t>0</w:t>
            </w:r>
            <w:r w:rsidR="00076630" w:rsidRPr="007A5B53">
              <w:rPr>
                <w:rFonts w:eastAsiaTheme="minorEastAsia"/>
                <w:color w:val="auto"/>
              </w:rPr>
              <w:t>辆，轻型车约</w:t>
            </w:r>
            <w:r w:rsidR="00C767A2" w:rsidRPr="007A5B53">
              <w:rPr>
                <w:rFonts w:eastAsiaTheme="minorEastAsia" w:hint="eastAsia"/>
                <w:color w:val="auto"/>
              </w:rPr>
              <w:t>180</w:t>
            </w:r>
            <w:r w:rsidR="00076630" w:rsidRPr="007A5B53">
              <w:rPr>
                <w:rFonts w:eastAsiaTheme="minorEastAsia"/>
                <w:color w:val="auto"/>
              </w:rPr>
              <w:t>辆，中型车以上约</w:t>
            </w:r>
            <w:r w:rsidR="00076630" w:rsidRPr="007A5B53">
              <w:rPr>
                <w:rFonts w:eastAsiaTheme="minorEastAsia"/>
                <w:color w:val="auto"/>
              </w:rPr>
              <w:t>1</w:t>
            </w:r>
            <w:r w:rsidR="00C767A2" w:rsidRPr="007A5B53">
              <w:rPr>
                <w:rFonts w:eastAsiaTheme="minorEastAsia" w:hint="eastAsia"/>
                <w:color w:val="auto"/>
              </w:rPr>
              <w:t>5</w:t>
            </w:r>
            <w:r w:rsidR="00076630" w:rsidRPr="007A5B53">
              <w:rPr>
                <w:rFonts w:eastAsiaTheme="minorEastAsia"/>
                <w:color w:val="auto"/>
              </w:rPr>
              <w:t>0</w:t>
            </w:r>
            <w:r w:rsidR="00076630" w:rsidRPr="007A5B53">
              <w:rPr>
                <w:rFonts w:eastAsiaTheme="minorEastAsia"/>
                <w:color w:val="auto"/>
              </w:rPr>
              <w:t>辆，</w:t>
            </w:r>
            <w:r w:rsidR="00CB097C" w:rsidRPr="007A5B53">
              <w:rPr>
                <w:rFonts w:eastAsiaTheme="minorEastAsia"/>
                <w:color w:val="auto"/>
              </w:rPr>
              <w:t>则项目清洗用</w:t>
            </w:r>
            <w:r w:rsidRPr="007A5B53">
              <w:rPr>
                <w:rFonts w:eastAsiaTheme="minorEastAsia"/>
                <w:color w:val="auto"/>
              </w:rPr>
              <w:t>水量约为</w:t>
            </w:r>
            <w:r w:rsidR="00C767A2" w:rsidRPr="007A5B53">
              <w:rPr>
                <w:rFonts w:eastAsiaTheme="minorEastAsia"/>
                <w:color w:val="auto"/>
              </w:rPr>
              <w:t>239</w:t>
            </w:r>
            <w:r w:rsidRPr="007A5B53">
              <w:rPr>
                <w:rFonts w:eastAsiaTheme="minorEastAsia"/>
                <w:color w:val="auto"/>
              </w:rPr>
              <w:t>m</w:t>
            </w:r>
            <w:r w:rsidRPr="007A5B53">
              <w:rPr>
                <w:rFonts w:eastAsiaTheme="minorEastAsia"/>
                <w:color w:val="auto"/>
                <w:vertAlign w:val="superscript"/>
              </w:rPr>
              <w:t>3</w:t>
            </w:r>
            <w:r w:rsidRPr="007A5B53">
              <w:rPr>
                <w:rFonts w:eastAsiaTheme="minorEastAsia"/>
                <w:color w:val="auto"/>
              </w:rPr>
              <w:t>/a</w:t>
            </w:r>
            <w:r w:rsidRPr="007A5B53">
              <w:rPr>
                <w:rFonts w:eastAsiaTheme="minorEastAsia"/>
                <w:color w:val="auto"/>
              </w:rPr>
              <w:t>，排水系数取</w:t>
            </w:r>
            <w:r w:rsidRPr="007A5B53">
              <w:rPr>
                <w:rFonts w:eastAsiaTheme="minorEastAsia"/>
                <w:color w:val="auto"/>
              </w:rPr>
              <w:t>0.8</w:t>
            </w:r>
            <w:r w:rsidR="00E8129C" w:rsidRPr="007A5B53">
              <w:rPr>
                <w:rFonts w:eastAsiaTheme="minorEastAsia"/>
                <w:color w:val="auto"/>
              </w:rPr>
              <w:t>，</w:t>
            </w:r>
            <w:r w:rsidRPr="007A5B53">
              <w:rPr>
                <w:rFonts w:eastAsiaTheme="minorEastAsia"/>
                <w:color w:val="auto"/>
              </w:rPr>
              <w:t>清洗废水产生量约为</w:t>
            </w:r>
            <w:r w:rsidR="00C767A2" w:rsidRPr="007A5B53">
              <w:rPr>
                <w:rFonts w:eastAsiaTheme="minorEastAsia"/>
                <w:color w:val="auto"/>
              </w:rPr>
              <w:t>191.2</w:t>
            </w:r>
            <w:r w:rsidRPr="007A5B53">
              <w:rPr>
                <w:rFonts w:eastAsiaTheme="minorEastAsia"/>
                <w:color w:val="auto"/>
              </w:rPr>
              <w:t>m</w:t>
            </w:r>
            <w:r w:rsidRPr="007A5B53">
              <w:rPr>
                <w:rFonts w:eastAsiaTheme="minorEastAsia"/>
                <w:color w:val="auto"/>
                <w:vertAlign w:val="superscript"/>
              </w:rPr>
              <w:t>3</w:t>
            </w:r>
            <w:r w:rsidRPr="007A5B53">
              <w:rPr>
                <w:rFonts w:eastAsiaTheme="minorEastAsia"/>
                <w:color w:val="auto"/>
              </w:rPr>
              <w:t>/a</w:t>
            </w:r>
            <w:r w:rsidRPr="007A5B53">
              <w:rPr>
                <w:rFonts w:eastAsiaTheme="minorEastAsia"/>
                <w:color w:val="auto"/>
              </w:rPr>
              <w:t>。</w:t>
            </w:r>
            <w:r w:rsidR="00663538" w:rsidRPr="007A5B53">
              <w:rPr>
                <w:rFonts w:eastAsiaTheme="minorEastAsia" w:hint="eastAsia"/>
                <w:color w:val="auto"/>
              </w:rPr>
              <w:t>洗车废水主要含</w:t>
            </w:r>
            <w:r w:rsidR="00663538" w:rsidRPr="007A5B53">
              <w:rPr>
                <w:rFonts w:eastAsiaTheme="minorEastAsia" w:hint="eastAsia"/>
                <w:color w:val="auto"/>
              </w:rPr>
              <w:t>COD</w:t>
            </w:r>
            <w:r w:rsidR="00663538" w:rsidRPr="007A5B53">
              <w:rPr>
                <w:rFonts w:eastAsiaTheme="minorEastAsia" w:hint="eastAsia"/>
                <w:color w:val="auto"/>
                <w:vertAlign w:val="subscript"/>
              </w:rPr>
              <w:t>Cr</w:t>
            </w:r>
            <w:r w:rsidR="00663538" w:rsidRPr="007A5B53">
              <w:rPr>
                <w:rFonts w:eastAsiaTheme="minorEastAsia" w:hint="eastAsia"/>
                <w:color w:val="auto"/>
              </w:rPr>
              <w:t>、</w:t>
            </w:r>
            <w:r w:rsidR="00663538" w:rsidRPr="007A5B53">
              <w:rPr>
                <w:rFonts w:eastAsiaTheme="minorEastAsia" w:hint="eastAsia"/>
                <w:color w:val="auto"/>
              </w:rPr>
              <w:t>BOD</w:t>
            </w:r>
            <w:r w:rsidR="00663538" w:rsidRPr="007A5B53">
              <w:rPr>
                <w:rFonts w:eastAsiaTheme="minorEastAsia" w:hint="eastAsia"/>
                <w:color w:val="auto"/>
                <w:vertAlign w:val="subscript"/>
              </w:rPr>
              <w:t>5</w:t>
            </w:r>
            <w:r w:rsidR="00663538" w:rsidRPr="007A5B53">
              <w:rPr>
                <w:rFonts w:eastAsiaTheme="minorEastAsia" w:hint="eastAsia"/>
                <w:color w:val="auto"/>
              </w:rPr>
              <w:t>、</w:t>
            </w:r>
            <w:r w:rsidR="00663538" w:rsidRPr="007A5B53">
              <w:rPr>
                <w:rFonts w:eastAsiaTheme="minorEastAsia" w:hint="eastAsia"/>
                <w:color w:val="auto"/>
              </w:rPr>
              <w:t>SS</w:t>
            </w:r>
            <w:r w:rsidR="00663538" w:rsidRPr="007A5B53">
              <w:rPr>
                <w:rFonts w:eastAsiaTheme="minorEastAsia" w:hint="eastAsia"/>
                <w:color w:val="auto"/>
              </w:rPr>
              <w:t>、</w:t>
            </w:r>
            <w:r w:rsidR="00663538" w:rsidRPr="007A5B53">
              <w:rPr>
                <w:rFonts w:eastAsiaTheme="minorEastAsia" w:hint="eastAsia"/>
                <w:color w:val="auto"/>
              </w:rPr>
              <w:t>LAS</w:t>
            </w:r>
            <w:r w:rsidR="00663538" w:rsidRPr="007A5B53">
              <w:rPr>
                <w:rFonts w:eastAsiaTheme="minorEastAsia" w:hint="eastAsia"/>
                <w:color w:val="auto"/>
              </w:rPr>
              <w:t>、石油类、</w:t>
            </w:r>
            <w:r w:rsidR="00663538" w:rsidRPr="007A5B53">
              <w:rPr>
                <w:rFonts w:eastAsiaTheme="minorEastAsia" w:hint="eastAsia"/>
                <w:color w:val="auto"/>
              </w:rPr>
              <w:t>NH</w:t>
            </w:r>
            <w:r w:rsidR="00663538" w:rsidRPr="007A5B53">
              <w:rPr>
                <w:rFonts w:eastAsiaTheme="minorEastAsia" w:hint="eastAsia"/>
                <w:color w:val="auto"/>
                <w:vertAlign w:val="subscript"/>
              </w:rPr>
              <w:t>3</w:t>
            </w:r>
            <w:r w:rsidR="00663538" w:rsidRPr="007A5B53">
              <w:rPr>
                <w:rFonts w:eastAsiaTheme="minorEastAsia" w:hint="eastAsia"/>
                <w:color w:val="auto"/>
              </w:rPr>
              <w:t xml:space="preserve">-N </w:t>
            </w:r>
            <w:r w:rsidR="00663538" w:rsidRPr="007A5B53">
              <w:rPr>
                <w:rFonts w:eastAsiaTheme="minorEastAsia" w:hint="eastAsia"/>
                <w:color w:val="auto"/>
              </w:rPr>
              <w:t>等污染物，根据《洗车废水处理技术现状与展望》（环境污染治理技术与设备杂志，第</w:t>
            </w:r>
            <w:r w:rsidR="00663538" w:rsidRPr="007A5B53">
              <w:rPr>
                <w:rFonts w:eastAsiaTheme="minorEastAsia" w:hint="eastAsia"/>
                <w:color w:val="auto"/>
              </w:rPr>
              <w:t xml:space="preserve">4 </w:t>
            </w:r>
            <w:r w:rsidR="00663538" w:rsidRPr="007A5B53">
              <w:rPr>
                <w:rFonts w:eastAsiaTheme="minorEastAsia" w:hint="eastAsia"/>
                <w:color w:val="auto"/>
              </w:rPr>
              <w:t>卷第</w:t>
            </w:r>
            <w:r w:rsidR="00663538" w:rsidRPr="007A5B53">
              <w:rPr>
                <w:rFonts w:eastAsiaTheme="minorEastAsia" w:hint="eastAsia"/>
                <w:color w:val="auto"/>
              </w:rPr>
              <w:t xml:space="preserve">9 </w:t>
            </w:r>
            <w:r w:rsidR="00663538" w:rsidRPr="007A5B53">
              <w:rPr>
                <w:rFonts w:eastAsiaTheme="minorEastAsia" w:hint="eastAsia"/>
                <w:color w:val="auto"/>
              </w:rPr>
              <w:t>期，崔福义、唐利、徐晶编制），洗车废水各污染物浓度分别为</w:t>
            </w:r>
            <w:r w:rsidR="00663538" w:rsidRPr="007A5B53">
              <w:rPr>
                <w:rFonts w:eastAsiaTheme="minorEastAsia" w:hint="eastAsia"/>
                <w:color w:val="auto"/>
              </w:rPr>
              <w:t>244mg/L</w:t>
            </w:r>
            <w:r w:rsidR="00663538" w:rsidRPr="007A5B53">
              <w:rPr>
                <w:rFonts w:eastAsiaTheme="minorEastAsia" w:hint="eastAsia"/>
                <w:color w:val="auto"/>
              </w:rPr>
              <w:t>、</w:t>
            </w:r>
            <w:r w:rsidR="00663538" w:rsidRPr="007A5B53">
              <w:rPr>
                <w:rFonts w:eastAsiaTheme="minorEastAsia" w:hint="eastAsia"/>
                <w:color w:val="auto"/>
              </w:rPr>
              <w:t>34.2mg/L</w:t>
            </w:r>
            <w:r w:rsidR="00663538" w:rsidRPr="007A5B53">
              <w:rPr>
                <w:rFonts w:eastAsiaTheme="minorEastAsia" w:hint="eastAsia"/>
                <w:color w:val="auto"/>
              </w:rPr>
              <w:t>、</w:t>
            </w:r>
            <w:r w:rsidR="00663538" w:rsidRPr="007A5B53">
              <w:rPr>
                <w:rFonts w:eastAsiaTheme="minorEastAsia" w:hint="eastAsia"/>
                <w:color w:val="auto"/>
              </w:rPr>
              <w:t>89mg/L</w:t>
            </w:r>
            <w:r w:rsidR="00663538" w:rsidRPr="007A5B53">
              <w:rPr>
                <w:rFonts w:eastAsiaTheme="minorEastAsia" w:hint="eastAsia"/>
                <w:color w:val="auto"/>
              </w:rPr>
              <w:t>、</w:t>
            </w:r>
            <w:r w:rsidR="00663538" w:rsidRPr="007A5B53">
              <w:rPr>
                <w:rFonts w:eastAsiaTheme="minorEastAsia" w:hint="eastAsia"/>
                <w:color w:val="auto"/>
              </w:rPr>
              <w:t>2.6mg/L</w:t>
            </w:r>
            <w:r w:rsidR="00663538" w:rsidRPr="007A5B53">
              <w:rPr>
                <w:rFonts w:eastAsiaTheme="minorEastAsia" w:hint="eastAsia"/>
                <w:color w:val="auto"/>
              </w:rPr>
              <w:t>、</w:t>
            </w:r>
            <w:r w:rsidR="00663538" w:rsidRPr="007A5B53">
              <w:rPr>
                <w:rFonts w:eastAsiaTheme="minorEastAsia" w:hint="eastAsia"/>
                <w:color w:val="auto"/>
              </w:rPr>
              <w:t>2mg/L</w:t>
            </w:r>
            <w:r w:rsidR="00663538" w:rsidRPr="007A5B53">
              <w:rPr>
                <w:rFonts w:eastAsiaTheme="minorEastAsia" w:hint="eastAsia"/>
                <w:color w:val="auto"/>
              </w:rPr>
              <w:t>、</w:t>
            </w:r>
            <w:r w:rsidR="00663538" w:rsidRPr="007A5B53">
              <w:rPr>
                <w:rFonts w:eastAsiaTheme="minorEastAsia" w:hint="eastAsia"/>
                <w:color w:val="auto"/>
              </w:rPr>
              <w:t>15mg/L</w:t>
            </w:r>
            <w:r w:rsidR="00663538" w:rsidRPr="007A5B53">
              <w:rPr>
                <w:rFonts w:eastAsiaTheme="minorEastAsia" w:hint="eastAsia"/>
                <w:color w:val="auto"/>
              </w:rPr>
              <w:t>。</w:t>
            </w:r>
          </w:p>
          <w:p w14:paraId="01F95077" w14:textId="5D15424F" w:rsidR="00663538" w:rsidRPr="007A5B53" w:rsidRDefault="00E8129C" w:rsidP="00C76C2C">
            <w:pPr>
              <w:ind w:firstLineChars="200" w:firstLine="480"/>
              <w:rPr>
                <w:rFonts w:eastAsiaTheme="minorEastAsia"/>
                <w:color w:val="auto"/>
              </w:rPr>
            </w:pPr>
            <w:r w:rsidRPr="007A5B53">
              <w:rPr>
                <w:rFonts w:eastAsiaTheme="minorEastAsia" w:hint="eastAsia"/>
                <w:color w:val="auto"/>
              </w:rPr>
              <w:t>为进一步减少对环境的污染，</w:t>
            </w:r>
            <w:r w:rsidR="00663538" w:rsidRPr="007A5B53">
              <w:rPr>
                <w:rFonts w:eastAsiaTheme="minorEastAsia" w:hint="eastAsia"/>
                <w:color w:val="auto"/>
              </w:rPr>
              <w:t>项目拟</w:t>
            </w:r>
            <w:r w:rsidR="00C76C2C" w:rsidRPr="007A5B53">
              <w:rPr>
                <w:rFonts w:eastAsiaTheme="minorEastAsia" w:hint="eastAsia"/>
                <w:color w:val="auto"/>
              </w:rPr>
              <w:t>设置集水沟、集水池，隔油沉淀池，以及安装</w:t>
            </w:r>
            <w:r w:rsidR="002F23EF" w:rsidRPr="007A5B53">
              <w:rPr>
                <w:rFonts w:eastAsiaTheme="minorEastAsia" w:hint="eastAsia"/>
                <w:color w:val="auto"/>
              </w:rPr>
              <w:t>一体化光催化氧化洗车循环净水设备</w:t>
            </w:r>
            <w:r w:rsidR="00C76C2C" w:rsidRPr="007A5B53">
              <w:rPr>
                <w:rFonts w:eastAsiaTheme="minorEastAsia" w:hint="eastAsia"/>
                <w:color w:val="auto"/>
              </w:rPr>
              <w:t>等措施，处理后达到《城市污水再生利用城市杂用水水质》（</w:t>
            </w:r>
            <w:r w:rsidR="00C76C2C" w:rsidRPr="007A5B53">
              <w:rPr>
                <w:rFonts w:eastAsiaTheme="minorEastAsia" w:hint="eastAsia"/>
                <w:color w:val="auto"/>
              </w:rPr>
              <w:t>GB/T18920-2020</w:t>
            </w:r>
            <w:r w:rsidR="00C76C2C" w:rsidRPr="007A5B53">
              <w:rPr>
                <w:rFonts w:eastAsiaTheme="minorEastAsia" w:hint="eastAsia"/>
                <w:color w:val="auto"/>
              </w:rPr>
              <w:t>）表</w:t>
            </w:r>
            <w:r w:rsidR="00C76C2C" w:rsidRPr="007A5B53">
              <w:rPr>
                <w:rFonts w:eastAsiaTheme="minorEastAsia" w:hint="eastAsia"/>
                <w:color w:val="auto"/>
              </w:rPr>
              <w:t xml:space="preserve">1 </w:t>
            </w:r>
            <w:r w:rsidR="00C76C2C" w:rsidRPr="007A5B53">
              <w:rPr>
                <w:rFonts w:eastAsiaTheme="minorEastAsia" w:hint="eastAsia"/>
                <w:color w:val="auto"/>
              </w:rPr>
              <w:t>中的车辆冲洗标准后全部回用于洗车工序，不外排</w:t>
            </w:r>
            <w:r w:rsidR="00663538" w:rsidRPr="007A5B53">
              <w:rPr>
                <w:rFonts w:eastAsiaTheme="minorEastAsia" w:hint="eastAsia"/>
                <w:color w:val="auto"/>
              </w:rPr>
              <w:t>，仅定期补充新鲜水。生产废水在洗车水循环装置的损耗按</w:t>
            </w:r>
            <w:r w:rsidR="00663538" w:rsidRPr="007A5B53">
              <w:rPr>
                <w:rFonts w:eastAsiaTheme="minorEastAsia" w:hint="eastAsia"/>
                <w:color w:val="auto"/>
              </w:rPr>
              <w:t>10%</w:t>
            </w:r>
            <w:r w:rsidR="00663538" w:rsidRPr="007A5B53">
              <w:rPr>
                <w:rFonts w:eastAsiaTheme="minorEastAsia" w:hint="eastAsia"/>
                <w:color w:val="auto"/>
              </w:rPr>
              <w:t>计，则经洗车水循环装置处理后的回用水量为</w:t>
            </w:r>
            <w:r w:rsidR="00663538" w:rsidRPr="007A5B53">
              <w:rPr>
                <w:rFonts w:eastAsiaTheme="minorEastAsia" w:hint="eastAsia"/>
                <w:color w:val="auto"/>
              </w:rPr>
              <w:t>172.1t/a</w:t>
            </w:r>
            <w:r w:rsidR="00663538" w:rsidRPr="007A5B53">
              <w:rPr>
                <w:rFonts w:eastAsiaTheme="minorEastAsia" w:hint="eastAsia"/>
                <w:color w:val="auto"/>
              </w:rPr>
              <w:t>，年补充新鲜水量为</w:t>
            </w:r>
            <w:r w:rsidR="00663538" w:rsidRPr="007A5B53">
              <w:rPr>
                <w:rFonts w:eastAsiaTheme="minorEastAsia" w:hint="eastAsia"/>
                <w:color w:val="auto"/>
              </w:rPr>
              <w:t>66.9t/a</w:t>
            </w:r>
            <w:r w:rsidR="00663538" w:rsidRPr="007A5B53">
              <w:rPr>
                <w:rFonts w:eastAsiaTheme="minorEastAsia" w:hint="eastAsia"/>
                <w:color w:val="auto"/>
              </w:rPr>
              <w:t>。</w:t>
            </w:r>
          </w:p>
          <w:p w14:paraId="01BC6C5D" w14:textId="2F78EC92" w:rsidR="00AE5895" w:rsidRPr="007A5B53" w:rsidRDefault="00AE5895" w:rsidP="00C76C2C">
            <w:pPr>
              <w:adjustRightInd w:val="0"/>
              <w:snapToGrid w:val="0"/>
              <w:spacing w:beforeLines="50" w:before="156" w:line="240" w:lineRule="auto"/>
              <w:jc w:val="center"/>
              <w:rPr>
                <w:rFonts w:eastAsiaTheme="minorEastAsia"/>
                <w:b/>
                <w:color w:val="auto"/>
                <w:sz w:val="21"/>
                <w:szCs w:val="21"/>
              </w:rPr>
            </w:pPr>
            <w:r w:rsidRPr="007A5B53">
              <w:rPr>
                <w:rFonts w:eastAsiaTheme="minorEastAsia"/>
                <w:b/>
                <w:color w:val="auto"/>
                <w:sz w:val="21"/>
                <w:szCs w:val="21"/>
              </w:rPr>
              <w:t>表</w:t>
            </w:r>
            <w:r w:rsidR="007E6AA5" w:rsidRPr="007A5B53">
              <w:rPr>
                <w:rFonts w:eastAsiaTheme="minorEastAsia"/>
                <w:b/>
                <w:color w:val="auto"/>
                <w:sz w:val="21"/>
                <w:szCs w:val="21"/>
              </w:rPr>
              <w:t>5-</w:t>
            </w:r>
            <w:r w:rsidR="00076630" w:rsidRPr="007A5B53">
              <w:rPr>
                <w:rFonts w:eastAsiaTheme="minorEastAsia"/>
                <w:b/>
                <w:color w:val="auto"/>
                <w:sz w:val="21"/>
                <w:szCs w:val="21"/>
              </w:rPr>
              <w:t>4</w:t>
            </w:r>
            <w:r w:rsidRPr="007A5B53">
              <w:rPr>
                <w:rFonts w:eastAsiaTheme="minorEastAsia"/>
                <w:b/>
                <w:color w:val="auto"/>
                <w:sz w:val="21"/>
                <w:szCs w:val="21"/>
              </w:rPr>
              <w:t xml:space="preserve"> </w:t>
            </w:r>
            <w:r w:rsidRPr="007A5B53">
              <w:rPr>
                <w:rFonts w:eastAsiaTheme="minorEastAsia"/>
                <w:b/>
                <w:color w:val="auto"/>
                <w:sz w:val="21"/>
                <w:szCs w:val="21"/>
              </w:rPr>
              <w:t>洗车废水主要污染物产</w:t>
            </w:r>
            <w:r w:rsidR="00C76C2C" w:rsidRPr="007A5B53">
              <w:rPr>
                <w:rFonts w:eastAsiaTheme="minorEastAsia" w:hint="eastAsia"/>
                <w:b/>
                <w:color w:val="auto"/>
                <w:sz w:val="21"/>
                <w:szCs w:val="21"/>
              </w:rPr>
              <w:t>生</w:t>
            </w:r>
            <w:r w:rsidRPr="007A5B53">
              <w:rPr>
                <w:rFonts w:eastAsiaTheme="minorEastAsia"/>
                <w:b/>
                <w:color w:val="auto"/>
                <w:sz w:val="21"/>
                <w:szCs w:val="21"/>
              </w:rPr>
              <w:t>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1545"/>
              <w:gridCol w:w="901"/>
              <w:gridCol w:w="1000"/>
              <w:gridCol w:w="894"/>
              <w:gridCol w:w="976"/>
              <w:gridCol w:w="806"/>
              <w:gridCol w:w="962"/>
            </w:tblGrid>
            <w:tr w:rsidR="007A5B53" w:rsidRPr="007A5B53" w14:paraId="6D36A89B" w14:textId="3DF4EDBC" w:rsidTr="00C76C2C">
              <w:trPr>
                <w:trHeight w:val="397"/>
              </w:trPr>
              <w:tc>
                <w:tcPr>
                  <w:tcW w:w="1277" w:type="dxa"/>
                  <w:vAlign w:val="center"/>
                </w:tcPr>
                <w:p w14:paraId="3495D645" w14:textId="77777777" w:rsidR="00BF5C54" w:rsidRPr="007A5B53" w:rsidRDefault="00BF5C54"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污水类别</w:t>
                  </w:r>
                </w:p>
              </w:tc>
              <w:tc>
                <w:tcPr>
                  <w:tcW w:w="1545" w:type="dxa"/>
                  <w:vAlign w:val="center"/>
                </w:tcPr>
                <w:p w14:paraId="7349EE88" w14:textId="77777777" w:rsidR="00BF5C54" w:rsidRPr="007A5B53" w:rsidRDefault="00BF5C54"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项目</w:t>
                  </w:r>
                </w:p>
              </w:tc>
              <w:tc>
                <w:tcPr>
                  <w:tcW w:w="901" w:type="dxa"/>
                  <w:vAlign w:val="center"/>
                </w:tcPr>
                <w:p w14:paraId="7650C39A" w14:textId="77777777" w:rsidR="00BF5C54" w:rsidRPr="007A5B53" w:rsidRDefault="00BF5C54"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COD</w:t>
                  </w:r>
                </w:p>
              </w:tc>
              <w:tc>
                <w:tcPr>
                  <w:tcW w:w="1000" w:type="dxa"/>
                  <w:vAlign w:val="center"/>
                </w:tcPr>
                <w:p w14:paraId="136CCFE0" w14:textId="77777777" w:rsidR="00BF5C54" w:rsidRPr="007A5B53" w:rsidRDefault="00BF5C54"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BOD</w:t>
                  </w:r>
                  <w:r w:rsidRPr="007A5B53">
                    <w:rPr>
                      <w:rFonts w:eastAsiaTheme="minorEastAsia"/>
                      <w:color w:val="auto"/>
                      <w:sz w:val="21"/>
                      <w:szCs w:val="21"/>
                      <w:vertAlign w:val="subscript"/>
                    </w:rPr>
                    <w:t>5</w:t>
                  </w:r>
                </w:p>
              </w:tc>
              <w:tc>
                <w:tcPr>
                  <w:tcW w:w="894" w:type="dxa"/>
                  <w:vAlign w:val="center"/>
                </w:tcPr>
                <w:p w14:paraId="506F91A0" w14:textId="77777777" w:rsidR="00BF5C54" w:rsidRPr="007A5B53" w:rsidRDefault="00BF5C54"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SS</w:t>
                  </w:r>
                </w:p>
              </w:tc>
              <w:tc>
                <w:tcPr>
                  <w:tcW w:w="976" w:type="dxa"/>
                  <w:vAlign w:val="center"/>
                </w:tcPr>
                <w:p w14:paraId="63328B61" w14:textId="77777777" w:rsidR="00BF5C54" w:rsidRPr="007A5B53" w:rsidRDefault="00BF5C54"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NH</w:t>
                  </w:r>
                  <w:r w:rsidRPr="007A5B53">
                    <w:rPr>
                      <w:rFonts w:eastAsiaTheme="minorEastAsia"/>
                      <w:color w:val="auto"/>
                      <w:sz w:val="21"/>
                      <w:szCs w:val="21"/>
                      <w:vertAlign w:val="subscript"/>
                    </w:rPr>
                    <w:t>3</w:t>
                  </w:r>
                  <w:r w:rsidRPr="007A5B53">
                    <w:rPr>
                      <w:rFonts w:eastAsiaTheme="minorEastAsia"/>
                      <w:color w:val="auto"/>
                      <w:sz w:val="21"/>
                      <w:szCs w:val="21"/>
                    </w:rPr>
                    <w:t>-N</w:t>
                  </w:r>
                </w:p>
              </w:tc>
              <w:tc>
                <w:tcPr>
                  <w:tcW w:w="806" w:type="dxa"/>
                  <w:vAlign w:val="center"/>
                </w:tcPr>
                <w:p w14:paraId="2519E36E" w14:textId="77777777" w:rsidR="00BF5C54" w:rsidRPr="007A5B53" w:rsidRDefault="00BF5C54"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LAS</w:t>
                  </w:r>
                </w:p>
              </w:tc>
              <w:tc>
                <w:tcPr>
                  <w:tcW w:w="962" w:type="dxa"/>
                  <w:vAlign w:val="center"/>
                </w:tcPr>
                <w:p w14:paraId="78510FB3" w14:textId="3919C6D5" w:rsidR="00BF5C54" w:rsidRPr="007A5B53" w:rsidRDefault="00BF5C54"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石油类</w:t>
                  </w:r>
                </w:p>
              </w:tc>
            </w:tr>
            <w:tr w:rsidR="007A5B53" w:rsidRPr="007A5B53" w14:paraId="55F5733F" w14:textId="58D42E07" w:rsidTr="00C76C2C">
              <w:trPr>
                <w:trHeight w:val="397"/>
              </w:trPr>
              <w:tc>
                <w:tcPr>
                  <w:tcW w:w="1277" w:type="dxa"/>
                  <w:vMerge w:val="restart"/>
                  <w:vAlign w:val="center"/>
                </w:tcPr>
                <w:p w14:paraId="64EF449B" w14:textId="5D16CA27" w:rsidR="00C76C2C" w:rsidRPr="007A5B53" w:rsidRDefault="00C76C2C" w:rsidP="00C76C2C">
                  <w:pPr>
                    <w:pStyle w:val="120"/>
                    <w:snapToGrid w:val="0"/>
                    <w:rPr>
                      <w:rFonts w:eastAsiaTheme="minorEastAsia"/>
                      <w:kern w:val="2"/>
                      <w:sz w:val="21"/>
                      <w:szCs w:val="21"/>
                    </w:rPr>
                  </w:pPr>
                  <w:r w:rsidRPr="007A5B53">
                    <w:rPr>
                      <w:rFonts w:eastAsiaTheme="minorEastAsia"/>
                      <w:kern w:val="2"/>
                      <w:sz w:val="21"/>
                      <w:szCs w:val="21"/>
                    </w:rPr>
                    <w:t>洗车废水产生量</w:t>
                  </w:r>
                  <w:r w:rsidRPr="007A5B53">
                    <w:rPr>
                      <w:rFonts w:eastAsiaTheme="minorEastAsia"/>
                      <w:kern w:val="2"/>
                      <w:sz w:val="21"/>
                      <w:szCs w:val="21"/>
                    </w:rPr>
                    <w:t>191.2t/a</w:t>
                  </w:r>
                </w:p>
              </w:tc>
              <w:tc>
                <w:tcPr>
                  <w:tcW w:w="1545" w:type="dxa"/>
                  <w:vAlign w:val="center"/>
                </w:tcPr>
                <w:p w14:paraId="4A27E9B7" w14:textId="77777777" w:rsidR="00C76C2C" w:rsidRPr="007A5B53" w:rsidRDefault="00C76C2C"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产生浓度（</w:t>
                  </w:r>
                  <w:r w:rsidRPr="007A5B53">
                    <w:rPr>
                      <w:rFonts w:eastAsiaTheme="minorEastAsia"/>
                      <w:color w:val="auto"/>
                      <w:sz w:val="21"/>
                      <w:szCs w:val="21"/>
                    </w:rPr>
                    <w:t>mg/L</w:t>
                  </w:r>
                  <w:r w:rsidRPr="007A5B53">
                    <w:rPr>
                      <w:rFonts w:eastAsiaTheme="minorEastAsia"/>
                      <w:color w:val="auto"/>
                      <w:sz w:val="21"/>
                      <w:szCs w:val="21"/>
                    </w:rPr>
                    <w:t>）</w:t>
                  </w:r>
                </w:p>
              </w:tc>
              <w:tc>
                <w:tcPr>
                  <w:tcW w:w="901" w:type="dxa"/>
                  <w:vAlign w:val="center"/>
                </w:tcPr>
                <w:p w14:paraId="783DF189" w14:textId="5940F88E" w:rsidR="00C76C2C" w:rsidRPr="007A5B53" w:rsidRDefault="00C76C2C" w:rsidP="00C76C2C">
                  <w:pPr>
                    <w:widowControl/>
                    <w:adjustRightInd w:val="0"/>
                    <w:snapToGrid w:val="0"/>
                    <w:spacing w:line="240" w:lineRule="auto"/>
                    <w:jc w:val="center"/>
                    <w:rPr>
                      <w:rFonts w:eastAsiaTheme="minorEastAsia"/>
                      <w:color w:val="auto"/>
                      <w:sz w:val="21"/>
                      <w:szCs w:val="21"/>
                    </w:rPr>
                  </w:pPr>
                  <w:r w:rsidRPr="007A5B53">
                    <w:rPr>
                      <w:color w:val="auto"/>
                      <w:sz w:val="21"/>
                      <w:szCs w:val="21"/>
                    </w:rPr>
                    <w:t>244</w:t>
                  </w:r>
                </w:p>
              </w:tc>
              <w:tc>
                <w:tcPr>
                  <w:tcW w:w="1000" w:type="dxa"/>
                  <w:vAlign w:val="center"/>
                </w:tcPr>
                <w:p w14:paraId="7B680FB9" w14:textId="1DFC144F" w:rsidR="00C76C2C" w:rsidRPr="007A5B53" w:rsidRDefault="00C76C2C" w:rsidP="00C76C2C">
                  <w:pPr>
                    <w:widowControl/>
                    <w:adjustRightInd w:val="0"/>
                    <w:snapToGrid w:val="0"/>
                    <w:spacing w:line="240" w:lineRule="auto"/>
                    <w:jc w:val="center"/>
                    <w:rPr>
                      <w:rFonts w:eastAsiaTheme="minorEastAsia"/>
                      <w:color w:val="auto"/>
                      <w:sz w:val="21"/>
                      <w:szCs w:val="21"/>
                    </w:rPr>
                  </w:pPr>
                  <w:r w:rsidRPr="007A5B53">
                    <w:rPr>
                      <w:color w:val="auto"/>
                      <w:sz w:val="21"/>
                      <w:szCs w:val="21"/>
                    </w:rPr>
                    <w:t>34.2</w:t>
                  </w:r>
                </w:p>
              </w:tc>
              <w:tc>
                <w:tcPr>
                  <w:tcW w:w="894" w:type="dxa"/>
                  <w:vAlign w:val="center"/>
                </w:tcPr>
                <w:p w14:paraId="62302F41" w14:textId="2DBB5163" w:rsidR="00C76C2C" w:rsidRPr="007A5B53" w:rsidRDefault="00C76C2C" w:rsidP="00C76C2C">
                  <w:pPr>
                    <w:widowControl/>
                    <w:adjustRightInd w:val="0"/>
                    <w:snapToGrid w:val="0"/>
                    <w:spacing w:line="240" w:lineRule="auto"/>
                    <w:jc w:val="center"/>
                    <w:rPr>
                      <w:rFonts w:eastAsiaTheme="minorEastAsia"/>
                      <w:color w:val="auto"/>
                      <w:sz w:val="21"/>
                      <w:szCs w:val="21"/>
                    </w:rPr>
                  </w:pPr>
                  <w:r w:rsidRPr="007A5B53">
                    <w:rPr>
                      <w:color w:val="auto"/>
                      <w:sz w:val="21"/>
                      <w:szCs w:val="21"/>
                    </w:rPr>
                    <w:t>89</w:t>
                  </w:r>
                </w:p>
              </w:tc>
              <w:tc>
                <w:tcPr>
                  <w:tcW w:w="976" w:type="dxa"/>
                  <w:vAlign w:val="center"/>
                </w:tcPr>
                <w:p w14:paraId="6D91C4F9" w14:textId="2DDDED02" w:rsidR="00C76C2C" w:rsidRPr="007A5B53" w:rsidRDefault="00C76C2C" w:rsidP="00C76C2C">
                  <w:pPr>
                    <w:pStyle w:val="aff"/>
                    <w:snapToGrid w:val="0"/>
                    <w:rPr>
                      <w:rFonts w:eastAsiaTheme="minorEastAsia"/>
                      <w:kern w:val="2"/>
                      <w:sz w:val="21"/>
                      <w:szCs w:val="21"/>
                    </w:rPr>
                  </w:pPr>
                  <w:r w:rsidRPr="007A5B53">
                    <w:rPr>
                      <w:sz w:val="21"/>
                      <w:szCs w:val="21"/>
                    </w:rPr>
                    <w:t>15</w:t>
                  </w:r>
                </w:p>
              </w:tc>
              <w:tc>
                <w:tcPr>
                  <w:tcW w:w="806" w:type="dxa"/>
                  <w:vAlign w:val="center"/>
                </w:tcPr>
                <w:p w14:paraId="0C3E8809" w14:textId="0C953F97" w:rsidR="00C76C2C" w:rsidRPr="007A5B53" w:rsidRDefault="00C76C2C" w:rsidP="00C76C2C">
                  <w:pPr>
                    <w:pStyle w:val="aff"/>
                    <w:snapToGrid w:val="0"/>
                    <w:rPr>
                      <w:rFonts w:eastAsiaTheme="minorEastAsia"/>
                      <w:kern w:val="2"/>
                      <w:sz w:val="21"/>
                      <w:szCs w:val="21"/>
                    </w:rPr>
                  </w:pPr>
                  <w:r w:rsidRPr="007A5B53">
                    <w:rPr>
                      <w:sz w:val="21"/>
                      <w:szCs w:val="21"/>
                    </w:rPr>
                    <w:t>2.6</w:t>
                  </w:r>
                </w:p>
              </w:tc>
              <w:tc>
                <w:tcPr>
                  <w:tcW w:w="962" w:type="dxa"/>
                  <w:vAlign w:val="center"/>
                </w:tcPr>
                <w:p w14:paraId="5EF6A0E0" w14:textId="476BE5CD" w:rsidR="00C76C2C" w:rsidRPr="007A5B53" w:rsidRDefault="00C76C2C" w:rsidP="00C76C2C">
                  <w:pPr>
                    <w:adjustRightInd w:val="0"/>
                    <w:snapToGrid w:val="0"/>
                    <w:spacing w:line="240" w:lineRule="auto"/>
                    <w:jc w:val="center"/>
                    <w:rPr>
                      <w:color w:val="auto"/>
                      <w:sz w:val="21"/>
                      <w:szCs w:val="21"/>
                    </w:rPr>
                  </w:pPr>
                  <w:r w:rsidRPr="007A5B53">
                    <w:rPr>
                      <w:color w:val="auto"/>
                      <w:sz w:val="21"/>
                      <w:szCs w:val="21"/>
                    </w:rPr>
                    <w:t>2</w:t>
                  </w:r>
                </w:p>
              </w:tc>
            </w:tr>
            <w:tr w:rsidR="007A5B53" w:rsidRPr="007A5B53" w14:paraId="680F6496" w14:textId="3686A584" w:rsidTr="00C76C2C">
              <w:trPr>
                <w:trHeight w:val="397"/>
              </w:trPr>
              <w:tc>
                <w:tcPr>
                  <w:tcW w:w="1277" w:type="dxa"/>
                  <w:vMerge/>
                  <w:vAlign w:val="center"/>
                </w:tcPr>
                <w:p w14:paraId="445317A5" w14:textId="77777777" w:rsidR="00C76C2C" w:rsidRPr="007A5B53" w:rsidRDefault="00C76C2C" w:rsidP="00C76C2C">
                  <w:pPr>
                    <w:widowControl/>
                    <w:adjustRightInd w:val="0"/>
                    <w:snapToGrid w:val="0"/>
                    <w:spacing w:line="240" w:lineRule="auto"/>
                    <w:jc w:val="center"/>
                    <w:rPr>
                      <w:rFonts w:eastAsiaTheme="minorEastAsia"/>
                      <w:color w:val="auto"/>
                      <w:sz w:val="21"/>
                      <w:szCs w:val="21"/>
                    </w:rPr>
                  </w:pPr>
                </w:p>
              </w:tc>
              <w:tc>
                <w:tcPr>
                  <w:tcW w:w="1545" w:type="dxa"/>
                  <w:vAlign w:val="center"/>
                </w:tcPr>
                <w:p w14:paraId="42BEF407" w14:textId="77777777" w:rsidR="00C76C2C" w:rsidRPr="007A5B53" w:rsidRDefault="00C76C2C" w:rsidP="00C76C2C">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产生量（</w:t>
                  </w:r>
                  <w:r w:rsidRPr="007A5B53">
                    <w:rPr>
                      <w:rFonts w:eastAsiaTheme="minorEastAsia"/>
                      <w:color w:val="auto"/>
                      <w:sz w:val="21"/>
                      <w:szCs w:val="21"/>
                    </w:rPr>
                    <w:t>t/a</w:t>
                  </w:r>
                  <w:r w:rsidRPr="007A5B53">
                    <w:rPr>
                      <w:rFonts w:eastAsiaTheme="minorEastAsia"/>
                      <w:color w:val="auto"/>
                      <w:sz w:val="21"/>
                      <w:szCs w:val="21"/>
                    </w:rPr>
                    <w:t>）</w:t>
                  </w:r>
                </w:p>
              </w:tc>
              <w:tc>
                <w:tcPr>
                  <w:tcW w:w="901" w:type="dxa"/>
                  <w:vAlign w:val="center"/>
                </w:tcPr>
                <w:p w14:paraId="32A47747" w14:textId="6CC333D7" w:rsidR="00C76C2C" w:rsidRPr="007A5B53" w:rsidRDefault="00C76C2C" w:rsidP="00C76C2C">
                  <w:pPr>
                    <w:adjustRightInd w:val="0"/>
                    <w:snapToGrid w:val="0"/>
                    <w:spacing w:line="240" w:lineRule="auto"/>
                    <w:jc w:val="center"/>
                    <w:rPr>
                      <w:rFonts w:eastAsiaTheme="minorEastAsia"/>
                      <w:color w:val="auto"/>
                      <w:sz w:val="21"/>
                      <w:szCs w:val="21"/>
                    </w:rPr>
                  </w:pPr>
                  <w:r w:rsidRPr="007A5B53">
                    <w:rPr>
                      <w:color w:val="auto"/>
                      <w:sz w:val="21"/>
                      <w:szCs w:val="21"/>
                    </w:rPr>
                    <w:t>0.0467</w:t>
                  </w:r>
                </w:p>
              </w:tc>
              <w:tc>
                <w:tcPr>
                  <w:tcW w:w="1000" w:type="dxa"/>
                  <w:vAlign w:val="center"/>
                </w:tcPr>
                <w:p w14:paraId="6A80A440" w14:textId="17A8A024" w:rsidR="00C76C2C" w:rsidRPr="007A5B53" w:rsidRDefault="00C76C2C" w:rsidP="00C76C2C">
                  <w:pPr>
                    <w:adjustRightInd w:val="0"/>
                    <w:snapToGrid w:val="0"/>
                    <w:spacing w:line="240" w:lineRule="auto"/>
                    <w:jc w:val="center"/>
                    <w:rPr>
                      <w:rFonts w:eastAsiaTheme="minorEastAsia"/>
                      <w:color w:val="auto"/>
                      <w:sz w:val="21"/>
                      <w:szCs w:val="21"/>
                    </w:rPr>
                  </w:pPr>
                  <w:r w:rsidRPr="007A5B53">
                    <w:rPr>
                      <w:color w:val="auto"/>
                      <w:sz w:val="21"/>
                      <w:szCs w:val="21"/>
                    </w:rPr>
                    <w:t>0.0065</w:t>
                  </w:r>
                </w:p>
              </w:tc>
              <w:tc>
                <w:tcPr>
                  <w:tcW w:w="894" w:type="dxa"/>
                  <w:vAlign w:val="center"/>
                </w:tcPr>
                <w:p w14:paraId="642A13B3" w14:textId="3B14413F" w:rsidR="00C76C2C" w:rsidRPr="007A5B53" w:rsidRDefault="00C76C2C" w:rsidP="00C76C2C">
                  <w:pPr>
                    <w:adjustRightInd w:val="0"/>
                    <w:snapToGrid w:val="0"/>
                    <w:spacing w:line="240" w:lineRule="auto"/>
                    <w:jc w:val="center"/>
                    <w:rPr>
                      <w:rFonts w:eastAsiaTheme="minorEastAsia"/>
                      <w:color w:val="auto"/>
                      <w:sz w:val="21"/>
                      <w:szCs w:val="21"/>
                    </w:rPr>
                  </w:pPr>
                  <w:r w:rsidRPr="007A5B53">
                    <w:rPr>
                      <w:color w:val="auto"/>
                      <w:sz w:val="21"/>
                      <w:szCs w:val="21"/>
                    </w:rPr>
                    <w:t>0.017</w:t>
                  </w:r>
                </w:p>
              </w:tc>
              <w:tc>
                <w:tcPr>
                  <w:tcW w:w="976" w:type="dxa"/>
                  <w:vAlign w:val="center"/>
                </w:tcPr>
                <w:p w14:paraId="3D429BCF" w14:textId="1317E242" w:rsidR="00C76C2C" w:rsidRPr="007A5B53" w:rsidRDefault="00C76C2C" w:rsidP="00C76C2C">
                  <w:pPr>
                    <w:adjustRightInd w:val="0"/>
                    <w:snapToGrid w:val="0"/>
                    <w:spacing w:line="240" w:lineRule="auto"/>
                    <w:jc w:val="center"/>
                    <w:rPr>
                      <w:rFonts w:eastAsiaTheme="minorEastAsia"/>
                      <w:color w:val="auto"/>
                      <w:sz w:val="21"/>
                      <w:szCs w:val="21"/>
                    </w:rPr>
                  </w:pPr>
                  <w:r w:rsidRPr="007A5B53">
                    <w:rPr>
                      <w:color w:val="auto"/>
                      <w:sz w:val="21"/>
                      <w:szCs w:val="21"/>
                    </w:rPr>
                    <w:t>0.0029</w:t>
                  </w:r>
                </w:p>
              </w:tc>
              <w:tc>
                <w:tcPr>
                  <w:tcW w:w="806" w:type="dxa"/>
                  <w:vAlign w:val="center"/>
                </w:tcPr>
                <w:p w14:paraId="3F602F9D" w14:textId="164FC5B0" w:rsidR="00C76C2C" w:rsidRPr="007A5B53" w:rsidRDefault="00C76C2C" w:rsidP="00C76C2C">
                  <w:pPr>
                    <w:adjustRightInd w:val="0"/>
                    <w:snapToGrid w:val="0"/>
                    <w:spacing w:line="240" w:lineRule="auto"/>
                    <w:jc w:val="center"/>
                    <w:rPr>
                      <w:rFonts w:eastAsiaTheme="minorEastAsia"/>
                      <w:color w:val="auto"/>
                      <w:sz w:val="21"/>
                      <w:szCs w:val="21"/>
                    </w:rPr>
                  </w:pPr>
                  <w:r w:rsidRPr="007A5B53">
                    <w:rPr>
                      <w:color w:val="auto"/>
                      <w:sz w:val="21"/>
                      <w:szCs w:val="21"/>
                    </w:rPr>
                    <w:t>0.0005</w:t>
                  </w:r>
                </w:p>
              </w:tc>
              <w:tc>
                <w:tcPr>
                  <w:tcW w:w="962" w:type="dxa"/>
                  <w:vAlign w:val="center"/>
                </w:tcPr>
                <w:p w14:paraId="66888142" w14:textId="0D5F9DE6" w:rsidR="00C76C2C" w:rsidRPr="007A5B53" w:rsidRDefault="00C76C2C" w:rsidP="00C76C2C">
                  <w:pPr>
                    <w:adjustRightInd w:val="0"/>
                    <w:snapToGrid w:val="0"/>
                    <w:spacing w:line="240" w:lineRule="auto"/>
                    <w:jc w:val="center"/>
                    <w:rPr>
                      <w:color w:val="auto"/>
                      <w:sz w:val="21"/>
                      <w:szCs w:val="21"/>
                    </w:rPr>
                  </w:pPr>
                  <w:r w:rsidRPr="007A5B53">
                    <w:rPr>
                      <w:color w:val="auto"/>
                      <w:sz w:val="21"/>
                      <w:szCs w:val="21"/>
                    </w:rPr>
                    <w:t>0.0004</w:t>
                  </w:r>
                </w:p>
              </w:tc>
            </w:tr>
          </w:tbl>
          <w:p w14:paraId="3F030C23" w14:textId="77777777" w:rsidR="00E8129C" w:rsidRPr="007A5B53" w:rsidRDefault="00E8129C" w:rsidP="002F16AD">
            <w:pPr>
              <w:adjustRightInd w:val="0"/>
              <w:snapToGrid w:val="0"/>
              <w:spacing w:beforeLines="50" w:before="156"/>
              <w:rPr>
                <w:rFonts w:eastAsiaTheme="minorEastAsia"/>
                <w:color w:val="auto"/>
              </w:rPr>
            </w:pPr>
          </w:p>
          <w:p w14:paraId="4CC6F52F" w14:textId="600B541D" w:rsidR="0092185A" w:rsidRPr="007A5B53" w:rsidRDefault="00B2328E" w:rsidP="00BA1423">
            <w:pPr>
              <w:adjustRightInd w:val="0"/>
              <w:snapToGrid w:val="0"/>
              <w:spacing w:beforeLines="50" w:before="156"/>
              <w:ind w:firstLineChars="200" w:firstLine="480"/>
              <w:rPr>
                <w:rFonts w:eastAsiaTheme="minorEastAsia"/>
                <w:color w:val="auto"/>
              </w:rPr>
            </w:pPr>
            <w:r w:rsidRPr="007A5B53">
              <w:rPr>
                <w:rFonts w:eastAsiaTheme="minorEastAsia"/>
                <w:color w:val="auto"/>
              </w:rPr>
              <w:t>（</w:t>
            </w:r>
            <w:r w:rsidR="00E00E8B" w:rsidRPr="007A5B53">
              <w:rPr>
                <w:rFonts w:eastAsiaTheme="minorEastAsia"/>
                <w:color w:val="auto"/>
              </w:rPr>
              <w:t>3</w:t>
            </w:r>
            <w:r w:rsidRPr="007A5B53">
              <w:rPr>
                <w:rFonts w:eastAsiaTheme="minorEastAsia"/>
                <w:color w:val="auto"/>
              </w:rPr>
              <w:t>）</w:t>
            </w:r>
            <w:r w:rsidR="001348FA" w:rsidRPr="007A5B53">
              <w:rPr>
                <w:rFonts w:eastAsiaTheme="minorEastAsia"/>
                <w:color w:val="auto"/>
              </w:rPr>
              <w:t>初期</w:t>
            </w:r>
            <w:r w:rsidRPr="007A5B53">
              <w:rPr>
                <w:rFonts w:eastAsiaTheme="minorEastAsia"/>
                <w:color w:val="auto"/>
              </w:rPr>
              <w:t>雨水</w:t>
            </w:r>
          </w:p>
          <w:p w14:paraId="5B1A808A" w14:textId="3C32A742" w:rsidR="003130DF" w:rsidRPr="007A5B53" w:rsidRDefault="003130DF" w:rsidP="002F26CE">
            <w:pPr>
              <w:pStyle w:val="afff0"/>
              <w:ind w:firstLine="480"/>
              <w:rPr>
                <w:rFonts w:ascii="Times New Roman" w:hAnsi="Times New Roman" w:cs="Times New Roman"/>
              </w:rPr>
            </w:pPr>
            <w:r w:rsidRPr="007A5B53">
              <w:rPr>
                <w:rFonts w:ascii="Times New Roman" w:eastAsiaTheme="minorEastAsia" w:hAnsi="Times New Roman" w:cs="Times New Roman"/>
              </w:rPr>
              <w:t>项目建成运营期间，车辆试验区运行时自身并不产生污水，但由于路面机动车行驶过程中产生的污染物多扩散于大气或降落于道路周围路面上，随着降雨的冲刷带到项目所在地附近水体中，可能对周围水体水质产生影响。本项目车辆试验区建成后，占地面积为</w:t>
            </w:r>
            <w:r w:rsidRPr="007A5B53">
              <w:rPr>
                <w:rFonts w:ascii="Times New Roman" w:hAnsi="Times New Roman" w:cs="Times New Roman"/>
              </w:rPr>
              <w:t>129.324</w:t>
            </w:r>
            <w:r w:rsidRPr="007A5B53">
              <w:rPr>
                <w:rFonts w:ascii="Times New Roman" w:eastAsiaTheme="minorEastAsia" w:hAnsi="Times New Roman" w:cs="Times New Roman"/>
              </w:rPr>
              <w:t>ha</w:t>
            </w:r>
            <w:r w:rsidRPr="007A5B53">
              <w:rPr>
                <w:rFonts w:ascii="Times New Roman" w:eastAsiaTheme="minorEastAsia" w:hAnsi="Times New Roman" w:cs="Times New Roman"/>
              </w:rPr>
              <w:t>，</w:t>
            </w:r>
            <w:r w:rsidRPr="007A5B53">
              <w:rPr>
                <w:rFonts w:ascii="Times New Roman" w:hAnsi="Times New Roman" w:cs="Times New Roman"/>
              </w:rPr>
              <w:t>初期雨水集水时间取</w:t>
            </w:r>
            <w:r w:rsidRPr="007A5B53">
              <w:rPr>
                <w:rFonts w:ascii="Times New Roman" w:hAnsi="Times New Roman" w:cs="Times New Roman"/>
              </w:rPr>
              <w:t>10</w:t>
            </w:r>
            <w:r w:rsidRPr="007A5B53">
              <w:rPr>
                <w:rFonts w:ascii="Times New Roman" w:hAnsi="Times New Roman" w:cs="Times New Roman"/>
              </w:rPr>
              <w:t>分钟，</w:t>
            </w:r>
            <w:r w:rsidRPr="007A5B53">
              <w:rPr>
                <w:rFonts w:ascii="Times New Roman" w:eastAsiaTheme="minorEastAsia" w:hAnsi="Times New Roman" w:cs="Times New Roman"/>
              </w:rPr>
              <w:t>计算出下雨天路面雨水产生量为</w:t>
            </w:r>
            <w:r w:rsidRPr="007A5B53">
              <w:rPr>
                <w:rFonts w:ascii="Times New Roman" w:eastAsiaTheme="minorEastAsia" w:hAnsi="Times New Roman" w:cs="Times New Roman"/>
              </w:rPr>
              <w:t>2615.322</w:t>
            </w:r>
            <w:r w:rsidRPr="007A5B53">
              <w:rPr>
                <w:rFonts w:ascii="Times New Roman" w:hAnsi="Times New Roman" w:cs="Times New Roman"/>
              </w:rPr>
              <w:t xml:space="preserve"> </w:t>
            </w:r>
            <w:r w:rsidRPr="007A5B53">
              <w:rPr>
                <w:rFonts w:ascii="Times New Roman" w:eastAsiaTheme="minorEastAsia" w:hAnsi="Times New Roman" w:cs="Times New Roman"/>
              </w:rPr>
              <w:t>m</w:t>
            </w:r>
            <w:r w:rsidRPr="007A5B53">
              <w:rPr>
                <w:rFonts w:ascii="Times New Roman" w:eastAsiaTheme="minorEastAsia" w:hAnsi="Times New Roman" w:cs="Times New Roman"/>
                <w:vertAlign w:val="superscript"/>
              </w:rPr>
              <w:t>3</w:t>
            </w:r>
            <w:r w:rsidRPr="007A5B53">
              <w:rPr>
                <w:rFonts w:ascii="Times New Roman" w:eastAsiaTheme="minorEastAsia" w:hAnsi="Times New Roman" w:cs="Times New Roman"/>
              </w:rPr>
              <w:t>/</w:t>
            </w:r>
            <w:r w:rsidRPr="007A5B53">
              <w:rPr>
                <w:rFonts w:ascii="Times New Roman" w:eastAsiaTheme="minorEastAsia" w:hAnsi="Times New Roman" w:cs="Times New Roman"/>
              </w:rPr>
              <w:t>次，</w:t>
            </w:r>
            <w:r w:rsidRPr="007A5B53">
              <w:rPr>
                <w:rFonts w:ascii="Times New Roman" w:hAnsi="Times New Roman" w:cs="Times New Roman"/>
              </w:rPr>
              <w:t>汕尾市年平均降雨按照</w:t>
            </w:r>
            <w:r w:rsidRPr="007A5B53">
              <w:rPr>
                <w:rFonts w:ascii="Times New Roman" w:hAnsi="Times New Roman" w:cs="Times New Roman"/>
              </w:rPr>
              <w:t>120d</w:t>
            </w:r>
            <w:r w:rsidRPr="007A5B53">
              <w:rPr>
                <w:rFonts w:ascii="Times New Roman" w:hAnsi="Times New Roman" w:cs="Times New Roman"/>
              </w:rPr>
              <w:t>，则年产生量约为</w:t>
            </w:r>
            <w:r w:rsidRPr="007A5B53">
              <w:rPr>
                <w:rFonts w:ascii="Times New Roman" w:hAnsi="Times New Roman" w:cs="Times New Roman"/>
              </w:rPr>
              <w:t>313838.64m</w:t>
            </w:r>
            <w:r w:rsidRPr="007A5B53">
              <w:rPr>
                <w:rFonts w:ascii="Times New Roman" w:hAnsi="Times New Roman" w:cs="Times New Roman"/>
                <w:vertAlign w:val="superscript"/>
              </w:rPr>
              <w:t>3</w:t>
            </w:r>
            <w:r w:rsidRPr="007A5B53">
              <w:rPr>
                <w:rFonts w:ascii="Times New Roman" w:hAnsi="Times New Roman" w:cs="Times New Roman"/>
              </w:rPr>
              <w:t>/a</w:t>
            </w:r>
            <w:r w:rsidRPr="007A5B53">
              <w:rPr>
                <w:rFonts w:ascii="Times New Roman" w:hAnsi="Times New Roman" w:cs="Times New Roman"/>
              </w:rPr>
              <w:t>。</w:t>
            </w:r>
            <w:r w:rsidRPr="007A5B53">
              <w:rPr>
                <w:rFonts w:ascii="Times New Roman" w:eastAsiaTheme="minorEastAsia" w:hAnsi="Times New Roman" w:cs="Times New Roman"/>
              </w:rPr>
              <w:t>雨水及污染物将分布道路沿线，通过道路雨水收集系统收集后，引入初期雨水三级隔油沉渣池，</w:t>
            </w:r>
            <w:r w:rsidRPr="007A5B53">
              <w:rPr>
                <w:rFonts w:ascii="Times New Roman" w:hAnsi="Times New Roman" w:cs="Times New Roman"/>
              </w:rPr>
              <w:t>经沉淀后</w:t>
            </w:r>
            <w:r w:rsidR="00666CAE" w:rsidRPr="007A5B53">
              <w:rPr>
                <w:rFonts w:ascii="Times New Roman" w:hAnsi="Times New Roman" w:cs="Times New Roman" w:hint="eastAsia"/>
              </w:rPr>
              <w:t>排入西南方的专用车动态广场与商用车强化耐久道路间的河谷中，再由此经横穿高速环道的涵洞按自由坡度排入新田河</w:t>
            </w:r>
            <w:r w:rsidRPr="007A5B53">
              <w:rPr>
                <w:rFonts w:ascii="Times New Roman" w:hAnsi="Times New Roman" w:cs="Times New Roman"/>
              </w:rPr>
              <w:t>。本项目在试验区沿线设置</w:t>
            </w:r>
            <w:r w:rsidRPr="007A5B53">
              <w:rPr>
                <w:rFonts w:ascii="Times New Roman" w:hAnsi="Times New Roman" w:cs="Times New Roman"/>
              </w:rPr>
              <w:t>9</w:t>
            </w:r>
            <w:r w:rsidRPr="007A5B53">
              <w:rPr>
                <w:rFonts w:ascii="Times New Roman" w:hAnsi="Times New Roman" w:cs="Times New Roman"/>
              </w:rPr>
              <w:t>个容积为</w:t>
            </w:r>
            <w:r w:rsidRPr="007A5B53">
              <w:rPr>
                <w:rFonts w:ascii="Times New Roman" w:hAnsi="Times New Roman" w:cs="Times New Roman"/>
              </w:rPr>
              <w:t>300 m</w:t>
            </w:r>
            <w:r w:rsidRPr="007A5B53">
              <w:rPr>
                <w:rFonts w:ascii="Times New Roman" w:hAnsi="Times New Roman" w:cs="Times New Roman"/>
                <w:vertAlign w:val="superscript"/>
              </w:rPr>
              <w:t>3</w:t>
            </w:r>
            <w:r w:rsidRPr="007A5B53">
              <w:rPr>
                <w:rFonts w:ascii="Times New Roman" w:hAnsi="Times New Roman" w:cs="Times New Roman"/>
              </w:rPr>
              <w:t>的雨水隔油沉淀池，总容积为</w:t>
            </w:r>
            <w:r w:rsidRPr="007A5B53">
              <w:rPr>
                <w:rFonts w:ascii="Times New Roman" w:hAnsi="Times New Roman" w:cs="Times New Roman"/>
              </w:rPr>
              <w:t>2700 m</w:t>
            </w:r>
            <w:r w:rsidRPr="007A5B53">
              <w:rPr>
                <w:rFonts w:ascii="Times New Roman" w:hAnsi="Times New Roman" w:cs="Times New Roman"/>
                <w:vertAlign w:val="superscript"/>
              </w:rPr>
              <w:t>3</w:t>
            </w:r>
            <w:r w:rsidRPr="007A5B53">
              <w:rPr>
                <w:rFonts w:ascii="Times New Roman" w:hAnsi="Times New Roman" w:cs="Times New Roman"/>
              </w:rPr>
              <w:t>，能够收集并沉淀</w:t>
            </w:r>
            <w:r w:rsidRPr="007A5B53">
              <w:rPr>
                <w:rFonts w:ascii="Times New Roman" w:eastAsiaTheme="minorEastAsia" w:hAnsi="Times New Roman" w:cs="Times New Roman"/>
              </w:rPr>
              <w:t>车辆试验区</w:t>
            </w:r>
            <w:r w:rsidRPr="007A5B53">
              <w:rPr>
                <w:rFonts w:ascii="Times New Roman" w:hAnsi="Times New Roman" w:cs="Times New Roman"/>
              </w:rPr>
              <w:t>产生的初期雨水。</w:t>
            </w:r>
          </w:p>
          <w:p w14:paraId="22C21C48" w14:textId="60A109A4" w:rsidR="003130DF" w:rsidRPr="007A5B53" w:rsidRDefault="003130DF" w:rsidP="002F26CE">
            <w:pPr>
              <w:pStyle w:val="afff0"/>
              <w:ind w:firstLine="480"/>
              <w:rPr>
                <w:rFonts w:ascii="Times New Roman" w:hAnsi="Times New Roman" w:cs="Times New Roman"/>
              </w:rPr>
            </w:pPr>
            <w:r w:rsidRPr="007A5B53">
              <w:rPr>
                <w:rFonts w:ascii="Times New Roman" w:hAnsi="Times New Roman" w:cs="Times New Roman" w:hint="eastAsia"/>
              </w:rPr>
              <w:t>初期雨水计算公式：</w:t>
            </w:r>
          </w:p>
          <w:p w14:paraId="50B77FF8" w14:textId="182B6E28" w:rsidR="002F26CE" w:rsidRPr="007A5B53" w:rsidRDefault="003130DF" w:rsidP="002F26CE">
            <w:pPr>
              <w:pStyle w:val="afff0"/>
              <w:ind w:firstLine="480"/>
              <w:rPr>
                <w:rFonts w:ascii="Times New Roman" w:hAnsi="Times New Roman" w:cs="Times New Roman"/>
              </w:rPr>
            </w:pPr>
            <w:r w:rsidRPr="007A5B53">
              <w:rPr>
                <w:rFonts w:ascii="Times New Roman" w:hAnsi="Times New Roman" w:cs="Times New Roman" w:hint="eastAsia"/>
              </w:rPr>
              <w:t>1</w:t>
            </w:r>
            <w:r w:rsidRPr="007A5B53">
              <w:rPr>
                <w:rFonts w:ascii="Times New Roman" w:hAnsi="Times New Roman" w:cs="Times New Roman" w:hint="eastAsia"/>
              </w:rPr>
              <w:t>）</w:t>
            </w:r>
            <w:r w:rsidR="002F26CE" w:rsidRPr="007A5B53">
              <w:rPr>
                <w:rFonts w:ascii="Times New Roman" w:hAnsi="Times New Roman" w:cs="Times New Roman"/>
              </w:rPr>
              <w:t>暴雨强度</w:t>
            </w:r>
          </w:p>
          <w:p w14:paraId="2AB52270"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采用</w:t>
            </w:r>
            <w:bookmarkStart w:id="27" w:name="OLE_LINK10"/>
            <w:r w:rsidRPr="007A5B53">
              <w:rPr>
                <w:rFonts w:ascii="Times New Roman" w:hAnsi="Times New Roman" w:cs="Times New Roman"/>
              </w:rPr>
              <w:t>汕尾</w:t>
            </w:r>
            <w:bookmarkEnd w:id="27"/>
            <w:r w:rsidRPr="007A5B53">
              <w:rPr>
                <w:rFonts w:ascii="Times New Roman" w:hAnsi="Times New Roman" w:cs="Times New Roman"/>
              </w:rPr>
              <w:t>市</w:t>
            </w:r>
            <w:bookmarkStart w:id="28" w:name="OLE_LINK13"/>
            <w:r w:rsidRPr="007A5B53">
              <w:rPr>
                <w:rFonts w:ascii="Times New Roman" w:hAnsi="Times New Roman" w:cs="Times New Roman"/>
              </w:rPr>
              <w:t>暴雨强度公式</w:t>
            </w:r>
            <w:bookmarkEnd w:id="28"/>
            <w:r w:rsidRPr="007A5B53">
              <w:rPr>
                <w:rFonts w:ascii="Times New Roman" w:hAnsi="Times New Roman" w:cs="Times New Roman"/>
              </w:rPr>
              <w:t>(</w:t>
            </w:r>
            <w:r w:rsidRPr="007A5B53">
              <w:rPr>
                <w:rFonts w:ascii="Times New Roman" w:hAnsi="Times New Roman" w:cs="Times New Roman"/>
              </w:rPr>
              <w:t>单位</w:t>
            </w:r>
            <w:r w:rsidRPr="007A5B53">
              <w:rPr>
                <w:rFonts w:ascii="Times New Roman" w:hAnsi="Times New Roman" w:cs="Times New Roman"/>
              </w:rPr>
              <w:t>(L/s·ha))</w:t>
            </w:r>
            <w:r w:rsidRPr="007A5B53">
              <w:rPr>
                <w:rFonts w:ascii="Times New Roman" w:hAnsi="Times New Roman" w:cs="Times New Roman"/>
              </w:rPr>
              <w:t>：</w:t>
            </w:r>
          </w:p>
          <w:p w14:paraId="01F6F842"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position w:val="-24"/>
              </w:rPr>
              <w:object w:dxaOrig="2280" w:dyaOrig="619" w14:anchorId="32C08539">
                <v:shape id="对象 41" o:spid="_x0000_i1028" type="#_x0000_t75" style="width:114pt;height:30.75pt;mso-position-horizontal-relative:page;mso-position-vertical-relative:page" o:ole="">
                  <v:imagedata r:id="rId20" o:title=""/>
                </v:shape>
                <o:OLEObject Type="Embed" ProgID="Equation.3" ShapeID="对象 41" DrawAspect="Content" ObjectID="_1676036836" r:id="rId21"/>
              </w:object>
            </w:r>
          </w:p>
          <w:p w14:paraId="7A9EC015"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其中：</w:t>
            </w:r>
          </w:p>
          <w:p w14:paraId="373BEA1B" w14:textId="1339A66F"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t—</w:t>
            </w:r>
            <w:r w:rsidRPr="007A5B53">
              <w:rPr>
                <w:rFonts w:ascii="Times New Roman" w:hAnsi="Times New Roman" w:cs="Times New Roman"/>
              </w:rPr>
              <w:t>降雨历时</w:t>
            </w:r>
            <w:r w:rsidRPr="007A5B53">
              <w:rPr>
                <w:rFonts w:ascii="Times New Roman" w:hAnsi="Times New Roman" w:cs="Times New Roman"/>
              </w:rPr>
              <w:t>(min)</w:t>
            </w:r>
            <w:r w:rsidRPr="007A5B53">
              <w:rPr>
                <w:rFonts w:ascii="Times New Roman" w:hAnsi="Times New Roman" w:cs="Times New Roman"/>
              </w:rPr>
              <w:t>，保守起见，</w:t>
            </w:r>
            <w:r w:rsidRPr="007A5B53">
              <w:rPr>
                <w:rFonts w:ascii="Times New Roman" w:hAnsi="Times New Roman" w:cs="Times New Roman"/>
              </w:rPr>
              <w:t>t=</w:t>
            </w:r>
            <w:r w:rsidR="00FA5DE2" w:rsidRPr="007A5B53">
              <w:rPr>
                <w:rFonts w:ascii="Times New Roman" w:hAnsi="Times New Roman" w:cs="Times New Roman" w:hint="eastAsia"/>
              </w:rPr>
              <w:t>6</w:t>
            </w:r>
            <w:r w:rsidRPr="007A5B53">
              <w:rPr>
                <w:rFonts w:ascii="Times New Roman" w:hAnsi="Times New Roman" w:cs="Times New Roman"/>
              </w:rPr>
              <w:t>0</w:t>
            </w:r>
            <w:r w:rsidRPr="007A5B53">
              <w:rPr>
                <w:rFonts w:ascii="Times New Roman" w:hAnsi="Times New Roman" w:cs="Times New Roman"/>
              </w:rPr>
              <w:t>分钟，</w:t>
            </w:r>
          </w:p>
          <w:p w14:paraId="1090DD9C"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P—</w:t>
            </w:r>
            <w:r w:rsidRPr="007A5B53">
              <w:rPr>
                <w:rFonts w:ascii="Times New Roman" w:hAnsi="Times New Roman" w:cs="Times New Roman"/>
              </w:rPr>
              <w:t>重现期，取</w:t>
            </w:r>
            <w:r w:rsidRPr="007A5B53">
              <w:rPr>
                <w:rFonts w:ascii="Times New Roman" w:hAnsi="Times New Roman" w:cs="Times New Roman"/>
              </w:rPr>
              <w:t>P=1</w:t>
            </w:r>
            <w:r w:rsidRPr="007A5B53">
              <w:rPr>
                <w:rFonts w:ascii="Times New Roman" w:hAnsi="Times New Roman" w:cs="Times New Roman"/>
              </w:rPr>
              <w:t>。</w:t>
            </w:r>
          </w:p>
          <w:p w14:paraId="20926E4F"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计算得到暴雨强度为：</w:t>
            </w:r>
            <w:smartTag w:uri="urn:schemas-microsoft-com:office:smarttags" w:element="chmetcnv">
              <w:smartTagPr>
                <w:attr w:name="UnitName" w:val="升"/>
                <w:attr w:name="SourceValue" w:val="112.35"/>
                <w:attr w:name="HasSpace" w:val="False"/>
                <w:attr w:name="Negative" w:val="False"/>
                <w:attr w:name="NumberType" w:val="1"/>
                <w:attr w:name="TCSC" w:val="0"/>
              </w:smartTagPr>
              <w:r w:rsidRPr="007A5B53">
                <w:rPr>
                  <w:rFonts w:ascii="Times New Roman" w:hAnsi="Times New Roman" w:cs="Times New Roman"/>
                </w:rPr>
                <w:t>112.35</w:t>
              </w:r>
              <w:r w:rsidRPr="007A5B53">
                <w:rPr>
                  <w:rFonts w:ascii="Times New Roman" w:hAnsi="Times New Roman" w:cs="Times New Roman"/>
                </w:rPr>
                <w:t>升</w:t>
              </w:r>
            </w:smartTag>
            <w:r w:rsidRPr="007A5B53">
              <w:rPr>
                <w:rFonts w:ascii="Times New Roman" w:hAnsi="Times New Roman" w:cs="Times New Roman"/>
              </w:rPr>
              <w:t>/</w:t>
            </w:r>
            <w:r w:rsidRPr="007A5B53">
              <w:rPr>
                <w:rFonts w:ascii="Times New Roman" w:hAnsi="Times New Roman" w:cs="Times New Roman"/>
              </w:rPr>
              <w:t>秒</w:t>
            </w:r>
            <w:r w:rsidRPr="007A5B53">
              <w:rPr>
                <w:rFonts w:ascii="Times New Roman" w:hAnsi="Times New Roman" w:cs="Times New Roman"/>
              </w:rPr>
              <w:t>·</w:t>
            </w:r>
            <w:r w:rsidRPr="007A5B53">
              <w:rPr>
                <w:rFonts w:ascii="Times New Roman" w:hAnsi="Times New Roman" w:cs="Times New Roman"/>
              </w:rPr>
              <w:t>公顷</w:t>
            </w:r>
          </w:p>
          <w:p w14:paraId="2C9E8EDD" w14:textId="6B59F94D" w:rsidR="002F26CE" w:rsidRPr="007A5B53" w:rsidRDefault="003130DF" w:rsidP="002F26CE">
            <w:pPr>
              <w:pStyle w:val="afff0"/>
              <w:ind w:firstLine="480"/>
              <w:rPr>
                <w:rFonts w:ascii="Times New Roman" w:hAnsi="Times New Roman" w:cs="Times New Roman"/>
              </w:rPr>
            </w:pPr>
            <w:r w:rsidRPr="007A5B53">
              <w:rPr>
                <w:rFonts w:ascii="Times New Roman" w:hAnsi="Times New Roman" w:cs="Times New Roman" w:hint="eastAsia"/>
              </w:rPr>
              <w:t>2</w:t>
            </w:r>
            <w:r w:rsidRPr="007A5B53">
              <w:rPr>
                <w:rFonts w:ascii="Times New Roman" w:hAnsi="Times New Roman" w:cs="Times New Roman" w:hint="eastAsia"/>
              </w:rPr>
              <w:t>）</w:t>
            </w:r>
            <w:r w:rsidR="002F26CE" w:rsidRPr="007A5B53">
              <w:rPr>
                <w:rFonts w:ascii="Times New Roman" w:hAnsi="Times New Roman" w:cs="Times New Roman"/>
              </w:rPr>
              <w:t>雨水流量公式</w:t>
            </w:r>
          </w:p>
          <w:p w14:paraId="59DB76AC"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集雨量计算公式：</w:t>
            </w:r>
          </w:p>
          <w:p w14:paraId="53647BC6"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Q=Ψ•q•F(L/s)</w:t>
            </w:r>
          </w:p>
          <w:p w14:paraId="50ED4C38"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其中：</w:t>
            </w:r>
          </w:p>
          <w:p w14:paraId="3A91F2C3"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Ψ—</w:t>
            </w:r>
            <w:r w:rsidRPr="007A5B53">
              <w:rPr>
                <w:rFonts w:ascii="Times New Roman" w:hAnsi="Times New Roman" w:cs="Times New Roman"/>
              </w:rPr>
              <w:t>综合径流系数，取平均值：</w:t>
            </w:r>
            <w:r w:rsidRPr="007A5B53">
              <w:rPr>
                <w:rFonts w:ascii="Times New Roman" w:hAnsi="Times New Roman" w:cs="Times New Roman"/>
              </w:rPr>
              <w:t>Ψ=0.30</w:t>
            </w:r>
            <w:r w:rsidRPr="007A5B53">
              <w:rPr>
                <w:rFonts w:ascii="Times New Roman" w:hAnsi="Times New Roman" w:cs="Times New Roman"/>
              </w:rPr>
              <w:t>，</w:t>
            </w:r>
          </w:p>
          <w:p w14:paraId="0C1AE455" w14:textId="2BE1159B"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F—</w:t>
            </w:r>
            <w:r w:rsidRPr="007A5B53">
              <w:rPr>
                <w:rFonts w:ascii="Times New Roman" w:hAnsi="Times New Roman" w:cs="Times New Roman"/>
              </w:rPr>
              <w:t>汇水面积</w:t>
            </w:r>
            <w:r w:rsidRPr="007A5B53">
              <w:rPr>
                <w:rFonts w:ascii="Times New Roman" w:hAnsi="Times New Roman" w:cs="Times New Roman"/>
              </w:rPr>
              <w:t>(ha)</w:t>
            </w:r>
            <w:r w:rsidRPr="007A5B53">
              <w:rPr>
                <w:rFonts w:ascii="Times New Roman" w:hAnsi="Times New Roman" w:cs="Times New Roman"/>
              </w:rPr>
              <w:t>，评价汇水面积按露天汇水面积计，</w:t>
            </w:r>
            <w:r w:rsidR="003130DF" w:rsidRPr="007A5B53">
              <w:rPr>
                <w:rFonts w:ascii="Times New Roman" w:eastAsiaTheme="minorEastAsia" w:hAnsi="Times New Roman" w:cs="Times New Roman" w:hint="eastAsia"/>
              </w:rPr>
              <w:t>试验区</w:t>
            </w:r>
            <w:r w:rsidR="003130DF" w:rsidRPr="007A5B53">
              <w:rPr>
                <w:rFonts w:ascii="Times New Roman" w:eastAsiaTheme="minorEastAsia" w:hAnsi="Times New Roman" w:cs="Times New Roman"/>
              </w:rPr>
              <w:t>道路</w:t>
            </w:r>
            <w:r w:rsidRPr="007A5B53">
              <w:rPr>
                <w:rFonts w:ascii="Times New Roman" w:hAnsi="Times New Roman" w:cs="Times New Roman"/>
              </w:rPr>
              <w:t>汇水面积为</w:t>
            </w:r>
            <w:r w:rsidR="003130DF" w:rsidRPr="007A5B53">
              <w:t>129.324</w:t>
            </w:r>
            <w:r w:rsidRPr="007A5B53">
              <w:rPr>
                <w:rFonts w:ascii="Times New Roman" w:hAnsi="Times New Roman" w:cs="Times New Roman"/>
              </w:rPr>
              <w:t>ha</w:t>
            </w:r>
            <w:r w:rsidRPr="007A5B53">
              <w:rPr>
                <w:rFonts w:ascii="Times New Roman" w:hAnsi="Times New Roman" w:cs="Times New Roman"/>
              </w:rPr>
              <w:t>，</w:t>
            </w:r>
          </w:p>
          <w:p w14:paraId="7EB63AE9"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q—</w:t>
            </w:r>
            <w:r w:rsidRPr="007A5B53">
              <w:rPr>
                <w:rFonts w:ascii="Times New Roman" w:hAnsi="Times New Roman" w:cs="Times New Roman"/>
              </w:rPr>
              <w:t>暴雨强度</w:t>
            </w:r>
            <w:r w:rsidRPr="007A5B53">
              <w:rPr>
                <w:rFonts w:ascii="Times New Roman" w:hAnsi="Times New Roman" w:cs="Times New Roman"/>
              </w:rPr>
              <w:t>(L/s·ha)</w:t>
            </w:r>
            <w:r w:rsidRPr="007A5B53">
              <w:rPr>
                <w:rFonts w:ascii="Times New Roman" w:hAnsi="Times New Roman" w:cs="Times New Roman"/>
              </w:rPr>
              <w:t>，</w:t>
            </w:r>
          </w:p>
          <w:p w14:paraId="2FFEF907" w14:textId="77777777"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lastRenderedPageBreak/>
              <w:t>Q—</w:t>
            </w:r>
            <w:r w:rsidRPr="007A5B53">
              <w:rPr>
                <w:rFonts w:ascii="Times New Roman" w:hAnsi="Times New Roman" w:cs="Times New Roman"/>
              </w:rPr>
              <w:t>雨水设计流量</w:t>
            </w:r>
            <w:r w:rsidRPr="007A5B53">
              <w:rPr>
                <w:rFonts w:ascii="Times New Roman" w:hAnsi="Times New Roman" w:cs="Times New Roman"/>
              </w:rPr>
              <w:t>(L/s)</w:t>
            </w:r>
            <w:r w:rsidRPr="007A5B53">
              <w:rPr>
                <w:rFonts w:ascii="Times New Roman" w:hAnsi="Times New Roman" w:cs="Times New Roman"/>
              </w:rPr>
              <w:t>，</w:t>
            </w:r>
          </w:p>
          <w:p w14:paraId="63A44919" w14:textId="75069DB1" w:rsidR="002F26CE" w:rsidRPr="007A5B53" w:rsidRDefault="002F26CE" w:rsidP="002F26CE">
            <w:pPr>
              <w:pStyle w:val="afff0"/>
              <w:ind w:firstLine="480"/>
              <w:rPr>
                <w:rFonts w:ascii="Times New Roman" w:hAnsi="Times New Roman" w:cs="Times New Roman"/>
              </w:rPr>
            </w:pPr>
            <w:r w:rsidRPr="007A5B53">
              <w:rPr>
                <w:rFonts w:ascii="Times New Roman" w:hAnsi="Times New Roman" w:cs="Times New Roman"/>
              </w:rPr>
              <w:t>计算得到</w:t>
            </w:r>
            <w:r w:rsidR="008C5A6A" w:rsidRPr="007A5B53">
              <w:rPr>
                <w:rFonts w:ascii="Times New Roman" w:hAnsi="Times New Roman" w:cs="Times New Roman"/>
              </w:rPr>
              <w:t>Q</w:t>
            </w:r>
            <w:r w:rsidR="008C5A6A" w:rsidRPr="007A5B53">
              <w:rPr>
                <w:rFonts w:ascii="Times New Roman" w:hAnsi="Times New Roman" w:cs="Times New Roman"/>
              </w:rPr>
              <w:t>为</w:t>
            </w:r>
            <w:r w:rsidRPr="007A5B53">
              <w:rPr>
                <w:rFonts w:ascii="Times New Roman" w:hAnsi="Times New Roman" w:cs="Times New Roman"/>
              </w:rPr>
              <w:t>35.73L/s</w:t>
            </w:r>
            <w:r w:rsidRPr="007A5B53">
              <w:rPr>
                <w:rFonts w:ascii="Times New Roman" w:hAnsi="Times New Roman" w:cs="Times New Roman"/>
              </w:rPr>
              <w:t>。</w:t>
            </w:r>
          </w:p>
          <w:p w14:paraId="42F8BA93" w14:textId="77777777" w:rsidR="003130DF" w:rsidRPr="007A5B53" w:rsidRDefault="003130DF" w:rsidP="00BA1423">
            <w:pPr>
              <w:adjustRightInd w:val="0"/>
              <w:snapToGrid w:val="0"/>
              <w:ind w:firstLineChars="200" w:firstLine="480"/>
              <w:rPr>
                <w:rFonts w:eastAsiaTheme="minorEastAsia"/>
                <w:color w:val="auto"/>
              </w:rPr>
            </w:pPr>
          </w:p>
          <w:p w14:paraId="154FB840" w14:textId="0F9A0A72" w:rsidR="00127F22" w:rsidRPr="007A5B53" w:rsidRDefault="007F58C4" w:rsidP="00A94387">
            <w:pPr>
              <w:adjustRightInd w:val="0"/>
              <w:snapToGrid w:val="0"/>
              <w:rPr>
                <w:rFonts w:eastAsiaTheme="minorEastAsia"/>
                <w:color w:val="auto"/>
              </w:rPr>
            </w:pPr>
            <w:r w:rsidRPr="007A5B53">
              <w:rPr>
                <w:color w:val="auto"/>
              </w:rPr>
              <w:object w:dxaOrig="11140" w:dyaOrig="4993" w14:anchorId="07BFC716">
                <v:shape id="_x0000_i1029" type="#_x0000_t75" style="width:414.75pt;height:186pt" o:ole="">
                  <v:imagedata r:id="rId22" o:title=""/>
                </v:shape>
                <o:OLEObject Type="Embed" ProgID="Visio.Drawing.11" ShapeID="_x0000_i1029" DrawAspect="Content" ObjectID="_1676036837" r:id="rId23"/>
              </w:object>
            </w:r>
          </w:p>
          <w:p w14:paraId="681D6183" w14:textId="7A4ED9EB" w:rsidR="004241BB" w:rsidRPr="007A5B53" w:rsidRDefault="004241BB" w:rsidP="005C552F">
            <w:pPr>
              <w:adjustRightInd w:val="0"/>
              <w:snapToGrid w:val="0"/>
              <w:jc w:val="center"/>
              <w:rPr>
                <w:rFonts w:eastAsiaTheme="minorEastAsia"/>
                <w:b/>
                <w:color w:val="auto"/>
                <w:kern w:val="0"/>
                <w:sz w:val="21"/>
                <w:szCs w:val="21"/>
              </w:rPr>
            </w:pPr>
            <w:r w:rsidRPr="007A5B53">
              <w:rPr>
                <w:rFonts w:eastAsiaTheme="minorEastAsia"/>
                <w:b/>
                <w:color w:val="auto"/>
                <w:sz w:val="21"/>
                <w:szCs w:val="21"/>
              </w:rPr>
              <w:t>图</w:t>
            </w:r>
            <w:r w:rsidRPr="007A5B53">
              <w:rPr>
                <w:rFonts w:eastAsiaTheme="minorEastAsia"/>
                <w:b/>
                <w:color w:val="auto"/>
                <w:sz w:val="21"/>
                <w:szCs w:val="21"/>
              </w:rPr>
              <w:t>5-</w:t>
            </w:r>
            <w:r w:rsidR="004D0491" w:rsidRPr="007A5B53">
              <w:rPr>
                <w:rFonts w:eastAsiaTheme="minorEastAsia"/>
                <w:b/>
                <w:color w:val="auto"/>
                <w:sz w:val="21"/>
                <w:szCs w:val="21"/>
              </w:rPr>
              <w:t xml:space="preserve">4 </w:t>
            </w:r>
            <w:r w:rsidRPr="007A5B53">
              <w:rPr>
                <w:rFonts w:eastAsiaTheme="minorEastAsia"/>
                <w:b/>
                <w:color w:val="auto"/>
                <w:sz w:val="21"/>
                <w:szCs w:val="21"/>
              </w:rPr>
              <w:t>项目水平衡图</w:t>
            </w:r>
          </w:p>
          <w:p w14:paraId="4A32BE7F" w14:textId="77777777" w:rsidR="00091416" w:rsidRPr="007A5B53" w:rsidRDefault="001C48E5" w:rsidP="00CA0542">
            <w:pPr>
              <w:adjustRightInd w:val="0"/>
              <w:snapToGrid w:val="0"/>
              <w:ind w:firstLineChars="200" w:firstLine="482"/>
              <w:rPr>
                <w:rFonts w:eastAsiaTheme="minorEastAsia"/>
                <w:b/>
                <w:color w:val="auto"/>
              </w:rPr>
            </w:pPr>
            <w:r w:rsidRPr="007A5B53">
              <w:rPr>
                <w:rFonts w:eastAsiaTheme="minorEastAsia"/>
                <w:b/>
                <w:color w:val="auto"/>
              </w:rPr>
              <w:t>2</w:t>
            </w:r>
            <w:r w:rsidR="00091416" w:rsidRPr="007A5B53">
              <w:rPr>
                <w:rFonts w:eastAsiaTheme="minorEastAsia"/>
                <w:b/>
                <w:color w:val="auto"/>
              </w:rPr>
              <w:t>、</w:t>
            </w:r>
            <w:r w:rsidR="001144E2" w:rsidRPr="007A5B53">
              <w:rPr>
                <w:rFonts w:eastAsiaTheme="minorEastAsia"/>
                <w:b/>
                <w:color w:val="auto"/>
              </w:rPr>
              <w:t>大气污染源</w:t>
            </w:r>
          </w:p>
          <w:p w14:paraId="17C2FB29" w14:textId="22D17004" w:rsidR="001144E2" w:rsidRPr="007A5B53" w:rsidRDefault="001144E2" w:rsidP="00CA0542">
            <w:pPr>
              <w:adjustRightInd w:val="0"/>
              <w:snapToGrid w:val="0"/>
              <w:ind w:firstLineChars="200" w:firstLine="480"/>
              <w:rPr>
                <w:rFonts w:eastAsiaTheme="minorEastAsia"/>
                <w:color w:val="auto"/>
              </w:rPr>
            </w:pPr>
            <w:r w:rsidRPr="007A5B53">
              <w:rPr>
                <w:rFonts w:eastAsiaTheme="minorEastAsia"/>
                <w:color w:val="auto"/>
              </w:rPr>
              <w:t>本项目营运期产生的废气主要来自</w:t>
            </w:r>
            <w:r w:rsidR="00B2328E" w:rsidRPr="007A5B53">
              <w:rPr>
                <w:rFonts w:eastAsiaTheme="minorEastAsia"/>
                <w:color w:val="auto"/>
              </w:rPr>
              <w:t>试验车辆所产生尾气和</w:t>
            </w:r>
            <w:r w:rsidR="0098042C" w:rsidRPr="007A5B53">
              <w:rPr>
                <w:rFonts w:eastAsiaTheme="minorEastAsia"/>
                <w:color w:val="auto"/>
              </w:rPr>
              <w:t>烟尘</w:t>
            </w:r>
            <w:r w:rsidR="004D4A3E" w:rsidRPr="007A5B53">
              <w:rPr>
                <w:rFonts w:eastAsiaTheme="minorEastAsia"/>
                <w:color w:val="auto"/>
              </w:rPr>
              <w:t>，</w:t>
            </w:r>
            <w:r w:rsidR="009E4273" w:rsidRPr="007A5B53">
              <w:rPr>
                <w:rFonts w:eastAsiaTheme="minorEastAsia"/>
                <w:color w:val="auto"/>
              </w:rPr>
              <w:t>柴油发电机尾气、燃气锅炉尾气以及</w:t>
            </w:r>
            <w:r w:rsidRPr="007A5B53">
              <w:rPr>
                <w:rFonts w:eastAsiaTheme="minorEastAsia"/>
                <w:color w:val="auto"/>
              </w:rPr>
              <w:t>食堂油烟废气。</w:t>
            </w:r>
          </w:p>
          <w:p w14:paraId="2E2A1263" w14:textId="77777777" w:rsidR="00A56CBF" w:rsidRPr="007A5B53" w:rsidRDefault="00A56CBF" w:rsidP="00CA0542">
            <w:pPr>
              <w:adjustRightInd w:val="0"/>
              <w:snapToGrid w:val="0"/>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1</w:t>
            </w:r>
            <w:r w:rsidRPr="007A5B53">
              <w:rPr>
                <w:rFonts w:eastAsiaTheme="minorEastAsia"/>
                <w:b/>
                <w:color w:val="auto"/>
              </w:rPr>
              <w:t>）</w:t>
            </w:r>
            <w:r w:rsidR="001144E2" w:rsidRPr="007A5B53">
              <w:rPr>
                <w:rFonts w:eastAsiaTheme="minorEastAsia"/>
                <w:b/>
                <w:color w:val="auto"/>
              </w:rPr>
              <w:t>汽车尾气</w:t>
            </w:r>
          </w:p>
          <w:p w14:paraId="7BCEA952" w14:textId="43459BAE" w:rsidR="00891D4B" w:rsidRPr="007A5B53" w:rsidRDefault="004D4A3E" w:rsidP="00891D4B">
            <w:pPr>
              <w:adjustRightInd w:val="0"/>
              <w:snapToGrid w:val="0"/>
              <w:ind w:firstLineChars="200" w:firstLine="480"/>
              <w:rPr>
                <w:rFonts w:eastAsiaTheme="minorEastAsia"/>
                <w:color w:val="auto"/>
              </w:rPr>
            </w:pPr>
            <w:r w:rsidRPr="007A5B53">
              <w:rPr>
                <w:rFonts w:eastAsiaTheme="minorEastAsia"/>
                <w:color w:val="auto"/>
              </w:rPr>
              <w:t>试验场建成运营后，试验场道路总面积约为</w:t>
            </w:r>
            <w:r w:rsidR="00342CA6" w:rsidRPr="007A5B53">
              <w:rPr>
                <w:rFonts w:eastAsiaTheme="minorEastAsia"/>
                <w:color w:val="auto"/>
              </w:rPr>
              <w:t>129.324</w:t>
            </w:r>
            <w:r w:rsidR="00342CA6" w:rsidRPr="007A5B53">
              <w:rPr>
                <w:rFonts w:eastAsiaTheme="minorEastAsia"/>
                <w:color w:val="auto"/>
              </w:rPr>
              <w:t>万</w:t>
            </w:r>
            <w:r w:rsidR="00342CA6" w:rsidRPr="007A5B53">
              <w:rPr>
                <w:rFonts w:eastAsiaTheme="minorEastAsia"/>
                <w:color w:val="auto"/>
              </w:rPr>
              <w:t>m</w:t>
            </w:r>
            <w:r w:rsidR="00342CA6" w:rsidRPr="007A5B53">
              <w:rPr>
                <w:rFonts w:eastAsiaTheme="minorEastAsia"/>
                <w:color w:val="auto"/>
                <w:vertAlign w:val="superscript"/>
              </w:rPr>
              <w:t>2</w:t>
            </w:r>
            <w:r w:rsidR="00891D4B" w:rsidRPr="007A5B53">
              <w:rPr>
                <w:rFonts w:eastAsiaTheme="minorEastAsia" w:hint="eastAsia"/>
                <w:color w:val="auto"/>
              </w:rPr>
              <w:t>，</w:t>
            </w:r>
            <w:r w:rsidR="00891D4B" w:rsidRPr="007A5B53">
              <w:rPr>
                <w:rFonts w:eastAsiaTheme="minorEastAsia"/>
                <w:color w:val="auto"/>
              </w:rPr>
              <w:t>试验车辆均达到机动车国</w:t>
            </w:r>
            <w:r w:rsidR="00891D4B" w:rsidRPr="007A5B53">
              <w:rPr>
                <w:rFonts w:ascii="宋体" w:hAnsi="Calibri" w:cs="宋体" w:hint="eastAsia"/>
                <w:color w:val="auto"/>
                <w:kern w:val="0"/>
              </w:rPr>
              <w:t>Ⅵ标准。</w:t>
            </w:r>
            <w:r w:rsidRPr="007A5B53">
              <w:rPr>
                <w:rFonts w:eastAsiaTheme="minorEastAsia"/>
                <w:color w:val="auto"/>
              </w:rPr>
              <w:t>汽车尾气成为影响试验场环境空气质量的主要污染物。污染物排放量的大小与试验场的试验车辆数量密切相关，同时又取决于车辆类型和运行车辆车况。</w:t>
            </w:r>
            <w:r w:rsidR="00891D4B" w:rsidRPr="007A5B53">
              <w:rPr>
                <w:rFonts w:eastAsiaTheme="minorEastAsia" w:hint="eastAsia"/>
                <w:color w:val="auto"/>
              </w:rPr>
              <w:t>根据</w:t>
            </w:r>
            <w:r w:rsidR="00891D4B" w:rsidRPr="007A5B53">
              <w:rPr>
                <w:rFonts w:eastAsiaTheme="minorEastAsia"/>
                <w:color w:val="auto"/>
              </w:rPr>
              <w:t>设计试验纲领分析，试验场各类车型的试验数量见表</w:t>
            </w:r>
            <w:r w:rsidR="00891D4B" w:rsidRPr="007A5B53">
              <w:rPr>
                <w:rFonts w:eastAsiaTheme="minorEastAsia" w:hint="eastAsia"/>
                <w:color w:val="auto"/>
              </w:rPr>
              <w:t>5-</w:t>
            </w:r>
            <w:r w:rsidR="00876EC4" w:rsidRPr="007A5B53">
              <w:rPr>
                <w:rFonts w:eastAsiaTheme="minorEastAsia" w:hint="eastAsia"/>
                <w:color w:val="auto"/>
              </w:rPr>
              <w:t>5</w:t>
            </w:r>
            <w:r w:rsidR="00891D4B" w:rsidRPr="007A5B53">
              <w:rPr>
                <w:rFonts w:eastAsiaTheme="minorEastAsia" w:hint="eastAsia"/>
                <w:color w:val="auto"/>
              </w:rPr>
              <w:t>，</w:t>
            </w:r>
          </w:p>
          <w:p w14:paraId="4242A061" w14:textId="100890BA" w:rsidR="00891D4B" w:rsidRPr="007A5B53" w:rsidRDefault="00891D4B" w:rsidP="00891D4B">
            <w:pPr>
              <w:pStyle w:val="afe"/>
              <w:rPr>
                <w:rFonts w:eastAsiaTheme="minorEastAsia"/>
              </w:rPr>
            </w:pPr>
            <w:r w:rsidRPr="007A5B53">
              <w:rPr>
                <w:rFonts w:eastAsiaTheme="minorEastAsia" w:hint="eastAsia"/>
              </w:rPr>
              <w:t>表</w:t>
            </w:r>
            <w:r w:rsidRPr="007A5B53">
              <w:rPr>
                <w:rFonts w:eastAsiaTheme="minorEastAsia" w:hint="eastAsia"/>
              </w:rPr>
              <w:t>5-</w:t>
            </w:r>
            <w:r w:rsidR="00876EC4" w:rsidRPr="007A5B53">
              <w:rPr>
                <w:rFonts w:eastAsiaTheme="minorEastAsia" w:hint="eastAsia"/>
              </w:rPr>
              <w:t xml:space="preserve">5 </w:t>
            </w:r>
            <w:r w:rsidRPr="007A5B53">
              <w:rPr>
                <w:rFonts w:eastAsiaTheme="minorEastAsia" w:hint="eastAsia"/>
              </w:rPr>
              <w:t xml:space="preserve"> </w:t>
            </w:r>
            <w:r w:rsidRPr="007A5B53">
              <w:rPr>
                <w:rFonts w:eastAsiaTheme="minorEastAsia" w:hint="eastAsia"/>
              </w:rPr>
              <w:t>各车型试验数量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7"/>
              <w:gridCol w:w="942"/>
              <w:gridCol w:w="941"/>
              <w:gridCol w:w="941"/>
              <w:gridCol w:w="1077"/>
              <w:gridCol w:w="851"/>
              <w:gridCol w:w="709"/>
              <w:gridCol w:w="849"/>
              <w:gridCol w:w="1104"/>
            </w:tblGrid>
            <w:tr w:rsidR="007A5B53" w:rsidRPr="007A5B53" w14:paraId="72CB5ED1" w14:textId="77777777" w:rsidTr="00C767A2">
              <w:trPr>
                <w:trHeight w:val="528"/>
              </w:trPr>
              <w:tc>
                <w:tcPr>
                  <w:tcW w:w="566" w:type="pct"/>
                  <w:vMerge w:val="restart"/>
                  <w:shd w:val="clear" w:color="auto" w:fill="auto"/>
                  <w:vAlign w:val="center"/>
                </w:tcPr>
                <w:p w14:paraId="110F912B"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车型</w:t>
                  </w:r>
                </w:p>
              </w:tc>
              <w:tc>
                <w:tcPr>
                  <w:tcW w:w="1689" w:type="pct"/>
                  <w:gridSpan w:val="3"/>
                  <w:shd w:val="clear" w:color="auto" w:fill="auto"/>
                  <w:vAlign w:val="center"/>
                  <w:hideMark/>
                </w:tcPr>
                <w:p w14:paraId="5A69FF05" w14:textId="1D9ECE24" w:rsidR="00891D4B" w:rsidRPr="007A5B53" w:rsidRDefault="00891D4B" w:rsidP="00C767A2">
                  <w:pPr>
                    <w:widowControl/>
                    <w:spacing w:line="240" w:lineRule="auto"/>
                    <w:jc w:val="center"/>
                    <w:rPr>
                      <w:color w:val="auto"/>
                      <w:kern w:val="0"/>
                      <w:sz w:val="21"/>
                      <w:szCs w:val="21"/>
                    </w:rPr>
                  </w:pPr>
                  <w:r w:rsidRPr="007A5B53">
                    <w:rPr>
                      <w:color w:val="auto"/>
                      <w:kern w:val="0"/>
                      <w:sz w:val="21"/>
                      <w:szCs w:val="21"/>
                    </w:rPr>
                    <w:t>试车数量</w:t>
                  </w:r>
                  <w:r w:rsidRPr="007A5B53">
                    <w:rPr>
                      <w:rFonts w:hint="eastAsia"/>
                      <w:color w:val="auto"/>
                      <w:kern w:val="0"/>
                      <w:sz w:val="21"/>
                      <w:szCs w:val="21"/>
                    </w:rPr>
                    <w:t>（台</w:t>
                  </w:r>
                  <w:r w:rsidRPr="007A5B53">
                    <w:rPr>
                      <w:rFonts w:hint="eastAsia"/>
                      <w:color w:val="auto"/>
                      <w:kern w:val="0"/>
                      <w:sz w:val="21"/>
                      <w:szCs w:val="21"/>
                    </w:rPr>
                    <w:t>/</w:t>
                  </w:r>
                  <w:r w:rsidRPr="007A5B53">
                    <w:rPr>
                      <w:color w:val="auto"/>
                      <w:kern w:val="0"/>
                      <w:sz w:val="21"/>
                      <w:szCs w:val="21"/>
                    </w:rPr>
                    <w:t>年</w:t>
                  </w:r>
                  <w:r w:rsidRPr="007A5B53">
                    <w:rPr>
                      <w:rFonts w:hint="eastAsia"/>
                      <w:color w:val="auto"/>
                      <w:kern w:val="0"/>
                      <w:sz w:val="21"/>
                      <w:szCs w:val="21"/>
                    </w:rPr>
                    <w:t>）</w:t>
                  </w:r>
                </w:p>
              </w:tc>
              <w:tc>
                <w:tcPr>
                  <w:tcW w:w="644" w:type="pct"/>
                  <w:vMerge w:val="restart"/>
                  <w:shd w:val="clear" w:color="auto" w:fill="auto"/>
                  <w:vAlign w:val="center"/>
                  <w:hideMark/>
                </w:tcPr>
                <w:p w14:paraId="2F69511D" w14:textId="50D68CD1" w:rsidR="00891D4B" w:rsidRPr="007A5B53" w:rsidRDefault="00C767A2" w:rsidP="00876303">
                  <w:pPr>
                    <w:widowControl/>
                    <w:spacing w:line="240" w:lineRule="auto"/>
                    <w:jc w:val="center"/>
                    <w:rPr>
                      <w:color w:val="auto"/>
                      <w:kern w:val="0"/>
                      <w:sz w:val="21"/>
                      <w:szCs w:val="21"/>
                    </w:rPr>
                  </w:pPr>
                  <w:r w:rsidRPr="007A5B53">
                    <w:rPr>
                      <w:rFonts w:hint="eastAsia"/>
                      <w:color w:val="auto"/>
                      <w:kern w:val="0"/>
                      <w:sz w:val="21"/>
                      <w:szCs w:val="21"/>
                    </w:rPr>
                    <w:t>小计</w:t>
                  </w:r>
                </w:p>
                <w:p w14:paraId="76598765" w14:textId="77777777" w:rsidR="00891D4B" w:rsidRPr="007A5B53" w:rsidRDefault="00891D4B" w:rsidP="00876303">
                  <w:pPr>
                    <w:widowControl/>
                    <w:spacing w:line="240" w:lineRule="auto"/>
                    <w:jc w:val="center"/>
                    <w:rPr>
                      <w:color w:val="auto"/>
                      <w:kern w:val="0"/>
                      <w:sz w:val="21"/>
                      <w:szCs w:val="21"/>
                    </w:rPr>
                  </w:pPr>
                  <w:r w:rsidRPr="007A5B53">
                    <w:rPr>
                      <w:rFonts w:hint="eastAsia"/>
                      <w:color w:val="auto"/>
                      <w:kern w:val="0"/>
                      <w:sz w:val="21"/>
                      <w:szCs w:val="21"/>
                    </w:rPr>
                    <w:t>（台</w:t>
                  </w:r>
                  <w:r w:rsidRPr="007A5B53">
                    <w:rPr>
                      <w:rFonts w:hint="eastAsia"/>
                      <w:color w:val="auto"/>
                      <w:kern w:val="0"/>
                      <w:sz w:val="21"/>
                      <w:szCs w:val="21"/>
                    </w:rPr>
                    <w:t>/</w:t>
                  </w:r>
                  <w:r w:rsidRPr="007A5B53">
                    <w:rPr>
                      <w:color w:val="auto"/>
                      <w:kern w:val="0"/>
                      <w:sz w:val="21"/>
                      <w:szCs w:val="21"/>
                    </w:rPr>
                    <w:t>年</w:t>
                  </w:r>
                  <w:r w:rsidRPr="007A5B53">
                    <w:rPr>
                      <w:rFonts w:hint="eastAsia"/>
                      <w:color w:val="auto"/>
                      <w:kern w:val="0"/>
                      <w:sz w:val="21"/>
                      <w:szCs w:val="21"/>
                    </w:rPr>
                    <w:t>）</w:t>
                  </w:r>
                </w:p>
              </w:tc>
              <w:tc>
                <w:tcPr>
                  <w:tcW w:w="1441" w:type="pct"/>
                  <w:gridSpan w:val="3"/>
                  <w:shd w:val="clear" w:color="auto" w:fill="auto"/>
                  <w:vAlign w:val="center"/>
                  <w:hideMark/>
                </w:tcPr>
                <w:p w14:paraId="5D78323C" w14:textId="3B8E15BB" w:rsidR="00891D4B" w:rsidRPr="007A5B53" w:rsidRDefault="00891D4B" w:rsidP="00C767A2">
                  <w:pPr>
                    <w:widowControl/>
                    <w:spacing w:line="240" w:lineRule="auto"/>
                    <w:jc w:val="center"/>
                    <w:rPr>
                      <w:color w:val="auto"/>
                      <w:kern w:val="0"/>
                      <w:sz w:val="21"/>
                      <w:szCs w:val="21"/>
                    </w:rPr>
                  </w:pPr>
                  <w:r w:rsidRPr="007A5B53">
                    <w:rPr>
                      <w:color w:val="auto"/>
                      <w:kern w:val="0"/>
                      <w:sz w:val="21"/>
                      <w:szCs w:val="21"/>
                    </w:rPr>
                    <w:t>试车数量</w:t>
                  </w:r>
                  <w:r w:rsidR="00C767A2" w:rsidRPr="007A5B53">
                    <w:rPr>
                      <w:rFonts w:hint="eastAsia"/>
                      <w:color w:val="auto"/>
                      <w:kern w:val="0"/>
                      <w:sz w:val="21"/>
                      <w:szCs w:val="21"/>
                    </w:rPr>
                    <w:t>（台</w:t>
                  </w:r>
                  <w:r w:rsidR="00C767A2" w:rsidRPr="007A5B53">
                    <w:rPr>
                      <w:color w:val="auto"/>
                      <w:kern w:val="0"/>
                      <w:sz w:val="21"/>
                      <w:szCs w:val="21"/>
                    </w:rPr>
                    <w:t>/</w:t>
                  </w:r>
                  <w:r w:rsidR="00C767A2" w:rsidRPr="007A5B53">
                    <w:rPr>
                      <w:color w:val="auto"/>
                      <w:kern w:val="0"/>
                      <w:sz w:val="21"/>
                      <w:szCs w:val="21"/>
                    </w:rPr>
                    <w:t>天</w:t>
                  </w:r>
                  <w:r w:rsidR="00C767A2" w:rsidRPr="007A5B53">
                    <w:rPr>
                      <w:rFonts w:hint="eastAsia"/>
                      <w:color w:val="auto"/>
                      <w:kern w:val="0"/>
                      <w:sz w:val="21"/>
                      <w:szCs w:val="21"/>
                    </w:rPr>
                    <w:t>）</w:t>
                  </w:r>
                </w:p>
              </w:tc>
              <w:tc>
                <w:tcPr>
                  <w:tcW w:w="660" w:type="pct"/>
                  <w:vMerge w:val="restart"/>
                  <w:vAlign w:val="center"/>
                </w:tcPr>
                <w:p w14:paraId="672C1796" w14:textId="59F4C10C" w:rsidR="00891D4B" w:rsidRPr="007A5B53" w:rsidRDefault="00C767A2" w:rsidP="00876303">
                  <w:pPr>
                    <w:widowControl/>
                    <w:spacing w:line="240" w:lineRule="auto"/>
                    <w:jc w:val="center"/>
                    <w:rPr>
                      <w:color w:val="auto"/>
                      <w:kern w:val="0"/>
                      <w:sz w:val="21"/>
                      <w:szCs w:val="21"/>
                    </w:rPr>
                  </w:pPr>
                  <w:r w:rsidRPr="007A5B53">
                    <w:rPr>
                      <w:rFonts w:hint="eastAsia"/>
                      <w:color w:val="auto"/>
                      <w:kern w:val="0"/>
                      <w:sz w:val="21"/>
                      <w:szCs w:val="21"/>
                    </w:rPr>
                    <w:t>小计</w:t>
                  </w:r>
                </w:p>
                <w:p w14:paraId="2191D5FF" w14:textId="77777777" w:rsidR="00891D4B" w:rsidRPr="007A5B53" w:rsidRDefault="00891D4B" w:rsidP="00876303">
                  <w:pPr>
                    <w:widowControl/>
                    <w:spacing w:line="240" w:lineRule="auto"/>
                    <w:jc w:val="center"/>
                    <w:rPr>
                      <w:color w:val="auto"/>
                      <w:kern w:val="0"/>
                      <w:sz w:val="21"/>
                      <w:szCs w:val="21"/>
                    </w:rPr>
                  </w:pPr>
                  <w:r w:rsidRPr="007A5B53">
                    <w:rPr>
                      <w:rFonts w:hint="eastAsia"/>
                      <w:color w:val="auto"/>
                      <w:kern w:val="0"/>
                      <w:sz w:val="21"/>
                      <w:szCs w:val="21"/>
                    </w:rPr>
                    <w:t>（台</w:t>
                  </w:r>
                  <w:r w:rsidRPr="007A5B53">
                    <w:rPr>
                      <w:color w:val="auto"/>
                      <w:kern w:val="0"/>
                      <w:sz w:val="21"/>
                      <w:szCs w:val="21"/>
                    </w:rPr>
                    <w:t>/</w:t>
                  </w:r>
                  <w:r w:rsidRPr="007A5B53">
                    <w:rPr>
                      <w:color w:val="auto"/>
                      <w:kern w:val="0"/>
                      <w:sz w:val="21"/>
                      <w:szCs w:val="21"/>
                    </w:rPr>
                    <w:t>天</w:t>
                  </w:r>
                  <w:r w:rsidRPr="007A5B53">
                    <w:rPr>
                      <w:rFonts w:hint="eastAsia"/>
                      <w:color w:val="auto"/>
                      <w:kern w:val="0"/>
                      <w:sz w:val="21"/>
                      <w:szCs w:val="21"/>
                    </w:rPr>
                    <w:t>）</w:t>
                  </w:r>
                </w:p>
              </w:tc>
            </w:tr>
            <w:tr w:rsidR="007A5B53" w:rsidRPr="007A5B53" w14:paraId="62CB6438" w14:textId="77777777" w:rsidTr="00C767A2">
              <w:trPr>
                <w:trHeight w:val="300"/>
              </w:trPr>
              <w:tc>
                <w:tcPr>
                  <w:tcW w:w="566" w:type="pct"/>
                  <w:vMerge/>
                  <w:shd w:val="clear" w:color="auto" w:fill="auto"/>
                  <w:vAlign w:val="center"/>
                </w:tcPr>
                <w:p w14:paraId="7F016731" w14:textId="77777777" w:rsidR="00891D4B" w:rsidRPr="007A5B53" w:rsidRDefault="00891D4B" w:rsidP="00876303">
                  <w:pPr>
                    <w:widowControl/>
                    <w:spacing w:line="240" w:lineRule="auto"/>
                    <w:jc w:val="center"/>
                    <w:rPr>
                      <w:color w:val="auto"/>
                      <w:kern w:val="0"/>
                      <w:sz w:val="21"/>
                      <w:szCs w:val="21"/>
                    </w:rPr>
                  </w:pPr>
                </w:p>
              </w:tc>
              <w:tc>
                <w:tcPr>
                  <w:tcW w:w="563" w:type="pct"/>
                  <w:shd w:val="clear" w:color="auto" w:fill="auto"/>
                  <w:vAlign w:val="center"/>
                  <w:hideMark/>
                </w:tcPr>
                <w:p w14:paraId="73E0B8F6"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燃油</w:t>
                  </w:r>
                </w:p>
              </w:tc>
              <w:tc>
                <w:tcPr>
                  <w:tcW w:w="563" w:type="pct"/>
                  <w:shd w:val="clear" w:color="auto" w:fill="auto"/>
                  <w:vAlign w:val="center"/>
                  <w:hideMark/>
                </w:tcPr>
                <w:p w14:paraId="0F24A071"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混动</w:t>
                  </w:r>
                </w:p>
              </w:tc>
              <w:tc>
                <w:tcPr>
                  <w:tcW w:w="563" w:type="pct"/>
                  <w:shd w:val="clear" w:color="auto" w:fill="auto"/>
                  <w:vAlign w:val="center"/>
                  <w:hideMark/>
                </w:tcPr>
                <w:p w14:paraId="0B2BD842"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纯电动</w:t>
                  </w:r>
                </w:p>
              </w:tc>
              <w:tc>
                <w:tcPr>
                  <w:tcW w:w="644" w:type="pct"/>
                  <w:vMerge/>
                  <w:shd w:val="clear" w:color="auto" w:fill="auto"/>
                  <w:vAlign w:val="center"/>
                  <w:hideMark/>
                </w:tcPr>
                <w:p w14:paraId="2C142136" w14:textId="77777777" w:rsidR="00891D4B" w:rsidRPr="007A5B53" w:rsidRDefault="00891D4B" w:rsidP="00876303">
                  <w:pPr>
                    <w:widowControl/>
                    <w:spacing w:line="240" w:lineRule="auto"/>
                    <w:jc w:val="center"/>
                    <w:rPr>
                      <w:color w:val="auto"/>
                      <w:kern w:val="0"/>
                      <w:sz w:val="21"/>
                      <w:szCs w:val="21"/>
                    </w:rPr>
                  </w:pPr>
                </w:p>
              </w:tc>
              <w:tc>
                <w:tcPr>
                  <w:tcW w:w="509" w:type="pct"/>
                  <w:shd w:val="clear" w:color="auto" w:fill="auto"/>
                  <w:vAlign w:val="center"/>
                  <w:hideMark/>
                </w:tcPr>
                <w:p w14:paraId="1B4AE82A"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燃油</w:t>
                  </w:r>
                </w:p>
              </w:tc>
              <w:tc>
                <w:tcPr>
                  <w:tcW w:w="424" w:type="pct"/>
                  <w:shd w:val="clear" w:color="auto" w:fill="auto"/>
                  <w:vAlign w:val="center"/>
                  <w:hideMark/>
                </w:tcPr>
                <w:p w14:paraId="23B95B0B"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混动</w:t>
                  </w:r>
                </w:p>
              </w:tc>
              <w:tc>
                <w:tcPr>
                  <w:tcW w:w="508" w:type="pct"/>
                  <w:shd w:val="clear" w:color="auto" w:fill="auto"/>
                  <w:vAlign w:val="center"/>
                  <w:hideMark/>
                </w:tcPr>
                <w:p w14:paraId="18E668ED"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纯电动</w:t>
                  </w:r>
                </w:p>
              </w:tc>
              <w:tc>
                <w:tcPr>
                  <w:tcW w:w="660" w:type="pct"/>
                  <w:vMerge/>
                  <w:vAlign w:val="center"/>
                </w:tcPr>
                <w:p w14:paraId="5A53FADA" w14:textId="77777777" w:rsidR="00891D4B" w:rsidRPr="007A5B53" w:rsidRDefault="00891D4B" w:rsidP="00876303">
                  <w:pPr>
                    <w:widowControl/>
                    <w:spacing w:line="240" w:lineRule="auto"/>
                    <w:jc w:val="center"/>
                    <w:rPr>
                      <w:color w:val="auto"/>
                      <w:kern w:val="0"/>
                      <w:sz w:val="21"/>
                      <w:szCs w:val="21"/>
                    </w:rPr>
                  </w:pPr>
                </w:p>
              </w:tc>
            </w:tr>
            <w:tr w:rsidR="007A5B53" w:rsidRPr="007A5B53" w14:paraId="754CB99B" w14:textId="77777777" w:rsidTr="00C767A2">
              <w:trPr>
                <w:trHeight w:val="600"/>
              </w:trPr>
              <w:tc>
                <w:tcPr>
                  <w:tcW w:w="566" w:type="pct"/>
                  <w:shd w:val="clear" w:color="auto" w:fill="auto"/>
                  <w:vAlign w:val="center"/>
                </w:tcPr>
                <w:p w14:paraId="2FD0AF2E"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小型车</w:t>
                  </w:r>
                </w:p>
              </w:tc>
              <w:tc>
                <w:tcPr>
                  <w:tcW w:w="563" w:type="pct"/>
                  <w:shd w:val="clear" w:color="auto" w:fill="auto"/>
                  <w:vAlign w:val="center"/>
                  <w:hideMark/>
                </w:tcPr>
                <w:p w14:paraId="73DD54B2"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120</w:t>
                  </w:r>
                </w:p>
              </w:tc>
              <w:tc>
                <w:tcPr>
                  <w:tcW w:w="563" w:type="pct"/>
                  <w:shd w:val="clear" w:color="auto" w:fill="auto"/>
                  <w:vAlign w:val="center"/>
                  <w:hideMark/>
                </w:tcPr>
                <w:p w14:paraId="0D071A77"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170</w:t>
                  </w:r>
                </w:p>
              </w:tc>
              <w:tc>
                <w:tcPr>
                  <w:tcW w:w="563" w:type="pct"/>
                  <w:shd w:val="clear" w:color="auto" w:fill="auto"/>
                  <w:vAlign w:val="center"/>
                  <w:hideMark/>
                </w:tcPr>
                <w:p w14:paraId="648F0CFD"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380</w:t>
                  </w:r>
                </w:p>
              </w:tc>
              <w:tc>
                <w:tcPr>
                  <w:tcW w:w="644" w:type="pct"/>
                  <w:shd w:val="clear" w:color="auto" w:fill="auto"/>
                  <w:vAlign w:val="center"/>
                  <w:hideMark/>
                </w:tcPr>
                <w:p w14:paraId="5EF223DE"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670</w:t>
                  </w:r>
                </w:p>
              </w:tc>
              <w:tc>
                <w:tcPr>
                  <w:tcW w:w="509" w:type="pct"/>
                  <w:shd w:val="clear" w:color="auto" w:fill="auto"/>
                  <w:vAlign w:val="center"/>
                  <w:hideMark/>
                </w:tcPr>
                <w:p w14:paraId="0A56F350"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60</w:t>
                  </w:r>
                </w:p>
              </w:tc>
              <w:tc>
                <w:tcPr>
                  <w:tcW w:w="424" w:type="pct"/>
                  <w:shd w:val="clear" w:color="auto" w:fill="auto"/>
                  <w:vAlign w:val="center"/>
                  <w:hideMark/>
                </w:tcPr>
                <w:p w14:paraId="44C0FA9C"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80</w:t>
                  </w:r>
                </w:p>
              </w:tc>
              <w:tc>
                <w:tcPr>
                  <w:tcW w:w="508" w:type="pct"/>
                  <w:shd w:val="clear" w:color="auto" w:fill="auto"/>
                  <w:vAlign w:val="center"/>
                  <w:hideMark/>
                </w:tcPr>
                <w:p w14:paraId="3A5B1581"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110</w:t>
                  </w:r>
                </w:p>
              </w:tc>
              <w:tc>
                <w:tcPr>
                  <w:tcW w:w="660" w:type="pct"/>
                  <w:vAlign w:val="center"/>
                </w:tcPr>
                <w:p w14:paraId="5354BFBE"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250</w:t>
                  </w:r>
                </w:p>
              </w:tc>
            </w:tr>
            <w:tr w:rsidR="007A5B53" w:rsidRPr="007A5B53" w14:paraId="37012611" w14:textId="77777777" w:rsidTr="00C767A2">
              <w:trPr>
                <w:trHeight w:val="600"/>
              </w:trPr>
              <w:tc>
                <w:tcPr>
                  <w:tcW w:w="566" w:type="pct"/>
                  <w:shd w:val="clear" w:color="auto" w:fill="auto"/>
                  <w:vAlign w:val="center"/>
                </w:tcPr>
                <w:p w14:paraId="1B796A7E"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中型车</w:t>
                  </w:r>
                </w:p>
              </w:tc>
              <w:tc>
                <w:tcPr>
                  <w:tcW w:w="563" w:type="pct"/>
                  <w:shd w:val="clear" w:color="auto" w:fill="auto"/>
                  <w:vAlign w:val="center"/>
                  <w:hideMark/>
                </w:tcPr>
                <w:p w14:paraId="1BF72EEE"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20</w:t>
                  </w:r>
                </w:p>
              </w:tc>
              <w:tc>
                <w:tcPr>
                  <w:tcW w:w="563" w:type="pct"/>
                  <w:shd w:val="clear" w:color="auto" w:fill="auto"/>
                  <w:vAlign w:val="center"/>
                  <w:hideMark/>
                </w:tcPr>
                <w:p w14:paraId="74D01B0D"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60</w:t>
                  </w:r>
                </w:p>
              </w:tc>
              <w:tc>
                <w:tcPr>
                  <w:tcW w:w="563" w:type="pct"/>
                  <w:shd w:val="clear" w:color="auto" w:fill="auto"/>
                  <w:vAlign w:val="center"/>
                  <w:hideMark/>
                </w:tcPr>
                <w:p w14:paraId="6EAAC392" w14:textId="1200B5C0" w:rsidR="00891D4B" w:rsidRPr="007A5B53" w:rsidRDefault="00C767A2" w:rsidP="00876303">
                  <w:pPr>
                    <w:widowControl/>
                    <w:spacing w:line="240" w:lineRule="auto"/>
                    <w:jc w:val="center"/>
                    <w:rPr>
                      <w:color w:val="auto"/>
                      <w:kern w:val="0"/>
                      <w:sz w:val="21"/>
                      <w:szCs w:val="21"/>
                    </w:rPr>
                  </w:pPr>
                  <w:r w:rsidRPr="007A5B53">
                    <w:rPr>
                      <w:rFonts w:hint="eastAsia"/>
                      <w:color w:val="auto"/>
                      <w:kern w:val="0"/>
                      <w:sz w:val="21"/>
                      <w:szCs w:val="21"/>
                    </w:rPr>
                    <w:t>1</w:t>
                  </w:r>
                  <w:r w:rsidR="00891D4B" w:rsidRPr="007A5B53">
                    <w:rPr>
                      <w:color w:val="auto"/>
                      <w:kern w:val="0"/>
                      <w:sz w:val="21"/>
                      <w:szCs w:val="21"/>
                    </w:rPr>
                    <w:t>00</w:t>
                  </w:r>
                </w:p>
              </w:tc>
              <w:tc>
                <w:tcPr>
                  <w:tcW w:w="644" w:type="pct"/>
                  <w:shd w:val="clear" w:color="auto" w:fill="auto"/>
                  <w:vAlign w:val="center"/>
                  <w:hideMark/>
                </w:tcPr>
                <w:p w14:paraId="281DB000"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180</w:t>
                  </w:r>
                </w:p>
              </w:tc>
              <w:tc>
                <w:tcPr>
                  <w:tcW w:w="509" w:type="pct"/>
                  <w:shd w:val="clear" w:color="auto" w:fill="auto"/>
                  <w:vAlign w:val="center"/>
                  <w:hideMark/>
                </w:tcPr>
                <w:p w14:paraId="15F5C280"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10</w:t>
                  </w:r>
                </w:p>
              </w:tc>
              <w:tc>
                <w:tcPr>
                  <w:tcW w:w="424" w:type="pct"/>
                  <w:shd w:val="clear" w:color="auto" w:fill="auto"/>
                  <w:vAlign w:val="center"/>
                  <w:hideMark/>
                </w:tcPr>
                <w:p w14:paraId="10335B74"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30</w:t>
                  </w:r>
                </w:p>
              </w:tc>
              <w:tc>
                <w:tcPr>
                  <w:tcW w:w="508" w:type="pct"/>
                  <w:shd w:val="clear" w:color="auto" w:fill="auto"/>
                  <w:vAlign w:val="center"/>
                  <w:hideMark/>
                </w:tcPr>
                <w:p w14:paraId="1D483866" w14:textId="7EFA269E" w:rsidR="00891D4B" w:rsidRPr="007A5B53" w:rsidRDefault="00C767A2" w:rsidP="00876303">
                  <w:pPr>
                    <w:widowControl/>
                    <w:spacing w:line="240" w:lineRule="auto"/>
                    <w:jc w:val="center"/>
                    <w:rPr>
                      <w:color w:val="auto"/>
                      <w:kern w:val="0"/>
                      <w:sz w:val="21"/>
                      <w:szCs w:val="21"/>
                    </w:rPr>
                  </w:pPr>
                  <w:r w:rsidRPr="007A5B53">
                    <w:rPr>
                      <w:rFonts w:hint="eastAsia"/>
                      <w:color w:val="auto"/>
                      <w:kern w:val="0"/>
                      <w:sz w:val="21"/>
                      <w:szCs w:val="21"/>
                    </w:rPr>
                    <w:t>5</w:t>
                  </w:r>
                  <w:r w:rsidR="00891D4B" w:rsidRPr="007A5B53">
                    <w:rPr>
                      <w:color w:val="auto"/>
                      <w:kern w:val="0"/>
                      <w:sz w:val="21"/>
                      <w:szCs w:val="21"/>
                    </w:rPr>
                    <w:t>0</w:t>
                  </w:r>
                </w:p>
              </w:tc>
              <w:tc>
                <w:tcPr>
                  <w:tcW w:w="660" w:type="pct"/>
                  <w:vAlign w:val="center"/>
                </w:tcPr>
                <w:p w14:paraId="76A870ED"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90</w:t>
                  </w:r>
                </w:p>
              </w:tc>
            </w:tr>
            <w:tr w:rsidR="007A5B53" w:rsidRPr="007A5B53" w14:paraId="2387DC7E" w14:textId="77777777" w:rsidTr="00C767A2">
              <w:trPr>
                <w:trHeight w:val="600"/>
              </w:trPr>
              <w:tc>
                <w:tcPr>
                  <w:tcW w:w="566" w:type="pct"/>
                  <w:shd w:val="clear" w:color="auto" w:fill="auto"/>
                  <w:vAlign w:val="center"/>
                </w:tcPr>
                <w:p w14:paraId="421E184B"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大型车</w:t>
                  </w:r>
                </w:p>
              </w:tc>
              <w:tc>
                <w:tcPr>
                  <w:tcW w:w="563" w:type="pct"/>
                  <w:shd w:val="clear" w:color="auto" w:fill="auto"/>
                  <w:vAlign w:val="center"/>
                  <w:hideMark/>
                </w:tcPr>
                <w:p w14:paraId="1796BEFA"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10</w:t>
                  </w:r>
                </w:p>
              </w:tc>
              <w:tc>
                <w:tcPr>
                  <w:tcW w:w="563" w:type="pct"/>
                  <w:shd w:val="clear" w:color="auto" w:fill="auto"/>
                  <w:vAlign w:val="center"/>
                  <w:hideMark/>
                </w:tcPr>
                <w:p w14:paraId="0D294C79"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20</w:t>
                  </w:r>
                </w:p>
              </w:tc>
              <w:tc>
                <w:tcPr>
                  <w:tcW w:w="563" w:type="pct"/>
                  <w:shd w:val="clear" w:color="auto" w:fill="auto"/>
                  <w:vAlign w:val="center"/>
                  <w:hideMark/>
                </w:tcPr>
                <w:p w14:paraId="046774A9" w14:textId="53D899EA" w:rsidR="00891D4B" w:rsidRPr="007A5B53" w:rsidRDefault="00C767A2" w:rsidP="00876303">
                  <w:pPr>
                    <w:widowControl/>
                    <w:spacing w:line="240" w:lineRule="auto"/>
                    <w:jc w:val="center"/>
                    <w:rPr>
                      <w:color w:val="auto"/>
                      <w:kern w:val="0"/>
                      <w:sz w:val="21"/>
                      <w:szCs w:val="21"/>
                    </w:rPr>
                  </w:pPr>
                  <w:r w:rsidRPr="007A5B53">
                    <w:rPr>
                      <w:rFonts w:hint="eastAsia"/>
                      <w:color w:val="auto"/>
                      <w:kern w:val="0"/>
                      <w:sz w:val="21"/>
                      <w:szCs w:val="21"/>
                    </w:rPr>
                    <w:t>1</w:t>
                  </w:r>
                  <w:r w:rsidR="00891D4B" w:rsidRPr="007A5B53">
                    <w:rPr>
                      <w:color w:val="auto"/>
                      <w:kern w:val="0"/>
                      <w:sz w:val="21"/>
                      <w:szCs w:val="21"/>
                    </w:rPr>
                    <w:t>20</w:t>
                  </w:r>
                </w:p>
              </w:tc>
              <w:tc>
                <w:tcPr>
                  <w:tcW w:w="644" w:type="pct"/>
                  <w:shd w:val="clear" w:color="auto" w:fill="auto"/>
                  <w:vAlign w:val="center"/>
                  <w:hideMark/>
                </w:tcPr>
                <w:p w14:paraId="0FF31B70"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150</w:t>
                  </w:r>
                </w:p>
              </w:tc>
              <w:tc>
                <w:tcPr>
                  <w:tcW w:w="509" w:type="pct"/>
                  <w:shd w:val="clear" w:color="auto" w:fill="auto"/>
                  <w:vAlign w:val="center"/>
                  <w:hideMark/>
                </w:tcPr>
                <w:p w14:paraId="7C705952"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5</w:t>
                  </w:r>
                </w:p>
              </w:tc>
              <w:tc>
                <w:tcPr>
                  <w:tcW w:w="424" w:type="pct"/>
                  <w:shd w:val="clear" w:color="auto" w:fill="auto"/>
                  <w:vAlign w:val="center"/>
                  <w:hideMark/>
                </w:tcPr>
                <w:p w14:paraId="7D1FA37C"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10</w:t>
                  </w:r>
                </w:p>
              </w:tc>
              <w:tc>
                <w:tcPr>
                  <w:tcW w:w="508" w:type="pct"/>
                  <w:shd w:val="clear" w:color="auto" w:fill="auto"/>
                  <w:vAlign w:val="center"/>
                  <w:hideMark/>
                </w:tcPr>
                <w:p w14:paraId="41CFC043"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60</w:t>
                  </w:r>
                </w:p>
              </w:tc>
              <w:tc>
                <w:tcPr>
                  <w:tcW w:w="660" w:type="pct"/>
                  <w:vAlign w:val="center"/>
                </w:tcPr>
                <w:p w14:paraId="5A0F99B0" w14:textId="77777777" w:rsidR="00891D4B" w:rsidRPr="007A5B53" w:rsidRDefault="00891D4B" w:rsidP="00876303">
                  <w:pPr>
                    <w:widowControl/>
                    <w:spacing w:line="240" w:lineRule="auto"/>
                    <w:jc w:val="center"/>
                    <w:rPr>
                      <w:color w:val="auto"/>
                      <w:kern w:val="0"/>
                      <w:sz w:val="21"/>
                      <w:szCs w:val="21"/>
                    </w:rPr>
                  </w:pPr>
                  <w:r w:rsidRPr="007A5B53">
                    <w:rPr>
                      <w:color w:val="auto"/>
                      <w:kern w:val="0"/>
                      <w:sz w:val="21"/>
                      <w:szCs w:val="21"/>
                    </w:rPr>
                    <w:t>75</w:t>
                  </w:r>
                </w:p>
              </w:tc>
            </w:tr>
            <w:tr w:rsidR="007A5B53" w:rsidRPr="007A5B53" w14:paraId="4616B106" w14:textId="77777777" w:rsidTr="00C767A2">
              <w:trPr>
                <w:trHeight w:val="600"/>
              </w:trPr>
              <w:tc>
                <w:tcPr>
                  <w:tcW w:w="566" w:type="pct"/>
                  <w:shd w:val="clear" w:color="auto" w:fill="auto"/>
                  <w:vAlign w:val="center"/>
                </w:tcPr>
                <w:p w14:paraId="57C27680" w14:textId="54E47768" w:rsidR="00C767A2" w:rsidRPr="007A5B53" w:rsidRDefault="00C767A2" w:rsidP="00876303">
                  <w:pPr>
                    <w:widowControl/>
                    <w:spacing w:line="240" w:lineRule="auto"/>
                    <w:jc w:val="center"/>
                    <w:rPr>
                      <w:color w:val="auto"/>
                      <w:kern w:val="0"/>
                      <w:sz w:val="21"/>
                      <w:szCs w:val="21"/>
                    </w:rPr>
                  </w:pPr>
                  <w:r w:rsidRPr="007A5B53">
                    <w:rPr>
                      <w:color w:val="auto"/>
                      <w:kern w:val="0"/>
                      <w:sz w:val="21"/>
                      <w:szCs w:val="21"/>
                    </w:rPr>
                    <w:t>合计</w:t>
                  </w:r>
                </w:p>
              </w:tc>
              <w:tc>
                <w:tcPr>
                  <w:tcW w:w="563" w:type="pct"/>
                  <w:shd w:val="clear" w:color="auto" w:fill="auto"/>
                  <w:vAlign w:val="center"/>
                </w:tcPr>
                <w:p w14:paraId="5A48F3AD" w14:textId="4881B92F" w:rsidR="00C767A2" w:rsidRPr="007A5B53" w:rsidRDefault="00C767A2" w:rsidP="00876303">
                  <w:pPr>
                    <w:widowControl/>
                    <w:spacing w:line="240" w:lineRule="auto"/>
                    <w:jc w:val="center"/>
                    <w:rPr>
                      <w:color w:val="auto"/>
                      <w:kern w:val="0"/>
                      <w:sz w:val="21"/>
                      <w:szCs w:val="21"/>
                    </w:rPr>
                  </w:pPr>
                  <w:r w:rsidRPr="007A5B53">
                    <w:rPr>
                      <w:color w:val="auto"/>
                      <w:sz w:val="21"/>
                      <w:szCs w:val="21"/>
                    </w:rPr>
                    <w:t>150</w:t>
                  </w:r>
                </w:p>
              </w:tc>
              <w:tc>
                <w:tcPr>
                  <w:tcW w:w="563" w:type="pct"/>
                  <w:shd w:val="clear" w:color="auto" w:fill="auto"/>
                  <w:vAlign w:val="center"/>
                </w:tcPr>
                <w:p w14:paraId="3BB91242" w14:textId="22239B7D" w:rsidR="00C767A2" w:rsidRPr="007A5B53" w:rsidRDefault="00C767A2" w:rsidP="00876303">
                  <w:pPr>
                    <w:widowControl/>
                    <w:spacing w:line="240" w:lineRule="auto"/>
                    <w:jc w:val="center"/>
                    <w:rPr>
                      <w:color w:val="auto"/>
                      <w:kern w:val="0"/>
                      <w:sz w:val="21"/>
                      <w:szCs w:val="21"/>
                    </w:rPr>
                  </w:pPr>
                  <w:r w:rsidRPr="007A5B53">
                    <w:rPr>
                      <w:color w:val="auto"/>
                      <w:sz w:val="21"/>
                      <w:szCs w:val="21"/>
                    </w:rPr>
                    <w:t>250</w:t>
                  </w:r>
                </w:p>
              </w:tc>
              <w:tc>
                <w:tcPr>
                  <w:tcW w:w="563" w:type="pct"/>
                  <w:shd w:val="clear" w:color="auto" w:fill="auto"/>
                  <w:vAlign w:val="center"/>
                </w:tcPr>
                <w:p w14:paraId="45FE42B8" w14:textId="5F98D95F" w:rsidR="00C767A2" w:rsidRPr="007A5B53" w:rsidRDefault="00C767A2" w:rsidP="00876303">
                  <w:pPr>
                    <w:widowControl/>
                    <w:spacing w:line="240" w:lineRule="auto"/>
                    <w:jc w:val="center"/>
                    <w:rPr>
                      <w:color w:val="auto"/>
                      <w:kern w:val="0"/>
                      <w:sz w:val="21"/>
                      <w:szCs w:val="21"/>
                    </w:rPr>
                  </w:pPr>
                  <w:r w:rsidRPr="007A5B53">
                    <w:rPr>
                      <w:color w:val="auto"/>
                      <w:sz w:val="21"/>
                      <w:szCs w:val="21"/>
                    </w:rPr>
                    <w:t>600</w:t>
                  </w:r>
                </w:p>
              </w:tc>
              <w:tc>
                <w:tcPr>
                  <w:tcW w:w="644" w:type="pct"/>
                  <w:shd w:val="clear" w:color="auto" w:fill="auto"/>
                  <w:vAlign w:val="center"/>
                </w:tcPr>
                <w:p w14:paraId="46527764" w14:textId="4AFEC43E" w:rsidR="00C767A2" w:rsidRPr="007A5B53" w:rsidRDefault="00C767A2" w:rsidP="00876303">
                  <w:pPr>
                    <w:widowControl/>
                    <w:spacing w:line="240" w:lineRule="auto"/>
                    <w:jc w:val="center"/>
                    <w:rPr>
                      <w:color w:val="auto"/>
                      <w:kern w:val="0"/>
                      <w:sz w:val="21"/>
                      <w:szCs w:val="21"/>
                    </w:rPr>
                  </w:pPr>
                  <w:r w:rsidRPr="007A5B53">
                    <w:rPr>
                      <w:color w:val="auto"/>
                      <w:sz w:val="21"/>
                      <w:szCs w:val="21"/>
                    </w:rPr>
                    <w:t>1000</w:t>
                  </w:r>
                </w:p>
              </w:tc>
              <w:tc>
                <w:tcPr>
                  <w:tcW w:w="509" w:type="pct"/>
                  <w:shd w:val="clear" w:color="auto" w:fill="auto"/>
                  <w:vAlign w:val="center"/>
                </w:tcPr>
                <w:p w14:paraId="64BB1C68" w14:textId="6F3CC4D6" w:rsidR="00C767A2" w:rsidRPr="007A5B53" w:rsidRDefault="00C767A2" w:rsidP="00876303">
                  <w:pPr>
                    <w:widowControl/>
                    <w:spacing w:line="240" w:lineRule="auto"/>
                    <w:jc w:val="center"/>
                    <w:rPr>
                      <w:color w:val="auto"/>
                      <w:kern w:val="0"/>
                      <w:sz w:val="21"/>
                      <w:szCs w:val="21"/>
                    </w:rPr>
                  </w:pPr>
                  <w:r w:rsidRPr="007A5B53">
                    <w:rPr>
                      <w:color w:val="auto"/>
                      <w:sz w:val="21"/>
                      <w:szCs w:val="21"/>
                    </w:rPr>
                    <w:t>75</w:t>
                  </w:r>
                </w:p>
              </w:tc>
              <w:tc>
                <w:tcPr>
                  <w:tcW w:w="424" w:type="pct"/>
                  <w:shd w:val="clear" w:color="auto" w:fill="auto"/>
                  <w:vAlign w:val="center"/>
                </w:tcPr>
                <w:p w14:paraId="793D9CE4" w14:textId="174A0BA7" w:rsidR="00C767A2" w:rsidRPr="007A5B53" w:rsidRDefault="00C767A2" w:rsidP="00876303">
                  <w:pPr>
                    <w:widowControl/>
                    <w:spacing w:line="240" w:lineRule="auto"/>
                    <w:jc w:val="center"/>
                    <w:rPr>
                      <w:color w:val="auto"/>
                      <w:kern w:val="0"/>
                      <w:sz w:val="21"/>
                      <w:szCs w:val="21"/>
                    </w:rPr>
                  </w:pPr>
                  <w:r w:rsidRPr="007A5B53">
                    <w:rPr>
                      <w:color w:val="auto"/>
                      <w:sz w:val="21"/>
                      <w:szCs w:val="21"/>
                    </w:rPr>
                    <w:t>120</w:t>
                  </w:r>
                </w:p>
              </w:tc>
              <w:tc>
                <w:tcPr>
                  <w:tcW w:w="508" w:type="pct"/>
                  <w:shd w:val="clear" w:color="auto" w:fill="auto"/>
                  <w:vAlign w:val="center"/>
                </w:tcPr>
                <w:p w14:paraId="4BB8D23C" w14:textId="3906793A" w:rsidR="00C767A2" w:rsidRPr="007A5B53" w:rsidRDefault="00C767A2" w:rsidP="00876303">
                  <w:pPr>
                    <w:widowControl/>
                    <w:spacing w:line="240" w:lineRule="auto"/>
                    <w:jc w:val="center"/>
                    <w:rPr>
                      <w:color w:val="auto"/>
                      <w:kern w:val="0"/>
                      <w:sz w:val="21"/>
                      <w:szCs w:val="21"/>
                    </w:rPr>
                  </w:pPr>
                  <w:r w:rsidRPr="007A5B53">
                    <w:rPr>
                      <w:color w:val="auto"/>
                      <w:sz w:val="21"/>
                      <w:szCs w:val="21"/>
                    </w:rPr>
                    <w:t>220</w:t>
                  </w:r>
                </w:p>
              </w:tc>
              <w:tc>
                <w:tcPr>
                  <w:tcW w:w="660" w:type="pct"/>
                  <w:vAlign w:val="center"/>
                </w:tcPr>
                <w:p w14:paraId="0C6627EF" w14:textId="7850862B" w:rsidR="00C767A2" w:rsidRPr="007A5B53" w:rsidRDefault="00C767A2" w:rsidP="00876303">
                  <w:pPr>
                    <w:widowControl/>
                    <w:spacing w:line="240" w:lineRule="auto"/>
                    <w:jc w:val="center"/>
                    <w:rPr>
                      <w:color w:val="auto"/>
                      <w:kern w:val="0"/>
                      <w:sz w:val="21"/>
                      <w:szCs w:val="21"/>
                    </w:rPr>
                  </w:pPr>
                  <w:r w:rsidRPr="007A5B53">
                    <w:rPr>
                      <w:color w:val="auto"/>
                      <w:sz w:val="21"/>
                      <w:szCs w:val="21"/>
                    </w:rPr>
                    <w:t>415</w:t>
                  </w:r>
                </w:p>
              </w:tc>
            </w:tr>
          </w:tbl>
          <w:p w14:paraId="1737271B" w14:textId="77777777" w:rsidR="00891D4B" w:rsidRPr="007A5B53" w:rsidRDefault="00891D4B" w:rsidP="00891D4B">
            <w:pPr>
              <w:adjustRightInd w:val="0"/>
              <w:snapToGrid w:val="0"/>
              <w:ind w:firstLineChars="200" w:firstLine="480"/>
              <w:rPr>
                <w:rFonts w:eastAsiaTheme="minorEastAsia"/>
                <w:color w:val="auto"/>
              </w:rPr>
            </w:pPr>
          </w:p>
          <w:p w14:paraId="377366AA" w14:textId="38AD3E9A" w:rsidR="000954CB" w:rsidRPr="007A5B53" w:rsidRDefault="000954CB" w:rsidP="000954CB">
            <w:pPr>
              <w:adjustRightInd w:val="0"/>
              <w:snapToGrid w:val="0"/>
              <w:ind w:firstLineChars="200" w:firstLine="482"/>
              <w:rPr>
                <w:rFonts w:eastAsiaTheme="minorEastAsia"/>
                <w:b/>
                <w:color w:val="auto"/>
              </w:rPr>
            </w:pPr>
            <w:r w:rsidRPr="007A5B53">
              <w:rPr>
                <w:rFonts w:eastAsiaTheme="minorEastAsia" w:hint="eastAsia"/>
                <w:b/>
                <w:color w:val="auto"/>
              </w:rPr>
              <w:lastRenderedPageBreak/>
              <w:t>单车污染物排放因子：</w:t>
            </w:r>
          </w:p>
          <w:p w14:paraId="7D753B8D" w14:textId="057F3D16" w:rsidR="00891D4B" w:rsidRPr="007A5B53" w:rsidRDefault="00891D4B" w:rsidP="00F964D6">
            <w:pPr>
              <w:adjustRightInd w:val="0"/>
              <w:snapToGrid w:val="0"/>
              <w:ind w:firstLineChars="200" w:firstLine="480"/>
              <w:rPr>
                <w:rFonts w:eastAsiaTheme="minorEastAsia"/>
                <w:color w:val="auto"/>
              </w:rPr>
            </w:pPr>
            <w:r w:rsidRPr="007A5B53">
              <w:rPr>
                <w:rFonts w:eastAsiaTheme="minorEastAsia" w:hint="eastAsia"/>
                <w:color w:val="auto"/>
              </w:rPr>
              <w:t>本项目轻型车单车尾气污染物</w:t>
            </w:r>
            <w:r w:rsidRPr="007A5B53">
              <w:rPr>
                <w:rFonts w:eastAsiaTheme="minorEastAsia"/>
                <w:color w:val="auto"/>
              </w:rPr>
              <w:t xml:space="preserve">NOx </w:t>
            </w:r>
            <w:r w:rsidRPr="007A5B53">
              <w:rPr>
                <w:rFonts w:eastAsiaTheme="minorEastAsia" w:hint="eastAsia"/>
                <w:color w:val="auto"/>
              </w:rPr>
              <w:t>及</w:t>
            </w:r>
            <w:r w:rsidRPr="007A5B53">
              <w:rPr>
                <w:rFonts w:eastAsiaTheme="minorEastAsia"/>
                <w:color w:val="auto"/>
              </w:rPr>
              <w:t xml:space="preserve">CO </w:t>
            </w:r>
            <w:r w:rsidRPr="007A5B53">
              <w:rPr>
                <w:rFonts w:eastAsiaTheme="minorEastAsia" w:hint="eastAsia"/>
                <w:color w:val="auto"/>
              </w:rPr>
              <w:t>排放因子参考《轻型汽车污染物排放限值及测量方法（中国第六阶段）》（</w:t>
            </w:r>
            <w:r w:rsidRPr="007A5B53">
              <w:rPr>
                <w:rFonts w:eastAsiaTheme="minorEastAsia"/>
                <w:color w:val="auto"/>
              </w:rPr>
              <w:t>GB18352.6-2016</w:t>
            </w:r>
            <w:r w:rsidRPr="007A5B53">
              <w:rPr>
                <w:rFonts w:eastAsiaTheme="minorEastAsia" w:hint="eastAsia"/>
                <w:color w:val="auto"/>
              </w:rPr>
              <w:t>）</w:t>
            </w:r>
            <w:r w:rsidRPr="007A5B53">
              <w:rPr>
                <w:rFonts w:eastAsiaTheme="minorEastAsia"/>
                <w:color w:val="auto"/>
              </w:rPr>
              <w:t xml:space="preserve">6b </w:t>
            </w:r>
            <w:r w:rsidRPr="007A5B53">
              <w:rPr>
                <w:rFonts w:eastAsiaTheme="minorEastAsia" w:hint="eastAsia"/>
                <w:color w:val="auto"/>
              </w:rPr>
              <w:t>阶段第一类车排放限值</w:t>
            </w:r>
            <w:r w:rsidR="00F964D6" w:rsidRPr="007A5B53">
              <w:rPr>
                <w:rFonts w:eastAsiaTheme="minorEastAsia" w:hint="eastAsia"/>
                <w:color w:val="auto"/>
              </w:rPr>
              <w:t>，见表</w:t>
            </w:r>
            <w:r w:rsidR="00F964D6" w:rsidRPr="007A5B53">
              <w:rPr>
                <w:rFonts w:eastAsiaTheme="minorEastAsia" w:hint="eastAsia"/>
                <w:color w:val="auto"/>
              </w:rPr>
              <w:t>5-</w:t>
            </w:r>
            <w:r w:rsidR="00876EC4" w:rsidRPr="007A5B53">
              <w:rPr>
                <w:rFonts w:eastAsiaTheme="minorEastAsia" w:hint="eastAsia"/>
                <w:color w:val="auto"/>
              </w:rPr>
              <w:t>6</w:t>
            </w:r>
            <w:r w:rsidRPr="007A5B53">
              <w:rPr>
                <w:rFonts w:eastAsiaTheme="minorEastAsia" w:hint="eastAsia"/>
                <w:color w:val="auto"/>
              </w:rPr>
              <w:t>。</w:t>
            </w:r>
            <w:r w:rsidR="00F964D6" w:rsidRPr="007A5B53">
              <w:rPr>
                <w:rFonts w:eastAsiaTheme="minorEastAsia" w:hint="eastAsia"/>
                <w:color w:val="auto"/>
              </w:rPr>
              <w:t>中型车、大型车单车尾气污染物国Ⅴ的</w:t>
            </w:r>
            <w:r w:rsidR="00F964D6" w:rsidRPr="007A5B53">
              <w:rPr>
                <w:rFonts w:eastAsiaTheme="minorEastAsia" w:hint="eastAsia"/>
                <w:color w:val="auto"/>
              </w:rPr>
              <w:t xml:space="preserve">NOx </w:t>
            </w:r>
            <w:r w:rsidR="00F964D6" w:rsidRPr="007A5B53">
              <w:rPr>
                <w:rFonts w:eastAsiaTheme="minorEastAsia" w:hint="eastAsia"/>
                <w:color w:val="auto"/>
              </w:rPr>
              <w:t>及</w:t>
            </w:r>
            <w:r w:rsidR="00F964D6" w:rsidRPr="007A5B53">
              <w:rPr>
                <w:rFonts w:eastAsiaTheme="minorEastAsia" w:hint="eastAsia"/>
                <w:color w:val="auto"/>
              </w:rPr>
              <w:t xml:space="preserve">CO </w:t>
            </w:r>
            <w:r w:rsidR="00F964D6" w:rsidRPr="007A5B53">
              <w:rPr>
                <w:rFonts w:eastAsiaTheme="minorEastAsia" w:hint="eastAsia"/>
                <w:color w:val="auto"/>
              </w:rPr>
              <w:t>排放因子参考《道路机动车大气污染物排放清单编制技术指南（试行）》（以下简称“《排放清单》”）（原国家环境保护部</w:t>
            </w:r>
            <w:r w:rsidR="00F964D6" w:rsidRPr="007A5B53">
              <w:rPr>
                <w:rFonts w:eastAsiaTheme="minorEastAsia" w:hint="eastAsia"/>
                <w:color w:val="auto"/>
              </w:rPr>
              <w:t xml:space="preserve">2014 </w:t>
            </w:r>
            <w:r w:rsidR="00F964D6" w:rsidRPr="007A5B53">
              <w:rPr>
                <w:rFonts w:eastAsiaTheme="minorEastAsia" w:hint="eastAsia"/>
                <w:color w:val="auto"/>
              </w:rPr>
              <w:t>年</w:t>
            </w:r>
            <w:r w:rsidR="00F964D6" w:rsidRPr="007A5B53">
              <w:rPr>
                <w:rFonts w:eastAsiaTheme="minorEastAsia" w:hint="eastAsia"/>
                <w:color w:val="auto"/>
              </w:rPr>
              <w:t xml:space="preserve">8 </w:t>
            </w:r>
            <w:r w:rsidR="00F964D6" w:rsidRPr="007A5B53">
              <w:rPr>
                <w:rFonts w:eastAsiaTheme="minorEastAsia" w:hint="eastAsia"/>
                <w:color w:val="auto"/>
              </w:rPr>
              <w:t>月发布，清华大学和中国环境研究院起草编制）中综合排放系数（国Ⅵ参考国Ⅴ）。本项目将《排放清单》中排放系数相近的中型客车、轻型货车归为中型车；大型客车、公交车、中、重型货车归为大型车。各车型综合排放系数大型车</w:t>
            </w:r>
            <w:r w:rsidR="00F964D6" w:rsidRPr="007A5B53">
              <w:rPr>
                <w:rFonts w:eastAsiaTheme="minorEastAsia" w:hint="eastAsia"/>
                <w:color w:val="auto"/>
              </w:rPr>
              <w:t>&gt;</w:t>
            </w:r>
            <w:r w:rsidR="00F964D6" w:rsidRPr="007A5B53">
              <w:rPr>
                <w:rFonts w:eastAsiaTheme="minorEastAsia" w:hint="eastAsia"/>
                <w:color w:val="auto"/>
              </w:rPr>
              <w:t>中型车</w:t>
            </w:r>
            <w:r w:rsidR="00F964D6" w:rsidRPr="007A5B53">
              <w:rPr>
                <w:rFonts w:eastAsiaTheme="minorEastAsia" w:hint="eastAsia"/>
                <w:color w:val="auto"/>
              </w:rPr>
              <w:t>&gt;</w:t>
            </w:r>
            <w:r w:rsidR="00F964D6" w:rsidRPr="007A5B53">
              <w:rPr>
                <w:rFonts w:eastAsiaTheme="minorEastAsia" w:hint="eastAsia"/>
                <w:color w:val="auto"/>
              </w:rPr>
              <w:t>小型车。根据《排放清单》修正，本报告中型车、大型车机动车尾气排放系数见表</w:t>
            </w:r>
            <w:r w:rsidR="00F964D6" w:rsidRPr="007A5B53">
              <w:rPr>
                <w:rFonts w:eastAsiaTheme="minorEastAsia" w:hint="eastAsia"/>
                <w:color w:val="auto"/>
              </w:rPr>
              <w:t>5-</w:t>
            </w:r>
            <w:r w:rsidR="00876EC4" w:rsidRPr="007A5B53">
              <w:rPr>
                <w:rFonts w:eastAsiaTheme="minorEastAsia" w:hint="eastAsia"/>
                <w:color w:val="auto"/>
              </w:rPr>
              <w:t>6</w:t>
            </w:r>
            <w:r w:rsidR="00F964D6" w:rsidRPr="007A5B53">
              <w:rPr>
                <w:rFonts w:eastAsiaTheme="minorEastAsia" w:hint="eastAsia"/>
                <w:color w:val="auto"/>
              </w:rPr>
              <w:t>。</w:t>
            </w:r>
          </w:p>
          <w:p w14:paraId="3E93D48E" w14:textId="15DA7CB2" w:rsidR="00F964D6" w:rsidRPr="007A5B53" w:rsidRDefault="00F964D6" w:rsidP="00F964D6">
            <w:pPr>
              <w:pStyle w:val="afe"/>
              <w:rPr>
                <w:rFonts w:eastAsiaTheme="minorEastAsia"/>
              </w:rPr>
            </w:pPr>
            <w:r w:rsidRPr="007A5B53">
              <w:rPr>
                <w:rFonts w:eastAsiaTheme="minorEastAsia"/>
              </w:rPr>
              <w:t>表</w:t>
            </w:r>
            <w:r w:rsidRPr="007A5B53">
              <w:rPr>
                <w:rFonts w:eastAsiaTheme="minorEastAsia"/>
              </w:rPr>
              <w:t>5-</w:t>
            </w:r>
            <w:r w:rsidR="00876EC4" w:rsidRPr="007A5B53">
              <w:rPr>
                <w:rFonts w:eastAsiaTheme="minorEastAsia" w:hint="eastAsia"/>
              </w:rPr>
              <w:t>6</w:t>
            </w:r>
            <w:r w:rsidRPr="007A5B53">
              <w:rPr>
                <w:rFonts w:eastAsiaTheme="minorEastAsia"/>
              </w:rPr>
              <w:t xml:space="preserve"> </w:t>
            </w:r>
            <w:r w:rsidRPr="007A5B53">
              <w:rPr>
                <w:rFonts w:eastAsiaTheme="minorEastAsia"/>
              </w:rPr>
              <w:t>车辆单车排放</w:t>
            </w:r>
            <w:r w:rsidRPr="007A5B53">
              <w:rPr>
                <w:rFonts w:eastAsiaTheme="minorEastAsia" w:hint="eastAsia"/>
              </w:rPr>
              <w:t>系数</w:t>
            </w:r>
            <w:r w:rsidRPr="007A5B53">
              <w:rPr>
                <w:rFonts w:eastAsiaTheme="minorEastAsia"/>
              </w:rPr>
              <w:t>推荐值</w:t>
            </w:r>
            <w:r w:rsidRPr="007A5B53">
              <w:rPr>
                <w:rFonts w:eastAsiaTheme="minorEastAsia"/>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0"/>
              <w:gridCol w:w="2721"/>
              <w:gridCol w:w="1955"/>
              <w:gridCol w:w="1955"/>
            </w:tblGrid>
            <w:tr w:rsidR="007A5B53" w:rsidRPr="007A5B53" w14:paraId="772A35D8" w14:textId="491A9FA6" w:rsidTr="00F964D6">
              <w:trPr>
                <w:trHeight w:val="340"/>
                <w:tblHeader/>
                <w:jc w:val="center"/>
              </w:trPr>
              <w:tc>
                <w:tcPr>
                  <w:tcW w:w="1035" w:type="pct"/>
                  <w:vMerge w:val="restart"/>
                  <w:tcBorders>
                    <w:top w:val="single" w:sz="4" w:space="0" w:color="auto"/>
                    <w:left w:val="single" w:sz="4" w:space="0" w:color="auto"/>
                    <w:bottom w:val="single" w:sz="4" w:space="0" w:color="auto"/>
                    <w:right w:val="single" w:sz="4" w:space="0" w:color="auto"/>
                    <w:tl2br w:val="nil"/>
                  </w:tcBorders>
                  <w:shd w:val="clear" w:color="auto" w:fill="auto"/>
                  <w:vAlign w:val="center"/>
                </w:tcPr>
                <w:p w14:paraId="2CF08DB5" w14:textId="134ED4D7" w:rsidR="00F964D6" w:rsidRPr="007A5B53" w:rsidRDefault="00F964D6" w:rsidP="00F964D6">
                  <w:pPr>
                    <w:pStyle w:val="afc"/>
                    <w:rPr>
                      <w:rFonts w:eastAsiaTheme="minorEastAsia"/>
                      <w:b/>
                    </w:rPr>
                  </w:pPr>
                  <w:r w:rsidRPr="007A5B53">
                    <w:rPr>
                      <w:rFonts w:eastAsiaTheme="minorEastAsia"/>
                      <w:b/>
                    </w:rPr>
                    <w:t>污染物名称</w:t>
                  </w:r>
                </w:p>
              </w:tc>
              <w:tc>
                <w:tcPr>
                  <w:tcW w:w="3965" w:type="pct"/>
                  <w:gridSpan w:val="3"/>
                  <w:tcBorders>
                    <w:left w:val="single" w:sz="4" w:space="0" w:color="auto"/>
                  </w:tcBorders>
                  <w:shd w:val="clear" w:color="auto" w:fill="auto"/>
                  <w:vAlign w:val="center"/>
                </w:tcPr>
                <w:p w14:paraId="1D6B7966" w14:textId="6130E683" w:rsidR="00F964D6" w:rsidRPr="007A5B53" w:rsidRDefault="00F964D6" w:rsidP="00F964D6">
                  <w:pPr>
                    <w:pStyle w:val="afc"/>
                    <w:rPr>
                      <w:rFonts w:eastAsiaTheme="minorEastAsia"/>
                      <w:b/>
                    </w:rPr>
                  </w:pPr>
                  <w:r w:rsidRPr="007A5B53">
                    <w:rPr>
                      <w:rFonts w:eastAsiaTheme="minorEastAsia"/>
                      <w:kern w:val="0"/>
                    </w:rPr>
                    <w:t>机动车尾气排放系数（</w:t>
                  </w:r>
                  <w:r w:rsidRPr="007A5B53">
                    <w:rPr>
                      <w:rFonts w:eastAsiaTheme="minorEastAsia"/>
                      <w:kern w:val="0"/>
                    </w:rPr>
                    <w:t>g/km·</w:t>
                  </w:r>
                  <w:r w:rsidRPr="007A5B53">
                    <w:rPr>
                      <w:rFonts w:eastAsiaTheme="minorEastAsia"/>
                      <w:kern w:val="0"/>
                    </w:rPr>
                    <w:t>辆）</w:t>
                  </w:r>
                </w:p>
              </w:tc>
            </w:tr>
            <w:tr w:rsidR="007A5B53" w:rsidRPr="007A5B53" w14:paraId="31EADC7A" w14:textId="3F1D0C94" w:rsidTr="00F964D6">
              <w:trPr>
                <w:trHeight w:val="340"/>
                <w:tblHeader/>
                <w:jc w:val="center"/>
              </w:trPr>
              <w:tc>
                <w:tcPr>
                  <w:tcW w:w="1035" w:type="pct"/>
                  <w:vMerge/>
                  <w:tcBorders>
                    <w:left w:val="single" w:sz="4" w:space="0" w:color="auto"/>
                    <w:bottom w:val="single" w:sz="4" w:space="0" w:color="auto"/>
                    <w:right w:val="single" w:sz="4" w:space="0" w:color="auto"/>
                    <w:tl2br w:val="nil"/>
                  </w:tcBorders>
                  <w:shd w:val="clear" w:color="auto" w:fill="auto"/>
                  <w:vAlign w:val="center"/>
                </w:tcPr>
                <w:p w14:paraId="76E688C0" w14:textId="77777777" w:rsidR="00F964D6" w:rsidRPr="007A5B53" w:rsidRDefault="00F964D6" w:rsidP="00F964D6">
                  <w:pPr>
                    <w:pStyle w:val="afc"/>
                    <w:rPr>
                      <w:rFonts w:eastAsiaTheme="minorEastAsia"/>
                      <w:b/>
                    </w:rPr>
                  </w:pPr>
                </w:p>
              </w:tc>
              <w:tc>
                <w:tcPr>
                  <w:tcW w:w="1627" w:type="pct"/>
                  <w:tcBorders>
                    <w:left w:val="single" w:sz="4" w:space="0" w:color="auto"/>
                  </w:tcBorders>
                  <w:shd w:val="clear" w:color="auto" w:fill="auto"/>
                  <w:vAlign w:val="center"/>
                </w:tcPr>
                <w:p w14:paraId="05192D48" w14:textId="2C08186B" w:rsidR="00F964D6" w:rsidRPr="007A5B53" w:rsidRDefault="00F964D6" w:rsidP="00F964D6">
                  <w:pPr>
                    <w:pStyle w:val="afc"/>
                    <w:rPr>
                      <w:rFonts w:eastAsiaTheme="minorEastAsia"/>
                      <w:b/>
                    </w:rPr>
                  </w:pPr>
                  <w:r w:rsidRPr="007A5B53">
                    <w:rPr>
                      <w:rFonts w:eastAsiaTheme="minorEastAsia"/>
                      <w:b/>
                    </w:rPr>
                    <w:t>小型车</w:t>
                  </w:r>
                </w:p>
              </w:tc>
              <w:tc>
                <w:tcPr>
                  <w:tcW w:w="1169" w:type="pct"/>
                  <w:vAlign w:val="center"/>
                </w:tcPr>
                <w:p w14:paraId="5397AE56" w14:textId="34DFA256" w:rsidR="00F964D6" w:rsidRPr="007A5B53" w:rsidRDefault="00F964D6" w:rsidP="00F964D6">
                  <w:pPr>
                    <w:pStyle w:val="afc"/>
                    <w:rPr>
                      <w:rFonts w:eastAsiaTheme="minorEastAsia"/>
                      <w:b/>
                    </w:rPr>
                  </w:pPr>
                  <w:r w:rsidRPr="007A5B53">
                    <w:rPr>
                      <w:rFonts w:eastAsiaTheme="minorEastAsia"/>
                      <w:b/>
                    </w:rPr>
                    <w:t>中</w:t>
                  </w:r>
                  <w:r w:rsidR="00666CAE" w:rsidRPr="007A5B53">
                    <w:rPr>
                      <w:rFonts w:eastAsiaTheme="minorEastAsia" w:hint="eastAsia"/>
                      <w:b/>
                    </w:rPr>
                    <w:t>型</w:t>
                  </w:r>
                  <w:r w:rsidRPr="007A5B53">
                    <w:rPr>
                      <w:rFonts w:eastAsiaTheme="minorEastAsia"/>
                      <w:b/>
                    </w:rPr>
                    <w:t>车</w:t>
                  </w:r>
                </w:p>
              </w:tc>
              <w:tc>
                <w:tcPr>
                  <w:tcW w:w="1169" w:type="pct"/>
                  <w:vAlign w:val="center"/>
                </w:tcPr>
                <w:p w14:paraId="58787164" w14:textId="2D2EE460" w:rsidR="00F964D6" w:rsidRPr="007A5B53" w:rsidRDefault="00F964D6" w:rsidP="00F964D6">
                  <w:pPr>
                    <w:pStyle w:val="afc"/>
                    <w:rPr>
                      <w:rFonts w:eastAsiaTheme="minorEastAsia"/>
                      <w:b/>
                    </w:rPr>
                  </w:pPr>
                  <w:r w:rsidRPr="007A5B53">
                    <w:rPr>
                      <w:rFonts w:eastAsiaTheme="minorEastAsia"/>
                      <w:b/>
                    </w:rPr>
                    <w:t>大型车</w:t>
                  </w:r>
                </w:p>
              </w:tc>
            </w:tr>
            <w:tr w:rsidR="007A5B53" w:rsidRPr="007A5B53" w14:paraId="37AA55BD" w14:textId="1FA2EB30" w:rsidTr="00F964D6">
              <w:trPr>
                <w:trHeight w:val="340"/>
                <w:tblHeader/>
                <w:jc w:val="center"/>
              </w:trPr>
              <w:tc>
                <w:tcPr>
                  <w:tcW w:w="1035" w:type="pct"/>
                  <w:tcBorders>
                    <w:top w:val="single" w:sz="4" w:space="0" w:color="auto"/>
                  </w:tcBorders>
                  <w:shd w:val="clear" w:color="auto" w:fill="auto"/>
                  <w:vAlign w:val="center"/>
                </w:tcPr>
                <w:p w14:paraId="4DFEEF8A" w14:textId="77777777" w:rsidR="00F964D6" w:rsidRPr="007A5B53" w:rsidRDefault="00F964D6" w:rsidP="00F964D6">
                  <w:pPr>
                    <w:pStyle w:val="afc"/>
                    <w:rPr>
                      <w:rFonts w:eastAsiaTheme="minorEastAsia"/>
                    </w:rPr>
                  </w:pPr>
                  <w:r w:rsidRPr="007A5B53">
                    <w:rPr>
                      <w:rFonts w:eastAsiaTheme="minorEastAsia"/>
                    </w:rPr>
                    <w:t>CO</w:t>
                  </w:r>
                </w:p>
              </w:tc>
              <w:tc>
                <w:tcPr>
                  <w:tcW w:w="1627" w:type="pct"/>
                  <w:shd w:val="clear" w:color="auto" w:fill="auto"/>
                  <w:vAlign w:val="center"/>
                </w:tcPr>
                <w:p w14:paraId="48386C94" w14:textId="14795B32" w:rsidR="00F964D6" w:rsidRPr="007A5B53" w:rsidRDefault="00F964D6" w:rsidP="00F964D6">
                  <w:pPr>
                    <w:pStyle w:val="afc"/>
                    <w:rPr>
                      <w:rFonts w:eastAsiaTheme="minorEastAsia"/>
                    </w:rPr>
                  </w:pPr>
                  <w:r w:rsidRPr="007A5B53">
                    <w:rPr>
                      <w:rFonts w:eastAsiaTheme="minorEastAsia"/>
                    </w:rPr>
                    <w:t>0.500</w:t>
                  </w:r>
                </w:p>
              </w:tc>
              <w:tc>
                <w:tcPr>
                  <w:tcW w:w="1169" w:type="pct"/>
                  <w:vAlign w:val="center"/>
                </w:tcPr>
                <w:p w14:paraId="3915CF7C" w14:textId="042123C2" w:rsidR="00F964D6" w:rsidRPr="007A5B53" w:rsidRDefault="00F964D6" w:rsidP="00F964D6">
                  <w:pPr>
                    <w:pStyle w:val="afc"/>
                    <w:rPr>
                      <w:rFonts w:eastAsiaTheme="minorEastAsia"/>
                    </w:rPr>
                  </w:pPr>
                  <w:r w:rsidRPr="007A5B53">
                    <w:rPr>
                      <w:rFonts w:eastAsiaTheme="minorEastAsia"/>
                      <w:kern w:val="0"/>
                    </w:rPr>
                    <w:t>3.145</w:t>
                  </w:r>
                </w:p>
              </w:tc>
              <w:tc>
                <w:tcPr>
                  <w:tcW w:w="1169" w:type="pct"/>
                  <w:vAlign w:val="center"/>
                </w:tcPr>
                <w:p w14:paraId="48254C74" w14:textId="7F6BC351" w:rsidR="00F964D6" w:rsidRPr="007A5B53" w:rsidRDefault="00F964D6" w:rsidP="00F964D6">
                  <w:pPr>
                    <w:pStyle w:val="afc"/>
                    <w:rPr>
                      <w:rFonts w:eastAsiaTheme="minorEastAsia"/>
                    </w:rPr>
                  </w:pPr>
                  <w:r w:rsidRPr="007A5B53">
                    <w:rPr>
                      <w:rFonts w:eastAsiaTheme="minorEastAsia"/>
                      <w:kern w:val="0"/>
                    </w:rPr>
                    <w:t>6.155</w:t>
                  </w:r>
                </w:p>
              </w:tc>
            </w:tr>
            <w:tr w:rsidR="007A5B53" w:rsidRPr="007A5B53" w14:paraId="2074748A" w14:textId="59F2EAEF" w:rsidTr="00F964D6">
              <w:trPr>
                <w:trHeight w:val="340"/>
                <w:tblHeader/>
                <w:jc w:val="center"/>
              </w:trPr>
              <w:tc>
                <w:tcPr>
                  <w:tcW w:w="1035" w:type="pct"/>
                  <w:shd w:val="clear" w:color="auto" w:fill="auto"/>
                  <w:vAlign w:val="center"/>
                </w:tcPr>
                <w:p w14:paraId="74A22A1C" w14:textId="77777777" w:rsidR="00F964D6" w:rsidRPr="007A5B53" w:rsidRDefault="00F964D6" w:rsidP="00F964D6">
                  <w:pPr>
                    <w:pStyle w:val="afc"/>
                    <w:rPr>
                      <w:rFonts w:eastAsiaTheme="minorEastAsia"/>
                    </w:rPr>
                  </w:pPr>
                  <w:r w:rsidRPr="007A5B53">
                    <w:rPr>
                      <w:rFonts w:eastAsiaTheme="minorEastAsia"/>
                    </w:rPr>
                    <w:t>NO</w:t>
                  </w:r>
                  <w:r w:rsidRPr="007A5B53">
                    <w:rPr>
                      <w:rFonts w:eastAsiaTheme="minorEastAsia"/>
                      <w:vertAlign w:val="subscript"/>
                    </w:rPr>
                    <w:t>X</w:t>
                  </w:r>
                </w:p>
              </w:tc>
              <w:tc>
                <w:tcPr>
                  <w:tcW w:w="1627" w:type="pct"/>
                  <w:shd w:val="clear" w:color="auto" w:fill="auto"/>
                  <w:vAlign w:val="center"/>
                </w:tcPr>
                <w:p w14:paraId="0C3676B3" w14:textId="4539ED9A" w:rsidR="00F964D6" w:rsidRPr="007A5B53" w:rsidRDefault="00F964D6" w:rsidP="00F964D6">
                  <w:pPr>
                    <w:pStyle w:val="afc"/>
                    <w:rPr>
                      <w:rFonts w:eastAsiaTheme="minorEastAsia"/>
                    </w:rPr>
                  </w:pPr>
                  <w:r w:rsidRPr="007A5B53">
                    <w:rPr>
                      <w:rFonts w:eastAsiaTheme="minorEastAsia"/>
                      <w:kern w:val="0"/>
                    </w:rPr>
                    <w:t>0.035</w:t>
                  </w:r>
                </w:p>
              </w:tc>
              <w:tc>
                <w:tcPr>
                  <w:tcW w:w="1169" w:type="pct"/>
                  <w:vAlign w:val="center"/>
                </w:tcPr>
                <w:p w14:paraId="7D75CC69" w14:textId="3CE009F1" w:rsidR="00F964D6" w:rsidRPr="007A5B53" w:rsidRDefault="00F964D6" w:rsidP="00F964D6">
                  <w:pPr>
                    <w:pStyle w:val="afc"/>
                    <w:rPr>
                      <w:rFonts w:eastAsiaTheme="minorEastAsia"/>
                    </w:rPr>
                  </w:pPr>
                  <w:r w:rsidRPr="007A5B53">
                    <w:rPr>
                      <w:rFonts w:eastAsiaTheme="minorEastAsia"/>
                      <w:kern w:val="0"/>
                    </w:rPr>
                    <w:t>0.205</w:t>
                  </w:r>
                </w:p>
              </w:tc>
              <w:tc>
                <w:tcPr>
                  <w:tcW w:w="1169" w:type="pct"/>
                  <w:vAlign w:val="center"/>
                </w:tcPr>
                <w:p w14:paraId="572BC923" w14:textId="2C0723E3" w:rsidR="00F964D6" w:rsidRPr="007A5B53" w:rsidRDefault="00F964D6" w:rsidP="00F964D6">
                  <w:pPr>
                    <w:pStyle w:val="afc"/>
                    <w:rPr>
                      <w:rFonts w:eastAsiaTheme="minorEastAsia"/>
                    </w:rPr>
                  </w:pPr>
                  <w:r w:rsidRPr="007A5B53">
                    <w:rPr>
                      <w:rFonts w:eastAsiaTheme="minorEastAsia"/>
                      <w:kern w:val="0"/>
                    </w:rPr>
                    <w:t>0.830</w:t>
                  </w:r>
                </w:p>
              </w:tc>
            </w:tr>
          </w:tbl>
          <w:p w14:paraId="3AFC277C" w14:textId="0DA19C52" w:rsidR="00546B0C" w:rsidRPr="007A5B53" w:rsidRDefault="00546B0C" w:rsidP="00546B0C">
            <w:pPr>
              <w:adjustRightInd w:val="0"/>
              <w:snapToGrid w:val="0"/>
              <w:ind w:firstLineChars="200" w:firstLine="482"/>
              <w:rPr>
                <w:rFonts w:eastAsiaTheme="minorEastAsia"/>
                <w:b/>
                <w:color w:val="auto"/>
              </w:rPr>
            </w:pPr>
            <w:r w:rsidRPr="007A5B53">
              <w:rPr>
                <w:rFonts w:eastAsiaTheme="minorEastAsia" w:hint="eastAsia"/>
                <w:b/>
                <w:color w:val="auto"/>
              </w:rPr>
              <w:t>污染物排放源强计算公式：</w:t>
            </w:r>
          </w:p>
          <w:p w14:paraId="17FB2EAE" w14:textId="0796B075" w:rsidR="00891D4B" w:rsidRPr="007A5B53" w:rsidRDefault="000954CB" w:rsidP="000954CB">
            <w:pPr>
              <w:adjustRightInd w:val="0"/>
              <w:snapToGrid w:val="0"/>
              <w:ind w:firstLineChars="200" w:firstLine="480"/>
              <w:rPr>
                <w:rFonts w:eastAsiaTheme="minorEastAsia"/>
                <w:color w:val="auto"/>
              </w:rPr>
            </w:pPr>
            <w:r w:rsidRPr="007A5B53">
              <w:rPr>
                <w:rFonts w:eastAsiaTheme="minorEastAsia" w:hint="eastAsia"/>
                <w:color w:val="auto"/>
              </w:rPr>
              <w:t>公路环境空气影响评价运营期预测的污染物为</w:t>
            </w:r>
            <w:r w:rsidRPr="007A5B53">
              <w:rPr>
                <w:rFonts w:eastAsiaTheme="minorEastAsia"/>
                <w:color w:val="auto"/>
              </w:rPr>
              <w:t>NO</w:t>
            </w:r>
            <w:r w:rsidRPr="007A5B53">
              <w:rPr>
                <w:rFonts w:eastAsiaTheme="minorEastAsia"/>
                <w:color w:val="auto"/>
                <w:vertAlign w:val="subscript"/>
              </w:rPr>
              <w:t>2</w:t>
            </w:r>
            <w:r w:rsidRPr="007A5B53">
              <w:rPr>
                <w:rFonts w:eastAsiaTheme="minorEastAsia" w:hint="eastAsia"/>
                <w:color w:val="auto"/>
              </w:rPr>
              <w:t>（</w:t>
            </w:r>
            <w:r w:rsidRPr="007A5B53">
              <w:rPr>
                <w:rFonts w:eastAsiaTheme="minorEastAsia"/>
                <w:color w:val="auto"/>
              </w:rPr>
              <w:t xml:space="preserve">CO </w:t>
            </w:r>
            <w:r w:rsidRPr="007A5B53">
              <w:rPr>
                <w:rFonts w:eastAsiaTheme="minorEastAsia" w:hint="eastAsia"/>
                <w:color w:val="auto"/>
              </w:rPr>
              <w:t>为根据情况要求确定是否评价的因子）。</w:t>
            </w:r>
            <w:r w:rsidRPr="007A5B53">
              <w:rPr>
                <w:rFonts w:eastAsiaTheme="minorEastAsia"/>
                <w:color w:val="auto"/>
              </w:rPr>
              <w:t xml:space="preserve">NOx </w:t>
            </w:r>
            <w:r w:rsidRPr="007A5B53">
              <w:rPr>
                <w:rFonts w:eastAsiaTheme="minorEastAsia" w:hint="eastAsia"/>
                <w:color w:val="auto"/>
              </w:rPr>
              <w:t>浓度转化为</w:t>
            </w:r>
            <w:r w:rsidRPr="007A5B53">
              <w:rPr>
                <w:rFonts w:eastAsiaTheme="minorEastAsia"/>
                <w:color w:val="auto"/>
              </w:rPr>
              <w:t>NO</w:t>
            </w:r>
            <w:r w:rsidRPr="007A5B53">
              <w:rPr>
                <w:rFonts w:eastAsiaTheme="minorEastAsia"/>
                <w:color w:val="auto"/>
                <w:vertAlign w:val="subscript"/>
              </w:rPr>
              <w:t xml:space="preserve">2 </w:t>
            </w:r>
            <w:r w:rsidRPr="007A5B53">
              <w:rPr>
                <w:rFonts w:eastAsiaTheme="minorEastAsia" w:hint="eastAsia"/>
                <w:color w:val="auto"/>
              </w:rPr>
              <w:t>浓度参照在广东地区较新的研究成果做如下处理：在环境空气中</w:t>
            </w:r>
            <w:r w:rsidRPr="007A5B53">
              <w:rPr>
                <w:rFonts w:eastAsiaTheme="minorEastAsia"/>
                <w:color w:val="auto"/>
              </w:rPr>
              <w:t>NO</w:t>
            </w:r>
            <w:r w:rsidRPr="007A5B53">
              <w:rPr>
                <w:rFonts w:eastAsiaTheme="minorEastAsia"/>
                <w:color w:val="auto"/>
                <w:vertAlign w:val="subscript"/>
              </w:rPr>
              <w:t>2</w:t>
            </w:r>
            <w:r w:rsidRPr="007A5B53">
              <w:rPr>
                <w:rFonts w:eastAsiaTheme="minorEastAsia"/>
                <w:color w:val="auto"/>
              </w:rPr>
              <w:t xml:space="preserve"> </w:t>
            </w:r>
            <w:r w:rsidRPr="007A5B53">
              <w:rPr>
                <w:rFonts w:eastAsiaTheme="minorEastAsia" w:hint="eastAsia"/>
                <w:color w:val="auto"/>
              </w:rPr>
              <w:t>占</w:t>
            </w:r>
            <w:r w:rsidRPr="007A5B53">
              <w:rPr>
                <w:rFonts w:eastAsiaTheme="minorEastAsia"/>
                <w:color w:val="auto"/>
              </w:rPr>
              <w:t xml:space="preserve">NOx </w:t>
            </w:r>
            <w:r w:rsidRPr="007A5B53">
              <w:rPr>
                <w:rFonts w:eastAsiaTheme="minorEastAsia" w:hint="eastAsia"/>
                <w:color w:val="auto"/>
              </w:rPr>
              <w:t>的比例视所在区域的大气化学反应条件不同可以是</w:t>
            </w:r>
            <w:r w:rsidRPr="007A5B53">
              <w:rPr>
                <w:rFonts w:eastAsiaTheme="minorEastAsia"/>
                <w:color w:val="auto"/>
              </w:rPr>
              <w:t>50%-80%</w:t>
            </w:r>
            <w:r w:rsidRPr="007A5B53">
              <w:rPr>
                <w:rFonts w:eastAsiaTheme="minorEastAsia" w:hint="eastAsia"/>
                <w:color w:val="auto"/>
              </w:rPr>
              <w:t>。本评价中</w:t>
            </w:r>
            <w:r w:rsidRPr="007A5B53">
              <w:rPr>
                <w:rFonts w:eastAsiaTheme="minorEastAsia"/>
                <w:color w:val="auto"/>
              </w:rPr>
              <w:t xml:space="preserve">NOx </w:t>
            </w:r>
            <w:r w:rsidRPr="007A5B53">
              <w:rPr>
                <w:rFonts w:eastAsiaTheme="minorEastAsia" w:hint="eastAsia"/>
                <w:color w:val="auto"/>
              </w:rPr>
              <w:t>转化为</w:t>
            </w:r>
            <w:r w:rsidRPr="007A5B53">
              <w:rPr>
                <w:rFonts w:eastAsiaTheme="minorEastAsia"/>
                <w:color w:val="auto"/>
              </w:rPr>
              <w:t>NO</w:t>
            </w:r>
            <w:r w:rsidRPr="007A5B53">
              <w:rPr>
                <w:rFonts w:eastAsiaTheme="minorEastAsia"/>
                <w:color w:val="auto"/>
                <w:vertAlign w:val="subscript"/>
              </w:rPr>
              <w:t>2</w:t>
            </w:r>
            <w:r w:rsidRPr="007A5B53">
              <w:rPr>
                <w:rFonts w:eastAsiaTheme="minorEastAsia"/>
                <w:color w:val="auto"/>
              </w:rPr>
              <w:t xml:space="preserve"> </w:t>
            </w:r>
            <w:r w:rsidRPr="007A5B53">
              <w:rPr>
                <w:rFonts w:eastAsiaTheme="minorEastAsia" w:hint="eastAsia"/>
                <w:color w:val="auto"/>
              </w:rPr>
              <w:t>的系数按</w:t>
            </w:r>
            <w:r w:rsidR="00546B0C" w:rsidRPr="007A5B53">
              <w:rPr>
                <w:rFonts w:eastAsiaTheme="minorEastAsia"/>
                <w:color w:val="auto"/>
              </w:rPr>
              <w:t>0.8</w:t>
            </w:r>
            <w:r w:rsidRPr="007A5B53">
              <w:rPr>
                <w:rFonts w:eastAsiaTheme="minorEastAsia" w:hint="eastAsia"/>
                <w:color w:val="auto"/>
              </w:rPr>
              <w:t>考虑。</w:t>
            </w:r>
          </w:p>
          <w:p w14:paraId="49954764" w14:textId="157A82DE" w:rsidR="004D4A3E" w:rsidRPr="007A5B53" w:rsidRDefault="004D4A3E" w:rsidP="00CA0542">
            <w:pPr>
              <w:adjustRightInd w:val="0"/>
              <w:snapToGrid w:val="0"/>
              <w:ind w:firstLineChars="200" w:firstLine="480"/>
              <w:rPr>
                <w:rFonts w:eastAsiaTheme="minorEastAsia"/>
                <w:color w:val="auto"/>
              </w:rPr>
            </w:pPr>
            <w:r w:rsidRPr="007A5B53">
              <w:rPr>
                <w:rFonts w:eastAsiaTheme="minorEastAsia"/>
                <w:color w:val="auto"/>
              </w:rPr>
              <w:t>根据《公路建设项目环境影响评价规范》</w:t>
            </w:r>
            <w:r w:rsidRPr="007A5B53">
              <w:rPr>
                <w:rFonts w:eastAsiaTheme="minorEastAsia"/>
                <w:color w:val="auto"/>
              </w:rPr>
              <w:t>(JTGBO3-2006)</w:t>
            </w:r>
            <w:r w:rsidRPr="007A5B53">
              <w:rPr>
                <w:rFonts w:eastAsiaTheme="minorEastAsia"/>
                <w:color w:val="auto"/>
              </w:rPr>
              <w:t>，行驶车辆排放源按连续污染线源，线源的中心线即道路的中心线，车辆排放污染物线源源强计算公式为：</w:t>
            </w:r>
          </w:p>
          <w:p w14:paraId="7EE0A642" w14:textId="77777777" w:rsidR="004D4A3E" w:rsidRPr="007A5B53" w:rsidRDefault="00235A58" w:rsidP="00CA0542">
            <w:pPr>
              <w:adjustRightInd w:val="0"/>
              <w:snapToGrid w:val="0"/>
              <w:ind w:firstLineChars="200" w:firstLine="480"/>
              <w:jc w:val="center"/>
              <w:rPr>
                <w:rFonts w:eastAsiaTheme="minorEastAsia"/>
                <w:color w:val="auto"/>
              </w:rPr>
            </w:pPr>
            <m:oMathPara>
              <m:oMath>
                <m:sSub>
                  <m:sSubPr>
                    <m:ctrlPr>
                      <w:rPr>
                        <w:rFonts w:ascii="Cambria Math" w:eastAsiaTheme="minorEastAsia" w:hAnsi="Cambria Math"/>
                        <w:color w:val="auto"/>
                      </w:rPr>
                    </m:ctrlPr>
                  </m:sSubPr>
                  <m:e>
                    <m:r>
                      <w:rPr>
                        <w:rFonts w:ascii="Cambria Math" w:eastAsiaTheme="minorEastAsia" w:hAnsi="Cambria Math"/>
                        <w:color w:val="auto"/>
                      </w:rPr>
                      <m:t>Q</m:t>
                    </m:r>
                  </m:e>
                  <m:sub>
                    <m:r>
                      <w:rPr>
                        <w:rFonts w:ascii="Cambria Math" w:eastAsiaTheme="minorEastAsia" w:hAnsi="Cambria Math"/>
                        <w:color w:val="auto"/>
                      </w:rPr>
                      <m:t>J</m:t>
                    </m:r>
                  </m:sub>
                </m:sSub>
                <m:r>
                  <m:rPr>
                    <m:sty m:val="p"/>
                  </m:rPr>
                  <w:rPr>
                    <w:rFonts w:ascii="Cambria Math" w:eastAsiaTheme="minorEastAsia" w:hAnsi="Cambria Math"/>
                    <w:color w:val="auto"/>
                  </w:rPr>
                  <m:t>=</m:t>
                </m:r>
                <m:nary>
                  <m:naryPr>
                    <m:chr m:val="∑"/>
                    <m:limLoc m:val="undOvr"/>
                    <m:ctrlPr>
                      <w:rPr>
                        <w:rFonts w:ascii="Cambria Math" w:eastAsiaTheme="minorEastAsia" w:hAnsi="Cambria Math"/>
                        <w:color w:val="auto"/>
                      </w:rPr>
                    </m:ctrlPr>
                  </m:naryPr>
                  <m:sub>
                    <m:r>
                      <w:rPr>
                        <w:rFonts w:ascii="Cambria Math" w:eastAsiaTheme="minorEastAsia" w:hAnsi="Cambria Math"/>
                        <w:color w:val="auto"/>
                      </w:rPr>
                      <m:t>i=1</m:t>
                    </m:r>
                  </m:sub>
                  <m:sup>
                    <m:r>
                      <w:rPr>
                        <w:rFonts w:ascii="Cambria Math" w:eastAsiaTheme="minorEastAsia" w:hAnsi="Cambria Math"/>
                        <w:color w:val="auto"/>
                      </w:rPr>
                      <m:t>3</m:t>
                    </m:r>
                  </m:sup>
                  <m:e>
                    <m:sSub>
                      <m:sSubPr>
                        <m:ctrlPr>
                          <w:rPr>
                            <w:rFonts w:ascii="Cambria Math" w:eastAsiaTheme="minorEastAsia" w:hAnsi="Cambria Math"/>
                            <w:i/>
                            <w:color w:val="auto"/>
                          </w:rPr>
                        </m:ctrlPr>
                      </m:sSubPr>
                      <m:e>
                        <m:r>
                          <w:rPr>
                            <w:rFonts w:ascii="Cambria Math" w:eastAsiaTheme="minorEastAsia" w:hAnsi="Cambria Math"/>
                            <w:color w:val="auto"/>
                          </w:rPr>
                          <m:t>A</m:t>
                        </m:r>
                      </m:e>
                      <m:sub>
                        <m:r>
                          <w:rPr>
                            <w:rFonts w:ascii="Cambria Math" w:eastAsiaTheme="minorEastAsia" w:hAnsi="Cambria Math"/>
                            <w:color w:val="auto"/>
                          </w:rPr>
                          <m:t>i</m:t>
                        </m:r>
                      </m:sub>
                    </m:sSub>
                    <m:r>
                      <w:rPr>
                        <w:rFonts w:ascii="Cambria Math" w:eastAsiaTheme="minorEastAsia" w:hAnsi="Cambria Math"/>
                        <w:color w:val="auto"/>
                      </w:rPr>
                      <m:t>×</m:t>
                    </m:r>
                    <m:sSub>
                      <m:sSubPr>
                        <m:ctrlPr>
                          <w:rPr>
                            <w:rFonts w:ascii="Cambria Math" w:eastAsiaTheme="minorEastAsia" w:hAnsi="Cambria Math"/>
                            <w:i/>
                            <w:color w:val="auto"/>
                          </w:rPr>
                        </m:ctrlPr>
                      </m:sSubPr>
                      <m:e>
                        <m:r>
                          <w:rPr>
                            <w:rFonts w:ascii="Cambria Math" w:eastAsiaTheme="minorEastAsia" w:hAnsi="Cambria Math"/>
                            <w:color w:val="auto"/>
                          </w:rPr>
                          <m:t>E</m:t>
                        </m:r>
                      </m:e>
                      <m:sub>
                        <m:r>
                          <w:rPr>
                            <w:rFonts w:ascii="Cambria Math" w:eastAsiaTheme="minorEastAsia" w:hAnsi="Cambria Math"/>
                            <w:color w:val="auto"/>
                          </w:rPr>
                          <m:t>ij</m:t>
                        </m:r>
                      </m:sub>
                    </m:sSub>
                    <m:r>
                      <w:rPr>
                        <w:rFonts w:ascii="Cambria Math" w:eastAsiaTheme="minorEastAsia" w:hAnsi="Cambria Math"/>
                        <w:color w:val="auto"/>
                      </w:rPr>
                      <m:t>×</m:t>
                    </m:r>
                    <m:sSup>
                      <m:sSupPr>
                        <m:ctrlPr>
                          <w:rPr>
                            <w:rFonts w:ascii="Cambria Math" w:eastAsiaTheme="minorEastAsia" w:hAnsi="Cambria Math"/>
                            <w:i/>
                            <w:color w:val="auto"/>
                          </w:rPr>
                        </m:ctrlPr>
                      </m:sSupPr>
                      <m:e>
                        <m:r>
                          <w:rPr>
                            <w:rFonts w:ascii="Cambria Math" w:eastAsiaTheme="minorEastAsia" w:hAnsi="Cambria Math"/>
                            <w:color w:val="auto"/>
                          </w:rPr>
                          <m:t>3600</m:t>
                        </m:r>
                      </m:e>
                      <m:sup>
                        <m:r>
                          <w:rPr>
                            <w:rFonts w:ascii="Cambria Math" w:eastAsiaTheme="minorEastAsia" w:hAnsi="Cambria Math"/>
                            <w:color w:val="auto"/>
                          </w:rPr>
                          <m:t>-1</m:t>
                        </m:r>
                      </m:sup>
                    </m:sSup>
                  </m:e>
                </m:nary>
              </m:oMath>
            </m:oMathPara>
          </w:p>
          <w:p w14:paraId="0B573781" w14:textId="77777777" w:rsidR="004D4A3E" w:rsidRPr="007A5B53" w:rsidRDefault="004D4A3E" w:rsidP="00CA0542">
            <w:pPr>
              <w:adjustRightInd w:val="0"/>
              <w:snapToGrid w:val="0"/>
              <w:ind w:firstLineChars="200" w:firstLine="480"/>
              <w:rPr>
                <w:rFonts w:eastAsiaTheme="minorEastAsia"/>
                <w:color w:val="auto"/>
              </w:rPr>
            </w:pPr>
            <w:r w:rsidRPr="007A5B53">
              <w:rPr>
                <w:rFonts w:eastAsiaTheme="minorEastAsia"/>
                <w:color w:val="auto"/>
              </w:rPr>
              <w:t>式中</w:t>
            </w:r>
            <w:r w:rsidR="00E55FC8" w:rsidRPr="007A5B53">
              <w:rPr>
                <w:rFonts w:eastAsiaTheme="minorEastAsia"/>
                <w:color w:val="auto"/>
              </w:rPr>
              <w:t>：</w:t>
            </w:r>
            <w:r w:rsidRPr="007A5B53">
              <w:rPr>
                <w:rFonts w:eastAsiaTheme="minorEastAsia"/>
                <w:color w:val="auto"/>
              </w:rPr>
              <w:t>Q</w:t>
            </w:r>
            <w:r w:rsidR="00E55FC8" w:rsidRPr="007A5B53">
              <w:rPr>
                <w:rFonts w:eastAsiaTheme="minorEastAsia"/>
                <w:color w:val="auto"/>
                <w:vertAlign w:val="subscript"/>
              </w:rPr>
              <w:t>J</w:t>
            </w:r>
            <w:r w:rsidR="00E55FC8" w:rsidRPr="007A5B53">
              <w:rPr>
                <w:rFonts w:eastAsiaTheme="minorEastAsia"/>
                <w:color w:val="auto"/>
              </w:rPr>
              <w:t>：</w:t>
            </w:r>
            <w:r w:rsidRPr="007A5B53">
              <w:rPr>
                <w:rFonts w:eastAsiaTheme="minorEastAsia"/>
                <w:color w:val="auto"/>
              </w:rPr>
              <w:t>j</w:t>
            </w:r>
            <w:r w:rsidRPr="007A5B53">
              <w:rPr>
                <w:rFonts w:eastAsiaTheme="minorEastAsia"/>
                <w:color w:val="auto"/>
              </w:rPr>
              <w:t>类气态污染物排放强度，</w:t>
            </w:r>
            <w:r w:rsidRPr="007A5B53">
              <w:rPr>
                <w:rFonts w:eastAsiaTheme="minorEastAsia"/>
                <w:color w:val="auto"/>
              </w:rPr>
              <w:t>mg/s</w:t>
            </w:r>
            <w:r w:rsidRPr="007A5B53">
              <w:rPr>
                <w:rFonts w:eastAsia="PMingLiU"/>
                <w:color w:val="auto"/>
              </w:rPr>
              <w:t>・</w:t>
            </w:r>
            <w:r w:rsidRPr="007A5B53">
              <w:rPr>
                <w:rFonts w:eastAsiaTheme="minorEastAsia"/>
                <w:color w:val="auto"/>
              </w:rPr>
              <w:t>m</w:t>
            </w:r>
            <w:r w:rsidR="00E55FC8" w:rsidRPr="007A5B53">
              <w:rPr>
                <w:rFonts w:eastAsiaTheme="minorEastAsia"/>
                <w:color w:val="auto"/>
              </w:rPr>
              <w:t>；</w:t>
            </w:r>
          </w:p>
          <w:p w14:paraId="2BF8F75A" w14:textId="77777777" w:rsidR="004D4A3E" w:rsidRPr="007A5B53" w:rsidRDefault="00E55FC8" w:rsidP="00CA0542">
            <w:pPr>
              <w:adjustRightInd w:val="0"/>
              <w:snapToGrid w:val="0"/>
              <w:ind w:firstLineChars="500" w:firstLine="1200"/>
              <w:rPr>
                <w:rFonts w:eastAsiaTheme="minorEastAsia"/>
                <w:color w:val="auto"/>
              </w:rPr>
            </w:pPr>
            <w:r w:rsidRPr="007A5B53">
              <w:rPr>
                <w:rFonts w:eastAsiaTheme="minorEastAsia"/>
                <w:color w:val="auto"/>
              </w:rPr>
              <w:t>A</w:t>
            </w:r>
            <w:r w:rsidRPr="007A5B53">
              <w:rPr>
                <w:rFonts w:eastAsiaTheme="minorEastAsia"/>
                <w:color w:val="auto"/>
                <w:vertAlign w:val="subscript"/>
              </w:rPr>
              <w:t>i</w:t>
            </w:r>
            <w:r w:rsidRPr="007A5B53">
              <w:rPr>
                <w:rFonts w:eastAsiaTheme="minorEastAsia"/>
                <w:color w:val="auto"/>
              </w:rPr>
              <w:t>：</w:t>
            </w:r>
            <w:r w:rsidR="004D4A3E" w:rsidRPr="007A5B53">
              <w:rPr>
                <w:rFonts w:eastAsiaTheme="minorEastAsia"/>
                <w:color w:val="auto"/>
              </w:rPr>
              <w:t>i</w:t>
            </w:r>
            <w:r w:rsidR="004D4A3E" w:rsidRPr="007A5B53">
              <w:rPr>
                <w:rFonts w:eastAsiaTheme="minorEastAsia"/>
                <w:color w:val="auto"/>
              </w:rPr>
              <w:t>型车预测年的小时交通量，辆</w:t>
            </w:r>
            <w:r w:rsidR="00964B77" w:rsidRPr="007A5B53">
              <w:rPr>
                <w:rFonts w:eastAsiaTheme="minorEastAsia"/>
                <w:color w:val="auto"/>
              </w:rPr>
              <w:t>/</w:t>
            </w:r>
            <w:r w:rsidRPr="007A5B53">
              <w:rPr>
                <w:rFonts w:eastAsiaTheme="minorEastAsia"/>
                <w:color w:val="auto"/>
              </w:rPr>
              <w:t>h</w:t>
            </w:r>
            <w:r w:rsidRPr="007A5B53">
              <w:rPr>
                <w:rFonts w:eastAsiaTheme="minorEastAsia"/>
                <w:color w:val="auto"/>
              </w:rPr>
              <w:t>；</w:t>
            </w:r>
          </w:p>
          <w:p w14:paraId="093606F9" w14:textId="77777777" w:rsidR="00E55FC8" w:rsidRPr="007A5B53" w:rsidRDefault="00E55FC8" w:rsidP="00546B0C">
            <w:pPr>
              <w:adjustRightInd w:val="0"/>
              <w:snapToGrid w:val="0"/>
              <w:ind w:leftChars="500" w:left="1680" w:hangingChars="200" w:hanging="480"/>
              <w:rPr>
                <w:rFonts w:eastAsiaTheme="minorEastAsia"/>
                <w:color w:val="auto"/>
              </w:rPr>
            </w:pPr>
            <w:r w:rsidRPr="007A5B53">
              <w:rPr>
                <w:rFonts w:eastAsiaTheme="minorEastAsia"/>
                <w:color w:val="auto"/>
              </w:rPr>
              <w:t>E</w:t>
            </w:r>
            <w:r w:rsidRPr="007A5B53">
              <w:rPr>
                <w:rFonts w:eastAsiaTheme="minorEastAsia"/>
                <w:color w:val="auto"/>
                <w:vertAlign w:val="subscript"/>
              </w:rPr>
              <w:t>ij</w:t>
            </w:r>
            <w:r w:rsidRPr="007A5B53">
              <w:rPr>
                <w:rFonts w:eastAsiaTheme="minorEastAsia"/>
                <w:color w:val="auto"/>
              </w:rPr>
              <w:t>：</w:t>
            </w:r>
            <w:r w:rsidR="004D4A3E" w:rsidRPr="007A5B53">
              <w:rPr>
                <w:rFonts w:eastAsiaTheme="minorEastAsia"/>
                <w:color w:val="auto"/>
              </w:rPr>
              <w:t>汽车专用公路运行工况下，</w:t>
            </w:r>
            <w:r w:rsidR="004D4A3E" w:rsidRPr="007A5B53">
              <w:rPr>
                <w:rFonts w:eastAsiaTheme="minorEastAsia"/>
                <w:color w:val="auto"/>
              </w:rPr>
              <w:t>i</w:t>
            </w:r>
            <w:r w:rsidR="004D4A3E" w:rsidRPr="007A5B53">
              <w:rPr>
                <w:rFonts w:eastAsiaTheme="minorEastAsia"/>
                <w:color w:val="auto"/>
              </w:rPr>
              <w:t>型车</w:t>
            </w:r>
            <w:r w:rsidR="004D4A3E" w:rsidRPr="007A5B53">
              <w:rPr>
                <w:rFonts w:eastAsiaTheme="minorEastAsia"/>
                <w:color w:val="auto"/>
              </w:rPr>
              <w:t>j</w:t>
            </w:r>
            <w:r w:rsidR="004D4A3E" w:rsidRPr="007A5B53">
              <w:rPr>
                <w:rFonts w:eastAsiaTheme="minorEastAsia"/>
                <w:color w:val="auto"/>
              </w:rPr>
              <w:t>类排放物在预測年的单车排放因子。</w:t>
            </w:r>
          </w:p>
          <w:p w14:paraId="0BF6A9DE" w14:textId="1E3A3453" w:rsidR="00546B0C" w:rsidRPr="007A5B53" w:rsidRDefault="00546B0C" w:rsidP="00546B0C">
            <w:pPr>
              <w:adjustRightInd w:val="0"/>
              <w:snapToGrid w:val="0"/>
              <w:ind w:firstLineChars="200" w:firstLine="480"/>
              <w:rPr>
                <w:rFonts w:eastAsiaTheme="minorEastAsia"/>
                <w:color w:val="auto"/>
              </w:rPr>
            </w:pPr>
            <w:r w:rsidRPr="007A5B53">
              <w:rPr>
                <w:rFonts w:eastAsiaTheme="minorEastAsia" w:hint="eastAsia"/>
                <w:color w:val="auto"/>
              </w:rPr>
              <w:t>本项目纯电动机车无</w:t>
            </w:r>
            <w:r w:rsidR="00D45BE4" w:rsidRPr="007A5B53">
              <w:rPr>
                <w:rFonts w:eastAsiaTheme="minorEastAsia" w:hint="eastAsia"/>
                <w:color w:val="auto"/>
              </w:rPr>
              <w:t>尾气</w:t>
            </w:r>
            <w:r w:rsidRPr="007A5B53">
              <w:rPr>
                <w:rFonts w:eastAsiaTheme="minorEastAsia" w:hint="eastAsia"/>
                <w:color w:val="auto"/>
              </w:rPr>
              <w:t>排放，混合动力机车按纯发动机模式进行计算尾气</w:t>
            </w:r>
            <w:r w:rsidRPr="007A5B53">
              <w:rPr>
                <w:rFonts w:eastAsiaTheme="minorEastAsia" w:hint="eastAsia"/>
                <w:color w:val="auto"/>
              </w:rPr>
              <w:lastRenderedPageBreak/>
              <w:t>排放。根据以上计算得到本项目大气污染物源强计算结果，具体见表</w:t>
            </w:r>
            <w:r w:rsidRPr="007A5B53">
              <w:rPr>
                <w:rFonts w:eastAsiaTheme="minorEastAsia" w:hint="eastAsia"/>
                <w:color w:val="auto"/>
              </w:rPr>
              <w:t>5-</w:t>
            </w:r>
            <w:r w:rsidR="00876EC4" w:rsidRPr="007A5B53">
              <w:rPr>
                <w:rFonts w:eastAsiaTheme="minorEastAsia" w:hint="eastAsia"/>
                <w:color w:val="auto"/>
              </w:rPr>
              <w:t>7</w:t>
            </w:r>
            <w:r w:rsidRPr="007A5B53">
              <w:rPr>
                <w:rFonts w:eastAsiaTheme="minorEastAsia" w:hint="eastAsia"/>
                <w:color w:val="auto"/>
              </w:rPr>
              <w:t>。</w:t>
            </w:r>
          </w:p>
          <w:p w14:paraId="62E7F566" w14:textId="77777777" w:rsidR="0084600A" w:rsidRPr="007A5B53" w:rsidRDefault="0084600A" w:rsidP="00E55FC8">
            <w:pPr>
              <w:pStyle w:val="afe"/>
              <w:rPr>
                <w:rFonts w:eastAsiaTheme="minorEastAsia"/>
              </w:rPr>
            </w:pPr>
          </w:p>
          <w:p w14:paraId="77BE38B8" w14:textId="77777777" w:rsidR="0084600A" w:rsidRPr="007A5B53" w:rsidRDefault="0084600A" w:rsidP="00E55FC8">
            <w:pPr>
              <w:pStyle w:val="afe"/>
              <w:rPr>
                <w:rFonts w:eastAsiaTheme="minorEastAsia"/>
              </w:rPr>
            </w:pPr>
          </w:p>
          <w:p w14:paraId="5792F5E9" w14:textId="77777777" w:rsidR="0084600A" w:rsidRPr="007A5B53" w:rsidRDefault="0084600A" w:rsidP="00E55FC8">
            <w:pPr>
              <w:pStyle w:val="afe"/>
              <w:rPr>
                <w:rFonts w:eastAsiaTheme="minorEastAsia"/>
              </w:rPr>
            </w:pPr>
          </w:p>
          <w:p w14:paraId="6AA599D8" w14:textId="4E0A4C78" w:rsidR="00E55FC8" w:rsidRPr="007A5B53" w:rsidRDefault="00E55FC8" w:rsidP="00E55FC8">
            <w:pPr>
              <w:pStyle w:val="afe"/>
              <w:rPr>
                <w:rFonts w:eastAsiaTheme="minorEastAsia"/>
              </w:rPr>
            </w:pPr>
            <w:r w:rsidRPr="007A5B53">
              <w:rPr>
                <w:rFonts w:eastAsiaTheme="minorEastAsia"/>
              </w:rPr>
              <w:t>表</w:t>
            </w:r>
            <w:r w:rsidR="00C06E0D" w:rsidRPr="007A5B53">
              <w:rPr>
                <w:rFonts w:eastAsiaTheme="minorEastAsia"/>
              </w:rPr>
              <w:t>5-</w:t>
            </w:r>
            <w:r w:rsidR="00876EC4" w:rsidRPr="007A5B53">
              <w:rPr>
                <w:rFonts w:eastAsiaTheme="minorEastAsia" w:hint="eastAsia"/>
              </w:rPr>
              <w:t>7</w:t>
            </w:r>
            <w:r w:rsidRPr="007A5B53">
              <w:rPr>
                <w:rFonts w:eastAsiaTheme="minorEastAsia"/>
              </w:rPr>
              <w:t xml:space="preserve"> </w:t>
            </w:r>
            <w:r w:rsidRPr="007A5B53">
              <w:rPr>
                <w:rFonts w:eastAsiaTheme="minorEastAsia"/>
              </w:rPr>
              <w:t>试验场大气污染物排放源强</w:t>
            </w:r>
            <w:r w:rsidRPr="007A5B53">
              <w:rPr>
                <w:rFonts w:eastAsiaTheme="minorEastAsia"/>
              </w:rPr>
              <w:t xml:space="preserve"> </w:t>
            </w:r>
            <w:r w:rsidRPr="007A5B53">
              <w:rPr>
                <w:rFonts w:eastAsiaTheme="minorEastAsia"/>
              </w:rPr>
              <w:t>单位：</w:t>
            </w:r>
            <w:r w:rsidRPr="007A5B53">
              <w:rPr>
                <w:rFonts w:eastAsiaTheme="minorEastAsia"/>
              </w:rPr>
              <w:t>mg/m•s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13"/>
              <w:gridCol w:w="2824"/>
              <w:gridCol w:w="2824"/>
            </w:tblGrid>
            <w:tr w:rsidR="007A5B53" w:rsidRPr="007A5B53" w14:paraId="7722FA87" w14:textId="77777777" w:rsidTr="00546B0C">
              <w:trPr>
                <w:trHeight w:hRule="exact" w:val="340"/>
                <w:jc w:val="center"/>
              </w:trPr>
              <w:tc>
                <w:tcPr>
                  <w:tcW w:w="2713" w:type="dxa"/>
                  <w:shd w:val="clear" w:color="auto" w:fill="auto"/>
                  <w:vAlign w:val="center"/>
                </w:tcPr>
                <w:p w14:paraId="6E0BE0B6" w14:textId="77777777" w:rsidR="004A60AA" w:rsidRPr="007A5B53" w:rsidRDefault="004A60AA" w:rsidP="004A60AA">
                  <w:pPr>
                    <w:pStyle w:val="afc"/>
                    <w:snapToGrid w:val="0"/>
                    <w:rPr>
                      <w:rFonts w:eastAsiaTheme="minorEastAsia"/>
                      <w:b/>
                    </w:rPr>
                  </w:pPr>
                  <w:r w:rsidRPr="007A5B53">
                    <w:rPr>
                      <w:rFonts w:eastAsiaTheme="minorEastAsia"/>
                      <w:b/>
                    </w:rPr>
                    <w:t>污染物种类</w:t>
                  </w:r>
                </w:p>
              </w:tc>
              <w:tc>
                <w:tcPr>
                  <w:tcW w:w="2824" w:type="dxa"/>
                  <w:shd w:val="clear" w:color="auto" w:fill="auto"/>
                  <w:vAlign w:val="center"/>
                </w:tcPr>
                <w:p w14:paraId="58B89FE0" w14:textId="77777777" w:rsidR="004A60AA" w:rsidRPr="007A5B53" w:rsidRDefault="004A60AA" w:rsidP="004A60AA">
                  <w:pPr>
                    <w:pStyle w:val="afc"/>
                    <w:snapToGrid w:val="0"/>
                    <w:rPr>
                      <w:rFonts w:eastAsiaTheme="minorEastAsia"/>
                      <w:b/>
                    </w:rPr>
                  </w:pPr>
                  <w:r w:rsidRPr="007A5B53">
                    <w:rPr>
                      <w:rFonts w:eastAsiaTheme="minorEastAsia"/>
                      <w:b/>
                    </w:rPr>
                    <w:t>CO</w:t>
                  </w:r>
                </w:p>
              </w:tc>
              <w:tc>
                <w:tcPr>
                  <w:tcW w:w="2824" w:type="dxa"/>
                  <w:shd w:val="clear" w:color="auto" w:fill="auto"/>
                  <w:vAlign w:val="center"/>
                </w:tcPr>
                <w:p w14:paraId="3DDA34A9" w14:textId="6BFEDC9E" w:rsidR="004A60AA" w:rsidRPr="007A5B53" w:rsidRDefault="004A60AA" w:rsidP="004A60AA">
                  <w:pPr>
                    <w:pStyle w:val="afc"/>
                    <w:snapToGrid w:val="0"/>
                    <w:rPr>
                      <w:rFonts w:eastAsiaTheme="minorEastAsia"/>
                      <w:b/>
                    </w:rPr>
                  </w:pPr>
                  <w:r w:rsidRPr="007A5B53">
                    <w:rPr>
                      <w:rFonts w:eastAsiaTheme="minorEastAsia"/>
                      <w:b/>
                    </w:rPr>
                    <w:t>NO</w:t>
                  </w:r>
                  <w:r w:rsidR="00900604" w:rsidRPr="007A5B53">
                    <w:rPr>
                      <w:rFonts w:eastAsiaTheme="minorEastAsia" w:hint="eastAsia"/>
                      <w:b/>
                    </w:rPr>
                    <w:t>x</w:t>
                  </w:r>
                </w:p>
              </w:tc>
            </w:tr>
            <w:tr w:rsidR="007A5B53" w:rsidRPr="007A5B53" w14:paraId="7B4C05C4" w14:textId="77777777" w:rsidTr="00546B0C">
              <w:trPr>
                <w:trHeight w:hRule="exact" w:val="340"/>
                <w:jc w:val="center"/>
              </w:trPr>
              <w:tc>
                <w:tcPr>
                  <w:tcW w:w="2713" w:type="dxa"/>
                  <w:shd w:val="clear" w:color="auto" w:fill="auto"/>
                  <w:vAlign w:val="center"/>
                </w:tcPr>
                <w:p w14:paraId="13F203A8" w14:textId="1D27D5F9" w:rsidR="00546B0C" w:rsidRPr="007A5B53" w:rsidRDefault="00546B0C" w:rsidP="004A60AA">
                  <w:pPr>
                    <w:pStyle w:val="afc"/>
                    <w:snapToGrid w:val="0"/>
                    <w:rPr>
                      <w:rFonts w:eastAsiaTheme="minorEastAsia"/>
                    </w:rPr>
                  </w:pPr>
                  <w:r w:rsidRPr="007A5B53">
                    <w:rPr>
                      <w:rFonts w:eastAsiaTheme="minorEastAsia"/>
                    </w:rPr>
                    <w:t>排放量</w:t>
                  </w:r>
                </w:p>
              </w:tc>
              <w:tc>
                <w:tcPr>
                  <w:tcW w:w="2824" w:type="dxa"/>
                  <w:shd w:val="clear" w:color="auto" w:fill="auto"/>
                  <w:vAlign w:val="bottom"/>
                </w:tcPr>
                <w:p w14:paraId="46830C30" w14:textId="5406D69F" w:rsidR="00546B0C" w:rsidRPr="007A5B53" w:rsidRDefault="00546B0C" w:rsidP="00546B0C">
                  <w:pPr>
                    <w:pStyle w:val="afc"/>
                    <w:snapToGrid w:val="0"/>
                    <w:rPr>
                      <w:rFonts w:eastAsiaTheme="minorEastAsia"/>
                    </w:rPr>
                  </w:pPr>
                  <w:r w:rsidRPr="007A5B53">
                    <w:rPr>
                      <w:rFonts w:hint="eastAsia"/>
                      <w:sz w:val="22"/>
                      <w:szCs w:val="22"/>
                    </w:rPr>
                    <w:t>0.08</w:t>
                  </w:r>
                </w:p>
              </w:tc>
              <w:tc>
                <w:tcPr>
                  <w:tcW w:w="2824" w:type="dxa"/>
                  <w:shd w:val="clear" w:color="auto" w:fill="auto"/>
                  <w:vAlign w:val="bottom"/>
                </w:tcPr>
                <w:p w14:paraId="2C776435" w14:textId="0E145FFB" w:rsidR="00546B0C" w:rsidRPr="007A5B53" w:rsidRDefault="00546B0C" w:rsidP="00900604">
                  <w:pPr>
                    <w:pStyle w:val="afc"/>
                    <w:snapToGrid w:val="0"/>
                    <w:rPr>
                      <w:rFonts w:eastAsiaTheme="minorEastAsia"/>
                    </w:rPr>
                  </w:pPr>
                  <w:r w:rsidRPr="007A5B53">
                    <w:rPr>
                      <w:rFonts w:hint="eastAsia"/>
                      <w:sz w:val="22"/>
                      <w:szCs w:val="22"/>
                    </w:rPr>
                    <w:t>0.00</w:t>
                  </w:r>
                  <w:r w:rsidR="00900604" w:rsidRPr="007A5B53">
                    <w:rPr>
                      <w:rFonts w:hint="eastAsia"/>
                      <w:sz w:val="22"/>
                      <w:szCs w:val="22"/>
                    </w:rPr>
                    <w:t>71</w:t>
                  </w:r>
                </w:p>
              </w:tc>
            </w:tr>
          </w:tbl>
          <w:p w14:paraId="580858FC" w14:textId="263DFF7B" w:rsidR="00484415" w:rsidRPr="007A5B53" w:rsidRDefault="00484415" w:rsidP="00484415">
            <w:pPr>
              <w:pStyle w:val="afe"/>
              <w:ind w:firstLineChars="200" w:firstLine="422"/>
              <w:jc w:val="left"/>
              <w:rPr>
                <w:rFonts w:eastAsiaTheme="minorEastAsia"/>
              </w:rPr>
            </w:pPr>
          </w:p>
          <w:p w14:paraId="534AB169" w14:textId="22361DDE" w:rsidR="006407F7" w:rsidRPr="007A5B53" w:rsidRDefault="001A654B" w:rsidP="005B3C43">
            <w:pPr>
              <w:adjustRightInd w:val="0"/>
              <w:snapToGrid w:val="0"/>
              <w:ind w:firstLineChars="200" w:firstLine="482"/>
              <w:rPr>
                <w:rFonts w:eastAsiaTheme="minorEastAsia"/>
                <w:b/>
                <w:color w:val="auto"/>
              </w:rPr>
            </w:pPr>
            <w:r w:rsidRPr="007A5B53">
              <w:rPr>
                <w:rFonts w:eastAsiaTheme="minorEastAsia"/>
                <w:b/>
                <w:color w:val="auto"/>
              </w:rPr>
              <w:t>（</w:t>
            </w:r>
            <w:r w:rsidR="009156EE" w:rsidRPr="007A5B53">
              <w:rPr>
                <w:rFonts w:eastAsiaTheme="minorEastAsia"/>
                <w:b/>
                <w:color w:val="auto"/>
              </w:rPr>
              <w:t>2</w:t>
            </w:r>
            <w:r w:rsidRPr="007A5B53">
              <w:rPr>
                <w:rFonts w:eastAsiaTheme="minorEastAsia"/>
                <w:b/>
                <w:color w:val="auto"/>
              </w:rPr>
              <w:t>）备用发电机废气</w:t>
            </w:r>
          </w:p>
          <w:p w14:paraId="7384D844" w14:textId="254B1ADD" w:rsidR="001A654B" w:rsidRPr="007A5B53" w:rsidRDefault="001A654B" w:rsidP="00CD0927">
            <w:pPr>
              <w:pStyle w:val="afe"/>
              <w:snapToGrid w:val="0"/>
              <w:spacing w:line="360" w:lineRule="auto"/>
              <w:ind w:firstLineChars="200" w:firstLine="480"/>
              <w:jc w:val="both"/>
              <w:rPr>
                <w:rFonts w:eastAsiaTheme="minorEastAsia"/>
                <w:b w:val="0"/>
                <w:sz w:val="24"/>
                <w:szCs w:val="24"/>
              </w:rPr>
            </w:pPr>
            <w:r w:rsidRPr="007A5B53">
              <w:rPr>
                <w:rFonts w:eastAsiaTheme="minorEastAsia"/>
                <w:b w:val="0"/>
                <w:sz w:val="24"/>
                <w:szCs w:val="24"/>
              </w:rPr>
              <w:t>为确保本项目的供电可靠性，项目拟设一台</w:t>
            </w:r>
            <w:r w:rsidR="00985B41" w:rsidRPr="007A5B53">
              <w:rPr>
                <w:rFonts w:eastAsiaTheme="minorEastAsia"/>
                <w:b w:val="0"/>
                <w:sz w:val="24"/>
                <w:szCs w:val="24"/>
              </w:rPr>
              <w:t>20</w:t>
            </w:r>
            <w:r w:rsidR="00C522C8" w:rsidRPr="007A5B53">
              <w:rPr>
                <w:rFonts w:eastAsiaTheme="minorEastAsia"/>
                <w:b w:val="0"/>
                <w:sz w:val="24"/>
                <w:szCs w:val="24"/>
              </w:rPr>
              <w:t>0kW</w:t>
            </w:r>
            <w:r w:rsidRPr="007A5B53">
              <w:rPr>
                <w:rFonts w:eastAsiaTheme="minorEastAsia"/>
                <w:b w:val="0"/>
                <w:sz w:val="24"/>
                <w:szCs w:val="24"/>
              </w:rPr>
              <w:t>备用发电机，放置于</w:t>
            </w:r>
            <w:r w:rsidR="00985B41" w:rsidRPr="007A5B53">
              <w:rPr>
                <w:rFonts w:eastAsiaTheme="minorEastAsia"/>
                <w:b w:val="0"/>
                <w:sz w:val="24"/>
                <w:szCs w:val="24"/>
              </w:rPr>
              <w:t>联合站房内</w:t>
            </w:r>
            <w:r w:rsidR="007B7635" w:rsidRPr="007A5B53">
              <w:rPr>
                <w:rFonts w:eastAsiaTheme="minorEastAsia"/>
                <w:b w:val="0"/>
                <w:sz w:val="24"/>
                <w:szCs w:val="24"/>
              </w:rPr>
              <w:t>，使用含硫量不大于</w:t>
            </w:r>
            <w:r w:rsidR="007B7635" w:rsidRPr="007A5B53">
              <w:rPr>
                <w:rFonts w:eastAsiaTheme="minorEastAsia"/>
                <w:b w:val="0"/>
                <w:sz w:val="24"/>
                <w:szCs w:val="24"/>
              </w:rPr>
              <w:t>10mg/kg</w:t>
            </w:r>
            <w:r w:rsidR="007B7635" w:rsidRPr="007A5B53">
              <w:rPr>
                <w:rFonts w:eastAsiaTheme="minorEastAsia"/>
                <w:b w:val="0"/>
                <w:sz w:val="24"/>
                <w:szCs w:val="24"/>
              </w:rPr>
              <w:t>的轻质柴油作为燃料。</w:t>
            </w:r>
            <w:r w:rsidR="00890696" w:rsidRPr="007A5B53">
              <w:rPr>
                <w:rFonts w:eastAsiaTheme="minorEastAsia"/>
                <w:b w:val="0"/>
                <w:sz w:val="24"/>
                <w:szCs w:val="24"/>
              </w:rPr>
              <w:t>本项目柴油发电机年运作时间为</w:t>
            </w:r>
            <w:r w:rsidR="00890696" w:rsidRPr="007A5B53">
              <w:rPr>
                <w:rFonts w:eastAsiaTheme="minorEastAsia"/>
                <w:b w:val="0"/>
                <w:sz w:val="24"/>
                <w:szCs w:val="24"/>
              </w:rPr>
              <w:t>80</w:t>
            </w:r>
            <w:r w:rsidR="00890696" w:rsidRPr="007A5B53">
              <w:rPr>
                <w:rFonts w:eastAsiaTheme="minorEastAsia"/>
                <w:b w:val="0"/>
                <w:sz w:val="24"/>
                <w:szCs w:val="24"/>
              </w:rPr>
              <w:t>小时</w:t>
            </w:r>
            <w:r w:rsidR="007B7635" w:rsidRPr="007A5B53">
              <w:rPr>
                <w:rFonts w:eastAsiaTheme="minorEastAsia"/>
                <w:b w:val="0"/>
                <w:sz w:val="24"/>
                <w:szCs w:val="24"/>
              </w:rPr>
              <w:t>，发电机耗油量按</w:t>
            </w:r>
            <w:r w:rsidR="007B7635" w:rsidRPr="007A5B53">
              <w:rPr>
                <w:rFonts w:eastAsiaTheme="minorEastAsia"/>
                <w:b w:val="0"/>
                <w:sz w:val="24"/>
                <w:szCs w:val="24"/>
              </w:rPr>
              <w:t>0.228kg/kW·h</w:t>
            </w:r>
            <w:r w:rsidR="007B7635" w:rsidRPr="007A5B53">
              <w:rPr>
                <w:rFonts w:eastAsiaTheme="minorEastAsia"/>
                <w:b w:val="0"/>
                <w:sz w:val="24"/>
                <w:szCs w:val="24"/>
              </w:rPr>
              <w:t>计，则本项目备用发电机全年需耗油量约</w:t>
            </w:r>
            <w:r w:rsidR="00985B41" w:rsidRPr="007A5B53">
              <w:rPr>
                <w:rFonts w:eastAsiaTheme="minorEastAsia"/>
                <w:b w:val="0"/>
                <w:sz w:val="24"/>
                <w:szCs w:val="24"/>
              </w:rPr>
              <w:t>3.6</w:t>
            </w:r>
            <w:r w:rsidR="000A64A9" w:rsidRPr="007A5B53">
              <w:rPr>
                <w:rFonts w:eastAsiaTheme="minorEastAsia"/>
                <w:b w:val="0"/>
                <w:sz w:val="24"/>
                <w:szCs w:val="24"/>
              </w:rPr>
              <w:t>5</w:t>
            </w:r>
            <w:r w:rsidR="00ED71A5" w:rsidRPr="007A5B53">
              <w:rPr>
                <w:rFonts w:eastAsiaTheme="minorEastAsia"/>
                <w:b w:val="0"/>
                <w:sz w:val="24"/>
                <w:szCs w:val="24"/>
              </w:rPr>
              <w:t>t</w:t>
            </w:r>
            <w:r w:rsidR="007B7635" w:rsidRPr="007A5B53">
              <w:rPr>
                <w:rFonts w:eastAsiaTheme="minorEastAsia"/>
                <w:b w:val="0"/>
                <w:sz w:val="24"/>
                <w:szCs w:val="24"/>
              </w:rPr>
              <w:t>。参照《大气污染工程师手册》，当空气过剩系数为</w:t>
            </w:r>
            <w:r w:rsidR="007B7635" w:rsidRPr="007A5B53">
              <w:rPr>
                <w:rFonts w:eastAsiaTheme="minorEastAsia"/>
                <w:b w:val="0"/>
                <w:sz w:val="24"/>
                <w:szCs w:val="24"/>
              </w:rPr>
              <w:t>1</w:t>
            </w:r>
            <w:r w:rsidR="007B7635" w:rsidRPr="007A5B53">
              <w:rPr>
                <w:rFonts w:eastAsiaTheme="minorEastAsia"/>
                <w:b w:val="0"/>
                <w:sz w:val="24"/>
                <w:szCs w:val="24"/>
              </w:rPr>
              <w:t>时，</w:t>
            </w:r>
            <w:r w:rsidR="00050DF7" w:rsidRPr="007A5B53">
              <w:rPr>
                <w:rFonts w:eastAsiaTheme="minorEastAsia"/>
                <w:b w:val="0"/>
                <w:sz w:val="24"/>
                <w:szCs w:val="24"/>
              </w:rPr>
              <w:t>1kg</w:t>
            </w:r>
            <w:r w:rsidR="00050DF7" w:rsidRPr="007A5B53">
              <w:rPr>
                <w:rFonts w:eastAsiaTheme="minorEastAsia"/>
                <w:b w:val="0"/>
                <w:sz w:val="24"/>
                <w:szCs w:val="24"/>
              </w:rPr>
              <w:t>柴油产生的烟气量约为</w:t>
            </w:r>
            <w:r w:rsidR="00050DF7" w:rsidRPr="007A5B53">
              <w:rPr>
                <w:rFonts w:eastAsiaTheme="minorEastAsia"/>
                <w:b w:val="0"/>
                <w:sz w:val="24"/>
                <w:szCs w:val="24"/>
              </w:rPr>
              <w:t>11Nm</w:t>
            </w:r>
            <w:r w:rsidR="00050DF7" w:rsidRPr="007A5B53">
              <w:rPr>
                <w:rFonts w:eastAsiaTheme="minorEastAsia"/>
                <w:b w:val="0"/>
                <w:sz w:val="24"/>
                <w:szCs w:val="24"/>
                <w:vertAlign w:val="superscript"/>
              </w:rPr>
              <w:t>3</w:t>
            </w:r>
            <w:r w:rsidR="00050DF7" w:rsidRPr="007A5B53">
              <w:rPr>
                <w:rFonts w:eastAsiaTheme="minorEastAsia"/>
                <w:b w:val="0"/>
                <w:sz w:val="24"/>
                <w:szCs w:val="24"/>
              </w:rPr>
              <w:t>，一般柴油发电机空气过剩系数为</w:t>
            </w:r>
            <w:r w:rsidR="00050DF7" w:rsidRPr="007A5B53">
              <w:rPr>
                <w:rFonts w:eastAsiaTheme="minorEastAsia"/>
                <w:b w:val="0"/>
                <w:sz w:val="24"/>
                <w:szCs w:val="24"/>
              </w:rPr>
              <w:t>1.8</w:t>
            </w:r>
            <w:r w:rsidR="00050DF7" w:rsidRPr="007A5B53">
              <w:rPr>
                <w:rFonts w:eastAsiaTheme="minorEastAsia"/>
                <w:b w:val="0"/>
                <w:sz w:val="24"/>
                <w:szCs w:val="24"/>
              </w:rPr>
              <w:t>，则发电机每燃烧</w:t>
            </w:r>
            <w:r w:rsidR="00050DF7" w:rsidRPr="007A5B53">
              <w:rPr>
                <w:rFonts w:eastAsiaTheme="minorEastAsia"/>
                <w:b w:val="0"/>
                <w:sz w:val="24"/>
                <w:szCs w:val="24"/>
              </w:rPr>
              <w:t>1kg</w:t>
            </w:r>
            <w:r w:rsidR="00050DF7" w:rsidRPr="007A5B53">
              <w:rPr>
                <w:rFonts w:eastAsiaTheme="minorEastAsia"/>
                <w:b w:val="0"/>
                <w:sz w:val="24"/>
                <w:szCs w:val="24"/>
              </w:rPr>
              <w:t>柴油产生的烟气量为</w:t>
            </w:r>
            <w:r w:rsidR="00050DF7" w:rsidRPr="007A5B53">
              <w:rPr>
                <w:rFonts w:eastAsiaTheme="minorEastAsia"/>
                <w:b w:val="0"/>
                <w:sz w:val="24"/>
                <w:szCs w:val="24"/>
              </w:rPr>
              <w:t>19.8Nm</w:t>
            </w:r>
            <w:r w:rsidR="00050DF7" w:rsidRPr="007A5B53">
              <w:rPr>
                <w:rFonts w:eastAsiaTheme="minorEastAsia"/>
                <w:b w:val="0"/>
                <w:sz w:val="24"/>
                <w:szCs w:val="24"/>
                <w:vertAlign w:val="superscript"/>
              </w:rPr>
              <w:t>3</w:t>
            </w:r>
            <w:r w:rsidR="00050DF7" w:rsidRPr="007A5B53">
              <w:rPr>
                <w:rFonts w:eastAsiaTheme="minorEastAsia"/>
                <w:b w:val="0"/>
                <w:sz w:val="24"/>
                <w:szCs w:val="24"/>
              </w:rPr>
              <w:t>，则尾气烟气量为</w:t>
            </w:r>
            <w:bookmarkStart w:id="29" w:name="OLE_LINK1"/>
            <w:r w:rsidR="000A64A9" w:rsidRPr="007A5B53">
              <w:rPr>
                <w:rFonts w:eastAsiaTheme="minorEastAsia"/>
                <w:b w:val="0"/>
                <w:sz w:val="24"/>
                <w:szCs w:val="24"/>
              </w:rPr>
              <w:t>72230.4</w:t>
            </w:r>
            <w:bookmarkEnd w:id="29"/>
            <w:r w:rsidR="00D62799" w:rsidRPr="007A5B53">
              <w:rPr>
                <w:rFonts w:eastAsiaTheme="minorEastAsia"/>
                <w:b w:val="0"/>
                <w:sz w:val="24"/>
                <w:szCs w:val="24"/>
              </w:rPr>
              <w:t>m</w:t>
            </w:r>
            <w:r w:rsidR="00D62799" w:rsidRPr="007A5B53">
              <w:rPr>
                <w:rFonts w:eastAsiaTheme="minorEastAsia"/>
                <w:b w:val="0"/>
                <w:sz w:val="24"/>
                <w:szCs w:val="24"/>
                <w:vertAlign w:val="superscript"/>
              </w:rPr>
              <w:t>3</w:t>
            </w:r>
            <w:r w:rsidR="00050DF7" w:rsidRPr="007A5B53">
              <w:rPr>
                <w:rFonts w:eastAsiaTheme="minorEastAsia"/>
                <w:b w:val="0"/>
                <w:sz w:val="24"/>
                <w:szCs w:val="24"/>
              </w:rPr>
              <w:t>/a</w:t>
            </w:r>
            <w:r w:rsidR="00050DF7" w:rsidRPr="007A5B53">
              <w:rPr>
                <w:rFonts w:eastAsiaTheme="minorEastAsia"/>
                <w:b w:val="0"/>
                <w:sz w:val="24"/>
                <w:szCs w:val="24"/>
              </w:rPr>
              <w:t>。</w:t>
            </w:r>
          </w:p>
          <w:p w14:paraId="4A69A1B6" w14:textId="5E5ACA78" w:rsidR="00D3275C" w:rsidRPr="007A5B53" w:rsidRDefault="00D3275C" w:rsidP="0061181E">
            <w:pPr>
              <w:pStyle w:val="afe"/>
              <w:snapToGrid w:val="0"/>
              <w:spacing w:line="360" w:lineRule="auto"/>
              <w:ind w:firstLineChars="200" w:firstLine="480"/>
              <w:jc w:val="both"/>
              <w:rPr>
                <w:rFonts w:eastAsiaTheme="minorEastAsia"/>
                <w:b w:val="0"/>
                <w:sz w:val="24"/>
                <w:szCs w:val="24"/>
              </w:rPr>
            </w:pPr>
            <w:r w:rsidRPr="007A5B53">
              <w:rPr>
                <w:rFonts w:eastAsiaTheme="minorEastAsia"/>
                <w:b w:val="0"/>
                <w:sz w:val="24"/>
                <w:szCs w:val="24"/>
              </w:rPr>
              <w:t>发电机运行主要污染物为</w:t>
            </w:r>
            <w:r w:rsidRPr="007A5B53">
              <w:rPr>
                <w:rFonts w:eastAsiaTheme="minorEastAsia"/>
                <w:b w:val="0"/>
                <w:sz w:val="24"/>
                <w:szCs w:val="24"/>
              </w:rPr>
              <w:t>SO</w:t>
            </w:r>
            <w:r w:rsidRPr="007A5B53">
              <w:rPr>
                <w:rFonts w:eastAsiaTheme="minorEastAsia"/>
                <w:b w:val="0"/>
                <w:sz w:val="24"/>
                <w:szCs w:val="24"/>
                <w:vertAlign w:val="subscript"/>
              </w:rPr>
              <w:t>2</w:t>
            </w:r>
            <w:r w:rsidRPr="007A5B53">
              <w:rPr>
                <w:rFonts w:eastAsiaTheme="minorEastAsia"/>
                <w:b w:val="0"/>
                <w:sz w:val="24"/>
                <w:szCs w:val="24"/>
              </w:rPr>
              <w:t>、</w:t>
            </w:r>
            <w:r w:rsidRPr="007A5B53">
              <w:rPr>
                <w:rFonts w:eastAsiaTheme="minorEastAsia"/>
                <w:b w:val="0"/>
                <w:sz w:val="24"/>
                <w:szCs w:val="24"/>
              </w:rPr>
              <w:t>NO</w:t>
            </w:r>
            <w:r w:rsidRPr="007A5B53">
              <w:rPr>
                <w:rFonts w:eastAsiaTheme="minorEastAsia"/>
                <w:b w:val="0"/>
                <w:sz w:val="24"/>
                <w:szCs w:val="24"/>
                <w:vertAlign w:val="subscript"/>
              </w:rPr>
              <w:t>X</w:t>
            </w:r>
            <w:r w:rsidRPr="007A5B53">
              <w:rPr>
                <w:rFonts w:eastAsiaTheme="minorEastAsia"/>
                <w:b w:val="0"/>
                <w:sz w:val="24"/>
                <w:szCs w:val="24"/>
              </w:rPr>
              <w:t>、烟尘等，根据《普通柴油》（</w:t>
            </w:r>
            <w:r w:rsidRPr="007A5B53">
              <w:rPr>
                <w:rFonts w:eastAsiaTheme="minorEastAsia"/>
                <w:b w:val="0"/>
                <w:sz w:val="24"/>
                <w:szCs w:val="24"/>
              </w:rPr>
              <w:t>GB252-2015</w:t>
            </w:r>
            <w:r w:rsidRPr="007A5B53">
              <w:rPr>
                <w:rFonts w:eastAsiaTheme="minorEastAsia"/>
                <w:b w:val="0"/>
                <w:sz w:val="24"/>
                <w:szCs w:val="24"/>
              </w:rPr>
              <w:t>），</w:t>
            </w:r>
            <w:r w:rsidRPr="007A5B53">
              <w:rPr>
                <w:rFonts w:eastAsiaTheme="minorEastAsia"/>
                <w:b w:val="0"/>
                <w:sz w:val="24"/>
                <w:szCs w:val="24"/>
              </w:rPr>
              <w:t>2018</w:t>
            </w:r>
            <w:r w:rsidRPr="007A5B53">
              <w:rPr>
                <w:rFonts w:eastAsiaTheme="minorEastAsia"/>
                <w:b w:val="0"/>
                <w:sz w:val="24"/>
                <w:szCs w:val="24"/>
              </w:rPr>
              <w:t>年</w:t>
            </w:r>
            <w:r w:rsidRPr="007A5B53">
              <w:rPr>
                <w:rFonts w:eastAsiaTheme="minorEastAsia"/>
                <w:b w:val="0"/>
                <w:sz w:val="24"/>
                <w:szCs w:val="24"/>
              </w:rPr>
              <w:t>1</w:t>
            </w:r>
            <w:r w:rsidRPr="007A5B53">
              <w:rPr>
                <w:rFonts w:eastAsiaTheme="minorEastAsia"/>
                <w:b w:val="0"/>
                <w:sz w:val="24"/>
                <w:szCs w:val="24"/>
              </w:rPr>
              <w:t>月</w:t>
            </w:r>
            <w:r w:rsidRPr="007A5B53">
              <w:rPr>
                <w:rFonts w:eastAsiaTheme="minorEastAsia"/>
                <w:b w:val="0"/>
                <w:sz w:val="24"/>
                <w:szCs w:val="24"/>
              </w:rPr>
              <w:t>1</w:t>
            </w:r>
            <w:r w:rsidRPr="007A5B53">
              <w:rPr>
                <w:rFonts w:eastAsiaTheme="minorEastAsia"/>
                <w:b w:val="0"/>
                <w:sz w:val="24"/>
                <w:szCs w:val="24"/>
              </w:rPr>
              <w:t>日开始，普通柴油含硫量不大于</w:t>
            </w:r>
            <w:r w:rsidRPr="007A5B53">
              <w:rPr>
                <w:rFonts w:eastAsiaTheme="minorEastAsia"/>
                <w:b w:val="0"/>
                <w:sz w:val="24"/>
                <w:szCs w:val="24"/>
              </w:rPr>
              <w:t>10mg/kg</w:t>
            </w:r>
            <w:r w:rsidRPr="007A5B53">
              <w:rPr>
                <w:rFonts w:eastAsiaTheme="minorEastAsia"/>
                <w:b w:val="0"/>
                <w:sz w:val="24"/>
                <w:szCs w:val="24"/>
              </w:rPr>
              <w:t>，本项目柴油发电机</w:t>
            </w:r>
            <w:r w:rsidRPr="007A5B53">
              <w:rPr>
                <w:rFonts w:eastAsiaTheme="minorEastAsia"/>
                <w:b w:val="0"/>
                <w:sz w:val="24"/>
                <w:szCs w:val="24"/>
              </w:rPr>
              <w:t>SO</w:t>
            </w:r>
            <w:r w:rsidRPr="007A5B53">
              <w:rPr>
                <w:rFonts w:eastAsiaTheme="minorEastAsia"/>
                <w:b w:val="0"/>
                <w:sz w:val="24"/>
                <w:szCs w:val="24"/>
                <w:vertAlign w:val="subscript"/>
              </w:rPr>
              <w:t>2</w:t>
            </w:r>
            <w:r w:rsidRPr="007A5B53">
              <w:rPr>
                <w:rFonts w:eastAsiaTheme="minorEastAsia"/>
                <w:b w:val="0"/>
                <w:sz w:val="24"/>
                <w:szCs w:val="24"/>
              </w:rPr>
              <w:t>的产污系数取</w:t>
            </w:r>
            <w:r w:rsidRPr="007A5B53">
              <w:rPr>
                <w:rFonts w:eastAsiaTheme="minorEastAsia"/>
                <w:b w:val="0"/>
                <w:sz w:val="24"/>
                <w:szCs w:val="24"/>
              </w:rPr>
              <w:t>0.01kg/t</w:t>
            </w:r>
            <w:r w:rsidRPr="007A5B53">
              <w:rPr>
                <w:rFonts w:eastAsiaTheme="minorEastAsia"/>
                <w:b w:val="0"/>
                <w:sz w:val="24"/>
                <w:szCs w:val="24"/>
              </w:rPr>
              <w:t>油，柴油的含硫量全部进入二氧化硫中；其他源强计算参考《环境影响评价工程师执业资格登记培训教材</w:t>
            </w:r>
            <w:r w:rsidRPr="007A5B53">
              <w:rPr>
                <w:rFonts w:eastAsiaTheme="minorEastAsia"/>
                <w:b w:val="0"/>
                <w:sz w:val="24"/>
                <w:szCs w:val="24"/>
              </w:rPr>
              <w:t>-</w:t>
            </w:r>
            <w:r w:rsidRPr="007A5B53">
              <w:rPr>
                <w:rFonts w:eastAsiaTheme="minorEastAsia"/>
                <w:b w:val="0"/>
                <w:sz w:val="24"/>
                <w:szCs w:val="24"/>
              </w:rPr>
              <w:t>社会区域类环境影响评价》的有关数据，采用一般燃料燃烧过程中大气污染物产生系数：</w:t>
            </w:r>
            <w:r w:rsidRPr="007A5B53">
              <w:rPr>
                <w:rFonts w:eastAsiaTheme="minorEastAsia"/>
                <w:b w:val="0"/>
                <w:sz w:val="24"/>
                <w:szCs w:val="24"/>
              </w:rPr>
              <w:t>NO</w:t>
            </w:r>
            <w:r w:rsidRPr="007A5B53">
              <w:rPr>
                <w:rFonts w:eastAsiaTheme="minorEastAsia"/>
                <w:b w:val="0"/>
                <w:sz w:val="24"/>
                <w:szCs w:val="24"/>
                <w:vertAlign w:val="subscript"/>
              </w:rPr>
              <w:t>X</w:t>
            </w:r>
            <w:r w:rsidRPr="007A5B53">
              <w:rPr>
                <w:rFonts w:eastAsiaTheme="minorEastAsia"/>
                <w:b w:val="0"/>
                <w:sz w:val="24"/>
                <w:szCs w:val="24"/>
              </w:rPr>
              <w:t>=2.37kg/t</w:t>
            </w:r>
            <w:r w:rsidRPr="007A5B53">
              <w:rPr>
                <w:rFonts w:eastAsiaTheme="minorEastAsia"/>
                <w:b w:val="0"/>
                <w:sz w:val="24"/>
                <w:szCs w:val="24"/>
              </w:rPr>
              <w:t>油，烟尘</w:t>
            </w:r>
            <w:r w:rsidRPr="007A5B53">
              <w:rPr>
                <w:rFonts w:eastAsiaTheme="minorEastAsia"/>
                <w:b w:val="0"/>
                <w:sz w:val="24"/>
                <w:szCs w:val="24"/>
              </w:rPr>
              <w:t>=0.31kg/t</w:t>
            </w:r>
            <w:r w:rsidRPr="007A5B53">
              <w:rPr>
                <w:rFonts w:eastAsiaTheme="minorEastAsia"/>
                <w:b w:val="0"/>
                <w:sz w:val="24"/>
                <w:szCs w:val="24"/>
              </w:rPr>
              <w:t>油，本项目</w:t>
            </w:r>
            <w:r w:rsidR="0049569E" w:rsidRPr="007A5B53">
              <w:rPr>
                <w:rFonts w:eastAsiaTheme="minorEastAsia"/>
                <w:b w:val="0"/>
                <w:sz w:val="24"/>
                <w:szCs w:val="24"/>
              </w:rPr>
              <w:t>备用</w:t>
            </w:r>
            <w:r w:rsidR="00B0411A" w:rsidRPr="007A5B53">
              <w:rPr>
                <w:rFonts w:eastAsiaTheme="minorEastAsia"/>
                <w:b w:val="0"/>
                <w:sz w:val="24"/>
                <w:szCs w:val="24"/>
              </w:rPr>
              <w:t>柴油</w:t>
            </w:r>
            <w:r w:rsidR="0049569E" w:rsidRPr="007A5B53">
              <w:rPr>
                <w:rFonts w:eastAsiaTheme="minorEastAsia"/>
                <w:b w:val="0"/>
                <w:sz w:val="24"/>
                <w:szCs w:val="24"/>
              </w:rPr>
              <w:t>发电机尾气经碱液喷淋塔处理后引至</w:t>
            </w:r>
            <w:r w:rsidR="00666CAE" w:rsidRPr="007A5B53">
              <w:rPr>
                <w:rFonts w:eastAsiaTheme="minorEastAsia" w:hint="eastAsia"/>
                <w:b w:val="0"/>
                <w:sz w:val="24"/>
                <w:szCs w:val="24"/>
              </w:rPr>
              <w:t>24</w:t>
            </w:r>
            <w:r w:rsidR="0049569E" w:rsidRPr="007A5B53">
              <w:rPr>
                <w:rFonts w:eastAsiaTheme="minorEastAsia"/>
                <w:b w:val="0"/>
                <w:sz w:val="24"/>
                <w:szCs w:val="24"/>
              </w:rPr>
              <w:t>m</w:t>
            </w:r>
            <w:r w:rsidR="0049569E" w:rsidRPr="007A5B53">
              <w:rPr>
                <w:rFonts w:eastAsiaTheme="minorEastAsia"/>
                <w:b w:val="0"/>
                <w:sz w:val="24"/>
                <w:szCs w:val="24"/>
              </w:rPr>
              <w:t>排气筒</w:t>
            </w:r>
            <w:r w:rsidRPr="007A5B53">
              <w:rPr>
                <w:rFonts w:eastAsiaTheme="minorEastAsia"/>
                <w:b w:val="0"/>
                <w:sz w:val="24"/>
                <w:szCs w:val="24"/>
              </w:rPr>
              <w:t>排放，</w:t>
            </w:r>
            <w:r w:rsidR="0061181E" w:rsidRPr="007A5B53">
              <w:rPr>
                <w:rFonts w:eastAsiaTheme="minorEastAsia"/>
                <w:b w:val="0"/>
                <w:sz w:val="24"/>
                <w:szCs w:val="24"/>
              </w:rPr>
              <w:t>碱液喷淋塔对</w:t>
            </w:r>
            <w:r w:rsidR="0061181E" w:rsidRPr="007A5B53">
              <w:rPr>
                <w:rFonts w:eastAsiaTheme="minorEastAsia"/>
                <w:b w:val="0"/>
                <w:sz w:val="24"/>
                <w:szCs w:val="24"/>
              </w:rPr>
              <w:t>SO</w:t>
            </w:r>
            <w:r w:rsidR="0061181E" w:rsidRPr="007A5B53">
              <w:rPr>
                <w:rFonts w:eastAsiaTheme="minorEastAsia"/>
                <w:b w:val="0"/>
                <w:sz w:val="24"/>
                <w:szCs w:val="24"/>
                <w:vertAlign w:val="subscript"/>
              </w:rPr>
              <w:t>2</w:t>
            </w:r>
            <w:r w:rsidR="0061181E" w:rsidRPr="007A5B53">
              <w:rPr>
                <w:rFonts w:eastAsiaTheme="minorEastAsia"/>
                <w:b w:val="0"/>
                <w:sz w:val="24"/>
                <w:szCs w:val="24"/>
              </w:rPr>
              <w:t>、烟尘处理效率按</w:t>
            </w:r>
            <w:r w:rsidR="0061181E" w:rsidRPr="007A5B53">
              <w:rPr>
                <w:rFonts w:eastAsiaTheme="minorEastAsia"/>
                <w:b w:val="0"/>
                <w:sz w:val="24"/>
                <w:szCs w:val="24"/>
              </w:rPr>
              <w:t>50%</w:t>
            </w:r>
            <w:r w:rsidR="0061181E" w:rsidRPr="007A5B53">
              <w:rPr>
                <w:rFonts w:eastAsiaTheme="minorEastAsia"/>
                <w:b w:val="0"/>
                <w:sz w:val="24"/>
                <w:szCs w:val="24"/>
              </w:rPr>
              <w:t>计，</w:t>
            </w:r>
            <w:r w:rsidR="0061181E" w:rsidRPr="007A5B53">
              <w:rPr>
                <w:rFonts w:eastAsiaTheme="minorEastAsia"/>
                <w:b w:val="0"/>
                <w:sz w:val="24"/>
                <w:szCs w:val="24"/>
              </w:rPr>
              <w:t>NO</w:t>
            </w:r>
            <w:r w:rsidR="0061181E" w:rsidRPr="007A5B53">
              <w:rPr>
                <w:rFonts w:eastAsiaTheme="minorEastAsia"/>
                <w:b w:val="0"/>
                <w:sz w:val="24"/>
                <w:szCs w:val="24"/>
                <w:vertAlign w:val="subscript"/>
              </w:rPr>
              <w:t>X</w:t>
            </w:r>
            <w:r w:rsidR="0061181E" w:rsidRPr="007A5B53">
              <w:rPr>
                <w:rFonts w:eastAsiaTheme="minorEastAsia"/>
                <w:b w:val="0"/>
                <w:sz w:val="24"/>
                <w:szCs w:val="24"/>
              </w:rPr>
              <w:t>处理效率按</w:t>
            </w:r>
            <w:r w:rsidR="0061181E" w:rsidRPr="007A5B53">
              <w:rPr>
                <w:rFonts w:eastAsiaTheme="minorEastAsia"/>
                <w:b w:val="0"/>
                <w:sz w:val="24"/>
                <w:szCs w:val="24"/>
              </w:rPr>
              <w:t>10%</w:t>
            </w:r>
            <w:r w:rsidR="0061181E" w:rsidRPr="007A5B53">
              <w:rPr>
                <w:rFonts w:eastAsiaTheme="minorEastAsia"/>
                <w:b w:val="0"/>
                <w:sz w:val="24"/>
                <w:szCs w:val="24"/>
              </w:rPr>
              <w:t>计，</w:t>
            </w:r>
            <w:r w:rsidRPr="007A5B53">
              <w:rPr>
                <w:rFonts w:eastAsiaTheme="minorEastAsia"/>
                <w:b w:val="0"/>
                <w:sz w:val="24"/>
                <w:szCs w:val="24"/>
              </w:rPr>
              <w:t>其污染物排放浓度及排放量见表</w:t>
            </w:r>
            <w:r w:rsidRPr="007A5B53">
              <w:rPr>
                <w:rFonts w:eastAsiaTheme="minorEastAsia"/>
                <w:b w:val="0"/>
                <w:sz w:val="24"/>
                <w:szCs w:val="24"/>
              </w:rPr>
              <w:t>5-</w:t>
            </w:r>
            <w:r w:rsidR="00876EC4" w:rsidRPr="007A5B53">
              <w:rPr>
                <w:rFonts w:eastAsiaTheme="minorEastAsia" w:hint="eastAsia"/>
                <w:b w:val="0"/>
                <w:sz w:val="24"/>
                <w:szCs w:val="24"/>
              </w:rPr>
              <w:t>8</w:t>
            </w:r>
            <w:r w:rsidR="00A17D30" w:rsidRPr="007A5B53">
              <w:rPr>
                <w:rFonts w:eastAsiaTheme="minorEastAsia"/>
                <w:b w:val="0"/>
                <w:sz w:val="24"/>
                <w:szCs w:val="24"/>
              </w:rPr>
              <w:t>。</w:t>
            </w:r>
          </w:p>
          <w:p w14:paraId="516DAA71" w14:textId="3135DEA4" w:rsidR="00C1231D" w:rsidRPr="007A5B53" w:rsidRDefault="00C1231D" w:rsidP="00C1231D">
            <w:pPr>
              <w:pStyle w:val="afe"/>
              <w:snapToGrid w:val="0"/>
              <w:rPr>
                <w:rFonts w:eastAsiaTheme="minorEastAsia"/>
                <w:kern w:val="0"/>
              </w:rPr>
            </w:pPr>
            <w:r w:rsidRPr="007A5B53">
              <w:rPr>
                <w:rFonts w:eastAsiaTheme="minorEastAsia"/>
                <w:kern w:val="0"/>
              </w:rPr>
              <w:t>表</w:t>
            </w:r>
            <w:r w:rsidRPr="007A5B53">
              <w:rPr>
                <w:rFonts w:eastAsiaTheme="minorEastAsia"/>
                <w:kern w:val="0"/>
              </w:rPr>
              <w:t>5-</w:t>
            </w:r>
            <w:r w:rsidR="00876EC4" w:rsidRPr="007A5B53">
              <w:rPr>
                <w:rFonts w:eastAsiaTheme="minorEastAsia" w:hint="eastAsia"/>
                <w:kern w:val="0"/>
              </w:rPr>
              <w:t>8</w:t>
            </w:r>
            <w:r w:rsidRPr="007A5B53">
              <w:rPr>
                <w:rFonts w:eastAsiaTheme="minorEastAsia"/>
                <w:kern w:val="0"/>
              </w:rPr>
              <w:t xml:space="preserve"> </w:t>
            </w:r>
            <w:r w:rsidRPr="007A5B53">
              <w:rPr>
                <w:rFonts w:eastAsiaTheme="minorEastAsia"/>
                <w:kern w:val="0"/>
              </w:rPr>
              <w:t>备用发电机污染物产排情况一览表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4"/>
              <w:gridCol w:w="1418"/>
              <w:gridCol w:w="1284"/>
              <w:gridCol w:w="1254"/>
              <w:gridCol w:w="1254"/>
              <w:gridCol w:w="1254"/>
              <w:gridCol w:w="1163"/>
            </w:tblGrid>
            <w:tr w:rsidR="007A5B53" w:rsidRPr="007A5B53" w14:paraId="6086F5FA" w14:textId="77777777" w:rsidTr="00AB6BF6">
              <w:trPr>
                <w:trHeight w:val="340"/>
              </w:trPr>
              <w:tc>
                <w:tcPr>
                  <w:tcW w:w="1289" w:type="pct"/>
                  <w:gridSpan w:val="2"/>
                  <w:vAlign w:val="center"/>
                </w:tcPr>
                <w:p w14:paraId="77309D65" w14:textId="5999A5EA" w:rsidR="000A64A9" w:rsidRPr="007A5B53" w:rsidRDefault="000A64A9" w:rsidP="000A64A9">
                  <w:pPr>
                    <w:pStyle w:val="afe"/>
                    <w:snapToGrid w:val="0"/>
                    <w:rPr>
                      <w:rFonts w:eastAsiaTheme="minorEastAsia"/>
                      <w:b w:val="0"/>
                      <w:kern w:val="0"/>
                    </w:rPr>
                  </w:pPr>
                  <w:r w:rsidRPr="007A5B53">
                    <w:rPr>
                      <w:rFonts w:eastAsiaTheme="minorEastAsia"/>
                      <w:b w:val="0"/>
                      <w:kern w:val="0"/>
                    </w:rPr>
                    <w:t>项目</w:t>
                  </w:r>
                </w:p>
              </w:tc>
              <w:tc>
                <w:tcPr>
                  <w:tcW w:w="762" w:type="pct"/>
                  <w:shd w:val="clear" w:color="auto" w:fill="auto"/>
                  <w:vAlign w:val="center"/>
                </w:tcPr>
                <w:p w14:paraId="1F131E8F"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t>烟气量</w:t>
                  </w:r>
                </w:p>
              </w:tc>
              <w:tc>
                <w:tcPr>
                  <w:tcW w:w="751" w:type="pct"/>
                  <w:shd w:val="clear" w:color="auto" w:fill="auto"/>
                  <w:vAlign w:val="center"/>
                </w:tcPr>
                <w:p w14:paraId="3B8818F5"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t>SO</w:t>
                  </w:r>
                  <w:r w:rsidRPr="007A5B53">
                    <w:rPr>
                      <w:rFonts w:eastAsiaTheme="minorEastAsia"/>
                      <w:b w:val="0"/>
                      <w:kern w:val="0"/>
                      <w:vertAlign w:val="subscript"/>
                    </w:rPr>
                    <w:t>2</w:t>
                  </w:r>
                </w:p>
              </w:tc>
              <w:tc>
                <w:tcPr>
                  <w:tcW w:w="751" w:type="pct"/>
                  <w:shd w:val="clear" w:color="auto" w:fill="auto"/>
                  <w:vAlign w:val="center"/>
                </w:tcPr>
                <w:p w14:paraId="6F325401"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t>NO</w:t>
                  </w:r>
                  <w:r w:rsidRPr="007A5B53">
                    <w:rPr>
                      <w:rFonts w:eastAsiaTheme="minorEastAsia"/>
                      <w:b w:val="0"/>
                      <w:kern w:val="0"/>
                      <w:vertAlign w:val="subscript"/>
                    </w:rPr>
                    <w:t>X</w:t>
                  </w:r>
                </w:p>
              </w:tc>
              <w:tc>
                <w:tcPr>
                  <w:tcW w:w="751" w:type="pct"/>
                  <w:shd w:val="clear" w:color="auto" w:fill="auto"/>
                  <w:vAlign w:val="center"/>
                </w:tcPr>
                <w:p w14:paraId="78CDA4DE"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t>烟尘</w:t>
                  </w:r>
                </w:p>
              </w:tc>
              <w:tc>
                <w:tcPr>
                  <w:tcW w:w="696" w:type="pct"/>
                  <w:shd w:val="clear" w:color="auto" w:fill="auto"/>
                  <w:vAlign w:val="center"/>
                </w:tcPr>
                <w:p w14:paraId="043AD841"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t>烟气黑度</w:t>
                  </w:r>
                </w:p>
              </w:tc>
            </w:tr>
            <w:tr w:rsidR="007A5B53" w:rsidRPr="007A5B53" w14:paraId="0FF79F89" w14:textId="77777777" w:rsidTr="00AB6BF6">
              <w:trPr>
                <w:trHeight w:val="340"/>
              </w:trPr>
              <w:tc>
                <w:tcPr>
                  <w:tcW w:w="440" w:type="pct"/>
                  <w:vMerge w:val="restart"/>
                  <w:vAlign w:val="center"/>
                </w:tcPr>
                <w:p w14:paraId="6313A1A0" w14:textId="594A44EB" w:rsidR="00AB6BF6" w:rsidRPr="007A5B53" w:rsidRDefault="00AB6BF6" w:rsidP="000A64A9">
                  <w:pPr>
                    <w:pStyle w:val="afe"/>
                    <w:snapToGrid w:val="0"/>
                    <w:rPr>
                      <w:rFonts w:eastAsiaTheme="minorEastAsia"/>
                      <w:b w:val="0"/>
                      <w:kern w:val="0"/>
                    </w:rPr>
                  </w:pPr>
                  <w:r w:rsidRPr="007A5B53">
                    <w:rPr>
                      <w:rFonts w:eastAsiaTheme="minorEastAsia"/>
                      <w:b w:val="0"/>
                      <w:kern w:val="0"/>
                    </w:rPr>
                    <w:t>产生情况</w:t>
                  </w:r>
                </w:p>
              </w:tc>
              <w:tc>
                <w:tcPr>
                  <w:tcW w:w="849" w:type="pct"/>
                  <w:shd w:val="clear" w:color="auto" w:fill="auto"/>
                  <w:vAlign w:val="center"/>
                </w:tcPr>
                <w:p w14:paraId="349752C9" w14:textId="7CF877AA" w:rsidR="00AB6BF6" w:rsidRPr="007A5B53" w:rsidRDefault="00AB6BF6" w:rsidP="000A64A9">
                  <w:pPr>
                    <w:pStyle w:val="afe"/>
                    <w:snapToGrid w:val="0"/>
                    <w:rPr>
                      <w:rFonts w:eastAsiaTheme="minorEastAsia"/>
                      <w:b w:val="0"/>
                      <w:kern w:val="0"/>
                    </w:rPr>
                  </w:pPr>
                  <w:r w:rsidRPr="007A5B53">
                    <w:rPr>
                      <w:rFonts w:eastAsiaTheme="minorEastAsia"/>
                      <w:b w:val="0"/>
                      <w:kern w:val="0"/>
                    </w:rPr>
                    <w:t>产生浓度（</w:t>
                  </w:r>
                  <w:r w:rsidRPr="007A5B53">
                    <w:rPr>
                      <w:rFonts w:eastAsiaTheme="minorEastAsia"/>
                      <w:b w:val="0"/>
                      <w:kern w:val="0"/>
                    </w:rPr>
                    <w:t>mg/m</w:t>
                  </w:r>
                  <w:r w:rsidRPr="007A5B53">
                    <w:rPr>
                      <w:rFonts w:eastAsiaTheme="minorEastAsia"/>
                      <w:b w:val="0"/>
                      <w:kern w:val="0"/>
                      <w:vertAlign w:val="superscript"/>
                    </w:rPr>
                    <w:t>3</w:t>
                  </w:r>
                  <w:r w:rsidRPr="007A5B53">
                    <w:rPr>
                      <w:rFonts w:eastAsiaTheme="minorEastAsia"/>
                      <w:b w:val="0"/>
                      <w:kern w:val="0"/>
                    </w:rPr>
                    <w:t>）</w:t>
                  </w:r>
                </w:p>
              </w:tc>
              <w:tc>
                <w:tcPr>
                  <w:tcW w:w="762" w:type="pct"/>
                  <w:vMerge w:val="restart"/>
                  <w:shd w:val="clear" w:color="auto" w:fill="auto"/>
                  <w:vAlign w:val="center"/>
                </w:tcPr>
                <w:p w14:paraId="2C4FB021" w14:textId="789242D5" w:rsidR="00AB6BF6" w:rsidRPr="007A5B53" w:rsidRDefault="00AB6BF6" w:rsidP="000A64A9">
                  <w:pPr>
                    <w:pStyle w:val="afe"/>
                    <w:snapToGrid w:val="0"/>
                    <w:rPr>
                      <w:rFonts w:eastAsiaTheme="minorEastAsia"/>
                      <w:b w:val="0"/>
                      <w:kern w:val="0"/>
                    </w:rPr>
                  </w:pPr>
                  <w:r w:rsidRPr="007A5B53">
                    <w:rPr>
                      <w:rFonts w:eastAsiaTheme="minorEastAsia"/>
                      <w:b w:val="0"/>
                      <w:kern w:val="0"/>
                    </w:rPr>
                    <w:t>72230.4m</w:t>
                  </w:r>
                  <w:r w:rsidRPr="007A5B53">
                    <w:rPr>
                      <w:rFonts w:eastAsiaTheme="minorEastAsia"/>
                      <w:b w:val="0"/>
                      <w:kern w:val="0"/>
                      <w:vertAlign w:val="superscript"/>
                    </w:rPr>
                    <w:t>3</w:t>
                  </w:r>
                  <w:r w:rsidRPr="007A5B53">
                    <w:rPr>
                      <w:rFonts w:eastAsiaTheme="minorEastAsia"/>
                      <w:b w:val="0"/>
                      <w:kern w:val="0"/>
                    </w:rPr>
                    <w:t>/a</w:t>
                  </w:r>
                </w:p>
              </w:tc>
              <w:tc>
                <w:tcPr>
                  <w:tcW w:w="751" w:type="pct"/>
                  <w:shd w:val="clear" w:color="auto" w:fill="auto"/>
                  <w:vAlign w:val="center"/>
                </w:tcPr>
                <w:p w14:paraId="0824A3EE" w14:textId="0FE8E2B9" w:rsidR="00AB6BF6" w:rsidRPr="007A5B53" w:rsidRDefault="00AB6BF6" w:rsidP="000A64A9">
                  <w:pPr>
                    <w:pStyle w:val="afe"/>
                    <w:snapToGrid w:val="0"/>
                    <w:rPr>
                      <w:rFonts w:eastAsiaTheme="minorEastAsia"/>
                      <w:b w:val="0"/>
                      <w:kern w:val="0"/>
                    </w:rPr>
                  </w:pPr>
                  <w:r w:rsidRPr="007A5B53">
                    <w:rPr>
                      <w:rFonts w:eastAsiaTheme="minorEastAsia"/>
                      <w:b w:val="0"/>
                      <w:kern w:val="0"/>
                    </w:rPr>
                    <w:t>0.51</w:t>
                  </w:r>
                </w:p>
              </w:tc>
              <w:tc>
                <w:tcPr>
                  <w:tcW w:w="751" w:type="pct"/>
                  <w:shd w:val="clear" w:color="auto" w:fill="auto"/>
                  <w:vAlign w:val="center"/>
                </w:tcPr>
                <w:p w14:paraId="00B18EF2" w14:textId="05F31DD5" w:rsidR="00AB6BF6" w:rsidRPr="007A5B53" w:rsidRDefault="00AB6BF6" w:rsidP="000A64A9">
                  <w:pPr>
                    <w:pStyle w:val="afe"/>
                    <w:snapToGrid w:val="0"/>
                    <w:rPr>
                      <w:rFonts w:eastAsiaTheme="minorEastAsia"/>
                      <w:b w:val="0"/>
                      <w:kern w:val="0"/>
                    </w:rPr>
                  </w:pPr>
                  <w:r w:rsidRPr="007A5B53">
                    <w:rPr>
                      <w:rFonts w:eastAsiaTheme="minorEastAsia"/>
                      <w:b w:val="0"/>
                      <w:kern w:val="0"/>
                    </w:rPr>
                    <w:t>119.8</w:t>
                  </w:r>
                </w:p>
              </w:tc>
              <w:tc>
                <w:tcPr>
                  <w:tcW w:w="751" w:type="pct"/>
                  <w:shd w:val="clear" w:color="auto" w:fill="auto"/>
                  <w:vAlign w:val="center"/>
                </w:tcPr>
                <w:p w14:paraId="36C59735" w14:textId="665E0001" w:rsidR="00AB6BF6" w:rsidRPr="007A5B53" w:rsidRDefault="00AB6BF6" w:rsidP="000A64A9">
                  <w:pPr>
                    <w:pStyle w:val="afe"/>
                    <w:snapToGrid w:val="0"/>
                    <w:rPr>
                      <w:rFonts w:eastAsiaTheme="minorEastAsia"/>
                      <w:b w:val="0"/>
                      <w:kern w:val="0"/>
                    </w:rPr>
                  </w:pPr>
                  <w:r w:rsidRPr="007A5B53">
                    <w:rPr>
                      <w:rFonts w:eastAsiaTheme="minorEastAsia"/>
                      <w:b w:val="0"/>
                      <w:kern w:val="0"/>
                    </w:rPr>
                    <w:t>15.67</w:t>
                  </w:r>
                </w:p>
              </w:tc>
              <w:tc>
                <w:tcPr>
                  <w:tcW w:w="696" w:type="pct"/>
                  <w:vMerge w:val="restart"/>
                  <w:shd w:val="clear" w:color="auto" w:fill="auto"/>
                  <w:vAlign w:val="center"/>
                </w:tcPr>
                <w:p w14:paraId="5546960F" w14:textId="77777777" w:rsidR="00AB6BF6" w:rsidRPr="007A5B53" w:rsidRDefault="00AB6BF6" w:rsidP="000A64A9">
                  <w:pPr>
                    <w:pStyle w:val="afe"/>
                    <w:snapToGrid w:val="0"/>
                    <w:rPr>
                      <w:rFonts w:eastAsiaTheme="minorEastAsia"/>
                      <w:b w:val="0"/>
                      <w:kern w:val="0"/>
                    </w:rPr>
                  </w:pPr>
                  <w:r w:rsidRPr="007A5B53">
                    <w:rPr>
                      <w:rFonts w:eastAsiaTheme="minorEastAsia"/>
                      <w:b w:val="0"/>
                      <w:kern w:val="0"/>
                    </w:rPr>
                    <w:t>林格曼黑度</w:t>
                  </w:r>
                  <w:r w:rsidRPr="007A5B53">
                    <w:rPr>
                      <w:rFonts w:eastAsiaTheme="minorEastAsia"/>
                      <w:b w:val="0"/>
                      <w:kern w:val="0"/>
                    </w:rPr>
                    <w:t>≤1</w:t>
                  </w:r>
                </w:p>
              </w:tc>
            </w:tr>
            <w:tr w:rsidR="007A5B53" w:rsidRPr="007A5B53" w14:paraId="50ABBA04" w14:textId="77777777" w:rsidTr="00AB6BF6">
              <w:trPr>
                <w:trHeight w:val="340"/>
              </w:trPr>
              <w:tc>
                <w:tcPr>
                  <w:tcW w:w="440" w:type="pct"/>
                  <w:vMerge/>
                  <w:vAlign w:val="center"/>
                </w:tcPr>
                <w:p w14:paraId="5B7D681A" w14:textId="77777777" w:rsidR="00AB6BF6" w:rsidRPr="007A5B53" w:rsidRDefault="00AB6BF6" w:rsidP="000A64A9">
                  <w:pPr>
                    <w:pStyle w:val="afe"/>
                    <w:snapToGrid w:val="0"/>
                    <w:rPr>
                      <w:rFonts w:eastAsiaTheme="minorEastAsia"/>
                      <w:b w:val="0"/>
                      <w:kern w:val="0"/>
                    </w:rPr>
                  </w:pPr>
                </w:p>
              </w:tc>
              <w:tc>
                <w:tcPr>
                  <w:tcW w:w="849" w:type="pct"/>
                  <w:shd w:val="clear" w:color="auto" w:fill="auto"/>
                  <w:vAlign w:val="center"/>
                </w:tcPr>
                <w:p w14:paraId="29AFF555" w14:textId="1735FCAB" w:rsidR="00AB6BF6" w:rsidRPr="007A5B53" w:rsidRDefault="00AB6BF6" w:rsidP="000A64A9">
                  <w:pPr>
                    <w:pStyle w:val="afe"/>
                    <w:snapToGrid w:val="0"/>
                    <w:rPr>
                      <w:rFonts w:eastAsiaTheme="minorEastAsia"/>
                      <w:b w:val="0"/>
                      <w:kern w:val="0"/>
                    </w:rPr>
                  </w:pPr>
                  <w:r w:rsidRPr="007A5B53">
                    <w:rPr>
                      <w:rFonts w:eastAsiaTheme="minorEastAsia"/>
                      <w:b w:val="0"/>
                      <w:kern w:val="0"/>
                    </w:rPr>
                    <w:t>产生速率（</w:t>
                  </w:r>
                  <w:r w:rsidRPr="007A5B53">
                    <w:rPr>
                      <w:rFonts w:eastAsiaTheme="minorEastAsia"/>
                      <w:b w:val="0"/>
                      <w:kern w:val="0"/>
                    </w:rPr>
                    <w:t>kg/h</w:t>
                  </w:r>
                  <w:r w:rsidRPr="007A5B53">
                    <w:rPr>
                      <w:rFonts w:eastAsiaTheme="minorEastAsia"/>
                      <w:b w:val="0"/>
                      <w:kern w:val="0"/>
                    </w:rPr>
                    <w:t>）</w:t>
                  </w:r>
                </w:p>
              </w:tc>
              <w:tc>
                <w:tcPr>
                  <w:tcW w:w="762" w:type="pct"/>
                  <w:vMerge/>
                  <w:shd w:val="clear" w:color="auto" w:fill="auto"/>
                  <w:vAlign w:val="center"/>
                </w:tcPr>
                <w:p w14:paraId="5E6377F2" w14:textId="77777777" w:rsidR="00AB6BF6" w:rsidRPr="007A5B53" w:rsidRDefault="00AB6BF6" w:rsidP="000A64A9">
                  <w:pPr>
                    <w:pStyle w:val="afe"/>
                    <w:snapToGrid w:val="0"/>
                    <w:rPr>
                      <w:rFonts w:eastAsiaTheme="minorEastAsia"/>
                      <w:b w:val="0"/>
                      <w:kern w:val="0"/>
                    </w:rPr>
                  </w:pPr>
                </w:p>
              </w:tc>
              <w:tc>
                <w:tcPr>
                  <w:tcW w:w="751" w:type="pct"/>
                  <w:shd w:val="clear" w:color="auto" w:fill="auto"/>
                  <w:vAlign w:val="center"/>
                </w:tcPr>
                <w:p w14:paraId="28FD765A" w14:textId="2398912F" w:rsidR="00AB6BF6" w:rsidRPr="007A5B53" w:rsidRDefault="00AB6BF6" w:rsidP="000A64A9">
                  <w:pPr>
                    <w:pStyle w:val="afe"/>
                    <w:snapToGrid w:val="0"/>
                    <w:rPr>
                      <w:rFonts w:eastAsiaTheme="minorEastAsia"/>
                      <w:b w:val="0"/>
                      <w:kern w:val="0"/>
                    </w:rPr>
                  </w:pPr>
                  <w:r w:rsidRPr="007A5B53">
                    <w:rPr>
                      <w:rFonts w:eastAsiaTheme="minorEastAsia"/>
                      <w:b w:val="0"/>
                      <w:kern w:val="0"/>
                    </w:rPr>
                    <w:t>0.000456</w:t>
                  </w:r>
                </w:p>
              </w:tc>
              <w:tc>
                <w:tcPr>
                  <w:tcW w:w="751" w:type="pct"/>
                  <w:shd w:val="clear" w:color="auto" w:fill="auto"/>
                  <w:vAlign w:val="center"/>
                </w:tcPr>
                <w:p w14:paraId="1EB222B4" w14:textId="276C6E76" w:rsidR="00AB6BF6" w:rsidRPr="007A5B53" w:rsidRDefault="00AB6BF6" w:rsidP="000A64A9">
                  <w:pPr>
                    <w:pStyle w:val="afe"/>
                    <w:snapToGrid w:val="0"/>
                    <w:rPr>
                      <w:rFonts w:eastAsiaTheme="minorEastAsia"/>
                      <w:b w:val="0"/>
                      <w:kern w:val="0"/>
                    </w:rPr>
                  </w:pPr>
                  <w:r w:rsidRPr="007A5B53">
                    <w:rPr>
                      <w:rFonts w:eastAsiaTheme="minorEastAsia"/>
                      <w:b w:val="0"/>
                      <w:kern w:val="0"/>
                    </w:rPr>
                    <w:t>0.108</w:t>
                  </w:r>
                </w:p>
              </w:tc>
              <w:tc>
                <w:tcPr>
                  <w:tcW w:w="751" w:type="pct"/>
                  <w:shd w:val="clear" w:color="auto" w:fill="auto"/>
                  <w:vAlign w:val="center"/>
                </w:tcPr>
                <w:p w14:paraId="32EA1C39" w14:textId="0E3854EA" w:rsidR="00AB6BF6" w:rsidRPr="007A5B53" w:rsidRDefault="00AB6BF6" w:rsidP="000A64A9">
                  <w:pPr>
                    <w:pStyle w:val="afe"/>
                    <w:snapToGrid w:val="0"/>
                    <w:rPr>
                      <w:rFonts w:eastAsiaTheme="minorEastAsia"/>
                      <w:b w:val="0"/>
                      <w:kern w:val="0"/>
                    </w:rPr>
                  </w:pPr>
                  <w:r w:rsidRPr="007A5B53">
                    <w:rPr>
                      <w:rFonts w:eastAsiaTheme="minorEastAsia"/>
                      <w:b w:val="0"/>
                      <w:kern w:val="0"/>
                    </w:rPr>
                    <w:t>0.0141</w:t>
                  </w:r>
                </w:p>
              </w:tc>
              <w:tc>
                <w:tcPr>
                  <w:tcW w:w="696" w:type="pct"/>
                  <w:vMerge/>
                  <w:shd w:val="clear" w:color="auto" w:fill="auto"/>
                  <w:vAlign w:val="center"/>
                </w:tcPr>
                <w:p w14:paraId="5A497F76" w14:textId="77777777" w:rsidR="00AB6BF6" w:rsidRPr="007A5B53" w:rsidRDefault="00AB6BF6" w:rsidP="000A64A9">
                  <w:pPr>
                    <w:pStyle w:val="afe"/>
                    <w:snapToGrid w:val="0"/>
                    <w:rPr>
                      <w:rFonts w:eastAsiaTheme="minorEastAsia"/>
                      <w:b w:val="0"/>
                      <w:kern w:val="0"/>
                    </w:rPr>
                  </w:pPr>
                </w:p>
              </w:tc>
            </w:tr>
            <w:tr w:rsidR="007A5B53" w:rsidRPr="007A5B53" w14:paraId="26C0F659" w14:textId="77777777" w:rsidTr="00AB6BF6">
              <w:trPr>
                <w:trHeight w:val="340"/>
              </w:trPr>
              <w:tc>
                <w:tcPr>
                  <w:tcW w:w="440" w:type="pct"/>
                  <w:vMerge/>
                  <w:vAlign w:val="center"/>
                </w:tcPr>
                <w:p w14:paraId="702D5F89" w14:textId="77777777" w:rsidR="00AB6BF6" w:rsidRPr="007A5B53" w:rsidRDefault="00AB6BF6" w:rsidP="000A64A9">
                  <w:pPr>
                    <w:pStyle w:val="afe"/>
                    <w:snapToGrid w:val="0"/>
                    <w:rPr>
                      <w:rFonts w:eastAsiaTheme="minorEastAsia"/>
                      <w:b w:val="0"/>
                      <w:kern w:val="0"/>
                    </w:rPr>
                  </w:pPr>
                </w:p>
              </w:tc>
              <w:tc>
                <w:tcPr>
                  <w:tcW w:w="849" w:type="pct"/>
                  <w:shd w:val="clear" w:color="auto" w:fill="auto"/>
                  <w:vAlign w:val="center"/>
                </w:tcPr>
                <w:p w14:paraId="670C17B9" w14:textId="750F89FB" w:rsidR="00AB6BF6" w:rsidRPr="007A5B53" w:rsidRDefault="00AB6BF6" w:rsidP="000A64A9">
                  <w:pPr>
                    <w:pStyle w:val="afe"/>
                    <w:snapToGrid w:val="0"/>
                    <w:rPr>
                      <w:rFonts w:eastAsiaTheme="minorEastAsia"/>
                      <w:b w:val="0"/>
                      <w:kern w:val="0"/>
                    </w:rPr>
                  </w:pPr>
                  <w:r w:rsidRPr="007A5B53">
                    <w:rPr>
                      <w:rFonts w:eastAsiaTheme="minorEastAsia"/>
                      <w:b w:val="0"/>
                      <w:kern w:val="0"/>
                    </w:rPr>
                    <w:t>产生量（</w:t>
                  </w:r>
                  <w:r w:rsidRPr="007A5B53">
                    <w:rPr>
                      <w:rFonts w:eastAsiaTheme="minorEastAsia"/>
                      <w:b w:val="0"/>
                      <w:kern w:val="0"/>
                    </w:rPr>
                    <w:t>kg/a</w:t>
                  </w:r>
                  <w:r w:rsidRPr="007A5B53">
                    <w:rPr>
                      <w:rFonts w:eastAsiaTheme="minorEastAsia"/>
                      <w:b w:val="0"/>
                      <w:kern w:val="0"/>
                    </w:rPr>
                    <w:t>）</w:t>
                  </w:r>
                </w:p>
              </w:tc>
              <w:tc>
                <w:tcPr>
                  <w:tcW w:w="762" w:type="pct"/>
                  <w:vMerge/>
                  <w:shd w:val="clear" w:color="auto" w:fill="auto"/>
                  <w:vAlign w:val="center"/>
                </w:tcPr>
                <w:p w14:paraId="55F7001A" w14:textId="77777777" w:rsidR="00AB6BF6" w:rsidRPr="007A5B53" w:rsidRDefault="00AB6BF6" w:rsidP="000A64A9">
                  <w:pPr>
                    <w:pStyle w:val="afe"/>
                    <w:snapToGrid w:val="0"/>
                    <w:rPr>
                      <w:rFonts w:eastAsiaTheme="minorEastAsia"/>
                      <w:b w:val="0"/>
                      <w:kern w:val="0"/>
                    </w:rPr>
                  </w:pPr>
                </w:p>
              </w:tc>
              <w:tc>
                <w:tcPr>
                  <w:tcW w:w="751" w:type="pct"/>
                  <w:shd w:val="clear" w:color="auto" w:fill="auto"/>
                  <w:vAlign w:val="center"/>
                </w:tcPr>
                <w:p w14:paraId="7FCBD4DC" w14:textId="0192AEE9" w:rsidR="00AB6BF6" w:rsidRPr="007A5B53" w:rsidRDefault="00AB6BF6" w:rsidP="000A64A9">
                  <w:pPr>
                    <w:pStyle w:val="afe"/>
                    <w:snapToGrid w:val="0"/>
                    <w:rPr>
                      <w:rFonts w:eastAsiaTheme="minorEastAsia"/>
                      <w:b w:val="0"/>
                      <w:kern w:val="0"/>
                    </w:rPr>
                  </w:pPr>
                  <w:r w:rsidRPr="007A5B53">
                    <w:rPr>
                      <w:rFonts w:eastAsiaTheme="minorEastAsia"/>
                      <w:b w:val="0"/>
                      <w:kern w:val="0"/>
                    </w:rPr>
                    <w:t>0.0365</w:t>
                  </w:r>
                </w:p>
              </w:tc>
              <w:tc>
                <w:tcPr>
                  <w:tcW w:w="751" w:type="pct"/>
                  <w:shd w:val="clear" w:color="auto" w:fill="auto"/>
                  <w:vAlign w:val="center"/>
                </w:tcPr>
                <w:p w14:paraId="49B1FFF2" w14:textId="62EE97E7" w:rsidR="00AB6BF6" w:rsidRPr="007A5B53" w:rsidRDefault="00AB6BF6" w:rsidP="000A64A9">
                  <w:pPr>
                    <w:pStyle w:val="afe"/>
                    <w:snapToGrid w:val="0"/>
                    <w:rPr>
                      <w:rFonts w:eastAsiaTheme="minorEastAsia"/>
                      <w:b w:val="0"/>
                      <w:kern w:val="0"/>
                    </w:rPr>
                  </w:pPr>
                  <w:r w:rsidRPr="007A5B53">
                    <w:rPr>
                      <w:rFonts w:eastAsiaTheme="minorEastAsia"/>
                      <w:b w:val="0"/>
                      <w:kern w:val="0"/>
                    </w:rPr>
                    <w:t>8.6505</w:t>
                  </w:r>
                </w:p>
              </w:tc>
              <w:tc>
                <w:tcPr>
                  <w:tcW w:w="751" w:type="pct"/>
                  <w:shd w:val="clear" w:color="auto" w:fill="auto"/>
                  <w:vAlign w:val="center"/>
                </w:tcPr>
                <w:p w14:paraId="4CB4C2DA" w14:textId="04E716E0" w:rsidR="00AB6BF6" w:rsidRPr="007A5B53" w:rsidRDefault="00AB6BF6" w:rsidP="000A64A9">
                  <w:pPr>
                    <w:pStyle w:val="afe"/>
                    <w:snapToGrid w:val="0"/>
                    <w:rPr>
                      <w:rFonts w:eastAsiaTheme="minorEastAsia"/>
                      <w:b w:val="0"/>
                      <w:kern w:val="0"/>
                    </w:rPr>
                  </w:pPr>
                  <w:r w:rsidRPr="007A5B53">
                    <w:rPr>
                      <w:rFonts w:eastAsiaTheme="minorEastAsia"/>
                      <w:b w:val="0"/>
                      <w:kern w:val="0"/>
                    </w:rPr>
                    <w:t>1.1315</w:t>
                  </w:r>
                </w:p>
              </w:tc>
              <w:tc>
                <w:tcPr>
                  <w:tcW w:w="696" w:type="pct"/>
                  <w:vMerge/>
                  <w:shd w:val="clear" w:color="auto" w:fill="auto"/>
                  <w:vAlign w:val="center"/>
                </w:tcPr>
                <w:p w14:paraId="4DA3FA2A" w14:textId="77777777" w:rsidR="00AB6BF6" w:rsidRPr="007A5B53" w:rsidRDefault="00AB6BF6" w:rsidP="000A64A9">
                  <w:pPr>
                    <w:pStyle w:val="afe"/>
                    <w:snapToGrid w:val="0"/>
                    <w:rPr>
                      <w:rFonts w:eastAsiaTheme="minorEastAsia"/>
                      <w:b w:val="0"/>
                      <w:kern w:val="0"/>
                    </w:rPr>
                  </w:pPr>
                </w:p>
              </w:tc>
            </w:tr>
            <w:tr w:rsidR="007A5B53" w:rsidRPr="007A5B53" w14:paraId="32E8684D" w14:textId="77777777" w:rsidTr="00AB6BF6">
              <w:trPr>
                <w:trHeight w:val="340"/>
              </w:trPr>
              <w:tc>
                <w:tcPr>
                  <w:tcW w:w="440" w:type="pct"/>
                  <w:vMerge w:val="restart"/>
                  <w:vAlign w:val="center"/>
                </w:tcPr>
                <w:p w14:paraId="63860BB4" w14:textId="2D4C8A28" w:rsidR="00AB6BF6" w:rsidRPr="007A5B53" w:rsidRDefault="00AB6BF6" w:rsidP="000A64A9">
                  <w:pPr>
                    <w:pStyle w:val="afe"/>
                    <w:snapToGrid w:val="0"/>
                    <w:rPr>
                      <w:rFonts w:eastAsiaTheme="minorEastAsia"/>
                      <w:b w:val="0"/>
                      <w:kern w:val="0"/>
                    </w:rPr>
                  </w:pPr>
                  <w:r w:rsidRPr="007A5B53">
                    <w:rPr>
                      <w:rFonts w:eastAsiaTheme="minorEastAsia"/>
                      <w:b w:val="0"/>
                      <w:kern w:val="0"/>
                    </w:rPr>
                    <w:t>排放情况</w:t>
                  </w:r>
                </w:p>
              </w:tc>
              <w:tc>
                <w:tcPr>
                  <w:tcW w:w="849" w:type="pct"/>
                  <w:shd w:val="clear" w:color="auto" w:fill="auto"/>
                  <w:vAlign w:val="center"/>
                </w:tcPr>
                <w:p w14:paraId="53B78D0C" w14:textId="17B706A1" w:rsidR="00AB6BF6" w:rsidRPr="007A5B53" w:rsidRDefault="00AB6BF6" w:rsidP="000A64A9">
                  <w:pPr>
                    <w:pStyle w:val="afe"/>
                    <w:snapToGrid w:val="0"/>
                    <w:rPr>
                      <w:rFonts w:eastAsiaTheme="minorEastAsia"/>
                      <w:b w:val="0"/>
                      <w:kern w:val="0"/>
                    </w:rPr>
                  </w:pPr>
                  <w:r w:rsidRPr="007A5B53">
                    <w:rPr>
                      <w:rFonts w:eastAsiaTheme="minorEastAsia"/>
                      <w:b w:val="0"/>
                      <w:kern w:val="0"/>
                    </w:rPr>
                    <w:t>排放浓度（</w:t>
                  </w:r>
                  <w:r w:rsidRPr="007A5B53">
                    <w:rPr>
                      <w:rFonts w:eastAsiaTheme="minorEastAsia"/>
                      <w:b w:val="0"/>
                      <w:kern w:val="0"/>
                    </w:rPr>
                    <w:t>mg/m</w:t>
                  </w:r>
                  <w:r w:rsidRPr="007A5B53">
                    <w:rPr>
                      <w:rFonts w:eastAsiaTheme="minorEastAsia"/>
                      <w:b w:val="0"/>
                      <w:kern w:val="0"/>
                      <w:vertAlign w:val="superscript"/>
                    </w:rPr>
                    <w:t>3</w:t>
                  </w:r>
                  <w:r w:rsidRPr="007A5B53">
                    <w:rPr>
                      <w:rFonts w:eastAsiaTheme="minorEastAsia"/>
                      <w:b w:val="0"/>
                      <w:kern w:val="0"/>
                    </w:rPr>
                    <w:t>）</w:t>
                  </w:r>
                </w:p>
              </w:tc>
              <w:tc>
                <w:tcPr>
                  <w:tcW w:w="762" w:type="pct"/>
                  <w:vMerge/>
                  <w:shd w:val="clear" w:color="auto" w:fill="auto"/>
                  <w:vAlign w:val="center"/>
                </w:tcPr>
                <w:p w14:paraId="43AAE199" w14:textId="77777777" w:rsidR="00AB6BF6" w:rsidRPr="007A5B53" w:rsidRDefault="00AB6BF6" w:rsidP="000A64A9">
                  <w:pPr>
                    <w:pStyle w:val="afe"/>
                    <w:snapToGrid w:val="0"/>
                    <w:rPr>
                      <w:rFonts w:eastAsiaTheme="minorEastAsia"/>
                      <w:b w:val="0"/>
                      <w:kern w:val="0"/>
                    </w:rPr>
                  </w:pPr>
                </w:p>
              </w:tc>
              <w:tc>
                <w:tcPr>
                  <w:tcW w:w="751" w:type="pct"/>
                  <w:shd w:val="clear" w:color="auto" w:fill="auto"/>
                  <w:vAlign w:val="center"/>
                </w:tcPr>
                <w:p w14:paraId="0D9D7510" w14:textId="0E73AF33" w:rsidR="00AB6BF6" w:rsidRPr="007A5B53" w:rsidRDefault="00AB6BF6" w:rsidP="000A64A9">
                  <w:pPr>
                    <w:pStyle w:val="afe"/>
                    <w:snapToGrid w:val="0"/>
                    <w:rPr>
                      <w:rFonts w:eastAsiaTheme="minorEastAsia"/>
                      <w:b w:val="0"/>
                      <w:kern w:val="0"/>
                    </w:rPr>
                  </w:pPr>
                  <w:r w:rsidRPr="007A5B53">
                    <w:rPr>
                      <w:rFonts w:eastAsiaTheme="minorEastAsia"/>
                      <w:b w:val="0"/>
                      <w:kern w:val="0"/>
                    </w:rPr>
                    <w:t>0.253</w:t>
                  </w:r>
                </w:p>
              </w:tc>
              <w:tc>
                <w:tcPr>
                  <w:tcW w:w="751" w:type="pct"/>
                  <w:shd w:val="clear" w:color="auto" w:fill="auto"/>
                  <w:vAlign w:val="center"/>
                </w:tcPr>
                <w:p w14:paraId="6CA0AF6A" w14:textId="47BF2016" w:rsidR="00AB6BF6" w:rsidRPr="007A5B53" w:rsidRDefault="00AB6BF6" w:rsidP="000A64A9">
                  <w:pPr>
                    <w:pStyle w:val="afe"/>
                    <w:snapToGrid w:val="0"/>
                    <w:rPr>
                      <w:rFonts w:eastAsiaTheme="minorEastAsia"/>
                      <w:b w:val="0"/>
                      <w:kern w:val="0"/>
                    </w:rPr>
                  </w:pPr>
                  <w:r w:rsidRPr="007A5B53">
                    <w:rPr>
                      <w:rFonts w:eastAsiaTheme="minorEastAsia"/>
                      <w:b w:val="0"/>
                      <w:kern w:val="0"/>
                    </w:rPr>
                    <w:t>107.78</w:t>
                  </w:r>
                </w:p>
              </w:tc>
              <w:tc>
                <w:tcPr>
                  <w:tcW w:w="751" w:type="pct"/>
                  <w:shd w:val="clear" w:color="auto" w:fill="auto"/>
                  <w:vAlign w:val="center"/>
                </w:tcPr>
                <w:p w14:paraId="6B767615" w14:textId="2823AC6E" w:rsidR="00AB6BF6" w:rsidRPr="007A5B53" w:rsidRDefault="00AB6BF6" w:rsidP="000A64A9">
                  <w:pPr>
                    <w:pStyle w:val="afe"/>
                    <w:snapToGrid w:val="0"/>
                    <w:rPr>
                      <w:rFonts w:eastAsiaTheme="minorEastAsia"/>
                      <w:b w:val="0"/>
                      <w:kern w:val="0"/>
                    </w:rPr>
                  </w:pPr>
                  <w:r w:rsidRPr="007A5B53">
                    <w:rPr>
                      <w:rFonts w:eastAsiaTheme="minorEastAsia"/>
                      <w:b w:val="0"/>
                      <w:kern w:val="0"/>
                    </w:rPr>
                    <w:t>7.84</w:t>
                  </w:r>
                </w:p>
              </w:tc>
              <w:tc>
                <w:tcPr>
                  <w:tcW w:w="696" w:type="pct"/>
                  <w:vMerge w:val="restart"/>
                  <w:shd w:val="clear" w:color="auto" w:fill="auto"/>
                  <w:vAlign w:val="center"/>
                </w:tcPr>
                <w:p w14:paraId="3A9CF825" w14:textId="77777777" w:rsidR="00AB6BF6" w:rsidRPr="007A5B53" w:rsidRDefault="00AB6BF6" w:rsidP="000A64A9">
                  <w:pPr>
                    <w:adjustRightInd w:val="0"/>
                    <w:snapToGrid w:val="0"/>
                    <w:spacing w:line="240" w:lineRule="auto"/>
                    <w:jc w:val="center"/>
                    <w:rPr>
                      <w:rFonts w:eastAsiaTheme="minorEastAsia"/>
                      <w:color w:val="auto"/>
                      <w:sz w:val="21"/>
                      <w:szCs w:val="21"/>
                    </w:rPr>
                  </w:pPr>
                  <w:r w:rsidRPr="007A5B53">
                    <w:rPr>
                      <w:rFonts w:eastAsiaTheme="minorEastAsia"/>
                      <w:color w:val="auto"/>
                      <w:kern w:val="0"/>
                      <w:sz w:val="21"/>
                      <w:szCs w:val="21"/>
                    </w:rPr>
                    <w:t>林格曼黑度</w:t>
                  </w:r>
                  <w:r w:rsidRPr="007A5B53">
                    <w:rPr>
                      <w:rFonts w:eastAsiaTheme="minorEastAsia"/>
                      <w:color w:val="auto"/>
                      <w:kern w:val="0"/>
                      <w:sz w:val="21"/>
                      <w:szCs w:val="21"/>
                    </w:rPr>
                    <w:t>≤1</w:t>
                  </w:r>
                </w:p>
              </w:tc>
            </w:tr>
            <w:tr w:rsidR="007A5B53" w:rsidRPr="007A5B53" w14:paraId="46CCF3E2" w14:textId="77777777" w:rsidTr="00AB6BF6">
              <w:trPr>
                <w:trHeight w:val="340"/>
              </w:trPr>
              <w:tc>
                <w:tcPr>
                  <w:tcW w:w="440" w:type="pct"/>
                  <w:vMerge/>
                  <w:vAlign w:val="center"/>
                </w:tcPr>
                <w:p w14:paraId="338A3898" w14:textId="77777777" w:rsidR="00AB6BF6" w:rsidRPr="007A5B53" w:rsidRDefault="00AB6BF6" w:rsidP="000A64A9">
                  <w:pPr>
                    <w:pStyle w:val="afe"/>
                    <w:snapToGrid w:val="0"/>
                    <w:rPr>
                      <w:rFonts w:eastAsiaTheme="minorEastAsia"/>
                      <w:b w:val="0"/>
                      <w:kern w:val="0"/>
                    </w:rPr>
                  </w:pPr>
                </w:p>
              </w:tc>
              <w:tc>
                <w:tcPr>
                  <w:tcW w:w="849" w:type="pct"/>
                  <w:shd w:val="clear" w:color="auto" w:fill="auto"/>
                  <w:vAlign w:val="center"/>
                </w:tcPr>
                <w:p w14:paraId="18F6290B" w14:textId="287BE197" w:rsidR="00AB6BF6" w:rsidRPr="007A5B53" w:rsidRDefault="00AB6BF6" w:rsidP="000A64A9">
                  <w:pPr>
                    <w:pStyle w:val="afe"/>
                    <w:snapToGrid w:val="0"/>
                    <w:rPr>
                      <w:rFonts w:eastAsiaTheme="minorEastAsia"/>
                      <w:b w:val="0"/>
                      <w:kern w:val="0"/>
                    </w:rPr>
                  </w:pPr>
                  <w:r w:rsidRPr="007A5B53">
                    <w:rPr>
                      <w:rFonts w:eastAsiaTheme="minorEastAsia"/>
                      <w:b w:val="0"/>
                      <w:kern w:val="0"/>
                    </w:rPr>
                    <w:t>排放速率（</w:t>
                  </w:r>
                  <w:r w:rsidRPr="007A5B53">
                    <w:rPr>
                      <w:rFonts w:eastAsiaTheme="minorEastAsia"/>
                      <w:b w:val="0"/>
                      <w:kern w:val="0"/>
                    </w:rPr>
                    <w:t>kg/h</w:t>
                  </w:r>
                  <w:r w:rsidRPr="007A5B53">
                    <w:rPr>
                      <w:rFonts w:eastAsiaTheme="minorEastAsia"/>
                      <w:b w:val="0"/>
                      <w:kern w:val="0"/>
                    </w:rPr>
                    <w:t>）</w:t>
                  </w:r>
                </w:p>
              </w:tc>
              <w:tc>
                <w:tcPr>
                  <w:tcW w:w="762" w:type="pct"/>
                  <w:vMerge/>
                  <w:shd w:val="clear" w:color="auto" w:fill="auto"/>
                  <w:vAlign w:val="center"/>
                </w:tcPr>
                <w:p w14:paraId="36914105" w14:textId="77777777" w:rsidR="00AB6BF6" w:rsidRPr="007A5B53" w:rsidRDefault="00AB6BF6" w:rsidP="000A64A9">
                  <w:pPr>
                    <w:pStyle w:val="afe"/>
                    <w:snapToGrid w:val="0"/>
                    <w:rPr>
                      <w:rFonts w:eastAsiaTheme="minorEastAsia"/>
                      <w:b w:val="0"/>
                      <w:kern w:val="0"/>
                    </w:rPr>
                  </w:pPr>
                </w:p>
              </w:tc>
              <w:tc>
                <w:tcPr>
                  <w:tcW w:w="751" w:type="pct"/>
                  <w:shd w:val="clear" w:color="auto" w:fill="auto"/>
                  <w:vAlign w:val="center"/>
                </w:tcPr>
                <w:p w14:paraId="7D78353A" w14:textId="7805F57A" w:rsidR="00AB6BF6" w:rsidRPr="007A5B53" w:rsidRDefault="00AB6BF6" w:rsidP="000A64A9">
                  <w:pPr>
                    <w:pStyle w:val="afe"/>
                    <w:snapToGrid w:val="0"/>
                    <w:rPr>
                      <w:rFonts w:eastAsiaTheme="minorEastAsia"/>
                      <w:b w:val="0"/>
                      <w:kern w:val="0"/>
                    </w:rPr>
                  </w:pPr>
                  <w:r w:rsidRPr="007A5B53">
                    <w:rPr>
                      <w:rFonts w:eastAsiaTheme="minorEastAsia"/>
                      <w:b w:val="0"/>
                      <w:kern w:val="0"/>
                    </w:rPr>
                    <w:t>0.000229</w:t>
                  </w:r>
                </w:p>
              </w:tc>
              <w:tc>
                <w:tcPr>
                  <w:tcW w:w="751" w:type="pct"/>
                  <w:shd w:val="clear" w:color="auto" w:fill="auto"/>
                  <w:vAlign w:val="center"/>
                </w:tcPr>
                <w:p w14:paraId="079EFF2A" w14:textId="67604778" w:rsidR="00AB6BF6" w:rsidRPr="007A5B53" w:rsidRDefault="00AB6BF6" w:rsidP="00D31D3A">
                  <w:pPr>
                    <w:pStyle w:val="afe"/>
                    <w:snapToGrid w:val="0"/>
                    <w:rPr>
                      <w:rFonts w:eastAsiaTheme="minorEastAsia"/>
                      <w:b w:val="0"/>
                      <w:kern w:val="0"/>
                    </w:rPr>
                  </w:pPr>
                  <w:r w:rsidRPr="007A5B53">
                    <w:rPr>
                      <w:rFonts w:eastAsiaTheme="minorEastAsia"/>
                      <w:b w:val="0"/>
                      <w:kern w:val="0"/>
                    </w:rPr>
                    <w:t>0.097</w:t>
                  </w:r>
                  <w:r w:rsidR="00D31D3A" w:rsidRPr="007A5B53">
                    <w:rPr>
                      <w:rFonts w:eastAsiaTheme="minorEastAsia" w:hint="eastAsia"/>
                      <w:b w:val="0"/>
                      <w:kern w:val="0"/>
                    </w:rPr>
                    <w:t>3</w:t>
                  </w:r>
                </w:p>
              </w:tc>
              <w:tc>
                <w:tcPr>
                  <w:tcW w:w="751" w:type="pct"/>
                  <w:shd w:val="clear" w:color="auto" w:fill="auto"/>
                  <w:vAlign w:val="center"/>
                </w:tcPr>
                <w:p w14:paraId="79AFA2EE" w14:textId="41D52CC7" w:rsidR="00AB6BF6" w:rsidRPr="007A5B53" w:rsidRDefault="00AB6BF6" w:rsidP="000A64A9">
                  <w:pPr>
                    <w:pStyle w:val="afe"/>
                    <w:snapToGrid w:val="0"/>
                    <w:rPr>
                      <w:rFonts w:eastAsiaTheme="minorEastAsia"/>
                      <w:b w:val="0"/>
                      <w:kern w:val="0"/>
                    </w:rPr>
                  </w:pPr>
                  <w:r w:rsidRPr="007A5B53">
                    <w:rPr>
                      <w:rFonts w:eastAsiaTheme="minorEastAsia"/>
                      <w:b w:val="0"/>
                      <w:kern w:val="0"/>
                    </w:rPr>
                    <w:t>0.00708</w:t>
                  </w:r>
                </w:p>
              </w:tc>
              <w:tc>
                <w:tcPr>
                  <w:tcW w:w="696" w:type="pct"/>
                  <w:vMerge/>
                  <w:shd w:val="clear" w:color="auto" w:fill="auto"/>
                  <w:vAlign w:val="center"/>
                </w:tcPr>
                <w:p w14:paraId="620A78E6" w14:textId="77777777" w:rsidR="00AB6BF6" w:rsidRPr="007A5B53" w:rsidRDefault="00AB6BF6" w:rsidP="000A64A9">
                  <w:pPr>
                    <w:pStyle w:val="afe"/>
                    <w:snapToGrid w:val="0"/>
                    <w:rPr>
                      <w:rFonts w:eastAsiaTheme="minorEastAsia"/>
                      <w:b w:val="0"/>
                      <w:kern w:val="0"/>
                    </w:rPr>
                  </w:pPr>
                </w:p>
              </w:tc>
            </w:tr>
            <w:tr w:rsidR="007A5B53" w:rsidRPr="007A5B53" w14:paraId="50D80EED" w14:textId="77777777" w:rsidTr="00AB6BF6">
              <w:trPr>
                <w:trHeight w:val="340"/>
              </w:trPr>
              <w:tc>
                <w:tcPr>
                  <w:tcW w:w="440" w:type="pct"/>
                  <w:vMerge/>
                  <w:vAlign w:val="center"/>
                </w:tcPr>
                <w:p w14:paraId="0B93A853" w14:textId="77777777" w:rsidR="00AB6BF6" w:rsidRPr="007A5B53" w:rsidRDefault="00AB6BF6" w:rsidP="000A64A9">
                  <w:pPr>
                    <w:pStyle w:val="afe"/>
                    <w:snapToGrid w:val="0"/>
                    <w:rPr>
                      <w:rFonts w:eastAsiaTheme="minorEastAsia"/>
                      <w:b w:val="0"/>
                      <w:kern w:val="0"/>
                    </w:rPr>
                  </w:pPr>
                </w:p>
              </w:tc>
              <w:tc>
                <w:tcPr>
                  <w:tcW w:w="849" w:type="pct"/>
                  <w:shd w:val="clear" w:color="auto" w:fill="auto"/>
                  <w:vAlign w:val="center"/>
                </w:tcPr>
                <w:p w14:paraId="3FB50742" w14:textId="58A9F7C8" w:rsidR="00AB6BF6" w:rsidRPr="007A5B53" w:rsidRDefault="00AB6BF6" w:rsidP="000A64A9">
                  <w:pPr>
                    <w:pStyle w:val="afe"/>
                    <w:snapToGrid w:val="0"/>
                    <w:rPr>
                      <w:rFonts w:eastAsiaTheme="minorEastAsia"/>
                      <w:b w:val="0"/>
                      <w:kern w:val="0"/>
                    </w:rPr>
                  </w:pPr>
                  <w:r w:rsidRPr="007A5B53">
                    <w:rPr>
                      <w:rFonts w:eastAsiaTheme="minorEastAsia"/>
                      <w:b w:val="0"/>
                      <w:kern w:val="0"/>
                    </w:rPr>
                    <w:t>排放量（</w:t>
                  </w:r>
                  <w:r w:rsidRPr="007A5B53">
                    <w:rPr>
                      <w:rFonts w:eastAsiaTheme="minorEastAsia"/>
                      <w:b w:val="0"/>
                      <w:kern w:val="0"/>
                    </w:rPr>
                    <w:t>kg/a</w:t>
                  </w:r>
                  <w:r w:rsidRPr="007A5B53">
                    <w:rPr>
                      <w:rFonts w:eastAsiaTheme="minorEastAsia"/>
                      <w:b w:val="0"/>
                      <w:kern w:val="0"/>
                    </w:rPr>
                    <w:t>）</w:t>
                  </w:r>
                </w:p>
              </w:tc>
              <w:tc>
                <w:tcPr>
                  <w:tcW w:w="762" w:type="pct"/>
                  <w:vMerge/>
                  <w:shd w:val="clear" w:color="auto" w:fill="auto"/>
                  <w:vAlign w:val="center"/>
                </w:tcPr>
                <w:p w14:paraId="1EE446DF" w14:textId="77777777" w:rsidR="00AB6BF6" w:rsidRPr="007A5B53" w:rsidRDefault="00AB6BF6" w:rsidP="000A64A9">
                  <w:pPr>
                    <w:pStyle w:val="afe"/>
                    <w:snapToGrid w:val="0"/>
                    <w:rPr>
                      <w:rFonts w:eastAsiaTheme="minorEastAsia"/>
                      <w:b w:val="0"/>
                      <w:kern w:val="0"/>
                    </w:rPr>
                  </w:pPr>
                </w:p>
              </w:tc>
              <w:tc>
                <w:tcPr>
                  <w:tcW w:w="751" w:type="pct"/>
                  <w:shd w:val="clear" w:color="auto" w:fill="auto"/>
                  <w:vAlign w:val="center"/>
                </w:tcPr>
                <w:p w14:paraId="367F8EF6" w14:textId="2A22D787" w:rsidR="00AB6BF6" w:rsidRPr="007A5B53" w:rsidRDefault="00D31D3A" w:rsidP="000A64A9">
                  <w:pPr>
                    <w:pStyle w:val="afe"/>
                    <w:snapToGrid w:val="0"/>
                    <w:rPr>
                      <w:rFonts w:eastAsiaTheme="minorEastAsia"/>
                      <w:b w:val="0"/>
                      <w:kern w:val="0"/>
                    </w:rPr>
                  </w:pPr>
                  <w:r w:rsidRPr="007A5B53">
                    <w:rPr>
                      <w:rFonts w:eastAsiaTheme="minorEastAsia"/>
                      <w:b w:val="0"/>
                      <w:kern w:val="0"/>
                    </w:rPr>
                    <w:t>0.</w:t>
                  </w:r>
                  <w:r w:rsidRPr="007A5B53">
                    <w:rPr>
                      <w:rFonts w:eastAsiaTheme="minorEastAsia" w:hint="eastAsia"/>
                      <w:b w:val="0"/>
                      <w:kern w:val="0"/>
                    </w:rPr>
                    <w:t>0</w:t>
                  </w:r>
                  <w:r w:rsidR="00AB6BF6" w:rsidRPr="007A5B53">
                    <w:rPr>
                      <w:rFonts w:eastAsiaTheme="minorEastAsia"/>
                      <w:b w:val="0"/>
                      <w:kern w:val="0"/>
                    </w:rPr>
                    <w:cr/>
                    <w:t>83</w:t>
                  </w:r>
                </w:p>
              </w:tc>
              <w:tc>
                <w:tcPr>
                  <w:tcW w:w="751" w:type="pct"/>
                  <w:shd w:val="clear" w:color="auto" w:fill="auto"/>
                  <w:vAlign w:val="center"/>
                </w:tcPr>
                <w:p w14:paraId="569C44D0" w14:textId="6F1540C7" w:rsidR="00AB6BF6" w:rsidRPr="007A5B53" w:rsidRDefault="00AB6BF6" w:rsidP="000A64A9">
                  <w:pPr>
                    <w:pStyle w:val="afe"/>
                    <w:snapToGrid w:val="0"/>
                    <w:rPr>
                      <w:rFonts w:eastAsiaTheme="minorEastAsia"/>
                      <w:b w:val="0"/>
                      <w:kern w:val="0"/>
                    </w:rPr>
                  </w:pPr>
                  <w:r w:rsidRPr="007A5B53">
                    <w:rPr>
                      <w:rFonts w:eastAsiaTheme="minorEastAsia"/>
                      <w:b w:val="0"/>
                      <w:kern w:val="0"/>
                    </w:rPr>
                    <w:t>7.785</w:t>
                  </w:r>
                </w:p>
              </w:tc>
              <w:tc>
                <w:tcPr>
                  <w:tcW w:w="751" w:type="pct"/>
                  <w:shd w:val="clear" w:color="auto" w:fill="auto"/>
                  <w:vAlign w:val="center"/>
                </w:tcPr>
                <w:p w14:paraId="4408CA69" w14:textId="7B0EB7CC" w:rsidR="00AB6BF6" w:rsidRPr="007A5B53" w:rsidRDefault="00AB6BF6" w:rsidP="000A64A9">
                  <w:pPr>
                    <w:pStyle w:val="afe"/>
                    <w:snapToGrid w:val="0"/>
                    <w:rPr>
                      <w:rFonts w:eastAsiaTheme="minorEastAsia"/>
                      <w:b w:val="0"/>
                      <w:kern w:val="0"/>
                    </w:rPr>
                  </w:pPr>
                  <w:r w:rsidRPr="007A5B53">
                    <w:rPr>
                      <w:rFonts w:eastAsiaTheme="minorEastAsia"/>
                      <w:b w:val="0"/>
                      <w:kern w:val="0"/>
                    </w:rPr>
                    <w:t>0.566</w:t>
                  </w:r>
                </w:p>
              </w:tc>
              <w:tc>
                <w:tcPr>
                  <w:tcW w:w="696" w:type="pct"/>
                  <w:vMerge/>
                  <w:shd w:val="clear" w:color="auto" w:fill="auto"/>
                  <w:vAlign w:val="center"/>
                </w:tcPr>
                <w:p w14:paraId="2049F8BC" w14:textId="77777777" w:rsidR="00AB6BF6" w:rsidRPr="007A5B53" w:rsidRDefault="00AB6BF6" w:rsidP="000A64A9">
                  <w:pPr>
                    <w:pStyle w:val="afe"/>
                    <w:snapToGrid w:val="0"/>
                    <w:rPr>
                      <w:rFonts w:eastAsiaTheme="minorEastAsia"/>
                      <w:b w:val="0"/>
                      <w:kern w:val="0"/>
                    </w:rPr>
                  </w:pPr>
                </w:p>
              </w:tc>
            </w:tr>
            <w:tr w:rsidR="007A5B53" w:rsidRPr="007A5B53" w14:paraId="540C33C2" w14:textId="77777777" w:rsidTr="00AB6BF6">
              <w:trPr>
                <w:trHeight w:val="340"/>
              </w:trPr>
              <w:tc>
                <w:tcPr>
                  <w:tcW w:w="1289" w:type="pct"/>
                  <w:gridSpan w:val="2"/>
                  <w:vAlign w:val="center"/>
                </w:tcPr>
                <w:p w14:paraId="0BC170A5" w14:textId="3AAD2483" w:rsidR="000A64A9" w:rsidRPr="007A5B53" w:rsidRDefault="000A64A9" w:rsidP="000A64A9">
                  <w:pPr>
                    <w:pStyle w:val="afe"/>
                    <w:snapToGrid w:val="0"/>
                    <w:rPr>
                      <w:rFonts w:eastAsiaTheme="minorEastAsia"/>
                      <w:b w:val="0"/>
                      <w:kern w:val="0"/>
                    </w:rPr>
                  </w:pPr>
                  <w:r w:rsidRPr="007A5B53">
                    <w:rPr>
                      <w:rFonts w:eastAsiaTheme="minorEastAsia"/>
                      <w:b w:val="0"/>
                      <w:kern w:val="0"/>
                    </w:rPr>
                    <w:t>排放标准</w:t>
                  </w:r>
                </w:p>
              </w:tc>
              <w:tc>
                <w:tcPr>
                  <w:tcW w:w="762" w:type="pct"/>
                  <w:shd w:val="clear" w:color="auto" w:fill="auto"/>
                  <w:vAlign w:val="center"/>
                </w:tcPr>
                <w:p w14:paraId="170B158D"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t>排放浓度</w:t>
                  </w:r>
                  <w:r w:rsidRPr="007A5B53">
                    <w:rPr>
                      <w:rFonts w:eastAsiaTheme="minorEastAsia"/>
                      <w:b w:val="0"/>
                      <w:kern w:val="0"/>
                    </w:rPr>
                    <w:lastRenderedPageBreak/>
                    <w:t>（</w:t>
                  </w:r>
                  <w:r w:rsidRPr="007A5B53">
                    <w:rPr>
                      <w:rFonts w:eastAsiaTheme="minorEastAsia"/>
                      <w:b w:val="0"/>
                      <w:kern w:val="0"/>
                    </w:rPr>
                    <w:t>mg/m</w:t>
                  </w:r>
                  <w:r w:rsidRPr="007A5B53">
                    <w:rPr>
                      <w:rFonts w:eastAsiaTheme="minorEastAsia"/>
                      <w:b w:val="0"/>
                      <w:kern w:val="0"/>
                      <w:vertAlign w:val="superscript"/>
                    </w:rPr>
                    <w:t>3</w:t>
                  </w:r>
                  <w:r w:rsidRPr="007A5B53">
                    <w:rPr>
                      <w:rFonts w:eastAsiaTheme="minorEastAsia"/>
                      <w:b w:val="0"/>
                      <w:kern w:val="0"/>
                    </w:rPr>
                    <w:t>）</w:t>
                  </w:r>
                </w:p>
              </w:tc>
              <w:tc>
                <w:tcPr>
                  <w:tcW w:w="751" w:type="pct"/>
                  <w:shd w:val="clear" w:color="auto" w:fill="auto"/>
                  <w:vAlign w:val="center"/>
                </w:tcPr>
                <w:p w14:paraId="1F469120"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lastRenderedPageBreak/>
                    <w:t>500</w:t>
                  </w:r>
                </w:p>
              </w:tc>
              <w:tc>
                <w:tcPr>
                  <w:tcW w:w="751" w:type="pct"/>
                  <w:shd w:val="clear" w:color="auto" w:fill="auto"/>
                  <w:vAlign w:val="center"/>
                </w:tcPr>
                <w:p w14:paraId="713A365D"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t>120</w:t>
                  </w:r>
                </w:p>
              </w:tc>
              <w:tc>
                <w:tcPr>
                  <w:tcW w:w="751" w:type="pct"/>
                  <w:shd w:val="clear" w:color="auto" w:fill="auto"/>
                  <w:vAlign w:val="center"/>
                </w:tcPr>
                <w:p w14:paraId="61448166" w14:textId="77777777" w:rsidR="000A64A9" w:rsidRPr="007A5B53" w:rsidRDefault="000A64A9" w:rsidP="000A64A9">
                  <w:pPr>
                    <w:pStyle w:val="afe"/>
                    <w:snapToGrid w:val="0"/>
                    <w:rPr>
                      <w:rFonts w:eastAsiaTheme="minorEastAsia"/>
                      <w:b w:val="0"/>
                      <w:kern w:val="0"/>
                    </w:rPr>
                  </w:pPr>
                  <w:r w:rsidRPr="007A5B53">
                    <w:rPr>
                      <w:rFonts w:eastAsiaTheme="minorEastAsia"/>
                      <w:b w:val="0"/>
                      <w:kern w:val="0"/>
                    </w:rPr>
                    <w:t>120</w:t>
                  </w:r>
                </w:p>
              </w:tc>
              <w:tc>
                <w:tcPr>
                  <w:tcW w:w="696" w:type="pct"/>
                  <w:shd w:val="clear" w:color="auto" w:fill="auto"/>
                  <w:vAlign w:val="center"/>
                </w:tcPr>
                <w:p w14:paraId="1C250A63" w14:textId="77777777" w:rsidR="000A64A9" w:rsidRPr="007A5B53" w:rsidRDefault="000A64A9" w:rsidP="000A64A9">
                  <w:pPr>
                    <w:adjustRightInd w:val="0"/>
                    <w:snapToGrid w:val="0"/>
                    <w:spacing w:line="240" w:lineRule="auto"/>
                    <w:jc w:val="center"/>
                    <w:rPr>
                      <w:rFonts w:eastAsiaTheme="minorEastAsia"/>
                      <w:color w:val="auto"/>
                      <w:sz w:val="21"/>
                      <w:szCs w:val="21"/>
                    </w:rPr>
                  </w:pPr>
                  <w:r w:rsidRPr="007A5B53">
                    <w:rPr>
                      <w:rFonts w:eastAsiaTheme="minorEastAsia"/>
                      <w:color w:val="auto"/>
                      <w:kern w:val="0"/>
                      <w:sz w:val="21"/>
                      <w:szCs w:val="21"/>
                    </w:rPr>
                    <w:t>林格曼黑</w:t>
                  </w:r>
                  <w:r w:rsidRPr="007A5B53">
                    <w:rPr>
                      <w:rFonts w:eastAsiaTheme="minorEastAsia"/>
                      <w:color w:val="auto"/>
                      <w:kern w:val="0"/>
                      <w:sz w:val="21"/>
                      <w:szCs w:val="21"/>
                    </w:rPr>
                    <w:lastRenderedPageBreak/>
                    <w:t>度</w:t>
                  </w:r>
                  <w:r w:rsidRPr="007A5B53">
                    <w:rPr>
                      <w:rFonts w:eastAsiaTheme="minorEastAsia"/>
                      <w:color w:val="auto"/>
                      <w:kern w:val="0"/>
                      <w:sz w:val="21"/>
                      <w:szCs w:val="21"/>
                    </w:rPr>
                    <w:t>≤1</w:t>
                  </w:r>
                </w:p>
              </w:tc>
            </w:tr>
          </w:tbl>
          <w:p w14:paraId="732A715D" w14:textId="77777777" w:rsidR="0036332B" w:rsidRPr="007A5B53" w:rsidRDefault="0036332B" w:rsidP="00C1231D">
            <w:pPr>
              <w:pStyle w:val="afe"/>
              <w:snapToGrid w:val="0"/>
              <w:rPr>
                <w:rFonts w:eastAsiaTheme="minorEastAsia"/>
                <w:kern w:val="0"/>
              </w:rPr>
            </w:pPr>
          </w:p>
          <w:p w14:paraId="6C97AE0B" w14:textId="76E5EF89" w:rsidR="009156EE" w:rsidRPr="007A5B53" w:rsidRDefault="009156EE" w:rsidP="00D75C76">
            <w:pPr>
              <w:adjustRightInd w:val="0"/>
              <w:snapToGrid w:val="0"/>
              <w:ind w:firstLineChars="200" w:firstLine="482"/>
              <w:rPr>
                <w:rFonts w:eastAsiaTheme="minorEastAsia"/>
                <w:b/>
                <w:color w:val="auto"/>
              </w:rPr>
            </w:pPr>
            <w:r w:rsidRPr="007A5B53">
              <w:rPr>
                <w:rFonts w:eastAsiaTheme="minorEastAsia"/>
                <w:b/>
                <w:color w:val="auto"/>
              </w:rPr>
              <w:t>（</w:t>
            </w:r>
            <w:r w:rsidRPr="007A5B53">
              <w:rPr>
                <w:rFonts w:eastAsiaTheme="minorEastAsia"/>
                <w:b/>
                <w:color w:val="auto"/>
              </w:rPr>
              <w:t>3</w:t>
            </w:r>
            <w:r w:rsidRPr="007A5B53">
              <w:rPr>
                <w:rFonts w:eastAsiaTheme="minorEastAsia"/>
                <w:b/>
                <w:color w:val="auto"/>
              </w:rPr>
              <w:t>）锅炉尾气</w:t>
            </w:r>
          </w:p>
          <w:p w14:paraId="340B66CF" w14:textId="5338E239" w:rsidR="005466F1" w:rsidRPr="007A5B53" w:rsidRDefault="005466F1" w:rsidP="005466F1">
            <w:pPr>
              <w:pStyle w:val="NewNewNewNewNewNewNewNewNewNewNewNewNewNewNewNewNewNew"/>
              <w:widowControl/>
              <w:spacing w:line="360" w:lineRule="auto"/>
              <w:ind w:firstLineChars="200" w:firstLine="480"/>
              <w:jc w:val="left"/>
              <w:rPr>
                <w:rFonts w:ascii="Times New Roman" w:hAnsi="Times New Roman"/>
                <w:sz w:val="24"/>
              </w:rPr>
            </w:pPr>
            <w:r w:rsidRPr="007A5B53">
              <w:rPr>
                <w:rFonts w:ascii="Times New Roman" w:hAnsi="Times New Roman"/>
                <w:sz w:val="24"/>
              </w:rPr>
              <w:t>本项目在办公区域配置</w:t>
            </w:r>
            <w:r w:rsidRPr="007A5B53">
              <w:rPr>
                <w:rFonts w:ascii="Times New Roman" w:hAnsi="Times New Roman" w:hint="eastAsia"/>
                <w:sz w:val="24"/>
              </w:rPr>
              <w:t>2</w:t>
            </w:r>
            <w:r w:rsidRPr="007A5B53">
              <w:rPr>
                <w:rFonts w:ascii="Times New Roman" w:hAnsi="Times New Roman" w:hint="eastAsia"/>
                <w:sz w:val="24"/>
              </w:rPr>
              <w:t>台</w:t>
            </w:r>
            <w:r w:rsidRPr="007A5B53">
              <w:rPr>
                <w:rFonts w:ascii="Times New Roman" w:hAnsi="Times New Roman" w:hint="eastAsia"/>
                <w:sz w:val="24"/>
              </w:rPr>
              <w:t>WNS2.8-1.0/95/70-Q</w:t>
            </w:r>
            <w:r w:rsidRPr="007A5B53">
              <w:rPr>
                <w:rFonts w:ascii="Times New Roman" w:hAnsi="Times New Roman" w:hint="eastAsia"/>
                <w:sz w:val="24"/>
              </w:rPr>
              <w:t>全自动燃气热水锅炉。</w:t>
            </w:r>
            <w:r w:rsidRPr="007A5B53">
              <w:rPr>
                <w:rFonts w:ascii="Times New Roman" w:hAnsi="Times New Roman"/>
                <w:sz w:val="24"/>
              </w:rPr>
              <w:t>锅炉使用过程中烟气量及二氧化硫、氮氧化物的排放源强根据《第</w:t>
            </w:r>
            <w:r w:rsidR="00666CAE" w:rsidRPr="007A5B53">
              <w:rPr>
                <w:rFonts w:ascii="Times New Roman" w:hAnsi="Times New Roman" w:hint="eastAsia"/>
                <w:sz w:val="24"/>
              </w:rPr>
              <w:t>二</w:t>
            </w:r>
            <w:r w:rsidRPr="007A5B53">
              <w:rPr>
                <w:rFonts w:ascii="Times New Roman" w:hAnsi="Times New Roman"/>
                <w:sz w:val="24"/>
              </w:rPr>
              <w:t>次全国污染源普查产排污</w:t>
            </w:r>
            <w:r w:rsidR="00666CAE" w:rsidRPr="007A5B53">
              <w:rPr>
                <w:rFonts w:ascii="Times New Roman" w:hAnsi="Times New Roman"/>
                <w:sz w:val="24"/>
              </w:rPr>
              <w:t>量核算</w:t>
            </w:r>
            <w:r w:rsidRPr="007A5B53">
              <w:rPr>
                <w:rFonts w:ascii="Times New Roman" w:hAnsi="Times New Roman"/>
                <w:sz w:val="24"/>
              </w:rPr>
              <w:t>系数手册》（</w:t>
            </w:r>
            <w:r w:rsidRPr="007A5B53">
              <w:rPr>
                <w:rFonts w:ascii="Times New Roman" w:hAnsi="Times New Roman"/>
                <w:sz w:val="24"/>
              </w:rPr>
              <w:t>201</w:t>
            </w:r>
            <w:r w:rsidR="00666CAE" w:rsidRPr="007A5B53">
              <w:rPr>
                <w:rFonts w:ascii="Times New Roman" w:hAnsi="Times New Roman" w:hint="eastAsia"/>
                <w:sz w:val="24"/>
              </w:rPr>
              <w:t>9</w:t>
            </w:r>
            <w:r w:rsidR="00666CAE" w:rsidRPr="007A5B53">
              <w:rPr>
                <w:rFonts w:ascii="Times New Roman" w:hAnsi="Times New Roman"/>
                <w:sz w:val="24"/>
              </w:rPr>
              <w:t>年</w:t>
            </w:r>
            <w:r w:rsidRPr="007A5B53">
              <w:rPr>
                <w:rFonts w:ascii="Times New Roman" w:hAnsi="Times New Roman"/>
                <w:sz w:val="24"/>
              </w:rPr>
              <w:t>）计算，烟尘的排放源强根据《环境保护实用数据手册》计算，具体产排污系数见下表：</w:t>
            </w:r>
          </w:p>
          <w:p w14:paraId="3473E2A0" w14:textId="026EEEFB" w:rsidR="005466F1" w:rsidRPr="007A5B53" w:rsidRDefault="005466F1" w:rsidP="005466F1">
            <w:pPr>
              <w:pStyle w:val="afe"/>
              <w:snapToGrid w:val="0"/>
              <w:rPr>
                <w:rFonts w:eastAsiaTheme="minorEastAsia"/>
                <w:kern w:val="0"/>
              </w:rPr>
            </w:pPr>
            <w:r w:rsidRPr="007A5B53">
              <w:rPr>
                <w:rFonts w:eastAsiaTheme="minorEastAsia"/>
                <w:kern w:val="0"/>
              </w:rPr>
              <w:t>表</w:t>
            </w:r>
            <w:r w:rsidRPr="007A5B53">
              <w:rPr>
                <w:rFonts w:eastAsiaTheme="minorEastAsia"/>
                <w:kern w:val="0"/>
              </w:rPr>
              <w:t>5-</w:t>
            </w:r>
            <w:r w:rsidR="00876EC4" w:rsidRPr="007A5B53">
              <w:rPr>
                <w:rFonts w:eastAsiaTheme="minorEastAsia" w:hint="eastAsia"/>
                <w:kern w:val="0"/>
              </w:rPr>
              <w:t>9</w:t>
            </w:r>
            <w:r w:rsidRPr="007A5B53">
              <w:rPr>
                <w:rFonts w:eastAsiaTheme="minorEastAsia"/>
                <w:kern w:val="0"/>
              </w:rPr>
              <w:t xml:space="preserve">  </w:t>
            </w:r>
            <w:r w:rsidRPr="007A5B53">
              <w:rPr>
                <w:rFonts w:eastAsiaTheme="minorEastAsia"/>
                <w:kern w:val="0"/>
              </w:rPr>
              <w:t>工业锅炉产排污系数表</w:t>
            </w:r>
            <w:r w:rsidRPr="007A5B53">
              <w:rPr>
                <w:rFonts w:eastAsiaTheme="minorEastAsia"/>
                <w:kern w:val="0"/>
              </w:rPr>
              <w:t>-</w:t>
            </w:r>
            <w:r w:rsidRPr="007A5B53">
              <w:rPr>
                <w:rFonts w:eastAsiaTheme="minorEastAsia"/>
                <w:kern w:val="0"/>
              </w:rPr>
              <w:t>燃气工业锅炉</w:t>
            </w:r>
          </w:p>
          <w:tbl>
            <w:tblPr>
              <w:tblW w:w="49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
              <w:gridCol w:w="896"/>
              <w:gridCol w:w="1456"/>
              <w:gridCol w:w="1550"/>
              <w:gridCol w:w="1132"/>
              <w:gridCol w:w="1135"/>
              <w:gridCol w:w="1163"/>
            </w:tblGrid>
            <w:tr w:rsidR="007A5B53" w:rsidRPr="007A5B53" w14:paraId="1EFC81D1" w14:textId="77777777" w:rsidTr="004259DF">
              <w:trPr>
                <w:trHeight w:hRule="exact" w:val="620"/>
                <w:jc w:val="center"/>
              </w:trPr>
              <w:tc>
                <w:tcPr>
                  <w:tcW w:w="588" w:type="pct"/>
                  <w:tcBorders>
                    <w:top w:val="single" w:sz="4" w:space="0" w:color="auto"/>
                    <w:left w:val="single" w:sz="4" w:space="0" w:color="auto"/>
                    <w:bottom w:val="single" w:sz="4" w:space="0" w:color="auto"/>
                    <w:right w:val="single" w:sz="4" w:space="0" w:color="auto"/>
                  </w:tcBorders>
                  <w:vAlign w:val="center"/>
                  <w:hideMark/>
                </w:tcPr>
                <w:p w14:paraId="5CC9DC48" w14:textId="77777777" w:rsidR="005466F1" w:rsidRPr="007A5B53" w:rsidRDefault="005466F1" w:rsidP="005466F1">
                  <w:pPr>
                    <w:widowControl/>
                    <w:snapToGrid w:val="0"/>
                    <w:spacing w:line="240" w:lineRule="auto"/>
                    <w:jc w:val="center"/>
                    <w:rPr>
                      <w:b/>
                      <w:color w:val="auto"/>
                      <w:kern w:val="0"/>
                      <w:sz w:val="21"/>
                      <w:szCs w:val="21"/>
                    </w:rPr>
                  </w:pPr>
                  <w:r w:rsidRPr="007A5B53">
                    <w:rPr>
                      <w:b/>
                      <w:color w:val="auto"/>
                      <w:kern w:val="0"/>
                      <w:sz w:val="21"/>
                      <w:szCs w:val="21"/>
                    </w:rPr>
                    <w:t>产品名</w:t>
                  </w:r>
                </w:p>
              </w:tc>
              <w:tc>
                <w:tcPr>
                  <w:tcW w:w="539" w:type="pct"/>
                  <w:tcBorders>
                    <w:top w:val="single" w:sz="4" w:space="0" w:color="auto"/>
                    <w:left w:val="single" w:sz="4" w:space="0" w:color="auto"/>
                    <w:bottom w:val="single" w:sz="4" w:space="0" w:color="auto"/>
                    <w:right w:val="single" w:sz="4" w:space="0" w:color="auto"/>
                  </w:tcBorders>
                  <w:vAlign w:val="center"/>
                  <w:hideMark/>
                </w:tcPr>
                <w:p w14:paraId="47148CEC" w14:textId="77777777" w:rsidR="005466F1" w:rsidRPr="007A5B53" w:rsidRDefault="005466F1" w:rsidP="005466F1">
                  <w:pPr>
                    <w:widowControl/>
                    <w:snapToGrid w:val="0"/>
                    <w:spacing w:line="240" w:lineRule="auto"/>
                    <w:jc w:val="center"/>
                    <w:rPr>
                      <w:b/>
                      <w:color w:val="auto"/>
                      <w:kern w:val="0"/>
                      <w:sz w:val="21"/>
                      <w:szCs w:val="21"/>
                    </w:rPr>
                  </w:pPr>
                  <w:r w:rsidRPr="007A5B53">
                    <w:rPr>
                      <w:b/>
                      <w:color w:val="auto"/>
                      <w:kern w:val="0"/>
                      <w:sz w:val="21"/>
                      <w:szCs w:val="21"/>
                    </w:rPr>
                    <w:t>原料名称</w:t>
                  </w:r>
                </w:p>
              </w:tc>
              <w:tc>
                <w:tcPr>
                  <w:tcW w:w="876" w:type="pct"/>
                  <w:tcBorders>
                    <w:top w:val="single" w:sz="4" w:space="0" w:color="auto"/>
                    <w:left w:val="single" w:sz="4" w:space="0" w:color="auto"/>
                    <w:bottom w:val="single" w:sz="4" w:space="0" w:color="auto"/>
                    <w:right w:val="single" w:sz="4" w:space="0" w:color="auto"/>
                  </w:tcBorders>
                  <w:vAlign w:val="center"/>
                  <w:hideMark/>
                </w:tcPr>
                <w:p w14:paraId="7A6F209C" w14:textId="77777777" w:rsidR="005466F1" w:rsidRPr="007A5B53" w:rsidRDefault="005466F1" w:rsidP="005466F1">
                  <w:pPr>
                    <w:widowControl/>
                    <w:snapToGrid w:val="0"/>
                    <w:spacing w:line="240" w:lineRule="auto"/>
                    <w:ind w:firstLineChars="50" w:firstLine="105"/>
                    <w:jc w:val="center"/>
                    <w:rPr>
                      <w:b/>
                      <w:color w:val="auto"/>
                      <w:kern w:val="0"/>
                      <w:sz w:val="21"/>
                      <w:szCs w:val="21"/>
                    </w:rPr>
                  </w:pPr>
                  <w:r w:rsidRPr="007A5B53">
                    <w:rPr>
                      <w:b/>
                      <w:color w:val="auto"/>
                      <w:kern w:val="0"/>
                      <w:sz w:val="21"/>
                      <w:szCs w:val="21"/>
                    </w:rPr>
                    <w:t>污染物指标</w:t>
                  </w:r>
                </w:p>
              </w:tc>
              <w:tc>
                <w:tcPr>
                  <w:tcW w:w="933" w:type="pct"/>
                  <w:tcBorders>
                    <w:top w:val="single" w:sz="4" w:space="0" w:color="auto"/>
                    <w:left w:val="single" w:sz="4" w:space="0" w:color="auto"/>
                    <w:bottom w:val="single" w:sz="4" w:space="0" w:color="auto"/>
                    <w:right w:val="single" w:sz="4" w:space="0" w:color="auto"/>
                  </w:tcBorders>
                  <w:vAlign w:val="center"/>
                  <w:hideMark/>
                </w:tcPr>
                <w:p w14:paraId="1442E993" w14:textId="77777777" w:rsidR="005466F1" w:rsidRPr="007A5B53" w:rsidRDefault="005466F1" w:rsidP="005466F1">
                  <w:pPr>
                    <w:widowControl/>
                    <w:snapToGrid w:val="0"/>
                    <w:spacing w:line="240" w:lineRule="auto"/>
                    <w:jc w:val="center"/>
                    <w:rPr>
                      <w:b/>
                      <w:color w:val="auto"/>
                      <w:kern w:val="0"/>
                      <w:sz w:val="21"/>
                      <w:szCs w:val="21"/>
                    </w:rPr>
                  </w:pPr>
                  <w:r w:rsidRPr="007A5B53">
                    <w:rPr>
                      <w:b/>
                      <w:color w:val="auto"/>
                      <w:kern w:val="0"/>
                      <w:sz w:val="21"/>
                      <w:szCs w:val="21"/>
                    </w:rPr>
                    <w:t>单位</w:t>
                  </w:r>
                </w:p>
              </w:tc>
              <w:tc>
                <w:tcPr>
                  <w:tcW w:w="681" w:type="pct"/>
                  <w:tcBorders>
                    <w:top w:val="single" w:sz="4" w:space="0" w:color="auto"/>
                    <w:left w:val="single" w:sz="4" w:space="0" w:color="auto"/>
                    <w:bottom w:val="single" w:sz="4" w:space="0" w:color="auto"/>
                    <w:right w:val="single" w:sz="4" w:space="0" w:color="auto"/>
                  </w:tcBorders>
                  <w:vAlign w:val="center"/>
                  <w:hideMark/>
                </w:tcPr>
                <w:p w14:paraId="66076B44" w14:textId="77777777" w:rsidR="005466F1" w:rsidRPr="007A5B53" w:rsidRDefault="005466F1" w:rsidP="005466F1">
                  <w:pPr>
                    <w:widowControl/>
                    <w:snapToGrid w:val="0"/>
                    <w:spacing w:line="240" w:lineRule="auto"/>
                    <w:jc w:val="center"/>
                    <w:rPr>
                      <w:b/>
                      <w:color w:val="auto"/>
                      <w:kern w:val="0"/>
                      <w:sz w:val="21"/>
                      <w:szCs w:val="21"/>
                    </w:rPr>
                  </w:pPr>
                  <w:r w:rsidRPr="007A5B53">
                    <w:rPr>
                      <w:b/>
                      <w:color w:val="auto"/>
                      <w:kern w:val="0"/>
                      <w:sz w:val="21"/>
                      <w:szCs w:val="21"/>
                    </w:rPr>
                    <w:t>产污系数</w:t>
                  </w:r>
                </w:p>
              </w:tc>
              <w:tc>
                <w:tcPr>
                  <w:tcW w:w="683" w:type="pct"/>
                  <w:tcBorders>
                    <w:top w:val="single" w:sz="4" w:space="0" w:color="auto"/>
                    <w:left w:val="single" w:sz="4" w:space="0" w:color="auto"/>
                    <w:bottom w:val="single" w:sz="4" w:space="0" w:color="auto"/>
                    <w:right w:val="single" w:sz="4" w:space="0" w:color="auto"/>
                  </w:tcBorders>
                  <w:vAlign w:val="center"/>
                  <w:hideMark/>
                </w:tcPr>
                <w:p w14:paraId="45AAF8C1" w14:textId="77777777" w:rsidR="005466F1" w:rsidRPr="007A5B53" w:rsidRDefault="005466F1" w:rsidP="005466F1">
                  <w:pPr>
                    <w:widowControl/>
                    <w:snapToGrid w:val="0"/>
                    <w:spacing w:line="240" w:lineRule="auto"/>
                    <w:jc w:val="center"/>
                    <w:rPr>
                      <w:b/>
                      <w:color w:val="auto"/>
                      <w:kern w:val="0"/>
                      <w:sz w:val="21"/>
                      <w:szCs w:val="21"/>
                    </w:rPr>
                  </w:pPr>
                  <w:r w:rsidRPr="007A5B53">
                    <w:rPr>
                      <w:b/>
                      <w:color w:val="auto"/>
                      <w:kern w:val="0"/>
                      <w:sz w:val="21"/>
                      <w:szCs w:val="21"/>
                    </w:rPr>
                    <w:t>末端治理技术名称</w:t>
                  </w:r>
                </w:p>
              </w:tc>
              <w:tc>
                <w:tcPr>
                  <w:tcW w:w="700" w:type="pct"/>
                  <w:tcBorders>
                    <w:top w:val="single" w:sz="4" w:space="0" w:color="auto"/>
                    <w:left w:val="single" w:sz="4" w:space="0" w:color="auto"/>
                    <w:bottom w:val="single" w:sz="4" w:space="0" w:color="auto"/>
                    <w:right w:val="single" w:sz="4" w:space="0" w:color="auto"/>
                  </w:tcBorders>
                  <w:vAlign w:val="center"/>
                  <w:hideMark/>
                </w:tcPr>
                <w:p w14:paraId="4B15D0EA" w14:textId="77777777" w:rsidR="005466F1" w:rsidRPr="007A5B53" w:rsidRDefault="005466F1" w:rsidP="005466F1">
                  <w:pPr>
                    <w:widowControl/>
                    <w:snapToGrid w:val="0"/>
                    <w:spacing w:line="240" w:lineRule="auto"/>
                    <w:jc w:val="center"/>
                    <w:rPr>
                      <w:b/>
                      <w:color w:val="auto"/>
                      <w:kern w:val="0"/>
                      <w:sz w:val="21"/>
                      <w:szCs w:val="21"/>
                    </w:rPr>
                  </w:pPr>
                  <w:r w:rsidRPr="007A5B53">
                    <w:rPr>
                      <w:b/>
                      <w:color w:val="auto"/>
                      <w:kern w:val="0"/>
                      <w:sz w:val="21"/>
                      <w:szCs w:val="21"/>
                    </w:rPr>
                    <w:t>本项目取值</w:t>
                  </w:r>
                </w:p>
              </w:tc>
            </w:tr>
            <w:tr w:rsidR="007A5B53" w:rsidRPr="007A5B53" w14:paraId="48AB9A18" w14:textId="77777777" w:rsidTr="004259DF">
              <w:trPr>
                <w:cantSplit/>
                <w:trHeight w:val="312"/>
                <w:jc w:val="center"/>
              </w:trPr>
              <w:tc>
                <w:tcPr>
                  <w:tcW w:w="588" w:type="pct"/>
                  <w:vMerge w:val="restart"/>
                  <w:tcBorders>
                    <w:top w:val="single" w:sz="4" w:space="0" w:color="auto"/>
                    <w:left w:val="single" w:sz="4" w:space="0" w:color="auto"/>
                    <w:right w:val="single" w:sz="4" w:space="0" w:color="auto"/>
                  </w:tcBorders>
                  <w:vAlign w:val="center"/>
                  <w:hideMark/>
                </w:tcPr>
                <w:p w14:paraId="580CFC7A"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蒸汽</w:t>
                  </w:r>
                  <w:r w:rsidRPr="007A5B53">
                    <w:rPr>
                      <w:color w:val="auto"/>
                      <w:kern w:val="0"/>
                      <w:sz w:val="21"/>
                      <w:szCs w:val="21"/>
                    </w:rPr>
                    <w:t>/</w:t>
                  </w:r>
                  <w:r w:rsidRPr="007A5B53">
                    <w:rPr>
                      <w:color w:val="auto"/>
                      <w:kern w:val="0"/>
                      <w:sz w:val="21"/>
                      <w:szCs w:val="21"/>
                    </w:rPr>
                    <w:t>热水</w:t>
                  </w:r>
                  <w:r w:rsidRPr="007A5B53">
                    <w:rPr>
                      <w:color w:val="auto"/>
                      <w:kern w:val="0"/>
                      <w:sz w:val="21"/>
                      <w:szCs w:val="21"/>
                    </w:rPr>
                    <w:t>/</w:t>
                  </w:r>
                  <w:r w:rsidRPr="007A5B53">
                    <w:rPr>
                      <w:color w:val="auto"/>
                      <w:kern w:val="0"/>
                      <w:sz w:val="21"/>
                      <w:szCs w:val="21"/>
                    </w:rPr>
                    <w:t>其它</w:t>
                  </w:r>
                </w:p>
              </w:tc>
              <w:tc>
                <w:tcPr>
                  <w:tcW w:w="539" w:type="pct"/>
                  <w:vMerge w:val="restart"/>
                  <w:tcBorders>
                    <w:top w:val="single" w:sz="4" w:space="0" w:color="auto"/>
                    <w:left w:val="single" w:sz="4" w:space="0" w:color="auto"/>
                    <w:right w:val="single" w:sz="4" w:space="0" w:color="auto"/>
                  </w:tcBorders>
                  <w:vAlign w:val="center"/>
                  <w:hideMark/>
                </w:tcPr>
                <w:p w14:paraId="053EAE17"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天然气</w:t>
                  </w:r>
                </w:p>
              </w:tc>
              <w:tc>
                <w:tcPr>
                  <w:tcW w:w="876" w:type="pct"/>
                  <w:tcBorders>
                    <w:top w:val="single" w:sz="4" w:space="0" w:color="auto"/>
                    <w:left w:val="single" w:sz="4" w:space="0" w:color="auto"/>
                    <w:bottom w:val="single" w:sz="4" w:space="0" w:color="auto"/>
                    <w:right w:val="single" w:sz="4" w:space="0" w:color="auto"/>
                  </w:tcBorders>
                  <w:vAlign w:val="center"/>
                  <w:hideMark/>
                </w:tcPr>
                <w:p w14:paraId="50A94CB2"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工业废气量</w:t>
                  </w:r>
                </w:p>
              </w:tc>
              <w:tc>
                <w:tcPr>
                  <w:tcW w:w="933" w:type="pct"/>
                  <w:tcBorders>
                    <w:top w:val="single" w:sz="4" w:space="0" w:color="auto"/>
                    <w:left w:val="single" w:sz="4" w:space="0" w:color="auto"/>
                    <w:bottom w:val="single" w:sz="4" w:space="0" w:color="auto"/>
                    <w:right w:val="single" w:sz="4" w:space="0" w:color="auto"/>
                  </w:tcBorders>
                  <w:vAlign w:val="center"/>
                  <w:hideMark/>
                </w:tcPr>
                <w:p w14:paraId="09F0262E"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标立方米</w:t>
                  </w:r>
                  <w:r w:rsidRPr="007A5B53">
                    <w:rPr>
                      <w:color w:val="auto"/>
                      <w:kern w:val="0"/>
                      <w:sz w:val="21"/>
                      <w:szCs w:val="21"/>
                    </w:rPr>
                    <w:t>/</w:t>
                  </w:r>
                  <w:r w:rsidRPr="007A5B53">
                    <w:rPr>
                      <w:color w:val="auto"/>
                      <w:kern w:val="0"/>
                      <w:sz w:val="21"/>
                      <w:szCs w:val="21"/>
                    </w:rPr>
                    <w:t>万立方米</w:t>
                  </w:r>
                  <w:r w:rsidRPr="007A5B53">
                    <w:rPr>
                      <w:color w:val="auto"/>
                      <w:kern w:val="0"/>
                      <w:sz w:val="21"/>
                      <w:szCs w:val="21"/>
                    </w:rPr>
                    <w:t>-</w:t>
                  </w:r>
                  <w:r w:rsidRPr="007A5B53">
                    <w:rPr>
                      <w:color w:val="auto"/>
                      <w:kern w:val="0"/>
                      <w:sz w:val="21"/>
                      <w:szCs w:val="21"/>
                    </w:rPr>
                    <w:t>原料</w:t>
                  </w:r>
                </w:p>
              </w:tc>
              <w:tc>
                <w:tcPr>
                  <w:tcW w:w="681" w:type="pct"/>
                  <w:tcBorders>
                    <w:top w:val="single" w:sz="4" w:space="0" w:color="auto"/>
                    <w:left w:val="single" w:sz="4" w:space="0" w:color="auto"/>
                    <w:bottom w:val="single" w:sz="4" w:space="0" w:color="auto"/>
                    <w:right w:val="single" w:sz="4" w:space="0" w:color="auto"/>
                  </w:tcBorders>
                  <w:vAlign w:val="center"/>
                  <w:hideMark/>
                </w:tcPr>
                <w:p w14:paraId="5CF55A32" w14:textId="3FB9C232" w:rsidR="005466F1" w:rsidRPr="007A5B53" w:rsidRDefault="00831510" w:rsidP="005466F1">
                  <w:pPr>
                    <w:snapToGrid w:val="0"/>
                    <w:spacing w:line="240" w:lineRule="auto"/>
                    <w:jc w:val="center"/>
                    <w:rPr>
                      <w:color w:val="auto"/>
                      <w:kern w:val="0"/>
                      <w:sz w:val="21"/>
                      <w:szCs w:val="21"/>
                    </w:rPr>
                  </w:pPr>
                  <w:r w:rsidRPr="007A5B53">
                    <w:rPr>
                      <w:rFonts w:hint="eastAsia"/>
                      <w:color w:val="auto"/>
                      <w:kern w:val="0"/>
                      <w:sz w:val="21"/>
                      <w:szCs w:val="21"/>
                    </w:rPr>
                    <w:t>107753</w:t>
                  </w:r>
                </w:p>
              </w:tc>
              <w:tc>
                <w:tcPr>
                  <w:tcW w:w="683" w:type="pct"/>
                  <w:tcBorders>
                    <w:top w:val="single" w:sz="4" w:space="0" w:color="auto"/>
                    <w:left w:val="single" w:sz="4" w:space="0" w:color="auto"/>
                    <w:bottom w:val="single" w:sz="4" w:space="0" w:color="auto"/>
                    <w:right w:val="single" w:sz="4" w:space="0" w:color="auto"/>
                  </w:tcBorders>
                  <w:vAlign w:val="center"/>
                  <w:hideMark/>
                </w:tcPr>
                <w:p w14:paraId="4B9225CD"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直排</w:t>
                  </w:r>
                </w:p>
              </w:tc>
              <w:tc>
                <w:tcPr>
                  <w:tcW w:w="700" w:type="pct"/>
                  <w:tcBorders>
                    <w:top w:val="single" w:sz="4" w:space="0" w:color="auto"/>
                    <w:left w:val="single" w:sz="4" w:space="0" w:color="auto"/>
                    <w:bottom w:val="single" w:sz="4" w:space="0" w:color="auto"/>
                    <w:right w:val="single" w:sz="4" w:space="0" w:color="auto"/>
                  </w:tcBorders>
                  <w:vAlign w:val="center"/>
                  <w:hideMark/>
                </w:tcPr>
                <w:p w14:paraId="40C10A0E" w14:textId="233789BA" w:rsidR="005466F1" w:rsidRPr="007A5B53" w:rsidRDefault="00831510" w:rsidP="005466F1">
                  <w:pPr>
                    <w:spacing w:line="240" w:lineRule="auto"/>
                    <w:jc w:val="center"/>
                    <w:rPr>
                      <w:color w:val="auto"/>
                      <w:kern w:val="0"/>
                      <w:sz w:val="21"/>
                      <w:szCs w:val="21"/>
                    </w:rPr>
                  </w:pPr>
                  <w:r w:rsidRPr="007A5B53">
                    <w:rPr>
                      <w:rFonts w:hint="eastAsia"/>
                      <w:color w:val="auto"/>
                      <w:kern w:val="0"/>
                      <w:sz w:val="21"/>
                      <w:szCs w:val="21"/>
                    </w:rPr>
                    <w:t>107753</w:t>
                  </w:r>
                </w:p>
              </w:tc>
            </w:tr>
            <w:tr w:rsidR="007A5B53" w:rsidRPr="007A5B53" w14:paraId="720A5586" w14:textId="77777777" w:rsidTr="004259DF">
              <w:trPr>
                <w:cantSplit/>
                <w:trHeight w:val="312"/>
                <w:jc w:val="center"/>
              </w:trPr>
              <w:tc>
                <w:tcPr>
                  <w:tcW w:w="588" w:type="pct"/>
                  <w:vMerge/>
                  <w:tcBorders>
                    <w:left w:val="single" w:sz="4" w:space="0" w:color="auto"/>
                    <w:right w:val="single" w:sz="4" w:space="0" w:color="auto"/>
                  </w:tcBorders>
                  <w:vAlign w:val="center"/>
                  <w:hideMark/>
                </w:tcPr>
                <w:p w14:paraId="7A4370D8" w14:textId="77777777" w:rsidR="005466F1" w:rsidRPr="007A5B53" w:rsidRDefault="005466F1" w:rsidP="005466F1">
                  <w:pPr>
                    <w:widowControl/>
                    <w:spacing w:line="240" w:lineRule="auto"/>
                    <w:jc w:val="left"/>
                    <w:rPr>
                      <w:color w:val="auto"/>
                      <w:kern w:val="0"/>
                      <w:sz w:val="21"/>
                      <w:szCs w:val="21"/>
                    </w:rPr>
                  </w:pPr>
                </w:p>
              </w:tc>
              <w:tc>
                <w:tcPr>
                  <w:tcW w:w="539" w:type="pct"/>
                  <w:vMerge/>
                  <w:tcBorders>
                    <w:left w:val="single" w:sz="4" w:space="0" w:color="auto"/>
                    <w:right w:val="single" w:sz="4" w:space="0" w:color="auto"/>
                  </w:tcBorders>
                  <w:vAlign w:val="center"/>
                  <w:hideMark/>
                </w:tcPr>
                <w:p w14:paraId="084CFE6A" w14:textId="77777777" w:rsidR="005466F1" w:rsidRPr="007A5B53" w:rsidRDefault="005466F1" w:rsidP="005466F1">
                  <w:pPr>
                    <w:widowControl/>
                    <w:spacing w:line="240" w:lineRule="auto"/>
                    <w:jc w:val="left"/>
                    <w:rPr>
                      <w:color w:val="auto"/>
                      <w:kern w:val="0"/>
                      <w:sz w:val="21"/>
                      <w:szCs w:val="21"/>
                    </w:rPr>
                  </w:pPr>
                </w:p>
              </w:tc>
              <w:tc>
                <w:tcPr>
                  <w:tcW w:w="876" w:type="pct"/>
                  <w:tcBorders>
                    <w:top w:val="single" w:sz="4" w:space="0" w:color="auto"/>
                    <w:left w:val="single" w:sz="4" w:space="0" w:color="auto"/>
                    <w:bottom w:val="single" w:sz="4" w:space="0" w:color="auto"/>
                    <w:right w:val="single" w:sz="4" w:space="0" w:color="auto"/>
                  </w:tcBorders>
                  <w:vAlign w:val="center"/>
                  <w:hideMark/>
                </w:tcPr>
                <w:p w14:paraId="0CC8EA39"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二氧化硫</w:t>
                  </w:r>
                </w:p>
              </w:tc>
              <w:tc>
                <w:tcPr>
                  <w:tcW w:w="933" w:type="pct"/>
                  <w:tcBorders>
                    <w:top w:val="single" w:sz="4" w:space="0" w:color="auto"/>
                    <w:left w:val="single" w:sz="4" w:space="0" w:color="auto"/>
                    <w:bottom w:val="single" w:sz="4" w:space="0" w:color="auto"/>
                    <w:right w:val="single" w:sz="4" w:space="0" w:color="auto"/>
                  </w:tcBorders>
                  <w:vAlign w:val="center"/>
                  <w:hideMark/>
                </w:tcPr>
                <w:p w14:paraId="12CE4BA6"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千克</w:t>
                  </w:r>
                  <w:r w:rsidRPr="007A5B53">
                    <w:rPr>
                      <w:color w:val="auto"/>
                      <w:kern w:val="0"/>
                      <w:sz w:val="21"/>
                      <w:szCs w:val="21"/>
                    </w:rPr>
                    <w:t>/</w:t>
                  </w:r>
                  <w:r w:rsidRPr="007A5B53">
                    <w:rPr>
                      <w:color w:val="auto"/>
                      <w:kern w:val="0"/>
                      <w:sz w:val="21"/>
                      <w:szCs w:val="21"/>
                    </w:rPr>
                    <w:t>万立方米</w:t>
                  </w:r>
                  <w:r w:rsidRPr="007A5B53">
                    <w:rPr>
                      <w:color w:val="auto"/>
                      <w:kern w:val="0"/>
                      <w:sz w:val="21"/>
                      <w:szCs w:val="21"/>
                    </w:rPr>
                    <w:t>-</w:t>
                  </w:r>
                  <w:r w:rsidRPr="007A5B53">
                    <w:rPr>
                      <w:color w:val="auto"/>
                      <w:kern w:val="0"/>
                      <w:sz w:val="21"/>
                      <w:szCs w:val="21"/>
                    </w:rPr>
                    <w:t>原料</w:t>
                  </w:r>
                </w:p>
              </w:tc>
              <w:tc>
                <w:tcPr>
                  <w:tcW w:w="681" w:type="pct"/>
                  <w:tcBorders>
                    <w:top w:val="single" w:sz="4" w:space="0" w:color="auto"/>
                    <w:left w:val="single" w:sz="4" w:space="0" w:color="auto"/>
                    <w:bottom w:val="single" w:sz="4" w:space="0" w:color="auto"/>
                    <w:right w:val="single" w:sz="4" w:space="0" w:color="auto"/>
                  </w:tcBorders>
                  <w:vAlign w:val="center"/>
                  <w:hideMark/>
                </w:tcPr>
                <w:p w14:paraId="0F38E8F6"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0.02S</w:t>
                  </w:r>
                  <w:r w:rsidRPr="007A5B53">
                    <w:rPr>
                      <w:color w:val="auto"/>
                      <w:sz w:val="21"/>
                      <w:szCs w:val="21"/>
                      <w:vertAlign w:val="superscript"/>
                    </w:rPr>
                    <w:fldChar w:fldCharType="begin"/>
                  </w:r>
                  <w:r w:rsidRPr="007A5B53">
                    <w:rPr>
                      <w:color w:val="auto"/>
                      <w:sz w:val="21"/>
                      <w:szCs w:val="21"/>
                      <w:vertAlign w:val="superscript"/>
                    </w:rPr>
                    <w:instrText xml:space="preserve"> = 1 \* GB3 </w:instrText>
                  </w:r>
                  <w:r w:rsidRPr="007A5B53">
                    <w:rPr>
                      <w:color w:val="auto"/>
                      <w:sz w:val="21"/>
                      <w:szCs w:val="21"/>
                      <w:vertAlign w:val="superscript"/>
                    </w:rPr>
                    <w:fldChar w:fldCharType="separate"/>
                  </w:r>
                  <w:r w:rsidRPr="007A5B53">
                    <w:rPr>
                      <w:rFonts w:ascii="宋体" w:hAnsi="宋体" w:cs="宋体" w:hint="eastAsia"/>
                      <w:noProof/>
                      <w:color w:val="auto"/>
                      <w:sz w:val="21"/>
                      <w:szCs w:val="21"/>
                      <w:vertAlign w:val="superscript"/>
                    </w:rPr>
                    <w:t>①</w:t>
                  </w:r>
                  <w:r w:rsidRPr="007A5B53">
                    <w:rPr>
                      <w:color w:val="auto"/>
                      <w:sz w:val="21"/>
                      <w:szCs w:val="21"/>
                      <w:vertAlign w:val="superscript"/>
                    </w:rPr>
                    <w:fldChar w:fldCharType="end"/>
                  </w:r>
                </w:p>
              </w:tc>
              <w:tc>
                <w:tcPr>
                  <w:tcW w:w="683" w:type="pct"/>
                  <w:tcBorders>
                    <w:top w:val="single" w:sz="4" w:space="0" w:color="auto"/>
                    <w:left w:val="single" w:sz="4" w:space="0" w:color="auto"/>
                    <w:bottom w:val="single" w:sz="4" w:space="0" w:color="auto"/>
                    <w:right w:val="single" w:sz="4" w:space="0" w:color="auto"/>
                  </w:tcBorders>
                  <w:vAlign w:val="center"/>
                  <w:hideMark/>
                </w:tcPr>
                <w:p w14:paraId="154DEE0D"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直排</w:t>
                  </w:r>
                </w:p>
              </w:tc>
              <w:tc>
                <w:tcPr>
                  <w:tcW w:w="700" w:type="pct"/>
                  <w:tcBorders>
                    <w:top w:val="single" w:sz="4" w:space="0" w:color="auto"/>
                    <w:left w:val="single" w:sz="4" w:space="0" w:color="auto"/>
                    <w:bottom w:val="single" w:sz="4" w:space="0" w:color="auto"/>
                    <w:right w:val="single" w:sz="4" w:space="0" w:color="auto"/>
                  </w:tcBorders>
                  <w:vAlign w:val="center"/>
                  <w:hideMark/>
                </w:tcPr>
                <w:p w14:paraId="69B2238A"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0.48</w:t>
                  </w:r>
                </w:p>
              </w:tc>
            </w:tr>
            <w:tr w:rsidR="007A5B53" w:rsidRPr="007A5B53" w14:paraId="777E6852" w14:textId="77777777" w:rsidTr="004259DF">
              <w:trPr>
                <w:cantSplit/>
                <w:trHeight w:val="312"/>
                <w:jc w:val="center"/>
              </w:trPr>
              <w:tc>
                <w:tcPr>
                  <w:tcW w:w="588" w:type="pct"/>
                  <w:vMerge/>
                  <w:tcBorders>
                    <w:left w:val="single" w:sz="4" w:space="0" w:color="auto"/>
                    <w:right w:val="single" w:sz="4" w:space="0" w:color="auto"/>
                  </w:tcBorders>
                  <w:vAlign w:val="center"/>
                  <w:hideMark/>
                </w:tcPr>
                <w:p w14:paraId="117FE134" w14:textId="77777777" w:rsidR="005466F1" w:rsidRPr="007A5B53" w:rsidRDefault="005466F1" w:rsidP="005466F1">
                  <w:pPr>
                    <w:widowControl/>
                    <w:spacing w:line="240" w:lineRule="auto"/>
                    <w:jc w:val="left"/>
                    <w:rPr>
                      <w:color w:val="auto"/>
                      <w:kern w:val="0"/>
                      <w:sz w:val="21"/>
                      <w:szCs w:val="21"/>
                    </w:rPr>
                  </w:pPr>
                </w:p>
              </w:tc>
              <w:tc>
                <w:tcPr>
                  <w:tcW w:w="539" w:type="pct"/>
                  <w:vMerge/>
                  <w:tcBorders>
                    <w:left w:val="single" w:sz="4" w:space="0" w:color="auto"/>
                    <w:right w:val="single" w:sz="4" w:space="0" w:color="auto"/>
                  </w:tcBorders>
                  <w:vAlign w:val="center"/>
                  <w:hideMark/>
                </w:tcPr>
                <w:p w14:paraId="71EF548A" w14:textId="77777777" w:rsidR="005466F1" w:rsidRPr="007A5B53" w:rsidRDefault="005466F1" w:rsidP="005466F1">
                  <w:pPr>
                    <w:widowControl/>
                    <w:spacing w:line="240" w:lineRule="auto"/>
                    <w:jc w:val="left"/>
                    <w:rPr>
                      <w:color w:val="auto"/>
                      <w:kern w:val="0"/>
                      <w:sz w:val="21"/>
                      <w:szCs w:val="21"/>
                    </w:rPr>
                  </w:pPr>
                </w:p>
              </w:tc>
              <w:tc>
                <w:tcPr>
                  <w:tcW w:w="876" w:type="pct"/>
                  <w:tcBorders>
                    <w:top w:val="single" w:sz="4" w:space="0" w:color="auto"/>
                    <w:left w:val="single" w:sz="4" w:space="0" w:color="auto"/>
                    <w:bottom w:val="single" w:sz="4" w:space="0" w:color="auto"/>
                    <w:right w:val="single" w:sz="4" w:space="0" w:color="auto"/>
                  </w:tcBorders>
                  <w:vAlign w:val="center"/>
                  <w:hideMark/>
                </w:tcPr>
                <w:p w14:paraId="058B2B5F"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氮氧化物</w:t>
                  </w:r>
                </w:p>
              </w:tc>
              <w:tc>
                <w:tcPr>
                  <w:tcW w:w="933" w:type="pct"/>
                  <w:tcBorders>
                    <w:top w:val="single" w:sz="4" w:space="0" w:color="auto"/>
                    <w:left w:val="single" w:sz="4" w:space="0" w:color="auto"/>
                    <w:bottom w:val="single" w:sz="4" w:space="0" w:color="auto"/>
                    <w:right w:val="single" w:sz="4" w:space="0" w:color="auto"/>
                  </w:tcBorders>
                  <w:vAlign w:val="center"/>
                  <w:hideMark/>
                </w:tcPr>
                <w:p w14:paraId="470B8AF1"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千克</w:t>
                  </w:r>
                  <w:r w:rsidRPr="007A5B53">
                    <w:rPr>
                      <w:color w:val="auto"/>
                      <w:kern w:val="0"/>
                      <w:sz w:val="21"/>
                      <w:szCs w:val="21"/>
                    </w:rPr>
                    <w:t>/</w:t>
                  </w:r>
                  <w:r w:rsidRPr="007A5B53">
                    <w:rPr>
                      <w:color w:val="auto"/>
                      <w:kern w:val="0"/>
                      <w:sz w:val="21"/>
                      <w:szCs w:val="21"/>
                    </w:rPr>
                    <w:t>万立方米</w:t>
                  </w:r>
                  <w:r w:rsidRPr="007A5B53">
                    <w:rPr>
                      <w:color w:val="auto"/>
                      <w:kern w:val="0"/>
                      <w:sz w:val="21"/>
                      <w:szCs w:val="21"/>
                    </w:rPr>
                    <w:t>-</w:t>
                  </w:r>
                  <w:r w:rsidRPr="007A5B53">
                    <w:rPr>
                      <w:color w:val="auto"/>
                      <w:kern w:val="0"/>
                      <w:sz w:val="21"/>
                      <w:szCs w:val="21"/>
                    </w:rPr>
                    <w:t>原料</w:t>
                  </w:r>
                </w:p>
              </w:tc>
              <w:tc>
                <w:tcPr>
                  <w:tcW w:w="681" w:type="pct"/>
                  <w:tcBorders>
                    <w:top w:val="single" w:sz="4" w:space="0" w:color="auto"/>
                    <w:left w:val="single" w:sz="4" w:space="0" w:color="auto"/>
                    <w:bottom w:val="single" w:sz="4" w:space="0" w:color="auto"/>
                    <w:right w:val="single" w:sz="4" w:space="0" w:color="auto"/>
                  </w:tcBorders>
                  <w:vAlign w:val="center"/>
                  <w:hideMark/>
                </w:tcPr>
                <w:p w14:paraId="20DE1891" w14:textId="16E642CD" w:rsidR="005466F1" w:rsidRPr="007A5B53" w:rsidRDefault="00831510" w:rsidP="005466F1">
                  <w:pPr>
                    <w:snapToGrid w:val="0"/>
                    <w:spacing w:line="240" w:lineRule="auto"/>
                    <w:jc w:val="center"/>
                    <w:rPr>
                      <w:color w:val="auto"/>
                      <w:kern w:val="0"/>
                      <w:sz w:val="21"/>
                      <w:szCs w:val="21"/>
                    </w:rPr>
                  </w:pPr>
                  <w:r w:rsidRPr="007A5B53">
                    <w:rPr>
                      <w:rFonts w:hint="eastAsia"/>
                      <w:color w:val="auto"/>
                      <w:kern w:val="0"/>
                      <w:sz w:val="21"/>
                      <w:szCs w:val="21"/>
                    </w:rPr>
                    <w:t>6.97</w:t>
                  </w:r>
                  <w:r w:rsidRPr="007A5B53">
                    <w:rPr>
                      <w:rFonts w:ascii="TimesNewRomanPSMT" w:eastAsia="TimesNewRomanPSMT" w:hAnsi="Calibri" w:cs="TimesNewRomanPSMT"/>
                      <w:color w:val="auto"/>
                      <w:kern w:val="0"/>
                      <w:sz w:val="22"/>
                      <w:szCs w:val="22"/>
                    </w:rPr>
                    <w:t>(</w:t>
                  </w:r>
                  <w:r w:rsidRPr="007A5B53">
                    <w:rPr>
                      <w:rFonts w:ascii="宋体" w:hAnsi="Calibri" w:cs="宋体" w:hint="eastAsia"/>
                      <w:color w:val="auto"/>
                      <w:kern w:val="0"/>
                      <w:sz w:val="22"/>
                      <w:szCs w:val="22"/>
                    </w:rPr>
                    <w:t>低氮燃烧</w:t>
                  </w:r>
                  <w:r w:rsidRPr="007A5B53">
                    <w:rPr>
                      <w:rFonts w:ascii="TimesNewRomanPSMT" w:eastAsia="TimesNewRomanPSMT" w:hAnsi="Calibri" w:cs="TimesNewRomanPSMT"/>
                      <w:color w:val="auto"/>
                      <w:kern w:val="0"/>
                      <w:sz w:val="22"/>
                      <w:szCs w:val="22"/>
                    </w:rPr>
                    <w:t>-</w:t>
                  </w:r>
                  <w:r w:rsidRPr="007A5B53">
                    <w:rPr>
                      <w:rFonts w:ascii="宋体" w:hAnsi="Calibri" w:cs="宋体" w:hint="eastAsia"/>
                      <w:color w:val="auto"/>
                      <w:kern w:val="0"/>
                      <w:sz w:val="22"/>
                      <w:szCs w:val="22"/>
                    </w:rPr>
                    <w:t>国内领先</w:t>
                  </w:r>
                  <w:r w:rsidRPr="007A5B53">
                    <w:rPr>
                      <w:rFonts w:ascii="TimesNewRomanPSMT" w:eastAsia="TimesNewRomanPSMT" w:hAnsi="Calibri" w:cs="TimesNewRomanPSMT"/>
                      <w:color w:val="auto"/>
                      <w:kern w:val="0"/>
                      <w:sz w:val="22"/>
                      <w:szCs w:val="22"/>
                    </w:rPr>
                    <w:t>)</w:t>
                  </w:r>
                </w:p>
              </w:tc>
              <w:tc>
                <w:tcPr>
                  <w:tcW w:w="683" w:type="pct"/>
                  <w:tcBorders>
                    <w:top w:val="single" w:sz="4" w:space="0" w:color="auto"/>
                    <w:left w:val="single" w:sz="4" w:space="0" w:color="auto"/>
                    <w:bottom w:val="single" w:sz="4" w:space="0" w:color="auto"/>
                    <w:right w:val="single" w:sz="4" w:space="0" w:color="auto"/>
                  </w:tcBorders>
                  <w:vAlign w:val="center"/>
                  <w:hideMark/>
                </w:tcPr>
                <w:p w14:paraId="0361446D"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直排</w:t>
                  </w:r>
                </w:p>
              </w:tc>
              <w:tc>
                <w:tcPr>
                  <w:tcW w:w="700" w:type="pct"/>
                  <w:tcBorders>
                    <w:top w:val="single" w:sz="4" w:space="0" w:color="auto"/>
                    <w:left w:val="single" w:sz="4" w:space="0" w:color="auto"/>
                    <w:bottom w:val="single" w:sz="4" w:space="0" w:color="auto"/>
                    <w:right w:val="single" w:sz="4" w:space="0" w:color="auto"/>
                  </w:tcBorders>
                  <w:vAlign w:val="center"/>
                  <w:hideMark/>
                </w:tcPr>
                <w:p w14:paraId="458AC398" w14:textId="22CA028E" w:rsidR="005466F1" w:rsidRPr="007A5B53" w:rsidRDefault="00831510" w:rsidP="005466F1">
                  <w:pPr>
                    <w:snapToGrid w:val="0"/>
                    <w:spacing w:line="240" w:lineRule="auto"/>
                    <w:jc w:val="center"/>
                    <w:rPr>
                      <w:color w:val="auto"/>
                      <w:kern w:val="0"/>
                      <w:sz w:val="21"/>
                      <w:szCs w:val="21"/>
                    </w:rPr>
                  </w:pPr>
                  <w:r w:rsidRPr="007A5B53">
                    <w:rPr>
                      <w:rFonts w:hint="eastAsia"/>
                      <w:color w:val="auto"/>
                      <w:kern w:val="0"/>
                      <w:sz w:val="21"/>
                      <w:szCs w:val="21"/>
                    </w:rPr>
                    <w:t>6.97</w:t>
                  </w:r>
                </w:p>
              </w:tc>
            </w:tr>
            <w:tr w:rsidR="007A5B53" w:rsidRPr="007A5B53" w14:paraId="5F2FBC97" w14:textId="77777777" w:rsidTr="004259DF">
              <w:trPr>
                <w:cantSplit/>
                <w:trHeight w:val="312"/>
                <w:jc w:val="center"/>
              </w:trPr>
              <w:tc>
                <w:tcPr>
                  <w:tcW w:w="588" w:type="pct"/>
                  <w:vMerge/>
                  <w:tcBorders>
                    <w:left w:val="single" w:sz="4" w:space="0" w:color="auto"/>
                    <w:bottom w:val="single" w:sz="4" w:space="0" w:color="auto"/>
                    <w:right w:val="single" w:sz="4" w:space="0" w:color="auto"/>
                  </w:tcBorders>
                  <w:vAlign w:val="center"/>
                </w:tcPr>
                <w:p w14:paraId="47750448" w14:textId="77777777" w:rsidR="005466F1" w:rsidRPr="007A5B53" w:rsidRDefault="005466F1" w:rsidP="005466F1">
                  <w:pPr>
                    <w:widowControl/>
                    <w:spacing w:line="240" w:lineRule="auto"/>
                    <w:jc w:val="left"/>
                    <w:rPr>
                      <w:color w:val="auto"/>
                      <w:kern w:val="0"/>
                      <w:sz w:val="21"/>
                      <w:szCs w:val="21"/>
                    </w:rPr>
                  </w:pPr>
                </w:p>
              </w:tc>
              <w:tc>
                <w:tcPr>
                  <w:tcW w:w="539" w:type="pct"/>
                  <w:vMerge/>
                  <w:tcBorders>
                    <w:left w:val="single" w:sz="4" w:space="0" w:color="auto"/>
                    <w:bottom w:val="single" w:sz="4" w:space="0" w:color="auto"/>
                    <w:right w:val="single" w:sz="4" w:space="0" w:color="auto"/>
                  </w:tcBorders>
                  <w:vAlign w:val="center"/>
                </w:tcPr>
                <w:p w14:paraId="6F32069C" w14:textId="77777777" w:rsidR="005466F1" w:rsidRPr="007A5B53" w:rsidRDefault="005466F1" w:rsidP="005466F1">
                  <w:pPr>
                    <w:widowControl/>
                    <w:spacing w:line="240" w:lineRule="auto"/>
                    <w:jc w:val="left"/>
                    <w:rPr>
                      <w:color w:val="auto"/>
                      <w:kern w:val="0"/>
                      <w:sz w:val="21"/>
                      <w:szCs w:val="21"/>
                    </w:rPr>
                  </w:pPr>
                </w:p>
              </w:tc>
              <w:tc>
                <w:tcPr>
                  <w:tcW w:w="876" w:type="pct"/>
                  <w:tcBorders>
                    <w:top w:val="single" w:sz="4" w:space="0" w:color="auto"/>
                    <w:left w:val="single" w:sz="4" w:space="0" w:color="auto"/>
                    <w:bottom w:val="single" w:sz="4" w:space="0" w:color="auto"/>
                    <w:right w:val="single" w:sz="4" w:space="0" w:color="auto"/>
                  </w:tcBorders>
                  <w:vAlign w:val="center"/>
                </w:tcPr>
                <w:p w14:paraId="6D34814F"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烟尘</w:t>
                  </w:r>
                </w:p>
              </w:tc>
              <w:tc>
                <w:tcPr>
                  <w:tcW w:w="933" w:type="pct"/>
                  <w:tcBorders>
                    <w:top w:val="single" w:sz="4" w:space="0" w:color="auto"/>
                    <w:left w:val="single" w:sz="4" w:space="0" w:color="auto"/>
                    <w:bottom w:val="single" w:sz="4" w:space="0" w:color="auto"/>
                    <w:right w:val="single" w:sz="4" w:space="0" w:color="auto"/>
                  </w:tcBorders>
                  <w:vAlign w:val="center"/>
                </w:tcPr>
                <w:p w14:paraId="1251B075"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g/1000m</w:t>
                  </w:r>
                  <w:r w:rsidRPr="007A5B53">
                    <w:rPr>
                      <w:color w:val="auto"/>
                      <w:kern w:val="0"/>
                      <w:sz w:val="21"/>
                      <w:szCs w:val="21"/>
                      <w:vertAlign w:val="superscript"/>
                    </w:rPr>
                    <w:t>3</w:t>
                  </w:r>
                </w:p>
              </w:tc>
              <w:tc>
                <w:tcPr>
                  <w:tcW w:w="681" w:type="pct"/>
                  <w:tcBorders>
                    <w:top w:val="single" w:sz="4" w:space="0" w:color="auto"/>
                    <w:left w:val="single" w:sz="4" w:space="0" w:color="auto"/>
                    <w:bottom w:val="single" w:sz="4" w:space="0" w:color="auto"/>
                    <w:right w:val="single" w:sz="4" w:space="0" w:color="auto"/>
                  </w:tcBorders>
                  <w:vAlign w:val="center"/>
                </w:tcPr>
                <w:p w14:paraId="62EB3C9D"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cr/>
                    <w:t>0~240</w:t>
                  </w:r>
                </w:p>
              </w:tc>
              <w:tc>
                <w:tcPr>
                  <w:tcW w:w="683" w:type="pct"/>
                  <w:tcBorders>
                    <w:top w:val="single" w:sz="4" w:space="0" w:color="auto"/>
                    <w:left w:val="single" w:sz="4" w:space="0" w:color="auto"/>
                    <w:bottom w:val="single" w:sz="4" w:space="0" w:color="auto"/>
                    <w:right w:val="single" w:sz="4" w:space="0" w:color="auto"/>
                  </w:tcBorders>
                  <w:vAlign w:val="center"/>
                </w:tcPr>
                <w:p w14:paraId="75813124"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直排</w:t>
                  </w:r>
                </w:p>
              </w:tc>
              <w:tc>
                <w:tcPr>
                  <w:tcW w:w="700" w:type="pct"/>
                  <w:tcBorders>
                    <w:top w:val="single" w:sz="4" w:space="0" w:color="auto"/>
                    <w:left w:val="single" w:sz="4" w:space="0" w:color="auto"/>
                    <w:bottom w:val="single" w:sz="4" w:space="0" w:color="auto"/>
                    <w:right w:val="single" w:sz="4" w:space="0" w:color="auto"/>
                  </w:tcBorders>
                  <w:vAlign w:val="center"/>
                </w:tcPr>
                <w:p w14:paraId="784737AC" w14:textId="77777777" w:rsidR="005466F1" w:rsidRPr="007A5B53" w:rsidRDefault="005466F1" w:rsidP="005466F1">
                  <w:pPr>
                    <w:snapToGrid w:val="0"/>
                    <w:spacing w:line="240" w:lineRule="auto"/>
                    <w:jc w:val="center"/>
                    <w:rPr>
                      <w:color w:val="auto"/>
                      <w:kern w:val="0"/>
                      <w:sz w:val="21"/>
                      <w:szCs w:val="21"/>
                    </w:rPr>
                  </w:pPr>
                  <w:r w:rsidRPr="007A5B53">
                    <w:rPr>
                      <w:color w:val="auto"/>
                      <w:kern w:val="0"/>
                      <w:sz w:val="21"/>
                      <w:szCs w:val="21"/>
                    </w:rPr>
                    <w:t>240</w:t>
                  </w:r>
                </w:p>
              </w:tc>
            </w:tr>
          </w:tbl>
          <w:p w14:paraId="4562D77A" w14:textId="7565E128" w:rsidR="005466F1" w:rsidRPr="007A5B53" w:rsidRDefault="005466F1" w:rsidP="005466F1">
            <w:pPr>
              <w:pStyle w:val="NewNewNewNewNewNewNewNewNewNewNewNewNewNewNewNewNewNew"/>
              <w:widowControl/>
              <w:spacing w:line="360" w:lineRule="auto"/>
              <w:ind w:firstLineChars="200" w:firstLine="420"/>
              <w:jc w:val="left"/>
              <w:rPr>
                <w:rFonts w:ascii="Times New Roman" w:hAnsi="Times New Roman"/>
                <w:szCs w:val="21"/>
              </w:rPr>
            </w:pPr>
            <w:r w:rsidRPr="007A5B53">
              <w:rPr>
                <w:rFonts w:ascii="Times New Roman" w:hAnsi="Times New Roman"/>
                <w:szCs w:val="21"/>
              </w:rPr>
              <w:t>注：</w:t>
            </w:r>
            <w:r w:rsidRPr="007A5B53">
              <w:rPr>
                <w:rFonts w:ascii="宋体" w:hAnsi="宋体" w:cs="宋体" w:hint="eastAsia"/>
                <w:szCs w:val="21"/>
              </w:rPr>
              <w:t>①</w:t>
            </w:r>
            <w:r w:rsidRPr="007A5B53">
              <w:rPr>
                <w:rFonts w:ascii="Times New Roman" w:hAnsi="Times New Roman"/>
                <w:szCs w:val="21"/>
              </w:rPr>
              <w:t>产排污系数表中二氧化硫的产排污系数是以含硫量（</w:t>
            </w:r>
            <w:r w:rsidRPr="007A5B53">
              <w:rPr>
                <w:rFonts w:ascii="Times New Roman" w:hAnsi="Times New Roman"/>
                <w:szCs w:val="21"/>
              </w:rPr>
              <w:t>S</w:t>
            </w:r>
            <w:r w:rsidRPr="007A5B53">
              <w:rPr>
                <w:rFonts w:ascii="Times New Roman" w:hAnsi="Times New Roman"/>
                <w:szCs w:val="21"/>
              </w:rPr>
              <w:t>）的形式表示的，其中含硫量（</w:t>
            </w:r>
            <w:r w:rsidRPr="007A5B53">
              <w:rPr>
                <w:rFonts w:ascii="Times New Roman" w:hAnsi="Times New Roman"/>
                <w:szCs w:val="21"/>
              </w:rPr>
              <w:t>S</w:t>
            </w:r>
            <w:r w:rsidRPr="007A5B53">
              <w:rPr>
                <w:rFonts w:ascii="Times New Roman" w:hAnsi="Times New Roman"/>
                <w:szCs w:val="21"/>
              </w:rPr>
              <w:t>）是指燃气收到基硫分含量，单位为毫克</w:t>
            </w:r>
            <w:r w:rsidRPr="007A5B53">
              <w:rPr>
                <w:rFonts w:ascii="Times New Roman" w:hAnsi="Times New Roman"/>
                <w:szCs w:val="21"/>
              </w:rPr>
              <w:t>/</w:t>
            </w:r>
            <w:r w:rsidRPr="007A5B53">
              <w:rPr>
                <w:rFonts w:ascii="Times New Roman" w:hAnsi="Times New Roman"/>
                <w:szCs w:val="21"/>
              </w:rPr>
              <w:t>立方米。</w:t>
            </w:r>
            <w:r w:rsidR="00472F93" w:rsidRPr="007A5B53">
              <w:rPr>
                <w:rFonts w:ascii="Times New Roman" w:hAnsi="Times New Roman" w:hint="eastAsia"/>
                <w:szCs w:val="21"/>
              </w:rPr>
              <w:t>天然气</w:t>
            </w:r>
            <w:r w:rsidRPr="007A5B53">
              <w:rPr>
                <w:rFonts w:ascii="Times New Roman" w:hAnsi="Times New Roman"/>
                <w:szCs w:val="21"/>
              </w:rPr>
              <w:t>含硫量为</w:t>
            </w:r>
            <w:r w:rsidRPr="007A5B53">
              <w:rPr>
                <w:rFonts w:ascii="Times New Roman" w:hAnsi="Times New Roman"/>
                <w:szCs w:val="21"/>
              </w:rPr>
              <w:t>33.5mg/Kg</w:t>
            </w:r>
            <w:r w:rsidRPr="007A5B53">
              <w:rPr>
                <w:rFonts w:ascii="Times New Roman" w:hAnsi="Times New Roman"/>
                <w:szCs w:val="21"/>
              </w:rPr>
              <w:t>，即</w:t>
            </w:r>
            <w:r w:rsidRPr="007A5B53">
              <w:rPr>
                <w:rFonts w:ascii="Times New Roman" w:hAnsi="Times New Roman"/>
                <w:szCs w:val="21"/>
              </w:rPr>
              <w:t>24.0mg/m</w:t>
            </w:r>
            <w:r w:rsidRPr="007A5B53">
              <w:rPr>
                <w:rFonts w:ascii="Times New Roman" w:hAnsi="Times New Roman"/>
                <w:szCs w:val="21"/>
                <w:vertAlign w:val="superscript"/>
              </w:rPr>
              <w:t>3</w:t>
            </w:r>
            <w:r w:rsidRPr="007A5B53">
              <w:rPr>
                <w:rFonts w:ascii="Times New Roman" w:hAnsi="Times New Roman"/>
                <w:szCs w:val="21"/>
              </w:rPr>
              <w:t>，则</w:t>
            </w:r>
            <w:r w:rsidRPr="007A5B53">
              <w:rPr>
                <w:rFonts w:ascii="Times New Roman" w:hAnsi="Times New Roman"/>
                <w:szCs w:val="21"/>
              </w:rPr>
              <w:t>S=24.0</w:t>
            </w:r>
            <w:r w:rsidRPr="007A5B53">
              <w:rPr>
                <w:rFonts w:ascii="Times New Roman" w:hAnsi="Times New Roman"/>
                <w:szCs w:val="21"/>
              </w:rPr>
              <w:t>。</w:t>
            </w:r>
          </w:p>
          <w:p w14:paraId="0C29CC10" w14:textId="6DA26C65" w:rsidR="006A0EAC" w:rsidRPr="007A5B53" w:rsidRDefault="00472F93" w:rsidP="00831510">
            <w:pPr>
              <w:pStyle w:val="NewNewNewNewNewNewNewNewNewNewNewNewNewNewNewNewNewNew"/>
              <w:widowControl/>
              <w:spacing w:line="360" w:lineRule="auto"/>
              <w:ind w:firstLineChars="200" w:firstLine="480"/>
              <w:jc w:val="left"/>
              <w:rPr>
                <w:rFonts w:ascii="Times New Roman" w:hAnsi="Times New Roman"/>
                <w:sz w:val="24"/>
              </w:rPr>
            </w:pPr>
            <w:r w:rsidRPr="007A5B53">
              <w:rPr>
                <w:rFonts w:ascii="Times New Roman" w:hAnsi="Times New Roman" w:hint="eastAsia"/>
                <w:sz w:val="24"/>
              </w:rPr>
              <w:t>根据《</w:t>
            </w:r>
            <w:r w:rsidR="00A32054" w:rsidRPr="007A5B53">
              <w:rPr>
                <w:rFonts w:ascii="Times New Roman" w:hAnsi="Times New Roman" w:hint="eastAsia"/>
                <w:sz w:val="24"/>
              </w:rPr>
              <w:t>比亚迪汽车综合试验场项目</w:t>
            </w:r>
            <w:r w:rsidRPr="007A5B53">
              <w:rPr>
                <w:rFonts w:ascii="Times New Roman" w:hAnsi="Times New Roman" w:hint="eastAsia"/>
                <w:sz w:val="24"/>
              </w:rPr>
              <w:t>可行性研究报告</w:t>
            </w:r>
            <w:r w:rsidRPr="007A5B53">
              <w:rPr>
                <w:rFonts w:ascii="Times New Roman" w:hAnsi="Times New Roman"/>
                <w:sz w:val="24"/>
              </w:rPr>
              <w:t>》，</w:t>
            </w:r>
            <w:r w:rsidR="005466F1" w:rsidRPr="007A5B53">
              <w:rPr>
                <w:rFonts w:ascii="Times New Roman" w:hAnsi="Times New Roman"/>
                <w:sz w:val="24"/>
              </w:rPr>
              <w:t>本项目锅炉</w:t>
            </w:r>
            <w:r w:rsidR="00C41F9F" w:rsidRPr="007A5B53">
              <w:rPr>
                <w:rFonts w:ascii="Times New Roman" w:hAnsi="Times New Roman"/>
                <w:sz w:val="24"/>
              </w:rPr>
              <w:t>年工作</w:t>
            </w:r>
            <w:r w:rsidR="00C41F9F" w:rsidRPr="007A5B53">
              <w:rPr>
                <w:rFonts w:ascii="Times New Roman" w:hAnsi="Times New Roman" w:hint="eastAsia"/>
                <w:sz w:val="24"/>
              </w:rPr>
              <w:t>时间</w:t>
            </w:r>
            <w:r w:rsidR="005466F1" w:rsidRPr="007A5B53">
              <w:rPr>
                <w:rFonts w:ascii="Times New Roman" w:hAnsi="Times New Roman"/>
                <w:sz w:val="24"/>
              </w:rPr>
              <w:t>天然气使用量为</w:t>
            </w:r>
            <w:r w:rsidR="00636344" w:rsidRPr="007A5B53">
              <w:rPr>
                <w:rFonts w:ascii="Times New Roman" w:hAnsi="Times New Roman" w:hint="eastAsia"/>
                <w:sz w:val="24"/>
              </w:rPr>
              <w:t>1600</w:t>
            </w:r>
            <w:r w:rsidRPr="007A5B53">
              <w:rPr>
                <w:rFonts w:ascii="Times New Roman" w:hAnsi="Times New Roman" w:hint="eastAsia"/>
                <w:sz w:val="24"/>
              </w:rPr>
              <w:t>000</w:t>
            </w:r>
            <w:r w:rsidR="005466F1" w:rsidRPr="007A5B53">
              <w:rPr>
                <w:rFonts w:ascii="Times New Roman" w:hAnsi="Times New Roman"/>
                <w:sz w:val="24"/>
              </w:rPr>
              <w:t>Nm</w:t>
            </w:r>
            <w:r w:rsidR="005466F1" w:rsidRPr="007A5B53">
              <w:rPr>
                <w:rFonts w:ascii="Times New Roman" w:hAnsi="Times New Roman"/>
                <w:sz w:val="24"/>
                <w:vertAlign w:val="superscript"/>
              </w:rPr>
              <w:t>3</w:t>
            </w:r>
            <w:r w:rsidR="005466F1" w:rsidRPr="007A5B53">
              <w:rPr>
                <w:rFonts w:ascii="Times New Roman" w:hAnsi="Times New Roman"/>
                <w:sz w:val="24"/>
              </w:rPr>
              <w:t>/a</w:t>
            </w:r>
            <w:r w:rsidR="005466F1" w:rsidRPr="007A5B53">
              <w:rPr>
                <w:rFonts w:ascii="Times New Roman" w:hAnsi="Times New Roman"/>
                <w:sz w:val="24"/>
              </w:rPr>
              <w:t>。经计算污染物产生情况见下表：</w:t>
            </w:r>
          </w:p>
          <w:p w14:paraId="737EA023" w14:textId="536CE677" w:rsidR="005466F1" w:rsidRPr="007A5B53" w:rsidRDefault="005466F1" w:rsidP="00831510">
            <w:pPr>
              <w:pStyle w:val="afe"/>
              <w:snapToGrid w:val="0"/>
              <w:spacing w:beforeLines="50" w:before="156"/>
              <w:rPr>
                <w:rFonts w:eastAsiaTheme="minorEastAsia"/>
                <w:kern w:val="0"/>
              </w:rPr>
            </w:pPr>
            <w:r w:rsidRPr="007A5B53">
              <w:rPr>
                <w:rFonts w:eastAsiaTheme="minorEastAsia"/>
                <w:kern w:val="0"/>
              </w:rPr>
              <w:t>表</w:t>
            </w:r>
            <w:r w:rsidR="00876EC4" w:rsidRPr="007A5B53">
              <w:rPr>
                <w:rFonts w:eastAsiaTheme="minorEastAsia" w:hint="eastAsia"/>
                <w:kern w:val="0"/>
              </w:rPr>
              <w:t>5-</w:t>
            </w:r>
            <w:r w:rsidRPr="007A5B53">
              <w:rPr>
                <w:rFonts w:eastAsiaTheme="minorEastAsia"/>
                <w:kern w:val="0"/>
              </w:rPr>
              <w:t xml:space="preserve">10  </w:t>
            </w:r>
            <w:r w:rsidRPr="007A5B53">
              <w:rPr>
                <w:rFonts w:eastAsiaTheme="minorEastAsia"/>
                <w:kern w:val="0"/>
              </w:rPr>
              <w:t>锅炉燃烧废气及其污染物产生情况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633"/>
              <w:gridCol w:w="1668"/>
              <w:gridCol w:w="1699"/>
              <w:gridCol w:w="1662"/>
              <w:gridCol w:w="1699"/>
            </w:tblGrid>
            <w:tr w:rsidR="007A5B53" w:rsidRPr="007A5B53" w14:paraId="2B02175C" w14:textId="77777777" w:rsidTr="001C7A6B">
              <w:trPr>
                <w:trHeight w:val="340"/>
              </w:trPr>
              <w:tc>
                <w:tcPr>
                  <w:tcW w:w="1633" w:type="dxa"/>
                  <w:vAlign w:val="center"/>
                </w:tcPr>
                <w:p w14:paraId="5BD25A92" w14:textId="77777777" w:rsidR="005466F1" w:rsidRPr="007A5B53" w:rsidRDefault="005466F1" w:rsidP="00472F93">
                  <w:pPr>
                    <w:pStyle w:val="NewNewNewNewNewNewNewNewNewNewNewNewNewNewNewNewNewNew"/>
                    <w:widowControl/>
                    <w:jc w:val="center"/>
                    <w:rPr>
                      <w:rFonts w:ascii="Times New Roman" w:hAnsi="Times New Roman"/>
                      <w:b/>
                      <w:szCs w:val="21"/>
                    </w:rPr>
                  </w:pPr>
                  <w:r w:rsidRPr="007A5B53">
                    <w:rPr>
                      <w:rFonts w:ascii="Times New Roman" w:hAnsi="Times New Roman"/>
                      <w:b/>
                      <w:szCs w:val="21"/>
                    </w:rPr>
                    <w:t>污染物</w:t>
                  </w:r>
                </w:p>
              </w:tc>
              <w:tc>
                <w:tcPr>
                  <w:tcW w:w="1668" w:type="dxa"/>
                  <w:vAlign w:val="center"/>
                </w:tcPr>
                <w:p w14:paraId="2FE9769F" w14:textId="77777777" w:rsidR="005466F1" w:rsidRPr="007A5B53" w:rsidRDefault="005466F1" w:rsidP="00472F93">
                  <w:pPr>
                    <w:spacing w:line="240" w:lineRule="auto"/>
                    <w:jc w:val="center"/>
                    <w:rPr>
                      <w:b/>
                      <w:color w:val="auto"/>
                      <w:sz w:val="21"/>
                      <w:szCs w:val="21"/>
                    </w:rPr>
                  </w:pPr>
                  <w:r w:rsidRPr="007A5B53">
                    <w:rPr>
                      <w:b/>
                      <w:color w:val="auto"/>
                      <w:sz w:val="21"/>
                      <w:szCs w:val="21"/>
                    </w:rPr>
                    <w:t>排放源强（</w:t>
                  </w:r>
                  <w:r w:rsidRPr="007A5B53">
                    <w:rPr>
                      <w:b/>
                      <w:color w:val="auto"/>
                      <w:sz w:val="21"/>
                      <w:szCs w:val="21"/>
                    </w:rPr>
                    <w:t>mg/s</w:t>
                  </w:r>
                  <w:r w:rsidRPr="007A5B53">
                    <w:rPr>
                      <w:b/>
                      <w:color w:val="auto"/>
                      <w:sz w:val="21"/>
                      <w:szCs w:val="21"/>
                    </w:rPr>
                    <w:t>）</w:t>
                  </w:r>
                </w:p>
              </w:tc>
              <w:tc>
                <w:tcPr>
                  <w:tcW w:w="1699" w:type="dxa"/>
                  <w:vAlign w:val="center"/>
                </w:tcPr>
                <w:p w14:paraId="2A787499" w14:textId="77777777" w:rsidR="005466F1" w:rsidRPr="007A5B53" w:rsidRDefault="005466F1" w:rsidP="00472F93">
                  <w:pPr>
                    <w:spacing w:line="240" w:lineRule="auto"/>
                    <w:jc w:val="center"/>
                    <w:rPr>
                      <w:b/>
                      <w:color w:val="auto"/>
                      <w:sz w:val="21"/>
                      <w:szCs w:val="21"/>
                    </w:rPr>
                  </w:pPr>
                  <w:r w:rsidRPr="007A5B53">
                    <w:rPr>
                      <w:b/>
                      <w:color w:val="auto"/>
                      <w:sz w:val="21"/>
                      <w:szCs w:val="21"/>
                    </w:rPr>
                    <w:t>排放浓度（</w:t>
                  </w:r>
                  <w:r w:rsidRPr="007A5B53">
                    <w:rPr>
                      <w:b/>
                      <w:color w:val="auto"/>
                      <w:sz w:val="21"/>
                      <w:szCs w:val="21"/>
                    </w:rPr>
                    <w:t>mg/m</w:t>
                  </w:r>
                  <w:r w:rsidRPr="007A5B53">
                    <w:rPr>
                      <w:b/>
                      <w:color w:val="auto"/>
                      <w:sz w:val="21"/>
                      <w:szCs w:val="21"/>
                      <w:vertAlign w:val="superscript"/>
                    </w:rPr>
                    <w:t>3</w:t>
                  </w:r>
                  <w:r w:rsidRPr="007A5B53">
                    <w:rPr>
                      <w:b/>
                      <w:color w:val="auto"/>
                      <w:sz w:val="21"/>
                      <w:szCs w:val="21"/>
                    </w:rPr>
                    <w:t>）</w:t>
                  </w:r>
                </w:p>
              </w:tc>
              <w:tc>
                <w:tcPr>
                  <w:tcW w:w="1662" w:type="dxa"/>
                  <w:vAlign w:val="center"/>
                </w:tcPr>
                <w:p w14:paraId="6A1DEC51" w14:textId="77777777" w:rsidR="005466F1" w:rsidRPr="007A5B53" w:rsidRDefault="005466F1" w:rsidP="00472F93">
                  <w:pPr>
                    <w:spacing w:line="240" w:lineRule="auto"/>
                    <w:jc w:val="center"/>
                    <w:rPr>
                      <w:b/>
                      <w:color w:val="auto"/>
                      <w:sz w:val="21"/>
                      <w:szCs w:val="21"/>
                    </w:rPr>
                  </w:pPr>
                  <w:r w:rsidRPr="007A5B53">
                    <w:rPr>
                      <w:b/>
                      <w:color w:val="auto"/>
                      <w:sz w:val="21"/>
                      <w:szCs w:val="21"/>
                    </w:rPr>
                    <w:t>排放量（</w:t>
                  </w:r>
                  <w:r w:rsidRPr="007A5B53">
                    <w:rPr>
                      <w:b/>
                      <w:color w:val="auto"/>
                      <w:sz w:val="21"/>
                      <w:szCs w:val="21"/>
                    </w:rPr>
                    <w:t>kg/a</w:t>
                  </w:r>
                  <w:r w:rsidRPr="007A5B53">
                    <w:rPr>
                      <w:b/>
                      <w:color w:val="auto"/>
                      <w:sz w:val="21"/>
                      <w:szCs w:val="21"/>
                    </w:rPr>
                    <w:t>）</w:t>
                  </w:r>
                </w:p>
              </w:tc>
              <w:tc>
                <w:tcPr>
                  <w:tcW w:w="1699" w:type="dxa"/>
                  <w:vAlign w:val="center"/>
                </w:tcPr>
                <w:p w14:paraId="18FFDE5B" w14:textId="77777777" w:rsidR="005466F1" w:rsidRPr="007A5B53" w:rsidRDefault="005466F1" w:rsidP="00472F93">
                  <w:pPr>
                    <w:pStyle w:val="NewNewNewNewNewNewNewNewNewNewNewNewNewNewNewNewNewNew"/>
                    <w:widowControl/>
                    <w:jc w:val="center"/>
                    <w:rPr>
                      <w:rFonts w:ascii="Times New Roman" w:hAnsi="Times New Roman"/>
                      <w:b/>
                      <w:szCs w:val="21"/>
                    </w:rPr>
                  </w:pPr>
                  <w:r w:rsidRPr="007A5B53">
                    <w:rPr>
                      <w:rFonts w:ascii="Times New Roman" w:hAnsi="Times New Roman"/>
                      <w:b/>
                      <w:szCs w:val="21"/>
                    </w:rPr>
                    <w:t>排放限值（</w:t>
                  </w:r>
                  <w:r w:rsidRPr="007A5B53">
                    <w:rPr>
                      <w:rFonts w:ascii="Times New Roman" w:hAnsi="Times New Roman"/>
                      <w:b/>
                      <w:szCs w:val="21"/>
                    </w:rPr>
                    <w:t>mg/m</w:t>
                  </w:r>
                  <w:r w:rsidRPr="007A5B53">
                    <w:rPr>
                      <w:rFonts w:ascii="Times New Roman" w:hAnsi="Times New Roman"/>
                      <w:b/>
                      <w:szCs w:val="21"/>
                      <w:vertAlign w:val="superscript"/>
                    </w:rPr>
                    <w:t>3</w:t>
                  </w:r>
                  <w:r w:rsidRPr="007A5B53">
                    <w:rPr>
                      <w:rFonts w:ascii="Times New Roman" w:hAnsi="Times New Roman"/>
                      <w:b/>
                      <w:szCs w:val="21"/>
                    </w:rPr>
                    <w:t>）</w:t>
                  </w:r>
                </w:p>
              </w:tc>
            </w:tr>
            <w:tr w:rsidR="007A5B53" w:rsidRPr="007A5B53" w14:paraId="7A65B8EB" w14:textId="77777777" w:rsidTr="001C7A6B">
              <w:trPr>
                <w:trHeight w:val="340"/>
              </w:trPr>
              <w:tc>
                <w:tcPr>
                  <w:tcW w:w="1633" w:type="dxa"/>
                  <w:vAlign w:val="center"/>
                </w:tcPr>
                <w:p w14:paraId="0A46F725" w14:textId="77777777" w:rsidR="001C7A6B" w:rsidRPr="007A5B53" w:rsidRDefault="001C7A6B" w:rsidP="00472F93">
                  <w:pPr>
                    <w:spacing w:line="240" w:lineRule="auto"/>
                    <w:jc w:val="center"/>
                    <w:rPr>
                      <w:color w:val="auto"/>
                      <w:sz w:val="21"/>
                      <w:szCs w:val="21"/>
                    </w:rPr>
                  </w:pPr>
                  <w:r w:rsidRPr="007A5B53">
                    <w:rPr>
                      <w:color w:val="auto"/>
                      <w:sz w:val="21"/>
                      <w:szCs w:val="21"/>
                    </w:rPr>
                    <w:t>烟尘</w:t>
                  </w:r>
                </w:p>
              </w:tc>
              <w:tc>
                <w:tcPr>
                  <w:tcW w:w="1668" w:type="dxa"/>
                  <w:vAlign w:val="center"/>
                </w:tcPr>
                <w:p w14:paraId="5F840E4C" w14:textId="315CAC9F" w:rsidR="001C7A6B" w:rsidRPr="007A5B53" w:rsidRDefault="001C7A6B" w:rsidP="00472F93">
                  <w:pPr>
                    <w:spacing w:line="240" w:lineRule="auto"/>
                    <w:jc w:val="center"/>
                    <w:rPr>
                      <w:color w:val="auto"/>
                      <w:sz w:val="21"/>
                      <w:szCs w:val="21"/>
                    </w:rPr>
                  </w:pPr>
                  <w:r w:rsidRPr="007A5B53">
                    <w:rPr>
                      <w:color w:val="auto"/>
                      <w:sz w:val="21"/>
                      <w:szCs w:val="21"/>
                    </w:rPr>
                    <w:t>44.44</w:t>
                  </w:r>
                </w:p>
              </w:tc>
              <w:tc>
                <w:tcPr>
                  <w:tcW w:w="1699" w:type="dxa"/>
                  <w:vAlign w:val="center"/>
                </w:tcPr>
                <w:p w14:paraId="68255ADD" w14:textId="31E9D849" w:rsidR="001C7A6B" w:rsidRPr="007A5B53" w:rsidRDefault="00831510" w:rsidP="00472F93">
                  <w:pPr>
                    <w:spacing w:line="240" w:lineRule="auto"/>
                    <w:jc w:val="center"/>
                    <w:rPr>
                      <w:color w:val="auto"/>
                      <w:sz w:val="21"/>
                      <w:szCs w:val="21"/>
                    </w:rPr>
                  </w:pPr>
                  <w:r w:rsidRPr="007A5B53">
                    <w:rPr>
                      <w:color w:val="auto"/>
                      <w:sz w:val="21"/>
                      <w:szCs w:val="21"/>
                    </w:rPr>
                    <w:t>22.27</w:t>
                  </w:r>
                </w:p>
              </w:tc>
              <w:tc>
                <w:tcPr>
                  <w:tcW w:w="1662" w:type="dxa"/>
                  <w:vAlign w:val="center"/>
                </w:tcPr>
                <w:p w14:paraId="7C1BC7A5" w14:textId="07F4D6AC" w:rsidR="001C7A6B" w:rsidRPr="007A5B53" w:rsidRDefault="001C7A6B" w:rsidP="00472F93">
                  <w:pPr>
                    <w:spacing w:line="240" w:lineRule="auto"/>
                    <w:jc w:val="center"/>
                    <w:rPr>
                      <w:color w:val="auto"/>
                      <w:sz w:val="21"/>
                      <w:szCs w:val="21"/>
                    </w:rPr>
                  </w:pPr>
                  <w:r w:rsidRPr="007A5B53">
                    <w:rPr>
                      <w:color w:val="auto"/>
                      <w:sz w:val="21"/>
                      <w:szCs w:val="21"/>
                    </w:rPr>
                    <w:t>383.96</w:t>
                  </w:r>
                </w:p>
              </w:tc>
              <w:tc>
                <w:tcPr>
                  <w:tcW w:w="1699" w:type="dxa"/>
                  <w:vAlign w:val="center"/>
                </w:tcPr>
                <w:p w14:paraId="50C6EC57" w14:textId="77777777" w:rsidR="001C7A6B" w:rsidRPr="007A5B53" w:rsidRDefault="001C7A6B" w:rsidP="00472F93">
                  <w:pPr>
                    <w:spacing w:line="240" w:lineRule="auto"/>
                    <w:jc w:val="center"/>
                    <w:rPr>
                      <w:color w:val="auto"/>
                      <w:sz w:val="21"/>
                      <w:szCs w:val="21"/>
                    </w:rPr>
                  </w:pPr>
                  <w:r w:rsidRPr="007A5B53">
                    <w:rPr>
                      <w:color w:val="auto"/>
                      <w:sz w:val="21"/>
                      <w:szCs w:val="21"/>
                    </w:rPr>
                    <w:t>20</w:t>
                  </w:r>
                </w:p>
              </w:tc>
            </w:tr>
            <w:tr w:rsidR="007A5B53" w:rsidRPr="007A5B53" w14:paraId="57156EE5" w14:textId="77777777" w:rsidTr="001C7A6B">
              <w:trPr>
                <w:trHeight w:val="340"/>
              </w:trPr>
              <w:tc>
                <w:tcPr>
                  <w:tcW w:w="1633" w:type="dxa"/>
                  <w:vAlign w:val="center"/>
                </w:tcPr>
                <w:p w14:paraId="2B73FE1E" w14:textId="77777777" w:rsidR="001C7A6B" w:rsidRPr="007A5B53" w:rsidRDefault="001C7A6B" w:rsidP="00472F93">
                  <w:pPr>
                    <w:pStyle w:val="NewNewNewNewNewNewNewNewNewNewNewNewNewNewNewNewNewNew"/>
                    <w:widowControl/>
                    <w:jc w:val="center"/>
                    <w:rPr>
                      <w:rFonts w:ascii="Times New Roman" w:hAnsi="Times New Roman"/>
                      <w:szCs w:val="21"/>
                    </w:rPr>
                  </w:pPr>
                  <w:r w:rsidRPr="007A5B53">
                    <w:rPr>
                      <w:rFonts w:ascii="Times New Roman" w:hAnsi="Times New Roman"/>
                      <w:szCs w:val="21"/>
                    </w:rPr>
                    <w:t>SO</w:t>
                  </w:r>
                  <w:r w:rsidRPr="007A5B53">
                    <w:rPr>
                      <w:rFonts w:ascii="Times New Roman" w:hAnsi="Times New Roman"/>
                      <w:szCs w:val="21"/>
                      <w:vertAlign w:val="subscript"/>
                    </w:rPr>
                    <w:t>2</w:t>
                  </w:r>
                </w:p>
              </w:tc>
              <w:tc>
                <w:tcPr>
                  <w:tcW w:w="1668" w:type="dxa"/>
                  <w:vAlign w:val="center"/>
                </w:tcPr>
                <w:p w14:paraId="1BE88A36" w14:textId="5875B462" w:rsidR="001C7A6B" w:rsidRPr="007A5B53" w:rsidRDefault="001C7A6B" w:rsidP="00472F93">
                  <w:pPr>
                    <w:spacing w:line="240" w:lineRule="auto"/>
                    <w:jc w:val="center"/>
                    <w:rPr>
                      <w:color w:val="auto"/>
                      <w:sz w:val="21"/>
                      <w:szCs w:val="21"/>
                    </w:rPr>
                  </w:pPr>
                  <w:r w:rsidRPr="007A5B53">
                    <w:rPr>
                      <w:color w:val="auto"/>
                      <w:sz w:val="21"/>
                      <w:szCs w:val="21"/>
                    </w:rPr>
                    <w:t>8.89</w:t>
                  </w:r>
                </w:p>
              </w:tc>
              <w:tc>
                <w:tcPr>
                  <w:tcW w:w="1699" w:type="dxa"/>
                  <w:vAlign w:val="center"/>
                </w:tcPr>
                <w:p w14:paraId="430AEDC4" w14:textId="78578EE2" w:rsidR="001C7A6B" w:rsidRPr="007A5B53" w:rsidRDefault="00831510" w:rsidP="00472F93">
                  <w:pPr>
                    <w:spacing w:line="240" w:lineRule="auto"/>
                    <w:jc w:val="center"/>
                    <w:rPr>
                      <w:color w:val="auto"/>
                      <w:sz w:val="21"/>
                      <w:szCs w:val="21"/>
                    </w:rPr>
                  </w:pPr>
                  <w:r w:rsidRPr="007A5B53">
                    <w:rPr>
                      <w:color w:val="auto"/>
                      <w:sz w:val="21"/>
                      <w:szCs w:val="21"/>
                    </w:rPr>
                    <w:t>4.46</w:t>
                  </w:r>
                </w:p>
              </w:tc>
              <w:tc>
                <w:tcPr>
                  <w:tcW w:w="1662" w:type="dxa"/>
                  <w:vAlign w:val="center"/>
                </w:tcPr>
                <w:p w14:paraId="1550623B" w14:textId="5F93833B" w:rsidR="001C7A6B" w:rsidRPr="007A5B53" w:rsidRDefault="001C7A6B" w:rsidP="00472F93">
                  <w:pPr>
                    <w:spacing w:line="240" w:lineRule="auto"/>
                    <w:jc w:val="center"/>
                    <w:rPr>
                      <w:color w:val="auto"/>
                      <w:sz w:val="21"/>
                      <w:szCs w:val="21"/>
                    </w:rPr>
                  </w:pPr>
                  <w:r w:rsidRPr="007A5B53">
                    <w:rPr>
                      <w:color w:val="auto"/>
                      <w:sz w:val="21"/>
                      <w:szCs w:val="21"/>
                    </w:rPr>
                    <w:t>76.81</w:t>
                  </w:r>
                </w:p>
              </w:tc>
              <w:tc>
                <w:tcPr>
                  <w:tcW w:w="1699" w:type="dxa"/>
                  <w:vAlign w:val="center"/>
                </w:tcPr>
                <w:p w14:paraId="47D525BC" w14:textId="77777777" w:rsidR="001C7A6B" w:rsidRPr="007A5B53" w:rsidRDefault="001C7A6B" w:rsidP="00472F93">
                  <w:pPr>
                    <w:spacing w:line="240" w:lineRule="auto"/>
                    <w:jc w:val="center"/>
                    <w:rPr>
                      <w:color w:val="auto"/>
                      <w:sz w:val="21"/>
                      <w:szCs w:val="21"/>
                    </w:rPr>
                  </w:pPr>
                  <w:r w:rsidRPr="007A5B53">
                    <w:rPr>
                      <w:color w:val="auto"/>
                      <w:sz w:val="21"/>
                      <w:szCs w:val="21"/>
                    </w:rPr>
                    <w:t>50</w:t>
                  </w:r>
                </w:p>
              </w:tc>
            </w:tr>
            <w:tr w:rsidR="007A5B53" w:rsidRPr="007A5B53" w14:paraId="0748D9E1" w14:textId="77777777" w:rsidTr="001C7A6B">
              <w:trPr>
                <w:trHeight w:val="340"/>
              </w:trPr>
              <w:tc>
                <w:tcPr>
                  <w:tcW w:w="1633" w:type="dxa"/>
                  <w:vAlign w:val="center"/>
                </w:tcPr>
                <w:p w14:paraId="6C4C199C" w14:textId="77777777" w:rsidR="001C7A6B" w:rsidRPr="007A5B53" w:rsidRDefault="001C7A6B" w:rsidP="00472F93">
                  <w:pPr>
                    <w:pStyle w:val="NewNewNewNewNewNewNewNewNewNewNewNewNewNewNewNewNewNew"/>
                    <w:widowControl/>
                    <w:jc w:val="center"/>
                    <w:rPr>
                      <w:rFonts w:ascii="Times New Roman" w:hAnsi="Times New Roman"/>
                      <w:szCs w:val="21"/>
                    </w:rPr>
                  </w:pPr>
                  <w:r w:rsidRPr="007A5B53">
                    <w:rPr>
                      <w:rFonts w:ascii="Times New Roman" w:hAnsi="Times New Roman"/>
                      <w:szCs w:val="21"/>
                    </w:rPr>
                    <w:t>NO</w:t>
                  </w:r>
                  <w:r w:rsidRPr="007A5B53">
                    <w:rPr>
                      <w:rFonts w:ascii="Times New Roman" w:hAnsi="Times New Roman"/>
                      <w:szCs w:val="21"/>
                      <w:vertAlign w:val="subscript"/>
                    </w:rPr>
                    <w:t>x</w:t>
                  </w:r>
                </w:p>
              </w:tc>
              <w:tc>
                <w:tcPr>
                  <w:tcW w:w="1668" w:type="dxa"/>
                  <w:vAlign w:val="center"/>
                </w:tcPr>
                <w:p w14:paraId="3E7F6E62" w14:textId="7BD869DF" w:rsidR="001C7A6B" w:rsidRPr="007A5B53" w:rsidRDefault="00831510" w:rsidP="00472F93">
                  <w:pPr>
                    <w:spacing w:line="240" w:lineRule="auto"/>
                    <w:jc w:val="center"/>
                    <w:rPr>
                      <w:color w:val="auto"/>
                      <w:sz w:val="21"/>
                      <w:szCs w:val="21"/>
                    </w:rPr>
                  </w:pPr>
                  <w:r w:rsidRPr="007A5B53">
                    <w:rPr>
                      <w:color w:val="auto"/>
                      <w:sz w:val="21"/>
                      <w:szCs w:val="21"/>
                    </w:rPr>
                    <w:t>77.44</w:t>
                  </w:r>
                </w:p>
              </w:tc>
              <w:tc>
                <w:tcPr>
                  <w:tcW w:w="1699" w:type="dxa"/>
                  <w:vAlign w:val="center"/>
                </w:tcPr>
                <w:p w14:paraId="39BA710E" w14:textId="7B2A73BC" w:rsidR="001C7A6B" w:rsidRPr="007A5B53" w:rsidRDefault="00831510" w:rsidP="00472F93">
                  <w:pPr>
                    <w:spacing w:line="240" w:lineRule="auto"/>
                    <w:jc w:val="center"/>
                    <w:rPr>
                      <w:color w:val="auto"/>
                      <w:sz w:val="21"/>
                      <w:szCs w:val="21"/>
                    </w:rPr>
                  </w:pPr>
                  <w:r w:rsidRPr="007A5B53">
                    <w:rPr>
                      <w:color w:val="auto"/>
                      <w:sz w:val="21"/>
                      <w:szCs w:val="21"/>
                    </w:rPr>
                    <w:t>38.81</w:t>
                  </w:r>
                </w:p>
              </w:tc>
              <w:tc>
                <w:tcPr>
                  <w:tcW w:w="1662" w:type="dxa"/>
                  <w:vAlign w:val="center"/>
                </w:tcPr>
                <w:p w14:paraId="408FFC8E" w14:textId="0E869AA9" w:rsidR="001C7A6B" w:rsidRPr="007A5B53" w:rsidRDefault="00831510" w:rsidP="00472F93">
                  <w:pPr>
                    <w:spacing w:line="240" w:lineRule="auto"/>
                    <w:jc w:val="center"/>
                    <w:rPr>
                      <w:color w:val="auto"/>
                      <w:sz w:val="21"/>
                      <w:szCs w:val="21"/>
                    </w:rPr>
                  </w:pPr>
                  <w:r w:rsidRPr="007A5B53">
                    <w:rPr>
                      <w:color w:val="auto"/>
                      <w:sz w:val="21"/>
                      <w:szCs w:val="21"/>
                    </w:rPr>
                    <w:t>669.08</w:t>
                  </w:r>
                </w:p>
              </w:tc>
              <w:tc>
                <w:tcPr>
                  <w:tcW w:w="1699" w:type="dxa"/>
                  <w:vAlign w:val="center"/>
                </w:tcPr>
                <w:p w14:paraId="6ED89E96" w14:textId="16E6A338" w:rsidR="001C7A6B" w:rsidRPr="007A5B53" w:rsidRDefault="00831510" w:rsidP="00472F93">
                  <w:pPr>
                    <w:spacing w:line="240" w:lineRule="auto"/>
                    <w:jc w:val="center"/>
                    <w:rPr>
                      <w:color w:val="auto"/>
                      <w:sz w:val="21"/>
                      <w:szCs w:val="21"/>
                    </w:rPr>
                  </w:pPr>
                  <w:r w:rsidRPr="007A5B53">
                    <w:rPr>
                      <w:rFonts w:hint="eastAsia"/>
                      <w:color w:val="auto"/>
                      <w:sz w:val="21"/>
                      <w:szCs w:val="21"/>
                    </w:rPr>
                    <w:t>15</w:t>
                  </w:r>
                  <w:r w:rsidR="001C7A6B" w:rsidRPr="007A5B53">
                    <w:rPr>
                      <w:color w:val="auto"/>
                      <w:sz w:val="21"/>
                      <w:szCs w:val="21"/>
                    </w:rPr>
                    <w:t>0</w:t>
                  </w:r>
                </w:p>
              </w:tc>
            </w:tr>
            <w:tr w:rsidR="007A5B53" w:rsidRPr="007A5B53" w14:paraId="294ECF71" w14:textId="77777777" w:rsidTr="001C7A6B">
              <w:trPr>
                <w:trHeight w:val="340"/>
              </w:trPr>
              <w:tc>
                <w:tcPr>
                  <w:tcW w:w="1633" w:type="dxa"/>
                  <w:vAlign w:val="center"/>
                </w:tcPr>
                <w:p w14:paraId="10DB4A1C" w14:textId="77777777" w:rsidR="005466F1" w:rsidRPr="007A5B53" w:rsidRDefault="005466F1" w:rsidP="00472F93">
                  <w:pPr>
                    <w:pStyle w:val="NewNewNewNewNewNewNewNewNewNewNewNewNewNewNewNewNewNew"/>
                    <w:widowControl/>
                    <w:jc w:val="center"/>
                    <w:rPr>
                      <w:rFonts w:ascii="Times New Roman" w:hAnsi="Times New Roman"/>
                      <w:szCs w:val="21"/>
                    </w:rPr>
                  </w:pPr>
                  <w:r w:rsidRPr="007A5B53">
                    <w:rPr>
                      <w:rFonts w:ascii="Times New Roman" w:hAnsi="Times New Roman"/>
                      <w:szCs w:val="21"/>
                    </w:rPr>
                    <w:t>废气量（</w:t>
                  </w:r>
                  <w:r w:rsidRPr="007A5B53">
                    <w:rPr>
                      <w:rFonts w:ascii="Times New Roman" w:hAnsi="Times New Roman"/>
                      <w:szCs w:val="21"/>
                    </w:rPr>
                    <w:t>m</w:t>
                  </w:r>
                  <w:r w:rsidRPr="007A5B53">
                    <w:rPr>
                      <w:rFonts w:ascii="Times New Roman" w:hAnsi="Times New Roman"/>
                      <w:szCs w:val="21"/>
                      <w:vertAlign w:val="superscript"/>
                    </w:rPr>
                    <w:t>3</w:t>
                  </w:r>
                  <w:r w:rsidRPr="007A5B53">
                    <w:rPr>
                      <w:rFonts w:ascii="Times New Roman" w:hAnsi="Times New Roman"/>
                      <w:szCs w:val="21"/>
                    </w:rPr>
                    <w:t>）</w:t>
                  </w:r>
                </w:p>
              </w:tc>
              <w:tc>
                <w:tcPr>
                  <w:tcW w:w="5029" w:type="dxa"/>
                  <w:gridSpan w:val="3"/>
                  <w:vAlign w:val="center"/>
                </w:tcPr>
                <w:p w14:paraId="47B6BE95" w14:textId="296A76C0" w:rsidR="005466F1" w:rsidRPr="007A5B53" w:rsidRDefault="00831510" w:rsidP="00472F93">
                  <w:pPr>
                    <w:pStyle w:val="NewNewNewNewNewNewNewNewNewNewNewNewNewNewNewNewNewNew"/>
                    <w:widowControl/>
                    <w:jc w:val="center"/>
                    <w:rPr>
                      <w:rFonts w:ascii="Times New Roman" w:hAnsi="Times New Roman"/>
                      <w:szCs w:val="21"/>
                    </w:rPr>
                  </w:pPr>
                  <w:r w:rsidRPr="007A5B53">
                    <w:rPr>
                      <w:rFonts w:ascii="Times New Roman" w:hAnsi="Times New Roman"/>
                      <w:szCs w:val="21"/>
                    </w:rPr>
                    <w:t>17240480</w:t>
                  </w:r>
                </w:p>
              </w:tc>
              <w:tc>
                <w:tcPr>
                  <w:tcW w:w="1699" w:type="dxa"/>
                  <w:vAlign w:val="center"/>
                </w:tcPr>
                <w:p w14:paraId="48BA2CA0" w14:textId="77777777" w:rsidR="005466F1" w:rsidRPr="007A5B53" w:rsidRDefault="005466F1" w:rsidP="00472F93">
                  <w:pPr>
                    <w:pStyle w:val="NewNewNewNewNewNewNewNewNewNewNewNewNewNewNewNewNewNew"/>
                    <w:widowControl/>
                    <w:jc w:val="center"/>
                    <w:rPr>
                      <w:rFonts w:ascii="Times New Roman" w:hAnsi="Times New Roman"/>
                      <w:szCs w:val="21"/>
                    </w:rPr>
                  </w:pPr>
                  <w:r w:rsidRPr="007A5B53">
                    <w:rPr>
                      <w:rFonts w:ascii="Times New Roman" w:hAnsi="Times New Roman"/>
                      <w:szCs w:val="21"/>
                    </w:rPr>
                    <w:t>/</w:t>
                  </w:r>
                </w:p>
              </w:tc>
            </w:tr>
          </w:tbl>
          <w:p w14:paraId="4F78E94F" w14:textId="0F79D372" w:rsidR="005466F1" w:rsidRPr="007A5B53" w:rsidRDefault="005466F1" w:rsidP="005466F1">
            <w:pPr>
              <w:widowControl/>
              <w:ind w:firstLineChars="200" w:firstLine="480"/>
              <w:jc w:val="left"/>
              <w:rPr>
                <w:color w:val="auto"/>
              </w:rPr>
            </w:pPr>
            <w:r w:rsidRPr="007A5B53">
              <w:rPr>
                <w:color w:val="auto"/>
              </w:rPr>
              <w:t>由上表可知，本项目锅炉采用低氮燃烧器后，废气污染物浓度为烟尘</w:t>
            </w:r>
            <w:r w:rsidRPr="007A5B53">
              <w:rPr>
                <w:color w:val="auto"/>
              </w:rPr>
              <w:t xml:space="preserve"> </w:t>
            </w:r>
            <w:r w:rsidR="00831510" w:rsidRPr="007A5B53">
              <w:rPr>
                <w:color w:val="auto"/>
              </w:rPr>
              <w:t>22.27</w:t>
            </w:r>
            <w:r w:rsidRPr="007A5B53">
              <w:rPr>
                <w:color w:val="auto"/>
              </w:rPr>
              <w:t xml:space="preserve"> mg/m</w:t>
            </w:r>
            <w:r w:rsidRPr="007A5B53">
              <w:rPr>
                <w:color w:val="auto"/>
                <w:vertAlign w:val="superscript"/>
              </w:rPr>
              <w:t>3</w:t>
            </w:r>
            <w:r w:rsidRPr="007A5B53">
              <w:rPr>
                <w:color w:val="auto"/>
              </w:rPr>
              <w:t>，</w:t>
            </w:r>
            <w:r w:rsidRPr="007A5B53">
              <w:rPr>
                <w:color w:val="auto"/>
              </w:rPr>
              <w:t>SO</w:t>
            </w:r>
            <w:r w:rsidRPr="007A5B53">
              <w:rPr>
                <w:color w:val="auto"/>
                <w:vertAlign w:val="subscript"/>
              </w:rPr>
              <w:t>2</w:t>
            </w:r>
            <w:r w:rsidRPr="007A5B53">
              <w:rPr>
                <w:color w:val="auto"/>
              </w:rPr>
              <w:t xml:space="preserve"> </w:t>
            </w:r>
            <w:r w:rsidR="00831510" w:rsidRPr="007A5B53">
              <w:rPr>
                <w:color w:val="auto"/>
              </w:rPr>
              <w:t>4.46</w:t>
            </w:r>
            <w:r w:rsidRPr="007A5B53">
              <w:rPr>
                <w:color w:val="auto"/>
              </w:rPr>
              <w:t xml:space="preserve"> mg/m</w:t>
            </w:r>
            <w:r w:rsidRPr="007A5B53">
              <w:rPr>
                <w:color w:val="auto"/>
                <w:vertAlign w:val="superscript"/>
              </w:rPr>
              <w:t>3</w:t>
            </w:r>
            <w:r w:rsidRPr="007A5B53">
              <w:rPr>
                <w:color w:val="auto"/>
              </w:rPr>
              <w:t>，</w:t>
            </w:r>
            <w:r w:rsidRPr="007A5B53">
              <w:rPr>
                <w:color w:val="auto"/>
              </w:rPr>
              <w:t xml:space="preserve">NOx </w:t>
            </w:r>
            <w:r w:rsidR="00831510" w:rsidRPr="007A5B53">
              <w:rPr>
                <w:color w:val="auto"/>
              </w:rPr>
              <w:t>38.81</w:t>
            </w:r>
            <w:r w:rsidRPr="007A5B53">
              <w:rPr>
                <w:color w:val="auto"/>
              </w:rPr>
              <w:t xml:space="preserve"> mg/m</w:t>
            </w:r>
            <w:r w:rsidRPr="007A5B53">
              <w:rPr>
                <w:color w:val="auto"/>
                <w:vertAlign w:val="superscript"/>
              </w:rPr>
              <w:t>3</w:t>
            </w:r>
            <w:r w:rsidRPr="007A5B53">
              <w:rPr>
                <w:color w:val="auto"/>
              </w:rPr>
              <w:t>，满足</w:t>
            </w:r>
            <w:r w:rsidR="001C7A6B" w:rsidRPr="007A5B53">
              <w:rPr>
                <w:rFonts w:eastAsiaTheme="minorEastAsia"/>
                <w:color w:val="auto"/>
              </w:rPr>
              <w:t>广东省《锅炉大气污染物排放标准》（</w:t>
            </w:r>
            <w:r w:rsidR="001C7A6B" w:rsidRPr="007A5B53">
              <w:rPr>
                <w:rFonts w:eastAsiaTheme="minorEastAsia"/>
                <w:color w:val="auto"/>
              </w:rPr>
              <w:t>DB 44/765-2019</w:t>
            </w:r>
            <w:r w:rsidR="001C7A6B" w:rsidRPr="007A5B53">
              <w:rPr>
                <w:rFonts w:eastAsiaTheme="minorEastAsia"/>
                <w:color w:val="auto"/>
              </w:rPr>
              <w:t>）</w:t>
            </w:r>
            <w:r w:rsidRPr="007A5B53">
              <w:rPr>
                <w:color w:val="auto"/>
              </w:rPr>
              <w:t>排放限值要求，即烟尘</w:t>
            </w:r>
            <w:r w:rsidRPr="007A5B53">
              <w:rPr>
                <w:color w:val="auto"/>
              </w:rPr>
              <w:t>≤20 mg/m</w:t>
            </w:r>
            <w:r w:rsidRPr="007A5B53">
              <w:rPr>
                <w:color w:val="auto"/>
                <w:vertAlign w:val="superscript"/>
              </w:rPr>
              <w:t>3</w:t>
            </w:r>
            <w:r w:rsidRPr="007A5B53">
              <w:rPr>
                <w:color w:val="auto"/>
              </w:rPr>
              <w:t>，</w:t>
            </w:r>
            <w:r w:rsidRPr="007A5B53">
              <w:rPr>
                <w:color w:val="auto"/>
              </w:rPr>
              <w:t>SO</w:t>
            </w:r>
            <w:r w:rsidRPr="007A5B53">
              <w:rPr>
                <w:color w:val="auto"/>
                <w:vertAlign w:val="subscript"/>
              </w:rPr>
              <w:t>2</w:t>
            </w:r>
            <w:r w:rsidRPr="007A5B53">
              <w:rPr>
                <w:color w:val="auto"/>
              </w:rPr>
              <w:t xml:space="preserve"> ≤50 mg/m</w:t>
            </w:r>
            <w:r w:rsidRPr="007A5B53">
              <w:rPr>
                <w:color w:val="auto"/>
                <w:vertAlign w:val="superscript"/>
              </w:rPr>
              <w:t>3</w:t>
            </w:r>
            <w:r w:rsidRPr="007A5B53">
              <w:rPr>
                <w:color w:val="auto"/>
              </w:rPr>
              <w:t>，</w:t>
            </w:r>
            <w:r w:rsidRPr="007A5B53">
              <w:rPr>
                <w:color w:val="auto"/>
              </w:rPr>
              <w:t>NOx ≤</w:t>
            </w:r>
            <w:r w:rsidR="001C7A6B" w:rsidRPr="007A5B53">
              <w:rPr>
                <w:rFonts w:hint="eastAsia"/>
                <w:color w:val="auto"/>
              </w:rPr>
              <w:t>15</w:t>
            </w:r>
            <w:r w:rsidRPr="007A5B53">
              <w:rPr>
                <w:color w:val="auto"/>
              </w:rPr>
              <w:t>0 mg/m</w:t>
            </w:r>
            <w:r w:rsidRPr="007A5B53">
              <w:rPr>
                <w:color w:val="auto"/>
                <w:vertAlign w:val="superscript"/>
              </w:rPr>
              <w:t>3</w:t>
            </w:r>
            <w:r w:rsidRPr="007A5B53">
              <w:rPr>
                <w:color w:val="auto"/>
              </w:rPr>
              <w:t>。锅炉废气通过</w:t>
            </w:r>
            <w:r w:rsidR="00766189" w:rsidRPr="007A5B53">
              <w:rPr>
                <w:rFonts w:hint="eastAsia"/>
                <w:color w:val="auto"/>
              </w:rPr>
              <w:t>27</w:t>
            </w:r>
            <w:r w:rsidRPr="007A5B53">
              <w:rPr>
                <w:color w:val="auto"/>
              </w:rPr>
              <w:t>m</w:t>
            </w:r>
            <w:r w:rsidRPr="007A5B53">
              <w:rPr>
                <w:color w:val="auto"/>
              </w:rPr>
              <w:t>高的烟囱排放，满足燃气锅炉烟囱不低于</w:t>
            </w:r>
            <w:r w:rsidRPr="007A5B53">
              <w:rPr>
                <w:color w:val="auto"/>
              </w:rPr>
              <w:t>8</w:t>
            </w:r>
            <w:r w:rsidRPr="007A5B53">
              <w:rPr>
                <w:color w:val="auto"/>
              </w:rPr>
              <w:t>米，新建锅炉房烟囱应高出周围</w:t>
            </w:r>
            <w:r w:rsidRPr="007A5B53">
              <w:rPr>
                <w:color w:val="auto"/>
              </w:rPr>
              <w:t>200m</w:t>
            </w:r>
            <w:r w:rsidRPr="007A5B53">
              <w:rPr>
                <w:color w:val="auto"/>
              </w:rPr>
              <w:t>距离内最高建筑</w:t>
            </w:r>
            <w:r w:rsidRPr="007A5B53">
              <w:rPr>
                <w:color w:val="auto"/>
              </w:rPr>
              <w:t>3m</w:t>
            </w:r>
            <w:r w:rsidRPr="007A5B53">
              <w:rPr>
                <w:color w:val="auto"/>
              </w:rPr>
              <w:t>以上的要求，废气通过高</w:t>
            </w:r>
            <w:r w:rsidRPr="007A5B53">
              <w:rPr>
                <w:color w:val="auto"/>
              </w:rPr>
              <w:lastRenderedPageBreak/>
              <w:t>空扩散后，对周围环境影响较小。</w:t>
            </w:r>
          </w:p>
          <w:p w14:paraId="3E4BFF76" w14:textId="77777777" w:rsidR="002F3DC8" w:rsidRPr="007A5B53" w:rsidRDefault="00253C51" w:rsidP="00D75C76">
            <w:pPr>
              <w:adjustRightInd w:val="0"/>
              <w:snapToGrid w:val="0"/>
              <w:ind w:firstLineChars="200" w:firstLine="482"/>
              <w:rPr>
                <w:rFonts w:eastAsiaTheme="minorEastAsia"/>
                <w:b/>
                <w:color w:val="auto"/>
              </w:rPr>
            </w:pPr>
            <w:r w:rsidRPr="007A5B53">
              <w:rPr>
                <w:rFonts w:eastAsiaTheme="minorEastAsia"/>
                <w:b/>
                <w:color w:val="auto"/>
              </w:rPr>
              <w:t>（</w:t>
            </w:r>
            <w:r w:rsidR="001A654B" w:rsidRPr="007A5B53">
              <w:rPr>
                <w:rFonts w:eastAsiaTheme="minorEastAsia"/>
                <w:b/>
                <w:color w:val="auto"/>
              </w:rPr>
              <w:t>4</w:t>
            </w:r>
            <w:r w:rsidRPr="007A5B53">
              <w:rPr>
                <w:rFonts w:eastAsiaTheme="minorEastAsia"/>
                <w:b/>
                <w:color w:val="auto"/>
              </w:rPr>
              <w:t>）食堂油烟废气</w:t>
            </w:r>
          </w:p>
          <w:p w14:paraId="04942351" w14:textId="2CFD4CC6" w:rsidR="00253C51" w:rsidRPr="007A5B53" w:rsidRDefault="003852BE" w:rsidP="00D75C76">
            <w:pPr>
              <w:adjustRightInd w:val="0"/>
              <w:snapToGrid w:val="0"/>
              <w:ind w:firstLineChars="200" w:firstLine="480"/>
              <w:rPr>
                <w:rFonts w:eastAsiaTheme="minorEastAsia"/>
                <w:color w:val="auto"/>
              </w:rPr>
            </w:pPr>
            <w:r w:rsidRPr="007A5B53">
              <w:rPr>
                <w:rFonts w:eastAsiaTheme="minorEastAsia"/>
                <w:color w:val="auto"/>
              </w:rPr>
              <w:t>项目内设有厨房及员工食堂，本项目用餐员工人数</w:t>
            </w:r>
            <w:r w:rsidRPr="007A5B53">
              <w:rPr>
                <w:rFonts w:eastAsiaTheme="minorEastAsia"/>
                <w:color w:val="auto"/>
              </w:rPr>
              <w:t>50</w:t>
            </w:r>
            <w:r w:rsidR="00D459E9" w:rsidRPr="007A5B53">
              <w:rPr>
                <w:rFonts w:eastAsiaTheme="minorEastAsia" w:hint="eastAsia"/>
                <w:color w:val="auto"/>
              </w:rPr>
              <w:t>0</w:t>
            </w:r>
            <w:r w:rsidR="00253C51" w:rsidRPr="007A5B53">
              <w:rPr>
                <w:rFonts w:eastAsiaTheme="minorEastAsia"/>
                <w:color w:val="auto"/>
              </w:rPr>
              <w:t>人，</w:t>
            </w:r>
            <w:r w:rsidR="00C00E19" w:rsidRPr="007A5B53">
              <w:rPr>
                <w:rFonts w:eastAsiaTheme="minorEastAsia"/>
                <w:color w:val="auto"/>
              </w:rPr>
              <w:t>使用天然气</w:t>
            </w:r>
            <w:r w:rsidR="00253C51" w:rsidRPr="007A5B53">
              <w:rPr>
                <w:rFonts w:eastAsiaTheme="minorEastAsia"/>
                <w:color w:val="auto"/>
              </w:rPr>
              <w:t>作为燃料。设置情况见下表。</w:t>
            </w:r>
          </w:p>
          <w:p w14:paraId="421B9EE9" w14:textId="77777777" w:rsidR="00253C51" w:rsidRPr="007A5B53" w:rsidRDefault="00253C51" w:rsidP="00C00E19">
            <w:pPr>
              <w:pStyle w:val="af9"/>
              <w:rPr>
                <w:rFonts w:eastAsiaTheme="minorEastAsia"/>
              </w:rPr>
            </w:pPr>
            <w:r w:rsidRPr="007A5B53">
              <w:rPr>
                <w:rFonts w:eastAsiaTheme="minorEastAsia"/>
              </w:rPr>
              <w:t>表</w:t>
            </w:r>
            <w:r w:rsidR="00D663C5" w:rsidRPr="007A5B53">
              <w:rPr>
                <w:rFonts w:eastAsiaTheme="minorEastAsia"/>
              </w:rPr>
              <w:t>5-</w:t>
            </w:r>
            <w:r w:rsidR="00C06E0D" w:rsidRPr="007A5B53">
              <w:rPr>
                <w:rFonts w:eastAsiaTheme="minorEastAsia"/>
              </w:rPr>
              <w:t>1</w:t>
            </w:r>
            <w:r w:rsidR="00250ABB" w:rsidRPr="007A5B53">
              <w:rPr>
                <w:rFonts w:eastAsiaTheme="minorEastAsia"/>
              </w:rPr>
              <w:t>1</w:t>
            </w:r>
            <w:r w:rsidRPr="007A5B53">
              <w:rPr>
                <w:rFonts w:eastAsiaTheme="minorEastAsia"/>
              </w:rPr>
              <w:t xml:space="preserve"> </w:t>
            </w:r>
            <w:r w:rsidRPr="007A5B53">
              <w:rPr>
                <w:rFonts w:eastAsiaTheme="minorEastAsia"/>
              </w:rPr>
              <w:t>主要炉灶设备清单一览表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6"/>
              <w:gridCol w:w="2744"/>
              <w:gridCol w:w="2821"/>
            </w:tblGrid>
            <w:tr w:rsidR="007A5B53" w:rsidRPr="007A5B53" w14:paraId="7438F6DD" w14:textId="77777777" w:rsidTr="00D459E9">
              <w:tc>
                <w:tcPr>
                  <w:tcW w:w="1672" w:type="pct"/>
                  <w:shd w:val="clear" w:color="auto" w:fill="auto"/>
                  <w:vAlign w:val="center"/>
                </w:tcPr>
                <w:p w14:paraId="5DA39723" w14:textId="77777777" w:rsidR="00D459E9" w:rsidRPr="007A5B53" w:rsidRDefault="00D459E9" w:rsidP="00C00E19">
                  <w:pPr>
                    <w:pStyle w:val="af8"/>
                    <w:rPr>
                      <w:rFonts w:eastAsiaTheme="minorEastAsia"/>
                      <w:b/>
                    </w:rPr>
                  </w:pPr>
                  <w:r w:rsidRPr="007A5B53">
                    <w:rPr>
                      <w:rFonts w:eastAsiaTheme="minorEastAsia"/>
                      <w:b/>
                    </w:rPr>
                    <w:t>基准炉头数（个）</w:t>
                  </w:r>
                </w:p>
              </w:tc>
              <w:tc>
                <w:tcPr>
                  <w:tcW w:w="1641" w:type="pct"/>
                  <w:shd w:val="clear" w:color="auto" w:fill="auto"/>
                  <w:vAlign w:val="center"/>
                </w:tcPr>
                <w:p w14:paraId="67EA120C" w14:textId="77777777" w:rsidR="00D459E9" w:rsidRPr="007A5B53" w:rsidRDefault="00D459E9" w:rsidP="00C00E19">
                  <w:pPr>
                    <w:pStyle w:val="af8"/>
                    <w:rPr>
                      <w:rFonts w:eastAsiaTheme="minorEastAsia"/>
                      <w:b/>
                    </w:rPr>
                  </w:pPr>
                  <w:r w:rsidRPr="007A5B53">
                    <w:rPr>
                      <w:rFonts w:eastAsiaTheme="minorEastAsia"/>
                      <w:b/>
                    </w:rPr>
                    <w:t>燃料类型</w:t>
                  </w:r>
                </w:p>
              </w:tc>
              <w:tc>
                <w:tcPr>
                  <w:tcW w:w="1687" w:type="pct"/>
                  <w:shd w:val="clear" w:color="auto" w:fill="auto"/>
                  <w:vAlign w:val="center"/>
                </w:tcPr>
                <w:p w14:paraId="19C34BA0" w14:textId="77777777" w:rsidR="00D459E9" w:rsidRPr="007A5B53" w:rsidRDefault="00D459E9" w:rsidP="00C00E19">
                  <w:pPr>
                    <w:pStyle w:val="af8"/>
                    <w:rPr>
                      <w:rFonts w:eastAsiaTheme="minorEastAsia"/>
                      <w:b/>
                    </w:rPr>
                  </w:pPr>
                  <w:r w:rsidRPr="007A5B53">
                    <w:rPr>
                      <w:rFonts w:eastAsiaTheme="minorEastAsia"/>
                      <w:b/>
                    </w:rPr>
                    <w:t>油烟废气产生量（</w:t>
                  </w:r>
                  <w:r w:rsidRPr="007A5B53">
                    <w:rPr>
                      <w:rFonts w:eastAsiaTheme="minorEastAsia"/>
                      <w:b/>
                    </w:rPr>
                    <w:t>m</w:t>
                  </w:r>
                  <w:r w:rsidRPr="007A5B53">
                    <w:rPr>
                      <w:rFonts w:eastAsiaTheme="minorEastAsia"/>
                      <w:b/>
                      <w:vertAlign w:val="superscript"/>
                    </w:rPr>
                    <w:t>3</w:t>
                  </w:r>
                  <w:r w:rsidRPr="007A5B53">
                    <w:rPr>
                      <w:rFonts w:eastAsiaTheme="minorEastAsia"/>
                      <w:b/>
                    </w:rPr>
                    <w:t>/h</w:t>
                  </w:r>
                  <w:r w:rsidRPr="007A5B53">
                    <w:rPr>
                      <w:rFonts w:eastAsiaTheme="minorEastAsia"/>
                      <w:b/>
                    </w:rPr>
                    <w:t>）</w:t>
                  </w:r>
                </w:p>
              </w:tc>
            </w:tr>
            <w:tr w:rsidR="007A5B53" w:rsidRPr="007A5B53" w14:paraId="4E5CEFD0" w14:textId="77777777" w:rsidTr="00D459E9">
              <w:tc>
                <w:tcPr>
                  <w:tcW w:w="1672" w:type="pct"/>
                  <w:shd w:val="clear" w:color="auto" w:fill="auto"/>
                  <w:vAlign w:val="center"/>
                </w:tcPr>
                <w:p w14:paraId="12E9F643" w14:textId="53F8EB97" w:rsidR="00D459E9" w:rsidRPr="007A5B53" w:rsidRDefault="00D459E9" w:rsidP="00C00E19">
                  <w:pPr>
                    <w:pStyle w:val="af8"/>
                    <w:rPr>
                      <w:rFonts w:eastAsiaTheme="minorEastAsia"/>
                    </w:rPr>
                  </w:pPr>
                  <w:r w:rsidRPr="007A5B53">
                    <w:rPr>
                      <w:rFonts w:eastAsiaTheme="minorEastAsia" w:hint="eastAsia"/>
                    </w:rPr>
                    <w:t>16</w:t>
                  </w:r>
                </w:p>
              </w:tc>
              <w:tc>
                <w:tcPr>
                  <w:tcW w:w="1641" w:type="pct"/>
                  <w:shd w:val="clear" w:color="auto" w:fill="auto"/>
                  <w:vAlign w:val="center"/>
                </w:tcPr>
                <w:p w14:paraId="349919DE" w14:textId="77777777" w:rsidR="00D459E9" w:rsidRPr="007A5B53" w:rsidRDefault="00D459E9" w:rsidP="00C00E19">
                  <w:pPr>
                    <w:pStyle w:val="af8"/>
                    <w:rPr>
                      <w:rFonts w:eastAsiaTheme="minorEastAsia"/>
                    </w:rPr>
                  </w:pPr>
                  <w:r w:rsidRPr="007A5B53">
                    <w:rPr>
                      <w:rFonts w:eastAsiaTheme="minorEastAsia"/>
                    </w:rPr>
                    <w:t>天然气</w:t>
                  </w:r>
                </w:p>
              </w:tc>
              <w:tc>
                <w:tcPr>
                  <w:tcW w:w="1687" w:type="pct"/>
                  <w:shd w:val="clear" w:color="auto" w:fill="auto"/>
                  <w:vAlign w:val="center"/>
                </w:tcPr>
                <w:p w14:paraId="708235F5" w14:textId="63658529" w:rsidR="00D459E9" w:rsidRPr="007A5B53" w:rsidRDefault="00D459E9" w:rsidP="00C00E19">
                  <w:pPr>
                    <w:pStyle w:val="af8"/>
                    <w:rPr>
                      <w:rFonts w:eastAsiaTheme="minorEastAsia"/>
                    </w:rPr>
                  </w:pPr>
                  <w:r w:rsidRPr="007A5B53">
                    <w:rPr>
                      <w:rFonts w:eastAsiaTheme="minorEastAsia" w:hint="eastAsia"/>
                    </w:rPr>
                    <w:t>35000</w:t>
                  </w:r>
                </w:p>
              </w:tc>
            </w:tr>
          </w:tbl>
          <w:p w14:paraId="5E68E97C" w14:textId="77777777" w:rsidR="00253C51" w:rsidRPr="007A5B53" w:rsidRDefault="00253C51" w:rsidP="00AE0322">
            <w:pPr>
              <w:pStyle w:val="af9"/>
              <w:ind w:firstLineChars="200" w:firstLine="422"/>
              <w:jc w:val="both"/>
              <w:rPr>
                <w:rFonts w:eastAsiaTheme="minorEastAsia"/>
              </w:rPr>
            </w:pPr>
            <w:r w:rsidRPr="007A5B53">
              <w:rPr>
                <w:rFonts w:eastAsiaTheme="minorEastAsia"/>
              </w:rPr>
              <w:t>备注：根据《饮食业油烟排放标准（试行）》</w:t>
            </w:r>
            <w:r w:rsidRPr="007A5B53">
              <w:rPr>
                <w:rFonts w:eastAsiaTheme="minorEastAsia"/>
              </w:rPr>
              <w:t>GB18483-2001</w:t>
            </w:r>
            <w:r w:rsidRPr="007A5B53">
              <w:rPr>
                <w:rFonts w:eastAsiaTheme="minorEastAsia"/>
              </w:rPr>
              <w:t>中每基准炉头对应</w:t>
            </w:r>
            <w:r w:rsidR="00617BAB" w:rsidRPr="007A5B53">
              <w:rPr>
                <w:rFonts w:eastAsiaTheme="minorEastAsia"/>
              </w:rPr>
              <w:t>1.1</w:t>
            </w:r>
            <w:r w:rsidRPr="007A5B53">
              <w:rPr>
                <w:rFonts w:eastAsiaTheme="minorEastAsia"/>
              </w:rPr>
              <w:t>m</w:t>
            </w:r>
            <w:r w:rsidRPr="007A5B53">
              <w:rPr>
                <w:rFonts w:eastAsiaTheme="minorEastAsia"/>
                <w:vertAlign w:val="superscript"/>
              </w:rPr>
              <w:t>2</w:t>
            </w:r>
            <w:r w:rsidRPr="007A5B53">
              <w:rPr>
                <w:rFonts w:eastAsiaTheme="minorEastAsia"/>
              </w:rPr>
              <w:t>集气罩面积。</w:t>
            </w:r>
          </w:p>
          <w:p w14:paraId="3BF0CA48" w14:textId="77777777" w:rsidR="0084600A" w:rsidRPr="007A5B53" w:rsidRDefault="0084600A" w:rsidP="00947BA1">
            <w:pPr>
              <w:adjustRightInd w:val="0"/>
              <w:snapToGrid w:val="0"/>
              <w:ind w:firstLineChars="200" w:firstLine="480"/>
              <w:rPr>
                <w:rFonts w:eastAsiaTheme="minorEastAsia"/>
                <w:color w:val="auto"/>
              </w:rPr>
            </w:pPr>
          </w:p>
          <w:p w14:paraId="1026CD49" w14:textId="5BA3EDA7" w:rsidR="00D459E9" w:rsidRPr="007A5B53" w:rsidRDefault="00EA75EC" w:rsidP="00947BA1">
            <w:pPr>
              <w:adjustRightInd w:val="0"/>
              <w:snapToGrid w:val="0"/>
              <w:ind w:firstLineChars="200" w:firstLine="480"/>
              <w:rPr>
                <w:rFonts w:eastAsiaTheme="minorEastAsia"/>
                <w:color w:val="auto"/>
              </w:rPr>
            </w:pPr>
            <w:r w:rsidRPr="007A5B53">
              <w:rPr>
                <w:rFonts w:eastAsiaTheme="minorEastAsia"/>
                <w:color w:val="auto"/>
              </w:rPr>
              <w:t>本项目员工厨房折合基准炉头为</w:t>
            </w:r>
            <w:r w:rsidR="00D459E9" w:rsidRPr="007A5B53">
              <w:rPr>
                <w:rFonts w:eastAsiaTheme="minorEastAsia" w:hint="eastAsia"/>
                <w:color w:val="auto"/>
              </w:rPr>
              <w:t>16</w:t>
            </w:r>
            <w:r w:rsidRPr="007A5B53">
              <w:rPr>
                <w:rFonts w:eastAsiaTheme="minorEastAsia"/>
                <w:color w:val="auto"/>
              </w:rPr>
              <w:t>个，按照《饮食业油烟排放标准（试行）》（</w:t>
            </w:r>
            <w:r w:rsidRPr="007A5B53">
              <w:rPr>
                <w:rFonts w:eastAsiaTheme="minorEastAsia"/>
                <w:color w:val="auto"/>
              </w:rPr>
              <w:t>GB18483-2001</w:t>
            </w:r>
            <w:r w:rsidRPr="007A5B53">
              <w:rPr>
                <w:rFonts w:eastAsiaTheme="minorEastAsia"/>
                <w:color w:val="auto"/>
              </w:rPr>
              <w:t>）规定，每个基准炉头对应的排气罩灶面投影面积为</w:t>
            </w:r>
            <w:r w:rsidRPr="007A5B53">
              <w:rPr>
                <w:rFonts w:eastAsiaTheme="minorEastAsia"/>
                <w:color w:val="auto"/>
              </w:rPr>
              <w:t>1.1m</w:t>
            </w:r>
            <w:r w:rsidRPr="007A5B53">
              <w:rPr>
                <w:rFonts w:eastAsiaTheme="minorEastAsia"/>
                <w:color w:val="auto"/>
                <w:vertAlign w:val="superscript"/>
              </w:rPr>
              <w:t>2</w:t>
            </w:r>
            <w:r w:rsidRPr="007A5B53">
              <w:rPr>
                <w:rFonts w:eastAsiaTheme="minorEastAsia"/>
                <w:color w:val="auto"/>
              </w:rPr>
              <w:t>，油烟废气量按</w:t>
            </w:r>
            <w:r w:rsidRPr="007A5B53">
              <w:rPr>
                <w:rFonts w:eastAsiaTheme="minorEastAsia"/>
                <w:color w:val="auto"/>
              </w:rPr>
              <w:t>2500m</w:t>
            </w:r>
            <w:r w:rsidRPr="007A5B53">
              <w:rPr>
                <w:rFonts w:eastAsiaTheme="minorEastAsia"/>
                <w:color w:val="auto"/>
                <w:vertAlign w:val="superscript"/>
              </w:rPr>
              <w:t>3</w:t>
            </w:r>
            <w:r w:rsidRPr="007A5B53">
              <w:rPr>
                <w:rFonts w:eastAsiaTheme="minorEastAsia"/>
                <w:color w:val="auto"/>
              </w:rPr>
              <w:t>/</w:t>
            </w:r>
            <w:r w:rsidRPr="007A5B53">
              <w:rPr>
                <w:rFonts w:eastAsiaTheme="minorEastAsia"/>
                <w:color w:val="auto"/>
              </w:rPr>
              <w:t>炉</w:t>
            </w:r>
            <w:r w:rsidRPr="007A5B53">
              <w:rPr>
                <w:rFonts w:eastAsiaTheme="minorEastAsia"/>
                <w:color w:val="auto"/>
                <w:szCs w:val="21"/>
              </w:rPr>
              <w:t>·</w:t>
            </w:r>
            <w:r w:rsidRPr="007A5B53">
              <w:rPr>
                <w:rFonts w:eastAsiaTheme="minorEastAsia"/>
                <w:color w:val="auto"/>
              </w:rPr>
              <w:t>小时，处理前的油烟浓度按</w:t>
            </w:r>
            <w:r w:rsidRPr="007A5B53">
              <w:rPr>
                <w:rFonts w:eastAsiaTheme="minorEastAsia"/>
                <w:color w:val="auto"/>
              </w:rPr>
              <w:t>10mg/m</w:t>
            </w:r>
            <w:r w:rsidRPr="007A5B53">
              <w:rPr>
                <w:rFonts w:eastAsiaTheme="minorEastAsia"/>
                <w:color w:val="auto"/>
                <w:vertAlign w:val="superscript"/>
              </w:rPr>
              <w:t>3</w:t>
            </w:r>
            <w:r w:rsidRPr="007A5B53">
              <w:rPr>
                <w:rFonts w:eastAsiaTheme="minorEastAsia"/>
                <w:color w:val="auto"/>
              </w:rPr>
              <w:t>计。项目厨房</w:t>
            </w:r>
            <w:r w:rsidRPr="007A5B53">
              <w:rPr>
                <w:rFonts w:eastAsiaTheme="minorEastAsia"/>
                <w:color w:val="auto"/>
                <w:spacing w:val="6"/>
                <w:kern w:val="28"/>
              </w:rPr>
              <w:t>每天约开炉</w:t>
            </w:r>
            <w:r w:rsidR="00A550CC" w:rsidRPr="007A5B53">
              <w:rPr>
                <w:rFonts w:eastAsiaTheme="minorEastAsia"/>
                <w:color w:val="auto"/>
                <w:spacing w:val="6"/>
                <w:kern w:val="28"/>
              </w:rPr>
              <w:t>4</w:t>
            </w:r>
            <w:r w:rsidRPr="007A5B53">
              <w:rPr>
                <w:rFonts w:eastAsiaTheme="minorEastAsia"/>
                <w:color w:val="auto"/>
                <w:spacing w:val="6"/>
                <w:kern w:val="28"/>
              </w:rPr>
              <w:t>小时，每年工作</w:t>
            </w:r>
            <w:r w:rsidR="00D459E9" w:rsidRPr="007A5B53">
              <w:rPr>
                <w:rFonts w:eastAsiaTheme="minorEastAsia" w:hint="eastAsia"/>
                <w:color w:val="auto"/>
                <w:spacing w:val="6"/>
                <w:kern w:val="28"/>
              </w:rPr>
              <w:t>30</w:t>
            </w:r>
            <w:r w:rsidRPr="007A5B53">
              <w:rPr>
                <w:rFonts w:eastAsiaTheme="minorEastAsia"/>
                <w:color w:val="auto"/>
                <w:spacing w:val="6"/>
                <w:kern w:val="28"/>
              </w:rPr>
              <w:t>0</w:t>
            </w:r>
            <w:r w:rsidRPr="007A5B53">
              <w:rPr>
                <w:rFonts w:eastAsiaTheme="minorEastAsia"/>
                <w:color w:val="auto"/>
                <w:spacing w:val="6"/>
                <w:kern w:val="28"/>
              </w:rPr>
              <w:t>天</w:t>
            </w:r>
            <w:r w:rsidRPr="007A5B53">
              <w:rPr>
                <w:rFonts w:eastAsiaTheme="minorEastAsia"/>
                <w:color w:val="auto"/>
              </w:rPr>
              <w:t>，油烟的产生量为</w:t>
            </w:r>
            <w:r w:rsidR="005301B8" w:rsidRPr="007A5B53">
              <w:rPr>
                <w:rFonts w:eastAsiaTheme="minorEastAsia"/>
                <w:color w:val="auto"/>
              </w:rPr>
              <w:t>0.</w:t>
            </w:r>
            <w:r w:rsidR="00D459E9" w:rsidRPr="007A5B53">
              <w:rPr>
                <w:rFonts w:eastAsiaTheme="minorEastAsia" w:hint="eastAsia"/>
                <w:color w:val="auto"/>
              </w:rPr>
              <w:t>48</w:t>
            </w:r>
            <w:r w:rsidRPr="007A5B53">
              <w:rPr>
                <w:rFonts w:eastAsiaTheme="minorEastAsia"/>
                <w:color w:val="auto"/>
              </w:rPr>
              <w:t>t/a</w:t>
            </w:r>
            <w:r w:rsidRPr="007A5B53">
              <w:rPr>
                <w:rFonts w:eastAsiaTheme="minorEastAsia"/>
                <w:color w:val="auto"/>
              </w:rPr>
              <w:t>。所产生的油烟经高效静电油烟净化器处理后，高效静电油烟净化器处理效率约为</w:t>
            </w:r>
            <w:r w:rsidRPr="007A5B53">
              <w:rPr>
                <w:rFonts w:eastAsiaTheme="minorEastAsia"/>
                <w:color w:val="auto"/>
              </w:rPr>
              <w:t>8</w:t>
            </w:r>
            <w:r w:rsidR="00D459E9" w:rsidRPr="007A5B53">
              <w:rPr>
                <w:rFonts w:eastAsiaTheme="minorEastAsia" w:hint="eastAsia"/>
                <w:color w:val="auto"/>
              </w:rPr>
              <w:t>5</w:t>
            </w:r>
            <w:r w:rsidRPr="007A5B53">
              <w:rPr>
                <w:rFonts w:eastAsiaTheme="minorEastAsia"/>
                <w:color w:val="auto"/>
              </w:rPr>
              <w:t>%</w:t>
            </w:r>
            <w:r w:rsidRPr="007A5B53">
              <w:rPr>
                <w:rFonts w:eastAsiaTheme="minorEastAsia"/>
                <w:color w:val="auto"/>
              </w:rPr>
              <w:t>，处理后油烟排放浓度为</w:t>
            </w:r>
            <w:r w:rsidR="00A2795C" w:rsidRPr="007A5B53">
              <w:rPr>
                <w:rFonts w:eastAsiaTheme="minorEastAsia"/>
                <w:color w:val="auto"/>
              </w:rPr>
              <w:t>1.5</w:t>
            </w:r>
            <w:r w:rsidRPr="007A5B53">
              <w:rPr>
                <w:rFonts w:eastAsiaTheme="minorEastAsia"/>
                <w:color w:val="auto"/>
              </w:rPr>
              <w:t>mg/m</w:t>
            </w:r>
            <w:r w:rsidRPr="007A5B53">
              <w:rPr>
                <w:rFonts w:eastAsiaTheme="minorEastAsia"/>
                <w:color w:val="auto"/>
                <w:vertAlign w:val="superscript"/>
              </w:rPr>
              <w:t>3</w:t>
            </w:r>
            <w:r w:rsidRPr="007A5B53">
              <w:rPr>
                <w:rFonts w:eastAsiaTheme="minorEastAsia"/>
                <w:color w:val="auto"/>
              </w:rPr>
              <w:t>，排放量为</w:t>
            </w:r>
            <w:r w:rsidRPr="007A5B53">
              <w:rPr>
                <w:rFonts w:eastAsiaTheme="minorEastAsia"/>
                <w:color w:val="auto"/>
              </w:rPr>
              <w:t>0.0</w:t>
            </w:r>
            <w:r w:rsidR="00D459E9" w:rsidRPr="007A5B53">
              <w:rPr>
                <w:rFonts w:eastAsiaTheme="minorEastAsia" w:hint="eastAsia"/>
                <w:color w:val="auto"/>
              </w:rPr>
              <w:t>72</w:t>
            </w:r>
            <w:r w:rsidRPr="007A5B53">
              <w:rPr>
                <w:rFonts w:eastAsiaTheme="minorEastAsia"/>
                <w:color w:val="auto"/>
              </w:rPr>
              <w:t>t/a</w:t>
            </w:r>
            <w:r w:rsidRPr="007A5B53">
              <w:rPr>
                <w:rFonts w:eastAsiaTheme="minorEastAsia"/>
                <w:color w:val="auto"/>
              </w:rPr>
              <w:t>，达到《饮食业油烟排放标准（试行）》（</w:t>
            </w:r>
            <w:r w:rsidRPr="007A5B53">
              <w:rPr>
                <w:rFonts w:eastAsiaTheme="minorEastAsia"/>
                <w:color w:val="auto"/>
              </w:rPr>
              <w:t>GB18483-2001</w:t>
            </w:r>
            <w:r w:rsidRPr="007A5B53">
              <w:rPr>
                <w:rFonts w:eastAsiaTheme="minorEastAsia"/>
                <w:color w:val="auto"/>
              </w:rPr>
              <w:t>）要求后引至楼顶排放。</w:t>
            </w:r>
          </w:p>
          <w:p w14:paraId="1DF76FCF" w14:textId="65A82CB0" w:rsidR="003D7CF2" w:rsidRPr="007A5B53" w:rsidRDefault="003D7CF2" w:rsidP="003D7CF2">
            <w:pPr>
              <w:pStyle w:val="af6"/>
              <w:tabs>
                <w:tab w:val="left" w:pos="2610"/>
                <w:tab w:val="center" w:pos="4522"/>
              </w:tabs>
              <w:adjustRightInd w:val="0"/>
              <w:snapToGrid w:val="0"/>
              <w:spacing w:after="0" w:line="240" w:lineRule="auto"/>
              <w:ind w:leftChars="0" w:left="0"/>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5-</w:t>
            </w:r>
            <w:r w:rsidR="00095A5B" w:rsidRPr="007A5B53">
              <w:rPr>
                <w:rFonts w:eastAsiaTheme="minorEastAsia"/>
                <w:b/>
                <w:color w:val="auto"/>
                <w:sz w:val="21"/>
                <w:szCs w:val="21"/>
              </w:rPr>
              <w:t>1</w:t>
            </w:r>
            <w:r w:rsidR="00947BA1" w:rsidRPr="007A5B53">
              <w:rPr>
                <w:rFonts w:eastAsiaTheme="minorEastAsia" w:hint="eastAsia"/>
                <w:b/>
                <w:color w:val="auto"/>
                <w:sz w:val="21"/>
                <w:szCs w:val="21"/>
              </w:rPr>
              <w:t>2</w:t>
            </w:r>
            <w:r w:rsidRPr="007A5B53">
              <w:rPr>
                <w:rFonts w:eastAsiaTheme="minorEastAsia"/>
                <w:b/>
                <w:color w:val="auto"/>
                <w:sz w:val="21"/>
                <w:szCs w:val="21"/>
              </w:rPr>
              <w:t xml:space="preserve"> </w:t>
            </w:r>
            <w:r w:rsidRPr="007A5B53">
              <w:rPr>
                <w:rFonts w:eastAsiaTheme="minorEastAsia"/>
                <w:b/>
                <w:color w:val="auto"/>
                <w:sz w:val="21"/>
                <w:szCs w:val="21"/>
              </w:rPr>
              <w:t>大气污染物有组织排放量核算表</w:t>
            </w:r>
          </w:p>
          <w:tbl>
            <w:tblPr>
              <w:tblW w:w="5000" w:type="pct"/>
              <w:tblLook w:val="04A0" w:firstRow="1" w:lastRow="0" w:firstColumn="1" w:lastColumn="0" w:noHBand="0" w:noVBand="1"/>
            </w:tblPr>
            <w:tblGrid>
              <w:gridCol w:w="1066"/>
              <w:gridCol w:w="1279"/>
              <w:gridCol w:w="1279"/>
              <w:gridCol w:w="1289"/>
              <w:gridCol w:w="1216"/>
              <w:gridCol w:w="1096"/>
              <w:gridCol w:w="1126"/>
            </w:tblGrid>
            <w:tr w:rsidR="007A5B53" w:rsidRPr="007A5B53" w14:paraId="46FE1E75" w14:textId="77777777" w:rsidTr="00211DE0">
              <w:trPr>
                <w:trHeight w:val="870"/>
              </w:trPr>
              <w:tc>
                <w:tcPr>
                  <w:tcW w:w="638" w:type="pct"/>
                  <w:tcBorders>
                    <w:top w:val="single" w:sz="8" w:space="0" w:color="auto"/>
                    <w:left w:val="single" w:sz="8" w:space="0" w:color="auto"/>
                    <w:bottom w:val="single" w:sz="8" w:space="0" w:color="auto"/>
                    <w:right w:val="single" w:sz="8" w:space="0" w:color="auto"/>
                  </w:tcBorders>
                  <w:shd w:val="clear" w:color="auto" w:fill="auto"/>
                  <w:vAlign w:val="center"/>
                  <w:hideMark/>
                </w:tcPr>
                <w:p w14:paraId="66C40DC0"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序号</w:t>
                  </w:r>
                </w:p>
              </w:tc>
              <w:tc>
                <w:tcPr>
                  <w:tcW w:w="766" w:type="pct"/>
                  <w:tcBorders>
                    <w:top w:val="single" w:sz="8" w:space="0" w:color="auto"/>
                    <w:left w:val="nil"/>
                    <w:bottom w:val="single" w:sz="8" w:space="0" w:color="auto"/>
                    <w:right w:val="single" w:sz="8" w:space="0" w:color="auto"/>
                  </w:tcBorders>
                  <w:shd w:val="clear" w:color="auto" w:fill="auto"/>
                  <w:vAlign w:val="center"/>
                  <w:hideMark/>
                </w:tcPr>
                <w:p w14:paraId="0A507930"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污染源</w:t>
                  </w:r>
                </w:p>
              </w:tc>
              <w:tc>
                <w:tcPr>
                  <w:tcW w:w="766" w:type="pct"/>
                  <w:tcBorders>
                    <w:top w:val="single" w:sz="8" w:space="0" w:color="auto"/>
                    <w:left w:val="nil"/>
                    <w:bottom w:val="single" w:sz="8" w:space="0" w:color="auto"/>
                    <w:right w:val="single" w:sz="8" w:space="0" w:color="auto"/>
                  </w:tcBorders>
                  <w:shd w:val="clear" w:color="auto" w:fill="auto"/>
                  <w:vAlign w:val="center"/>
                  <w:hideMark/>
                </w:tcPr>
                <w:p w14:paraId="4C45E946"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排放口编号</w:t>
                  </w:r>
                </w:p>
              </w:tc>
              <w:tc>
                <w:tcPr>
                  <w:tcW w:w="772" w:type="pct"/>
                  <w:tcBorders>
                    <w:top w:val="single" w:sz="8" w:space="0" w:color="auto"/>
                    <w:left w:val="nil"/>
                    <w:bottom w:val="single" w:sz="8" w:space="0" w:color="auto"/>
                    <w:right w:val="single" w:sz="8" w:space="0" w:color="auto"/>
                  </w:tcBorders>
                  <w:shd w:val="clear" w:color="auto" w:fill="auto"/>
                  <w:vAlign w:val="center"/>
                  <w:hideMark/>
                </w:tcPr>
                <w:p w14:paraId="3112FD2B"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污染物</w:t>
                  </w:r>
                </w:p>
              </w:tc>
              <w:tc>
                <w:tcPr>
                  <w:tcW w:w="728" w:type="pct"/>
                  <w:tcBorders>
                    <w:top w:val="single" w:sz="8" w:space="0" w:color="auto"/>
                    <w:left w:val="nil"/>
                    <w:bottom w:val="single" w:sz="8" w:space="0" w:color="auto"/>
                    <w:right w:val="single" w:sz="8" w:space="0" w:color="auto"/>
                  </w:tcBorders>
                  <w:shd w:val="clear" w:color="auto" w:fill="auto"/>
                  <w:vAlign w:val="center"/>
                  <w:hideMark/>
                </w:tcPr>
                <w:p w14:paraId="40873330"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核算排放浓度</w:t>
                  </w:r>
                  <w:r w:rsidRPr="007A5B53">
                    <w:rPr>
                      <w:color w:val="auto"/>
                      <w:kern w:val="0"/>
                      <w:sz w:val="21"/>
                      <w:szCs w:val="21"/>
                    </w:rPr>
                    <w:t>/</w:t>
                  </w:r>
                  <w:r w:rsidRPr="007A5B53">
                    <w:rPr>
                      <w:rFonts w:ascii="宋体" w:hAnsi="宋体" w:cs="宋体" w:hint="eastAsia"/>
                      <w:color w:val="auto"/>
                      <w:kern w:val="0"/>
                      <w:sz w:val="21"/>
                      <w:szCs w:val="21"/>
                    </w:rPr>
                    <w:t>（</w:t>
                  </w:r>
                  <w:r w:rsidRPr="007A5B53">
                    <w:rPr>
                      <w:color w:val="auto"/>
                      <w:kern w:val="0"/>
                      <w:sz w:val="21"/>
                      <w:szCs w:val="21"/>
                    </w:rPr>
                    <w:t>mg/m</w:t>
                  </w:r>
                  <w:r w:rsidRPr="007A5B53">
                    <w:rPr>
                      <w:color w:val="auto"/>
                      <w:kern w:val="0"/>
                      <w:sz w:val="21"/>
                      <w:szCs w:val="21"/>
                      <w:vertAlign w:val="superscript"/>
                    </w:rPr>
                    <w:t>3</w:t>
                  </w:r>
                  <w:r w:rsidRPr="007A5B53">
                    <w:rPr>
                      <w:rFonts w:ascii="宋体" w:hAnsi="宋体" w:cs="宋体" w:hint="eastAsia"/>
                      <w:color w:val="auto"/>
                      <w:kern w:val="0"/>
                      <w:sz w:val="21"/>
                      <w:szCs w:val="21"/>
                    </w:rPr>
                    <w:t>）</w:t>
                  </w:r>
                </w:p>
              </w:tc>
              <w:tc>
                <w:tcPr>
                  <w:tcW w:w="655" w:type="pct"/>
                  <w:tcBorders>
                    <w:top w:val="single" w:sz="8" w:space="0" w:color="auto"/>
                    <w:left w:val="nil"/>
                    <w:bottom w:val="single" w:sz="8" w:space="0" w:color="auto"/>
                    <w:right w:val="single" w:sz="8" w:space="0" w:color="auto"/>
                  </w:tcBorders>
                  <w:shd w:val="clear" w:color="auto" w:fill="auto"/>
                  <w:vAlign w:val="center"/>
                  <w:hideMark/>
                </w:tcPr>
                <w:p w14:paraId="1DC386BD"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核算排放速率</w:t>
                  </w:r>
                  <w:r w:rsidRPr="007A5B53">
                    <w:rPr>
                      <w:color w:val="auto"/>
                      <w:kern w:val="0"/>
                      <w:sz w:val="21"/>
                      <w:szCs w:val="21"/>
                    </w:rPr>
                    <w:t>/</w:t>
                  </w:r>
                  <w:r w:rsidRPr="007A5B53">
                    <w:rPr>
                      <w:rFonts w:ascii="宋体" w:hAnsi="宋体" w:cs="宋体" w:hint="eastAsia"/>
                      <w:color w:val="auto"/>
                      <w:kern w:val="0"/>
                      <w:sz w:val="21"/>
                      <w:szCs w:val="21"/>
                    </w:rPr>
                    <w:t>（</w:t>
                  </w:r>
                  <w:r w:rsidRPr="007A5B53">
                    <w:rPr>
                      <w:color w:val="auto"/>
                      <w:kern w:val="0"/>
                      <w:sz w:val="21"/>
                      <w:szCs w:val="21"/>
                    </w:rPr>
                    <w:t>kg/h</w:t>
                  </w:r>
                  <w:r w:rsidRPr="007A5B53">
                    <w:rPr>
                      <w:rFonts w:ascii="宋体" w:hAnsi="宋体" w:cs="宋体" w:hint="eastAsia"/>
                      <w:color w:val="auto"/>
                      <w:kern w:val="0"/>
                      <w:sz w:val="21"/>
                      <w:szCs w:val="21"/>
                    </w:rPr>
                    <w:t>）</w:t>
                  </w:r>
                </w:p>
              </w:tc>
              <w:tc>
                <w:tcPr>
                  <w:tcW w:w="675" w:type="pct"/>
                  <w:tcBorders>
                    <w:top w:val="single" w:sz="8" w:space="0" w:color="auto"/>
                    <w:left w:val="nil"/>
                    <w:bottom w:val="single" w:sz="8" w:space="0" w:color="auto"/>
                    <w:right w:val="single" w:sz="8" w:space="0" w:color="auto"/>
                  </w:tcBorders>
                  <w:shd w:val="clear" w:color="auto" w:fill="auto"/>
                  <w:vAlign w:val="center"/>
                  <w:hideMark/>
                </w:tcPr>
                <w:p w14:paraId="7114D361"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核算年排放量</w:t>
                  </w:r>
                  <w:r w:rsidRPr="007A5B53">
                    <w:rPr>
                      <w:color w:val="auto"/>
                      <w:kern w:val="0"/>
                      <w:sz w:val="21"/>
                      <w:szCs w:val="21"/>
                    </w:rPr>
                    <w:t>/</w:t>
                  </w:r>
                  <w:r w:rsidRPr="007A5B53">
                    <w:rPr>
                      <w:rFonts w:ascii="宋体" w:hAnsi="宋体" w:cs="宋体" w:hint="eastAsia"/>
                      <w:color w:val="auto"/>
                      <w:kern w:val="0"/>
                      <w:sz w:val="21"/>
                      <w:szCs w:val="21"/>
                    </w:rPr>
                    <w:t>（</w:t>
                  </w:r>
                  <w:r w:rsidRPr="007A5B53">
                    <w:rPr>
                      <w:color w:val="auto"/>
                      <w:kern w:val="0"/>
                      <w:sz w:val="21"/>
                      <w:szCs w:val="21"/>
                    </w:rPr>
                    <w:t>t/a</w:t>
                  </w:r>
                  <w:r w:rsidRPr="007A5B53">
                    <w:rPr>
                      <w:rFonts w:ascii="宋体" w:hAnsi="宋体" w:cs="宋体" w:hint="eastAsia"/>
                      <w:color w:val="auto"/>
                      <w:kern w:val="0"/>
                      <w:sz w:val="21"/>
                      <w:szCs w:val="21"/>
                    </w:rPr>
                    <w:t>）</w:t>
                  </w:r>
                </w:p>
              </w:tc>
            </w:tr>
            <w:tr w:rsidR="007A5B53" w:rsidRPr="007A5B53" w14:paraId="0707D0F0" w14:textId="77777777" w:rsidTr="00211DE0">
              <w:trPr>
                <w:trHeight w:val="315"/>
              </w:trPr>
              <w:tc>
                <w:tcPr>
                  <w:tcW w:w="638" w:type="pct"/>
                  <w:tcBorders>
                    <w:top w:val="nil"/>
                    <w:left w:val="single" w:sz="8" w:space="0" w:color="auto"/>
                    <w:bottom w:val="single" w:sz="8" w:space="0" w:color="auto"/>
                    <w:right w:val="single" w:sz="8" w:space="0" w:color="auto"/>
                  </w:tcBorders>
                  <w:shd w:val="clear" w:color="auto" w:fill="auto"/>
                  <w:vAlign w:val="center"/>
                  <w:hideMark/>
                </w:tcPr>
                <w:p w14:paraId="1DE34FD7"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1</w:t>
                  </w:r>
                </w:p>
              </w:tc>
              <w:tc>
                <w:tcPr>
                  <w:tcW w:w="766" w:type="pct"/>
                  <w:vMerge w:val="restart"/>
                  <w:tcBorders>
                    <w:top w:val="nil"/>
                    <w:left w:val="single" w:sz="8" w:space="0" w:color="auto"/>
                    <w:bottom w:val="single" w:sz="8" w:space="0" w:color="000000"/>
                    <w:right w:val="single" w:sz="8" w:space="0" w:color="auto"/>
                  </w:tcBorders>
                  <w:shd w:val="clear" w:color="auto" w:fill="auto"/>
                  <w:vAlign w:val="center"/>
                  <w:hideMark/>
                </w:tcPr>
                <w:p w14:paraId="347A9CB6"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柴油发电机尾气</w:t>
                  </w:r>
                </w:p>
              </w:tc>
              <w:tc>
                <w:tcPr>
                  <w:tcW w:w="766" w:type="pct"/>
                  <w:vMerge w:val="restart"/>
                  <w:tcBorders>
                    <w:top w:val="nil"/>
                    <w:left w:val="single" w:sz="8" w:space="0" w:color="auto"/>
                    <w:bottom w:val="single" w:sz="8" w:space="0" w:color="000000"/>
                    <w:right w:val="single" w:sz="8" w:space="0" w:color="auto"/>
                  </w:tcBorders>
                  <w:shd w:val="clear" w:color="auto" w:fill="auto"/>
                  <w:vAlign w:val="center"/>
                  <w:hideMark/>
                </w:tcPr>
                <w:p w14:paraId="5EDAAF08"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排气筒</w:t>
                  </w:r>
                  <w:r w:rsidRPr="007A5B53">
                    <w:rPr>
                      <w:color w:val="auto"/>
                      <w:kern w:val="0"/>
                      <w:sz w:val="21"/>
                      <w:szCs w:val="21"/>
                    </w:rPr>
                    <w:t>1#</w:t>
                  </w:r>
                </w:p>
              </w:tc>
              <w:tc>
                <w:tcPr>
                  <w:tcW w:w="772" w:type="pct"/>
                  <w:tcBorders>
                    <w:top w:val="nil"/>
                    <w:left w:val="nil"/>
                    <w:bottom w:val="single" w:sz="8" w:space="0" w:color="auto"/>
                    <w:right w:val="single" w:sz="8" w:space="0" w:color="auto"/>
                  </w:tcBorders>
                  <w:shd w:val="clear" w:color="auto" w:fill="auto"/>
                  <w:vAlign w:val="center"/>
                  <w:hideMark/>
                </w:tcPr>
                <w:p w14:paraId="0679B999"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SO</w:t>
                  </w:r>
                  <w:r w:rsidRPr="007A5B53">
                    <w:rPr>
                      <w:color w:val="auto"/>
                      <w:kern w:val="0"/>
                      <w:sz w:val="21"/>
                      <w:szCs w:val="21"/>
                      <w:vertAlign w:val="subscript"/>
                    </w:rPr>
                    <w:t>2</w:t>
                  </w:r>
                </w:p>
              </w:tc>
              <w:tc>
                <w:tcPr>
                  <w:tcW w:w="728" w:type="pct"/>
                  <w:tcBorders>
                    <w:top w:val="nil"/>
                    <w:left w:val="nil"/>
                    <w:bottom w:val="single" w:sz="8" w:space="0" w:color="auto"/>
                    <w:right w:val="single" w:sz="8" w:space="0" w:color="auto"/>
                  </w:tcBorders>
                  <w:shd w:val="clear" w:color="auto" w:fill="auto"/>
                  <w:vAlign w:val="center"/>
                  <w:hideMark/>
                </w:tcPr>
                <w:p w14:paraId="06D1E772"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0.25</w:t>
                  </w:r>
                </w:p>
              </w:tc>
              <w:tc>
                <w:tcPr>
                  <w:tcW w:w="655" w:type="pct"/>
                  <w:tcBorders>
                    <w:top w:val="nil"/>
                    <w:left w:val="nil"/>
                    <w:bottom w:val="single" w:sz="8" w:space="0" w:color="auto"/>
                    <w:right w:val="single" w:sz="8" w:space="0" w:color="auto"/>
                  </w:tcBorders>
                  <w:shd w:val="clear" w:color="auto" w:fill="auto"/>
                  <w:vAlign w:val="center"/>
                  <w:hideMark/>
                </w:tcPr>
                <w:p w14:paraId="3DA8B11E"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0.000229</w:t>
                  </w:r>
                </w:p>
              </w:tc>
              <w:tc>
                <w:tcPr>
                  <w:tcW w:w="675" w:type="pct"/>
                  <w:tcBorders>
                    <w:top w:val="nil"/>
                    <w:left w:val="nil"/>
                    <w:bottom w:val="single" w:sz="8" w:space="0" w:color="auto"/>
                    <w:right w:val="single" w:sz="8" w:space="0" w:color="auto"/>
                  </w:tcBorders>
                  <w:shd w:val="clear" w:color="auto" w:fill="auto"/>
                  <w:vAlign w:val="center"/>
                  <w:hideMark/>
                </w:tcPr>
                <w:p w14:paraId="0B9FA84A"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0.0000183</w:t>
                  </w:r>
                </w:p>
              </w:tc>
            </w:tr>
            <w:tr w:rsidR="007A5B53" w:rsidRPr="007A5B53" w14:paraId="6A8AA21F" w14:textId="77777777" w:rsidTr="00211DE0">
              <w:trPr>
                <w:trHeight w:val="315"/>
              </w:trPr>
              <w:tc>
                <w:tcPr>
                  <w:tcW w:w="638" w:type="pct"/>
                  <w:tcBorders>
                    <w:top w:val="nil"/>
                    <w:left w:val="single" w:sz="8" w:space="0" w:color="auto"/>
                    <w:bottom w:val="single" w:sz="8" w:space="0" w:color="auto"/>
                    <w:right w:val="single" w:sz="8" w:space="0" w:color="auto"/>
                  </w:tcBorders>
                  <w:shd w:val="clear" w:color="auto" w:fill="auto"/>
                  <w:vAlign w:val="center"/>
                  <w:hideMark/>
                </w:tcPr>
                <w:p w14:paraId="51E7478D"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2</w:t>
                  </w:r>
                </w:p>
              </w:tc>
              <w:tc>
                <w:tcPr>
                  <w:tcW w:w="766" w:type="pct"/>
                  <w:vMerge/>
                  <w:tcBorders>
                    <w:top w:val="nil"/>
                    <w:left w:val="single" w:sz="8" w:space="0" w:color="auto"/>
                    <w:bottom w:val="single" w:sz="8" w:space="0" w:color="000000"/>
                    <w:right w:val="single" w:sz="8" w:space="0" w:color="auto"/>
                  </w:tcBorders>
                  <w:vAlign w:val="center"/>
                  <w:hideMark/>
                </w:tcPr>
                <w:p w14:paraId="30B0C730"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766" w:type="pct"/>
                  <w:vMerge/>
                  <w:tcBorders>
                    <w:top w:val="nil"/>
                    <w:left w:val="single" w:sz="8" w:space="0" w:color="auto"/>
                    <w:bottom w:val="single" w:sz="8" w:space="0" w:color="000000"/>
                    <w:right w:val="single" w:sz="8" w:space="0" w:color="auto"/>
                  </w:tcBorders>
                  <w:vAlign w:val="center"/>
                  <w:hideMark/>
                </w:tcPr>
                <w:p w14:paraId="08D6438C"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772" w:type="pct"/>
                  <w:tcBorders>
                    <w:top w:val="nil"/>
                    <w:left w:val="nil"/>
                    <w:bottom w:val="single" w:sz="8" w:space="0" w:color="auto"/>
                    <w:right w:val="single" w:sz="8" w:space="0" w:color="auto"/>
                  </w:tcBorders>
                  <w:shd w:val="clear" w:color="auto" w:fill="auto"/>
                  <w:vAlign w:val="center"/>
                  <w:hideMark/>
                </w:tcPr>
                <w:p w14:paraId="1EEA13CC"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NO</w:t>
                  </w:r>
                  <w:r w:rsidRPr="007A5B53">
                    <w:rPr>
                      <w:color w:val="auto"/>
                      <w:kern w:val="0"/>
                      <w:sz w:val="21"/>
                      <w:szCs w:val="21"/>
                      <w:vertAlign w:val="subscript"/>
                    </w:rPr>
                    <w:t>X</w:t>
                  </w:r>
                </w:p>
              </w:tc>
              <w:tc>
                <w:tcPr>
                  <w:tcW w:w="728" w:type="pct"/>
                  <w:tcBorders>
                    <w:top w:val="nil"/>
                    <w:left w:val="nil"/>
                    <w:bottom w:val="single" w:sz="8" w:space="0" w:color="auto"/>
                    <w:right w:val="single" w:sz="8" w:space="0" w:color="auto"/>
                  </w:tcBorders>
                  <w:shd w:val="clear" w:color="auto" w:fill="auto"/>
                  <w:vAlign w:val="center"/>
                  <w:hideMark/>
                </w:tcPr>
                <w:p w14:paraId="15064CF5"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107.78</w:t>
                  </w:r>
                </w:p>
              </w:tc>
              <w:tc>
                <w:tcPr>
                  <w:tcW w:w="655" w:type="pct"/>
                  <w:tcBorders>
                    <w:top w:val="nil"/>
                    <w:left w:val="nil"/>
                    <w:bottom w:val="single" w:sz="8" w:space="0" w:color="auto"/>
                    <w:right w:val="single" w:sz="8" w:space="0" w:color="auto"/>
                  </w:tcBorders>
                  <w:shd w:val="clear" w:color="auto" w:fill="auto"/>
                  <w:vAlign w:val="center"/>
                  <w:hideMark/>
                </w:tcPr>
                <w:p w14:paraId="2DC3104C"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0.0973</w:t>
                  </w:r>
                </w:p>
              </w:tc>
              <w:tc>
                <w:tcPr>
                  <w:tcW w:w="675" w:type="pct"/>
                  <w:tcBorders>
                    <w:top w:val="nil"/>
                    <w:left w:val="nil"/>
                    <w:bottom w:val="single" w:sz="8" w:space="0" w:color="auto"/>
                    <w:right w:val="single" w:sz="8" w:space="0" w:color="auto"/>
                  </w:tcBorders>
                  <w:shd w:val="clear" w:color="auto" w:fill="auto"/>
                  <w:vAlign w:val="center"/>
                  <w:hideMark/>
                </w:tcPr>
                <w:p w14:paraId="2F54FD6A"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0.007785</w:t>
                  </w:r>
                </w:p>
              </w:tc>
            </w:tr>
            <w:tr w:rsidR="007A5B53" w:rsidRPr="007A5B53" w14:paraId="1CB71776" w14:textId="77777777" w:rsidTr="00211DE0">
              <w:trPr>
                <w:trHeight w:val="285"/>
              </w:trPr>
              <w:tc>
                <w:tcPr>
                  <w:tcW w:w="638" w:type="pct"/>
                  <w:tcBorders>
                    <w:top w:val="nil"/>
                    <w:left w:val="single" w:sz="8" w:space="0" w:color="auto"/>
                    <w:bottom w:val="single" w:sz="8" w:space="0" w:color="auto"/>
                    <w:right w:val="single" w:sz="8" w:space="0" w:color="auto"/>
                  </w:tcBorders>
                  <w:shd w:val="clear" w:color="auto" w:fill="auto"/>
                  <w:vAlign w:val="center"/>
                  <w:hideMark/>
                </w:tcPr>
                <w:p w14:paraId="637A7E90"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3</w:t>
                  </w:r>
                </w:p>
              </w:tc>
              <w:tc>
                <w:tcPr>
                  <w:tcW w:w="766" w:type="pct"/>
                  <w:vMerge/>
                  <w:tcBorders>
                    <w:top w:val="nil"/>
                    <w:left w:val="single" w:sz="8" w:space="0" w:color="auto"/>
                    <w:bottom w:val="single" w:sz="8" w:space="0" w:color="000000"/>
                    <w:right w:val="single" w:sz="8" w:space="0" w:color="auto"/>
                  </w:tcBorders>
                  <w:vAlign w:val="center"/>
                  <w:hideMark/>
                </w:tcPr>
                <w:p w14:paraId="6D564B74"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766" w:type="pct"/>
                  <w:vMerge/>
                  <w:tcBorders>
                    <w:top w:val="nil"/>
                    <w:left w:val="single" w:sz="8" w:space="0" w:color="auto"/>
                    <w:bottom w:val="single" w:sz="8" w:space="0" w:color="000000"/>
                    <w:right w:val="single" w:sz="8" w:space="0" w:color="auto"/>
                  </w:tcBorders>
                  <w:vAlign w:val="center"/>
                  <w:hideMark/>
                </w:tcPr>
                <w:p w14:paraId="2299859F"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772" w:type="pct"/>
                  <w:tcBorders>
                    <w:top w:val="nil"/>
                    <w:left w:val="nil"/>
                    <w:bottom w:val="single" w:sz="8" w:space="0" w:color="auto"/>
                    <w:right w:val="single" w:sz="8" w:space="0" w:color="auto"/>
                  </w:tcBorders>
                  <w:shd w:val="clear" w:color="auto" w:fill="auto"/>
                  <w:vAlign w:val="center"/>
                  <w:hideMark/>
                </w:tcPr>
                <w:p w14:paraId="76A7EE90"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烟尘</w:t>
                  </w:r>
                </w:p>
              </w:tc>
              <w:tc>
                <w:tcPr>
                  <w:tcW w:w="728" w:type="pct"/>
                  <w:tcBorders>
                    <w:top w:val="nil"/>
                    <w:left w:val="nil"/>
                    <w:bottom w:val="single" w:sz="8" w:space="0" w:color="auto"/>
                    <w:right w:val="single" w:sz="8" w:space="0" w:color="auto"/>
                  </w:tcBorders>
                  <w:shd w:val="clear" w:color="auto" w:fill="auto"/>
                  <w:vAlign w:val="center"/>
                  <w:hideMark/>
                </w:tcPr>
                <w:p w14:paraId="2378074C"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7.84</w:t>
                  </w:r>
                </w:p>
              </w:tc>
              <w:tc>
                <w:tcPr>
                  <w:tcW w:w="655" w:type="pct"/>
                  <w:tcBorders>
                    <w:top w:val="nil"/>
                    <w:left w:val="nil"/>
                    <w:bottom w:val="single" w:sz="8" w:space="0" w:color="auto"/>
                    <w:right w:val="single" w:sz="8" w:space="0" w:color="auto"/>
                  </w:tcBorders>
                  <w:shd w:val="clear" w:color="auto" w:fill="auto"/>
                  <w:vAlign w:val="center"/>
                  <w:hideMark/>
                </w:tcPr>
                <w:p w14:paraId="4EBCA12F"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0.00708</w:t>
                  </w:r>
                </w:p>
              </w:tc>
              <w:tc>
                <w:tcPr>
                  <w:tcW w:w="675" w:type="pct"/>
                  <w:tcBorders>
                    <w:top w:val="nil"/>
                    <w:left w:val="nil"/>
                    <w:bottom w:val="single" w:sz="8" w:space="0" w:color="auto"/>
                    <w:right w:val="single" w:sz="8" w:space="0" w:color="auto"/>
                  </w:tcBorders>
                  <w:shd w:val="clear" w:color="auto" w:fill="auto"/>
                  <w:vAlign w:val="center"/>
                  <w:hideMark/>
                </w:tcPr>
                <w:p w14:paraId="35807938"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0.000566</w:t>
                  </w:r>
                </w:p>
              </w:tc>
            </w:tr>
            <w:tr w:rsidR="007A5B53" w:rsidRPr="007A5B53" w14:paraId="56847BC9" w14:textId="77777777" w:rsidTr="00211DE0">
              <w:trPr>
                <w:trHeight w:val="315"/>
              </w:trPr>
              <w:tc>
                <w:tcPr>
                  <w:tcW w:w="638" w:type="pct"/>
                  <w:tcBorders>
                    <w:top w:val="nil"/>
                    <w:left w:val="single" w:sz="8" w:space="0" w:color="auto"/>
                    <w:bottom w:val="single" w:sz="8" w:space="0" w:color="auto"/>
                    <w:right w:val="single" w:sz="8" w:space="0" w:color="auto"/>
                  </w:tcBorders>
                  <w:shd w:val="clear" w:color="auto" w:fill="auto"/>
                  <w:vAlign w:val="center"/>
                  <w:hideMark/>
                </w:tcPr>
                <w:p w14:paraId="370BD399"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4</w:t>
                  </w:r>
                </w:p>
              </w:tc>
              <w:tc>
                <w:tcPr>
                  <w:tcW w:w="766" w:type="pct"/>
                  <w:vMerge w:val="restart"/>
                  <w:tcBorders>
                    <w:top w:val="nil"/>
                    <w:left w:val="single" w:sz="8" w:space="0" w:color="auto"/>
                    <w:bottom w:val="single" w:sz="8" w:space="0" w:color="000000"/>
                    <w:right w:val="single" w:sz="8" w:space="0" w:color="auto"/>
                  </w:tcBorders>
                  <w:shd w:val="clear" w:color="auto" w:fill="auto"/>
                  <w:vAlign w:val="center"/>
                  <w:hideMark/>
                </w:tcPr>
                <w:p w14:paraId="5BC1643B"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燃气锅炉尾气</w:t>
                  </w:r>
                </w:p>
              </w:tc>
              <w:tc>
                <w:tcPr>
                  <w:tcW w:w="766" w:type="pct"/>
                  <w:vMerge w:val="restart"/>
                  <w:tcBorders>
                    <w:top w:val="nil"/>
                    <w:left w:val="single" w:sz="8" w:space="0" w:color="auto"/>
                    <w:bottom w:val="single" w:sz="8" w:space="0" w:color="000000"/>
                    <w:right w:val="single" w:sz="8" w:space="0" w:color="auto"/>
                  </w:tcBorders>
                  <w:shd w:val="clear" w:color="auto" w:fill="auto"/>
                  <w:vAlign w:val="center"/>
                  <w:hideMark/>
                </w:tcPr>
                <w:p w14:paraId="252F087F"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排气筒2</w:t>
                  </w:r>
                  <w:r w:rsidRPr="007A5B53">
                    <w:rPr>
                      <w:color w:val="auto"/>
                      <w:kern w:val="0"/>
                      <w:sz w:val="21"/>
                      <w:szCs w:val="21"/>
                    </w:rPr>
                    <w:t>#</w:t>
                  </w:r>
                </w:p>
              </w:tc>
              <w:tc>
                <w:tcPr>
                  <w:tcW w:w="772" w:type="pct"/>
                  <w:tcBorders>
                    <w:top w:val="nil"/>
                    <w:left w:val="nil"/>
                    <w:bottom w:val="single" w:sz="8" w:space="0" w:color="auto"/>
                    <w:right w:val="single" w:sz="8" w:space="0" w:color="auto"/>
                  </w:tcBorders>
                  <w:shd w:val="clear" w:color="auto" w:fill="auto"/>
                  <w:vAlign w:val="center"/>
                  <w:hideMark/>
                </w:tcPr>
                <w:p w14:paraId="1865BA8B"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SO</w:t>
                  </w:r>
                  <w:r w:rsidRPr="007A5B53">
                    <w:rPr>
                      <w:color w:val="auto"/>
                      <w:kern w:val="0"/>
                      <w:sz w:val="21"/>
                      <w:szCs w:val="21"/>
                      <w:vertAlign w:val="subscript"/>
                    </w:rPr>
                    <w:t>2</w:t>
                  </w:r>
                </w:p>
              </w:tc>
              <w:tc>
                <w:tcPr>
                  <w:tcW w:w="728" w:type="pct"/>
                  <w:tcBorders>
                    <w:top w:val="nil"/>
                    <w:left w:val="nil"/>
                    <w:bottom w:val="single" w:sz="8" w:space="0" w:color="auto"/>
                    <w:right w:val="single" w:sz="8" w:space="0" w:color="auto"/>
                  </w:tcBorders>
                  <w:shd w:val="clear" w:color="auto" w:fill="auto"/>
                  <w:vAlign w:val="center"/>
                  <w:hideMark/>
                </w:tcPr>
                <w:p w14:paraId="11B22823" w14:textId="6A4EE994" w:rsidR="00211DE0" w:rsidRPr="007A5B53" w:rsidRDefault="00831510" w:rsidP="00211DE0">
                  <w:pPr>
                    <w:widowControl/>
                    <w:spacing w:line="240" w:lineRule="auto"/>
                    <w:jc w:val="center"/>
                    <w:rPr>
                      <w:color w:val="auto"/>
                      <w:kern w:val="0"/>
                      <w:sz w:val="21"/>
                      <w:szCs w:val="21"/>
                    </w:rPr>
                  </w:pPr>
                  <w:r w:rsidRPr="007A5B53">
                    <w:rPr>
                      <w:color w:val="auto"/>
                      <w:kern w:val="0"/>
                      <w:sz w:val="21"/>
                      <w:szCs w:val="21"/>
                    </w:rPr>
                    <w:t>4.46</w:t>
                  </w:r>
                </w:p>
              </w:tc>
              <w:tc>
                <w:tcPr>
                  <w:tcW w:w="655" w:type="pct"/>
                  <w:tcBorders>
                    <w:top w:val="nil"/>
                    <w:left w:val="nil"/>
                    <w:bottom w:val="single" w:sz="8" w:space="0" w:color="auto"/>
                    <w:right w:val="single" w:sz="8" w:space="0" w:color="auto"/>
                  </w:tcBorders>
                  <w:shd w:val="clear" w:color="auto" w:fill="auto"/>
                  <w:vAlign w:val="center"/>
                  <w:hideMark/>
                </w:tcPr>
                <w:p w14:paraId="7ABA7EAF"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0.032004</w:t>
                  </w:r>
                </w:p>
              </w:tc>
              <w:tc>
                <w:tcPr>
                  <w:tcW w:w="675" w:type="pct"/>
                  <w:tcBorders>
                    <w:top w:val="nil"/>
                    <w:left w:val="nil"/>
                    <w:bottom w:val="single" w:sz="8" w:space="0" w:color="auto"/>
                    <w:right w:val="single" w:sz="8" w:space="0" w:color="auto"/>
                  </w:tcBorders>
                  <w:shd w:val="clear" w:color="auto" w:fill="auto"/>
                  <w:vAlign w:val="center"/>
                  <w:hideMark/>
                </w:tcPr>
                <w:p w14:paraId="5F9AF3B6"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0.07681</w:t>
                  </w:r>
                </w:p>
              </w:tc>
            </w:tr>
            <w:tr w:rsidR="007A5B53" w:rsidRPr="007A5B53" w14:paraId="793CD6AB" w14:textId="77777777" w:rsidTr="00211DE0">
              <w:trPr>
                <w:trHeight w:val="315"/>
              </w:trPr>
              <w:tc>
                <w:tcPr>
                  <w:tcW w:w="638" w:type="pct"/>
                  <w:tcBorders>
                    <w:top w:val="nil"/>
                    <w:left w:val="single" w:sz="8" w:space="0" w:color="auto"/>
                    <w:bottom w:val="single" w:sz="8" w:space="0" w:color="auto"/>
                    <w:right w:val="single" w:sz="8" w:space="0" w:color="auto"/>
                  </w:tcBorders>
                  <w:shd w:val="clear" w:color="auto" w:fill="auto"/>
                  <w:vAlign w:val="center"/>
                  <w:hideMark/>
                </w:tcPr>
                <w:p w14:paraId="338DB2B9"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5</w:t>
                  </w:r>
                </w:p>
              </w:tc>
              <w:tc>
                <w:tcPr>
                  <w:tcW w:w="766" w:type="pct"/>
                  <w:vMerge/>
                  <w:tcBorders>
                    <w:top w:val="nil"/>
                    <w:left w:val="single" w:sz="8" w:space="0" w:color="auto"/>
                    <w:bottom w:val="single" w:sz="8" w:space="0" w:color="000000"/>
                    <w:right w:val="single" w:sz="8" w:space="0" w:color="auto"/>
                  </w:tcBorders>
                  <w:vAlign w:val="center"/>
                  <w:hideMark/>
                </w:tcPr>
                <w:p w14:paraId="5E0E41D7"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766" w:type="pct"/>
                  <w:vMerge/>
                  <w:tcBorders>
                    <w:top w:val="nil"/>
                    <w:left w:val="single" w:sz="8" w:space="0" w:color="auto"/>
                    <w:bottom w:val="single" w:sz="8" w:space="0" w:color="000000"/>
                    <w:right w:val="single" w:sz="8" w:space="0" w:color="auto"/>
                  </w:tcBorders>
                  <w:vAlign w:val="center"/>
                  <w:hideMark/>
                </w:tcPr>
                <w:p w14:paraId="6400BEC1"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772" w:type="pct"/>
                  <w:tcBorders>
                    <w:top w:val="nil"/>
                    <w:left w:val="nil"/>
                    <w:bottom w:val="single" w:sz="8" w:space="0" w:color="auto"/>
                    <w:right w:val="single" w:sz="8" w:space="0" w:color="auto"/>
                  </w:tcBorders>
                  <w:shd w:val="clear" w:color="auto" w:fill="auto"/>
                  <w:vAlign w:val="center"/>
                  <w:hideMark/>
                </w:tcPr>
                <w:p w14:paraId="0BA2D04D"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NO</w:t>
                  </w:r>
                  <w:r w:rsidRPr="007A5B53">
                    <w:rPr>
                      <w:color w:val="auto"/>
                      <w:kern w:val="0"/>
                      <w:sz w:val="21"/>
                      <w:szCs w:val="21"/>
                      <w:vertAlign w:val="subscript"/>
                    </w:rPr>
                    <w:t>X</w:t>
                  </w:r>
                </w:p>
              </w:tc>
              <w:tc>
                <w:tcPr>
                  <w:tcW w:w="728" w:type="pct"/>
                  <w:tcBorders>
                    <w:top w:val="nil"/>
                    <w:left w:val="nil"/>
                    <w:bottom w:val="single" w:sz="8" w:space="0" w:color="auto"/>
                    <w:right w:val="single" w:sz="8" w:space="0" w:color="auto"/>
                  </w:tcBorders>
                  <w:shd w:val="clear" w:color="auto" w:fill="auto"/>
                  <w:vAlign w:val="center"/>
                  <w:hideMark/>
                </w:tcPr>
                <w:p w14:paraId="001DD9D1" w14:textId="018ABCDB" w:rsidR="00211DE0" w:rsidRPr="007A5B53" w:rsidRDefault="00831510" w:rsidP="00211DE0">
                  <w:pPr>
                    <w:widowControl/>
                    <w:spacing w:line="240" w:lineRule="auto"/>
                    <w:jc w:val="center"/>
                    <w:rPr>
                      <w:color w:val="auto"/>
                      <w:kern w:val="0"/>
                      <w:sz w:val="21"/>
                      <w:szCs w:val="21"/>
                    </w:rPr>
                  </w:pPr>
                  <w:r w:rsidRPr="007A5B53">
                    <w:rPr>
                      <w:color w:val="auto"/>
                      <w:kern w:val="0"/>
                      <w:sz w:val="21"/>
                      <w:szCs w:val="21"/>
                    </w:rPr>
                    <w:t>38.81</w:t>
                  </w:r>
                </w:p>
              </w:tc>
              <w:tc>
                <w:tcPr>
                  <w:tcW w:w="655" w:type="pct"/>
                  <w:tcBorders>
                    <w:top w:val="nil"/>
                    <w:left w:val="nil"/>
                    <w:bottom w:val="single" w:sz="8" w:space="0" w:color="auto"/>
                    <w:right w:val="single" w:sz="8" w:space="0" w:color="auto"/>
                  </w:tcBorders>
                  <w:shd w:val="clear" w:color="auto" w:fill="auto"/>
                  <w:vAlign w:val="center"/>
                  <w:hideMark/>
                </w:tcPr>
                <w:p w14:paraId="1439D11D" w14:textId="5171B5D9" w:rsidR="00211DE0" w:rsidRPr="007A5B53" w:rsidRDefault="00831510" w:rsidP="00211DE0">
                  <w:pPr>
                    <w:widowControl/>
                    <w:spacing w:line="240" w:lineRule="auto"/>
                    <w:jc w:val="center"/>
                    <w:rPr>
                      <w:color w:val="auto"/>
                      <w:kern w:val="0"/>
                      <w:sz w:val="21"/>
                      <w:szCs w:val="21"/>
                    </w:rPr>
                  </w:pPr>
                  <w:r w:rsidRPr="007A5B53">
                    <w:rPr>
                      <w:color w:val="auto"/>
                      <w:kern w:val="0"/>
                      <w:sz w:val="21"/>
                      <w:szCs w:val="21"/>
                    </w:rPr>
                    <w:t>0.278784</w:t>
                  </w:r>
                </w:p>
              </w:tc>
              <w:tc>
                <w:tcPr>
                  <w:tcW w:w="675" w:type="pct"/>
                  <w:tcBorders>
                    <w:top w:val="nil"/>
                    <w:left w:val="nil"/>
                    <w:bottom w:val="single" w:sz="8" w:space="0" w:color="auto"/>
                    <w:right w:val="single" w:sz="8" w:space="0" w:color="auto"/>
                  </w:tcBorders>
                  <w:shd w:val="clear" w:color="auto" w:fill="auto"/>
                  <w:vAlign w:val="center"/>
                  <w:hideMark/>
                </w:tcPr>
                <w:p w14:paraId="09180322" w14:textId="18113DF7" w:rsidR="00211DE0" w:rsidRPr="007A5B53" w:rsidRDefault="00831510" w:rsidP="00211DE0">
                  <w:pPr>
                    <w:widowControl/>
                    <w:spacing w:line="240" w:lineRule="auto"/>
                    <w:jc w:val="center"/>
                    <w:rPr>
                      <w:color w:val="auto"/>
                      <w:kern w:val="0"/>
                      <w:sz w:val="21"/>
                      <w:szCs w:val="21"/>
                    </w:rPr>
                  </w:pPr>
                  <w:r w:rsidRPr="007A5B53">
                    <w:rPr>
                      <w:color w:val="auto"/>
                      <w:kern w:val="0"/>
                      <w:sz w:val="21"/>
                      <w:szCs w:val="21"/>
                    </w:rPr>
                    <w:t>0.66908</w:t>
                  </w:r>
                </w:p>
              </w:tc>
            </w:tr>
            <w:tr w:rsidR="007A5B53" w:rsidRPr="007A5B53" w14:paraId="059D274D" w14:textId="77777777" w:rsidTr="00211DE0">
              <w:trPr>
                <w:trHeight w:val="285"/>
              </w:trPr>
              <w:tc>
                <w:tcPr>
                  <w:tcW w:w="638" w:type="pct"/>
                  <w:tcBorders>
                    <w:top w:val="nil"/>
                    <w:left w:val="single" w:sz="8" w:space="0" w:color="auto"/>
                    <w:bottom w:val="single" w:sz="8" w:space="0" w:color="auto"/>
                    <w:right w:val="single" w:sz="8" w:space="0" w:color="auto"/>
                  </w:tcBorders>
                  <w:shd w:val="clear" w:color="auto" w:fill="auto"/>
                  <w:vAlign w:val="center"/>
                  <w:hideMark/>
                </w:tcPr>
                <w:p w14:paraId="2E044DAC"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6</w:t>
                  </w:r>
                </w:p>
              </w:tc>
              <w:tc>
                <w:tcPr>
                  <w:tcW w:w="766" w:type="pct"/>
                  <w:vMerge/>
                  <w:tcBorders>
                    <w:top w:val="nil"/>
                    <w:left w:val="single" w:sz="8" w:space="0" w:color="auto"/>
                    <w:bottom w:val="single" w:sz="8" w:space="0" w:color="000000"/>
                    <w:right w:val="single" w:sz="8" w:space="0" w:color="auto"/>
                  </w:tcBorders>
                  <w:vAlign w:val="center"/>
                  <w:hideMark/>
                </w:tcPr>
                <w:p w14:paraId="76248C95"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766" w:type="pct"/>
                  <w:vMerge/>
                  <w:tcBorders>
                    <w:top w:val="nil"/>
                    <w:left w:val="single" w:sz="8" w:space="0" w:color="auto"/>
                    <w:bottom w:val="single" w:sz="8" w:space="0" w:color="000000"/>
                    <w:right w:val="single" w:sz="8" w:space="0" w:color="auto"/>
                  </w:tcBorders>
                  <w:vAlign w:val="center"/>
                  <w:hideMark/>
                </w:tcPr>
                <w:p w14:paraId="73322CCF"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772" w:type="pct"/>
                  <w:tcBorders>
                    <w:top w:val="nil"/>
                    <w:left w:val="nil"/>
                    <w:bottom w:val="single" w:sz="8" w:space="0" w:color="auto"/>
                    <w:right w:val="single" w:sz="8" w:space="0" w:color="auto"/>
                  </w:tcBorders>
                  <w:shd w:val="clear" w:color="auto" w:fill="auto"/>
                  <w:vAlign w:val="center"/>
                  <w:hideMark/>
                </w:tcPr>
                <w:p w14:paraId="66EDE4A1"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烟尘</w:t>
                  </w:r>
                </w:p>
              </w:tc>
              <w:tc>
                <w:tcPr>
                  <w:tcW w:w="728" w:type="pct"/>
                  <w:tcBorders>
                    <w:top w:val="nil"/>
                    <w:left w:val="nil"/>
                    <w:bottom w:val="single" w:sz="8" w:space="0" w:color="auto"/>
                    <w:right w:val="single" w:sz="8" w:space="0" w:color="auto"/>
                  </w:tcBorders>
                  <w:shd w:val="clear" w:color="auto" w:fill="auto"/>
                  <w:vAlign w:val="center"/>
                  <w:hideMark/>
                </w:tcPr>
                <w:p w14:paraId="4F68CFD3" w14:textId="5BDB5DB4" w:rsidR="00211DE0" w:rsidRPr="007A5B53" w:rsidRDefault="00831510" w:rsidP="00211DE0">
                  <w:pPr>
                    <w:widowControl/>
                    <w:spacing w:line="240" w:lineRule="auto"/>
                    <w:jc w:val="center"/>
                    <w:rPr>
                      <w:color w:val="auto"/>
                      <w:kern w:val="0"/>
                      <w:sz w:val="21"/>
                      <w:szCs w:val="21"/>
                    </w:rPr>
                  </w:pPr>
                  <w:r w:rsidRPr="007A5B53">
                    <w:rPr>
                      <w:color w:val="auto"/>
                      <w:kern w:val="0"/>
                      <w:sz w:val="21"/>
                      <w:szCs w:val="21"/>
                    </w:rPr>
                    <w:t>22.27</w:t>
                  </w:r>
                </w:p>
              </w:tc>
              <w:tc>
                <w:tcPr>
                  <w:tcW w:w="655" w:type="pct"/>
                  <w:tcBorders>
                    <w:top w:val="nil"/>
                    <w:left w:val="nil"/>
                    <w:bottom w:val="single" w:sz="8" w:space="0" w:color="auto"/>
                    <w:right w:val="single" w:sz="8" w:space="0" w:color="auto"/>
                  </w:tcBorders>
                  <w:shd w:val="clear" w:color="auto" w:fill="auto"/>
                  <w:vAlign w:val="center"/>
                  <w:hideMark/>
                </w:tcPr>
                <w:p w14:paraId="02F9BB9B"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0.159984</w:t>
                  </w:r>
                </w:p>
              </w:tc>
              <w:tc>
                <w:tcPr>
                  <w:tcW w:w="675" w:type="pct"/>
                  <w:tcBorders>
                    <w:top w:val="nil"/>
                    <w:left w:val="nil"/>
                    <w:bottom w:val="single" w:sz="8" w:space="0" w:color="auto"/>
                    <w:right w:val="single" w:sz="8" w:space="0" w:color="auto"/>
                  </w:tcBorders>
                  <w:shd w:val="clear" w:color="auto" w:fill="auto"/>
                  <w:vAlign w:val="center"/>
                  <w:hideMark/>
                </w:tcPr>
                <w:p w14:paraId="419ED6A4"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0.38396</w:t>
                  </w:r>
                </w:p>
              </w:tc>
            </w:tr>
            <w:tr w:rsidR="007A5B53" w:rsidRPr="007A5B53" w14:paraId="2FF59E23" w14:textId="77777777" w:rsidTr="00211DE0">
              <w:trPr>
                <w:trHeight w:val="525"/>
              </w:trPr>
              <w:tc>
                <w:tcPr>
                  <w:tcW w:w="638" w:type="pct"/>
                  <w:tcBorders>
                    <w:top w:val="nil"/>
                    <w:left w:val="single" w:sz="8" w:space="0" w:color="auto"/>
                    <w:bottom w:val="single" w:sz="8" w:space="0" w:color="auto"/>
                    <w:right w:val="single" w:sz="8" w:space="0" w:color="auto"/>
                  </w:tcBorders>
                  <w:shd w:val="clear" w:color="auto" w:fill="auto"/>
                  <w:vAlign w:val="center"/>
                  <w:hideMark/>
                </w:tcPr>
                <w:p w14:paraId="78F977A8"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7</w:t>
                  </w:r>
                </w:p>
              </w:tc>
              <w:tc>
                <w:tcPr>
                  <w:tcW w:w="766" w:type="pct"/>
                  <w:tcBorders>
                    <w:top w:val="nil"/>
                    <w:left w:val="nil"/>
                    <w:bottom w:val="single" w:sz="8" w:space="0" w:color="auto"/>
                    <w:right w:val="single" w:sz="8" w:space="0" w:color="auto"/>
                  </w:tcBorders>
                  <w:shd w:val="clear" w:color="auto" w:fill="auto"/>
                  <w:vAlign w:val="center"/>
                  <w:hideMark/>
                </w:tcPr>
                <w:p w14:paraId="15705B33"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食堂油烟废气</w:t>
                  </w:r>
                </w:p>
              </w:tc>
              <w:tc>
                <w:tcPr>
                  <w:tcW w:w="766" w:type="pct"/>
                  <w:tcBorders>
                    <w:top w:val="nil"/>
                    <w:left w:val="nil"/>
                    <w:bottom w:val="single" w:sz="8" w:space="0" w:color="auto"/>
                    <w:right w:val="single" w:sz="8" w:space="0" w:color="auto"/>
                  </w:tcBorders>
                  <w:shd w:val="clear" w:color="auto" w:fill="auto"/>
                  <w:vAlign w:val="center"/>
                  <w:hideMark/>
                </w:tcPr>
                <w:p w14:paraId="12676E0D"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排气筒3</w:t>
                  </w:r>
                  <w:r w:rsidRPr="007A5B53">
                    <w:rPr>
                      <w:color w:val="auto"/>
                      <w:kern w:val="0"/>
                      <w:sz w:val="21"/>
                      <w:szCs w:val="21"/>
                    </w:rPr>
                    <w:t>#</w:t>
                  </w:r>
                </w:p>
              </w:tc>
              <w:tc>
                <w:tcPr>
                  <w:tcW w:w="772" w:type="pct"/>
                  <w:tcBorders>
                    <w:top w:val="nil"/>
                    <w:left w:val="nil"/>
                    <w:bottom w:val="single" w:sz="8" w:space="0" w:color="auto"/>
                    <w:right w:val="single" w:sz="8" w:space="0" w:color="auto"/>
                  </w:tcBorders>
                  <w:shd w:val="clear" w:color="auto" w:fill="auto"/>
                  <w:vAlign w:val="center"/>
                  <w:hideMark/>
                </w:tcPr>
                <w:p w14:paraId="24F596E1"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油烟废气</w:t>
                  </w:r>
                </w:p>
              </w:tc>
              <w:tc>
                <w:tcPr>
                  <w:tcW w:w="728" w:type="pct"/>
                  <w:tcBorders>
                    <w:top w:val="nil"/>
                    <w:left w:val="nil"/>
                    <w:bottom w:val="single" w:sz="8" w:space="0" w:color="auto"/>
                    <w:right w:val="single" w:sz="8" w:space="0" w:color="auto"/>
                  </w:tcBorders>
                  <w:shd w:val="clear" w:color="auto" w:fill="auto"/>
                  <w:vAlign w:val="center"/>
                  <w:hideMark/>
                </w:tcPr>
                <w:p w14:paraId="7CAA0B61"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1.5</w:t>
                  </w:r>
                </w:p>
              </w:tc>
              <w:tc>
                <w:tcPr>
                  <w:tcW w:w="655" w:type="pct"/>
                  <w:tcBorders>
                    <w:top w:val="nil"/>
                    <w:left w:val="nil"/>
                    <w:bottom w:val="single" w:sz="8" w:space="0" w:color="auto"/>
                    <w:right w:val="single" w:sz="8" w:space="0" w:color="auto"/>
                  </w:tcBorders>
                  <w:shd w:val="clear" w:color="auto" w:fill="auto"/>
                  <w:vAlign w:val="center"/>
                  <w:hideMark/>
                </w:tcPr>
                <w:p w14:paraId="228379AF"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0.06</w:t>
                  </w:r>
                </w:p>
              </w:tc>
              <w:tc>
                <w:tcPr>
                  <w:tcW w:w="675" w:type="pct"/>
                  <w:tcBorders>
                    <w:top w:val="nil"/>
                    <w:left w:val="nil"/>
                    <w:bottom w:val="single" w:sz="8" w:space="0" w:color="auto"/>
                    <w:right w:val="single" w:sz="8" w:space="0" w:color="auto"/>
                  </w:tcBorders>
                  <w:shd w:val="clear" w:color="auto" w:fill="auto"/>
                  <w:vAlign w:val="center"/>
                  <w:hideMark/>
                </w:tcPr>
                <w:p w14:paraId="28DFE234"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0.072</w:t>
                  </w:r>
                </w:p>
              </w:tc>
            </w:tr>
            <w:tr w:rsidR="007A5B53" w:rsidRPr="007A5B53" w14:paraId="21444CEE" w14:textId="77777777" w:rsidTr="00211DE0">
              <w:trPr>
                <w:trHeight w:val="300"/>
              </w:trPr>
              <w:tc>
                <w:tcPr>
                  <w:tcW w:w="1404" w:type="pct"/>
                  <w:gridSpan w:val="2"/>
                  <w:vMerge w:val="restart"/>
                  <w:tcBorders>
                    <w:top w:val="single" w:sz="8" w:space="0" w:color="auto"/>
                    <w:left w:val="single" w:sz="8" w:space="0" w:color="auto"/>
                    <w:bottom w:val="single" w:sz="8" w:space="0" w:color="000000"/>
                    <w:right w:val="single" w:sz="8" w:space="0" w:color="000000"/>
                  </w:tcBorders>
                  <w:shd w:val="clear" w:color="auto" w:fill="auto"/>
                  <w:vAlign w:val="center"/>
                  <w:hideMark/>
                </w:tcPr>
                <w:p w14:paraId="7CC075DC"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合计</w:t>
                  </w:r>
                </w:p>
              </w:tc>
              <w:tc>
                <w:tcPr>
                  <w:tcW w:w="2922" w:type="pct"/>
                  <w:gridSpan w:val="4"/>
                  <w:tcBorders>
                    <w:top w:val="single" w:sz="8" w:space="0" w:color="auto"/>
                    <w:left w:val="nil"/>
                    <w:bottom w:val="single" w:sz="8" w:space="0" w:color="auto"/>
                    <w:right w:val="single" w:sz="8" w:space="0" w:color="000000"/>
                  </w:tcBorders>
                  <w:shd w:val="clear" w:color="auto" w:fill="auto"/>
                  <w:vAlign w:val="center"/>
                  <w:hideMark/>
                </w:tcPr>
                <w:p w14:paraId="7E766E42"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SO</w:t>
                  </w:r>
                  <w:r w:rsidRPr="007A5B53">
                    <w:rPr>
                      <w:color w:val="auto"/>
                      <w:kern w:val="0"/>
                      <w:sz w:val="21"/>
                      <w:szCs w:val="21"/>
                      <w:vertAlign w:val="subscript"/>
                    </w:rPr>
                    <w:t>2</w:t>
                  </w:r>
                </w:p>
              </w:tc>
              <w:tc>
                <w:tcPr>
                  <w:tcW w:w="675" w:type="pct"/>
                  <w:tcBorders>
                    <w:top w:val="nil"/>
                    <w:left w:val="nil"/>
                    <w:bottom w:val="single" w:sz="8" w:space="0" w:color="auto"/>
                    <w:right w:val="single" w:sz="8" w:space="0" w:color="auto"/>
                  </w:tcBorders>
                  <w:shd w:val="clear" w:color="auto" w:fill="auto"/>
                  <w:vAlign w:val="center"/>
                  <w:hideMark/>
                </w:tcPr>
                <w:p w14:paraId="2070C50D"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0.0768283</w:t>
                  </w:r>
                </w:p>
              </w:tc>
            </w:tr>
            <w:tr w:rsidR="007A5B53" w:rsidRPr="007A5B53" w14:paraId="054EDD59" w14:textId="77777777" w:rsidTr="00211DE0">
              <w:trPr>
                <w:trHeight w:val="300"/>
              </w:trPr>
              <w:tc>
                <w:tcPr>
                  <w:tcW w:w="1404" w:type="pct"/>
                  <w:gridSpan w:val="2"/>
                  <w:vMerge/>
                  <w:tcBorders>
                    <w:top w:val="single" w:sz="8" w:space="0" w:color="auto"/>
                    <w:left w:val="single" w:sz="8" w:space="0" w:color="auto"/>
                    <w:bottom w:val="single" w:sz="8" w:space="0" w:color="000000"/>
                    <w:right w:val="single" w:sz="8" w:space="0" w:color="000000"/>
                  </w:tcBorders>
                  <w:vAlign w:val="center"/>
                  <w:hideMark/>
                </w:tcPr>
                <w:p w14:paraId="54480BB2"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2922" w:type="pct"/>
                  <w:gridSpan w:val="4"/>
                  <w:tcBorders>
                    <w:top w:val="single" w:sz="8" w:space="0" w:color="auto"/>
                    <w:left w:val="nil"/>
                    <w:bottom w:val="single" w:sz="8" w:space="0" w:color="auto"/>
                    <w:right w:val="single" w:sz="8" w:space="0" w:color="000000"/>
                  </w:tcBorders>
                  <w:shd w:val="clear" w:color="auto" w:fill="auto"/>
                  <w:vAlign w:val="center"/>
                  <w:hideMark/>
                </w:tcPr>
                <w:p w14:paraId="6AF57F35"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NO</w:t>
                  </w:r>
                  <w:r w:rsidRPr="007A5B53">
                    <w:rPr>
                      <w:color w:val="auto"/>
                      <w:kern w:val="0"/>
                      <w:sz w:val="21"/>
                      <w:szCs w:val="21"/>
                      <w:vertAlign w:val="subscript"/>
                    </w:rPr>
                    <w:t>X</w:t>
                  </w:r>
                </w:p>
              </w:tc>
              <w:tc>
                <w:tcPr>
                  <w:tcW w:w="675" w:type="pct"/>
                  <w:tcBorders>
                    <w:top w:val="nil"/>
                    <w:left w:val="nil"/>
                    <w:bottom w:val="single" w:sz="8" w:space="0" w:color="auto"/>
                    <w:right w:val="single" w:sz="8" w:space="0" w:color="auto"/>
                  </w:tcBorders>
                  <w:shd w:val="clear" w:color="auto" w:fill="auto"/>
                  <w:vAlign w:val="center"/>
                  <w:hideMark/>
                </w:tcPr>
                <w:p w14:paraId="671E0265" w14:textId="5289B3AD" w:rsidR="00211DE0" w:rsidRPr="007A5B53" w:rsidRDefault="00831510" w:rsidP="00211DE0">
                  <w:pPr>
                    <w:widowControl/>
                    <w:spacing w:line="240" w:lineRule="auto"/>
                    <w:jc w:val="center"/>
                    <w:rPr>
                      <w:color w:val="auto"/>
                      <w:kern w:val="0"/>
                      <w:sz w:val="21"/>
                      <w:szCs w:val="21"/>
                    </w:rPr>
                  </w:pPr>
                  <w:r w:rsidRPr="007A5B53">
                    <w:rPr>
                      <w:color w:val="auto"/>
                      <w:kern w:val="0"/>
                      <w:sz w:val="21"/>
                      <w:szCs w:val="21"/>
                    </w:rPr>
                    <w:t>0.676865</w:t>
                  </w:r>
                </w:p>
              </w:tc>
            </w:tr>
            <w:tr w:rsidR="007A5B53" w:rsidRPr="007A5B53" w14:paraId="5F7BD4DE" w14:textId="77777777" w:rsidTr="00211DE0">
              <w:trPr>
                <w:trHeight w:val="285"/>
              </w:trPr>
              <w:tc>
                <w:tcPr>
                  <w:tcW w:w="1404" w:type="pct"/>
                  <w:gridSpan w:val="2"/>
                  <w:vMerge/>
                  <w:tcBorders>
                    <w:top w:val="single" w:sz="8" w:space="0" w:color="auto"/>
                    <w:left w:val="single" w:sz="8" w:space="0" w:color="auto"/>
                    <w:bottom w:val="single" w:sz="8" w:space="0" w:color="000000"/>
                    <w:right w:val="single" w:sz="8" w:space="0" w:color="000000"/>
                  </w:tcBorders>
                  <w:vAlign w:val="center"/>
                  <w:hideMark/>
                </w:tcPr>
                <w:p w14:paraId="3D8E4E16"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2922" w:type="pct"/>
                  <w:gridSpan w:val="4"/>
                  <w:tcBorders>
                    <w:top w:val="single" w:sz="8" w:space="0" w:color="auto"/>
                    <w:left w:val="nil"/>
                    <w:bottom w:val="single" w:sz="8" w:space="0" w:color="auto"/>
                    <w:right w:val="single" w:sz="8" w:space="0" w:color="000000"/>
                  </w:tcBorders>
                  <w:shd w:val="clear" w:color="auto" w:fill="auto"/>
                  <w:vAlign w:val="center"/>
                  <w:hideMark/>
                </w:tcPr>
                <w:p w14:paraId="17568905"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烟尘</w:t>
                  </w:r>
                </w:p>
              </w:tc>
              <w:tc>
                <w:tcPr>
                  <w:tcW w:w="675" w:type="pct"/>
                  <w:tcBorders>
                    <w:top w:val="nil"/>
                    <w:left w:val="nil"/>
                    <w:bottom w:val="single" w:sz="8" w:space="0" w:color="auto"/>
                    <w:right w:val="single" w:sz="8" w:space="0" w:color="auto"/>
                  </w:tcBorders>
                  <w:shd w:val="clear" w:color="auto" w:fill="auto"/>
                  <w:vAlign w:val="center"/>
                  <w:hideMark/>
                </w:tcPr>
                <w:p w14:paraId="6DD35549"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0.384526</w:t>
                  </w:r>
                </w:p>
              </w:tc>
            </w:tr>
            <w:tr w:rsidR="007A5B53" w:rsidRPr="007A5B53" w14:paraId="6B1B9B6E" w14:textId="77777777" w:rsidTr="00211DE0">
              <w:trPr>
                <w:trHeight w:val="285"/>
              </w:trPr>
              <w:tc>
                <w:tcPr>
                  <w:tcW w:w="1404" w:type="pct"/>
                  <w:gridSpan w:val="2"/>
                  <w:vMerge/>
                  <w:tcBorders>
                    <w:top w:val="single" w:sz="8" w:space="0" w:color="auto"/>
                    <w:left w:val="single" w:sz="8" w:space="0" w:color="auto"/>
                    <w:bottom w:val="single" w:sz="8" w:space="0" w:color="000000"/>
                    <w:right w:val="single" w:sz="8" w:space="0" w:color="000000"/>
                  </w:tcBorders>
                  <w:vAlign w:val="center"/>
                  <w:hideMark/>
                </w:tcPr>
                <w:p w14:paraId="2CA23286" w14:textId="77777777" w:rsidR="00211DE0" w:rsidRPr="007A5B53" w:rsidRDefault="00211DE0" w:rsidP="00211DE0">
                  <w:pPr>
                    <w:widowControl/>
                    <w:spacing w:line="240" w:lineRule="auto"/>
                    <w:jc w:val="left"/>
                    <w:rPr>
                      <w:rFonts w:ascii="宋体" w:hAnsi="宋体" w:cs="宋体"/>
                      <w:color w:val="auto"/>
                      <w:kern w:val="0"/>
                      <w:sz w:val="21"/>
                      <w:szCs w:val="21"/>
                    </w:rPr>
                  </w:pPr>
                </w:p>
              </w:tc>
              <w:tc>
                <w:tcPr>
                  <w:tcW w:w="2922" w:type="pct"/>
                  <w:gridSpan w:val="4"/>
                  <w:tcBorders>
                    <w:top w:val="single" w:sz="8" w:space="0" w:color="auto"/>
                    <w:left w:val="nil"/>
                    <w:bottom w:val="single" w:sz="8" w:space="0" w:color="auto"/>
                    <w:right w:val="single" w:sz="8" w:space="0" w:color="000000"/>
                  </w:tcBorders>
                  <w:shd w:val="clear" w:color="auto" w:fill="auto"/>
                  <w:vAlign w:val="center"/>
                  <w:hideMark/>
                </w:tcPr>
                <w:p w14:paraId="65790B68" w14:textId="77777777" w:rsidR="00211DE0" w:rsidRPr="007A5B53" w:rsidRDefault="00211DE0" w:rsidP="00211DE0">
                  <w:pPr>
                    <w:widowControl/>
                    <w:spacing w:line="240" w:lineRule="auto"/>
                    <w:jc w:val="center"/>
                    <w:rPr>
                      <w:rFonts w:ascii="宋体" w:hAnsi="宋体" w:cs="宋体"/>
                      <w:color w:val="auto"/>
                      <w:kern w:val="0"/>
                      <w:sz w:val="21"/>
                      <w:szCs w:val="21"/>
                    </w:rPr>
                  </w:pPr>
                  <w:r w:rsidRPr="007A5B53">
                    <w:rPr>
                      <w:rFonts w:ascii="宋体" w:hAnsi="宋体" w:cs="宋体" w:hint="eastAsia"/>
                      <w:color w:val="auto"/>
                      <w:kern w:val="0"/>
                      <w:sz w:val="21"/>
                      <w:szCs w:val="21"/>
                    </w:rPr>
                    <w:t>油烟废气</w:t>
                  </w:r>
                </w:p>
              </w:tc>
              <w:tc>
                <w:tcPr>
                  <w:tcW w:w="675" w:type="pct"/>
                  <w:tcBorders>
                    <w:top w:val="nil"/>
                    <w:left w:val="nil"/>
                    <w:bottom w:val="single" w:sz="8" w:space="0" w:color="auto"/>
                    <w:right w:val="single" w:sz="8" w:space="0" w:color="auto"/>
                  </w:tcBorders>
                  <w:shd w:val="clear" w:color="auto" w:fill="auto"/>
                  <w:vAlign w:val="center"/>
                  <w:hideMark/>
                </w:tcPr>
                <w:p w14:paraId="6FB76E9E" w14:textId="77777777" w:rsidR="00211DE0" w:rsidRPr="007A5B53" w:rsidRDefault="00211DE0" w:rsidP="00211DE0">
                  <w:pPr>
                    <w:widowControl/>
                    <w:spacing w:line="240" w:lineRule="auto"/>
                    <w:jc w:val="center"/>
                    <w:rPr>
                      <w:color w:val="auto"/>
                      <w:kern w:val="0"/>
                      <w:sz w:val="21"/>
                      <w:szCs w:val="21"/>
                    </w:rPr>
                  </w:pPr>
                  <w:r w:rsidRPr="007A5B53">
                    <w:rPr>
                      <w:color w:val="auto"/>
                      <w:kern w:val="0"/>
                      <w:sz w:val="21"/>
                      <w:szCs w:val="21"/>
                    </w:rPr>
                    <w:t>0.072</w:t>
                  </w:r>
                </w:p>
              </w:tc>
            </w:tr>
          </w:tbl>
          <w:p w14:paraId="250D889B" w14:textId="77777777" w:rsidR="003D7CF2" w:rsidRPr="007A5B53" w:rsidRDefault="003D7CF2" w:rsidP="003D7CF2">
            <w:pPr>
              <w:pStyle w:val="Default"/>
              <w:rPr>
                <w:rFonts w:ascii="Times New Roman" w:eastAsiaTheme="minorEastAsia" w:cs="Times New Roman"/>
                <w:color w:val="auto"/>
              </w:rPr>
            </w:pPr>
          </w:p>
          <w:p w14:paraId="1819F957" w14:textId="77777777" w:rsidR="00091416" w:rsidRPr="007A5B53" w:rsidRDefault="00091416" w:rsidP="008F2E2A">
            <w:pPr>
              <w:adjustRightInd w:val="0"/>
              <w:snapToGrid w:val="0"/>
              <w:ind w:firstLineChars="200" w:firstLine="482"/>
              <w:rPr>
                <w:rFonts w:eastAsiaTheme="minorEastAsia"/>
                <w:b/>
                <w:bCs/>
                <w:color w:val="auto"/>
              </w:rPr>
            </w:pPr>
            <w:r w:rsidRPr="007A5B53">
              <w:rPr>
                <w:rFonts w:eastAsiaTheme="minorEastAsia"/>
                <w:b/>
                <w:bCs/>
                <w:color w:val="auto"/>
              </w:rPr>
              <w:t>3</w:t>
            </w:r>
            <w:r w:rsidRPr="007A5B53">
              <w:rPr>
                <w:rFonts w:eastAsiaTheme="minorEastAsia"/>
                <w:b/>
                <w:bCs/>
                <w:color w:val="auto"/>
              </w:rPr>
              <w:t>、噪声</w:t>
            </w:r>
            <w:r w:rsidR="00253C51" w:rsidRPr="007A5B53">
              <w:rPr>
                <w:rFonts w:eastAsiaTheme="minorEastAsia"/>
                <w:b/>
                <w:bCs/>
                <w:color w:val="auto"/>
              </w:rPr>
              <w:t>污染源</w:t>
            </w:r>
          </w:p>
          <w:p w14:paraId="377F2F4F" w14:textId="3153B1C5" w:rsidR="00091416" w:rsidRPr="007A5B53" w:rsidRDefault="00091416" w:rsidP="008F2E2A">
            <w:pPr>
              <w:adjustRightInd w:val="0"/>
              <w:snapToGrid w:val="0"/>
              <w:ind w:firstLineChars="200" w:firstLine="480"/>
              <w:rPr>
                <w:rFonts w:eastAsiaTheme="minorEastAsia"/>
                <w:color w:val="auto"/>
              </w:rPr>
            </w:pPr>
            <w:r w:rsidRPr="007A5B53">
              <w:rPr>
                <w:rFonts w:eastAsiaTheme="minorEastAsia"/>
                <w:color w:val="auto"/>
              </w:rPr>
              <w:t>本项目的噪声主要</w:t>
            </w:r>
            <w:r w:rsidR="00614246" w:rsidRPr="007A5B53">
              <w:rPr>
                <w:rFonts w:eastAsiaTheme="minorEastAsia"/>
                <w:color w:val="auto"/>
              </w:rPr>
              <w:t>来源于试验车辆高速行驶的噪声</w:t>
            </w:r>
            <w:r w:rsidR="00876303" w:rsidRPr="007A5B53">
              <w:rPr>
                <w:rFonts w:eastAsiaTheme="minorEastAsia" w:hint="eastAsia"/>
                <w:color w:val="auto"/>
              </w:rPr>
              <w:t>、</w:t>
            </w:r>
            <w:r w:rsidR="00876303" w:rsidRPr="007A5B53">
              <w:rPr>
                <w:rFonts w:eastAsiaTheme="minorEastAsia"/>
                <w:color w:val="auto"/>
              </w:rPr>
              <w:t>空压机</w:t>
            </w:r>
            <w:r w:rsidR="00876303" w:rsidRPr="007A5B53">
              <w:rPr>
                <w:rFonts w:eastAsiaTheme="minorEastAsia" w:hint="eastAsia"/>
                <w:color w:val="auto"/>
              </w:rPr>
              <w:t>、</w:t>
            </w:r>
            <w:r w:rsidR="00876303" w:rsidRPr="007A5B53">
              <w:rPr>
                <w:rFonts w:eastAsiaTheme="minorEastAsia"/>
                <w:color w:val="auto"/>
              </w:rPr>
              <w:t>变压器</w:t>
            </w:r>
            <w:r w:rsidR="00876303" w:rsidRPr="007A5B53">
              <w:rPr>
                <w:rFonts w:eastAsiaTheme="minorEastAsia" w:hint="eastAsia"/>
                <w:color w:val="auto"/>
              </w:rPr>
              <w:t>、</w:t>
            </w:r>
            <w:r w:rsidR="002C0794" w:rsidRPr="007A5B53">
              <w:rPr>
                <w:rFonts w:eastAsiaTheme="minorEastAsia" w:hint="eastAsia"/>
                <w:color w:val="auto"/>
              </w:rPr>
              <w:t>柴油</w:t>
            </w:r>
            <w:r w:rsidR="002C0794" w:rsidRPr="007A5B53">
              <w:rPr>
                <w:rFonts w:eastAsiaTheme="minorEastAsia" w:hint="eastAsia"/>
                <w:color w:val="auto"/>
              </w:rPr>
              <w:lastRenderedPageBreak/>
              <w:t>发电机、</w:t>
            </w:r>
            <w:r w:rsidR="00876303" w:rsidRPr="007A5B53">
              <w:rPr>
                <w:rFonts w:eastAsiaTheme="minorEastAsia"/>
                <w:color w:val="auto"/>
              </w:rPr>
              <w:t>自动化洗车机</w:t>
            </w:r>
            <w:r w:rsidR="00876303" w:rsidRPr="007A5B53">
              <w:rPr>
                <w:rFonts w:eastAsiaTheme="minorEastAsia" w:hint="eastAsia"/>
                <w:color w:val="auto"/>
              </w:rPr>
              <w:t>、</w:t>
            </w:r>
            <w:r w:rsidR="00876303" w:rsidRPr="007A5B53">
              <w:rPr>
                <w:rFonts w:eastAsiaTheme="minorEastAsia"/>
                <w:color w:val="auto"/>
              </w:rPr>
              <w:t>风机</w:t>
            </w:r>
            <w:r w:rsidR="00876303" w:rsidRPr="007A5B53">
              <w:rPr>
                <w:rFonts w:eastAsiaTheme="minorEastAsia" w:hint="eastAsia"/>
                <w:color w:val="auto"/>
              </w:rPr>
              <w:t>、</w:t>
            </w:r>
            <w:r w:rsidR="00876303" w:rsidRPr="007A5B53">
              <w:rPr>
                <w:rFonts w:eastAsiaTheme="minorEastAsia"/>
                <w:color w:val="auto"/>
              </w:rPr>
              <w:t>水泵等设备产生的噪声</w:t>
            </w:r>
            <w:r w:rsidR="00614246" w:rsidRPr="007A5B53">
              <w:rPr>
                <w:rFonts w:eastAsiaTheme="minorEastAsia"/>
                <w:color w:val="auto"/>
              </w:rPr>
              <w:t>。</w:t>
            </w:r>
          </w:p>
          <w:p w14:paraId="62C8968E" w14:textId="7224BCF6" w:rsidR="00876303" w:rsidRPr="007A5B53" w:rsidRDefault="00876303" w:rsidP="008F2E2A">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1</w:t>
            </w:r>
            <w:r w:rsidRPr="007A5B53">
              <w:rPr>
                <w:rFonts w:eastAsiaTheme="minorEastAsia" w:hint="eastAsia"/>
                <w:color w:val="auto"/>
              </w:rPr>
              <w:t>）</w:t>
            </w:r>
            <w:r w:rsidRPr="007A5B53">
              <w:rPr>
                <w:rFonts w:eastAsiaTheme="minorEastAsia"/>
                <w:color w:val="auto"/>
              </w:rPr>
              <w:t>试验车辆噪声</w:t>
            </w:r>
          </w:p>
          <w:p w14:paraId="2546C616" w14:textId="77777777" w:rsidR="008F2E2A" w:rsidRPr="007A5B53" w:rsidRDefault="008F2E2A" w:rsidP="008F2E2A">
            <w:pPr>
              <w:adjustRightInd w:val="0"/>
              <w:snapToGrid w:val="0"/>
              <w:ind w:firstLineChars="200" w:firstLine="480"/>
              <w:rPr>
                <w:rFonts w:eastAsiaTheme="minorEastAsia"/>
                <w:color w:val="auto"/>
              </w:rPr>
            </w:pPr>
            <w:r w:rsidRPr="007A5B53">
              <w:rPr>
                <w:rFonts w:eastAsiaTheme="minorEastAsia"/>
                <w:color w:val="auto"/>
              </w:rPr>
              <w:t>道路在运营期噪声源主要是路面行使的机动车。路面行使的机动车产生的噪声主要来源于发动机噪声、排气噪声、车体震动噪声、冷却制动系统噪声、传动机械噪声等，另外车辆行驶中引起的气流湍动、排气系统、轮胎与路面的摩擦等也会产生噪声；道路路面平整度状况变化亦使高速行驶的汽车产生整车噪声。</w:t>
            </w:r>
          </w:p>
          <w:p w14:paraId="272A1269" w14:textId="06722C92" w:rsidR="008F2E2A" w:rsidRPr="007A5B53" w:rsidRDefault="008F2E2A" w:rsidP="008F2E2A">
            <w:pPr>
              <w:adjustRightInd w:val="0"/>
              <w:snapToGrid w:val="0"/>
              <w:ind w:firstLineChars="200" w:firstLine="480"/>
              <w:rPr>
                <w:rFonts w:eastAsiaTheme="minorEastAsia"/>
                <w:color w:val="auto"/>
              </w:rPr>
            </w:pPr>
            <w:r w:rsidRPr="007A5B53">
              <w:rPr>
                <w:rFonts w:eastAsiaTheme="minorEastAsia"/>
                <w:color w:val="auto"/>
              </w:rPr>
              <w:t>1</w:t>
            </w:r>
            <w:r w:rsidRPr="007A5B53">
              <w:rPr>
                <w:rFonts w:eastAsiaTheme="minorEastAsia"/>
                <w:color w:val="auto"/>
              </w:rPr>
              <w:t>）车速</w:t>
            </w:r>
          </w:p>
          <w:p w14:paraId="14110683" w14:textId="77777777" w:rsidR="008F2E2A" w:rsidRPr="007A5B53" w:rsidRDefault="008F2E2A" w:rsidP="008F2E2A">
            <w:pPr>
              <w:adjustRightInd w:val="0"/>
              <w:snapToGrid w:val="0"/>
              <w:ind w:firstLineChars="200" w:firstLine="480"/>
              <w:rPr>
                <w:rFonts w:eastAsiaTheme="minorEastAsia"/>
                <w:color w:val="auto"/>
              </w:rPr>
            </w:pPr>
            <w:r w:rsidRPr="007A5B53">
              <w:rPr>
                <w:rFonts w:eastAsiaTheme="minorEastAsia"/>
                <w:color w:val="auto"/>
              </w:rPr>
              <w:t>本次评价采用《公路建设项目环境影响评价规范》（</w:t>
            </w:r>
            <w:r w:rsidRPr="007A5B53">
              <w:rPr>
                <w:rFonts w:eastAsiaTheme="minorEastAsia"/>
                <w:color w:val="auto"/>
              </w:rPr>
              <w:t>JTGB03-2006</w:t>
            </w:r>
            <w:r w:rsidRPr="007A5B53">
              <w:rPr>
                <w:rFonts w:eastAsiaTheme="minorEastAsia"/>
                <w:color w:val="auto"/>
              </w:rPr>
              <w:t>）的内容计算车速及单车辐射声级。</w:t>
            </w:r>
          </w:p>
          <w:p w14:paraId="6C338430" w14:textId="77777777" w:rsidR="008F2E2A" w:rsidRPr="007A5B53" w:rsidRDefault="008F2E2A" w:rsidP="008F2E2A">
            <w:pPr>
              <w:adjustRightInd w:val="0"/>
              <w:snapToGrid w:val="0"/>
              <w:ind w:firstLineChars="200" w:firstLine="480"/>
              <w:rPr>
                <w:rFonts w:eastAsiaTheme="minorEastAsia"/>
                <w:color w:val="auto"/>
              </w:rPr>
            </w:pPr>
            <w:r w:rsidRPr="007A5B53">
              <w:rPr>
                <w:rFonts w:eastAsiaTheme="minorEastAsia"/>
                <w:color w:val="auto"/>
              </w:rPr>
              <w:t>车速计算参考公式如下式所示：</w:t>
            </w:r>
          </w:p>
          <w:p w14:paraId="0F6312E9" w14:textId="77777777" w:rsidR="008F2E2A" w:rsidRPr="007A5B53" w:rsidRDefault="00396908" w:rsidP="008F2E2A">
            <w:pPr>
              <w:jc w:val="center"/>
              <w:rPr>
                <w:rFonts w:eastAsiaTheme="minorEastAsia"/>
                <w:color w:val="auto"/>
              </w:rPr>
            </w:pPr>
            <w:r w:rsidRPr="007A5B53">
              <w:rPr>
                <w:rFonts w:eastAsiaTheme="minorEastAsia"/>
                <w:color w:val="auto"/>
                <w:position w:val="-46"/>
              </w:rPr>
              <w:object w:dxaOrig="2799" w:dyaOrig="1440" w14:anchorId="6DE8BAAF">
                <v:shape id="_x0000_i1030" type="#_x0000_t75" style="width:2in;height:72.75pt" o:ole="">
                  <v:imagedata r:id="rId24" o:title=""/>
                </v:shape>
                <o:OLEObject Type="Embed" ProgID="Equation.3" ShapeID="_x0000_i1030" DrawAspect="Content" ObjectID="_1676036838" r:id="rId25"/>
              </w:object>
            </w:r>
          </w:p>
          <w:p w14:paraId="66D936A8" w14:textId="77777777" w:rsidR="008F2E2A" w:rsidRPr="007A5B53" w:rsidRDefault="008F2E2A" w:rsidP="008F2E2A">
            <w:pPr>
              <w:spacing w:line="460" w:lineRule="exact"/>
              <w:ind w:firstLineChars="200" w:firstLine="480"/>
              <w:rPr>
                <w:rFonts w:eastAsiaTheme="minorEastAsia"/>
                <w:color w:val="auto"/>
              </w:rPr>
            </w:pPr>
            <w:r w:rsidRPr="007A5B53">
              <w:rPr>
                <w:rFonts w:eastAsiaTheme="minorEastAsia"/>
                <w:color w:val="auto"/>
              </w:rPr>
              <w:t>式中：</w:t>
            </w:r>
          </w:p>
          <w:p w14:paraId="3612A5D8" w14:textId="77777777" w:rsidR="008F2E2A" w:rsidRPr="007A5B53" w:rsidRDefault="008F2E2A" w:rsidP="008F2E2A">
            <w:pPr>
              <w:spacing w:line="460" w:lineRule="exact"/>
              <w:ind w:firstLineChars="200" w:firstLine="480"/>
              <w:rPr>
                <w:rFonts w:eastAsiaTheme="minorEastAsia"/>
                <w:color w:val="auto"/>
              </w:rPr>
            </w:pPr>
            <w:r w:rsidRPr="007A5B53">
              <w:rPr>
                <w:rFonts w:eastAsiaTheme="minorEastAsia"/>
                <w:i/>
                <w:color w:val="auto"/>
              </w:rPr>
              <w:t>v</w:t>
            </w:r>
            <w:r w:rsidRPr="007A5B53">
              <w:rPr>
                <w:rFonts w:eastAsiaTheme="minorEastAsia"/>
                <w:i/>
                <w:color w:val="auto"/>
                <w:vertAlign w:val="subscript"/>
              </w:rPr>
              <w:t>i</w:t>
            </w:r>
            <w:r w:rsidRPr="007A5B53">
              <w:rPr>
                <w:rFonts w:eastAsiaTheme="minorEastAsia"/>
                <w:color w:val="auto"/>
              </w:rPr>
              <w:t>—</w:t>
            </w:r>
            <w:r w:rsidRPr="007A5B53">
              <w:rPr>
                <w:rFonts w:eastAsiaTheme="minorEastAsia"/>
                <w:color w:val="auto"/>
              </w:rPr>
              <w:t>第</w:t>
            </w:r>
            <w:r w:rsidRPr="007A5B53">
              <w:rPr>
                <w:rFonts w:eastAsiaTheme="minorEastAsia"/>
                <w:i/>
                <w:color w:val="auto"/>
              </w:rPr>
              <w:t>i</w:t>
            </w:r>
            <w:r w:rsidRPr="007A5B53">
              <w:rPr>
                <w:rFonts w:eastAsiaTheme="minorEastAsia"/>
                <w:color w:val="auto"/>
              </w:rPr>
              <w:t>种车型车辆的预测车速，</w:t>
            </w:r>
            <w:r w:rsidRPr="007A5B53">
              <w:rPr>
                <w:rFonts w:eastAsiaTheme="minorEastAsia"/>
                <w:color w:val="auto"/>
              </w:rPr>
              <w:t>km/h</w:t>
            </w:r>
            <w:r w:rsidRPr="007A5B53">
              <w:rPr>
                <w:rFonts w:eastAsiaTheme="minorEastAsia"/>
                <w:color w:val="auto"/>
              </w:rPr>
              <w:t>；当设计车速小于</w:t>
            </w:r>
            <w:r w:rsidRPr="007A5B53">
              <w:rPr>
                <w:rFonts w:eastAsiaTheme="minorEastAsia"/>
                <w:color w:val="auto"/>
              </w:rPr>
              <w:t>120km/h</w:t>
            </w:r>
            <w:r w:rsidRPr="007A5B53">
              <w:rPr>
                <w:rFonts w:eastAsiaTheme="minorEastAsia"/>
                <w:color w:val="auto"/>
              </w:rPr>
              <w:t>时，该型车预测车速按比例降低；</w:t>
            </w:r>
          </w:p>
          <w:p w14:paraId="04712F02" w14:textId="77777777" w:rsidR="008F2E2A" w:rsidRPr="007A5B53" w:rsidRDefault="008F2E2A" w:rsidP="008F2E2A">
            <w:pPr>
              <w:spacing w:line="460" w:lineRule="exact"/>
              <w:ind w:firstLineChars="200" w:firstLine="480"/>
              <w:rPr>
                <w:rFonts w:eastAsiaTheme="minorEastAsia"/>
                <w:color w:val="auto"/>
              </w:rPr>
            </w:pPr>
            <w:r w:rsidRPr="007A5B53">
              <w:rPr>
                <w:rFonts w:eastAsiaTheme="minorEastAsia"/>
                <w:i/>
                <w:color w:val="auto"/>
              </w:rPr>
              <w:t>u</w:t>
            </w:r>
            <w:r w:rsidRPr="007A5B53">
              <w:rPr>
                <w:rFonts w:eastAsiaTheme="minorEastAsia"/>
                <w:i/>
                <w:color w:val="auto"/>
                <w:vertAlign w:val="subscript"/>
              </w:rPr>
              <w:t>i</w:t>
            </w:r>
            <w:r w:rsidRPr="007A5B53">
              <w:rPr>
                <w:rFonts w:eastAsiaTheme="minorEastAsia"/>
                <w:color w:val="auto"/>
              </w:rPr>
              <w:t>—</w:t>
            </w:r>
            <w:r w:rsidRPr="007A5B53">
              <w:rPr>
                <w:rFonts w:eastAsiaTheme="minorEastAsia"/>
                <w:color w:val="auto"/>
                <w:kern w:val="0"/>
              </w:rPr>
              <w:t>该车型的当量车数</w:t>
            </w:r>
            <w:r w:rsidRPr="007A5B53">
              <w:rPr>
                <w:rFonts w:eastAsiaTheme="minorEastAsia"/>
                <w:color w:val="auto"/>
              </w:rPr>
              <w:t>；</w:t>
            </w:r>
          </w:p>
          <w:p w14:paraId="0525038C" w14:textId="77777777" w:rsidR="008F2E2A" w:rsidRPr="007A5B53" w:rsidRDefault="008F2E2A" w:rsidP="008F2E2A">
            <w:pPr>
              <w:spacing w:line="460" w:lineRule="exact"/>
              <w:ind w:firstLineChars="200" w:firstLine="480"/>
              <w:rPr>
                <w:rFonts w:eastAsiaTheme="minorEastAsia"/>
                <w:color w:val="auto"/>
              </w:rPr>
            </w:pPr>
            <w:r w:rsidRPr="007A5B53">
              <w:rPr>
                <w:rFonts w:eastAsiaTheme="minorEastAsia"/>
                <w:i/>
                <w:color w:val="auto"/>
              </w:rPr>
              <w:t>η</w:t>
            </w:r>
            <w:r w:rsidRPr="007A5B53">
              <w:rPr>
                <w:rFonts w:eastAsiaTheme="minorEastAsia"/>
                <w:i/>
                <w:color w:val="auto"/>
                <w:vertAlign w:val="subscript"/>
              </w:rPr>
              <w:t>i</w:t>
            </w:r>
            <w:r w:rsidRPr="007A5B53">
              <w:rPr>
                <w:rFonts w:eastAsiaTheme="minorEastAsia"/>
                <w:i/>
                <w:color w:val="auto"/>
              </w:rPr>
              <w:t>—</w:t>
            </w:r>
            <w:r w:rsidRPr="007A5B53">
              <w:rPr>
                <w:rFonts w:eastAsiaTheme="minorEastAsia"/>
                <w:color w:val="auto"/>
                <w:kern w:val="0"/>
              </w:rPr>
              <w:t>该车型的车型比；</w:t>
            </w:r>
          </w:p>
          <w:p w14:paraId="7805BE97" w14:textId="77777777" w:rsidR="008F2E2A" w:rsidRPr="007A5B53" w:rsidRDefault="008F2E2A" w:rsidP="008F2E2A">
            <w:pPr>
              <w:spacing w:line="460" w:lineRule="exact"/>
              <w:ind w:firstLineChars="200" w:firstLine="480"/>
              <w:rPr>
                <w:rFonts w:eastAsiaTheme="minorEastAsia"/>
                <w:color w:val="auto"/>
              </w:rPr>
            </w:pPr>
            <w:r w:rsidRPr="007A5B53">
              <w:rPr>
                <w:rFonts w:eastAsiaTheme="minorEastAsia"/>
                <w:i/>
                <w:color w:val="auto"/>
              </w:rPr>
              <w:t>vol</w:t>
            </w:r>
            <w:r w:rsidRPr="007A5B53">
              <w:rPr>
                <w:rFonts w:eastAsiaTheme="minorEastAsia"/>
                <w:color w:val="auto"/>
              </w:rPr>
              <w:t>—</w:t>
            </w:r>
            <w:r w:rsidRPr="007A5B53">
              <w:rPr>
                <w:rFonts w:eastAsiaTheme="minorEastAsia"/>
                <w:color w:val="auto"/>
              </w:rPr>
              <w:t>单车道车流量，辆</w:t>
            </w:r>
            <w:r w:rsidRPr="007A5B53">
              <w:rPr>
                <w:rFonts w:eastAsiaTheme="minorEastAsia"/>
                <w:color w:val="auto"/>
              </w:rPr>
              <w:t>/h</w:t>
            </w:r>
            <w:r w:rsidRPr="007A5B53">
              <w:rPr>
                <w:rFonts w:eastAsiaTheme="minorEastAsia"/>
                <w:color w:val="auto"/>
              </w:rPr>
              <w:t>；</w:t>
            </w:r>
          </w:p>
          <w:p w14:paraId="0F6D918F" w14:textId="77777777" w:rsidR="008F2E2A" w:rsidRPr="007A5B53" w:rsidRDefault="008F2E2A" w:rsidP="008F2E2A">
            <w:pPr>
              <w:spacing w:line="460" w:lineRule="exact"/>
              <w:ind w:firstLineChars="200" w:firstLine="480"/>
              <w:rPr>
                <w:rFonts w:eastAsiaTheme="minorEastAsia"/>
                <w:color w:val="auto"/>
              </w:rPr>
            </w:pPr>
            <w:r w:rsidRPr="007A5B53">
              <w:rPr>
                <w:rFonts w:eastAsiaTheme="minorEastAsia"/>
                <w:i/>
                <w:color w:val="auto"/>
              </w:rPr>
              <w:t>m</w:t>
            </w:r>
            <w:r w:rsidRPr="007A5B53">
              <w:rPr>
                <w:rFonts w:eastAsiaTheme="minorEastAsia"/>
                <w:i/>
                <w:color w:val="auto"/>
                <w:vertAlign w:val="subscript"/>
              </w:rPr>
              <w:t>i</w:t>
            </w:r>
            <w:r w:rsidRPr="007A5B53">
              <w:rPr>
                <w:rFonts w:eastAsiaTheme="minorEastAsia"/>
                <w:color w:val="auto"/>
              </w:rPr>
              <w:t>—</w:t>
            </w:r>
            <w:r w:rsidRPr="007A5B53">
              <w:rPr>
                <w:rFonts w:eastAsiaTheme="minorEastAsia"/>
                <w:color w:val="auto"/>
              </w:rPr>
              <w:t>其他</w:t>
            </w:r>
            <w:r w:rsidRPr="007A5B53">
              <w:rPr>
                <w:rFonts w:eastAsiaTheme="minorEastAsia"/>
                <w:color w:val="auto"/>
              </w:rPr>
              <w:t>2</w:t>
            </w:r>
            <w:r w:rsidRPr="007A5B53">
              <w:rPr>
                <w:rFonts w:eastAsiaTheme="minorEastAsia"/>
                <w:color w:val="auto"/>
              </w:rPr>
              <w:t>种车型的加权系数。</w:t>
            </w:r>
          </w:p>
          <w:p w14:paraId="7975C13C" w14:textId="1A890C65" w:rsidR="008F2E2A" w:rsidRPr="007A5B53" w:rsidRDefault="008F2E2A" w:rsidP="008F2E2A">
            <w:pPr>
              <w:spacing w:line="460" w:lineRule="exact"/>
              <w:ind w:firstLineChars="200" w:firstLine="480"/>
              <w:rPr>
                <w:rFonts w:eastAsiaTheme="minorEastAsia"/>
                <w:color w:val="auto"/>
              </w:rPr>
            </w:pPr>
            <w:r w:rsidRPr="007A5B53">
              <w:rPr>
                <w:rFonts w:eastAsiaTheme="minorEastAsia"/>
                <w:i/>
                <w:color w:val="auto"/>
              </w:rPr>
              <w:t>k</w:t>
            </w:r>
            <w:r w:rsidRPr="007A5B53">
              <w:rPr>
                <w:rFonts w:eastAsiaTheme="minorEastAsia"/>
                <w:color w:val="auto"/>
                <w:vertAlign w:val="subscript"/>
              </w:rPr>
              <w:t>1</w:t>
            </w:r>
            <w:r w:rsidRPr="007A5B53">
              <w:rPr>
                <w:rFonts w:eastAsiaTheme="minorEastAsia"/>
                <w:color w:val="auto"/>
              </w:rPr>
              <w:t>，</w:t>
            </w:r>
            <w:r w:rsidRPr="007A5B53">
              <w:rPr>
                <w:rFonts w:eastAsiaTheme="minorEastAsia"/>
                <w:i/>
                <w:color w:val="auto"/>
              </w:rPr>
              <w:t>k</w:t>
            </w:r>
            <w:r w:rsidRPr="007A5B53">
              <w:rPr>
                <w:rFonts w:eastAsiaTheme="minorEastAsia"/>
                <w:color w:val="auto"/>
                <w:vertAlign w:val="subscript"/>
              </w:rPr>
              <w:t>2</w:t>
            </w:r>
            <w:r w:rsidRPr="007A5B53">
              <w:rPr>
                <w:rFonts w:eastAsiaTheme="minorEastAsia"/>
                <w:color w:val="auto"/>
              </w:rPr>
              <w:t>、</w:t>
            </w:r>
            <w:r w:rsidRPr="007A5B53">
              <w:rPr>
                <w:rFonts w:eastAsiaTheme="minorEastAsia"/>
                <w:i/>
                <w:color w:val="auto"/>
              </w:rPr>
              <w:t>k</w:t>
            </w:r>
            <w:r w:rsidRPr="007A5B53">
              <w:rPr>
                <w:rFonts w:eastAsiaTheme="minorEastAsia"/>
                <w:color w:val="auto"/>
                <w:vertAlign w:val="subscript"/>
              </w:rPr>
              <w:t>3</w:t>
            </w:r>
            <w:r w:rsidRPr="007A5B53">
              <w:rPr>
                <w:rFonts w:eastAsiaTheme="minorEastAsia"/>
                <w:color w:val="auto"/>
              </w:rPr>
              <w:t>、</w:t>
            </w:r>
            <w:r w:rsidRPr="007A5B53">
              <w:rPr>
                <w:rFonts w:eastAsiaTheme="minorEastAsia"/>
                <w:i/>
                <w:color w:val="auto"/>
              </w:rPr>
              <w:t>k</w:t>
            </w:r>
            <w:r w:rsidRPr="007A5B53">
              <w:rPr>
                <w:rFonts w:eastAsiaTheme="minorEastAsia"/>
                <w:color w:val="auto"/>
                <w:vertAlign w:val="subscript"/>
              </w:rPr>
              <w:t>4</w:t>
            </w:r>
            <w:r w:rsidRPr="007A5B53">
              <w:rPr>
                <w:rFonts w:eastAsiaTheme="minorEastAsia"/>
                <w:color w:val="auto"/>
              </w:rPr>
              <w:t>分别为系数，取值见表</w:t>
            </w:r>
            <w:r w:rsidRPr="007A5B53">
              <w:rPr>
                <w:rFonts w:eastAsiaTheme="minorEastAsia"/>
                <w:color w:val="auto"/>
              </w:rPr>
              <w:t>5-1</w:t>
            </w:r>
            <w:r w:rsidR="00947BA1" w:rsidRPr="007A5B53">
              <w:rPr>
                <w:rFonts w:eastAsiaTheme="minorEastAsia" w:hint="eastAsia"/>
                <w:color w:val="auto"/>
              </w:rPr>
              <w:t>3</w:t>
            </w:r>
            <w:r w:rsidRPr="007A5B53">
              <w:rPr>
                <w:rFonts w:eastAsiaTheme="minorEastAsia"/>
                <w:color w:val="auto"/>
              </w:rPr>
              <w:t>。</w:t>
            </w:r>
          </w:p>
          <w:p w14:paraId="35831408" w14:textId="10BD4704" w:rsidR="008F2E2A" w:rsidRPr="007A5B53" w:rsidRDefault="008F2E2A" w:rsidP="00EB7A22">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5-1</w:t>
            </w:r>
            <w:r w:rsidR="00947BA1" w:rsidRPr="007A5B53">
              <w:rPr>
                <w:rFonts w:eastAsiaTheme="minorEastAsia" w:hint="eastAsia"/>
                <w:b/>
                <w:color w:val="auto"/>
                <w:sz w:val="21"/>
                <w:szCs w:val="21"/>
              </w:rPr>
              <w:t>3</w:t>
            </w:r>
            <w:r w:rsidRPr="007A5B53">
              <w:rPr>
                <w:rFonts w:eastAsiaTheme="minorEastAsia"/>
                <w:b/>
                <w:color w:val="auto"/>
                <w:sz w:val="21"/>
                <w:szCs w:val="21"/>
              </w:rPr>
              <w:t xml:space="preserve"> </w:t>
            </w:r>
            <w:r w:rsidRPr="007A5B53">
              <w:rPr>
                <w:rFonts w:eastAsiaTheme="minorEastAsia"/>
                <w:b/>
                <w:color w:val="auto"/>
                <w:sz w:val="21"/>
                <w:szCs w:val="21"/>
              </w:rPr>
              <w:t>车速计算公式系数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9"/>
              <w:gridCol w:w="1337"/>
              <w:gridCol w:w="1231"/>
              <w:gridCol w:w="1580"/>
              <w:gridCol w:w="1374"/>
              <w:gridCol w:w="1374"/>
            </w:tblGrid>
            <w:tr w:rsidR="007A5B53" w:rsidRPr="007A5B53" w14:paraId="5D1A01E3" w14:textId="77777777" w:rsidTr="00EB7A22">
              <w:trPr>
                <w:trHeight w:val="340"/>
              </w:trPr>
              <w:tc>
                <w:tcPr>
                  <w:tcW w:w="1329" w:type="dxa"/>
                  <w:shd w:val="clear" w:color="auto" w:fill="auto"/>
                  <w:vAlign w:val="center"/>
                </w:tcPr>
                <w:p w14:paraId="00A44CDA" w14:textId="77777777" w:rsidR="008F2E2A" w:rsidRPr="007A5B53" w:rsidRDefault="008F2E2A"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车型</w:t>
                  </w:r>
                </w:p>
              </w:tc>
              <w:tc>
                <w:tcPr>
                  <w:tcW w:w="1337" w:type="dxa"/>
                  <w:shd w:val="clear" w:color="auto" w:fill="auto"/>
                  <w:vAlign w:val="center"/>
                </w:tcPr>
                <w:p w14:paraId="3A2507C9" w14:textId="77777777" w:rsidR="008F2E2A" w:rsidRPr="007A5B53" w:rsidRDefault="008F2E2A"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i/>
                      <w:color w:val="auto"/>
                      <w:sz w:val="21"/>
                      <w:szCs w:val="21"/>
                    </w:rPr>
                    <w:t>k</w:t>
                  </w:r>
                  <w:r w:rsidRPr="007A5B53">
                    <w:rPr>
                      <w:rFonts w:eastAsiaTheme="minorEastAsia"/>
                      <w:color w:val="auto"/>
                      <w:sz w:val="21"/>
                      <w:szCs w:val="21"/>
                      <w:vertAlign w:val="subscript"/>
                    </w:rPr>
                    <w:t>1</w:t>
                  </w:r>
                </w:p>
              </w:tc>
              <w:tc>
                <w:tcPr>
                  <w:tcW w:w="1231" w:type="dxa"/>
                  <w:shd w:val="clear" w:color="auto" w:fill="auto"/>
                  <w:vAlign w:val="center"/>
                </w:tcPr>
                <w:p w14:paraId="39A87387" w14:textId="77777777" w:rsidR="008F2E2A" w:rsidRPr="007A5B53" w:rsidRDefault="008F2E2A"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i/>
                      <w:color w:val="auto"/>
                      <w:sz w:val="21"/>
                      <w:szCs w:val="21"/>
                    </w:rPr>
                    <w:t>k</w:t>
                  </w:r>
                  <w:r w:rsidRPr="007A5B53">
                    <w:rPr>
                      <w:rFonts w:eastAsiaTheme="minorEastAsia"/>
                      <w:color w:val="auto"/>
                      <w:sz w:val="21"/>
                      <w:szCs w:val="21"/>
                      <w:vertAlign w:val="subscript"/>
                    </w:rPr>
                    <w:t>2</w:t>
                  </w:r>
                </w:p>
              </w:tc>
              <w:tc>
                <w:tcPr>
                  <w:tcW w:w="1580" w:type="dxa"/>
                  <w:shd w:val="clear" w:color="auto" w:fill="auto"/>
                  <w:vAlign w:val="center"/>
                </w:tcPr>
                <w:p w14:paraId="0E64C841" w14:textId="77777777" w:rsidR="008F2E2A" w:rsidRPr="007A5B53" w:rsidRDefault="008F2E2A"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i/>
                      <w:color w:val="auto"/>
                      <w:sz w:val="21"/>
                      <w:szCs w:val="21"/>
                    </w:rPr>
                    <w:t>k</w:t>
                  </w:r>
                  <w:r w:rsidRPr="007A5B53">
                    <w:rPr>
                      <w:rFonts w:eastAsiaTheme="minorEastAsia"/>
                      <w:color w:val="auto"/>
                      <w:sz w:val="21"/>
                      <w:szCs w:val="21"/>
                      <w:vertAlign w:val="subscript"/>
                    </w:rPr>
                    <w:t>3</w:t>
                  </w:r>
                </w:p>
              </w:tc>
              <w:tc>
                <w:tcPr>
                  <w:tcW w:w="1374" w:type="dxa"/>
                  <w:shd w:val="clear" w:color="auto" w:fill="auto"/>
                  <w:vAlign w:val="center"/>
                </w:tcPr>
                <w:p w14:paraId="4B6320A8" w14:textId="77777777" w:rsidR="008F2E2A" w:rsidRPr="007A5B53" w:rsidRDefault="008F2E2A"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i/>
                      <w:color w:val="auto"/>
                      <w:sz w:val="21"/>
                      <w:szCs w:val="21"/>
                    </w:rPr>
                    <w:t>k</w:t>
                  </w:r>
                  <w:r w:rsidRPr="007A5B53">
                    <w:rPr>
                      <w:rFonts w:eastAsiaTheme="minorEastAsia"/>
                      <w:color w:val="auto"/>
                      <w:sz w:val="21"/>
                      <w:szCs w:val="21"/>
                      <w:vertAlign w:val="subscript"/>
                    </w:rPr>
                    <w:t>4</w:t>
                  </w:r>
                </w:p>
              </w:tc>
              <w:tc>
                <w:tcPr>
                  <w:tcW w:w="1374" w:type="dxa"/>
                  <w:shd w:val="clear" w:color="auto" w:fill="auto"/>
                  <w:vAlign w:val="center"/>
                </w:tcPr>
                <w:p w14:paraId="34E8ABF7" w14:textId="77777777" w:rsidR="008F2E2A" w:rsidRPr="007A5B53" w:rsidRDefault="008F2E2A"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i/>
                      <w:color w:val="auto"/>
                      <w:kern w:val="0"/>
                      <w:sz w:val="21"/>
                      <w:szCs w:val="21"/>
                    </w:rPr>
                    <w:t>m</w:t>
                  </w:r>
                  <w:r w:rsidRPr="007A5B53">
                    <w:rPr>
                      <w:rFonts w:eastAsiaTheme="minorEastAsia"/>
                      <w:color w:val="auto"/>
                      <w:kern w:val="0"/>
                      <w:sz w:val="21"/>
                      <w:szCs w:val="21"/>
                      <w:vertAlign w:val="subscript"/>
                    </w:rPr>
                    <w:t>i</w:t>
                  </w:r>
                </w:p>
              </w:tc>
            </w:tr>
            <w:tr w:rsidR="007A5B53" w:rsidRPr="007A5B53" w14:paraId="01ADF8F2" w14:textId="77777777" w:rsidTr="00785B66">
              <w:trPr>
                <w:trHeight w:val="340"/>
              </w:trPr>
              <w:tc>
                <w:tcPr>
                  <w:tcW w:w="1329" w:type="dxa"/>
                  <w:shd w:val="clear" w:color="auto" w:fill="auto"/>
                  <w:vAlign w:val="center"/>
                </w:tcPr>
                <w:p w14:paraId="49C75587" w14:textId="77777777" w:rsidR="008F2E2A" w:rsidRPr="007A5B53" w:rsidRDefault="008F2E2A"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小</w:t>
                  </w:r>
                  <w:r w:rsidRPr="007A5B53">
                    <w:rPr>
                      <w:rFonts w:eastAsiaTheme="minorEastAsia"/>
                      <w:color w:val="auto"/>
                      <w:kern w:val="0"/>
                      <w:sz w:val="21"/>
                      <w:szCs w:val="21"/>
                    </w:rPr>
                    <w:cr/>
                  </w:r>
                  <w:r w:rsidRPr="007A5B53">
                    <w:rPr>
                      <w:rFonts w:eastAsiaTheme="minorEastAsia"/>
                      <w:color w:val="auto"/>
                      <w:kern w:val="0"/>
                      <w:sz w:val="21"/>
                      <w:szCs w:val="21"/>
                    </w:rPr>
                    <w:t>车</w:t>
                  </w:r>
                </w:p>
              </w:tc>
              <w:tc>
                <w:tcPr>
                  <w:tcW w:w="1337" w:type="dxa"/>
                  <w:shd w:val="clear" w:color="auto" w:fill="auto"/>
                  <w:vAlign w:val="center"/>
                </w:tcPr>
                <w:p w14:paraId="7F2903BD" w14:textId="77777777" w:rsidR="008F2E2A" w:rsidRPr="007A5B53" w:rsidRDefault="008F2E2A"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-0.06175</w:t>
                  </w:r>
                </w:p>
              </w:tc>
              <w:tc>
                <w:tcPr>
                  <w:tcW w:w="1231" w:type="dxa"/>
                  <w:shd w:val="clear" w:color="auto" w:fill="auto"/>
                  <w:vAlign w:val="center"/>
                </w:tcPr>
                <w:p w14:paraId="638178D9" w14:textId="77777777" w:rsidR="008F2E2A" w:rsidRPr="007A5B53" w:rsidRDefault="008F2E2A"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149.65</w:t>
                  </w:r>
                </w:p>
              </w:tc>
              <w:tc>
                <w:tcPr>
                  <w:tcW w:w="1580" w:type="dxa"/>
                  <w:shd w:val="clear" w:color="auto" w:fill="auto"/>
                  <w:vAlign w:val="center"/>
                </w:tcPr>
                <w:p w14:paraId="7905FB2A" w14:textId="300D2B52" w:rsidR="008F2E2A" w:rsidRPr="007A5B53" w:rsidRDefault="008F2E2A" w:rsidP="002F0130">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-0.00002</w:t>
                  </w:r>
                  <w:r w:rsidR="002F0130" w:rsidRPr="007A5B53">
                    <w:rPr>
                      <w:rFonts w:eastAsiaTheme="minorEastAsia" w:hint="eastAsia"/>
                      <w:color w:val="auto"/>
                      <w:kern w:val="0"/>
                      <w:sz w:val="21"/>
                      <w:szCs w:val="21"/>
                    </w:rPr>
                    <w:t>3</w:t>
                  </w:r>
                  <w:r w:rsidRPr="007A5B53">
                    <w:rPr>
                      <w:rFonts w:eastAsiaTheme="minorEastAsia"/>
                      <w:color w:val="auto"/>
                      <w:kern w:val="0"/>
                      <w:sz w:val="21"/>
                      <w:szCs w:val="21"/>
                    </w:rPr>
                    <w:t>696</w:t>
                  </w:r>
                </w:p>
              </w:tc>
              <w:tc>
                <w:tcPr>
                  <w:tcW w:w="1374" w:type="dxa"/>
                  <w:shd w:val="clear" w:color="auto" w:fill="auto"/>
                  <w:vAlign w:val="center"/>
                </w:tcPr>
                <w:p w14:paraId="75816E65" w14:textId="77777777" w:rsidR="008F2E2A" w:rsidRPr="007A5B53" w:rsidRDefault="008F2E2A"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-0.02099</w:t>
                  </w:r>
                </w:p>
              </w:tc>
              <w:tc>
                <w:tcPr>
                  <w:tcW w:w="1374" w:type="dxa"/>
                  <w:shd w:val="clear" w:color="auto" w:fill="auto"/>
                  <w:vAlign w:val="center"/>
                </w:tcPr>
                <w:p w14:paraId="01750784" w14:textId="77777777" w:rsidR="008F2E2A" w:rsidRPr="007A5B53" w:rsidRDefault="008F2E2A"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1.2102</w:t>
                  </w:r>
                </w:p>
              </w:tc>
            </w:tr>
            <w:tr w:rsidR="007A5B53" w:rsidRPr="007A5B53" w14:paraId="29A4BCE8" w14:textId="77777777" w:rsidTr="00785B66">
              <w:trPr>
                <w:trHeight w:val="340"/>
              </w:trPr>
              <w:tc>
                <w:tcPr>
                  <w:tcW w:w="1329" w:type="dxa"/>
                  <w:shd w:val="clear" w:color="auto" w:fill="auto"/>
                  <w:vAlign w:val="center"/>
                </w:tcPr>
                <w:p w14:paraId="6B08BA5E" w14:textId="2FEFCC86" w:rsidR="00785B66" w:rsidRPr="007A5B53" w:rsidRDefault="00785B66"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中型车</w:t>
                  </w:r>
                </w:p>
              </w:tc>
              <w:tc>
                <w:tcPr>
                  <w:tcW w:w="1337" w:type="dxa"/>
                  <w:shd w:val="clear" w:color="auto" w:fill="auto"/>
                  <w:vAlign w:val="center"/>
                </w:tcPr>
                <w:p w14:paraId="48E2A248" w14:textId="7D065F40"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0.057537</w:t>
                  </w:r>
                </w:p>
              </w:tc>
              <w:tc>
                <w:tcPr>
                  <w:tcW w:w="1231" w:type="dxa"/>
                  <w:shd w:val="clear" w:color="auto" w:fill="auto"/>
                  <w:vAlign w:val="center"/>
                </w:tcPr>
                <w:p w14:paraId="397880D8" w14:textId="1DBC028C"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149.38</w:t>
                  </w:r>
                </w:p>
              </w:tc>
              <w:tc>
                <w:tcPr>
                  <w:tcW w:w="1580" w:type="dxa"/>
                  <w:shd w:val="clear" w:color="auto" w:fill="auto"/>
                  <w:vAlign w:val="center"/>
                </w:tcPr>
                <w:p w14:paraId="5EF3AC65" w14:textId="424CE6C1"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-0.000016390</w:t>
                  </w:r>
                </w:p>
              </w:tc>
              <w:tc>
                <w:tcPr>
                  <w:tcW w:w="1374" w:type="dxa"/>
                  <w:shd w:val="clear" w:color="auto" w:fill="auto"/>
                  <w:vAlign w:val="center"/>
                </w:tcPr>
                <w:p w14:paraId="452974EF" w14:textId="2B25C58A"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-0.01245</w:t>
                  </w:r>
                </w:p>
              </w:tc>
              <w:tc>
                <w:tcPr>
                  <w:tcW w:w="1374" w:type="dxa"/>
                  <w:shd w:val="clear" w:color="auto" w:fill="auto"/>
                  <w:vAlign w:val="center"/>
                </w:tcPr>
                <w:p w14:paraId="6277D149" w14:textId="2BAFC1E8"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0.8044</w:t>
                  </w:r>
                </w:p>
              </w:tc>
            </w:tr>
            <w:tr w:rsidR="007A5B53" w:rsidRPr="007A5B53" w14:paraId="32FA0F34" w14:textId="77777777" w:rsidTr="00785B66">
              <w:trPr>
                <w:trHeight w:val="340"/>
              </w:trPr>
              <w:tc>
                <w:tcPr>
                  <w:tcW w:w="1329" w:type="dxa"/>
                  <w:shd w:val="clear" w:color="auto" w:fill="auto"/>
                  <w:vAlign w:val="center"/>
                </w:tcPr>
                <w:p w14:paraId="3B7A4BD9" w14:textId="1D860C05" w:rsidR="00785B66" w:rsidRPr="007A5B53" w:rsidRDefault="00785B66" w:rsidP="00EB7A22">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大型车</w:t>
                  </w:r>
                </w:p>
              </w:tc>
              <w:tc>
                <w:tcPr>
                  <w:tcW w:w="1337" w:type="dxa"/>
                  <w:shd w:val="clear" w:color="auto" w:fill="auto"/>
                  <w:vAlign w:val="center"/>
                </w:tcPr>
                <w:p w14:paraId="5DBC8F49" w14:textId="78810A6A"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0.051900</w:t>
                  </w:r>
                </w:p>
              </w:tc>
              <w:tc>
                <w:tcPr>
                  <w:tcW w:w="1231" w:type="dxa"/>
                  <w:shd w:val="clear" w:color="auto" w:fill="auto"/>
                  <w:vAlign w:val="center"/>
                </w:tcPr>
                <w:p w14:paraId="25D1B9FD" w14:textId="58D80AE6"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149.39</w:t>
                  </w:r>
                </w:p>
              </w:tc>
              <w:tc>
                <w:tcPr>
                  <w:tcW w:w="1580" w:type="dxa"/>
                  <w:shd w:val="clear" w:color="auto" w:fill="auto"/>
                  <w:vAlign w:val="center"/>
                </w:tcPr>
                <w:p w14:paraId="79D8E9E9" w14:textId="7F5C4579"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-0.000014202</w:t>
                  </w:r>
                </w:p>
              </w:tc>
              <w:tc>
                <w:tcPr>
                  <w:tcW w:w="1374" w:type="dxa"/>
                  <w:shd w:val="clear" w:color="auto" w:fill="auto"/>
                  <w:vAlign w:val="center"/>
                </w:tcPr>
                <w:p w14:paraId="11928908" w14:textId="77AA0DA3"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-0.01254</w:t>
                  </w:r>
                </w:p>
              </w:tc>
              <w:tc>
                <w:tcPr>
                  <w:tcW w:w="1374" w:type="dxa"/>
                  <w:shd w:val="clear" w:color="auto" w:fill="auto"/>
                  <w:vAlign w:val="center"/>
                </w:tcPr>
                <w:p w14:paraId="3D9FB546" w14:textId="3CD77FC8" w:rsidR="00785B66" w:rsidRPr="007A5B53" w:rsidRDefault="00785B66" w:rsidP="00785B66">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0.70957</w:t>
                  </w:r>
                </w:p>
              </w:tc>
            </w:tr>
          </w:tbl>
          <w:p w14:paraId="0A3412EB" w14:textId="77777777" w:rsidR="008F2E2A" w:rsidRPr="007A5B53" w:rsidRDefault="008F2E2A" w:rsidP="006C4C5C">
            <w:pPr>
              <w:spacing w:beforeLines="30" w:before="93" w:line="460" w:lineRule="exact"/>
              <w:ind w:firstLineChars="200" w:firstLine="480"/>
              <w:rPr>
                <w:rFonts w:eastAsiaTheme="minorEastAsia"/>
                <w:color w:val="auto"/>
              </w:rPr>
            </w:pPr>
            <w:r w:rsidRPr="007A5B53">
              <w:rPr>
                <w:rFonts w:eastAsiaTheme="minorEastAsia"/>
                <w:color w:val="auto"/>
              </w:rPr>
              <w:t>根据导则的有关规定，我国各主要类机动车行驶时的平均辐射声级（相当于在</w:t>
            </w:r>
            <w:r w:rsidRPr="007A5B53">
              <w:rPr>
                <w:rFonts w:eastAsiaTheme="minorEastAsia"/>
                <w:color w:val="auto"/>
              </w:rPr>
              <w:t>7.5</w:t>
            </w:r>
            <w:r w:rsidRPr="007A5B53">
              <w:rPr>
                <w:rFonts w:eastAsiaTheme="minorEastAsia"/>
                <w:color w:val="auto"/>
              </w:rPr>
              <w:t>米处）与机动车的车速成一定的关系，第</w:t>
            </w:r>
            <w:r w:rsidRPr="007A5B53">
              <w:rPr>
                <w:rFonts w:eastAsiaTheme="minorEastAsia"/>
                <w:i/>
                <w:color w:val="auto"/>
              </w:rPr>
              <w:t>i</w:t>
            </w:r>
            <w:r w:rsidRPr="007A5B53">
              <w:rPr>
                <w:rFonts w:eastAsiaTheme="minorEastAsia"/>
                <w:color w:val="auto"/>
              </w:rPr>
              <w:t>型车在参照点（</w:t>
            </w:r>
            <w:r w:rsidRPr="007A5B53">
              <w:rPr>
                <w:rFonts w:eastAsiaTheme="minorEastAsia"/>
                <w:color w:val="auto"/>
              </w:rPr>
              <w:t>7.5m</w:t>
            </w:r>
            <w:r w:rsidRPr="007A5B53">
              <w:rPr>
                <w:rFonts w:eastAsiaTheme="minorEastAsia"/>
                <w:color w:val="auto"/>
              </w:rPr>
              <w:t>处）的平均辐射噪声级计算公式：</w:t>
            </w:r>
          </w:p>
          <w:p w14:paraId="156C514C" w14:textId="19DF3C0B" w:rsidR="00785B66" w:rsidRPr="007A5B53" w:rsidRDefault="00785B66" w:rsidP="00785B66">
            <w:pPr>
              <w:jc w:val="center"/>
              <w:rPr>
                <w:rFonts w:eastAsiaTheme="minorEastAsia"/>
                <w:color w:val="auto"/>
              </w:rPr>
            </w:pPr>
            <w:r w:rsidRPr="007A5B53">
              <w:rPr>
                <w:rFonts w:eastAsiaTheme="minorEastAsia"/>
                <w:noProof/>
                <w:color w:val="auto"/>
              </w:rPr>
              <w:lastRenderedPageBreak/>
              <w:drawing>
                <wp:inline distT="0" distB="0" distL="0" distR="0" wp14:anchorId="65E6B6E6" wp14:editId="79130AEA">
                  <wp:extent cx="3114675" cy="894824"/>
                  <wp:effectExtent l="0" t="0" r="0" b="0"/>
                  <wp:docPr id="5" name="图片 5" descr="C:\Users\mm\AppData\Local\Temp\161148419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C:\Users\mm\AppData\Local\Temp\1611484198(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114675" cy="894824"/>
                          </a:xfrm>
                          <a:prstGeom prst="rect">
                            <a:avLst/>
                          </a:prstGeom>
                          <a:noFill/>
                          <a:ln>
                            <a:noFill/>
                          </a:ln>
                        </pic:spPr>
                      </pic:pic>
                    </a:graphicData>
                  </a:graphic>
                </wp:inline>
              </w:drawing>
            </w:r>
          </w:p>
          <w:p w14:paraId="78540C67" w14:textId="04B440B4" w:rsidR="008F2E2A" w:rsidRPr="007A5B53" w:rsidRDefault="008F2E2A" w:rsidP="008F2E2A">
            <w:pPr>
              <w:ind w:firstLineChars="200" w:firstLine="480"/>
              <w:rPr>
                <w:rFonts w:eastAsiaTheme="minorEastAsia"/>
                <w:color w:val="auto"/>
              </w:rPr>
            </w:pPr>
            <w:r w:rsidRPr="007A5B53">
              <w:rPr>
                <w:rFonts w:eastAsiaTheme="minorEastAsia"/>
                <w:color w:val="auto"/>
              </w:rPr>
              <w:t>将计算出的各型车辆的平均车速带入上述公式中，可得出本项目各类车辆在参照点处的平均辐射声级</w:t>
            </w:r>
            <w:r w:rsidRPr="007A5B53">
              <w:rPr>
                <w:rFonts w:eastAsiaTheme="minorEastAsia"/>
                <w:i/>
                <w:color w:val="auto"/>
              </w:rPr>
              <w:t>Loi</w:t>
            </w:r>
            <w:r w:rsidRPr="007A5B53">
              <w:rPr>
                <w:rFonts w:eastAsiaTheme="minorEastAsia"/>
                <w:color w:val="auto"/>
              </w:rPr>
              <w:t>值。</w:t>
            </w:r>
          </w:p>
          <w:p w14:paraId="0443AD21" w14:textId="446E8A75" w:rsidR="002F0130" w:rsidRPr="007A5B53" w:rsidRDefault="008F2E2A" w:rsidP="00126880">
            <w:pPr>
              <w:ind w:firstLineChars="200" w:firstLine="480"/>
              <w:rPr>
                <w:rFonts w:eastAsiaTheme="minorEastAsia"/>
                <w:color w:val="auto"/>
              </w:rPr>
            </w:pPr>
            <w:r w:rsidRPr="007A5B53">
              <w:rPr>
                <w:rFonts w:eastAsiaTheme="minorEastAsia"/>
                <w:color w:val="auto"/>
              </w:rPr>
              <w:t>本项目各类车型</w:t>
            </w:r>
            <w:r w:rsidR="005D4F44" w:rsidRPr="007A5B53">
              <w:rPr>
                <w:rFonts w:eastAsiaTheme="minorEastAsia" w:hint="eastAsia"/>
                <w:color w:val="auto"/>
              </w:rPr>
              <w:t>的</w:t>
            </w:r>
            <w:r w:rsidR="005D4F44" w:rsidRPr="007A5B53">
              <w:rPr>
                <w:rFonts w:eastAsiaTheme="minorEastAsia"/>
                <w:color w:val="auto"/>
              </w:rPr>
              <w:t>设计最大</w:t>
            </w:r>
            <w:r w:rsidRPr="007A5B53">
              <w:rPr>
                <w:rFonts w:eastAsiaTheme="minorEastAsia"/>
                <w:color w:val="auto"/>
              </w:rPr>
              <w:t>车速见表</w:t>
            </w:r>
            <w:r w:rsidRPr="007A5B53">
              <w:rPr>
                <w:rFonts w:eastAsiaTheme="minorEastAsia"/>
                <w:color w:val="auto"/>
              </w:rPr>
              <w:t>5-</w:t>
            </w:r>
            <w:r w:rsidR="00B87A9E" w:rsidRPr="007A5B53">
              <w:rPr>
                <w:rFonts w:eastAsiaTheme="minorEastAsia"/>
                <w:color w:val="auto"/>
              </w:rPr>
              <w:t>1</w:t>
            </w:r>
            <w:r w:rsidR="00947BA1" w:rsidRPr="007A5B53">
              <w:rPr>
                <w:rFonts w:eastAsiaTheme="minorEastAsia" w:hint="eastAsia"/>
                <w:color w:val="auto"/>
              </w:rPr>
              <w:t>4</w:t>
            </w:r>
            <w:r w:rsidRPr="007A5B53">
              <w:rPr>
                <w:rFonts w:eastAsiaTheme="minorEastAsia"/>
                <w:color w:val="auto"/>
              </w:rPr>
              <w:t>。</w:t>
            </w:r>
          </w:p>
          <w:p w14:paraId="26A78DB7" w14:textId="4702571F" w:rsidR="008F2E2A" w:rsidRPr="007A5B53" w:rsidRDefault="008F2E2A" w:rsidP="0031025C">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5-</w:t>
            </w:r>
            <w:r w:rsidR="00B87A9E" w:rsidRPr="007A5B53">
              <w:rPr>
                <w:rFonts w:eastAsiaTheme="minorEastAsia"/>
                <w:b/>
                <w:color w:val="auto"/>
                <w:sz w:val="21"/>
                <w:szCs w:val="21"/>
              </w:rPr>
              <w:t>1</w:t>
            </w:r>
            <w:r w:rsidR="00947BA1" w:rsidRPr="007A5B53">
              <w:rPr>
                <w:rFonts w:eastAsiaTheme="minorEastAsia" w:hint="eastAsia"/>
                <w:b/>
                <w:color w:val="auto"/>
                <w:sz w:val="21"/>
                <w:szCs w:val="21"/>
              </w:rPr>
              <w:t>4</w:t>
            </w:r>
            <w:r w:rsidRPr="007A5B53">
              <w:rPr>
                <w:rFonts w:eastAsiaTheme="minorEastAsia"/>
                <w:b/>
                <w:color w:val="auto"/>
                <w:sz w:val="21"/>
                <w:szCs w:val="21"/>
              </w:rPr>
              <w:t xml:space="preserve"> </w:t>
            </w:r>
            <w:r w:rsidRPr="007A5B53">
              <w:rPr>
                <w:rFonts w:eastAsiaTheme="minorEastAsia"/>
                <w:b/>
                <w:color w:val="auto"/>
                <w:sz w:val="21"/>
                <w:szCs w:val="21"/>
              </w:rPr>
              <w:t>本项目各车型平均车速一览表</w:t>
            </w:r>
            <w:r w:rsidRPr="007A5B53">
              <w:rPr>
                <w:rFonts w:eastAsiaTheme="minorEastAsia"/>
                <w:b/>
                <w:color w:val="auto"/>
                <w:sz w:val="21"/>
                <w:szCs w:val="21"/>
              </w:rPr>
              <w:t xml:space="preserve">  </w:t>
            </w:r>
            <w:r w:rsidRPr="007A5B53">
              <w:rPr>
                <w:rFonts w:eastAsiaTheme="minorEastAsia"/>
                <w:b/>
                <w:color w:val="auto"/>
                <w:sz w:val="21"/>
                <w:szCs w:val="21"/>
              </w:rPr>
              <w:t>单位：</w:t>
            </w:r>
            <w:r w:rsidRPr="007A5B53">
              <w:rPr>
                <w:rFonts w:eastAsiaTheme="minorEastAsia"/>
                <w:b/>
                <w:color w:val="auto"/>
                <w:sz w:val="21"/>
                <w:szCs w:val="21"/>
              </w:rPr>
              <w:t>km/h</w:t>
            </w:r>
          </w:p>
          <w:tbl>
            <w:tblPr>
              <w:tblStyle w:val="af"/>
              <w:tblW w:w="5000" w:type="pct"/>
              <w:tblLook w:val="04A0" w:firstRow="1" w:lastRow="0" w:firstColumn="1" w:lastColumn="0" w:noHBand="0" w:noVBand="1"/>
            </w:tblPr>
            <w:tblGrid>
              <w:gridCol w:w="2863"/>
              <w:gridCol w:w="1843"/>
              <w:gridCol w:w="1843"/>
              <w:gridCol w:w="1812"/>
            </w:tblGrid>
            <w:tr w:rsidR="007A5B53" w:rsidRPr="007A5B53" w14:paraId="551A833E" w14:textId="643883B4" w:rsidTr="00126880">
              <w:trPr>
                <w:trHeight w:val="859"/>
              </w:trPr>
              <w:tc>
                <w:tcPr>
                  <w:tcW w:w="2863" w:type="dxa"/>
                  <w:tcBorders>
                    <w:tl2br w:val="single" w:sz="4" w:space="0" w:color="auto"/>
                  </w:tcBorders>
                  <w:vAlign w:val="center"/>
                </w:tcPr>
                <w:p w14:paraId="04F45FEE" w14:textId="1F6F1F83" w:rsidR="002F0130" w:rsidRPr="007A5B53" w:rsidRDefault="002F0130" w:rsidP="002F0130">
                  <w:pPr>
                    <w:pStyle w:val="03"/>
                    <w:autoSpaceDE/>
                    <w:autoSpaceDN/>
                    <w:snapToGrid w:val="0"/>
                    <w:spacing w:line="360" w:lineRule="auto"/>
                    <w:jc w:val="right"/>
                    <w:textAlignment w:val="auto"/>
                    <w:rPr>
                      <w:rFonts w:eastAsiaTheme="minorEastAsia"/>
                      <w:kern w:val="2"/>
                      <w:sz w:val="21"/>
                      <w:szCs w:val="21"/>
                    </w:rPr>
                  </w:pPr>
                  <w:r w:rsidRPr="007A5B53">
                    <w:rPr>
                      <w:rFonts w:eastAsiaTheme="minorEastAsia"/>
                      <w:kern w:val="2"/>
                      <w:sz w:val="21"/>
                      <w:szCs w:val="21"/>
                    </w:rPr>
                    <w:t xml:space="preserve">       </w:t>
                  </w:r>
                  <w:r w:rsidRPr="007A5B53">
                    <w:rPr>
                      <w:rFonts w:eastAsiaTheme="minorEastAsia" w:hint="eastAsia"/>
                      <w:kern w:val="2"/>
                      <w:sz w:val="21"/>
                      <w:szCs w:val="21"/>
                    </w:rPr>
                    <w:t>车辆</w:t>
                  </w:r>
                  <w:r w:rsidRPr="007A5B53">
                    <w:rPr>
                      <w:rFonts w:eastAsiaTheme="minorEastAsia"/>
                      <w:kern w:val="2"/>
                      <w:sz w:val="21"/>
                      <w:szCs w:val="21"/>
                    </w:rPr>
                    <w:t>设计</w:t>
                  </w:r>
                  <w:r w:rsidR="00126880" w:rsidRPr="007A5B53">
                    <w:rPr>
                      <w:rFonts w:eastAsiaTheme="minorEastAsia"/>
                      <w:kern w:val="2"/>
                      <w:sz w:val="21"/>
                      <w:szCs w:val="21"/>
                    </w:rPr>
                    <w:t>最大</w:t>
                  </w:r>
                  <w:r w:rsidRPr="007A5B53">
                    <w:rPr>
                      <w:rFonts w:eastAsiaTheme="minorEastAsia"/>
                      <w:kern w:val="2"/>
                      <w:sz w:val="21"/>
                      <w:szCs w:val="21"/>
                    </w:rPr>
                    <w:t>车速</w:t>
                  </w:r>
                </w:p>
                <w:p w14:paraId="2E10D4A6" w14:textId="63A6A87C" w:rsidR="002F0130" w:rsidRPr="007A5B53" w:rsidRDefault="002F0130" w:rsidP="0031025C">
                  <w:pPr>
                    <w:pStyle w:val="03"/>
                    <w:autoSpaceDE/>
                    <w:autoSpaceDN/>
                    <w:snapToGrid w:val="0"/>
                    <w:textAlignment w:val="auto"/>
                    <w:rPr>
                      <w:rFonts w:eastAsiaTheme="minorEastAsia"/>
                      <w:kern w:val="2"/>
                      <w:sz w:val="21"/>
                      <w:szCs w:val="21"/>
                    </w:rPr>
                  </w:pPr>
                  <w:r w:rsidRPr="007A5B53">
                    <w:rPr>
                      <w:rFonts w:eastAsiaTheme="minorEastAsia"/>
                      <w:kern w:val="2"/>
                      <w:sz w:val="21"/>
                      <w:szCs w:val="21"/>
                    </w:rPr>
                    <w:t>试验路设</w:t>
                  </w:r>
                  <w:r w:rsidRPr="007A5B53">
                    <w:rPr>
                      <w:rFonts w:eastAsiaTheme="minorEastAsia" w:hint="eastAsia"/>
                      <w:kern w:val="2"/>
                      <w:sz w:val="21"/>
                      <w:szCs w:val="21"/>
                    </w:rPr>
                    <w:t>计</w:t>
                  </w:r>
                  <w:r w:rsidRPr="007A5B53">
                    <w:rPr>
                      <w:rFonts w:eastAsiaTheme="minorEastAsia"/>
                      <w:kern w:val="2"/>
                      <w:sz w:val="21"/>
                      <w:szCs w:val="21"/>
                    </w:rPr>
                    <w:t>车速</w:t>
                  </w:r>
                </w:p>
              </w:tc>
              <w:tc>
                <w:tcPr>
                  <w:tcW w:w="1843" w:type="dxa"/>
                  <w:vAlign w:val="center"/>
                </w:tcPr>
                <w:p w14:paraId="56BABE11" w14:textId="7E405F8E" w:rsidR="002F0130" w:rsidRPr="007A5B53" w:rsidRDefault="002F0130" w:rsidP="002F0130">
                  <w:pPr>
                    <w:pStyle w:val="03"/>
                    <w:snapToGrid w:val="0"/>
                    <w:jc w:val="center"/>
                    <w:rPr>
                      <w:rFonts w:eastAsiaTheme="minorEastAsia"/>
                      <w:kern w:val="2"/>
                      <w:sz w:val="21"/>
                      <w:szCs w:val="21"/>
                    </w:rPr>
                  </w:pPr>
                  <w:r w:rsidRPr="007A5B53">
                    <w:rPr>
                      <w:rFonts w:eastAsiaTheme="minorEastAsia"/>
                      <w:kern w:val="2"/>
                      <w:sz w:val="21"/>
                      <w:szCs w:val="21"/>
                    </w:rPr>
                    <w:t>小型车</w:t>
                  </w:r>
                </w:p>
              </w:tc>
              <w:tc>
                <w:tcPr>
                  <w:tcW w:w="1843" w:type="dxa"/>
                  <w:vAlign w:val="center"/>
                </w:tcPr>
                <w:p w14:paraId="003BD789" w14:textId="2AB9DC49" w:rsidR="002F0130" w:rsidRPr="007A5B53" w:rsidRDefault="002F0130" w:rsidP="002F0130">
                  <w:pPr>
                    <w:pStyle w:val="03"/>
                    <w:snapToGrid w:val="0"/>
                    <w:jc w:val="center"/>
                    <w:rPr>
                      <w:rFonts w:eastAsiaTheme="minorEastAsia"/>
                      <w:kern w:val="2"/>
                      <w:sz w:val="21"/>
                      <w:szCs w:val="21"/>
                    </w:rPr>
                  </w:pPr>
                  <w:r w:rsidRPr="007A5B53">
                    <w:rPr>
                      <w:rFonts w:eastAsiaTheme="minorEastAsia"/>
                      <w:kern w:val="2"/>
                      <w:sz w:val="21"/>
                      <w:szCs w:val="21"/>
                    </w:rPr>
                    <w:t>中型车</w:t>
                  </w:r>
                </w:p>
              </w:tc>
              <w:tc>
                <w:tcPr>
                  <w:tcW w:w="1812" w:type="dxa"/>
                  <w:vAlign w:val="center"/>
                </w:tcPr>
                <w:p w14:paraId="67217BE9" w14:textId="7278034B" w:rsidR="002F0130" w:rsidRPr="007A5B53" w:rsidRDefault="002F0130" w:rsidP="002F0130">
                  <w:pPr>
                    <w:pStyle w:val="03"/>
                    <w:snapToGrid w:val="0"/>
                    <w:jc w:val="center"/>
                    <w:rPr>
                      <w:rFonts w:eastAsiaTheme="minorEastAsia"/>
                      <w:kern w:val="2"/>
                      <w:sz w:val="21"/>
                      <w:szCs w:val="21"/>
                    </w:rPr>
                  </w:pPr>
                  <w:r w:rsidRPr="007A5B53">
                    <w:rPr>
                      <w:rFonts w:eastAsiaTheme="minorEastAsia"/>
                      <w:kern w:val="2"/>
                      <w:sz w:val="21"/>
                      <w:szCs w:val="21"/>
                    </w:rPr>
                    <w:t>大型车</w:t>
                  </w:r>
                </w:p>
              </w:tc>
            </w:tr>
            <w:tr w:rsidR="007A5B53" w:rsidRPr="007A5B53" w14:paraId="0E0C8345" w14:textId="51CD569B" w:rsidTr="00126880">
              <w:trPr>
                <w:trHeight w:val="340"/>
              </w:trPr>
              <w:tc>
                <w:tcPr>
                  <w:tcW w:w="2863" w:type="dxa"/>
                  <w:vAlign w:val="center"/>
                </w:tcPr>
                <w:p w14:paraId="16F85399" w14:textId="2E7BD82B" w:rsidR="002F0130" w:rsidRPr="007A5B53" w:rsidRDefault="00081587" w:rsidP="002F0130">
                  <w:pPr>
                    <w:pStyle w:val="03"/>
                    <w:autoSpaceDE/>
                    <w:autoSpaceDN/>
                    <w:snapToGrid w:val="0"/>
                    <w:jc w:val="center"/>
                    <w:textAlignment w:val="auto"/>
                    <w:rPr>
                      <w:rFonts w:eastAsiaTheme="minorEastAsia"/>
                      <w:kern w:val="2"/>
                      <w:sz w:val="21"/>
                      <w:szCs w:val="21"/>
                    </w:rPr>
                  </w:pPr>
                  <w:r w:rsidRPr="007A5B53">
                    <w:rPr>
                      <w:rFonts w:eastAsiaTheme="minorEastAsia"/>
                      <w:kern w:val="2"/>
                      <w:sz w:val="21"/>
                      <w:szCs w:val="21"/>
                    </w:rPr>
                    <w:t>210</w:t>
                  </w:r>
                </w:p>
              </w:tc>
              <w:tc>
                <w:tcPr>
                  <w:tcW w:w="1843" w:type="dxa"/>
                  <w:vAlign w:val="center"/>
                </w:tcPr>
                <w:p w14:paraId="4FABD4B8" w14:textId="55F3FE64" w:rsidR="002F0130" w:rsidRPr="007A5B53" w:rsidRDefault="002F0130" w:rsidP="002F0130">
                  <w:pPr>
                    <w:widowControl/>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180</w:t>
                  </w:r>
                </w:p>
              </w:tc>
              <w:tc>
                <w:tcPr>
                  <w:tcW w:w="1843" w:type="dxa"/>
                  <w:vAlign w:val="center"/>
                </w:tcPr>
                <w:p w14:paraId="1F70187C" w14:textId="6EEB4A2F" w:rsidR="002F0130" w:rsidRPr="007A5B53" w:rsidRDefault="002F0130" w:rsidP="002F0130">
                  <w:pPr>
                    <w:widowControl/>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140</w:t>
                  </w:r>
                </w:p>
              </w:tc>
              <w:tc>
                <w:tcPr>
                  <w:tcW w:w="1812" w:type="dxa"/>
                  <w:vAlign w:val="center"/>
                </w:tcPr>
                <w:p w14:paraId="4D8050F3" w14:textId="45FBA22D" w:rsidR="002F0130" w:rsidRPr="007A5B53" w:rsidRDefault="002F0130" w:rsidP="002F0130">
                  <w:pPr>
                    <w:widowControl/>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120</w:t>
                  </w:r>
                </w:p>
              </w:tc>
            </w:tr>
          </w:tbl>
          <w:p w14:paraId="11149B2D" w14:textId="6524929C" w:rsidR="001F01DD" w:rsidRPr="007A5B53" w:rsidRDefault="001F01DD" w:rsidP="001F01DD">
            <w:pPr>
              <w:ind w:firstLineChars="200" w:firstLine="480"/>
              <w:rPr>
                <w:rFonts w:eastAsiaTheme="minorEastAsia"/>
                <w:color w:val="auto"/>
              </w:rPr>
            </w:pPr>
            <w:r w:rsidRPr="007A5B53">
              <w:rPr>
                <w:rFonts w:eastAsiaTheme="minorEastAsia"/>
                <w:color w:val="auto"/>
              </w:rPr>
              <w:t>2</w:t>
            </w:r>
            <w:r w:rsidRPr="007A5B53">
              <w:rPr>
                <w:rFonts w:eastAsiaTheme="minorEastAsia"/>
                <w:color w:val="auto"/>
              </w:rPr>
              <w:t>）各类型车平均辐射声级估算</w:t>
            </w:r>
          </w:p>
          <w:p w14:paraId="5E91CE29" w14:textId="67B6C877" w:rsidR="001F01DD" w:rsidRPr="007A5B53" w:rsidRDefault="002F0130" w:rsidP="001F01DD">
            <w:pPr>
              <w:ind w:firstLineChars="200" w:firstLine="480"/>
              <w:rPr>
                <w:rFonts w:eastAsiaTheme="minorEastAsia"/>
                <w:color w:val="auto"/>
                <w:kern w:val="0"/>
              </w:rPr>
            </w:pPr>
            <w:r w:rsidRPr="007A5B53">
              <w:rPr>
                <w:rFonts w:eastAsiaTheme="minorEastAsia" w:hint="eastAsia"/>
                <w:color w:val="auto"/>
                <w:kern w:val="0"/>
              </w:rPr>
              <w:t>按</w:t>
            </w:r>
            <w:r w:rsidRPr="007A5B53">
              <w:rPr>
                <w:rFonts w:eastAsiaTheme="minorEastAsia"/>
                <w:color w:val="auto"/>
                <w:kern w:val="0"/>
              </w:rPr>
              <w:t>车辆设计</w:t>
            </w:r>
            <w:r w:rsidR="00126880" w:rsidRPr="007A5B53">
              <w:rPr>
                <w:rFonts w:eastAsiaTheme="minorEastAsia"/>
                <w:color w:val="auto"/>
                <w:kern w:val="0"/>
              </w:rPr>
              <w:t>最大</w:t>
            </w:r>
            <w:r w:rsidRPr="007A5B53">
              <w:rPr>
                <w:rFonts w:eastAsiaTheme="minorEastAsia"/>
                <w:color w:val="auto"/>
                <w:kern w:val="0"/>
              </w:rPr>
              <w:t>车速</w:t>
            </w:r>
            <w:r w:rsidR="001F01DD" w:rsidRPr="007A5B53">
              <w:rPr>
                <w:rFonts w:eastAsiaTheme="minorEastAsia"/>
                <w:color w:val="auto"/>
                <w:kern w:val="0"/>
              </w:rPr>
              <w:t>计算，本项目各道路大、中、小三种车型的平均辐射声级见表</w:t>
            </w:r>
            <w:r w:rsidR="001F01DD" w:rsidRPr="007A5B53">
              <w:rPr>
                <w:rFonts w:eastAsiaTheme="minorEastAsia"/>
                <w:color w:val="auto"/>
                <w:kern w:val="0"/>
              </w:rPr>
              <w:t>5-</w:t>
            </w:r>
            <w:r w:rsidR="00B87A9E" w:rsidRPr="007A5B53">
              <w:rPr>
                <w:rFonts w:eastAsiaTheme="minorEastAsia"/>
                <w:color w:val="auto"/>
                <w:kern w:val="0"/>
              </w:rPr>
              <w:t>1</w:t>
            </w:r>
            <w:r w:rsidR="00947BA1" w:rsidRPr="007A5B53">
              <w:rPr>
                <w:rFonts w:eastAsiaTheme="minorEastAsia" w:hint="eastAsia"/>
                <w:color w:val="auto"/>
                <w:kern w:val="0"/>
              </w:rPr>
              <w:t>5</w:t>
            </w:r>
            <w:r w:rsidR="001F01DD" w:rsidRPr="007A5B53">
              <w:rPr>
                <w:rFonts w:eastAsiaTheme="minorEastAsia"/>
                <w:color w:val="auto"/>
                <w:kern w:val="0"/>
              </w:rPr>
              <w:t>。</w:t>
            </w:r>
          </w:p>
          <w:p w14:paraId="1A9ED94F" w14:textId="6B40812B" w:rsidR="001F01DD" w:rsidRPr="007A5B53" w:rsidRDefault="001F01DD"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b/>
                <w:color w:val="auto"/>
                <w:kern w:val="0"/>
                <w:sz w:val="21"/>
                <w:szCs w:val="21"/>
              </w:rPr>
              <w:t>表</w:t>
            </w:r>
            <w:r w:rsidRPr="007A5B53">
              <w:rPr>
                <w:rFonts w:eastAsiaTheme="minorEastAsia"/>
                <w:b/>
                <w:bCs/>
                <w:color w:val="auto"/>
                <w:kern w:val="0"/>
                <w:sz w:val="21"/>
                <w:szCs w:val="21"/>
              </w:rPr>
              <w:t>5-</w:t>
            </w:r>
            <w:r w:rsidR="00B87A9E" w:rsidRPr="007A5B53">
              <w:rPr>
                <w:rFonts w:eastAsiaTheme="minorEastAsia"/>
                <w:b/>
                <w:bCs/>
                <w:color w:val="auto"/>
                <w:kern w:val="0"/>
                <w:sz w:val="21"/>
                <w:szCs w:val="21"/>
              </w:rPr>
              <w:t>1</w:t>
            </w:r>
            <w:r w:rsidR="00947BA1" w:rsidRPr="007A5B53">
              <w:rPr>
                <w:rFonts w:eastAsiaTheme="minorEastAsia" w:hint="eastAsia"/>
                <w:b/>
                <w:bCs/>
                <w:color w:val="auto"/>
                <w:kern w:val="0"/>
                <w:sz w:val="21"/>
                <w:szCs w:val="21"/>
              </w:rPr>
              <w:t>5</w:t>
            </w:r>
            <w:r w:rsidRPr="007A5B53">
              <w:rPr>
                <w:rFonts w:eastAsiaTheme="minorEastAsia"/>
                <w:b/>
                <w:bCs/>
                <w:color w:val="auto"/>
                <w:kern w:val="0"/>
                <w:sz w:val="21"/>
                <w:szCs w:val="21"/>
              </w:rPr>
              <w:t xml:space="preserve"> </w:t>
            </w:r>
            <w:r w:rsidR="006A5DF8" w:rsidRPr="007A5B53">
              <w:rPr>
                <w:rFonts w:eastAsiaTheme="minorEastAsia" w:hint="eastAsia"/>
                <w:b/>
                <w:bCs/>
                <w:color w:val="auto"/>
                <w:kern w:val="0"/>
                <w:sz w:val="21"/>
                <w:szCs w:val="21"/>
              </w:rPr>
              <w:t xml:space="preserve"> </w:t>
            </w:r>
            <w:r w:rsidRPr="007A5B53">
              <w:rPr>
                <w:rFonts w:eastAsiaTheme="minorEastAsia"/>
                <w:b/>
                <w:color w:val="auto"/>
                <w:kern w:val="0"/>
                <w:sz w:val="21"/>
                <w:szCs w:val="21"/>
              </w:rPr>
              <w:t>各型车辆的平均辐射声级</w:t>
            </w:r>
            <w:r w:rsidRPr="007A5B53">
              <w:rPr>
                <w:rFonts w:eastAsiaTheme="minorEastAsia"/>
                <w:b/>
                <w:color w:val="auto"/>
                <w:kern w:val="0"/>
                <w:sz w:val="21"/>
                <w:szCs w:val="21"/>
              </w:rPr>
              <w:t xml:space="preserve">  </w:t>
            </w:r>
            <w:r w:rsidRPr="007A5B53">
              <w:rPr>
                <w:rFonts w:eastAsiaTheme="minorEastAsia"/>
                <w:b/>
                <w:color w:val="auto"/>
                <w:kern w:val="0"/>
                <w:sz w:val="21"/>
                <w:szCs w:val="21"/>
              </w:rPr>
              <w:t>单位：</w:t>
            </w:r>
            <w:r w:rsidRPr="007A5B53">
              <w:rPr>
                <w:rFonts w:eastAsiaTheme="minorEastAsia"/>
                <w:b/>
                <w:bCs/>
                <w:color w:val="auto"/>
                <w:kern w:val="0"/>
                <w:sz w:val="21"/>
                <w:szCs w:val="21"/>
              </w:rPr>
              <w:t>dB(A)</w:t>
            </w:r>
          </w:p>
          <w:tbl>
            <w:tblPr>
              <w:tblStyle w:val="af"/>
              <w:tblW w:w="0" w:type="auto"/>
              <w:tblLook w:val="04A0" w:firstRow="1" w:lastRow="0" w:firstColumn="1" w:lastColumn="0" w:noHBand="0" w:noVBand="1"/>
            </w:tblPr>
            <w:tblGrid>
              <w:gridCol w:w="1392"/>
              <w:gridCol w:w="1392"/>
              <w:gridCol w:w="1393"/>
              <w:gridCol w:w="1393"/>
              <w:gridCol w:w="1393"/>
              <w:gridCol w:w="1393"/>
            </w:tblGrid>
            <w:tr w:rsidR="007A5B53" w:rsidRPr="007A5B53" w14:paraId="5FAF65D9" w14:textId="77777777" w:rsidTr="00005B38">
              <w:trPr>
                <w:trHeight w:val="340"/>
              </w:trPr>
              <w:tc>
                <w:tcPr>
                  <w:tcW w:w="4177" w:type="dxa"/>
                  <w:gridSpan w:val="3"/>
                </w:tcPr>
                <w:p w14:paraId="5517823E" w14:textId="3F06126E" w:rsidR="00005B38" w:rsidRPr="007A5B53" w:rsidRDefault="00005B38"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b/>
                      <w:bCs/>
                      <w:color w:val="auto"/>
                      <w:kern w:val="0"/>
                      <w:sz w:val="21"/>
                      <w:szCs w:val="21"/>
                    </w:rPr>
                    <w:t>昼间小时</w:t>
                  </w:r>
                </w:p>
              </w:tc>
              <w:tc>
                <w:tcPr>
                  <w:tcW w:w="4179" w:type="dxa"/>
                  <w:gridSpan w:val="3"/>
                </w:tcPr>
                <w:p w14:paraId="5D6AA7AC" w14:textId="0902E08B" w:rsidR="00005B38" w:rsidRPr="007A5B53" w:rsidRDefault="00005B38"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b/>
                      <w:bCs/>
                      <w:color w:val="auto"/>
                      <w:kern w:val="0"/>
                      <w:sz w:val="21"/>
                      <w:szCs w:val="21"/>
                    </w:rPr>
                    <w:t>夜间小时</w:t>
                  </w:r>
                </w:p>
              </w:tc>
            </w:tr>
            <w:tr w:rsidR="007A5B53" w:rsidRPr="007A5B53" w14:paraId="0BBD16FF" w14:textId="77777777" w:rsidTr="00005B38">
              <w:trPr>
                <w:trHeight w:val="340"/>
              </w:trPr>
              <w:tc>
                <w:tcPr>
                  <w:tcW w:w="1392" w:type="dxa"/>
                  <w:vAlign w:val="center"/>
                </w:tcPr>
                <w:p w14:paraId="66E3130A" w14:textId="01501767" w:rsidR="00005B38" w:rsidRPr="007A5B53" w:rsidRDefault="00005B38"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color w:val="auto"/>
                      <w:sz w:val="21"/>
                      <w:szCs w:val="21"/>
                    </w:rPr>
                    <w:t>小型车</w:t>
                  </w:r>
                </w:p>
              </w:tc>
              <w:tc>
                <w:tcPr>
                  <w:tcW w:w="1392" w:type="dxa"/>
                  <w:vAlign w:val="center"/>
                </w:tcPr>
                <w:p w14:paraId="305E6556" w14:textId="789E8981" w:rsidR="00005B38" w:rsidRPr="007A5B53" w:rsidRDefault="00005B38"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color w:val="auto"/>
                      <w:sz w:val="21"/>
                      <w:szCs w:val="21"/>
                    </w:rPr>
                    <w:t>中型车</w:t>
                  </w:r>
                </w:p>
              </w:tc>
              <w:tc>
                <w:tcPr>
                  <w:tcW w:w="1393" w:type="dxa"/>
                  <w:vAlign w:val="center"/>
                </w:tcPr>
                <w:p w14:paraId="30627400" w14:textId="750E17D1" w:rsidR="00005B38" w:rsidRPr="007A5B53" w:rsidRDefault="00005B38"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color w:val="auto"/>
                      <w:sz w:val="21"/>
                      <w:szCs w:val="21"/>
                    </w:rPr>
                    <w:t>大型车</w:t>
                  </w:r>
                </w:p>
              </w:tc>
              <w:tc>
                <w:tcPr>
                  <w:tcW w:w="1393" w:type="dxa"/>
                  <w:vAlign w:val="center"/>
                </w:tcPr>
                <w:p w14:paraId="4C090315" w14:textId="1C8DC349" w:rsidR="00005B38" w:rsidRPr="007A5B53" w:rsidRDefault="00005B38"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color w:val="auto"/>
                      <w:sz w:val="21"/>
                      <w:szCs w:val="21"/>
                    </w:rPr>
                    <w:t>小型车</w:t>
                  </w:r>
                </w:p>
              </w:tc>
              <w:tc>
                <w:tcPr>
                  <w:tcW w:w="1393" w:type="dxa"/>
                  <w:vAlign w:val="center"/>
                </w:tcPr>
                <w:p w14:paraId="10C829BA" w14:textId="05899333" w:rsidR="00005B38" w:rsidRPr="007A5B53" w:rsidRDefault="00005B38"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color w:val="auto"/>
                      <w:sz w:val="21"/>
                      <w:szCs w:val="21"/>
                    </w:rPr>
                    <w:t>中型车</w:t>
                  </w:r>
                </w:p>
              </w:tc>
              <w:tc>
                <w:tcPr>
                  <w:tcW w:w="1393" w:type="dxa"/>
                  <w:vAlign w:val="center"/>
                </w:tcPr>
                <w:p w14:paraId="69F58A07" w14:textId="09E0D08A" w:rsidR="00005B38" w:rsidRPr="007A5B53" w:rsidRDefault="00005B38" w:rsidP="001F01DD">
                  <w:pPr>
                    <w:adjustRightInd w:val="0"/>
                    <w:snapToGrid w:val="0"/>
                    <w:spacing w:line="240" w:lineRule="auto"/>
                    <w:jc w:val="center"/>
                    <w:rPr>
                      <w:rFonts w:eastAsiaTheme="minorEastAsia"/>
                      <w:b/>
                      <w:bCs/>
                      <w:color w:val="auto"/>
                      <w:kern w:val="0"/>
                      <w:sz w:val="21"/>
                      <w:szCs w:val="21"/>
                    </w:rPr>
                  </w:pPr>
                  <w:r w:rsidRPr="007A5B53">
                    <w:rPr>
                      <w:rFonts w:eastAsiaTheme="minorEastAsia"/>
                      <w:color w:val="auto"/>
                      <w:sz w:val="21"/>
                      <w:szCs w:val="21"/>
                    </w:rPr>
                    <w:t>大型车</w:t>
                  </w:r>
                </w:p>
              </w:tc>
            </w:tr>
            <w:tr w:rsidR="007A5B53" w:rsidRPr="007A5B53" w14:paraId="35F8D373" w14:textId="77777777" w:rsidTr="001C7B79">
              <w:trPr>
                <w:trHeight w:val="340"/>
              </w:trPr>
              <w:tc>
                <w:tcPr>
                  <w:tcW w:w="1392" w:type="dxa"/>
                  <w:vAlign w:val="center"/>
                </w:tcPr>
                <w:p w14:paraId="7027F00D" w14:textId="5C1AA4EB" w:rsidR="001C7B79" w:rsidRPr="007A5B53" w:rsidRDefault="001C7B79" w:rsidP="001C7B79">
                  <w:pPr>
                    <w:pStyle w:val="03"/>
                    <w:autoSpaceDE/>
                    <w:autoSpaceDN/>
                    <w:snapToGrid w:val="0"/>
                    <w:jc w:val="center"/>
                    <w:textAlignment w:val="auto"/>
                    <w:rPr>
                      <w:rFonts w:eastAsiaTheme="minorEastAsia"/>
                      <w:kern w:val="2"/>
                      <w:sz w:val="21"/>
                      <w:szCs w:val="21"/>
                    </w:rPr>
                  </w:pPr>
                  <w:r w:rsidRPr="007A5B53">
                    <w:rPr>
                      <w:rFonts w:eastAsiaTheme="minorEastAsia" w:hint="eastAsia"/>
                      <w:kern w:val="2"/>
                      <w:sz w:val="21"/>
                      <w:szCs w:val="21"/>
                    </w:rPr>
                    <w:t>90.9</w:t>
                  </w:r>
                </w:p>
              </w:tc>
              <w:tc>
                <w:tcPr>
                  <w:tcW w:w="1392" w:type="dxa"/>
                  <w:vAlign w:val="center"/>
                </w:tcPr>
                <w:p w14:paraId="47312480" w14:textId="77CA865F" w:rsidR="001C7B79" w:rsidRPr="007A5B53" w:rsidRDefault="001C7B79" w:rsidP="001C7B79">
                  <w:pPr>
                    <w:pStyle w:val="03"/>
                    <w:autoSpaceDE/>
                    <w:autoSpaceDN/>
                    <w:snapToGrid w:val="0"/>
                    <w:jc w:val="center"/>
                    <w:textAlignment w:val="auto"/>
                    <w:rPr>
                      <w:rFonts w:eastAsiaTheme="minorEastAsia"/>
                      <w:kern w:val="2"/>
                      <w:sz w:val="21"/>
                      <w:szCs w:val="21"/>
                    </w:rPr>
                  </w:pPr>
                  <w:r w:rsidRPr="007A5B53">
                    <w:rPr>
                      <w:rFonts w:eastAsiaTheme="minorEastAsia" w:hint="eastAsia"/>
                      <w:kern w:val="2"/>
                      <w:sz w:val="21"/>
                      <w:szCs w:val="21"/>
                    </w:rPr>
                    <w:t>96.7</w:t>
                  </w:r>
                </w:p>
              </w:tc>
              <w:tc>
                <w:tcPr>
                  <w:tcW w:w="1393" w:type="dxa"/>
                  <w:vAlign w:val="center"/>
                </w:tcPr>
                <w:p w14:paraId="43520D0E" w14:textId="08B5E4F6" w:rsidR="001C7B79" w:rsidRPr="007A5B53" w:rsidRDefault="001C7B79" w:rsidP="001C7B79">
                  <w:pPr>
                    <w:pStyle w:val="03"/>
                    <w:autoSpaceDE/>
                    <w:autoSpaceDN/>
                    <w:snapToGrid w:val="0"/>
                    <w:jc w:val="center"/>
                    <w:textAlignment w:val="auto"/>
                    <w:rPr>
                      <w:rFonts w:eastAsiaTheme="minorEastAsia"/>
                      <w:kern w:val="2"/>
                      <w:sz w:val="21"/>
                      <w:szCs w:val="21"/>
                    </w:rPr>
                  </w:pPr>
                  <w:r w:rsidRPr="007A5B53">
                    <w:rPr>
                      <w:rFonts w:eastAsiaTheme="minorEastAsia" w:hint="eastAsia"/>
                      <w:kern w:val="2"/>
                      <w:sz w:val="21"/>
                      <w:szCs w:val="21"/>
                    </w:rPr>
                    <w:t>98.5</w:t>
                  </w:r>
                </w:p>
              </w:tc>
              <w:tc>
                <w:tcPr>
                  <w:tcW w:w="1393" w:type="dxa"/>
                  <w:vAlign w:val="center"/>
                </w:tcPr>
                <w:p w14:paraId="3DCBA1A9" w14:textId="53F8E792" w:rsidR="001C7B79" w:rsidRPr="007A5B53" w:rsidRDefault="001C7B79" w:rsidP="001C7B79">
                  <w:pPr>
                    <w:pStyle w:val="03"/>
                    <w:autoSpaceDE/>
                    <w:autoSpaceDN/>
                    <w:snapToGrid w:val="0"/>
                    <w:jc w:val="center"/>
                    <w:textAlignment w:val="auto"/>
                    <w:rPr>
                      <w:rFonts w:eastAsiaTheme="minorEastAsia"/>
                      <w:kern w:val="2"/>
                      <w:sz w:val="21"/>
                      <w:szCs w:val="21"/>
                    </w:rPr>
                  </w:pPr>
                  <w:r w:rsidRPr="007A5B53">
                    <w:rPr>
                      <w:rFonts w:eastAsiaTheme="minorEastAsia" w:hint="eastAsia"/>
                      <w:kern w:val="2"/>
                      <w:sz w:val="21"/>
                      <w:szCs w:val="21"/>
                    </w:rPr>
                    <w:t>90.9</w:t>
                  </w:r>
                </w:p>
              </w:tc>
              <w:tc>
                <w:tcPr>
                  <w:tcW w:w="1393" w:type="dxa"/>
                  <w:vAlign w:val="center"/>
                </w:tcPr>
                <w:p w14:paraId="4805A67D" w14:textId="0ED8BB50" w:rsidR="001C7B79" w:rsidRPr="007A5B53" w:rsidRDefault="001C7B79" w:rsidP="001C7B79">
                  <w:pPr>
                    <w:pStyle w:val="03"/>
                    <w:autoSpaceDE/>
                    <w:autoSpaceDN/>
                    <w:snapToGrid w:val="0"/>
                    <w:jc w:val="center"/>
                    <w:textAlignment w:val="auto"/>
                    <w:rPr>
                      <w:rFonts w:eastAsiaTheme="minorEastAsia"/>
                      <w:kern w:val="2"/>
                      <w:sz w:val="21"/>
                      <w:szCs w:val="21"/>
                    </w:rPr>
                  </w:pPr>
                  <w:r w:rsidRPr="007A5B53">
                    <w:rPr>
                      <w:rFonts w:eastAsiaTheme="minorEastAsia" w:hint="eastAsia"/>
                      <w:kern w:val="2"/>
                      <w:sz w:val="21"/>
                      <w:szCs w:val="21"/>
                    </w:rPr>
                    <w:t>96.7</w:t>
                  </w:r>
                </w:p>
              </w:tc>
              <w:tc>
                <w:tcPr>
                  <w:tcW w:w="1393" w:type="dxa"/>
                  <w:vAlign w:val="center"/>
                </w:tcPr>
                <w:p w14:paraId="1BD0D7F0" w14:textId="2B96956D" w:rsidR="001C7B79" w:rsidRPr="007A5B53" w:rsidRDefault="001C7B79" w:rsidP="001C7B79">
                  <w:pPr>
                    <w:pStyle w:val="03"/>
                    <w:autoSpaceDE/>
                    <w:autoSpaceDN/>
                    <w:snapToGrid w:val="0"/>
                    <w:jc w:val="center"/>
                    <w:textAlignment w:val="auto"/>
                    <w:rPr>
                      <w:rFonts w:eastAsiaTheme="minorEastAsia"/>
                      <w:kern w:val="2"/>
                      <w:sz w:val="21"/>
                      <w:szCs w:val="21"/>
                    </w:rPr>
                  </w:pPr>
                  <w:r w:rsidRPr="007A5B53">
                    <w:rPr>
                      <w:rFonts w:eastAsiaTheme="minorEastAsia" w:hint="eastAsia"/>
                      <w:kern w:val="2"/>
                      <w:sz w:val="21"/>
                      <w:szCs w:val="21"/>
                    </w:rPr>
                    <w:t>98.5</w:t>
                  </w:r>
                </w:p>
              </w:tc>
            </w:tr>
          </w:tbl>
          <w:p w14:paraId="0C896EFD" w14:textId="77777777" w:rsidR="00005B38" w:rsidRPr="007A5B53" w:rsidRDefault="00005B38" w:rsidP="001F01DD">
            <w:pPr>
              <w:adjustRightInd w:val="0"/>
              <w:snapToGrid w:val="0"/>
              <w:spacing w:line="240" w:lineRule="auto"/>
              <w:jc w:val="center"/>
              <w:rPr>
                <w:rFonts w:eastAsiaTheme="minorEastAsia"/>
                <w:b/>
                <w:bCs/>
                <w:color w:val="auto"/>
                <w:kern w:val="0"/>
                <w:sz w:val="21"/>
                <w:szCs w:val="21"/>
              </w:rPr>
            </w:pPr>
          </w:p>
          <w:p w14:paraId="47196601" w14:textId="38B1055C" w:rsidR="00876303" w:rsidRPr="007A5B53" w:rsidRDefault="00876303" w:rsidP="00876303">
            <w:pPr>
              <w:ind w:firstLineChars="200" w:firstLine="480"/>
              <w:rPr>
                <w:rFonts w:eastAsiaTheme="minorEastAsia"/>
                <w:bCs/>
                <w:color w:val="auto"/>
              </w:rPr>
            </w:pPr>
            <w:r w:rsidRPr="007A5B53">
              <w:rPr>
                <w:rFonts w:eastAsiaTheme="minorEastAsia" w:hint="eastAsia"/>
                <w:bCs/>
                <w:color w:val="auto"/>
              </w:rPr>
              <w:t>（</w:t>
            </w:r>
            <w:r w:rsidRPr="007A5B53">
              <w:rPr>
                <w:rFonts w:eastAsiaTheme="minorEastAsia" w:hint="eastAsia"/>
                <w:bCs/>
                <w:color w:val="auto"/>
              </w:rPr>
              <w:t>2</w:t>
            </w:r>
            <w:r w:rsidRPr="007A5B53">
              <w:rPr>
                <w:rFonts w:eastAsiaTheme="minorEastAsia" w:hint="eastAsia"/>
                <w:bCs/>
                <w:color w:val="auto"/>
              </w:rPr>
              <w:t>）其他设备噪声</w:t>
            </w:r>
          </w:p>
          <w:p w14:paraId="480640B5" w14:textId="2B36D497" w:rsidR="00876303" w:rsidRPr="007A5B53" w:rsidRDefault="00F17BEE" w:rsidP="00876303">
            <w:pPr>
              <w:ind w:firstLineChars="200" w:firstLine="480"/>
              <w:rPr>
                <w:rFonts w:eastAsiaTheme="minorEastAsia"/>
                <w:bCs/>
                <w:color w:val="auto"/>
              </w:rPr>
            </w:pPr>
            <w:r w:rsidRPr="007A5B53">
              <w:rPr>
                <w:rFonts w:eastAsiaTheme="minorEastAsia" w:hint="eastAsia"/>
                <w:bCs/>
                <w:color w:val="auto"/>
              </w:rPr>
              <w:t>其他设备的噪声源强见下表，主要位于办公区域的比亚迪工作区及公共服务区。</w:t>
            </w:r>
          </w:p>
          <w:p w14:paraId="26985DEE" w14:textId="6A926842" w:rsidR="00876303" w:rsidRPr="007A5B53" w:rsidRDefault="00876303" w:rsidP="00876303">
            <w:pPr>
              <w:spacing w:line="240" w:lineRule="auto"/>
              <w:jc w:val="center"/>
              <w:rPr>
                <w:rFonts w:eastAsiaTheme="minorEastAsia"/>
                <w:b/>
                <w:color w:val="auto"/>
                <w:sz w:val="21"/>
                <w:szCs w:val="21"/>
              </w:rPr>
            </w:pPr>
            <w:r w:rsidRPr="007A5B53">
              <w:rPr>
                <w:rFonts w:eastAsiaTheme="minorEastAsia" w:hint="eastAsia"/>
                <w:b/>
                <w:color w:val="auto"/>
                <w:sz w:val="21"/>
                <w:szCs w:val="21"/>
              </w:rPr>
              <w:t>表</w:t>
            </w:r>
            <w:r w:rsidR="00947BA1" w:rsidRPr="007A5B53">
              <w:rPr>
                <w:rFonts w:eastAsiaTheme="minorEastAsia" w:hint="eastAsia"/>
                <w:b/>
                <w:color w:val="auto"/>
                <w:sz w:val="21"/>
                <w:szCs w:val="21"/>
              </w:rPr>
              <w:t>5-16</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主要设备噪声源强情况</w:t>
            </w:r>
          </w:p>
          <w:tbl>
            <w:tblPr>
              <w:tblStyle w:val="af"/>
              <w:tblW w:w="5000" w:type="pct"/>
              <w:tblLook w:val="04A0" w:firstRow="1" w:lastRow="0" w:firstColumn="1" w:lastColumn="0" w:noHBand="0" w:noVBand="1"/>
            </w:tblPr>
            <w:tblGrid>
              <w:gridCol w:w="2091"/>
              <w:gridCol w:w="2090"/>
              <w:gridCol w:w="2090"/>
              <w:gridCol w:w="2090"/>
            </w:tblGrid>
            <w:tr w:rsidR="007A5B53" w:rsidRPr="007A5B53" w14:paraId="7F64C4E8" w14:textId="77777777" w:rsidTr="002C0794">
              <w:tc>
                <w:tcPr>
                  <w:tcW w:w="1250" w:type="pct"/>
                  <w:vAlign w:val="center"/>
                </w:tcPr>
                <w:p w14:paraId="6D71E9DA" w14:textId="5A3F655E" w:rsidR="00F17BEE" w:rsidRPr="007A5B53" w:rsidRDefault="00F17BEE" w:rsidP="00876303">
                  <w:pPr>
                    <w:spacing w:line="240" w:lineRule="auto"/>
                    <w:jc w:val="center"/>
                    <w:rPr>
                      <w:rFonts w:eastAsiaTheme="minorEastAsia"/>
                      <w:b/>
                      <w:color w:val="auto"/>
                      <w:sz w:val="21"/>
                      <w:szCs w:val="21"/>
                    </w:rPr>
                  </w:pPr>
                  <w:r w:rsidRPr="007A5B53">
                    <w:rPr>
                      <w:rFonts w:eastAsiaTheme="minorEastAsia" w:hint="eastAsia"/>
                      <w:b/>
                      <w:color w:val="auto"/>
                      <w:sz w:val="21"/>
                      <w:szCs w:val="21"/>
                    </w:rPr>
                    <w:t>名称</w:t>
                  </w:r>
                </w:p>
              </w:tc>
              <w:tc>
                <w:tcPr>
                  <w:tcW w:w="1250" w:type="pct"/>
                  <w:vAlign w:val="center"/>
                </w:tcPr>
                <w:p w14:paraId="1CF813EE" w14:textId="26043C78" w:rsidR="00F17BEE" w:rsidRPr="007A5B53" w:rsidRDefault="00F17BEE" w:rsidP="00876303">
                  <w:pPr>
                    <w:spacing w:line="240" w:lineRule="auto"/>
                    <w:jc w:val="center"/>
                    <w:rPr>
                      <w:rFonts w:eastAsiaTheme="minorEastAsia"/>
                      <w:b/>
                      <w:color w:val="auto"/>
                      <w:sz w:val="21"/>
                      <w:szCs w:val="21"/>
                    </w:rPr>
                  </w:pPr>
                  <w:r w:rsidRPr="007A5B53">
                    <w:rPr>
                      <w:rFonts w:eastAsiaTheme="minorEastAsia" w:hint="eastAsia"/>
                      <w:b/>
                      <w:color w:val="auto"/>
                      <w:sz w:val="21"/>
                      <w:szCs w:val="21"/>
                    </w:rPr>
                    <w:t>等效声级别</w:t>
                  </w:r>
                  <w:r w:rsidRPr="007A5B53">
                    <w:rPr>
                      <w:rFonts w:eastAsiaTheme="minorEastAsia" w:hint="eastAsia"/>
                      <w:b/>
                      <w:color w:val="auto"/>
                      <w:sz w:val="21"/>
                      <w:szCs w:val="21"/>
                    </w:rPr>
                    <w:t>dB(A)</w:t>
                  </w:r>
                </w:p>
              </w:tc>
              <w:tc>
                <w:tcPr>
                  <w:tcW w:w="1250" w:type="pct"/>
                  <w:vAlign w:val="center"/>
                </w:tcPr>
                <w:p w14:paraId="74215199" w14:textId="670A8A73" w:rsidR="00F17BEE" w:rsidRPr="007A5B53" w:rsidRDefault="00F17BEE" w:rsidP="00876303">
                  <w:pPr>
                    <w:spacing w:line="240" w:lineRule="auto"/>
                    <w:jc w:val="center"/>
                    <w:rPr>
                      <w:rFonts w:eastAsiaTheme="minorEastAsia"/>
                      <w:b/>
                      <w:color w:val="auto"/>
                      <w:sz w:val="21"/>
                      <w:szCs w:val="21"/>
                    </w:rPr>
                  </w:pPr>
                  <w:r w:rsidRPr="007A5B53">
                    <w:rPr>
                      <w:rFonts w:eastAsiaTheme="minorEastAsia" w:hint="eastAsia"/>
                      <w:b/>
                      <w:color w:val="auto"/>
                      <w:sz w:val="21"/>
                      <w:szCs w:val="21"/>
                    </w:rPr>
                    <w:t>距最近厂界距离（</w:t>
                  </w:r>
                  <w:r w:rsidRPr="007A5B53">
                    <w:rPr>
                      <w:rFonts w:eastAsiaTheme="minorEastAsia" w:hint="eastAsia"/>
                      <w:b/>
                      <w:color w:val="auto"/>
                      <w:sz w:val="21"/>
                      <w:szCs w:val="21"/>
                    </w:rPr>
                    <w:t>m</w:t>
                  </w:r>
                  <w:r w:rsidRPr="007A5B53">
                    <w:rPr>
                      <w:rFonts w:eastAsiaTheme="minorEastAsia" w:hint="eastAsia"/>
                      <w:b/>
                      <w:color w:val="auto"/>
                      <w:sz w:val="21"/>
                      <w:szCs w:val="21"/>
                    </w:rPr>
                    <w:t>）</w:t>
                  </w:r>
                </w:p>
              </w:tc>
              <w:tc>
                <w:tcPr>
                  <w:tcW w:w="1250" w:type="pct"/>
                  <w:vAlign w:val="center"/>
                </w:tcPr>
                <w:p w14:paraId="3D444701" w14:textId="16B0BC84" w:rsidR="00F17BEE" w:rsidRPr="007A5B53" w:rsidRDefault="00F17BEE" w:rsidP="00876303">
                  <w:pPr>
                    <w:spacing w:line="240" w:lineRule="auto"/>
                    <w:jc w:val="center"/>
                    <w:rPr>
                      <w:rFonts w:eastAsiaTheme="minorEastAsia"/>
                      <w:b/>
                      <w:color w:val="auto"/>
                      <w:sz w:val="21"/>
                      <w:szCs w:val="21"/>
                    </w:rPr>
                  </w:pPr>
                  <w:r w:rsidRPr="007A5B53">
                    <w:rPr>
                      <w:rFonts w:eastAsiaTheme="minorEastAsia" w:hint="eastAsia"/>
                      <w:b/>
                      <w:color w:val="auto"/>
                      <w:sz w:val="21"/>
                      <w:szCs w:val="21"/>
                    </w:rPr>
                    <w:t>治理措施</w:t>
                  </w:r>
                </w:p>
              </w:tc>
            </w:tr>
            <w:tr w:rsidR="007A5B53" w:rsidRPr="007A5B53" w14:paraId="20FA135A" w14:textId="77777777" w:rsidTr="002C0794">
              <w:tc>
                <w:tcPr>
                  <w:tcW w:w="1250" w:type="pct"/>
                  <w:vAlign w:val="center"/>
                </w:tcPr>
                <w:p w14:paraId="57E2E66D" w14:textId="75722032"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空压机</w:t>
                  </w:r>
                </w:p>
              </w:tc>
              <w:tc>
                <w:tcPr>
                  <w:tcW w:w="1250" w:type="pct"/>
                  <w:vAlign w:val="center"/>
                </w:tcPr>
                <w:p w14:paraId="68B78295" w14:textId="4F5588BB"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90</w:t>
                  </w:r>
                </w:p>
              </w:tc>
              <w:tc>
                <w:tcPr>
                  <w:tcW w:w="1250" w:type="pct"/>
                  <w:vAlign w:val="center"/>
                </w:tcPr>
                <w:p w14:paraId="63197527" w14:textId="412E63FC"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50</w:t>
                  </w:r>
                </w:p>
              </w:tc>
              <w:tc>
                <w:tcPr>
                  <w:tcW w:w="1250" w:type="pct"/>
                  <w:vAlign w:val="center"/>
                </w:tcPr>
                <w:p w14:paraId="62B05001" w14:textId="08F2C005"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减震、建筑隔声、消声并减震</w:t>
                  </w:r>
                  <w:r w:rsidR="003C0EDF" w:rsidRPr="007A5B53">
                    <w:rPr>
                      <w:rFonts w:eastAsiaTheme="minorEastAsia" w:hint="eastAsia"/>
                      <w:color w:val="auto"/>
                      <w:sz w:val="21"/>
                      <w:szCs w:val="21"/>
                    </w:rPr>
                    <w:t>基座</w:t>
                  </w:r>
                </w:p>
              </w:tc>
            </w:tr>
            <w:tr w:rsidR="007A5B53" w:rsidRPr="007A5B53" w14:paraId="1DD463D0" w14:textId="77777777" w:rsidTr="002C0794">
              <w:tc>
                <w:tcPr>
                  <w:tcW w:w="1250" w:type="pct"/>
                  <w:vAlign w:val="center"/>
                </w:tcPr>
                <w:p w14:paraId="34C52722" w14:textId="67E5EA47"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变压器</w:t>
                  </w:r>
                </w:p>
              </w:tc>
              <w:tc>
                <w:tcPr>
                  <w:tcW w:w="1250" w:type="pct"/>
                  <w:vAlign w:val="center"/>
                </w:tcPr>
                <w:p w14:paraId="2D195522" w14:textId="21A4780D" w:rsidR="00F17BEE" w:rsidRPr="007A5B53" w:rsidRDefault="006A5DF8"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65</w:t>
                  </w:r>
                </w:p>
              </w:tc>
              <w:tc>
                <w:tcPr>
                  <w:tcW w:w="1250" w:type="pct"/>
                  <w:vAlign w:val="center"/>
                </w:tcPr>
                <w:p w14:paraId="3FE3CAA6" w14:textId="1288B834"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50</w:t>
                  </w:r>
                </w:p>
              </w:tc>
              <w:tc>
                <w:tcPr>
                  <w:tcW w:w="1250" w:type="pct"/>
                  <w:vAlign w:val="center"/>
                </w:tcPr>
                <w:p w14:paraId="20E21F38" w14:textId="03486E74" w:rsidR="00F17BEE" w:rsidRPr="007A5B53" w:rsidRDefault="003C0EDF"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减震、建筑隔声</w:t>
                  </w:r>
                </w:p>
              </w:tc>
            </w:tr>
            <w:tr w:rsidR="007A5B53" w:rsidRPr="007A5B53" w14:paraId="5B7AE991" w14:textId="77777777" w:rsidTr="002C0794">
              <w:tc>
                <w:tcPr>
                  <w:tcW w:w="1250" w:type="pct"/>
                  <w:vAlign w:val="center"/>
                </w:tcPr>
                <w:p w14:paraId="7805EC70" w14:textId="5C5058A9"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自动化洗车机</w:t>
                  </w:r>
                </w:p>
              </w:tc>
              <w:tc>
                <w:tcPr>
                  <w:tcW w:w="1250" w:type="pct"/>
                  <w:vAlign w:val="center"/>
                </w:tcPr>
                <w:p w14:paraId="1122AA1D" w14:textId="36ED0816"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85</w:t>
                  </w:r>
                </w:p>
              </w:tc>
              <w:tc>
                <w:tcPr>
                  <w:tcW w:w="1250" w:type="pct"/>
                  <w:vAlign w:val="center"/>
                </w:tcPr>
                <w:p w14:paraId="79E4C64A" w14:textId="00B9D14E"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60</w:t>
                  </w:r>
                </w:p>
              </w:tc>
              <w:tc>
                <w:tcPr>
                  <w:tcW w:w="1250" w:type="pct"/>
                  <w:vAlign w:val="center"/>
                </w:tcPr>
                <w:p w14:paraId="58980815" w14:textId="2AA95C9F" w:rsidR="00F17BEE" w:rsidRPr="007A5B53" w:rsidRDefault="006A5DF8"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减震、</w:t>
                  </w:r>
                  <w:r w:rsidR="003C0EDF" w:rsidRPr="007A5B53">
                    <w:rPr>
                      <w:rFonts w:eastAsiaTheme="minorEastAsia" w:hint="eastAsia"/>
                      <w:color w:val="auto"/>
                      <w:sz w:val="21"/>
                      <w:szCs w:val="21"/>
                    </w:rPr>
                    <w:t>隔声</w:t>
                  </w:r>
                </w:p>
              </w:tc>
            </w:tr>
            <w:tr w:rsidR="007A5B53" w:rsidRPr="007A5B53" w14:paraId="00F3A4A2" w14:textId="77777777" w:rsidTr="002C0794">
              <w:tc>
                <w:tcPr>
                  <w:tcW w:w="1250" w:type="pct"/>
                  <w:vAlign w:val="center"/>
                </w:tcPr>
                <w:p w14:paraId="1B34A50E" w14:textId="1096E36F" w:rsidR="00F17BEE" w:rsidRPr="007A5B53" w:rsidRDefault="002C0794"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柴油发电机</w:t>
                  </w:r>
                </w:p>
              </w:tc>
              <w:tc>
                <w:tcPr>
                  <w:tcW w:w="1250" w:type="pct"/>
                  <w:vAlign w:val="center"/>
                </w:tcPr>
                <w:p w14:paraId="78050291" w14:textId="3ACE3A8B" w:rsidR="00F17BEE" w:rsidRPr="007A5B53" w:rsidRDefault="003C0EDF"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80</w:t>
                  </w:r>
                </w:p>
              </w:tc>
              <w:tc>
                <w:tcPr>
                  <w:tcW w:w="1250" w:type="pct"/>
                  <w:vAlign w:val="center"/>
                </w:tcPr>
                <w:p w14:paraId="73406870" w14:textId="2F5E6D73"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90</w:t>
                  </w:r>
                </w:p>
              </w:tc>
              <w:tc>
                <w:tcPr>
                  <w:tcW w:w="1250" w:type="pct"/>
                  <w:vAlign w:val="center"/>
                </w:tcPr>
                <w:p w14:paraId="08F382F5" w14:textId="556ECC2D" w:rsidR="00F17BEE" w:rsidRPr="007A5B53" w:rsidRDefault="002C0794"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减震、建筑隔声</w:t>
                  </w:r>
                </w:p>
              </w:tc>
            </w:tr>
            <w:tr w:rsidR="007A5B53" w:rsidRPr="007A5B53" w14:paraId="436F70C7" w14:textId="77777777" w:rsidTr="002C0794">
              <w:tc>
                <w:tcPr>
                  <w:tcW w:w="1250" w:type="pct"/>
                  <w:vAlign w:val="center"/>
                </w:tcPr>
                <w:p w14:paraId="23B91FEC" w14:textId="625602D7"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风机</w:t>
                  </w:r>
                </w:p>
              </w:tc>
              <w:tc>
                <w:tcPr>
                  <w:tcW w:w="1250" w:type="pct"/>
                  <w:vAlign w:val="center"/>
                </w:tcPr>
                <w:p w14:paraId="7B49DF60" w14:textId="2D7FD8F4"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80</w:t>
                  </w:r>
                </w:p>
              </w:tc>
              <w:tc>
                <w:tcPr>
                  <w:tcW w:w="1250" w:type="pct"/>
                  <w:vAlign w:val="center"/>
                </w:tcPr>
                <w:p w14:paraId="5C0B6075" w14:textId="61F6D75A"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50</w:t>
                  </w:r>
                </w:p>
              </w:tc>
              <w:tc>
                <w:tcPr>
                  <w:tcW w:w="1250" w:type="pct"/>
                  <w:vAlign w:val="center"/>
                </w:tcPr>
                <w:p w14:paraId="3B8048A3" w14:textId="36D6E11E" w:rsidR="00F17BEE" w:rsidRPr="007A5B53" w:rsidRDefault="003C0EDF"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减震、建筑隔声、消声并减震基座</w:t>
                  </w:r>
                </w:p>
              </w:tc>
            </w:tr>
            <w:tr w:rsidR="007A5B53" w:rsidRPr="007A5B53" w14:paraId="5039F380" w14:textId="77777777" w:rsidTr="002C0794">
              <w:tc>
                <w:tcPr>
                  <w:tcW w:w="1250" w:type="pct"/>
                  <w:vAlign w:val="center"/>
                </w:tcPr>
                <w:p w14:paraId="155F34A6" w14:textId="18B7D4A4"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水泵</w:t>
                  </w:r>
                </w:p>
              </w:tc>
              <w:tc>
                <w:tcPr>
                  <w:tcW w:w="1250" w:type="pct"/>
                  <w:vAlign w:val="center"/>
                </w:tcPr>
                <w:p w14:paraId="68AA469F" w14:textId="3FB006F9"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85</w:t>
                  </w:r>
                </w:p>
              </w:tc>
              <w:tc>
                <w:tcPr>
                  <w:tcW w:w="1250" w:type="pct"/>
                  <w:vAlign w:val="center"/>
                </w:tcPr>
                <w:p w14:paraId="67641DFF" w14:textId="5C41C386" w:rsidR="00F17BEE" w:rsidRPr="007A5B53" w:rsidRDefault="00F17BEE"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50</w:t>
                  </w:r>
                </w:p>
              </w:tc>
              <w:tc>
                <w:tcPr>
                  <w:tcW w:w="1250" w:type="pct"/>
                  <w:vAlign w:val="center"/>
                </w:tcPr>
                <w:p w14:paraId="06DFBBF2" w14:textId="1500A958" w:rsidR="00F17BEE" w:rsidRPr="007A5B53" w:rsidRDefault="003C0EDF" w:rsidP="00876303">
                  <w:pPr>
                    <w:spacing w:line="240" w:lineRule="auto"/>
                    <w:jc w:val="center"/>
                    <w:rPr>
                      <w:rFonts w:eastAsiaTheme="minorEastAsia"/>
                      <w:color w:val="auto"/>
                      <w:sz w:val="21"/>
                      <w:szCs w:val="21"/>
                    </w:rPr>
                  </w:pPr>
                  <w:r w:rsidRPr="007A5B53">
                    <w:rPr>
                      <w:rFonts w:eastAsiaTheme="minorEastAsia" w:hint="eastAsia"/>
                      <w:color w:val="auto"/>
                      <w:sz w:val="21"/>
                      <w:szCs w:val="21"/>
                    </w:rPr>
                    <w:t>减震、建筑隔声、消声并减震基座</w:t>
                  </w:r>
                </w:p>
              </w:tc>
            </w:tr>
          </w:tbl>
          <w:p w14:paraId="516E7A6D" w14:textId="77777777" w:rsidR="00876303" w:rsidRPr="007A5B53" w:rsidRDefault="00876303" w:rsidP="003C0EDF">
            <w:pPr>
              <w:rPr>
                <w:rFonts w:eastAsiaTheme="minorEastAsia"/>
                <w:bCs/>
                <w:color w:val="auto"/>
              </w:rPr>
            </w:pPr>
          </w:p>
          <w:p w14:paraId="29DAF12D" w14:textId="77777777" w:rsidR="00091416" w:rsidRPr="007A5B53" w:rsidRDefault="00091416" w:rsidP="000309FB">
            <w:pPr>
              <w:ind w:firstLineChars="200" w:firstLine="482"/>
              <w:rPr>
                <w:rFonts w:eastAsiaTheme="minorEastAsia"/>
                <w:b/>
                <w:bCs/>
                <w:color w:val="auto"/>
              </w:rPr>
            </w:pPr>
            <w:r w:rsidRPr="007A5B53">
              <w:rPr>
                <w:rFonts w:eastAsiaTheme="minorEastAsia"/>
                <w:b/>
                <w:bCs/>
                <w:color w:val="auto"/>
              </w:rPr>
              <w:t>4</w:t>
            </w:r>
            <w:r w:rsidRPr="007A5B53">
              <w:rPr>
                <w:rFonts w:eastAsiaTheme="minorEastAsia"/>
                <w:b/>
                <w:bCs/>
                <w:color w:val="auto"/>
              </w:rPr>
              <w:t>、固体废物</w:t>
            </w:r>
            <w:r w:rsidR="006E5BA5" w:rsidRPr="007A5B53">
              <w:rPr>
                <w:rFonts w:eastAsiaTheme="minorEastAsia"/>
                <w:b/>
                <w:bCs/>
                <w:color w:val="auto"/>
              </w:rPr>
              <w:t>污染源</w:t>
            </w:r>
          </w:p>
          <w:p w14:paraId="4F6307D0" w14:textId="4572E4C2" w:rsidR="006E5BA5" w:rsidRPr="007A5B53" w:rsidRDefault="003C7FAD" w:rsidP="006E5BA5">
            <w:pPr>
              <w:ind w:firstLineChars="200" w:firstLine="480"/>
              <w:rPr>
                <w:rFonts w:eastAsiaTheme="minorEastAsia"/>
                <w:color w:val="auto"/>
              </w:rPr>
            </w:pPr>
            <w:r w:rsidRPr="007A5B53">
              <w:rPr>
                <w:rFonts w:eastAsiaTheme="minorEastAsia"/>
                <w:color w:val="auto"/>
              </w:rPr>
              <w:t>本项目固体废物主要为项目员工产生的生活垃圾；食堂厨余垃圾</w:t>
            </w:r>
            <w:r w:rsidR="006E5BA5" w:rsidRPr="007A5B53">
              <w:rPr>
                <w:rFonts w:eastAsiaTheme="minorEastAsia"/>
                <w:color w:val="auto"/>
              </w:rPr>
              <w:t>。</w:t>
            </w:r>
          </w:p>
          <w:p w14:paraId="252FA6CF" w14:textId="77777777" w:rsidR="006E5BA5" w:rsidRPr="007A5B53" w:rsidRDefault="006840F7" w:rsidP="006840F7">
            <w:pPr>
              <w:ind w:firstLineChars="200" w:firstLine="480"/>
              <w:rPr>
                <w:rFonts w:eastAsiaTheme="minorEastAsia"/>
                <w:color w:val="auto"/>
              </w:rPr>
            </w:pPr>
            <w:r w:rsidRPr="007A5B53">
              <w:rPr>
                <w:rFonts w:eastAsiaTheme="minorEastAsia"/>
                <w:color w:val="auto"/>
              </w:rPr>
              <w:lastRenderedPageBreak/>
              <w:t>（</w:t>
            </w:r>
            <w:r w:rsidRPr="007A5B53">
              <w:rPr>
                <w:rFonts w:eastAsiaTheme="minorEastAsia"/>
                <w:color w:val="auto"/>
              </w:rPr>
              <w:t>1</w:t>
            </w:r>
            <w:r w:rsidRPr="007A5B53">
              <w:rPr>
                <w:rFonts w:eastAsiaTheme="minorEastAsia"/>
                <w:color w:val="auto"/>
              </w:rPr>
              <w:t>）</w:t>
            </w:r>
            <w:r w:rsidR="006E5BA5" w:rsidRPr="007A5B53">
              <w:rPr>
                <w:rFonts w:eastAsiaTheme="minorEastAsia"/>
                <w:color w:val="auto"/>
              </w:rPr>
              <w:t>生活垃圾</w:t>
            </w:r>
          </w:p>
          <w:p w14:paraId="301F0A6C" w14:textId="7A66D5CD" w:rsidR="0052609A" w:rsidRPr="007A5B53" w:rsidRDefault="0052609A" w:rsidP="0052609A">
            <w:pPr>
              <w:ind w:firstLineChars="200" w:firstLine="480"/>
              <w:rPr>
                <w:rFonts w:eastAsiaTheme="minorEastAsia"/>
                <w:color w:val="auto"/>
              </w:rPr>
            </w:pPr>
            <w:r w:rsidRPr="007A5B53">
              <w:rPr>
                <w:rFonts w:eastAsiaTheme="minorEastAsia"/>
                <w:color w:val="auto"/>
              </w:rPr>
              <w:t>本项目共有员工</w:t>
            </w:r>
            <w:r w:rsidR="00280E49" w:rsidRPr="007A5B53">
              <w:rPr>
                <w:rFonts w:eastAsiaTheme="minorEastAsia"/>
                <w:color w:val="auto"/>
              </w:rPr>
              <w:t>5</w:t>
            </w:r>
            <w:r w:rsidRPr="007A5B53">
              <w:rPr>
                <w:rFonts w:eastAsiaTheme="minorEastAsia"/>
                <w:color w:val="auto"/>
              </w:rPr>
              <w:t>0</w:t>
            </w:r>
            <w:r w:rsidR="001C7B79" w:rsidRPr="007A5B53">
              <w:rPr>
                <w:rFonts w:eastAsiaTheme="minorEastAsia" w:hint="eastAsia"/>
                <w:color w:val="auto"/>
              </w:rPr>
              <w:t>0</w:t>
            </w:r>
            <w:r w:rsidRPr="007A5B53">
              <w:rPr>
                <w:rFonts w:eastAsiaTheme="minorEastAsia"/>
                <w:color w:val="auto"/>
              </w:rPr>
              <w:t>人，员工生活垃圾按每人每日产生量</w:t>
            </w:r>
            <w:r w:rsidR="007D082C" w:rsidRPr="007A5B53">
              <w:rPr>
                <w:rFonts w:eastAsiaTheme="minorEastAsia"/>
                <w:color w:val="auto"/>
              </w:rPr>
              <w:t>0.5</w:t>
            </w:r>
            <w:r w:rsidRPr="007A5B53">
              <w:rPr>
                <w:rFonts w:eastAsiaTheme="minorEastAsia"/>
                <w:color w:val="auto"/>
              </w:rPr>
              <w:t>kg</w:t>
            </w:r>
            <w:r w:rsidRPr="007A5B53">
              <w:rPr>
                <w:rFonts w:eastAsiaTheme="minorEastAsia"/>
                <w:color w:val="auto"/>
              </w:rPr>
              <w:t>计，生活垃圾的产生量为</w:t>
            </w:r>
            <w:r w:rsidR="00280E49" w:rsidRPr="007A5B53">
              <w:rPr>
                <w:rFonts w:eastAsiaTheme="minorEastAsia"/>
                <w:color w:val="auto"/>
              </w:rPr>
              <w:t>2</w:t>
            </w:r>
            <w:r w:rsidR="007D082C" w:rsidRPr="007A5B53">
              <w:rPr>
                <w:rFonts w:eastAsiaTheme="minorEastAsia"/>
                <w:color w:val="auto"/>
              </w:rPr>
              <w:t>5</w:t>
            </w:r>
            <w:r w:rsidR="001C7B79" w:rsidRPr="007A5B53">
              <w:rPr>
                <w:rFonts w:eastAsiaTheme="minorEastAsia" w:hint="eastAsia"/>
                <w:color w:val="auto"/>
              </w:rPr>
              <w:t>0</w:t>
            </w:r>
            <w:r w:rsidRPr="007A5B53">
              <w:rPr>
                <w:rFonts w:eastAsiaTheme="minorEastAsia"/>
                <w:color w:val="auto"/>
              </w:rPr>
              <w:t>kg/d</w:t>
            </w:r>
            <w:r w:rsidRPr="007A5B53">
              <w:rPr>
                <w:rFonts w:eastAsiaTheme="minorEastAsia"/>
                <w:color w:val="auto"/>
              </w:rPr>
              <w:t>，即</w:t>
            </w:r>
            <w:r w:rsidR="00081587" w:rsidRPr="007A5B53">
              <w:rPr>
                <w:rFonts w:eastAsiaTheme="minorEastAsia"/>
                <w:color w:val="auto"/>
              </w:rPr>
              <w:t>75</w:t>
            </w:r>
            <w:r w:rsidRPr="007A5B53">
              <w:rPr>
                <w:rFonts w:eastAsiaTheme="minorEastAsia"/>
                <w:color w:val="auto"/>
              </w:rPr>
              <w:t>t/a</w:t>
            </w:r>
            <w:r w:rsidRPr="007A5B53">
              <w:rPr>
                <w:rFonts w:eastAsiaTheme="minorEastAsia"/>
                <w:color w:val="auto"/>
              </w:rPr>
              <w:t>。生活垃圾主要成分为废纸、玻璃、果皮、残剩食物、塑料包装袋等。生活垃圾</w:t>
            </w:r>
            <w:r w:rsidR="00FC5384" w:rsidRPr="007A5B53">
              <w:rPr>
                <w:rFonts w:eastAsiaTheme="minorEastAsia"/>
                <w:color w:val="auto"/>
              </w:rPr>
              <w:t>集中存放</w:t>
            </w:r>
            <w:r w:rsidRPr="007A5B53">
              <w:rPr>
                <w:rFonts w:eastAsiaTheme="minorEastAsia"/>
                <w:color w:val="auto"/>
              </w:rPr>
              <w:t>交由环卫部门清运。</w:t>
            </w:r>
          </w:p>
          <w:p w14:paraId="31DFA60E" w14:textId="77777777" w:rsidR="0052609A" w:rsidRPr="007A5B53" w:rsidRDefault="0052609A" w:rsidP="0052609A">
            <w:pPr>
              <w:ind w:firstLineChars="200" w:firstLine="480"/>
              <w:rPr>
                <w:rFonts w:eastAsiaTheme="minorEastAsia"/>
                <w:color w:val="auto"/>
              </w:rPr>
            </w:pPr>
            <w:r w:rsidRPr="007A5B53">
              <w:rPr>
                <w:rFonts w:eastAsiaTheme="minorEastAsia"/>
                <w:color w:val="auto"/>
              </w:rPr>
              <w:t>（</w:t>
            </w:r>
            <w:r w:rsidR="007D082C" w:rsidRPr="007A5B53">
              <w:rPr>
                <w:rFonts w:eastAsiaTheme="minorEastAsia"/>
                <w:color w:val="auto"/>
              </w:rPr>
              <w:t>2</w:t>
            </w:r>
            <w:r w:rsidRPr="007A5B53">
              <w:rPr>
                <w:rFonts w:eastAsiaTheme="minorEastAsia"/>
                <w:color w:val="auto"/>
              </w:rPr>
              <w:t>）</w:t>
            </w:r>
            <w:r w:rsidR="006E5BA5" w:rsidRPr="007A5B53">
              <w:rPr>
                <w:rFonts w:eastAsiaTheme="minorEastAsia"/>
                <w:color w:val="auto"/>
              </w:rPr>
              <w:t>厨余垃圾</w:t>
            </w:r>
          </w:p>
          <w:p w14:paraId="6BF2323D" w14:textId="769452B0" w:rsidR="006E5BA5" w:rsidRPr="007A5B53" w:rsidRDefault="006E5BA5" w:rsidP="00493563">
            <w:pPr>
              <w:ind w:firstLineChars="200" w:firstLine="480"/>
              <w:rPr>
                <w:rFonts w:eastAsiaTheme="minorEastAsia"/>
                <w:color w:val="auto"/>
              </w:rPr>
            </w:pPr>
            <w:r w:rsidRPr="007A5B53">
              <w:rPr>
                <w:rFonts w:eastAsiaTheme="minorEastAsia"/>
                <w:color w:val="auto"/>
              </w:rPr>
              <w:t>食堂在为员工提供就餐服务的过程中会产生一定量的厨余垃圾，厨余垃圾主要来自食材加工阶段产生的废弃食材，以及员工就餐产生的剩饭剩菜。根据类比同类型项目的情况，产生的厨余垃圾按</w:t>
            </w:r>
            <w:r w:rsidRPr="007A5B53">
              <w:rPr>
                <w:rFonts w:eastAsiaTheme="minorEastAsia"/>
                <w:color w:val="auto"/>
              </w:rPr>
              <w:t>0.5kg/</w:t>
            </w:r>
            <w:r w:rsidRPr="007A5B53">
              <w:rPr>
                <w:rFonts w:eastAsiaTheme="minorEastAsia"/>
                <w:color w:val="auto"/>
              </w:rPr>
              <w:t>餐位</w:t>
            </w:r>
            <w:r w:rsidRPr="007A5B53">
              <w:rPr>
                <w:rFonts w:eastAsiaTheme="minorEastAsia"/>
                <w:color w:val="auto"/>
              </w:rPr>
              <w:t>·</w:t>
            </w:r>
            <w:r w:rsidRPr="007A5B53">
              <w:rPr>
                <w:rFonts w:eastAsiaTheme="minorEastAsia"/>
                <w:color w:val="auto"/>
              </w:rPr>
              <w:t>天计，本项目按</w:t>
            </w:r>
            <w:r w:rsidRPr="007A5B53">
              <w:rPr>
                <w:rFonts w:eastAsiaTheme="minorEastAsia"/>
                <w:color w:val="auto"/>
              </w:rPr>
              <w:t>1</w:t>
            </w:r>
            <w:r w:rsidRPr="007A5B53">
              <w:rPr>
                <w:rFonts w:eastAsiaTheme="minorEastAsia"/>
                <w:color w:val="auto"/>
              </w:rPr>
              <w:t>人</w:t>
            </w:r>
            <w:r w:rsidR="00983B66" w:rsidRPr="007A5B53">
              <w:rPr>
                <w:rFonts w:eastAsiaTheme="minorEastAsia"/>
                <w:color w:val="auto"/>
              </w:rPr>
              <w:t>2</w:t>
            </w:r>
            <w:r w:rsidRPr="007A5B53">
              <w:rPr>
                <w:rFonts w:eastAsiaTheme="minorEastAsia"/>
                <w:color w:val="auto"/>
              </w:rPr>
              <w:t>餐位计算，本项目就餐员工约</w:t>
            </w:r>
            <w:r w:rsidR="00983B66" w:rsidRPr="007A5B53">
              <w:rPr>
                <w:rFonts w:eastAsiaTheme="minorEastAsia"/>
                <w:color w:val="auto"/>
              </w:rPr>
              <w:t>50</w:t>
            </w:r>
            <w:r w:rsidR="001C7B79" w:rsidRPr="007A5B53">
              <w:rPr>
                <w:rFonts w:eastAsiaTheme="minorEastAsia" w:hint="eastAsia"/>
                <w:color w:val="auto"/>
              </w:rPr>
              <w:t>0</w:t>
            </w:r>
            <w:r w:rsidRPr="007A5B53">
              <w:rPr>
                <w:rFonts w:eastAsiaTheme="minorEastAsia"/>
                <w:color w:val="auto"/>
              </w:rPr>
              <w:t>人，则本项目厨余垃圾日均产生量为</w:t>
            </w:r>
            <w:r w:rsidR="00983B66" w:rsidRPr="007A5B53">
              <w:rPr>
                <w:rFonts w:eastAsiaTheme="minorEastAsia"/>
                <w:color w:val="auto"/>
              </w:rPr>
              <w:t>5</w:t>
            </w:r>
            <w:r w:rsidRPr="007A5B53">
              <w:rPr>
                <w:rFonts w:eastAsiaTheme="minorEastAsia"/>
                <w:color w:val="auto"/>
              </w:rPr>
              <w:t>0</w:t>
            </w:r>
            <w:r w:rsidR="001C7B79" w:rsidRPr="007A5B53">
              <w:rPr>
                <w:rFonts w:eastAsiaTheme="minorEastAsia" w:hint="eastAsia"/>
                <w:color w:val="auto"/>
              </w:rPr>
              <w:t>0</w:t>
            </w:r>
            <w:r w:rsidRPr="007A5B53">
              <w:rPr>
                <w:rFonts w:eastAsiaTheme="minorEastAsia"/>
                <w:color w:val="auto"/>
              </w:rPr>
              <w:t>kg/d</w:t>
            </w:r>
            <w:r w:rsidRPr="007A5B53">
              <w:rPr>
                <w:rFonts w:eastAsiaTheme="minorEastAsia"/>
                <w:color w:val="auto"/>
              </w:rPr>
              <w:t>，年产生量约为</w:t>
            </w:r>
            <w:r w:rsidR="00812479" w:rsidRPr="007A5B53">
              <w:rPr>
                <w:rFonts w:eastAsiaTheme="minorEastAsia" w:hint="eastAsia"/>
                <w:color w:val="auto"/>
              </w:rPr>
              <w:t>150</w:t>
            </w:r>
            <w:r w:rsidRPr="007A5B53">
              <w:rPr>
                <w:rFonts w:eastAsiaTheme="minorEastAsia"/>
                <w:color w:val="auto"/>
              </w:rPr>
              <w:t>t</w:t>
            </w:r>
            <w:r w:rsidR="00983B66" w:rsidRPr="007A5B53">
              <w:rPr>
                <w:rFonts w:eastAsiaTheme="minorEastAsia"/>
                <w:color w:val="auto"/>
              </w:rPr>
              <w:t>/a</w:t>
            </w:r>
            <w:r w:rsidRPr="007A5B53">
              <w:rPr>
                <w:rFonts w:eastAsiaTheme="minorEastAsia"/>
                <w:color w:val="auto"/>
              </w:rPr>
              <w:t>，厨余垃圾应</w:t>
            </w:r>
            <w:r w:rsidR="00FC5384" w:rsidRPr="007A5B53">
              <w:rPr>
                <w:rFonts w:eastAsiaTheme="minorEastAsia"/>
                <w:color w:val="auto"/>
              </w:rPr>
              <w:t>集中存放</w:t>
            </w:r>
            <w:r w:rsidRPr="007A5B53">
              <w:rPr>
                <w:rFonts w:eastAsiaTheme="minorEastAsia"/>
                <w:color w:val="auto"/>
              </w:rPr>
              <w:t>分类收集后交由当地环卫部门清运处置或有相关处理资质的单位清运处理。</w:t>
            </w:r>
          </w:p>
          <w:p w14:paraId="1AB38329" w14:textId="07BA682C" w:rsidR="00091416" w:rsidRPr="007A5B53" w:rsidRDefault="00091416" w:rsidP="000309FB">
            <w:pPr>
              <w:ind w:firstLine="480"/>
              <w:rPr>
                <w:rFonts w:eastAsiaTheme="minorEastAsia"/>
                <w:color w:val="auto"/>
              </w:rPr>
            </w:pPr>
            <w:r w:rsidRPr="007A5B53">
              <w:rPr>
                <w:rFonts w:eastAsiaTheme="minorEastAsia"/>
                <w:color w:val="auto"/>
              </w:rPr>
              <w:t>本项目产生的固体废物排放情况见表</w:t>
            </w:r>
            <w:r w:rsidRPr="007A5B53">
              <w:rPr>
                <w:rFonts w:eastAsiaTheme="minorEastAsia"/>
                <w:color w:val="auto"/>
              </w:rPr>
              <w:t>5-</w:t>
            </w:r>
            <w:r w:rsidR="00250ABB" w:rsidRPr="007A5B53">
              <w:rPr>
                <w:rFonts w:eastAsiaTheme="minorEastAsia"/>
                <w:color w:val="auto"/>
              </w:rPr>
              <w:t>1</w:t>
            </w:r>
            <w:r w:rsidR="009A1401" w:rsidRPr="007A5B53">
              <w:rPr>
                <w:rFonts w:eastAsiaTheme="minorEastAsia" w:hint="eastAsia"/>
                <w:color w:val="auto"/>
              </w:rPr>
              <w:t>7</w:t>
            </w:r>
            <w:r w:rsidRPr="007A5B53">
              <w:rPr>
                <w:rFonts w:eastAsiaTheme="minorEastAsia"/>
                <w:color w:val="auto"/>
              </w:rPr>
              <w:t>。</w:t>
            </w:r>
          </w:p>
          <w:p w14:paraId="73BB7FDA" w14:textId="160A6BAE" w:rsidR="00091416" w:rsidRPr="007A5B53" w:rsidRDefault="00091416" w:rsidP="005A6BDE">
            <w:pPr>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5-</w:t>
            </w:r>
            <w:r w:rsidR="00C06E0D" w:rsidRPr="007A5B53">
              <w:rPr>
                <w:rFonts w:eastAsiaTheme="minorEastAsia"/>
                <w:b/>
                <w:color w:val="auto"/>
                <w:sz w:val="21"/>
                <w:szCs w:val="21"/>
              </w:rPr>
              <w:t>1</w:t>
            </w:r>
            <w:r w:rsidR="009A1401" w:rsidRPr="007A5B53">
              <w:rPr>
                <w:rFonts w:eastAsiaTheme="minorEastAsia" w:hint="eastAsia"/>
                <w:b/>
                <w:color w:val="auto"/>
                <w:sz w:val="21"/>
                <w:szCs w:val="21"/>
              </w:rPr>
              <w:t>7</w:t>
            </w:r>
            <w:r w:rsidRPr="007A5B53">
              <w:rPr>
                <w:rFonts w:eastAsiaTheme="minorEastAsia"/>
                <w:b/>
                <w:color w:val="auto"/>
                <w:sz w:val="21"/>
                <w:szCs w:val="21"/>
              </w:rPr>
              <w:t xml:space="preserve"> </w:t>
            </w:r>
            <w:r w:rsidRPr="007A5B53">
              <w:rPr>
                <w:rFonts w:eastAsiaTheme="minorEastAsia"/>
                <w:b/>
                <w:color w:val="auto"/>
                <w:sz w:val="21"/>
                <w:szCs w:val="21"/>
              </w:rPr>
              <w:t>固体废物排放情况一览表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8"/>
              <w:gridCol w:w="846"/>
              <w:gridCol w:w="1468"/>
              <w:gridCol w:w="1322"/>
              <w:gridCol w:w="2643"/>
              <w:gridCol w:w="1434"/>
            </w:tblGrid>
            <w:tr w:rsidR="007A5B53" w:rsidRPr="007A5B53" w14:paraId="2F149977" w14:textId="77777777" w:rsidTr="00004B07">
              <w:trPr>
                <w:trHeight w:val="227"/>
                <w:jc w:val="center"/>
              </w:trPr>
              <w:tc>
                <w:tcPr>
                  <w:tcW w:w="648" w:type="dxa"/>
                  <w:vAlign w:val="center"/>
                </w:tcPr>
                <w:p w14:paraId="7B24C4BB" w14:textId="77777777" w:rsidR="00091416" w:rsidRPr="007A5B53" w:rsidRDefault="00091416" w:rsidP="00983B66">
                  <w:pPr>
                    <w:pStyle w:val="afc"/>
                    <w:rPr>
                      <w:rFonts w:eastAsiaTheme="minorEastAsia"/>
                      <w:b/>
                    </w:rPr>
                  </w:pPr>
                  <w:r w:rsidRPr="007A5B53">
                    <w:rPr>
                      <w:rFonts w:eastAsiaTheme="minorEastAsia"/>
                      <w:b/>
                    </w:rPr>
                    <w:t>序号</w:t>
                  </w:r>
                </w:p>
              </w:tc>
              <w:tc>
                <w:tcPr>
                  <w:tcW w:w="846" w:type="dxa"/>
                  <w:vAlign w:val="center"/>
                </w:tcPr>
                <w:p w14:paraId="4C9C218F" w14:textId="77777777" w:rsidR="00091416" w:rsidRPr="007A5B53" w:rsidRDefault="00091416" w:rsidP="00983B66">
                  <w:pPr>
                    <w:pStyle w:val="afc"/>
                    <w:rPr>
                      <w:rFonts w:eastAsiaTheme="minorEastAsia"/>
                      <w:b/>
                    </w:rPr>
                  </w:pPr>
                  <w:r w:rsidRPr="007A5B53">
                    <w:rPr>
                      <w:rFonts w:eastAsiaTheme="minorEastAsia"/>
                      <w:b/>
                    </w:rPr>
                    <w:t>产生位置</w:t>
                  </w:r>
                </w:p>
              </w:tc>
              <w:tc>
                <w:tcPr>
                  <w:tcW w:w="1468" w:type="dxa"/>
                  <w:vAlign w:val="center"/>
                </w:tcPr>
                <w:p w14:paraId="1CC04CE2" w14:textId="77777777" w:rsidR="00091416" w:rsidRPr="007A5B53" w:rsidRDefault="00091416" w:rsidP="00983B66">
                  <w:pPr>
                    <w:pStyle w:val="afc"/>
                    <w:rPr>
                      <w:rFonts w:eastAsiaTheme="minorEastAsia"/>
                      <w:b/>
                    </w:rPr>
                  </w:pPr>
                  <w:r w:rsidRPr="007A5B53">
                    <w:rPr>
                      <w:rFonts w:eastAsiaTheme="minorEastAsia"/>
                      <w:b/>
                    </w:rPr>
                    <w:t>污染物名称</w:t>
                  </w:r>
                </w:p>
              </w:tc>
              <w:tc>
                <w:tcPr>
                  <w:tcW w:w="1322" w:type="dxa"/>
                  <w:vAlign w:val="center"/>
                </w:tcPr>
                <w:p w14:paraId="18523D17" w14:textId="77777777" w:rsidR="00091416" w:rsidRPr="007A5B53" w:rsidRDefault="00091416" w:rsidP="00983B66">
                  <w:pPr>
                    <w:pStyle w:val="afc"/>
                    <w:rPr>
                      <w:rFonts w:eastAsiaTheme="minorEastAsia"/>
                      <w:b/>
                    </w:rPr>
                  </w:pPr>
                  <w:r w:rsidRPr="007A5B53">
                    <w:rPr>
                      <w:rFonts w:eastAsiaTheme="minorEastAsia"/>
                      <w:b/>
                    </w:rPr>
                    <w:t>产生量</w:t>
                  </w:r>
                </w:p>
              </w:tc>
              <w:tc>
                <w:tcPr>
                  <w:tcW w:w="2643" w:type="dxa"/>
                  <w:vAlign w:val="center"/>
                </w:tcPr>
                <w:p w14:paraId="25FE5DAB" w14:textId="77777777" w:rsidR="00091416" w:rsidRPr="007A5B53" w:rsidRDefault="00091416" w:rsidP="00983B66">
                  <w:pPr>
                    <w:pStyle w:val="afc"/>
                    <w:rPr>
                      <w:rFonts w:eastAsiaTheme="minorEastAsia"/>
                      <w:b/>
                    </w:rPr>
                  </w:pPr>
                  <w:r w:rsidRPr="007A5B53">
                    <w:rPr>
                      <w:rFonts w:eastAsiaTheme="minorEastAsia"/>
                      <w:b/>
                    </w:rPr>
                    <w:t>处理方式</w:t>
                  </w:r>
                </w:p>
              </w:tc>
              <w:tc>
                <w:tcPr>
                  <w:tcW w:w="1434" w:type="dxa"/>
                  <w:vAlign w:val="center"/>
                </w:tcPr>
                <w:p w14:paraId="2A5C3972" w14:textId="77777777" w:rsidR="00091416" w:rsidRPr="007A5B53" w:rsidRDefault="00091416" w:rsidP="00983B66">
                  <w:pPr>
                    <w:pStyle w:val="afc"/>
                    <w:rPr>
                      <w:rFonts w:eastAsiaTheme="minorEastAsia"/>
                      <w:b/>
                    </w:rPr>
                  </w:pPr>
                  <w:r w:rsidRPr="007A5B53">
                    <w:rPr>
                      <w:rFonts w:eastAsiaTheme="minorEastAsia"/>
                      <w:b/>
                    </w:rPr>
                    <w:t>处理后排放量（</w:t>
                  </w:r>
                  <w:r w:rsidRPr="007A5B53">
                    <w:rPr>
                      <w:rFonts w:eastAsiaTheme="minorEastAsia"/>
                      <w:b/>
                    </w:rPr>
                    <w:t>t/a</w:t>
                  </w:r>
                  <w:r w:rsidRPr="007A5B53">
                    <w:rPr>
                      <w:rFonts w:eastAsiaTheme="minorEastAsia"/>
                      <w:b/>
                    </w:rPr>
                    <w:t>）</w:t>
                  </w:r>
                </w:p>
              </w:tc>
            </w:tr>
            <w:tr w:rsidR="007A5B53" w:rsidRPr="007A5B53" w14:paraId="5446DAB3" w14:textId="77777777" w:rsidTr="00004B07">
              <w:trPr>
                <w:trHeight w:val="227"/>
                <w:jc w:val="center"/>
              </w:trPr>
              <w:tc>
                <w:tcPr>
                  <w:tcW w:w="648" w:type="dxa"/>
                  <w:vAlign w:val="center"/>
                </w:tcPr>
                <w:p w14:paraId="445035E8" w14:textId="77777777" w:rsidR="00091416" w:rsidRPr="007A5B53" w:rsidRDefault="000B7733" w:rsidP="00983B66">
                  <w:pPr>
                    <w:pStyle w:val="afc"/>
                    <w:rPr>
                      <w:rFonts w:eastAsiaTheme="minorEastAsia"/>
                    </w:rPr>
                  </w:pPr>
                  <w:r w:rsidRPr="007A5B53">
                    <w:rPr>
                      <w:rFonts w:eastAsiaTheme="minorEastAsia"/>
                    </w:rPr>
                    <w:t>1</w:t>
                  </w:r>
                </w:p>
              </w:tc>
              <w:tc>
                <w:tcPr>
                  <w:tcW w:w="846" w:type="dxa"/>
                  <w:vAlign w:val="center"/>
                </w:tcPr>
                <w:p w14:paraId="5430F0A7" w14:textId="77777777" w:rsidR="00091416" w:rsidRPr="007A5B53" w:rsidRDefault="00091416" w:rsidP="00983B66">
                  <w:pPr>
                    <w:pStyle w:val="afc"/>
                    <w:rPr>
                      <w:rFonts w:eastAsiaTheme="minorEastAsia"/>
                    </w:rPr>
                  </w:pPr>
                  <w:r w:rsidRPr="007A5B53">
                    <w:rPr>
                      <w:rFonts w:eastAsiaTheme="minorEastAsia"/>
                    </w:rPr>
                    <w:t>员工生活</w:t>
                  </w:r>
                </w:p>
              </w:tc>
              <w:tc>
                <w:tcPr>
                  <w:tcW w:w="1468" w:type="dxa"/>
                  <w:vAlign w:val="center"/>
                </w:tcPr>
                <w:p w14:paraId="748D1BAB" w14:textId="77777777" w:rsidR="00091416" w:rsidRPr="007A5B53" w:rsidRDefault="00091416" w:rsidP="00983B66">
                  <w:pPr>
                    <w:pStyle w:val="afc"/>
                    <w:rPr>
                      <w:rFonts w:eastAsiaTheme="minorEastAsia"/>
                    </w:rPr>
                  </w:pPr>
                  <w:r w:rsidRPr="007A5B53">
                    <w:rPr>
                      <w:rFonts w:eastAsiaTheme="minorEastAsia"/>
                    </w:rPr>
                    <w:t>生活垃圾</w:t>
                  </w:r>
                </w:p>
              </w:tc>
              <w:tc>
                <w:tcPr>
                  <w:tcW w:w="1322" w:type="dxa"/>
                  <w:vAlign w:val="center"/>
                </w:tcPr>
                <w:p w14:paraId="646B69A1" w14:textId="1438B1F0" w:rsidR="00091416" w:rsidRPr="007A5B53" w:rsidRDefault="00812479" w:rsidP="00983B66">
                  <w:pPr>
                    <w:pStyle w:val="afc"/>
                    <w:rPr>
                      <w:rFonts w:eastAsiaTheme="minorEastAsia"/>
                    </w:rPr>
                  </w:pPr>
                  <w:r w:rsidRPr="007A5B53">
                    <w:rPr>
                      <w:rFonts w:eastAsiaTheme="minorEastAsia" w:hint="eastAsia"/>
                    </w:rPr>
                    <w:t>75</w:t>
                  </w:r>
                  <w:r w:rsidR="00091416" w:rsidRPr="007A5B53">
                    <w:rPr>
                      <w:rFonts w:eastAsiaTheme="minorEastAsia"/>
                    </w:rPr>
                    <w:t>t/a</w:t>
                  </w:r>
                </w:p>
              </w:tc>
              <w:tc>
                <w:tcPr>
                  <w:tcW w:w="2643" w:type="dxa"/>
                  <w:vAlign w:val="center"/>
                </w:tcPr>
                <w:p w14:paraId="07C01EBB" w14:textId="77777777" w:rsidR="00091416" w:rsidRPr="007A5B53" w:rsidRDefault="00983B66" w:rsidP="00983B66">
                  <w:pPr>
                    <w:pStyle w:val="afc"/>
                    <w:rPr>
                      <w:rFonts w:eastAsiaTheme="minorEastAsia"/>
                    </w:rPr>
                  </w:pPr>
                  <w:r w:rsidRPr="007A5B53">
                    <w:rPr>
                      <w:rFonts w:eastAsiaTheme="minorEastAsia"/>
                    </w:rPr>
                    <w:t>生活垃圾交由环卫部门清运</w:t>
                  </w:r>
                  <w:r w:rsidR="00D514E7" w:rsidRPr="007A5B53">
                    <w:rPr>
                      <w:rFonts w:eastAsiaTheme="minorEastAsia"/>
                    </w:rPr>
                    <w:t>。</w:t>
                  </w:r>
                </w:p>
              </w:tc>
              <w:tc>
                <w:tcPr>
                  <w:tcW w:w="1434" w:type="dxa"/>
                  <w:vAlign w:val="center"/>
                </w:tcPr>
                <w:p w14:paraId="7067AC38" w14:textId="77777777" w:rsidR="00091416" w:rsidRPr="007A5B53" w:rsidRDefault="00091416" w:rsidP="00983B66">
                  <w:pPr>
                    <w:pStyle w:val="afc"/>
                    <w:rPr>
                      <w:rFonts w:eastAsiaTheme="minorEastAsia"/>
                    </w:rPr>
                  </w:pPr>
                  <w:r w:rsidRPr="007A5B53">
                    <w:rPr>
                      <w:rFonts w:eastAsiaTheme="minorEastAsia"/>
                    </w:rPr>
                    <w:t>0</w:t>
                  </w:r>
                </w:p>
              </w:tc>
            </w:tr>
            <w:tr w:rsidR="007A5B53" w:rsidRPr="007A5B53" w14:paraId="2629480D" w14:textId="77777777" w:rsidTr="00004B07">
              <w:trPr>
                <w:trHeight w:val="227"/>
                <w:jc w:val="center"/>
              </w:trPr>
              <w:tc>
                <w:tcPr>
                  <w:tcW w:w="648" w:type="dxa"/>
                  <w:vAlign w:val="center"/>
                </w:tcPr>
                <w:p w14:paraId="3D40F6B2" w14:textId="77777777" w:rsidR="00617BAB" w:rsidRPr="007A5B53" w:rsidRDefault="00617BAB" w:rsidP="00617BAB">
                  <w:pPr>
                    <w:pStyle w:val="afc"/>
                    <w:rPr>
                      <w:rFonts w:eastAsiaTheme="minorEastAsia"/>
                    </w:rPr>
                  </w:pPr>
                  <w:r w:rsidRPr="007A5B53">
                    <w:rPr>
                      <w:rFonts w:eastAsiaTheme="minorEastAsia"/>
                    </w:rPr>
                    <w:t>2</w:t>
                  </w:r>
                </w:p>
              </w:tc>
              <w:tc>
                <w:tcPr>
                  <w:tcW w:w="846" w:type="dxa"/>
                  <w:vAlign w:val="center"/>
                </w:tcPr>
                <w:p w14:paraId="0044D333" w14:textId="77777777" w:rsidR="00617BAB" w:rsidRPr="007A5B53" w:rsidRDefault="00617BAB" w:rsidP="00983B66">
                  <w:pPr>
                    <w:pStyle w:val="afc"/>
                    <w:rPr>
                      <w:rFonts w:eastAsiaTheme="minorEastAsia"/>
                    </w:rPr>
                  </w:pPr>
                  <w:r w:rsidRPr="007A5B53">
                    <w:rPr>
                      <w:rFonts w:eastAsiaTheme="minorEastAsia"/>
                    </w:rPr>
                    <w:t>食堂</w:t>
                  </w:r>
                </w:p>
              </w:tc>
              <w:tc>
                <w:tcPr>
                  <w:tcW w:w="1468" w:type="dxa"/>
                  <w:vAlign w:val="center"/>
                </w:tcPr>
                <w:p w14:paraId="6B66F868" w14:textId="77777777" w:rsidR="00617BAB" w:rsidRPr="007A5B53" w:rsidRDefault="00617BAB" w:rsidP="00983B66">
                  <w:pPr>
                    <w:pStyle w:val="afc"/>
                    <w:rPr>
                      <w:rFonts w:eastAsiaTheme="minorEastAsia"/>
                    </w:rPr>
                  </w:pPr>
                  <w:r w:rsidRPr="007A5B53">
                    <w:rPr>
                      <w:rFonts w:eastAsiaTheme="minorEastAsia"/>
                    </w:rPr>
                    <w:t>厨余垃</w:t>
                  </w:r>
                </w:p>
              </w:tc>
              <w:tc>
                <w:tcPr>
                  <w:tcW w:w="1322" w:type="dxa"/>
                  <w:vAlign w:val="center"/>
                </w:tcPr>
                <w:p w14:paraId="6854A66A" w14:textId="7EF8645B" w:rsidR="00617BAB" w:rsidRPr="007A5B53" w:rsidRDefault="00812479" w:rsidP="00983B66">
                  <w:pPr>
                    <w:pStyle w:val="afc"/>
                    <w:rPr>
                      <w:rFonts w:eastAsiaTheme="minorEastAsia"/>
                    </w:rPr>
                  </w:pPr>
                  <w:r w:rsidRPr="007A5B53">
                    <w:rPr>
                      <w:rFonts w:eastAsiaTheme="minorEastAsia" w:hint="eastAsia"/>
                    </w:rPr>
                    <w:t>150</w:t>
                  </w:r>
                  <w:r w:rsidR="00617BAB" w:rsidRPr="007A5B53">
                    <w:rPr>
                      <w:rFonts w:eastAsiaTheme="minorEastAsia"/>
                    </w:rPr>
                    <w:t>t/a</w:t>
                  </w:r>
                </w:p>
              </w:tc>
              <w:tc>
                <w:tcPr>
                  <w:tcW w:w="2643" w:type="dxa"/>
                  <w:vAlign w:val="center"/>
                </w:tcPr>
                <w:p w14:paraId="128129AC" w14:textId="77777777" w:rsidR="00617BAB" w:rsidRPr="007A5B53" w:rsidRDefault="00D514E7" w:rsidP="00983B66">
                  <w:pPr>
                    <w:pStyle w:val="afc"/>
                    <w:rPr>
                      <w:rFonts w:eastAsiaTheme="minorEastAsia"/>
                    </w:rPr>
                  </w:pPr>
                  <w:r w:rsidRPr="007A5B53">
                    <w:rPr>
                      <w:rFonts w:eastAsiaTheme="minorEastAsia"/>
                    </w:rPr>
                    <w:t>集中存放</w:t>
                  </w:r>
                  <w:r w:rsidR="00617BAB" w:rsidRPr="007A5B53">
                    <w:rPr>
                      <w:rFonts w:eastAsiaTheme="minorEastAsia"/>
                    </w:rPr>
                    <w:t>分类收集后交由当地环卫部门清运处置或有相关处理资质的单位清运处理</w:t>
                  </w:r>
                  <w:r w:rsidRPr="007A5B53">
                    <w:rPr>
                      <w:rFonts w:eastAsiaTheme="minorEastAsia"/>
                    </w:rPr>
                    <w:t>。</w:t>
                  </w:r>
                </w:p>
              </w:tc>
              <w:tc>
                <w:tcPr>
                  <w:tcW w:w="1434" w:type="dxa"/>
                  <w:vAlign w:val="center"/>
                </w:tcPr>
                <w:p w14:paraId="002853F3" w14:textId="77777777" w:rsidR="00617BAB" w:rsidRPr="007A5B53" w:rsidRDefault="00617BAB" w:rsidP="00983B66">
                  <w:pPr>
                    <w:pStyle w:val="afc"/>
                    <w:rPr>
                      <w:rFonts w:eastAsiaTheme="minorEastAsia"/>
                    </w:rPr>
                  </w:pPr>
                  <w:r w:rsidRPr="007A5B53">
                    <w:rPr>
                      <w:rFonts w:eastAsiaTheme="minorEastAsia"/>
                    </w:rPr>
                    <w:t>0</w:t>
                  </w:r>
                </w:p>
              </w:tc>
            </w:tr>
          </w:tbl>
          <w:p w14:paraId="1212A98C" w14:textId="77777777" w:rsidR="00422209" w:rsidRPr="007A5B53" w:rsidRDefault="00422209" w:rsidP="00004B07">
            <w:pPr>
              <w:rPr>
                <w:rFonts w:eastAsiaTheme="minorEastAsia"/>
                <w:color w:val="auto"/>
              </w:rPr>
            </w:pPr>
          </w:p>
        </w:tc>
      </w:tr>
    </w:tbl>
    <w:p w14:paraId="073BFD66" w14:textId="77777777" w:rsidR="00091416" w:rsidRPr="007A5B53" w:rsidRDefault="00856712" w:rsidP="008F6148">
      <w:pPr>
        <w:adjustRightInd w:val="0"/>
        <w:snapToGrid w:val="0"/>
        <w:spacing w:line="240" w:lineRule="auto"/>
        <w:ind w:rightChars="55" w:right="132"/>
        <w:outlineLvl w:val="0"/>
        <w:rPr>
          <w:rFonts w:eastAsiaTheme="minorEastAsia"/>
          <w:b/>
          <w:color w:val="auto"/>
        </w:rPr>
      </w:pPr>
      <w:r w:rsidRPr="007A5B53">
        <w:rPr>
          <w:rFonts w:eastAsiaTheme="minorEastAsia"/>
          <w:color w:val="auto"/>
        </w:rPr>
        <w:lastRenderedPageBreak/>
        <w:br w:type="page"/>
      </w:r>
      <w:r w:rsidRPr="007A5B53">
        <w:rPr>
          <w:rFonts w:eastAsiaTheme="minorEastAsia"/>
          <w:b/>
          <w:color w:val="auto"/>
        </w:rPr>
        <w:lastRenderedPageBreak/>
        <w:t>项目主要污染物产生及预计排放情况</w:t>
      </w:r>
    </w:p>
    <w:tbl>
      <w:tblPr>
        <w:tblW w:w="5138"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425"/>
        <w:gridCol w:w="426"/>
        <w:gridCol w:w="1029"/>
        <w:gridCol w:w="815"/>
        <w:gridCol w:w="531"/>
        <w:gridCol w:w="1276"/>
        <w:gridCol w:w="1126"/>
        <w:gridCol w:w="1006"/>
        <w:gridCol w:w="1080"/>
        <w:gridCol w:w="1043"/>
      </w:tblGrid>
      <w:tr w:rsidR="007A5B53" w:rsidRPr="007A5B53" w14:paraId="1DBCB428" w14:textId="77777777" w:rsidTr="00812479">
        <w:trPr>
          <w:trHeight w:val="340"/>
          <w:jc w:val="center"/>
        </w:trPr>
        <w:tc>
          <w:tcPr>
            <w:tcW w:w="851" w:type="dxa"/>
            <w:gridSpan w:val="2"/>
            <w:tcBorders>
              <w:top w:val="single" w:sz="8" w:space="0" w:color="000000"/>
              <w:left w:val="single" w:sz="8" w:space="0" w:color="000000"/>
              <w:bottom w:val="single" w:sz="8" w:space="0" w:color="000000"/>
              <w:right w:val="single" w:sz="8" w:space="0" w:color="000000"/>
              <w:tl2br w:val="single" w:sz="6" w:space="0" w:color="000000"/>
            </w:tcBorders>
            <w:shd w:val="clear" w:color="auto" w:fill="FFFFFF"/>
            <w:vAlign w:val="center"/>
          </w:tcPr>
          <w:p w14:paraId="2374D7BF" w14:textId="77777777" w:rsidR="00214947" w:rsidRPr="007A5B53" w:rsidRDefault="00214947" w:rsidP="00450159">
            <w:pPr>
              <w:pStyle w:val="afc"/>
              <w:jc w:val="right"/>
              <w:rPr>
                <w:rFonts w:eastAsiaTheme="minorEastAsia"/>
              </w:rPr>
            </w:pPr>
            <w:r w:rsidRPr="007A5B53">
              <w:rPr>
                <w:rFonts w:eastAsiaTheme="minorEastAsia"/>
              </w:rPr>
              <w:t>内容</w:t>
            </w:r>
          </w:p>
          <w:p w14:paraId="54857BE0" w14:textId="77777777" w:rsidR="00214947" w:rsidRPr="007A5B53" w:rsidRDefault="00214947" w:rsidP="00450159">
            <w:pPr>
              <w:pStyle w:val="afc"/>
              <w:jc w:val="left"/>
              <w:rPr>
                <w:rFonts w:eastAsiaTheme="minorEastAsia"/>
              </w:rPr>
            </w:pPr>
            <w:r w:rsidRPr="007A5B53">
              <w:rPr>
                <w:rFonts w:eastAsiaTheme="minorEastAsia"/>
              </w:rPr>
              <w:t>类型</w:t>
            </w:r>
          </w:p>
        </w:tc>
        <w:tc>
          <w:tcPr>
            <w:tcW w:w="2375" w:type="dxa"/>
            <w:gridSpan w:val="3"/>
            <w:tcBorders>
              <w:top w:val="single" w:sz="8" w:space="0" w:color="000000"/>
              <w:left w:val="single" w:sz="8" w:space="0" w:color="000000"/>
              <w:bottom w:val="single" w:sz="8" w:space="0" w:color="000000"/>
              <w:right w:val="single" w:sz="8" w:space="0" w:color="000000"/>
            </w:tcBorders>
            <w:shd w:val="clear" w:color="auto" w:fill="FFFFFF"/>
            <w:vAlign w:val="center"/>
          </w:tcPr>
          <w:p w14:paraId="1FEE10C6" w14:textId="77777777" w:rsidR="00214947" w:rsidRPr="007A5B53" w:rsidRDefault="00214947" w:rsidP="0001111F">
            <w:pPr>
              <w:pStyle w:val="afc"/>
              <w:rPr>
                <w:rFonts w:eastAsiaTheme="minorEastAsia"/>
              </w:rPr>
            </w:pPr>
            <w:r w:rsidRPr="007A5B53">
              <w:rPr>
                <w:rFonts w:eastAsiaTheme="minorEastAsia"/>
              </w:rPr>
              <w:t>排放源</w:t>
            </w:r>
          </w:p>
          <w:p w14:paraId="0B0651F3" w14:textId="77777777" w:rsidR="00214947" w:rsidRPr="007A5B53" w:rsidRDefault="00214947" w:rsidP="0001111F">
            <w:pPr>
              <w:pStyle w:val="afc"/>
              <w:rPr>
                <w:rFonts w:eastAsiaTheme="minorEastAsia"/>
              </w:rPr>
            </w:pPr>
            <w:r w:rsidRPr="007A5B53">
              <w:rPr>
                <w:rFonts w:eastAsiaTheme="minorEastAsia"/>
              </w:rPr>
              <w:t>（编号）</w:t>
            </w:r>
          </w:p>
        </w:tc>
        <w:tc>
          <w:tcPr>
            <w:tcW w:w="1276"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C829ED6" w14:textId="77777777" w:rsidR="00214947" w:rsidRPr="007A5B53" w:rsidRDefault="00214947" w:rsidP="0001111F">
            <w:pPr>
              <w:pStyle w:val="afc"/>
              <w:rPr>
                <w:rFonts w:eastAsiaTheme="minorEastAsia"/>
              </w:rPr>
            </w:pPr>
            <w:r w:rsidRPr="007A5B53">
              <w:rPr>
                <w:rFonts w:eastAsiaTheme="minorEastAsia"/>
              </w:rPr>
              <w:t>污染物</w:t>
            </w:r>
          </w:p>
          <w:p w14:paraId="0A143D21" w14:textId="77777777" w:rsidR="00214947" w:rsidRPr="007A5B53" w:rsidRDefault="00214947" w:rsidP="0001111F">
            <w:pPr>
              <w:pStyle w:val="afc"/>
              <w:rPr>
                <w:rFonts w:eastAsiaTheme="minorEastAsia"/>
              </w:rPr>
            </w:pPr>
            <w:r w:rsidRPr="007A5B53">
              <w:rPr>
                <w:rFonts w:eastAsiaTheme="minorEastAsia"/>
              </w:rPr>
              <w:t>名称</w:t>
            </w:r>
          </w:p>
        </w:tc>
        <w:tc>
          <w:tcPr>
            <w:tcW w:w="2132"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4579D61B" w14:textId="77777777" w:rsidR="00214947" w:rsidRPr="007A5B53" w:rsidRDefault="00214947" w:rsidP="00566ED7">
            <w:pPr>
              <w:pStyle w:val="afc"/>
              <w:rPr>
                <w:rFonts w:eastAsiaTheme="minorEastAsia"/>
              </w:rPr>
            </w:pPr>
            <w:r w:rsidRPr="007A5B53">
              <w:rPr>
                <w:rFonts w:eastAsiaTheme="minorEastAsia"/>
              </w:rPr>
              <w:t>处理前产生浓度</w:t>
            </w:r>
            <w:r w:rsidR="00421504" w:rsidRPr="007A5B53">
              <w:rPr>
                <w:rFonts w:eastAsiaTheme="minorEastAsia"/>
              </w:rPr>
              <w:t>及排放量</w:t>
            </w:r>
            <w:r w:rsidRPr="007A5B53">
              <w:rPr>
                <w:rFonts w:eastAsiaTheme="minorEastAsia"/>
              </w:rPr>
              <w:t>及产生量</w:t>
            </w:r>
          </w:p>
        </w:tc>
        <w:tc>
          <w:tcPr>
            <w:tcW w:w="2123"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6E17AFB5" w14:textId="77777777" w:rsidR="00214947" w:rsidRPr="007A5B53" w:rsidRDefault="00214947" w:rsidP="0001111F">
            <w:pPr>
              <w:pStyle w:val="afc"/>
              <w:rPr>
                <w:rFonts w:eastAsiaTheme="minorEastAsia"/>
              </w:rPr>
            </w:pPr>
            <w:r w:rsidRPr="007A5B53">
              <w:rPr>
                <w:rFonts w:eastAsiaTheme="minorEastAsia"/>
              </w:rPr>
              <w:t>排放浓度及排放量</w:t>
            </w:r>
          </w:p>
        </w:tc>
      </w:tr>
      <w:tr w:rsidR="007A5B53" w:rsidRPr="007A5B53" w14:paraId="0C4F0AC2" w14:textId="77777777" w:rsidTr="00E1791E">
        <w:trPr>
          <w:trHeight w:val="340"/>
          <w:jc w:val="center"/>
        </w:trPr>
        <w:tc>
          <w:tcPr>
            <w:tcW w:w="425" w:type="dxa"/>
            <w:vMerge w:val="restart"/>
            <w:tcBorders>
              <w:left w:val="single" w:sz="8" w:space="0" w:color="000000"/>
              <w:right w:val="single" w:sz="8" w:space="0" w:color="000000"/>
            </w:tcBorders>
            <w:shd w:val="clear" w:color="auto" w:fill="FFFFFF"/>
            <w:vAlign w:val="center"/>
          </w:tcPr>
          <w:p w14:paraId="6B5830AE" w14:textId="77777777" w:rsidR="00566ED7" w:rsidRPr="007A5B53" w:rsidRDefault="00566ED7" w:rsidP="0001111F">
            <w:pPr>
              <w:pStyle w:val="afc"/>
              <w:rPr>
                <w:rFonts w:eastAsiaTheme="minorEastAsia"/>
              </w:rPr>
            </w:pPr>
            <w:r w:rsidRPr="007A5B53">
              <w:rPr>
                <w:rFonts w:eastAsiaTheme="minorEastAsia"/>
              </w:rPr>
              <w:t>大气污染物</w:t>
            </w:r>
          </w:p>
        </w:tc>
        <w:tc>
          <w:tcPr>
            <w:tcW w:w="426" w:type="dxa"/>
            <w:vMerge w:val="restart"/>
            <w:tcBorders>
              <w:top w:val="single" w:sz="8" w:space="0" w:color="000000"/>
              <w:left w:val="single" w:sz="8" w:space="0" w:color="000000"/>
              <w:right w:val="single" w:sz="8" w:space="0" w:color="000000"/>
            </w:tcBorders>
            <w:shd w:val="clear" w:color="auto" w:fill="FFFFFF"/>
            <w:vAlign w:val="center"/>
          </w:tcPr>
          <w:p w14:paraId="31506E5C" w14:textId="77777777" w:rsidR="00566ED7" w:rsidRPr="007A5B53" w:rsidRDefault="00566ED7" w:rsidP="0001111F">
            <w:pPr>
              <w:pStyle w:val="afc"/>
              <w:rPr>
                <w:rFonts w:eastAsiaTheme="minorEastAsia"/>
              </w:rPr>
            </w:pPr>
            <w:r w:rsidRPr="007A5B53">
              <w:rPr>
                <w:rFonts w:eastAsiaTheme="minorEastAsia"/>
              </w:rPr>
              <w:t>施工期</w:t>
            </w:r>
          </w:p>
        </w:tc>
        <w:tc>
          <w:tcPr>
            <w:tcW w:w="1029" w:type="dxa"/>
            <w:vMerge w:val="restart"/>
            <w:tcBorders>
              <w:top w:val="single" w:sz="8" w:space="0" w:color="000000"/>
              <w:left w:val="single" w:sz="8" w:space="0" w:color="000000"/>
              <w:right w:val="single" w:sz="8" w:space="0" w:color="000000"/>
            </w:tcBorders>
            <w:shd w:val="clear" w:color="auto" w:fill="FFFFFF"/>
            <w:vAlign w:val="center"/>
          </w:tcPr>
          <w:p w14:paraId="75A68FAB" w14:textId="77777777" w:rsidR="00566ED7" w:rsidRPr="007A5B53" w:rsidRDefault="00566ED7" w:rsidP="00566ED7">
            <w:pPr>
              <w:pStyle w:val="afc"/>
              <w:rPr>
                <w:rFonts w:eastAsiaTheme="minorEastAsia"/>
              </w:rPr>
            </w:pPr>
            <w:r w:rsidRPr="007A5B53">
              <w:rPr>
                <w:rFonts w:eastAsiaTheme="minorEastAsia"/>
              </w:rPr>
              <w:t>施工地施工运输道路</w:t>
            </w:r>
          </w:p>
        </w:tc>
        <w:tc>
          <w:tcPr>
            <w:tcW w:w="815" w:type="dxa"/>
            <w:vMerge w:val="restart"/>
            <w:tcBorders>
              <w:top w:val="single" w:sz="8" w:space="0" w:color="000000"/>
              <w:left w:val="single" w:sz="8" w:space="0" w:color="000000"/>
              <w:right w:val="single" w:sz="8" w:space="0" w:color="000000"/>
            </w:tcBorders>
            <w:shd w:val="clear" w:color="auto" w:fill="FFFFFF"/>
            <w:vAlign w:val="center"/>
          </w:tcPr>
          <w:p w14:paraId="11E28192" w14:textId="77777777" w:rsidR="00566ED7" w:rsidRPr="007A5B53" w:rsidRDefault="00566ED7" w:rsidP="00C1302E">
            <w:pPr>
              <w:pStyle w:val="afc"/>
              <w:rPr>
                <w:rFonts w:eastAsiaTheme="minorEastAsia"/>
              </w:rPr>
            </w:pPr>
            <w:r w:rsidRPr="007A5B53">
              <w:rPr>
                <w:rFonts w:eastAsiaTheme="minorEastAsia"/>
              </w:rPr>
              <w:t>下风向距离（</w:t>
            </w:r>
            <w:r w:rsidRPr="007A5B53">
              <w:rPr>
                <w:rFonts w:eastAsiaTheme="minorEastAsia"/>
              </w:rPr>
              <w:t>m</w:t>
            </w:r>
            <w:r w:rsidRPr="007A5B53">
              <w:rPr>
                <w:rFonts w:eastAsiaTheme="minorEastAsia"/>
              </w:rPr>
              <w:t>）</w:t>
            </w:r>
          </w:p>
        </w:tc>
        <w:tc>
          <w:tcPr>
            <w:tcW w:w="531" w:type="dxa"/>
            <w:tcBorders>
              <w:top w:val="single" w:sz="8" w:space="0" w:color="000000"/>
              <w:left w:val="single" w:sz="8" w:space="0" w:color="000000"/>
              <w:right w:val="single" w:sz="8" w:space="0" w:color="000000"/>
            </w:tcBorders>
            <w:shd w:val="clear" w:color="auto" w:fill="FFFFFF"/>
            <w:vAlign w:val="center"/>
          </w:tcPr>
          <w:p w14:paraId="399167A0" w14:textId="77777777" w:rsidR="00566ED7" w:rsidRPr="007A5B53" w:rsidRDefault="00566ED7" w:rsidP="00C1302E">
            <w:pPr>
              <w:pStyle w:val="afc"/>
              <w:rPr>
                <w:rFonts w:eastAsiaTheme="minorEastAsia"/>
              </w:rPr>
            </w:pPr>
            <w:r w:rsidRPr="007A5B53">
              <w:rPr>
                <w:rFonts w:eastAsiaTheme="minorEastAsia"/>
              </w:rPr>
              <w:t>50</w:t>
            </w:r>
          </w:p>
        </w:tc>
        <w:tc>
          <w:tcPr>
            <w:tcW w:w="1276" w:type="dxa"/>
            <w:vMerge w:val="restart"/>
            <w:tcBorders>
              <w:top w:val="single" w:sz="8" w:space="0" w:color="000000"/>
              <w:left w:val="single" w:sz="8" w:space="0" w:color="000000"/>
              <w:right w:val="single" w:sz="8" w:space="0" w:color="000000"/>
            </w:tcBorders>
            <w:shd w:val="clear" w:color="auto" w:fill="FFFFFF"/>
            <w:vAlign w:val="center"/>
          </w:tcPr>
          <w:p w14:paraId="1A4137B3" w14:textId="77777777" w:rsidR="00566ED7" w:rsidRPr="007A5B53" w:rsidRDefault="00566ED7" w:rsidP="00D514E7">
            <w:pPr>
              <w:pStyle w:val="afc"/>
              <w:rPr>
                <w:rFonts w:eastAsiaTheme="minorEastAsia"/>
              </w:rPr>
            </w:pPr>
            <w:r w:rsidRPr="007A5B53">
              <w:rPr>
                <w:rFonts w:eastAsiaTheme="minorEastAsia"/>
              </w:rPr>
              <w:t>TSP</w:t>
            </w: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530287F2" w14:textId="77777777" w:rsidR="00566ED7" w:rsidRPr="007A5B53" w:rsidRDefault="006F5EA3" w:rsidP="00117C7B">
            <w:pPr>
              <w:pStyle w:val="afc"/>
              <w:rPr>
                <w:rFonts w:eastAsiaTheme="minorEastAsia"/>
              </w:rPr>
            </w:pPr>
            <w:r w:rsidRPr="007A5B53">
              <w:rPr>
                <w:rFonts w:eastAsiaTheme="minorEastAsia"/>
              </w:rPr>
              <w:t>/</w:t>
            </w:r>
          </w:p>
        </w:tc>
        <w:tc>
          <w:tcPr>
            <w:tcW w:w="2123" w:type="dxa"/>
            <w:gridSpan w:val="2"/>
            <w:tcBorders>
              <w:top w:val="single" w:sz="8" w:space="0" w:color="000000"/>
              <w:left w:val="single" w:sz="8" w:space="0" w:color="000000"/>
              <w:right w:val="single" w:sz="8" w:space="0" w:color="000000"/>
            </w:tcBorders>
            <w:shd w:val="clear" w:color="auto" w:fill="FFFFFF"/>
            <w:vAlign w:val="center"/>
          </w:tcPr>
          <w:p w14:paraId="2326386A" w14:textId="77777777" w:rsidR="00566ED7" w:rsidRPr="007A5B53" w:rsidRDefault="00E01F92" w:rsidP="00117C7B">
            <w:pPr>
              <w:pStyle w:val="afc"/>
              <w:rPr>
                <w:rFonts w:eastAsiaTheme="minorEastAsia"/>
              </w:rPr>
            </w:pPr>
            <w:r w:rsidRPr="007A5B53">
              <w:rPr>
                <w:rFonts w:eastAsiaTheme="minorEastAsia"/>
              </w:rPr>
              <w:t>11.652mg/m</w:t>
            </w:r>
            <w:r w:rsidRPr="007A5B53">
              <w:rPr>
                <w:rFonts w:eastAsiaTheme="minorEastAsia"/>
                <w:vertAlign w:val="superscript"/>
              </w:rPr>
              <w:t>3</w:t>
            </w:r>
          </w:p>
        </w:tc>
      </w:tr>
      <w:tr w:rsidR="007A5B53" w:rsidRPr="007A5B53" w14:paraId="2A7CDF48"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4F5C7C8F" w14:textId="77777777" w:rsidR="00566ED7" w:rsidRPr="007A5B53" w:rsidRDefault="00566ED7" w:rsidP="0001111F">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2A2349C0" w14:textId="77777777" w:rsidR="00566ED7" w:rsidRPr="007A5B53" w:rsidRDefault="00566ED7" w:rsidP="0001111F">
            <w:pPr>
              <w:pStyle w:val="afc"/>
              <w:rPr>
                <w:rFonts w:eastAsiaTheme="minorEastAsia"/>
              </w:rPr>
            </w:pPr>
          </w:p>
        </w:tc>
        <w:tc>
          <w:tcPr>
            <w:tcW w:w="1029" w:type="dxa"/>
            <w:vMerge/>
            <w:tcBorders>
              <w:left w:val="single" w:sz="8" w:space="0" w:color="000000"/>
              <w:right w:val="single" w:sz="8" w:space="0" w:color="000000"/>
            </w:tcBorders>
            <w:shd w:val="clear" w:color="auto" w:fill="FFFFFF"/>
            <w:vAlign w:val="center"/>
          </w:tcPr>
          <w:p w14:paraId="26D10F63" w14:textId="77777777" w:rsidR="00566ED7" w:rsidRPr="007A5B53" w:rsidRDefault="00566ED7" w:rsidP="0001111F">
            <w:pPr>
              <w:pStyle w:val="afc"/>
              <w:rPr>
                <w:rFonts w:eastAsiaTheme="minorEastAsia"/>
              </w:rPr>
            </w:pPr>
          </w:p>
        </w:tc>
        <w:tc>
          <w:tcPr>
            <w:tcW w:w="815" w:type="dxa"/>
            <w:vMerge/>
            <w:tcBorders>
              <w:left w:val="single" w:sz="8" w:space="0" w:color="000000"/>
              <w:right w:val="single" w:sz="8" w:space="0" w:color="000000"/>
            </w:tcBorders>
            <w:shd w:val="clear" w:color="auto" w:fill="FFFFFF"/>
            <w:vAlign w:val="center"/>
          </w:tcPr>
          <w:p w14:paraId="3D480B21" w14:textId="77777777" w:rsidR="00566ED7" w:rsidRPr="007A5B53" w:rsidRDefault="00566ED7" w:rsidP="0001111F">
            <w:pPr>
              <w:pStyle w:val="afc"/>
              <w:rPr>
                <w:rFonts w:eastAsiaTheme="minorEastAsia"/>
              </w:rPr>
            </w:pPr>
          </w:p>
        </w:tc>
        <w:tc>
          <w:tcPr>
            <w:tcW w:w="531" w:type="dxa"/>
            <w:tcBorders>
              <w:left w:val="single" w:sz="8" w:space="0" w:color="000000"/>
              <w:right w:val="single" w:sz="8" w:space="0" w:color="000000"/>
            </w:tcBorders>
            <w:shd w:val="clear" w:color="auto" w:fill="FFFFFF"/>
            <w:vAlign w:val="center"/>
          </w:tcPr>
          <w:p w14:paraId="0FDFB361" w14:textId="77777777" w:rsidR="00566ED7" w:rsidRPr="007A5B53" w:rsidRDefault="00566ED7" w:rsidP="0001111F">
            <w:pPr>
              <w:pStyle w:val="afc"/>
              <w:rPr>
                <w:rFonts w:eastAsiaTheme="minorEastAsia"/>
              </w:rPr>
            </w:pPr>
            <w:r w:rsidRPr="007A5B53">
              <w:rPr>
                <w:rFonts w:eastAsiaTheme="minorEastAsia"/>
              </w:rPr>
              <w:t>100</w:t>
            </w:r>
          </w:p>
        </w:tc>
        <w:tc>
          <w:tcPr>
            <w:tcW w:w="1276" w:type="dxa"/>
            <w:vMerge/>
            <w:tcBorders>
              <w:left w:val="single" w:sz="8" w:space="0" w:color="000000"/>
              <w:right w:val="single" w:sz="8" w:space="0" w:color="000000"/>
            </w:tcBorders>
            <w:shd w:val="clear" w:color="auto" w:fill="FFFFFF"/>
            <w:vAlign w:val="center"/>
          </w:tcPr>
          <w:p w14:paraId="13F1412B" w14:textId="77777777" w:rsidR="00566ED7" w:rsidRPr="007A5B53" w:rsidRDefault="00566ED7" w:rsidP="00D514E7">
            <w:pPr>
              <w:pStyle w:val="afc"/>
              <w:rPr>
                <w:rFonts w:eastAsiaTheme="minorEastAsia"/>
              </w:rPr>
            </w:pP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295DD98D" w14:textId="77777777" w:rsidR="00566ED7" w:rsidRPr="007A5B53" w:rsidRDefault="006F5EA3" w:rsidP="00566ED7">
            <w:pPr>
              <w:pStyle w:val="afc"/>
              <w:ind w:left="840" w:hanging="840"/>
              <w:rPr>
                <w:rFonts w:eastAsiaTheme="minorEastAsia"/>
              </w:rPr>
            </w:pPr>
            <w:r w:rsidRPr="007A5B53">
              <w:rPr>
                <w:rFonts w:eastAsiaTheme="minorEastAsia"/>
              </w:rPr>
              <w:t>/</w:t>
            </w:r>
          </w:p>
        </w:tc>
        <w:tc>
          <w:tcPr>
            <w:tcW w:w="2123" w:type="dxa"/>
            <w:gridSpan w:val="2"/>
            <w:tcBorders>
              <w:top w:val="single" w:sz="8" w:space="0" w:color="000000"/>
              <w:left w:val="single" w:sz="8" w:space="0" w:color="000000"/>
              <w:right w:val="single" w:sz="8" w:space="0" w:color="000000"/>
            </w:tcBorders>
            <w:shd w:val="clear" w:color="auto" w:fill="FFFFFF"/>
            <w:vAlign w:val="center"/>
          </w:tcPr>
          <w:p w14:paraId="106FC247" w14:textId="77777777" w:rsidR="00566ED7" w:rsidRPr="007A5B53" w:rsidRDefault="00E01F92" w:rsidP="00117C7B">
            <w:pPr>
              <w:pStyle w:val="afc"/>
              <w:rPr>
                <w:rFonts w:eastAsiaTheme="minorEastAsia"/>
              </w:rPr>
            </w:pPr>
            <w:r w:rsidRPr="007A5B53">
              <w:rPr>
                <w:rFonts w:eastAsiaTheme="minorEastAsia"/>
              </w:rPr>
              <w:t>9.694mg/m</w:t>
            </w:r>
            <w:r w:rsidRPr="007A5B53">
              <w:rPr>
                <w:rFonts w:eastAsiaTheme="minorEastAsia"/>
                <w:vertAlign w:val="superscript"/>
              </w:rPr>
              <w:t>3</w:t>
            </w:r>
          </w:p>
        </w:tc>
      </w:tr>
      <w:tr w:rsidR="007A5B53" w:rsidRPr="007A5B53" w14:paraId="0B4EA47C"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138E9D8F" w14:textId="77777777" w:rsidR="00566ED7" w:rsidRPr="007A5B53" w:rsidRDefault="00566ED7"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613F269A" w14:textId="77777777" w:rsidR="00566ED7" w:rsidRPr="007A5B53" w:rsidRDefault="00566ED7" w:rsidP="00566ED7">
            <w:pPr>
              <w:pStyle w:val="afc"/>
              <w:rPr>
                <w:rFonts w:eastAsiaTheme="minorEastAsia"/>
              </w:rPr>
            </w:pPr>
          </w:p>
        </w:tc>
        <w:tc>
          <w:tcPr>
            <w:tcW w:w="1029" w:type="dxa"/>
            <w:vMerge/>
            <w:tcBorders>
              <w:left w:val="single" w:sz="8" w:space="0" w:color="000000"/>
              <w:right w:val="single" w:sz="8" w:space="0" w:color="000000"/>
            </w:tcBorders>
            <w:shd w:val="clear" w:color="auto" w:fill="FFFFFF"/>
            <w:vAlign w:val="center"/>
          </w:tcPr>
          <w:p w14:paraId="4EB8CFDD" w14:textId="77777777" w:rsidR="00566ED7" w:rsidRPr="007A5B53" w:rsidRDefault="00566ED7" w:rsidP="00566ED7">
            <w:pPr>
              <w:pStyle w:val="afc"/>
              <w:rPr>
                <w:rFonts w:eastAsiaTheme="minorEastAsia"/>
              </w:rPr>
            </w:pPr>
          </w:p>
        </w:tc>
        <w:tc>
          <w:tcPr>
            <w:tcW w:w="815" w:type="dxa"/>
            <w:vMerge/>
            <w:tcBorders>
              <w:left w:val="single" w:sz="8" w:space="0" w:color="000000"/>
              <w:right w:val="single" w:sz="8" w:space="0" w:color="000000"/>
            </w:tcBorders>
            <w:shd w:val="clear" w:color="auto" w:fill="FFFFFF"/>
            <w:vAlign w:val="center"/>
          </w:tcPr>
          <w:p w14:paraId="230B3D09" w14:textId="77777777" w:rsidR="00566ED7" w:rsidRPr="007A5B53" w:rsidRDefault="00566ED7" w:rsidP="00566ED7">
            <w:pPr>
              <w:pStyle w:val="afc"/>
              <w:rPr>
                <w:rFonts w:eastAsiaTheme="minorEastAsia"/>
              </w:rPr>
            </w:pPr>
          </w:p>
        </w:tc>
        <w:tc>
          <w:tcPr>
            <w:tcW w:w="531" w:type="dxa"/>
            <w:tcBorders>
              <w:left w:val="single" w:sz="8" w:space="0" w:color="000000"/>
              <w:right w:val="single" w:sz="8" w:space="0" w:color="000000"/>
            </w:tcBorders>
            <w:shd w:val="clear" w:color="auto" w:fill="FFFFFF"/>
            <w:vAlign w:val="center"/>
          </w:tcPr>
          <w:p w14:paraId="01313D64" w14:textId="77777777" w:rsidR="00566ED7" w:rsidRPr="007A5B53" w:rsidRDefault="00566ED7" w:rsidP="00566ED7">
            <w:pPr>
              <w:pStyle w:val="afc"/>
              <w:rPr>
                <w:rFonts w:eastAsiaTheme="minorEastAsia"/>
              </w:rPr>
            </w:pPr>
            <w:r w:rsidRPr="007A5B53">
              <w:rPr>
                <w:rFonts w:eastAsiaTheme="minorEastAsia"/>
              </w:rPr>
              <w:t>150</w:t>
            </w:r>
          </w:p>
        </w:tc>
        <w:tc>
          <w:tcPr>
            <w:tcW w:w="1276" w:type="dxa"/>
            <w:vMerge/>
            <w:tcBorders>
              <w:left w:val="single" w:sz="8" w:space="0" w:color="000000"/>
              <w:right w:val="single" w:sz="8" w:space="0" w:color="000000"/>
            </w:tcBorders>
            <w:shd w:val="clear" w:color="auto" w:fill="FFFFFF"/>
            <w:vAlign w:val="center"/>
          </w:tcPr>
          <w:p w14:paraId="590CE4DE" w14:textId="77777777" w:rsidR="00566ED7" w:rsidRPr="007A5B53" w:rsidRDefault="00566ED7" w:rsidP="00566ED7">
            <w:pPr>
              <w:pStyle w:val="afc"/>
              <w:rPr>
                <w:rFonts w:eastAsiaTheme="minorEastAsia"/>
              </w:rPr>
            </w:pP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5EB4F3B0" w14:textId="77777777" w:rsidR="00566ED7" w:rsidRPr="007A5B53" w:rsidRDefault="006F5EA3" w:rsidP="00566ED7">
            <w:pPr>
              <w:pStyle w:val="afc"/>
              <w:ind w:left="420" w:hanging="420"/>
              <w:rPr>
                <w:rFonts w:eastAsiaTheme="minorEastAsia"/>
              </w:rPr>
            </w:pPr>
            <w:r w:rsidRPr="007A5B53">
              <w:rPr>
                <w:rFonts w:eastAsiaTheme="minorEastAsia"/>
              </w:rPr>
              <w:t>/</w:t>
            </w:r>
          </w:p>
        </w:tc>
        <w:tc>
          <w:tcPr>
            <w:tcW w:w="2123" w:type="dxa"/>
            <w:gridSpan w:val="2"/>
            <w:tcBorders>
              <w:top w:val="single" w:sz="8" w:space="0" w:color="000000"/>
              <w:left w:val="single" w:sz="8" w:space="0" w:color="000000"/>
              <w:right w:val="single" w:sz="8" w:space="0" w:color="000000"/>
            </w:tcBorders>
            <w:shd w:val="clear" w:color="auto" w:fill="FFFFFF"/>
            <w:vAlign w:val="center"/>
          </w:tcPr>
          <w:p w14:paraId="5EF5807A" w14:textId="77777777" w:rsidR="00566ED7" w:rsidRPr="007A5B53" w:rsidRDefault="00E01F92" w:rsidP="00566ED7">
            <w:pPr>
              <w:pStyle w:val="afc"/>
              <w:rPr>
                <w:rFonts w:eastAsiaTheme="minorEastAsia"/>
              </w:rPr>
            </w:pPr>
            <w:r w:rsidRPr="007A5B53">
              <w:rPr>
                <w:rFonts w:eastAsiaTheme="minorEastAsia"/>
              </w:rPr>
              <w:t>5.093mg/m</w:t>
            </w:r>
            <w:r w:rsidRPr="007A5B53">
              <w:rPr>
                <w:rFonts w:eastAsiaTheme="minorEastAsia"/>
                <w:vertAlign w:val="superscript"/>
              </w:rPr>
              <w:t>3</w:t>
            </w:r>
          </w:p>
        </w:tc>
      </w:tr>
      <w:tr w:rsidR="007A5B53" w:rsidRPr="007A5B53" w14:paraId="71C3E622"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6308EC8E" w14:textId="77777777" w:rsidR="00566ED7" w:rsidRPr="007A5B53" w:rsidRDefault="00566ED7"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6867F6AC" w14:textId="77777777" w:rsidR="00566ED7" w:rsidRPr="007A5B53" w:rsidRDefault="00566ED7" w:rsidP="00566ED7">
            <w:pPr>
              <w:pStyle w:val="afc"/>
              <w:rPr>
                <w:rFonts w:eastAsiaTheme="minorEastAsia"/>
              </w:rPr>
            </w:pPr>
          </w:p>
        </w:tc>
        <w:tc>
          <w:tcPr>
            <w:tcW w:w="1029" w:type="dxa"/>
            <w:vMerge w:val="restart"/>
            <w:tcBorders>
              <w:left w:val="single" w:sz="8" w:space="0" w:color="000000"/>
              <w:right w:val="single" w:sz="8" w:space="0" w:color="000000"/>
            </w:tcBorders>
            <w:shd w:val="clear" w:color="auto" w:fill="FFFFFF"/>
            <w:vAlign w:val="center"/>
          </w:tcPr>
          <w:p w14:paraId="776F24AF" w14:textId="77777777" w:rsidR="00566ED7" w:rsidRPr="007A5B53" w:rsidRDefault="00566ED7" w:rsidP="00566ED7">
            <w:pPr>
              <w:pStyle w:val="afc"/>
              <w:rPr>
                <w:rFonts w:eastAsiaTheme="minorEastAsia"/>
              </w:rPr>
            </w:pPr>
            <w:r w:rsidRPr="007A5B53">
              <w:rPr>
                <w:rFonts w:eastAsiaTheme="minorEastAsia"/>
              </w:rPr>
              <w:t>灰土拌和站</w:t>
            </w:r>
          </w:p>
        </w:tc>
        <w:tc>
          <w:tcPr>
            <w:tcW w:w="815" w:type="dxa"/>
            <w:vMerge/>
            <w:tcBorders>
              <w:left w:val="single" w:sz="8" w:space="0" w:color="000000"/>
              <w:right w:val="single" w:sz="8" w:space="0" w:color="000000"/>
            </w:tcBorders>
            <w:shd w:val="clear" w:color="auto" w:fill="FFFFFF"/>
            <w:vAlign w:val="center"/>
          </w:tcPr>
          <w:p w14:paraId="7DDF459B" w14:textId="77777777" w:rsidR="00566ED7" w:rsidRPr="007A5B53" w:rsidRDefault="00566ED7" w:rsidP="00566ED7">
            <w:pPr>
              <w:pStyle w:val="afc"/>
              <w:rPr>
                <w:rFonts w:eastAsiaTheme="minorEastAsia"/>
              </w:rPr>
            </w:pPr>
          </w:p>
        </w:tc>
        <w:tc>
          <w:tcPr>
            <w:tcW w:w="531" w:type="dxa"/>
            <w:tcBorders>
              <w:left w:val="single" w:sz="8" w:space="0" w:color="000000"/>
              <w:right w:val="single" w:sz="8" w:space="0" w:color="000000"/>
            </w:tcBorders>
            <w:shd w:val="clear" w:color="auto" w:fill="FFFFFF"/>
            <w:vAlign w:val="center"/>
          </w:tcPr>
          <w:p w14:paraId="797E4B35" w14:textId="77777777" w:rsidR="00566ED7" w:rsidRPr="007A5B53" w:rsidRDefault="00566ED7" w:rsidP="00566ED7">
            <w:pPr>
              <w:pStyle w:val="afc"/>
              <w:rPr>
                <w:rFonts w:eastAsiaTheme="minorEastAsia"/>
              </w:rPr>
            </w:pPr>
            <w:r w:rsidRPr="007A5B53">
              <w:rPr>
                <w:rFonts w:eastAsiaTheme="minorEastAsia"/>
              </w:rPr>
              <w:t>50</w:t>
            </w:r>
          </w:p>
        </w:tc>
        <w:tc>
          <w:tcPr>
            <w:tcW w:w="1276" w:type="dxa"/>
            <w:vMerge/>
            <w:tcBorders>
              <w:left w:val="single" w:sz="8" w:space="0" w:color="000000"/>
              <w:right w:val="single" w:sz="8" w:space="0" w:color="000000"/>
            </w:tcBorders>
            <w:shd w:val="clear" w:color="auto" w:fill="FFFFFF"/>
            <w:vAlign w:val="center"/>
          </w:tcPr>
          <w:p w14:paraId="7D1832DA" w14:textId="77777777" w:rsidR="00566ED7" w:rsidRPr="007A5B53" w:rsidRDefault="00566ED7" w:rsidP="00566ED7">
            <w:pPr>
              <w:pStyle w:val="afc"/>
              <w:rPr>
                <w:rFonts w:eastAsiaTheme="minorEastAsia"/>
              </w:rPr>
            </w:pP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2463C61D" w14:textId="77777777" w:rsidR="00566ED7" w:rsidRPr="007A5B53" w:rsidRDefault="006F5EA3" w:rsidP="00566ED7">
            <w:pPr>
              <w:pStyle w:val="afc"/>
              <w:rPr>
                <w:rFonts w:eastAsiaTheme="minorEastAsia"/>
              </w:rPr>
            </w:pPr>
            <w:r w:rsidRPr="007A5B53">
              <w:rPr>
                <w:rFonts w:eastAsiaTheme="minorEastAsia"/>
              </w:rPr>
              <w:t>/</w:t>
            </w:r>
          </w:p>
        </w:tc>
        <w:tc>
          <w:tcPr>
            <w:tcW w:w="2123" w:type="dxa"/>
            <w:gridSpan w:val="2"/>
            <w:tcBorders>
              <w:top w:val="single" w:sz="8" w:space="0" w:color="000000"/>
              <w:left w:val="single" w:sz="8" w:space="0" w:color="000000"/>
              <w:right w:val="single" w:sz="8" w:space="0" w:color="000000"/>
            </w:tcBorders>
            <w:shd w:val="clear" w:color="auto" w:fill="FFFFFF"/>
            <w:vAlign w:val="center"/>
          </w:tcPr>
          <w:p w14:paraId="22B41630" w14:textId="77777777" w:rsidR="00566ED7" w:rsidRPr="007A5B53" w:rsidRDefault="00E01F92" w:rsidP="00566ED7">
            <w:pPr>
              <w:pStyle w:val="afc"/>
              <w:rPr>
                <w:rFonts w:eastAsiaTheme="minorEastAsia"/>
              </w:rPr>
            </w:pPr>
            <w:r w:rsidRPr="007A5B53">
              <w:rPr>
                <w:rFonts w:eastAsiaTheme="minorEastAsia"/>
              </w:rPr>
              <w:t>8.90mg/m</w:t>
            </w:r>
            <w:r w:rsidRPr="007A5B53">
              <w:rPr>
                <w:rFonts w:eastAsiaTheme="minorEastAsia"/>
                <w:vertAlign w:val="superscript"/>
              </w:rPr>
              <w:t>3</w:t>
            </w:r>
          </w:p>
        </w:tc>
      </w:tr>
      <w:tr w:rsidR="007A5B53" w:rsidRPr="007A5B53" w14:paraId="6408165F"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0360971F" w14:textId="77777777" w:rsidR="00566ED7" w:rsidRPr="007A5B53" w:rsidRDefault="00566ED7"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2B9241FA" w14:textId="77777777" w:rsidR="00566ED7" w:rsidRPr="007A5B53" w:rsidRDefault="00566ED7" w:rsidP="00566ED7">
            <w:pPr>
              <w:pStyle w:val="afc"/>
              <w:rPr>
                <w:rFonts w:eastAsiaTheme="minorEastAsia"/>
              </w:rPr>
            </w:pPr>
          </w:p>
        </w:tc>
        <w:tc>
          <w:tcPr>
            <w:tcW w:w="1029" w:type="dxa"/>
            <w:vMerge/>
            <w:tcBorders>
              <w:left w:val="single" w:sz="8" w:space="0" w:color="000000"/>
              <w:right w:val="single" w:sz="8" w:space="0" w:color="000000"/>
            </w:tcBorders>
            <w:shd w:val="clear" w:color="auto" w:fill="FFFFFF"/>
            <w:vAlign w:val="center"/>
          </w:tcPr>
          <w:p w14:paraId="24F9D2C3" w14:textId="77777777" w:rsidR="00566ED7" w:rsidRPr="007A5B53" w:rsidRDefault="00566ED7" w:rsidP="00566ED7">
            <w:pPr>
              <w:pStyle w:val="afc"/>
              <w:rPr>
                <w:rFonts w:eastAsiaTheme="minorEastAsia"/>
              </w:rPr>
            </w:pPr>
          </w:p>
        </w:tc>
        <w:tc>
          <w:tcPr>
            <w:tcW w:w="815" w:type="dxa"/>
            <w:vMerge/>
            <w:tcBorders>
              <w:left w:val="single" w:sz="8" w:space="0" w:color="000000"/>
              <w:right w:val="single" w:sz="8" w:space="0" w:color="000000"/>
            </w:tcBorders>
            <w:shd w:val="clear" w:color="auto" w:fill="FFFFFF"/>
            <w:vAlign w:val="center"/>
          </w:tcPr>
          <w:p w14:paraId="1F174C7F" w14:textId="77777777" w:rsidR="00566ED7" w:rsidRPr="007A5B53" w:rsidRDefault="00566ED7" w:rsidP="00566ED7">
            <w:pPr>
              <w:pStyle w:val="afc"/>
              <w:rPr>
                <w:rFonts w:eastAsiaTheme="minorEastAsia"/>
              </w:rPr>
            </w:pPr>
          </w:p>
        </w:tc>
        <w:tc>
          <w:tcPr>
            <w:tcW w:w="531" w:type="dxa"/>
            <w:tcBorders>
              <w:left w:val="single" w:sz="8" w:space="0" w:color="000000"/>
              <w:right w:val="single" w:sz="8" w:space="0" w:color="000000"/>
            </w:tcBorders>
            <w:shd w:val="clear" w:color="auto" w:fill="FFFFFF"/>
            <w:vAlign w:val="center"/>
          </w:tcPr>
          <w:p w14:paraId="5BDE6CD1" w14:textId="77777777" w:rsidR="00566ED7" w:rsidRPr="007A5B53" w:rsidRDefault="00566ED7" w:rsidP="00566ED7">
            <w:pPr>
              <w:pStyle w:val="afc"/>
              <w:rPr>
                <w:rFonts w:eastAsiaTheme="minorEastAsia"/>
              </w:rPr>
            </w:pPr>
            <w:r w:rsidRPr="007A5B53">
              <w:rPr>
                <w:rFonts w:eastAsiaTheme="minorEastAsia"/>
              </w:rPr>
              <w:t>100</w:t>
            </w:r>
          </w:p>
        </w:tc>
        <w:tc>
          <w:tcPr>
            <w:tcW w:w="1276" w:type="dxa"/>
            <w:vMerge/>
            <w:tcBorders>
              <w:left w:val="single" w:sz="8" w:space="0" w:color="000000"/>
              <w:right w:val="single" w:sz="8" w:space="0" w:color="000000"/>
            </w:tcBorders>
            <w:shd w:val="clear" w:color="auto" w:fill="FFFFFF"/>
            <w:vAlign w:val="center"/>
          </w:tcPr>
          <w:p w14:paraId="7F016F1B" w14:textId="77777777" w:rsidR="00566ED7" w:rsidRPr="007A5B53" w:rsidRDefault="00566ED7" w:rsidP="00566ED7">
            <w:pPr>
              <w:pStyle w:val="afc"/>
              <w:rPr>
                <w:rFonts w:eastAsiaTheme="minorEastAsia"/>
              </w:rPr>
            </w:pP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75104F33" w14:textId="77777777" w:rsidR="00566ED7" w:rsidRPr="007A5B53" w:rsidRDefault="006F5EA3" w:rsidP="00566ED7">
            <w:pPr>
              <w:pStyle w:val="afc"/>
              <w:rPr>
                <w:rFonts w:eastAsiaTheme="minorEastAsia"/>
              </w:rPr>
            </w:pPr>
            <w:r w:rsidRPr="007A5B53">
              <w:rPr>
                <w:rFonts w:eastAsiaTheme="minorEastAsia"/>
              </w:rPr>
              <w:t>/</w:t>
            </w:r>
          </w:p>
        </w:tc>
        <w:tc>
          <w:tcPr>
            <w:tcW w:w="2123" w:type="dxa"/>
            <w:gridSpan w:val="2"/>
            <w:tcBorders>
              <w:top w:val="single" w:sz="8" w:space="0" w:color="000000"/>
              <w:left w:val="single" w:sz="8" w:space="0" w:color="000000"/>
              <w:right w:val="single" w:sz="8" w:space="0" w:color="000000"/>
            </w:tcBorders>
            <w:shd w:val="clear" w:color="auto" w:fill="FFFFFF"/>
            <w:vAlign w:val="center"/>
          </w:tcPr>
          <w:p w14:paraId="0DBB430E" w14:textId="77777777" w:rsidR="00566ED7" w:rsidRPr="007A5B53" w:rsidRDefault="00E01F92" w:rsidP="00566ED7">
            <w:pPr>
              <w:pStyle w:val="afc"/>
              <w:rPr>
                <w:rFonts w:eastAsiaTheme="minorEastAsia"/>
              </w:rPr>
            </w:pPr>
            <w:r w:rsidRPr="007A5B53">
              <w:rPr>
                <w:rFonts w:eastAsiaTheme="minorEastAsia"/>
              </w:rPr>
              <w:t>1.65mg/m</w:t>
            </w:r>
            <w:r w:rsidRPr="007A5B53">
              <w:rPr>
                <w:rFonts w:eastAsiaTheme="minorEastAsia"/>
                <w:vertAlign w:val="superscript"/>
              </w:rPr>
              <w:t>3</w:t>
            </w:r>
          </w:p>
        </w:tc>
      </w:tr>
      <w:tr w:rsidR="007A5B53" w:rsidRPr="007A5B53" w14:paraId="7DE975AE"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254F33BF" w14:textId="77777777" w:rsidR="00566ED7" w:rsidRPr="007A5B53" w:rsidRDefault="00566ED7"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6A80FC2D" w14:textId="77777777" w:rsidR="00566ED7" w:rsidRPr="007A5B53" w:rsidRDefault="00566ED7" w:rsidP="00566ED7">
            <w:pPr>
              <w:pStyle w:val="afc"/>
              <w:rPr>
                <w:rFonts w:eastAsiaTheme="minorEastAsia"/>
              </w:rPr>
            </w:pPr>
          </w:p>
        </w:tc>
        <w:tc>
          <w:tcPr>
            <w:tcW w:w="1029" w:type="dxa"/>
            <w:vMerge/>
            <w:tcBorders>
              <w:left w:val="single" w:sz="8" w:space="0" w:color="000000"/>
              <w:right w:val="single" w:sz="8" w:space="0" w:color="000000"/>
            </w:tcBorders>
            <w:shd w:val="clear" w:color="auto" w:fill="FFFFFF"/>
            <w:vAlign w:val="center"/>
          </w:tcPr>
          <w:p w14:paraId="715749B9" w14:textId="77777777" w:rsidR="00566ED7" w:rsidRPr="007A5B53" w:rsidRDefault="00566ED7" w:rsidP="00566ED7">
            <w:pPr>
              <w:pStyle w:val="afc"/>
              <w:rPr>
                <w:rFonts w:eastAsiaTheme="minorEastAsia"/>
              </w:rPr>
            </w:pPr>
          </w:p>
        </w:tc>
        <w:tc>
          <w:tcPr>
            <w:tcW w:w="815" w:type="dxa"/>
            <w:vMerge/>
            <w:tcBorders>
              <w:left w:val="single" w:sz="8" w:space="0" w:color="000000"/>
              <w:right w:val="single" w:sz="8" w:space="0" w:color="000000"/>
            </w:tcBorders>
            <w:shd w:val="clear" w:color="auto" w:fill="FFFFFF"/>
            <w:vAlign w:val="center"/>
          </w:tcPr>
          <w:p w14:paraId="3CB43651" w14:textId="77777777" w:rsidR="00566ED7" w:rsidRPr="007A5B53" w:rsidRDefault="00566ED7" w:rsidP="00566ED7">
            <w:pPr>
              <w:pStyle w:val="afc"/>
              <w:rPr>
                <w:rFonts w:eastAsiaTheme="minorEastAsia"/>
              </w:rPr>
            </w:pPr>
          </w:p>
        </w:tc>
        <w:tc>
          <w:tcPr>
            <w:tcW w:w="531" w:type="dxa"/>
            <w:tcBorders>
              <w:left w:val="single" w:sz="8" w:space="0" w:color="000000"/>
              <w:right w:val="single" w:sz="8" w:space="0" w:color="000000"/>
            </w:tcBorders>
            <w:shd w:val="clear" w:color="auto" w:fill="FFFFFF"/>
            <w:vAlign w:val="center"/>
          </w:tcPr>
          <w:p w14:paraId="6894A1DB" w14:textId="77777777" w:rsidR="00566ED7" w:rsidRPr="007A5B53" w:rsidRDefault="00566ED7" w:rsidP="00566ED7">
            <w:pPr>
              <w:pStyle w:val="afc"/>
              <w:rPr>
                <w:rFonts w:eastAsiaTheme="minorEastAsia"/>
              </w:rPr>
            </w:pPr>
            <w:r w:rsidRPr="007A5B53">
              <w:rPr>
                <w:rFonts w:eastAsiaTheme="minorEastAsia"/>
              </w:rPr>
              <w:t>150</w:t>
            </w:r>
          </w:p>
        </w:tc>
        <w:tc>
          <w:tcPr>
            <w:tcW w:w="1276" w:type="dxa"/>
            <w:vMerge/>
            <w:tcBorders>
              <w:left w:val="single" w:sz="8" w:space="0" w:color="000000"/>
              <w:right w:val="single" w:sz="8" w:space="0" w:color="000000"/>
            </w:tcBorders>
            <w:shd w:val="clear" w:color="auto" w:fill="FFFFFF"/>
            <w:vAlign w:val="center"/>
          </w:tcPr>
          <w:p w14:paraId="291245FF" w14:textId="77777777" w:rsidR="00566ED7" w:rsidRPr="007A5B53" w:rsidRDefault="00566ED7" w:rsidP="00566ED7">
            <w:pPr>
              <w:pStyle w:val="afc"/>
              <w:rPr>
                <w:rFonts w:eastAsiaTheme="minorEastAsia"/>
              </w:rPr>
            </w:pP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3D140FA5" w14:textId="77777777" w:rsidR="00566ED7" w:rsidRPr="007A5B53" w:rsidRDefault="006F5EA3" w:rsidP="00566ED7">
            <w:pPr>
              <w:pStyle w:val="afc"/>
              <w:rPr>
                <w:rFonts w:eastAsiaTheme="minorEastAsia"/>
              </w:rPr>
            </w:pPr>
            <w:r w:rsidRPr="007A5B53">
              <w:rPr>
                <w:rFonts w:eastAsiaTheme="minorEastAsia"/>
              </w:rPr>
              <w:t>/</w:t>
            </w:r>
          </w:p>
        </w:tc>
        <w:tc>
          <w:tcPr>
            <w:tcW w:w="2123" w:type="dxa"/>
            <w:gridSpan w:val="2"/>
            <w:tcBorders>
              <w:top w:val="single" w:sz="8" w:space="0" w:color="000000"/>
              <w:left w:val="single" w:sz="8" w:space="0" w:color="000000"/>
              <w:right w:val="single" w:sz="8" w:space="0" w:color="000000"/>
            </w:tcBorders>
            <w:shd w:val="clear" w:color="auto" w:fill="FFFFFF"/>
            <w:vAlign w:val="center"/>
          </w:tcPr>
          <w:p w14:paraId="45A8F5C6" w14:textId="77777777" w:rsidR="00566ED7" w:rsidRPr="007A5B53" w:rsidRDefault="00E01F92" w:rsidP="00566ED7">
            <w:pPr>
              <w:pStyle w:val="afc"/>
              <w:rPr>
                <w:rFonts w:eastAsiaTheme="minorEastAsia"/>
              </w:rPr>
            </w:pPr>
            <w:r w:rsidRPr="007A5B53">
              <w:rPr>
                <w:rFonts w:eastAsiaTheme="minorEastAsia"/>
              </w:rPr>
              <w:t>1.00mg/m</w:t>
            </w:r>
            <w:r w:rsidRPr="007A5B53">
              <w:rPr>
                <w:rFonts w:eastAsiaTheme="minorEastAsia"/>
                <w:vertAlign w:val="superscript"/>
              </w:rPr>
              <w:t>3</w:t>
            </w:r>
          </w:p>
        </w:tc>
      </w:tr>
      <w:tr w:rsidR="007A5B53" w:rsidRPr="007A5B53" w14:paraId="5E41B0D7"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0054A2BB" w14:textId="77777777" w:rsidR="00566ED7" w:rsidRPr="007A5B53" w:rsidRDefault="00566ED7"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49F37FA1" w14:textId="77777777" w:rsidR="00566ED7" w:rsidRPr="007A5B53" w:rsidRDefault="00566ED7" w:rsidP="00566ED7">
            <w:pPr>
              <w:pStyle w:val="afc"/>
              <w:rPr>
                <w:rFonts w:eastAsiaTheme="minorEastAsia"/>
              </w:rPr>
            </w:pPr>
          </w:p>
        </w:tc>
        <w:tc>
          <w:tcPr>
            <w:tcW w:w="2375" w:type="dxa"/>
            <w:gridSpan w:val="3"/>
            <w:tcBorders>
              <w:top w:val="single" w:sz="8" w:space="0" w:color="000000"/>
              <w:left w:val="single" w:sz="8" w:space="0" w:color="000000"/>
              <w:right w:val="single" w:sz="8" w:space="0" w:color="000000"/>
            </w:tcBorders>
            <w:shd w:val="clear" w:color="auto" w:fill="FFFFFF"/>
            <w:vAlign w:val="center"/>
          </w:tcPr>
          <w:p w14:paraId="1D7416F6" w14:textId="77777777" w:rsidR="00566ED7" w:rsidRPr="007A5B53" w:rsidRDefault="00566ED7" w:rsidP="00566ED7">
            <w:pPr>
              <w:pStyle w:val="afc"/>
              <w:rPr>
                <w:rFonts w:eastAsiaTheme="minorEastAsia"/>
              </w:rPr>
            </w:pPr>
            <w:r w:rsidRPr="007A5B53">
              <w:rPr>
                <w:rFonts w:eastAsiaTheme="minorEastAsia"/>
              </w:rPr>
              <w:t>施工地路面推铺过程</w:t>
            </w:r>
          </w:p>
        </w:tc>
        <w:tc>
          <w:tcPr>
            <w:tcW w:w="1276" w:type="dxa"/>
            <w:tcBorders>
              <w:left w:val="single" w:sz="8" w:space="0" w:color="000000"/>
              <w:right w:val="single" w:sz="8" w:space="0" w:color="000000"/>
            </w:tcBorders>
            <w:shd w:val="clear" w:color="auto" w:fill="FFFFFF"/>
            <w:vAlign w:val="center"/>
          </w:tcPr>
          <w:p w14:paraId="09A1AA92" w14:textId="77777777" w:rsidR="00566ED7" w:rsidRPr="007A5B53" w:rsidRDefault="00566ED7" w:rsidP="00566ED7">
            <w:pPr>
              <w:pStyle w:val="afc"/>
              <w:rPr>
                <w:rFonts w:eastAsiaTheme="minorEastAsia"/>
              </w:rPr>
            </w:pPr>
            <w:r w:rsidRPr="007A5B53">
              <w:rPr>
                <w:rFonts w:eastAsiaTheme="minorEastAsia"/>
              </w:rPr>
              <w:t>沥青烟</w:t>
            </w: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1A19564B" w14:textId="77777777" w:rsidR="00566ED7" w:rsidRPr="007A5B53" w:rsidRDefault="00566ED7" w:rsidP="00566ED7">
            <w:pPr>
              <w:pStyle w:val="afc"/>
              <w:rPr>
                <w:rFonts w:eastAsiaTheme="minorEastAsia"/>
              </w:rPr>
            </w:pPr>
            <w:r w:rsidRPr="007A5B53">
              <w:rPr>
                <w:rFonts w:eastAsiaTheme="minorEastAsia"/>
              </w:rPr>
              <w:t>少量</w:t>
            </w:r>
          </w:p>
        </w:tc>
        <w:tc>
          <w:tcPr>
            <w:tcW w:w="2123" w:type="dxa"/>
            <w:gridSpan w:val="2"/>
            <w:tcBorders>
              <w:top w:val="single" w:sz="8" w:space="0" w:color="000000"/>
              <w:left w:val="single" w:sz="8" w:space="0" w:color="000000"/>
              <w:right w:val="single" w:sz="8" w:space="0" w:color="000000"/>
            </w:tcBorders>
            <w:shd w:val="clear" w:color="auto" w:fill="FFFFFF"/>
            <w:vAlign w:val="center"/>
          </w:tcPr>
          <w:p w14:paraId="59103803" w14:textId="77777777" w:rsidR="00566ED7" w:rsidRPr="007A5B53" w:rsidRDefault="00566ED7" w:rsidP="00566ED7">
            <w:pPr>
              <w:pStyle w:val="afc"/>
              <w:rPr>
                <w:rFonts w:eastAsiaTheme="minorEastAsia"/>
              </w:rPr>
            </w:pPr>
            <w:r w:rsidRPr="007A5B53">
              <w:rPr>
                <w:rFonts w:eastAsiaTheme="minorEastAsia"/>
              </w:rPr>
              <w:t>少量</w:t>
            </w:r>
          </w:p>
        </w:tc>
      </w:tr>
      <w:tr w:rsidR="007A5B53" w:rsidRPr="007A5B53" w14:paraId="0E469DA6"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192A1B93" w14:textId="77777777" w:rsidR="00566ED7" w:rsidRPr="007A5B53" w:rsidRDefault="00566ED7"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7F70865A" w14:textId="77777777" w:rsidR="00566ED7" w:rsidRPr="007A5B53" w:rsidRDefault="00566ED7" w:rsidP="00566ED7">
            <w:pPr>
              <w:pStyle w:val="afc"/>
              <w:rPr>
                <w:rFonts w:eastAsiaTheme="minorEastAsia"/>
              </w:rPr>
            </w:pPr>
          </w:p>
        </w:tc>
        <w:tc>
          <w:tcPr>
            <w:tcW w:w="2375" w:type="dxa"/>
            <w:gridSpan w:val="3"/>
            <w:tcBorders>
              <w:top w:val="single" w:sz="8" w:space="0" w:color="000000"/>
              <w:left w:val="single" w:sz="8" w:space="0" w:color="000000"/>
              <w:right w:val="single" w:sz="8" w:space="0" w:color="000000"/>
            </w:tcBorders>
            <w:shd w:val="clear" w:color="auto" w:fill="FFFFFF"/>
            <w:vAlign w:val="center"/>
          </w:tcPr>
          <w:p w14:paraId="1ADF347E" w14:textId="77777777" w:rsidR="00566ED7" w:rsidRPr="007A5B53" w:rsidRDefault="00566ED7" w:rsidP="00566ED7">
            <w:pPr>
              <w:pStyle w:val="afc"/>
              <w:rPr>
                <w:rFonts w:eastAsiaTheme="minorEastAsia"/>
              </w:rPr>
            </w:pPr>
            <w:r w:rsidRPr="007A5B53">
              <w:rPr>
                <w:rFonts w:eastAsiaTheme="minorEastAsia"/>
              </w:rPr>
              <w:t>施工时柴油机及各种动力机械</w:t>
            </w:r>
            <w:r w:rsidRPr="007A5B53">
              <w:rPr>
                <w:rFonts w:eastAsiaTheme="minorEastAsia"/>
              </w:rPr>
              <w:t>(</w:t>
            </w:r>
            <w:r w:rsidRPr="007A5B53">
              <w:rPr>
                <w:rFonts w:eastAsiaTheme="minorEastAsia"/>
              </w:rPr>
              <w:t>如载重汽车等</w:t>
            </w:r>
            <w:r w:rsidRPr="007A5B53">
              <w:rPr>
                <w:rFonts w:eastAsiaTheme="minorEastAsia"/>
              </w:rPr>
              <w:t>)</w:t>
            </w:r>
          </w:p>
        </w:tc>
        <w:tc>
          <w:tcPr>
            <w:tcW w:w="1276" w:type="dxa"/>
            <w:tcBorders>
              <w:left w:val="single" w:sz="8" w:space="0" w:color="000000"/>
              <w:right w:val="single" w:sz="8" w:space="0" w:color="000000"/>
            </w:tcBorders>
            <w:shd w:val="clear" w:color="auto" w:fill="FFFFFF"/>
            <w:vAlign w:val="center"/>
          </w:tcPr>
          <w:p w14:paraId="7FED7ABF" w14:textId="77777777" w:rsidR="00566ED7" w:rsidRPr="007A5B53" w:rsidRDefault="00566ED7" w:rsidP="00566ED7">
            <w:pPr>
              <w:pStyle w:val="afc"/>
              <w:rPr>
                <w:rFonts w:eastAsiaTheme="minorEastAsia"/>
              </w:rPr>
            </w:pPr>
            <w:r w:rsidRPr="007A5B53">
              <w:rPr>
                <w:rFonts w:eastAsiaTheme="minorEastAsia"/>
              </w:rPr>
              <w:t>尾气</w:t>
            </w: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548ADB56" w14:textId="77777777" w:rsidR="00566ED7" w:rsidRPr="007A5B53" w:rsidRDefault="00566ED7" w:rsidP="00566ED7">
            <w:pPr>
              <w:pStyle w:val="afc"/>
              <w:rPr>
                <w:rFonts w:eastAsiaTheme="minorEastAsia"/>
              </w:rPr>
            </w:pPr>
            <w:r w:rsidRPr="007A5B53">
              <w:rPr>
                <w:rFonts w:eastAsiaTheme="minorEastAsia"/>
              </w:rPr>
              <w:t>少量</w:t>
            </w:r>
          </w:p>
        </w:tc>
        <w:tc>
          <w:tcPr>
            <w:tcW w:w="2123"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6E0D4616" w14:textId="77777777" w:rsidR="00566ED7" w:rsidRPr="007A5B53" w:rsidRDefault="00566ED7" w:rsidP="00566ED7">
            <w:pPr>
              <w:pStyle w:val="afc"/>
              <w:rPr>
                <w:rFonts w:eastAsiaTheme="minorEastAsia"/>
              </w:rPr>
            </w:pPr>
            <w:r w:rsidRPr="007A5B53">
              <w:rPr>
                <w:rFonts w:eastAsiaTheme="minorEastAsia"/>
              </w:rPr>
              <w:t>少量</w:t>
            </w:r>
          </w:p>
        </w:tc>
      </w:tr>
      <w:tr w:rsidR="007A5B53" w:rsidRPr="007A5B53" w14:paraId="340AE5FC"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461AB342" w14:textId="77777777" w:rsidR="00016631" w:rsidRPr="007A5B53" w:rsidRDefault="00016631" w:rsidP="00566ED7">
            <w:pPr>
              <w:pStyle w:val="afc"/>
              <w:rPr>
                <w:rFonts w:eastAsiaTheme="minorEastAsia"/>
              </w:rPr>
            </w:pPr>
          </w:p>
        </w:tc>
        <w:tc>
          <w:tcPr>
            <w:tcW w:w="426" w:type="dxa"/>
            <w:vMerge w:val="restart"/>
            <w:tcBorders>
              <w:left w:val="single" w:sz="8" w:space="0" w:color="000000"/>
              <w:right w:val="single" w:sz="8" w:space="0" w:color="000000"/>
            </w:tcBorders>
            <w:shd w:val="clear" w:color="auto" w:fill="FFFFFF"/>
            <w:vAlign w:val="center"/>
          </w:tcPr>
          <w:p w14:paraId="095BCF89" w14:textId="77777777" w:rsidR="00016631" w:rsidRPr="007A5B53" w:rsidRDefault="00016631" w:rsidP="00566ED7">
            <w:pPr>
              <w:pStyle w:val="afc"/>
              <w:rPr>
                <w:rFonts w:eastAsiaTheme="minorEastAsia"/>
              </w:rPr>
            </w:pPr>
            <w:r w:rsidRPr="007A5B53">
              <w:rPr>
                <w:rFonts w:eastAsiaTheme="minorEastAsia"/>
              </w:rPr>
              <w:t>营运期</w:t>
            </w:r>
          </w:p>
        </w:tc>
        <w:tc>
          <w:tcPr>
            <w:tcW w:w="2375" w:type="dxa"/>
            <w:gridSpan w:val="3"/>
            <w:vMerge w:val="restart"/>
            <w:tcBorders>
              <w:left w:val="single" w:sz="8" w:space="0" w:color="000000"/>
              <w:right w:val="single" w:sz="8" w:space="0" w:color="000000"/>
            </w:tcBorders>
            <w:shd w:val="clear" w:color="auto" w:fill="FFFFFF"/>
            <w:vAlign w:val="center"/>
          </w:tcPr>
          <w:p w14:paraId="2235651B" w14:textId="77777777" w:rsidR="00016631" w:rsidRPr="007A5B53" w:rsidRDefault="00016631" w:rsidP="00566ED7">
            <w:pPr>
              <w:pStyle w:val="afc"/>
              <w:rPr>
                <w:rFonts w:eastAsiaTheme="minorEastAsia"/>
              </w:rPr>
            </w:pPr>
            <w:r w:rsidRPr="007A5B53">
              <w:rPr>
                <w:rFonts w:eastAsiaTheme="minorEastAsia"/>
              </w:rPr>
              <w:t>汽车尾气</w:t>
            </w:r>
          </w:p>
        </w:tc>
        <w:tc>
          <w:tcPr>
            <w:tcW w:w="1276" w:type="dxa"/>
            <w:tcBorders>
              <w:left w:val="single" w:sz="8" w:space="0" w:color="000000"/>
              <w:right w:val="single" w:sz="8" w:space="0" w:color="000000"/>
            </w:tcBorders>
            <w:shd w:val="clear" w:color="auto" w:fill="FFFFFF"/>
            <w:vAlign w:val="center"/>
          </w:tcPr>
          <w:p w14:paraId="75748855" w14:textId="77777777" w:rsidR="00016631" w:rsidRPr="007A5B53" w:rsidRDefault="00016631" w:rsidP="00566ED7">
            <w:pPr>
              <w:pStyle w:val="afc"/>
              <w:rPr>
                <w:rFonts w:eastAsiaTheme="minorEastAsia"/>
              </w:rPr>
            </w:pPr>
            <w:r w:rsidRPr="007A5B53">
              <w:rPr>
                <w:rFonts w:eastAsiaTheme="minorEastAsia"/>
              </w:rPr>
              <w:t>CO</w:t>
            </w:r>
          </w:p>
        </w:tc>
        <w:tc>
          <w:tcPr>
            <w:tcW w:w="2132" w:type="dxa"/>
            <w:gridSpan w:val="2"/>
            <w:tcBorders>
              <w:left w:val="single" w:sz="8" w:space="0" w:color="000000"/>
              <w:right w:val="single" w:sz="8" w:space="0" w:color="000000"/>
            </w:tcBorders>
            <w:shd w:val="clear" w:color="auto" w:fill="FFFFFF"/>
            <w:vAlign w:val="center"/>
          </w:tcPr>
          <w:p w14:paraId="129F28AE" w14:textId="731D260E" w:rsidR="00016631" w:rsidRPr="007A5B53" w:rsidRDefault="00016631" w:rsidP="00566ED7">
            <w:pPr>
              <w:pStyle w:val="afc"/>
              <w:rPr>
                <w:rFonts w:eastAsiaTheme="minorEastAsia"/>
              </w:rPr>
            </w:pPr>
            <w:r w:rsidRPr="007A5B53">
              <w:rPr>
                <w:rFonts w:hint="eastAsia"/>
                <w:sz w:val="22"/>
                <w:szCs w:val="22"/>
              </w:rPr>
              <w:t>0.08</w:t>
            </w:r>
            <w:r w:rsidRPr="007A5B53">
              <w:rPr>
                <w:rFonts w:eastAsiaTheme="minorEastAsia"/>
              </w:rPr>
              <w:t xml:space="preserve"> mg/m•s</w:t>
            </w:r>
          </w:p>
        </w:tc>
        <w:tc>
          <w:tcPr>
            <w:tcW w:w="2123"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7EE8622A" w14:textId="2021C95C" w:rsidR="00016631" w:rsidRPr="007A5B53" w:rsidRDefault="00016631" w:rsidP="00566ED7">
            <w:pPr>
              <w:pStyle w:val="afc"/>
              <w:rPr>
                <w:rFonts w:eastAsiaTheme="minorEastAsia"/>
                <w:kern w:val="24"/>
              </w:rPr>
            </w:pPr>
            <w:r w:rsidRPr="007A5B53">
              <w:rPr>
                <w:rFonts w:hint="eastAsia"/>
                <w:sz w:val="22"/>
                <w:szCs w:val="22"/>
              </w:rPr>
              <w:t>0.08</w:t>
            </w:r>
            <w:r w:rsidRPr="007A5B53">
              <w:rPr>
                <w:rFonts w:eastAsiaTheme="minorEastAsia"/>
              </w:rPr>
              <w:t xml:space="preserve"> mg/m•s</w:t>
            </w:r>
          </w:p>
        </w:tc>
      </w:tr>
      <w:tr w:rsidR="007A5B53" w:rsidRPr="007A5B53" w14:paraId="203BA4DC"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2125D0C9" w14:textId="77777777" w:rsidR="00016631" w:rsidRPr="007A5B53" w:rsidRDefault="00016631"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42C77980" w14:textId="77777777" w:rsidR="00016631" w:rsidRPr="007A5B53" w:rsidRDefault="00016631"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798CEC1A" w14:textId="77777777" w:rsidR="00016631" w:rsidRPr="007A5B53" w:rsidRDefault="00016631" w:rsidP="00566ED7">
            <w:pPr>
              <w:pStyle w:val="afc"/>
              <w:rPr>
                <w:rFonts w:eastAsiaTheme="minorEastAsia"/>
              </w:rPr>
            </w:pPr>
          </w:p>
        </w:tc>
        <w:tc>
          <w:tcPr>
            <w:tcW w:w="1276" w:type="dxa"/>
            <w:tcBorders>
              <w:left w:val="single" w:sz="8" w:space="0" w:color="000000"/>
              <w:right w:val="single" w:sz="8" w:space="0" w:color="000000"/>
            </w:tcBorders>
            <w:shd w:val="clear" w:color="auto" w:fill="FFFFFF"/>
            <w:vAlign w:val="center"/>
          </w:tcPr>
          <w:p w14:paraId="2E4AA206" w14:textId="32FC402F" w:rsidR="00016631" w:rsidRPr="007A5B53" w:rsidRDefault="00900604" w:rsidP="00566ED7">
            <w:pPr>
              <w:pStyle w:val="afc"/>
              <w:rPr>
                <w:rFonts w:eastAsiaTheme="minorEastAsia"/>
              </w:rPr>
            </w:pPr>
            <w:r w:rsidRPr="007A5B53">
              <w:rPr>
                <w:rFonts w:eastAsiaTheme="minorEastAsia"/>
              </w:rPr>
              <w:t>NO</w:t>
            </w:r>
            <w:r w:rsidRPr="007A5B53">
              <w:rPr>
                <w:rFonts w:eastAsiaTheme="minorEastAsia"/>
                <w:vertAlign w:val="subscript"/>
              </w:rPr>
              <w:t>X</w:t>
            </w:r>
          </w:p>
        </w:tc>
        <w:tc>
          <w:tcPr>
            <w:tcW w:w="2132" w:type="dxa"/>
            <w:gridSpan w:val="2"/>
            <w:tcBorders>
              <w:left w:val="single" w:sz="8" w:space="0" w:color="000000"/>
              <w:right w:val="single" w:sz="8" w:space="0" w:color="000000"/>
            </w:tcBorders>
            <w:shd w:val="clear" w:color="auto" w:fill="FFFFFF"/>
            <w:vAlign w:val="center"/>
          </w:tcPr>
          <w:p w14:paraId="00368E56" w14:textId="7E4D897E" w:rsidR="00016631" w:rsidRPr="007A5B53" w:rsidRDefault="00016631" w:rsidP="00900604">
            <w:pPr>
              <w:pStyle w:val="afc"/>
              <w:rPr>
                <w:rFonts w:eastAsiaTheme="minorEastAsia"/>
              </w:rPr>
            </w:pPr>
            <w:r w:rsidRPr="007A5B53">
              <w:rPr>
                <w:rFonts w:hint="eastAsia"/>
                <w:sz w:val="22"/>
                <w:szCs w:val="22"/>
              </w:rPr>
              <w:t>0.00</w:t>
            </w:r>
            <w:r w:rsidR="00900604" w:rsidRPr="007A5B53">
              <w:rPr>
                <w:rFonts w:hint="eastAsia"/>
                <w:sz w:val="22"/>
                <w:szCs w:val="22"/>
              </w:rPr>
              <w:t>71</w:t>
            </w:r>
            <w:r w:rsidRPr="007A5B53">
              <w:rPr>
                <w:rFonts w:eastAsiaTheme="minorEastAsia"/>
              </w:rPr>
              <w:t xml:space="preserve"> mg/m•s</w:t>
            </w:r>
          </w:p>
        </w:tc>
        <w:tc>
          <w:tcPr>
            <w:tcW w:w="2123"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47FF17AA" w14:textId="284CAEBB" w:rsidR="00016631" w:rsidRPr="007A5B53" w:rsidRDefault="00016631" w:rsidP="00900604">
            <w:pPr>
              <w:pStyle w:val="afc"/>
              <w:rPr>
                <w:rFonts w:eastAsiaTheme="minorEastAsia"/>
              </w:rPr>
            </w:pPr>
            <w:r w:rsidRPr="007A5B53">
              <w:rPr>
                <w:rFonts w:hint="eastAsia"/>
                <w:sz w:val="22"/>
                <w:szCs w:val="22"/>
              </w:rPr>
              <w:t>0.00</w:t>
            </w:r>
            <w:r w:rsidR="00900604" w:rsidRPr="007A5B53">
              <w:rPr>
                <w:rFonts w:hint="eastAsia"/>
                <w:sz w:val="22"/>
                <w:szCs w:val="22"/>
              </w:rPr>
              <w:t>71</w:t>
            </w:r>
            <w:r w:rsidRPr="007A5B53">
              <w:rPr>
                <w:rFonts w:eastAsiaTheme="minorEastAsia"/>
              </w:rPr>
              <w:t xml:space="preserve"> mg/m•s</w:t>
            </w:r>
          </w:p>
        </w:tc>
      </w:tr>
      <w:tr w:rsidR="007A5B53" w:rsidRPr="007A5B53" w14:paraId="26ABB9FD" w14:textId="77777777" w:rsidTr="00E1791E">
        <w:trPr>
          <w:trHeight w:val="263"/>
          <w:jc w:val="center"/>
        </w:trPr>
        <w:tc>
          <w:tcPr>
            <w:tcW w:w="425" w:type="dxa"/>
            <w:vMerge/>
            <w:tcBorders>
              <w:left w:val="single" w:sz="8" w:space="0" w:color="000000"/>
              <w:right w:val="single" w:sz="8" w:space="0" w:color="000000"/>
            </w:tcBorders>
            <w:shd w:val="clear" w:color="auto" w:fill="FFFFFF"/>
            <w:vAlign w:val="center"/>
          </w:tcPr>
          <w:p w14:paraId="0C1E80DF" w14:textId="77777777" w:rsidR="003D05C4" w:rsidRPr="007A5B53" w:rsidRDefault="003D05C4"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0942AFCD" w14:textId="77777777" w:rsidR="003D05C4" w:rsidRPr="007A5B53" w:rsidRDefault="003D05C4" w:rsidP="00566ED7">
            <w:pPr>
              <w:pStyle w:val="afc"/>
              <w:rPr>
                <w:rFonts w:eastAsiaTheme="minorEastAsia"/>
              </w:rPr>
            </w:pPr>
          </w:p>
        </w:tc>
        <w:tc>
          <w:tcPr>
            <w:tcW w:w="2375" w:type="dxa"/>
            <w:gridSpan w:val="3"/>
            <w:vMerge w:val="restart"/>
            <w:tcBorders>
              <w:left w:val="single" w:sz="8" w:space="0" w:color="000000"/>
              <w:right w:val="single" w:sz="8" w:space="0" w:color="000000"/>
            </w:tcBorders>
            <w:shd w:val="clear" w:color="auto" w:fill="FFFFFF"/>
            <w:vAlign w:val="center"/>
          </w:tcPr>
          <w:p w14:paraId="5E5EF535" w14:textId="77777777" w:rsidR="003D05C4" w:rsidRPr="007A5B53" w:rsidRDefault="003D05C4" w:rsidP="00566ED7">
            <w:pPr>
              <w:pStyle w:val="afc"/>
              <w:rPr>
                <w:rFonts w:eastAsiaTheme="minorEastAsia"/>
              </w:rPr>
            </w:pPr>
            <w:r w:rsidRPr="007A5B53">
              <w:rPr>
                <w:rFonts w:eastAsiaTheme="minorEastAsia"/>
              </w:rPr>
              <w:t>柴油发电机</w:t>
            </w:r>
          </w:p>
        </w:tc>
        <w:tc>
          <w:tcPr>
            <w:tcW w:w="1276" w:type="dxa"/>
            <w:tcBorders>
              <w:left w:val="single" w:sz="8" w:space="0" w:color="000000"/>
              <w:right w:val="single" w:sz="8" w:space="0" w:color="000000"/>
            </w:tcBorders>
            <w:shd w:val="clear" w:color="auto" w:fill="FFFFFF"/>
            <w:vAlign w:val="center"/>
          </w:tcPr>
          <w:p w14:paraId="7BF1D2C2" w14:textId="77777777" w:rsidR="003D05C4" w:rsidRPr="007A5B53" w:rsidRDefault="00043756" w:rsidP="00566ED7">
            <w:pPr>
              <w:pStyle w:val="afc"/>
              <w:rPr>
                <w:rFonts w:eastAsiaTheme="minorEastAsia"/>
              </w:rPr>
            </w:pPr>
            <w:r w:rsidRPr="007A5B53">
              <w:rPr>
                <w:rFonts w:eastAsiaTheme="minorEastAsia"/>
              </w:rPr>
              <w:t>SO</w:t>
            </w:r>
            <w:r w:rsidRPr="007A5B53">
              <w:rPr>
                <w:rFonts w:eastAsiaTheme="minorEastAsia"/>
                <w:vertAlign w:val="subscript"/>
              </w:rPr>
              <w:t>2</w:t>
            </w:r>
          </w:p>
        </w:tc>
        <w:tc>
          <w:tcPr>
            <w:tcW w:w="2132" w:type="dxa"/>
            <w:gridSpan w:val="2"/>
            <w:tcBorders>
              <w:left w:val="single" w:sz="8" w:space="0" w:color="000000"/>
              <w:right w:val="single" w:sz="8" w:space="0" w:color="000000"/>
            </w:tcBorders>
            <w:shd w:val="clear" w:color="auto" w:fill="FFFFFF"/>
            <w:vAlign w:val="center"/>
          </w:tcPr>
          <w:p w14:paraId="072F5AE2" w14:textId="23C38914" w:rsidR="003D05C4" w:rsidRPr="007A5B53" w:rsidRDefault="002F0B00" w:rsidP="00820246">
            <w:pPr>
              <w:pStyle w:val="afc"/>
              <w:rPr>
                <w:rFonts w:eastAsiaTheme="minorEastAsia"/>
              </w:rPr>
            </w:pPr>
            <w:r w:rsidRPr="007A5B53">
              <w:rPr>
                <w:rFonts w:eastAsiaTheme="minorEastAsia"/>
              </w:rPr>
              <w:t>0.51mg/m</w:t>
            </w:r>
            <w:r w:rsidRPr="007A5B53">
              <w:rPr>
                <w:rFonts w:eastAsiaTheme="minorEastAsia"/>
                <w:vertAlign w:val="superscript"/>
              </w:rPr>
              <w:t>3</w:t>
            </w:r>
            <w:r w:rsidRPr="007A5B53">
              <w:rPr>
                <w:rFonts w:eastAsiaTheme="minorEastAsia"/>
              </w:rPr>
              <w:t>，</w:t>
            </w:r>
            <w:r w:rsidR="00016631" w:rsidRPr="007A5B53">
              <w:rPr>
                <w:rFonts w:eastAsiaTheme="minorEastAsia"/>
                <w:kern w:val="0"/>
              </w:rPr>
              <w:t>0.0365</w:t>
            </w:r>
            <w:r w:rsidRPr="007A5B53">
              <w:rPr>
                <w:rFonts w:eastAsiaTheme="minorEastAsia"/>
              </w:rPr>
              <w:t>kg/a</w:t>
            </w:r>
          </w:p>
        </w:tc>
        <w:tc>
          <w:tcPr>
            <w:tcW w:w="2123" w:type="dxa"/>
            <w:gridSpan w:val="2"/>
            <w:tcBorders>
              <w:left w:val="single" w:sz="8" w:space="0" w:color="000000"/>
              <w:bottom w:val="single" w:sz="8" w:space="0" w:color="000000"/>
              <w:right w:val="single" w:sz="8" w:space="0" w:color="000000"/>
            </w:tcBorders>
            <w:shd w:val="clear" w:color="auto" w:fill="FFFFFF"/>
            <w:vAlign w:val="center"/>
          </w:tcPr>
          <w:p w14:paraId="3EBE5410" w14:textId="0DDAE5B9" w:rsidR="003D05C4" w:rsidRPr="007A5B53" w:rsidRDefault="002F0B00" w:rsidP="00820246">
            <w:pPr>
              <w:pStyle w:val="afc"/>
              <w:rPr>
                <w:rFonts w:eastAsiaTheme="minorEastAsia"/>
              </w:rPr>
            </w:pPr>
            <w:r w:rsidRPr="007A5B53">
              <w:rPr>
                <w:rFonts w:eastAsiaTheme="minorEastAsia"/>
              </w:rPr>
              <w:t>0.253mg/m</w:t>
            </w:r>
            <w:r w:rsidRPr="007A5B53">
              <w:rPr>
                <w:rFonts w:eastAsiaTheme="minorEastAsia"/>
                <w:vertAlign w:val="superscript"/>
              </w:rPr>
              <w:t>3</w:t>
            </w:r>
            <w:r w:rsidRPr="007A5B53">
              <w:rPr>
                <w:rFonts w:eastAsiaTheme="minorEastAsia"/>
              </w:rPr>
              <w:t>，</w:t>
            </w:r>
            <w:r w:rsidR="00016631" w:rsidRPr="007A5B53">
              <w:rPr>
                <w:rFonts w:eastAsiaTheme="minorEastAsia"/>
                <w:kern w:val="0"/>
              </w:rPr>
              <w:t>0.0183</w:t>
            </w:r>
            <w:r w:rsidR="00820246" w:rsidRPr="007A5B53">
              <w:rPr>
                <w:rFonts w:eastAsiaTheme="minorEastAsia"/>
              </w:rPr>
              <w:t>kg</w:t>
            </w:r>
            <w:r w:rsidRPr="007A5B53">
              <w:rPr>
                <w:rFonts w:eastAsiaTheme="minorEastAsia"/>
              </w:rPr>
              <w:t>/a</w:t>
            </w:r>
          </w:p>
        </w:tc>
      </w:tr>
      <w:tr w:rsidR="007A5B53" w:rsidRPr="007A5B53" w14:paraId="4701A006" w14:textId="77777777" w:rsidTr="00E1791E">
        <w:trPr>
          <w:trHeight w:val="263"/>
          <w:jc w:val="center"/>
        </w:trPr>
        <w:tc>
          <w:tcPr>
            <w:tcW w:w="425" w:type="dxa"/>
            <w:vMerge/>
            <w:tcBorders>
              <w:left w:val="single" w:sz="8" w:space="0" w:color="000000"/>
              <w:right w:val="single" w:sz="8" w:space="0" w:color="000000"/>
            </w:tcBorders>
            <w:shd w:val="clear" w:color="auto" w:fill="FFFFFF"/>
            <w:vAlign w:val="center"/>
          </w:tcPr>
          <w:p w14:paraId="250AE006" w14:textId="77777777" w:rsidR="003D05C4" w:rsidRPr="007A5B53" w:rsidRDefault="003D05C4"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2D411A1A" w14:textId="77777777" w:rsidR="003D05C4" w:rsidRPr="007A5B53" w:rsidRDefault="003D05C4"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35931BB5" w14:textId="77777777" w:rsidR="003D05C4" w:rsidRPr="007A5B53" w:rsidRDefault="003D05C4" w:rsidP="00566ED7">
            <w:pPr>
              <w:pStyle w:val="afc"/>
              <w:rPr>
                <w:rFonts w:eastAsiaTheme="minorEastAsia"/>
              </w:rPr>
            </w:pPr>
          </w:p>
        </w:tc>
        <w:tc>
          <w:tcPr>
            <w:tcW w:w="1276" w:type="dxa"/>
            <w:tcBorders>
              <w:left w:val="single" w:sz="8" w:space="0" w:color="000000"/>
              <w:right w:val="single" w:sz="8" w:space="0" w:color="000000"/>
            </w:tcBorders>
            <w:shd w:val="clear" w:color="auto" w:fill="FFFFFF"/>
            <w:vAlign w:val="center"/>
          </w:tcPr>
          <w:p w14:paraId="679AB46F" w14:textId="77777777" w:rsidR="003D05C4" w:rsidRPr="007A5B53" w:rsidRDefault="00043756" w:rsidP="00566ED7">
            <w:pPr>
              <w:pStyle w:val="afc"/>
              <w:rPr>
                <w:rFonts w:eastAsiaTheme="minorEastAsia"/>
              </w:rPr>
            </w:pPr>
            <w:r w:rsidRPr="007A5B53">
              <w:rPr>
                <w:rFonts w:eastAsiaTheme="minorEastAsia"/>
              </w:rPr>
              <w:t>NO</w:t>
            </w:r>
            <w:r w:rsidRPr="007A5B53">
              <w:rPr>
                <w:rFonts w:eastAsiaTheme="minorEastAsia"/>
                <w:vertAlign w:val="subscript"/>
              </w:rPr>
              <w:t>X</w:t>
            </w:r>
          </w:p>
        </w:tc>
        <w:tc>
          <w:tcPr>
            <w:tcW w:w="2132" w:type="dxa"/>
            <w:gridSpan w:val="2"/>
            <w:tcBorders>
              <w:left w:val="single" w:sz="8" w:space="0" w:color="000000"/>
              <w:right w:val="single" w:sz="8" w:space="0" w:color="000000"/>
            </w:tcBorders>
            <w:shd w:val="clear" w:color="auto" w:fill="FFFFFF"/>
            <w:vAlign w:val="center"/>
          </w:tcPr>
          <w:p w14:paraId="350903AE" w14:textId="6C0ECA7A" w:rsidR="003D05C4" w:rsidRPr="007A5B53" w:rsidRDefault="00016631" w:rsidP="00820246">
            <w:pPr>
              <w:pStyle w:val="afc"/>
              <w:rPr>
                <w:rFonts w:eastAsiaTheme="minorEastAsia"/>
              </w:rPr>
            </w:pPr>
            <w:r w:rsidRPr="007A5B53">
              <w:rPr>
                <w:rFonts w:eastAsiaTheme="minorEastAsia"/>
              </w:rPr>
              <w:t>119.</w:t>
            </w:r>
            <w:r w:rsidRPr="007A5B53">
              <w:rPr>
                <w:rFonts w:eastAsiaTheme="minorEastAsia" w:hint="eastAsia"/>
              </w:rPr>
              <w:t>8</w:t>
            </w:r>
            <w:r w:rsidR="00933679" w:rsidRPr="007A5B53">
              <w:rPr>
                <w:rFonts w:eastAsiaTheme="minorEastAsia"/>
              </w:rPr>
              <w:t>mg/m</w:t>
            </w:r>
            <w:r w:rsidR="00933679" w:rsidRPr="007A5B53">
              <w:rPr>
                <w:rFonts w:eastAsiaTheme="minorEastAsia"/>
                <w:vertAlign w:val="superscript"/>
              </w:rPr>
              <w:t>3</w:t>
            </w:r>
            <w:r w:rsidR="00933679" w:rsidRPr="007A5B53">
              <w:rPr>
                <w:rFonts w:eastAsiaTheme="minorEastAsia"/>
              </w:rPr>
              <w:t>，</w:t>
            </w:r>
            <w:r w:rsidRPr="007A5B53">
              <w:rPr>
                <w:rFonts w:eastAsiaTheme="minorEastAsia"/>
                <w:kern w:val="0"/>
              </w:rPr>
              <w:t>8.6505</w:t>
            </w:r>
            <w:r w:rsidR="002F0B00" w:rsidRPr="007A5B53">
              <w:rPr>
                <w:rFonts w:eastAsiaTheme="minorEastAsia"/>
              </w:rPr>
              <w:t>kg/a</w:t>
            </w:r>
          </w:p>
        </w:tc>
        <w:tc>
          <w:tcPr>
            <w:tcW w:w="2123" w:type="dxa"/>
            <w:gridSpan w:val="2"/>
            <w:tcBorders>
              <w:left w:val="single" w:sz="8" w:space="0" w:color="000000"/>
              <w:bottom w:val="single" w:sz="8" w:space="0" w:color="000000"/>
              <w:right w:val="single" w:sz="8" w:space="0" w:color="000000"/>
            </w:tcBorders>
            <w:shd w:val="clear" w:color="auto" w:fill="FFFFFF"/>
            <w:vAlign w:val="center"/>
          </w:tcPr>
          <w:p w14:paraId="35DEFFA1" w14:textId="2B370731" w:rsidR="003D05C4" w:rsidRPr="007A5B53" w:rsidRDefault="00016631" w:rsidP="00820246">
            <w:pPr>
              <w:pStyle w:val="afc"/>
              <w:rPr>
                <w:rFonts w:eastAsiaTheme="minorEastAsia"/>
              </w:rPr>
            </w:pPr>
            <w:r w:rsidRPr="007A5B53">
              <w:rPr>
                <w:rFonts w:eastAsiaTheme="minorEastAsia"/>
              </w:rPr>
              <w:t>107.7</w:t>
            </w:r>
            <w:r w:rsidRPr="007A5B53">
              <w:rPr>
                <w:rFonts w:eastAsiaTheme="minorEastAsia" w:hint="eastAsia"/>
              </w:rPr>
              <w:t>8</w:t>
            </w:r>
            <w:r w:rsidR="00933679" w:rsidRPr="007A5B53">
              <w:rPr>
                <w:rFonts w:eastAsiaTheme="minorEastAsia"/>
              </w:rPr>
              <w:t>mg/m</w:t>
            </w:r>
            <w:r w:rsidR="00933679" w:rsidRPr="007A5B53">
              <w:rPr>
                <w:rFonts w:eastAsiaTheme="minorEastAsia"/>
                <w:vertAlign w:val="superscript"/>
              </w:rPr>
              <w:t>3</w:t>
            </w:r>
            <w:r w:rsidR="00933679" w:rsidRPr="007A5B53">
              <w:rPr>
                <w:rFonts w:eastAsiaTheme="minorEastAsia"/>
              </w:rPr>
              <w:t>，</w:t>
            </w:r>
            <w:r w:rsidRPr="007A5B53">
              <w:rPr>
                <w:rFonts w:eastAsiaTheme="minorEastAsia"/>
                <w:kern w:val="0"/>
              </w:rPr>
              <w:t>7.785</w:t>
            </w:r>
            <w:r w:rsidR="00933679" w:rsidRPr="007A5B53">
              <w:rPr>
                <w:rFonts w:eastAsiaTheme="minorEastAsia"/>
              </w:rPr>
              <w:t>kg/a</w:t>
            </w:r>
          </w:p>
        </w:tc>
      </w:tr>
      <w:tr w:rsidR="007A5B53" w:rsidRPr="007A5B53" w14:paraId="58D35287" w14:textId="77777777" w:rsidTr="00E1791E">
        <w:trPr>
          <w:trHeight w:val="263"/>
          <w:jc w:val="center"/>
        </w:trPr>
        <w:tc>
          <w:tcPr>
            <w:tcW w:w="425" w:type="dxa"/>
            <w:vMerge/>
            <w:tcBorders>
              <w:left w:val="single" w:sz="8" w:space="0" w:color="000000"/>
              <w:right w:val="single" w:sz="8" w:space="0" w:color="000000"/>
            </w:tcBorders>
            <w:shd w:val="clear" w:color="auto" w:fill="FFFFFF"/>
            <w:vAlign w:val="center"/>
          </w:tcPr>
          <w:p w14:paraId="2464EC89" w14:textId="77777777" w:rsidR="003D05C4" w:rsidRPr="007A5B53" w:rsidRDefault="003D05C4"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4ED2FBE4" w14:textId="77777777" w:rsidR="003D05C4" w:rsidRPr="007A5B53" w:rsidRDefault="003D05C4"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0F16358B" w14:textId="77777777" w:rsidR="003D05C4" w:rsidRPr="007A5B53" w:rsidRDefault="003D05C4" w:rsidP="00566ED7">
            <w:pPr>
              <w:pStyle w:val="afc"/>
              <w:rPr>
                <w:rFonts w:eastAsiaTheme="minorEastAsia"/>
              </w:rPr>
            </w:pPr>
          </w:p>
        </w:tc>
        <w:tc>
          <w:tcPr>
            <w:tcW w:w="1276" w:type="dxa"/>
            <w:tcBorders>
              <w:left w:val="single" w:sz="8" w:space="0" w:color="000000"/>
              <w:right w:val="single" w:sz="8" w:space="0" w:color="000000"/>
            </w:tcBorders>
            <w:shd w:val="clear" w:color="auto" w:fill="FFFFFF"/>
            <w:vAlign w:val="center"/>
          </w:tcPr>
          <w:p w14:paraId="6210D58F" w14:textId="77777777" w:rsidR="003D05C4" w:rsidRPr="007A5B53" w:rsidRDefault="00043756" w:rsidP="00566ED7">
            <w:pPr>
              <w:pStyle w:val="afc"/>
              <w:rPr>
                <w:rFonts w:eastAsiaTheme="minorEastAsia"/>
              </w:rPr>
            </w:pPr>
            <w:r w:rsidRPr="007A5B53">
              <w:rPr>
                <w:rFonts w:eastAsiaTheme="minorEastAsia"/>
              </w:rPr>
              <w:t>烟尘</w:t>
            </w:r>
          </w:p>
        </w:tc>
        <w:tc>
          <w:tcPr>
            <w:tcW w:w="2132" w:type="dxa"/>
            <w:gridSpan w:val="2"/>
            <w:tcBorders>
              <w:left w:val="single" w:sz="8" w:space="0" w:color="000000"/>
              <w:right w:val="single" w:sz="8" w:space="0" w:color="000000"/>
            </w:tcBorders>
            <w:shd w:val="clear" w:color="auto" w:fill="FFFFFF"/>
            <w:vAlign w:val="center"/>
          </w:tcPr>
          <w:p w14:paraId="3ADDB467" w14:textId="7B7C77C8" w:rsidR="003D05C4" w:rsidRPr="007A5B53" w:rsidRDefault="00016631" w:rsidP="00820246">
            <w:pPr>
              <w:pStyle w:val="afc"/>
              <w:rPr>
                <w:rFonts w:eastAsiaTheme="minorEastAsia"/>
              </w:rPr>
            </w:pPr>
            <w:r w:rsidRPr="007A5B53">
              <w:rPr>
                <w:rFonts w:eastAsiaTheme="minorEastAsia"/>
              </w:rPr>
              <w:t>15.6</w:t>
            </w:r>
            <w:r w:rsidRPr="007A5B53">
              <w:rPr>
                <w:rFonts w:eastAsiaTheme="minorEastAsia" w:hint="eastAsia"/>
              </w:rPr>
              <w:t>7</w:t>
            </w:r>
            <w:r w:rsidR="00933679" w:rsidRPr="007A5B53">
              <w:rPr>
                <w:rFonts w:eastAsiaTheme="minorEastAsia"/>
              </w:rPr>
              <w:t>mg/m</w:t>
            </w:r>
            <w:r w:rsidR="00933679" w:rsidRPr="007A5B53">
              <w:rPr>
                <w:rFonts w:eastAsiaTheme="minorEastAsia"/>
                <w:vertAlign w:val="superscript"/>
              </w:rPr>
              <w:t>3</w:t>
            </w:r>
            <w:r w:rsidR="00933679" w:rsidRPr="007A5B53">
              <w:rPr>
                <w:rFonts w:eastAsiaTheme="minorEastAsia"/>
              </w:rPr>
              <w:t>，</w:t>
            </w:r>
            <w:r w:rsidRPr="007A5B53">
              <w:rPr>
                <w:rFonts w:eastAsiaTheme="minorEastAsia"/>
                <w:kern w:val="0"/>
              </w:rPr>
              <w:t>1.1315</w:t>
            </w:r>
            <w:r w:rsidR="00933679" w:rsidRPr="007A5B53">
              <w:rPr>
                <w:rFonts w:eastAsiaTheme="minorEastAsia"/>
              </w:rPr>
              <w:t>kg/a</w:t>
            </w:r>
          </w:p>
        </w:tc>
        <w:tc>
          <w:tcPr>
            <w:tcW w:w="2123" w:type="dxa"/>
            <w:gridSpan w:val="2"/>
            <w:tcBorders>
              <w:left w:val="single" w:sz="8" w:space="0" w:color="000000"/>
              <w:bottom w:val="single" w:sz="8" w:space="0" w:color="000000"/>
              <w:right w:val="single" w:sz="8" w:space="0" w:color="000000"/>
            </w:tcBorders>
            <w:shd w:val="clear" w:color="auto" w:fill="FFFFFF"/>
            <w:vAlign w:val="center"/>
          </w:tcPr>
          <w:p w14:paraId="665EAB02" w14:textId="1B1AED04" w:rsidR="003D05C4" w:rsidRPr="007A5B53" w:rsidRDefault="00016631" w:rsidP="00820246">
            <w:pPr>
              <w:pStyle w:val="afc"/>
              <w:rPr>
                <w:rFonts w:eastAsiaTheme="minorEastAsia"/>
              </w:rPr>
            </w:pPr>
            <w:r w:rsidRPr="007A5B53">
              <w:rPr>
                <w:rFonts w:eastAsiaTheme="minorEastAsia"/>
              </w:rPr>
              <w:t>7.8</w:t>
            </w:r>
            <w:r w:rsidRPr="007A5B53">
              <w:rPr>
                <w:rFonts w:eastAsiaTheme="minorEastAsia" w:hint="eastAsia"/>
              </w:rPr>
              <w:t>4</w:t>
            </w:r>
            <w:r w:rsidR="00933679" w:rsidRPr="007A5B53">
              <w:rPr>
                <w:rFonts w:eastAsiaTheme="minorEastAsia"/>
              </w:rPr>
              <w:t>mg/m</w:t>
            </w:r>
            <w:r w:rsidR="00933679" w:rsidRPr="007A5B53">
              <w:rPr>
                <w:rFonts w:eastAsiaTheme="minorEastAsia"/>
                <w:vertAlign w:val="superscript"/>
              </w:rPr>
              <w:t>3</w:t>
            </w:r>
            <w:r w:rsidR="00933679" w:rsidRPr="007A5B53">
              <w:rPr>
                <w:rFonts w:eastAsiaTheme="minorEastAsia"/>
              </w:rPr>
              <w:t>，</w:t>
            </w:r>
            <w:r w:rsidRPr="007A5B53">
              <w:rPr>
                <w:rFonts w:eastAsiaTheme="minorEastAsia"/>
                <w:kern w:val="0"/>
              </w:rPr>
              <w:t>0.566</w:t>
            </w:r>
            <w:r w:rsidR="00933679" w:rsidRPr="007A5B53">
              <w:rPr>
                <w:rFonts w:eastAsiaTheme="minorEastAsia"/>
              </w:rPr>
              <w:t>kg/a</w:t>
            </w:r>
          </w:p>
        </w:tc>
      </w:tr>
      <w:tr w:rsidR="007A5B53" w:rsidRPr="007A5B53" w14:paraId="10D47D00" w14:textId="77777777" w:rsidTr="00E1791E">
        <w:trPr>
          <w:trHeight w:val="263"/>
          <w:jc w:val="center"/>
        </w:trPr>
        <w:tc>
          <w:tcPr>
            <w:tcW w:w="425" w:type="dxa"/>
            <w:vMerge/>
            <w:tcBorders>
              <w:left w:val="single" w:sz="8" w:space="0" w:color="000000"/>
              <w:right w:val="single" w:sz="8" w:space="0" w:color="000000"/>
            </w:tcBorders>
            <w:shd w:val="clear" w:color="auto" w:fill="FFFFFF"/>
            <w:vAlign w:val="center"/>
          </w:tcPr>
          <w:p w14:paraId="3E11E6FA" w14:textId="77777777" w:rsidR="003D05C4" w:rsidRPr="007A5B53" w:rsidRDefault="003D05C4"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4FD6C7CE" w14:textId="77777777" w:rsidR="003D05C4" w:rsidRPr="007A5B53" w:rsidRDefault="003D05C4"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7DBC1282" w14:textId="77777777" w:rsidR="003D05C4" w:rsidRPr="007A5B53" w:rsidRDefault="003D05C4" w:rsidP="00566ED7">
            <w:pPr>
              <w:pStyle w:val="afc"/>
              <w:rPr>
                <w:rFonts w:eastAsiaTheme="minorEastAsia"/>
              </w:rPr>
            </w:pPr>
          </w:p>
        </w:tc>
        <w:tc>
          <w:tcPr>
            <w:tcW w:w="1276" w:type="dxa"/>
            <w:tcBorders>
              <w:left w:val="single" w:sz="8" w:space="0" w:color="000000"/>
              <w:right w:val="single" w:sz="8" w:space="0" w:color="000000"/>
            </w:tcBorders>
            <w:shd w:val="clear" w:color="auto" w:fill="FFFFFF"/>
            <w:vAlign w:val="center"/>
          </w:tcPr>
          <w:p w14:paraId="331EFBEA" w14:textId="77777777" w:rsidR="003D05C4" w:rsidRPr="007A5B53" w:rsidRDefault="00043756" w:rsidP="00566ED7">
            <w:pPr>
              <w:pStyle w:val="afc"/>
              <w:rPr>
                <w:rFonts w:eastAsiaTheme="minorEastAsia"/>
              </w:rPr>
            </w:pPr>
            <w:r w:rsidRPr="007A5B53">
              <w:rPr>
                <w:rFonts w:eastAsiaTheme="minorEastAsia"/>
              </w:rPr>
              <w:t>烟气黑度</w:t>
            </w:r>
          </w:p>
        </w:tc>
        <w:tc>
          <w:tcPr>
            <w:tcW w:w="2132" w:type="dxa"/>
            <w:gridSpan w:val="2"/>
            <w:tcBorders>
              <w:left w:val="single" w:sz="8" w:space="0" w:color="000000"/>
              <w:right w:val="single" w:sz="8" w:space="0" w:color="000000"/>
            </w:tcBorders>
            <w:shd w:val="clear" w:color="auto" w:fill="FFFFFF"/>
            <w:vAlign w:val="center"/>
          </w:tcPr>
          <w:p w14:paraId="46B30F0F" w14:textId="77777777" w:rsidR="003D05C4" w:rsidRPr="007A5B53" w:rsidRDefault="00043756" w:rsidP="00566ED7">
            <w:pPr>
              <w:pStyle w:val="afc"/>
              <w:rPr>
                <w:rFonts w:eastAsiaTheme="minorEastAsia"/>
              </w:rPr>
            </w:pPr>
            <w:r w:rsidRPr="007A5B53">
              <w:rPr>
                <w:rFonts w:eastAsiaTheme="minorEastAsia"/>
                <w:kern w:val="0"/>
              </w:rPr>
              <w:t>林格曼黑度</w:t>
            </w:r>
            <w:r w:rsidRPr="007A5B53">
              <w:rPr>
                <w:rFonts w:eastAsiaTheme="minorEastAsia"/>
                <w:kern w:val="0"/>
              </w:rPr>
              <w:t>≤1</w:t>
            </w:r>
          </w:p>
        </w:tc>
        <w:tc>
          <w:tcPr>
            <w:tcW w:w="2123" w:type="dxa"/>
            <w:gridSpan w:val="2"/>
            <w:tcBorders>
              <w:left w:val="single" w:sz="8" w:space="0" w:color="000000"/>
              <w:bottom w:val="single" w:sz="8" w:space="0" w:color="000000"/>
              <w:right w:val="single" w:sz="8" w:space="0" w:color="000000"/>
            </w:tcBorders>
            <w:shd w:val="clear" w:color="auto" w:fill="FFFFFF"/>
            <w:vAlign w:val="center"/>
          </w:tcPr>
          <w:p w14:paraId="5E557E20" w14:textId="77777777" w:rsidR="003D05C4" w:rsidRPr="007A5B53" w:rsidRDefault="00043756" w:rsidP="00566ED7">
            <w:pPr>
              <w:pStyle w:val="afc"/>
              <w:rPr>
                <w:rFonts w:eastAsiaTheme="minorEastAsia"/>
              </w:rPr>
            </w:pPr>
            <w:r w:rsidRPr="007A5B53">
              <w:rPr>
                <w:rFonts w:eastAsiaTheme="minorEastAsia"/>
                <w:kern w:val="0"/>
              </w:rPr>
              <w:t>林格曼黑度</w:t>
            </w:r>
            <w:r w:rsidRPr="007A5B53">
              <w:rPr>
                <w:rFonts w:eastAsiaTheme="minorEastAsia"/>
                <w:kern w:val="0"/>
              </w:rPr>
              <w:t>≤1</w:t>
            </w:r>
          </w:p>
        </w:tc>
      </w:tr>
      <w:tr w:rsidR="007A5B53" w:rsidRPr="007A5B53" w14:paraId="68736196" w14:textId="77777777" w:rsidTr="00E1791E">
        <w:trPr>
          <w:trHeight w:val="263"/>
          <w:jc w:val="center"/>
        </w:trPr>
        <w:tc>
          <w:tcPr>
            <w:tcW w:w="425" w:type="dxa"/>
            <w:vMerge/>
            <w:tcBorders>
              <w:left w:val="single" w:sz="8" w:space="0" w:color="000000"/>
              <w:right w:val="single" w:sz="8" w:space="0" w:color="000000"/>
            </w:tcBorders>
            <w:shd w:val="clear" w:color="auto" w:fill="FFFFFF"/>
            <w:vAlign w:val="center"/>
          </w:tcPr>
          <w:p w14:paraId="4464A23A" w14:textId="77777777" w:rsidR="00876303" w:rsidRPr="007A5B53" w:rsidRDefault="00876303"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63B065F5" w14:textId="77777777" w:rsidR="00876303" w:rsidRPr="007A5B53" w:rsidRDefault="00876303" w:rsidP="00566ED7">
            <w:pPr>
              <w:pStyle w:val="afc"/>
              <w:rPr>
                <w:rFonts w:eastAsiaTheme="minorEastAsia"/>
              </w:rPr>
            </w:pPr>
          </w:p>
        </w:tc>
        <w:tc>
          <w:tcPr>
            <w:tcW w:w="2375" w:type="dxa"/>
            <w:gridSpan w:val="3"/>
            <w:vMerge w:val="restart"/>
            <w:tcBorders>
              <w:left w:val="single" w:sz="8" w:space="0" w:color="000000"/>
              <w:right w:val="single" w:sz="8" w:space="0" w:color="000000"/>
            </w:tcBorders>
            <w:shd w:val="clear" w:color="auto" w:fill="FFFFFF"/>
            <w:vAlign w:val="center"/>
          </w:tcPr>
          <w:p w14:paraId="01444E83" w14:textId="0A1A6705" w:rsidR="00876303" w:rsidRPr="007A5B53" w:rsidRDefault="00876303" w:rsidP="00566ED7">
            <w:pPr>
              <w:pStyle w:val="afc"/>
              <w:rPr>
                <w:rFonts w:eastAsiaTheme="minorEastAsia"/>
              </w:rPr>
            </w:pPr>
            <w:r w:rsidRPr="007A5B53">
              <w:rPr>
                <w:rFonts w:eastAsiaTheme="minorEastAsia" w:hint="eastAsia"/>
              </w:rPr>
              <w:t>燃气锅炉</w:t>
            </w:r>
          </w:p>
        </w:tc>
        <w:tc>
          <w:tcPr>
            <w:tcW w:w="1276" w:type="dxa"/>
            <w:tcBorders>
              <w:left w:val="single" w:sz="8" w:space="0" w:color="000000"/>
              <w:right w:val="single" w:sz="8" w:space="0" w:color="000000"/>
            </w:tcBorders>
            <w:shd w:val="clear" w:color="auto" w:fill="FFFFFF"/>
            <w:vAlign w:val="center"/>
          </w:tcPr>
          <w:p w14:paraId="34849749" w14:textId="7CE17B3A" w:rsidR="00876303" w:rsidRPr="007A5B53" w:rsidRDefault="00876303" w:rsidP="00566ED7">
            <w:pPr>
              <w:pStyle w:val="afc"/>
              <w:rPr>
                <w:rFonts w:eastAsiaTheme="minorEastAsia"/>
              </w:rPr>
            </w:pPr>
            <w:r w:rsidRPr="007A5B53">
              <w:rPr>
                <w:rFonts w:eastAsiaTheme="minorEastAsia"/>
              </w:rPr>
              <w:t>SO</w:t>
            </w:r>
            <w:r w:rsidRPr="007A5B53">
              <w:rPr>
                <w:rFonts w:eastAsiaTheme="minorEastAsia"/>
                <w:vertAlign w:val="subscript"/>
              </w:rPr>
              <w:t>2</w:t>
            </w:r>
          </w:p>
        </w:tc>
        <w:tc>
          <w:tcPr>
            <w:tcW w:w="2132" w:type="dxa"/>
            <w:gridSpan w:val="2"/>
            <w:tcBorders>
              <w:left w:val="single" w:sz="8" w:space="0" w:color="000000"/>
              <w:right w:val="single" w:sz="8" w:space="0" w:color="000000"/>
            </w:tcBorders>
            <w:shd w:val="clear" w:color="auto" w:fill="FFFFFF"/>
            <w:vAlign w:val="center"/>
          </w:tcPr>
          <w:p w14:paraId="4FC1EFA6" w14:textId="3BAABEEE" w:rsidR="00876303" w:rsidRPr="007A5B53" w:rsidRDefault="00831510" w:rsidP="00876303">
            <w:pPr>
              <w:pStyle w:val="afc"/>
              <w:rPr>
                <w:rFonts w:eastAsiaTheme="minorEastAsia"/>
              </w:rPr>
            </w:pPr>
            <w:r w:rsidRPr="007A5B53">
              <w:t>4.46</w:t>
            </w:r>
            <w:r w:rsidR="00876303" w:rsidRPr="007A5B53">
              <w:rPr>
                <w:rFonts w:eastAsiaTheme="minorEastAsia"/>
              </w:rPr>
              <w:t xml:space="preserve"> mg/m</w:t>
            </w:r>
            <w:r w:rsidR="00876303" w:rsidRPr="007A5B53">
              <w:rPr>
                <w:rFonts w:eastAsiaTheme="minorEastAsia"/>
                <w:vertAlign w:val="superscript"/>
              </w:rPr>
              <w:t>3</w:t>
            </w:r>
            <w:r w:rsidR="00876303" w:rsidRPr="007A5B53">
              <w:rPr>
                <w:rFonts w:eastAsiaTheme="minorEastAsia"/>
              </w:rPr>
              <w:t>，</w:t>
            </w:r>
          </w:p>
          <w:p w14:paraId="5DAC9EFD" w14:textId="5E139E9A" w:rsidR="00876303" w:rsidRPr="007A5B53" w:rsidRDefault="00876303" w:rsidP="00876303">
            <w:pPr>
              <w:pStyle w:val="afc"/>
              <w:rPr>
                <w:rFonts w:eastAsiaTheme="minorEastAsia"/>
                <w:kern w:val="0"/>
              </w:rPr>
            </w:pPr>
            <w:r w:rsidRPr="007A5B53">
              <w:t>76.81</w:t>
            </w:r>
            <w:r w:rsidRPr="007A5B53">
              <w:rPr>
                <w:rFonts w:eastAsiaTheme="minorEastAsia"/>
              </w:rPr>
              <w:t xml:space="preserve"> kg/a</w:t>
            </w:r>
          </w:p>
        </w:tc>
        <w:tc>
          <w:tcPr>
            <w:tcW w:w="2123" w:type="dxa"/>
            <w:gridSpan w:val="2"/>
            <w:tcBorders>
              <w:left w:val="single" w:sz="8" w:space="0" w:color="000000"/>
              <w:bottom w:val="single" w:sz="8" w:space="0" w:color="000000"/>
              <w:right w:val="single" w:sz="8" w:space="0" w:color="000000"/>
            </w:tcBorders>
            <w:shd w:val="clear" w:color="auto" w:fill="FFFFFF"/>
            <w:vAlign w:val="center"/>
          </w:tcPr>
          <w:p w14:paraId="0B200EC6" w14:textId="5597A0D2" w:rsidR="00876303" w:rsidRPr="007A5B53" w:rsidRDefault="00831510" w:rsidP="00876303">
            <w:pPr>
              <w:pStyle w:val="afc"/>
              <w:rPr>
                <w:rFonts w:eastAsiaTheme="minorEastAsia"/>
              </w:rPr>
            </w:pPr>
            <w:r w:rsidRPr="007A5B53">
              <w:t>4.46</w:t>
            </w:r>
            <w:r w:rsidR="00876303" w:rsidRPr="007A5B53">
              <w:rPr>
                <w:rFonts w:eastAsiaTheme="minorEastAsia"/>
              </w:rPr>
              <w:t xml:space="preserve"> mg/m</w:t>
            </w:r>
            <w:r w:rsidR="00876303" w:rsidRPr="007A5B53">
              <w:rPr>
                <w:rFonts w:eastAsiaTheme="minorEastAsia"/>
                <w:vertAlign w:val="superscript"/>
              </w:rPr>
              <w:t>3</w:t>
            </w:r>
            <w:r w:rsidR="00876303" w:rsidRPr="007A5B53">
              <w:rPr>
                <w:rFonts w:eastAsiaTheme="minorEastAsia"/>
              </w:rPr>
              <w:t>，</w:t>
            </w:r>
          </w:p>
          <w:p w14:paraId="425C4297" w14:textId="67E3734E" w:rsidR="00876303" w:rsidRPr="007A5B53" w:rsidRDefault="00876303" w:rsidP="00566ED7">
            <w:pPr>
              <w:pStyle w:val="afc"/>
              <w:rPr>
                <w:rFonts w:eastAsiaTheme="minorEastAsia"/>
                <w:kern w:val="0"/>
              </w:rPr>
            </w:pPr>
            <w:r w:rsidRPr="007A5B53">
              <w:t>76.81</w:t>
            </w:r>
            <w:r w:rsidRPr="007A5B53">
              <w:rPr>
                <w:rFonts w:eastAsiaTheme="minorEastAsia"/>
              </w:rPr>
              <w:t xml:space="preserve"> kg/a</w:t>
            </w:r>
          </w:p>
        </w:tc>
      </w:tr>
      <w:tr w:rsidR="007A5B53" w:rsidRPr="007A5B53" w14:paraId="6A4CE221" w14:textId="77777777" w:rsidTr="00E1791E">
        <w:trPr>
          <w:trHeight w:val="263"/>
          <w:jc w:val="center"/>
        </w:trPr>
        <w:tc>
          <w:tcPr>
            <w:tcW w:w="425" w:type="dxa"/>
            <w:vMerge/>
            <w:tcBorders>
              <w:left w:val="single" w:sz="8" w:space="0" w:color="000000"/>
              <w:right w:val="single" w:sz="8" w:space="0" w:color="000000"/>
            </w:tcBorders>
            <w:shd w:val="clear" w:color="auto" w:fill="FFFFFF"/>
            <w:vAlign w:val="center"/>
          </w:tcPr>
          <w:p w14:paraId="6511A1D9" w14:textId="77777777" w:rsidR="00876303" w:rsidRPr="007A5B53" w:rsidRDefault="00876303"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707AFAFD" w14:textId="77777777" w:rsidR="00876303" w:rsidRPr="007A5B53" w:rsidRDefault="00876303"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38FBB119" w14:textId="77777777" w:rsidR="00876303" w:rsidRPr="007A5B53" w:rsidRDefault="00876303" w:rsidP="00566ED7">
            <w:pPr>
              <w:pStyle w:val="afc"/>
              <w:rPr>
                <w:rFonts w:eastAsiaTheme="minorEastAsia"/>
              </w:rPr>
            </w:pPr>
          </w:p>
        </w:tc>
        <w:tc>
          <w:tcPr>
            <w:tcW w:w="1276" w:type="dxa"/>
            <w:tcBorders>
              <w:left w:val="single" w:sz="8" w:space="0" w:color="000000"/>
              <w:right w:val="single" w:sz="8" w:space="0" w:color="000000"/>
            </w:tcBorders>
            <w:shd w:val="clear" w:color="auto" w:fill="FFFFFF"/>
            <w:vAlign w:val="center"/>
          </w:tcPr>
          <w:p w14:paraId="2AC5E938" w14:textId="7141485E" w:rsidR="00876303" w:rsidRPr="007A5B53" w:rsidRDefault="00876303" w:rsidP="00566ED7">
            <w:pPr>
              <w:pStyle w:val="afc"/>
              <w:rPr>
                <w:rFonts w:eastAsiaTheme="minorEastAsia"/>
              </w:rPr>
            </w:pPr>
            <w:r w:rsidRPr="007A5B53">
              <w:rPr>
                <w:rFonts w:eastAsiaTheme="minorEastAsia"/>
              </w:rPr>
              <w:t>NO</w:t>
            </w:r>
            <w:r w:rsidRPr="007A5B53">
              <w:rPr>
                <w:rFonts w:eastAsiaTheme="minorEastAsia"/>
                <w:vertAlign w:val="subscript"/>
              </w:rPr>
              <w:t>X</w:t>
            </w:r>
          </w:p>
        </w:tc>
        <w:tc>
          <w:tcPr>
            <w:tcW w:w="2132" w:type="dxa"/>
            <w:gridSpan w:val="2"/>
            <w:tcBorders>
              <w:left w:val="single" w:sz="8" w:space="0" w:color="000000"/>
              <w:right w:val="single" w:sz="8" w:space="0" w:color="000000"/>
            </w:tcBorders>
            <w:shd w:val="clear" w:color="auto" w:fill="FFFFFF"/>
            <w:vAlign w:val="center"/>
          </w:tcPr>
          <w:p w14:paraId="31B857FB" w14:textId="2465288E" w:rsidR="00876303" w:rsidRPr="007A5B53" w:rsidRDefault="00831510" w:rsidP="00566ED7">
            <w:pPr>
              <w:pStyle w:val="afc"/>
              <w:rPr>
                <w:rFonts w:eastAsiaTheme="minorEastAsia"/>
              </w:rPr>
            </w:pPr>
            <w:r w:rsidRPr="007A5B53">
              <w:t>38.81</w:t>
            </w:r>
            <w:r w:rsidR="00876303" w:rsidRPr="007A5B53">
              <w:rPr>
                <w:rFonts w:eastAsiaTheme="minorEastAsia"/>
              </w:rPr>
              <w:t xml:space="preserve"> mg/m</w:t>
            </w:r>
            <w:r w:rsidR="00876303" w:rsidRPr="007A5B53">
              <w:rPr>
                <w:rFonts w:eastAsiaTheme="minorEastAsia"/>
                <w:vertAlign w:val="superscript"/>
              </w:rPr>
              <w:t>3</w:t>
            </w:r>
            <w:r w:rsidR="00876303" w:rsidRPr="007A5B53">
              <w:rPr>
                <w:rFonts w:eastAsiaTheme="minorEastAsia"/>
              </w:rPr>
              <w:t>，</w:t>
            </w:r>
          </w:p>
          <w:p w14:paraId="0590DAB8" w14:textId="228178AE" w:rsidR="00876303" w:rsidRPr="007A5B53" w:rsidRDefault="00831510" w:rsidP="00566ED7">
            <w:pPr>
              <w:pStyle w:val="afc"/>
              <w:rPr>
                <w:rFonts w:eastAsiaTheme="minorEastAsia"/>
                <w:kern w:val="0"/>
              </w:rPr>
            </w:pPr>
            <w:r w:rsidRPr="007A5B53">
              <w:t>669.08</w:t>
            </w:r>
            <w:r w:rsidR="00876303" w:rsidRPr="007A5B53">
              <w:rPr>
                <w:rFonts w:eastAsiaTheme="minorEastAsia"/>
              </w:rPr>
              <w:t xml:space="preserve"> kg/a</w:t>
            </w:r>
          </w:p>
        </w:tc>
        <w:tc>
          <w:tcPr>
            <w:tcW w:w="2123" w:type="dxa"/>
            <w:gridSpan w:val="2"/>
            <w:tcBorders>
              <w:left w:val="single" w:sz="8" w:space="0" w:color="000000"/>
              <w:bottom w:val="single" w:sz="8" w:space="0" w:color="000000"/>
              <w:right w:val="single" w:sz="8" w:space="0" w:color="000000"/>
            </w:tcBorders>
            <w:shd w:val="clear" w:color="auto" w:fill="FFFFFF"/>
            <w:vAlign w:val="center"/>
          </w:tcPr>
          <w:p w14:paraId="1BCB6C14" w14:textId="1E836D1F" w:rsidR="00876303" w:rsidRPr="007A5B53" w:rsidRDefault="00831510" w:rsidP="00876303">
            <w:pPr>
              <w:pStyle w:val="afc"/>
              <w:rPr>
                <w:rFonts w:eastAsiaTheme="minorEastAsia"/>
              </w:rPr>
            </w:pPr>
            <w:r w:rsidRPr="007A5B53">
              <w:t>38.81</w:t>
            </w:r>
            <w:r w:rsidR="00876303" w:rsidRPr="007A5B53">
              <w:rPr>
                <w:rFonts w:eastAsiaTheme="minorEastAsia"/>
              </w:rPr>
              <w:t xml:space="preserve"> mg/m</w:t>
            </w:r>
            <w:r w:rsidR="00876303" w:rsidRPr="007A5B53">
              <w:rPr>
                <w:rFonts w:eastAsiaTheme="minorEastAsia"/>
                <w:vertAlign w:val="superscript"/>
              </w:rPr>
              <w:t>3</w:t>
            </w:r>
            <w:r w:rsidR="00876303" w:rsidRPr="007A5B53">
              <w:rPr>
                <w:rFonts w:eastAsiaTheme="minorEastAsia"/>
              </w:rPr>
              <w:t>，</w:t>
            </w:r>
          </w:p>
          <w:p w14:paraId="2123825D" w14:textId="735E23E0" w:rsidR="00876303" w:rsidRPr="007A5B53" w:rsidRDefault="00831510" w:rsidP="00566ED7">
            <w:pPr>
              <w:pStyle w:val="afc"/>
              <w:rPr>
                <w:rFonts w:eastAsiaTheme="minorEastAsia"/>
                <w:kern w:val="0"/>
              </w:rPr>
            </w:pPr>
            <w:r w:rsidRPr="007A5B53">
              <w:t>669.08</w:t>
            </w:r>
            <w:r w:rsidR="00876303" w:rsidRPr="007A5B53">
              <w:rPr>
                <w:rFonts w:eastAsiaTheme="minorEastAsia"/>
              </w:rPr>
              <w:t xml:space="preserve"> kg/a</w:t>
            </w:r>
          </w:p>
        </w:tc>
      </w:tr>
      <w:tr w:rsidR="007A5B53" w:rsidRPr="007A5B53" w14:paraId="1A1443B9" w14:textId="77777777" w:rsidTr="00E1791E">
        <w:trPr>
          <w:trHeight w:val="263"/>
          <w:jc w:val="center"/>
        </w:trPr>
        <w:tc>
          <w:tcPr>
            <w:tcW w:w="425" w:type="dxa"/>
            <w:vMerge/>
            <w:tcBorders>
              <w:left w:val="single" w:sz="8" w:space="0" w:color="000000"/>
              <w:right w:val="single" w:sz="8" w:space="0" w:color="000000"/>
            </w:tcBorders>
            <w:shd w:val="clear" w:color="auto" w:fill="FFFFFF"/>
            <w:vAlign w:val="center"/>
          </w:tcPr>
          <w:p w14:paraId="62DB34FF" w14:textId="77777777" w:rsidR="00876303" w:rsidRPr="007A5B53" w:rsidRDefault="00876303"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0E8D14B3" w14:textId="77777777" w:rsidR="00876303" w:rsidRPr="007A5B53" w:rsidRDefault="00876303"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555FC662" w14:textId="77777777" w:rsidR="00876303" w:rsidRPr="007A5B53" w:rsidRDefault="00876303" w:rsidP="00566ED7">
            <w:pPr>
              <w:pStyle w:val="afc"/>
              <w:rPr>
                <w:rFonts w:eastAsiaTheme="minorEastAsia"/>
              </w:rPr>
            </w:pPr>
          </w:p>
        </w:tc>
        <w:tc>
          <w:tcPr>
            <w:tcW w:w="1276" w:type="dxa"/>
            <w:tcBorders>
              <w:left w:val="single" w:sz="8" w:space="0" w:color="000000"/>
              <w:right w:val="single" w:sz="8" w:space="0" w:color="000000"/>
            </w:tcBorders>
            <w:shd w:val="clear" w:color="auto" w:fill="FFFFFF"/>
            <w:vAlign w:val="center"/>
          </w:tcPr>
          <w:p w14:paraId="564A6FA6" w14:textId="7082385B" w:rsidR="00876303" w:rsidRPr="007A5B53" w:rsidRDefault="00876303" w:rsidP="00566ED7">
            <w:pPr>
              <w:pStyle w:val="afc"/>
              <w:rPr>
                <w:rFonts w:eastAsiaTheme="minorEastAsia"/>
              </w:rPr>
            </w:pPr>
            <w:r w:rsidRPr="007A5B53">
              <w:rPr>
                <w:rFonts w:eastAsiaTheme="minorEastAsia"/>
              </w:rPr>
              <w:t>烟尘</w:t>
            </w:r>
          </w:p>
        </w:tc>
        <w:tc>
          <w:tcPr>
            <w:tcW w:w="2132" w:type="dxa"/>
            <w:gridSpan w:val="2"/>
            <w:tcBorders>
              <w:left w:val="single" w:sz="8" w:space="0" w:color="000000"/>
              <w:right w:val="single" w:sz="8" w:space="0" w:color="000000"/>
            </w:tcBorders>
            <w:shd w:val="clear" w:color="auto" w:fill="FFFFFF"/>
            <w:vAlign w:val="center"/>
          </w:tcPr>
          <w:p w14:paraId="04C7E492" w14:textId="57402684" w:rsidR="00876303" w:rsidRPr="007A5B53" w:rsidRDefault="00831510" w:rsidP="00566ED7">
            <w:pPr>
              <w:pStyle w:val="afc"/>
              <w:rPr>
                <w:rFonts w:eastAsiaTheme="minorEastAsia"/>
              </w:rPr>
            </w:pPr>
            <w:r w:rsidRPr="007A5B53">
              <w:t>22.27</w:t>
            </w:r>
            <w:r w:rsidR="00876303" w:rsidRPr="007A5B53">
              <w:rPr>
                <w:rFonts w:eastAsiaTheme="minorEastAsia"/>
              </w:rPr>
              <w:t xml:space="preserve"> mg/m</w:t>
            </w:r>
            <w:r w:rsidR="00876303" w:rsidRPr="007A5B53">
              <w:rPr>
                <w:rFonts w:eastAsiaTheme="minorEastAsia"/>
                <w:vertAlign w:val="superscript"/>
              </w:rPr>
              <w:t>3</w:t>
            </w:r>
            <w:r w:rsidR="00876303" w:rsidRPr="007A5B53">
              <w:rPr>
                <w:rFonts w:eastAsiaTheme="minorEastAsia"/>
              </w:rPr>
              <w:t>，</w:t>
            </w:r>
          </w:p>
          <w:p w14:paraId="00AA092D" w14:textId="039871E3" w:rsidR="00876303" w:rsidRPr="007A5B53" w:rsidRDefault="00876303" w:rsidP="00566ED7">
            <w:pPr>
              <w:pStyle w:val="afc"/>
              <w:rPr>
                <w:rFonts w:eastAsiaTheme="minorEastAsia"/>
                <w:kern w:val="0"/>
              </w:rPr>
            </w:pPr>
            <w:r w:rsidRPr="007A5B53">
              <w:t>383.96</w:t>
            </w:r>
            <w:r w:rsidRPr="007A5B53">
              <w:rPr>
                <w:rFonts w:eastAsiaTheme="minorEastAsia"/>
              </w:rPr>
              <w:t xml:space="preserve"> kg/a</w:t>
            </w:r>
          </w:p>
        </w:tc>
        <w:tc>
          <w:tcPr>
            <w:tcW w:w="2123" w:type="dxa"/>
            <w:gridSpan w:val="2"/>
            <w:tcBorders>
              <w:left w:val="single" w:sz="8" w:space="0" w:color="000000"/>
              <w:bottom w:val="single" w:sz="8" w:space="0" w:color="000000"/>
              <w:right w:val="single" w:sz="8" w:space="0" w:color="000000"/>
            </w:tcBorders>
            <w:shd w:val="clear" w:color="auto" w:fill="FFFFFF"/>
            <w:vAlign w:val="center"/>
          </w:tcPr>
          <w:p w14:paraId="59B700F4" w14:textId="097C40B3" w:rsidR="00876303" w:rsidRPr="007A5B53" w:rsidRDefault="00831510" w:rsidP="00876303">
            <w:pPr>
              <w:pStyle w:val="afc"/>
              <w:rPr>
                <w:rFonts w:eastAsiaTheme="minorEastAsia"/>
              </w:rPr>
            </w:pPr>
            <w:r w:rsidRPr="007A5B53">
              <w:t>22.27</w:t>
            </w:r>
            <w:r w:rsidR="00876303" w:rsidRPr="007A5B53">
              <w:rPr>
                <w:rFonts w:eastAsiaTheme="minorEastAsia"/>
              </w:rPr>
              <w:t xml:space="preserve"> mg/m</w:t>
            </w:r>
            <w:r w:rsidR="00876303" w:rsidRPr="007A5B53">
              <w:rPr>
                <w:rFonts w:eastAsiaTheme="minorEastAsia"/>
                <w:vertAlign w:val="superscript"/>
              </w:rPr>
              <w:t>3</w:t>
            </w:r>
            <w:r w:rsidR="00876303" w:rsidRPr="007A5B53">
              <w:rPr>
                <w:rFonts w:eastAsiaTheme="minorEastAsia"/>
              </w:rPr>
              <w:t>，</w:t>
            </w:r>
          </w:p>
          <w:p w14:paraId="162EBCF8" w14:textId="5CAC7245" w:rsidR="00876303" w:rsidRPr="007A5B53" w:rsidRDefault="00876303" w:rsidP="00566ED7">
            <w:pPr>
              <w:pStyle w:val="afc"/>
              <w:rPr>
                <w:rFonts w:eastAsiaTheme="minorEastAsia"/>
                <w:kern w:val="0"/>
              </w:rPr>
            </w:pPr>
            <w:r w:rsidRPr="007A5B53">
              <w:t>383.96</w:t>
            </w:r>
            <w:r w:rsidRPr="007A5B53">
              <w:rPr>
                <w:rFonts w:eastAsiaTheme="minorEastAsia"/>
              </w:rPr>
              <w:t xml:space="preserve"> kg/a</w:t>
            </w:r>
          </w:p>
        </w:tc>
      </w:tr>
      <w:tr w:rsidR="007A5B53" w:rsidRPr="007A5B53" w14:paraId="2F5AC72D"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42CC27A4" w14:textId="77777777" w:rsidR="00876303" w:rsidRPr="007A5B53" w:rsidRDefault="00876303"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2D1992B9" w14:textId="77777777" w:rsidR="00876303" w:rsidRPr="007A5B53" w:rsidRDefault="00876303" w:rsidP="00566ED7">
            <w:pPr>
              <w:pStyle w:val="afc"/>
              <w:rPr>
                <w:rFonts w:eastAsiaTheme="minorEastAsia"/>
              </w:rPr>
            </w:pPr>
          </w:p>
        </w:tc>
        <w:tc>
          <w:tcPr>
            <w:tcW w:w="2375" w:type="dxa"/>
            <w:gridSpan w:val="3"/>
            <w:tcBorders>
              <w:left w:val="single" w:sz="8" w:space="0" w:color="000000"/>
              <w:right w:val="single" w:sz="8" w:space="0" w:color="000000"/>
            </w:tcBorders>
            <w:shd w:val="clear" w:color="auto" w:fill="FFFFFF"/>
            <w:vAlign w:val="center"/>
          </w:tcPr>
          <w:p w14:paraId="491E9C5F" w14:textId="77777777" w:rsidR="00876303" w:rsidRPr="007A5B53" w:rsidRDefault="00876303" w:rsidP="00566ED7">
            <w:pPr>
              <w:pStyle w:val="afc"/>
              <w:rPr>
                <w:rFonts w:eastAsiaTheme="minorEastAsia"/>
              </w:rPr>
            </w:pPr>
            <w:r w:rsidRPr="007A5B53">
              <w:rPr>
                <w:rFonts w:eastAsiaTheme="minorEastAsia"/>
              </w:rPr>
              <w:t>食堂</w:t>
            </w:r>
          </w:p>
        </w:tc>
        <w:tc>
          <w:tcPr>
            <w:tcW w:w="1276" w:type="dxa"/>
            <w:tcBorders>
              <w:left w:val="single" w:sz="8" w:space="0" w:color="000000"/>
              <w:right w:val="single" w:sz="8" w:space="0" w:color="000000"/>
            </w:tcBorders>
            <w:shd w:val="clear" w:color="auto" w:fill="FFFFFF"/>
            <w:vAlign w:val="center"/>
          </w:tcPr>
          <w:p w14:paraId="3661C832" w14:textId="77777777" w:rsidR="00876303" w:rsidRPr="007A5B53" w:rsidRDefault="00876303" w:rsidP="00566ED7">
            <w:pPr>
              <w:pStyle w:val="afc"/>
              <w:rPr>
                <w:rFonts w:eastAsiaTheme="minorEastAsia"/>
              </w:rPr>
            </w:pPr>
            <w:r w:rsidRPr="007A5B53">
              <w:rPr>
                <w:rFonts w:eastAsiaTheme="minorEastAsia"/>
              </w:rPr>
              <w:t>油烟</w:t>
            </w:r>
          </w:p>
        </w:tc>
        <w:tc>
          <w:tcPr>
            <w:tcW w:w="2132" w:type="dxa"/>
            <w:gridSpan w:val="2"/>
            <w:tcBorders>
              <w:left w:val="single" w:sz="8" w:space="0" w:color="000000"/>
              <w:right w:val="single" w:sz="8" w:space="0" w:color="000000"/>
            </w:tcBorders>
            <w:shd w:val="clear" w:color="auto" w:fill="FFFFFF"/>
            <w:vAlign w:val="center"/>
          </w:tcPr>
          <w:p w14:paraId="6049FE47" w14:textId="2D4DE7FA" w:rsidR="00876303" w:rsidRPr="007A5B53" w:rsidRDefault="00876303" w:rsidP="00566ED7">
            <w:pPr>
              <w:pStyle w:val="afc"/>
              <w:rPr>
                <w:rFonts w:eastAsiaTheme="minorEastAsia"/>
              </w:rPr>
            </w:pPr>
            <w:r w:rsidRPr="007A5B53">
              <w:rPr>
                <w:rFonts w:eastAsiaTheme="minorEastAsia"/>
              </w:rPr>
              <w:t>10mg/m</w:t>
            </w:r>
            <w:r w:rsidRPr="007A5B53">
              <w:rPr>
                <w:rFonts w:eastAsiaTheme="minorEastAsia"/>
                <w:vertAlign w:val="superscript"/>
              </w:rPr>
              <w:t>3</w:t>
            </w:r>
            <w:r w:rsidRPr="007A5B53">
              <w:rPr>
                <w:rFonts w:eastAsiaTheme="minorEastAsia"/>
              </w:rPr>
              <w:t>，</w:t>
            </w:r>
            <w:r w:rsidRPr="007A5B53">
              <w:rPr>
                <w:rFonts w:eastAsiaTheme="minorEastAsia"/>
              </w:rPr>
              <w:t>0.</w:t>
            </w:r>
            <w:r w:rsidRPr="007A5B53">
              <w:rPr>
                <w:rFonts w:eastAsiaTheme="minorEastAsia" w:hint="eastAsia"/>
              </w:rPr>
              <w:t>48</w:t>
            </w:r>
            <w:r w:rsidRPr="007A5B53">
              <w:rPr>
                <w:rFonts w:eastAsiaTheme="minorEastAsia"/>
              </w:rPr>
              <w:t>t/a</w:t>
            </w:r>
          </w:p>
        </w:tc>
        <w:tc>
          <w:tcPr>
            <w:tcW w:w="2123" w:type="dxa"/>
            <w:gridSpan w:val="2"/>
            <w:tcBorders>
              <w:top w:val="single" w:sz="8" w:space="0" w:color="000000"/>
              <w:left w:val="single" w:sz="8" w:space="0" w:color="000000"/>
              <w:bottom w:val="single" w:sz="8" w:space="0" w:color="000000"/>
              <w:right w:val="single" w:sz="8" w:space="0" w:color="000000"/>
            </w:tcBorders>
            <w:shd w:val="clear" w:color="auto" w:fill="FFFFFF"/>
            <w:vAlign w:val="center"/>
          </w:tcPr>
          <w:p w14:paraId="11ACDB03" w14:textId="0BEF5B32" w:rsidR="00876303" w:rsidRPr="007A5B53" w:rsidRDefault="00876303" w:rsidP="00566ED7">
            <w:pPr>
              <w:pStyle w:val="afc"/>
              <w:rPr>
                <w:rFonts w:eastAsiaTheme="minorEastAsia"/>
              </w:rPr>
            </w:pPr>
            <w:r w:rsidRPr="007A5B53">
              <w:rPr>
                <w:rFonts w:eastAsiaTheme="minorEastAsia"/>
              </w:rPr>
              <w:t>1.5mg/m</w:t>
            </w:r>
            <w:r w:rsidRPr="007A5B53">
              <w:rPr>
                <w:rFonts w:eastAsiaTheme="minorEastAsia"/>
                <w:vertAlign w:val="superscript"/>
              </w:rPr>
              <w:t>3</w:t>
            </w:r>
            <w:r w:rsidRPr="007A5B53">
              <w:rPr>
                <w:rFonts w:eastAsiaTheme="minorEastAsia"/>
              </w:rPr>
              <w:t>，</w:t>
            </w:r>
            <w:r w:rsidRPr="007A5B53">
              <w:rPr>
                <w:rFonts w:eastAsiaTheme="minorEastAsia"/>
              </w:rPr>
              <w:t>0.0</w:t>
            </w:r>
            <w:r w:rsidRPr="007A5B53">
              <w:rPr>
                <w:rFonts w:eastAsiaTheme="minorEastAsia" w:hint="eastAsia"/>
              </w:rPr>
              <w:t>72</w:t>
            </w:r>
            <w:r w:rsidRPr="007A5B53">
              <w:rPr>
                <w:rFonts w:eastAsiaTheme="minorEastAsia"/>
              </w:rPr>
              <w:t>t/a</w:t>
            </w:r>
          </w:p>
        </w:tc>
      </w:tr>
      <w:tr w:rsidR="007A5B53" w:rsidRPr="007A5B53" w14:paraId="61BD8AAA" w14:textId="77777777" w:rsidTr="00E1791E">
        <w:trPr>
          <w:trHeight w:val="340"/>
          <w:jc w:val="center"/>
        </w:trPr>
        <w:tc>
          <w:tcPr>
            <w:tcW w:w="425" w:type="dxa"/>
            <w:vMerge w:val="restart"/>
            <w:tcBorders>
              <w:left w:val="single" w:sz="8" w:space="0" w:color="000000"/>
              <w:right w:val="single" w:sz="8" w:space="0" w:color="000000"/>
            </w:tcBorders>
            <w:shd w:val="clear" w:color="auto" w:fill="FFFFFF"/>
            <w:vAlign w:val="center"/>
          </w:tcPr>
          <w:p w14:paraId="4897CEF5" w14:textId="77777777" w:rsidR="00876303" w:rsidRPr="007A5B53" w:rsidRDefault="00876303" w:rsidP="00566ED7">
            <w:pPr>
              <w:pStyle w:val="afc"/>
              <w:rPr>
                <w:rFonts w:eastAsiaTheme="minorEastAsia"/>
              </w:rPr>
            </w:pPr>
            <w:r w:rsidRPr="007A5B53">
              <w:rPr>
                <w:rFonts w:eastAsiaTheme="minorEastAsia"/>
              </w:rPr>
              <w:t>水污染物</w:t>
            </w:r>
          </w:p>
        </w:tc>
        <w:tc>
          <w:tcPr>
            <w:tcW w:w="426" w:type="dxa"/>
            <w:vMerge w:val="restart"/>
            <w:tcBorders>
              <w:top w:val="single" w:sz="8" w:space="0" w:color="000000"/>
              <w:left w:val="single" w:sz="8" w:space="0" w:color="000000"/>
              <w:right w:val="single" w:sz="8" w:space="0" w:color="000000"/>
            </w:tcBorders>
            <w:shd w:val="clear" w:color="auto" w:fill="FFFFFF"/>
            <w:vAlign w:val="center"/>
          </w:tcPr>
          <w:p w14:paraId="02EB5D08" w14:textId="77777777" w:rsidR="00876303" w:rsidRPr="007A5B53" w:rsidRDefault="00876303" w:rsidP="00566ED7">
            <w:pPr>
              <w:pStyle w:val="afc"/>
              <w:rPr>
                <w:rFonts w:eastAsiaTheme="minorEastAsia"/>
              </w:rPr>
            </w:pPr>
            <w:r w:rsidRPr="007A5B53">
              <w:rPr>
                <w:rFonts w:eastAsiaTheme="minorEastAsia"/>
              </w:rPr>
              <w:t>施工期</w:t>
            </w:r>
          </w:p>
        </w:tc>
        <w:tc>
          <w:tcPr>
            <w:tcW w:w="2375" w:type="dxa"/>
            <w:gridSpan w:val="3"/>
            <w:tcBorders>
              <w:top w:val="single" w:sz="8" w:space="0" w:color="000000"/>
              <w:left w:val="single" w:sz="8" w:space="0" w:color="000000"/>
              <w:right w:val="single" w:sz="8" w:space="0" w:color="000000"/>
            </w:tcBorders>
            <w:shd w:val="clear" w:color="auto" w:fill="FFFFFF"/>
            <w:vAlign w:val="center"/>
          </w:tcPr>
          <w:p w14:paraId="1A5CAF16" w14:textId="77777777" w:rsidR="00876303" w:rsidRPr="007A5B53" w:rsidRDefault="00876303" w:rsidP="00566ED7">
            <w:pPr>
              <w:pStyle w:val="afc"/>
              <w:rPr>
                <w:rFonts w:eastAsiaTheme="minorEastAsia"/>
              </w:rPr>
            </w:pPr>
            <w:r w:rsidRPr="007A5B53">
              <w:rPr>
                <w:rFonts w:eastAsiaTheme="minorEastAsia"/>
              </w:rPr>
              <w:t>施工期生产废水</w:t>
            </w:r>
          </w:p>
        </w:tc>
        <w:tc>
          <w:tcPr>
            <w:tcW w:w="1276" w:type="dxa"/>
            <w:tcBorders>
              <w:top w:val="single" w:sz="8" w:space="0" w:color="000000"/>
              <w:left w:val="single" w:sz="8" w:space="0" w:color="000000"/>
              <w:right w:val="single" w:sz="8" w:space="0" w:color="000000"/>
            </w:tcBorders>
            <w:shd w:val="clear" w:color="auto" w:fill="FFFFFF"/>
            <w:vAlign w:val="center"/>
          </w:tcPr>
          <w:p w14:paraId="70B594CA" w14:textId="77777777" w:rsidR="00876303" w:rsidRPr="007A5B53" w:rsidRDefault="00876303" w:rsidP="00566ED7">
            <w:pPr>
              <w:pStyle w:val="afc"/>
              <w:rPr>
                <w:rFonts w:eastAsiaTheme="minorEastAsia"/>
              </w:rPr>
            </w:pPr>
            <w:r w:rsidRPr="007A5B53">
              <w:rPr>
                <w:rFonts w:eastAsiaTheme="minorEastAsia"/>
              </w:rPr>
              <w:t>SS</w:t>
            </w:r>
            <w:r w:rsidRPr="007A5B53">
              <w:rPr>
                <w:rFonts w:eastAsiaTheme="minorEastAsia"/>
              </w:rPr>
              <w:t>、石油类</w:t>
            </w: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011A0A43" w14:textId="77777777" w:rsidR="00876303" w:rsidRPr="007A5B53" w:rsidRDefault="00876303" w:rsidP="00566ED7">
            <w:pPr>
              <w:pStyle w:val="afc"/>
              <w:rPr>
                <w:rFonts w:eastAsiaTheme="minorEastAsia"/>
              </w:rPr>
            </w:pPr>
            <w:r w:rsidRPr="007A5B53">
              <w:rPr>
                <w:rFonts w:eastAsiaTheme="minorEastAsia"/>
              </w:rPr>
              <w:t>少量</w:t>
            </w:r>
          </w:p>
        </w:tc>
        <w:tc>
          <w:tcPr>
            <w:tcW w:w="2123" w:type="dxa"/>
            <w:gridSpan w:val="2"/>
            <w:tcBorders>
              <w:top w:val="single" w:sz="8" w:space="0" w:color="000000"/>
              <w:left w:val="single" w:sz="8" w:space="0" w:color="000000"/>
              <w:right w:val="single" w:sz="8" w:space="0" w:color="000000"/>
            </w:tcBorders>
            <w:shd w:val="clear" w:color="auto" w:fill="FFFFFF"/>
            <w:vAlign w:val="center"/>
          </w:tcPr>
          <w:p w14:paraId="5F087000" w14:textId="77777777" w:rsidR="00876303" w:rsidRPr="007A5B53" w:rsidRDefault="00876303" w:rsidP="00566ED7">
            <w:pPr>
              <w:pStyle w:val="afc"/>
              <w:rPr>
                <w:rFonts w:eastAsiaTheme="minorEastAsia"/>
              </w:rPr>
            </w:pPr>
            <w:r w:rsidRPr="007A5B53">
              <w:rPr>
                <w:rFonts w:eastAsiaTheme="minorEastAsia"/>
              </w:rPr>
              <w:t>少量</w:t>
            </w:r>
          </w:p>
        </w:tc>
      </w:tr>
      <w:tr w:rsidR="007A5B53" w:rsidRPr="007A5B53" w14:paraId="7F991AD3" w14:textId="77777777"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3F7D78D2" w14:textId="77777777" w:rsidR="00876303" w:rsidRPr="007A5B53" w:rsidRDefault="00876303"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4B90DAB1" w14:textId="77777777" w:rsidR="00876303" w:rsidRPr="007A5B53" w:rsidRDefault="00876303" w:rsidP="00566ED7">
            <w:pPr>
              <w:pStyle w:val="afc"/>
              <w:rPr>
                <w:rFonts w:eastAsiaTheme="minorEastAsia"/>
              </w:rPr>
            </w:pPr>
          </w:p>
        </w:tc>
        <w:tc>
          <w:tcPr>
            <w:tcW w:w="2375" w:type="dxa"/>
            <w:gridSpan w:val="3"/>
            <w:tcBorders>
              <w:left w:val="single" w:sz="8" w:space="0" w:color="000000"/>
              <w:right w:val="single" w:sz="8" w:space="0" w:color="000000"/>
            </w:tcBorders>
            <w:shd w:val="clear" w:color="auto" w:fill="FFFFFF"/>
            <w:vAlign w:val="center"/>
          </w:tcPr>
          <w:p w14:paraId="0F22A04E" w14:textId="77777777" w:rsidR="00876303" w:rsidRPr="007A5B53" w:rsidRDefault="00876303" w:rsidP="00566ED7">
            <w:pPr>
              <w:pStyle w:val="afc"/>
              <w:rPr>
                <w:rFonts w:eastAsiaTheme="minorEastAsia"/>
              </w:rPr>
            </w:pPr>
            <w:r w:rsidRPr="007A5B53">
              <w:rPr>
                <w:rFonts w:eastAsiaTheme="minorEastAsia"/>
              </w:rPr>
              <w:t>施工期营地废水</w:t>
            </w:r>
          </w:p>
        </w:tc>
        <w:tc>
          <w:tcPr>
            <w:tcW w:w="1276" w:type="dxa"/>
            <w:tcBorders>
              <w:top w:val="single" w:sz="8" w:space="0" w:color="000000"/>
              <w:left w:val="single" w:sz="8" w:space="0" w:color="000000"/>
              <w:right w:val="single" w:sz="8" w:space="0" w:color="000000"/>
            </w:tcBorders>
            <w:shd w:val="clear" w:color="auto" w:fill="FFFFFF"/>
            <w:vAlign w:val="center"/>
          </w:tcPr>
          <w:p w14:paraId="3E6C884F" w14:textId="77777777" w:rsidR="00876303" w:rsidRPr="007A5B53" w:rsidRDefault="00876303" w:rsidP="00566ED7">
            <w:pPr>
              <w:pStyle w:val="afc"/>
              <w:rPr>
                <w:rFonts w:eastAsiaTheme="minorEastAsia"/>
              </w:rPr>
            </w:pPr>
            <w:r w:rsidRPr="007A5B53">
              <w:rPr>
                <w:rFonts w:eastAsiaTheme="minorEastAsia"/>
              </w:rPr>
              <w:t>COD</w:t>
            </w:r>
            <w:r w:rsidRPr="007A5B53">
              <w:rPr>
                <w:rFonts w:eastAsiaTheme="minorEastAsia"/>
              </w:rPr>
              <w:t>、</w:t>
            </w:r>
            <w:r w:rsidRPr="007A5B53">
              <w:rPr>
                <w:rFonts w:eastAsiaTheme="minorEastAsia"/>
              </w:rPr>
              <w:t>SS</w:t>
            </w:r>
            <w:r w:rsidRPr="007A5B53">
              <w:rPr>
                <w:rFonts w:eastAsiaTheme="minorEastAsia"/>
              </w:rPr>
              <w:t>、石油类</w:t>
            </w:r>
          </w:p>
        </w:tc>
        <w:tc>
          <w:tcPr>
            <w:tcW w:w="2132" w:type="dxa"/>
            <w:gridSpan w:val="2"/>
            <w:tcBorders>
              <w:top w:val="single" w:sz="8" w:space="0" w:color="000000"/>
              <w:left w:val="single" w:sz="8" w:space="0" w:color="000000"/>
              <w:right w:val="single" w:sz="8" w:space="0" w:color="000000"/>
            </w:tcBorders>
            <w:shd w:val="clear" w:color="auto" w:fill="FFFFFF"/>
            <w:vAlign w:val="center"/>
          </w:tcPr>
          <w:p w14:paraId="64B60C79" w14:textId="4FEB1421" w:rsidR="00876303" w:rsidRPr="007A5B53" w:rsidRDefault="00876303" w:rsidP="00566ED7">
            <w:pPr>
              <w:pStyle w:val="afc"/>
              <w:rPr>
                <w:rFonts w:eastAsiaTheme="minorEastAsia"/>
              </w:rPr>
            </w:pPr>
            <w:r w:rsidRPr="007A5B53">
              <w:rPr>
                <w:rFonts w:eastAsiaTheme="minorEastAsia"/>
              </w:rPr>
              <w:t>41.04m</w:t>
            </w:r>
            <w:r w:rsidRPr="007A5B53">
              <w:rPr>
                <w:rFonts w:eastAsiaTheme="minorEastAsia"/>
                <w:vertAlign w:val="superscript"/>
              </w:rPr>
              <w:t>3</w:t>
            </w:r>
            <w:r w:rsidRPr="007A5B53">
              <w:rPr>
                <w:rFonts w:eastAsiaTheme="minorEastAsia"/>
              </w:rPr>
              <w:t>/d</w:t>
            </w:r>
          </w:p>
        </w:tc>
        <w:tc>
          <w:tcPr>
            <w:tcW w:w="2123" w:type="dxa"/>
            <w:gridSpan w:val="2"/>
            <w:tcBorders>
              <w:left w:val="single" w:sz="8" w:space="0" w:color="000000"/>
              <w:bottom w:val="single" w:sz="8" w:space="0" w:color="000000"/>
              <w:right w:val="single" w:sz="8" w:space="0" w:color="000000"/>
            </w:tcBorders>
            <w:shd w:val="clear" w:color="auto" w:fill="FFFFFF"/>
            <w:vAlign w:val="center"/>
          </w:tcPr>
          <w:p w14:paraId="37096CA1" w14:textId="77777777" w:rsidR="00876303" w:rsidRPr="007A5B53" w:rsidRDefault="00876303" w:rsidP="00566ED7">
            <w:pPr>
              <w:pStyle w:val="afc"/>
              <w:rPr>
                <w:rFonts w:eastAsiaTheme="minorEastAsia"/>
              </w:rPr>
            </w:pPr>
            <w:r w:rsidRPr="007A5B53">
              <w:rPr>
                <w:rFonts w:eastAsiaTheme="minorEastAsia"/>
              </w:rPr>
              <w:t>0</w:t>
            </w:r>
          </w:p>
        </w:tc>
      </w:tr>
      <w:tr w:rsidR="007A5B53" w:rsidRPr="007A5B53" w14:paraId="105AFF7A" w14:textId="7161E34A"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2FA715A7" w14:textId="77777777" w:rsidR="00947BA1" w:rsidRPr="007A5B53" w:rsidRDefault="00947BA1" w:rsidP="00566ED7">
            <w:pPr>
              <w:pStyle w:val="afc"/>
              <w:rPr>
                <w:rFonts w:eastAsiaTheme="minorEastAsia"/>
              </w:rPr>
            </w:pPr>
          </w:p>
        </w:tc>
        <w:tc>
          <w:tcPr>
            <w:tcW w:w="426" w:type="dxa"/>
            <w:vMerge w:val="restart"/>
            <w:tcBorders>
              <w:left w:val="single" w:sz="8" w:space="0" w:color="000000"/>
              <w:right w:val="single" w:sz="8" w:space="0" w:color="000000"/>
            </w:tcBorders>
            <w:shd w:val="clear" w:color="auto" w:fill="FFFFFF"/>
            <w:vAlign w:val="center"/>
          </w:tcPr>
          <w:p w14:paraId="37F66B08" w14:textId="77777777" w:rsidR="00947BA1" w:rsidRPr="007A5B53" w:rsidRDefault="00947BA1" w:rsidP="00566ED7">
            <w:pPr>
              <w:pStyle w:val="afc"/>
              <w:rPr>
                <w:rFonts w:eastAsiaTheme="minorEastAsia"/>
              </w:rPr>
            </w:pPr>
            <w:r w:rsidRPr="007A5B53">
              <w:rPr>
                <w:rFonts w:eastAsiaTheme="minorEastAsia"/>
              </w:rPr>
              <w:t>营运期</w:t>
            </w:r>
          </w:p>
        </w:tc>
        <w:tc>
          <w:tcPr>
            <w:tcW w:w="2375" w:type="dxa"/>
            <w:gridSpan w:val="3"/>
            <w:vMerge w:val="restart"/>
            <w:tcBorders>
              <w:left w:val="single" w:sz="8" w:space="0" w:color="000000"/>
              <w:right w:val="single" w:sz="8" w:space="0" w:color="000000"/>
            </w:tcBorders>
            <w:shd w:val="clear" w:color="auto" w:fill="FFFFFF"/>
            <w:vAlign w:val="center"/>
          </w:tcPr>
          <w:p w14:paraId="0374D0B3" w14:textId="4327CBA5" w:rsidR="00947BA1" w:rsidRPr="007A5B53" w:rsidRDefault="00947BA1" w:rsidP="00566ED7">
            <w:pPr>
              <w:pStyle w:val="afc"/>
              <w:rPr>
                <w:rFonts w:eastAsiaTheme="minorEastAsia"/>
              </w:rPr>
            </w:pPr>
            <w:r w:rsidRPr="007A5B53">
              <w:rPr>
                <w:rFonts w:eastAsiaTheme="minorEastAsia"/>
              </w:rPr>
              <w:t>生活污水（</w:t>
            </w:r>
            <w:r w:rsidRPr="007A5B53">
              <w:rPr>
                <w:rFonts w:eastAsiaTheme="minorEastAsia"/>
              </w:rPr>
              <w:t>10800m</w:t>
            </w:r>
            <w:r w:rsidRPr="007A5B53">
              <w:rPr>
                <w:rFonts w:eastAsiaTheme="minorEastAsia"/>
                <w:vertAlign w:val="superscript"/>
              </w:rPr>
              <w:t>3</w:t>
            </w:r>
            <w:r w:rsidRPr="007A5B53">
              <w:rPr>
                <w:rFonts w:eastAsiaTheme="minorEastAsia"/>
              </w:rPr>
              <w:t>/a</w:t>
            </w:r>
            <w:r w:rsidRPr="007A5B53">
              <w:rPr>
                <w:rFonts w:eastAsiaTheme="minorEastAsia"/>
              </w:rPr>
              <w:t>）</w:t>
            </w:r>
          </w:p>
        </w:tc>
        <w:tc>
          <w:tcPr>
            <w:tcW w:w="1276" w:type="dxa"/>
            <w:tcBorders>
              <w:top w:val="single" w:sz="8" w:space="0" w:color="000000"/>
              <w:left w:val="single" w:sz="8" w:space="0" w:color="000000"/>
              <w:right w:val="single" w:sz="8" w:space="0" w:color="000000"/>
            </w:tcBorders>
            <w:shd w:val="clear" w:color="auto" w:fill="FFFFFF"/>
            <w:vAlign w:val="center"/>
          </w:tcPr>
          <w:p w14:paraId="33771EBF" w14:textId="77777777" w:rsidR="00947BA1" w:rsidRPr="007A5B53" w:rsidRDefault="00947BA1" w:rsidP="00566ED7">
            <w:pPr>
              <w:pStyle w:val="afc"/>
              <w:rPr>
                <w:rFonts w:eastAsiaTheme="minorEastAsia"/>
              </w:rPr>
            </w:pPr>
            <w:r w:rsidRPr="007A5B53">
              <w:rPr>
                <w:rFonts w:eastAsiaTheme="minorEastAsia"/>
              </w:rPr>
              <w:t>COD</w:t>
            </w:r>
          </w:p>
        </w:tc>
        <w:tc>
          <w:tcPr>
            <w:tcW w:w="1126" w:type="dxa"/>
            <w:tcBorders>
              <w:top w:val="single" w:sz="8" w:space="0" w:color="000000"/>
              <w:left w:val="single" w:sz="8" w:space="0" w:color="000000"/>
              <w:right w:val="single" w:sz="4" w:space="0" w:color="auto"/>
            </w:tcBorders>
            <w:shd w:val="clear" w:color="auto" w:fill="FFFFFF"/>
            <w:vAlign w:val="center"/>
          </w:tcPr>
          <w:p w14:paraId="7BE3564E" w14:textId="77777777" w:rsidR="00947BA1" w:rsidRPr="007A5B53" w:rsidRDefault="00947BA1" w:rsidP="00566ED7">
            <w:pPr>
              <w:pStyle w:val="afc"/>
              <w:rPr>
                <w:rFonts w:eastAsiaTheme="minorEastAsia"/>
              </w:rPr>
            </w:pPr>
            <w:r w:rsidRPr="007A5B53">
              <w:rPr>
                <w:rFonts w:eastAsiaTheme="minorEastAsia"/>
              </w:rPr>
              <w:t>350mg/L</w:t>
            </w:r>
          </w:p>
        </w:tc>
        <w:tc>
          <w:tcPr>
            <w:tcW w:w="1006" w:type="dxa"/>
            <w:tcBorders>
              <w:top w:val="single" w:sz="8" w:space="0" w:color="000000"/>
              <w:left w:val="single" w:sz="4" w:space="0" w:color="auto"/>
              <w:right w:val="single" w:sz="8" w:space="0" w:color="000000"/>
            </w:tcBorders>
            <w:shd w:val="clear" w:color="auto" w:fill="FFFFFF"/>
            <w:vAlign w:val="center"/>
          </w:tcPr>
          <w:p w14:paraId="5B72F521" w14:textId="1EE80163" w:rsidR="00947BA1" w:rsidRPr="007A5B53" w:rsidRDefault="00947BA1" w:rsidP="00566ED7">
            <w:pPr>
              <w:pStyle w:val="afc"/>
              <w:rPr>
                <w:rFonts w:eastAsiaTheme="minorEastAsia"/>
              </w:rPr>
            </w:pPr>
            <w:r w:rsidRPr="007A5B53">
              <w:t>3.78</w:t>
            </w:r>
            <w:r w:rsidRPr="007A5B53">
              <w:rPr>
                <w:rFonts w:eastAsiaTheme="minorEastAsia"/>
              </w:rPr>
              <w:t>t/a</w:t>
            </w:r>
          </w:p>
        </w:tc>
        <w:tc>
          <w:tcPr>
            <w:tcW w:w="1080" w:type="dxa"/>
            <w:tcBorders>
              <w:left w:val="single" w:sz="8" w:space="0" w:color="000000"/>
              <w:bottom w:val="single" w:sz="8" w:space="0" w:color="000000"/>
              <w:right w:val="single" w:sz="4" w:space="0" w:color="auto"/>
            </w:tcBorders>
            <w:shd w:val="clear" w:color="auto" w:fill="FFFFFF"/>
            <w:vAlign w:val="center"/>
          </w:tcPr>
          <w:p w14:paraId="6432EA7F" w14:textId="7033B917" w:rsidR="00947BA1" w:rsidRPr="007A5B53" w:rsidRDefault="00947BA1" w:rsidP="00566ED7">
            <w:pPr>
              <w:pStyle w:val="afc"/>
              <w:rPr>
                <w:rFonts w:eastAsiaTheme="minorEastAsia"/>
              </w:rPr>
            </w:pPr>
            <w:r w:rsidRPr="007A5B53">
              <w:rPr>
                <w:rFonts w:eastAsiaTheme="minorEastAsia" w:hint="eastAsia"/>
              </w:rPr>
              <w:t>25</w:t>
            </w:r>
            <w:r w:rsidRPr="007A5B53">
              <w:rPr>
                <w:rFonts w:eastAsiaTheme="minorEastAsia"/>
              </w:rPr>
              <w:t>0mg/L</w:t>
            </w:r>
          </w:p>
        </w:tc>
        <w:tc>
          <w:tcPr>
            <w:tcW w:w="1043" w:type="dxa"/>
            <w:tcBorders>
              <w:left w:val="single" w:sz="4" w:space="0" w:color="auto"/>
              <w:bottom w:val="single" w:sz="8" w:space="0" w:color="000000"/>
              <w:right w:val="single" w:sz="8" w:space="0" w:color="000000"/>
            </w:tcBorders>
            <w:shd w:val="clear" w:color="auto" w:fill="FFFFFF"/>
            <w:vAlign w:val="center"/>
          </w:tcPr>
          <w:p w14:paraId="535986AB" w14:textId="04799DE2" w:rsidR="00947BA1" w:rsidRPr="007A5B53" w:rsidRDefault="00947BA1" w:rsidP="00947BA1">
            <w:pPr>
              <w:pStyle w:val="afc"/>
              <w:rPr>
                <w:rFonts w:eastAsiaTheme="minorEastAsia"/>
              </w:rPr>
            </w:pPr>
            <w:r w:rsidRPr="007A5B53">
              <w:rPr>
                <w:rFonts w:hint="eastAsia"/>
              </w:rPr>
              <w:t>2.7</w:t>
            </w:r>
            <w:r w:rsidRPr="007A5B53">
              <w:rPr>
                <w:rFonts w:eastAsiaTheme="minorEastAsia"/>
              </w:rPr>
              <w:t>t/a</w:t>
            </w:r>
          </w:p>
        </w:tc>
      </w:tr>
      <w:tr w:rsidR="007A5B53" w:rsidRPr="007A5B53" w14:paraId="4AEFCE37" w14:textId="536B791B"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0E07B008" w14:textId="77777777" w:rsidR="00947BA1" w:rsidRPr="007A5B53" w:rsidRDefault="00947BA1"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57F8EC09" w14:textId="77777777" w:rsidR="00947BA1" w:rsidRPr="007A5B53" w:rsidRDefault="00947BA1"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0383F9E7" w14:textId="77777777" w:rsidR="00947BA1" w:rsidRPr="007A5B53" w:rsidRDefault="00947BA1" w:rsidP="00566ED7">
            <w:pPr>
              <w:pStyle w:val="afc"/>
              <w:rPr>
                <w:rFonts w:eastAsiaTheme="minorEastAsia"/>
              </w:rPr>
            </w:pPr>
          </w:p>
        </w:tc>
        <w:tc>
          <w:tcPr>
            <w:tcW w:w="1276" w:type="dxa"/>
            <w:tcBorders>
              <w:top w:val="single" w:sz="8" w:space="0" w:color="000000"/>
              <w:left w:val="single" w:sz="8" w:space="0" w:color="000000"/>
              <w:right w:val="single" w:sz="8" w:space="0" w:color="000000"/>
            </w:tcBorders>
            <w:shd w:val="clear" w:color="auto" w:fill="FFFFFF"/>
            <w:vAlign w:val="center"/>
          </w:tcPr>
          <w:p w14:paraId="7916C438" w14:textId="77777777" w:rsidR="00947BA1" w:rsidRPr="007A5B53" w:rsidRDefault="00947BA1" w:rsidP="00566ED7">
            <w:pPr>
              <w:pStyle w:val="afc"/>
              <w:rPr>
                <w:rFonts w:eastAsiaTheme="minorEastAsia"/>
              </w:rPr>
            </w:pPr>
            <w:r w:rsidRPr="007A5B53">
              <w:rPr>
                <w:rFonts w:eastAsiaTheme="minorEastAsia"/>
              </w:rPr>
              <w:t>BOD</w:t>
            </w:r>
            <w:r w:rsidRPr="007A5B53">
              <w:rPr>
                <w:rFonts w:eastAsiaTheme="minorEastAsia"/>
                <w:vertAlign w:val="subscript"/>
              </w:rPr>
              <w:t>5</w:t>
            </w:r>
          </w:p>
        </w:tc>
        <w:tc>
          <w:tcPr>
            <w:tcW w:w="1126" w:type="dxa"/>
            <w:tcBorders>
              <w:top w:val="single" w:sz="8" w:space="0" w:color="000000"/>
              <w:left w:val="single" w:sz="8" w:space="0" w:color="000000"/>
              <w:right w:val="single" w:sz="4" w:space="0" w:color="auto"/>
            </w:tcBorders>
            <w:shd w:val="clear" w:color="auto" w:fill="FFFFFF"/>
            <w:vAlign w:val="center"/>
          </w:tcPr>
          <w:p w14:paraId="7972861C" w14:textId="77777777" w:rsidR="00947BA1" w:rsidRPr="007A5B53" w:rsidRDefault="00947BA1" w:rsidP="00566ED7">
            <w:pPr>
              <w:pStyle w:val="afc"/>
              <w:rPr>
                <w:rFonts w:eastAsiaTheme="minorEastAsia"/>
              </w:rPr>
            </w:pPr>
            <w:r w:rsidRPr="007A5B53">
              <w:rPr>
                <w:rFonts w:eastAsiaTheme="minorEastAsia"/>
              </w:rPr>
              <w:t>250mg/L</w:t>
            </w:r>
          </w:p>
        </w:tc>
        <w:tc>
          <w:tcPr>
            <w:tcW w:w="1006" w:type="dxa"/>
            <w:tcBorders>
              <w:top w:val="single" w:sz="8" w:space="0" w:color="000000"/>
              <w:left w:val="single" w:sz="4" w:space="0" w:color="auto"/>
              <w:right w:val="single" w:sz="8" w:space="0" w:color="000000"/>
            </w:tcBorders>
            <w:shd w:val="clear" w:color="auto" w:fill="FFFFFF"/>
            <w:vAlign w:val="center"/>
          </w:tcPr>
          <w:p w14:paraId="398FE46C" w14:textId="028B7888" w:rsidR="00947BA1" w:rsidRPr="007A5B53" w:rsidRDefault="00947BA1" w:rsidP="00566ED7">
            <w:pPr>
              <w:pStyle w:val="afc"/>
              <w:rPr>
                <w:rFonts w:eastAsiaTheme="minorEastAsia"/>
              </w:rPr>
            </w:pPr>
            <w:r w:rsidRPr="007A5B53">
              <w:t>2.7</w:t>
            </w:r>
            <w:r w:rsidRPr="007A5B53">
              <w:rPr>
                <w:rFonts w:eastAsiaTheme="minorEastAsia"/>
              </w:rPr>
              <w:t>t/a</w:t>
            </w:r>
          </w:p>
        </w:tc>
        <w:tc>
          <w:tcPr>
            <w:tcW w:w="1080" w:type="dxa"/>
            <w:tcBorders>
              <w:left w:val="single" w:sz="8" w:space="0" w:color="000000"/>
              <w:bottom w:val="single" w:sz="8" w:space="0" w:color="000000"/>
              <w:right w:val="single" w:sz="4" w:space="0" w:color="auto"/>
            </w:tcBorders>
            <w:shd w:val="clear" w:color="auto" w:fill="FFFFFF"/>
            <w:vAlign w:val="center"/>
          </w:tcPr>
          <w:p w14:paraId="603ACDA3" w14:textId="1CABB502" w:rsidR="00947BA1" w:rsidRPr="007A5B53" w:rsidRDefault="00947BA1" w:rsidP="00566ED7">
            <w:pPr>
              <w:pStyle w:val="afc"/>
              <w:rPr>
                <w:rFonts w:eastAsiaTheme="minorEastAsia"/>
              </w:rPr>
            </w:pPr>
            <w:r w:rsidRPr="007A5B53">
              <w:rPr>
                <w:rFonts w:eastAsiaTheme="minorEastAsia" w:hint="eastAsia"/>
              </w:rPr>
              <w:t>15</w:t>
            </w:r>
            <w:r w:rsidRPr="007A5B53">
              <w:rPr>
                <w:rFonts w:eastAsiaTheme="minorEastAsia"/>
              </w:rPr>
              <w:t>0mg/L</w:t>
            </w:r>
          </w:p>
        </w:tc>
        <w:tc>
          <w:tcPr>
            <w:tcW w:w="1043" w:type="dxa"/>
            <w:tcBorders>
              <w:left w:val="single" w:sz="4" w:space="0" w:color="auto"/>
              <w:bottom w:val="single" w:sz="8" w:space="0" w:color="000000"/>
              <w:right w:val="single" w:sz="8" w:space="0" w:color="000000"/>
            </w:tcBorders>
            <w:shd w:val="clear" w:color="auto" w:fill="FFFFFF"/>
            <w:vAlign w:val="center"/>
          </w:tcPr>
          <w:p w14:paraId="5D11D6C0" w14:textId="4EC732A9" w:rsidR="00947BA1" w:rsidRPr="007A5B53" w:rsidRDefault="00947BA1" w:rsidP="00947BA1">
            <w:pPr>
              <w:pStyle w:val="afc"/>
              <w:rPr>
                <w:rFonts w:eastAsiaTheme="minorEastAsia"/>
              </w:rPr>
            </w:pPr>
            <w:r w:rsidRPr="007A5B53">
              <w:rPr>
                <w:rFonts w:hint="eastAsia"/>
              </w:rPr>
              <w:t>1.62</w:t>
            </w:r>
            <w:r w:rsidRPr="007A5B53">
              <w:rPr>
                <w:rFonts w:eastAsiaTheme="minorEastAsia"/>
              </w:rPr>
              <w:t>t/a</w:t>
            </w:r>
          </w:p>
        </w:tc>
      </w:tr>
      <w:tr w:rsidR="007A5B53" w:rsidRPr="007A5B53" w14:paraId="6729A388" w14:textId="3183B1A0"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6CC6F250" w14:textId="77777777" w:rsidR="00947BA1" w:rsidRPr="007A5B53" w:rsidRDefault="00947BA1"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274ADB34" w14:textId="77777777" w:rsidR="00947BA1" w:rsidRPr="007A5B53" w:rsidRDefault="00947BA1"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7DC82258" w14:textId="77777777" w:rsidR="00947BA1" w:rsidRPr="007A5B53" w:rsidRDefault="00947BA1" w:rsidP="00566ED7">
            <w:pPr>
              <w:pStyle w:val="afc"/>
              <w:rPr>
                <w:rFonts w:eastAsiaTheme="minorEastAsia"/>
              </w:rPr>
            </w:pPr>
          </w:p>
        </w:tc>
        <w:tc>
          <w:tcPr>
            <w:tcW w:w="1276" w:type="dxa"/>
            <w:tcBorders>
              <w:top w:val="single" w:sz="8" w:space="0" w:color="000000"/>
              <w:left w:val="single" w:sz="8" w:space="0" w:color="000000"/>
              <w:right w:val="single" w:sz="8" w:space="0" w:color="000000"/>
            </w:tcBorders>
            <w:shd w:val="clear" w:color="auto" w:fill="FFFFFF"/>
            <w:vAlign w:val="center"/>
          </w:tcPr>
          <w:p w14:paraId="01DA7C9D" w14:textId="77777777" w:rsidR="00947BA1" w:rsidRPr="007A5B53" w:rsidRDefault="00947BA1" w:rsidP="00566ED7">
            <w:pPr>
              <w:pStyle w:val="afc"/>
              <w:rPr>
                <w:rFonts w:eastAsiaTheme="minorEastAsia"/>
              </w:rPr>
            </w:pPr>
            <w:r w:rsidRPr="007A5B53">
              <w:rPr>
                <w:rFonts w:eastAsiaTheme="minorEastAsia"/>
              </w:rPr>
              <w:t>SS</w:t>
            </w:r>
          </w:p>
        </w:tc>
        <w:tc>
          <w:tcPr>
            <w:tcW w:w="1126" w:type="dxa"/>
            <w:tcBorders>
              <w:top w:val="single" w:sz="8" w:space="0" w:color="000000"/>
              <w:left w:val="single" w:sz="8" w:space="0" w:color="000000"/>
              <w:right w:val="single" w:sz="4" w:space="0" w:color="auto"/>
            </w:tcBorders>
            <w:shd w:val="clear" w:color="auto" w:fill="FFFFFF"/>
            <w:vAlign w:val="center"/>
          </w:tcPr>
          <w:p w14:paraId="35EB4337" w14:textId="77777777" w:rsidR="00947BA1" w:rsidRPr="007A5B53" w:rsidRDefault="00947BA1" w:rsidP="00566ED7">
            <w:pPr>
              <w:pStyle w:val="afc"/>
              <w:rPr>
                <w:rFonts w:eastAsiaTheme="minorEastAsia"/>
              </w:rPr>
            </w:pPr>
            <w:r w:rsidRPr="007A5B53">
              <w:rPr>
                <w:rFonts w:eastAsiaTheme="minorEastAsia"/>
              </w:rPr>
              <w:t>150mg/L</w:t>
            </w:r>
          </w:p>
        </w:tc>
        <w:tc>
          <w:tcPr>
            <w:tcW w:w="1006" w:type="dxa"/>
            <w:tcBorders>
              <w:top w:val="single" w:sz="8" w:space="0" w:color="000000"/>
              <w:left w:val="single" w:sz="4" w:space="0" w:color="auto"/>
              <w:right w:val="single" w:sz="8" w:space="0" w:color="000000"/>
            </w:tcBorders>
            <w:shd w:val="clear" w:color="auto" w:fill="FFFFFF"/>
            <w:vAlign w:val="center"/>
          </w:tcPr>
          <w:p w14:paraId="1D7E66F5" w14:textId="2D3B0BFB" w:rsidR="00947BA1" w:rsidRPr="007A5B53" w:rsidRDefault="00947BA1" w:rsidP="00566ED7">
            <w:pPr>
              <w:pStyle w:val="afc"/>
              <w:rPr>
                <w:rFonts w:eastAsiaTheme="minorEastAsia"/>
              </w:rPr>
            </w:pPr>
            <w:r w:rsidRPr="007A5B53">
              <w:t>1.62</w:t>
            </w:r>
            <w:r w:rsidRPr="007A5B53">
              <w:rPr>
                <w:rFonts w:eastAsiaTheme="minorEastAsia"/>
              </w:rPr>
              <w:t>t/a</w:t>
            </w:r>
          </w:p>
        </w:tc>
        <w:tc>
          <w:tcPr>
            <w:tcW w:w="1080" w:type="dxa"/>
            <w:tcBorders>
              <w:left w:val="single" w:sz="8" w:space="0" w:color="000000"/>
              <w:bottom w:val="single" w:sz="8" w:space="0" w:color="000000"/>
              <w:right w:val="single" w:sz="4" w:space="0" w:color="auto"/>
            </w:tcBorders>
            <w:shd w:val="clear" w:color="auto" w:fill="FFFFFF"/>
            <w:vAlign w:val="center"/>
          </w:tcPr>
          <w:p w14:paraId="1540848C" w14:textId="1961D5D2" w:rsidR="00947BA1" w:rsidRPr="007A5B53" w:rsidRDefault="00947BA1" w:rsidP="00566ED7">
            <w:pPr>
              <w:pStyle w:val="afc"/>
              <w:rPr>
                <w:rFonts w:eastAsiaTheme="minorEastAsia"/>
              </w:rPr>
            </w:pPr>
            <w:r w:rsidRPr="007A5B53">
              <w:rPr>
                <w:rFonts w:eastAsiaTheme="minorEastAsia" w:hint="eastAsia"/>
              </w:rPr>
              <w:t>120</w:t>
            </w:r>
            <w:r w:rsidRPr="007A5B53">
              <w:rPr>
                <w:rFonts w:eastAsiaTheme="minorEastAsia"/>
              </w:rPr>
              <w:t>mg/L</w:t>
            </w:r>
          </w:p>
        </w:tc>
        <w:tc>
          <w:tcPr>
            <w:tcW w:w="1043" w:type="dxa"/>
            <w:tcBorders>
              <w:left w:val="single" w:sz="4" w:space="0" w:color="auto"/>
              <w:bottom w:val="single" w:sz="8" w:space="0" w:color="000000"/>
              <w:right w:val="single" w:sz="8" w:space="0" w:color="000000"/>
            </w:tcBorders>
            <w:shd w:val="clear" w:color="auto" w:fill="FFFFFF"/>
            <w:vAlign w:val="center"/>
          </w:tcPr>
          <w:p w14:paraId="24421A4C" w14:textId="3C193E6D" w:rsidR="00947BA1" w:rsidRPr="007A5B53" w:rsidRDefault="00947BA1" w:rsidP="00947BA1">
            <w:pPr>
              <w:pStyle w:val="afc"/>
              <w:rPr>
                <w:rFonts w:eastAsiaTheme="minorEastAsia"/>
              </w:rPr>
            </w:pPr>
            <w:r w:rsidRPr="007A5B53">
              <w:rPr>
                <w:rFonts w:hint="eastAsia"/>
              </w:rPr>
              <w:t>1.296</w:t>
            </w:r>
            <w:r w:rsidRPr="007A5B53">
              <w:rPr>
                <w:rFonts w:eastAsiaTheme="minorEastAsia"/>
              </w:rPr>
              <w:t>t/a</w:t>
            </w:r>
          </w:p>
        </w:tc>
      </w:tr>
      <w:tr w:rsidR="007A5B53" w:rsidRPr="007A5B53" w14:paraId="4FE6C946" w14:textId="721E9AFF"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43738CD8" w14:textId="77777777" w:rsidR="00947BA1" w:rsidRPr="007A5B53" w:rsidRDefault="00947BA1"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42EF1EA6" w14:textId="77777777" w:rsidR="00947BA1" w:rsidRPr="007A5B53" w:rsidRDefault="00947BA1" w:rsidP="00566ED7">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6A779A86" w14:textId="77777777" w:rsidR="00947BA1" w:rsidRPr="007A5B53" w:rsidRDefault="00947BA1" w:rsidP="00566ED7">
            <w:pPr>
              <w:pStyle w:val="afc"/>
              <w:rPr>
                <w:rFonts w:eastAsiaTheme="minorEastAsia"/>
              </w:rPr>
            </w:pPr>
          </w:p>
        </w:tc>
        <w:tc>
          <w:tcPr>
            <w:tcW w:w="1276" w:type="dxa"/>
            <w:tcBorders>
              <w:top w:val="single" w:sz="8" w:space="0" w:color="000000"/>
              <w:left w:val="single" w:sz="8" w:space="0" w:color="000000"/>
              <w:right w:val="single" w:sz="8" w:space="0" w:color="000000"/>
            </w:tcBorders>
            <w:shd w:val="clear" w:color="auto" w:fill="FFFFFF"/>
            <w:vAlign w:val="center"/>
          </w:tcPr>
          <w:p w14:paraId="096FE6D1" w14:textId="77777777" w:rsidR="00947BA1" w:rsidRPr="007A5B53" w:rsidRDefault="00947BA1" w:rsidP="00566ED7">
            <w:pPr>
              <w:pStyle w:val="afc"/>
              <w:rPr>
                <w:rFonts w:eastAsiaTheme="minorEastAsia"/>
              </w:rPr>
            </w:pPr>
            <w:r w:rsidRPr="007A5B53">
              <w:rPr>
                <w:rFonts w:eastAsiaTheme="minorEastAsia"/>
              </w:rPr>
              <w:t>氨氮</w:t>
            </w:r>
          </w:p>
        </w:tc>
        <w:tc>
          <w:tcPr>
            <w:tcW w:w="1126" w:type="dxa"/>
            <w:tcBorders>
              <w:top w:val="single" w:sz="8" w:space="0" w:color="000000"/>
              <w:left w:val="single" w:sz="8" w:space="0" w:color="000000"/>
              <w:right w:val="single" w:sz="4" w:space="0" w:color="auto"/>
            </w:tcBorders>
            <w:shd w:val="clear" w:color="auto" w:fill="FFFFFF"/>
            <w:vAlign w:val="center"/>
          </w:tcPr>
          <w:p w14:paraId="24F69520" w14:textId="77777777" w:rsidR="00947BA1" w:rsidRPr="007A5B53" w:rsidRDefault="00947BA1" w:rsidP="00566ED7">
            <w:pPr>
              <w:pStyle w:val="afc"/>
              <w:rPr>
                <w:rFonts w:eastAsiaTheme="minorEastAsia"/>
              </w:rPr>
            </w:pPr>
            <w:r w:rsidRPr="007A5B53">
              <w:rPr>
                <w:rFonts w:eastAsiaTheme="minorEastAsia"/>
              </w:rPr>
              <w:t>20mg/L</w:t>
            </w:r>
          </w:p>
        </w:tc>
        <w:tc>
          <w:tcPr>
            <w:tcW w:w="1006" w:type="dxa"/>
            <w:tcBorders>
              <w:top w:val="single" w:sz="8" w:space="0" w:color="000000"/>
              <w:left w:val="single" w:sz="4" w:space="0" w:color="auto"/>
              <w:right w:val="single" w:sz="8" w:space="0" w:color="000000"/>
            </w:tcBorders>
            <w:shd w:val="clear" w:color="auto" w:fill="FFFFFF"/>
            <w:vAlign w:val="center"/>
          </w:tcPr>
          <w:p w14:paraId="22C3C51E" w14:textId="0E584774" w:rsidR="00947BA1" w:rsidRPr="007A5B53" w:rsidRDefault="00947BA1" w:rsidP="00566ED7">
            <w:pPr>
              <w:pStyle w:val="afc"/>
              <w:rPr>
                <w:rFonts w:eastAsiaTheme="minorEastAsia"/>
              </w:rPr>
            </w:pPr>
            <w:r w:rsidRPr="007A5B53">
              <w:t>0.216</w:t>
            </w:r>
            <w:r w:rsidRPr="007A5B53">
              <w:rPr>
                <w:rFonts w:eastAsiaTheme="minorEastAsia"/>
              </w:rPr>
              <w:t>t/a</w:t>
            </w:r>
          </w:p>
        </w:tc>
        <w:tc>
          <w:tcPr>
            <w:tcW w:w="1080" w:type="dxa"/>
            <w:tcBorders>
              <w:left w:val="single" w:sz="8" w:space="0" w:color="000000"/>
              <w:bottom w:val="single" w:sz="8" w:space="0" w:color="000000"/>
              <w:right w:val="single" w:sz="4" w:space="0" w:color="auto"/>
            </w:tcBorders>
            <w:shd w:val="clear" w:color="auto" w:fill="FFFFFF"/>
            <w:vAlign w:val="center"/>
          </w:tcPr>
          <w:p w14:paraId="4B6DD73B" w14:textId="4F438860" w:rsidR="00947BA1" w:rsidRPr="007A5B53" w:rsidRDefault="00947BA1" w:rsidP="00566ED7">
            <w:pPr>
              <w:pStyle w:val="afc"/>
              <w:rPr>
                <w:rFonts w:eastAsiaTheme="minorEastAsia"/>
              </w:rPr>
            </w:pPr>
            <w:r w:rsidRPr="007A5B53">
              <w:rPr>
                <w:rFonts w:eastAsiaTheme="minorEastAsia"/>
              </w:rPr>
              <w:t>20mg/L</w:t>
            </w:r>
          </w:p>
        </w:tc>
        <w:tc>
          <w:tcPr>
            <w:tcW w:w="1043" w:type="dxa"/>
            <w:tcBorders>
              <w:left w:val="single" w:sz="4" w:space="0" w:color="auto"/>
              <w:bottom w:val="single" w:sz="8" w:space="0" w:color="000000"/>
              <w:right w:val="single" w:sz="8" w:space="0" w:color="000000"/>
            </w:tcBorders>
            <w:shd w:val="clear" w:color="auto" w:fill="FFFFFF"/>
            <w:vAlign w:val="center"/>
          </w:tcPr>
          <w:p w14:paraId="1B2D229F" w14:textId="6CD3ADDA" w:rsidR="00947BA1" w:rsidRPr="007A5B53" w:rsidRDefault="00947BA1" w:rsidP="00947BA1">
            <w:pPr>
              <w:pStyle w:val="afc"/>
              <w:rPr>
                <w:rFonts w:eastAsiaTheme="minorEastAsia"/>
              </w:rPr>
            </w:pPr>
            <w:r w:rsidRPr="007A5B53">
              <w:t>0.216</w:t>
            </w:r>
            <w:r w:rsidRPr="007A5B53">
              <w:rPr>
                <w:rFonts w:eastAsiaTheme="minorEastAsia"/>
              </w:rPr>
              <w:t>t/a</w:t>
            </w:r>
          </w:p>
        </w:tc>
      </w:tr>
      <w:tr w:rsidR="007A5B53" w:rsidRPr="007A5B53" w14:paraId="0EE292CA" w14:textId="513A2C2D" w:rsidTr="00E1791E">
        <w:trPr>
          <w:trHeight w:val="340"/>
          <w:jc w:val="center"/>
        </w:trPr>
        <w:tc>
          <w:tcPr>
            <w:tcW w:w="425" w:type="dxa"/>
            <w:vMerge/>
            <w:tcBorders>
              <w:left w:val="single" w:sz="8" w:space="0" w:color="000000"/>
              <w:right w:val="single" w:sz="8" w:space="0" w:color="000000"/>
            </w:tcBorders>
            <w:shd w:val="clear" w:color="auto" w:fill="FFFFFF"/>
            <w:vAlign w:val="center"/>
          </w:tcPr>
          <w:p w14:paraId="63C47046" w14:textId="77777777" w:rsidR="00812479" w:rsidRPr="007A5B53" w:rsidRDefault="00812479" w:rsidP="005D2F54">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02141236" w14:textId="77777777" w:rsidR="00812479" w:rsidRPr="007A5B53" w:rsidRDefault="00812479" w:rsidP="005D2F54">
            <w:pPr>
              <w:pStyle w:val="afc"/>
              <w:rPr>
                <w:rFonts w:eastAsiaTheme="minorEastAsia"/>
              </w:rPr>
            </w:pPr>
          </w:p>
        </w:tc>
        <w:tc>
          <w:tcPr>
            <w:tcW w:w="2375" w:type="dxa"/>
            <w:gridSpan w:val="3"/>
            <w:vMerge w:val="restart"/>
            <w:tcBorders>
              <w:left w:val="single" w:sz="8" w:space="0" w:color="000000"/>
              <w:right w:val="single" w:sz="8" w:space="0" w:color="000000"/>
            </w:tcBorders>
            <w:shd w:val="clear" w:color="auto" w:fill="FFFFFF"/>
            <w:vAlign w:val="center"/>
          </w:tcPr>
          <w:p w14:paraId="570B60DB" w14:textId="4869AD38" w:rsidR="00812479" w:rsidRPr="007A5B53" w:rsidRDefault="00812479" w:rsidP="005D2F54">
            <w:pPr>
              <w:pStyle w:val="afc"/>
              <w:rPr>
                <w:rFonts w:eastAsiaTheme="minorEastAsia"/>
              </w:rPr>
            </w:pPr>
            <w:r w:rsidRPr="007A5B53">
              <w:rPr>
                <w:rFonts w:eastAsiaTheme="minorEastAsia"/>
              </w:rPr>
              <w:t>车辆冲洗废水（</w:t>
            </w:r>
            <w:r w:rsidRPr="007A5B53">
              <w:rPr>
                <w:rFonts w:eastAsiaTheme="minorEastAsia"/>
              </w:rPr>
              <w:t>191.2m</w:t>
            </w:r>
            <w:r w:rsidRPr="007A5B53">
              <w:rPr>
                <w:rFonts w:eastAsiaTheme="minorEastAsia"/>
                <w:vertAlign w:val="superscript"/>
              </w:rPr>
              <w:t>3</w:t>
            </w:r>
            <w:r w:rsidRPr="007A5B53">
              <w:rPr>
                <w:rFonts w:eastAsiaTheme="minorEastAsia"/>
              </w:rPr>
              <w:t>/a</w:t>
            </w:r>
            <w:r w:rsidRPr="007A5B53">
              <w:rPr>
                <w:rFonts w:eastAsiaTheme="minorEastAsia"/>
              </w:rPr>
              <w:t>）</w:t>
            </w:r>
          </w:p>
        </w:tc>
        <w:tc>
          <w:tcPr>
            <w:tcW w:w="1276" w:type="dxa"/>
            <w:tcBorders>
              <w:top w:val="single" w:sz="8" w:space="0" w:color="000000"/>
              <w:left w:val="single" w:sz="8" w:space="0" w:color="000000"/>
              <w:right w:val="single" w:sz="8" w:space="0" w:color="000000"/>
            </w:tcBorders>
            <w:shd w:val="clear" w:color="auto" w:fill="FFFFFF"/>
            <w:vAlign w:val="center"/>
          </w:tcPr>
          <w:p w14:paraId="6A8F9716" w14:textId="77777777" w:rsidR="00812479" w:rsidRPr="007A5B53" w:rsidRDefault="00812479" w:rsidP="005D2F54">
            <w:pPr>
              <w:pStyle w:val="afc"/>
              <w:rPr>
                <w:rFonts w:eastAsiaTheme="minorEastAsia"/>
              </w:rPr>
            </w:pPr>
            <w:r w:rsidRPr="007A5B53">
              <w:rPr>
                <w:rFonts w:eastAsiaTheme="minorEastAsia"/>
              </w:rPr>
              <w:t>COD</w:t>
            </w:r>
          </w:p>
        </w:tc>
        <w:tc>
          <w:tcPr>
            <w:tcW w:w="1126" w:type="dxa"/>
            <w:tcBorders>
              <w:left w:val="single" w:sz="8" w:space="0" w:color="000000"/>
              <w:right w:val="single" w:sz="8" w:space="0" w:color="000000"/>
            </w:tcBorders>
            <w:shd w:val="clear" w:color="auto" w:fill="FFFFFF"/>
            <w:vAlign w:val="center"/>
          </w:tcPr>
          <w:p w14:paraId="21A41C8F" w14:textId="62B886F5" w:rsidR="00812479" w:rsidRPr="007A5B53" w:rsidRDefault="00812479" w:rsidP="005D2F54">
            <w:pPr>
              <w:pStyle w:val="afc"/>
              <w:rPr>
                <w:rFonts w:eastAsiaTheme="minorEastAsia"/>
              </w:rPr>
            </w:pPr>
            <w:r w:rsidRPr="007A5B53">
              <w:rPr>
                <w:rFonts w:eastAsiaTheme="minorEastAsia" w:hint="eastAsia"/>
              </w:rPr>
              <w:t>244</w:t>
            </w:r>
            <w:r w:rsidRPr="007A5B53">
              <w:rPr>
                <w:rFonts w:eastAsiaTheme="minorEastAsia"/>
              </w:rPr>
              <w:t>mg/L</w:t>
            </w:r>
          </w:p>
        </w:tc>
        <w:tc>
          <w:tcPr>
            <w:tcW w:w="1006" w:type="dxa"/>
            <w:tcBorders>
              <w:left w:val="single" w:sz="8" w:space="0" w:color="000000"/>
              <w:right w:val="single" w:sz="8" w:space="0" w:color="000000"/>
            </w:tcBorders>
            <w:shd w:val="clear" w:color="auto" w:fill="FFFFFF"/>
            <w:vAlign w:val="center"/>
          </w:tcPr>
          <w:p w14:paraId="2FE84D34" w14:textId="5988575C" w:rsidR="00812479" w:rsidRPr="007A5B53" w:rsidRDefault="00812479" w:rsidP="005D2F54">
            <w:pPr>
              <w:pStyle w:val="afc"/>
              <w:rPr>
                <w:rFonts w:eastAsiaTheme="minorEastAsia"/>
              </w:rPr>
            </w:pPr>
            <w:r w:rsidRPr="007A5B53">
              <w:t>0.0467</w:t>
            </w:r>
            <w:r w:rsidRPr="007A5B53">
              <w:rPr>
                <w:rFonts w:eastAsiaTheme="minorEastAsia"/>
              </w:rPr>
              <w:t>t/a</w:t>
            </w:r>
          </w:p>
        </w:tc>
        <w:tc>
          <w:tcPr>
            <w:tcW w:w="2123" w:type="dxa"/>
            <w:gridSpan w:val="2"/>
            <w:vMerge w:val="restart"/>
            <w:tcBorders>
              <w:left w:val="single" w:sz="8" w:space="0" w:color="000000"/>
              <w:right w:val="single" w:sz="8" w:space="0" w:color="000000"/>
            </w:tcBorders>
            <w:shd w:val="clear" w:color="auto" w:fill="FFFFFF"/>
            <w:vAlign w:val="center"/>
          </w:tcPr>
          <w:p w14:paraId="3FBDADAA" w14:textId="1A1A36D6" w:rsidR="00812479" w:rsidRPr="007A5B53" w:rsidRDefault="00812479" w:rsidP="00812479">
            <w:pPr>
              <w:pStyle w:val="afc"/>
              <w:rPr>
                <w:rFonts w:eastAsiaTheme="minorEastAsia"/>
              </w:rPr>
            </w:pPr>
            <w:r w:rsidRPr="007A5B53">
              <w:rPr>
                <w:rFonts w:eastAsiaTheme="minorEastAsia" w:hint="eastAsia"/>
              </w:rPr>
              <w:t>0</w:t>
            </w:r>
          </w:p>
        </w:tc>
      </w:tr>
      <w:tr w:rsidR="007A5B53" w:rsidRPr="007A5B53" w14:paraId="08A6D273" w14:textId="3333CF04"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2525F646" w14:textId="77777777" w:rsidR="00812479" w:rsidRPr="007A5B53" w:rsidRDefault="00812479" w:rsidP="005D2F54">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3C659952" w14:textId="77777777" w:rsidR="00812479" w:rsidRPr="007A5B53" w:rsidRDefault="00812479" w:rsidP="005D2F54">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20B7B9FB" w14:textId="77777777" w:rsidR="00812479" w:rsidRPr="007A5B53" w:rsidRDefault="00812479" w:rsidP="005D2F54">
            <w:pPr>
              <w:pStyle w:val="afc"/>
              <w:rPr>
                <w:rFonts w:eastAsiaTheme="minorEastAsia"/>
              </w:rPr>
            </w:pPr>
          </w:p>
        </w:tc>
        <w:tc>
          <w:tcPr>
            <w:tcW w:w="1276" w:type="dxa"/>
            <w:tcBorders>
              <w:top w:val="single" w:sz="8" w:space="0" w:color="000000"/>
              <w:left w:val="single" w:sz="8" w:space="0" w:color="000000"/>
              <w:right w:val="single" w:sz="8" w:space="0" w:color="000000"/>
            </w:tcBorders>
            <w:shd w:val="clear" w:color="auto" w:fill="FFFFFF"/>
            <w:vAlign w:val="center"/>
          </w:tcPr>
          <w:p w14:paraId="436687D5" w14:textId="77777777" w:rsidR="00812479" w:rsidRPr="007A5B53" w:rsidRDefault="00812479" w:rsidP="005D2F54">
            <w:pPr>
              <w:pStyle w:val="afc"/>
              <w:rPr>
                <w:rFonts w:eastAsiaTheme="minorEastAsia"/>
              </w:rPr>
            </w:pPr>
            <w:r w:rsidRPr="007A5B53">
              <w:rPr>
                <w:rFonts w:eastAsiaTheme="minorEastAsia"/>
              </w:rPr>
              <w:t>BOD</w:t>
            </w:r>
            <w:r w:rsidRPr="007A5B53">
              <w:rPr>
                <w:rFonts w:eastAsiaTheme="minorEastAsia"/>
                <w:vertAlign w:val="subscript"/>
              </w:rPr>
              <w:t>5</w:t>
            </w:r>
          </w:p>
        </w:tc>
        <w:tc>
          <w:tcPr>
            <w:tcW w:w="1126" w:type="dxa"/>
            <w:tcBorders>
              <w:left w:val="single" w:sz="8" w:space="0" w:color="000000"/>
              <w:right w:val="single" w:sz="8" w:space="0" w:color="000000"/>
            </w:tcBorders>
            <w:shd w:val="clear" w:color="auto" w:fill="FFFFFF"/>
            <w:vAlign w:val="center"/>
          </w:tcPr>
          <w:p w14:paraId="4F75D251" w14:textId="630FD40A" w:rsidR="00812479" w:rsidRPr="007A5B53" w:rsidRDefault="00812479" w:rsidP="005D2F54">
            <w:pPr>
              <w:pStyle w:val="afc"/>
              <w:rPr>
                <w:rFonts w:eastAsiaTheme="minorEastAsia"/>
              </w:rPr>
            </w:pPr>
            <w:r w:rsidRPr="007A5B53">
              <w:rPr>
                <w:rFonts w:eastAsiaTheme="minorEastAsia" w:hint="eastAsia"/>
              </w:rPr>
              <w:t>34.2</w:t>
            </w:r>
            <w:r w:rsidRPr="007A5B53">
              <w:rPr>
                <w:rFonts w:eastAsiaTheme="minorEastAsia"/>
              </w:rPr>
              <w:t>mg/L</w:t>
            </w:r>
          </w:p>
        </w:tc>
        <w:tc>
          <w:tcPr>
            <w:tcW w:w="1006" w:type="dxa"/>
            <w:tcBorders>
              <w:left w:val="single" w:sz="8" w:space="0" w:color="000000"/>
              <w:right w:val="single" w:sz="8" w:space="0" w:color="000000"/>
            </w:tcBorders>
            <w:shd w:val="clear" w:color="auto" w:fill="FFFFFF"/>
            <w:vAlign w:val="center"/>
          </w:tcPr>
          <w:p w14:paraId="76124264" w14:textId="32F0AF1C" w:rsidR="00812479" w:rsidRPr="007A5B53" w:rsidRDefault="00812479" w:rsidP="005D2F54">
            <w:pPr>
              <w:pStyle w:val="afc"/>
              <w:rPr>
                <w:rFonts w:eastAsiaTheme="minorEastAsia"/>
              </w:rPr>
            </w:pPr>
            <w:r w:rsidRPr="007A5B53">
              <w:rPr>
                <w:rFonts w:hint="eastAsia"/>
              </w:rPr>
              <w:t>0.0065</w:t>
            </w:r>
            <w:r w:rsidRPr="007A5B53">
              <w:rPr>
                <w:rFonts w:eastAsiaTheme="minorEastAsia"/>
              </w:rPr>
              <w:t>t/a</w:t>
            </w:r>
          </w:p>
        </w:tc>
        <w:tc>
          <w:tcPr>
            <w:tcW w:w="2123" w:type="dxa"/>
            <w:gridSpan w:val="2"/>
            <w:vMerge/>
            <w:tcBorders>
              <w:left w:val="single" w:sz="8" w:space="0" w:color="000000"/>
              <w:right w:val="single" w:sz="8" w:space="0" w:color="000000"/>
            </w:tcBorders>
            <w:shd w:val="clear" w:color="auto" w:fill="FFFFFF"/>
            <w:vAlign w:val="center"/>
          </w:tcPr>
          <w:p w14:paraId="65999D73" w14:textId="1CDF3E30" w:rsidR="00812479" w:rsidRPr="007A5B53" w:rsidRDefault="00812479" w:rsidP="00947BA1">
            <w:pPr>
              <w:pStyle w:val="afc"/>
              <w:rPr>
                <w:rFonts w:eastAsiaTheme="minorEastAsia"/>
              </w:rPr>
            </w:pPr>
          </w:p>
        </w:tc>
      </w:tr>
      <w:tr w:rsidR="007A5B53" w:rsidRPr="007A5B53" w14:paraId="5BE58BD0" w14:textId="2D0AE51B"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02E442A0" w14:textId="77777777" w:rsidR="00812479" w:rsidRPr="007A5B53" w:rsidRDefault="00812479" w:rsidP="005D2F54">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09DC941F" w14:textId="77777777" w:rsidR="00812479" w:rsidRPr="007A5B53" w:rsidRDefault="00812479" w:rsidP="005D2F54">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6E2B323E" w14:textId="77777777" w:rsidR="00812479" w:rsidRPr="007A5B53" w:rsidRDefault="00812479" w:rsidP="005D2F54">
            <w:pPr>
              <w:pStyle w:val="afc"/>
              <w:rPr>
                <w:rFonts w:eastAsiaTheme="minorEastAsia"/>
              </w:rPr>
            </w:pPr>
          </w:p>
        </w:tc>
        <w:tc>
          <w:tcPr>
            <w:tcW w:w="1276" w:type="dxa"/>
            <w:tcBorders>
              <w:top w:val="single" w:sz="8" w:space="0" w:color="000000"/>
              <w:left w:val="single" w:sz="8" w:space="0" w:color="000000"/>
              <w:right w:val="single" w:sz="8" w:space="0" w:color="000000"/>
            </w:tcBorders>
            <w:shd w:val="clear" w:color="auto" w:fill="FFFFFF"/>
            <w:vAlign w:val="center"/>
          </w:tcPr>
          <w:p w14:paraId="0A336236" w14:textId="77777777" w:rsidR="00812479" w:rsidRPr="007A5B53" w:rsidRDefault="00812479" w:rsidP="005D2F54">
            <w:pPr>
              <w:pStyle w:val="afc"/>
              <w:rPr>
                <w:rFonts w:eastAsiaTheme="minorEastAsia"/>
              </w:rPr>
            </w:pPr>
            <w:r w:rsidRPr="007A5B53">
              <w:rPr>
                <w:rFonts w:eastAsiaTheme="minorEastAsia"/>
              </w:rPr>
              <w:t>SS</w:t>
            </w:r>
          </w:p>
        </w:tc>
        <w:tc>
          <w:tcPr>
            <w:tcW w:w="1126" w:type="dxa"/>
            <w:tcBorders>
              <w:left w:val="single" w:sz="8" w:space="0" w:color="000000"/>
              <w:right w:val="single" w:sz="8" w:space="0" w:color="000000"/>
            </w:tcBorders>
            <w:shd w:val="clear" w:color="auto" w:fill="FFFFFF"/>
            <w:vAlign w:val="center"/>
          </w:tcPr>
          <w:p w14:paraId="704B7952" w14:textId="0BDB5BFC" w:rsidR="00812479" w:rsidRPr="007A5B53" w:rsidRDefault="00812479" w:rsidP="005D2F54">
            <w:pPr>
              <w:pStyle w:val="afc"/>
              <w:rPr>
                <w:rFonts w:eastAsiaTheme="minorEastAsia"/>
              </w:rPr>
            </w:pPr>
            <w:r w:rsidRPr="007A5B53">
              <w:rPr>
                <w:rFonts w:eastAsiaTheme="minorEastAsia" w:hint="eastAsia"/>
              </w:rPr>
              <w:t>89</w:t>
            </w:r>
            <w:r w:rsidRPr="007A5B53">
              <w:rPr>
                <w:rFonts w:eastAsiaTheme="minorEastAsia"/>
              </w:rPr>
              <w:t>mg/L</w:t>
            </w:r>
          </w:p>
        </w:tc>
        <w:tc>
          <w:tcPr>
            <w:tcW w:w="1006" w:type="dxa"/>
            <w:tcBorders>
              <w:left w:val="single" w:sz="8" w:space="0" w:color="000000"/>
              <w:right w:val="single" w:sz="8" w:space="0" w:color="000000"/>
            </w:tcBorders>
            <w:shd w:val="clear" w:color="auto" w:fill="FFFFFF"/>
            <w:vAlign w:val="center"/>
          </w:tcPr>
          <w:p w14:paraId="1A7A387A" w14:textId="34C09F13" w:rsidR="00812479" w:rsidRPr="007A5B53" w:rsidRDefault="00812479" w:rsidP="005D2F54">
            <w:pPr>
              <w:pStyle w:val="afc"/>
              <w:rPr>
                <w:rFonts w:eastAsiaTheme="minorEastAsia"/>
              </w:rPr>
            </w:pPr>
            <w:r w:rsidRPr="007A5B53">
              <w:rPr>
                <w:rFonts w:hint="eastAsia"/>
              </w:rPr>
              <w:t>0.017</w:t>
            </w:r>
            <w:r w:rsidRPr="007A5B53">
              <w:rPr>
                <w:rFonts w:eastAsiaTheme="minorEastAsia"/>
              </w:rPr>
              <w:t>t/a</w:t>
            </w:r>
          </w:p>
        </w:tc>
        <w:tc>
          <w:tcPr>
            <w:tcW w:w="2123" w:type="dxa"/>
            <w:gridSpan w:val="2"/>
            <w:vMerge/>
            <w:tcBorders>
              <w:left w:val="single" w:sz="8" w:space="0" w:color="000000"/>
              <w:right w:val="single" w:sz="8" w:space="0" w:color="000000"/>
            </w:tcBorders>
            <w:shd w:val="clear" w:color="auto" w:fill="FFFFFF"/>
            <w:vAlign w:val="center"/>
          </w:tcPr>
          <w:p w14:paraId="160404AB" w14:textId="4FE65FDB" w:rsidR="00812479" w:rsidRPr="007A5B53" w:rsidRDefault="00812479" w:rsidP="00947BA1">
            <w:pPr>
              <w:pStyle w:val="afc"/>
              <w:rPr>
                <w:rFonts w:eastAsiaTheme="minorEastAsia"/>
              </w:rPr>
            </w:pPr>
          </w:p>
        </w:tc>
      </w:tr>
      <w:tr w:rsidR="007A5B53" w:rsidRPr="007A5B53" w14:paraId="0B746967" w14:textId="77777777"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2C10BD7E" w14:textId="77777777" w:rsidR="00812479" w:rsidRPr="007A5B53" w:rsidRDefault="00812479" w:rsidP="005D2F54">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194255DB" w14:textId="77777777" w:rsidR="00812479" w:rsidRPr="007A5B53" w:rsidRDefault="00812479" w:rsidP="005D2F54">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20E46630" w14:textId="77777777" w:rsidR="00812479" w:rsidRPr="007A5B53" w:rsidRDefault="00812479" w:rsidP="005D2F54">
            <w:pPr>
              <w:pStyle w:val="afc"/>
              <w:rPr>
                <w:rFonts w:eastAsiaTheme="minorEastAsia"/>
              </w:rPr>
            </w:pPr>
          </w:p>
        </w:tc>
        <w:tc>
          <w:tcPr>
            <w:tcW w:w="1276" w:type="dxa"/>
            <w:tcBorders>
              <w:top w:val="single" w:sz="8" w:space="0" w:color="000000"/>
              <w:left w:val="single" w:sz="8" w:space="0" w:color="000000"/>
              <w:right w:val="single" w:sz="8" w:space="0" w:color="000000"/>
            </w:tcBorders>
            <w:shd w:val="clear" w:color="auto" w:fill="FFFFFF"/>
            <w:vAlign w:val="center"/>
          </w:tcPr>
          <w:p w14:paraId="7530F8AE" w14:textId="33E2B1B1" w:rsidR="00812479" w:rsidRPr="007A5B53" w:rsidRDefault="00812479" w:rsidP="005D2F54">
            <w:pPr>
              <w:pStyle w:val="afc"/>
              <w:rPr>
                <w:rFonts w:eastAsiaTheme="minorEastAsia"/>
              </w:rPr>
            </w:pPr>
            <w:r w:rsidRPr="007A5B53">
              <w:rPr>
                <w:rFonts w:eastAsiaTheme="minorEastAsia"/>
              </w:rPr>
              <w:t>氨氮</w:t>
            </w:r>
          </w:p>
        </w:tc>
        <w:tc>
          <w:tcPr>
            <w:tcW w:w="1126" w:type="dxa"/>
            <w:tcBorders>
              <w:left w:val="single" w:sz="8" w:space="0" w:color="000000"/>
              <w:right w:val="single" w:sz="8" w:space="0" w:color="000000"/>
            </w:tcBorders>
            <w:shd w:val="clear" w:color="auto" w:fill="FFFFFF"/>
            <w:vAlign w:val="center"/>
          </w:tcPr>
          <w:p w14:paraId="72C122B8" w14:textId="381BA686" w:rsidR="00812479" w:rsidRPr="007A5B53" w:rsidRDefault="00812479" w:rsidP="005D2F54">
            <w:pPr>
              <w:pStyle w:val="afc"/>
              <w:rPr>
                <w:rFonts w:eastAsiaTheme="minorEastAsia"/>
              </w:rPr>
            </w:pPr>
            <w:r w:rsidRPr="007A5B53">
              <w:rPr>
                <w:rFonts w:eastAsiaTheme="minorEastAsia" w:hint="eastAsia"/>
              </w:rPr>
              <w:t>15</w:t>
            </w:r>
            <w:r w:rsidRPr="007A5B53">
              <w:rPr>
                <w:rFonts w:eastAsiaTheme="minorEastAsia"/>
              </w:rPr>
              <w:t>mg/L</w:t>
            </w:r>
          </w:p>
        </w:tc>
        <w:tc>
          <w:tcPr>
            <w:tcW w:w="1006" w:type="dxa"/>
            <w:tcBorders>
              <w:left w:val="single" w:sz="8" w:space="0" w:color="000000"/>
              <w:right w:val="single" w:sz="8" w:space="0" w:color="000000"/>
            </w:tcBorders>
            <w:shd w:val="clear" w:color="auto" w:fill="FFFFFF"/>
            <w:vAlign w:val="center"/>
          </w:tcPr>
          <w:p w14:paraId="765DE241" w14:textId="7361D8F8" w:rsidR="00812479" w:rsidRPr="007A5B53" w:rsidRDefault="00812479" w:rsidP="005D2F54">
            <w:pPr>
              <w:pStyle w:val="afc"/>
            </w:pPr>
            <w:r w:rsidRPr="007A5B53">
              <w:rPr>
                <w:rFonts w:hint="eastAsia"/>
              </w:rPr>
              <w:t>0.0029</w:t>
            </w:r>
            <w:r w:rsidRPr="007A5B53">
              <w:rPr>
                <w:rFonts w:eastAsiaTheme="minorEastAsia"/>
              </w:rPr>
              <w:t>t/a</w:t>
            </w:r>
          </w:p>
        </w:tc>
        <w:tc>
          <w:tcPr>
            <w:tcW w:w="2123" w:type="dxa"/>
            <w:gridSpan w:val="2"/>
            <w:vMerge/>
            <w:tcBorders>
              <w:left w:val="single" w:sz="8" w:space="0" w:color="000000"/>
              <w:right w:val="single" w:sz="8" w:space="0" w:color="000000"/>
            </w:tcBorders>
            <w:shd w:val="clear" w:color="auto" w:fill="FFFFFF"/>
            <w:vAlign w:val="center"/>
          </w:tcPr>
          <w:p w14:paraId="2DF0D6FD" w14:textId="4E752A1E" w:rsidR="00812479" w:rsidRPr="007A5B53" w:rsidRDefault="00812479" w:rsidP="00947BA1">
            <w:pPr>
              <w:pStyle w:val="afc"/>
              <w:rPr>
                <w:rFonts w:eastAsiaTheme="minorEastAsia"/>
              </w:rPr>
            </w:pPr>
          </w:p>
        </w:tc>
      </w:tr>
      <w:tr w:rsidR="007A5B53" w:rsidRPr="007A5B53" w14:paraId="68EEFB7B" w14:textId="0BF61FA2"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1031A4EC" w14:textId="77777777" w:rsidR="00812479" w:rsidRPr="007A5B53" w:rsidRDefault="00812479" w:rsidP="005D2F54">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5B90BCF6" w14:textId="77777777" w:rsidR="00812479" w:rsidRPr="007A5B53" w:rsidRDefault="00812479" w:rsidP="005D2F54">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5AAE114B" w14:textId="77777777" w:rsidR="00812479" w:rsidRPr="007A5B53" w:rsidRDefault="00812479" w:rsidP="005D2F54">
            <w:pPr>
              <w:pStyle w:val="afc"/>
              <w:rPr>
                <w:rFonts w:eastAsiaTheme="minorEastAsia"/>
              </w:rPr>
            </w:pPr>
          </w:p>
        </w:tc>
        <w:tc>
          <w:tcPr>
            <w:tcW w:w="1276" w:type="dxa"/>
            <w:tcBorders>
              <w:top w:val="single" w:sz="8" w:space="0" w:color="000000"/>
              <w:left w:val="single" w:sz="8" w:space="0" w:color="000000"/>
              <w:right w:val="single" w:sz="8" w:space="0" w:color="000000"/>
            </w:tcBorders>
            <w:shd w:val="clear" w:color="auto" w:fill="FFFFFF"/>
            <w:vAlign w:val="center"/>
          </w:tcPr>
          <w:p w14:paraId="62DA419C" w14:textId="42BF559D" w:rsidR="00812479" w:rsidRPr="007A5B53" w:rsidRDefault="00812479" w:rsidP="005D2F54">
            <w:pPr>
              <w:pStyle w:val="afc"/>
              <w:rPr>
                <w:rFonts w:eastAsiaTheme="minorEastAsia"/>
              </w:rPr>
            </w:pPr>
            <w:r w:rsidRPr="007A5B53">
              <w:rPr>
                <w:rFonts w:eastAsiaTheme="minorEastAsia"/>
              </w:rPr>
              <w:t>LAS</w:t>
            </w:r>
          </w:p>
        </w:tc>
        <w:tc>
          <w:tcPr>
            <w:tcW w:w="1126" w:type="dxa"/>
            <w:tcBorders>
              <w:left w:val="single" w:sz="8" w:space="0" w:color="000000"/>
              <w:right w:val="single" w:sz="8" w:space="0" w:color="000000"/>
            </w:tcBorders>
            <w:shd w:val="clear" w:color="auto" w:fill="FFFFFF"/>
            <w:vAlign w:val="center"/>
          </w:tcPr>
          <w:p w14:paraId="6A13F5EE" w14:textId="3C171D76" w:rsidR="00812479" w:rsidRPr="007A5B53" w:rsidRDefault="00812479" w:rsidP="005D2F54">
            <w:pPr>
              <w:pStyle w:val="afc"/>
              <w:rPr>
                <w:rFonts w:eastAsiaTheme="minorEastAsia"/>
              </w:rPr>
            </w:pPr>
            <w:r w:rsidRPr="007A5B53">
              <w:rPr>
                <w:rFonts w:eastAsiaTheme="minorEastAsia" w:hint="eastAsia"/>
              </w:rPr>
              <w:t>2.6</w:t>
            </w:r>
            <w:r w:rsidRPr="007A5B53">
              <w:rPr>
                <w:rFonts w:eastAsiaTheme="minorEastAsia"/>
              </w:rPr>
              <w:t>mg/L</w:t>
            </w:r>
          </w:p>
        </w:tc>
        <w:tc>
          <w:tcPr>
            <w:tcW w:w="1006" w:type="dxa"/>
            <w:tcBorders>
              <w:left w:val="single" w:sz="8" w:space="0" w:color="000000"/>
              <w:right w:val="single" w:sz="8" w:space="0" w:color="000000"/>
            </w:tcBorders>
            <w:shd w:val="clear" w:color="auto" w:fill="FFFFFF"/>
            <w:vAlign w:val="center"/>
          </w:tcPr>
          <w:p w14:paraId="1ACE99C2" w14:textId="3114F4D0" w:rsidR="00812479" w:rsidRPr="007A5B53" w:rsidRDefault="00812479" w:rsidP="00812479">
            <w:pPr>
              <w:pStyle w:val="afc"/>
              <w:rPr>
                <w:rFonts w:eastAsiaTheme="minorEastAsia"/>
              </w:rPr>
            </w:pPr>
            <w:r w:rsidRPr="007A5B53">
              <w:t>0.00</w:t>
            </w:r>
            <w:r w:rsidRPr="007A5B53">
              <w:rPr>
                <w:rFonts w:hint="eastAsia"/>
              </w:rPr>
              <w:t>05</w:t>
            </w:r>
            <w:r w:rsidRPr="007A5B53">
              <w:rPr>
                <w:rFonts w:eastAsiaTheme="minorEastAsia"/>
              </w:rPr>
              <w:t>t/a</w:t>
            </w:r>
          </w:p>
        </w:tc>
        <w:tc>
          <w:tcPr>
            <w:tcW w:w="2123" w:type="dxa"/>
            <w:gridSpan w:val="2"/>
            <w:vMerge/>
            <w:tcBorders>
              <w:left w:val="single" w:sz="8" w:space="0" w:color="000000"/>
              <w:right w:val="single" w:sz="8" w:space="0" w:color="000000"/>
            </w:tcBorders>
            <w:shd w:val="clear" w:color="auto" w:fill="FFFFFF"/>
            <w:vAlign w:val="center"/>
          </w:tcPr>
          <w:p w14:paraId="7C2831C9" w14:textId="66B7F1EF" w:rsidR="00812479" w:rsidRPr="007A5B53" w:rsidRDefault="00812479" w:rsidP="00947BA1">
            <w:pPr>
              <w:pStyle w:val="afc"/>
              <w:rPr>
                <w:rFonts w:eastAsiaTheme="minorEastAsia"/>
              </w:rPr>
            </w:pPr>
          </w:p>
        </w:tc>
      </w:tr>
      <w:tr w:rsidR="007A5B53" w:rsidRPr="007A5B53" w14:paraId="7C3C6883" w14:textId="1025D6B0"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33328576" w14:textId="77777777" w:rsidR="00812479" w:rsidRPr="007A5B53" w:rsidRDefault="00812479" w:rsidP="005D2F54">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3436E04D" w14:textId="77777777" w:rsidR="00812479" w:rsidRPr="007A5B53" w:rsidRDefault="00812479" w:rsidP="005D2F54">
            <w:pPr>
              <w:pStyle w:val="afc"/>
              <w:rPr>
                <w:rFonts w:eastAsiaTheme="minorEastAsia"/>
              </w:rPr>
            </w:pPr>
          </w:p>
        </w:tc>
        <w:tc>
          <w:tcPr>
            <w:tcW w:w="2375" w:type="dxa"/>
            <w:gridSpan w:val="3"/>
            <w:vMerge/>
            <w:tcBorders>
              <w:left w:val="single" w:sz="8" w:space="0" w:color="000000"/>
              <w:right w:val="single" w:sz="8" w:space="0" w:color="000000"/>
            </w:tcBorders>
            <w:shd w:val="clear" w:color="auto" w:fill="FFFFFF"/>
            <w:vAlign w:val="center"/>
          </w:tcPr>
          <w:p w14:paraId="3847BB0C" w14:textId="77777777" w:rsidR="00812479" w:rsidRPr="007A5B53" w:rsidRDefault="00812479" w:rsidP="005D2F54">
            <w:pPr>
              <w:pStyle w:val="afc"/>
              <w:rPr>
                <w:rFonts w:eastAsiaTheme="minorEastAsia"/>
              </w:rPr>
            </w:pPr>
          </w:p>
        </w:tc>
        <w:tc>
          <w:tcPr>
            <w:tcW w:w="1276" w:type="dxa"/>
            <w:tcBorders>
              <w:top w:val="single" w:sz="8" w:space="0" w:color="000000"/>
              <w:left w:val="single" w:sz="8" w:space="0" w:color="000000"/>
              <w:right w:val="single" w:sz="8" w:space="0" w:color="000000"/>
            </w:tcBorders>
            <w:shd w:val="clear" w:color="auto" w:fill="FFFFFF"/>
            <w:vAlign w:val="center"/>
          </w:tcPr>
          <w:p w14:paraId="32DF835E" w14:textId="1B447BEE" w:rsidR="00812479" w:rsidRPr="007A5B53" w:rsidRDefault="00812479" w:rsidP="005D2F54">
            <w:pPr>
              <w:pStyle w:val="afc"/>
              <w:rPr>
                <w:rFonts w:eastAsiaTheme="minorEastAsia"/>
              </w:rPr>
            </w:pPr>
            <w:r w:rsidRPr="007A5B53">
              <w:rPr>
                <w:rFonts w:eastAsiaTheme="minorEastAsia"/>
              </w:rPr>
              <w:t>石油类</w:t>
            </w:r>
          </w:p>
        </w:tc>
        <w:tc>
          <w:tcPr>
            <w:tcW w:w="1126" w:type="dxa"/>
            <w:tcBorders>
              <w:left w:val="single" w:sz="8" w:space="0" w:color="000000"/>
              <w:right w:val="single" w:sz="8" w:space="0" w:color="000000"/>
            </w:tcBorders>
            <w:shd w:val="clear" w:color="auto" w:fill="FFFFFF"/>
            <w:vAlign w:val="center"/>
          </w:tcPr>
          <w:p w14:paraId="43BF75FB" w14:textId="5D93EEB8" w:rsidR="00812479" w:rsidRPr="007A5B53" w:rsidRDefault="00812479" w:rsidP="005D2F54">
            <w:pPr>
              <w:pStyle w:val="afc"/>
              <w:rPr>
                <w:rFonts w:eastAsiaTheme="minorEastAsia"/>
              </w:rPr>
            </w:pPr>
            <w:r w:rsidRPr="007A5B53">
              <w:rPr>
                <w:rFonts w:eastAsiaTheme="minorEastAsia" w:hint="eastAsia"/>
              </w:rPr>
              <w:t>2</w:t>
            </w:r>
            <w:r w:rsidRPr="007A5B53">
              <w:rPr>
                <w:rFonts w:eastAsiaTheme="minorEastAsia"/>
              </w:rPr>
              <w:t>mg/L</w:t>
            </w:r>
          </w:p>
        </w:tc>
        <w:tc>
          <w:tcPr>
            <w:tcW w:w="1006" w:type="dxa"/>
            <w:tcBorders>
              <w:left w:val="single" w:sz="8" w:space="0" w:color="000000"/>
              <w:right w:val="single" w:sz="8" w:space="0" w:color="000000"/>
            </w:tcBorders>
            <w:shd w:val="clear" w:color="auto" w:fill="FFFFFF"/>
            <w:vAlign w:val="center"/>
          </w:tcPr>
          <w:p w14:paraId="231DE6F1" w14:textId="61FED403" w:rsidR="00812479" w:rsidRPr="007A5B53" w:rsidRDefault="00812479" w:rsidP="00812479">
            <w:pPr>
              <w:pStyle w:val="afc"/>
              <w:rPr>
                <w:rFonts w:eastAsiaTheme="minorEastAsia"/>
              </w:rPr>
            </w:pPr>
            <w:r w:rsidRPr="007A5B53">
              <w:t>0.00</w:t>
            </w:r>
            <w:r w:rsidRPr="007A5B53">
              <w:rPr>
                <w:rFonts w:hint="eastAsia"/>
              </w:rPr>
              <w:t>04</w:t>
            </w:r>
            <w:r w:rsidRPr="007A5B53">
              <w:rPr>
                <w:rFonts w:eastAsiaTheme="minorEastAsia"/>
              </w:rPr>
              <w:t>t/a</w:t>
            </w:r>
          </w:p>
        </w:tc>
        <w:tc>
          <w:tcPr>
            <w:tcW w:w="2123" w:type="dxa"/>
            <w:gridSpan w:val="2"/>
            <w:vMerge/>
            <w:tcBorders>
              <w:left w:val="single" w:sz="8" w:space="0" w:color="000000"/>
              <w:bottom w:val="single" w:sz="8" w:space="0" w:color="000000"/>
              <w:right w:val="single" w:sz="8" w:space="0" w:color="000000"/>
            </w:tcBorders>
            <w:shd w:val="clear" w:color="auto" w:fill="FFFFFF"/>
            <w:vAlign w:val="center"/>
          </w:tcPr>
          <w:p w14:paraId="16A9D251" w14:textId="18E6D79D" w:rsidR="00812479" w:rsidRPr="007A5B53" w:rsidRDefault="00812479" w:rsidP="00947BA1">
            <w:pPr>
              <w:pStyle w:val="afc"/>
              <w:rPr>
                <w:rFonts w:eastAsiaTheme="minorEastAsia"/>
              </w:rPr>
            </w:pPr>
          </w:p>
        </w:tc>
      </w:tr>
      <w:tr w:rsidR="007A5B53" w:rsidRPr="007A5B53" w14:paraId="0C4E1C01" w14:textId="77777777" w:rsidTr="00812479">
        <w:trPr>
          <w:trHeight w:val="340"/>
          <w:jc w:val="center"/>
        </w:trPr>
        <w:tc>
          <w:tcPr>
            <w:tcW w:w="425" w:type="dxa"/>
            <w:vMerge w:val="restart"/>
            <w:tcBorders>
              <w:left w:val="single" w:sz="8" w:space="0" w:color="000000"/>
              <w:right w:val="single" w:sz="8" w:space="0" w:color="000000"/>
            </w:tcBorders>
            <w:shd w:val="clear" w:color="auto" w:fill="FFFFFF"/>
            <w:vAlign w:val="center"/>
          </w:tcPr>
          <w:p w14:paraId="308C2510" w14:textId="77777777" w:rsidR="00947BA1" w:rsidRPr="007A5B53" w:rsidRDefault="00947BA1" w:rsidP="00566ED7">
            <w:pPr>
              <w:pStyle w:val="afc"/>
              <w:rPr>
                <w:rFonts w:eastAsiaTheme="minorEastAsia"/>
              </w:rPr>
            </w:pPr>
            <w:r w:rsidRPr="007A5B53">
              <w:rPr>
                <w:rFonts w:eastAsiaTheme="minorEastAsia"/>
              </w:rPr>
              <w:t>固体废物</w:t>
            </w:r>
          </w:p>
        </w:tc>
        <w:tc>
          <w:tcPr>
            <w:tcW w:w="426" w:type="dxa"/>
            <w:vMerge w:val="restart"/>
            <w:tcBorders>
              <w:left w:val="single" w:sz="8" w:space="0" w:color="000000"/>
              <w:right w:val="single" w:sz="8" w:space="0" w:color="000000"/>
            </w:tcBorders>
            <w:shd w:val="clear" w:color="auto" w:fill="FFFFFF"/>
            <w:vAlign w:val="center"/>
          </w:tcPr>
          <w:p w14:paraId="0B76911C" w14:textId="77777777" w:rsidR="00947BA1" w:rsidRPr="007A5B53" w:rsidRDefault="00947BA1" w:rsidP="00566ED7">
            <w:pPr>
              <w:pStyle w:val="afc"/>
              <w:rPr>
                <w:rFonts w:eastAsiaTheme="minorEastAsia"/>
              </w:rPr>
            </w:pPr>
            <w:r w:rsidRPr="007A5B53">
              <w:rPr>
                <w:rFonts w:eastAsiaTheme="minorEastAsia"/>
              </w:rPr>
              <w:t>施工期</w:t>
            </w:r>
          </w:p>
        </w:tc>
        <w:tc>
          <w:tcPr>
            <w:tcW w:w="2375" w:type="dxa"/>
            <w:gridSpan w:val="3"/>
            <w:tcBorders>
              <w:left w:val="single" w:sz="8" w:space="0" w:color="000000"/>
              <w:right w:val="single" w:sz="8" w:space="0" w:color="000000"/>
            </w:tcBorders>
            <w:shd w:val="clear" w:color="auto" w:fill="FFFFFF"/>
            <w:vAlign w:val="center"/>
          </w:tcPr>
          <w:p w14:paraId="5EA99EC9" w14:textId="77777777" w:rsidR="00947BA1" w:rsidRPr="007A5B53" w:rsidRDefault="00947BA1" w:rsidP="00566ED7">
            <w:pPr>
              <w:pStyle w:val="afc"/>
              <w:rPr>
                <w:rFonts w:eastAsiaTheme="minorEastAsia"/>
              </w:rPr>
            </w:pPr>
            <w:r w:rsidRPr="007A5B53">
              <w:rPr>
                <w:rFonts w:eastAsiaTheme="minorEastAsia"/>
              </w:rPr>
              <w:t>施工人员</w:t>
            </w:r>
          </w:p>
        </w:tc>
        <w:tc>
          <w:tcPr>
            <w:tcW w:w="1276" w:type="dxa"/>
            <w:tcBorders>
              <w:left w:val="single" w:sz="8" w:space="0" w:color="000000"/>
              <w:right w:val="single" w:sz="8" w:space="0" w:color="000000"/>
            </w:tcBorders>
            <w:shd w:val="clear" w:color="auto" w:fill="FFFFFF"/>
            <w:tcMar>
              <w:left w:w="0" w:type="dxa"/>
              <w:right w:w="0" w:type="dxa"/>
            </w:tcMar>
            <w:vAlign w:val="center"/>
          </w:tcPr>
          <w:p w14:paraId="2C3D6707" w14:textId="77777777" w:rsidR="00947BA1" w:rsidRPr="007A5B53" w:rsidRDefault="00947BA1" w:rsidP="00566ED7">
            <w:pPr>
              <w:pStyle w:val="afc"/>
              <w:rPr>
                <w:rFonts w:eastAsiaTheme="minorEastAsia"/>
              </w:rPr>
            </w:pPr>
            <w:r w:rsidRPr="007A5B53">
              <w:rPr>
                <w:rFonts w:eastAsiaTheme="minorEastAsia"/>
              </w:rPr>
              <w:t>生活垃圾</w:t>
            </w:r>
          </w:p>
        </w:tc>
        <w:tc>
          <w:tcPr>
            <w:tcW w:w="2132" w:type="dxa"/>
            <w:gridSpan w:val="2"/>
            <w:tcBorders>
              <w:left w:val="single" w:sz="8" w:space="0" w:color="000000"/>
              <w:right w:val="single" w:sz="8" w:space="0" w:color="000000"/>
            </w:tcBorders>
            <w:shd w:val="clear" w:color="auto" w:fill="FFFFFF"/>
            <w:vAlign w:val="center"/>
          </w:tcPr>
          <w:p w14:paraId="4AA6417F" w14:textId="583CF490" w:rsidR="00947BA1" w:rsidRPr="007A5B53" w:rsidRDefault="00947BA1" w:rsidP="00566ED7">
            <w:pPr>
              <w:pStyle w:val="afc"/>
              <w:rPr>
                <w:rFonts w:eastAsiaTheme="minorEastAsia"/>
              </w:rPr>
            </w:pPr>
            <w:r w:rsidRPr="007A5B53">
              <w:rPr>
                <w:rFonts w:eastAsiaTheme="minorEastAsia" w:hint="eastAsia"/>
              </w:rPr>
              <w:t>171</w:t>
            </w:r>
            <w:r w:rsidRPr="007A5B53">
              <w:rPr>
                <w:rFonts w:eastAsiaTheme="minorEastAsia"/>
              </w:rPr>
              <w:t>t/a</w:t>
            </w:r>
          </w:p>
        </w:tc>
        <w:tc>
          <w:tcPr>
            <w:tcW w:w="2123" w:type="dxa"/>
            <w:gridSpan w:val="2"/>
            <w:vMerge w:val="restart"/>
            <w:tcBorders>
              <w:left w:val="single" w:sz="8" w:space="0" w:color="000000"/>
              <w:right w:val="single" w:sz="8" w:space="0" w:color="000000"/>
            </w:tcBorders>
            <w:shd w:val="clear" w:color="auto" w:fill="FFFFFF"/>
            <w:vAlign w:val="center"/>
          </w:tcPr>
          <w:p w14:paraId="672B89B0" w14:textId="77777777" w:rsidR="00947BA1" w:rsidRPr="007A5B53" w:rsidRDefault="00947BA1" w:rsidP="00566ED7">
            <w:pPr>
              <w:pStyle w:val="afc"/>
              <w:rPr>
                <w:rFonts w:eastAsiaTheme="minorEastAsia"/>
              </w:rPr>
            </w:pPr>
            <w:r w:rsidRPr="007A5B53">
              <w:rPr>
                <w:rFonts w:eastAsiaTheme="minorEastAsia"/>
              </w:rPr>
              <w:t>0</w:t>
            </w:r>
          </w:p>
        </w:tc>
      </w:tr>
      <w:tr w:rsidR="007A5B53" w:rsidRPr="007A5B53" w14:paraId="0A56ECBE" w14:textId="77777777"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2B94F787" w14:textId="77777777" w:rsidR="00947BA1" w:rsidRPr="007A5B53" w:rsidRDefault="00947BA1"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0CE8D37B" w14:textId="77777777" w:rsidR="00947BA1" w:rsidRPr="007A5B53" w:rsidRDefault="00947BA1" w:rsidP="00566ED7">
            <w:pPr>
              <w:pStyle w:val="afc"/>
              <w:rPr>
                <w:rFonts w:eastAsiaTheme="minorEastAsia"/>
              </w:rPr>
            </w:pPr>
          </w:p>
        </w:tc>
        <w:tc>
          <w:tcPr>
            <w:tcW w:w="2375" w:type="dxa"/>
            <w:gridSpan w:val="3"/>
            <w:tcBorders>
              <w:top w:val="single" w:sz="8" w:space="0" w:color="000000"/>
              <w:left w:val="single" w:sz="8" w:space="0" w:color="000000"/>
              <w:right w:val="single" w:sz="8" w:space="0" w:color="000000"/>
            </w:tcBorders>
            <w:shd w:val="clear" w:color="auto" w:fill="FFFFFF"/>
            <w:vAlign w:val="center"/>
          </w:tcPr>
          <w:p w14:paraId="5B05DC90" w14:textId="77777777" w:rsidR="00947BA1" w:rsidRPr="007A5B53" w:rsidRDefault="00947BA1" w:rsidP="00566ED7">
            <w:pPr>
              <w:pStyle w:val="afc"/>
              <w:rPr>
                <w:rFonts w:eastAsiaTheme="minorEastAsia"/>
              </w:rPr>
            </w:pPr>
            <w:r w:rsidRPr="007A5B53">
              <w:rPr>
                <w:rFonts w:eastAsiaTheme="minorEastAsia"/>
              </w:rPr>
              <w:t>施工场地</w:t>
            </w:r>
          </w:p>
        </w:tc>
        <w:tc>
          <w:tcPr>
            <w:tcW w:w="1276" w:type="dxa"/>
            <w:tcBorders>
              <w:left w:val="single" w:sz="8" w:space="0" w:color="000000"/>
              <w:right w:val="single" w:sz="8" w:space="0" w:color="000000"/>
            </w:tcBorders>
            <w:shd w:val="clear" w:color="auto" w:fill="FFFFFF"/>
            <w:tcMar>
              <w:left w:w="0" w:type="dxa"/>
              <w:right w:w="0" w:type="dxa"/>
            </w:tcMar>
            <w:vAlign w:val="center"/>
          </w:tcPr>
          <w:p w14:paraId="0AEB7A13" w14:textId="77777777" w:rsidR="00947BA1" w:rsidRPr="007A5B53" w:rsidRDefault="00947BA1" w:rsidP="00566ED7">
            <w:pPr>
              <w:pStyle w:val="afc"/>
              <w:rPr>
                <w:rFonts w:eastAsiaTheme="minorEastAsia"/>
              </w:rPr>
            </w:pPr>
            <w:r w:rsidRPr="007A5B53">
              <w:rPr>
                <w:rFonts w:eastAsiaTheme="minorEastAsia"/>
              </w:rPr>
              <w:t>建筑垃圾</w:t>
            </w:r>
          </w:p>
        </w:tc>
        <w:tc>
          <w:tcPr>
            <w:tcW w:w="2132" w:type="dxa"/>
            <w:gridSpan w:val="2"/>
            <w:tcBorders>
              <w:left w:val="single" w:sz="8" w:space="0" w:color="000000"/>
              <w:right w:val="single" w:sz="8" w:space="0" w:color="000000"/>
            </w:tcBorders>
            <w:shd w:val="clear" w:color="auto" w:fill="FFFFFF"/>
            <w:vAlign w:val="center"/>
          </w:tcPr>
          <w:p w14:paraId="06B6E4C0" w14:textId="4CD082CB" w:rsidR="00947BA1" w:rsidRPr="007A5B53" w:rsidRDefault="00947BA1" w:rsidP="00566ED7">
            <w:pPr>
              <w:pStyle w:val="afc"/>
              <w:rPr>
                <w:rFonts w:eastAsiaTheme="minorEastAsia"/>
              </w:rPr>
            </w:pPr>
            <w:r w:rsidRPr="007A5B53">
              <w:rPr>
                <w:rFonts w:eastAsiaTheme="minorEastAsia"/>
              </w:rPr>
              <w:t>5655.9t</w:t>
            </w:r>
          </w:p>
        </w:tc>
        <w:tc>
          <w:tcPr>
            <w:tcW w:w="2123" w:type="dxa"/>
            <w:gridSpan w:val="2"/>
            <w:vMerge/>
            <w:tcBorders>
              <w:left w:val="single" w:sz="8" w:space="0" w:color="000000"/>
              <w:right w:val="single" w:sz="8" w:space="0" w:color="000000"/>
            </w:tcBorders>
            <w:shd w:val="clear" w:color="auto" w:fill="FFFFFF"/>
            <w:vAlign w:val="center"/>
          </w:tcPr>
          <w:p w14:paraId="317255EB" w14:textId="77777777" w:rsidR="00947BA1" w:rsidRPr="007A5B53" w:rsidRDefault="00947BA1" w:rsidP="00566ED7">
            <w:pPr>
              <w:pStyle w:val="afc"/>
              <w:rPr>
                <w:rFonts w:eastAsiaTheme="minorEastAsia"/>
              </w:rPr>
            </w:pPr>
          </w:p>
        </w:tc>
      </w:tr>
      <w:tr w:rsidR="007A5B53" w:rsidRPr="007A5B53" w14:paraId="64A4B6BA" w14:textId="77777777"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43C4FCBB" w14:textId="77777777" w:rsidR="00947BA1" w:rsidRPr="007A5B53" w:rsidRDefault="00947BA1" w:rsidP="00566ED7">
            <w:pPr>
              <w:pStyle w:val="afc"/>
              <w:rPr>
                <w:rFonts w:eastAsiaTheme="minorEastAsia"/>
              </w:rPr>
            </w:pPr>
          </w:p>
        </w:tc>
        <w:tc>
          <w:tcPr>
            <w:tcW w:w="426" w:type="dxa"/>
            <w:vMerge w:val="restart"/>
            <w:tcBorders>
              <w:left w:val="single" w:sz="8" w:space="0" w:color="000000"/>
              <w:right w:val="single" w:sz="8" w:space="0" w:color="000000"/>
            </w:tcBorders>
            <w:shd w:val="clear" w:color="auto" w:fill="FFFFFF"/>
            <w:vAlign w:val="center"/>
          </w:tcPr>
          <w:p w14:paraId="77206540" w14:textId="77777777" w:rsidR="00947BA1" w:rsidRPr="007A5B53" w:rsidRDefault="00947BA1" w:rsidP="00566ED7">
            <w:pPr>
              <w:pStyle w:val="afc"/>
              <w:rPr>
                <w:rFonts w:eastAsiaTheme="minorEastAsia"/>
              </w:rPr>
            </w:pPr>
            <w:r w:rsidRPr="007A5B53">
              <w:rPr>
                <w:rFonts w:eastAsiaTheme="minorEastAsia"/>
              </w:rPr>
              <w:t>营运期</w:t>
            </w:r>
          </w:p>
        </w:tc>
        <w:tc>
          <w:tcPr>
            <w:tcW w:w="2375" w:type="dxa"/>
            <w:gridSpan w:val="3"/>
            <w:tcBorders>
              <w:top w:val="single" w:sz="8" w:space="0" w:color="000000"/>
              <w:left w:val="single" w:sz="8" w:space="0" w:color="000000"/>
              <w:right w:val="single" w:sz="8" w:space="0" w:color="000000"/>
            </w:tcBorders>
            <w:shd w:val="clear" w:color="auto" w:fill="FFFFFF"/>
            <w:vAlign w:val="center"/>
          </w:tcPr>
          <w:p w14:paraId="30D947DB" w14:textId="3B8DF4CD" w:rsidR="00947BA1" w:rsidRPr="007A5B53" w:rsidRDefault="00D14413" w:rsidP="00566ED7">
            <w:pPr>
              <w:pStyle w:val="afc"/>
              <w:rPr>
                <w:rFonts w:eastAsiaTheme="minorEastAsia"/>
              </w:rPr>
            </w:pPr>
            <w:r w:rsidRPr="007A5B53">
              <w:rPr>
                <w:rFonts w:eastAsiaTheme="minorEastAsia" w:hint="eastAsia"/>
              </w:rPr>
              <w:t>办公</w:t>
            </w:r>
            <w:r w:rsidRPr="007A5B53">
              <w:rPr>
                <w:rFonts w:eastAsiaTheme="minorEastAsia"/>
              </w:rPr>
              <w:t>接待生活区</w:t>
            </w:r>
          </w:p>
        </w:tc>
        <w:tc>
          <w:tcPr>
            <w:tcW w:w="1276" w:type="dxa"/>
            <w:tcBorders>
              <w:left w:val="single" w:sz="8" w:space="0" w:color="000000"/>
              <w:right w:val="single" w:sz="8" w:space="0" w:color="000000"/>
            </w:tcBorders>
            <w:shd w:val="clear" w:color="auto" w:fill="FFFFFF"/>
            <w:tcMar>
              <w:left w:w="0" w:type="dxa"/>
              <w:right w:w="0" w:type="dxa"/>
            </w:tcMar>
            <w:vAlign w:val="center"/>
          </w:tcPr>
          <w:p w14:paraId="1AA65CED" w14:textId="77777777" w:rsidR="00947BA1" w:rsidRPr="007A5B53" w:rsidRDefault="00947BA1" w:rsidP="00566ED7">
            <w:pPr>
              <w:pStyle w:val="afc"/>
              <w:rPr>
                <w:rFonts w:eastAsiaTheme="minorEastAsia"/>
              </w:rPr>
            </w:pPr>
            <w:r w:rsidRPr="007A5B53">
              <w:rPr>
                <w:rFonts w:eastAsiaTheme="minorEastAsia"/>
              </w:rPr>
              <w:t>生活垃圾</w:t>
            </w:r>
          </w:p>
        </w:tc>
        <w:tc>
          <w:tcPr>
            <w:tcW w:w="2132" w:type="dxa"/>
            <w:gridSpan w:val="2"/>
            <w:tcBorders>
              <w:left w:val="single" w:sz="8" w:space="0" w:color="000000"/>
              <w:right w:val="single" w:sz="8" w:space="0" w:color="000000"/>
            </w:tcBorders>
            <w:shd w:val="clear" w:color="auto" w:fill="FFFFFF"/>
            <w:vAlign w:val="center"/>
          </w:tcPr>
          <w:p w14:paraId="7B47A4B2" w14:textId="2E861A94" w:rsidR="00947BA1" w:rsidRPr="007A5B53" w:rsidRDefault="00812479" w:rsidP="00566ED7">
            <w:pPr>
              <w:pStyle w:val="afc"/>
              <w:rPr>
                <w:rFonts w:eastAsiaTheme="minorEastAsia"/>
              </w:rPr>
            </w:pPr>
            <w:r w:rsidRPr="007A5B53">
              <w:rPr>
                <w:rFonts w:eastAsiaTheme="minorEastAsia" w:hint="eastAsia"/>
              </w:rPr>
              <w:t>75</w:t>
            </w:r>
            <w:r w:rsidR="00947BA1" w:rsidRPr="007A5B53">
              <w:rPr>
                <w:rFonts w:eastAsiaTheme="minorEastAsia"/>
              </w:rPr>
              <w:t>t/a</w:t>
            </w:r>
          </w:p>
        </w:tc>
        <w:tc>
          <w:tcPr>
            <w:tcW w:w="2123" w:type="dxa"/>
            <w:gridSpan w:val="2"/>
            <w:vMerge w:val="restart"/>
            <w:tcBorders>
              <w:left w:val="single" w:sz="8" w:space="0" w:color="000000"/>
              <w:right w:val="single" w:sz="8" w:space="0" w:color="000000"/>
            </w:tcBorders>
            <w:shd w:val="clear" w:color="auto" w:fill="FFFFFF"/>
            <w:vAlign w:val="center"/>
          </w:tcPr>
          <w:p w14:paraId="06862E23" w14:textId="77777777" w:rsidR="00947BA1" w:rsidRPr="007A5B53" w:rsidRDefault="00947BA1" w:rsidP="00566ED7">
            <w:pPr>
              <w:pStyle w:val="afc"/>
              <w:rPr>
                <w:rFonts w:eastAsiaTheme="minorEastAsia"/>
              </w:rPr>
            </w:pPr>
            <w:r w:rsidRPr="007A5B53">
              <w:rPr>
                <w:rFonts w:eastAsiaTheme="minorEastAsia"/>
              </w:rPr>
              <w:t>0</w:t>
            </w:r>
          </w:p>
        </w:tc>
      </w:tr>
      <w:tr w:rsidR="007A5B53" w:rsidRPr="007A5B53" w14:paraId="4552C3EA" w14:textId="77777777"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1E02D863" w14:textId="77777777" w:rsidR="00947BA1" w:rsidRPr="007A5B53" w:rsidRDefault="00947BA1" w:rsidP="00566ED7">
            <w:pPr>
              <w:pStyle w:val="afc"/>
              <w:rPr>
                <w:rFonts w:eastAsiaTheme="minorEastAsia"/>
              </w:rPr>
            </w:pPr>
          </w:p>
        </w:tc>
        <w:tc>
          <w:tcPr>
            <w:tcW w:w="426" w:type="dxa"/>
            <w:vMerge/>
            <w:tcBorders>
              <w:left w:val="single" w:sz="8" w:space="0" w:color="000000"/>
              <w:right w:val="single" w:sz="8" w:space="0" w:color="000000"/>
            </w:tcBorders>
            <w:shd w:val="clear" w:color="auto" w:fill="FFFFFF"/>
            <w:vAlign w:val="center"/>
          </w:tcPr>
          <w:p w14:paraId="6E340722" w14:textId="77777777" w:rsidR="00947BA1" w:rsidRPr="007A5B53" w:rsidRDefault="00947BA1" w:rsidP="00566ED7">
            <w:pPr>
              <w:pStyle w:val="afc"/>
              <w:rPr>
                <w:rFonts w:eastAsiaTheme="minorEastAsia"/>
              </w:rPr>
            </w:pPr>
          </w:p>
        </w:tc>
        <w:tc>
          <w:tcPr>
            <w:tcW w:w="2375" w:type="dxa"/>
            <w:gridSpan w:val="3"/>
            <w:tcBorders>
              <w:left w:val="single" w:sz="8" w:space="0" w:color="000000"/>
              <w:right w:val="single" w:sz="8" w:space="0" w:color="000000"/>
            </w:tcBorders>
            <w:shd w:val="clear" w:color="auto" w:fill="FFFFFF"/>
            <w:vAlign w:val="center"/>
          </w:tcPr>
          <w:p w14:paraId="5D0293E4" w14:textId="77777777" w:rsidR="00947BA1" w:rsidRPr="007A5B53" w:rsidRDefault="00947BA1" w:rsidP="00566ED7">
            <w:pPr>
              <w:pStyle w:val="afc"/>
              <w:rPr>
                <w:rFonts w:eastAsiaTheme="minorEastAsia"/>
              </w:rPr>
            </w:pPr>
            <w:r w:rsidRPr="007A5B53">
              <w:rPr>
                <w:rFonts w:eastAsiaTheme="minorEastAsia"/>
              </w:rPr>
              <w:t>食堂</w:t>
            </w:r>
          </w:p>
        </w:tc>
        <w:tc>
          <w:tcPr>
            <w:tcW w:w="1276" w:type="dxa"/>
            <w:tcBorders>
              <w:left w:val="single" w:sz="8" w:space="0" w:color="000000"/>
              <w:right w:val="single" w:sz="8" w:space="0" w:color="000000"/>
            </w:tcBorders>
            <w:shd w:val="clear" w:color="auto" w:fill="FFFFFF"/>
            <w:tcMar>
              <w:left w:w="0" w:type="dxa"/>
              <w:right w:w="0" w:type="dxa"/>
            </w:tcMar>
            <w:vAlign w:val="center"/>
          </w:tcPr>
          <w:p w14:paraId="46F08B70" w14:textId="77777777" w:rsidR="00947BA1" w:rsidRPr="007A5B53" w:rsidRDefault="00947BA1" w:rsidP="00566ED7">
            <w:pPr>
              <w:pStyle w:val="afc"/>
              <w:rPr>
                <w:rFonts w:eastAsiaTheme="minorEastAsia"/>
              </w:rPr>
            </w:pPr>
            <w:r w:rsidRPr="007A5B53">
              <w:rPr>
                <w:rFonts w:eastAsiaTheme="minorEastAsia"/>
              </w:rPr>
              <w:t>厨余垃圾</w:t>
            </w:r>
          </w:p>
        </w:tc>
        <w:tc>
          <w:tcPr>
            <w:tcW w:w="2132" w:type="dxa"/>
            <w:gridSpan w:val="2"/>
            <w:tcBorders>
              <w:left w:val="single" w:sz="8" w:space="0" w:color="000000"/>
              <w:right w:val="single" w:sz="8" w:space="0" w:color="000000"/>
            </w:tcBorders>
            <w:shd w:val="clear" w:color="auto" w:fill="FFFFFF"/>
            <w:vAlign w:val="center"/>
          </w:tcPr>
          <w:p w14:paraId="152219F6" w14:textId="2075E359" w:rsidR="00947BA1" w:rsidRPr="007A5B53" w:rsidRDefault="00812479" w:rsidP="00566ED7">
            <w:pPr>
              <w:pStyle w:val="afc"/>
              <w:rPr>
                <w:rFonts w:eastAsiaTheme="minorEastAsia"/>
              </w:rPr>
            </w:pPr>
            <w:r w:rsidRPr="007A5B53">
              <w:rPr>
                <w:rFonts w:eastAsiaTheme="minorEastAsia" w:hint="eastAsia"/>
              </w:rPr>
              <w:t>150</w:t>
            </w:r>
            <w:r w:rsidR="00947BA1" w:rsidRPr="007A5B53">
              <w:rPr>
                <w:rFonts w:eastAsiaTheme="minorEastAsia"/>
              </w:rPr>
              <w:t>t</w:t>
            </w:r>
          </w:p>
        </w:tc>
        <w:tc>
          <w:tcPr>
            <w:tcW w:w="2123" w:type="dxa"/>
            <w:gridSpan w:val="2"/>
            <w:vMerge/>
            <w:tcBorders>
              <w:left w:val="single" w:sz="8" w:space="0" w:color="000000"/>
              <w:right w:val="single" w:sz="8" w:space="0" w:color="000000"/>
            </w:tcBorders>
            <w:shd w:val="clear" w:color="auto" w:fill="FFFFFF"/>
            <w:vAlign w:val="center"/>
          </w:tcPr>
          <w:p w14:paraId="584AB6C7" w14:textId="77777777" w:rsidR="00947BA1" w:rsidRPr="007A5B53" w:rsidRDefault="00947BA1" w:rsidP="00566ED7">
            <w:pPr>
              <w:pStyle w:val="afc"/>
              <w:rPr>
                <w:rFonts w:eastAsiaTheme="minorEastAsia"/>
              </w:rPr>
            </w:pPr>
          </w:p>
        </w:tc>
      </w:tr>
      <w:tr w:rsidR="007A5B53" w:rsidRPr="007A5B53" w14:paraId="638EC09B" w14:textId="77777777" w:rsidTr="00812479">
        <w:trPr>
          <w:trHeight w:val="340"/>
          <w:jc w:val="center"/>
        </w:trPr>
        <w:tc>
          <w:tcPr>
            <w:tcW w:w="425" w:type="dxa"/>
            <w:vMerge w:val="restart"/>
            <w:tcBorders>
              <w:left w:val="single" w:sz="8" w:space="0" w:color="000000"/>
              <w:right w:val="single" w:sz="8" w:space="0" w:color="000000"/>
            </w:tcBorders>
            <w:shd w:val="clear" w:color="auto" w:fill="FFFFFF"/>
            <w:vAlign w:val="center"/>
          </w:tcPr>
          <w:p w14:paraId="7279AF6B" w14:textId="77777777" w:rsidR="00947BA1" w:rsidRPr="007A5B53" w:rsidRDefault="00947BA1" w:rsidP="00566ED7">
            <w:pPr>
              <w:pStyle w:val="afc"/>
              <w:rPr>
                <w:rFonts w:eastAsiaTheme="minorEastAsia"/>
              </w:rPr>
            </w:pPr>
            <w:r w:rsidRPr="007A5B53">
              <w:rPr>
                <w:rFonts w:eastAsiaTheme="minorEastAsia"/>
              </w:rPr>
              <w:t>噪声</w:t>
            </w:r>
          </w:p>
        </w:tc>
        <w:tc>
          <w:tcPr>
            <w:tcW w:w="426" w:type="dxa"/>
            <w:tcBorders>
              <w:left w:val="single" w:sz="8" w:space="0" w:color="000000"/>
              <w:right w:val="single" w:sz="8" w:space="0" w:color="000000"/>
            </w:tcBorders>
            <w:shd w:val="clear" w:color="auto" w:fill="FFFFFF"/>
            <w:vAlign w:val="center"/>
          </w:tcPr>
          <w:p w14:paraId="414B8645" w14:textId="77777777" w:rsidR="00947BA1" w:rsidRPr="007A5B53" w:rsidRDefault="00947BA1" w:rsidP="00566ED7">
            <w:pPr>
              <w:pStyle w:val="afc"/>
              <w:rPr>
                <w:rFonts w:eastAsiaTheme="minorEastAsia"/>
              </w:rPr>
            </w:pPr>
            <w:r w:rsidRPr="007A5B53">
              <w:rPr>
                <w:rFonts w:eastAsiaTheme="minorEastAsia"/>
              </w:rPr>
              <w:t>施工期</w:t>
            </w:r>
          </w:p>
        </w:tc>
        <w:tc>
          <w:tcPr>
            <w:tcW w:w="7906" w:type="dxa"/>
            <w:gridSpan w:val="8"/>
            <w:tcBorders>
              <w:top w:val="single" w:sz="8" w:space="0" w:color="000000"/>
              <w:left w:val="single" w:sz="8" w:space="0" w:color="000000"/>
              <w:right w:val="single" w:sz="8" w:space="0" w:color="000000"/>
            </w:tcBorders>
            <w:shd w:val="clear" w:color="auto" w:fill="FFFFFF"/>
            <w:vAlign w:val="center"/>
          </w:tcPr>
          <w:p w14:paraId="096ADC36" w14:textId="77777777" w:rsidR="00947BA1" w:rsidRPr="007A5B53" w:rsidRDefault="00947BA1" w:rsidP="00566ED7">
            <w:pPr>
              <w:pStyle w:val="afc"/>
              <w:rPr>
                <w:rFonts w:eastAsiaTheme="minorEastAsia"/>
              </w:rPr>
            </w:pPr>
            <w:r w:rsidRPr="007A5B53">
              <w:rPr>
                <w:rFonts w:eastAsiaTheme="minorEastAsia"/>
              </w:rPr>
              <w:t>施工机械（如挖掘机、推土机、装卸机、拌和机等）和运输车辆产生的噪声。</w:t>
            </w:r>
            <w:r w:rsidRPr="007A5B53">
              <w:rPr>
                <w:rFonts w:eastAsiaTheme="minorEastAsia"/>
              </w:rPr>
              <w:t xml:space="preserve"> </w:t>
            </w:r>
          </w:p>
        </w:tc>
      </w:tr>
      <w:tr w:rsidR="007A5B53" w:rsidRPr="007A5B53" w14:paraId="4C4D4927" w14:textId="77777777" w:rsidTr="00812479">
        <w:trPr>
          <w:trHeight w:val="340"/>
          <w:jc w:val="center"/>
        </w:trPr>
        <w:tc>
          <w:tcPr>
            <w:tcW w:w="425" w:type="dxa"/>
            <w:vMerge/>
            <w:tcBorders>
              <w:left w:val="single" w:sz="8" w:space="0" w:color="000000"/>
              <w:right w:val="single" w:sz="8" w:space="0" w:color="000000"/>
            </w:tcBorders>
            <w:shd w:val="clear" w:color="auto" w:fill="FFFFFF"/>
            <w:vAlign w:val="center"/>
          </w:tcPr>
          <w:p w14:paraId="767FF4F7" w14:textId="77777777" w:rsidR="00947BA1" w:rsidRPr="007A5B53" w:rsidRDefault="00947BA1" w:rsidP="00566ED7">
            <w:pPr>
              <w:pStyle w:val="afc"/>
              <w:rPr>
                <w:rFonts w:eastAsiaTheme="minorEastAsia"/>
              </w:rPr>
            </w:pPr>
          </w:p>
        </w:tc>
        <w:tc>
          <w:tcPr>
            <w:tcW w:w="426" w:type="dxa"/>
            <w:tcBorders>
              <w:left w:val="single" w:sz="8" w:space="0" w:color="000000"/>
              <w:right w:val="single" w:sz="8" w:space="0" w:color="000000"/>
            </w:tcBorders>
            <w:shd w:val="clear" w:color="auto" w:fill="FFFFFF"/>
            <w:vAlign w:val="center"/>
          </w:tcPr>
          <w:p w14:paraId="25E58ED5" w14:textId="77777777" w:rsidR="00947BA1" w:rsidRPr="007A5B53" w:rsidRDefault="00947BA1" w:rsidP="00566ED7">
            <w:pPr>
              <w:pStyle w:val="afc"/>
              <w:rPr>
                <w:rFonts w:eastAsiaTheme="minorEastAsia"/>
              </w:rPr>
            </w:pPr>
            <w:r w:rsidRPr="007A5B53">
              <w:rPr>
                <w:rFonts w:eastAsiaTheme="minorEastAsia"/>
              </w:rPr>
              <w:t>营运期</w:t>
            </w:r>
          </w:p>
        </w:tc>
        <w:tc>
          <w:tcPr>
            <w:tcW w:w="7906" w:type="dxa"/>
            <w:gridSpan w:val="8"/>
            <w:tcBorders>
              <w:top w:val="single" w:sz="8" w:space="0" w:color="000000"/>
              <w:left w:val="single" w:sz="8" w:space="0" w:color="000000"/>
              <w:right w:val="single" w:sz="8" w:space="0" w:color="000000"/>
            </w:tcBorders>
            <w:shd w:val="clear" w:color="auto" w:fill="FFFFFF"/>
            <w:vAlign w:val="center"/>
          </w:tcPr>
          <w:p w14:paraId="49FB517C" w14:textId="2C79F9DE" w:rsidR="00947BA1" w:rsidRPr="007A5B53" w:rsidRDefault="00947BA1" w:rsidP="002050A5">
            <w:pPr>
              <w:pStyle w:val="afc"/>
              <w:jc w:val="left"/>
              <w:rPr>
                <w:rFonts w:eastAsiaTheme="minorEastAsia"/>
              </w:rPr>
            </w:pPr>
            <w:r w:rsidRPr="007A5B53">
              <w:rPr>
                <w:rFonts w:eastAsiaTheme="minorEastAsia"/>
              </w:rPr>
              <w:t>主要是试验场各种车辆在试验过程中产生的交通噪声、</w:t>
            </w:r>
            <w:r w:rsidRPr="007A5B53">
              <w:rPr>
                <w:rFonts w:eastAsiaTheme="minorEastAsia" w:hint="eastAsia"/>
              </w:rPr>
              <w:t>空压机、变压器、自动化洗车机、焊接设备、钣金设备、风机、水泵等设备产生的噪声</w:t>
            </w:r>
            <w:r w:rsidRPr="007A5B53">
              <w:rPr>
                <w:rFonts w:eastAsiaTheme="minorEastAsia"/>
              </w:rPr>
              <w:t>等</w:t>
            </w:r>
            <w:r w:rsidRPr="007A5B53">
              <w:rPr>
                <w:rFonts w:eastAsiaTheme="minorEastAsia" w:hint="eastAsia"/>
              </w:rPr>
              <w:t>。</w:t>
            </w:r>
          </w:p>
          <w:p w14:paraId="72A558D1" w14:textId="2F8DB523" w:rsidR="00947BA1" w:rsidRPr="007A5B53" w:rsidRDefault="00947BA1" w:rsidP="002050A5">
            <w:pPr>
              <w:pStyle w:val="afc"/>
              <w:jc w:val="left"/>
              <w:rPr>
                <w:rFonts w:eastAsiaTheme="minorEastAsia"/>
              </w:rPr>
            </w:pPr>
            <w:r w:rsidRPr="007A5B53">
              <w:rPr>
                <w:rFonts w:eastAsiaTheme="minorEastAsia"/>
              </w:rPr>
              <w:t>试验车辆噪声源声级值在</w:t>
            </w:r>
            <w:r w:rsidRPr="007A5B53">
              <w:rPr>
                <w:rFonts w:eastAsiaTheme="minorEastAsia" w:hint="eastAsia"/>
              </w:rPr>
              <w:t>90.9</w:t>
            </w:r>
            <w:r w:rsidRPr="007A5B53">
              <w:rPr>
                <w:rFonts w:eastAsiaTheme="minorEastAsia"/>
              </w:rPr>
              <w:t>～</w:t>
            </w:r>
            <w:r w:rsidRPr="007A5B53">
              <w:rPr>
                <w:rFonts w:eastAsiaTheme="minorEastAsia" w:hint="eastAsia"/>
              </w:rPr>
              <w:t>98.5</w:t>
            </w:r>
            <w:r w:rsidRPr="007A5B53">
              <w:rPr>
                <w:rFonts w:eastAsiaTheme="minorEastAsia"/>
              </w:rPr>
              <w:t>dB(A)</w:t>
            </w:r>
            <w:r w:rsidRPr="007A5B53">
              <w:rPr>
                <w:rFonts w:eastAsiaTheme="minorEastAsia" w:hint="eastAsia"/>
              </w:rPr>
              <w:t>，</w:t>
            </w:r>
            <w:r w:rsidRPr="007A5B53">
              <w:rPr>
                <w:rFonts w:eastAsiaTheme="minorEastAsia"/>
              </w:rPr>
              <w:t>其他设备噪声源声级值在</w:t>
            </w:r>
            <w:r w:rsidRPr="007A5B53">
              <w:rPr>
                <w:rFonts w:eastAsiaTheme="minorEastAsia" w:hint="eastAsia"/>
              </w:rPr>
              <w:t>75</w:t>
            </w:r>
            <w:r w:rsidRPr="007A5B53">
              <w:rPr>
                <w:rFonts w:eastAsiaTheme="minorEastAsia"/>
              </w:rPr>
              <w:t>～</w:t>
            </w:r>
            <w:r w:rsidRPr="007A5B53">
              <w:rPr>
                <w:rFonts w:eastAsiaTheme="minorEastAsia" w:hint="eastAsia"/>
              </w:rPr>
              <w:t>90</w:t>
            </w:r>
            <w:r w:rsidRPr="007A5B53">
              <w:rPr>
                <w:rFonts w:eastAsiaTheme="minorEastAsia"/>
              </w:rPr>
              <w:t>dB(A)</w:t>
            </w:r>
            <w:r w:rsidRPr="007A5B53">
              <w:rPr>
                <w:rFonts w:eastAsiaTheme="minorEastAsia"/>
              </w:rPr>
              <w:t>。</w:t>
            </w:r>
          </w:p>
        </w:tc>
      </w:tr>
      <w:tr w:rsidR="007A5B53" w:rsidRPr="007A5B53" w14:paraId="0C793765" w14:textId="77777777" w:rsidTr="0081247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jc w:val="center"/>
        </w:trPr>
        <w:tc>
          <w:tcPr>
            <w:tcW w:w="8757" w:type="dxa"/>
            <w:gridSpan w:val="10"/>
            <w:tcBorders>
              <w:top w:val="single" w:sz="8" w:space="0" w:color="000000"/>
              <w:left w:val="single" w:sz="8" w:space="0" w:color="000000"/>
              <w:bottom w:val="single" w:sz="8" w:space="0" w:color="000000"/>
              <w:right w:val="single" w:sz="8" w:space="0" w:color="000000"/>
            </w:tcBorders>
            <w:shd w:val="clear" w:color="auto" w:fill="FFFFFF"/>
            <w:vAlign w:val="center"/>
          </w:tcPr>
          <w:p w14:paraId="4BFC477E" w14:textId="77777777" w:rsidR="00947BA1" w:rsidRPr="007A5B53" w:rsidRDefault="00947BA1" w:rsidP="00E560A6">
            <w:pPr>
              <w:adjustRightInd w:val="0"/>
              <w:snapToGrid w:val="0"/>
              <w:rPr>
                <w:rFonts w:eastAsiaTheme="minorEastAsia"/>
                <w:color w:val="auto"/>
              </w:rPr>
            </w:pPr>
            <w:r w:rsidRPr="007A5B53">
              <w:rPr>
                <w:rFonts w:eastAsiaTheme="minorEastAsia"/>
                <w:color w:val="auto"/>
              </w:rPr>
              <w:t>主要生态影响：</w:t>
            </w:r>
          </w:p>
          <w:p w14:paraId="3DF1C89F" w14:textId="4B32540E" w:rsidR="00947BA1" w:rsidRPr="007A5B53" w:rsidRDefault="00947BA1" w:rsidP="00D1389A">
            <w:pPr>
              <w:adjustRightInd w:val="0"/>
              <w:snapToGrid w:val="0"/>
              <w:ind w:firstLineChars="200" w:firstLine="480"/>
              <w:rPr>
                <w:rFonts w:eastAsiaTheme="minorEastAsia"/>
                <w:color w:val="auto"/>
              </w:rPr>
            </w:pPr>
            <w:r w:rsidRPr="007A5B53">
              <w:rPr>
                <w:rFonts w:eastAsiaTheme="minorEastAsia"/>
                <w:color w:val="auto"/>
              </w:rPr>
              <w:t>项目建设及运营过程将产生一定的污染物，所产生的污染物经过有效的治理，达到有关的排放标准及符合有关的环保要求排放时，对周围的生态环境不会有太大影响。根据对建设项目现场调查可知，本项目影响范围内生态敏感点为新田河</w:t>
            </w:r>
            <w:r w:rsidRPr="007A5B53">
              <w:rPr>
                <w:rFonts w:eastAsiaTheme="minorEastAsia" w:hint="eastAsia"/>
                <w:color w:val="auto"/>
              </w:rPr>
              <w:t>、</w:t>
            </w:r>
            <w:r w:rsidRPr="007A5B53">
              <w:rPr>
                <w:rFonts w:eastAsiaTheme="minorEastAsia"/>
                <w:color w:val="auto"/>
              </w:rPr>
              <w:t>螺河</w:t>
            </w:r>
            <w:r w:rsidRPr="007A5B53">
              <w:rPr>
                <w:rFonts w:eastAsiaTheme="minorEastAsia" w:hint="eastAsia"/>
                <w:color w:val="auto"/>
              </w:rPr>
              <w:t>，</w:t>
            </w:r>
            <w:r w:rsidRPr="007A5B53">
              <w:rPr>
                <w:rFonts w:eastAsiaTheme="minorEastAsia"/>
                <w:color w:val="auto"/>
              </w:rPr>
              <w:t>新田河河段为花鳗鲡资源自然保护区核心区</w:t>
            </w:r>
            <w:r w:rsidRPr="007A5B53">
              <w:rPr>
                <w:rFonts w:eastAsiaTheme="minorEastAsia" w:hint="eastAsia"/>
                <w:color w:val="auto"/>
              </w:rPr>
              <w:t>，</w:t>
            </w:r>
            <w:r w:rsidRPr="007A5B53">
              <w:rPr>
                <w:rFonts w:eastAsiaTheme="minorEastAsia"/>
                <w:color w:val="auto"/>
              </w:rPr>
              <w:t>螺河河段为花鳗鲡资源自然保护区缓冲区</w:t>
            </w:r>
            <w:r w:rsidRPr="007A5B53">
              <w:rPr>
                <w:rFonts w:eastAsiaTheme="minorEastAsia" w:hint="eastAsia"/>
                <w:color w:val="auto"/>
              </w:rPr>
              <w:t>，生态较为敏感。</w:t>
            </w:r>
            <w:r w:rsidRPr="007A5B53">
              <w:rPr>
                <w:rFonts w:eastAsiaTheme="minorEastAsia"/>
                <w:color w:val="auto"/>
              </w:rPr>
              <w:t>本项目为汽车综合试验场项目</w:t>
            </w:r>
            <w:r w:rsidRPr="007A5B53">
              <w:rPr>
                <w:rFonts w:eastAsiaTheme="minorEastAsia" w:hint="eastAsia"/>
                <w:color w:val="auto"/>
              </w:rPr>
              <w:t>，</w:t>
            </w:r>
            <w:r w:rsidRPr="007A5B53">
              <w:rPr>
                <w:rFonts w:eastAsiaTheme="minorEastAsia"/>
                <w:color w:val="auto"/>
              </w:rPr>
              <w:t>“</w:t>
            </w:r>
            <w:r w:rsidRPr="007A5B53">
              <w:rPr>
                <w:rFonts w:eastAsiaTheme="minorEastAsia"/>
                <w:color w:val="auto"/>
              </w:rPr>
              <w:t>三废</w:t>
            </w:r>
            <w:r w:rsidRPr="007A5B53">
              <w:rPr>
                <w:rFonts w:eastAsiaTheme="minorEastAsia"/>
                <w:color w:val="auto"/>
              </w:rPr>
              <w:t>”</w:t>
            </w:r>
            <w:r w:rsidRPr="007A5B53">
              <w:rPr>
                <w:rFonts w:eastAsiaTheme="minorEastAsia"/>
                <w:color w:val="auto"/>
              </w:rPr>
              <w:t>产生量较小</w:t>
            </w:r>
            <w:r w:rsidRPr="007A5B53">
              <w:rPr>
                <w:rFonts w:eastAsiaTheme="minorEastAsia" w:hint="eastAsia"/>
                <w:color w:val="auto"/>
              </w:rPr>
              <w:t>，</w:t>
            </w:r>
            <w:r w:rsidRPr="007A5B53">
              <w:rPr>
                <w:rFonts w:eastAsiaTheme="minorEastAsia"/>
                <w:color w:val="auto"/>
              </w:rPr>
              <w:t>无有毒有害重金属和持久性有机污染物，不会在生物链内富集</w:t>
            </w:r>
            <w:r w:rsidRPr="007A5B53">
              <w:rPr>
                <w:rFonts w:eastAsiaTheme="minorEastAsia" w:hint="eastAsia"/>
                <w:color w:val="auto"/>
              </w:rPr>
              <w:t>。</w:t>
            </w:r>
            <w:r w:rsidRPr="007A5B53">
              <w:rPr>
                <w:rFonts w:hint="eastAsia"/>
                <w:color w:val="auto"/>
              </w:rPr>
              <w:t>项目</w:t>
            </w:r>
            <w:r w:rsidR="00072490" w:rsidRPr="007A5B53">
              <w:rPr>
                <w:rFonts w:hint="eastAsia"/>
                <w:color w:val="auto"/>
              </w:rPr>
              <w:t>试验场</w:t>
            </w:r>
            <w:r w:rsidRPr="007A5B53">
              <w:rPr>
                <w:rFonts w:hint="eastAsia"/>
                <w:color w:val="auto"/>
              </w:rPr>
              <w:t>建成后通过采取噪声污染防治措施可减缓项目运营期噪声对周围环境影响程度；同时，项目施工期通过采取水土保持措施可有效控制施工产生的水土流失，避免对新田河、漯河保护区水环境质量、水生生态环境产生明显影响。通过在落实</w:t>
            </w:r>
            <w:r w:rsidRPr="007A5B53">
              <w:rPr>
                <w:color w:val="auto"/>
              </w:rPr>
              <w:t>有效的污染防治措施、生态影响减缓措施、风险应急</w:t>
            </w:r>
            <w:r w:rsidRPr="007A5B53">
              <w:rPr>
                <w:rFonts w:hint="eastAsia"/>
                <w:color w:val="auto"/>
              </w:rPr>
              <w:t>措施，</w:t>
            </w:r>
            <w:r w:rsidRPr="007A5B53">
              <w:rPr>
                <w:color w:val="auto"/>
              </w:rPr>
              <w:t>加强工程建设的生态监管，</w:t>
            </w:r>
            <w:r w:rsidRPr="007A5B53">
              <w:rPr>
                <w:rFonts w:hint="eastAsia"/>
                <w:color w:val="auto"/>
              </w:rPr>
              <w:t>项目建设不会对新田河、螺河</w:t>
            </w:r>
            <w:r w:rsidRPr="007A5B53">
              <w:rPr>
                <w:color w:val="auto"/>
              </w:rPr>
              <w:t>的</w:t>
            </w:r>
            <w:r w:rsidRPr="007A5B53">
              <w:rPr>
                <w:rFonts w:hint="eastAsia"/>
                <w:color w:val="auto"/>
              </w:rPr>
              <w:t>水质、水生态系统和花鳗鲡等水生保护物种及其栖息环境产生明显影响。</w:t>
            </w:r>
          </w:p>
          <w:p w14:paraId="284F7CF3" w14:textId="0760B086" w:rsidR="00947BA1" w:rsidRPr="007A5B53" w:rsidRDefault="00947BA1" w:rsidP="00D1389A">
            <w:pPr>
              <w:adjustRightInd w:val="0"/>
              <w:snapToGrid w:val="0"/>
              <w:rPr>
                <w:rFonts w:eastAsiaTheme="minorEastAsia"/>
                <w:color w:val="auto"/>
              </w:rPr>
            </w:pPr>
          </w:p>
        </w:tc>
      </w:tr>
    </w:tbl>
    <w:p w14:paraId="66D81A82" w14:textId="77777777" w:rsidR="00856712" w:rsidRPr="007A5B53" w:rsidRDefault="00196FF9" w:rsidP="008F6148">
      <w:pPr>
        <w:adjustRightInd w:val="0"/>
        <w:snapToGrid w:val="0"/>
        <w:spacing w:line="240" w:lineRule="auto"/>
        <w:ind w:rightChars="55" w:right="132"/>
        <w:outlineLvl w:val="0"/>
        <w:rPr>
          <w:rFonts w:eastAsiaTheme="minorEastAsia"/>
          <w:b/>
          <w:color w:val="auto"/>
        </w:rPr>
      </w:pPr>
      <w:r w:rsidRPr="007A5B53">
        <w:rPr>
          <w:rFonts w:eastAsiaTheme="minorEastAsia"/>
          <w:color w:val="auto"/>
        </w:rPr>
        <w:br w:type="page"/>
      </w:r>
      <w:r w:rsidRPr="007A5B53">
        <w:rPr>
          <w:rFonts w:eastAsiaTheme="minorEastAsia"/>
          <w:b/>
          <w:color w:val="auto"/>
        </w:rPr>
        <w:lastRenderedPageBreak/>
        <w:t>环境影响分析</w:t>
      </w:r>
    </w:p>
    <w:tbl>
      <w:tblPr>
        <w:tblW w:w="88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6"/>
      </w:tblGrid>
      <w:tr w:rsidR="007A5B53" w:rsidRPr="007A5B53" w14:paraId="461DCD7B" w14:textId="77777777" w:rsidTr="00977AA9">
        <w:trPr>
          <w:trHeight w:val="3854"/>
          <w:jc w:val="center"/>
        </w:trPr>
        <w:tc>
          <w:tcPr>
            <w:tcW w:w="8886" w:type="dxa"/>
            <w:vAlign w:val="center"/>
          </w:tcPr>
          <w:p w14:paraId="0B7DD947" w14:textId="77777777" w:rsidR="00196FF9" w:rsidRPr="007A5B53" w:rsidRDefault="00196FF9" w:rsidP="008C4750">
            <w:pPr>
              <w:adjustRightInd w:val="0"/>
              <w:snapToGrid w:val="0"/>
              <w:rPr>
                <w:rFonts w:eastAsiaTheme="minorEastAsia"/>
                <w:b/>
                <w:bCs/>
                <w:color w:val="auto"/>
              </w:rPr>
            </w:pPr>
            <w:r w:rsidRPr="007A5B53">
              <w:rPr>
                <w:rFonts w:eastAsiaTheme="minorEastAsia"/>
                <w:b/>
                <w:bCs/>
                <w:color w:val="auto"/>
              </w:rPr>
              <w:t>一、施工期环境影响简要分析：</w:t>
            </w:r>
          </w:p>
          <w:p w14:paraId="7605296B" w14:textId="77777777" w:rsidR="003E4E81" w:rsidRPr="007A5B53" w:rsidRDefault="001A7BAD" w:rsidP="008C4750">
            <w:pPr>
              <w:adjustRightInd w:val="0"/>
              <w:snapToGrid w:val="0"/>
              <w:ind w:firstLineChars="200" w:firstLine="482"/>
              <w:rPr>
                <w:rFonts w:eastAsiaTheme="minorEastAsia"/>
                <w:b/>
                <w:color w:val="auto"/>
              </w:rPr>
            </w:pPr>
            <w:r w:rsidRPr="007A5B53">
              <w:rPr>
                <w:rFonts w:eastAsiaTheme="minorEastAsia"/>
                <w:b/>
                <w:color w:val="auto"/>
              </w:rPr>
              <w:t>1</w:t>
            </w:r>
            <w:r w:rsidR="003E4E81" w:rsidRPr="007A5B53">
              <w:rPr>
                <w:rFonts w:eastAsiaTheme="minorEastAsia"/>
                <w:b/>
                <w:color w:val="auto"/>
              </w:rPr>
              <w:t>、施工废气环境影响评价</w:t>
            </w:r>
          </w:p>
          <w:p w14:paraId="3F12E9A7" w14:textId="77777777" w:rsidR="00CA1726" w:rsidRPr="007A5B53" w:rsidRDefault="00CA1726" w:rsidP="008C4750">
            <w:pPr>
              <w:adjustRightInd w:val="0"/>
              <w:snapToGrid w:val="0"/>
              <w:ind w:firstLineChars="200" w:firstLine="480"/>
              <w:rPr>
                <w:rFonts w:eastAsiaTheme="minorEastAsia"/>
                <w:color w:val="auto"/>
              </w:rPr>
            </w:pPr>
            <w:r w:rsidRPr="007A5B53">
              <w:rPr>
                <w:rFonts w:eastAsiaTheme="minorEastAsia"/>
                <w:color w:val="auto"/>
              </w:rPr>
              <w:t>本项目建设施工过程中，各种燃油动力机械和运输车辆排放的废气，风力扬尘、土石方和建筑材料车辆运输所产生的道路扬尘和作业扬尘，将会给周围大气环境带来污染。污染大气的主要因子是</w:t>
            </w:r>
            <w:r w:rsidRPr="007A5B53">
              <w:rPr>
                <w:rFonts w:eastAsiaTheme="minorEastAsia"/>
                <w:color w:val="auto"/>
              </w:rPr>
              <w:t>NO</w:t>
            </w:r>
            <w:r w:rsidRPr="007A5B53">
              <w:rPr>
                <w:rFonts w:eastAsiaTheme="minorEastAsia"/>
                <w:color w:val="auto"/>
                <w:vertAlign w:val="subscript"/>
              </w:rPr>
              <w:t>2</w:t>
            </w:r>
            <w:r w:rsidRPr="007A5B53">
              <w:rPr>
                <w:rFonts w:eastAsiaTheme="minorEastAsia"/>
                <w:color w:val="auto"/>
              </w:rPr>
              <w:t>、</w:t>
            </w:r>
            <w:r w:rsidRPr="007A5B53">
              <w:rPr>
                <w:rFonts w:eastAsiaTheme="minorEastAsia"/>
                <w:color w:val="auto"/>
              </w:rPr>
              <w:t>CO</w:t>
            </w:r>
            <w:r w:rsidRPr="007A5B53">
              <w:rPr>
                <w:rFonts w:eastAsiaTheme="minorEastAsia"/>
                <w:color w:val="auto"/>
              </w:rPr>
              <w:t>、</w:t>
            </w:r>
            <w:r w:rsidRPr="007A5B53">
              <w:rPr>
                <w:rFonts w:eastAsiaTheme="minorEastAsia"/>
                <w:color w:val="auto"/>
              </w:rPr>
              <w:t>SO</w:t>
            </w:r>
            <w:r w:rsidRPr="007A5B53">
              <w:rPr>
                <w:rFonts w:eastAsiaTheme="minorEastAsia"/>
                <w:color w:val="auto"/>
                <w:vertAlign w:val="subscript"/>
              </w:rPr>
              <w:t>2</w:t>
            </w:r>
            <w:r w:rsidRPr="007A5B53">
              <w:rPr>
                <w:rFonts w:eastAsiaTheme="minorEastAsia"/>
                <w:color w:val="auto"/>
              </w:rPr>
              <w:t>和粉尘等，尤其以粉尘的污染最为严重。</w:t>
            </w:r>
          </w:p>
          <w:p w14:paraId="539A8834" w14:textId="77777777" w:rsidR="00CA1726" w:rsidRPr="007A5B53" w:rsidRDefault="00CA1726" w:rsidP="008C4750">
            <w:pPr>
              <w:adjustRightInd w:val="0"/>
              <w:snapToGrid w:val="0"/>
              <w:ind w:firstLineChars="200" w:firstLine="480"/>
              <w:rPr>
                <w:rFonts w:eastAsiaTheme="minorEastAsia"/>
                <w:color w:val="auto"/>
              </w:rPr>
            </w:pPr>
            <w:r w:rsidRPr="007A5B53">
              <w:rPr>
                <w:rFonts w:eastAsiaTheme="minorEastAsia"/>
                <w:color w:val="auto"/>
              </w:rPr>
              <w:t>施工过程中粉尘污染的危害性是不容忽视的。浮于空气中的粉尘被施工人员和附近环境敏感点的群众吸入，会引起各种呼吸道疾病，影响他们的身体健康；粉尘飘扬，降低了能见度，易引发交通事故。粉尘飘落在附近建筑物和树叶上，影响景观。为降低施工过程中产生的废气对周围大气环境和附近敏感点的影响，建议采取以下防护措施：</w:t>
            </w:r>
          </w:p>
          <w:p w14:paraId="6A68193E" w14:textId="77777777" w:rsidR="00CA1726" w:rsidRPr="007A5B53" w:rsidRDefault="00CA1726" w:rsidP="008C4750">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）开挖、钻孔过程中应洒水使作业面保持一定的湿度；对施工场地内松散、干涸的表土，也应洒水防止粉尘飞扬。</w:t>
            </w:r>
          </w:p>
          <w:p w14:paraId="369D3E02" w14:textId="77777777" w:rsidR="00CA1726" w:rsidRPr="007A5B53" w:rsidRDefault="00CA1726" w:rsidP="008C4750">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）施工机械设备、施工材料堆放点远离环境敏感点；严格限制施工区域；对施工期不需要的挖方和建筑材料弃渣应及时运走处理。</w:t>
            </w:r>
          </w:p>
          <w:p w14:paraId="4960AE70" w14:textId="77777777" w:rsidR="00CA1726" w:rsidRPr="007A5B53" w:rsidRDefault="00CA1726" w:rsidP="008C4750">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3</w:t>
            </w:r>
            <w:r w:rsidRPr="007A5B53">
              <w:rPr>
                <w:rFonts w:eastAsiaTheme="minorEastAsia"/>
                <w:color w:val="auto"/>
              </w:rPr>
              <w:t>）运土卡车及建筑材料运输车应按规定配置防洒落装备，装载不宜过满，保证运输过程中不散落；规划好运输车辆的运行路线与时间。</w:t>
            </w:r>
          </w:p>
          <w:p w14:paraId="1D10E51E" w14:textId="77777777" w:rsidR="00CA1726" w:rsidRPr="007A5B53" w:rsidRDefault="00CA1726" w:rsidP="008C4750">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4</w:t>
            </w:r>
            <w:r w:rsidRPr="007A5B53">
              <w:rPr>
                <w:rFonts w:eastAsiaTheme="minorEastAsia"/>
                <w:color w:val="auto"/>
              </w:rPr>
              <w:t>）运输车辆加蓬盖，出装、卸场地前先冲洗干净，以减少车轮、底盘等携带泥土散落路面。</w:t>
            </w:r>
          </w:p>
          <w:p w14:paraId="2C326EFD" w14:textId="77777777" w:rsidR="00CA1726" w:rsidRPr="007A5B53" w:rsidRDefault="00CA1726" w:rsidP="008C4750">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5</w:t>
            </w:r>
            <w:r w:rsidRPr="007A5B53">
              <w:rPr>
                <w:rFonts w:eastAsiaTheme="minorEastAsia"/>
                <w:color w:val="auto"/>
              </w:rPr>
              <w:t>）运输过程中散落在路面上的泥土要及时清扫，以减少运输过程中扬尘。</w:t>
            </w:r>
          </w:p>
          <w:p w14:paraId="25D8B781" w14:textId="77777777" w:rsidR="00CA1726" w:rsidRPr="007A5B53" w:rsidRDefault="00CA1726" w:rsidP="008C4750">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6</w:t>
            </w:r>
            <w:r w:rsidRPr="007A5B53">
              <w:rPr>
                <w:rFonts w:eastAsiaTheme="minorEastAsia"/>
                <w:color w:val="auto"/>
              </w:rPr>
              <w:t>）施工车辆必须顶起检查，破损的车厢应及时修补，注意车辆维修保养，以减少尾气排放。严禁车辆在形式中沿途振漏建筑材料及建筑废料。车辆出工地时，应将车身，特别是车轮上的泥土洗净。经常清洗运载车辆的车轮和底盘上的泥土，可减少其携带泥土杂物散落地面和路面。此外，建设单位应采用先进符合标准的机械，使用清洁能源（如轻质柴油），以减少尾气排放。</w:t>
            </w:r>
          </w:p>
          <w:p w14:paraId="0604904E" w14:textId="77777777" w:rsidR="00BE5DA2" w:rsidRPr="007A5B53" w:rsidRDefault="00BE5DA2" w:rsidP="008C4750">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7</w:t>
            </w:r>
            <w:r w:rsidRPr="007A5B53">
              <w:rPr>
                <w:rFonts w:eastAsiaTheme="minorEastAsia"/>
                <w:color w:val="auto"/>
              </w:rPr>
              <w:t>）施工结束时，应及时对施工占用场地恢复地面道路及</w:t>
            </w:r>
            <w:r w:rsidR="006907F3" w:rsidRPr="007A5B53">
              <w:rPr>
                <w:rFonts w:eastAsiaTheme="minorEastAsia"/>
                <w:color w:val="auto"/>
              </w:rPr>
              <w:t>植被。</w:t>
            </w:r>
          </w:p>
          <w:p w14:paraId="1AD57645" w14:textId="77777777" w:rsidR="003B607E" w:rsidRPr="007A5B53" w:rsidRDefault="003B607E" w:rsidP="008C4750">
            <w:pPr>
              <w:adjustRightInd w:val="0"/>
              <w:snapToGrid w:val="0"/>
              <w:ind w:firstLineChars="200" w:firstLine="480"/>
              <w:rPr>
                <w:rFonts w:eastAsiaTheme="minorEastAsia"/>
                <w:color w:val="auto"/>
              </w:rPr>
            </w:pPr>
            <w:r w:rsidRPr="007A5B53">
              <w:rPr>
                <w:rFonts w:eastAsiaTheme="minorEastAsia"/>
                <w:color w:val="auto"/>
              </w:rPr>
              <w:t>综上所述，施工期的环境影响是不可避免的，考虑项目施工期补偿，施工期对环境的影响是暂时的。可恢复的。采取上述防治措施后，项目施工期环境空气影响不大，对附近环境敏感点的影响是可以接受的。</w:t>
            </w:r>
          </w:p>
          <w:p w14:paraId="0A26F788" w14:textId="77777777" w:rsidR="001A7BAD" w:rsidRPr="007A5B53" w:rsidRDefault="001A7BAD" w:rsidP="008C4750">
            <w:pPr>
              <w:adjustRightInd w:val="0"/>
              <w:snapToGrid w:val="0"/>
              <w:ind w:firstLineChars="200" w:firstLine="482"/>
              <w:rPr>
                <w:rFonts w:eastAsiaTheme="minorEastAsia"/>
                <w:b/>
                <w:bCs/>
                <w:color w:val="auto"/>
              </w:rPr>
            </w:pPr>
            <w:r w:rsidRPr="007A5B53">
              <w:rPr>
                <w:rFonts w:eastAsiaTheme="minorEastAsia"/>
                <w:b/>
                <w:bCs/>
                <w:color w:val="auto"/>
              </w:rPr>
              <w:t>2</w:t>
            </w:r>
            <w:r w:rsidRPr="007A5B53">
              <w:rPr>
                <w:rFonts w:eastAsiaTheme="minorEastAsia"/>
                <w:b/>
                <w:bCs/>
                <w:color w:val="auto"/>
              </w:rPr>
              <w:t>、施工期废水污染影响分析</w:t>
            </w:r>
          </w:p>
          <w:p w14:paraId="13F2D44E" w14:textId="77777777" w:rsidR="00143558" w:rsidRPr="007A5B53" w:rsidRDefault="00BE1A15" w:rsidP="008C4750">
            <w:pPr>
              <w:adjustRightInd w:val="0"/>
              <w:snapToGrid w:val="0"/>
              <w:ind w:firstLineChars="200" w:firstLine="480"/>
              <w:rPr>
                <w:rFonts w:eastAsiaTheme="minorEastAsia"/>
                <w:bCs/>
                <w:color w:val="auto"/>
                <w:kern w:val="0"/>
                <w:szCs w:val="20"/>
              </w:rPr>
            </w:pPr>
            <w:r w:rsidRPr="007A5B53">
              <w:rPr>
                <w:rFonts w:eastAsiaTheme="minorEastAsia"/>
                <w:bCs/>
                <w:color w:val="auto"/>
                <w:kern w:val="0"/>
                <w:szCs w:val="20"/>
              </w:rPr>
              <w:lastRenderedPageBreak/>
              <w:t>（</w:t>
            </w:r>
            <w:r w:rsidRPr="007A5B53">
              <w:rPr>
                <w:rFonts w:eastAsiaTheme="minorEastAsia"/>
                <w:bCs/>
                <w:color w:val="auto"/>
                <w:kern w:val="0"/>
                <w:szCs w:val="20"/>
              </w:rPr>
              <w:t>1</w:t>
            </w:r>
            <w:r w:rsidRPr="007A5B53">
              <w:rPr>
                <w:rFonts w:eastAsiaTheme="minorEastAsia"/>
                <w:bCs/>
                <w:color w:val="auto"/>
                <w:kern w:val="0"/>
                <w:szCs w:val="20"/>
              </w:rPr>
              <w:t>）</w:t>
            </w:r>
            <w:r w:rsidR="00143558" w:rsidRPr="007A5B53">
              <w:rPr>
                <w:rFonts w:eastAsiaTheme="minorEastAsia"/>
                <w:bCs/>
                <w:color w:val="auto"/>
                <w:kern w:val="0"/>
                <w:szCs w:val="20"/>
              </w:rPr>
              <w:t>施工场地对水坏境的影响</w:t>
            </w:r>
          </w:p>
          <w:p w14:paraId="65C77B24" w14:textId="77777777" w:rsidR="00143558" w:rsidRPr="007A5B53" w:rsidRDefault="00143558" w:rsidP="008C4750">
            <w:pPr>
              <w:adjustRightInd w:val="0"/>
              <w:snapToGrid w:val="0"/>
              <w:ind w:firstLineChars="200" w:firstLine="480"/>
              <w:rPr>
                <w:rFonts w:eastAsiaTheme="minorEastAsia"/>
                <w:bCs/>
                <w:color w:val="auto"/>
                <w:kern w:val="0"/>
                <w:szCs w:val="20"/>
              </w:rPr>
            </w:pPr>
            <w:r w:rsidRPr="007A5B53">
              <w:rPr>
                <w:rFonts w:eastAsiaTheme="minorEastAsia"/>
                <w:bCs/>
                <w:color w:val="auto"/>
                <w:kern w:val="0"/>
                <w:szCs w:val="20"/>
              </w:rPr>
              <w:t>在施工期间，部分施工材料，如沥青、油料及一些粉末状材料等将堆放在施工现场周围。施工场地对水环境的影响主要是降雨冲刷建材的地表径流流入地表水系、生产废水的排放等的影响。</w:t>
            </w:r>
          </w:p>
          <w:p w14:paraId="30CC06DF" w14:textId="718E1334" w:rsidR="00143558" w:rsidRPr="007A5B53" w:rsidRDefault="00143558" w:rsidP="008C4750">
            <w:pPr>
              <w:adjustRightInd w:val="0"/>
              <w:snapToGrid w:val="0"/>
              <w:ind w:firstLineChars="200" w:firstLine="480"/>
              <w:rPr>
                <w:rFonts w:eastAsiaTheme="minorEastAsia"/>
                <w:bCs/>
                <w:color w:val="auto"/>
                <w:kern w:val="0"/>
                <w:szCs w:val="20"/>
              </w:rPr>
            </w:pPr>
            <w:r w:rsidRPr="007A5B53">
              <w:rPr>
                <w:rFonts w:eastAsiaTheme="minorEastAsia"/>
                <w:bCs/>
                <w:color w:val="auto"/>
                <w:kern w:val="0"/>
                <w:szCs w:val="20"/>
              </w:rPr>
              <w:t>建筑材料如水泥、砂石、油料等堆放于明渠边不加防护或防护方法不当，如遇暴雨，则容易被冲刷进入明渠，而施工废料随意倾倒进入明渠，使得水中的总悬浮物颗粒</w:t>
            </w:r>
            <w:r w:rsidRPr="007A5B53">
              <w:rPr>
                <w:rFonts w:eastAsiaTheme="minorEastAsia"/>
                <w:bCs/>
                <w:color w:val="auto"/>
                <w:kern w:val="0"/>
                <w:szCs w:val="20"/>
              </w:rPr>
              <w:t>SS</w:t>
            </w:r>
            <w:r w:rsidRPr="007A5B53">
              <w:rPr>
                <w:rFonts w:eastAsiaTheme="minorEastAsia"/>
                <w:bCs/>
                <w:color w:val="auto"/>
                <w:kern w:val="0"/>
                <w:szCs w:val="20"/>
              </w:rPr>
              <w:t>大量增加，水体的浊度大大</w:t>
            </w:r>
            <w:r w:rsidR="006E64C5" w:rsidRPr="007A5B53">
              <w:rPr>
                <w:rFonts w:eastAsiaTheme="minorEastAsia" w:hint="eastAsia"/>
                <w:bCs/>
                <w:color w:val="auto"/>
                <w:kern w:val="0"/>
                <w:szCs w:val="20"/>
              </w:rPr>
              <w:t>增</w:t>
            </w:r>
            <w:r w:rsidRPr="007A5B53">
              <w:rPr>
                <w:rFonts w:eastAsiaTheme="minorEastAsia"/>
                <w:bCs/>
                <w:color w:val="auto"/>
                <w:kern w:val="0"/>
                <w:szCs w:val="20"/>
              </w:rPr>
              <w:t>加；施工机械的油料或含油废水的泄露进入水体后也会引起油污染。因此施工中建筑材料堆放必有严格的防护措施，堆放在合理的位置，表面覆盖，四周设置截、排水沟，以便减少此类建筑材料对河流水质及防洪的不利影响；同时要求施工机械含油废水不随意排放；并严禁施工废料随意倾倒进入明渠或者地表水。</w:t>
            </w:r>
          </w:p>
          <w:p w14:paraId="1E3056FB" w14:textId="77777777" w:rsidR="00143558" w:rsidRPr="007A5B53" w:rsidRDefault="00BE1A15" w:rsidP="008C4750">
            <w:pPr>
              <w:adjustRightInd w:val="0"/>
              <w:snapToGrid w:val="0"/>
              <w:ind w:firstLineChars="200" w:firstLine="480"/>
              <w:rPr>
                <w:rFonts w:eastAsiaTheme="minorEastAsia"/>
                <w:bCs/>
                <w:color w:val="auto"/>
                <w:kern w:val="0"/>
                <w:szCs w:val="20"/>
              </w:rPr>
            </w:pPr>
            <w:r w:rsidRPr="007A5B53">
              <w:rPr>
                <w:rFonts w:eastAsiaTheme="minorEastAsia"/>
                <w:bCs/>
                <w:color w:val="auto"/>
                <w:kern w:val="0"/>
                <w:szCs w:val="20"/>
              </w:rPr>
              <w:t>（</w:t>
            </w:r>
            <w:r w:rsidRPr="007A5B53">
              <w:rPr>
                <w:rFonts w:eastAsiaTheme="minorEastAsia"/>
                <w:bCs/>
                <w:color w:val="auto"/>
                <w:kern w:val="0"/>
                <w:szCs w:val="20"/>
              </w:rPr>
              <w:t>2</w:t>
            </w:r>
            <w:r w:rsidRPr="007A5B53">
              <w:rPr>
                <w:rFonts w:eastAsiaTheme="minorEastAsia"/>
                <w:bCs/>
                <w:color w:val="auto"/>
                <w:kern w:val="0"/>
                <w:szCs w:val="20"/>
              </w:rPr>
              <w:t>）</w:t>
            </w:r>
            <w:r w:rsidR="00143558" w:rsidRPr="007A5B53">
              <w:rPr>
                <w:rFonts w:eastAsiaTheme="minorEastAsia"/>
                <w:bCs/>
                <w:color w:val="auto"/>
                <w:kern w:val="0"/>
                <w:szCs w:val="20"/>
              </w:rPr>
              <w:t>施工营地对水环境的影响</w:t>
            </w:r>
          </w:p>
          <w:p w14:paraId="3F8596FA" w14:textId="75700CC0" w:rsidR="00143558" w:rsidRPr="007A5B53" w:rsidRDefault="002B0351" w:rsidP="002B0351">
            <w:pPr>
              <w:adjustRightInd w:val="0"/>
              <w:snapToGrid w:val="0"/>
              <w:ind w:firstLineChars="200" w:firstLine="480"/>
              <w:rPr>
                <w:rFonts w:eastAsiaTheme="minorEastAsia"/>
                <w:color w:val="auto"/>
              </w:rPr>
            </w:pPr>
            <w:r w:rsidRPr="007A5B53">
              <w:rPr>
                <w:rFonts w:eastAsiaTheme="minorEastAsia"/>
                <w:color w:val="auto"/>
              </w:rPr>
              <w:t>施工期施工人员在</w:t>
            </w:r>
            <w:r w:rsidR="00D41E17" w:rsidRPr="007A5B53">
              <w:rPr>
                <w:rFonts w:eastAsiaTheme="minorEastAsia"/>
                <w:color w:val="auto"/>
              </w:rPr>
              <w:t>施工营地</w:t>
            </w:r>
            <w:r w:rsidRPr="007A5B53">
              <w:rPr>
                <w:rFonts w:eastAsiaTheme="minorEastAsia"/>
                <w:color w:val="auto"/>
              </w:rPr>
              <w:t>内食宿，生活污水产生量约为</w:t>
            </w:r>
            <w:r w:rsidR="005E3274" w:rsidRPr="007A5B53">
              <w:rPr>
                <w:rFonts w:eastAsiaTheme="minorEastAsia"/>
                <w:color w:val="auto"/>
              </w:rPr>
              <w:t>14774.4</w:t>
            </w:r>
            <w:r w:rsidRPr="007A5B53">
              <w:rPr>
                <w:rFonts w:eastAsiaTheme="minorEastAsia"/>
                <w:color w:val="auto"/>
              </w:rPr>
              <w:t>t/a</w:t>
            </w:r>
            <w:r w:rsidR="009D780D" w:rsidRPr="007A5B53">
              <w:rPr>
                <w:rFonts w:eastAsiaTheme="minorEastAsia"/>
                <w:color w:val="auto"/>
              </w:rPr>
              <w:t>，为短期排污，且主要污染物都是易生物降解的有机物。本</w:t>
            </w:r>
            <w:r w:rsidRPr="007A5B53">
              <w:rPr>
                <w:rFonts w:eastAsiaTheme="minorEastAsia"/>
                <w:color w:val="auto"/>
              </w:rPr>
              <w:t>项目施工人员的生活污水收集后</w:t>
            </w:r>
            <w:r w:rsidR="00E970DB" w:rsidRPr="007A5B53">
              <w:rPr>
                <w:rFonts w:eastAsiaTheme="minorEastAsia"/>
                <w:color w:val="auto"/>
              </w:rPr>
              <w:t>经三级化粪池处理</w:t>
            </w:r>
            <w:r w:rsidR="00E970DB" w:rsidRPr="007A5B53">
              <w:rPr>
                <w:rFonts w:eastAsiaTheme="minorEastAsia" w:hint="eastAsia"/>
                <w:color w:val="auto"/>
                <w:kern w:val="0"/>
              </w:rPr>
              <w:t>达到</w:t>
            </w:r>
            <w:r w:rsidR="00551ADC" w:rsidRPr="007A5B53">
              <w:rPr>
                <w:rFonts w:eastAsiaTheme="minorEastAsia" w:hint="eastAsia"/>
                <w:color w:val="auto"/>
                <w:kern w:val="0"/>
              </w:rPr>
              <w:t>广东省《水污染物排放限值》（</w:t>
            </w:r>
            <w:r w:rsidR="00551ADC" w:rsidRPr="007A5B53">
              <w:rPr>
                <w:rFonts w:eastAsiaTheme="minorEastAsia"/>
                <w:color w:val="auto"/>
                <w:kern w:val="0"/>
              </w:rPr>
              <w:t>DB44/26-2001</w:t>
            </w:r>
            <w:r w:rsidR="00551ADC" w:rsidRPr="007A5B53">
              <w:rPr>
                <w:rFonts w:eastAsiaTheme="minorEastAsia" w:hint="eastAsia"/>
                <w:color w:val="auto"/>
                <w:kern w:val="0"/>
              </w:rPr>
              <w:t>）中的第二时段中的三级标准</w:t>
            </w:r>
            <w:r w:rsidR="00551ADC" w:rsidRPr="007A5B53">
              <w:rPr>
                <w:rFonts w:ascii="宋体" w:hAnsi="Calibri" w:cs="宋体" w:hint="eastAsia"/>
                <w:color w:val="auto"/>
                <w:kern w:val="0"/>
              </w:rPr>
              <w:t>及河口镇污水处理厂接管标准严格值</w:t>
            </w:r>
            <w:r w:rsidR="00551ADC" w:rsidRPr="007A5B53">
              <w:rPr>
                <w:rFonts w:eastAsiaTheme="minorEastAsia"/>
                <w:color w:val="auto"/>
              </w:rPr>
              <w:t>后</w:t>
            </w:r>
            <w:r w:rsidR="00551ADC" w:rsidRPr="007A5B53">
              <w:rPr>
                <w:rFonts w:eastAsiaTheme="minorEastAsia" w:hint="eastAsia"/>
                <w:color w:val="auto"/>
              </w:rPr>
              <w:t>接入比亚迪试验场进场道路市政污水管网，进入河口镇生活污水处理厂处理达标后排放。</w:t>
            </w:r>
          </w:p>
          <w:p w14:paraId="02FDCCB7" w14:textId="77777777" w:rsidR="00143558" w:rsidRPr="007A5B53" w:rsidRDefault="00143558" w:rsidP="008C4750">
            <w:pPr>
              <w:adjustRightInd w:val="0"/>
              <w:snapToGrid w:val="0"/>
              <w:ind w:firstLineChars="200" w:firstLine="480"/>
              <w:rPr>
                <w:rFonts w:eastAsiaTheme="minorEastAsia"/>
                <w:bCs/>
                <w:color w:val="auto"/>
                <w:kern w:val="0"/>
                <w:szCs w:val="20"/>
              </w:rPr>
            </w:pPr>
            <w:r w:rsidRPr="007A5B53">
              <w:rPr>
                <w:rFonts w:eastAsiaTheme="minorEastAsia"/>
                <w:bCs/>
                <w:color w:val="auto"/>
                <w:kern w:val="0"/>
                <w:szCs w:val="20"/>
              </w:rPr>
              <w:t>为降低施工废水中污染物排放浓度及节约用水的原则，提出如下控制措施：</w:t>
            </w:r>
          </w:p>
          <w:p w14:paraId="5DA33E6D" w14:textId="081D1237" w:rsidR="00143558" w:rsidRPr="007A5B53" w:rsidRDefault="00E970DB" w:rsidP="00E970DB">
            <w:pPr>
              <w:adjustRightInd w:val="0"/>
              <w:snapToGrid w:val="0"/>
              <w:ind w:firstLine="480"/>
              <w:rPr>
                <w:rFonts w:eastAsiaTheme="minorEastAsia"/>
                <w:bCs/>
                <w:color w:val="auto"/>
                <w:kern w:val="0"/>
                <w:szCs w:val="20"/>
              </w:rPr>
            </w:pPr>
            <w:r w:rsidRPr="007A5B53">
              <w:rPr>
                <w:rFonts w:eastAsiaTheme="minorEastAsia" w:hint="eastAsia"/>
                <w:bCs/>
                <w:color w:val="auto"/>
                <w:kern w:val="0"/>
                <w:szCs w:val="20"/>
              </w:rPr>
              <w:t>①</w:t>
            </w:r>
            <w:r w:rsidR="00143558" w:rsidRPr="007A5B53">
              <w:rPr>
                <w:rFonts w:eastAsiaTheme="minorEastAsia"/>
                <w:bCs/>
                <w:color w:val="auto"/>
                <w:kern w:val="0"/>
                <w:szCs w:val="20"/>
              </w:rPr>
              <w:t>混凝土输送泵及运输车輛清洗处应当设置沉淀池，废水不得直接排放，经沉淀后循环使用或用于水泥构件养护、厂区</w:t>
            </w:r>
            <w:r w:rsidRPr="007A5B53">
              <w:rPr>
                <w:rFonts w:eastAsiaTheme="minorEastAsia"/>
                <w:bCs/>
                <w:color w:val="auto"/>
                <w:kern w:val="0"/>
                <w:szCs w:val="20"/>
              </w:rPr>
              <w:t>洒水</w:t>
            </w:r>
            <w:r w:rsidR="00143558" w:rsidRPr="007A5B53">
              <w:rPr>
                <w:rFonts w:eastAsiaTheme="minorEastAsia"/>
                <w:bCs/>
                <w:color w:val="auto"/>
                <w:kern w:val="0"/>
                <w:szCs w:val="20"/>
              </w:rPr>
              <w:t>降尘等；</w:t>
            </w:r>
          </w:p>
          <w:p w14:paraId="5A9ED369" w14:textId="4BF3DBEF" w:rsidR="00143558" w:rsidRPr="007A5B53" w:rsidRDefault="00143558" w:rsidP="008C4750">
            <w:pPr>
              <w:adjustRightInd w:val="0"/>
              <w:snapToGrid w:val="0"/>
              <w:ind w:firstLineChars="200" w:firstLine="480"/>
              <w:rPr>
                <w:rFonts w:eastAsiaTheme="minorEastAsia"/>
                <w:bCs/>
                <w:color w:val="auto"/>
                <w:kern w:val="0"/>
                <w:szCs w:val="20"/>
              </w:rPr>
            </w:pPr>
            <w:r w:rsidRPr="007A5B53">
              <w:rPr>
                <w:rFonts w:ascii="宋体" w:hAnsi="宋体" w:cs="宋体" w:hint="eastAsia"/>
                <w:bCs/>
                <w:color w:val="auto"/>
                <w:kern w:val="0"/>
                <w:szCs w:val="20"/>
              </w:rPr>
              <w:t>②</w:t>
            </w:r>
            <w:r w:rsidRPr="007A5B53">
              <w:rPr>
                <w:rFonts w:eastAsiaTheme="minorEastAsia"/>
                <w:bCs/>
                <w:color w:val="auto"/>
                <w:kern w:val="0"/>
                <w:szCs w:val="20"/>
              </w:rPr>
              <w:t>建造临时集水池、沉砂池、</w:t>
            </w:r>
            <w:r w:rsidR="00A428BE" w:rsidRPr="007A5B53">
              <w:rPr>
                <w:rFonts w:eastAsiaTheme="minorEastAsia"/>
                <w:bCs/>
                <w:color w:val="auto"/>
                <w:kern w:val="0"/>
                <w:szCs w:val="20"/>
              </w:rPr>
              <w:t>隔油隔渣池</w:t>
            </w:r>
            <w:r w:rsidR="00E970DB" w:rsidRPr="007A5B53">
              <w:rPr>
                <w:rFonts w:eastAsiaTheme="minorEastAsia"/>
                <w:bCs/>
                <w:color w:val="auto"/>
                <w:kern w:val="0"/>
                <w:szCs w:val="20"/>
              </w:rPr>
              <w:t>和化粪池</w:t>
            </w:r>
            <w:r w:rsidRPr="007A5B53">
              <w:rPr>
                <w:rFonts w:eastAsiaTheme="minorEastAsia"/>
                <w:bCs/>
                <w:color w:val="auto"/>
                <w:kern w:val="0"/>
                <w:szCs w:val="20"/>
              </w:rPr>
              <w:t>，对施工期产生的废水进行分类收集，根据废水的不同性质，区别对待，分别处理。生产废水排入集水池沉淀后，含油废水</w:t>
            </w:r>
            <w:r w:rsidR="00B87BFF" w:rsidRPr="007A5B53">
              <w:rPr>
                <w:rFonts w:eastAsiaTheme="minorEastAsia"/>
                <w:bCs/>
                <w:color w:val="auto"/>
                <w:kern w:val="0"/>
                <w:szCs w:val="20"/>
              </w:rPr>
              <w:t>经</w:t>
            </w:r>
            <w:r w:rsidR="00A428BE" w:rsidRPr="007A5B53">
              <w:rPr>
                <w:rFonts w:eastAsiaTheme="minorEastAsia"/>
                <w:bCs/>
                <w:color w:val="auto"/>
                <w:kern w:val="0"/>
                <w:szCs w:val="20"/>
              </w:rPr>
              <w:t>隔油隔渣池</w:t>
            </w:r>
            <w:r w:rsidRPr="007A5B53">
              <w:rPr>
                <w:rFonts w:eastAsiaTheme="minorEastAsia"/>
                <w:bCs/>
                <w:color w:val="auto"/>
                <w:kern w:val="0"/>
                <w:szCs w:val="20"/>
              </w:rPr>
              <w:t>处理后，回用作施工养护或用作道路清洁保湿用水，并定期对集水池、沉砂池、</w:t>
            </w:r>
            <w:r w:rsidR="00A428BE" w:rsidRPr="007A5B53">
              <w:rPr>
                <w:rFonts w:eastAsiaTheme="minorEastAsia"/>
                <w:bCs/>
                <w:color w:val="auto"/>
                <w:kern w:val="0"/>
                <w:szCs w:val="20"/>
              </w:rPr>
              <w:t>隔油隔渣池</w:t>
            </w:r>
            <w:r w:rsidRPr="007A5B53">
              <w:rPr>
                <w:rFonts w:eastAsiaTheme="minorEastAsia"/>
                <w:bCs/>
                <w:color w:val="auto"/>
                <w:kern w:val="0"/>
                <w:szCs w:val="20"/>
              </w:rPr>
              <w:t>进行清理；生产废水和生活污水不以</w:t>
            </w:r>
            <w:r w:rsidR="00E970DB" w:rsidRPr="007A5B53">
              <w:rPr>
                <w:rFonts w:eastAsiaTheme="minorEastAsia" w:hint="eastAsia"/>
                <w:bCs/>
                <w:color w:val="auto"/>
                <w:kern w:val="0"/>
                <w:szCs w:val="20"/>
              </w:rPr>
              <w:t>渗坑</w:t>
            </w:r>
            <w:r w:rsidRPr="007A5B53">
              <w:rPr>
                <w:rFonts w:eastAsiaTheme="minorEastAsia"/>
                <w:bCs/>
                <w:color w:val="auto"/>
                <w:kern w:val="0"/>
                <w:szCs w:val="20"/>
              </w:rPr>
              <w:t>、渗井或漫流方式排放。施工期</w:t>
            </w:r>
            <w:r w:rsidR="006E64C5" w:rsidRPr="007A5B53">
              <w:rPr>
                <w:rFonts w:eastAsiaTheme="minorEastAsia" w:hint="eastAsia"/>
                <w:bCs/>
                <w:color w:val="auto"/>
                <w:kern w:val="0"/>
                <w:szCs w:val="20"/>
              </w:rPr>
              <w:t>结束</w:t>
            </w:r>
            <w:r w:rsidRPr="007A5B53">
              <w:rPr>
                <w:rFonts w:eastAsiaTheme="minorEastAsia"/>
                <w:bCs/>
                <w:color w:val="auto"/>
                <w:kern w:val="0"/>
                <w:szCs w:val="20"/>
              </w:rPr>
              <w:t>后，应及时将集水池等废水临时收集和处理设施进行拆除或掩埋处理。</w:t>
            </w:r>
          </w:p>
          <w:p w14:paraId="1A213EA2" w14:textId="77777777" w:rsidR="00540106" w:rsidRPr="007A5B53" w:rsidRDefault="00143558" w:rsidP="008C4750">
            <w:pPr>
              <w:adjustRightInd w:val="0"/>
              <w:snapToGrid w:val="0"/>
              <w:ind w:firstLineChars="200" w:firstLine="480"/>
              <w:rPr>
                <w:rFonts w:eastAsiaTheme="minorEastAsia"/>
                <w:bCs/>
                <w:color w:val="auto"/>
                <w:kern w:val="0"/>
                <w:szCs w:val="20"/>
              </w:rPr>
            </w:pPr>
            <w:r w:rsidRPr="007A5B53">
              <w:rPr>
                <w:rFonts w:eastAsiaTheme="minorEastAsia"/>
                <w:bCs/>
                <w:color w:val="auto"/>
                <w:kern w:val="0"/>
                <w:szCs w:val="20"/>
              </w:rPr>
              <w:t>在做好施工期生产废水和施工生活污水污染防治的前提下，项目施工期废水可以得到有效控制，对区域地表水环境影响不大</w:t>
            </w:r>
            <w:r w:rsidR="002568BF" w:rsidRPr="007A5B53">
              <w:rPr>
                <w:rFonts w:eastAsiaTheme="minorEastAsia"/>
                <w:bCs/>
                <w:color w:val="auto"/>
                <w:kern w:val="0"/>
                <w:szCs w:val="20"/>
              </w:rPr>
              <w:t>。</w:t>
            </w:r>
          </w:p>
          <w:p w14:paraId="086C9E61" w14:textId="77777777" w:rsidR="00B90DD1" w:rsidRPr="007A5B53" w:rsidRDefault="00B90DD1" w:rsidP="008C4750">
            <w:pPr>
              <w:tabs>
                <w:tab w:val="left" w:pos="5280"/>
              </w:tabs>
              <w:adjustRightInd w:val="0"/>
              <w:snapToGrid w:val="0"/>
              <w:ind w:firstLineChars="225" w:firstLine="542"/>
              <w:rPr>
                <w:rFonts w:eastAsiaTheme="minorEastAsia"/>
                <w:b/>
                <w:color w:val="auto"/>
              </w:rPr>
            </w:pPr>
            <w:r w:rsidRPr="007A5B53">
              <w:rPr>
                <w:rFonts w:eastAsiaTheme="minorEastAsia"/>
                <w:b/>
                <w:color w:val="auto"/>
              </w:rPr>
              <w:t>3</w:t>
            </w:r>
            <w:r w:rsidRPr="007A5B53">
              <w:rPr>
                <w:rFonts w:eastAsiaTheme="minorEastAsia"/>
                <w:b/>
                <w:color w:val="auto"/>
              </w:rPr>
              <w:t>、施工期声环境影响分析</w:t>
            </w:r>
          </w:p>
          <w:p w14:paraId="2CBB30FC" w14:textId="77777777" w:rsidR="00B00961" w:rsidRPr="007A5B53" w:rsidRDefault="00B00961" w:rsidP="00E15F5E">
            <w:pPr>
              <w:adjustRightInd w:val="0"/>
              <w:snapToGrid w:val="0"/>
              <w:ind w:firstLineChars="225" w:firstLine="540"/>
              <w:rPr>
                <w:rFonts w:eastAsiaTheme="minorEastAsia"/>
                <w:color w:val="auto"/>
                <w:szCs w:val="16"/>
              </w:rPr>
            </w:pPr>
            <w:r w:rsidRPr="007A5B53">
              <w:rPr>
                <w:rFonts w:eastAsiaTheme="minorEastAsia"/>
                <w:color w:val="auto"/>
                <w:szCs w:val="16"/>
              </w:rPr>
              <w:t>施工期噪声源主要来自于机械噪声和运输车辆的辐射噪声，这部分噪声虽然是暂时的，但由于拟建项目施工机械较多，故施工过程中具有声源种类多样</w:t>
            </w:r>
            <w:r w:rsidRPr="007A5B53">
              <w:rPr>
                <w:rFonts w:eastAsiaTheme="minorEastAsia"/>
                <w:color w:val="auto"/>
                <w:szCs w:val="16"/>
              </w:rPr>
              <w:t>(</w:t>
            </w:r>
            <w:r w:rsidRPr="007A5B53">
              <w:rPr>
                <w:rFonts w:eastAsiaTheme="minorEastAsia"/>
                <w:color w:val="auto"/>
                <w:szCs w:val="16"/>
              </w:rPr>
              <w:t>多具有移动属性</w:t>
            </w:r>
            <w:r w:rsidRPr="007A5B53">
              <w:rPr>
                <w:rFonts w:eastAsiaTheme="minorEastAsia"/>
                <w:color w:val="auto"/>
                <w:szCs w:val="16"/>
              </w:rPr>
              <w:t>)</w:t>
            </w:r>
            <w:r w:rsidRPr="007A5B53">
              <w:rPr>
                <w:rFonts w:eastAsiaTheme="minorEastAsia"/>
                <w:color w:val="auto"/>
                <w:szCs w:val="16"/>
              </w:rPr>
              <w:lastRenderedPageBreak/>
              <w:t>作业面大，影响范围广、噪声频谱、时域特性复杂、高噪声等特点。施工期噪声对施工现场人员及沿线附近的居民生活环境将产生一定的影响。</w:t>
            </w:r>
          </w:p>
          <w:p w14:paraId="2452FE8D" w14:textId="77777777" w:rsidR="00B00961" w:rsidRPr="007A5B53" w:rsidRDefault="00B00961" w:rsidP="00E15F5E">
            <w:pPr>
              <w:adjustRightInd w:val="0"/>
              <w:snapToGrid w:val="0"/>
              <w:ind w:firstLineChars="225" w:firstLine="540"/>
              <w:rPr>
                <w:rFonts w:eastAsiaTheme="minorEastAsia"/>
                <w:color w:val="auto"/>
                <w:szCs w:val="16"/>
              </w:rPr>
            </w:pPr>
            <w:r w:rsidRPr="007A5B53">
              <w:rPr>
                <w:rFonts w:eastAsiaTheme="minorEastAsia"/>
                <w:color w:val="auto"/>
                <w:szCs w:val="16"/>
              </w:rPr>
              <w:t>施工期路基工程噪声主要来源于：</w:t>
            </w:r>
            <w:r w:rsidRPr="007A5B53">
              <w:rPr>
                <w:rFonts w:ascii="宋体" w:hAnsi="宋体" w:cs="宋体" w:hint="eastAsia"/>
                <w:color w:val="auto"/>
                <w:szCs w:val="16"/>
              </w:rPr>
              <w:t>①</w:t>
            </w:r>
            <w:r w:rsidRPr="007A5B53">
              <w:rPr>
                <w:rFonts w:eastAsiaTheme="minorEastAsia"/>
                <w:color w:val="auto"/>
                <w:szCs w:val="16"/>
              </w:rPr>
              <w:t>挖掘机、铲运机、平地机、推土机、压路机等施工机械；</w:t>
            </w:r>
            <w:r w:rsidRPr="007A5B53">
              <w:rPr>
                <w:rFonts w:ascii="宋体" w:hAnsi="宋体" w:cs="宋体" w:hint="eastAsia"/>
                <w:color w:val="auto"/>
                <w:szCs w:val="16"/>
              </w:rPr>
              <w:t>②</w:t>
            </w:r>
            <w:r w:rsidRPr="007A5B53">
              <w:rPr>
                <w:rFonts w:eastAsiaTheme="minorEastAsia"/>
                <w:color w:val="auto"/>
                <w:szCs w:val="16"/>
              </w:rPr>
              <w:t>运送土石方的汽车行驶噪声以及路面汽车行驶噪声等。上述施工过程中，都伴有建筑材料的运输车辆所带来的辐射噪声建筑运输时，运输道路会不可避免的选择一些敏感点附近的现有道路。这些运输车辆发出的辐射噪声会对沿线的声环境敏感点产生一定影响。</w:t>
            </w:r>
          </w:p>
          <w:p w14:paraId="1EFC3A3F" w14:textId="77777777" w:rsidR="00143558" w:rsidRPr="007A5B53" w:rsidRDefault="00B837AF" w:rsidP="00E15F5E">
            <w:pPr>
              <w:adjustRightInd w:val="0"/>
              <w:snapToGrid w:val="0"/>
              <w:ind w:firstLineChars="200" w:firstLine="480"/>
              <w:rPr>
                <w:rFonts w:eastAsiaTheme="minorEastAsia"/>
                <w:color w:val="auto"/>
                <w:szCs w:val="16"/>
              </w:rPr>
            </w:pPr>
            <w:r w:rsidRPr="007A5B53">
              <w:rPr>
                <w:rFonts w:eastAsiaTheme="minorEastAsia"/>
                <w:color w:val="auto"/>
                <w:szCs w:val="16"/>
              </w:rPr>
              <w:t>建设单位应采取有效的降噪措施对施工噪声严加控制，以减少对周边环境的噪声影响。具体施工期噪声防治措施如下：</w:t>
            </w:r>
          </w:p>
          <w:p w14:paraId="4D534041" w14:textId="77777777" w:rsidR="00B837AF" w:rsidRPr="007A5B53" w:rsidRDefault="00B837AF" w:rsidP="00E15F5E">
            <w:pPr>
              <w:adjustRightInd w:val="0"/>
              <w:snapToGrid w:val="0"/>
              <w:ind w:firstLineChars="200" w:firstLine="480"/>
              <w:rPr>
                <w:rFonts w:eastAsiaTheme="minorEastAsia"/>
                <w:color w:val="auto"/>
                <w:szCs w:val="16"/>
              </w:rPr>
            </w:pPr>
            <w:r w:rsidRPr="007A5B53">
              <w:rPr>
                <w:rFonts w:eastAsiaTheme="minorEastAsia"/>
                <w:color w:val="auto"/>
                <w:szCs w:val="16"/>
              </w:rPr>
              <w:t>（</w:t>
            </w:r>
            <w:r w:rsidRPr="007A5B53">
              <w:rPr>
                <w:rFonts w:eastAsiaTheme="minorEastAsia"/>
                <w:color w:val="auto"/>
                <w:szCs w:val="16"/>
              </w:rPr>
              <w:t>1</w:t>
            </w:r>
            <w:r w:rsidRPr="007A5B53">
              <w:rPr>
                <w:rFonts w:eastAsiaTheme="minorEastAsia"/>
                <w:color w:val="auto"/>
                <w:szCs w:val="16"/>
              </w:rPr>
              <w:t>）施工单位应合理安排施工进度，高噪声作业时间应安排在白天，同时禁止在午休（</w:t>
            </w:r>
            <w:r w:rsidRPr="007A5B53">
              <w:rPr>
                <w:rFonts w:eastAsiaTheme="minorEastAsia"/>
                <w:color w:val="auto"/>
                <w:szCs w:val="16"/>
              </w:rPr>
              <w:t>12:00~14:00</w:t>
            </w:r>
            <w:r w:rsidRPr="007A5B53">
              <w:rPr>
                <w:rFonts w:eastAsiaTheme="minorEastAsia"/>
                <w:color w:val="auto"/>
                <w:szCs w:val="16"/>
              </w:rPr>
              <w:t>）及夜间（</w:t>
            </w:r>
            <w:r w:rsidRPr="007A5B53">
              <w:rPr>
                <w:rFonts w:eastAsiaTheme="minorEastAsia"/>
                <w:color w:val="auto"/>
                <w:szCs w:val="16"/>
              </w:rPr>
              <w:t>22:00~</w:t>
            </w:r>
            <w:r w:rsidRPr="007A5B53">
              <w:rPr>
                <w:rFonts w:eastAsiaTheme="minorEastAsia"/>
                <w:color w:val="auto"/>
                <w:szCs w:val="16"/>
              </w:rPr>
              <w:t>次日</w:t>
            </w:r>
            <w:r w:rsidRPr="007A5B53">
              <w:rPr>
                <w:rFonts w:eastAsiaTheme="minorEastAsia"/>
                <w:color w:val="auto"/>
                <w:szCs w:val="16"/>
              </w:rPr>
              <w:t>6:00</w:t>
            </w:r>
            <w:r w:rsidRPr="007A5B53">
              <w:rPr>
                <w:rFonts w:eastAsiaTheme="minorEastAsia"/>
                <w:color w:val="auto"/>
                <w:szCs w:val="16"/>
              </w:rPr>
              <w:t>）进行高噪声作业。确因生产工艺要求需要连续施工作业的，应当提前向相关职能部门申报，取得许可证明，并提前对周边敏感点作出公示公告，与群众友好协商高噪声作业的时间安排之后，方可施工。建设单位尤应注意与周围环境敏感点建立良好关系，争取达成友好谈判，完善施工作业安排计划。</w:t>
            </w:r>
          </w:p>
          <w:p w14:paraId="0DD4CE64" w14:textId="77777777" w:rsidR="00760811" w:rsidRPr="007A5B53" w:rsidRDefault="00760811" w:rsidP="00E15F5E">
            <w:pPr>
              <w:adjustRightInd w:val="0"/>
              <w:snapToGrid w:val="0"/>
              <w:ind w:firstLineChars="200" w:firstLine="480"/>
              <w:rPr>
                <w:rFonts w:eastAsiaTheme="minorEastAsia"/>
                <w:color w:val="auto"/>
                <w:szCs w:val="16"/>
              </w:rPr>
            </w:pPr>
            <w:r w:rsidRPr="007A5B53">
              <w:rPr>
                <w:rFonts w:eastAsiaTheme="minorEastAsia"/>
                <w:color w:val="auto"/>
                <w:szCs w:val="16"/>
              </w:rPr>
              <w:t>（</w:t>
            </w:r>
            <w:r w:rsidRPr="007A5B53">
              <w:rPr>
                <w:rFonts w:eastAsiaTheme="minorEastAsia"/>
                <w:color w:val="auto"/>
                <w:szCs w:val="16"/>
              </w:rPr>
              <w:t>2</w:t>
            </w:r>
            <w:r w:rsidRPr="007A5B53">
              <w:rPr>
                <w:rFonts w:eastAsiaTheme="minorEastAsia"/>
                <w:color w:val="auto"/>
                <w:szCs w:val="16"/>
              </w:rPr>
              <w:t>）必须在施工场址边界设立围蔽设施，高度不应小于</w:t>
            </w:r>
            <w:r w:rsidRPr="007A5B53">
              <w:rPr>
                <w:rFonts w:eastAsiaTheme="minorEastAsia"/>
                <w:color w:val="auto"/>
                <w:szCs w:val="16"/>
              </w:rPr>
              <w:t>2.5m</w:t>
            </w:r>
            <w:r w:rsidRPr="007A5B53">
              <w:rPr>
                <w:rFonts w:eastAsiaTheme="minorEastAsia"/>
                <w:color w:val="auto"/>
                <w:szCs w:val="16"/>
              </w:rPr>
              <w:t>，降低施工噪声对周围环境造成的影响，且在靠近环境敏感点一侧进行高噪声施工时必须设立移动式隔声屏障，降低施工噪声对其造成的影响。</w:t>
            </w:r>
          </w:p>
          <w:p w14:paraId="37FE7E76" w14:textId="77777777" w:rsidR="000C3B4D" w:rsidRPr="007A5B53" w:rsidRDefault="000C3B4D" w:rsidP="00E15F5E">
            <w:pPr>
              <w:adjustRightInd w:val="0"/>
              <w:snapToGrid w:val="0"/>
              <w:ind w:firstLineChars="200" w:firstLine="480"/>
              <w:rPr>
                <w:rFonts w:eastAsiaTheme="minorEastAsia"/>
                <w:color w:val="auto"/>
                <w:szCs w:val="16"/>
              </w:rPr>
            </w:pPr>
            <w:r w:rsidRPr="007A5B53">
              <w:rPr>
                <w:rFonts w:eastAsiaTheme="minorEastAsia"/>
                <w:color w:val="auto"/>
                <w:szCs w:val="16"/>
              </w:rPr>
              <w:t>（</w:t>
            </w:r>
            <w:r w:rsidRPr="007A5B53">
              <w:rPr>
                <w:rFonts w:eastAsiaTheme="minorEastAsia"/>
                <w:color w:val="auto"/>
                <w:szCs w:val="16"/>
              </w:rPr>
              <w:t>3</w:t>
            </w:r>
            <w:r w:rsidRPr="007A5B53">
              <w:rPr>
                <w:rFonts w:eastAsiaTheme="minorEastAsia"/>
                <w:color w:val="auto"/>
                <w:szCs w:val="16"/>
              </w:rPr>
              <w:t>）合理安排施工时间，制订合理的分段施工计划，尽可能避免大量的高噪声设备同时施工。</w:t>
            </w:r>
          </w:p>
          <w:p w14:paraId="39464E2F" w14:textId="3A5AA78E" w:rsidR="000C3B4D" w:rsidRPr="007A5B53" w:rsidRDefault="000C3B4D" w:rsidP="00E15F5E">
            <w:pPr>
              <w:adjustRightInd w:val="0"/>
              <w:snapToGrid w:val="0"/>
              <w:ind w:firstLineChars="200" w:firstLine="480"/>
              <w:rPr>
                <w:rFonts w:eastAsiaTheme="minorEastAsia"/>
                <w:color w:val="auto"/>
                <w:szCs w:val="16"/>
              </w:rPr>
            </w:pPr>
            <w:r w:rsidRPr="007A5B53">
              <w:rPr>
                <w:rFonts w:eastAsiaTheme="minorEastAsia"/>
                <w:color w:val="auto"/>
                <w:szCs w:val="16"/>
              </w:rPr>
              <w:t>（</w:t>
            </w:r>
            <w:r w:rsidRPr="007A5B53">
              <w:rPr>
                <w:rFonts w:eastAsiaTheme="minorEastAsia"/>
                <w:color w:val="auto"/>
                <w:szCs w:val="16"/>
              </w:rPr>
              <w:t>4</w:t>
            </w:r>
            <w:r w:rsidRPr="007A5B53">
              <w:rPr>
                <w:rFonts w:eastAsiaTheme="minorEastAsia"/>
                <w:color w:val="auto"/>
                <w:szCs w:val="16"/>
              </w:rPr>
              <w:t>）合理布局施工时间，</w:t>
            </w:r>
            <w:r w:rsidR="00270508" w:rsidRPr="007A5B53">
              <w:rPr>
                <w:rFonts w:eastAsiaTheme="minorEastAsia"/>
                <w:color w:val="auto"/>
                <w:szCs w:val="16"/>
              </w:rPr>
              <w:t>避免在同一地点安排大量动力机械设备，以免局部声级过高。对位置相对固定的机械设备，尽量在工棚内操作；不能进入棚内的，可采取围挡之类的单面声屏障。高噪声作业区尽可能与各侧边界保持一定的噪声衰减距离，且进行施工作业时在更靠近边界的一侧应设立临时声屏障或其他有效的防护措施；避免在同一地点安排大量动力机械设备，以免局部声级过高</w:t>
            </w:r>
            <w:r w:rsidR="00240CF8" w:rsidRPr="007A5B53">
              <w:rPr>
                <w:rFonts w:eastAsiaTheme="minorEastAsia" w:hint="eastAsia"/>
                <w:color w:val="auto"/>
                <w:szCs w:val="16"/>
              </w:rPr>
              <w:t>。</w:t>
            </w:r>
          </w:p>
          <w:p w14:paraId="59322854" w14:textId="4EC953F2" w:rsidR="00196004" w:rsidRPr="007A5B53" w:rsidRDefault="00196004" w:rsidP="00E15F5E">
            <w:pPr>
              <w:adjustRightInd w:val="0"/>
              <w:snapToGrid w:val="0"/>
              <w:ind w:firstLineChars="200" w:firstLine="480"/>
              <w:rPr>
                <w:rFonts w:eastAsiaTheme="minorEastAsia"/>
                <w:color w:val="auto"/>
                <w:szCs w:val="16"/>
              </w:rPr>
            </w:pPr>
            <w:r w:rsidRPr="007A5B53">
              <w:rPr>
                <w:rFonts w:eastAsiaTheme="minorEastAsia"/>
                <w:color w:val="auto"/>
                <w:szCs w:val="16"/>
              </w:rPr>
              <w:t>（</w:t>
            </w:r>
            <w:r w:rsidRPr="007A5B53">
              <w:rPr>
                <w:rFonts w:eastAsiaTheme="minorEastAsia"/>
                <w:color w:val="auto"/>
                <w:szCs w:val="16"/>
              </w:rPr>
              <w:t>5</w:t>
            </w:r>
            <w:r w:rsidRPr="007A5B53">
              <w:rPr>
                <w:rFonts w:eastAsiaTheme="minorEastAsia"/>
                <w:color w:val="auto"/>
                <w:szCs w:val="16"/>
              </w:rPr>
              <w:t>）</w:t>
            </w:r>
            <w:r w:rsidR="007A39BE" w:rsidRPr="007A5B53">
              <w:rPr>
                <w:rFonts w:eastAsiaTheme="minorEastAsia"/>
                <w:color w:val="auto"/>
                <w:szCs w:val="16"/>
              </w:rPr>
              <w:t>施工单位须选用符合国家有关标准的施工机具和运输车辆，尽量选用低噪声或带隔声、消声的施工机械和工艺，如用液压工具代替气压工具，皮带机机头等机械应安装消声器；振动较大的固定机械设备应加装减振机座，</w:t>
            </w:r>
            <w:r w:rsidR="00AA353B" w:rsidRPr="007A5B53">
              <w:rPr>
                <w:rFonts w:eastAsiaTheme="minorEastAsia" w:hint="eastAsia"/>
                <w:color w:val="auto"/>
                <w:szCs w:val="16"/>
              </w:rPr>
              <w:t>同时</w:t>
            </w:r>
            <w:r w:rsidR="007A39BE" w:rsidRPr="007A5B53">
              <w:rPr>
                <w:rFonts w:eastAsiaTheme="minorEastAsia"/>
                <w:color w:val="auto"/>
                <w:szCs w:val="16"/>
              </w:rPr>
              <w:t>应注意对设备的养护和正确操作。项目桩基施工拟采用静压式桩基施工方式，产生的噪声较小。</w:t>
            </w:r>
          </w:p>
          <w:p w14:paraId="744214C0" w14:textId="77777777" w:rsidR="007A39BE" w:rsidRPr="007A5B53" w:rsidRDefault="007A39BE" w:rsidP="00E15F5E">
            <w:pPr>
              <w:adjustRightInd w:val="0"/>
              <w:snapToGrid w:val="0"/>
              <w:ind w:firstLineChars="200" w:firstLine="480"/>
              <w:rPr>
                <w:rFonts w:eastAsiaTheme="minorEastAsia"/>
                <w:color w:val="auto"/>
                <w:szCs w:val="16"/>
              </w:rPr>
            </w:pPr>
            <w:r w:rsidRPr="007A5B53">
              <w:rPr>
                <w:rFonts w:eastAsiaTheme="minorEastAsia"/>
                <w:color w:val="auto"/>
                <w:szCs w:val="16"/>
              </w:rPr>
              <w:t>（</w:t>
            </w:r>
            <w:r w:rsidRPr="007A5B53">
              <w:rPr>
                <w:rFonts w:eastAsiaTheme="minorEastAsia"/>
                <w:color w:val="auto"/>
                <w:szCs w:val="16"/>
              </w:rPr>
              <w:t>6</w:t>
            </w:r>
            <w:r w:rsidRPr="007A5B53">
              <w:rPr>
                <w:rFonts w:eastAsiaTheme="minorEastAsia"/>
                <w:color w:val="auto"/>
                <w:szCs w:val="16"/>
              </w:rPr>
              <w:t>）降低人为噪声，按规定操作机械设备，模板、支架拆卸吊装过程中，遵守作业</w:t>
            </w:r>
            <w:r w:rsidRPr="007A5B53">
              <w:rPr>
                <w:rFonts w:eastAsiaTheme="minorEastAsia"/>
                <w:color w:val="auto"/>
                <w:szCs w:val="16"/>
              </w:rPr>
              <w:lastRenderedPageBreak/>
              <w:t>规定，减少碰撞噪音。尽量少用哨子等指挥作业，以现代化设备代替，如用无线对讲机等。在挖掘作业中，避免使用爆破法。</w:t>
            </w:r>
          </w:p>
          <w:p w14:paraId="2622FBB8" w14:textId="77777777" w:rsidR="009A1020" w:rsidRPr="007A5B53" w:rsidRDefault="009A1020" w:rsidP="00E15F5E">
            <w:pPr>
              <w:adjustRightInd w:val="0"/>
              <w:snapToGrid w:val="0"/>
              <w:ind w:firstLineChars="200" w:firstLine="480"/>
              <w:rPr>
                <w:rFonts w:eastAsiaTheme="minorEastAsia"/>
                <w:color w:val="auto"/>
                <w:szCs w:val="16"/>
              </w:rPr>
            </w:pPr>
            <w:r w:rsidRPr="007A5B53">
              <w:rPr>
                <w:rFonts w:eastAsiaTheme="minorEastAsia"/>
                <w:color w:val="auto"/>
                <w:szCs w:val="16"/>
              </w:rPr>
              <w:t>（</w:t>
            </w:r>
            <w:r w:rsidRPr="007A5B53">
              <w:rPr>
                <w:rFonts w:eastAsiaTheme="minorEastAsia"/>
                <w:color w:val="auto"/>
                <w:szCs w:val="16"/>
              </w:rPr>
              <w:t>7</w:t>
            </w:r>
            <w:r w:rsidRPr="007A5B53">
              <w:rPr>
                <w:rFonts w:eastAsiaTheme="minorEastAsia"/>
                <w:color w:val="auto"/>
                <w:szCs w:val="16"/>
              </w:rPr>
              <w:t>）加强运输车辆的管理，按规定组织车辆运输，合理规定运输通道。施工场地内道路应尽量保持平坦，减少由于道路不平而引起的车辆颠簸噪声；在环境敏感点</w:t>
            </w:r>
            <w:r w:rsidRPr="007A5B53">
              <w:rPr>
                <w:rFonts w:eastAsiaTheme="minorEastAsia"/>
                <w:color w:val="auto"/>
                <w:szCs w:val="16"/>
              </w:rPr>
              <w:t>100m</w:t>
            </w:r>
            <w:r w:rsidRPr="007A5B53">
              <w:rPr>
                <w:rFonts w:eastAsiaTheme="minorEastAsia"/>
                <w:color w:val="auto"/>
                <w:szCs w:val="16"/>
              </w:rPr>
              <w:t>范围内车辆行驶速度应限制在</w:t>
            </w:r>
            <w:r w:rsidRPr="007A5B53">
              <w:rPr>
                <w:rFonts w:eastAsiaTheme="minorEastAsia"/>
                <w:color w:val="auto"/>
                <w:szCs w:val="16"/>
              </w:rPr>
              <w:t>10km/h</w:t>
            </w:r>
            <w:r w:rsidRPr="007A5B53">
              <w:rPr>
                <w:rFonts w:eastAsiaTheme="minorEastAsia"/>
                <w:color w:val="auto"/>
                <w:szCs w:val="16"/>
              </w:rPr>
              <w:t>以内，以降低车辆运输噪声。</w:t>
            </w:r>
          </w:p>
          <w:p w14:paraId="271F7FF6" w14:textId="44DC138B" w:rsidR="009A1020" w:rsidRPr="007A5B53" w:rsidRDefault="009A1020" w:rsidP="00E15F5E">
            <w:pPr>
              <w:adjustRightInd w:val="0"/>
              <w:snapToGrid w:val="0"/>
              <w:ind w:firstLineChars="200" w:firstLine="480"/>
              <w:rPr>
                <w:rFonts w:eastAsiaTheme="minorEastAsia"/>
                <w:color w:val="auto"/>
                <w:szCs w:val="16"/>
              </w:rPr>
            </w:pPr>
            <w:r w:rsidRPr="007A5B53">
              <w:rPr>
                <w:rFonts w:eastAsiaTheme="minorEastAsia"/>
                <w:color w:val="auto"/>
                <w:szCs w:val="16"/>
              </w:rPr>
              <w:t>（</w:t>
            </w:r>
            <w:r w:rsidRPr="007A5B53">
              <w:rPr>
                <w:rFonts w:eastAsiaTheme="minorEastAsia"/>
                <w:color w:val="auto"/>
                <w:szCs w:val="16"/>
              </w:rPr>
              <w:t>8</w:t>
            </w:r>
            <w:r w:rsidRPr="007A5B53">
              <w:rPr>
                <w:rFonts w:eastAsiaTheme="minorEastAsia"/>
                <w:color w:val="auto"/>
                <w:szCs w:val="16"/>
              </w:rPr>
              <w:t>）推行清洁生产，采用低噪声的施工机械和先进的施工技术，以达到控制噪声的目的；</w:t>
            </w:r>
            <w:r w:rsidR="00AA353B" w:rsidRPr="007A5B53">
              <w:rPr>
                <w:rFonts w:eastAsiaTheme="minorEastAsia" w:hint="eastAsia"/>
                <w:color w:val="auto"/>
                <w:szCs w:val="16"/>
              </w:rPr>
              <w:t>同时</w:t>
            </w:r>
            <w:r w:rsidRPr="007A5B53">
              <w:rPr>
                <w:rFonts w:eastAsiaTheme="minorEastAsia"/>
                <w:color w:val="auto"/>
                <w:szCs w:val="16"/>
              </w:rPr>
              <w:t>施工期间应使用市政供电，在有市政供电的情况下禁止使用柴油发电机组。</w:t>
            </w:r>
          </w:p>
          <w:p w14:paraId="7E7CCA18" w14:textId="77777777" w:rsidR="009A1020" w:rsidRPr="007A5B53" w:rsidRDefault="009A1020" w:rsidP="00E15F5E">
            <w:pPr>
              <w:adjustRightInd w:val="0"/>
              <w:snapToGrid w:val="0"/>
              <w:ind w:firstLineChars="200" w:firstLine="480"/>
              <w:rPr>
                <w:rFonts w:eastAsiaTheme="minorEastAsia"/>
                <w:color w:val="auto"/>
                <w:szCs w:val="16"/>
              </w:rPr>
            </w:pPr>
            <w:r w:rsidRPr="007A5B53">
              <w:rPr>
                <w:rFonts w:eastAsiaTheme="minorEastAsia"/>
                <w:color w:val="auto"/>
                <w:szCs w:val="16"/>
              </w:rPr>
              <w:t>综上所述，本项目施工期在采取上述治理及控制措施后，各类机械设备的施工噪声能从影响程度、影响时间及影响强度等方面得以一定程度的削减，然而建筑作业难以做到全封闭施工，因此本项目的建设施工仍将对周围环境造成一定的影响，但噪声属无残留污染，施工结束噪声污染也随之结束，周围声环境即可恢复至现状水平。因此建设单位应对施工期的噪声污染防治引起重视，严格落实上述各项控制措施，尽可能将本项目产生的影响控制在最低水平。建设单位在落实本评价提出的各项措施后，本项目施工期噪声对周边声环境及附近环境敏感点的影响是可以接受。</w:t>
            </w:r>
          </w:p>
          <w:p w14:paraId="1461F0BC" w14:textId="77777777" w:rsidR="00143558" w:rsidRPr="007A5B53" w:rsidRDefault="00143558" w:rsidP="00143558">
            <w:pPr>
              <w:ind w:firstLineChars="200" w:firstLine="482"/>
              <w:rPr>
                <w:rFonts w:eastAsiaTheme="minorEastAsia"/>
                <w:b/>
                <w:color w:val="auto"/>
                <w:szCs w:val="16"/>
              </w:rPr>
            </w:pPr>
            <w:r w:rsidRPr="007A5B53">
              <w:rPr>
                <w:rFonts w:eastAsiaTheme="minorEastAsia"/>
                <w:b/>
                <w:color w:val="auto"/>
                <w:szCs w:val="16"/>
              </w:rPr>
              <w:t>4</w:t>
            </w:r>
            <w:r w:rsidRPr="007A5B53">
              <w:rPr>
                <w:rFonts w:eastAsiaTheme="minorEastAsia"/>
                <w:b/>
                <w:color w:val="auto"/>
                <w:szCs w:val="16"/>
              </w:rPr>
              <w:t>、固体废物分析</w:t>
            </w:r>
          </w:p>
          <w:p w14:paraId="7A9A0366" w14:textId="04CC9024" w:rsidR="00D50BFE" w:rsidRPr="007A5B53" w:rsidRDefault="00143558" w:rsidP="00F45A6C">
            <w:pPr>
              <w:ind w:firstLineChars="200" w:firstLine="480"/>
              <w:rPr>
                <w:rFonts w:eastAsiaTheme="minorEastAsia"/>
                <w:color w:val="auto"/>
                <w:szCs w:val="16"/>
              </w:rPr>
            </w:pPr>
            <w:r w:rsidRPr="007A5B53">
              <w:rPr>
                <w:rFonts w:eastAsiaTheme="minorEastAsia"/>
                <w:color w:val="auto"/>
                <w:szCs w:val="16"/>
              </w:rPr>
              <w:t>项目固体废物主要为施工中产生的建筑垃圾、施工人员生活区内的生活垃圾、桥墩施工产生的泥浆等，均属于一般固废。建筑垃圾收集后回收再利用，不能回收部分交由相关部门处理，不得随意堆放、丢弃。施工期人员生活垃圾收集后交由环卫部门定期清运。</w:t>
            </w:r>
            <w:r w:rsidR="00E970DB" w:rsidRPr="007A5B53">
              <w:rPr>
                <w:rFonts w:eastAsiaTheme="minorEastAsia"/>
                <w:color w:val="auto"/>
              </w:rPr>
              <w:t>弃土方</w:t>
            </w:r>
            <w:r w:rsidR="00E970DB" w:rsidRPr="007A5B53">
              <w:rPr>
                <w:color w:val="auto"/>
                <w:kern w:val="0"/>
              </w:rPr>
              <w:t>根据新河工业园管委会统一安排，</w:t>
            </w:r>
            <w:r w:rsidR="00AC45E9" w:rsidRPr="007A5B53">
              <w:rPr>
                <w:color w:val="auto"/>
                <w:kern w:val="0"/>
              </w:rPr>
              <w:t>交新河工业园管委会统一用于园区回填</w:t>
            </w:r>
            <w:r w:rsidR="00E970DB" w:rsidRPr="007A5B53">
              <w:rPr>
                <w:rFonts w:eastAsiaTheme="minorEastAsia"/>
                <w:color w:val="auto"/>
              </w:rPr>
              <w:t>，日产日清。</w:t>
            </w:r>
            <w:r w:rsidRPr="007A5B53">
              <w:rPr>
                <w:rFonts w:eastAsiaTheme="minorEastAsia"/>
                <w:color w:val="auto"/>
                <w:szCs w:val="16"/>
              </w:rPr>
              <w:t>采取上述措施后，对周围环境影响较小</w:t>
            </w:r>
            <w:r w:rsidR="000E3514" w:rsidRPr="007A5B53">
              <w:rPr>
                <w:rFonts w:eastAsiaTheme="minorEastAsia"/>
                <w:color w:val="auto"/>
                <w:szCs w:val="16"/>
              </w:rPr>
              <w:t>。</w:t>
            </w:r>
          </w:p>
          <w:p w14:paraId="7F5948D2" w14:textId="77777777" w:rsidR="00ED203F" w:rsidRPr="007A5B53" w:rsidRDefault="00ED203F" w:rsidP="00ED203F">
            <w:pPr>
              <w:ind w:firstLineChars="200" w:firstLine="482"/>
              <w:rPr>
                <w:rFonts w:eastAsiaTheme="minorEastAsia"/>
                <w:b/>
                <w:color w:val="auto"/>
                <w:szCs w:val="16"/>
              </w:rPr>
            </w:pPr>
            <w:r w:rsidRPr="007A5B53">
              <w:rPr>
                <w:rFonts w:eastAsiaTheme="minorEastAsia" w:hint="eastAsia"/>
                <w:b/>
                <w:color w:val="auto"/>
                <w:szCs w:val="16"/>
              </w:rPr>
              <w:t>5</w:t>
            </w:r>
            <w:r w:rsidRPr="007A5B53">
              <w:rPr>
                <w:rFonts w:eastAsiaTheme="minorEastAsia"/>
                <w:b/>
                <w:color w:val="auto"/>
                <w:szCs w:val="16"/>
              </w:rPr>
              <w:t>、</w:t>
            </w:r>
            <w:r w:rsidRPr="007A5B53">
              <w:rPr>
                <w:rFonts w:eastAsiaTheme="minorEastAsia" w:hint="eastAsia"/>
                <w:b/>
                <w:color w:val="auto"/>
                <w:szCs w:val="16"/>
              </w:rPr>
              <w:t>水土流失</w:t>
            </w:r>
          </w:p>
          <w:p w14:paraId="1F4BA8E3" w14:textId="77777777" w:rsidR="00ED203F" w:rsidRPr="007A5B53" w:rsidRDefault="00ED203F" w:rsidP="00ED203F">
            <w:pPr>
              <w:ind w:firstLine="480"/>
              <w:rPr>
                <w:color w:val="auto"/>
              </w:rPr>
            </w:pPr>
            <w:r w:rsidRPr="007A5B53">
              <w:rPr>
                <w:rFonts w:hint="eastAsia"/>
                <w:color w:val="auto"/>
              </w:rPr>
              <w:t>由于本项目施工过程中地面开挖形成较为松散的表层土壤，因而项目施工期必须采取水土保持方案，否则工程施工过程中一旦遇到降雨将会形成严重的水土流失，对周边的环境将会产生较大的影响。主要表现在：</w:t>
            </w:r>
          </w:p>
          <w:p w14:paraId="273E2E8C" w14:textId="6F27DF89" w:rsidR="00ED203F" w:rsidRPr="007A5B53" w:rsidRDefault="00ED203F" w:rsidP="00ED203F">
            <w:pPr>
              <w:ind w:firstLine="480"/>
              <w:rPr>
                <w:color w:val="auto"/>
              </w:rPr>
            </w:pPr>
            <w:bookmarkStart w:id="30" w:name="_Toc67311907"/>
            <w:r w:rsidRPr="007A5B53">
              <w:rPr>
                <w:rFonts w:hint="eastAsia"/>
                <w:color w:val="auto"/>
              </w:rPr>
              <w:t>（</w:t>
            </w:r>
            <w:r w:rsidRPr="007A5B53">
              <w:rPr>
                <w:rFonts w:hint="eastAsia"/>
                <w:color w:val="auto"/>
              </w:rPr>
              <w:t>1</w:t>
            </w:r>
            <w:r w:rsidRPr="007A5B53">
              <w:rPr>
                <w:rFonts w:hint="eastAsia"/>
                <w:color w:val="auto"/>
              </w:rPr>
              <w:t>）影响地表水质</w:t>
            </w:r>
          </w:p>
          <w:p w14:paraId="178C68C2" w14:textId="77777777" w:rsidR="00ED203F" w:rsidRPr="007A5B53" w:rsidRDefault="00ED203F" w:rsidP="00ED203F">
            <w:pPr>
              <w:ind w:firstLine="480"/>
              <w:rPr>
                <w:color w:val="auto"/>
              </w:rPr>
            </w:pPr>
            <w:r w:rsidRPr="007A5B53">
              <w:rPr>
                <w:rFonts w:hint="eastAsia"/>
                <w:color w:val="auto"/>
              </w:rPr>
              <w:t>水土流失重的细粒子可以进行比较长的距离的迁移，项目施工期若不采取有效的水土保持措施，遇到雨季水土流失进入项目附近螺河水体，对附近的螺河水体的水质产生影响，将导致目标水体的水质恶化，其中受影响的主要指标有悬浮物等。</w:t>
            </w:r>
          </w:p>
          <w:p w14:paraId="009BA14A" w14:textId="08300846" w:rsidR="00ED203F" w:rsidRPr="007A5B53" w:rsidRDefault="00ED203F" w:rsidP="00ED203F">
            <w:pPr>
              <w:ind w:firstLine="480"/>
              <w:rPr>
                <w:color w:val="auto"/>
              </w:rPr>
            </w:pPr>
            <w:r w:rsidRPr="007A5B53">
              <w:rPr>
                <w:rFonts w:hint="eastAsia"/>
                <w:color w:val="auto"/>
              </w:rPr>
              <w:t>（</w:t>
            </w:r>
            <w:r w:rsidRPr="007A5B53">
              <w:rPr>
                <w:rFonts w:hint="eastAsia"/>
                <w:color w:val="auto"/>
              </w:rPr>
              <w:t>2</w:t>
            </w:r>
            <w:r w:rsidRPr="007A5B53">
              <w:rPr>
                <w:rFonts w:hint="eastAsia"/>
                <w:color w:val="auto"/>
              </w:rPr>
              <w:t>）破坏自然景观和生态环境</w:t>
            </w:r>
          </w:p>
          <w:p w14:paraId="6D8739F2" w14:textId="77777777" w:rsidR="00ED203F" w:rsidRPr="007A5B53" w:rsidRDefault="00ED203F" w:rsidP="00ED203F">
            <w:pPr>
              <w:ind w:firstLine="480"/>
              <w:rPr>
                <w:color w:val="auto"/>
              </w:rPr>
            </w:pPr>
            <w:r w:rsidRPr="007A5B53">
              <w:rPr>
                <w:rFonts w:hint="eastAsia"/>
                <w:color w:val="auto"/>
              </w:rPr>
              <w:lastRenderedPageBreak/>
              <w:t>施工所造成的大面积开挖面，由于结构疏松，空隙度较大，如果不采取有效的绿化、美化和拦挡措施，雨天将会产生大量的污泥、荒水、晴天往来的车辆将会产生大量的扬尘，污染空气，对周围社区、单位生产、生活也会产生较大的影响。</w:t>
            </w:r>
          </w:p>
          <w:bookmarkEnd w:id="30"/>
          <w:p w14:paraId="77C6DD3E" w14:textId="77777777" w:rsidR="00ED203F" w:rsidRPr="007A5B53" w:rsidRDefault="00ED203F" w:rsidP="00ED203F">
            <w:pPr>
              <w:ind w:firstLine="480"/>
              <w:rPr>
                <w:color w:val="auto"/>
              </w:rPr>
            </w:pPr>
            <w:r w:rsidRPr="007A5B53">
              <w:rPr>
                <w:rFonts w:hint="eastAsia"/>
                <w:color w:val="auto"/>
              </w:rPr>
              <w:t>因此，在实际施工中，本项目必须采取有效的水土保持措施：</w:t>
            </w:r>
          </w:p>
          <w:p w14:paraId="4013EA65"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hint="eastAsia"/>
              </w:rPr>
              <w:t>1</w:t>
            </w:r>
            <w:r w:rsidRPr="007A5B53">
              <w:rPr>
                <w:rFonts w:ascii="Times New Roman" w:hAnsi="Times New Roman" w:hint="eastAsia"/>
              </w:rPr>
              <w:t>）及时采取水保措施</w:t>
            </w:r>
          </w:p>
          <w:p w14:paraId="571401E7" w14:textId="77777777" w:rsidR="00ED203F" w:rsidRPr="007A5B53" w:rsidRDefault="00ED203F" w:rsidP="00ED203F">
            <w:pPr>
              <w:pStyle w:val="afff1"/>
              <w:rPr>
                <w:rFonts w:ascii="Times New Roman" w:hAnsi="Times New Roman"/>
              </w:rPr>
            </w:pPr>
            <w:r w:rsidRPr="007A5B53">
              <w:rPr>
                <w:rFonts w:ascii="Times New Roman" w:hAnsi="Times New Roman" w:hint="eastAsia"/>
              </w:rPr>
              <w:t>对于已经完工的土石方工程的裸露表面，应及时采取防护措施，如表面平整、夯实、砌护坡和植草皮等，保护边坡的稳定，防止坡面崩塌，这些措施最晚应在雨季来临之前完成。</w:t>
            </w:r>
          </w:p>
          <w:p w14:paraId="3599D342"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rPr>
              <w:t>2</w:t>
            </w:r>
            <w:r w:rsidRPr="007A5B53">
              <w:rPr>
                <w:rFonts w:ascii="Times New Roman" w:hAnsi="Times New Roman" w:hint="eastAsia"/>
              </w:rPr>
              <w:t>）种植草木，恢复植被</w:t>
            </w:r>
          </w:p>
          <w:p w14:paraId="694A6ABC" w14:textId="77777777" w:rsidR="00ED203F" w:rsidRPr="007A5B53" w:rsidRDefault="00ED203F" w:rsidP="00ED203F">
            <w:pPr>
              <w:pStyle w:val="afff1"/>
              <w:rPr>
                <w:rFonts w:ascii="Times New Roman" w:hAnsi="Times New Roman"/>
              </w:rPr>
            </w:pPr>
            <w:r w:rsidRPr="007A5B53">
              <w:rPr>
                <w:rFonts w:ascii="Times New Roman" w:hAnsi="Times New Roman" w:hint="eastAsia"/>
              </w:rPr>
              <w:t>对水土流失最敏感的因素是植被覆盖率，因此应及时植草皮等措施恢复裸露坡面的植被覆盖率。无论是填、挖方工程边坡，还是开挖面，恢复植被覆盖都是十分有效的防护措施。在维持边坡安全和地质条件许可的前提下，尽量少用挡土墙和网格栅，多用喷草和种植乔木、灌木。</w:t>
            </w:r>
          </w:p>
          <w:p w14:paraId="66ED8D61"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hint="eastAsia"/>
              </w:rPr>
              <w:t>3</w:t>
            </w:r>
            <w:r w:rsidRPr="007A5B53">
              <w:rPr>
                <w:rFonts w:ascii="Times New Roman" w:hAnsi="Times New Roman" w:hint="eastAsia"/>
              </w:rPr>
              <w:t>）及时做好排水导流工作，减轻水流对裸露地表的冲刷</w:t>
            </w:r>
          </w:p>
          <w:p w14:paraId="4255AF56" w14:textId="77777777" w:rsidR="00ED203F" w:rsidRPr="007A5B53" w:rsidRDefault="00ED203F" w:rsidP="00ED203F">
            <w:pPr>
              <w:pStyle w:val="afff1"/>
              <w:rPr>
                <w:rFonts w:ascii="Times New Roman" w:hAnsi="Times New Roman"/>
              </w:rPr>
            </w:pPr>
            <w:r w:rsidRPr="007A5B53">
              <w:rPr>
                <w:rFonts w:ascii="Times New Roman" w:hAnsi="Times New Roman" w:hint="eastAsia"/>
              </w:rPr>
              <w:t>在实施土方工程的同时，实施路面的排水工程，以预防路面径流直接冲刷坡面，减轻流水对路基边坡的冲刷作用。在弃土堆和采石场上方的拦水墙两侧，设置排水装置将径流引入平缓的排水沟流走。</w:t>
            </w:r>
            <w:r w:rsidRPr="007A5B53">
              <w:rPr>
                <w:rFonts w:ascii="Times New Roman" w:hAnsi="Times New Roman"/>
              </w:rPr>
              <w:t xml:space="preserve"> </w:t>
            </w:r>
          </w:p>
          <w:p w14:paraId="6C343BB3"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hint="eastAsia"/>
              </w:rPr>
              <w:t>4</w:t>
            </w:r>
            <w:r w:rsidRPr="007A5B53">
              <w:rPr>
                <w:rFonts w:ascii="Times New Roman" w:hAnsi="Times New Roman" w:hint="eastAsia"/>
              </w:rPr>
              <w:t>）雨季施工时应随时关注气象变化</w:t>
            </w:r>
          </w:p>
          <w:p w14:paraId="2AE32A7B" w14:textId="77777777" w:rsidR="00ED203F" w:rsidRPr="007A5B53" w:rsidRDefault="00ED203F" w:rsidP="00ED203F">
            <w:pPr>
              <w:pStyle w:val="afff1"/>
              <w:rPr>
                <w:rFonts w:ascii="Times New Roman" w:hAnsi="Times New Roman"/>
              </w:rPr>
            </w:pPr>
            <w:r w:rsidRPr="007A5B53">
              <w:rPr>
                <w:rFonts w:ascii="Times New Roman" w:hAnsi="Times New Roman"/>
              </w:rPr>
              <w:t>4</w:t>
            </w:r>
            <w:r w:rsidRPr="007A5B53">
              <w:rPr>
                <w:rFonts w:ascii="Times New Roman" w:hAnsi="Times New Roman" w:hint="eastAsia"/>
              </w:rPr>
              <w:t>～</w:t>
            </w:r>
            <w:r w:rsidRPr="007A5B53">
              <w:rPr>
                <w:rFonts w:ascii="Times New Roman" w:hAnsi="Times New Roman"/>
              </w:rPr>
              <w:t>9</w:t>
            </w:r>
            <w:r w:rsidRPr="007A5B53">
              <w:rPr>
                <w:rFonts w:ascii="Times New Roman" w:hAnsi="Times New Roman" w:hint="eastAsia"/>
              </w:rPr>
              <w:t>月的雨季是拟建道路最易发生土壤侵蚀的月份。建设部门应随时与气象部门保持联系，在大雨到来前做好相应的水保应急工作，例如对新产生的裸露地表的松土予以压实，应备有充足的沙袋、塑料布或草席压住坡面进行暂时防护，以防筑路期的道路护坡的水土流失现象。此外，在不影响工作效率的前提下，做好工程运筹计划，雨季应尽量缩小工作面。</w:t>
            </w:r>
          </w:p>
          <w:p w14:paraId="67E16C1A"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rPr>
              <w:t>5</w:t>
            </w:r>
            <w:r w:rsidRPr="007A5B53">
              <w:rPr>
                <w:rFonts w:ascii="Times New Roman" w:hAnsi="Times New Roman" w:hint="eastAsia"/>
              </w:rPr>
              <w:t>）施工过程中按照相关法规和本工程水土保持方案、环境影响评价方案中的要求进行施工。</w:t>
            </w:r>
          </w:p>
          <w:p w14:paraId="4DFCFCDB"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rPr>
              <w:t>6</w:t>
            </w:r>
            <w:r w:rsidRPr="007A5B53">
              <w:rPr>
                <w:rFonts w:ascii="Times New Roman" w:hAnsi="Times New Roman" w:hint="eastAsia"/>
              </w:rPr>
              <w:t>）施工期应尽量避开雨季，最大程度地减少雨季水力侵蚀；如无法完全避开雨季，则采取临时挡护和覆盖的措施。</w:t>
            </w:r>
          </w:p>
          <w:p w14:paraId="7D7D4E79"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rPr>
              <w:t>7</w:t>
            </w:r>
            <w:r w:rsidRPr="007A5B53">
              <w:rPr>
                <w:rFonts w:ascii="Times New Roman" w:hAnsi="Times New Roman" w:hint="eastAsia"/>
              </w:rPr>
              <w:t>）施工工序要安排科学、合理，土建施工一次到位，避免重复开挖。</w:t>
            </w:r>
          </w:p>
          <w:p w14:paraId="4B386DE5"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rPr>
              <w:t>8</w:t>
            </w:r>
            <w:r w:rsidRPr="007A5B53">
              <w:rPr>
                <w:rFonts w:ascii="Times New Roman" w:hAnsi="Times New Roman" w:hint="eastAsia"/>
              </w:rPr>
              <w:t>）施工中的临时堆土点应远离水体，施工弃土、弃渣应及时外运，妥善处置。</w:t>
            </w:r>
          </w:p>
          <w:p w14:paraId="4EDCC049" w14:textId="77777777" w:rsidR="00ED203F" w:rsidRPr="007A5B53" w:rsidRDefault="00ED203F" w:rsidP="00ED203F">
            <w:pPr>
              <w:pStyle w:val="afff1"/>
              <w:rPr>
                <w:rFonts w:ascii="Times New Roman" w:hAnsi="Times New Roman"/>
              </w:rPr>
            </w:pPr>
            <w:r w:rsidRPr="007A5B53">
              <w:rPr>
                <w:rFonts w:ascii="Times New Roman" w:hAnsi="Times New Roman" w:hint="eastAsia"/>
              </w:rPr>
              <w:lastRenderedPageBreak/>
              <w:t>（</w:t>
            </w:r>
            <w:r w:rsidRPr="007A5B53">
              <w:rPr>
                <w:rFonts w:ascii="Times New Roman" w:hAnsi="Times New Roman"/>
              </w:rPr>
              <w:t>9</w:t>
            </w:r>
            <w:r w:rsidRPr="007A5B53">
              <w:rPr>
                <w:rFonts w:ascii="Times New Roman" w:hAnsi="Times New Roman" w:hint="eastAsia"/>
              </w:rPr>
              <w:t>）采用苫布对开挖的土方及沙石料等施工材料进行覆盖，避免水蚀和风蚀的发生。</w:t>
            </w:r>
          </w:p>
          <w:p w14:paraId="05C97F0C" w14:textId="77777777" w:rsidR="00ED203F" w:rsidRPr="007A5B53" w:rsidRDefault="00ED203F" w:rsidP="00ED203F">
            <w:pPr>
              <w:pStyle w:val="afff1"/>
              <w:rPr>
                <w:rFonts w:ascii="Times New Roman" w:hAnsi="Times New Roman"/>
              </w:rPr>
            </w:pPr>
            <w:r w:rsidRPr="007A5B53">
              <w:rPr>
                <w:rFonts w:ascii="Times New Roman" w:hAnsi="Times New Roman" w:hint="eastAsia"/>
              </w:rPr>
              <w:t>（</w:t>
            </w:r>
            <w:r w:rsidRPr="007A5B53">
              <w:rPr>
                <w:rFonts w:ascii="Times New Roman" w:hAnsi="Times New Roman"/>
              </w:rPr>
              <w:t>10</w:t>
            </w:r>
            <w:r w:rsidRPr="007A5B53">
              <w:rPr>
                <w:rFonts w:ascii="Times New Roman" w:hAnsi="Times New Roman" w:hint="eastAsia"/>
              </w:rPr>
              <w:t>）施工结束后应及时清理施工场地，并进行植被恢复。</w:t>
            </w:r>
          </w:p>
          <w:p w14:paraId="1E1BB0A0" w14:textId="73C0218E" w:rsidR="00ED203F" w:rsidRPr="007A5B53" w:rsidRDefault="00ED203F" w:rsidP="00ED203F">
            <w:pPr>
              <w:pStyle w:val="afff1"/>
              <w:rPr>
                <w:rFonts w:ascii="Times New Roman" w:hAnsi="Times New Roman"/>
              </w:rPr>
            </w:pPr>
            <w:r w:rsidRPr="007A5B53">
              <w:rPr>
                <w:rFonts w:hint="eastAsia"/>
              </w:rPr>
              <w:t>因此，本项目施工过程中应切实落实水土流失防治方案，通过采取上述措施后，可以使本项目施工过程中产生的水土流失降低到可接受水平</w:t>
            </w:r>
            <w:r w:rsidRPr="007A5B53">
              <w:rPr>
                <w:rFonts w:ascii="Times New Roman" w:hAnsi="Times New Roman" w:hint="eastAsia"/>
                <w:kern w:val="2"/>
                <w:lang w:val="en-US"/>
              </w:rPr>
              <w:t>，</w:t>
            </w:r>
            <w:r w:rsidRPr="007A5B53">
              <w:rPr>
                <w:rFonts w:ascii="Times New Roman" w:hAnsi="Times New Roman" w:hint="eastAsia"/>
              </w:rPr>
              <w:t>对新田河和螺河花鳗鲡保护区影响较小。</w:t>
            </w:r>
          </w:p>
          <w:p w14:paraId="246F1BE7" w14:textId="1098B8D3" w:rsidR="00ED203F" w:rsidRPr="007A5B53" w:rsidRDefault="00ED203F" w:rsidP="007E5F20">
            <w:pPr>
              <w:ind w:firstLineChars="200" w:firstLine="482"/>
              <w:rPr>
                <w:rFonts w:eastAsiaTheme="minorEastAsia"/>
                <w:b/>
                <w:color w:val="auto"/>
                <w:szCs w:val="16"/>
              </w:rPr>
            </w:pPr>
            <w:r w:rsidRPr="007A5B53">
              <w:rPr>
                <w:rFonts w:eastAsiaTheme="minorEastAsia" w:hint="eastAsia"/>
                <w:b/>
                <w:color w:val="auto"/>
                <w:szCs w:val="16"/>
              </w:rPr>
              <w:t>6</w:t>
            </w:r>
            <w:r w:rsidRPr="007A5B53">
              <w:rPr>
                <w:rFonts w:eastAsiaTheme="minorEastAsia"/>
                <w:b/>
                <w:color w:val="auto"/>
                <w:szCs w:val="16"/>
              </w:rPr>
              <w:t>、</w:t>
            </w:r>
            <w:r w:rsidR="005E5FDB" w:rsidRPr="007A5B53">
              <w:rPr>
                <w:rFonts w:eastAsiaTheme="minorEastAsia"/>
                <w:b/>
                <w:color w:val="auto"/>
                <w:szCs w:val="16"/>
              </w:rPr>
              <w:t>施工期</w:t>
            </w:r>
            <w:r w:rsidR="005E5FDB" w:rsidRPr="007A5B53">
              <w:rPr>
                <w:rFonts w:eastAsiaTheme="minorEastAsia" w:hint="eastAsia"/>
                <w:b/>
                <w:color w:val="auto"/>
                <w:szCs w:val="16"/>
              </w:rPr>
              <w:t>生态环境影响分析</w:t>
            </w:r>
          </w:p>
          <w:p w14:paraId="5D3403C2" w14:textId="72B16BB6" w:rsidR="005E5FDB" w:rsidRPr="007A5B53" w:rsidRDefault="005E5FDB" w:rsidP="002F04F3">
            <w:pPr>
              <w:ind w:firstLineChars="200" w:firstLine="480"/>
              <w:rPr>
                <w:color w:val="auto"/>
                <w:kern w:val="0"/>
              </w:rPr>
            </w:pPr>
            <w:r w:rsidRPr="007A5B53">
              <w:rPr>
                <w:rFonts w:hint="eastAsia"/>
                <w:color w:val="auto"/>
                <w:kern w:val="0"/>
              </w:rPr>
              <w:t>本项目施工期对局部的生态环境影响分析以及对广东陆河花鳗鲡省级自然保护区的环境影响分析详见《附件</w:t>
            </w:r>
            <w:r w:rsidR="000E1123" w:rsidRPr="007A5B53">
              <w:rPr>
                <w:rFonts w:hint="eastAsia"/>
                <w:color w:val="auto"/>
                <w:kern w:val="0"/>
              </w:rPr>
              <w:t>4</w:t>
            </w:r>
            <w:r w:rsidRPr="007A5B53">
              <w:rPr>
                <w:rFonts w:hint="eastAsia"/>
                <w:color w:val="auto"/>
                <w:kern w:val="0"/>
              </w:rPr>
              <w:t xml:space="preserve"> </w:t>
            </w:r>
            <w:r w:rsidRPr="007A5B53">
              <w:rPr>
                <w:rFonts w:hint="eastAsia"/>
                <w:color w:val="auto"/>
                <w:kern w:val="0"/>
              </w:rPr>
              <w:t>生态影响专题报告》。</w:t>
            </w:r>
          </w:p>
          <w:p w14:paraId="0997DA45" w14:textId="049C9E44" w:rsidR="002F04F3" w:rsidRPr="007A5B53" w:rsidRDefault="002F04F3" w:rsidP="005E5FDB">
            <w:pPr>
              <w:ind w:firstLineChars="200" w:firstLine="480"/>
              <w:rPr>
                <w:color w:val="auto"/>
                <w:kern w:val="0"/>
              </w:rPr>
            </w:pPr>
            <w:r w:rsidRPr="007A5B53">
              <w:rPr>
                <w:rFonts w:hint="eastAsia"/>
                <w:color w:val="auto"/>
                <w:kern w:val="0"/>
              </w:rPr>
              <w:t>本项目试验场</w:t>
            </w:r>
            <w:r w:rsidRPr="007A5B53">
              <w:rPr>
                <w:color w:val="auto"/>
                <w:kern w:val="0"/>
              </w:rPr>
              <w:t>路基开挖</w:t>
            </w:r>
            <w:r w:rsidRPr="007A5B53">
              <w:rPr>
                <w:rFonts w:hint="eastAsia"/>
                <w:color w:val="auto"/>
              </w:rPr>
              <w:t>、机械作业及施工机械、车辆的碾轧等活动对植被影响较大。工程永久扰动地表，破坏原地表植被，破坏了生活在占地区域动物的栖息区域、活动区域、觅食区域和迁移途径等，占用了原系统部分生态位，将对分布在其上的动物造成一定影响。</w:t>
            </w:r>
            <w:r w:rsidRPr="007A5B53">
              <w:rPr>
                <w:rFonts w:hint="eastAsia"/>
                <w:color w:val="auto"/>
                <w:kern w:val="0"/>
              </w:rPr>
              <w:t>本项目用地不在广东陆河花鳗鲡省级自然保护区内，项目用地红线距离西面新田河河段划定为陆河花鳗鲡省级自然保护区的核心区约</w:t>
            </w:r>
            <w:r w:rsidRPr="007A5B53">
              <w:rPr>
                <w:rFonts w:hint="eastAsia"/>
                <w:color w:val="auto"/>
                <w:kern w:val="0"/>
              </w:rPr>
              <w:t>150m</w:t>
            </w:r>
            <w:r w:rsidRPr="007A5B53">
              <w:rPr>
                <w:rFonts w:hint="eastAsia"/>
                <w:color w:val="auto"/>
                <w:kern w:val="0"/>
              </w:rPr>
              <w:t>、距离东面螺河河段划定为陆河花鳗鲡省级自然保护区的缓冲区约</w:t>
            </w:r>
            <w:r w:rsidRPr="007A5B53">
              <w:rPr>
                <w:rFonts w:hint="eastAsia"/>
                <w:color w:val="auto"/>
                <w:kern w:val="0"/>
              </w:rPr>
              <w:t>300m</w:t>
            </w:r>
            <w:r w:rsidRPr="007A5B53">
              <w:rPr>
                <w:rFonts w:hint="eastAsia"/>
                <w:color w:val="auto"/>
                <w:kern w:val="0"/>
              </w:rPr>
              <w:t>。由于</w:t>
            </w:r>
            <w:r w:rsidR="000D132C" w:rsidRPr="007A5B53">
              <w:rPr>
                <w:rFonts w:hint="eastAsia"/>
                <w:color w:val="auto"/>
                <w:kern w:val="0"/>
              </w:rPr>
              <w:t>项目</w:t>
            </w:r>
            <w:r w:rsidRPr="007A5B53">
              <w:rPr>
                <w:rFonts w:hint="eastAsia"/>
                <w:color w:val="auto"/>
                <w:kern w:val="0"/>
              </w:rPr>
              <w:t>距离</w:t>
            </w:r>
            <w:r w:rsidR="000D132C" w:rsidRPr="007A5B53">
              <w:rPr>
                <w:rFonts w:hint="eastAsia"/>
                <w:color w:val="auto"/>
                <w:kern w:val="0"/>
              </w:rPr>
              <w:t>保护区</w:t>
            </w:r>
            <w:r w:rsidRPr="007A5B53">
              <w:rPr>
                <w:rFonts w:hint="eastAsia"/>
                <w:color w:val="auto"/>
                <w:kern w:val="0"/>
              </w:rPr>
              <w:t>较近，如施工期管理不当，也可能对保护区的水质及水生生态造成影响。</w:t>
            </w:r>
          </w:p>
          <w:p w14:paraId="7900F4D9" w14:textId="63722ED8" w:rsidR="002F04F3" w:rsidRPr="007A5B53" w:rsidRDefault="002F04F3" w:rsidP="002F04F3">
            <w:pPr>
              <w:snapToGrid w:val="0"/>
              <w:spacing w:beforeLines="50" w:before="156" w:afterLines="50" w:after="156"/>
              <w:ind w:firstLineChars="200" w:firstLine="480"/>
              <w:rPr>
                <w:color w:val="auto"/>
                <w:kern w:val="0"/>
              </w:rPr>
            </w:pPr>
            <w:r w:rsidRPr="007A5B53">
              <w:rPr>
                <w:color w:val="auto"/>
              </w:rPr>
              <w:t>根据调查，本项目生态调查区内未发现珍稀濒危保护野生植物种类，均为当地常见种</w:t>
            </w:r>
            <w:r w:rsidRPr="007A5B53">
              <w:rPr>
                <w:color w:val="auto"/>
                <w:kern w:val="0"/>
              </w:rPr>
              <w:t>。通过加强施工期环境管理，控制施工作业</w:t>
            </w:r>
            <w:r w:rsidRPr="007A5B53">
              <w:rPr>
                <w:rFonts w:hint="eastAsia"/>
                <w:color w:val="auto"/>
                <w:kern w:val="0"/>
              </w:rPr>
              <w:t>面积</w:t>
            </w:r>
            <w:r w:rsidRPr="007A5B53">
              <w:rPr>
                <w:color w:val="auto"/>
                <w:kern w:val="0"/>
              </w:rPr>
              <w:t>，减少临时占地和植被破坏，做好绿化复绿等措施，总体上对区域植被类型、生物量、生物多样性和生态系统服务功能的影响程度不大，自然体系经过一段时间可得到恢复，逐渐形成稳定的生态系统，对生态环境造成的影响是可以接受的。施工过程应严格落实项目</w:t>
            </w:r>
            <w:r w:rsidRPr="007A5B53">
              <w:rPr>
                <w:rFonts w:hint="eastAsia"/>
                <w:color w:val="auto"/>
                <w:kern w:val="0"/>
              </w:rPr>
              <w:t>环境</w:t>
            </w:r>
            <w:r w:rsidRPr="007A5B53">
              <w:rPr>
                <w:color w:val="auto"/>
                <w:kern w:val="0"/>
              </w:rPr>
              <w:t>影响评价报告及生态影响专题评价报告提出的各项污染防治措施和生态保护措施，施工过程中严禁废水</w:t>
            </w:r>
            <w:r w:rsidRPr="007A5B53">
              <w:rPr>
                <w:rFonts w:hint="eastAsia"/>
                <w:color w:val="auto"/>
                <w:kern w:val="0"/>
              </w:rPr>
              <w:t>、</w:t>
            </w:r>
            <w:r w:rsidRPr="007A5B53">
              <w:rPr>
                <w:color w:val="auto"/>
                <w:kern w:val="0"/>
              </w:rPr>
              <w:t>废渣等排入</w:t>
            </w:r>
            <w:r w:rsidRPr="007A5B53">
              <w:rPr>
                <w:rFonts w:hint="eastAsia"/>
                <w:color w:val="auto"/>
                <w:kern w:val="0"/>
              </w:rPr>
              <w:t>陆河花鳗鲡省级自然保护区内，</w:t>
            </w:r>
            <w:r w:rsidRPr="007A5B53">
              <w:rPr>
                <w:color w:val="auto"/>
                <w:kern w:val="0"/>
              </w:rPr>
              <w:t>施工完成后做好</w:t>
            </w:r>
            <w:r w:rsidRPr="007A5B53">
              <w:rPr>
                <w:rFonts w:hint="eastAsia"/>
                <w:color w:val="auto"/>
                <w:kern w:val="0"/>
              </w:rPr>
              <w:t>绿化</w:t>
            </w:r>
            <w:r w:rsidRPr="007A5B53">
              <w:rPr>
                <w:color w:val="auto"/>
                <w:kern w:val="0"/>
              </w:rPr>
              <w:t>等措施，落实生态环境风险防范措施，最大限度减少项目施工对自然保护区的影响。</w:t>
            </w:r>
          </w:p>
          <w:p w14:paraId="69B16AE9" w14:textId="77777777" w:rsidR="000B6A9F" w:rsidRPr="007A5B53" w:rsidRDefault="00196FF9" w:rsidP="006A0EAC">
            <w:pPr>
              <w:rPr>
                <w:rFonts w:eastAsiaTheme="minorEastAsia"/>
                <w:b/>
                <w:bCs/>
                <w:color w:val="auto"/>
              </w:rPr>
            </w:pPr>
            <w:r w:rsidRPr="007A5B53">
              <w:rPr>
                <w:rFonts w:eastAsiaTheme="minorEastAsia"/>
                <w:b/>
                <w:bCs/>
                <w:color w:val="auto"/>
              </w:rPr>
              <w:t>二、营运期环境影响分析：</w:t>
            </w:r>
          </w:p>
          <w:p w14:paraId="565F5086" w14:textId="77777777" w:rsidR="00362847" w:rsidRPr="007A5B53" w:rsidRDefault="00362847" w:rsidP="00362847">
            <w:pPr>
              <w:spacing w:line="480" w:lineRule="exact"/>
              <w:ind w:firstLineChars="200" w:firstLine="482"/>
              <w:rPr>
                <w:rFonts w:eastAsiaTheme="minorEastAsia"/>
                <w:b/>
                <w:color w:val="auto"/>
              </w:rPr>
            </w:pPr>
            <w:r w:rsidRPr="007A5B53">
              <w:rPr>
                <w:rFonts w:eastAsiaTheme="minorEastAsia"/>
                <w:b/>
                <w:bCs/>
                <w:color w:val="auto"/>
              </w:rPr>
              <w:t>1</w:t>
            </w:r>
            <w:r w:rsidRPr="007A5B53">
              <w:rPr>
                <w:rFonts w:eastAsiaTheme="minorEastAsia"/>
                <w:b/>
                <w:color w:val="auto"/>
              </w:rPr>
              <w:t>、大气环境影响分析</w:t>
            </w:r>
          </w:p>
          <w:p w14:paraId="21A10364" w14:textId="40C2E189" w:rsidR="00085EFB" w:rsidRPr="007A5B53" w:rsidRDefault="00085EFB" w:rsidP="00A55711">
            <w:pPr>
              <w:ind w:firstLineChars="200" w:firstLine="480"/>
              <w:rPr>
                <w:rFonts w:eastAsiaTheme="minorEastAsia"/>
                <w:color w:val="auto"/>
              </w:rPr>
            </w:pPr>
            <w:r w:rsidRPr="007A5B53">
              <w:rPr>
                <w:rFonts w:eastAsiaTheme="minorEastAsia"/>
                <w:color w:val="auto"/>
              </w:rPr>
              <w:t>根据工程分析，本项目的大气污染物主要有试验场产生的汽车尾气，</w:t>
            </w:r>
            <w:r w:rsidR="00A55711" w:rsidRPr="007A5B53">
              <w:rPr>
                <w:rFonts w:eastAsiaTheme="minorEastAsia"/>
                <w:color w:val="auto"/>
              </w:rPr>
              <w:t>柴油发电机尾气、燃气锅炉尾气以及食堂油烟废气。</w:t>
            </w:r>
          </w:p>
          <w:p w14:paraId="390BDD95" w14:textId="77777777" w:rsidR="00085EFB" w:rsidRPr="007A5B53" w:rsidRDefault="00BE1A15" w:rsidP="00A55711">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w:t>
            </w:r>
            <w:r w:rsidR="00085EFB" w:rsidRPr="007A5B53">
              <w:rPr>
                <w:rFonts w:eastAsiaTheme="minorEastAsia"/>
                <w:color w:val="auto"/>
              </w:rPr>
              <w:t>汽车尾气</w:t>
            </w:r>
          </w:p>
          <w:p w14:paraId="17407732" w14:textId="6946F30F" w:rsidR="00085EFB" w:rsidRPr="007A5B53" w:rsidRDefault="00085EFB" w:rsidP="002A1439">
            <w:pPr>
              <w:adjustRightInd w:val="0"/>
              <w:snapToGrid w:val="0"/>
              <w:ind w:firstLineChars="200" w:firstLine="480"/>
              <w:rPr>
                <w:rFonts w:eastAsiaTheme="minorEastAsia"/>
                <w:color w:val="auto"/>
              </w:rPr>
            </w:pPr>
            <w:r w:rsidRPr="007A5B53">
              <w:rPr>
                <w:rFonts w:eastAsiaTheme="minorEastAsia"/>
                <w:color w:val="auto"/>
              </w:rPr>
              <w:lastRenderedPageBreak/>
              <w:t>试验场的车辆较为分散，</w:t>
            </w:r>
            <w:r w:rsidR="002A1439" w:rsidRPr="007A5B53">
              <w:rPr>
                <w:rFonts w:eastAsiaTheme="minorEastAsia" w:hint="eastAsia"/>
                <w:color w:val="auto"/>
              </w:rPr>
              <w:t>且所在区域空旷，大气流通性较好，</w:t>
            </w:r>
            <w:r w:rsidRPr="007A5B53">
              <w:rPr>
                <w:rFonts w:eastAsiaTheme="minorEastAsia"/>
                <w:color w:val="auto"/>
              </w:rPr>
              <w:t>汽车尾气经过大气稀释后扩散不会对环境造成明显影响</w:t>
            </w:r>
            <w:r w:rsidR="002A1439" w:rsidRPr="007A5B53">
              <w:rPr>
                <w:rFonts w:eastAsiaTheme="minorEastAsia" w:hint="eastAsia"/>
                <w:color w:val="auto"/>
              </w:rPr>
              <w:t>。</w:t>
            </w:r>
            <w:r w:rsidRPr="007A5B53">
              <w:rPr>
                <w:rFonts w:eastAsiaTheme="minorEastAsia"/>
                <w:color w:val="auto"/>
              </w:rPr>
              <w:t>试验场内应加强绿化</w:t>
            </w:r>
            <w:r w:rsidR="002A1439" w:rsidRPr="007A5B53">
              <w:rPr>
                <w:rFonts w:eastAsiaTheme="minorEastAsia" w:hint="eastAsia"/>
                <w:color w:val="auto"/>
              </w:rPr>
              <w:t>，</w:t>
            </w:r>
            <w:r w:rsidR="002A1439" w:rsidRPr="007A5B53">
              <w:rPr>
                <w:rFonts w:eastAsiaTheme="minorEastAsia"/>
                <w:color w:val="auto"/>
              </w:rPr>
              <w:t>选择种植可以净化空气的植物</w:t>
            </w:r>
            <w:r w:rsidR="002A1439" w:rsidRPr="007A5B53">
              <w:rPr>
                <w:rFonts w:eastAsiaTheme="minorEastAsia" w:hint="eastAsia"/>
                <w:color w:val="auto"/>
              </w:rPr>
              <w:t>，采用“乔灌草结合”的立体绿化，降低汽车尾气对沿线敏感点的影响，汽车尾气对周围环境的影响可以接受。</w:t>
            </w:r>
          </w:p>
          <w:p w14:paraId="1F4587CA" w14:textId="09C3CABE" w:rsidR="00811067" w:rsidRPr="007A5B53" w:rsidRDefault="00811067" w:rsidP="006B3804">
            <w:pPr>
              <w:adjustRightInd w:val="0"/>
              <w:snapToGrid w:val="0"/>
              <w:ind w:firstLineChars="200" w:firstLine="480"/>
              <w:rPr>
                <w:rFonts w:eastAsiaTheme="minorEastAsia"/>
                <w:color w:val="auto"/>
              </w:rPr>
            </w:pPr>
            <w:r w:rsidRPr="007A5B53">
              <w:rPr>
                <w:rFonts w:eastAsiaTheme="minorEastAsia"/>
                <w:color w:val="auto"/>
              </w:rPr>
              <w:t>（</w:t>
            </w:r>
            <w:r w:rsidR="002A1439" w:rsidRPr="007A5B53">
              <w:rPr>
                <w:rFonts w:eastAsiaTheme="minorEastAsia" w:hint="eastAsia"/>
                <w:color w:val="auto"/>
              </w:rPr>
              <w:t>2</w:t>
            </w:r>
            <w:r w:rsidRPr="007A5B53">
              <w:rPr>
                <w:rFonts w:eastAsiaTheme="minorEastAsia"/>
                <w:color w:val="auto"/>
              </w:rPr>
              <w:t>）备用发电机尾气</w:t>
            </w:r>
          </w:p>
          <w:p w14:paraId="49771132" w14:textId="781A5DCD" w:rsidR="001D50E8" w:rsidRPr="007A5B53" w:rsidRDefault="001D50E8" w:rsidP="006B3804">
            <w:pPr>
              <w:adjustRightInd w:val="0"/>
              <w:snapToGrid w:val="0"/>
              <w:ind w:firstLineChars="200" w:firstLine="480"/>
              <w:rPr>
                <w:rFonts w:eastAsiaTheme="minorEastAsia"/>
                <w:color w:val="auto"/>
              </w:rPr>
            </w:pPr>
            <w:r w:rsidRPr="007A5B53">
              <w:rPr>
                <w:rFonts w:eastAsiaTheme="minorEastAsia"/>
                <w:color w:val="auto"/>
              </w:rPr>
              <w:t>本项目备用发电机尾气的烟气排放量为</w:t>
            </w:r>
            <w:r w:rsidR="002A1439" w:rsidRPr="007A5B53">
              <w:rPr>
                <w:rFonts w:eastAsiaTheme="minorEastAsia"/>
                <w:color w:val="auto"/>
              </w:rPr>
              <w:t>72230.4</w:t>
            </w:r>
            <w:r w:rsidR="00820246" w:rsidRPr="007A5B53">
              <w:rPr>
                <w:rFonts w:eastAsiaTheme="minorEastAsia"/>
                <w:color w:val="auto"/>
              </w:rPr>
              <w:t>m</w:t>
            </w:r>
            <w:r w:rsidR="00820246" w:rsidRPr="007A5B53">
              <w:rPr>
                <w:rFonts w:eastAsiaTheme="minorEastAsia"/>
                <w:color w:val="auto"/>
                <w:vertAlign w:val="superscript"/>
              </w:rPr>
              <w:t>3</w:t>
            </w:r>
            <w:r w:rsidRPr="007A5B53">
              <w:rPr>
                <w:rFonts w:eastAsiaTheme="minorEastAsia"/>
                <w:color w:val="auto"/>
              </w:rPr>
              <w:t>/a</w:t>
            </w:r>
            <w:r w:rsidRPr="007A5B53">
              <w:rPr>
                <w:rFonts w:eastAsiaTheme="minorEastAsia"/>
                <w:color w:val="auto"/>
              </w:rPr>
              <w:t>，其中主要污染物为</w:t>
            </w:r>
            <w:r w:rsidRPr="007A5B53">
              <w:rPr>
                <w:rFonts w:eastAsiaTheme="minorEastAsia"/>
                <w:color w:val="auto"/>
              </w:rPr>
              <w:t>SO</w:t>
            </w:r>
            <w:r w:rsidRPr="007A5B53">
              <w:rPr>
                <w:rFonts w:eastAsiaTheme="minorEastAsia"/>
                <w:color w:val="auto"/>
                <w:vertAlign w:val="subscript"/>
              </w:rPr>
              <w:t>2</w:t>
            </w:r>
            <w:r w:rsidRPr="007A5B53">
              <w:rPr>
                <w:rFonts w:eastAsiaTheme="minorEastAsia"/>
                <w:color w:val="auto"/>
              </w:rPr>
              <w:t>、</w:t>
            </w:r>
            <w:r w:rsidRPr="007A5B53">
              <w:rPr>
                <w:rFonts w:eastAsiaTheme="minorEastAsia"/>
                <w:color w:val="auto"/>
              </w:rPr>
              <w:t>NO</w:t>
            </w:r>
            <w:r w:rsidRPr="007A5B53">
              <w:rPr>
                <w:rFonts w:eastAsiaTheme="minorEastAsia"/>
                <w:color w:val="auto"/>
                <w:vertAlign w:val="subscript"/>
              </w:rPr>
              <w:t>X</w:t>
            </w:r>
            <w:r w:rsidRPr="007A5B53">
              <w:rPr>
                <w:rFonts w:eastAsiaTheme="minorEastAsia"/>
                <w:color w:val="auto"/>
              </w:rPr>
              <w:t>、烟尘等，经收集后通过</w:t>
            </w:r>
            <w:r w:rsidR="00820246" w:rsidRPr="007A5B53">
              <w:rPr>
                <w:rFonts w:eastAsiaTheme="minorEastAsia"/>
                <w:color w:val="auto"/>
              </w:rPr>
              <w:t>碱液喷淋塔处理后引至</w:t>
            </w:r>
            <w:r w:rsidR="00D41E17" w:rsidRPr="007A5B53">
              <w:rPr>
                <w:rFonts w:eastAsiaTheme="minorEastAsia" w:hint="eastAsia"/>
                <w:color w:val="auto"/>
              </w:rPr>
              <w:t>24</w:t>
            </w:r>
            <w:r w:rsidR="00820246" w:rsidRPr="007A5B53">
              <w:rPr>
                <w:rFonts w:eastAsiaTheme="minorEastAsia"/>
                <w:color w:val="auto"/>
              </w:rPr>
              <w:t>m</w:t>
            </w:r>
            <w:r w:rsidR="00820246" w:rsidRPr="007A5B53">
              <w:rPr>
                <w:rFonts w:eastAsiaTheme="minorEastAsia"/>
                <w:color w:val="auto"/>
              </w:rPr>
              <w:t>排气筒</w:t>
            </w:r>
            <w:r w:rsidRPr="007A5B53">
              <w:rPr>
                <w:rFonts w:eastAsiaTheme="minorEastAsia"/>
                <w:color w:val="auto"/>
              </w:rPr>
              <w:t>排放，排放浓度分别为</w:t>
            </w:r>
            <w:r w:rsidR="000748FA" w:rsidRPr="007A5B53">
              <w:rPr>
                <w:rFonts w:eastAsiaTheme="minorEastAsia"/>
                <w:color w:val="auto"/>
              </w:rPr>
              <w:t>0.253</w:t>
            </w:r>
            <w:r w:rsidRPr="007A5B53">
              <w:rPr>
                <w:rFonts w:eastAsiaTheme="minorEastAsia"/>
                <w:color w:val="auto"/>
              </w:rPr>
              <w:t>mg/m</w:t>
            </w:r>
            <w:r w:rsidRPr="007A5B53">
              <w:rPr>
                <w:rFonts w:eastAsiaTheme="minorEastAsia"/>
                <w:color w:val="auto"/>
                <w:vertAlign w:val="superscript"/>
              </w:rPr>
              <w:t>3</w:t>
            </w:r>
            <w:r w:rsidRPr="007A5B53">
              <w:rPr>
                <w:rFonts w:eastAsiaTheme="minorEastAsia"/>
                <w:color w:val="auto"/>
              </w:rPr>
              <w:t>、</w:t>
            </w:r>
            <w:r w:rsidR="00820246" w:rsidRPr="007A5B53">
              <w:rPr>
                <w:rFonts w:eastAsiaTheme="minorEastAsia"/>
                <w:color w:val="auto"/>
              </w:rPr>
              <w:t>107.7</w:t>
            </w:r>
            <w:r w:rsidR="002A1439" w:rsidRPr="007A5B53">
              <w:rPr>
                <w:rFonts w:eastAsiaTheme="minorEastAsia" w:hint="eastAsia"/>
                <w:color w:val="auto"/>
              </w:rPr>
              <w:t>8</w:t>
            </w:r>
            <w:r w:rsidRPr="007A5B53">
              <w:rPr>
                <w:rFonts w:eastAsiaTheme="minorEastAsia"/>
                <w:color w:val="auto"/>
              </w:rPr>
              <w:t>mg/m</w:t>
            </w:r>
            <w:r w:rsidRPr="007A5B53">
              <w:rPr>
                <w:rFonts w:eastAsiaTheme="minorEastAsia"/>
                <w:color w:val="auto"/>
                <w:vertAlign w:val="superscript"/>
              </w:rPr>
              <w:t>3</w:t>
            </w:r>
            <w:r w:rsidRPr="007A5B53">
              <w:rPr>
                <w:rFonts w:eastAsiaTheme="minorEastAsia"/>
                <w:color w:val="auto"/>
              </w:rPr>
              <w:t>、</w:t>
            </w:r>
            <w:r w:rsidR="000748FA" w:rsidRPr="007A5B53">
              <w:rPr>
                <w:rFonts w:eastAsiaTheme="minorEastAsia"/>
                <w:color w:val="auto"/>
              </w:rPr>
              <w:t>7.8</w:t>
            </w:r>
            <w:r w:rsidR="002A1439" w:rsidRPr="007A5B53">
              <w:rPr>
                <w:rFonts w:eastAsiaTheme="minorEastAsia" w:hint="eastAsia"/>
                <w:color w:val="auto"/>
              </w:rPr>
              <w:t>4</w:t>
            </w:r>
            <w:r w:rsidRPr="007A5B53">
              <w:rPr>
                <w:rFonts w:eastAsiaTheme="minorEastAsia"/>
                <w:color w:val="auto"/>
              </w:rPr>
              <w:t>mg/m</w:t>
            </w:r>
            <w:r w:rsidRPr="007A5B53">
              <w:rPr>
                <w:rFonts w:eastAsiaTheme="minorEastAsia"/>
                <w:color w:val="auto"/>
                <w:vertAlign w:val="superscript"/>
              </w:rPr>
              <w:t>3</w:t>
            </w:r>
            <w:r w:rsidRPr="007A5B53">
              <w:rPr>
                <w:rFonts w:eastAsiaTheme="minorEastAsia"/>
                <w:color w:val="auto"/>
              </w:rPr>
              <w:t>，均满足广东省《大气污染物排放限值》（</w:t>
            </w:r>
            <w:r w:rsidRPr="007A5B53">
              <w:rPr>
                <w:rFonts w:eastAsiaTheme="minorEastAsia"/>
                <w:color w:val="auto"/>
              </w:rPr>
              <w:t>DB44/27-2001</w:t>
            </w:r>
            <w:r w:rsidRPr="007A5B53">
              <w:rPr>
                <w:rFonts w:eastAsiaTheme="minorEastAsia"/>
                <w:color w:val="auto"/>
              </w:rPr>
              <w:t>）第二时段二级标准中相应的浓度要求</w:t>
            </w:r>
            <w:r w:rsidR="002A1439" w:rsidRPr="007A5B53">
              <w:rPr>
                <w:color w:val="auto"/>
              </w:rPr>
              <w:t>，废气通过高空扩散后，对周围环境影响较小</w:t>
            </w:r>
            <w:r w:rsidRPr="007A5B53">
              <w:rPr>
                <w:rFonts w:eastAsiaTheme="minorEastAsia"/>
                <w:color w:val="auto"/>
              </w:rPr>
              <w:t>。</w:t>
            </w:r>
          </w:p>
          <w:p w14:paraId="2699296D" w14:textId="4CD5D817" w:rsidR="002A1439" w:rsidRPr="007A5B53" w:rsidRDefault="002A1439" w:rsidP="006B3804">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3</w:t>
            </w:r>
            <w:r w:rsidRPr="007A5B53">
              <w:rPr>
                <w:rFonts w:eastAsiaTheme="minorEastAsia" w:hint="eastAsia"/>
                <w:color w:val="auto"/>
              </w:rPr>
              <w:t>）锅炉尾气</w:t>
            </w:r>
          </w:p>
          <w:p w14:paraId="42CFBFEC" w14:textId="1733140A" w:rsidR="002A1439" w:rsidRPr="007A5B53" w:rsidRDefault="002A1439" w:rsidP="006B3804">
            <w:pPr>
              <w:adjustRightInd w:val="0"/>
              <w:snapToGrid w:val="0"/>
              <w:ind w:firstLineChars="200" w:firstLine="480"/>
              <w:rPr>
                <w:rFonts w:eastAsiaTheme="minorEastAsia"/>
                <w:color w:val="auto"/>
              </w:rPr>
            </w:pPr>
            <w:r w:rsidRPr="007A5B53">
              <w:rPr>
                <w:rFonts w:eastAsiaTheme="minorEastAsia"/>
                <w:color w:val="auto"/>
              </w:rPr>
              <w:t>本项目</w:t>
            </w:r>
            <w:r w:rsidRPr="007A5B53">
              <w:rPr>
                <w:rFonts w:eastAsiaTheme="minorEastAsia" w:hint="eastAsia"/>
                <w:color w:val="auto"/>
              </w:rPr>
              <w:t>锅炉尾气</w:t>
            </w:r>
            <w:r w:rsidRPr="007A5B53">
              <w:rPr>
                <w:rFonts w:eastAsiaTheme="minorEastAsia"/>
                <w:color w:val="auto"/>
              </w:rPr>
              <w:t>的烟气排放量为</w:t>
            </w:r>
            <w:r w:rsidR="00831510" w:rsidRPr="007A5B53">
              <w:rPr>
                <w:color w:val="auto"/>
                <w:szCs w:val="21"/>
              </w:rPr>
              <w:t>17240480</w:t>
            </w:r>
            <w:r w:rsidRPr="007A5B53">
              <w:rPr>
                <w:rFonts w:eastAsiaTheme="minorEastAsia"/>
                <w:color w:val="auto"/>
              </w:rPr>
              <w:t>m</w:t>
            </w:r>
            <w:r w:rsidRPr="007A5B53">
              <w:rPr>
                <w:rFonts w:eastAsiaTheme="minorEastAsia"/>
                <w:color w:val="auto"/>
                <w:vertAlign w:val="superscript"/>
              </w:rPr>
              <w:t>3</w:t>
            </w:r>
            <w:r w:rsidRPr="007A5B53">
              <w:rPr>
                <w:rFonts w:eastAsiaTheme="minorEastAsia"/>
                <w:color w:val="auto"/>
              </w:rPr>
              <w:t>/a</w:t>
            </w:r>
            <w:r w:rsidRPr="007A5B53">
              <w:rPr>
                <w:rFonts w:eastAsiaTheme="minorEastAsia"/>
                <w:color w:val="auto"/>
              </w:rPr>
              <w:t>，其中主要污染物为</w:t>
            </w:r>
            <w:r w:rsidRPr="007A5B53">
              <w:rPr>
                <w:rFonts w:eastAsiaTheme="minorEastAsia"/>
                <w:color w:val="auto"/>
              </w:rPr>
              <w:t>SO</w:t>
            </w:r>
            <w:r w:rsidRPr="007A5B53">
              <w:rPr>
                <w:rFonts w:eastAsiaTheme="minorEastAsia"/>
                <w:color w:val="auto"/>
                <w:vertAlign w:val="subscript"/>
              </w:rPr>
              <w:t>2</w:t>
            </w:r>
            <w:r w:rsidRPr="007A5B53">
              <w:rPr>
                <w:rFonts w:eastAsiaTheme="minorEastAsia"/>
                <w:color w:val="auto"/>
              </w:rPr>
              <w:t>、</w:t>
            </w:r>
            <w:r w:rsidRPr="007A5B53">
              <w:rPr>
                <w:rFonts w:eastAsiaTheme="minorEastAsia"/>
                <w:color w:val="auto"/>
              </w:rPr>
              <w:t>NO</w:t>
            </w:r>
            <w:r w:rsidRPr="007A5B53">
              <w:rPr>
                <w:rFonts w:eastAsiaTheme="minorEastAsia"/>
                <w:color w:val="auto"/>
                <w:vertAlign w:val="subscript"/>
              </w:rPr>
              <w:t>X</w:t>
            </w:r>
            <w:r w:rsidRPr="007A5B53">
              <w:rPr>
                <w:rFonts w:eastAsiaTheme="minorEastAsia"/>
                <w:color w:val="auto"/>
              </w:rPr>
              <w:t>、烟尘等，</w:t>
            </w:r>
            <w:r w:rsidRPr="007A5B53">
              <w:rPr>
                <w:color w:val="auto"/>
              </w:rPr>
              <w:t>锅炉采用低氮燃烧器后，废气污染物浓度为烟尘</w:t>
            </w:r>
            <w:r w:rsidRPr="007A5B53">
              <w:rPr>
                <w:color w:val="auto"/>
              </w:rPr>
              <w:t xml:space="preserve"> </w:t>
            </w:r>
            <w:r w:rsidR="00831510" w:rsidRPr="007A5B53">
              <w:rPr>
                <w:color w:val="auto"/>
              </w:rPr>
              <w:t>22.27</w:t>
            </w:r>
            <w:r w:rsidRPr="007A5B53">
              <w:rPr>
                <w:color w:val="auto"/>
              </w:rPr>
              <w:t xml:space="preserve"> mg/m</w:t>
            </w:r>
            <w:r w:rsidRPr="007A5B53">
              <w:rPr>
                <w:color w:val="auto"/>
                <w:vertAlign w:val="superscript"/>
              </w:rPr>
              <w:t>3</w:t>
            </w:r>
            <w:r w:rsidRPr="007A5B53">
              <w:rPr>
                <w:color w:val="auto"/>
              </w:rPr>
              <w:t>，</w:t>
            </w:r>
            <w:r w:rsidRPr="007A5B53">
              <w:rPr>
                <w:color w:val="auto"/>
              </w:rPr>
              <w:t>SO</w:t>
            </w:r>
            <w:r w:rsidRPr="007A5B53">
              <w:rPr>
                <w:color w:val="auto"/>
                <w:vertAlign w:val="subscript"/>
              </w:rPr>
              <w:t>2</w:t>
            </w:r>
            <w:r w:rsidRPr="007A5B53">
              <w:rPr>
                <w:color w:val="auto"/>
              </w:rPr>
              <w:t xml:space="preserve"> </w:t>
            </w:r>
            <w:r w:rsidR="00831510" w:rsidRPr="007A5B53">
              <w:rPr>
                <w:color w:val="auto"/>
              </w:rPr>
              <w:t>4.46</w:t>
            </w:r>
            <w:r w:rsidRPr="007A5B53">
              <w:rPr>
                <w:color w:val="auto"/>
              </w:rPr>
              <w:t xml:space="preserve"> mg/m</w:t>
            </w:r>
            <w:r w:rsidRPr="007A5B53">
              <w:rPr>
                <w:color w:val="auto"/>
                <w:vertAlign w:val="superscript"/>
              </w:rPr>
              <w:t>3</w:t>
            </w:r>
            <w:r w:rsidRPr="007A5B53">
              <w:rPr>
                <w:color w:val="auto"/>
              </w:rPr>
              <w:t>，</w:t>
            </w:r>
            <w:r w:rsidRPr="007A5B53">
              <w:rPr>
                <w:color w:val="auto"/>
              </w:rPr>
              <w:t xml:space="preserve">NOx </w:t>
            </w:r>
            <w:r w:rsidR="00831510" w:rsidRPr="007A5B53">
              <w:rPr>
                <w:color w:val="auto"/>
              </w:rPr>
              <w:t>38.81</w:t>
            </w:r>
            <w:r w:rsidRPr="007A5B53">
              <w:rPr>
                <w:color w:val="auto"/>
              </w:rPr>
              <w:t xml:space="preserve"> mg/m</w:t>
            </w:r>
            <w:r w:rsidRPr="007A5B53">
              <w:rPr>
                <w:color w:val="auto"/>
                <w:vertAlign w:val="superscript"/>
              </w:rPr>
              <w:t>3</w:t>
            </w:r>
            <w:r w:rsidRPr="007A5B53">
              <w:rPr>
                <w:color w:val="auto"/>
              </w:rPr>
              <w:t>，满足</w:t>
            </w:r>
            <w:r w:rsidRPr="007A5B53">
              <w:rPr>
                <w:rFonts w:eastAsiaTheme="minorEastAsia"/>
                <w:color w:val="auto"/>
              </w:rPr>
              <w:t>广东省《锅炉大气污染物排放标准》（</w:t>
            </w:r>
            <w:r w:rsidRPr="007A5B53">
              <w:rPr>
                <w:rFonts w:eastAsiaTheme="minorEastAsia"/>
                <w:color w:val="auto"/>
              </w:rPr>
              <w:t>DB 44/765-2019</w:t>
            </w:r>
            <w:r w:rsidRPr="007A5B53">
              <w:rPr>
                <w:rFonts w:eastAsiaTheme="minorEastAsia"/>
                <w:color w:val="auto"/>
              </w:rPr>
              <w:t>）</w:t>
            </w:r>
            <w:r w:rsidRPr="007A5B53">
              <w:rPr>
                <w:color w:val="auto"/>
              </w:rPr>
              <w:t>排放限值要求。锅炉废气通过</w:t>
            </w:r>
            <w:r w:rsidR="00D41E17" w:rsidRPr="007A5B53">
              <w:rPr>
                <w:rFonts w:hint="eastAsia"/>
                <w:color w:val="auto"/>
              </w:rPr>
              <w:t>27</w:t>
            </w:r>
            <w:r w:rsidRPr="007A5B53">
              <w:rPr>
                <w:color w:val="auto"/>
              </w:rPr>
              <w:t>m</w:t>
            </w:r>
            <w:r w:rsidRPr="007A5B53">
              <w:rPr>
                <w:color w:val="auto"/>
              </w:rPr>
              <w:t>高的烟囱排放，满足燃气锅炉烟囱不低于</w:t>
            </w:r>
            <w:r w:rsidRPr="007A5B53">
              <w:rPr>
                <w:color w:val="auto"/>
              </w:rPr>
              <w:t>8</w:t>
            </w:r>
            <w:r w:rsidRPr="007A5B53">
              <w:rPr>
                <w:color w:val="auto"/>
              </w:rPr>
              <w:t>米，新建锅炉房烟囱应高出周围</w:t>
            </w:r>
            <w:r w:rsidRPr="007A5B53">
              <w:rPr>
                <w:color w:val="auto"/>
              </w:rPr>
              <w:t>200m</w:t>
            </w:r>
            <w:r w:rsidRPr="007A5B53">
              <w:rPr>
                <w:color w:val="auto"/>
              </w:rPr>
              <w:t>距离内最高建筑</w:t>
            </w:r>
            <w:r w:rsidRPr="007A5B53">
              <w:rPr>
                <w:color w:val="auto"/>
              </w:rPr>
              <w:t>3m</w:t>
            </w:r>
            <w:r w:rsidRPr="007A5B53">
              <w:rPr>
                <w:color w:val="auto"/>
              </w:rPr>
              <w:t>以上的要求，废气通过高空扩散后，对周围环境影响较小。</w:t>
            </w:r>
          </w:p>
          <w:p w14:paraId="77DB8992" w14:textId="77777777" w:rsidR="00CC1051" w:rsidRPr="007A5B53" w:rsidRDefault="00CC1051" w:rsidP="006B3804">
            <w:pPr>
              <w:adjustRightInd w:val="0"/>
              <w:snapToGrid w:val="0"/>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4</w:t>
            </w:r>
            <w:r w:rsidRPr="007A5B53">
              <w:rPr>
                <w:rFonts w:eastAsiaTheme="minorEastAsia"/>
                <w:color w:val="auto"/>
              </w:rPr>
              <w:t>）食堂油烟废气</w:t>
            </w:r>
          </w:p>
          <w:p w14:paraId="3C39A126" w14:textId="0F5285FD" w:rsidR="009823E7" w:rsidRPr="007A5B53" w:rsidRDefault="009823E7" w:rsidP="006B3804">
            <w:pPr>
              <w:adjustRightInd w:val="0"/>
              <w:snapToGrid w:val="0"/>
              <w:ind w:firstLineChars="200" w:firstLine="480"/>
              <w:rPr>
                <w:rFonts w:eastAsiaTheme="minorEastAsia"/>
                <w:color w:val="auto"/>
              </w:rPr>
            </w:pPr>
            <w:r w:rsidRPr="007A5B53">
              <w:rPr>
                <w:rFonts w:eastAsiaTheme="minorEastAsia"/>
                <w:color w:val="auto"/>
              </w:rPr>
              <w:t>食堂油烟废气的产生量为</w:t>
            </w:r>
            <w:r w:rsidR="002A1439" w:rsidRPr="007A5B53">
              <w:rPr>
                <w:rFonts w:eastAsiaTheme="minorEastAsia"/>
                <w:color w:val="auto"/>
              </w:rPr>
              <w:t>0.</w:t>
            </w:r>
            <w:r w:rsidR="002A1439" w:rsidRPr="007A5B53">
              <w:rPr>
                <w:rFonts w:eastAsiaTheme="minorEastAsia" w:hint="eastAsia"/>
                <w:color w:val="auto"/>
              </w:rPr>
              <w:t>48</w:t>
            </w:r>
            <w:r w:rsidRPr="007A5B53">
              <w:rPr>
                <w:rFonts w:eastAsiaTheme="minorEastAsia"/>
                <w:color w:val="auto"/>
              </w:rPr>
              <w:t>t/a</w:t>
            </w:r>
            <w:r w:rsidRPr="007A5B53">
              <w:rPr>
                <w:rFonts w:eastAsiaTheme="minorEastAsia"/>
                <w:color w:val="auto"/>
              </w:rPr>
              <w:t>，经由高效静电油烟净化器处理后</w:t>
            </w:r>
            <w:r w:rsidR="009945F7" w:rsidRPr="007A5B53">
              <w:rPr>
                <w:rFonts w:eastAsiaTheme="minorEastAsia"/>
                <w:color w:val="auto"/>
              </w:rPr>
              <w:t>引至楼顶排放</w:t>
            </w:r>
            <w:r w:rsidRPr="007A5B53">
              <w:rPr>
                <w:rFonts w:eastAsiaTheme="minorEastAsia"/>
                <w:color w:val="auto"/>
              </w:rPr>
              <w:t>，排放量为</w:t>
            </w:r>
            <w:r w:rsidR="002A1439" w:rsidRPr="007A5B53">
              <w:rPr>
                <w:rFonts w:eastAsiaTheme="minorEastAsia"/>
                <w:color w:val="auto"/>
              </w:rPr>
              <w:t>0.0</w:t>
            </w:r>
            <w:r w:rsidR="002A1439" w:rsidRPr="007A5B53">
              <w:rPr>
                <w:rFonts w:eastAsiaTheme="minorEastAsia" w:hint="eastAsia"/>
                <w:color w:val="auto"/>
              </w:rPr>
              <w:t>72</w:t>
            </w:r>
            <w:r w:rsidRPr="007A5B53">
              <w:rPr>
                <w:rFonts w:eastAsiaTheme="minorEastAsia"/>
                <w:color w:val="auto"/>
              </w:rPr>
              <w:t>t/a</w:t>
            </w:r>
            <w:r w:rsidRPr="007A5B53">
              <w:rPr>
                <w:rFonts w:eastAsiaTheme="minorEastAsia"/>
                <w:color w:val="auto"/>
              </w:rPr>
              <w:t>，</w:t>
            </w:r>
            <w:r w:rsidR="00401849" w:rsidRPr="007A5B53">
              <w:rPr>
                <w:rFonts w:eastAsiaTheme="minorEastAsia"/>
                <w:color w:val="auto"/>
              </w:rPr>
              <w:t>达到《饮食业油烟排放标准（试行）》（</w:t>
            </w:r>
            <w:r w:rsidR="00401849" w:rsidRPr="007A5B53">
              <w:rPr>
                <w:rFonts w:eastAsiaTheme="minorEastAsia"/>
                <w:color w:val="auto"/>
              </w:rPr>
              <w:t>GB18483-2001</w:t>
            </w:r>
            <w:r w:rsidR="00401849" w:rsidRPr="007A5B53">
              <w:rPr>
                <w:rFonts w:eastAsiaTheme="minorEastAsia"/>
                <w:color w:val="auto"/>
              </w:rPr>
              <w:t>）排放限值，</w:t>
            </w:r>
            <w:r w:rsidR="009945F7" w:rsidRPr="007A5B53">
              <w:rPr>
                <w:rFonts w:eastAsiaTheme="minorEastAsia"/>
                <w:color w:val="auto"/>
              </w:rPr>
              <w:t>对环境影响不大。</w:t>
            </w:r>
          </w:p>
          <w:p w14:paraId="084906EB" w14:textId="3AB4A16F" w:rsidR="00493563" w:rsidRPr="007A5B53" w:rsidRDefault="00493563" w:rsidP="00CF0E20">
            <w:pPr>
              <w:adjustRightInd w:val="0"/>
              <w:snapToGrid w:val="0"/>
              <w:ind w:firstLineChars="200" w:firstLine="482"/>
              <w:rPr>
                <w:rFonts w:eastAsiaTheme="minorEastAsia"/>
                <w:b/>
                <w:color w:val="auto"/>
              </w:rPr>
            </w:pPr>
            <w:r w:rsidRPr="007A5B53">
              <w:rPr>
                <w:rFonts w:eastAsiaTheme="minorEastAsia"/>
                <w:b/>
                <w:color w:val="auto"/>
              </w:rPr>
              <w:t>（</w:t>
            </w:r>
            <w:r w:rsidR="00BF666C" w:rsidRPr="007A5B53">
              <w:rPr>
                <w:rFonts w:eastAsiaTheme="minorEastAsia" w:hint="eastAsia"/>
                <w:b/>
                <w:color w:val="auto"/>
              </w:rPr>
              <w:t>5</w:t>
            </w:r>
            <w:r w:rsidRPr="007A5B53">
              <w:rPr>
                <w:rFonts w:eastAsiaTheme="minorEastAsia"/>
                <w:b/>
                <w:color w:val="auto"/>
              </w:rPr>
              <w:t>）主要污染源估算模型结果</w:t>
            </w:r>
          </w:p>
          <w:p w14:paraId="749B146C" w14:textId="77777777" w:rsidR="005265E3" w:rsidRPr="007A5B53" w:rsidRDefault="005265E3" w:rsidP="005265E3">
            <w:pPr>
              <w:pStyle w:val="Default"/>
              <w:snapToGrid w:val="0"/>
              <w:spacing w:line="360" w:lineRule="auto"/>
              <w:ind w:firstLineChars="200" w:firstLine="480"/>
              <w:rPr>
                <w:rFonts w:ascii="Times New Roman" w:eastAsiaTheme="minorEastAsia" w:cs="Times New Roman"/>
                <w:color w:val="auto"/>
                <w:kern w:val="2"/>
              </w:rPr>
            </w:pPr>
            <w:r w:rsidRPr="007A5B53">
              <w:rPr>
                <w:rFonts w:ascii="Times New Roman" w:eastAsiaTheme="minorEastAsia" w:cs="Times New Roman"/>
                <w:color w:val="auto"/>
                <w:kern w:val="2"/>
              </w:rPr>
              <w:t>根据《环境影响评价技术导则</w:t>
            </w:r>
            <w:r w:rsidRPr="007A5B53">
              <w:rPr>
                <w:rFonts w:ascii="Times New Roman" w:eastAsiaTheme="minorEastAsia" w:cs="Times New Roman"/>
                <w:color w:val="auto"/>
                <w:kern w:val="2"/>
              </w:rPr>
              <w:t xml:space="preserve"> </w:t>
            </w:r>
            <w:r w:rsidRPr="007A5B53">
              <w:rPr>
                <w:rFonts w:ascii="Times New Roman" w:eastAsiaTheme="minorEastAsia" w:cs="Times New Roman"/>
                <w:color w:val="auto"/>
                <w:kern w:val="2"/>
              </w:rPr>
              <w:t>大气环境》（</w:t>
            </w:r>
            <w:r w:rsidRPr="007A5B53">
              <w:rPr>
                <w:rFonts w:ascii="Times New Roman" w:eastAsiaTheme="minorEastAsia" w:cs="Times New Roman"/>
                <w:color w:val="auto"/>
                <w:kern w:val="2"/>
              </w:rPr>
              <w:t>HJ2.2-2018</w:t>
            </w:r>
            <w:r w:rsidRPr="007A5B53">
              <w:rPr>
                <w:rFonts w:ascii="Times New Roman" w:eastAsiaTheme="minorEastAsia" w:cs="Times New Roman"/>
                <w:color w:val="auto"/>
                <w:kern w:val="2"/>
              </w:rPr>
              <w:t>），使用</w:t>
            </w:r>
            <w:r w:rsidRPr="007A5B53">
              <w:rPr>
                <w:rFonts w:ascii="Times New Roman" w:eastAsiaTheme="minorEastAsia" w:cs="Times New Roman"/>
                <w:color w:val="auto"/>
                <w:kern w:val="2"/>
              </w:rPr>
              <w:t>AERSCREEN</w:t>
            </w:r>
            <w:r w:rsidRPr="007A5B53">
              <w:rPr>
                <w:rFonts w:ascii="Times New Roman" w:eastAsiaTheme="minorEastAsia" w:cs="Times New Roman"/>
                <w:color w:val="auto"/>
                <w:kern w:val="2"/>
              </w:rPr>
              <w:t>对项目废气进行预算估测，估算参数见表</w:t>
            </w:r>
            <w:r w:rsidRPr="007A5B53">
              <w:rPr>
                <w:rFonts w:ascii="Times New Roman" w:eastAsiaTheme="minorEastAsia" w:cs="Times New Roman"/>
                <w:color w:val="auto"/>
                <w:kern w:val="2"/>
              </w:rPr>
              <w:t>7-</w:t>
            </w:r>
            <w:r w:rsidR="00E57967" w:rsidRPr="007A5B53">
              <w:rPr>
                <w:rFonts w:ascii="Times New Roman" w:eastAsiaTheme="minorEastAsia" w:cs="Times New Roman"/>
                <w:color w:val="auto"/>
                <w:kern w:val="2"/>
              </w:rPr>
              <w:t>1</w:t>
            </w:r>
            <w:r w:rsidRPr="007A5B53">
              <w:rPr>
                <w:rFonts w:ascii="Times New Roman" w:eastAsiaTheme="minorEastAsia" w:cs="Times New Roman"/>
                <w:color w:val="auto"/>
                <w:kern w:val="2"/>
              </w:rPr>
              <w:t>，估算结果见表</w:t>
            </w:r>
            <w:r w:rsidRPr="007A5B53">
              <w:rPr>
                <w:rFonts w:ascii="Times New Roman" w:eastAsiaTheme="minorEastAsia" w:cs="Times New Roman"/>
                <w:color w:val="auto"/>
                <w:kern w:val="2"/>
              </w:rPr>
              <w:t>7-</w:t>
            </w:r>
            <w:r w:rsidR="00E57967" w:rsidRPr="007A5B53">
              <w:rPr>
                <w:rFonts w:ascii="Times New Roman" w:eastAsiaTheme="minorEastAsia" w:cs="Times New Roman"/>
                <w:color w:val="auto"/>
                <w:kern w:val="2"/>
              </w:rPr>
              <w:t>5</w:t>
            </w:r>
            <w:r w:rsidR="00E57967" w:rsidRPr="007A5B53">
              <w:rPr>
                <w:rFonts w:ascii="Times New Roman" w:eastAsiaTheme="minorEastAsia" w:cs="Times New Roman"/>
                <w:color w:val="auto"/>
                <w:kern w:val="2"/>
              </w:rPr>
              <w:t>、表</w:t>
            </w:r>
            <w:r w:rsidR="00E57967" w:rsidRPr="007A5B53">
              <w:rPr>
                <w:rFonts w:ascii="Times New Roman" w:eastAsiaTheme="minorEastAsia" w:cs="Times New Roman"/>
                <w:color w:val="auto"/>
                <w:kern w:val="2"/>
              </w:rPr>
              <w:t>7-6</w:t>
            </w:r>
            <w:r w:rsidRPr="007A5B53">
              <w:rPr>
                <w:rFonts w:ascii="Times New Roman" w:eastAsiaTheme="minorEastAsia" w:cs="Times New Roman"/>
                <w:color w:val="auto"/>
                <w:kern w:val="2"/>
              </w:rPr>
              <w:t>。</w:t>
            </w:r>
          </w:p>
          <w:p w14:paraId="7C6B7621" w14:textId="77777777" w:rsidR="00493563" w:rsidRPr="007A5B53" w:rsidRDefault="00493563" w:rsidP="00CF0E20">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00027EFE" w:rsidRPr="007A5B53">
              <w:rPr>
                <w:rFonts w:eastAsiaTheme="minorEastAsia"/>
                <w:b/>
                <w:color w:val="auto"/>
                <w:sz w:val="21"/>
                <w:szCs w:val="21"/>
              </w:rPr>
              <w:t>7</w:t>
            </w:r>
            <w:r w:rsidRPr="007A5B53">
              <w:rPr>
                <w:rFonts w:eastAsiaTheme="minorEastAsia"/>
                <w:b/>
                <w:color w:val="auto"/>
                <w:sz w:val="21"/>
                <w:szCs w:val="21"/>
              </w:rPr>
              <w:t>-</w:t>
            </w:r>
            <w:r w:rsidR="00E57967" w:rsidRPr="007A5B53">
              <w:rPr>
                <w:rFonts w:eastAsiaTheme="minorEastAsia"/>
                <w:b/>
                <w:color w:val="auto"/>
                <w:sz w:val="21"/>
                <w:szCs w:val="21"/>
              </w:rPr>
              <w:t>1</w:t>
            </w:r>
            <w:r w:rsidRPr="007A5B53">
              <w:rPr>
                <w:rFonts w:eastAsiaTheme="minorEastAsia"/>
                <w:b/>
                <w:color w:val="auto"/>
                <w:sz w:val="21"/>
                <w:szCs w:val="21"/>
              </w:rPr>
              <w:t xml:space="preserve"> </w:t>
            </w:r>
            <w:r w:rsidRPr="007A5B53">
              <w:rPr>
                <w:rFonts w:eastAsiaTheme="minorEastAsia"/>
                <w:b/>
                <w:color w:val="auto"/>
                <w:sz w:val="21"/>
                <w:szCs w:val="21"/>
              </w:rPr>
              <w:t>估算模型参数表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7"/>
              <w:gridCol w:w="1305"/>
              <w:gridCol w:w="3042"/>
              <w:gridCol w:w="3046"/>
            </w:tblGrid>
            <w:tr w:rsidR="007A5B53" w:rsidRPr="007A5B53" w14:paraId="00CA8DDA" w14:textId="77777777" w:rsidTr="00D663C5">
              <w:trPr>
                <w:trHeight w:val="340"/>
                <w:jc w:val="center"/>
              </w:trPr>
              <w:tc>
                <w:tcPr>
                  <w:tcW w:w="6297" w:type="dxa"/>
                  <w:gridSpan w:val="3"/>
                  <w:shd w:val="clear" w:color="auto" w:fill="auto"/>
                  <w:vAlign w:val="center"/>
                </w:tcPr>
                <w:p w14:paraId="419FDCC7" w14:textId="77777777" w:rsidR="00493563" w:rsidRPr="007A5B53" w:rsidRDefault="00493563" w:rsidP="00493563">
                  <w:pPr>
                    <w:pStyle w:val="af8"/>
                    <w:rPr>
                      <w:rFonts w:eastAsiaTheme="minorEastAsia"/>
                      <w:b/>
                    </w:rPr>
                  </w:pPr>
                  <w:r w:rsidRPr="007A5B53">
                    <w:rPr>
                      <w:rFonts w:eastAsiaTheme="minorEastAsia"/>
                      <w:b/>
                    </w:rPr>
                    <w:t>参数</w:t>
                  </w:r>
                </w:p>
              </w:tc>
              <w:tc>
                <w:tcPr>
                  <w:tcW w:w="3149" w:type="dxa"/>
                  <w:shd w:val="clear" w:color="auto" w:fill="auto"/>
                  <w:vAlign w:val="center"/>
                </w:tcPr>
                <w:p w14:paraId="2CE5A3D3" w14:textId="77777777" w:rsidR="00493563" w:rsidRPr="007A5B53" w:rsidRDefault="00493563" w:rsidP="00493563">
                  <w:pPr>
                    <w:pStyle w:val="af8"/>
                    <w:rPr>
                      <w:rFonts w:eastAsiaTheme="minorEastAsia"/>
                      <w:b/>
                    </w:rPr>
                  </w:pPr>
                  <w:r w:rsidRPr="007A5B53">
                    <w:rPr>
                      <w:rFonts w:eastAsiaTheme="minorEastAsia"/>
                      <w:b/>
                    </w:rPr>
                    <w:t>取值</w:t>
                  </w:r>
                </w:p>
              </w:tc>
            </w:tr>
            <w:tr w:rsidR="007A5B53" w:rsidRPr="007A5B53" w14:paraId="32CA35F9" w14:textId="77777777" w:rsidTr="00D663C5">
              <w:trPr>
                <w:trHeight w:val="340"/>
                <w:jc w:val="center"/>
              </w:trPr>
              <w:tc>
                <w:tcPr>
                  <w:tcW w:w="3148" w:type="dxa"/>
                  <w:gridSpan w:val="2"/>
                  <w:vMerge w:val="restart"/>
                  <w:shd w:val="clear" w:color="auto" w:fill="auto"/>
                  <w:vAlign w:val="center"/>
                </w:tcPr>
                <w:p w14:paraId="75B0A082" w14:textId="77777777" w:rsidR="00493563" w:rsidRPr="007A5B53" w:rsidRDefault="00493563" w:rsidP="00493563">
                  <w:pPr>
                    <w:pStyle w:val="af8"/>
                    <w:rPr>
                      <w:rFonts w:eastAsiaTheme="minorEastAsia"/>
                    </w:rPr>
                  </w:pPr>
                  <w:r w:rsidRPr="007A5B53">
                    <w:rPr>
                      <w:rFonts w:eastAsiaTheme="minorEastAsia"/>
                    </w:rPr>
                    <w:t>城市</w:t>
                  </w:r>
                  <w:r w:rsidRPr="007A5B53">
                    <w:rPr>
                      <w:rFonts w:eastAsiaTheme="minorEastAsia"/>
                    </w:rPr>
                    <w:t>/</w:t>
                  </w:r>
                  <w:r w:rsidRPr="007A5B53">
                    <w:rPr>
                      <w:rFonts w:eastAsiaTheme="minorEastAsia"/>
                    </w:rPr>
                    <w:t>农村选项</w:t>
                  </w:r>
                </w:p>
              </w:tc>
              <w:tc>
                <w:tcPr>
                  <w:tcW w:w="3149" w:type="dxa"/>
                  <w:shd w:val="clear" w:color="auto" w:fill="auto"/>
                  <w:vAlign w:val="center"/>
                </w:tcPr>
                <w:p w14:paraId="140AA3E6" w14:textId="77777777" w:rsidR="00493563" w:rsidRPr="007A5B53" w:rsidRDefault="00493563" w:rsidP="00493563">
                  <w:pPr>
                    <w:pStyle w:val="af8"/>
                    <w:rPr>
                      <w:rFonts w:eastAsiaTheme="minorEastAsia"/>
                    </w:rPr>
                  </w:pPr>
                  <w:r w:rsidRPr="007A5B53">
                    <w:rPr>
                      <w:rFonts w:eastAsiaTheme="minorEastAsia"/>
                    </w:rPr>
                    <w:t>城市</w:t>
                  </w:r>
                  <w:r w:rsidRPr="007A5B53">
                    <w:rPr>
                      <w:rFonts w:eastAsiaTheme="minorEastAsia"/>
                    </w:rPr>
                    <w:t>/</w:t>
                  </w:r>
                  <w:r w:rsidRPr="007A5B53">
                    <w:rPr>
                      <w:rFonts w:eastAsiaTheme="minorEastAsia"/>
                    </w:rPr>
                    <w:t>农村</w:t>
                  </w:r>
                </w:p>
              </w:tc>
              <w:tc>
                <w:tcPr>
                  <w:tcW w:w="3149" w:type="dxa"/>
                  <w:shd w:val="clear" w:color="auto" w:fill="auto"/>
                  <w:vAlign w:val="center"/>
                </w:tcPr>
                <w:p w14:paraId="773E798E" w14:textId="77777777" w:rsidR="00493563" w:rsidRPr="007A5B53" w:rsidRDefault="00B4241F" w:rsidP="00493563">
                  <w:pPr>
                    <w:pStyle w:val="af8"/>
                    <w:rPr>
                      <w:rFonts w:eastAsiaTheme="minorEastAsia"/>
                    </w:rPr>
                  </w:pPr>
                  <w:r w:rsidRPr="007A5B53">
                    <w:rPr>
                      <w:rFonts w:eastAsiaTheme="minorEastAsia"/>
                    </w:rPr>
                    <w:t>农村</w:t>
                  </w:r>
                </w:p>
              </w:tc>
            </w:tr>
            <w:tr w:rsidR="007A5B53" w:rsidRPr="007A5B53" w14:paraId="08F8A709" w14:textId="77777777" w:rsidTr="00D663C5">
              <w:trPr>
                <w:trHeight w:val="340"/>
                <w:jc w:val="center"/>
              </w:trPr>
              <w:tc>
                <w:tcPr>
                  <w:tcW w:w="3148" w:type="dxa"/>
                  <w:gridSpan w:val="2"/>
                  <w:vMerge/>
                  <w:shd w:val="clear" w:color="auto" w:fill="auto"/>
                  <w:vAlign w:val="center"/>
                </w:tcPr>
                <w:p w14:paraId="12854ED4" w14:textId="77777777" w:rsidR="00493563" w:rsidRPr="007A5B53" w:rsidRDefault="00493563" w:rsidP="00493563">
                  <w:pPr>
                    <w:pStyle w:val="af8"/>
                    <w:rPr>
                      <w:rFonts w:eastAsiaTheme="minorEastAsia"/>
                    </w:rPr>
                  </w:pPr>
                </w:p>
              </w:tc>
              <w:tc>
                <w:tcPr>
                  <w:tcW w:w="3149" w:type="dxa"/>
                  <w:shd w:val="clear" w:color="auto" w:fill="auto"/>
                  <w:vAlign w:val="center"/>
                </w:tcPr>
                <w:p w14:paraId="1F2DC56D" w14:textId="77777777" w:rsidR="00493563" w:rsidRPr="007A5B53" w:rsidRDefault="00493563" w:rsidP="00493563">
                  <w:pPr>
                    <w:pStyle w:val="af8"/>
                    <w:rPr>
                      <w:rFonts w:eastAsiaTheme="minorEastAsia"/>
                    </w:rPr>
                  </w:pPr>
                  <w:r w:rsidRPr="007A5B53">
                    <w:rPr>
                      <w:rFonts w:eastAsiaTheme="minorEastAsia"/>
                    </w:rPr>
                    <w:t>人口数</w:t>
                  </w:r>
                  <w:r w:rsidR="003B5EB1" w:rsidRPr="007A5B53">
                    <w:rPr>
                      <w:rFonts w:eastAsiaTheme="minorEastAsia"/>
                    </w:rPr>
                    <w:t>/</w:t>
                  </w:r>
                  <w:r w:rsidR="003B5EB1" w:rsidRPr="007A5B53">
                    <w:rPr>
                      <w:rFonts w:eastAsiaTheme="minorEastAsia"/>
                    </w:rPr>
                    <w:t>万</w:t>
                  </w:r>
                  <w:r w:rsidRPr="007A5B53">
                    <w:rPr>
                      <w:rFonts w:eastAsiaTheme="minorEastAsia"/>
                    </w:rPr>
                    <w:t>（城市选项时）</w:t>
                  </w:r>
                </w:p>
              </w:tc>
              <w:tc>
                <w:tcPr>
                  <w:tcW w:w="3149" w:type="dxa"/>
                  <w:shd w:val="clear" w:color="auto" w:fill="auto"/>
                  <w:vAlign w:val="center"/>
                </w:tcPr>
                <w:p w14:paraId="39FBB918" w14:textId="77777777" w:rsidR="00493563" w:rsidRPr="007A5B53" w:rsidRDefault="00B4241F" w:rsidP="00493563">
                  <w:pPr>
                    <w:pStyle w:val="af8"/>
                    <w:rPr>
                      <w:rFonts w:eastAsiaTheme="minorEastAsia"/>
                    </w:rPr>
                  </w:pPr>
                  <w:r w:rsidRPr="007A5B53">
                    <w:rPr>
                      <w:rFonts w:eastAsiaTheme="minorEastAsia"/>
                    </w:rPr>
                    <w:t>/</w:t>
                  </w:r>
                </w:p>
              </w:tc>
            </w:tr>
            <w:tr w:rsidR="007A5B53" w:rsidRPr="007A5B53" w14:paraId="7DB707F8" w14:textId="77777777" w:rsidTr="00D663C5">
              <w:trPr>
                <w:trHeight w:val="340"/>
                <w:jc w:val="center"/>
              </w:trPr>
              <w:tc>
                <w:tcPr>
                  <w:tcW w:w="6297" w:type="dxa"/>
                  <w:gridSpan w:val="3"/>
                  <w:shd w:val="clear" w:color="auto" w:fill="auto"/>
                  <w:vAlign w:val="center"/>
                </w:tcPr>
                <w:p w14:paraId="462CCB87" w14:textId="77777777" w:rsidR="00493563" w:rsidRPr="007A5B53" w:rsidRDefault="00493563" w:rsidP="00493563">
                  <w:pPr>
                    <w:pStyle w:val="af8"/>
                    <w:rPr>
                      <w:rFonts w:eastAsiaTheme="minorEastAsia"/>
                    </w:rPr>
                  </w:pPr>
                  <w:r w:rsidRPr="007A5B53">
                    <w:rPr>
                      <w:rFonts w:eastAsiaTheme="minorEastAsia"/>
                    </w:rPr>
                    <w:t>最高环境温度</w:t>
                  </w:r>
                  <w:r w:rsidRPr="007A5B53">
                    <w:rPr>
                      <w:rFonts w:eastAsiaTheme="minorEastAsia"/>
                    </w:rPr>
                    <w:t>/℃</w:t>
                  </w:r>
                </w:p>
              </w:tc>
              <w:tc>
                <w:tcPr>
                  <w:tcW w:w="3149" w:type="dxa"/>
                  <w:shd w:val="clear" w:color="auto" w:fill="auto"/>
                  <w:vAlign w:val="center"/>
                </w:tcPr>
                <w:p w14:paraId="3F88C9EB" w14:textId="010E73B2" w:rsidR="00493563" w:rsidRPr="007A5B53" w:rsidRDefault="00574991" w:rsidP="00493563">
                  <w:pPr>
                    <w:pStyle w:val="af8"/>
                    <w:rPr>
                      <w:rFonts w:eastAsiaTheme="minorEastAsia"/>
                    </w:rPr>
                  </w:pPr>
                  <w:r w:rsidRPr="007A5B53">
                    <w:rPr>
                      <w:rFonts w:eastAsiaTheme="minorEastAsia"/>
                      <w:caps/>
                      <w:lang w:val="zh-CN"/>
                    </w:rPr>
                    <w:t>37.8</w:t>
                  </w:r>
                </w:p>
              </w:tc>
            </w:tr>
            <w:tr w:rsidR="007A5B53" w:rsidRPr="007A5B53" w14:paraId="37F95434" w14:textId="77777777" w:rsidTr="00D663C5">
              <w:trPr>
                <w:trHeight w:val="340"/>
                <w:jc w:val="center"/>
              </w:trPr>
              <w:tc>
                <w:tcPr>
                  <w:tcW w:w="6297" w:type="dxa"/>
                  <w:gridSpan w:val="3"/>
                  <w:shd w:val="clear" w:color="auto" w:fill="auto"/>
                  <w:vAlign w:val="center"/>
                </w:tcPr>
                <w:p w14:paraId="71B9BFDC" w14:textId="77777777" w:rsidR="00493563" w:rsidRPr="007A5B53" w:rsidRDefault="00493563" w:rsidP="00493563">
                  <w:pPr>
                    <w:pStyle w:val="af8"/>
                    <w:rPr>
                      <w:rFonts w:eastAsiaTheme="minorEastAsia"/>
                    </w:rPr>
                  </w:pPr>
                  <w:r w:rsidRPr="007A5B53">
                    <w:rPr>
                      <w:rFonts w:eastAsiaTheme="minorEastAsia"/>
                    </w:rPr>
                    <w:t>最低环境温度</w:t>
                  </w:r>
                  <w:r w:rsidRPr="007A5B53">
                    <w:rPr>
                      <w:rFonts w:eastAsiaTheme="minorEastAsia"/>
                    </w:rPr>
                    <w:t>/℃</w:t>
                  </w:r>
                </w:p>
              </w:tc>
              <w:tc>
                <w:tcPr>
                  <w:tcW w:w="3149" w:type="dxa"/>
                  <w:shd w:val="clear" w:color="auto" w:fill="auto"/>
                  <w:vAlign w:val="center"/>
                </w:tcPr>
                <w:p w14:paraId="7E02440B" w14:textId="61FB7F23" w:rsidR="00493563" w:rsidRPr="007A5B53" w:rsidRDefault="00574991" w:rsidP="00493563">
                  <w:pPr>
                    <w:pStyle w:val="af8"/>
                    <w:rPr>
                      <w:rFonts w:eastAsiaTheme="minorEastAsia"/>
                    </w:rPr>
                  </w:pPr>
                  <w:r w:rsidRPr="007A5B53">
                    <w:rPr>
                      <w:rFonts w:eastAsiaTheme="minorEastAsia"/>
                      <w:caps/>
                      <w:lang w:val="zh-CN"/>
                    </w:rPr>
                    <w:t>0.9</w:t>
                  </w:r>
                </w:p>
              </w:tc>
            </w:tr>
            <w:tr w:rsidR="007A5B53" w:rsidRPr="007A5B53" w14:paraId="5EFA306A" w14:textId="77777777" w:rsidTr="00D663C5">
              <w:trPr>
                <w:trHeight w:val="340"/>
                <w:jc w:val="center"/>
              </w:trPr>
              <w:tc>
                <w:tcPr>
                  <w:tcW w:w="6297" w:type="dxa"/>
                  <w:gridSpan w:val="3"/>
                  <w:shd w:val="clear" w:color="auto" w:fill="auto"/>
                  <w:vAlign w:val="center"/>
                </w:tcPr>
                <w:p w14:paraId="7320329E" w14:textId="77777777" w:rsidR="00493563" w:rsidRPr="007A5B53" w:rsidRDefault="00493563" w:rsidP="00493563">
                  <w:pPr>
                    <w:pStyle w:val="af8"/>
                    <w:rPr>
                      <w:rFonts w:eastAsiaTheme="minorEastAsia"/>
                    </w:rPr>
                  </w:pPr>
                  <w:r w:rsidRPr="007A5B53">
                    <w:rPr>
                      <w:rFonts w:eastAsiaTheme="minorEastAsia"/>
                    </w:rPr>
                    <w:t>土地利用类型</w:t>
                  </w:r>
                </w:p>
              </w:tc>
              <w:tc>
                <w:tcPr>
                  <w:tcW w:w="3149" w:type="dxa"/>
                  <w:shd w:val="clear" w:color="auto" w:fill="auto"/>
                  <w:vAlign w:val="center"/>
                </w:tcPr>
                <w:p w14:paraId="3542CE89" w14:textId="3A138EE0" w:rsidR="00493563" w:rsidRPr="007A5B53" w:rsidRDefault="00574991" w:rsidP="00493563">
                  <w:pPr>
                    <w:pStyle w:val="af8"/>
                    <w:rPr>
                      <w:rFonts w:eastAsiaTheme="minorEastAsia"/>
                    </w:rPr>
                  </w:pPr>
                  <w:r w:rsidRPr="007A5B53">
                    <w:rPr>
                      <w:rFonts w:eastAsiaTheme="minorEastAsia" w:hint="eastAsia"/>
                    </w:rPr>
                    <w:t>农村</w:t>
                  </w:r>
                </w:p>
              </w:tc>
            </w:tr>
            <w:tr w:rsidR="007A5B53" w:rsidRPr="007A5B53" w14:paraId="15781E2F" w14:textId="77777777" w:rsidTr="00D663C5">
              <w:trPr>
                <w:trHeight w:val="340"/>
                <w:jc w:val="center"/>
              </w:trPr>
              <w:tc>
                <w:tcPr>
                  <w:tcW w:w="6297" w:type="dxa"/>
                  <w:gridSpan w:val="3"/>
                  <w:shd w:val="clear" w:color="auto" w:fill="auto"/>
                  <w:vAlign w:val="center"/>
                </w:tcPr>
                <w:p w14:paraId="3F2039C2" w14:textId="77777777" w:rsidR="00493563" w:rsidRPr="007A5B53" w:rsidRDefault="00493563" w:rsidP="00493563">
                  <w:pPr>
                    <w:pStyle w:val="af8"/>
                    <w:rPr>
                      <w:rFonts w:eastAsiaTheme="minorEastAsia"/>
                    </w:rPr>
                  </w:pPr>
                  <w:r w:rsidRPr="007A5B53">
                    <w:rPr>
                      <w:rFonts w:eastAsiaTheme="minorEastAsia"/>
                    </w:rPr>
                    <w:lastRenderedPageBreak/>
                    <w:t>区域湿度条件</w:t>
                  </w:r>
                </w:p>
              </w:tc>
              <w:tc>
                <w:tcPr>
                  <w:tcW w:w="3149" w:type="dxa"/>
                  <w:shd w:val="clear" w:color="auto" w:fill="auto"/>
                  <w:vAlign w:val="center"/>
                </w:tcPr>
                <w:p w14:paraId="5254ACDB" w14:textId="77777777" w:rsidR="00493563" w:rsidRPr="007A5B53" w:rsidRDefault="00493563" w:rsidP="00493563">
                  <w:pPr>
                    <w:pStyle w:val="af8"/>
                    <w:rPr>
                      <w:rFonts w:eastAsiaTheme="minorEastAsia"/>
                    </w:rPr>
                  </w:pPr>
                  <w:r w:rsidRPr="007A5B53">
                    <w:rPr>
                      <w:rFonts w:eastAsiaTheme="minorEastAsia"/>
                    </w:rPr>
                    <w:t>潮湿</w:t>
                  </w:r>
                </w:p>
              </w:tc>
            </w:tr>
            <w:tr w:rsidR="007A5B53" w:rsidRPr="007A5B53" w14:paraId="7FBF0895" w14:textId="77777777" w:rsidTr="00D663C5">
              <w:trPr>
                <w:trHeight w:val="340"/>
                <w:jc w:val="center"/>
              </w:trPr>
              <w:tc>
                <w:tcPr>
                  <w:tcW w:w="1785" w:type="dxa"/>
                  <w:vMerge w:val="restart"/>
                  <w:shd w:val="clear" w:color="auto" w:fill="auto"/>
                  <w:vAlign w:val="center"/>
                </w:tcPr>
                <w:p w14:paraId="3C2AB5A2" w14:textId="77777777" w:rsidR="00493563" w:rsidRPr="007A5B53" w:rsidRDefault="00493563" w:rsidP="00493563">
                  <w:pPr>
                    <w:pStyle w:val="af8"/>
                    <w:rPr>
                      <w:rFonts w:eastAsiaTheme="minorEastAsia"/>
                    </w:rPr>
                  </w:pPr>
                  <w:r w:rsidRPr="007A5B53">
                    <w:rPr>
                      <w:rFonts w:eastAsiaTheme="minorEastAsia"/>
                    </w:rPr>
                    <w:t>是否考虑地形</w:t>
                  </w:r>
                </w:p>
              </w:tc>
              <w:tc>
                <w:tcPr>
                  <w:tcW w:w="4512" w:type="dxa"/>
                  <w:gridSpan w:val="2"/>
                  <w:shd w:val="clear" w:color="auto" w:fill="auto"/>
                  <w:vAlign w:val="center"/>
                </w:tcPr>
                <w:p w14:paraId="4D86E968" w14:textId="77777777" w:rsidR="00493563" w:rsidRPr="007A5B53" w:rsidRDefault="00493563" w:rsidP="00493563">
                  <w:pPr>
                    <w:pStyle w:val="af8"/>
                    <w:rPr>
                      <w:rFonts w:eastAsiaTheme="minorEastAsia"/>
                    </w:rPr>
                  </w:pPr>
                  <w:r w:rsidRPr="007A5B53">
                    <w:rPr>
                      <w:rFonts w:eastAsiaTheme="minorEastAsia"/>
                    </w:rPr>
                    <w:t>考虑地形</w:t>
                  </w:r>
                </w:p>
              </w:tc>
              <w:tc>
                <w:tcPr>
                  <w:tcW w:w="3149" w:type="dxa"/>
                  <w:shd w:val="clear" w:color="auto" w:fill="auto"/>
                  <w:vAlign w:val="center"/>
                </w:tcPr>
                <w:p w14:paraId="4BB527A7" w14:textId="77777777" w:rsidR="00493563" w:rsidRPr="007A5B53" w:rsidRDefault="00493563" w:rsidP="00493563">
                  <w:pPr>
                    <w:pStyle w:val="af8"/>
                    <w:rPr>
                      <w:rFonts w:eastAsiaTheme="minorEastAsia"/>
                    </w:rPr>
                  </w:pPr>
                  <w:r w:rsidRPr="007A5B53">
                    <w:rPr>
                      <w:rFonts w:eastAsiaTheme="minorEastAsia"/>
                    </w:rPr>
                    <w:t>是</w:t>
                  </w:r>
                  <w:r w:rsidR="00AE1A98" w:rsidRPr="007A5B53">
                    <w:rPr>
                      <w:rFonts w:eastAsiaTheme="minorEastAsia"/>
                    </w:rPr>
                    <w:sym w:font="Wingdings 2" w:char="00A3"/>
                  </w:r>
                  <w:r w:rsidRPr="007A5B53">
                    <w:rPr>
                      <w:rFonts w:eastAsiaTheme="minorEastAsia"/>
                    </w:rPr>
                    <w:t xml:space="preserve"> </w:t>
                  </w:r>
                  <w:r w:rsidRPr="007A5B53">
                    <w:rPr>
                      <w:rFonts w:eastAsiaTheme="minorEastAsia"/>
                    </w:rPr>
                    <w:t>否</w:t>
                  </w:r>
                  <w:r w:rsidRPr="007A5B53">
                    <w:rPr>
                      <w:rFonts w:eastAsiaTheme="minorEastAsia"/>
                    </w:rPr>
                    <w:sym w:font="Wingdings 2" w:char="F052"/>
                  </w:r>
                </w:p>
              </w:tc>
            </w:tr>
            <w:tr w:rsidR="007A5B53" w:rsidRPr="007A5B53" w14:paraId="15F39C56" w14:textId="77777777" w:rsidTr="00D663C5">
              <w:trPr>
                <w:trHeight w:val="340"/>
                <w:jc w:val="center"/>
              </w:trPr>
              <w:tc>
                <w:tcPr>
                  <w:tcW w:w="1785" w:type="dxa"/>
                  <w:vMerge/>
                  <w:shd w:val="clear" w:color="auto" w:fill="auto"/>
                  <w:vAlign w:val="center"/>
                </w:tcPr>
                <w:p w14:paraId="5EB930F1" w14:textId="77777777" w:rsidR="00493563" w:rsidRPr="007A5B53" w:rsidRDefault="00493563" w:rsidP="00493563">
                  <w:pPr>
                    <w:pStyle w:val="af8"/>
                    <w:rPr>
                      <w:rFonts w:eastAsiaTheme="minorEastAsia"/>
                    </w:rPr>
                  </w:pPr>
                </w:p>
              </w:tc>
              <w:tc>
                <w:tcPr>
                  <w:tcW w:w="4512" w:type="dxa"/>
                  <w:gridSpan w:val="2"/>
                  <w:shd w:val="clear" w:color="auto" w:fill="auto"/>
                  <w:vAlign w:val="center"/>
                </w:tcPr>
                <w:p w14:paraId="01976E4A" w14:textId="77777777" w:rsidR="00493563" w:rsidRPr="007A5B53" w:rsidRDefault="00493563" w:rsidP="00493563">
                  <w:pPr>
                    <w:pStyle w:val="af8"/>
                    <w:rPr>
                      <w:rFonts w:eastAsiaTheme="minorEastAsia"/>
                    </w:rPr>
                  </w:pPr>
                  <w:r w:rsidRPr="007A5B53">
                    <w:rPr>
                      <w:rFonts w:eastAsiaTheme="minorEastAsia"/>
                    </w:rPr>
                    <w:t>地形数据分辨率</w:t>
                  </w:r>
                  <w:r w:rsidRPr="007A5B53">
                    <w:rPr>
                      <w:rFonts w:eastAsiaTheme="minorEastAsia"/>
                    </w:rPr>
                    <w:t>/m</w:t>
                  </w:r>
                </w:p>
              </w:tc>
              <w:tc>
                <w:tcPr>
                  <w:tcW w:w="3149" w:type="dxa"/>
                  <w:shd w:val="clear" w:color="auto" w:fill="auto"/>
                  <w:vAlign w:val="center"/>
                </w:tcPr>
                <w:p w14:paraId="296EAD1B" w14:textId="77777777" w:rsidR="00493563" w:rsidRPr="007A5B53" w:rsidRDefault="001D4538" w:rsidP="00493563">
                  <w:pPr>
                    <w:pStyle w:val="af8"/>
                    <w:rPr>
                      <w:rFonts w:eastAsiaTheme="minorEastAsia"/>
                    </w:rPr>
                  </w:pPr>
                  <w:r w:rsidRPr="007A5B53">
                    <w:rPr>
                      <w:rFonts w:eastAsiaTheme="minorEastAsia"/>
                    </w:rPr>
                    <w:t>/</w:t>
                  </w:r>
                </w:p>
              </w:tc>
            </w:tr>
            <w:tr w:rsidR="007A5B53" w:rsidRPr="007A5B53" w14:paraId="3449F648" w14:textId="77777777" w:rsidTr="00D663C5">
              <w:trPr>
                <w:trHeight w:val="340"/>
                <w:jc w:val="center"/>
              </w:trPr>
              <w:tc>
                <w:tcPr>
                  <w:tcW w:w="1785" w:type="dxa"/>
                  <w:vMerge w:val="restart"/>
                  <w:shd w:val="clear" w:color="auto" w:fill="auto"/>
                  <w:vAlign w:val="center"/>
                </w:tcPr>
                <w:p w14:paraId="3DC13EB6" w14:textId="77777777" w:rsidR="00493563" w:rsidRPr="007A5B53" w:rsidRDefault="00493563" w:rsidP="00493563">
                  <w:pPr>
                    <w:pStyle w:val="af8"/>
                    <w:rPr>
                      <w:rFonts w:eastAsiaTheme="minorEastAsia"/>
                    </w:rPr>
                  </w:pPr>
                  <w:r w:rsidRPr="007A5B53">
                    <w:rPr>
                      <w:rFonts w:eastAsiaTheme="minorEastAsia"/>
                    </w:rPr>
                    <w:t>是否考虑岸线熏烟</w:t>
                  </w:r>
                </w:p>
              </w:tc>
              <w:tc>
                <w:tcPr>
                  <w:tcW w:w="4512" w:type="dxa"/>
                  <w:gridSpan w:val="2"/>
                  <w:shd w:val="clear" w:color="auto" w:fill="auto"/>
                  <w:vAlign w:val="center"/>
                </w:tcPr>
                <w:p w14:paraId="398F956F" w14:textId="77777777" w:rsidR="00493563" w:rsidRPr="007A5B53" w:rsidRDefault="00493563" w:rsidP="00493563">
                  <w:pPr>
                    <w:pStyle w:val="af8"/>
                    <w:rPr>
                      <w:rFonts w:eastAsiaTheme="minorEastAsia"/>
                    </w:rPr>
                  </w:pPr>
                  <w:r w:rsidRPr="007A5B53">
                    <w:rPr>
                      <w:rFonts w:eastAsiaTheme="minorEastAsia"/>
                    </w:rPr>
                    <w:t>考虑岸线熏烟</w:t>
                  </w:r>
                </w:p>
              </w:tc>
              <w:tc>
                <w:tcPr>
                  <w:tcW w:w="3149" w:type="dxa"/>
                  <w:shd w:val="clear" w:color="auto" w:fill="auto"/>
                  <w:vAlign w:val="center"/>
                </w:tcPr>
                <w:p w14:paraId="5464A63B" w14:textId="77777777" w:rsidR="00493563" w:rsidRPr="007A5B53" w:rsidRDefault="00493563" w:rsidP="00493563">
                  <w:pPr>
                    <w:pStyle w:val="af8"/>
                    <w:rPr>
                      <w:rFonts w:eastAsiaTheme="minorEastAsia"/>
                    </w:rPr>
                  </w:pPr>
                  <w:r w:rsidRPr="007A5B53">
                    <w:rPr>
                      <w:rFonts w:eastAsiaTheme="minorEastAsia"/>
                    </w:rPr>
                    <w:t>是</w:t>
                  </w:r>
                  <w:r w:rsidRPr="007A5B53">
                    <w:rPr>
                      <w:rFonts w:eastAsiaTheme="minorEastAsia"/>
                    </w:rPr>
                    <w:sym w:font="Wingdings 2" w:char="00A3"/>
                  </w:r>
                  <w:r w:rsidRPr="007A5B53">
                    <w:rPr>
                      <w:rFonts w:eastAsiaTheme="minorEastAsia"/>
                    </w:rPr>
                    <w:t xml:space="preserve"> </w:t>
                  </w:r>
                  <w:r w:rsidRPr="007A5B53">
                    <w:rPr>
                      <w:rFonts w:eastAsiaTheme="minorEastAsia"/>
                    </w:rPr>
                    <w:t>否</w:t>
                  </w:r>
                  <w:r w:rsidRPr="007A5B53">
                    <w:rPr>
                      <w:rFonts w:eastAsiaTheme="minorEastAsia"/>
                    </w:rPr>
                    <w:sym w:font="Wingdings 2" w:char="F052"/>
                  </w:r>
                </w:p>
              </w:tc>
            </w:tr>
            <w:tr w:rsidR="007A5B53" w:rsidRPr="007A5B53" w14:paraId="16CDEC92" w14:textId="77777777" w:rsidTr="00D663C5">
              <w:trPr>
                <w:trHeight w:val="340"/>
                <w:jc w:val="center"/>
              </w:trPr>
              <w:tc>
                <w:tcPr>
                  <w:tcW w:w="1785" w:type="dxa"/>
                  <w:vMerge/>
                  <w:shd w:val="clear" w:color="auto" w:fill="auto"/>
                  <w:vAlign w:val="center"/>
                </w:tcPr>
                <w:p w14:paraId="147A01A0" w14:textId="77777777" w:rsidR="00493563" w:rsidRPr="007A5B53" w:rsidRDefault="00493563" w:rsidP="00493563">
                  <w:pPr>
                    <w:pStyle w:val="af8"/>
                    <w:rPr>
                      <w:rFonts w:eastAsiaTheme="minorEastAsia"/>
                    </w:rPr>
                  </w:pPr>
                </w:p>
              </w:tc>
              <w:tc>
                <w:tcPr>
                  <w:tcW w:w="4512" w:type="dxa"/>
                  <w:gridSpan w:val="2"/>
                  <w:shd w:val="clear" w:color="auto" w:fill="auto"/>
                  <w:vAlign w:val="center"/>
                </w:tcPr>
                <w:p w14:paraId="279D05F5" w14:textId="77777777" w:rsidR="00493563" w:rsidRPr="007A5B53" w:rsidRDefault="00493563" w:rsidP="00493563">
                  <w:pPr>
                    <w:pStyle w:val="af8"/>
                    <w:rPr>
                      <w:rFonts w:eastAsiaTheme="minorEastAsia"/>
                    </w:rPr>
                  </w:pPr>
                  <w:r w:rsidRPr="007A5B53">
                    <w:rPr>
                      <w:rFonts w:eastAsiaTheme="minorEastAsia"/>
                    </w:rPr>
                    <w:t>岸线距离</w:t>
                  </w:r>
                  <w:r w:rsidRPr="007A5B53">
                    <w:rPr>
                      <w:rFonts w:eastAsiaTheme="minorEastAsia"/>
                    </w:rPr>
                    <w:t>/km</w:t>
                  </w:r>
                </w:p>
              </w:tc>
              <w:tc>
                <w:tcPr>
                  <w:tcW w:w="3149" w:type="dxa"/>
                  <w:shd w:val="clear" w:color="auto" w:fill="auto"/>
                  <w:vAlign w:val="center"/>
                </w:tcPr>
                <w:p w14:paraId="4DFA4FA3" w14:textId="77777777" w:rsidR="00493563" w:rsidRPr="007A5B53" w:rsidRDefault="001D4538" w:rsidP="00493563">
                  <w:pPr>
                    <w:pStyle w:val="af8"/>
                    <w:rPr>
                      <w:rFonts w:eastAsiaTheme="minorEastAsia"/>
                    </w:rPr>
                  </w:pPr>
                  <w:r w:rsidRPr="007A5B53">
                    <w:rPr>
                      <w:rFonts w:eastAsiaTheme="minorEastAsia"/>
                    </w:rPr>
                    <w:t>/</w:t>
                  </w:r>
                </w:p>
              </w:tc>
            </w:tr>
            <w:tr w:rsidR="007A5B53" w:rsidRPr="007A5B53" w14:paraId="0DC48795" w14:textId="77777777" w:rsidTr="00D663C5">
              <w:trPr>
                <w:trHeight w:val="340"/>
                <w:jc w:val="center"/>
              </w:trPr>
              <w:tc>
                <w:tcPr>
                  <w:tcW w:w="1785" w:type="dxa"/>
                  <w:vMerge/>
                  <w:shd w:val="clear" w:color="auto" w:fill="auto"/>
                  <w:vAlign w:val="center"/>
                </w:tcPr>
                <w:p w14:paraId="74F95409" w14:textId="77777777" w:rsidR="00493563" w:rsidRPr="007A5B53" w:rsidRDefault="00493563" w:rsidP="00493563">
                  <w:pPr>
                    <w:pStyle w:val="af8"/>
                    <w:rPr>
                      <w:rFonts w:eastAsiaTheme="minorEastAsia"/>
                    </w:rPr>
                  </w:pPr>
                </w:p>
              </w:tc>
              <w:tc>
                <w:tcPr>
                  <w:tcW w:w="4512" w:type="dxa"/>
                  <w:gridSpan w:val="2"/>
                  <w:shd w:val="clear" w:color="auto" w:fill="auto"/>
                  <w:vAlign w:val="center"/>
                </w:tcPr>
                <w:p w14:paraId="1C19C38D" w14:textId="77777777" w:rsidR="00493563" w:rsidRPr="007A5B53" w:rsidRDefault="00493563" w:rsidP="00493563">
                  <w:pPr>
                    <w:pStyle w:val="af8"/>
                    <w:rPr>
                      <w:rFonts w:eastAsiaTheme="minorEastAsia"/>
                    </w:rPr>
                  </w:pPr>
                  <w:r w:rsidRPr="007A5B53">
                    <w:rPr>
                      <w:rFonts w:eastAsiaTheme="minorEastAsia"/>
                    </w:rPr>
                    <w:t>岸线方向</w:t>
                  </w:r>
                  <w:r w:rsidRPr="007A5B53">
                    <w:rPr>
                      <w:rFonts w:eastAsiaTheme="minorEastAsia"/>
                    </w:rPr>
                    <w:t>/°</w:t>
                  </w:r>
                </w:p>
              </w:tc>
              <w:tc>
                <w:tcPr>
                  <w:tcW w:w="3149" w:type="dxa"/>
                  <w:shd w:val="clear" w:color="auto" w:fill="auto"/>
                  <w:vAlign w:val="center"/>
                </w:tcPr>
                <w:p w14:paraId="236FA974" w14:textId="77777777" w:rsidR="00493563" w:rsidRPr="007A5B53" w:rsidRDefault="001D4538" w:rsidP="00493563">
                  <w:pPr>
                    <w:pStyle w:val="af8"/>
                    <w:rPr>
                      <w:rFonts w:eastAsiaTheme="minorEastAsia"/>
                    </w:rPr>
                  </w:pPr>
                  <w:r w:rsidRPr="007A5B53">
                    <w:rPr>
                      <w:rFonts w:eastAsiaTheme="minorEastAsia"/>
                    </w:rPr>
                    <w:t>/</w:t>
                  </w:r>
                </w:p>
              </w:tc>
            </w:tr>
          </w:tbl>
          <w:p w14:paraId="1E8EEA48" w14:textId="77777777" w:rsidR="00574991" w:rsidRPr="007A5B53" w:rsidRDefault="00574991" w:rsidP="00766189">
            <w:pPr>
              <w:spacing w:line="240" w:lineRule="auto"/>
              <w:rPr>
                <w:rFonts w:eastAsiaTheme="minorEastAsia"/>
                <w:b/>
                <w:color w:val="auto"/>
                <w:sz w:val="21"/>
                <w:szCs w:val="21"/>
              </w:rPr>
            </w:pPr>
          </w:p>
          <w:p w14:paraId="4B170803" w14:textId="77777777" w:rsidR="00C7328C" w:rsidRPr="007A5B53" w:rsidRDefault="00C7328C" w:rsidP="00C7328C">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表</w:t>
            </w:r>
            <w:r w:rsidRPr="007A5B53">
              <w:rPr>
                <w:rFonts w:eastAsiaTheme="minorEastAsia"/>
                <w:b/>
                <w:color w:val="auto"/>
                <w:kern w:val="2"/>
                <w:sz w:val="21"/>
                <w:szCs w:val="21"/>
              </w:rPr>
              <w:t>7-</w:t>
            </w:r>
            <w:r w:rsidR="00E57967" w:rsidRPr="007A5B53">
              <w:rPr>
                <w:rFonts w:eastAsiaTheme="minorEastAsia"/>
                <w:b/>
                <w:color w:val="auto"/>
                <w:kern w:val="2"/>
                <w:sz w:val="21"/>
                <w:szCs w:val="21"/>
              </w:rPr>
              <w:t>2</w:t>
            </w:r>
            <w:r w:rsidRPr="007A5B53">
              <w:rPr>
                <w:rFonts w:eastAsiaTheme="minorEastAsia"/>
                <w:b/>
                <w:color w:val="auto"/>
                <w:kern w:val="2"/>
                <w:sz w:val="21"/>
                <w:szCs w:val="21"/>
              </w:rPr>
              <w:t xml:space="preserve">  </w:t>
            </w:r>
            <w:r w:rsidRPr="007A5B53">
              <w:rPr>
                <w:rFonts w:eastAsiaTheme="minorEastAsia"/>
                <w:b/>
                <w:color w:val="auto"/>
                <w:kern w:val="2"/>
                <w:sz w:val="21"/>
                <w:szCs w:val="21"/>
              </w:rPr>
              <w:t>点源参数表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6"/>
              <w:gridCol w:w="720"/>
              <w:gridCol w:w="1530"/>
              <w:gridCol w:w="925"/>
              <w:gridCol w:w="700"/>
              <w:gridCol w:w="786"/>
              <w:gridCol w:w="961"/>
              <w:gridCol w:w="894"/>
              <w:gridCol w:w="719"/>
              <w:gridCol w:w="1049"/>
            </w:tblGrid>
            <w:tr w:rsidR="007A5B53" w:rsidRPr="007A5B53" w14:paraId="3497DBF2" w14:textId="77777777" w:rsidTr="00574991">
              <w:trPr>
                <w:trHeight w:val="397"/>
              </w:trPr>
              <w:tc>
                <w:tcPr>
                  <w:tcW w:w="458" w:type="pct"/>
                  <w:vMerge w:val="restart"/>
                  <w:shd w:val="clear" w:color="auto" w:fill="auto"/>
                  <w:vAlign w:val="center"/>
                </w:tcPr>
                <w:p w14:paraId="4D9B43C4" w14:textId="55839794" w:rsidR="00C7328C" w:rsidRPr="007A5B53" w:rsidRDefault="00E93FE1"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污染源</w:t>
                  </w:r>
                  <w:r w:rsidRPr="007A5B53">
                    <w:rPr>
                      <w:rFonts w:eastAsiaTheme="minorEastAsia" w:hint="eastAsia"/>
                      <w:b/>
                      <w:color w:val="auto"/>
                      <w:kern w:val="2"/>
                      <w:sz w:val="21"/>
                      <w:szCs w:val="21"/>
                    </w:rPr>
                    <w:t>名称</w:t>
                  </w:r>
                </w:p>
              </w:tc>
              <w:tc>
                <w:tcPr>
                  <w:tcW w:w="395" w:type="pct"/>
                  <w:vMerge w:val="restart"/>
                  <w:shd w:val="clear" w:color="auto" w:fill="auto"/>
                  <w:vAlign w:val="center"/>
                </w:tcPr>
                <w:p w14:paraId="58838686" w14:textId="2FE539B1" w:rsidR="00C7328C" w:rsidRPr="007A5B53" w:rsidRDefault="00D31D3A"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评价因子</w:t>
                  </w:r>
                </w:p>
              </w:tc>
              <w:tc>
                <w:tcPr>
                  <w:tcW w:w="839" w:type="pct"/>
                  <w:shd w:val="clear" w:color="auto" w:fill="auto"/>
                  <w:vAlign w:val="center"/>
                </w:tcPr>
                <w:p w14:paraId="48CCB818"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排气筒底部中心坐标</w:t>
                  </w:r>
                </w:p>
              </w:tc>
              <w:tc>
                <w:tcPr>
                  <w:tcW w:w="507" w:type="pct"/>
                  <w:vMerge w:val="restart"/>
                  <w:shd w:val="clear" w:color="auto" w:fill="auto"/>
                  <w:vAlign w:val="center"/>
                </w:tcPr>
                <w:p w14:paraId="70BF3C65"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排气筒底部海拔高度</w:t>
                  </w:r>
                  <w:r w:rsidRPr="007A5B53">
                    <w:rPr>
                      <w:rFonts w:eastAsiaTheme="minorEastAsia"/>
                      <w:b/>
                      <w:color w:val="auto"/>
                      <w:kern w:val="2"/>
                      <w:sz w:val="21"/>
                      <w:szCs w:val="21"/>
                    </w:rPr>
                    <w:t>/m</w:t>
                  </w:r>
                </w:p>
              </w:tc>
              <w:tc>
                <w:tcPr>
                  <w:tcW w:w="384" w:type="pct"/>
                  <w:vMerge w:val="restart"/>
                  <w:shd w:val="clear" w:color="auto" w:fill="auto"/>
                  <w:vAlign w:val="center"/>
                </w:tcPr>
                <w:p w14:paraId="737CDA10"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排气筒高度</w:t>
                  </w:r>
                  <w:r w:rsidRPr="007A5B53">
                    <w:rPr>
                      <w:rFonts w:eastAsiaTheme="minorEastAsia"/>
                      <w:b/>
                      <w:color w:val="auto"/>
                      <w:kern w:val="2"/>
                      <w:sz w:val="21"/>
                      <w:szCs w:val="21"/>
                    </w:rPr>
                    <w:t>/m</w:t>
                  </w:r>
                </w:p>
              </w:tc>
              <w:tc>
                <w:tcPr>
                  <w:tcW w:w="431" w:type="pct"/>
                  <w:vMerge w:val="restart"/>
                  <w:shd w:val="clear" w:color="auto" w:fill="auto"/>
                  <w:vAlign w:val="center"/>
                </w:tcPr>
                <w:p w14:paraId="17C67CE5"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排气筒出口内径</w:t>
                  </w:r>
                  <w:r w:rsidRPr="007A5B53">
                    <w:rPr>
                      <w:rFonts w:eastAsiaTheme="minorEastAsia"/>
                      <w:b/>
                      <w:color w:val="auto"/>
                      <w:kern w:val="2"/>
                      <w:sz w:val="21"/>
                      <w:szCs w:val="21"/>
                    </w:rPr>
                    <w:t>/m</w:t>
                  </w:r>
                </w:p>
              </w:tc>
              <w:tc>
                <w:tcPr>
                  <w:tcW w:w="527" w:type="pct"/>
                  <w:vMerge w:val="restart"/>
                  <w:shd w:val="clear" w:color="auto" w:fill="auto"/>
                  <w:vAlign w:val="center"/>
                </w:tcPr>
                <w:p w14:paraId="34B21204"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烟气流速</w:t>
                  </w:r>
                  <w:r w:rsidRPr="007A5B53">
                    <w:rPr>
                      <w:rFonts w:eastAsiaTheme="minorEastAsia"/>
                      <w:b/>
                      <w:color w:val="auto"/>
                      <w:kern w:val="2"/>
                      <w:sz w:val="21"/>
                      <w:szCs w:val="21"/>
                    </w:rPr>
                    <w:t>/</w:t>
                  </w:r>
                  <w:r w:rsidRPr="007A5B53">
                    <w:rPr>
                      <w:rFonts w:eastAsiaTheme="minorEastAsia"/>
                      <w:b/>
                      <w:color w:val="auto"/>
                      <w:kern w:val="2"/>
                      <w:sz w:val="21"/>
                      <w:szCs w:val="21"/>
                    </w:rPr>
                    <w:t>（</w:t>
                  </w:r>
                  <w:r w:rsidRPr="007A5B53">
                    <w:rPr>
                      <w:rFonts w:eastAsiaTheme="minorEastAsia"/>
                      <w:b/>
                      <w:color w:val="auto"/>
                      <w:kern w:val="2"/>
                      <w:sz w:val="21"/>
                      <w:szCs w:val="21"/>
                    </w:rPr>
                    <w:t>m/s</w:t>
                  </w:r>
                  <w:r w:rsidRPr="007A5B53">
                    <w:rPr>
                      <w:rFonts w:eastAsiaTheme="minorEastAsia"/>
                      <w:b/>
                      <w:color w:val="auto"/>
                      <w:kern w:val="2"/>
                      <w:sz w:val="21"/>
                      <w:szCs w:val="21"/>
                    </w:rPr>
                    <w:t>）</w:t>
                  </w:r>
                </w:p>
              </w:tc>
              <w:tc>
                <w:tcPr>
                  <w:tcW w:w="490" w:type="pct"/>
                  <w:vMerge w:val="restart"/>
                  <w:shd w:val="clear" w:color="auto" w:fill="auto"/>
                  <w:vAlign w:val="center"/>
                </w:tcPr>
                <w:p w14:paraId="2E69FF77"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烟气温度</w:t>
                  </w:r>
                  <w:r w:rsidRPr="007A5B53">
                    <w:rPr>
                      <w:rFonts w:eastAsiaTheme="minorEastAsia"/>
                      <w:b/>
                      <w:color w:val="auto"/>
                      <w:kern w:val="2"/>
                      <w:sz w:val="21"/>
                      <w:szCs w:val="21"/>
                    </w:rPr>
                    <w:t>/</w:t>
                  </w:r>
                  <w:r w:rsidRPr="007A5B53">
                    <w:rPr>
                      <w:rFonts w:eastAsiaTheme="minorEastAsia"/>
                      <w:b/>
                      <w:color w:val="auto"/>
                      <w:kern w:val="2"/>
                      <w:sz w:val="21"/>
                      <w:szCs w:val="21"/>
                    </w:rPr>
                    <w:t>（</w:t>
                  </w:r>
                  <w:r w:rsidRPr="007A5B53">
                    <w:rPr>
                      <w:rFonts w:eastAsiaTheme="minorEastAsia"/>
                      <w:b/>
                      <w:color w:val="auto"/>
                      <w:kern w:val="2"/>
                      <w:sz w:val="21"/>
                      <w:szCs w:val="21"/>
                    </w:rPr>
                    <w:t>℃</w:t>
                  </w:r>
                  <w:r w:rsidRPr="007A5B53">
                    <w:rPr>
                      <w:rFonts w:eastAsiaTheme="minorEastAsia"/>
                      <w:b/>
                      <w:color w:val="auto"/>
                      <w:kern w:val="2"/>
                      <w:sz w:val="21"/>
                      <w:szCs w:val="21"/>
                    </w:rPr>
                    <w:t>）</w:t>
                  </w:r>
                </w:p>
              </w:tc>
              <w:tc>
                <w:tcPr>
                  <w:tcW w:w="394" w:type="pct"/>
                  <w:vMerge w:val="restart"/>
                  <w:shd w:val="clear" w:color="auto" w:fill="auto"/>
                  <w:vAlign w:val="center"/>
                </w:tcPr>
                <w:p w14:paraId="337A542B"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年排放小时数</w:t>
                  </w:r>
                  <w:r w:rsidRPr="007A5B53">
                    <w:rPr>
                      <w:rFonts w:eastAsiaTheme="minorEastAsia"/>
                      <w:b/>
                      <w:color w:val="auto"/>
                      <w:kern w:val="2"/>
                      <w:sz w:val="21"/>
                      <w:szCs w:val="21"/>
                    </w:rPr>
                    <w:t>/h</w:t>
                  </w:r>
                </w:p>
              </w:tc>
              <w:tc>
                <w:tcPr>
                  <w:tcW w:w="576" w:type="pct"/>
                  <w:vMerge w:val="restart"/>
                  <w:shd w:val="clear" w:color="auto" w:fill="auto"/>
                  <w:vAlign w:val="center"/>
                </w:tcPr>
                <w:p w14:paraId="76FBCA96"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污染物排放速率</w:t>
                  </w:r>
                  <w:r w:rsidRPr="007A5B53">
                    <w:rPr>
                      <w:rFonts w:eastAsiaTheme="minorEastAsia"/>
                      <w:b/>
                      <w:color w:val="auto"/>
                      <w:kern w:val="2"/>
                      <w:sz w:val="21"/>
                      <w:szCs w:val="21"/>
                    </w:rPr>
                    <w:t>/</w:t>
                  </w:r>
                  <w:r w:rsidRPr="007A5B53">
                    <w:rPr>
                      <w:rFonts w:eastAsiaTheme="minorEastAsia"/>
                      <w:b/>
                      <w:color w:val="auto"/>
                      <w:kern w:val="2"/>
                      <w:sz w:val="21"/>
                      <w:szCs w:val="21"/>
                    </w:rPr>
                    <w:t>（</w:t>
                  </w:r>
                  <w:r w:rsidRPr="007A5B53">
                    <w:rPr>
                      <w:rFonts w:eastAsiaTheme="minorEastAsia"/>
                      <w:b/>
                      <w:color w:val="auto"/>
                      <w:kern w:val="2"/>
                      <w:sz w:val="21"/>
                      <w:szCs w:val="21"/>
                    </w:rPr>
                    <w:t>kg/h</w:t>
                  </w:r>
                  <w:r w:rsidRPr="007A5B53">
                    <w:rPr>
                      <w:rFonts w:eastAsiaTheme="minorEastAsia"/>
                      <w:b/>
                      <w:color w:val="auto"/>
                      <w:kern w:val="2"/>
                      <w:sz w:val="21"/>
                      <w:szCs w:val="21"/>
                    </w:rPr>
                    <w:t>）</w:t>
                  </w:r>
                </w:p>
              </w:tc>
            </w:tr>
            <w:tr w:rsidR="007A5B53" w:rsidRPr="007A5B53" w14:paraId="23E04EB2" w14:textId="77777777" w:rsidTr="00574991">
              <w:trPr>
                <w:trHeight w:val="397"/>
              </w:trPr>
              <w:tc>
                <w:tcPr>
                  <w:tcW w:w="458" w:type="pct"/>
                  <w:vMerge/>
                  <w:shd w:val="clear" w:color="auto" w:fill="auto"/>
                  <w:vAlign w:val="center"/>
                </w:tcPr>
                <w:p w14:paraId="40DDABB4"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395" w:type="pct"/>
                  <w:vMerge/>
                  <w:shd w:val="clear" w:color="auto" w:fill="auto"/>
                  <w:vAlign w:val="center"/>
                </w:tcPr>
                <w:p w14:paraId="1310FB99"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839" w:type="pct"/>
                  <w:shd w:val="clear" w:color="auto" w:fill="auto"/>
                  <w:vAlign w:val="center"/>
                </w:tcPr>
                <w:p w14:paraId="0D90E2F1" w14:textId="77777777" w:rsidR="00C7328C" w:rsidRPr="007A5B53" w:rsidRDefault="00C7328C" w:rsidP="00E93FE1">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经纬度</w:t>
                  </w:r>
                  <w:r w:rsidRPr="007A5B53">
                    <w:rPr>
                      <w:rFonts w:eastAsiaTheme="minorEastAsia"/>
                      <w:b/>
                      <w:color w:val="auto"/>
                      <w:kern w:val="2"/>
                      <w:sz w:val="21"/>
                      <w:szCs w:val="21"/>
                    </w:rPr>
                    <w:t>/°</w:t>
                  </w:r>
                </w:p>
              </w:tc>
              <w:tc>
                <w:tcPr>
                  <w:tcW w:w="507" w:type="pct"/>
                  <w:vMerge/>
                  <w:shd w:val="clear" w:color="auto" w:fill="auto"/>
                  <w:vAlign w:val="center"/>
                </w:tcPr>
                <w:p w14:paraId="0A5F0089"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384" w:type="pct"/>
                  <w:vMerge/>
                  <w:shd w:val="clear" w:color="auto" w:fill="auto"/>
                  <w:vAlign w:val="center"/>
                </w:tcPr>
                <w:p w14:paraId="79A43818"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431" w:type="pct"/>
                  <w:vMerge/>
                  <w:shd w:val="clear" w:color="auto" w:fill="auto"/>
                  <w:vAlign w:val="center"/>
                </w:tcPr>
                <w:p w14:paraId="2C08F6FE"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527" w:type="pct"/>
                  <w:vMerge/>
                  <w:shd w:val="clear" w:color="auto" w:fill="auto"/>
                  <w:vAlign w:val="center"/>
                </w:tcPr>
                <w:p w14:paraId="6EF834EE"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490" w:type="pct"/>
                  <w:vMerge/>
                  <w:shd w:val="clear" w:color="auto" w:fill="auto"/>
                  <w:vAlign w:val="center"/>
                </w:tcPr>
                <w:p w14:paraId="43137351"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394" w:type="pct"/>
                  <w:vMerge/>
                  <w:shd w:val="clear" w:color="auto" w:fill="auto"/>
                  <w:vAlign w:val="center"/>
                </w:tcPr>
                <w:p w14:paraId="5C3BB0C8"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576" w:type="pct"/>
                  <w:vMerge/>
                  <w:shd w:val="clear" w:color="auto" w:fill="auto"/>
                  <w:vAlign w:val="center"/>
                </w:tcPr>
                <w:p w14:paraId="78F9D7FF" w14:textId="77777777" w:rsidR="00C7328C" w:rsidRPr="007A5B53" w:rsidRDefault="00C7328C" w:rsidP="00E93FE1">
                  <w:pPr>
                    <w:pStyle w:val="af6"/>
                    <w:adjustRightInd w:val="0"/>
                    <w:snapToGrid w:val="0"/>
                    <w:spacing w:after="0" w:line="240" w:lineRule="auto"/>
                    <w:ind w:leftChars="0" w:left="0"/>
                    <w:jc w:val="center"/>
                    <w:rPr>
                      <w:rFonts w:eastAsiaTheme="minorEastAsia"/>
                      <w:color w:val="auto"/>
                      <w:kern w:val="2"/>
                      <w:sz w:val="21"/>
                      <w:szCs w:val="21"/>
                    </w:rPr>
                  </w:pPr>
                </w:p>
              </w:tc>
            </w:tr>
            <w:tr w:rsidR="007A5B53" w:rsidRPr="007A5B53" w14:paraId="31F44002" w14:textId="77777777" w:rsidTr="00574991">
              <w:trPr>
                <w:trHeight w:val="397"/>
              </w:trPr>
              <w:tc>
                <w:tcPr>
                  <w:tcW w:w="458" w:type="pct"/>
                  <w:vMerge w:val="restart"/>
                  <w:shd w:val="clear" w:color="auto" w:fill="auto"/>
                  <w:vAlign w:val="center"/>
                </w:tcPr>
                <w:p w14:paraId="6CCA5F5B" w14:textId="43066FAA"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锅炉尾气</w:t>
                  </w:r>
                </w:p>
              </w:tc>
              <w:tc>
                <w:tcPr>
                  <w:tcW w:w="395" w:type="pct"/>
                  <w:shd w:val="clear" w:color="auto" w:fill="auto"/>
                  <w:vAlign w:val="center"/>
                </w:tcPr>
                <w:p w14:paraId="2AB9054B" w14:textId="3F085AEF"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SO</w:t>
                  </w:r>
                  <w:r w:rsidRPr="007A5B53">
                    <w:rPr>
                      <w:rFonts w:eastAsiaTheme="minorEastAsia"/>
                      <w:color w:val="auto"/>
                      <w:kern w:val="2"/>
                      <w:sz w:val="21"/>
                      <w:szCs w:val="21"/>
                      <w:vertAlign w:val="subscript"/>
                    </w:rPr>
                    <w:t>2</w:t>
                  </w:r>
                </w:p>
              </w:tc>
              <w:tc>
                <w:tcPr>
                  <w:tcW w:w="839" w:type="pct"/>
                  <w:vMerge w:val="restart"/>
                  <w:shd w:val="clear" w:color="auto" w:fill="auto"/>
                  <w:vAlign w:val="center"/>
                </w:tcPr>
                <w:p w14:paraId="348E0BDB" w14:textId="13095449"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115.590097</w:t>
                  </w:r>
                  <w:r w:rsidRPr="007A5B53">
                    <w:rPr>
                      <w:rFonts w:eastAsiaTheme="minorEastAsia"/>
                      <w:b/>
                      <w:color w:val="auto"/>
                      <w:kern w:val="2"/>
                      <w:sz w:val="21"/>
                      <w:szCs w:val="21"/>
                    </w:rPr>
                    <w:t>°</w:t>
                  </w:r>
                  <w:r w:rsidRPr="007A5B53">
                    <w:rPr>
                      <w:rFonts w:eastAsiaTheme="minorEastAsia"/>
                      <w:color w:val="auto"/>
                      <w:kern w:val="2"/>
                      <w:sz w:val="21"/>
                      <w:szCs w:val="21"/>
                    </w:rPr>
                    <w:t>E</w:t>
                  </w:r>
                </w:p>
                <w:p w14:paraId="170CE2FE" w14:textId="67F334A8"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23.212428</w:t>
                  </w:r>
                  <w:r w:rsidRPr="007A5B53">
                    <w:rPr>
                      <w:rFonts w:eastAsiaTheme="minorEastAsia"/>
                      <w:b/>
                      <w:color w:val="auto"/>
                      <w:kern w:val="2"/>
                      <w:sz w:val="21"/>
                      <w:szCs w:val="21"/>
                    </w:rPr>
                    <w:t>°</w:t>
                  </w:r>
                  <w:r w:rsidRPr="007A5B53">
                    <w:rPr>
                      <w:rFonts w:eastAsiaTheme="minorEastAsia"/>
                      <w:color w:val="auto"/>
                      <w:kern w:val="2"/>
                      <w:sz w:val="21"/>
                      <w:szCs w:val="21"/>
                    </w:rPr>
                    <w:t>N</w:t>
                  </w:r>
                </w:p>
              </w:tc>
              <w:tc>
                <w:tcPr>
                  <w:tcW w:w="507" w:type="pct"/>
                  <w:shd w:val="clear" w:color="auto" w:fill="auto"/>
                  <w:vAlign w:val="center"/>
                </w:tcPr>
                <w:p w14:paraId="646CEE75" w14:textId="3363D1D9"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100</w:t>
                  </w:r>
                </w:p>
              </w:tc>
              <w:tc>
                <w:tcPr>
                  <w:tcW w:w="384" w:type="pct"/>
                  <w:shd w:val="clear" w:color="auto" w:fill="auto"/>
                  <w:vAlign w:val="center"/>
                </w:tcPr>
                <w:p w14:paraId="4204E395" w14:textId="332507BC" w:rsidR="00D31D3A" w:rsidRPr="007A5B53" w:rsidRDefault="00574991"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27</w:t>
                  </w:r>
                </w:p>
              </w:tc>
              <w:tc>
                <w:tcPr>
                  <w:tcW w:w="431" w:type="pct"/>
                  <w:shd w:val="clear" w:color="auto" w:fill="auto"/>
                  <w:vAlign w:val="center"/>
                </w:tcPr>
                <w:p w14:paraId="509BA63E" w14:textId="2B178D02"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0.3</w:t>
                  </w:r>
                </w:p>
              </w:tc>
              <w:tc>
                <w:tcPr>
                  <w:tcW w:w="527" w:type="pct"/>
                  <w:shd w:val="clear" w:color="auto" w:fill="auto"/>
                  <w:vAlign w:val="center"/>
                </w:tcPr>
                <w:p w14:paraId="7E456D90" w14:textId="1DABBB23"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20</w:t>
                  </w:r>
                </w:p>
              </w:tc>
              <w:tc>
                <w:tcPr>
                  <w:tcW w:w="490" w:type="pct"/>
                  <w:shd w:val="clear" w:color="auto" w:fill="auto"/>
                  <w:vAlign w:val="center"/>
                </w:tcPr>
                <w:p w14:paraId="488933BC" w14:textId="427F6C6A"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25</w:t>
                  </w:r>
                </w:p>
              </w:tc>
              <w:tc>
                <w:tcPr>
                  <w:tcW w:w="394" w:type="pct"/>
                  <w:shd w:val="clear" w:color="auto" w:fill="auto"/>
                  <w:vAlign w:val="center"/>
                </w:tcPr>
                <w:p w14:paraId="529287E4" w14:textId="5C15E891"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2400</w:t>
                  </w:r>
                </w:p>
              </w:tc>
              <w:tc>
                <w:tcPr>
                  <w:tcW w:w="576" w:type="pct"/>
                  <w:shd w:val="clear" w:color="auto" w:fill="auto"/>
                  <w:vAlign w:val="center"/>
                </w:tcPr>
                <w:p w14:paraId="5A741270" w14:textId="482B8B6C"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color w:val="auto"/>
                      <w:sz w:val="21"/>
                      <w:szCs w:val="21"/>
                    </w:rPr>
                    <w:t>0.032004</w:t>
                  </w:r>
                </w:p>
              </w:tc>
            </w:tr>
            <w:tr w:rsidR="007A5B53" w:rsidRPr="007A5B53" w14:paraId="611619AB" w14:textId="77777777" w:rsidTr="00574991">
              <w:trPr>
                <w:trHeight w:val="397"/>
              </w:trPr>
              <w:tc>
                <w:tcPr>
                  <w:tcW w:w="458" w:type="pct"/>
                  <w:vMerge/>
                  <w:shd w:val="clear" w:color="auto" w:fill="auto"/>
                  <w:vAlign w:val="center"/>
                </w:tcPr>
                <w:p w14:paraId="50FEF866" w14:textId="77777777"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395" w:type="pct"/>
                  <w:shd w:val="clear" w:color="auto" w:fill="auto"/>
                  <w:vAlign w:val="center"/>
                </w:tcPr>
                <w:p w14:paraId="608C520B" w14:textId="3E9557F1"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NO</w:t>
                  </w:r>
                  <w:r w:rsidRPr="007A5B53">
                    <w:rPr>
                      <w:rFonts w:eastAsiaTheme="minorEastAsia"/>
                      <w:color w:val="auto"/>
                      <w:kern w:val="2"/>
                      <w:sz w:val="21"/>
                      <w:szCs w:val="21"/>
                      <w:vertAlign w:val="subscript"/>
                    </w:rPr>
                    <w:t>X</w:t>
                  </w:r>
                </w:p>
              </w:tc>
              <w:tc>
                <w:tcPr>
                  <w:tcW w:w="839" w:type="pct"/>
                  <w:vMerge/>
                  <w:shd w:val="clear" w:color="auto" w:fill="auto"/>
                  <w:vAlign w:val="center"/>
                </w:tcPr>
                <w:p w14:paraId="02346CE8" w14:textId="77777777"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507" w:type="pct"/>
                  <w:shd w:val="clear" w:color="auto" w:fill="auto"/>
                  <w:vAlign w:val="center"/>
                </w:tcPr>
                <w:p w14:paraId="3042ABE4" w14:textId="177632A6"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100</w:t>
                  </w:r>
                </w:p>
              </w:tc>
              <w:tc>
                <w:tcPr>
                  <w:tcW w:w="384" w:type="pct"/>
                  <w:shd w:val="clear" w:color="auto" w:fill="auto"/>
                  <w:vAlign w:val="center"/>
                </w:tcPr>
                <w:p w14:paraId="08C918BC" w14:textId="13E7FDB0" w:rsidR="00D31D3A" w:rsidRPr="007A5B53" w:rsidRDefault="00574991"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27</w:t>
                  </w:r>
                </w:p>
              </w:tc>
              <w:tc>
                <w:tcPr>
                  <w:tcW w:w="431" w:type="pct"/>
                  <w:shd w:val="clear" w:color="auto" w:fill="auto"/>
                  <w:vAlign w:val="center"/>
                </w:tcPr>
                <w:p w14:paraId="25C692AE" w14:textId="41895EAB"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0.3</w:t>
                  </w:r>
                </w:p>
              </w:tc>
              <w:tc>
                <w:tcPr>
                  <w:tcW w:w="527" w:type="pct"/>
                  <w:shd w:val="clear" w:color="auto" w:fill="auto"/>
                  <w:vAlign w:val="center"/>
                </w:tcPr>
                <w:p w14:paraId="4DF5E165" w14:textId="36CB4B0E"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20</w:t>
                  </w:r>
                </w:p>
              </w:tc>
              <w:tc>
                <w:tcPr>
                  <w:tcW w:w="490" w:type="pct"/>
                  <w:shd w:val="clear" w:color="auto" w:fill="auto"/>
                  <w:vAlign w:val="center"/>
                </w:tcPr>
                <w:p w14:paraId="6CD4C4C4" w14:textId="2D6EF790"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25</w:t>
                  </w:r>
                </w:p>
              </w:tc>
              <w:tc>
                <w:tcPr>
                  <w:tcW w:w="394" w:type="pct"/>
                  <w:shd w:val="clear" w:color="auto" w:fill="auto"/>
                  <w:vAlign w:val="center"/>
                </w:tcPr>
                <w:p w14:paraId="398D94AE" w14:textId="2993CC18"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2400</w:t>
                  </w:r>
                </w:p>
              </w:tc>
              <w:tc>
                <w:tcPr>
                  <w:tcW w:w="576" w:type="pct"/>
                  <w:shd w:val="clear" w:color="auto" w:fill="auto"/>
                  <w:vAlign w:val="center"/>
                </w:tcPr>
                <w:p w14:paraId="078DAC42" w14:textId="277DAFA6" w:rsidR="00D31D3A" w:rsidRPr="007A5B53" w:rsidRDefault="00831510"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color w:val="auto"/>
                      <w:sz w:val="21"/>
                      <w:szCs w:val="21"/>
                    </w:rPr>
                    <w:t>0.278784</w:t>
                  </w:r>
                </w:p>
              </w:tc>
            </w:tr>
            <w:tr w:rsidR="007A5B53" w:rsidRPr="007A5B53" w14:paraId="4550AEF5" w14:textId="77777777" w:rsidTr="00574991">
              <w:trPr>
                <w:trHeight w:val="397"/>
              </w:trPr>
              <w:tc>
                <w:tcPr>
                  <w:tcW w:w="458" w:type="pct"/>
                  <w:vMerge/>
                  <w:shd w:val="clear" w:color="auto" w:fill="auto"/>
                  <w:vAlign w:val="center"/>
                </w:tcPr>
                <w:p w14:paraId="3DF4805B" w14:textId="77777777"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395" w:type="pct"/>
                  <w:shd w:val="clear" w:color="auto" w:fill="auto"/>
                  <w:vAlign w:val="center"/>
                </w:tcPr>
                <w:p w14:paraId="67ECEAEA" w14:textId="26C0090C" w:rsidR="00D31D3A" w:rsidRPr="007A5B53" w:rsidRDefault="006A722B"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TSP</w:t>
                  </w:r>
                </w:p>
              </w:tc>
              <w:tc>
                <w:tcPr>
                  <w:tcW w:w="839" w:type="pct"/>
                  <w:vMerge/>
                  <w:shd w:val="clear" w:color="auto" w:fill="auto"/>
                  <w:vAlign w:val="center"/>
                </w:tcPr>
                <w:p w14:paraId="06FCF445" w14:textId="77777777"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p>
              </w:tc>
              <w:tc>
                <w:tcPr>
                  <w:tcW w:w="507" w:type="pct"/>
                  <w:shd w:val="clear" w:color="auto" w:fill="auto"/>
                  <w:vAlign w:val="center"/>
                </w:tcPr>
                <w:p w14:paraId="3133A5B4" w14:textId="2C81C25A"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100</w:t>
                  </w:r>
                </w:p>
              </w:tc>
              <w:tc>
                <w:tcPr>
                  <w:tcW w:w="384" w:type="pct"/>
                  <w:shd w:val="clear" w:color="auto" w:fill="auto"/>
                  <w:vAlign w:val="center"/>
                </w:tcPr>
                <w:p w14:paraId="2568AB6E" w14:textId="01F13BC7" w:rsidR="00D31D3A" w:rsidRPr="007A5B53" w:rsidRDefault="00574991"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27</w:t>
                  </w:r>
                </w:p>
              </w:tc>
              <w:tc>
                <w:tcPr>
                  <w:tcW w:w="431" w:type="pct"/>
                  <w:shd w:val="clear" w:color="auto" w:fill="auto"/>
                  <w:vAlign w:val="center"/>
                </w:tcPr>
                <w:p w14:paraId="3B8567EA" w14:textId="4E0190E6"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0.3</w:t>
                  </w:r>
                </w:p>
              </w:tc>
              <w:tc>
                <w:tcPr>
                  <w:tcW w:w="527" w:type="pct"/>
                  <w:shd w:val="clear" w:color="auto" w:fill="auto"/>
                  <w:vAlign w:val="center"/>
                </w:tcPr>
                <w:p w14:paraId="07F04464" w14:textId="39C3548B"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20</w:t>
                  </w:r>
                </w:p>
              </w:tc>
              <w:tc>
                <w:tcPr>
                  <w:tcW w:w="490" w:type="pct"/>
                  <w:shd w:val="clear" w:color="auto" w:fill="auto"/>
                  <w:vAlign w:val="center"/>
                </w:tcPr>
                <w:p w14:paraId="277C75A3" w14:textId="151C1167"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color w:val="auto"/>
                      <w:kern w:val="2"/>
                      <w:sz w:val="21"/>
                      <w:szCs w:val="21"/>
                    </w:rPr>
                    <w:t>25</w:t>
                  </w:r>
                </w:p>
              </w:tc>
              <w:tc>
                <w:tcPr>
                  <w:tcW w:w="394" w:type="pct"/>
                  <w:shd w:val="clear" w:color="auto" w:fill="auto"/>
                  <w:vAlign w:val="center"/>
                </w:tcPr>
                <w:p w14:paraId="6CB9C8BA" w14:textId="260975FC"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rFonts w:eastAsiaTheme="minorEastAsia" w:hint="eastAsia"/>
                      <w:color w:val="auto"/>
                      <w:kern w:val="2"/>
                      <w:sz w:val="21"/>
                      <w:szCs w:val="21"/>
                    </w:rPr>
                    <w:t>2400</w:t>
                  </w:r>
                </w:p>
              </w:tc>
              <w:tc>
                <w:tcPr>
                  <w:tcW w:w="576" w:type="pct"/>
                  <w:shd w:val="clear" w:color="auto" w:fill="auto"/>
                  <w:vAlign w:val="center"/>
                </w:tcPr>
                <w:p w14:paraId="2E567198" w14:textId="4AA9BC97" w:rsidR="00D31D3A" w:rsidRPr="007A5B53" w:rsidRDefault="00D31D3A" w:rsidP="00E93FE1">
                  <w:pPr>
                    <w:pStyle w:val="af6"/>
                    <w:adjustRightInd w:val="0"/>
                    <w:snapToGrid w:val="0"/>
                    <w:spacing w:after="0" w:line="240" w:lineRule="auto"/>
                    <w:ind w:leftChars="0" w:left="0"/>
                    <w:jc w:val="center"/>
                    <w:rPr>
                      <w:rFonts w:eastAsiaTheme="minorEastAsia"/>
                      <w:color w:val="auto"/>
                      <w:kern w:val="2"/>
                      <w:sz w:val="21"/>
                      <w:szCs w:val="21"/>
                    </w:rPr>
                  </w:pPr>
                  <w:r w:rsidRPr="007A5B53">
                    <w:rPr>
                      <w:color w:val="auto"/>
                      <w:sz w:val="21"/>
                      <w:szCs w:val="21"/>
                    </w:rPr>
                    <w:t>0.159984</w:t>
                  </w:r>
                </w:p>
              </w:tc>
            </w:tr>
          </w:tbl>
          <w:p w14:paraId="189D2950" w14:textId="77777777" w:rsidR="00E93FE1" w:rsidRPr="007A5B53" w:rsidRDefault="00E93FE1" w:rsidP="00B6099D">
            <w:pPr>
              <w:tabs>
                <w:tab w:val="left" w:pos="3285"/>
              </w:tabs>
              <w:adjustRightInd w:val="0"/>
              <w:snapToGrid w:val="0"/>
              <w:spacing w:line="240" w:lineRule="auto"/>
              <w:jc w:val="center"/>
              <w:rPr>
                <w:rFonts w:eastAsiaTheme="minorEastAsia"/>
                <w:b/>
                <w:color w:val="auto"/>
                <w:kern w:val="24"/>
                <w:sz w:val="21"/>
                <w:szCs w:val="21"/>
              </w:rPr>
            </w:pPr>
          </w:p>
          <w:p w14:paraId="5BAA0952" w14:textId="0C286091" w:rsidR="00B6099D" w:rsidRPr="007A5B53" w:rsidRDefault="00B6099D" w:rsidP="00B6099D">
            <w:pPr>
              <w:tabs>
                <w:tab w:val="left" w:pos="3285"/>
              </w:tabs>
              <w:adjustRightInd w:val="0"/>
              <w:snapToGrid w:val="0"/>
              <w:spacing w:line="240" w:lineRule="auto"/>
              <w:jc w:val="center"/>
              <w:rPr>
                <w:rFonts w:eastAsiaTheme="minorEastAsia"/>
                <w:b/>
                <w:bCs/>
                <w:color w:val="auto"/>
                <w:sz w:val="21"/>
                <w:szCs w:val="21"/>
              </w:rPr>
            </w:pPr>
            <w:r w:rsidRPr="007A5B53">
              <w:rPr>
                <w:rFonts w:eastAsiaTheme="minorEastAsia"/>
                <w:b/>
                <w:bCs/>
                <w:color w:val="auto"/>
                <w:sz w:val="21"/>
                <w:szCs w:val="21"/>
              </w:rPr>
              <w:t>表</w:t>
            </w:r>
            <w:r w:rsidRPr="007A5B53">
              <w:rPr>
                <w:rFonts w:eastAsiaTheme="minorEastAsia"/>
                <w:b/>
                <w:bCs/>
                <w:color w:val="auto"/>
                <w:sz w:val="21"/>
                <w:szCs w:val="21"/>
              </w:rPr>
              <w:t>7-</w:t>
            </w:r>
            <w:r w:rsidR="003A5EE3" w:rsidRPr="007A5B53">
              <w:rPr>
                <w:rFonts w:eastAsiaTheme="minorEastAsia" w:hint="eastAsia"/>
                <w:b/>
                <w:bCs/>
                <w:color w:val="auto"/>
                <w:sz w:val="21"/>
                <w:szCs w:val="21"/>
              </w:rPr>
              <w:t>3</w:t>
            </w:r>
            <w:r w:rsidRPr="007A5B53">
              <w:rPr>
                <w:rFonts w:eastAsiaTheme="minorEastAsia"/>
                <w:b/>
                <w:bCs/>
                <w:color w:val="auto"/>
                <w:sz w:val="21"/>
                <w:szCs w:val="21"/>
              </w:rPr>
              <w:t xml:space="preserve">  </w:t>
            </w:r>
            <w:r w:rsidR="00D31D3A" w:rsidRPr="007A5B53">
              <w:rPr>
                <w:rFonts w:eastAsiaTheme="minorEastAsia" w:hint="eastAsia"/>
                <w:b/>
                <w:bCs/>
                <w:color w:val="auto"/>
                <w:sz w:val="21"/>
                <w:szCs w:val="21"/>
              </w:rPr>
              <w:t>项目</w:t>
            </w:r>
            <w:r w:rsidR="00D31D3A" w:rsidRPr="007A5B53">
              <w:rPr>
                <w:rFonts w:eastAsiaTheme="minorEastAsia"/>
                <w:b/>
                <w:bCs/>
                <w:color w:val="auto"/>
                <w:sz w:val="21"/>
                <w:szCs w:val="21"/>
              </w:rPr>
              <w:t>废气</w:t>
            </w:r>
            <w:r w:rsidRPr="007A5B53">
              <w:rPr>
                <w:rFonts w:eastAsiaTheme="minorEastAsia"/>
                <w:b/>
                <w:bCs/>
                <w:color w:val="auto"/>
                <w:sz w:val="21"/>
                <w:szCs w:val="21"/>
              </w:rPr>
              <w:t>排放估算模型计算结果表</w:t>
            </w:r>
          </w:p>
          <w:tbl>
            <w:tblPr>
              <w:tblStyle w:val="af"/>
              <w:tblW w:w="5000" w:type="pct"/>
              <w:tblLook w:val="04A0" w:firstRow="1" w:lastRow="0" w:firstColumn="1" w:lastColumn="0" w:noHBand="0" w:noVBand="1"/>
            </w:tblPr>
            <w:tblGrid>
              <w:gridCol w:w="1139"/>
              <w:gridCol w:w="1141"/>
              <w:gridCol w:w="1140"/>
              <w:gridCol w:w="1140"/>
              <w:gridCol w:w="1140"/>
              <w:gridCol w:w="1140"/>
              <w:gridCol w:w="1140"/>
              <w:gridCol w:w="1140"/>
            </w:tblGrid>
            <w:tr w:rsidR="007A5B53" w:rsidRPr="007A5B53" w14:paraId="6D746918" w14:textId="77777777" w:rsidTr="00574991">
              <w:tc>
                <w:tcPr>
                  <w:tcW w:w="624" w:type="pct"/>
                  <w:vAlign w:val="center"/>
                </w:tcPr>
                <w:p w14:paraId="5630F0AC" w14:textId="3E773E3A" w:rsidR="00D31D3A" w:rsidRPr="007A5B53" w:rsidRDefault="00D31D3A"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污染源名称</w:t>
                  </w:r>
                </w:p>
              </w:tc>
              <w:tc>
                <w:tcPr>
                  <w:tcW w:w="625" w:type="pct"/>
                  <w:vAlign w:val="center"/>
                </w:tcPr>
                <w:p w14:paraId="2E8DEC93" w14:textId="785DC969" w:rsidR="00D31D3A" w:rsidRPr="007A5B53" w:rsidRDefault="00D31D3A"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评价因子</w:t>
                  </w:r>
                </w:p>
              </w:tc>
              <w:tc>
                <w:tcPr>
                  <w:tcW w:w="625" w:type="pct"/>
                  <w:vAlign w:val="center"/>
                </w:tcPr>
                <w:p w14:paraId="12AEB7C0" w14:textId="77777777" w:rsidR="00D31D3A" w:rsidRPr="007A5B53" w:rsidRDefault="00D31D3A"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C</w:t>
                  </w:r>
                  <w:r w:rsidRPr="007A5B53">
                    <w:rPr>
                      <w:rFonts w:eastAsiaTheme="minorEastAsia"/>
                      <w:b/>
                      <w:color w:val="auto"/>
                      <w:kern w:val="2"/>
                      <w:sz w:val="21"/>
                      <w:szCs w:val="21"/>
                      <w:vertAlign w:val="subscript"/>
                    </w:rPr>
                    <w:t>max</w:t>
                  </w:r>
                </w:p>
                <w:p w14:paraId="15B98112" w14:textId="2243E137" w:rsidR="00D31D3A" w:rsidRPr="007A5B53" w:rsidRDefault="006A722B"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w:t>
                  </w:r>
                  <w:r w:rsidRPr="007A5B53">
                    <w:rPr>
                      <w:rFonts w:eastAsiaTheme="minorEastAsia" w:hint="eastAsia"/>
                      <w:b/>
                      <w:color w:val="auto"/>
                      <w:kern w:val="2"/>
                      <w:sz w:val="21"/>
                      <w:szCs w:val="21"/>
                    </w:rPr>
                    <w:t>μ</w:t>
                  </w:r>
                  <w:r w:rsidR="00D31D3A" w:rsidRPr="007A5B53">
                    <w:rPr>
                      <w:rFonts w:eastAsiaTheme="minorEastAsia"/>
                      <w:b/>
                      <w:color w:val="auto"/>
                      <w:kern w:val="2"/>
                      <w:sz w:val="21"/>
                      <w:szCs w:val="21"/>
                    </w:rPr>
                    <w:t>g/m</w:t>
                  </w:r>
                  <w:r w:rsidR="00D31D3A" w:rsidRPr="007A5B53">
                    <w:rPr>
                      <w:rFonts w:eastAsiaTheme="minorEastAsia"/>
                      <w:b/>
                      <w:color w:val="auto"/>
                      <w:kern w:val="2"/>
                      <w:sz w:val="21"/>
                      <w:szCs w:val="21"/>
                      <w:vertAlign w:val="superscript"/>
                    </w:rPr>
                    <w:t>3</w:t>
                  </w:r>
                  <w:r w:rsidRPr="007A5B53">
                    <w:rPr>
                      <w:rFonts w:eastAsiaTheme="minorEastAsia" w:hint="eastAsia"/>
                      <w:b/>
                      <w:color w:val="auto"/>
                      <w:kern w:val="2"/>
                      <w:sz w:val="21"/>
                      <w:szCs w:val="21"/>
                    </w:rPr>
                    <w:t>)</w:t>
                  </w:r>
                </w:p>
              </w:tc>
              <w:tc>
                <w:tcPr>
                  <w:tcW w:w="625" w:type="pct"/>
                  <w:vAlign w:val="center"/>
                </w:tcPr>
                <w:p w14:paraId="4BEB4083" w14:textId="77777777" w:rsidR="00D31D3A" w:rsidRPr="007A5B53" w:rsidRDefault="00D31D3A"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P</w:t>
                  </w:r>
                  <w:r w:rsidRPr="007A5B53">
                    <w:rPr>
                      <w:rFonts w:eastAsiaTheme="minorEastAsia"/>
                      <w:b/>
                      <w:color w:val="auto"/>
                      <w:kern w:val="2"/>
                      <w:sz w:val="21"/>
                      <w:szCs w:val="21"/>
                      <w:vertAlign w:val="subscript"/>
                    </w:rPr>
                    <w:t>max</w:t>
                  </w:r>
                </w:p>
                <w:p w14:paraId="089955D3" w14:textId="06987D59" w:rsidR="00D31D3A" w:rsidRPr="007A5B53" w:rsidRDefault="006A722B"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w:t>
                  </w:r>
                  <w:r w:rsidR="00D31D3A" w:rsidRPr="007A5B53">
                    <w:rPr>
                      <w:rFonts w:eastAsiaTheme="minorEastAsia"/>
                      <w:b/>
                      <w:color w:val="auto"/>
                      <w:kern w:val="2"/>
                      <w:sz w:val="21"/>
                      <w:szCs w:val="21"/>
                    </w:rPr>
                    <w:t>%</w:t>
                  </w:r>
                  <w:r w:rsidRPr="007A5B53">
                    <w:rPr>
                      <w:rFonts w:eastAsiaTheme="minorEastAsia" w:hint="eastAsia"/>
                      <w:b/>
                      <w:color w:val="auto"/>
                      <w:kern w:val="2"/>
                      <w:sz w:val="21"/>
                      <w:szCs w:val="21"/>
                    </w:rPr>
                    <w:t>)</w:t>
                  </w:r>
                </w:p>
              </w:tc>
              <w:tc>
                <w:tcPr>
                  <w:tcW w:w="625" w:type="pct"/>
                  <w:vAlign w:val="center"/>
                </w:tcPr>
                <w:p w14:paraId="7D7E41A9" w14:textId="02B2BC2C" w:rsidR="00D31D3A" w:rsidRPr="007A5B53" w:rsidRDefault="00D31D3A"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距离</w:t>
                  </w:r>
                  <w:r w:rsidR="006A722B" w:rsidRPr="007A5B53">
                    <w:rPr>
                      <w:rFonts w:eastAsiaTheme="minorEastAsia" w:hint="eastAsia"/>
                      <w:b/>
                      <w:color w:val="auto"/>
                      <w:kern w:val="2"/>
                      <w:sz w:val="21"/>
                      <w:szCs w:val="21"/>
                    </w:rPr>
                    <w:t>(</w:t>
                  </w:r>
                  <w:r w:rsidRPr="007A5B53">
                    <w:rPr>
                      <w:rFonts w:eastAsiaTheme="minorEastAsia" w:hint="eastAsia"/>
                      <w:b/>
                      <w:color w:val="auto"/>
                      <w:kern w:val="2"/>
                      <w:sz w:val="21"/>
                      <w:szCs w:val="21"/>
                    </w:rPr>
                    <w:t>m</w:t>
                  </w:r>
                  <w:r w:rsidR="006A722B" w:rsidRPr="007A5B53">
                    <w:rPr>
                      <w:rFonts w:eastAsiaTheme="minorEastAsia" w:hint="eastAsia"/>
                      <w:b/>
                      <w:color w:val="auto"/>
                      <w:kern w:val="2"/>
                      <w:sz w:val="21"/>
                      <w:szCs w:val="21"/>
                    </w:rPr>
                    <w:t>)</w:t>
                  </w:r>
                </w:p>
              </w:tc>
              <w:tc>
                <w:tcPr>
                  <w:tcW w:w="625" w:type="pct"/>
                  <w:vAlign w:val="center"/>
                </w:tcPr>
                <w:p w14:paraId="641E674D" w14:textId="77777777" w:rsidR="00D31D3A" w:rsidRPr="007A5B53" w:rsidRDefault="00D31D3A"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b/>
                      <w:color w:val="auto"/>
                      <w:kern w:val="2"/>
                      <w:sz w:val="21"/>
                      <w:szCs w:val="21"/>
                    </w:rPr>
                    <w:t>D</w:t>
                  </w:r>
                  <w:r w:rsidRPr="007A5B53">
                    <w:rPr>
                      <w:rFonts w:eastAsiaTheme="minorEastAsia"/>
                      <w:b/>
                      <w:color w:val="auto"/>
                      <w:kern w:val="2"/>
                      <w:sz w:val="21"/>
                      <w:szCs w:val="21"/>
                      <w:vertAlign w:val="subscript"/>
                    </w:rPr>
                    <w:t>10%</w:t>
                  </w:r>
                </w:p>
                <w:p w14:paraId="6FA9F191" w14:textId="07C3B4C3" w:rsidR="00D31D3A" w:rsidRPr="007A5B53" w:rsidRDefault="006A722B"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w:t>
                  </w:r>
                  <w:r w:rsidR="00D31D3A" w:rsidRPr="007A5B53">
                    <w:rPr>
                      <w:rFonts w:eastAsiaTheme="minorEastAsia"/>
                      <w:b/>
                      <w:color w:val="auto"/>
                      <w:kern w:val="2"/>
                      <w:sz w:val="21"/>
                      <w:szCs w:val="21"/>
                    </w:rPr>
                    <w:t>m</w:t>
                  </w:r>
                  <w:r w:rsidRPr="007A5B53">
                    <w:rPr>
                      <w:rFonts w:eastAsiaTheme="minorEastAsia" w:hint="eastAsia"/>
                      <w:b/>
                      <w:color w:val="auto"/>
                      <w:kern w:val="2"/>
                      <w:sz w:val="21"/>
                      <w:szCs w:val="21"/>
                    </w:rPr>
                    <w:t>)</w:t>
                  </w:r>
                </w:p>
              </w:tc>
              <w:tc>
                <w:tcPr>
                  <w:tcW w:w="625" w:type="pct"/>
                  <w:vAlign w:val="center"/>
                </w:tcPr>
                <w:p w14:paraId="0E0FFE76" w14:textId="77777777" w:rsidR="006A722B" w:rsidRPr="007A5B53" w:rsidRDefault="006A722B"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评价标准</w:t>
                  </w:r>
                </w:p>
                <w:p w14:paraId="65A54D92" w14:textId="458AB784" w:rsidR="00D31D3A" w:rsidRPr="007A5B53" w:rsidRDefault="006A722B"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w:t>
                  </w:r>
                  <w:r w:rsidR="005B0CCE" w:rsidRPr="007A5B53">
                    <w:rPr>
                      <w:rFonts w:eastAsiaTheme="minorEastAsia" w:hint="eastAsia"/>
                      <w:b/>
                      <w:color w:val="auto"/>
                      <w:kern w:val="2"/>
                      <w:sz w:val="21"/>
                      <w:szCs w:val="21"/>
                    </w:rPr>
                    <w:t>μ</w:t>
                  </w:r>
                  <w:r w:rsidRPr="007A5B53">
                    <w:rPr>
                      <w:rFonts w:eastAsiaTheme="minorEastAsia"/>
                      <w:b/>
                      <w:color w:val="auto"/>
                      <w:kern w:val="2"/>
                      <w:sz w:val="21"/>
                      <w:szCs w:val="21"/>
                    </w:rPr>
                    <w:t>g/m</w:t>
                  </w:r>
                  <w:r w:rsidRPr="007A5B53">
                    <w:rPr>
                      <w:rFonts w:eastAsiaTheme="minorEastAsia"/>
                      <w:b/>
                      <w:color w:val="auto"/>
                      <w:kern w:val="2"/>
                      <w:sz w:val="21"/>
                      <w:szCs w:val="21"/>
                      <w:vertAlign w:val="superscript"/>
                    </w:rPr>
                    <w:t>3</w:t>
                  </w:r>
                  <w:r w:rsidRPr="007A5B53">
                    <w:rPr>
                      <w:rFonts w:eastAsiaTheme="minorEastAsia" w:hint="eastAsia"/>
                      <w:b/>
                      <w:color w:val="auto"/>
                      <w:kern w:val="2"/>
                      <w:sz w:val="21"/>
                      <w:szCs w:val="21"/>
                    </w:rPr>
                    <w:t>)</w:t>
                  </w:r>
                </w:p>
              </w:tc>
              <w:tc>
                <w:tcPr>
                  <w:tcW w:w="625" w:type="pct"/>
                  <w:vAlign w:val="center"/>
                </w:tcPr>
                <w:p w14:paraId="788F3D3E" w14:textId="77777777" w:rsidR="006A722B" w:rsidRPr="007A5B53" w:rsidRDefault="006A722B"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评价工作</w:t>
                  </w:r>
                </w:p>
                <w:p w14:paraId="119DCAA9" w14:textId="2A2D6C16" w:rsidR="00D31D3A" w:rsidRPr="007A5B53" w:rsidRDefault="006A722B" w:rsidP="006A722B">
                  <w:pPr>
                    <w:pStyle w:val="af6"/>
                    <w:adjustRightInd w:val="0"/>
                    <w:snapToGrid w:val="0"/>
                    <w:spacing w:after="0" w:line="240" w:lineRule="auto"/>
                    <w:ind w:leftChars="0" w:left="0"/>
                    <w:jc w:val="center"/>
                    <w:rPr>
                      <w:rFonts w:eastAsiaTheme="minorEastAsia"/>
                      <w:b/>
                      <w:color w:val="auto"/>
                      <w:kern w:val="2"/>
                      <w:sz w:val="21"/>
                      <w:szCs w:val="21"/>
                    </w:rPr>
                  </w:pPr>
                  <w:r w:rsidRPr="007A5B53">
                    <w:rPr>
                      <w:rFonts w:eastAsiaTheme="minorEastAsia" w:hint="eastAsia"/>
                      <w:b/>
                      <w:color w:val="auto"/>
                      <w:kern w:val="2"/>
                      <w:sz w:val="21"/>
                      <w:szCs w:val="21"/>
                    </w:rPr>
                    <w:t>等级</w:t>
                  </w:r>
                </w:p>
              </w:tc>
            </w:tr>
            <w:tr w:rsidR="007A5B53" w:rsidRPr="007A5B53" w14:paraId="0074D773" w14:textId="77777777" w:rsidTr="00574991">
              <w:tc>
                <w:tcPr>
                  <w:tcW w:w="624" w:type="pct"/>
                  <w:vMerge w:val="restart"/>
                  <w:vAlign w:val="center"/>
                </w:tcPr>
                <w:p w14:paraId="32666440" w14:textId="697ECCB7"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rFonts w:eastAsiaTheme="minorEastAsia"/>
                      <w:color w:val="auto"/>
                      <w:sz w:val="21"/>
                      <w:szCs w:val="21"/>
                    </w:rPr>
                    <w:t>锅炉尾气</w:t>
                  </w:r>
                </w:p>
              </w:tc>
              <w:tc>
                <w:tcPr>
                  <w:tcW w:w="625" w:type="pct"/>
                  <w:vAlign w:val="center"/>
                </w:tcPr>
                <w:p w14:paraId="1D20BD26" w14:textId="2B08DF28"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rFonts w:eastAsiaTheme="minorEastAsia"/>
                      <w:color w:val="auto"/>
                      <w:sz w:val="21"/>
                      <w:szCs w:val="21"/>
                    </w:rPr>
                    <w:t>SO</w:t>
                  </w:r>
                  <w:r w:rsidRPr="007A5B53">
                    <w:rPr>
                      <w:rFonts w:eastAsiaTheme="minorEastAsia"/>
                      <w:color w:val="auto"/>
                      <w:sz w:val="21"/>
                      <w:szCs w:val="21"/>
                      <w:vertAlign w:val="subscript"/>
                    </w:rPr>
                    <w:t>2</w:t>
                  </w:r>
                </w:p>
              </w:tc>
              <w:tc>
                <w:tcPr>
                  <w:tcW w:w="625" w:type="pct"/>
                  <w:vAlign w:val="center"/>
                </w:tcPr>
                <w:p w14:paraId="0C0522BD" w14:textId="1033FB1E"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0.0559</w:t>
                  </w:r>
                </w:p>
              </w:tc>
              <w:tc>
                <w:tcPr>
                  <w:tcW w:w="625" w:type="pct"/>
                  <w:vAlign w:val="center"/>
                </w:tcPr>
                <w:p w14:paraId="3C126E86" w14:textId="353575E8"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0.01</w:t>
                  </w:r>
                </w:p>
              </w:tc>
              <w:tc>
                <w:tcPr>
                  <w:tcW w:w="625" w:type="pct"/>
                  <w:vAlign w:val="center"/>
                </w:tcPr>
                <w:p w14:paraId="2A26D78F" w14:textId="4E47875B" w:rsidR="003A5EE3" w:rsidRPr="007A5B53" w:rsidRDefault="00574991" w:rsidP="00D31D3A">
                  <w:pPr>
                    <w:tabs>
                      <w:tab w:val="left" w:pos="3285"/>
                    </w:tabs>
                    <w:adjustRightInd w:val="0"/>
                    <w:snapToGrid w:val="0"/>
                    <w:spacing w:line="240" w:lineRule="auto"/>
                    <w:jc w:val="center"/>
                    <w:rPr>
                      <w:rFonts w:eastAsiaTheme="minorEastAsia"/>
                      <w:bCs/>
                      <w:color w:val="auto"/>
                      <w:sz w:val="21"/>
                      <w:szCs w:val="21"/>
                    </w:rPr>
                  </w:pPr>
                  <w:r w:rsidRPr="007A5B53">
                    <w:rPr>
                      <w:rFonts w:hint="eastAsia"/>
                      <w:color w:val="auto"/>
                      <w:sz w:val="21"/>
                      <w:szCs w:val="21"/>
                    </w:rPr>
                    <w:t>423</w:t>
                  </w:r>
                </w:p>
              </w:tc>
              <w:tc>
                <w:tcPr>
                  <w:tcW w:w="625" w:type="pct"/>
                  <w:vAlign w:val="center"/>
                </w:tcPr>
                <w:p w14:paraId="2F284A5D" w14:textId="139F374B"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w:t>
                  </w:r>
                </w:p>
              </w:tc>
              <w:tc>
                <w:tcPr>
                  <w:tcW w:w="625" w:type="pct"/>
                  <w:vAlign w:val="center"/>
                </w:tcPr>
                <w:p w14:paraId="37B99B37" w14:textId="7F3CF12D"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500</w:t>
                  </w:r>
                </w:p>
              </w:tc>
              <w:tc>
                <w:tcPr>
                  <w:tcW w:w="625" w:type="pct"/>
                  <w:vAlign w:val="center"/>
                </w:tcPr>
                <w:p w14:paraId="6684671E" w14:textId="5FFD373E"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rFonts w:hint="eastAsia"/>
                      <w:color w:val="auto"/>
                      <w:sz w:val="21"/>
                      <w:szCs w:val="21"/>
                    </w:rPr>
                    <w:t>三级</w:t>
                  </w:r>
                </w:p>
              </w:tc>
            </w:tr>
            <w:tr w:rsidR="007A5B53" w:rsidRPr="007A5B53" w14:paraId="06C64741" w14:textId="77777777" w:rsidTr="00574991">
              <w:tc>
                <w:tcPr>
                  <w:tcW w:w="624" w:type="pct"/>
                  <w:vMerge/>
                  <w:vAlign w:val="center"/>
                </w:tcPr>
                <w:p w14:paraId="1D79F952" w14:textId="77777777"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p>
              </w:tc>
              <w:tc>
                <w:tcPr>
                  <w:tcW w:w="625" w:type="pct"/>
                  <w:vAlign w:val="center"/>
                </w:tcPr>
                <w:p w14:paraId="6B5E8E83" w14:textId="0E65C439"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rFonts w:eastAsiaTheme="minorEastAsia"/>
                      <w:color w:val="auto"/>
                      <w:sz w:val="21"/>
                      <w:szCs w:val="21"/>
                    </w:rPr>
                    <w:t>NO</w:t>
                  </w:r>
                  <w:r w:rsidRPr="007A5B53">
                    <w:rPr>
                      <w:rFonts w:eastAsiaTheme="minorEastAsia"/>
                      <w:color w:val="auto"/>
                      <w:sz w:val="21"/>
                      <w:szCs w:val="21"/>
                      <w:vertAlign w:val="subscript"/>
                    </w:rPr>
                    <w:t>X</w:t>
                  </w:r>
                </w:p>
              </w:tc>
              <w:tc>
                <w:tcPr>
                  <w:tcW w:w="625" w:type="pct"/>
                  <w:vAlign w:val="center"/>
                </w:tcPr>
                <w:p w14:paraId="258E271F" w14:textId="103D34F2"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1.1822</w:t>
                  </w:r>
                </w:p>
              </w:tc>
              <w:tc>
                <w:tcPr>
                  <w:tcW w:w="625" w:type="pct"/>
                  <w:vAlign w:val="center"/>
                </w:tcPr>
                <w:p w14:paraId="597FA527" w14:textId="1724DF37"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0.47</w:t>
                  </w:r>
                </w:p>
              </w:tc>
              <w:tc>
                <w:tcPr>
                  <w:tcW w:w="625" w:type="pct"/>
                  <w:vAlign w:val="center"/>
                </w:tcPr>
                <w:p w14:paraId="10EFC1A8" w14:textId="2EC2B79C" w:rsidR="003A5EE3" w:rsidRPr="007A5B53" w:rsidRDefault="00574991" w:rsidP="00D31D3A">
                  <w:pPr>
                    <w:tabs>
                      <w:tab w:val="left" w:pos="3285"/>
                    </w:tabs>
                    <w:adjustRightInd w:val="0"/>
                    <w:snapToGrid w:val="0"/>
                    <w:spacing w:line="240" w:lineRule="auto"/>
                    <w:jc w:val="center"/>
                    <w:rPr>
                      <w:rFonts w:eastAsiaTheme="minorEastAsia"/>
                      <w:bCs/>
                      <w:color w:val="auto"/>
                      <w:sz w:val="21"/>
                      <w:szCs w:val="21"/>
                    </w:rPr>
                  </w:pPr>
                  <w:r w:rsidRPr="007A5B53">
                    <w:rPr>
                      <w:rFonts w:hint="eastAsia"/>
                      <w:color w:val="auto"/>
                      <w:sz w:val="21"/>
                      <w:szCs w:val="21"/>
                    </w:rPr>
                    <w:t>423</w:t>
                  </w:r>
                </w:p>
              </w:tc>
              <w:tc>
                <w:tcPr>
                  <w:tcW w:w="625" w:type="pct"/>
                  <w:vAlign w:val="center"/>
                </w:tcPr>
                <w:p w14:paraId="58E50081" w14:textId="5360BAD0"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w:t>
                  </w:r>
                </w:p>
              </w:tc>
              <w:tc>
                <w:tcPr>
                  <w:tcW w:w="625" w:type="pct"/>
                  <w:vAlign w:val="center"/>
                </w:tcPr>
                <w:p w14:paraId="645130B9" w14:textId="2A3B8F29"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250</w:t>
                  </w:r>
                </w:p>
              </w:tc>
              <w:tc>
                <w:tcPr>
                  <w:tcW w:w="625" w:type="pct"/>
                  <w:vAlign w:val="center"/>
                </w:tcPr>
                <w:p w14:paraId="19C71D93" w14:textId="49EFD4D0"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rFonts w:hint="eastAsia"/>
                      <w:color w:val="auto"/>
                      <w:sz w:val="21"/>
                      <w:szCs w:val="21"/>
                    </w:rPr>
                    <w:t>三级</w:t>
                  </w:r>
                </w:p>
              </w:tc>
            </w:tr>
            <w:tr w:rsidR="007A5B53" w:rsidRPr="007A5B53" w14:paraId="3E501D35" w14:textId="77777777" w:rsidTr="00574991">
              <w:tc>
                <w:tcPr>
                  <w:tcW w:w="624" w:type="pct"/>
                  <w:vMerge/>
                  <w:vAlign w:val="center"/>
                </w:tcPr>
                <w:p w14:paraId="7FA83A96" w14:textId="77777777"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p>
              </w:tc>
              <w:tc>
                <w:tcPr>
                  <w:tcW w:w="625" w:type="pct"/>
                  <w:vAlign w:val="center"/>
                </w:tcPr>
                <w:p w14:paraId="73DC929C" w14:textId="75A7D56D"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rFonts w:eastAsiaTheme="minorEastAsia" w:hint="eastAsia"/>
                      <w:color w:val="auto"/>
                      <w:sz w:val="21"/>
                      <w:szCs w:val="21"/>
                    </w:rPr>
                    <w:t>TSP</w:t>
                  </w:r>
                </w:p>
              </w:tc>
              <w:tc>
                <w:tcPr>
                  <w:tcW w:w="625" w:type="pct"/>
                  <w:vAlign w:val="center"/>
                </w:tcPr>
                <w:p w14:paraId="6FF1701E" w14:textId="10C3FCE4"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0.2553</w:t>
                  </w:r>
                </w:p>
              </w:tc>
              <w:tc>
                <w:tcPr>
                  <w:tcW w:w="625" w:type="pct"/>
                  <w:vAlign w:val="center"/>
                </w:tcPr>
                <w:p w14:paraId="1C671C12" w14:textId="49C97BB0"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0.03</w:t>
                  </w:r>
                </w:p>
              </w:tc>
              <w:tc>
                <w:tcPr>
                  <w:tcW w:w="625" w:type="pct"/>
                  <w:vAlign w:val="center"/>
                </w:tcPr>
                <w:p w14:paraId="3AACAB0B" w14:textId="58105DB4" w:rsidR="003A5EE3" w:rsidRPr="007A5B53" w:rsidRDefault="00574991" w:rsidP="00D31D3A">
                  <w:pPr>
                    <w:tabs>
                      <w:tab w:val="left" w:pos="3285"/>
                    </w:tabs>
                    <w:adjustRightInd w:val="0"/>
                    <w:snapToGrid w:val="0"/>
                    <w:spacing w:line="240" w:lineRule="auto"/>
                    <w:jc w:val="center"/>
                    <w:rPr>
                      <w:rFonts w:eastAsiaTheme="minorEastAsia"/>
                      <w:bCs/>
                      <w:color w:val="auto"/>
                      <w:sz w:val="21"/>
                      <w:szCs w:val="21"/>
                    </w:rPr>
                  </w:pPr>
                  <w:r w:rsidRPr="007A5B53">
                    <w:rPr>
                      <w:rFonts w:hint="eastAsia"/>
                      <w:color w:val="auto"/>
                      <w:sz w:val="21"/>
                      <w:szCs w:val="21"/>
                    </w:rPr>
                    <w:t>423</w:t>
                  </w:r>
                </w:p>
              </w:tc>
              <w:tc>
                <w:tcPr>
                  <w:tcW w:w="625" w:type="pct"/>
                  <w:vAlign w:val="center"/>
                </w:tcPr>
                <w:p w14:paraId="0D2A89EF" w14:textId="3E7690C0"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w:t>
                  </w:r>
                </w:p>
              </w:tc>
              <w:tc>
                <w:tcPr>
                  <w:tcW w:w="625" w:type="pct"/>
                  <w:vAlign w:val="center"/>
                </w:tcPr>
                <w:p w14:paraId="33FA4D7F" w14:textId="2A0CA7FC"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color w:val="auto"/>
                      <w:sz w:val="21"/>
                      <w:szCs w:val="21"/>
                    </w:rPr>
                    <w:t>900</w:t>
                  </w:r>
                </w:p>
              </w:tc>
              <w:tc>
                <w:tcPr>
                  <w:tcW w:w="625" w:type="pct"/>
                  <w:vAlign w:val="center"/>
                </w:tcPr>
                <w:p w14:paraId="247BD967" w14:textId="42954983" w:rsidR="003A5EE3" w:rsidRPr="007A5B53" w:rsidRDefault="003A5EE3" w:rsidP="00D31D3A">
                  <w:pPr>
                    <w:tabs>
                      <w:tab w:val="left" w:pos="3285"/>
                    </w:tabs>
                    <w:adjustRightInd w:val="0"/>
                    <w:snapToGrid w:val="0"/>
                    <w:spacing w:line="240" w:lineRule="auto"/>
                    <w:jc w:val="center"/>
                    <w:rPr>
                      <w:rFonts w:eastAsiaTheme="minorEastAsia"/>
                      <w:bCs/>
                      <w:color w:val="auto"/>
                      <w:sz w:val="21"/>
                      <w:szCs w:val="21"/>
                    </w:rPr>
                  </w:pPr>
                  <w:r w:rsidRPr="007A5B53">
                    <w:rPr>
                      <w:rFonts w:hint="eastAsia"/>
                      <w:color w:val="auto"/>
                      <w:sz w:val="21"/>
                      <w:szCs w:val="21"/>
                    </w:rPr>
                    <w:t>三级</w:t>
                  </w:r>
                </w:p>
              </w:tc>
            </w:tr>
          </w:tbl>
          <w:p w14:paraId="57F872C8" w14:textId="77777777" w:rsidR="00D31D3A" w:rsidRPr="007A5B53" w:rsidRDefault="00D31D3A" w:rsidP="00B6099D">
            <w:pPr>
              <w:tabs>
                <w:tab w:val="left" w:pos="3285"/>
              </w:tabs>
              <w:adjustRightInd w:val="0"/>
              <w:snapToGrid w:val="0"/>
              <w:spacing w:line="240" w:lineRule="auto"/>
              <w:jc w:val="center"/>
              <w:rPr>
                <w:rFonts w:eastAsiaTheme="minorEastAsia"/>
                <w:b/>
                <w:bCs/>
                <w:color w:val="auto"/>
                <w:sz w:val="21"/>
                <w:szCs w:val="21"/>
              </w:rPr>
            </w:pPr>
          </w:p>
          <w:p w14:paraId="7F3102C6" w14:textId="7E9404A0" w:rsidR="00977AA9" w:rsidRPr="007A5B53" w:rsidRDefault="00977AA9" w:rsidP="003A5EE3">
            <w:pPr>
              <w:adjustRightInd w:val="0"/>
              <w:snapToGrid w:val="0"/>
              <w:ind w:firstLineChars="200" w:firstLine="480"/>
              <w:rPr>
                <w:rFonts w:eastAsiaTheme="minorEastAsia"/>
                <w:bCs/>
                <w:color w:val="auto"/>
                <w:szCs w:val="20"/>
              </w:rPr>
            </w:pPr>
            <w:r w:rsidRPr="007A5B53">
              <w:rPr>
                <w:rFonts w:eastAsiaTheme="minorEastAsia"/>
                <w:bCs/>
                <w:color w:val="auto"/>
                <w:szCs w:val="20"/>
              </w:rPr>
              <w:t>由估算结果可以得出，本项目</w:t>
            </w:r>
            <w:r w:rsidRPr="007A5B53">
              <w:rPr>
                <w:rFonts w:eastAsiaTheme="minorEastAsia"/>
                <w:bCs/>
                <w:color w:val="auto"/>
                <w:szCs w:val="20"/>
              </w:rPr>
              <w:t>Pmax</w:t>
            </w:r>
            <w:r w:rsidR="0084600A" w:rsidRPr="007A5B53">
              <w:rPr>
                <w:rFonts w:eastAsiaTheme="minorEastAsia" w:hint="eastAsia"/>
                <w:bCs/>
                <w:color w:val="auto"/>
                <w:szCs w:val="20"/>
              </w:rPr>
              <w:t>=0.47</w:t>
            </w:r>
            <w:r w:rsidRPr="007A5B53">
              <w:rPr>
                <w:rFonts w:eastAsiaTheme="minorEastAsia"/>
                <w:bCs/>
                <w:color w:val="auto"/>
                <w:szCs w:val="20"/>
              </w:rPr>
              <w:t>＜</w:t>
            </w:r>
            <w:r w:rsidR="003A5EE3" w:rsidRPr="007A5B53">
              <w:rPr>
                <w:rFonts w:eastAsiaTheme="minorEastAsia"/>
                <w:bCs/>
                <w:color w:val="auto"/>
                <w:szCs w:val="20"/>
              </w:rPr>
              <w:t>1</w:t>
            </w:r>
            <w:r w:rsidRPr="007A5B53">
              <w:rPr>
                <w:rFonts w:eastAsiaTheme="minorEastAsia"/>
                <w:bCs/>
                <w:color w:val="auto"/>
                <w:szCs w:val="20"/>
              </w:rPr>
              <w:t>%</w:t>
            </w:r>
            <w:r w:rsidRPr="007A5B53">
              <w:rPr>
                <w:rFonts w:eastAsiaTheme="minorEastAsia"/>
                <w:bCs/>
                <w:color w:val="auto"/>
                <w:szCs w:val="20"/>
              </w:rPr>
              <w:t>，因此本项目大气评价等级为</w:t>
            </w:r>
            <w:r w:rsidR="003A5EE3" w:rsidRPr="007A5B53">
              <w:rPr>
                <w:rFonts w:eastAsiaTheme="minorEastAsia" w:hint="eastAsia"/>
                <w:bCs/>
                <w:color w:val="auto"/>
                <w:szCs w:val="20"/>
              </w:rPr>
              <w:t>三</w:t>
            </w:r>
            <w:r w:rsidRPr="007A5B53">
              <w:rPr>
                <w:rFonts w:eastAsiaTheme="minorEastAsia"/>
                <w:bCs/>
                <w:color w:val="auto"/>
                <w:szCs w:val="20"/>
              </w:rPr>
              <w:t>级，</w:t>
            </w:r>
            <w:r w:rsidR="003A5EE3" w:rsidRPr="007A5B53">
              <w:rPr>
                <w:rFonts w:eastAsiaTheme="minorEastAsia" w:hint="eastAsia"/>
                <w:bCs/>
                <w:color w:val="auto"/>
                <w:szCs w:val="20"/>
              </w:rPr>
              <w:t>根据《环境影响评价技术导则</w:t>
            </w:r>
            <w:r w:rsidR="003A5EE3" w:rsidRPr="007A5B53">
              <w:rPr>
                <w:rFonts w:eastAsiaTheme="minorEastAsia"/>
                <w:bCs/>
                <w:color w:val="auto"/>
                <w:szCs w:val="20"/>
              </w:rPr>
              <w:t xml:space="preserve"> </w:t>
            </w:r>
            <w:r w:rsidR="003A5EE3" w:rsidRPr="007A5B53">
              <w:rPr>
                <w:rFonts w:eastAsiaTheme="minorEastAsia" w:hint="eastAsia"/>
                <w:bCs/>
                <w:color w:val="auto"/>
                <w:szCs w:val="20"/>
              </w:rPr>
              <w:t>大气环境》（</w:t>
            </w:r>
            <w:r w:rsidR="003A5EE3" w:rsidRPr="007A5B53">
              <w:rPr>
                <w:rFonts w:eastAsiaTheme="minorEastAsia"/>
                <w:bCs/>
                <w:color w:val="auto"/>
                <w:szCs w:val="20"/>
              </w:rPr>
              <w:t>HJ2.2-2018</w:t>
            </w:r>
            <w:r w:rsidR="003A5EE3" w:rsidRPr="007A5B53">
              <w:rPr>
                <w:rFonts w:eastAsiaTheme="minorEastAsia" w:hint="eastAsia"/>
                <w:bCs/>
                <w:color w:val="auto"/>
                <w:szCs w:val="20"/>
              </w:rPr>
              <w:t>）“三级评价项目不需设置大气环境影响评价范围</w:t>
            </w:r>
            <w:r w:rsidR="003A5EE3" w:rsidRPr="007A5B53">
              <w:rPr>
                <w:rFonts w:eastAsiaTheme="minorEastAsia"/>
                <w:bCs/>
                <w:color w:val="auto"/>
                <w:szCs w:val="20"/>
              </w:rPr>
              <w:t>”</w:t>
            </w:r>
            <w:r w:rsidR="003A5EE3" w:rsidRPr="007A5B53">
              <w:rPr>
                <w:rFonts w:eastAsiaTheme="minorEastAsia" w:hint="eastAsia"/>
                <w:bCs/>
                <w:color w:val="auto"/>
                <w:szCs w:val="20"/>
              </w:rPr>
              <w:t>，项目不设置大气评价范围。根据《环境影响评价技术导则大气环境》（</w:t>
            </w:r>
            <w:r w:rsidR="003A5EE3" w:rsidRPr="007A5B53">
              <w:rPr>
                <w:rFonts w:eastAsiaTheme="minorEastAsia"/>
                <w:bCs/>
                <w:color w:val="auto"/>
                <w:szCs w:val="20"/>
              </w:rPr>
              <w:t>HJ2.2-2018</w:t>
            </w:r>
            <w:r w:rsidR="003A5EE3" w:rsidRPr="007A5B53">
              <w:rPr>
                <w:rFonts w:eastAsiaTheme="minorEastAsia" w:hint="eastAsia"/>
                <w:bCs/>
                <w:color w:val="auto"/>
                <w:szCs w:val="20"/>
              </w:rPr>
              <w:t>）“</w:t>
            </w:r>
            <w:r w:rsidR="003A5EE3" w:rsidRPr="007A5B53">
              <w:rPr>
                <w:rFonts w:eastAsiaTheme="minorEastAsia"/>
                <w:bCs/>
                <w:color w:val="auto"/>
                <w:szCs w:val="20"/>
              </w:rPr>
              <w:t xml:space="preserve">8.1.2 </w:t>
            </w:r>
            <w:r w:rsidR="003A5EE3" w:rsidRPr="007A5B53">
              <w:rPr>
                <w:rFonts w:eastAsiaTheme="minorEastAsia" w:hint="eastAsia"/>
                <w:bCs/>
                <w:color w:val="auto"/>
                <w:szCs w:val="20"/>
              </w:rPr>
              <w:t>二级评价项目不进行进一步预测与评价，只对污染物排放量进行核算。</w:t>
            </w:r>
            <w:r w:rsidR="003A5EE3" w:rsidRPr="007A5B53">
              <w:rPr>
                <w:rFonts w:eastAsiaTheme="minorEastAsia"/>
                <w:bCs/>
                <w:color w:val="auto"/>
                <w:szCs w:val="20"/>
              </w:rPr>
              <w:t xml:space="preserve">8.1.3 </w:t>
            </w:r>
            <w:r w:rsidR="003A5EE3" w:rsidRPr="007A5B53">
              <w:rPr>
                <w:rFonts w:eastAsiaTheme="minorEastAsia" w:hint="eastAsia"/>
                <w:bCs/>
                <w:color w:val="auto"/>
                <w:szCs w:val="20"/>
              </w:rPr>
              <w:t>三级评级项目不进行进一步预测与评价。”</w:t>
            </w:r>
            <w:r w:rsidR="003A5EE3" w:rsidRPr="007A5B53">
              <w:rPr>
                <w:rFonts w:eastAsiaTheme="minorEastAsia"/>
                <w:bCs/>
                <w:color w:val="auto"/>
                <w:szCs w:val="20"/>
              </w:rPr>
              <w:t xml:space="preserve"> </w:t>
            </w:r>
            <w:r w:rsidR="003A5EE3" w:rsidRPr="007A5B53">
              <w:rPr>
                <w:rFonts w:eastAsiaTheme="minorEastAsia" w:hint="eastAsia"/>
                <w:bCs/>
                <w:color w:val="auto"/>
                <w:szCs w:val="20"/>
              </w:rPr>
              <w:t>项目大气评价等级三级，仅根据评价等级预测结果，简单评价，</w:t>
            </w:r>
            <w:r w:rsidR="003A5EE3" w:rsidRPr="007A5B53">
              <w:rPr>
                <w:rFonts w:eastAsiaTheme="minorEastAsia"/>
                <w:bCs/>
                <w:color w:val="auto"/>
                <w:szCs w:val="20"/>
              </w:rPr>
              <w:t>无需设置大气环境防护距离。</w:t>
            </w:r>
          </w:p>
          <w:p w14:paraId="782A5601" w14:textId="3CD7828E" w:rsidR="003A5EE3" w:rsidRPr="007A5B53" w:rsidRDefault="003A5EE3" w:rsidP="003A5EE3">
            <w:pPr>
              <w:adjustRightInd w:val="0"/>
              <w:snapToGrid w:val="0"/>
              <w:ind w:firstLineChars="200" w:firstLine="480"/>
              <w:rPr>
                <w:rFonts w:eastAsiaTheme="minorEastAsia"/>
                <w:bCs/>
                <w:color w:val="auto"/>
                <w:szCs w:val="20"/>
              </w:rPr>
            </w:pPr>
            <w:r w:rsidRPr="007A5B53">
              <w:rPr>
                <w:rFonts w:eastAsiaTheme="minorEastAsia" w:hint="eastAsia"/>
                <w:bCs/>
                <w:color w:val="auto"/>
                <w:szCs w:val="20"/>
              </w:rPr>
              <w:t>项目最近居民点距项目</w:t>
            </w:r>
            <w:r w:rsidRPr="007A5B53">
              <w:rPr>
                <w:rFonts w:eastAsiaTheme="minorEastAsia" w:hint="eastAsia"/>
                <w:bCs/>
                <w:color w:val="auto"/>
                <w:szCs w:val="20"/>
              </w:rPr>
              <w:t>660m</w:t>
            </w:r>
            <w:r w:rsidRPr="007A5B53">
              <w:rPr>
                <w:rFonts w:eastAsiaTheme="minorEastAsia" w:hint="eastAsia"/>
                <w:bCs/>
                <w:color w:val="auto"/>
                <w:szCs w:val="20"/>
              </w:rPr>
              <w:t>，依据等级判定预测分析，项目预测的各污染物最大落地浓度均小于</w:t>
            </w:r>
            <w:r w:rsidRPr="007A5B53">
              <w:rPr>
                <w:rFonts w:eastAsiaTheme="minorEastAsia"/>
                <w:bCs/>
                <w:color w:val="auto"/>
                <w:szCs w:val="20"/>
              </w:rPr>
              <w:t>1%</w:t>
            </w:r>
            <w:r w:rsidRPr="007A5B53">
              <w:rPr>
                <w:rFonts w:eastAsiaTheme="minorEastAsia" w:hint="eastAsia"/>
                <w:bCs/>
                <w:color w:val="auto"/>
                <w:szCs w:val="20"/>
              </w:rPr>
              <w:t>。且</w:t>
            </w:r>
            <w:r w:rsidRPr="007A5B53">
              <w:rPr>
                <w:rFonts w:ascii="宋体" w:hAnsi="Calibri" w:cs="宋体" w:hint="eastAsia"/>
                <w:color w:val="auto"/>
                <w:kern w:val="0"/>
              </w:rPr>
              <w:t>项目各废气均经收集处理并达标排放，项目对环境影响可接受。</w:t>
            </w:r>
          </w:p>
          <w:p w14:paraId="764D91B4" w14:textId="77777777" w:rsidR="000B6A9F" w:rsidRPr="007A5B53" w:rsidRDefault="00362847" w:rsidP="00362847">
            <w:pPr>
              <w:ind w:firstLineChars="200" w:firstLine="482"/>
              <w:rPr>
                <w:rFonts w:eastAsiaTheme="minorEastAsia"/>
                <w:b/>
                <w:color w:val="auto"/>
              </w:rPr>
            </w:pPr>
            <w:r w:rsidRPr="007A5B53">
              <w:rPr>
                <w:rFonts w:eastAsiaTheme="minorEastAsia"/>
                <w:b/>
                <w:color w:val="auto"/>
              </w:rPr>
              <w:t>2</w:t>
            </w:r>
            <w:r w:rsidR="00196FF9" w:rsidRPr="007A5B53">
              <w:rPr>
                <w:rFonts w:eastAsiaTheme="minorEastAsia"/>
                <w:b/>
                <w:color w:val="auto"/>
              </w:rPr>
              <w:t>、</w:t>
            </w:r>
            <w:r w:rsidR="006D558F" w:rsidRPr="007A5B53">
              <w:rPr>
                <w:rFonts w:eastAsiaTheme="minorEastAsia"/>
                <w:b/>
                <w:color w:val="auto"/>
              </w:rPr>
              <w:t>地表</w:t>
            </w:r>
            <w:r w:rsidR="00196FF9" w:rsidRPr="007A5B53">
              <w:rPr>
                <w:rFonts w:eastAsiaTheme="minorEastAsia"/>
                <w:b/>
                <w:color w:val="auto"/>
              </w:rPr>
              <w:t>水环境影响分析</w:t>
            </w:r>
          </w:p>
          <w:p w14:paraId="18DB9211" w14:textId="77777777" w:rsidR="0073484E" w:rsidRPr="007A5B53" w:rsidRDefault="0073484E" w:rsidP="0073484E">
            <w:pPr>
              <w:ind w:firstLineChars="200" w:firstLine="480"/>
              <w:rPr>
                <w:rFonts w:eastAsiaTheme="minorEastAsia"/>
                <w:color w:val="auto"/>
              </w:rPr>
            </w:pPr>
            <w:r w:rsidRPr="007A5B53">
              <w:rPr>
                <w:rFonts w:eastAsiaTheme="minorEastAsia"/>
                <w:color w:val="auto"/>
              </w:rPr>
              <w:t>本项目营运期产生的废水试验场污废水主要来源于生活污水、车辆冲洗</w:t>
            </w:r>
            <w:r w:rsidR="00636A2A" w:rsidRPr="007A5B53">
              <w:rPr>
                <w:rFonts w:eastAsiaTheme="minorEastAsia"/>
                <w:color w:val="auto"/>
              </w:rPr>
              <w:t>废</w:t>
            </w:r>
            <w:r w:rsidRPr="007A5B53">
              <w:rPr>
                <w:rFonts w:eastAsiaTheme="minorEastAsia"/>
                <w:color w:val="auto"/>
              </w:rPr>
              <w:t>水以及</w:t>
            </w:r>
            <w:r w:rsidR="00636A2A" w:rsidRPr="007A5B53">
              <w:rPr>
                <w:rFonts w:eastAsiaTheme="minorEastAsia"/>
                <w:color w:val="auto"/>
              </w:rPr>
              <w:t>初期</w:t>
            </w:r>
            <w:r w:rsidRPr="007A5B53">
              <w:rPr>
                <w:rFonts w:eastAsiaTheme="minorEastAsia"/>
                <w:color w:val="auto"/>
              </w:rPr>
              <w:t>雨水。</w:t>
            </w:r>
          </w:p>
          <w:p w14:paraId="3A7F4A67" w14:textId="77777777" w:rsidR="0037437B" w:rsidRPr="007A5B53" w:rsidRDefault="0037437B" w:rsidP="00F702C5">
            <w:pPr>
              <w:ind w:firstLineChars="200" w:firstLine="480"/>
              <w:rPr>
                <w:rFonts w:eastAsiaTheme="minorEastAsia"/>
                <w:color w:val="auto"/>
              </w:rPr>
            </w:pPr>
            <w:r w:rsidRPr="007A5B53">
              <w:rPr>
                <w:rFonts w:eastAsiaTheme="minorEastAsia"/>
                <w:color w:val="auto"/>
                <w:kern w:val="0"/>
                <w:szCs w:val="20"/>
              </w:rPr>
              <w:t>（一）项目废水产生及排放情况</w:t>
            </w:r>
          </w:p>
          <w:p w14:paraId="40561C0C" w14:textId="77777777" w:rsidR="0037437B" w:rsidRPr="007A5B53" w:rsidRDefault="0037437B" w:rsidP="00FB32C5">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）生活污水</w:t>
            </w:r>
          </w:p>
          <w:p w14:paraId="427ECEE7" w14:textId="30857CFE" w:rsidR="0037437B" w:rsidRPr="007A5B53" w:rsidRDefault="0037437B" w:rsidP="00004B07">
            <w:pPr>
              <w:ind w:firstLineChars="200" w:firstLine="480"/>
              <w:rPr>
                <w:rFonts w:eastAsiaTheme="minorEastAsia"/>
                <w:color w:val="auto"/>
              </w:rPr>
            </w:pPr>
            <w:r w:rsidRPr="007A5B53">
              <w:rPr>
                <w:rFonts w:eastAsiaTheme="minorEastAsia"/>
                <w:color w:val="auto"/>
              </w:rPr>
              <w:t>本项目生活污水产生量为</w:t>
            </w:r>
            <w:r w:rsidR="00132C9B" w:rsidRPr="007A5B53">
              <w:rPr>
                <w:rFonts w:eastAsiaTheme="minorEastAsia"/>
                <w:color w:val="auto"/>
              </w:rPr>
              <w:t>36</w:t>
            </w:r>
            <w:r w:rsidRPr="007A5B53">
              <w:rPr>
                <w:rFonts w:eastAsiaTheme="minorEastAsia"/>
                <w:color w:val="auto"/>
              </w:rPr>
              <w:t>m</w:t>
            </w:r>
            <w:r w:rsidRPr="007A5B53">
              <w:rPr>
                <w:rFonts w:eastAsiaTheme="minorEastAsia"/>
                <w:color w:val="auto"/>
                <w:vertAlign w:val="superscript"/>
              </w:rPr>
              <w:t>3</w:t>
            </w:r>
            <w:r w:rsidRPr="007A5B53">
              <w:rPr>
                <w:rFonts w:eastAsiaTheme="minorEastAsia"/>
                <w:color w:val="auto"/>
              </w:rPr>
              <w:t>/d</w:t>
            </w:r>
            <w:r w:rsidRPr="007A5B53">
              <w:rPr>
                <w:rFonts w:eastAsiaTheme="minorEastAsia"/>
                <w:color w:val="auto"/>
              </w:rPr>
              <w:t>，</w:t>
            </w:r>
            <w:r w:rsidR="00A36B18" w:rsidRPr="007A5B53">
              <w:rPr>
                <w:rFonts w:eastAsiaTheme="minorEastAsia"/>
                <w:color w:val="auto"/>
              </w:rPr>
              <w:t>生活污水的主要污染物为</w:t>
            </w:r>
            <w:r w:rsidR="003711E7" w:rsidRPr="007A5B53">
              <w:rPr>
                <w:rFonts w:eastAsiaTheme="minorEastAsia"/>
                <w:color w:val="auto"/>
              </w:rPr>
              <w:t>COD</w:t>
            </w:r>
            <w:r w:rsidR="00A36B18" w:rsidRPr="007A5B53">
              <w:rPr>
                <w:rFonts w:eastAsiaTheme="minorEastAsia"/>
                <w:color w:val="auto"/>
              </w:rPr>
              <w:t>、</w:t>
            </w:r>
            <w:r w:rsidR="00A36B18" w:rsidRPr="007A5B53">
              <w:rPr>
                <w:rFonts w:eastAsiaTheme="minorEastAsia"/>
                <w:color w:val="auto"/>
              </w:rPr>
              <w:t>BOD</w:t>
            </w:r>
            <w:r w:rsidR="00A36B18" w:rsidRPr="007A5B53">
              <w:rPr>
                <w:rFonts w:eastAsiaTheme="minorEastAsia"/>
                <w:color w:val="auto"/>
                <w:vertAlign w:val="subscript"/>
              </w:rPr>
              <w:t>5</w:t>
            </w:r>
            <w:r w:rsidR="00A36B18" w:rsidRPr="007A5B53">
              <w:rPr>
                <w:rFonts w:eastAsiaTheme="minorEastAsia"/>
                <w:color w:val="auto"/>
              </w:rPr>
              <w:t>、</w:t>
            </w:r>
            <w:r w:rsidR="00A36B18" w:rsidRPr="007A5B53">
              <w:rPr>
                <w:rFonts w:eastAsiaTheme="minorEastAsia"/>
                <w:color w:val="auto"/>
              </w:rPr>
              <w:t>SS</w:t>
            </w:r>
            <w:r w:rsidR="00A36B18" w:rsidRPr="007A5B53">
              <w:rPr>
                <w:rFonts w:eastAsiaTheme="minorEastAsia"/>
                <w:color w:val="auto"/>
              </w:rPr>
              <w:t>、</w:t>
            </w:r>
            <w:r w:rsidR="00A36B18" w:rsidRPr="007A5B53">
              <w:rPr>
                <w:rFonts w:eastAsiaTheme="minorEastAsia"/>
                <w:color w:val="auto"/>
              </w:rPr>
              <w:lastRenderedPageBreak/>
              <w:t>NH</w:t>
            </w:r>
            <w:r w:rsidR="00A36B18" w:rsidRPr="007A5B53">
              <w:rPr>
                <w:rFonts w:eastAsiaTheme="minorEastAsia"/>
                <w:color w:val="auto"/>
                <w:vertAlign w:val="subscript"/>
              </w:rPr>
              <w:t>3</w:t>
            </w:r>
            <w:r w:rsidR="00A36B18" w:rsidRPr="007A5B53">
              <w:rPr>
                <w:rFonts w:eastAsiaTheme="minorEastAsia"/>
                <w:color w:val="auto"/>
              </w:rPr>
              <w:t>-N</w:t>
            </w:r>
            <w:r w:rsidR="00A36B18" w:rsidRPr="007A5B53">
              <w:rPr>
                <w:rFonts w:eastAsiaTheme="minorEastAsia"/>
                <w:color w:val="auto"/>
              </w:rPr>
              <w:t>，</w:t>
            </w:r>
            <w:r w:rsidR="00004B07" w:rsidRPr="007A5B53">
              <w:rPr>
                <w:rFonts w:eastAsiaTheme="minorEastAsia" w:hint="eastAsia"/>
                <w:color w:val="auto"/>
              </w:rPr>
              <w:t>经三级化粪池处理</w:t>
            </w:r>
            <w:r w:rsidR="00004B07" w:rsidRPr="007A5B53">
              <w:rPr>
                <w:rFonts w:eastAsiaTheme="minorEastAsia" w:hint="eastAsia"/>
                <w:color w:val="auto"/>
                <w:kern w:val="0"/>
              </w:rPr>
              <w:t>达到广东省《水污染物排放限值》（</w:t>
            </w:r>
            <w:r w:rsidR="00004B07" w:rsidRPr="007A5B53">
              <w:rPr>
                <w:rFonts w:eastAsiaTheme="minorEastAsia"/>
                <w:color w:val="auto"/>
                <w:kern w:val="0"/>
              </w:rPr>
              <w:t>DB44/26-2001</w:t>
            </w:r>
            <w:r w:rsidR="00004B07" w:rsidRPr="007A5B53">
              <w:rPr>
                <w:rFonts w:eastAsiaTheme="minorEastAsia" w:hint="eastAsia"/>
                <w:color w:val="auto"/>
                <w:kern w:val="0"/>
              </w:rPr>
              <w:t>）中的第二时段中的三级标准</w:t>
            </w:r>
            <w:r w:rsidR="00004B07" w:rsidRPr="007A5B53">
              <w:rPr>
                <w:rFonts w:eastAsiaTheme="minorEastAsia" w:hint="eastAsia"/>
                <w:color w:val="auto"/>
              </w:rPr>
              <w:t>后，接入试验场进场道路市政污水管网，进入河口镇污水处理厂进一步处理。</w:t>
            </w:r>
          </w:p>
          <w:p w14:paraId="15D445E4" w14:textId="3D558DE4" w:rsidR="00E2079D" w:rsidRPr="007A5B53" w:rsidRDefault="00EF20A4" w:rsidP="00FB32C5">
            <w:pPr>
              <w:ind w:firstLineChars="200" w:firstLine="480"/>
              <w:rPr>
                <w:rFonts w:eastAsiaTheme="minorEastAsia"/>
                <w:color w:val="auto"/>
              </w:rPr>
            </w:pPr>
            <w:r w:rsidRPr="007A5B53">
              <w:rPr>
                <w:rFonts w:eastAsiaTheme="minorEastAsia"/>
                <w:color w:val="auto"/>
              </w:rPr>
              <w:t>（</w:t>
            </w:r>
            <w:r w:rsidR="00E00E8B" w:rsidRPr="007A5B53">
              <w:rPr>
                <w:rFonts w:eastAsiaTheme="minorEastAsia"/>
                <w:color w:val="auto"/>
              </w:rPr>
              <w:t>2</w:t>
            </w:r>
            <w:r w:rsidRPr="007A5B53">
              <w:rPr>
                <w:rFonts w:eastAsiaTheme="minorEastAsia"/>
                <w:color w:val="auto"/>
              </w:rPr>
              <w:t>）</w:t>
            </w:r>
            <w:r w:rsidR="00D5207D" w:rsidRPr="007A5B53">
              <w:rPr>
                <w:rFonts w:eastAsiaTheme="minorEastAsia"/>
                <w:color w:val="auto"/>
              </w:rPr>
              <w:t>车辆冲洗废</w:t>
            </w:r>
            <w:r w:rsidR="0073484E" w:rsidRPr="007A5B53">
              <w:rPr>
                <w:rFonts w:eastAsiaTheme="minorEastAsia"/>
                <w:color w:val="auto"/>
              </w:rPr>
              <w:t>水</w:t>
            </w:r>
          </w:p>
          <w:p w14:paraId="0B8A0ABB" w14:textId="7C773F72" w:rsidR="00933A6E" w:rsidRPr="007A5B53" w:rsidRDefault="00004B07" w:rsidP="00004B07">
            <w:pPr>
              <w:ind w:firstLineChars="200" w:firstLine="480"/>
              <w:rPr>
                <w:rFonts w:eastAsiaTheme="minorEastAsia"/>
                <w:color w:val="auto"/>
              </w:rPr>
            </w:pPr>
            <w:r w:rsidRPr="007A5B53">
              <w:rPr>
                <w:rFonts w:eastAsiaTheme="minorEastAsia"/>
                <w:color w:val="auto"/>
              </w:rPr>
              <w:t>洗车废水</w:t>
            </w:r>
            <w:r w:rsidR="00812479" w:rsidRPr="007A5B53">
              <w:rPr>
                <w:rFonts w:eastAsiaTheme="minorEastAsia"/>
                <w:color w:val="auto"/>
              </w:rPr>
              <w:t>通过</w:t>
            </w:r>
            <w:r w:rsidR="00812479" w:rsidRPr="007A5B53">
              <w:rPr>
                <w:rFonts w:eastAsiaTheme="minorEastAsia" w:hint="eastAsia"/>
                <w:color w:val="auto"/>
              </w:rPr>
              <w:t>设置集水沟、集水池，隔油沉淀池，以及安装</w:t>
            </w:r>
            <w:r w:rsidR="002F23EF" w:rsidRPr="007A5B53">
              <w:rPr>
                <w:rFonts w:eastAsiaTheme="minorEastAsia" w:hint="eastAsia"/>
                <w:color w:val="auto"/>
              </w:rPr>
              <w:t>一体化光催化氧化洗车循环净水设备</w:t>
            </w:r>
            <w:r w:rsidR="00812479" w:rsidRPr="007A5B53">
              <w:rPr>
                <w:rFonts w:eastAsiaTheme="minorEastAsia" w:hint="eastAsia"/>
                <w:color w:val="auto"/>
              </w:rPr>
              <w:t>等措施，处理后达到《城市污水再生利用城市杂用水水质》（</w:t>
            </w:r>
            <w:r w:rsidR="00812479" w:rsidRPr="007A5B53">
              <w:rPr>
                <w:rFonts w:eastAsiaTheme="minorEastAsia"/>
                <w:color w:val="auto"/>
              </w:rPr>
              <w:t>GB/T18920-20</w:t>
            </w:r>
            <w:r w:rsidR="00812479" w:rsidRPr="007A5B53">
              <w:rPr>
                <w:rFonts w:eastAsiaTheme="minorEastAsia" w:hint="eastAsia"/>
                <w:color w:val="auto"/>
              </w:rPr>
              <w:t>20</w:t>
            </w:r>
            <w:r w:rsidR="00812479" w:rsidRPr="007A5B53">
              <w:rPr>
                <w:rFonts w:eastAsiaTheme="minorEastAsia" w:hint="eastAsia"/>
                <w:color w:val="auto"/>
              </w:rPr>
              <w:t>）表</w:t>
            </w:r>
            <w:r w:rsidR="00812479" w:rsidRPr="007A5B53">
              <w:rPr>
                <w:rFonts w:eastAsiaTheme="minorEastAsia"/>
                <w:color w:val="auto"/>
              </w:rPr>
              <w:t xml:space="preserve">1 </w:t>
            </w:r>
            <w:r w:rsidR="00812479" w:rsidRPr="007A5B53">
              <w:rPr>
                <w:rFonts w:eastAsiaTheme="minorEastAsia" w:hint="eastAsia"/>
                <w:color w:val="auto"/>
              </w:rPr>
              <w:t>中的车辆冲洗标准后全部回用于洗车工序，不外排。</w:t>
            </w:r>
          </w:p>
          <w:p w14:paraId="49CA65AD" w14:textId="77777777" w:rsidR="00FA3006" w:rsidRPr="007A5B53" w:rsidRDefault="00FA3006" w:rsidP="00933A6E">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3</w:t>
            </w:r>
            <w:r w:rsidRPr="007A5B53">
              <w:rPr>
                <w:rFonts w:eastAsiaTheme="minorEastAsia"/>
                <w:color w:val="auto"/>
              </w:rPr>
              <w:t>）初期雨水</w:t>
            </w:r>
          </w:p>
          <w:p w14:paraId="6A04C0B7" w14:textId="2AE655D8" w:rsidR="00F46BD0" w:rsidRPr="007A5B53" w:rsidRDefault="00F46BD0" w:rsidP="00933A6E">
            <w:pPr>
              <w:ind w:firstLineChars="200" w:firstLine="480"/>
              <w:rPr>
                <w:rFonts w:eastAsiaTheme="minorEastAsia"/>
                <w:color w:val="auto"/>
              </w:rPr>
            </w:pPr>
            <w:r w:rsidRPr="007A5B53">
              <w:rPr>
                <w:rFonts w:eastAsiaTheme="minorEastAsia" w:hint="eastAsia"/>
                <w:color w:val="auto"/>
              </w:rPr>
              <w:t>试验场内收集的初期雨水经</w:t>
            </w:r>
            <w:r w:rsidRPr="007A5B53">
              <w:rPr>
                <w:rFonts w:eastAsiaTheme="minorEastAsia"/>
                <w:color w:val="auto"/>
              </w:rPr>
              <w:t>三级隔油沉渣池</w:t>
            </w:r>
            <w:r w:rsidRPr="007A5B53">
              <w:rPr>
                <w:rFonts w:eastAsiaTheme="minorEastAsia" w:hint="eastAsia"/>
                <w:color w:val="auto"/>
              </w:rPr>
              <w:t>沉淀后排入西南方的专用车动态广场与商用车强化耐久道路间的河谷中，再由此经横穿高速环道的涵洞按自由坡度排入新田河。经隔油池沉淀后的初期雨水污染物含量较低，经稀释后对纳污河涌的Ⅲ类水水质及其水生生物影响不大。</w:t>
            </w:r>
          </w:p>
          <w:p w14:paraId="55DEEE44" w14:textId="24008413" w:rsidR="00B81966" w:rsidRPr="007A5B53" w:rsidRDefault="00B81966" w:rsidP="00B81966">
            <w:pPr>
              <w:ind w:firstLineChars="200" w:firstLine="480"/>
              <w:rPr>
                <w:rFonts w:eastAsiaTheme="minorEastAsia"/>
                <w:color w:val="auto"/>
              </w:rPr>
            </w:pPr>
            <w:r w:rsidRPr="007A5B53">
              <w:rPr>
                <w:rFonts w:ascii="宋体" w:hAnsi="Calibri" w:cs="宋体" w:hint="eastAsia"/>
                <w:color w:val="auto"/>
                <w:kern w:val="0"/>
              </w:rPr>
              <w:t>项目所产生的废水经上述处理措施处理后，对周围水环境影响不大。</w:t>
            </w:r>
          </w:p>
          <w:p w14:paraId="6F388255" w14:textId="3EA40B42" w:rsidR="0037437B" w:rsidRPr="007A5B53" w:rsidRDefault="0037437B" w:rsidP="0037437B">
            <w:pPr>
              <w:spacing w:line="240" w:lineRule="auto"/>
              <w:jc w:val="center"/>
              <w:rPr>
                <w:rFonts w:eastAsiaTheme="minorEastAsia"/>
                <w:b/>
                <w:color w:val="auto"/>
                <w:sz w:val="21"/>
                <w:szCs w:val="21"/>
              </w:rPr>
            </w:pPr>
            <w:r w:rsidRPr="007A5B53">
              <w:rPr>
                <w:rFonts w:eastAsiaTheme="minorEastAsia"/>
                <w:b/>
                <w:color w:val="auto"/>
                <w:sz w:val="21"/>
                <w:szCs w:val="21"/>
              </w:rPr>
              <w:t>表</w:t>
            </w:r>
            <w:r w:rsidR="00C06E0D" w:rsidRPr="007A5B53">
              <w:rPr>
                <w:rFonts w:eastAsiaTheme="minorEastAsia"/>
                <w:b/>
                <w:color w:val="auto"/>
                <w:sz w:val="21"/>
                <w:szCs w:val="21"/>
              </w:rPr>
              <w:t>7-</w:t>
            </w:r>
            <w:r w:rsidR="00BF79BD" w:rsidRPr="007A5B53">
              <w:rPr>
                <w:rFonts w:eastAsiaTheme="minorEastAsia" w:hint="eastAsia"/>
                <w:b/>
                <w:color w:val="auto"/>
                <w:sz w:val="21"/>
                <w:szCs w:val="21"/>
              </w:rPr>
              <w:t>4</w:t>
            </w:r>
            <w:r w:rsidRPr="007A5B53">
              <w:rPr>
                <w:rFonts w:eastAsiaTheme="minorEastAsia"/>
                <w:b/>
                <w:color w:val="auto"/>
                <w:sz w:val="21"/>
                <w:szCs w:val="21"/>
              </w:rPr>
              <w:t xml:space="preserve"> </w:t>
            </w:r>
            <w:r w:rsidRPr="007A5B53">
              <w:rPr>
                <w:rFonts w:eastAsiaTheme="minorEastAsia"/>
                <w:b/>
                <w:color w:val="auto"/>
                <w:sz w:val="21"/>
                <w:szCs w:val="21"/>
              </w:rPr>
              <w:t>项目废水类别、污染物及污染治理设施信息表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
              <w:gridCol w:w="911"/>
              <w:gridCol w:w="1446"/>
              <w:gridCol w:w="1042"/>
              <w:gridCol w:w="1043"/>
              <w:gridCol w:w="1098"/>
              <w:gridCol w:w="1178"/>
              <w:gridCol w:w="1027"/>
              <w:gridCol w:w="854"/>
            </w:tblGrid>
            <w:tr w:rsidR="007A5B53" w:rsidRPr="007A5B53" w14:paraId="25B7513D" w14:textId="77777777" w:rsidTr="002F23EF">
              <w:trPr>
                <w:trHeight w:val="864"/>
                <w:jc w:val="center"/>
              </w:trPr>
              <w:tc>
                <w:tcPr>
                  <w:tcW w:w="285" w:type="pct"/>
                  <w:shd w:val="clear" w:color="auto" w:fill="auto"/>
                  <w:vAlign w:val="center"/>
                </w:tcPr>
                <w:p w14:paraId="65ECF894" w14:textId="77777777" w:rsidR="00F702C5" w:rsidRPr="007A5B53" w:rsidRDefault="00F702C5" w:rsidP="00F702C5">
                  <w:pPr>
                    <w:spacing w:line="240" w:lineRule="auto"/>
                    <w:jc w:val="center"/>
                    <w:rPr>
                      <w:rFonts w:eastAsiaTheme="minorEastAsia"/>
                      <w:b/>
                      <w:color w:val="auto"/>
                      <w:sz w:val="21"/>
                      <w:szCs w:val="21"/>
                    </w:rPr>
                  </w:pPr>
                  <w:r w:rsidRPr="007A5B53">
                    <w:rPr>
                      <w:rFonts w:eastAsiaTheme="minorEastAsia"/>
                      <w:b/>
                      <w:color w:val="auto"/>
                      <w:sz w:val="21"/>
                      <w:szCs w:val="21"/>
                    </w:rPr>
                    <w:t>序号</w:t>
                  </w:r>
                </w:p>
              </w:tc>
              <w:tc>
                <w:tcPr>
                  <w:tcW w:w="499" w:type="pct"/>
                  <w:shd w:val="clear" w:color="auto" w:fill="auto"/>
                  <w:vAlign w:val="center"/>
                </w:tcPr>
                <w:p w14:paraId="4F092FCA" w14:textId="77777777" w:rsidR="00F702C5" w:rsidRPr="007A5B53" w:rsidRDefault="00F702C5" w:rsidP="00F702C5">
                  <w:pPr>
                    <w:spacing w:line="240" w:lineRule="auto"/>
                    <w:jc w:val="center"/>
                    <w:rPr>
                      <w:rFonts w:eastAsiaTheme="minorEastAsia"/>
                      <w:b/>
                      <w:color w:val="auto"/>
                      <w:sz w:val="21"/>
                      <w:szCs w:val="21"/>
                    </w:rPr>
                  </w:pPr>
                  <w:r w:rsidRPr="007A5B53">
                    <w:rPr>
                      <w:rFonts w:eastAsiaTheme="minorEastAsia"/>
                      <w:b/>
                      <w:color w:val="auto"/>
                      <w:sz w:val="21"/>
                      <w:szCs w:val="21"/>
                    </w:rPr>
                    <w:t>废水类别</w:t>
                  </w:r>
                </w:p>
              </w:tc>
              <w:tc>
                <w:tcPr>
                  <w:tcW w:w="793" w:type="pct"/>
                  <w:shd w:val="clear" w:color="auto" w:fill="auto"/>
                  <w:vAlign w:val="center"/>
                </w:tcPr>
                <w:p w14:paraId="2E7B330C" w14:textId="77777777" w:rsidR="00F702C5" w:rsidRPr="007A5B53" w:rsidRDefault="00F702C5" w:rsidP="00F702C5">
                  <w:pPr>
                    <w:spacing w:line="240" w:lineRule="auto"/>
                    <w:jc w:val="center"/>
                    <w:rPr>
                      <w:rFonts w:eastAsiaTheme="minorEastAsia"/>
                      <w:b/>
                      <w:color w:val="auto"/>
                      <w:sz w:val="21"/>
                      <w:szCs w:val="21"/>
                    </w:rPr>
                  </w:pPr>
                  <w:r w:rsidRPr="007A5B53">
                    <w:rPr>
                      <w:rFonts w:eastAsiaTheme="minorEastAsia"/>
                      <w:b/>
                      <w:color w:val="auto"/>
                      <w:sz w:val="21"/>
                      <w:szCs w:val="21"/>
                    </w:rPr>
                    <w:t>污染物种类</w:t>
                  </w:r>
                </w:p>
              </w:tc>
              <w:tc>
                <w:tcPr>
                  <w:tcW w:w="571" w:type="pct"/>
                  <w:vAlign w:val="center"/>
                </w:tcPr>
                <w:p w14:paraId="2B16F0F1" w14:textId="1C3C6052" w:rsidR="00F702C5" w:rsidRPr="007A5B53" w:rsidRDefault="00F702C5" w:rsidP="00F702C5">
                  <w:pPr>
                    <w:spacing w:line="240" w:lineRule="auto"/>
                    <w:jc w:val="center"/>
                    <w:rPr>
                      <w:rFonts w:eastAsiaTheme="minorEastAsia"/>
                      <w:b/>
                      <w:color w:val="auto"/>
                      <w:sz w:val="21"/>
                      <w:szCs w:val="21"/>
                    </w:rPr>
                  </w:pPr>
                  <w:r w:rsidRPr="007A5B53">
                    <w:rPr>
                      <w:rFonts w:eastAsiaTheme="minorEastAsia" w:hint="eastAsia"/>
                      <w:b/>
                      <w:color w:val="auto"/>
                      <w:sz w:val="21"/>
                      <w:szCs w:val="21"/>
                    </w:rPr>
                    <w:t>排放浓度</w:t>
                  </w:r>
                  <w:r w:rsidRPr="007A5B53">
                    <w:rPr>
                      <w:rFonts w:eastAsiaTheme="minorEastAsia" w:hint="eastAsia"/>
                      <w:b/>
                      <w:color w:val="auto"/>
                      <w:sz w:val="21"/>
                      <w:szCs w:val="21"/>
                    </w:rPr>
                    <w:t>mg/L</w:t>
                  </w:r>
                </w:p>
              </w:tc>
              <w:tc>
                <w:tcPr>
                  <w:tcW w:w="572" w:type="pct"/>
                  <w:vAlign w:val="center"/>
                </w:tcPr>
                <w:p w14:paraId="07BD4990" w14:textId="0D43DB5A" w:rsidR="00F702C5" w:rsidRPr="007A5B53" w:rsidRDefault="00F702C5" w:rsidP="00F702C5">
                  <w:pPr>
                    <w:spacing w:line="240" w:lineRule="auto"/>
                    <w:jc w:val="center"/>
                    <w:rPr>
                      <w:rFonts w:eastAsiaTheme="minorEastAsia"/>
                      <w:b/>
                      <w:color w:val="auto"/>
                      <w:sz w:val="21"/>
                      <w:szCs w:val="21"/>
                    </w:rPr>
                  </w:pPr>
                  <w:r w:rsidRPr="007A5B53">
                    <w:rPr>
                      <w:rFonts w:eastAsiaTheme="minorEastAsia"/>
                      <w:b/>
                      <w:color w:val="auto"/>
                      <w:sz w:val="21"/>
                      <w:szCs w:val="21"/>
                    </w:rPr>
                    <w:t>排放量</w:t>
                  </w:r>
                  <w:r w:rsidRPr="007A5B53">
                    <w:rPr>
                      <w:rFonts w:eastAsiaTheme="minorEastAsia"/>
                      <w:b/>
                      <w:color w:val="auto"/>
                      <w:sz w:val="21"/>
                      <w:szCs w:val="21"/>
                    </w:rPr>
                    <w:t>t</w:t>
                  </w:r>
                  <w:r w:rsidRPr="007A5B53">
                    <w:rPr>
                      <w:rFonts w:eastAsiaTheme="minorEastAsia" w:hint="eastAsia"/>
                      <w:b/>
                      <w:color w:val="auto"/>
                      <w:sz w:val="21"/>
                      <w:szCs w:val="21"/>
                    </w:rPr>
                    <w:t>/a</w:t>
                  </w:r>
                </w:p>
              </w:tc>
              <w:tc>
                <w:tcPr>
                  <w:tcW w:w="602" w:type="pct"/>
                  <w:vAlign w:val="center"/>
                </w:tcPr>
                <w:p w14:paraId="7CD4A95E" w14:textId="0C6D5D6B" w:rsidR="00F702C5" w:rsidRPr="007A5B53" w:rsidRDefault="00F702C5" w:rsidP="00F702C5">
                  <w:pPr>
                    <w:spacing w:line="240" w:lineRule="auto"/>
                    <w:jc w:val="center"/>
                    <w:rPr>
                      <w:rFonts w:eastAsiaTheme="minorEastAsia"/>
                      <w:b/>
                      <w:color w:val="auto"/>
                      <w:sz w:val="21"/>
                      <w:szCs w:val="21"/>
                    </w:rPr>
                  </w:pPr>
                  <w:r w:rsidRPr="007A5B53">
                    <w:rPr>
                      <w:rFonts w:eastAsiaTheme="minorEastAsia"/>
                      <w:b/>
                      <w:color w:val="auto"/>
                      <w:sz w:val="21"/>
                      <w:szCs w:val="21"/>
                    </w:rPr>
                    <w:t>允许排放浓度</w:t>
                  </w:r>
                  <w:r w:rsidRPr="007A5B53">
                    <w:rPr>
                      <w:rFonts w:eastAsiaTheme="minorEastAsia" w:hint="eastAsia"/>
                      <w:b/>
                      <w:color w:val="auto"/>
                      <w:sz w:val="21"/>
                      <w:szCs w:val="21"/>
                    </w:rPr>
                    <w:t>mg/L</w:t>
                  </w:r>
                </w:p>
              </w:tc>
              <w:tc>
                <w:tcPr>
                  <w:tcW w:w="646" w:type="pct"/>
                  <w:vAlign w:val="center"/>
                </w:tcPr>
                <w:p w14:paraId="4FA40749" w14:textId="1DDD3F44" w:rsidR="00F702C5" w:rsidRPr="007A5B53" w:rsidRDefault="00F702C5" w:rsidP="00F702C5">
                  <w:pPr>
                    <w:spacing w:line="240" w:lineRule="auto"/>
                    <w:jc w:val="center"/>
                    <w:rPr>
                      <w:rFonts w:eastAsiaTheme="minorEastAsia"/>
                      <w:b/>
                      <w:color w:val="auto"/>
                      <w:sz w:val="21"/>
                      <w:szCs w:val="21"/>
                    </w:rPr>
                  </w:pPr>
                  <w:r w:rsidRPr="007A5B53">
                    <w:rPr>
                      <w:rFonts w:eastAsiaTheme="minorEastAsia"/>
                      <w:b/>
                      <w:color w:val="auto"/>
                      <w:sz w:val="21"/>
                      <w:szCs w:val="21"/>
                    </w:rPr>
                    <w:t>污染治理设施名称</w:t>
                  </w:r>
                </w:p>
              </w:tc>
              <w:tc>
                <w:tcPr>
                  <w:tcW w:w="563" w:type="pct"/>
                  <w:shd w:val="clear" w:color="auto" w:fill="auto"/>
                  <w:vAlign w:val="center"/>
                </w:tcPr>
                <w:p w14:paraId="476224F5" w14:textId="58C66F2D" w:rsidR="00F702C5" w:rsidRPr="007A5B53" w:rsidRDefault="00F702C5" w:rsidP="00F702C5">
                  <w:pPr>
                    <w:spacing w:line="240" w:lineRule="auto"/>
                    <w:jc w:val="center"/>
                    <w:rPr>
                      <w:rFonts w:eastAsiaTheme="minorEastAsia"/>
                      <w:b/>
                      <w:color w:val="auto"/>
                      <w:sz w:val="21"/>
                      <w:szCs w:val="21"/>
                    </w:rPr>
                  </w:pPr>
                  <w:r w:rsidRPr="007A5B53">
                    <w:rPr>
                      <w:rFonts w:eastAsiaTheme="minorEastAsia"/>
                      <w:b/>
                      <w:color w:val="auto"/>
                      <w:sz w:val="21"/>
                      <w:szCs w:val="21"/>
                    </w:rPr>
                    <w:t>排放去向</w:t>
                  </w:r>
                </w:p>
              </w:tc>
              <w:tc>
                <w:tcPr>
                  <w:tcW w:w="468" w:type="pct"/>
                  <w:shd w:val="clear" w:color="auto" w:fill="auto"/>
                  <w:vAlign w:val="center"/>
                </w:tcPr>
                <w:p w14:paraId="1B309D6D" w14:textId="77777777" w:rsidR="00F702C5" w:rsidRPr="007A5B53" w:rsidRDefault="00F702C5" w:rsidP="00F702C5">
                  <w:pPr>
                    <w:spacing w:line="240" w:lineRule="auto"/>
                    <w:jc w:val="center"/>
                    <w:rPr>
                      <w:rFonts w:eastAsiaTheme="minorEastAsia"/>
                      <w:b/>
                      <w:color w:val="auto"/>
                      <w:sz w:val="21"/>
                      <w:szCs w:val="21"/>
                    </w:rPr>
                  </w:pPr>
                  <w:r w:rsidRPr="007A5B53">
                    <w:rPr>
                      <w:rFonts w:eastAsiaTheme="minorEastAsia"/>
                      <w:b/>
                      <w:color w:val="auto"/>
                      <w:sz w:val="21"/>
                      <w:szCs w:val="21"/>
                    </w:rPr>
                    <w:t>排放规律</w:t>
                  </w:r>
                </w:p>
              </w:tc>
            </w:tr>
            <w:tr w:rsidR="007A5B53" w:rsidRPr="007A5B53" w14:paraId="336A28CF" w14:textId="77777777" w:rsidTr="002F23EF">
              <w:trPr>
                <w:trHeight w:val="454"/>
                <w:jc w:val="center"/>
              </w:trPr>
              <w:tc>
                <w:tcPr>
                  <w:tcW w:w="285" w:type="pct"/>
                  <w:vMerge w:val="restart"/>
                  <w:shd w:val="clear" w:color="auto" w:fill="auto"/>
                  <w:vAlign w:val="center"/>
                </w:tcPr>
                <w:p w14:paraId="66C70E94" w14:textId="77777777" w:rsidR="00B81966" w:rsidRPr="007A5B53" w:rsidRDefault="00B81966" w:rsidP="00F702C5">
                  <w:pPr>
                    <w:spacing w:line="240" w:lineRule="auto"/>
                    <w:jc w:val="center"/>
                    <w:rPr>
                      <w:rFonts w:eastAsiaTheme="minorEastAsia"/>
                      <w:color w:val="auto"/>
                      <w:sz w:val="21"/>
                      <w:szCs w:val="21"/>
                    </w:rPr>
                  </w:pPr>
                  <w:r w:rsidRPr="007A5B53">
                    <w:rPr>
                      <w:rFonts w:eastAsiaTheme="minorEastAsia"/>
                      <w:color w:val="auto"/>
                      <w:sz w:val="21"/>
                      <w:szCs w:val="21"/>
                    </w:rPr>
                    <w:t>1</w:t>
                  </w:r>
                </w:p>
              </w:tc>
              <w:tc>
                <w:tcPr>
                  <w:tcW w:w="499" w:type="pct"/>
                  <w:vMerge w:val="restart"/>
                  <w:shd w:val="clear" w:color="auto" w:fill="auto"/>
                  <w:vAlign w:val="center"/>
                </w:tcPr>
                <w:p w14:paraId="7D873AD3" w14:textId="77777777" w:rsidR="00B81966" w:rsidRPr="007A5B53" w:rsidRDefault="00B81966" w:rsidP="00F702C5">
                  <w:pPr>
                    <w:spacing w:line="240" w:lineRule="auto"/>
                    <w:jc w:val="center"/>
                    <w:rPr>
                      <w:rFonts w:eastAsiaTheme="minorEastAsia"/>
                      <w:color w:val="auto"/>
                      <w:sz w:val="21"/>
                      <w:szCs w:val="21"/>
                    </w:rPr>
                  </w:pPr>
                  <w:r w:rsidRPr="007A5B53">
                    <w:rPr>
                      <w:rFonts w:eastAsiaTheme="minorEastAsia"/>
                      <w:color w:val="auto"/>
                      <w:sz w:val="21"/>
                      <w:szCs w:val="21"/>
                    </w:rPr>
                    <w:t>生活污水</w:t>
                  </w:r>
                </w:p>
              </w:tc>
              <w:tc>
                <w:tcPr>
                  <w:tcW w:w="793" w:type="pct"/>
                  <w:shd w:val="clear" w:color="auto" w:fill="auto"/>
                  <w:vAlign w:val="center"/>
                </w:tcPr>
                <w:p w14:paraId="47E8A28B" w14:textId="3A73DA7C" w:rsidR="00B81966" w:rsidRPr="007A5B53" w:rsidRDefault="00B81966" w:rsidP="001B3F7B">
                  <w:pPr>
                    <w:spacing w:line="240" w:lineRule="auto"/>
                    <w:jc w:val="center"/>
                    <w:rPr>
                      <w:rFonts w:eastAsiaTheme="minorEastAsia"/>
                      <w:color w:val="auto"/>
                      <w:sz w:val="21"/>
                      <w:szCs w:val="21"/>
                    </w:rPr>
                  </w:pPr>
                  <w:r w:rsidRPr="007A5B53">
                    <w:rPr>
                      <w:rFonts w:eastAsiaTheme="minorEastAsia"/>
                      <w:color w:val="auto"/>
                      <w:sz w:val="21"/>
                      <w:szCs w:val="21"/>
                    </w:rPr>
                    <w:t>COD</w:t>
                  </w:r>
                </w:p>
              </w:tc>
              <w:tc>
                <w:tcPr>
                  <w:tcW w:w="571" w:type="pct"/>
                  <w:vAlign w:val="center"/>
                </w:tcPr>
                <w:p w14:paraId="10808A05" w14:textId="7E17E3E2" w:rsidR="00B81966" w:rsidRPr="007A5B53" w:rsidRDefault="00B81966" w:rsidP="00F702C5">
                  <w:pPr>
                    <w:spacing w:line="240" w:lineRule="auto"/>
                    <w:jc w:val="center"/>
                    <w:rPr>
                      <w:rFonts w:eastAsiaTheme="minorEastAsia"/>
                      <w:color w:val="auto"/>
                      <w:sz w:val="21"/>
                      <w:szCs w:val="21"/>
                    </w:rPr>
                  </w:pPr>
                  <w:r w:rsidRPr="007A5B53">
                    <w:rPr>
                      <w:rFonts w:eastAsiaTheme="minorEastAsia" w:hint="eastAsia"/>
                      <w:color w:val="auto"/>
                      <w:sz w:val="21"/>
                      <w:szCs w:val="21"/>
                    </w:rPr>
                    <w:t>350</w:t>
                  </w:r>
                </w:p>
              </w:tc>
              <w:tc>
                <w:tcPr>
                  <w:tcW w:w="572" w:type="pct"/>
                  <w:vAlign w:val="center"/>
                </w:tcPr>
                <w:p w14:paraId="6FE51472" w14:textId="57A6158D" w:rsidR="00B81966" w:rsidRPr="007A5B53" w:rsidRDefault="00B81966" w:rsidP="00F702C5">
                  <w:pPr>
                    <w:spacing w:line="240" w:lineRule="auto"/>
                    <w:jc w:val="center"/>
                    <w:rPr>
                      <w:rFonts w:eastAsiaTheme="minorEastAsia"/>
                      <w:color w:val="auto"/>
                      <w:sz w:val="21"/>
                      <w:szCs w:val="21"/>
                    </w:rPr>
                  </w:pPr>
                  <w:r w:rsidRPr="007A5B53">
                    <w:rPr>
                      <w:color w:val="auto"/>
                      <w:sz w:val="21"/>
                      <w:szCs w:val="21"/>
                    </w:rPr>
                    <w:t>3.78</w:t>
                  </w:r>
                </w:p>
              </w:tc>
              <w:tc>
                <w:tcPr>
                  <w:tcW w:w="602" w:type="pct"/>
                  <w:vAlign w:val="center"/>
                </w:tcPr>
                <w:p w14:paraId="139CC153" w14:textId="00084E6B" w:rsidR="00B81966" w:rsidRPr="007A5B53" w:rsidRDefault="00B81966" w:rsidP="00F702C5">
                  <w:pPr>
                    <w:spacing w:line="240" w:lineRule="auto"/>
                    <w:jc w:val="center"/>
                    <w:rPr>
                      <w:rFonts w:eastAsiaTheme="minorEastAsia"/>
                      <w:color w:val="auto"/>
                      <w:sz w:val="21"/>
                      <w:szCs w:val="21"/>
                    </w:rPr>
                  </w:pPr>
                  <w:r w:rsidRPr="007A5B53">
                    <w:rPr>
                      <w:rFonts w:eastAsiaTheme="minorEastAsia" w:hint="eastAsia"/>
                      <w:color w:val="auto"/>
                      <w:sz w:val="21"/>
                      <w:szCs w:val="21"/>
                    </w:rPr>
                    <w:t>500</w:t>
                  </w:r>
                </w:p>
              </w:tc>
              <w:tc>
                <w:tcPr>
                  <w:tcW w:w="646" w:type="pct"/>
                  <w:vMerge w:val="restart"/>
                  <w:vAlign w:val="center"/>
                </w:tcPr>
                <w:p w14:paraId="541FC28F" w14:textId="4BD0DBDC" w:rsidR="00B81966" w:rsidRPr="007A5B53" w:rsidRDefault="00B81966" w:rsidP="00F702C5">
                  <w:pPr>
                    <w:spacing w:line="240" w:lineRule="auto"/>
                    <w:jc w:val="center"/>
                    <w:rPr>
                      <w:rFonts w:eastAsiaTheme="minorEastAsia"/>
                      <w:color w:val="auto"/>
                      <w:sz w:val="21"/>
                      <w:szCs w:val="21"/>
                    </w:rPr>
                  </w:pPr>
                  <w:r w:rsidRPr="007A5B53">
                    <w:rPr>
                      <w:rFonts w:eastAsiaTheme="minorEastAsia"/>
                      <w:color w:val="auto"/>
                      <w:sz w:val="21"/>
                      <w:szCs w:val="21"/>
                    </w:rPr>
                    <w:t>三级化粪池</w:t>
                  </w:r>
                </w:p>
              </w:tc>
              <w:tc>
                <w:tcPr>
                  <w:tcW w:w="563" w:type="pct"/>
                  <w:vMerge w:val="restart"/>
                  <w:shd w:val="clear" w:color="auto" w:fill="auto"/>
                  <w:vAlign w:val="center"/>
                </w:tcPr>
                <w:p w14:paraId="42B08BEF" w14:textId="3FC295F7" w:rsidR="00B81966" w:rsidRPr="007A5B53" w:rsidRDefault="00B81966" w:rsidP="00F702C5">
                  <w:pPr>
                    <w:spacing w:line="240" w:lineRule="auto"/>
                    <w:jc w:val="center"/>
                    <w:rPr>
                      <w:rFonts w:eastAsiaTheme="minorEastAsia"/>
                      <w:color w:val="auto"/>
                      <w:sz w:val="21"/>
                      <w:szCs w:val="21"/>
                    </w:rPr>
                  </w:pPr>
                  <w:r w:rsidRPr="007A5B53">
                    <w:rPr>
                      <w:rFonts w:eastAsiaTheme="minorEastAsia"/>
                      <w:color w:val="auto"/>
                      <w:sz w:val="21"/>
                      <w:szCs w:val="21"/>
                    </w:rPr>
                    <w:t>经市政管网进入河口镇污水</w:t>
                  </w:r>
                  <w:r w:rsidR="00812479" w:rsidRPr="007A5B53">
                    <w:rPr>
                      <w:rFonts w:eastAsiaTheme="minorEastAsia"/>
                      <w:color w:val="auto"/>
                      <w:sz w:val="21"/>
                      <w:szCs w:val="21"/>
                    </w:rPr>
                    <w:t>处理厂处理后排放</w:t>
                  </w:r>
                </w:p>
              </w:tc>
              <w:tc>
                <w:tcPr>
                  <w:tcW w:w="468" w:type="pct"/>
                  <w:vMerge w:val="restart"/>
                  <w:shd w:val="clear" w:color="auto" w:fill="auto"/>
                  <w:vAlign w:val="center"/>
                </w:tcPr>
                <w:p w14:paraId="09F516B6" w14:textId="77777777" w:rsidR="00B81966" w:rsidRPr="007A5B53" w:rsidRDefault="00B81966" w:rsidP="00F702C5">
                  <w:pPr>
                    <w:spacing w:line="240" w:lineRule="auto"/>
                    <w:jc w:val="center"/>
                    <w:rPr>
                      <w:rFonts w:eastAsiaTheme="minorEastAsia"/>
                      <w:color w:val="auto"/>
                      <w:sz w:val="21"/>
                      <w:szCs w:val="21"/>
                    </w:rPr>
                  </w:pPr>
                  <w:r w:rsidRPr="007A5B53">
                    <w:rPr>
                      <w:rFonts w:eastAsiaTheme="minorEastAsia"/>
                      <w:color w:val="auto"/>
                      <w:sz w:val="21"/>
                      <w:szCs w:val="21"/>
                    </w:rPr>
                    <w:t>/</w:t>
                  </w:r>
                </w:p>
              </w:tc>
            </w:tr>
            <w:tr w:rsidR="007A5B53" w:rsidRPr="007A5B53" w14:paraId="58DB6B4A" w14:textId="77777777" w:rsidTr="002F23EF">
              <w:trPr>
                <w:trHeight w:val="418"/>
                <w:jc w:val="center"/>
              </w:trPr>
              <w:tc>
                <w:tcPr>
                  <w:tcW w:w="285" w:type="pct"/>
                  <w:vMerge/>
                  <w:shd w:val="clear" w:color="auto" w:fill="auto"/>
                  <w:vAlign w:val="center"/>
                </w:tcPr>
                <w:p w14:paraId="22D6156F" w14:textId="77777777" w:rsidR="00B81966" w:rsidRPr="007A5B53" w:rsidRDefault="00B81966" w:rsidP="00F702C5">
                  <w:pPr>
                    <w:spacing w:line="240" w:lineRule="auto"/>
                    <w:jc w:val="center"/>
                    <w:rPr>
                      <w:rFonts w:eastAsiaTheme="minorEastAsia"/>
                      <w:color w:val="auto"/>
                      <w:sz w:val="21"/>
                      <w:szCs w:val="21"/>
                    </w:rPr>
                  </w:pPr>
                </w:p>
              </w:tc>
              <w:tc>
                <w:tcPr>
                  <w:tcW w:w="499" w:type="pct"/>
                  <w:vMerge/>
                  <w:shd w:val="clear" w:color="auto" w:fill="auto"/>
                  <w:vAlign w:val="center"/>
                </w:tcPr>
                <w:p w14:paraId="0A01147A" w14:textId="77777777" w:rsidR="00B81966" w:rsidRPr="007A5B53" w:rsidRDefault="00B81966" w:rsidP="00F702C5">
                  <w:pPr>
                    <w:spacing w:line="240" w:lineRule="auto"/>
                    <w:jc w:val="center"/>
                    <w:rPr>
                      <w:rFonts w:eastAsiaTheme="minorEastAsia"/>
                      <w:color w:val="auto"/>
                      <w:sz w:val="21"/>
                      <w:szCs w:val="21"/>
                    </w:rPr>
                  </w:pPr>
                </w:p>
              </w:tc>
              <w:tc>
                <w:tcPr>
                  <w:tcW w:w="793" w:type="pct"/>
                  <w:shd w:val="clear" w:color="auto" w:fill="auto"/>
                  <w:vAlign w:val="center"/>
                </w:tcPr>
                <w:p w14:paraId="667B34EE" w14:textId="0592A58D" w:rsidR="00B81966" w:rsidRPr="007A5B53" w:rsidRDefault="00B81966" w:rsidP="00F702C5">
                  <w:pPr>
                    <w:spacing w:line="240" w:lineRule="auto"/>
                    <w:jc w:val="center"/>
                    <w:rPr>
                      <w:rFonts w:eastAsiaTheme="minorEastAsia"/>
                      <w:color w:val="auto"/>
                      <w:sz w:val="21"/>
                      <w:szCs w:val="21"/>
                    </w:rPr>
                  </w:pPr>
                  <w:r w:rsidRPr="007A5B53">
                    <w:rPr>
                      <w:rFonts w:eastAsiaTheme="minorEastAsia"/>
                      <w:color w:val="auto"/>
                      <w:sz w:val="21"/>
                      <w:szCs w:val="21"/>
                    </w:rPr>
                    <w:t>BOD</w:t>
                  </w:r>
                  <w:r w:rsidRPr="007A5B53">
                    <w:rPr>
                      <w:rFonts w:eastAsiaTheme="minorEastAsia"/>
                      <w:color w:val="auto"/>
                      <w:sz w:val="21"/>
                      <w:szCs w:val="21"/>
                      <w:vertAlign w:val="subscript"/>
                    </w:rPr>
                    <w:t>5</w:t>
                  </w:r>
                </w:p>
              </w:tc>
              <w:tc>
                <w:tcPr>
                  <w:tcW w:w="571" w:type="pct"/>
                  <w:vAlign w:val="center"/>
                </w:tcPr>
                <w:p w14:paraId="1FAA7989" w14:textId="6E9F77C6" w:rsidR="00B81966" w:rsidRPr="007A5B53" w:rsidRDefault="00B81966" w:rsidP="00F702C5">
                  <w:pPr>
                    <w:spacing w:line="240" w:lineRule="auto"/>
                    <w:jc w:val="center"/>
                    <w:rPr>
                      <w:rFonts w:eastAsiaTheme="minorEastAsia"/>
                      <w:color w:val="auto"/>
                      <w:sz w:val="21"/>
                      <w:szCs w:val="21"/>
                    </w:rPr>
                  </w:pPr>
                  <w:r w:rsidRPr="007A5B53">
                    <w:rPr>
                      <w:rFonts w:eastAsiaTheme="minorEastAsia" w:hint="eastAsia"/>
                      <w:color w:val="auto"/>
                      <w:sz w:val="21"/>
                      <w:szCs w:val="21"/>
                    </w:rPr>
                    <w:t>25</w:t>
                  </w:r>
                </w:p>
              </w:tc>
              <w:tc>
                <w:tcPr>
                  <w:tcW w:w="572" w:type="pct"/>
                  <w:vAlign w:val="center"/>
                </w:tcPr>
                <w:p w14:paraId="6A0545E6" w14:textId="23E4563F" w:rsidR="00B81966" w:rsidRPr="007A5B53" w:rsidRDefault="00B81966" w:rsidP="00F702C5">
                  <w:pPr>
                    <w:spacing w:line="240" w:lineRule="auto"/>
                    <w:jc w:val="center"/>
                    <w:rPr>
                      <w:rFonts w:eastAsiaTheme="minorEastAsia"/>
                      <w:color w:val="auto"/>
                      <w:sz w:val="21"/>
                      <w:szCs w:val="21"/>
                    </w:rPr>
                  </w:pPr>
                  <w:r w:rsidRPr="007A5B53">
                    <w:rPr>
                      <w:color w:val="auto"/>
                      <w:sz w:val="21"/>
                      <w:szCs w:val="21"/>
                    </w:rPr>
                    <w:t>2.7</w:t>
                  </w:r>
                </w:p>
              </w:tc>
              <w:tc>
                <w:tcPr>
                  <w:tcW w:w="602" w:type="pct"/>
                  <w:vAlign w:val="center"/>
                </w:tcPr>
                <w:p w14:paraId="67576D2E" w14:textId="27F82CF0" w:rsidR="00B81966" w:rsidRPr="007A5B53" w:rsidRDefault="00B81966" w:rsidP="00F702C5">
                  <w:pPr>
                    <w:spacing w:line="240" w:lineRule="auto"/>
                    <w:jc w:val="center"/>
                    <w:rPr>
                      <w:rFonts w:eastAsiaTheme="minorEastAsia"/>
                      <w:color w:val="auto"/>
                      <w:sz w:val="21"/>
                      <w:szCs w:val="21"/>
                    </w:rPr>
                  </w:pPr>
                  <w:r w:rsidRPr="007A5B53">
                    <w:rPr>
                      <w:rFonts w:eastAsiaTheme="minorEastAsia" w:hint="eastAsia"/>
                      <w:color w:val="auto"/>
                      <w:sz w:val="21"/>
                      <w:szCs w:val="21"/>
                    </w:rPr>
                    <w:t>300</w:t>
                  </w:r>
                </w:p>
              </w:tc>
              <w:tc>
                <w:tcPr>
                  <w:tcW w:w="646" w:type="pct"/>
                  <w:vMerge/>
                  <w:vAlign w:val="center"/>
                </w:tcPr>
                <w:p w14:paraId="20047BBE" w14:textId="77777777" w:rsidR="00B81966" w:rsidRPr="007A5B53" w:rsidRDefault="00B81966" w:rsidP="00F702C5">
                  <w:pPr>
                    <w:spacing w:line="240" w:lineRule="auto"/>
                    <w:jc w:val="center"/>
                    <w:rPr>
                      <w:rFonts w:eastAsiaTheme="minorEastAsia"/>
                      <w:color w:val="auto"/>
                      <w:sz w:val="21"/>
                      <w:szCs w:val="21"/>
                    </w:rPr>
                  </w:pPr>
                </w:p>
              </w:tc>
              <w:tc>
                <w:tcPr>
                  <w:tcW w:w="563" w:type="pct"/>
                  <w:vMerge/>
                  <w:shd w:val="clear" w:color="auto" w:fill="auto"/>
                  <w:vAlign w:val="center"/>
                </w:tcPr>
                <w:p w14:paraId="670BEF6E" w14:textId="77777777" w:rsidR="00B81966" w:rsidRPr="007A5B53" w:rsidRDefault="00B81966" w:rsidP="00F702C5">
                  <w:pPr>
                    <w:spacing w:line="240" w:lineRule="auto"/>
                    <w:jc w:val="center"/>
                    <w:rPr>
                      <w:rFonts w:eastAsiaTheme="minorEastAsia"/>
                      <w:color w:val="auto"/>
                      <w:sz w:val="21"/>
                      <w:szCs w:val="21"/>
                    </w:rPr>
                  </w:pPr>
                </w:p>
              </w:tc>
              <w:tc>
                <w:tcPr>
                  <w:tcW w:w="468" w:type="pct"/>
                  <w:vMerge/>
                  <w:shd w:val="clear" w:color="auto" w:fill="auto"/>
                  <w:vAlign w:val="center"/>
                </w:tcPr>
                <w:p w14:paraId="4FED2CC5" w14:textId="77777777" w:rsidR="00B81966" w:rsidRPr="007A5B53" w:rsidRDefault="00B81966" w:rsidP="00F702C5">
                  <w:pPr>
                    <w:spacing w:line="240" w:lineRule="auto"/>
                    <w:jc w:val="center"/>
                    <w:rPr>
                      <w:rFonts w:eastAsiaTheme="minorEastAsia"/>
                      <w:color w:val="auto"/>
                      <w:sz w:val="21"/>
                      <w:szCs w:val="21"/>
                    </w:rPr>
                  </w:pPr>
                </w:p>
              </w:tc>
            </w:tr>
            <w:tr w:rsidR="007A5B53" w:rsidRPr="007A5B53" w14:paraId="21FE096D" w14:textId="77777777" w:rsidTr="002F23EF">
              <w:trPr>
                <w:trHeight w:val="556"/>
                <w:jc w:val="center"/>
              </w:trPr>
              <w:tc>
                <w:tcPr>
                  <w:tcW w:w="285" w:type="pct"/>
                  <w:vMerge/>
                  <w:shd w:val="clear" w:color="auto" w:fill="auto"/>
                  <w:vAlign w:val="center"/>
                </w:tcPr>
                <w:p w14:paraId="238579B1" w14:textId="77777777" w:rsidR="00B81966" w:rsidRPr="007A5B53" w:rsidRDefault="00B81966" w:rsidP="00F702C5">
                  <w:pPr>
                    <w:spacing w:line="240" w:lineRule="auto"/>
                    <w:jc w:val="center"/>
                    <w:rPr>
                      <w:rFonts w:eastAsiaTheme="minorEastAsia"/>
                      <w:color w:val="auto"/>
                      <w:sz w:val="21"/>
                      <w:szCs w:val="21"/>
                    </w:rPr>
                  </w:pPr>
                </w:p>
              </w:tc>
              <w:tc>
                <w:tcPr>
                  <w:tcW w:w="499" w:type="pct"/>
                  <w:vMerge/>
                  <w:shd w:val="clear" w:color="auto" w:fill="auto"/>
                  <w:vAlign w:val="center"/>
                </w:tcPr>
                <w:p w14:paraId="529A3166" w14:textId="77777777" w:rsidR="00B81966" w:rsidRPr="007A5B53" w:rsidRDefault="00B81966" w:rsidP="00F702C5">
                  <w:pPr>
                    <w:spacing w:line="240" w:lineRule="auto"/>
                    <w:jc w:val="center"/>
                    <w:rPr>
                      <w:rFonts w:eastAsiaTheme="minorEastAsia"/>
                      <w:color w:val="auto"/>
                      <w:sz w:val="21"/>
                      <w:szCs w:val="21"/>
                    </w:rPr>
                  </w:pPr>
                </w:p>
              </w:tc>
              <w:tc>
                <w:tcPr>
                  <w:tcW w:w="793" w:type="pct"/>
                  <w:shd w:val="clear" w:color="auto" w:fill="auto"/>
                  <w:vAlign w:val="center"/>
                </w:tcPr>
                <w:p w14:paraId="0065F571" w14:textId="645F2C9C" w:rsidR="00B81966" w:rsidRPr="007A5B53" w:rsidRDefault="00B81966" w:rsidP="00F702C5">
                  <w:pPr>
                    <w:spacing w:line="240" w:lineRule="auto"/>
                    <w:jc w:val="center"/>
                    <w:rPr>
                      <w:rFonts w:eastAsiaTheme="minorEastAsia"/>
                      <w:color w:val="auto"/>
                      <w:sz w:val="21"/>
                      <w:szCs w:val="21"/>
                    </w:rPr>
                  </w:pPr>
                  <w:r w:rsidRPr="007A5B53">
                    <w:rPr>
                      <w:rFonts w:eastAsiaTheme="minorEastAsia"/>
                      <w:color w:val="auto"/>
                      <w:sz w:val="21"/>
                      <w:szCs w:val="21"/>
                    </w:rPr>
                    <w:t>SS</w:t>
                  </w:r>
                </w:p>
              </w:tc>
              <w:tc>
                <w:tcPr>
                  <w:tcW w:w="571" w:type="pct"/>
                  <w:vAlign w:val="center"/>
                </w:tcPr>
                <w:p w14:paraId="6285AC4B" w14:textId="4BA95460" w:rsidR="00B81966" w:rsidRPr="007A5B53" w:rsidRDefault="00B81966" w:rsidP="00F702C5">
                  <w:pPr>
                    <w:spacing w:line="240" w:lineRule="auto"/>
                    <w:jc w:val="center"/>
                    <w:rPr>
                      <w:rFonts w:eastAsiaTheme="minorEastAsia"/>
                      <w:color w:val="auto"/>
                      <w:sz w:val="21"/>
                      <w:szCs w:val="21"/>
                    </w:rPr>
                  </w:pPr>
                  <w:r w:rsidRPr="007A5B53">
                    <w:rPr>
                      <w:rFonts w:eastAsiaTheme="minorEastAsia" w:hint="eastAsia"/>
                      <w:color w:val="auto"/>
                      <w:sz w:val="21"/>
                      <w:szCs w:val="21"/>
                    </w:rPr>
                    <w:t>150</w:t>
                  </w:r>
                </w:p>
              </w:tc>
              <w:tc>
                <w:tcPr>
                  <w:tcW w:w="572" w:type="pct"/>
                  <w:vAlign w:val="center"/>
                </w:tcPr>
                <w:p w14:paraId="3D2F9496" w14:textId="1100F7D7" w:rsidR="00B81966" w:rsidRPr="007A5B53" w:rsidRDefault="00B81966" w:rsidP="00F702C5">
                  <w:pPr>
                    <w:spacing w:line="240" w:lineRule="auto"/>
                    <w:jc w:val="center"/>
                    <w:rPr>
                      <w:rFonts w:eastAsiaTheme="minorEastAsia"/>
                      <w:color w:val="auto"/>
                      <w:sz w:val="21"/>
                      <w:szCs w:val="21"/>
                    </w:rPr>
                  </w:pPr>
                  <w:r w:rsidRPr="007A5B53">
                    <w:rPr>
                      <w:color w:val="auto"/>
                      <w:sz w:val="21"/>
                      <w:szCs w:val="21"/>
                    </w:rPr>
                    <w:t>1.62</w:t>
                  </w:r>
                </w:p>
              </w:tc>
              <w:tc>
                <w:tcPr>
                  <w:tcW w:w="602" w:type="pct"/>
                  <w:vAlign w:val="center"/>
                </w:tcPr>
                <w:p w14:paraId="65641076" w14:textId="49A649C2" w:rsidR="00B81966" w:rsidRPr="007A5B53" w:rsidRDefault="00B81966" w:rsidP="00F702C5">
                  <w:pPr>
                    <w:spacing w:line="240" w:lineRule="auto"/>
                    <w:jc w:val="center"/>
                    <w:rPr>
                      <w:rFonts w:eastAsiaTheme="minorEastAsia"/>
                      <w:color w:val="auto"/>
                      <w:sz w:val="21"/>
                      <w:szCs w:val="21"/>
                    </w:rPr>
                  </w:pPr>
                  <w:r w:rsidRPr="007A5B53">
                    <w:rPr>
                      <w:rFonts w:eastAsiaTheme="minorEastAsia" w:hint="eastAsia"/>
                      <w:color w:val="auto"/>
                      <w:sz w:val="21"/>
                      <w:szCs w:val="21"/>
                    </w:rPr>
                    <w:t>400</w:t>
                  </w:r>
                </w:p>
              </w:tc>
              <w:tc>
                <w:tcPr>
                  <w:tcW w:w="646" w:type="pct"/>
                  <w:vMerge/>
                  <w:vAlign w:val="center"/>
                </w:tcPr>
                <w:p w14:paraId="4AD87421" w14:textId="77777777" w:rsidR="00B81966" w:rsidRPr="007A5B53" w:rsidRDefault="00B81966" w:rsidP="00F702C5">
                  <w:pPr>
                    <w:spacing w:line="240" w:lineRule="auto"/>
                    <w:jc w:val="center"/>
                    <w:rPr>
                      <w:rFonts w:eastAsiaTheme="minorEastAsia"/>
                      <w:color w:val="auto"/>
                      <w:sz w:val="21"/>
                      <w:szCs w:val="21"/>
                    </w:rPr>
                  </w:pPr>
                </w:p>
              </w:tc>
              <w:tc>
                <w:tcPr>
                  <w:tcW w:w="563" w:type="pct"/>
                  <w:vMerge/>
                  <w:shd w:val="clear" w:color="auto" w:fill="auto"/>
                  <w:vAlign w:val="center"/>
                </w:tcPr>
                <w:p w14:paraId="6CEBFA17" w14:textId="77777777" w:rsidR="00B81966" w:rsidRPr="007A5B53" w:rsidRDefault="00B81966" w:rsidP="00F702C5">
                  <w:pPr>
                    <w:spacing w:line="240" w:lineRule="auto"/>
                    <w:jc w:val="center"/>
                    <w:rPr>
                      <w:rFonts w:eastAsiaTheme="minorEastAsia"/>
                      <w:color w:val="auto"/>
                      <w:sz w:val="21"/>
                      <w:szCs w:val="21"/>
                    </w:rPr>
                  </w:pPr>
                </w:p>
              </w:tc>
              <w:tc>
                <w:tcPr>
                  <w:tcW w:w="468" w:type="pct"/>
                  <w:vMerge/>
                  <w:shd w:val="clear" w:color="auto" w:fill="auto"/>
                  <w:vAlign w:val="center"/>
                </w:tcPr>
                <w:p w14:paraId="33E637F9" w14:textId="77777777" w:rsidR="00B81966" w:rsidRPr="007A5B53" w:rsidRDefault="00B81966" w:rsidP="00F702C5">
                  <w:pPr>
                    <w:spacing w:line="240" w:lineRule="auto"/>
                    <w:jc w:val="center"/>
                    <w:rPr>
                      <w:rFonts w:eastAsiaTheme="minorEastAsia"/>
                      <w:color w:val="auto"/>
                      <w:sz w:val="21"/>
                      <w:szCs w:val="21"/>
                    </w:rPr>
                  </w:pPr>
                </w:p>
              </w:tc>
            </w:tr>
            <w:tr w:rsidR="007A5B53" w:rsidRPr="007A5B53" w14:paraId="3D9EDB0F" w14:textId="77777777" w:rsidTr="002F23EF">
              <w:trPr>
                <w:trHeight w:val="150"/>
                <w:jc w:val="center"/>
              </w:trPr>
              <w:tc>
                <w:tcPr>
                  <w:tcW w:w="285" w:type="pct"/>
                  <w:vMerge/>
                  <w:shd w:val="clear" w:color="auto" w:fill="auto"/>
                  <w:vAlign w:val="center"/>
                </w:tcPr>
                <w:p w14:paraId="701413B1" w14:textId="77777777" w:rsidR="00B81966" w:rsidRPr="007A5B53" w:rsidRDefault="00B81966" w:rsidP="00F702C5">
                  <w:pPr>
                    <w:spacing w:line="240" w:lineRule="auto"/>
                    <w:jc w:val="center"/>
                    <w:rPr>
                      <w:rFonts w:eastAsiaTheme="minorEastAsia"/>
                      <w:color w:val="auto"/>
                      <w:sz w:val="21"/>
                      <w:szCs w:val="21"/>
                    </w:rPr>
                  </w:pPr>
                </w:p>
              </w:tc>
              <w:tc>
                <w:tcPr>
                  <w:tcW w:w="499" w:type="pct"/>
                  <w:vMerge/>
                  <w:shd w:val="clear" w:color="auto" w:fill="auto"/>
                  <w:vAlign w:val="center"/>
                </w:tcPr>
                <w:p w14:paraId="4D4470A6" w14:textId="77777777" w:rsidR="00B81966" w:rsidRPr="007A5B53" w:rsidRDefault="00B81966" w:rsidP="00F702C5">
                  <w:pPr>
                    <w:spacing w:line="240" w:lineRule="auto"/>
                    <w:jc w:val="center"/>
                    <w:rPr>
                      <w:rFonts w:eastAsiaTheme="minorEastAsia"/>
                      <w:color w:val="auto"/>
                      <w:sz w:val="21"/>
                      <w:szCs w:val="21"/>
                    </w:rPr>
                  </w:pPr>
                </w:p>
              </w:tc>
              <w:tc>
                <w:tcPr>
                  <w:tcW w:w="793" w:type="pct"/>
                  <w:shd w:val="clear" w:color="auto" w:fill="auto"/>
                  <w:vAlign w:val="center"/>
                </w:tcPr>
                <w:p w14:paraId="55A27A2D" w14:textId="44168B4B" w:rsidR="00B81966" w:rsidRPr="007A5B53" w:rsidRDefault="00B81966" w:rsidP="00F702C5">
                  <w:pPr>
                    <w:spacing w:line="240" w:lineRule="auto"/>
                    <w:jc w:val="center"/>
                    <w:rPr>
                      <w:rFonts w:eastAsiaTheme="minorEastAsia"/>
                      <w:color w:val="auto"/>
                      <w:sz w:val="21"/>
                      <w:szCs w:val="21"/>
                    </w:rPr>
                  </w:pPr>
                  <w:r w:rsidRPr="007A5B53">
                    <w:rPr>
                      <w:rFonts w:eastAsiaTheme="minorEastAsia"/>
                      <w:color w:val="auto"/>
                      <w:sz w:val="21"/>
                      <w:szCs w:val="21"/>
                    </w:rPr>
                    <w:t>NH</w:t>
                  </w:r>
                  <w:r w:rsidRPr="007A5B53">
                    <w:rPr>
                      <w:rFonts w:eastAsiaTheme="minorEastAsia"/>
                      <w:color w:val="auto"/>
                      <w:sz w:val="21"/>
                      <w:szCs w:val="21"/>
                      <w:vertAlign w:val="subscript"/>
                    </w:rPr>
                    <w:t>3</w:t>
                  </w:r>
                  <w:r w:rsidRPr="007A5B53">
                    <w:rPr>
                      <w:rFonts w:eastAsiaTheme="minorEastAsia"/>
                      <w:color w:val="auto"/>
                      <w:sz w:val="21"/>
                      <w:szCs w:val="21"/>
                    </w:rPr>
                    <w:t>-N</w:t>
                  </w:r>
                </w:p>
              </w:tc>
              <w:tc>
                <w:tcPr>
                  <w:tcW w:w="571" w:type="pct"/>
                  <w:vAlign w:val="center"/>
                </w:tcPr>
                <w:p w14:paraId="55360370" w14:textId="19307885" w:rsidR="00B81966" w:rsidRPr="007A5B53" w:rsidRDefault="00B81966" w:rsidP="00F702C5">
                  <w:pPr>
                    <w:spacing w:line="240" w:lineRule="auto"/>
                    <w:jc w:val="center"/>
                    <w:rPr>
                      <w:rFonts w:eastAsiaTheme="minorEastAsia"/>
                      <w:color w:val="auto"/>
                      <w:sz w:val="21"/>
                      <w:szCs w:val="21"/>
                    </w:rPr>
                  </w:pPr>
                  <w:r w:rsidRPr="007A5B53">
                    <w:rPr>
                      <w:rFonts w:eastAsiaTheme="minorEastAsia" w:hint="eastAsia"/>
                      <w:color w:val="auto"/>
                      <w:sz w:val="21"/>
                      <w:szCs w:val="21"/>
                    </w:rPr>
                    <w:t>20</w:t>
                  </w:r>
                </w:p>
              </w:tc>
              <w:tc>
                <w:tcPr>
                  <w:tcW w:w="572" w:type="pct"/>
                  <w:vAlign w:val="center"/>
                </w:tcPr>
                <w:p w14:paraId="142EB988" w14:textId="5B431695" w:rsidR="00B81966" w:rsidRPr="007A5B53" w:rsidRDefault="00B81966" w:rsidP="00F702C5">
                  <w:pPr>
                    <w:spacing w:line="240" w:lineRule="auto"/>
                    <w:jc w:val="center"/>
                    <w:rPr>
                      <w:rFonts w:eastAsiaTheme="minorEastAsia"/>
                      <w:color w:val="auto"/>
                      <w:sz w:val="21"/>
                      <w:szCs w:val="21"/>
                    </w:rPr>
                  </w:pPr>
                  <w:r w:rsidRPr="007A5B53">
                    <w:rPr>
                      <w:color w:val="auto"/>
                      <w:sz w:val="21"/>
                      <w:szCs w:val="21"/>
                    </w:rPr>
                    <w:t>0.216</w:t>
                  </w:r>
                </w:p>
              </w:tc>
              <w:tc>
                <w:tcPr>
                  <w:tcW w:w="602" w:type="pct"/>
                  <w:vAlign w:val="center"/>
                </w:tcPr>
                <w:p w14:paraId="5F9041B7" w14:textId="4D5EAE1F" w:rsidR="00B81966" w:rsidRPr="007A5B53" w:rsidRDefault="00B81966" w:rsidP="00F702C5">
                  <w:pPr>
                    <w:spacing w:line="240" w:lineRule="auto"/>
                    <w:jc w:val="center"/>
                    <w:rPr>
                      <w:rFonts w:eastAsiaTheme="minorEastAsia"/>
                      <w:color w:val="auto"/>
                      <w:sz w:val="21"/>
                      <w:szCs w:val="21"/>
                    </w:rPr>
                  </w:pPr>
                  <w:r w:rsidRPr="007A5B53">
                    <w:rPr>
                      <w:rFonts w:eastAsiaTheme="minorEastAsia" w:hint="eastAsia"/>
                      <w:color w:val="auto"/>
                      <w:sz w:val="21"/>
                      <w:szCs w:val="21"/>
                    </w:rPr>
                    <w:t>/</w:t>
                  </w:r>
                </w:p>
              </w:tc>
              <w:tc>
                <w:tcPr>
                  <w:tcW w:w="646" w:type="pct"/>
                  <w:vMerge/>
                  <w:vAlign w:val="center"/>
                </w:tcPr>
                <w:p w14:paraId="3C35E2DF" w14:textId="77777777" w:rsidR="00B81966" w:rsidRPr="007A5B53" w:rsidRDefault="00B81966" w:rsidP="00F702C5">
                  <w:pPr>
                    <w:spacing w:line="240" w:lineRule="auto"/>
                    <w:jc w:val="center"/>
                    <w:rPr>
                      <w:rFonts w:eastAsiaTheme="minorEastAsia"/>
                      <w:color w:val="auto"/>
                      <w:sz w:val="21"/>
                      <w:szCs w:val="21"/>
                    </w:rPr>
                  </w:pPr>
                </w:p>
              </w:tc>
              <w:tc>
                <w:tcPr>
                  <w:tcW w:w="563" w:type="pct"/>
                  <w:vMerge/>
                  <w:shd w:val="clear" w:color="auto" w:fill="auto"/>
                  <w:vAlign w:val="center"/>
                </w:tcPr>
                <w:p w14:paraId="7A4D533C" w14:textId="77777777" w:rsidR="00B81966" w:rsidRPr="007A5B53" w:rsidRDefault="00B81966" w:rsidP="00F702C5">
                  <w:pPr>
                    <w:spacing w:line="240" w:lineRule="auto"/>
                    <w:jc w:val="center"/>
                    <w:rPr>
                      <w:rFonts w:eastAsiaTheme="minorEastAsia"/>
                      <w:color w:val="auto"/>
                      <w:sz w:val="21"/>
                      <w:szCs w:val="21"/>
                    </w:rPr>
                  </w:pPr>
                </w:p>
              </w:tc>
              <w:tc>
                <w:tcPr>
                  <w:tcW w:w="468" w:type="pct"/>
                  <w:vMerge/>
                  <w:shd w:val="clear" w:color="auto" w:fill="auto"/>
                  <w:vAlign w:val="center"/>
                </w:tcPr>
                <w:p w14:paraId="037F16EB" w14:textId="77777777" w:rsidR="00B81966" w:rsidRPr="007A5B53" w:rsidRDefault="00B81966" w:rsidP="00F702C5">
                  <w:pPr>
                    <w:spacing w:line="240" w:lineRule="auto"/>
                    <w:jc w:val="center"/>
                    <w:rPr>
                      <w:rFonts w:eastAsiaTheme="minorEastAsia"/>
                      <w:color w:val="auto"/>
                      <w:sz w:val="21"/>
                      <w:szCs w:val="21"/>
                    </w:rPr>
                  </w:pPr>
                </w:p>
              </w:tc>
            </w:tr>
            <w:tr w:rsidR="007A5B53" w:rsidRPr="007A5B53" w14:paraId="7D6C449B" w14:textId="77777777" w:rsidTr="002F23EF">
              <w:trPr>
                <w:trHeight w:val="1506"/>
                <w:jc w:val="center"/>
              </w:trPr>
              <w:tc>
                <w:tcPr>
                  <w:tcW w:w="285" w:type="pct"/>
                  <w:shd w:val="clear" w:color="auto" w:fill="auto"/>
                  <w:vAlign w:val="center"/>
                </w:tcPr>
                <w:p w14:paraId="0AAC4D7E" w14:textId="77777777" w:rsidR="00812479" w:rsidRPr="007A5B53" w:rsidRDefault="00812479" w:rsidP="00F702C5">
                  <w:pPr>
                    <w:spacing w:line="240" w:lineRule="auto"/>
                    <w:jc w:val="center"/>
                    <w:rPr>
                      <w:rFonts w:eastAsiaTheme="minorEastAsia"/>
                      <w:color w:val="auto"/>
                      <w:sz w:val="21"/>
                      <w:szCs w:val="21"/>
                    </w:rPr>
                  </w:pPr>
                  <w:r w:rsidRPr="007A5B53">
                    <w:rPr>
                      <w:rFonts w:eastAsiaTheme="minorEastAsia"/>
                      <w:color w:val="auto"/>
                      <w:sz w:val="21"/>
                      <w:szCs w:val="21"/>
                    </w:rPr>
                    <w:t>2</w:t>
                  </w:r>
                </w:p>
              </w:tc>
              <w:tc>
                <w:tcPr>
                  <w:tcW w:w="499" w:type="pct"/>
                  <w:shd w:val="clear" w:color="auto" w:fill="auto"/>
                  <w:vAlign w:val="center"/>
                </w:tcPr>
                <w:p w14:paraId="0F258868" w14:textId="77777777" w:rsidR="00812479" w:rsidRPr="007A5B53" w:rsidRDefault="00812479" w:rsidP="00F702C5">
                  <w:pPr>
                    <w:spacing w:line="240" w:lineRule="auto"/>
                    <w:jc w:val="center"/>
                    <w:rPr>
                      <w:rFonts w:eastAsiaTheme="minorEastAsia"/>
                      <w:color w:val="auto"/>
                      <w:sz w:val="21"/>
                      <w:szCs w:val="21"/>
                    </w:rPr>
                  </w:pPr>
                  <w:r w:rsidRPr="007A5B53">
                    <w:rPr>
                      <w:rFonts w:eastAsiaTheme="minorEastAsia"/>
                      <w:color w:val="auto"/>
                      <w:sz w:val="21"/>
                      <w:szCs w:val="21"/>
                    </w:rPr>
                    <w:t>车辆冲洗废水</w:t>
                  </w:r>
                </w:p>
              </w:tc>
              <w:tc>
                <w:tcPr>
                  <w:tcW w:w="793" w:type="pct"/>
                  <w:shd w:val="clear" w:color="auto" w:fill="auto"/>
                  <w:vAlign w:val="center"/>
                </w:tcPr>
                <w:p w14:paraId="2DEEC903" w14:textId="09ED810A" w:rsidR="00812479" w:rsidRPr="007A5B53" w:rsidRDefault="00812479" w:rsidP="00812479">
                  <w:pPr>
                    <w:spacing w:line="240" w:lineRule="auto"/>
                    <w:jc w:val="center"/>
                    <w:rPr>
                      <w:rFonts w:eastAsiaTheme="minorEastAsia"/>
                      <w:color w:val="auto"/>
                      <w:sz w:val="21"/>
                      <w:szCs w:val="21"/>
                    </w:rPr>
                  </w:pPr>
                  <w:r w:rsidRPr="007A5B53">
                    <w:rPr>
                      <w:rFonts w:eastAsiaTheme="minorEastAsia"/>
                      <w:color w:val="auto"/>
                      <w:sz w:val="21"/>
                      <w:szCs w:val="21"/>
                    </w:rPr>
                    <w:t>COD</w:t>
                  </w:r>
                  <w:r w:rsidRPr="007A5B53">
                    <w:rPr>
                      <w:rFonts w:eastAsiaTheme="minorEastAsia" w:hint="eastAsia"/>
                      <w:color w:val="auto"/>
                      <w:sz w:val="21"/>
                      <w:szCs w:val="21"/>
                    </w:rPr>
                    <w:t>、</w:t>
                  </w:r>
                  <w:r w:rsidRPr="007A5B53">
                    <w:rPr>
                      <w:rFonts w:eastAsiaTheme="minorEastAsia"/>
                      <w:color w:val="auto"/>
                      <w:sz w:val="21"/>
                      <w:szCs w:val="21"/>
                    </w:rPr>
                    <w:t>BOD</w:t>
                  </w:r>
                  <w:r w:rsidRPr="007A5B53">
                    <w:rPr>
                      <w:rFonts w:eastAsiaTheme="minorEastAsia"/>
                      <w:color w:val="auto"/>
                      <w:sz w:val="21"/>
                      <w:szCs w:val="21"/>
                      <w:vertAlign w:val="subscript"/>
                    </w:rPr>
                    <w:t>5</w:t>
                  </w:r>
                  <w:r w:rsidRPr="007A5B53">
                    <w:rPr>
                      <w:rFonts w:eastAsiaTheme="minorEastAsia" w:hint="eastAsia"/>
                      <w:color w:val="auto"/>
                      <w:sz w:val="21"/>
                      <w:szCs w:val="21"/>
                    </w:rPr>
                    <w:t>、</w:t>
                  </w:r>
                  <w:r w:rsidRPr="007A5B53">
                    <w:rPr>
                      <w:rFonts w:eastAsiaTheme="minorEastAsia"/>
                      <w:color w:val="auto"/>
                      <w:sz w:val="21"/>
                      <w:szCs w:val="21"/>
                    </w:rPr>
                    <w:t>SS</w:t>
                  </w:r>
                  <w:r w:rsidRPr="007A5B53">
                    <w:rPr>
                      <w:rFonts w:eastAsiaTheme="minorEastAsia" w:hint="eastAsia"/>
                      <w:color w:val="auto"/>
                      <w:sz w:val="21"/>
                      <w:szCs w:val="21"/>
                    </w:rPr>
                    <w:t>、</w:t>
                  </w:r>
                  <w:r w:rsidRPr="007A5B53">
                    <w:rPr>
                      <w:rFonts w:eastAsiaTheme="minorEastAsia"/>
                      <w:color w:val="auto"/>
                      <w:sz w:val="21"/>
                      <w:szCs w:val="21"/>
                    </w:rPr>
                    <w:t>NH</w:t>
                  </w:r>
                  <w:r w:rsidRPr="007A5B53">
                    <w:rPr>
                      <w:rFonts w:eastAsiaTheme="minorEastAsia"/>
                      <w:color w:val="auto"/>
                      <w:sz w:val="21"/>
                      <w:szCs w:val="21"/>
                      <w:vertAlign w:val="subscript"/>
                    </w:rPr>
                    <w:t>3</w:t>
                  </w:r>
                  <w:r w:rsidRPr="007A5B53">
                    <w:rPr>
                      <w:rFonts w:eastAsiaTheme="minorEastAsia"/>
                      <w:color w:val="auto"/>
                      <w:sz w:val="21"/>
                      <w:szCs w:val="21"/>
                    </w:rPr>
                    <w:t>-N</w:t>
                  </w:r>
                  <w:r w:rsidRPr="007A5B53">
                    <w:rPr>
                      <w:rFonts w:eastAsiaTheme="minorEastAsia" w:hint="eastAsia"/>
                      <w:color w:val="auto"/>
                      <w:sz w:val="21"/>
                      <w:szCs w:val="21"/>
                    </w:rPr>
                    <w:t>、</w:t>
                  </w:r>
                  <w:r w:rsidRPr="007A5B53">
                    <w:rPr>
                      <w:rFonts w:eastAsiaTheme="minorEastAsia"/>
                      <w:color w:val="auto"/>
                      <w:sz w:val="21"/>
                      <w:szCs w:val="21"/>
                    </w:rPr>
                    <w:t>LAS</w:t>
                  </w:r>
                  <w:r w:rsidRPr="007A5B53">
                    <w:rPr>
                      <w:rFonts w:eastAsiaTheme="minorEastAsia" w:hint="eastAsia"/>
                      <w:color w:val="auto"/>
                      <w:sz w:val="21"/>
                      <w:szCs w:val="21"/>
                    </w:rPr>
                    <w:t>、</w:t>
                  </w:r>
                  <w:r w:rsidRPr="007A5B53">
                    <w:rPr>
                      <w:rFonts w:eastAsiaTheme="minorEastAsia"/>
                      <w:color w:val="auto"/>
                      <w:sz w:val="21"/>
                      <w:szCs w:val="21"/>
                    </w:rPr>
                    <w:t>石油类</w:t>
                  </w:r>
                  <w:r w:rsidRPr="007A5B53">
                    <w:rPr>
                      <w:rFonts w:eastAsiaTheme="minorEastAsia" w:hint="eastAsia"/>
                      <w:color w:val="auto"/>
                      <w:sz w:val="21"/>
                      <w:szCs w:val="21"/>
                    </w:rPr>
                    <w:t>、</w:t>
                  </w:r>
                  <w:r w:rsidRPr="007A5B53">
                    <w:rPr>
                      <w:rFonts w:eastAsiaTheme="minorEastAsia"/>
                      <w:color w:val="auto"/>
                      <w:sz w:val="21"/>
                      <w:szCs w:val="21"/>
                    </w:rPr>
                    <w:t>石油类</w:t>
                  </w:r>
                </w:p>
              </w:tc>
              <w:tc>
                <w:tcPr>
                  <w:tcW w:w="571" w:type="pct"/>
                  <w:vAlign w:val="center"/>
                </w:tcPr>
                <w:p w14:paraId="3D2363B5" w14:textId="1388DECF" w:rsidR="00812479" w:rsidRPr="007A5B53" w:rsidRDefault="00812479" w:rsidP="00812479">
                  <w:pPr>
                    <w:spacing w:line="240" w:lineRule="auto"/>
                    <w:jc w:val="center"/>
                    <w:rPr>
                      <w:rFonts w:eastAsiaTheme="minorEastAsia"/>
                      <w:color w:val="auto"/>
                      <w:sz w:val="21"/>
                      <w:szCs w:val="21"/>
                    </w:rPr>
                  </w:pPr>
                  <w:r w:rsidRPr="007A5B53">
                    <w:rPr>
                      <w:rFonts w:eastAsiaTheme="minorEastAsia" w:hint="eastAsia"/>
                      <w:color w:val="auto"/>
                      <w:sz w:val="21"/>
                      <w:szCs w:val="21"/>
                    </w:rPr>
                    <w:t>/</w:t>
                  </w:r>
                </w:p>
              </w:tc>
              <w:tc>
                <w:tcPr>
                  <w:tcW w:w="572" w:type="pct"/>
                  <w:vAlign w:val="center"/>
                </w:tcPr>
                <w:p w14:paraId="51EDBE49" w14:textId="04D858D6" w:rsidR="00812479" w:rsidRPr="007A5B53" w:rsidRDefault="00812479" w:rsidP="00812479">
                  <w:pPr>
                    <w:spacing w:line="240" w:lineRule="auto"/>
                    <w:jc w:val="center"/>
                    <w:rPr>
                      <w:rFonts w:eastAsiaTheme="minorEastAsia"/>
                      <w:color w:val="auto"/>
                      <w:sz w:val="21"/>
                      <w:szCs w:val="21"/>
                    </w:rPr>
                  </w:pPr>
                  <w:r w:rsidRPr="007A5B53">
                    <w:rPr>
                      <w:rFonts w:eastAsiaTheme="minorEastAsia" w:hint="eastAsia"/>
                      <w:color w:val="auto"/>
                      <w:sz w:val="21"/>
                      <w:szCs w:val="21"/>
                    </w:rPr>
                    <w:t>/</w:t>
                  </w:r>
                </w:p>
              </w:tc>
              <w:tc>
                <w:tcPr>
                  <w:tcW w:w="602" w:type="pct"/>
                  <w:vAlign w:val="center"/>
                </w:tcPr>
                <w:p w14:paraId="504AF82A" w14:textId="4C3B583C" w:rsidR="00812479" w:rsidRPr="007A5B53" w:rsidRDefault="00812479" w:rsidP="00812479">
                  <w:pPr>
                    <w:spacing w:line="240" w:lineRule="auto"/>
                    <w:jc w:val="center"/>
                    <w:rPr>
                      <w:rFonts w:eastAsiaTheme="minorEastAsia"/>
                      <w:color w:val="auto"/>
                      <w:sz w:val="21"/>
                      <w:szCs w:val="21"/>
                    </w:rPr>
                  </w:pPr>
                  <w:r w:rsidRPr="007A5B53">
                    <w:rPr>
                      <w:rFonts w:eastAsiaTheme="minorEastAsia" w:hint="eastAsia"/>
                      <w:color w:val="auto"/>
                      <w:sz w:val="21"/>
                      <w:szCs w:val="21"/>
                    </w:rPr>
                    <w:t>/</w:t>
                  </w:r>
                </w:p>
              </w:tc>
              <w:tc>
                <w:tcPr>
                  <w:tcW w:w="646" w:type="pct"/>
                  <w:vAlign w:val="center"/>
                </w:tcPr>
                <w:p w14:paraId="4C631C42" w14:textId="6CE3F598" w:rsidR="00812479" w:rsidRPr="007A5B53" w:rsidRDefault="002F23EF" w:rsidP="001B3F7B">
                  <w:pPr>
                    <w:spacing w:line="240" w:lineRule="auto"/>
                    <w:jc w:val="center"/>
                    <w:rPr>
                      <w:rFonts w:eastAsiaTheme="minorEastAsia"/>
                      <w:color w:val="auto"/>
                      <w:sz w:val="21"/>
                      <w:szCs w:val="21"/>
                    </w:rPr>
                  </w:pPr>
                  <w:r w:rsidRPr="007A5B53">
                    <w:rPr>
                      <w:rFonts w:eastAsiaTheme="minorEastAsia" w:hint="eastAsia"/>
                      <w:color w:val="auto"/>
                      <w:sz w:val="21"/>
                      <w:szCs w:val="21"/>
                    </w:rPr>
                    <w:t>一体化光催化氧化洗车循环净水设备</w:t>
                  </w:r>
                </w:p>
              </w:tc>
              <w:tc>
                <w:tcPr>
                  <w:tcW w:w="563" w:type="pct"/>
                  <w:shd w:val="clear" w:color="auto" w:fill="auto"/>
                  <w:vAlign w:val="center"/>
                </w:tcPr>
                <w:p w14:paraId="3CA239A7" w14:textId="0DEE24BD" w:rsidR="00812479" w:rsidRPr="007A5B53" w:rsidRDefault="00812479" w:rsidP="00F702C5">
                  <w:pPr>
                    <w:spacing w:line="240" w:lineRule="auto"/>
                    <w:jc w:val="center"/>
                    <w:rPr>
                      <w:rFonts w:eastAsiaTheme="minorEastAsia"/>
                      <w:color w:val="auto"/>
                      <w:sz w:val="21"/>
                      <w:szCs w:val="21"/>
                    </w:rPr>
                  </w:pPr>
                  <w:r w:rsidRPr="007A5B53">
                    <w:rPr>
                      <w:rFonts w:eastAsiaTheme="minorEastAsia"/>
                      <w:color w:val="auto"/>
                      <w:sz w:val="21"/>
                      <w:szCs w:val="21"/>
                    </w:rPr>
                    <w:t>不外排</w:t>
                  </w:r>
                </w:p>
              </w:tc>
              <w:tc>
                <w:tcPr>
                  <w:tcW w:w="468" w:type="pct"/>
                  <w:vMerge/>
                  <w:shd w:val="clear" w:color="auto" w:fill="auto"/>
                  <w:vAlign w:val="center"/>
                </w:tcPr>
                <w:p w14:paraId="368A9309" w14:textId="77777777" w:rsidR="00812479" w:rsidRPr="007A5B53" w:rsidRDefault="00812479" w:rsidP="00F702C5">
                  <w:pPr>
                    <w:spacing w:line="240" w:lineRule="auto"/>
                    <w:jc w:val="center"/>
                    <w:rPr>
                      <w:rFonts w:eastAsiaTheme="minorEastAsia"/>
                      <w:color w:val="auto"/>
                      <w:sz w:val="21"/>
                      <w:szCs w:val="21"/>
                    </w:rPr>
                  </w:pPr>
                </w:p>
              </w:tc>
            </w:tr>
          </w:tbl>
          <w:p w14:paraId="7AD0CFFB" w14:textId="77777777" w:rsidR="00812479" w:rsidRPr="007A5B53" w:rsidRDefault="00812479" w:rsidP="00F702C5">
            <w:pPr>
              <w:adjustRightInd w:val="0"/>
              <w:snapToGrid w:val="0"/>
              <w:ind w:firstLineChars="200" w:firstLine="480"/>
              <w:rPr>
                <w:rFonts w:eastAsiaTheme="minorEastAsia"/>
                <w:bCs/>
                <w:color w:val="auto"/>
              </w:rPr>
            </w:pPr>
          </w:p>
          <w:p w14:paraId="6BDA9970" w14:textId="77777777" w:rsidR="00301E5F" w:rsidRPr="007A5B53" w:rsidRDefault="00301E5F" w:rsidP="00F702C5">
            <w:pPr>
              <w:adjustRightInd w:val="0"/>
              <w:snapToGrid w:val="0"/>
              <w:ind w:firstLineChars="200" w:firstLine="480"/>
              <w:rPr>
                <w:rFonts w:eastAsiaTheme="minorEastAsia"/>
                <w:bCs/>
                <w:color w:val="auto"/>
              </w:rPr>
            </w:pPr>
            <w:r w:rsidRPr="007A5B53">
              <w:rPr>
                <w:rFonts w:eastAsiaTheme="minorEastAsia"/>
                <w:bCs/>
                <w:color w:val="auto"/>
              </w:rPr>
              <w:t>（二）评价分析</w:t>
            </w:r>
          </w:p>
          <w:p w14:paraId="3C3D6037" w14:textId="45F14F98" w:rsidR="00181BEC" w:rsidRPr="007A5B53" w:rsidRDefault="00181BEC" w:rsidP="00637F00">
            <w:pPr>
              <w:adjustRightInd w:val="0"/>
              <w:snapToGrid w:val="0"/>
              <w:ind w:firstLineChars="200" w:firstLine="480"/>
              <w:rPr>
                <w:rFonts w:eastAsiaTheme="minorEastAsia"/>
                <w:color w:val="auto"/>
              </w:rPr>
            </w:pPr>
            <w:r w:rsidRPr="007A5B53">
              <w:rPr>
                <w:rFonts w:eastAsiaTheme="minorEastAsia"/>
                <w:color w:val="auto"/>
              </w:rPr>
              <w:t>根据《环境影响评价技术导则地表水环境》</w:t>
            </w:r>
            <w:r w:rsidR="00085EFB" w:rsidRPr="007A5B53">
              <w:rPr>
                <w:rFonts w:eastAsiaTheme="minorEastAsia"/>
                <w:color w:val="auto"/>
              </w:rPr>
              <w:t>(HJ</w:t>
            </w:r>
            <w:r w:rsidRPr="007A5B53">
              <w:rPr>
                <w:rFonts w:eastAsiaTheme="minorEastAsia"/>
                <w:color w:val="auto"/>
              </w:rPr>
              <w:t>2.3-2018)</w:t>
            </w:r>
            <w:r w:rsidR="009E71E8" w:rsidRPr="007A5B53">
              <w:rPr>
                <w:rFonts w:eastAsiaTheme="minorEastAsia"/>
                <w:color w:val="auto"/>
              </w:rPr>
              <w:t>中的水污染影响型建设项目评价等级判定，</w:t>
            </w:r>
            <w:r w:rsidR="00B81966" w:rsidRPr="007A5B53">
              <w:rPr>
                <w:rFonts w:eastAsiaTheme="minorEastAsia" w:hint="eastAsia"/>
                <w:color w:val="auto"/>
              </w:rPr>
              <w:t>“间接排放建设项目评价等级为三级</w:t>
            </w:r>
            <w:r w:rsidR="00B81966" w:rsidRPr="007A5B53">
              <w:rPr>
                <w:rFonts w:eastAsiaTheme="minorEastAsia" w:hint="eastAsia"/>
                <w:color w:val="auto"/>
              </w:rPr>
              <w:t>B</w:t>
            </w:r>
            <w:r w:rsidR="00B81966" w:rsidRPr="007A5B53">
              <w:rPr>
                <w:rFonts w:eastAsiaTheme="minorEastAsia" w:hint="eastAsia"/>
                <w:color w:val="auto"/>
              </w:rPr>
              <w:t>”，“</w:t>
            </w:r>
            <w:r w:rsidRPr="007A5B53">
              <w:rPr>
                <w:rFonts w:eastAsiaTheme="minorEastAsia"/>
                <w:color w:val="auto"/>
              </w:rPr>
              <w:t>建设项目生产工艺中有废水产生，但作为回水利用，不排放到外环境的，按三级</w:t>
            </w:r>
            <w:r w:rsidRPr="007A5B53">
              <w:rPr>
                <w:rFonts w:eastAsiaTheme="minorEastAsia"/>
                <w:color w:val="auto"/>
              </w:rPr>
              <w:t>B</w:t>
            </w:r>
            <w:r w:rsidRPr="007A5B53">
              <w:rPr>
                <w:rFonts w:eastAsiaTheme="minorEastAsia"/>
                <w:color w:val="auto"/>
              </w:rPr>
              <w:t>评价</w:t>
            </w:r>
            <w:r w:rsidR="00B81966" w:rsidRPr="007A5B53">
              <w:rPr>
                <w:rFonts w:eastAsiaTheme="minorEastAsia" w:hint="eastAsia"/>
                <w:color w:val="auto"/>
              </w:rPr>
              <w:t>”</w:t>
            </w:r>
            <w:r w:rsidRPr="007A5B53">
              <w:rPr>
                <w:rFonts w:eastAsiaTheme="minorEastAsia"/>
                <w:color w:val="auto"/>
              </w:rPr>
              <w:t>。本项目属于水污染影响型建设项目，项目产生的</w:t>
            </w:r>
            <w:r w:rsidR="00B81966" w:rsidRPr="007A5B53">
              <w:rPr>
                <w:rFonts w:eastAsiaTheme="minorEastAsia"/>
                <w:color w:val="auto"/>
              </w:rPr>
              <w:t>生活</w:t>
            </w:r>
            <w:r w:rsidR="009E71E8" w:rsidRPr="007A5B53">
              <w:rPr>
                <w:rFonts w:eastAsiaTheme="minorEastAsia"/>
                <w:color w:val="auto"/>
              </w:rPr>
              <w:t>污水</w:t>
            </w:r>
            <w:r w:rsidR="00B81966" w:rsidRPr="007A5B53">
              <w:rPr>
                <w:rFonts w:eastAsiaTheme="minorEastAsia"/>
                <w:color w:val="auto"/>
              </w:rPr>
              <w:t>预处理后经市政污水管网进入河口镇污水处理厂处理</w:t>
            </w:r>
            <w:r w:rsidR="00B81966" w:rsidRPr="007A5B53">
              <w:rPr>
                <w:rFonts w:eastAsiaTheme="minorEastAsia" w:hint="eastAsia"/>
                <w:color w:val="auto"/>
              </w:rPr>
              <w:t>，</w:t>
            </w:r>
            <w:r w:rsidR="00B81966" w:rsidRPr="007A5B53">
              <w:rPr>
                <w:rFonts w:eastAsiaTheme="minorEastAsia"/>
                <w:color w:val="auto"/>
              </w:rPr>
              <w:lastRenderedPageBreak/>
              <w:t>属于间接排放</w:t>
            </w:r>
            <w:r w:rsidR="00B81966" w:rsidRPr="007A5B53">
              <w:rPr>
                <w:rFonts w:eastAsiaTheme="minorEastAsia" w:hint="eastAsia"/>
                <w:color w:val="auto"/>
              </w:rPr>
              <w:t>；</w:t>
            </w:r>
            <w:r w:rsidR="00637F00" w:rsidRPr="007A5B53">
              <w:rPr>
                <w:rFonts w:eastAsiaTheme="minorEastAsia" w:hint="eastAsia"/>
                <w:color w:val="auto"/>
              </w:rPr>
              <w:t>洗车废水经循环水系统处理，达到《城市污水再生利用城市杂用水水质》（</w:t>
            </w:r>
            <w:r w:rsidR="00637F00" w:rsidRPr="007A5B53">
              <w:rPr>
                <w:rFonts w:eastAsiaTheme="minorEastAsia" w:hint="eastAsia"/>
                <w:color w:val="auto"/>
              </w:rPr>
              <w:t>GB/T 18920-2020</w:t>
            </w:r>
            <w:r w:rsidR="00637F00" w:rsidRPr="007A5B53">
              <w:rPr>
                <w:rFonts w:eastAsiaTheme="minorEastAsia" w:hint="eastAsia"/>
                <w:color w:val="auto"/>
              </w:rPr>
              <w:t>）表</w:t>
            </w:r>
            <w:r w:rsidR="00637F00" w:rsidRPr="007A5B53">
              <w:rPr>
                <w:rFonts w:eastAsiaTheme="minorEastAsia" w:hint="eastAsia"/>
                <w:color w:val="auto"/>
              </w:rPr>
              <w:t xml:space="preserve">1 </w:t>
            </w:r>
            <w:r w:rsidR="00637F00" w:rsidRPr="007A5B53">
              <w:rPr>
                <w:rFonts w:eastAsiaTheme="minorEastAsia" w:hint="eastAsia"/>
                <w:color w:val="auto"/>
              </w:rPr>
              <w:t>中的车辆冲洗标准后全部回用于洗车工序，不外排。</w:t>
            </w:r>
            <w:r w:rsidR="00637F00" w:rsidRPr="007A5B53">
              <w:rPr>
                <w:rFonts w:eastAsiaTheme="minorEastAsia"/>
                <w:color w:val="auto"/>
              </w:rPr>
              <w:t>因此本项目评价等级为三级</w:t>
            </w:r>
            <w:r w:rsidR="00637F00" w:rsidRPr="007A5B53">
              <w:rPr>
                <w:rFonts w:eastAsiaTheme="minorEastAsia" w:hint="eastAsia"/>
                <w:color w:val="auto"/>
              </w:rPr>
              <w:t>B</w:t>
            </w:r>
            <w:r w:rsidR="00637F00" w:rsidRPr="007A5B53">
              <w:rPr>
                <w:rFonts w:eastAsiaTheme="minorEastAsia" w:hint="eastAsia"/>
                <w:color w:val="auto"/>
              </w:rPr>
              <w:t>。</w:t>
            </w:r>
          </w:p>
          <w:p w14:paraId="19A0F892" w14:textId="57295E49" w:rsidR="00301E5F" w:rsidRPr="007A5B53" w:rsidRDefault="00637F00" w:rsidP="00B81966">
            <w:pPr>
              <w:adjustRightInd w:val="0"/>
              <w:snapToGrid w:val="0"/>
              <w:ind w:firstLineChars="200" w:firstLine="482"/>
              <w:rPr>
                <w:rFonts w:eastAsiaTheme="minorEastAsia"/>
                <w:b/>
                <w:bCs/>
                <w:color w:val="auto"/>
              </w:rPr>
            </w:pPr>
            <w:r w:rsidRPr="007A5B53">
              <w:rPr>
                <w:rFonts w:ascii="宋体" w:hAnsi="Calibri" w:cs="宋体" w:hint="eastAsia"/>
                <w:b/>
                <w:color w:val="auto"/>
                <w:kern w:val="0"/>
              </w:rPr>
              <w:t>（1）生活污水处理</w:t>
            </w:r>
            <w:r w:rsidR="00B81966" w:rsidRPr="007A5B53">
              <w:rPr>
                <w:rFonts w:ascii="宋体" w:hAnsi="Calibri" w:cs="宋体" w:hint="eastAsia"/>
                <w:b/>
                <w:color w:val="auto"/>
                <w:kern w:val="0"/>
              </w:rPr>
              <w:t>措施有效性评价及依托污水处理设施环境可行性分析：</w:t>
            </w:r>
          </w:p>
          <w:p w14:paraId="1E40F896" w14:textId="04959FEC" w:rsidR="007D56EB" w:rsidRPr="007A5B53" w:rsidRDefault="007D56EB" w:rsidP="00B53E84">
            <w:pPr>
              <w:adjustRightInd w:val="0"/>
              <w:snapToGrid w:val="0"/>
              <w:ind w:firstLineChars="200" w:firstLine="480"/>
              <w:rPr>
                <w:rFonts w:eastAsiaTheme="minorEastAsia"/>
                <w:color w:val="auto"/>
              </w:rPr>
            </w:pPr>
            <w:r w:rsidRPr="007A5B53">
              <w:rPr>
                <w:rFonts w:eastAsiaTheme="minorEastAsia" w:hint="eastAsia"/>
                <w:color w:val="auto"/>
              </w:rPr>
              <w:t>本项目属于河口镇污水处理厂纳污范围，污水可通过陆河县新河工业园坪山大道至汽车试验场进场道路</w:t>
            </w:r>
            <w:r w:rsidR="00B53E84" w:rsidRPr="007A5B53">
              <w:rPr>
                <w:rFonts w:eastAsiaTheme="minorEastAsia" w:hint="eastAsia"/>
                <w:color w:val="auto"/>
              </w:rPr>
              <w:t>的</w:t>
            </w:r>
            <w:r w:rsidRPr="007A5B53">
              <w:rPr>
                <w:rFonts w:eastAsiaTheme="minorEastAsia" w:hint="eastAsia"/>
                <w:color w:val="auto"/>
              </w:rPr>
              <w:t>市政污水管网进入河口镇污水处理厂。</w:t>
            </w:r>
          </w:p>
          <w:p w14:paraId="76F2F569" w14:textId="078A5F52" w:rsidR="007D56EB" w:rsidRPr="007A5B53" w:rsidRDefault="007D56EB" w:rsidP="007D56EB">
            <w:pPr>
              <w:adjustRightInd w:val="0"/>
              <w:snapToGrid w:val="0"/>
              <w:ind w:firstLineChars="200" w:firstLine="480"/>
              <w:rPr>
                <w:rFonts w:eastAsiaTheme="minorEastAsia"/>
                <w:color w:val="auto"/>
              </w:rPr>
            </w:pPr>
            <w:r w:rsidRPr="007A5B53">
              <w:rPr>
                <w:rFonts w:eastAsiaTheme="minorEastAsia" w:hint="eastAsia"/>
                <w:color w:val="auto"/>
              </w:rPr>
              <w:t>河口镇污水处理厂于</w:t>
            </w:r>
            <w:r w:rsidRPr="007A5B53">
              <w:rPr>
                <w:rFonts w:eastAsiaTheme="minorEastAsia"/>
                <w:color w:val="auto"/>
              </w:rPr>
              <w:t xml:space="preserve">2014 </w:t>
            </w:r>
            <w:r w:rsidRPr="007A5B53">
              <w:rPr>
                <w:rFonts w:eastAsiaTheme="minorEastAsia" w:hint="eastAsia"/>
                <w:color w:val="auto"/>
              </w:rPr>
              <w:t>年</w:t>
            </w:r>
            <w:r w:rsidRPr="007A5B53">
              <w:rPr>
                <w:rFonts w:eastAsiaTheme="minorEastAsia"/>
                <w:color w:val="auto"/>
              </w:rPr>
              <w:t xml:space="preserve">7 </w:t>
            </w:r>
            <w:r w:rsidRPr="007A5B53">
              <w:rPr>
                <w:rFonts w:eastAsiaTheme="minorEastAsia" w:hint="eastAsia"/>
                <w:color w:val="auto"/>
              </w:rPr>
              <w:t>月通过环境影响评价报告表审批（陆环函</w:t>
            </w:r>
            <w:r w:rsidRPr="007A5B53">
              <w:rPr>
                <w:rFonts w:eastAsiaTheme="minorEastAsia"/>
                <w:color w:val="auto"/>
              </w:rPr>
              <w:t>[2014]14</w:t>
            </w:r>
            <w:r w:rsidRPr="007A5B53">
              <w:rPr>
                <w:rFonts w:eastAsiaTheme="minorEastAsia" w:hint="eastAsia"/>
                <w:color w:val="auto"/>
              </w:rPr>
              <w:t>号），设计规模为日处理污水</w:t>
            </w:r>
            <w:r w:rsidRPr="007A5B53">
              <w:rPr>
                <w:rFonts w:eastAsiaTheme="minorEastAsia"/>
                <w:color w:val="auto"/>
              </w:rPr>
              <w:t xml:space="preserve">3 </w:t>
            </w:r>
            <w:r w:rsidRPr="007A5B53">
              <w:rPr>
                <w:rFonts w:eastAsiaTheme="minorEastAsia" w:hint="eastAsia"/>
                <w:color w:val="auto"/>
              </w:rPr>
              <w:t>万吨；纳污范围为河口镇村居民片区、河口镇新河工业园区，首期建设于</w:t>
            </w:r>
            <w:r w:rsidRPr="007A5B53">
              <w:rPr>
                <w:rFonts w:eastAsiaTheme="minorEastAsia"/>
                <w:color w:val="auto"/>
              </w:rPr>
              <w:t xml:space="preserve">2018 </w:t>
            </w:r>
            <w:r w:rsidRPr="007A5B53">
              <w:rPr>
                <w:rFonts w:eastAsiaTheme="minorEastAsia" w:hint="eastAsia"/>
                <w:color w:val="auto"/>
              </w:rPr>
              <w:t>年</w:t>
            </w:r>
            <w:r w:rsidRPr="007A5B53">
              <w:rPr>
                <w:rFonts w:eastAsiaTheme="minorEastAsia"/>
                <w:color w:val="auto"/>
              </w:rPr>
              <w:t xml:space="preserve">9 </w:t>
            </w:r>
            <w:r w:rsidRPr="007A5B53">
              <w:rPr>
                <w:rFonts w:eastAsiaTheme="minorEastAsia" w:hint="eastAsia"/>
                <w:color w:val="auto"/>
              </w:rPr>
              <w:t>月通过竣工环境保护验收（陆环函</w:t>
            </w:r>
            <w:r w:rsidRPr="007A5B53">
              <w:rPr>
                <w:rFonts w:eastAsiaTheme="minorEastAsia"/>
                <w:color w:val="auto"/>
              </w:rPr>
              <w:t xml:space="preserve">[2018]03 </w:t>
            </w:r>
            <w:r w:rsidRPr="007A5B53">
              <w:rPr>
                <w:rFonts w:eastAsiaTheme="minorEastAsia" w:hint="eastAsia"/>
                <w:color w:val="auto"/>
              </w:rPr>
              <w:t>号），首期建设日处理规模为</w:t>
            </w:r>
            <w:r w:rsidRPr="007A5B53">
              <w:rPr>
                <w:rFonts w:eastAsiaTheme="minorEastAsia"/>
                <w:color w:val="auto"/>
              </w:rPr>
              <w:t xml:space="preserve">1.5 </w:t>
            </w:r>
            <w:r w:rsidRPr="007A5B53">
              <w:rPr>
                <w:rFonts w:eastAsiaTheme="minorEastAsia" w:hint="eastAsia"/>
                <w:color w:val="auto"/>
              </w:rPr>
              <w:t>万吨，经处理后达到广东省《水污染物排放限值》（</w:t>
            </w:r>
            <w:r w:rsidRPr="007A5B53">
              <w:rPr>
                <w:rFonts w:eastAsiaTheme="minorEastAsia"/>
                <w:color w:val="auto"/>
              </w:rPr>
              <w:t>DB44/26-2001</w:t>
            </w:r>
            <w:r w:rsidRPr="007A5B53">
              <w:rPr>
                <w:rFonts w:eastAsiaTheme="minorEastAsia" w:hint="eastAsia"/>
                <w:color w:val="auto"/>
              </w:rPr>
              <w:t>）第二时段一级排放标准和《城镇污水处理厂污染物排放标准》（</w:t>
            </w:r>
            <w:r w:rsidRPr="007A5B53">
              <w:rPr>
                <w:rFonts w:eastAsiaTheme="minorEastAsia"/>
                <w:color w:val="auto"/>
              </w:rPr>
              <w:t>GB 18918-2002</w:t>
            </w:r>
            <w:r w:rsidRPr="007A5B53">
              <w:rPr>
                <w:rFonts w:eastAsiaTheme="minorEastAsia" w:hint="eastAsia"/>
                <w:color w:val="auto"/>
              </w:rPr>
              <w:t>）一级标准</w:t>
            </w:r>
            <w:r w:rsidRPr="007A5B53">
              <w:rPr>
                <w:rFonts w:eastAsiaTheme="minorEastAsia"/>
                <w:color w:val="auto"/>
              </w:rPr>
              <w:t xml:space="preserve">A </w:t>
            </w:r>
            <w:r w:rsidRPr="007A5B53">
              <w:rPr>
                <w:rFonts w:eastAsiaTheme="minorEastAsia" w:hint="eastAsia"/>
                <w:color w:val="auto"/>
              </w:rPr>
              <w:t>标准的较严值后排至南北溪，经</w:t>
            </w:r>
            <w:r w:rsidRPr="007A5B53">
              <w:rPr>
                <w:rFonts w:eastAsiaTheme="minorEastAsia"/>
                <w:color w:val="auto"/>
              </w:rPr>
              <w:t xml:space="preserve">1.11km </w:t>
            </w:r>
            <w:r w:rsidRPr="007A5B53">
              <w:rPr>
                <w:rFonts w:eastAsiaTheme="minorEastAsia" w:hint="eastAsia"/>
                <w:color w:val="auto"/>
              </w:rPr>
              <w:t>后汇入螺河（陆河市村至陆丰河二河段）。</w:t>
            </w:r>
          </w:p>
          <w:p w14:paraId="742BB9F0" w14:textId="61BDB0D5" w:rsidR="007D56EB" w:rsidRPr="007A5B53" w:rsidRDefault="007D56EB" w:rsidP="007D56EB">
            <w:pPr>
              <w:adjustRightInd w:val="0"/>
              <w:snapToGrid w:val="0"/>
              <w:ind w:firstLineChars="200" w:firstLine="480"/>
              <w:rPr>
                <w:rFonts w:eastAsiaTheme="minorEastAsia"/>
                <w:color w:val="auto"/>
              </w:rPr>
            </w:pPr>
            <w:r w:rsidRPr="007A5B53">
              <w:rPr>
                <w:rFonts w:eastAsiaTheme="minorEastAsia" w:hint="eastAsia"/>
                <w:color w:val="auto"/>
              </w:rPr>
              <w:t>河口镇污水处理厂首期项目（</w:t>
            </w:r>
            <w:r w:rsidRPr="007A5B53">
              <w:rPr>
                <w:rFonts w:eastAsiaTheme="minorEastAsia"/>
                <w:color w:val="auto"/>
              </w:rPr>
              <w:t xml:space="preserve">1.5 </w:t>
            </w:r>
            <w:r w:rsidRPr="007A5B53">
              <w:rPr>
                <w:rFonts w:eastAsiaTheme="minorEastAsia" w:hint="eastAsia"/>
                <w:color w:val="auto"/>
              </w:rPr>
              <w:t>万吨</w:t>
            </w:r>
            <w:r w:rsidRPr="007A5B53">
              <w:rPr>
                <w:rFonts w:eastAsiaTheme="minorEastAsia"/>
                <w:color w:val="auto"/>
              </w:rPr>
              <w:t>/</w:t>
            </w:r>
            <w:r w:rsidRPr="007A5B53">
              <w:rPr>
                <w:rFonts w:eastAsiaTheme="minorEastAsia" w:hint="eastAsia"/>
                <w:color w:val="auto"/>
              </w:rPr>
              <w:t>日）污水处理工艺见下图：</w:t>
            </w:r>
          </w:p>
          <w:p w14:paraId="0F825B86" w14:textId="77777777" w:rsidR="0084600A" w:rsidRPr="007A5B53" w:rsidRDefault="0084600A" w:rsidP="007D56EB">
            <w:pPr>
              <w:adjustRightInd w:val="0"/>
              <w:snapToGrid w:val="0"/>
              <w:ind w:firstLineChars="200" w:firstLine="480"/>
              <w:rPr>
                <w:rFonts w:eastAsiaTheme="minorEastAsia"/>
                <w:color w:val="auto"/>
              </w:rPr>
            </w:pPr>
          </w:p>
          <w:p w14:paraId="16FDDEA7" w14:textId="77777777" w:rsidR="0084600A" w:rsidRPr="007A5B53" w:rsidRDefault="0084600A" w:rsidP="007D56EB">
            <w:pPr>
              <w:adjustRightInd w:val="0"/>
              <w:snapToGrid w:val="0"/>
              <w:ind w:firstLineChars="200" w:firstLine="480"/>
              <w:rPr>
                <w:rFonts w:eastAsiaTheme="minorEastAsia"/>
                <w:color w:val="auto"/>
              </w:rPr>
            </w:pPr>
          </w:p>
          <w:p w14:paraId="24535E46" w14:textId="77777777" w:rsidR="0084600A" w:rsidRPr="007A5B53" w:rsidRDefault="0084600A" w:rsidP="007D56EB">
            <w:pPr>
              <w:adjustRightInd w:val="0"/>
              <w:snapToGrid w:val="0"/>
              <w:ind w:firstLineChars="200" w:firstLine="480"/>
              <w:rPr>
                <w:rFonts w:eastAsiaTheme="minorEastAsia"/>
                <w:color w:val="auto"/>
              </w:rPr>
            </w:pPr>
          </w:p>
          <w:p w14:paraId="2D546059" w14:textId="77777777" w:rsidR="0084600A" w:rsidRPr="007A5B53" w:rsidRDefault="0084600A" w:rsidP="007D56EB">
            <w:pPr>
              <w:adjustRightInd w:val="0"/>
              <w:snapToGrid w:val="0"/>
              <w:ind w:firstLineChars="200" w:firstLine="480"/>
              <w:rPr>
                <w:rFonts w:eastAsiaTheme="minorEastAsia"/>
                <w:color w:val="auto"/>
              </w:rPr>
            </w:pPr>
          </w:p>
          <w:p w14:paraId="190103A9" w14:textId="77777777" w:rsidR="0084600A" w:rsidRPr="007A5B53" w:rsidRDefault="0084600A" w:rsidP="007D56EB">
            <w:pPr>
              <w:adjustRightInd w:val="0"/>
              <w:snapToGrid w:val="0"/>
              <w:ind w:firstLineChars="200" w:firstLine="480"/>
              <w:rPr>
                <w:rFonts w:eastAsiaTheme="minorEastAsia"/>
                <w:color w:val="auto"/>
              </w:rPr>
            </w:pPr>
          </w:p>
          <w:p w14:paraId="6047B7FF" w14:textId="77777777" w:rsidR="0084600A" w:rsidRPr="007A5B53" w:rsidRDefault="0084600A" w:rsidP="007D56EB">
            <w:pPr>
              <w:adjustRightInd w:val="0"/>
              <w:snapToGrid w:val="0"/>
              <w:ind w:firstLineChars="200" w:firstLine="480"/>
              <w:rPr>
                <w:rFonts w:eastAsiaTheme="minorEastAsia"/>
                <w:color w:val="auto"/>
              </w:rPr>
            </w:pPr>
          </w:p>
          <w:p w14:paraId="3A6A985D" w14:textId="77777777" w:rsidR="0084600A" w:rsidRPr="007A5B53" w:rsidRDefault="0084600A" w:rsidP="007D56EB">
            <w:pPr>
              <w:adjustRightInd w:val="0"/>
              <w:snapToGrid w:val="0"/>
              <w:ind w:firstLineChars="200" w:firstLine="480"/>
              <w:rPr>
                <w:rFonts w:eastAsiaTheme="minorEastAsia"/>
                <w:color w:val="auto"/>
              </w:rPr>
            </w:pPr>
          </w:p>
          <w:p w14:paraId="266402C0" w14:textId="77777777" w:rsidR="0084600A" w:rsidRPr="007A5B53" w:rsidRDefault="0084600A" w:rsidP="007D56EB">
            <w:pPr>
              <w:adjustRightInd w:val="0"/>
              <w:snapToGrid w:val="0"/>
              <w:ind w:firstLineChars="200" w:firstLine="480"/>
              <w:rPr>
                <w:rFonts w:eastAsiaTheme="minorEastAsia"/>
                <w:color w:val="auto"/>
              </w:rPr>
            </w:pPr>
          </w:p>
          <w:p w14:paraId="65CA46DB" w14:textId="77777777" w:rsidR="0084600A" w:rsidRPr="007A5B53" w:rsidRDefault="0084600A" w:rsidP="007D56EB">
            <w:pPr>
              <w:adjustRightInd w:val="0"/>
              <w:snapToGrid w:val="0"/>
              <w:ind w:firstLineChars="200" w:firstLine="480"/>
              <w:rPr>
                <w:rFonts w:eastAsiaTheme="minorEastAsia"/>
                <w:color w:val="auto"/>
              </w:rPr>
            </w:pPr>
          </w:p>
          <w:p w14:paraId="1C0D27DC" w14:textId="77777777" w:rsidR="0084600A" w:rsidRPr="007A5B53" w:rsidRDefault="0084600A" w:rsidP="007D56EB">
            <w:pPr>
              <w:adjustRightInd w:val="0"/>
              <w:snapToGrid w:val="0"/>
              <w:ind w:firstLineChars="200" w:firstLine="480"/>
              <w:rPr>
                <w:rFonts w:eastAsiaTheme="minorEastAsia"/>
                <w:color w:val="auto"/>
              </w:rPr>
            </w:pPr>
          </w:p>
          <w:p w14:paraId="3FBEF6C4" w14:textId="77777777" w:rsidR="0084600A" w:rsidRPr="007A5B53" w:rsidRDefault="0084600A" w:rsidP="007D56EB">
            <w:pPr>
              <w:adjustRightInd w:val="0"/>
              <w:snapToGrid w:val="0"/>
              <w:ind w:firstLineChars="200" w:firstLine="480"/>
              <w:rPr>
                <w:rFonts w:eastAsiaTheme="minorEastAsia"/>
                <w:color w:val="auto"/>
              </w:rPr>
            </w:pPr>
          </w:p>
          <w:p w14:paraId="1C0DA0DC" w14:textId="77777777" w:rsidR="0084600A" w:rsidRPr="007A5B53" w:rsidRDefault="0084600A" w:rsidP="007D56EB">
            <w:pPr>
              <w:adjustRightInd w:val="0"/>
              <w:snapToGrid w:val="0"/>
              <w:ind w:firstLineChars="200" w:firstLine="480"/>
              <w:rPr>
                <w:rFonts w:eastAsiaTheme="minorEastAsia"/>
                <w:color w:val="auto"/>
              </w:rPr>
            </w:pPr>
          </w:p>
          <w:p w14:paraId="51E0E1BA" w14:textId="77777777" w:rsidR="0084600A" w:rsidRPr="007A5B53" w:rsidRDefault="0084600A" w:rsidP="007D56EB">
            <w:pPr>
              <w:adjustRightInd w:val="0"/>
              <w:snapToGrid w:val="0"/>
              <w:ind w:firstLineChars="200" w:firstLine="480"/>
              <w:rPr>
                <w:rFonts w:eastAsiaTheme="minorEastAsia"/>
                <w:color w:val="auto"/>
              </w:rPr>
            </w:pPr>
          </w:p>
          <w:p w14:paraId="3B407330" w14:textId="77777777" w:rsidR="0084600A" w:rsidRPr="007A5B53" w:rsidRDefault="0084600A" w:rsidP="007D56EB">
            <w:pPr>
              <w:adjustRightInd w:val="0"/>
              <w:snapToGrid w:val="0"/>
              <w:ind w:firstLineChars="200" w:firstLine="480"/>
              <w:rPr>
                <w:rFonts w:eastAsiaTheme="minorEastAsia"/>
                <w:color w:val="auto"/>
              </w:rPr>
            </w:pPr>
          </w:p>
          <w:p w14:paraId="328FD161" w14:textId="77777777" w:rsidR="0084600A" w:rsidRPr="007A5B53" w:rsidRDefault="0084600A" w:rsidP="007D56EB">
            <w:pPr>
              <w:adjustRightInd w:val="0"/>
              <w:snapToGrid w:val="0"/>
              <w:ind w:firstLineChars="200" w:firstLine="480"/>
              <w:rPr>
                <w:rFonts w:eastAsiaTheme="minorEastAsia"/>
                <w:color w:val="auto"/>
              </w:rPr>
            </w:pPr>
          </w:p>
          <w:p w14:paraId="2C350C8E" w14:textId="77777777" w:rsidR="0084600A" w:rsidRPr="007A5B53" w:rsidRDefault="0084600A" w:rsidP="007D56EB">
            <w:pPr>
              <w:adjustRightInd w:val="0"/>
              <w:snapToGrid w:val="0"/>
              <w:ind w:firstLineChars="200" w:firstLine="480"/>
              <w:rPr>
                <w:rFonts w:eastAsiaTheme="minorEastAsia"/>
                <w:color w:val="auto"/>
              </w:rPr>
            </w:pPr>
          </w:p>
          <w:p w14:paraId="0A2F733D" w14:textId="77777777" w:rsidR="0084600A" w:rsidRPr="007A5B53" w:rsidRDefault="0084600A" w:rsidP="007D56EB">
            <w:pPr>
              <w:adjustRightInd w:val="0"/>
              <w:snapToGrid w:val="0"/>
              <w:ind w:firstLineChars="200" w:firstLine="480"/>
              <w:rPr>
                <w:rFonts w:eastAsiaTheme="minorEastAsia"/>
                <w:color w:val="auto"/>
              </w:rPr>
            </w:pPr>
          </w:p>
          <w:p w14:paraId="4C89239F" w14:textId="3875F0D1" w:rsidR="007D56EB" w:rsidRPr="007A5B53" w:rsidRDefault="00B53E84" w:rsidP="00B53E84">
            <w:pPr>
              <w:pStyle w:val="af4"/>
              <w:spacing w:line="360" w:lineRule="auto"/>
              <w:jc w:val="center"/>
              <w:rPr>
                <w:rFonts w:ascii="Times New Roman" w:eastAsiaTheme="minorEastAsia" w:hAnsi="Times New Roman"/>
                <w:color w:val="auto"/>
              </w:rPr>
            </w:pPr>
            <w:r w:rsidRPr="007A5B53">
              <w:rPr>
                <w:rFonts w:ascii="Times New Roman" w:eastAsiaTheme="minorEastAsia" w:hAnsi="Times New Roman" w:hint="eastAsia"/>
                <w:noProof/>
                <w:color w:val="auto"/>
              </w:rPr>
              <w:lastRenderedPageBreak/>
              <w:drawing>
                <wp:inline distT="0" distB="0" distL="0" distR="0" wp14:anchorId="18E64C4E" wp14:editId="4AA09CDD">
                  <wp:extent cx="5567093" cy="5962650"/>
                  <wp:effectExtent l="0" t="0" r="0" b="0"/>
                  <wp:docPr id="2" name="图片 2" descr="C:\Users\mm\Desktop\河口镇-汕尾明利环保材料有限公司建设项目环境影响报告书 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m\Desktop\河口镇-汕尾明利环保材料有限公司建设项目环境影响报告书 16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572238" cy="5968160"/>
                          </a:xfrm>
                          <a:prstGeom prst="rect">
                            <a:avLst/>
                          </a:prstGeom>
                          <a:noFill/>
                          <a:ln>
                            <a:noFill/>
                          </a:ln>
                          <a:extLst>
                            <a:ext uri="{53640926-AAD7-44D8-BBD7-CCE9431645EC}">
                              <a14:shadowObscured xmlns:a14="http://schemas.microsoft.com/office/drawing/2010/main"/>
                            </a:ext>
                          </a:extLst>
                        </pic:spPr>
                      </pic:pic>
                    </a:graphicData>
                  </a:graphic>
                </wp:inline>
              </w:drawing>
            </w:r>
          </w:p>
          <w:p w14:paraId="6BDE85EA" w14:textId="1F34D466" w:rsidR="00B53E84" w:rsidRPr="007A5B53" w:rsidRDefault="00B53E84" w:rsidP="00B53E84">
            <w:pPr>
              <w:pStyle w:val="af4"/>
              <w:spacing w:line="360" w:lineRule="auto"/>
              <w:jc w:val="center"/>
              <w:rPr>
                <w:rFonts w:ascii="Times New Roman" w:eastAsiaTheme="minorEastAsia" w:hAnsi="Times New Roman"/>
                <w:color w:val="auto"/>
              </w:rPr>
            </w:pPr>
            <w:r w:rsidRPr="007A5B53">
              <w:rPr>
                <w:rFonts w:ascii="Times New Roman" w:eastAsiaTheme="minorEastAsia" w:hAnsi="Times New Roman" w:hint="eastAsia"/>
                <w:color w:val="auto"/>
              </w:rPr>
              <w:t>图</w:t>
            </w:r>
            <w:r w:rsidRPr="007A5B53">
              <w:rPr>
                <w:rFonts w:ascii="Times New Roman" w:eastAsiaTheme="minorEastAsia" w:hAnsi="Times New Roman" w:hint="eastAsia"/>
                <w:color w:val="auto"/>
              </w:rPr>
              <w:t xml:space="preserve">7-1 </w:t>
            </w:r>
            <w:r w:rsidRPr="007A5B53">
              <w:rPr>
                <w:rFonts w:ascii="Times New Roman" w:eastAsiaTheme="minorEastAsia" w:hAnsi="Times New Roman" w:hint="eastAsia"/>
                <w:color w:val="auto"/>
              </w:rPr>
              <w:t>河口镇污水处理厂首期项目（</w:t>
            </w:r>
            <w:r w:rsidRPr="007A5B53">
              <w:rPr>
                <w:rFonts w:ascii="Times New Roman" w:eastAsiaTheme="minorEastAsia" w:hAnsi="Times New Roman" w:hint="eastAsia"/>
                <w:color w:val="auto"/>
              </w:rPr>
              <w:t>1.5</w:t>
            </w:r>
            <w:r w:rsidRPr="007A5B53">
              <w:rPr>
                <w:rFonts w:ascii="Times New Roman" w:eastAsiaTheme="minorEastAsia" w:hAnsi="Times New Roman" w:hint="eastAsia"/>
                <w:color w:val="auto"/>
              </w:rPr>
              <w:t>万吨日）污水处理工艺流程图</w:t>
            </w:r>
          </w:p>
          <w:p w14:paraId="691A7308" w14:textId="7777777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工艺流程说明：</w:t>
            </w:r>
          </w:p>
          <w:p w14:paraId="36BBD731" w14:textId="7777777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粗格栅：拦截污水中较大的漂浮物及杂质，起到净化水质，保护泵体的作用。</w:t>
            </w:r>
          </w:p>
          <w:p w14:paraId="5224B99B" w14:textId="2DA41346"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污水进入粗格栅渠，较大的漂浮物及杂质经拦截后，收集至至储渣斗，再外运处理。每台格栅前后均设有提板闸门以便检修。格栅的清渣通过栅前、栅后水位差控制，当前后的水位差超过设定值时，格栅自动清渣，否则发出格栅故障报警信号。格栅设有自清装置。</w:t>
            </w:r>
          </w:p>
          <w:p w14:paraId="65F15D87" w14:textId="7777777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污水提升泵站：将原有进水提升至满足设计要求水位。</w:t>
            </w:r>
          </w:p>
          <w:p w14:paraId="779DE54C" w14:textId="7777777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进水仪表间：检测进水水质情况。</w:t>
            </w:r>
          </w:p>
          <w:p w14:paraId="2C2EF110" w14:textId="11DB1D62"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lastRenderedPageBreak/>
              <w:t>细格栅：去除水中较小的悬浮物。污水进入细格栅渠，细小的悬浮物经格栅处理后，由无轴螺旋输送栅渣压榨机减容处理，再外运处理。每台细格栅前后均设有提板闸门以便检修。细格栅的清渣通过栅前、栅后水位差控制，当前后的水位差超过设定值时，格栅自动清渣，否则发出格栅故障报警信号。格栅设有自清装置，能将栅齿上的毛发和长纤维等杂质清理干净。</w:t>
            </w:r>
          </w:p>
          <w:p w14:paraId="0C83E09B" w14:textId="743569C2"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旋流沉砂池：污水由流入口沿切线方向流入沉砂区，利用电动机及传动装置带动转盘和叶片旋转，在离心力的作用下，污水中密度较大的砂粒被甩向池壁，掉入砂斗，经排砂装置去除。采用旋流沉砂池，可防止污水在沉砂池中充氧，影响除磷效果。</w:t>
            </w:r>
          </w:p>
          <w:p w14:paraId="1E78D0DD" w14:textId="2FF4B3F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color w:val="auto"/>
              </w:rPr>
              <w:t xml:space="preserve">A2/O </w:t>
            </w:r>
            <w:r w:rsidRPr="007A5B53">
              <w:rPr>
                <w:rFonts w:eastAsiaTheme="minorEastAsia" w:hint="eastAsia"/>
                <w:color w:val="auto"/>
              </w:rPr>
              <w:t>生化池：经预处理后的污水进入</w:t>
            </w:r>
            <w:r w:rsidRPr="007A5B53">
              <w:rPr>
                <w:rFonts w:eastAsiaTheme="minorEastAsia"/>
                <w:color w:val="auto"/>
              </w:rPr>
              <w:t xml:space="preserve">A2/O </w:t>
            </w:r>
            <w:r w:rsidRPr="007A5B53">
              <w:rPr>
                <w:rFonts w:eastAsiaTheme="minorEastAsia" w:hint="eastAsia"/>
                <w:color w:val="auto"/>
              </w:rPr>
              <w:t>池，</w:t>
            </w:r>
            <w:r w:rsidRPr="007A5B53">
              <w:rPr>
                <w:rFonts w:eastAsiaTheme="minorEastAsia"/>
                <w:color w:val="auto"/>
              </w:rPr>
              <w:t xml:space="preserve">A2/O </w:t>
            </w:r>
            <w:r w:rsidRPr="007A5B53">
              <w:rPr>
                <w:rFonts w:eastAsiaTheme="minorEastAsia" w:hint="eastAsia"/>
                <w:color w:val="auto"/>
              </w:rPr>
              <w:t>池是本工程污水生化处理的核心构筑物。</w:t>
            </w:r>
          </w:p>
          <w:p w14:paraId="41770E88" w14:textId="4E317BE8"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生化处理池是污水处理厂内的主体处理构筑物，根据工艺方案的选择，将生化处理池结合布置成能按</w:t>
            </w:r>
            <w:r w:rsidRPr="007A5B53">
              <w:rPr>
                <w:rFonts w:eastAsiaTheme="minorEastAsia"/>
                <w:color w:val="auto"/>
              </w:rPr>
              <w:t xml:space="preserve">UCT </w:t>
            </w:r>
            <w:r w:rsidRPr="007A5B53">
              <w:rPr>
                <w:rFonts w:eastAsiaTheme="minorEastAsia" w:hint="eastAsia"/>
                <w:color w:val="auto"/>
              </w:rPr>
              <w:t>或</w:t>
            </w:r>
            <w:r w:rsidRPr="007A5B53">
              <w:rPr>
                <w:rFonts w:eastAsiaTheme="minorEastAsia"/>
                <w:color w:val="auto"/>
              </w:rPr>
              <w:t xml:space="preserve">A2/O </w:t>
            </w:r>
            <w:r w:rsidRPr="007A5B53">
              <w:rPr>
                <w:rFonts w:eastAsiaTheme="minorEastAsia" w:hint="eastAsia"/>
                <w:color w:val="auto"/>
              </w:rPr>
              <w:t>工艺两种方式运行。好氧区采用传统的推流式矩形池型，采用鼓风曝气，设有单独的缺氧区，与好氧区、厌氧区分开。厌氧区、缺氧区池型采用混合推流式，具有完全混合和推流特点，混合液内回流采用低扬程螺旋泵来实现，具体布置为：</w:t>
            </w:r>
          </w:p>
          <w:p w14:paraId="0F754722" w14:textId="7777777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color w:val="auto"/>
              </w:rPr>
              <w:t xml:space="preserve">UCT </w:t>
            </w:r>
            <w:r w:rsidRPr="007A5B53">
              <w:rPr>
                <w:rFonts w:eastAsiaTheme="minorEastAsia" w:hint="eastAsia"/>
                <w:color w:val="auto"/>
              </w:rPr>
              <w:t>运行方式：混合液回流泵运行，回流污泥至缺氧区。</w:t>
            </w:r>
          </w:p>
          <w:p w14:paraId="47CC0319" w14:textId="5B6B59B5"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color w:val="auto"/>
              </w:rPr>
              <w:t xml:space="preserve">A2/O </w:t>
            </w:r>
            <w:r w:rsidRPr="007A5B53">
              <w:rPr>
                <w:rFonts w:eastAsiaTheme="minorEastAsia" w:hint="eastAsia"/>
                <w:color w:val="auto"/>
              </w:rPr>
              <w:t>运行方式：混合液回流泵运行，回流至缺氧池，回流污泥可回流至厌氧区，也可二点分别回流至厌氧区、缺氧区。</w:t>
            </w:r>
          </w:p>
          <w:p w14:paraId="235A6952" w14:textId="405D5A35"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二沉池：生化池排出的混合液经连通管先进入二沉池。由于混合液和澄清水的密度差形成异重流，提高了池容的利用率，从而提高了表面负荷。</w:t>
            </w:r>
          </w:p>
          <w:p w14:paraId="7E4E6686" w14:textId="7777777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沉淀在池底的活性污泥，被刮泥机挂到排泥孔，沿污泥排出管流到池外，然后经管排入污泥回流泵站。</w:t>
            </w:r>
          </w:p>
          <w:p w14:paraId="60941E82" w14:textId="2200656E"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滤布滤池：过滤水中悬浮物，是出水澄清。纤维转盘滤池（滤布滤池）是目前世界上最先进的过滤器之一，目前在全世界已经有</w:t>
            </w:r>
            <w:r w:rsidRPr="007A5B53">
              <w:rPr>
                <w:rFonts w:eastAsiaTheme="minorEastAsia"/>
                <w:color w:val="auto"/>
              </w:rPr>
              <w:t xml:space="preserve">700 </w:t>
            </w:r>
            <w:r w:rsidRPr="007A5B53">
              <w:rPr>
                <w:rFonts w:eastAsiaTheme="minorEastAsia" w:hint="eastAsia"/>
                <w:color w:val="auto"/>
              </w:rPr>
              <w:t>个污水厂采用该项技术。滤布转盘过滤器的处理效果好，出水水质高，设备运行稳定。</w:t>
            </w:r>
          </w:p>
          <w:p w14:paraId="2D634867" w14:textId="7777777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紫外线消毒渠及计量槽：出水消毒、测定排水水量。</w:t>
            </w:r>
          </w:p>
          <w:p w14:paraId="4EFE1AC2" w14:textId="043FFDD0"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污泥调理池：剩余污泥进入污泥调理池，通过加</w:t>
            </w:r>
            <w:r w:rsidRPr="007A5B53">
              <w:rPr>
                <w:rFonts w:eastAsiaTheme="minorEastAsia"/>
                <w:color w:val="auto"/>
              </w:rPr>
              <w:t>PAM</w:t>
            </w:r>
            <w:r w:rsidRPr="007A5B53">
              <w:rPr>
                <w:rFonts w:eastAsiaTheme="minorEastAsia" w:hint="eastAsia"/>
                <w:color w:val="auto"/>
              </w:rPr>
              <w:t>，起调理作用，使后续压泥效果更佳。池内安装有超声泥位计，在中控室及脱水间可显示污泥量。</w:t>
            </w:r>
          </w:p>
          <w:p w14:paraId="05556F07" w14:textId="77777777" w:rsidR="00B53E84" w:rsidRPr="007A5B53" w:rsidRDefault="00B53E84" w:rsidP="00B53E84">
            <w:pPr>
              <w:adjustRightInd w:val="0"/>
              <w:snapToGrid w:val="0"/>
              <w:ind w:firstLineChars="200" w:firstLine="480"/>
              <w:rPr>
                <w:rFonts w:eastAsiaTheme="minorEastAsia"/>
                <w:color w:val="auto"/>
              </w:rPr>
            </w:pPr>
            <w:r w:rsidRPr="007A5B53">
              <w:rPr>
                <w:rFonts w:eastAsiaTheme="minorEastAsia" w:hint="eastAsia"/>
                <w:color w:val="auto"/>
              </w:rPr>
              <w:t>污泥脱水机房：对生化污泥进行干化处理。</w:t>
            </w:r>
          </w:p>
          <w:p w14:paraId="418118C2" w14:textId="0E03ABB6" w:rsidR="00B53E84" w:rsidRPr="007A5B53" w:rsidRDefault="00B53E84" w:rsidP="00B53E84">
            <w:pPr>
              <w:pStyle w:val="af4"/>
              <w:spacing w:line="360" w:lineRule="auto"/>
              <w:ind w:firstLineChars="200" w:firstLine="480"/>
              <w:jc w:val="left"/>
              <w:rPr>
                <w:rFonts w:ascii="Times New Roman" w:eastAsiaTheme="minorEastAsia" w:hAnsi="Times New Roman"/>
                <w:color w:val="auto"/>
              </w:rPr>
            </w:pPr>
            <w:r w:rsidRPr="007A5B53">
              <w:rPr>
                <w:rFonts w:ascii="Times New Roman" w:eastAsiaTheme="minorEastAsia" w:hAnsi="Times New Roman" w:hint="eastAsia"/>
                <w:color w:val="auto"/>
              </w:rPr>
              <w:lastRenderedPageBreak/>
              <w:t>本项目位于河口镇污水处理厂纳污范围内，河口镇污水处理厂首期工程日处理污水量为</w:t>
            </w:r>
            <w:r w:rsidRPr="007A5B53">
              <w:rPr>
                <w:rFonts w:ascii="Times New Roman" w:eastAsiaTheme="minorEastAsia" w:hAnsi="Times New Roman"/>
                <w:color w:val="auto"/>
              </w:rPr>
              <w:t>1</w:t>
            </w:r>
            <w:r w:rsidR="003F497C" w:rsidRPr="007A5B53">
              <w:rPr>
                <w:rFonts w:ascii="Times New Roman" w:eastAsiaTheme="minorEastAsia" w:hAnsi="Times New Roman"/>
                <w:color w:val="auto"/>
              </w:rPr>
              <w:t>.5</w:t>
            </w:r>
            <w:r w:rsidRPr="007A5B53">
              <w:rPr>
                <w:rFonts w:ascii="Times New Roman" w:eastAsiaTheme="minorEastAsia" w:hAnsi="Times New Roman" w:hint="eastAsia"/>
                <w:color w:val="auto"/>
              </w:rPr>
              <w:t>万吨</w:t>
            </w:r>
            <w:r w:rsidR="003F497C" w:rsidRPr="007A5B53">
              <w:rPr>
                <w:rFonts w:ascii="Times New Roman" w:eastAsiaTheme="minorEastAsia" w:hAnsi="Times New Roman" w:hint="eastAsia"/>
                <w:color w:val="auto"/>
              </w:rPr>
              <w:t>，剩余容量为</w:t>
            </w:r>
            <w:r w:rsidR="003F497C" w:rsidRPr="007A5B53">
              <w:rPr>
                <w:rFonts w:ascii="Times New Roman" w:eastAsiaTheme="minorEastAsia" w:hAnsi="Times New Roman" w:hint="eastAsia"/>
                <w:color w:val="auto"/>
              </w:rPr>
              <w:t>0.5</w:t>
            </w:r>
            <w:r w:rsidR="003F497C" w:rsidRPr="007A5B53">
              <w:rPr>
                <w:rFonts w:ascii="Times New Roman" w:eastAsiaTheme="minorEastAsia" w:hAnsi="Times New Roman" w:hint="eastAsia"/>
                <w:color w:val="auto"/>
              </w:rPr>
              <w:t>万吨</w:t>
            </w:r>
            <w:r w:rsidRPr="007A5B53">
              <w:rPr>
                <w:rFonts w:ascii="Times New Roman" w:eastAsiaTheme="minorEastAsia" w:hAnsi="Times New Roman" w:hint="eastAsia"/>
                <w:color w:val="auto"/>
              </w:rPr>
              <w:t>。项目所在区域内的生活污水</w:t>
            </w:r>
            <w:r w:rsidRPr="007A5B53">
              <w:rPr>
                <w:rFonts w:eastAsiaTheme="minorEastAsia" w:hint="eastAsia"/>
                <w:color w:val="auto"/>
              </w:rPr>
              <w:t>、洗车废水</w:t>
            </w:r>
            <w:r w:rsidRPr="007A5B53">
              <w:rPr>
                <w:rFonts w:ascii="Times New Roman" w:eastAsiaTheme="minorEastAsia" w:hAnsi="Times New Roman" w:hint="eastAsia"/>
                <w:color w:val="auto"/>
              </w:rPr>
              <w:t>可通过陆河县新河工业园坪山大道至</w:t>
            </w:r>
            <w:r w:rsidRPr="007A5B53">
              <w:rPr>
                <w:rFonts w:eastAsiaTheme="minorEastAsia" w:hAnsi="Times New Roman" w:hint="eastAsia"/>
                <w:color w:val="auto"/>
              </w:rPr>
              <w:t>汽车试验场进场道路的市政污水管网进入</w:t>
            </w:r>
            <w:r w:rsidRPr="007A5B53">
              <w:rPr>
                <w:rFonts w:ascii="Times New Roman" w:eastAsiaTheme="minorEastAsia" w:hAnsi="Times New Roman" w:hint="eastAsia"/>
                <w:color w:val="auto"/>
              </w:rPr>
              <w:t>河口镇污水处理厂进行进一步处理。本项目外排污水量为</w:t>
            </w:r>
            <w:r w:rsidRPr="007A5B53">
              <w:rPr>
                <w:rFonts w:ascii="Times New Roman" w:eastAsiaTheme="minorEastAsia" w:hAnsi="Times New Roman" w:hint="eastAsia"/>
                <w:color w:val="auto"/>
              </w:rPr>
              <w:t>36</w:t>
            </w:r>
            <w:r w:rsidRPr="007A5B53">
              <w:rPr>
                <w:rFonts w:ascii="Times New Roman" w:eastAsiaTheme="minorEastAsia" w:hAnsi="Times New Roman"/>
                <w:color w:val="auto"/>
              </w:rPr>
              <w:t>t/d</w:t>
            </w:r>
            <w:r w:rsidRPr="007A5B53">
              <w:rPr>
                <w:rFonts w:ascii="Times New Roman" w:eastAsiaTheme="minorEastAsia" w:hAnsi="Times New Roman" w:hint="eastAsia"/>
                <w:color w:val="auto"/>
              </w:rPr>
              <w:t>，排水量较少，排放量仅占污水处理厂</w:t>
            </w:r>
            <w:r w:rsidR="003F497C" w:rsidRPr="007A5B53">
              <w:rPr>
                <w:rFonts w:ascii="Times New Roman" w:eastAsiaTheme="minorEastAsia" w:hAnsi="Times New Roman" w:hint="eastAsia"/>
                <w:color w:val="auto"/>
              </w:rPr>
              <w:t>剩余容量</w:t>
            </w:r>
            <w:r w:rsidRPr="007A5B53">
              <w:rPr>
                <w:rFonts w:ascii="Times New Roman" w:eastAsiaTheme="minorEastAsia" w:hAnsi="Times New Roman" w:hint="eastAsia"/>
                <w:color w:val="auto"/>
              </w:rPr>
              <w:t>的</w:t>
            </w:r>
            <w:r w:rsidRPr="007A5B53">
              <w:rPr>
                <w:rFonts w:ascii="Times New Roman" w:eastAsiaTheme="minorEastAsia" w:hAnsi="Times New Roman"/>
                <w:color w:val="auto"/>
              </w:rPr>
              <w:t>0.</w:t>
            </w:r>
            <w:r w:rsidR="003F497C" w:rsidRPr="007A5B53">
              <w:rPr>
                <w:rFonts w:ascii="Times New Roman" w:eastAsiaTheme="minorEastAsia" w:hAnsi="Times New Roman" w:hint="eastAsia"/>
                <w:color w:val="auto"/>
              </w:rPr>
              <w:t>7</w:t>
            </w:r>
            <w:r w:rsidR="00637F00" w:rsidRPr="007A5B53">
              <w:rPr>
                <w:rFonts w:ascii="Times New Roman" w:eastAsiaTheme="minorEastAsia" w:hAnsi="Times New Roman" w:hint="eastAsia"/>
                <w:color w:val="auto"/>
              </w:rPr>
              <w:t>2</w:t>
            </w:r>
            <w:r w:rsidRPr="007A5B53">
              <w:rPr>
                <w:rFonts w:ascii="Times New Roman" w:eastAsiaTheme="minorEastAsia" w:hAnsi="Times New Roman"/>
                <w:color w:val="auto"/>
              </w:rPr>
              <w:t>%</w:t>
            </w:r>
            <w:r w:rsidRPr="007A5B53">
              <w:rPr>
                <w:rFonts w:ascii="Times New Roman" w:eastAsiaTheme="minorEastAsia" w:hAnsi="Times New Roman" w:hint="eastAsia"/>
                <w:color w:val="auto"/>
              </w:rPr>
              <w:t>。项目外排的污水为生活污水和洗车废水，生活污水经化粪池预处理后，污染物可达到广东省地方标准《水污染物排放限值》（</w:t>
            </w:r>
            <w:r w:rsidRPr="007A5B53">
              <w:rPr>
                <w:rFonts w:ascii="Times New Roman" w:eastAsiaTheme="minorEastAsia" w:hAnsi="Times New Roman"/>
                <w:color w:val="auto"/>
              </w:rPr>
              <w:t>DB44/26-2001</w:t>
            </w:r>
            <w:r w:rsidRPr="007A5B53">
              <w:rPr>
                <w:rFonts w:ascii="Times New Roman" w:eastAsiaTheme="minorEastAsia" w:hAnsi="Times New Roman" w:hint="eastAsia"/>
                <w:color w:val="auto"/>
              </w:rPr>
              <w:t>）第二时段三级标准，生活污水各污染因子浓度分别为</w:t>
            </w:r>
            <w:r w:rsidRPr="007A5B53">
              <w:rPr>
                <w:rFonts w:ascii="Times New Roman" w:eastAsiaTheme="minorEastAsia" w:hAnsi="Times New Roman"/>
                <w:color w:val="auto"/>
              </w:rPr>
              <w:t>CODCr</w:t>
            </w:r>
            <w:r w:rsidRPr="007A5B53">
              <w:rPr>
                <w:rFonts w:ascii="Times New Roman" w:eastAsiaTheme="minorEastAsia" w:hAnsi="Times New Roman" w:hint="eastAsia"/>
                <w:color w:val="auto"/>
              </w:rPr>
              <w:t>250</w:t>
            </w:r>
            <w:r w:rsidRPr="007A5B53">
              <w:rPr>
                <w:rFonts w:ascii="Times New Roman" w:eastAsiaTheme="minorEastAsia" w:hAnsi="Times New Roman"/>
                <w:color w:val="auto"/>
              </w:rPr>
              <w:t>mg/L</w:t>
            </w:r>
            <w:r w:rsidRPr="007A5B53">
              <w:rPr>
                <w:rFonts w:ascii="Times New Roman" w:eastAsiaTheme="minorEastAsia" w:hAnsi="Times New Roman" w:hint="eastAsia"/>
                <w:color w:val="auto"/>
              </w:rPr>
              <w:t>、</w:t>
            </w:r>
            <w:r w:rsidRPr="007A5B53">
              <w:rPr>
                <w:rFonts w:ascii="Times New Roman" w:eastAsiaTheme="minorEastAsia" w:hAnsi="Times New Roman"/>
                <w:color w:val="auto"/>
              </w:rPr>
              <w:t>BOD</w:t>
            </w:r>
            <w:r w:rsidRPr="007A5B53">
              <w:rPr>
                <w:rFonts w:ascii="Times New Roman" w:eastAsiaTheme="minorEastAsia" w:hAnsi="Times New Roman"/>
                <w:color w:val="auto"/>
                <w:vertAlign w:val="subscript"/>
              </w:rPr>
              <w:t>5</w:t>
            </w:r>
            <w:r w:rsidRPr="007A5B53">
              <w:rPr>
                <w:rFonts w:ascii="Times New Roman" w:eastAsiaTheme="minorEastAsia" w:hAnsi="Times New Roman" w:hint="eastAsia"/>
                <w:color w:val="auto"/>
              </w:rPr>
              <w:t>150</w:t>
            </w:r>
            <w:r w:rsidRPr="007A5B53">
              <w:rPr>
                <w:rFonts w:ascii="Times New Roman" w:eastAsiaTheme="minorEastAsia" w:hAnsi="Times New Roman"/>
                <w:color w:val="auto"/>
              </w:rPr>
              <w:t xml:space="preserve"> mg/L</w:t>
            </w:r>
            <w:r w:rsidRPr="007A5B53">
              <w:rPr>
                <w:rFonts w:ascii="Times New Roman" w:eastAsiaTheme="minorEastAsia" w:hAnsi="Times New Roman" w:hint="eastAsia"/>
                <w:color w:val="auto"/>
              </w:rPr>
              <w:t>、</w:t>
            </w:r>
            <w:r w:rsidRPr="007A5B53">
              <w:rPr>
                <w:rFonts w:ascii="Times New Roman" w:eastAsiaTheme="minorEastAsia" w:hAnsi="Times New Roman"/>
                <w:color w:val="auto"/>
              </w:rPr>
              <w:t>SS1</w:t>
            </w:r>
            <w:r w:rsidRPr="007A5B53">
              <w:rPr>
                <w:rFonts w:ascii="Times New Roman" w:eastAsiaTheme="minorEastAsia" w:hAnsi="Times New Roman" w:hint="eastAsia"/>
                <w:color w:val="auto"/>
              </w:rPr>
              <w:t>2</w:t>
            </w:r>
            <w:r w:rsidRPr="007A5B53">
              <w:rPr>
                <w:rFonts w:ascii="Times New Roman" w:eastAsiaTheme="minorEastAsia" w:hAnsi="Times New Roman"/>
                <w:color w:val="auto"/>
              </w:rPr>
              <w:t>0mg/L</w:t>
            </w:r>
            <w:r w:rsidRPr="007A5B53">
              <w:rPr>
                <w:rFonts w:ascii="Times New Roman" w:eastAsiaTheme="minorEastAsia" w:hAnsi="Times New Roman" w:hint="eastAsia"/>
                <w:color w:val="auto"/>
              </w:rPr>
              <w:t>、</w:t>
            </w:r>
            <w:r w:rsidRPr="007A5B53">
              <w:rPr>
                <w:rFonts w:ascii="Times New Roman" w:eastAsiaTheme="minorEastAsia" w:hAnsi="Times New Roman"/>
                <w:color w:val="auto"/>
              </w:rPr>
              <w:t>NH</w:t>
            </w:r>
            <w:r w:rsidRPr="007A5B53">
              <w:rPr>
                <w:rFonts w:ascii="Times New Roman" w:eastAsiaTheme="minorEastAsia" w:hAnsi="Times New Roman"/>
                <w:color w:val="auto"/>
                <w:vertAlign w:val="subscript"/>
              </w:rPr>
              <w:t>3</w:t>
            </w:r>
            <w:r w:rsidRPr="007A5B53">
              <w:rPr>
                <w:rFonts w:ascii="Times New Roman" w:eastAsiaTheme="minorEastAsia" w:hAnsi="Times New Roman"/>
                <w:color w:val="auto"/>
              </w:rPr>
              <w:t>-N</w:t>
            </w:r>
            <w:r w:rsidR="00A25B93" w:rsidRPr="007A5B53">
              <w:rPr>
                <w:rFonts w:ascii="Times New Roman" w:eastAsiaTheme="minorEastAsia" w:hAnsi="Times New Roman" w:hint="eastAsia"/>
                <w:color w:val="auto"/>
              </w:rPr>
              <w:t>20</w:t>
            </w:r>
            <w:r w:rsidRPr="007A5B53">
              <w:rPr>
                <w:rFonts w:ascii="Times New Roman" w:eastAsiaTheme="minorEastAsia" w:hAnsi="Times New Roman"/>
                <w:color w:val="auto"/>
              </w:rPr>
              <w:t>mg/L</w:t>
            </w:r>
            <w:r w:rsidR="00637F00" w:rsidRPr="007A5B53">
              <w:rPr>
                <w:rFonts w:ascii="Times New Roman" w:eastAsiaTheme="minorEastAsia" w:hAnsi="Times New Roman" w:hint="eastAsia"/>
                <w:color w:val="auto"/>
              </w:rPr>
              <w:t>。</w:t>
            </w:r>
            <w:r w:rsidR="00A25B93" w:rsidRPr="007A5B53">
              <w:rPr>
                <w:rFonts w:ascii="Times New Roman" w:eastAsiaTheme="minorEastAsia" w:hAnsi="Times New Roman" w:hint="eastAsia"/>
                <w:color w:val="auto"/>
              </w:rPr>
              <w:t>河口镇污水处理厂</w:t>
            </w:r>
            <w:r w:rsidRPr="007A5B53">
              <w:rPr>
                <w:rFonts w:ascii="Times New Roman" w:eastAsiaTheme="minorEastAsia" w:hAnsi="Times New Roman" w:hint="eastAsia"/>
                <w:color w:val="auto"/>
              </w:rPr>
              <w:t>设计进水水质浓度为</w:t>
            </w:r>
            <w:r w:rsidRPr="007A5B53">
              <w:rPr>
                <w:rFonts w:ascii="Times New Roman" w:eastAsiaTheme="minorEastAsia" w:hAnsi="Times New Roman"/>
                <w:color w:val="auto"/>
              </w:rPr>
              <w:t>CODCr</w:t>
            </w:r>
            <w:r w:rsidR="00A25B93" w:rsidRPr="007A5B53">
              <w:rPr>
                <w:rFonts w:ascii="Times New Roman" w:eastAsiaTheme="minorEastAsia" w:hAnsi="Times New Roman" w:hint="eastAsia"/>
                <w:color w:val="auto"/>
              </w:rPr>
              <w:t>250</w:t>
            </w:r>
            <w:r w:rsidRPr="007A5B53">
              <w:rPr>
                <w:rFonts w:ascii="Times New Roman" w:eastAsiaTheme="minorEastAsia" w:hAnsi="Times New Roman"/>
                <w:color w:val="auto"/>
              </w:rPr>
              <w:t>mg/L</w:t>
            </w:r>
            <w:r w:rsidRPr="007A5B53">
              <w:rPr>
                <w:rFonts w:ascii="Times New Roman" w:eastAsiaTheme="minorEastAsia" w:hAnsi="Times New Roman" w:hint="eastAsia"/>
                <w:color w:val="auto"/>
              </w:rPr>
              <w:t>、</w:t>
            </w:r>
            <w:r w:rsidRPr="007A5B53">
              <w:rPr>
                <w:rFonts w:ascii="Times New Roman" w:eastAsiaTheme="minorEastAsia" w:hAnsi="Times New Roman"/>
                <w:color w:val="auto"/>
              </w:rPr>
              <w:t>BOD</w:t>
            </w:r>
            <w:r w:rsidRPr="007A5B53">
              <w:rPr>
                <w:rFonts w:ascii="Times New Roman" w:eastAsiaTheme="minorEastAsia" w:hAnsi="Times New Roman"/>
                <w:color w:val="auto"/>
                <w:vertAlign w:val="subscript"/>
              </w:rPr>
              <w:t>5</w:t>
            </w:r>
            <w:r w:rsidR="00A25B93" w:rsidRPr="007A5B53">
              <w:rPr>
                <w:rFonts w:ascii="Times New Roman" w:eastAsiaTheme="minorEastAsia" w:hAnsi="Times New Roman" w:hint="eastAsia"/>
                <w:color w:val="auto"/>
              </w:rPr>
              <w:t>150</w:t>
            </w:r>
            <w:r w:rsidRPr="007A5B53">
              <w:rPr>
                <w:rFonts w:ascii="Times New Roman" w:eastAsiaTheme="minorEastAsia" w:hAnsi="Times New Roman"/>
                <w:color w:val="auto"/>
              </w:rPr>
              <w:t>mg/L</w:t>
            </w:r>
            <w:r w:rsidRPr="007A5B53">
              <w:rPr>
                <w:rFonts w:ascii="Times New Roman" w:eastAsiaTheme="minorEastAsia" w:hAnsi="Times New Roman" w:hint="eastAsia"/>
                <w:color w:val="auto"/>
              </w:rPr>
              <w:t>、</w:t>
            </w:r>
            <w:r w:rsidRPr="007A5B53">
              <w:rPr>
                <w:rFonts w:ascii="Times New Roman" w:eastAsiaTheme="minorEastAsia" w:hAnsi="Times New Roman"/>
                <w:color w:val="auto"/>
              </w:rPr>
              <w:t>SS</w:t>
            </w:r>
            <w:r w:rsidR="00A25B93" w:rsidRPr="007A5B53">
              <w:rPr>
                <w:rFonts w:ascii="Times New Roman" w:eastAsiaTheme="minorEastAsia" w:hAnsi="Times New Roman" w:hint="eastAsia"/>
                <w:color w:val="auto"/>
              </w:rPr>
              <w:t>150</w:t>
            </w:r>
            <w:r w:rsidRPr="007A5B53">
              <w:rPr>
                <w:rFonts w:ascii="Times New Roman" w:eastAsiaTheme="minorEastAsia" w:hAnsi="Times New Roman"/>
                <w:color w:val="auto"/>
              </w:rPr>
              <w:t>mg/L</w:t>
            </w:r>
            <w:r w:rsidRPr="007A5B53">
              <w:rPr>
                <w:rFonts w:ascii="Times New Roman" w:eastAsiaTheme="minorEastAsia" w:hAnsi="Times New Roman" w:hint="eastAsia"/>
                <w:color w:val="auto"/>
              </w:rPr>
              <w:t>、</w:t>
            </w:r>
            <w:r w:rsidRPr="007A5B53">
              <w:rPr>
                <w:rFonts w:ascii="Times New Roman" w:eastAsiaTheme="minorEastAsia" w:hAnsi="Times New Roman"/>
                <w:color w:val="auto"/>
              </w:rPr>
              <w:t>NH</w:t>
            </w:r>
            <w:r w:rsidRPr="007A5B53">
              <w:rPr>
                <w:rFonts w:ascii="Times New Roman" w:eastAsiaTheme="minorEastAsia" w:hAnsi="Times New Roman"/>
                <w:color w:val="auto"/>
                <w:vertAlign w:val="subscript"/>
              </w:rPr>
              <w:t>3</w:t>
            </w:r>
            <w:r w:rsidRPr="007A5B53">
              <w:rPr>
                <w:rFonts w:ascii="Times New Roman" w:eastAsiaTheme="minorEastAsia" w:hAnsi="Times New Roman"/>
                <w:color w:val="auto"/>
              </w:rPr>
              <w:t>-N</w:t>
            </w:r>
            <w:r w:rsidR="00A25B93" w:rsidRPr="007A5B53">
              <w:rPr>
                <w:rFonts w:ascii="Times New Roman" w:eastAsiaTheme="minorEastAsia" w:hAnsi="Times New Roman" w:hint="eastAsia"/>
                <w:color w:val="auto"/>
              </w:rPr>
              <w:t>30</w:t>
            </w:r>
            <w:r w:rsidRPr="007A5B53">
              <w:rPr>
                <w:rFonts w:ascii="Times New Roman" w:eastAsiaTheme="minorEastAsia" w:hAnsi="Times New Roman"/>
                <w:color w:val="auto"/>
              </w:rPr>
              <w:t>mg/L</w:t>
            </w:r>
            <w:r w:rsidR="00A25B93" w:rsidRPr="007A5B53">
              <w:rPr>
                <w:rFonts w:ascii="Times New Roman" w:eastAsiaTheme="minorEastAsia" w:hAnsi="Times New Roman" w:hint="eastAsia"/>
                <w:color w:val="auto"/>
              </w:rPr>
              <w:t>，因此</w:t>
            </w:r>
            <w:r w:rsidRPr="007A5B53">
              <w:rPr>
                <w:rFonts w:ascii="Times New Roman" w:eastAsiaTheme="minorEastAsia" w:hAnsi="Times New Roman" w:hint="eastAsia"/>
                <w:color w:val="auto"/>
              </w:rPr>
              <w:t>项目生活污水可以满足</w:t>
            </w:r>
            <w:r w:rsidR="00A25B93" w:rsidRPr="007A5B53">
              <w:rPr>
                <w:rFonts w:ascii="Times New Roman" w:eastAsiaTheme="minorEastAsia" w:hAnsi="Times New Roman" w:hint="eastAsia"/>
                <w:color w:val="auto"/>
              </w:rPr>
              <w:t>河口镇污水处理厂</w:t>
            </w:r>
            <w:r w:rsidRPr="007A5B53">
              <w:rPr>
                <w:rFonts w:ascii="Times New Roman" w:eastAsiaTheme="minorEastAsia" w:hAnsi="Times New Roman" w:hint="eastAsia"/>
                <w:color w:val="auto"/>
              </w:rPr>
              <w:t>进水设计浓度要求。</w:t>
            </w:r>
          </w:p>
          <w:p w14:paraId="6912EC76" w14:textId="23EB220F" w:rsidR="00637F00" w:rsidRPr="007A5B53" w:rsidRDefault="00637F00" w:rsidP="006220A2">
            <w:pPr>
              <w:pStyle w:val="af4"/>
              <w:spacing w:line="360" w:lineRule="auto"/>
              <w:ind w:firstLineChars="200" w:firstLine="482"/>
              <w:jc w:val="left"/>
              <w:rPr>
                <w:rFonts w:ascii="Times New Roman" w:eastAsiaTheme="minorEastAsia" w:hAnsi="Times New Roman"/>
                <w:b/>
                <w:color w:val="auto"/>
              </w:rPr>
            </w:pPr>
            <w:r w:rsidRPr="007A5B53">
              <w:rPr>
                <w:rFonts w:ascii="Times New Roman" w:eastAsiaTheme="minorEastAsia" w:hAnsi="Times New Roman" w:hint="eastAsia"/>
                <w:b/>
                <w:color w:val="auto"/>
              </w:rPr>
              <w:t>（</w:t>
            </w:r>
            <w:r w:rsidRPr="007A5B53">
              <w:rPr>
                <w:rFonts w:ascii="Times New Roman" w:eastAsiaTheme="minorEastAsia" w:hAnsi="Times New Roman" w:hint="eastAsia"/>
                <w:b/>
                <w:color w:val="auto"/>
              </w:rPr>
              <w:t>2</w:t>
            </w:r>
            <w:r w:rsidRPr="007A5B53">
              <w:rPr>
                <w:rFonts w:ascii="Times New Roman" w:eastAsiaTheme="minorEastAsia" w:hAnsi="Times New Roman" w:hint="eastAsia"/>
                <w:b/>
                <w:color w:val="auto"/>
              </w:rPr>
              <w:t>）</w:t>
            </w:r>
            <w:r w:rsidR="006220A2" w:rsidRPr="007A5B53">
              <w:rPr>
                <w:rFonts w:ascii="Times New Roman" w:eastAsiaTheme="minorEastAsia" w:hAnsi="Times New Roman" w:hint="eastAsia"/>
                <w:b/>
                <w:color w:val="auto"/>
              </w:rPr>
              <w:t>车辆冲洗废水</w:t>
            </w:r>
            <w:r w:rsidR="006220A2" w:rsidRPr="007A5B53">
              <w:rPr>
                <w:rFonts w:hAnsi="Calibri" w:cs="宋体" w:hint="eastAsia"/>
                <w:b/>
                <w:color w:val="auto"/>
                <w:kern w:val="0"/>
              </w:rPr>
              <w:t>处理措施有效性评价</w:t>
            </w:r>
          </w:p>
          <w:p w14:paraId="571F9CA9" w14:textId="22AF3602" w:rsidR="006220A2" w:rsidRPr="007A5B53" w:rsidRDefault="0053630C" w:rsidP="00B53E84">
            <w:pPr>
              <w:pStyle w:val="af4"/>
              <w:spacing w:line="360" w:lineRule="auto"/>
              <w:ind w:firstLineChars="200" w:firstLine="480"/>
              <w:jc w:val="left"/>
              <w:rPr>
                <w:rFonts w:ascii="Times New Roman" w:eastAsiaTheme="minorEastAsia" w:hAnsi="Times New Roman"/>
                <w:color w:val="auto"/>
              </w:rPr>
            </w:pPr>
            <w:r w:rsidRPr="007A5B53">
              <w:rPr>
                <w:rFonts w:ascii="Times New Roman" w:eastAsiaTheme="minorEastAsia" w:hAnsi="Times New Roman"/>
                <w:color w:val="auto"/>
              </w:rPr>
              <w:t>本项目</w:t>
            </w:r>
            <w:r w:rsidR="006220A2" w:rsidRPr="007A5B53">
              <w:rPr>
                <w:rFonts w:ascii="Times New Roman" w:eastAsiaTheme="minorEastAsia" w:hAnsi="Times New Roman"/>
                <w:color w:val="auto"/>
              </w:rPr>
              <w:t>清洗废水产生量约为</w:t>
            </w:r>
            <w:r w:rsidR="006220A2" w:rsidRPr="007A5B53">
              <w:rPr>
                <w:rFonts w:ascii="Times New Roman" w:eastAsiaTheme="minorEastAsia" w:hAnsi="Times New Roman"/>
                <w:color w:val="auto"/>
              </w:rPr>
              <w:t>191.2m</w:t>
            </w:r>
            <w:r w:rsidR="006220A2" w:rsidRPr="007A5B53">
              <w:rPr>
                <w:rFonts w:ascii="Times New Roman" w:eastAsiaTheme="minorEastAsia" w:hAnsi="Times New Roman"/>
                <w:color w:val="auto"/>
                <w:vertAlign w:val="superscript"/>
              </w:rPr>
              <w:t>3</w:t>
            </w:r>
            <w:r w:rsidR="006220A2" w:rsidRPr="007A5B53">
              <w:rPr>
                <w:rFonts w:ascii="Times New Roman" w:eastAsiaTheme="minorEastAsia" w:hAnsi="Times New Roman"/>
                <w:color w:val="auto"/>
              </w:rPr>
              <w:t>/a</w:t>
            </w:r>
            <w:r w:rsidR="006220A2" w:rsidRPr="007A5B53">
              <w:rPr>
                <w:rFonts w:ascii="Times New Roman" w:eastAsiaTheme="minorEastAsia" w:hAnsi="Times New Roman" w:hint="eastAsia"/>
                <w:color w:val="auto"/>
              </w:rPr>
              <w:t>，</w:t>
            </w:r>
            <w:r w:rsidRPr="007A5B53">
              <w:rPr>
                <w:rFonts w:eastAsiaTheme="minorEastAsia" w:hint="eastAsia"/>
                <w:color w:val="auto"/>
              </w:rPr>
              <w:t>建设单位拟</w:t>
            </w:r>
            <w:r w:rsidRPr="007A5B53">
              <w:rPr>
                <w:rFonts w:eastAsiaTheme="minorEastAsia"/>
                <w:color w:val="auto"/>
              </w:rPr>
              <w:t>通过</w:t>
            </w:r>
            <w:r w:rsidRPr="007A5B53">
              <w:rPr>
                <w:rFonts w:eastAsiaTheme="minorEastAsia" w:hint="eastAsia"/>
                <w:color w:val="auto"/>
              </w:rPr>
              <w:t>设置集水沟、集水池，隔油沉淀池，以及安装一体化光催化氧化洗车循环净水设备等措施进行处理后回用。</w:t>
            </w:r>
          </w:p>
          <w:p w14:paraId="72C9DEDA" w14:textId="375CAC33" w:rsidR="006220A2" w:rsidRPr="007A5B53" w:rsidRDefault="006220A2" w:rsidP="00B53E84">
            <w:pPr>
              <w:pStyle w:val="af4"/>
              <w:spacing w:line="360" w:lineRule="auto"/>
              <w:ind w:firstLineChars="200" w:firstLine="480"/>
              <w:jc w:val="left"/>
              <w:rPr>
                <w:rFonts w:eastAsiaTheme="minorEastAsia"/>
                <w:color w:val="auto"/>
              </w:rPr>
            </w:pPr>
            <w:r w:rsidRPr="007A5B53">
              <w:rPr>
                <w:rFonts w:eastAsiaTheme="minorEastAsia" w:hint="eastAsia"/>
                <w:color w:val="auto"/>
              </w:rPr>
              <w:t>一体化光催化氧化洗车循环净水设备处理工艺特点：</w:t>
            </w:r>
          </w:p>
          <w:p w14:paraId="7946DF04" w14:textId="4BDF993C" w:rsidR="006220A2" w:rsidRPr="007A5B53" w:rsidRDefault="006220A2" w:rsidP="00B53E84">
            <w:pPr>
              <w:pStyle w:val="af4"/>
              <w:spacing w:line="360" w:lineRule="auto"/>
              <w:ind w:firstLineChars="200" w:firstLine="480"/>
              <w:jc w:val="left"/>
              <w:rPr>
                <w:rFonts w:eastAsiaTheme="minorEastAsia"/>
                <w:color w:val="auto"/>
              </w:rPr>
            </w:pPr>
            <w:r w:rsidRPr="007A5B53">
              <w:rPr>
                <w:rFonts w:eastAsiaTheme="minorEastAsia" w:hint="eastAsia"/>
                <w:color w:val="auto"/>
              </w:rPr>
              <w:t>第一步：将手机的洗车废水沉砂处理后，加入净水剂絮凝、沉降澄清。</w:t>
            </w:r>
          </w:p>
          <w:p w14:paraId="5C06655E" w14:textId="22B1D256" w:rsidR="006220A2" w:rsidRPr="007A5B53" w:rsidRDefault="006220A2" w:rsidP="00B53E84">
            <w:pPr>
              <w:pStyle w:val="af4"/>
              <w:spacing w:line="360" w:lineRule="auto"/>
              <w:ind w:firstLineChars="200" w:firstLine="480"/>
              <w:jc w:val="left"/>
              <w:rPr>
                <w:rFonts w:ascii="Times New Roman" w:eastAsiaTheme="minorEastAsia" w:hAnsi="Times New Roman"/>
                <w:color w:val="auto"/>
              </w:rPr>
            </w:pPr>
            <w:r w:rsidRPr="007A5B53">
              <w:rPr>
                <w:rFonts w:eastAsiaTheme="minorEastAsia" w:hint="eastAsia"/>
                <w:color w:val="auto"/>
              </w:rPr>
              <w:t>第二步：经第一步澄清后的水通过光催化氧化分解泡沫及紫外灯杀菌消毒除臭，即可满足回用要求。</w:t>
            </w:r>
          </w:p>
          <w:p w14:paraId="45773AC5" w14:textId="27825377" w:rsidR="006220A2" w:rsidRPr="007A5B53" w:rsidRDefault="006220A2" w:rsidP="006220A2">
            <w:pPr>
              <w:pStyle w:val="af4"/>
              <w:spacing w:line="360" w:lineRule="auto"/>
              <w:jc w:val="left"/>
              <w:rPr>
                <w:rFonts w:ascii="Times New Roman" w:eastAsiaTheme="minorEastAsia" w:hAnsi="Times New Roman"/>
                <w:color w:val="auto"/>
              </w:rPr>
            </w:pPr>
            <w:r w:rsidRPr="007A5B53">
              <w:rPr>
                <w:rFonts w:ascii="Times New Roman" w:eastAsiaTheme="minorEastAsia" w:hAnsi="Times New Roman"/>
                <w:noProof/>
                <w:color w:val="auto"/>
              </w:rPr>
              <w:drawing>
                <wp:inline distT="0" distB="0" distL="0" distR="0" wp14:anchorId="15FF69D5" wp14:editId="57711011">
                  <wp:extent cx="5797550" cy="1040765"/>
                  <wp:effectExtent l="0" t="0" r="0" b="6985"/>
                  <wp:docPr id="1" name="图片 1" descr="C:\Users\mm\AppData\Local\Temp\16142344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mm\AppData\Local\Temp\1614234414(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97550" cy="1040765"/>
                          </a:xfrm>
                          <a:prstGeom prst="rect">
                            <a:avLst/>
                          </a:prstGeom>
                          <a:noFill/>
                          <a:ln>
                            <a:noFill/>
                          </a:ln>
                        </pic:spPr>
                      </pic:pic>
                    </a:graphicData>
                  </a:graphic>
                </wp:inline>
              </w:drawing>
            </w:r>
          </w:p>
          <w:p w14:paraId="0A166EDD" w14:textId="7D506400" w:rsidR="006220A2" w:rsidRPr="007A5B53" w:rsidRDefault="0046065C" w:rsidP="00B53E84">
            <w:pPr>
              <w:pStyle w:val="af4"/>
              <w:spacing w:line="360" w:lineRule="auto"/>
              <w:ind w:firstLineChars="200" w:firstLine="480"/>
              <w:jc w:val="left"/>
              <w:rPr>
                <w:rFonts w:ascii="Times New Roman" w:eastAsiaTheme="minorEastAsia" w:hAnsi="Times New Roman"/>
                <w:color w:val="auto"/>
              </w:rPr>
            </w:pPr>
            <w:r w:rsidRPr="007A5B53">
              <w:rPr>
                <w:rFonts w:ascii="Times New Roman" w:eastAsiaTheme="minorEastAsia" w:hAnsi="Times New Roman" w:hint="eastAsia"/>
                <w:color w:val="auto"/>
              </w:rPr>
              <w:t>该工艺设备已广泛用于</w:t>
            </w:r>
            <w:r w:rsidR="00D54080" w:rsidRPr="007A5B53">
              <w:rPr>
                <w:rFonts w:ascii="Times New Roman" w:eastAsiaTheme="minorEastAsia" w:hAnsi="Times New Roman" w:hint="eastAsia"/>
                <w:color w:val="auto"/>
              </w:rPr>
              <w:t>深圳市各区大型洗车美容店：深圳市绍光汽车连锁店各分店、有车邦连锁汽车美容服务公司等，处理设施出水水质</w:t>
            </w:r>
            <w:r w:rsidR="0053630C" w:rsidRPr="007A5B53">
              <w:rPr>
                <w:rFonts w:ascii="Times New Roman" w:eastAsiaTheme="minorEastAsia" w:hAnsi="Times New Roman" w:hint="eastAsia"/>
                <w:color w:val="auto"/>
              </w:rPr>
              <w:t>达到《城市污水再生利用城市杂用水水质》（</w:t>
            </w:r>
            <w:r w:rsidR="0053630C" w:rsidRPr="007A5B53">
              <w:rPr>
                <w:rFonts w:ascii="Times New Roman" w:eastAsiaTheme="minorEastAsia" w:hAnsi="Times New Roman" w:hint="eastAsia"/>
                <w:color w:val="auto"/>
              </w:rPr>
              <w:t>GB18920-2020</w:t>
            </w:r>
            <w:r w:rsidR="0053630C" w:rsidRPr="007A5B53">
              <w:rPr>
                <w:rFonts w:ascii="Times New Roman" w:eastAsiaTheme="minorEastAsia" w:hAnsi="Times New Roman" w:hint="eastAsia"/>
                <w:color w:val="auto"/>
              </w:rPr>
              <w:t>）车辆冲洗标准。因此，车辆冲洗废水处理措施可行。</w:t>
            </w:r>
          </w:p>
          <w:p w14:paraId="275A4E84" w14:textId="75E37948" w:rsidR="0046065C" w:rsidRPr="007A5B53" w:rsidRDefault="0053630C" w:rsidP="00F257CC">
            <w:pPr>
              <w:pStyle w:val="af4"/>
              <w:spacing w:line="360" w:lineRule="auto"/>
              <w:ind w:firstLineChars="200" w:firstLine="482"/>
              <w:jc w:val="left"/>
              <w:rPr>
                <w:rFonts w:hAnsi="Calibri" w:cs="宋体"/>
                <w:b/>
                <w:color w:val="auto"/>
                <w:kern w:val="0"/>
              </w:rPr>
            </w:pPr>
            <w:r w:rsidRPr="007A5B53">
              <w:rPr>
                <w:rFonts w:hAnsi="Calibri" w:cs="宋体" w:hint="eastAsia"/>
                <w:b/>
                <w:color w:val="auto"/>
                <w:kern w:val="0"/>
              </w:rPr>
              <w:t>（3）</w:t>
            </w:r>
            <w:r w:rsidR="00F257CC" w:rsidRPr="007A5B53">
              <w:rPr>
                <w:rFonts w:hAnsi="Calibri" w:cs="宋体" w:hint="eastAsia"/>
                <w:b/>
                <w:color w:val="auto"/>
                <w:kern w:val="0"/>
              </w:rPr>
              <w:t>试验场初期雨水处理措施有效性评价</w:t>
            </w:r>
          </w:p>
          <w:p w14:paraId="728E3CF1" w14:textId="7CF5321E" w:rsidR="00D41E17" w:rsidRPr="007A5B53" w:rsidRDefault="00B166A0" w:rsidP="00D41E17">
            <w:pPr>
              <w:autoSpaceDE w:val="0"/>
              <w:autoSpaceDN w:val="0"/>
              <w:adjustRightInd w:val="0"/>
              <w:ind w:firstLineChars="200" w:firstLine="480"/>
              <w:rPr>
                <w:rFonts w:eastAsiaTheme="minorEastAsia"/>
                <w:color w:val="auto"/>
              </w:rPr>
            </w:pPr>
            <w:r w:rsidRPr="007A5B53">
              <w:rPr>
                <w:color w:val="auto"/>
                <w:kern w:val="0"/>
                <w:lang w:val="zh-CN"/>
              </w:rPr>
              <w:t>公路路面径流中可能含有的有害物质主要有：机动车尾气中的有害物质及大气颗粒物等通过降雨进入，路面的腐蚀、轮胎及路表面的磨损物、车辆外排泄物及人类活动的残留物等通过降雨大部分汇集到路面径流，污染物主要是悬浮物、油及有机物。降雨冲刷路面产生的路面径流污水，影响因素包括降雨强度、降雨历时、降雨频率、车流量、</w:t>
            </w:r>
            <w:r w:rsidRPr="007A5B53">
              <w:rPr>
                <w:color w:val="auto"/>
                <w:kern w:val="0"/>
                <w:lang w:val="zh-CN"/>
              </w:rPr>
              <w:lastRenderedPageBreak/>
              <w:t>路面宽度和产污路段长度等。</w:t>
            </w:r>
            <w:r w:rsidRPr="007A5B53">
              <w:rPr>
                <w:rFonts w:hint="eastAsia"/>
                <w:color w:val="auto"/>
                <w:kern w:val="0"/>
                <w:lang w:val="zh-CN"/>
              </w:rPr>
              <w:t>降雨初期到形成地面径流，雨水中的悬浮物和油类物质的浓度比较高，其浓度随着降雨历时的延长下降较快。本项目汽车试验场主要作为比亚迪电动汽车汽车试验场，</w:t>
            </w:r>
            <w:r w:rsidRPr="007A5B53">
              <w:rPr>
                <w:color w:val="auto"/>
                <w:kern w:val="0"/>
                <w:lang w:val="zh-CN"/>
              </w:rPr>
              <w:t>试验研究车辆约为</w:t>
            </w:r>
            <w:r w:rsidRPr="007A5B53">
              <w:rPr>
                <w:color w:val="auto"/>
                <w:kern w:val="0"/>
                <w:lang w:val="zh-CN"/>
              </w:rPr>
              <w:t>1000</w:t>
            </w:r>
            <w:r w:rsidRPr="007A5B53">
              <w:rPr>
                <w:color w:val="auto"/>
                <w:kern w:val="0"/>
                <w:lang w:val="zh-CN"/>
              </w:rPr>
              <w:t>台</w:t>
            </w:r>
            <w:r w:rsidRPr="007A5B53">
              <w:rPr>
                <w:color w:val="auto"/>
                <w:kern w:val="0"/>
                <w:lang w:val="zh-CN"/>
              </w:rPr>
              <w:t>/</w:t>
            </w:r>
            <w:r w:rsidRPr="007A5B53">
              <w:rPr>
                <w:color w:val="auto"/>
                <w:kern w:val="0"/>
                <w:lang w:val="zh-CN"/>
              </w:rPr>
              <w:t>年</w:t>
            </w:r>
            <w:r w:rsidRPr="007A5B53">
              <w:rPr>
                <w:rFonts w:hint="eastAsia"/>
                <w:color w:val="auto"/>
                <w:kern w:val="0"/>
                <w:lang w:val="zh-CN"/>
              </w:rPr>
              <w:t>，</w:t>
            </w:r>
            <w:r w:rsidRPr="007A5B53">
              <w:rPr>
                <w:color w:val="auto"/>
                <w:kern w:val="0"/>
                <w:lang w:val="zh-CN"/>
              </w:rPr>
              <w:t>运营期应加强</w:t>
            </w:r>
            <w:r w:rsidRPr="007A5B53">
              <w:rPr>
                <w:rFonts w:hint="eastAsia"/>
                <w:color w:val="auto"/>
                <w:kern w:val="0"/>
                <w:lang w:val="zh-CN"/>
              </w:rPr>
              <w:t>对</w:t>
            </w:r>
            <w:r w:rsidRPr="007A5B53">
              <w:rPr>
                <w:color w:val="auto"/>
                <w:kern w:val="0"/>
                <w:lang w:val="zh-CN"/>
              </w:rPr>
              <w:t>汽车试验场道路的管理，对路面每天清扫、即时清扫，保持路面清洁，及时清除运输车辆抛洒在路面的污染，可减缓路面径流中水污染物的含量。</w:t>
            </w:r>
            <w:r w:rsidRPr="007A5B53">
              <w:rPr>
                <w:rFonts w:hint="eastAsia"/>
                <w:color w:val="auto"/>
                <w:kern w:val="0"/>
                <w:lang w:val="zh-CN"/>
              </w:rPr>
              <w:t>由此</w:t>
            </w:r>
            <w:r w:rsidRPr="007A5B53">
              <w:rPr>
                <w:color w:val="auto"/>
                <w:kern w:val="0"/>
                <w:lang w:val="zh-CN"/>
              </w:rPr>
              <w:t>可见</w:t>
            </w:r>
            <w:r w:rsidRPr="007A5B53">
              <w:rPr>
                <w:rFonts w:hint="eastAsia"/>
                <w:color w:val="auto"/>
                <w:kern w:val="0"/>
                <w:lang w:val="zh-CN"/>
              </w:rPr>
              <w:t>，</w:t>
            </w:r>
            <w:r w:rsidRPr="007A5B53">
              <w:rPr>
                <w:color w:val="auto"/>
                <w:kern w:val="0"/>
                <w:lang w:val="zh-CN"/>
              </w:rPr>
              <w:t>正常营运状态下项目汽车试验场路面径流中污染物含量很低，初期雨水经雨水管网收集并通过隔油沉渣池处理后</w:t>
            </w:r>
            <w:r w:rsidR="00D41E17" w:rsidRPr="007A5B53">
              <w:rPr>
                <w:rFonts w:eastAsiaTheme="minorEastAsia" w:hint="eastAsia"/>
                <w:color w:val="auto"/>
              </w:rPr>
              <w:t>污染物含量较低，经稀释后</w:t>
            </w:r>
            <w:r w:rsidR="00D41E17" w:rsidRPr="007A5B53">
              <w:rPr>
                <w:color w:val="auto"/>
                <w:kern w:val="0"/>
                <w:lang w:val="zh-CN"/>
              </w:rPr>
              <w:t>对新田河水体的水质影响不大</w:t>
            </w:r>
            <w:r w:rsidR="00D41E17" w:rsidRPr="007A5B53">
              <w:rPr>
                <w:rFonts w:hint="eastAsia"/>
                <w:color w:val="auto"/>
                <w:kern w:val="0"/>
                <w:lang w:val="zh-CN"/>
              </w:rPr>
              <w:t>，</w:t>
            </w:r>
            <w:r w:rsidR="00D41E17" w:rsidRPr="007A5B53">
              <w:rPr>
                <w:color w:val="auto"/>
                <w:kern w:val="0"/>
                <w:lang w:val="zh-CN"/>
              </w:rPr>
              <w:t>不会对新田河</w:t>
            </w:r>
            <w:r w:rsidR="00D41E17" w:rsidRPr="007A5B53">
              <w:rPr>
                <w:rFonts w:hint="eastAsia"/>
                <w:color w:val="auto"/>
                <w:kern w:val="0"/>
                <w:lang w:val="zh-CN"/>
              </w:rPr>
              <w:t>水域的鱼类等水生生物影响</w:t>
            </w:r>
            <w:r w:rsidR="00D41E17" w:rsidRPr="007A5B53">
              <w:rPr>
                <w:color w:val="auto"/>
                <w:kern w:val="0"/>
                <w:lang w:val="zh-CN"/>
              </w:rPr>
              <w:t>产生明显影响</w:t>
            </w:r>
            <w:r w:rsidR="00D41E17" w:rsidRPr="007A5B53">
              <w:rPr>
                <w:rFonts w:hint="eastAsia"/>
                <w:color w:val="auto"/>
                <w:kern w:val="0"/>
                <w:lang w:val="zh-CN"/>
              </w:rPr>
              <w:t>。</w:t>
            </w:r>
          </w:p>
          <w:p w14:paraId="3BA5C16A" w14:textId="3FB31396" w:rsidR="00301E5F" w:rsidRPr="007A5B53" w:rsidRDefault="00B53E84" w:rsidP="00A25B93">
            <w:pPr>
              <w:adjustRightInd w:val="0"/>
              <w:snapToGrid w:val="0"/>
              <w:ind w:firstLineChars="200" w:firstLine="480"/>
              <w:rPr>
                <w:rFonts w:eastAsiaTheme="minorEastAsia"/>
                <w:color w:val="auto"/>
              </w:rPr>
            </w:pPr>
            <w:r w:rsidRPr="007A5B53">
              <w:rPr>
                <w:rFonts w:eastAsiaTheme="minorEastAsia" w:hint="eastAsia"/>
                <w:color w:val="auto"/>
              </w:rPr>
              <w:t>因此，本项目外排的生活污水纳入</w:t>
            </w:r>
            <w:r w:rsidR="00A25B93" w:rsidRPr="007A5B53">
              <w:rPr>
                <w:rFonts w:eastAsiaTheme="minorEastAsia" w:hint="eastAsia"/>
                <w:color w:val="auto"/>
              </w:rPr>
              <w:t>河口镇污水处理厂</w:t>
            </w:r>
            <w:r w:rsidRPr="007A5B53">
              <w:rPr>
                <w:rFonts w:eastAsiaTheme="minorEastAsia" w:hint="eastAsia"/>
                <w:color w:val="auto"/>
              </w:rPr>
              <w:t>是可行的，污水经</w:t>
            </w:r>
            <w:r w:rsidR="00A25B93" w:rsidRPr="007A5B53">
              <w:rPr>
                <w:rFonts w:eastAsiaTheme="minorEastAsia" w:hint="eastAsia"/>
                <w:color w:val="auto"/>
              </w:rPr>
              <w:t>河口镇污水处理厂</w:t>
            </w:r>
            <w:r w:rsidRPr="007A5B53">
              <w:rPr>
                <w:rFonts w:eastAsiaTheme="minorEastAsia" w:hint="eastAsia"/>
                <w:color w:val="auto"/>
              </w:rPr>
              <w:t>进行集中处理后达标排放，污染物排放量相对较少，对纳污水体的水质不会造成不良影响</w:t>
            </w:r>
            <w:r w:rsidR="00D41E17" w:rsidRPr="007A5B53">
              <w:rPr>
                <w:rFonts w:eastAsiaTheme="minorEastAsia" w:hint="eastAsia"/>
                <w:color w:val="auto"/>
              </w:rPr>
              <w:t>；洗车废水经一体化光催化氧化洗车循环净水设备进行处理后全部回用，不排放，不会对外环境造成不良影响；试验场初期雨水经雨水管网收集并通过三级隔油沉渣池沉淀处理后排入新田河，经稀释后对新田河的Ⅲ类水水质及其水生生物影响不大，</w:t>
            </w:r>
            <w:r w:rsidRPr="007A5B53">
              <w:rPr>
                <w:rFonts w:eastAsiaTheme="minorEastAsia" w:hint="eastAsia"/>
                <w:color w:val="auto"/>
              </w:rPr>
              <w:t>故评价认为环境影响可以接受。</w:t>
            </w:r>
          </w:p>
          <w:p w14:paraId="7C46F300" w14:textId="2FF003FE" w:rsidR="006D558F" w:rsidRPr="007A5B53" w:rsidRDefault="00920C99" w:rsidP="00920C99">
            <w:pPr>
              <w:ind w:firstLineChars="200" w:firstLine="482"/>
              <w:rPr>
                <w:rFonts w:eastAsiaTheme="minorEastAsia"/>
                <w:b/>
                <w:color w:val="auto"/>
              </w:rPr>
            </w:pPr>
            <w:r w:rsidRPr="007A5B53">
              <w:rPr>
                <w:rFonts w:eastAsiaTheme="minorEastAsia" w:hint="eastAsia"/>
                <w:b/>
                <w:color w:val="auto"/>
              </w:rPr>
              <w:t>3</w:t>
            </w:r>
            <w:r w:rsidRPr="007A5B53">
              <w:rPr>
                <w:rFonts w:eastAsiaTheme="minorEastAsia" w:hint="eastAsia"/>
                <w:b/>
                <w:color w:val="auto"/>
              </w:rPr>
              <w:t>、地下水环境影响分析</w:t>
            </w:r>
          </w:p>
          <w:p w14:paraId="5CA059A7" w14:textId="162F7114" w:rsidR="00920C99" w:rsidRPr="007A5B53" w:rsidRDefault="001D239E" w:rsidP="00950716">
            <w:pPr>
              <w:ind w:firstLineChars="200" w:firstLine="480"/>
              <w:rPr>
                <w:rFonts w:eastAsiaTheme="minorEastAsia"/>
                <w:color w:val="auto"/>
              </w:rPr>
            </w:pPr>
            <w:r w:rsidRPr="007A5B53">
              <w:rPr>
                <w:rFonts w:eastAsiaTheme="minorEastAsia" w:hint="eastAsia"/>
                <w:color w:val="auto"/>
              </w:rPr>
              <w:t>根据《环境影响评价技术导则</w:t>
            </w:r>
            <w:r w:rsidRPr="007A5B53">
              <w:rPr>
                <w:rFonts w:eastAsiaTheme="minorEastAsia" w:hint="eastAsia"/>
                <w:color w:val="auto"/>
              </w:rPr>
              <w:t xml:space="preserve"> </w:t>
            </w:r>
            <w:r w:rsidRPr="007A5B53">
              <w:rPr>
                <w:rFonts w:eastAsiaTheme="minorEastAsia" w:hint="eastAsia"/>
                <w:color w:val="auto"/>
              </w:rPr>
              <w:t>地下水环境》</w:t>
            </w:r>
            <w:r w:rsidRPr="007A5B53">
              <w:rPr>
                <w:rFonts w:eastAsiaTheme="minorEastAsia"/>
                <w:color w:val="auto"/>
              </w:rPr>
              <w:t>(HJ610-2016)</w:t>
            </w:r>
            <w:r w:rsidRPr="007A5B53">
              <w:rPr>
                <w:rFonts w:eastAsiaTheme="minorEastAsia" w:hint="eastAsia"/>
                <w:color w:val="auto"/>
              </w:rPr>
              <w:t>，</w:t>
            </w:r>
            <w:r w:rsidR="00C70238" w:rsidRPr="007A5B53">
              <w:rPr>
                <w:rFonts w:eastAsiaTheme="minorEastAsia" w:hint="eastAsia"/>
                <w:color w:val="auto"/>
              </w:rPr>
              <w:t>本项目</w:t>
            </w:r>
            <w:r w:rsidRPr="007A5B53">
              <w:rPr>
                <w:rFonts w:eastAsiaTheme="minorEastAsia"/>
                <w:color w:val="auto"/>
              </w:rPr>
              <w:t>属于</w:t>
            </w:r>
            <w:r w:rsidRPr="007A5B53">
              <w:rPr>
                <w:rFonts w:eastAsiaTheme="minorEastAsia" w:hint="eastAsia"/>
                <w:color w:val="auto"/>
              </w:rPr>
              <w:t>“</w:t>
            </w:r>
            <w:r w:rsidR="00950716" w:rsidRPr="007A5B53">
              <w:rPr>
                <w:rFonts w:eastAsiaTheme="minorEastAsia" w:hint="eastAsia"/>
                <w:color w:val="auto"/>
              </w:rPr>
              <w:t>164</w:t>
            </w:r>
            <w:r w:rsidR="00950716" w:rsidRPr="007A5B53">
              <w:rPr>
                <w:rFonts w:eastAsiaTheme="minorEastAsia" w:hint="eastAsia"/>
                <w:color w:val="auto"/>
              </w:rPr>
              <w:t>研发基地</w:t>
            </w:r>
            <w:r w:rsidRPr="007A5B53">
              <w:rPr>
                <w:rFonts w:eastAsiaTheme="minorEastAsia" w:hint="eastAsia"/>
                <w:color w:val="auto"/>
              </w:rPr>
              <w:t>”</w:t>
            </w:r>
            <w:r w:rsidR="00C70238" w:rsidRPr="007A5B53">
              <w:rPr>
                <w:rFonts w:eastAsiaTheme="minorEastAsia" w:hint="eastAsia"/>
                <w:color w:val="auto"/>
              </w:rPr>
              <w:t>，环评类别为编制环评报告表，属于Ⅳ类建设项目，无需进行地下水环境影响分析。</w:t>
            </w:r>
          </w:p>
          <w:p w14:paraId="48E538E4" w14:textId="77777777" w:rsidR="00196FF9" w:rsidRPr="007A5B53" w:rsidRDefault="00705D1C" w:rsidP="00FB32C5">
            <w:pPr>
              <w:ind w:firstLineChars="200" w:firstLine="482"/>
              <w:rPr>
                <w:rFonts w:eastAsiaTheme="minorEastAsia"/>
                <w:b/>
                <w:bCs/>
                <w:color w:val="auto"/>
              </w:rPr>
            </w:pPr>
            <w:r w:rsidRPr="007A5B53">
              <w:rPr>
                <w:rFonts w:eastAsiaTheme="minorEastAsia"/>
                <w:b/>
                <w:bCs/>
                <w:color w:val="auto"/>
              </w:rPr>
              <w:t>4</w:t>
            </w:r>
            <w:r w:rsidR="00196FF9" w:rsidRPr="007A5B53">
              <w:rPr>
                <w:rFonts w:eastAsiaTheme="minorEastAsia"/>
                <w:b/>
                <w:bCs/>
                <w:color w:val="auto"/>
              </w:rPr>
              <w:t>、噪声环境影响分析</w:t>
            </w:r>
          </w:p>
          <w:p w14:paraId="1CC46044" w14:textId="368F327E" w:rsidR="0013745F" w:rsidRPr="007A5B53" w:rsidRDefault="002C0794" w:rsidP="006A5DF8">
            <w:pPr>
              <w:ind w:firstLineChars="200" w:firstLine="480"/>
              <w:rPr>
                <w:rFonts w:eastAsiaTheme="minorEastAsia"/>
                <w:color w:val="auto"/>
              </w:rPr>
            </w:pPr>
            <w:r w:rsidRPr="007A5B53">
              <w:rPr>
                <w:rFonts w:eastAsiaTheme="minorEastAsia"/>
                <w:color w:val="auto"/>
              </w:rPr>
              <w:t>本项目的噪声主要来源于试验车辆高速行驶的噪声</w:t>
            </w:r>
            <w:r w:rsidRPr="007A5B53">
              <w:rPr>
                <w:rFonts w:eastAsiaTheme="minorEastAsia" w:hint="eastAsia"/>
                <w:color w:val="auto"/>
              </w:rPr>
              <w:t>、</w:t>
            </w:r>
            <w:r w:rsidRPr="007A5B53">
              <w:rPr>
                <w:rFonts w:eastAsiaTheme="minorEastAsia"/>
                <w:color w:val="auto"/>
              </w:rPr>
              <w:t>空压机</w:t>
            </w:r>
            <w:r w:rsidRPr="007A5B53">
              <w:rPr>
                <w:rFonts w:eastAsiaTheme="minorEastAsia" w:hint="eastAsia"/>
                <w:color w:val="auto"/>
              </w:rPr>
              <w:t>、</w:t>
            </w:r>
            <w:r w:rsidRPr="007A5B53">
              <w:rPr>
                <w:rFonts w:eastAsiaTheme="minorEastAsia"/>
                <w:color w:val="auto"/>
              </w:rPr>
              <w:t>变压器</w:t>
            </w:r>
            <w:r w:rsidRPr="007A5B53">
              <w:rPr>
                <w:rFonts w:eastAsiaTheme="minorEastAsia" w:hint="eastAsia"/>
                <w:color w:val="auto"/>
              </w:rPr>
              <w:t>、</w:t>
            </w:r>
            <w:r w:rsidR="006A5DF8" w:rsidRPr="007A5B53">
              <w:rPr>
                <w:rFonts w:eastAsiaTheme="minorEastAsia" w:hint="eastAsia"/>
                <w:color w:val="auto"/>
              </w:rPr>
              <w:t>柴油发电机、</w:t>
            </w:r>
            <w:r w:rsidRPr="007A5B53">
              <w:rPr>
                <w:rFonts w:eastAsiaTheme="minorEastAsia"/>
                <w:color w:val="auto"/>
              </w:rPr>
              <w:t>自动化洗车机</w:t>
            </w:r>
            <w:r w:rsidRPr="007A5B53">
              <w:rPr>
                <w:rFonts w:eastAsiaTheme="minorEastAsia" w:hint="eastAsia"/>
                <w:color w:val="auto"/>
              </w:rPr>
              <w:t>、</w:t>
            </w:r>
            <w:r w:rsidRPr="007A5B53">
              <w:rPr>
                <w:rFonts w:eastAsiaTheme="minorEastAsia"/>
                <w:color w:val="auto"/>
              </w:rPr>
              <w:t>风机</w:t>
            </w:r>
            <w:r w:rsidRPr="007A5B53">
              <w:rPr>
                <w:rFonts w:eastAsiaTheme="minorEastAsia" w:hint="eastAsia"/>
                <w:color w:val="auto"/>
              </w:rPr>
              <w:t>、</w:t>
            </w:r>
            <w:r w:rsidR="003E0E84" w:rsidRPr="007A5B53">
              <w:rPr>
                <w:rFonts w:eastAsiaTheme="minorEastAsia"/>
                <w:color w:val="auto"/>
              </w:rPr>
              <w:t>水泵等设备产生的噪声</w:t>
            </w:r>
            <w:r w:rsidR="0013745F" w:rsidRPr="007A5B53">
              <w:rPr>
                <w:rFonts w:eastAsiaTheme="minorEastAsia"/>
                <w:color w:val="auto"/>
              </w:rPr>
              <w:t>。</w:t>
            </w:r>
          </w:p>
          <w:p w14:paraId="1D676267" w14:textId="055910FE" w:rsidR="003E0E84" w:rsidRPr="007A5B53" w:rsidRDefault="003E0E84" w:rsidP="003E0E84">
            <w:pPr>
              <w:ind w:firstLineChars="200" w:firstLine="482"/>
              <w:rPr>
                <w:rFonts w:eastAsiaTheme="minorEastAsia"/>
                <w:b/>
                <w:color w:val="auto"/>
              </w:rPr>
            </w:pPr>
            <w:r w:rsidRPr="007A5B53">
              <w:rPr>
                <w:rFonts w:eastAsiaTheme="minorEastAsia" w:hint="eastAsia"/>
                <w:b/>
                <w:color w:val="auto"/>
              </w:rPr>
              <w:t>（一）设备噪声环境影响分析</w:t>
            </w:r>
          </w:p>
          <w:p w14:paraId="7FF55736" w14:textId="67D7D524" w:rsidR="003E0E84" w:rsidRPr="007A5B53" w:rsidRDefault="003E0E84" w:rsidP="003E0E84">
            <w:pPr>
              <w:ind w:firstLineChars="200" w:firstLine="480"/>
              <w:rPr>
                <w:rFonts w:eastAsiaTheme="minorEastAsia"/>
                <w:color w:val="auto"/>
              </w:rPr>
            </w:pPr>
            <w:r w:rsidRPr="007A5B53">
              <w:rPr>
                <w:rFonts w:eastAsiaTheme="minorEastAsia"/>
                <w:color w:val="auto"/>
              </w:rPr>
              <w:t>空压机</w:t>
            </w:r>
            <w:r w:rsidRPr="007A5B53">
              <w:rPr>
                <w:rFonts w:eastAsiaTheme="minorEastAsia" w:hint="eastAsia"/>
                <w:color w:val="auto"/>
              </w:rPr>
              <w:t>、</w:t>
            </w:r>
            <w:r w:rsidRPr="007A5B53">
              <w:rPr>
                <w:rFonts w:eastAsiaTheme="minorEastAsia"/>
                <w:color w:val="auto"/>
              </w:rPr>
              <w:t>变压器</w:t>
            </w:r>
            <w:r w:rsidRPr="007A5B53">
              <w:rPr>
                <w:rFonts w:eastAsiaTheme="minorEastAsia" w:hint="eastAsia"/>
                <w:color w:val="auto"/>
              </w:rPr>
              <w:t>、柴油发电机、</w:t>
            </w:r>
            <w:r w:rsidRPr="007A5B53">
              <w:rPr>
                <w:rFonts w:eastAsiaTheme="minorEastAsia"/>
                <w:color w:val="auto"/>
              </w:rPr>
              <w:t>自动化洗车机</w:t>
            </w:r>
            <w:r w:rsidRPr="007A5B53">
              <w:rPr>
                <w:rFonts w:eastAsiaTheme="minorEastAsia" w:hint="eastAsia"/>
                <w:color w:val="auto"/>
              </w:rPr>
              <w:t>、</w:t>
            </w:r>
            <w:r w:rsidRPr="007A5B53">
              <w:rPr>
                <w:rFonts w:eastAsiaTheme="minorEastAsia"/>
                <w:color w:val="auto"/>
              </w:rPr>
              <w:t>风机</w:t>
            </w:r>
            <w:r w:rsidRPr="007A5B53">
              <w:rPr>
                <w:rFonts w:eastAsiaTheme="minorEastAsia" w:hint="eastAsia"/>
                <w:color w:val="auto"/>
              </w:rPr>
              <w:t>、</w:t>
            </w:r>
            <w:r w:rsidRPr="007A5B53">
              <w:rPr>
                <w:rFonts w:eastAsiaTheme="minorEastAsia"/>
                <w:color w:val="auto"/>
              </w:rPr>
              <w:t>水泵等设备在离设备</w:t>
            </w:r>
            <w:r w:rsidRPr="007A5B53">
              <w:rPr>
                <w:rFonts w:eastAsiaTheme="minorEastAsia"/>
                <w:color w:val="auto"/>
              </w:rPr>
              <w:t>1m</w:t>
            </w:r>
            <w:r w:rsidRPr="007A5B53">
              <w:rPr>
                <w:rFonts w:eastAsiaTheme="minorEastAsia"/>
                <w:color w:val="auto"/>
              </w:rPr>
              <w:t>处其噪声值约</w:t>
            </w:r>
            <w:r w:rsidRPr="007A5B53">
              <w:rPr>
                <w:rFonts w:eastAsiaTheme="minorEastAsia" w:hint="eastAsia"/>
                <w:color w:val="auto"/>
              </w:rPr>
              <w:t>6</w:t>
            </w:r>
            <w:r w:rsidRPr="007A5B53">
              <w:rPr>
                <w:rFonts w:eastAsiaTheme="minorEastAsia"/>
                <w:color w:val="auto"/>
              </w:rPr>
              <w:t>5</w:t>
            </w:r>
            <w:r w:rsidRPr="007A5B53">
              <w:rPr>
                <w:rFonts w:eastAsiaTheme="minorEastAsia"/>
                <w:color w:val="auto"/>
              </w:rPr>
              <w:t>～</w:t>
            </w:r>
            <w:r w:rsidRPr="007A5B53">
              <w:rPr>
                <w:rFonts w:eastAsiaTheme="minorEastAsia" w:hint="eastAsia"/>
                <w:color w:val="auto"/>
              </w:rPr>
              <w:t>90</w:t>
            </w:r>
            <w:r w:rsidRPr="007A5B53">
              <w:rPr>
                <w:rFonts w:eastAsiaTheme="minorEastAsia"/>
                <w:color w:val="auto"/>
              </w:rPr>
              <w:t>dB</w:t>
            </w:r>
            <w:r w:rsidRPr="007A5B53">
              <w:rPr>
                <w:rFonts w:eastAsiaTheme="minorEastAsia"/>
                <w:color w:val="auto"/>
              </w:rPr>
              <w:t>（</w:t>
            </w:r>
            <w:r w:rsidRPr="007A5B53">
              <w:rPr>
                <w:rFonts w:eastAsiaTheme="minorEastAsia"/>
                <w:color w:val="auto"/>
              </w:rPr>
              <w:t>A</w:t>
            </w:r>
            <w:r w:rsidRPr="007A5B53">
              <w:rPr>
                <w:rFonts w:eastAsiaTheme="minorEastAsia"/>
                <w:color w:val="auto"/>
              </w:rPr>
              <w:t>）</w:t>
            </w:r>
            <w:r w:rsidRPr="007A5B53">
              <w:rPr>
                <w:rFonts w:eastAsiaTheme="minorEastAsia" w:hint="eastAsia"/>
                <w:color w:val="auto"/>
              </w:rPr>
              <w:t>。</w:t>
            </w:r>
            <w:r w:rsidRPr="007A5B53">
              <w:rPr>
                <w:rFonts w:eastAsiaTheme="minorEastAsia"/>
                <w:color w:val="auto"/>
              </w:rPr>
              <w:t>为了减少运营期噪声对外环境的干扰，建设单位需采取如下降噪防治措施：</w:t>
            </w:r>
          </w:p>
          <w:p w14:paraId="021FA8EF" w14:textId="77777777" w:rsidR="003E0E84" w:rsidRPr="007A5B53" w:rsidRDefault="003E0E84" w:rsidP="003E0E84">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）选择较为先进的低噪设备，并定期保养，使设备处于最佳的运行状态，试验设备的基座在加固的同时要进行必要的减震和减噪声处理，避免异常噪声的产生，若出现异常噪声，须停止作业；</w:t>
            </w:r>
          </w:p>
          <w:p w14:paraId="13A084F6" w14:textId="77777777" w:rsidR="003E0E84" w:rsidRPr="007A5B53" w:rsidRDefault="003E0E84" w:rsidP="003E0E84">
            <w:pPr>
              <w:ind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）对于产生高噪声车间建议做好隔声墙，利用消音棉、隔声板的隔音、消声措施使噪声能得到较大的衰减，车间的门窗要选用隔声性能良好的铝合金或双层门窗结构并</w:t>
            </w:r>
            <w:r w:rsidRPr="007A5B53">
              <w:rPr>
                <w:rFonts w:eastAsiaTheme="minorEastAsia"/>
                <w:color w:val="auto"/>
              </w:rPr>
              <w:lastRenderedPageBreak/>
              <w:t>安装隔音玻璃，在高噪声操作岗位工作的操作工要配备防护用具，如戴耳塞等；</w:t>
            </w:r>
          </w:p>
          <w:p w14:paraId="10198452" w14:textId="77777777" w:rsidR="003E0E84" w:rsidRPr="007A5B53" w:rsidRDefault="003E0E84" w:rsidP="003E0E84">
            <w:pPr>
              <w:ind w:firstLine="480"/>
              <w:rPr>
                <w:rFonts w:eastAsiaTheme="minorEastAsia"/>
                <w:color w:val="auto"/>
              </w:rPr>
            </w:pPr>
            <w:r w:rsidRPr="007A5B53">
              <w:rPr>
                <w:rFonts w:eastAsiaTheme="minorEastAsia"/>
                <w:color w:val="auto"/>
              </w:rPr>
              <w:t>（</w:t>
            </w:r>
            <w:r w:rsidRPr="007A5B53">
              <w:rPr>
                <w:rFonts w:eastAsiaTheme="minorEastAsia"/>
                <w:color w:val="auto"/>
              </w:rPr>
              <w:t>3</w:t>
            </w:r>
            <w:r w:rsidRPr="007A5B53">
              <w:rPr>
                <w:rFonts w:eastAsiaTheme="minorEastAsia"/>
                <w:color w:val="auto"/>
              </w:rPr>
              <w:t>）通风设备也要采取隔音、消声、减振等综合处理，通过安装减振垫，风口软接、消声器等来消除振动等产生的影响；</w:t>
            </w:r>
          </w:p>
          <w:p w14:paraId="3DF6050C" w14:textId="77777777" w:rsidR="003E0E84" w:rsidRPr="007A5B53" w:rsidRDefault="003E0E84" w:rsidP="003E0E84">
            <w:pPr>
              <w:ind w:firstLine="480"/>
              <w:rPr>
                <w:rFonts w:eastAsiaTheme="minorEastAsia"/>
                <w:color w:val="auto"/>
              </w:rPr>
            </w:pPr>
            <w:r w:rsidRPr="007A5B53">
              <w:rPr>
                <w:rFonts w:eastAsiaTheme="minorEastAsia"/>
                <w:color w:val="auto"/>
              </w:rPr>
              <w:t>（</w:t>
            </w:r>
            <w:r w:rsidRPr="007A5B53">
              <w:rPr>
                <w:rFonts w:eastAsiaTheme="minorEastAsia"/>
                <w:color w:val="auto"/>
              </w:rPr>
              <w:t>4</w:t>
            </w:r>
            <w:r w:rsidRPr="007A5B53">
              <w:rPr>
                <w:rFonts w:eastAsiaTheme="minorEastAsia"/>
                <w:color w:val="auto"/>
              </w:rPr>
              <w:t>）合理布置车间内设备的位置，高噪声设备应远离敏感点。</w:t>
            </w:r>
          </w:p>
          <w:p w14:paraId="222C6D3C" w14:textId="77777777" w:rsidR="003E0E84" w:rsidRPr="007A5B53" w:rsidRDefault="003E0E84" w:rsidP="003E0E84">
            <w:pPr>
              <w:ind w:firstLine="480"/>
              <w:rPr>
                <w:rFonts w:eastAsiaTheme="minorEastAsia"/>
                <w:color w:val="auto"/>
              </w:rPr>
            </w:pPr>
            <w:r w:rsidRPr="007A5B53">
              <w:rPr>
                <w:rFonts w:eastAsiaTheme="minorEastAsia"/>
                <w:color w:val="auto"/>
              </w:rPr>
              <w:t>采取上述措施后，建设单位对项目噪声进行综合治理，合理布局，再加上墙体的阻隔作用后，项目运营时产生的噪声对厂界外侧影响已不明显，预计厂边界噪声可达到《工业企业厂界环境噪声排放标准》（</w:t>
            </w:r>
            <w:r w:rsidRPr="007A5B53">
              <w:rPr>
                <w:rFonts w:eastAsiaTheme="minorEastAsia"/>
                <w:color w:val="auto"/>
              </w:rPr>
              <w:t>GB12348-2008</w:t>
            </w:r>
            <w:r w:rsidRPr="007A5B53">
              <w:rPr>
                <w:rFonts w:eastAsiaTheme="minorEastAsia"/>
                <w:color w:val="auto"/>
              </w:rPr>
              <w:t>）</w:t>
            </w:r>
            <w:r w:rsidRPr="007A5B53">
              <w:rPr>
                <w:rFonts w:eastAsiaTheme="minorEastAsia"/>
                <w:color w:val="auto"/>
              </w:rPr>
              <w:t>2</w:t>
            </w:r>
            <w:r w:rsidRPr="007A5B53">
              <w:rPr>
                <w:rFonts w:eastAsiaTheme="minorEastAsia"/>
                <w:color w:val="auto"/>
              </w:rPr>
              <w:t>类标准（昼间</w:t>
            </w:r>
            <w:r w:rsidRPr="007A5B53">
              <w:rPr>
                <w:rFonts w:eastAsiaTheme="minorEastAsia"/>
                <w:color w:val="auto"/>
              </w:rPr>
              <w:t>≤60dB(A)</w:t>
            </w:r>
            <w:r w:rsidRPr="007A5B53">
              <w:rPr>
                <w:rFonts w:eastAsiaTheme="minorEastAsia"/>
                <w:color w:val="auto"/>
              </w:rPr>
              <w:t>，夜间</w:t>
            </w:r>
            <w:r w:rsidRPr="007A5B53">
              <w:rPr>
                <w:rFonts w:eastAsiaTheme="minorEastAsia"/>
                <w:color w:val="auto"/>
              </w:rPr>
              <w:t>≤50dB(A)</w:t>
            </w:r>
            <w:r w:rsidRPr="007A5B53">
              <w:rPr>
                <w:rFonts w:eastAsiaTheme="minorEastAsia"/>
                <w:color w:val="auto"/>
              </w:rPr>
              <w:t>）的要求，对周围声环境影响不大。</w:t>
            </w:r>
          </w:p>
          <w:p w14:paraId="74B483DC" w14:textId="3B4D3102" w:rsidR="002C0794" w:rsidRPr="007A5B53" w:rsidRDefault="003E0E84" w:rsidP="003E0E84">
            <w:pPr>
              <w:ind w:firstLineChars="200" w:firstLine="482"/>
              <w:rPr>
                <w:rFonts w:eastAsiaTheme="minorEastAsia"/>
                <w:b/>
                <w:color w:val="auto"/>
              </w:rPr>
            </w:pPr>
            <w:r w:rsidRPr="007A5B53">
              <w:rPr>
                <w:rFonts w:eastAsiaTheme="minorEastAsia" w:hint="eastAsia"/>
                <w:b/>
                <w:color w:val="auto"/>
              </w:rPr>
              <w:t>（二）</w:t>
            </w:r>
            <w:r w:rsidRPr="007A5B53">
              <w:rPr>
                <w:rFonts w:eastAsiaTheme="minorEastAsia"/>
                <w:b/>
                <w:color w:val="auto"/>
              </w:rPr>
              <w:t>试验车辆噪声环境影响分析</w:t>
            </w:r>
          </w:p>
          <w:p w14:paraId="4C338801" w14:textId="3C937F22" w:rsidR="002C0794" w:rsidRPr="007A5B53" w:rsidRDefault="006A5DF8" w:rsidP="00FB32C5">
            <w:pPr>
              <w:ind w:firstLineChars="200" w:firstLine="480"/>
              <w:rPr>
                <w:rFonts w:eastAsiaTheme="minorEastAsia"/>
                <w:color w:val="auto"/>
              </w:rPr>
            </w:pPr>
            <w:r w:rsidRPr="007A5B53">
              <w:rPr>
                <w:rFonts w:eastAsiaTheme="minorEastAsia" w:hint="eastAsia"/>
                <w:color w:val="auto"/>
              </w:rPr>
              <w:t>（</w:t>
            </w:r>
            <w:r w:rsidR="00AC4A33" w:rsidRPr="007A5B53">
              <w:rPr>
                <w:rFonts w:eastAsiaTheme="minorEastAsia" w:hint="eastAsia"/>
                <w:color w:val="auto"/>
              </w:rPr>
              <w:t>1</w:t>
            </w:r>
            <w:r w:rsidRPr="007A5B53">
              <w:rPr>
                <w:rFonts w:eastAsiaTheme="minorEastAsia" w:hint="eastAsia"/>
                <w:color w:val="auto"/>
              </w:rPr>
              <w:t>）噪声预测模式</w:t>
            </w:r>
          </w:p>
          <w:p w14:paraId="13C987C4" w14:textId="48EFEA65" w:rsidR="001E30BA" w:rsidRPr="007A5B53" w:rsidRDefault="002C3977" w:rsidP="00524AF1">
            <w:pPr>
              <w:ind w:firstLine="482"/>
              <w:rPr>
                <w:rFonts w:eastAsiaTheme="minorEastAsia"/>
                <w:color w:val="auto"/>
              </w:rPr>
            </w:pPr>
            <w:r w:rsidRPr="007A5B53">
              <w:rPr>
                <w:rFonts w:eastAsiaTheme="minorEastAsia" w:hint="eastAsia"/>
                <w:color w:val="auto"/>
              </w:rPr>
              <w:t>根据</w:t>
            </w:r>
            <w:r w:rsidR="00EB42CE" w:rsidRPr="007A5B53">
              <w:rPr>
                <w:rFonts w:eastAsiaTheme="minorEastAsia" w:hint="eastAsia"/>
                <w:color w:val="auto"/>
              </w:rPr>
              <w:t>《</w:t>
            </w:r>
            <w:r w:rsidR="00A32054" w:rsidRPr="007A5B53">
              <w:rPr>
                <w:rFonts w:eastAsiaTheme="minorEastAsia" w:hint="eastAsia"/>
                <w:color w:val="auto"/>
              </w:rPr>
              <w:t>比亚迪汽车综合试验场项目</w:t>
            </w:r>
            <w:r w:rsidR="00EB42CE" w:rsidRPr="007A5B53">
              <w:rPr>
                <w:rFonts w:eastAsiaTheme="minorEastAsia" w:hint="eastAsia"/>
                <w:color w:val="auto"/>
              </w:rPr>
              <w:t>可行性研究报告</w:t>
            </w:r>
            <w:r w:rsidR="00EB42CE" w:rsidRPr="007A5B53">
              <w:rPr>
                <w:rFonts w:eastAsiaTheme="minorEastAsia"/>
                <w:color w:val="auto"/>
              </w:rPr>
              <w:t>》</w:t>
            </w:r>
            <w:r w:rsidR="00EB42CE" w:rsidRPr="007A5B53">
              <w:rPr>
                <w:rFonts w:eastAsiaTheme="minorEastAsia" w:hint="eastAsia"/>
                <w:color w:val="auto"/>
              </w:rPr>
              <w:t>，</w:t>
            </w:r>
            <w:r w:rsidR="00EB42CE" w:rsidRPr="007A5B53">
              <w:rPr>
                <w:rFonts w:eastAsiaTheme="minorEastAsia"/>
                <w:color w:val="auto"/>
              </w:rPr>
              <w:t>车辆试验区</w:t>
            </w:r>
            <w:r w:rsidR="00EB42CE" w:rsidRPr="007A5B53">
              <w:rPr>
                <w:rFonts w:eastAsiaTheme="minorEastAsia" w:hint="eastAsia"/>
                <w:color w:val="auto"/>
              </w:rPr>
              <w:t>每天试车数量最多为</w:t>
            </w:r>
            <w:r w:rsidR="00EB42CE" w:rsidRPr="007A5B53">
              <w:rPr>
                <w:rFonts w:eastAsiaTheme="minorEastAsia" w:hint="eastAsia"/>
                <w:color w:val="auto"/>
              </w:rPr>
              <w:t>415</w:t>
            </w:r>
            <w:r w:rsidR="00EB42CE" w:rsidRPr="007A5B53">
              <w:rPr>
                <w:rFonts w:eastAsiaTheme="minorEastAsia" w:hint="eastAsia"/>
                <w:color w:val="auto"/>
              </w:rPr>
              <w:t>台，每小时为</w:t>
            </w:r>
            <w:r w:rsidR="00EB42CE" w:rsidRPr="007A5B53">
              <w:rPr>
                <w:rFonts w:eastAsiaTheme="minorEastAsia" w:hint="eastAsia"/>
                <w:color w:val="auto"/>
              </w:rPr>
              <w:t>90</w:t>
            </w:r>
            <w:r w:rsidR="00EB42CE" w:rsidRPr="007A5B53">
              <w:rPr>
                <w:rFonts w:eastAsiaTheme="minorEastAsia" w:hint="eastAsia"/>
                <w:color w:val="auto"/>
              </w:rPr>
              <w:t>台，小型、中型、大型车按比例折算分别为</w:t>
            </w:r>
            <w:r w:rsidR="00EB42CE" w:rsidRPr="007A5B53">
              <w:rPr>
                <w:rFonts w:eastAsiaTheme="minorEastAsia" w:hint="eastAsia"/>
                <w:color w:val="auto"/>
              </w:rPr>
              <w:t>54</w:t>
            </w:r>
            <w:r w:rsidR="00EB42CE" w:rsidRPr="007A5B53">
              <w:rPr>
                <w:rFonts w:eastAsiaTheme="minorEastAsia" w:hint="eastAsia"/>
                <w:color w:val="auto"/>
              </w:rPr>
              <w:t>台、</w:t>
            </w:r>
            <w:r w:rsidR="00EB42CE" w:rsidRPr="007A5B53">
              <w:rPr>
                <w:rFonts w:eastAsiaTheme="minorEastAsia" w:hint="eastAsia"/>
                <w:color w:val="auto"/>
              </w:rPr>
              <w:t>20</w:t>
            </w:r>
            <w:r w:rsidR="00EB42CE" w:rsidRPr="007A5B53">
              <w:rPr>
                <w:rFonts w:eastAsiaTheme="minorEastAsia" w:hint="eastAsia"/>
                <w:color w:val="auto"/>
              </w:rPr>
              <w:t>台、</w:t>
            </w:r>
            <w:r w:rsidR="00EB42CE" w:rsidRPr="007A5B53">
              <w:rPr>
                <w:rFonts w:eastAsiaTheme="minorEastAsia" w:hint="eastAsia"/>
                <w:color w:val="auto"/>
              </w:rPr>
              <w:t>16</w:t>
            </w:r>
            <w:r w:rsidR="00EB42CE" w:rsidRPr="007A5B53">
              <w:rPr>
                <w:rFonts w:eastAsiaTheme="minorEastAsia" w:hint="eastAsia"/>
                <w:color w:val="auto"/>
              </w:rPr>
              <w:t>台。本次评价考虑试验场最大工况，</w:t>
            </w:r>
            <w:r w:rsidR="00EB42CE" w:rsidRPr="007A5B53">
              <w:rPr>
                <w:rFonts w:eastAsiaTheme="minorEastAsia" w:hint="eastAsia"/>
                <w:color w:val="auto"/>
              </w:rPr>
              <w:t>90</w:t>
            </w:r>
            <w:r w:rsidR="00EB42CE" w:rsidRPr="007A5B53">
              <w:rPr>
                <w:rFonts w:eastAsiaTheme="minorEastAsia" w:hint="eastAsia"/>
                <w:color w:val="auto"/>
              </w:rPr>
              <w:t>辆不同车型的车同时以车辆设计最大车速在高速环道上测试，</w:t>
            </w:r>
            <w:r w:rsidR="00524AF1" w:rsidRPr="007A5B53">
              <w:rPr>
                <w:rFonts w:eastAsiaTheme="minorEastAsia"/>
                <w:color w:val="auto"/>
              </w:rPr>
              <w:t>根据工程分析，</w:t>
            </w:r>
            <w:r w:rsidR="00524AF1" w:rsidRPr="007A5B53">
              <w:rPr>
                <w:rFonts w:eastAsiaTheme="minorEastAsia"/>
                <w:color w:val="auto"/>
                <w:kern w:val="0"/>
              </w:rPr>
              <w:t>本项目各道路大、中、小三种车型的平均辐射声级见表</w:t>
            </w:r>
            <w:r w:rsidR="00524AF1" w:rsidRPr="007A5B53">
              <w:rPr>
                <w:rFonts w:eastAsiaTheme="minorEastAsia"/>
                <w:color w:val="auto"/>
                <w:kern w:val="0"/>
              </w:rPr>
              <w:t>5-1</w:t>
            </w:r>
            <w:r w:rsidR="00950716" w:rsidRPr="007A5B53">
              <w:rPr>
                <w:rFonts w:eastAsiaTheme="minorEastAsia" w:hint="eastAsia"/>
                <w:color w:val="auto"/>
                <w:kern w:val="0"/>
              </w:rPr>
              <w:t>5</w:t>
            </w:r>
            <w:r w:rsidR="00524AF1" w:rsidRPr="007A5B53">
              <w:rPr>
                <w:rFonts w:eastAsiaTheme="minorEastAsia"/>
                <w:color w:val="auto"/>
                <w:kern w:val="0"/>
              </w:rPr>
              <w:t>。</w:t>
            </w:r>
            <w:r w:rsidR="00524AF1" w:rsidRPr="007A5B53">
              <w:rPr>
                <w:rFonts w:eastAsiaTheme="minorEastAsia" w:hint="eastAsia"/>
                <w:color w:val="auto"/>
              </w:rPr>
              <w:t>本次评价</w:t>
            </w:r>
            <w:r w:rsidR="002C3263" w:rsidRPr="007A5B53">
              <w:rPr>
                <w:rFonts w:eastAsiaTheme="minorEastAsia" w:hint="eastAsia"/>
                <w:color w:val="auto"/>
              </w:rPr>
              <w:t>采用</w:t>
            </w:r>
            <w:r w:rsidR="00EB42CE" w:rsidRPr="007A5B53">
              <w:rPr>
                <w:rFonts w:eastAsiaTheme="minorEastAsia" w:hint="eastAsia"/>
                <w:color w:val="auto"/>
              </w:rPr>
              <w:t>《环境影响评价技术导则</w:t>
            </w:r>
            <w:r w:rsidR="00EB42CE" w:rsidRPr="007A5B53">
              <w:rPr>
                <w:rFonts w:eastAsiaTheme="minorEastAsia" w:hint="eastAsia"/>
                <w:color w:val="auto"/>
              </w:rPr>
              <w:t xml:space="preserve"> </w:t>
            </w:r>
            <w:r w:rsidR="00EB42CE" w:rsidRPr="007A5B53">
              <w:rPr>
                <w:rFonts w:eastAsiaTheme="minorEastAsia" w:hint="eastAsia"/>
                <w:color w:val="auto"/>
              </w:rPr>
              <w:t>声环境》（</w:t>
            </w:r>
            <w:r w:rsidR="00EB42CE" w:rsidRPr="007A5B53">
              <w:rPr>
                <w:rFonts w:eastAsiaTheme="minorEastAsia" w:hint="eastAsia"/>
                <w:color w:val="auto"/>
              </w:rPr>
              <w:t>HJ2.4-2009</w:t>
            </w:r>
            <w:r w:rsidR="00EB42CE" w:rsidRPr="007A5B53">
              <w:rPr>
                <w:rFonts w:eastAsiaTheme="minorEastAsia" w:hint="eastAsia"/>
                <w:color w:val="auto"/>
              </w:rPr>
              <w:t>）</w:t>
            </w:r>
            <w:r w:rsidR="00524AF1" w:rsidRPr="007A5B53">
              <w:rPr>
                <w:rFonts w:eastAsiaTheme="minorEastAsia"/>
                <w:color w:val="auto"/>
              </w:rPr>
              <w:t>附录</w:t>
            </w:r>
            <w:r w:rsidR="00524AF1" w:rsidRPr="007A5B53">
              <w:rPr>
                <w:rFonts w:eastAsiaTheme="minorEastAsia"/>
                <w:color w:val="auto"/>
              </w:rPr>
              <w:t>A.2</w:t>
            </w:r>
            <w:r w:rsidR="00524AF1" w:rsidRPr="007A5B53">
              <w:rPr>
                <w:rFonts w:eastAsiaTheme="minorEastAsia"/>
                <w:color w:val="auto"/>
              </w:rPr>
              <w:t>中推荐的公路（道路）交通运输噪声预测模式进行模拟预测。</w:t>
            </w:r>
          </w:p>
          <w:p w14:paraId="51BC9E37" w14:textId="018106F5" w:rsidR="001E30BA" w:rsidRPr="007A5B53" w:rsidRDefault="001E30BA" w:rsidP="001E30BA">
            <w:pPr>
              <w:ind w:firstLine="482"/>
              <w:rPr>
                <w:rFonts w:eastAsiaTheme="minorEastAsia"/>
                <w:color w:val="auto"/>
              </w:rPr>
            </w:pPr>
            <w:r w:rsidRPr="007A5B53">
              <w:rPr>
                <w:rFonts w:eastAsiaTheme="minorEastAsia"/>
                <w:color w:val="auto"/>
              </w:rPr>
              <w:t>1</w:t>
            </w:r>
            <w:r w:rsidRPr="007A5B53">
              <w:rPr>
                <w:rFonts w:eastAsiaTheme="minorEastAsia"/>
                <w:color w:val="auto"/>
              </w:rPr>
              <w:t>）第</w:t>
            </w:r>
            <w:r w:rsidRPr="007A5B53">
              <w:rPr>
                <w:rFonts w:eastAsiaTheme="minorEastAsia"/>
                <w:color w:val="auto"/>
              </w:rPr>
              <w:t>i</w:t>
            </w:r>
            <w:r w:rsidRPr="007A5B53">
              <w:rPr>
                <w:rFonts w:eastAsiaTheme="minorEastAsia"/>
                <w:color w:val="auto"/>
              </w:rPr>
              <w:t>类车等效声级的预测模式</w:t>
            </w:r>
          </w:p>
          <w:p w14:paraId="4C0E8D41" w14:textId="77777777" w:rsidR="001E30BA" w:rsidRPr="007A5B53" w:rsidRDefault="001E30BA" w:rsidP="001E30BA">
            <w:pPr>
              <w:ind w:firstLine="482"/>
              <w:rPr>
                <w:rFonts w:eastAsiaTheme="minorEastAsia"/>
                <w:color w:val="auto"/>
              </w:rPr>
            </w:pPr>
            <w:r w:rsidRPr="007A5B53">
              <w:rPr>
                <w:rFonts w:eastAsiaTheme="minorEastAsia"/>
                <w:color w:val="auto"/>
              </w:rPr>
              <w:object w:dxaOrig="6900" w:dyaOrig="750" w14:anchorId="4A074763">
                <v:shape id="_x0000_i1031" type="#_x0000_t75" style="width:345pt;height:36.75pt" o:ole="" fillcolor="window">
                  <v:imagedata r:id="rId29" o:title=""/>
                </v:shape>
                <o:OLEObject Type="Embed" ProgID="Equation.3" ShapeID="_x0000_i1031" DrawAspect="Content" ObjectID="_1676036839" r:id="rId30"/>
              </w:object>
            </w:r>
          </w:p>
          <w:p w14:paraId="654DD851" w14:textId="77777777" w:rsidR="001E30BA" w:rsidRPr="007A5B53" w:rsidRDefault="001E30BA" w:rsidP="001E30BA">
            <w:pPr>
              <w:ind w:firstLine="482"/>
              <w:rPr>
                <w:rFonts w:eastAsiaTheme="minorEastAsia"/>
                <w:color w:val="auto"/>
              </w:rPr>
            </w:pPr>
            <w:r w:rsidRPr="007A5B53">
              <w:rPr>
                <w:rFonts w:eastAsiaTheme="minorEastAsia"/>
                <w:color w:val="auto"/>
              </w:rPr>
              <w:t>式中：</w:t>
            </w:r>
          </w:p>
          <w:p w14:paraId="7670963B" w14:textId="77777777" w:rsidR="001E30BA" w:rsidRPr="007A5B53" w:rsidRDefault="001E30BA" w:rsidP="001E30BA">
            <w:pPr>
              <w:ind w:firstLine="482"/>
              <w:rPr>
                <w:rFonts w:eastAsiaTheme="minorEastAsia"/>
                <w:color w:val="auto"/>
              </w:rPr>
            </w:pPr>
            <w:r w:rsidRPr="007A5B53">
              <w:rPr>
                <w:rFonts w:eastAsiaTheme="minorEastAsia"/>
                <w:color w:val="auto"/>
              </w:rPr>
              <w:t>Leq(h)i——</w:t>
            </w:r>
            <w:r w:rsidRPr="007A5B53">
              <w:rPr>
                <w:rFonts w:eastAsiaTheme="minorEastAsia"/>
                <w:color w:val="auto"/>
              </w:rPr>
              <w:t>第</w:t>
            </w:r>
            <w:r w:rsidRPr="007A5B53">
              <w:rPr>
                <w:rFonts w:eastAsiaTheme="minorEastAsia"/>
                <w:color w:val="auto"/>
              </w:rPr>
              <w:t>i</w:t>
            </w:r>
            <w:r w:rsidRPr="007A5B53">
              <w:rPr>
                <w:rFonts w:eastAsiaTheme="minorEastAsia"/>
                <w:color w:val="auto"/>
              </w:rPr>
              <w:t>类车的小时等效声级，</w:t>
            </w:r>
            <w:r w:rsidRPr="007A5B53">
              <w:rPr>
                <w:rFonts w:eastAsiaTheme="minorEastAsia"/>
                <w:color w:val="auto"/>
              </w:rPr>
              <w:t>dB(A)</w:t>
            </w:r>
            <w:r w:rsidRPr="007A5B53">
              <w:rPr>
                <w:rFonts w:eastAsiaTheme="minorEastAsia"/>
                <w:color w:val="auto"/>
              </w:rPr>
              <w:t>；</w:t>
            </w:r>
          </w:p>
          <w:p w14:paraId="58404A78" w14:textId="77777777" w:rsidR="001E30BA" w:rsidRPr="007A5B53" w:rsidRDefault="001E30BA" w:rsidP="001E30BA">
            <w:pPr>
              <w:ind w:firstLine="482"/>
              <w:rPr>
                <w:rFonts w:eastAsiaTheme="minorEastAsia"/>
                <w:color w:val="auto"/>
              </w:rPr>
            </w:pPr>
            <w:r w:rsidRPr="007A5B53">
              <w:rPr>
                <w:rFonts w:eastAsiaTheme="minorEastAsia"/>
                <w:color w:val="auto"/>
              </w:rPr>
              <w:object w:dxaOrig="720" w:dyaOrig="390" w14:anchorId="144A8226">
                <v:shape id="_x0000_i1032" type="#_x0000_t75" style="width:36.75pt;height:14.25pt;mso-position-horizontal-relative:page;mso-position-vertical-relative:page" o:ole="" fillcolor="window">
                  <v:imagedata r:id="rId31" o:title=""/>
                </v:shape>
                <o:OLEObject Type="Embed" ProgID="Equation.3" ShapeID="_x0000_i1032" DrawAspect="Content" ObjectID="_1676036840" r:id="rId32"/>
              </w:object>
            </w:r>
            <w:r w:rsidRPr="007A5B53">
              <w:rPr>
                <w:rFonts w:eastAsiaTheme="minorEastAsia"/>
                <w:color w:val="auto"/>
              </w:rPr>
              <w:t>——</w:t>
            </w:r>
            <w:r w:rsidRPr="007A5B53">
              <w:rPr>
                <w:rFonts w:eastAsiaTheme="minorEastAsia"/>
                <w:color w:val="auto"/>
              </w:rPr>
              <w:t>第</w:t>
            </w:r>
            <w:r w:rsidRPr="007A5B53">
              <w:rPr>
                <w:rFonts w:eastAsiaTheme="minorEastAsia"/>
                <w:color w:val="auto"/>
              </w:rPr>
              <w:t>i</w:t>
            </w:r>
            <w:r w:rsidRPr="007A5B53">
              <w:rPr>
                <w:rFonts w:eastAsiaTheme="minorEastAsia"/>
                <w:color w:val="auto"/>
              </w:rPr>
              <w:t>类车速度为</w:t>
            </w:r>
            <w:r w:rsidRPr="007A5B53">
              <w:rPr>
                <w:rFonts w:eastAsiaTheme="minorEastAsia"/>
                <w:color w:val="auto"/>
              </w:rPr>
              <w:t>Vi</w:t>
            </w:r>
            <w:r w:rsidRPr="007A5B53">
              <w:rPr>
                <w:rFonts w:eastAsiaTheme="minorEastAsia"/>
                <w:color w:val="auto"/>
              </w:rPr>
              <w:t>，</w:t>
            </w:r>
            <w:r w:rsidRPr="007A5B53">
              <w:rPr>
                <w:rFonts w:eastAsiaTheme="minorEastAsia"/>
                <w:color w:val="auto"/>
              </w:rPr>
              <w:t>km/h</w:t>
            </w:r>
            <w:r w:rsidRPr="007A5B53">
              <w:rPr>
                <w:rFonts w:eastAsiaTheme="minorEastAsia"/>
                <w:color w:val="auto"/>
              </w:rPr>
              <w:t>，水平距离为</w:t>
            </w:r>
            <w:r w:rsidRPr="007A5B53">
              <w:rPr>
                <w:rFonts w:eastAsiaTheme="minorEastAsia"/>
                <w:color w:val="auto"/>
              </w:rPr>
              <w:t>7.5m</w:t>
            </w:r>
            <w:r w:rsidRPr="007A5B53">
              <w:rPr>
                <w:rFonts w:eastAsiaTheme="minorEastAsia"/>
                <w:color w:val="auto"/>
              </w:rPr>
              <w:t>处的能量平均</w:t>
            </w:r>
            <w:r w:rsidRPr="007A5B53">
              <w:rPr>
                <w:rFonts w:eastAsiaTheme="minorEastAsia"/>
                <w:color w:val="auto"/>
              </w:rPr>
              <w:t>A</w:t>
            </w:r>
            <w:r w:rsidRPr="007A5B53">
              <w:rPr>
                <w:rFonts w:eastAsiaTheme="minorEastAsia"/>
                <w:color w:val="auto"/>
              </w:rPr>
              <w:t>声级，</w:t>
            </w:r>
            <w:r w:rsidRPr="007A5B53">
              <w:rPr>
                <w:rFonts w:eastAsiaTheme="minorEastAsia"/>
                <w:color w:val="auto"/>
              </w:rPr>
              <w:t>dB(A)</w:t>
            </w:r>
            <w:r w:rsidRPr="007A5B53">
              <w:rPr>
                <w:rFonts w:eastAsiaTheme="minorEastAsia"/>
                <w:color w:val="auto"/>
              </w:rPr>
              <w:t>；</w:t>
            </w:r>
          </w:p>
          <w:p w14:paraId="3575D328" w14:textId="77777777" w:rsidR="001E30BA" w:rsidRPr="007A5B53" w:rsidRDefault="001E30BA" w:rsidP="001E30BA">
            <w:pPr>
              <w:ind w:firstLine="482"/>
              <w:rPr>
                <w:rFonts w:eastAsiaTheme="minorEastAsia"/>
                <w:color w:val="auto"/>
              </w:rPr>
            </w:pPr>
            <w:r w:rsidRPr="007A5B53">
              <w:rPr>
                <w:rFonts w:eastAsiaTheme="minorEastAsia"/>
                <w:color w:val="auto"/>
              </w:rPr>
              <w:t>Ni——</w:t>
            </w:r>
            <w:r w:rsidRPr="007A5B53">
              <w:rPr>
                <w:rFonts w:eastAsiaTheme="minorEastAsia"/>
                <w:color w:val="auto"/>
              </w:rPr>
              <w:t>昼间、夜间通过某预测点的第</w:t>
            </w:r>
            <w:r w:rsidRPr="007A5B53">
              <w:rPr>
                <w:rFonts w:eastAsiaTheme="minorEastAsia"/>
                <w:color w:val="auto"/>
              </w:rPr>
              <w:t>i</w:t>
            </w:r>
            <w:r w:rsidRPr="007A5B53">
              <w:rPr>
                <w:rFonts w:eastAsiaTheme="minorEastAsia"/>
                <w:color w:val="auto"/>
              </w:rPr>
              <w:t>类车平均小时流量，辆</w:t>
            </w:r>
            <w:r w:rsidRPr="007A5B53">
              <w:rPr>
                <w:rFonts w:eastAsiaTheme="minorEastAsia"/>
                <w:color w:val="auto"/>
              </w:rPr>
              <w:t>/h</w:t>
            </w:r>
            <w:r w:rsidRPr="007A5B53">
              <w:rPr>
                <w:rFonts w:eastAsiaTheme="minorEastAsia"/>
                <w:color w:val="auto"/>
              </w:rPr>
              <w:t>；</w:t>
            </w:r>
          </w:p>
          <w:p w14:paraId="04327F26" w14:textId="77777777" w:rsidR="001E30BA" w:rsidRPr="007A5B53" w:rsidRDefault="001E30BA" w:rsidP="001E30BA">
            <w:pPr>
              <w:ind w:firstLine="482"/>
              <w:rPr>
                <w:rFonts w:eastAsiaTheme="minorEastAsia"/>
                <w:color w:val="auto"/>
              </w:rPr>
            </w:pPr>
            <w:r w:rsidRPr="007A5B53">
              <w:rPr>
                <w:rFonts w:eastAsiaTheme="minorEastAsia"/>
                <w:color w:val="auto"/>
              </w:rPr>
              <w:t>r——</w:t>
            </w:r>
            <w:r w:rsidRPr="007A5B53">
              <w:rPr>
                <w:rFonts w:eastAsiaTheme="minorEastAsia"/>
                <w:color w:val="auto"/>
              </w:rPr>
              <w:t>从车道中心到预测点的距离，</w:t>
            </w:r>
            <w:r w:rsidRPr="007A5B53">
              <w:rPr>
                <w:rFonts w:eastAsiaTheme="minorEastAsia"/>
                <w:color w:val="auto"/>
              </w:rPr>
              <w:t>m</w:t>
            </w:r>
            <w:r w:rsidRPr="007A5B53">
              <w:rPr>
                <w:rFonts w:eastAsiaTheme="minorEastAsia"/>
                <w:color w:val="auto"/>
              </w:rPr>
              <w:t>；适用于</w:t>
            </w:r>
            <w:r w:rsidRPr="007A5B53">
              <w:rPr>
                <w:rFonts w:eastAsiaTheme="minorEastAsia"/>
                <w:color w:val="auto"/>
              </w:rPr>
              <w:t>r</w:t>
            </w:r>
            <w:r w:rsidRPr="007A5B53">
              <w:rPr>
                <w:rFonts w:eastAsiaTheme="minorEastAsia"/>
                <w:color w:val="auto"/>
              </w:rPr>
              <w:t>＞</w:t>
            </w:r>
            <w:r w:rsidRPr="007A5B53">
              <w:rPr>
                <w:rFonts w:eastAsiaTheme="minorEastAsia"/>
                <w:color w:val="auto"/>
              </w:rPr>
              <w:t>7.5m</w:t>
            </w:r>
            <w:r w:rsidRPr="007A5B53">
              <w:rPr>
                <w:rFonts w:eastAsiaTheme="minorEastAsia"/>
                <w:color w:val="auto"/>
              </w:rPr>
              <w:t>预测点的噪声预测；</w:t>
            </w:r>
          </w:p>
          <w:p w14:paraId="20449193" w14:textId="77777777" w:rsidR="001E30BA" w:rsidRPr="007A5B53" w:rsidRDefault="001E30BA" w:rsidP="001E30BA">
            <w:pPr>
              <w:ind w:firstLine="482"/>
              <w:rPr>
                <w:rFonts w:eastAsiaTheme="minorEastAsia"/>
                <w:color w:val="auto"/>
              </w:rPr>
            </w:pPr>
            <w:r w:rsidRPr="007A5B53">
              <w:rPr>
                <w:rFonts w:eastAsiaTheme="minorEastAsia"/>
                <w:color w:val="auto"/>
              </w:rPr>
              <w:t>Vi——</w:t>
            </w:r>
            <w:r w:rsidRPr="007A5B53">
              <w:rPr>
                <w:rFonts w:eastAsiaTheme="minorEastAsia"/>
                <w:color w:val="auto"/>
              </w:rPr>
              <w:t>第</w:t>
            </w:r>
            <w:r w:rsidRPr="007A5B53">
              <w:rPr>
                <w:rFonts w:eastAsiaTheme="minorEastAsia"/>
                <w:color w:val="auto"/>
              </w:rPr>
              <w:t>i</w:t>
            </w:r>
            <w:r w:rsidRPr="007A5B53">
              <w:rPr>
                <w:rFonts w:eastAsiaTheme="minorEastAsia"/>
                <w:color w:val="auto"/>
              </w:rPr>
              <w:t>类车的平均车速，</w:t>
            </w:r>
            <w:r w:rsidRPr="007A5B53">
              <w:rPr>
                <w:rFonts w:eastAsiaTheme="minorEastAsia"/>
                <w:color w:val="auto"/>
              </w:rPr>
              <w:t>km/h</w:t>
            </w:r>
            <w:r w:rsidRPr="007A5B53">
              <w:rPr>
                <w:rFonts w:eastAsiaTheme="minorEastAsia"/>
                <w:color w:val="auto"/>
              </w:rPr>
              <w:t>；</w:t>
            </w:r>
          </w:p>
          <w:p w14:paraId="019173CC" w14:textId="77777777" w:rsidR="001E30BA" w:rsidRPr="007A5B53" w:rsidRDefault="001E30BA" w:rsidP="001E30BA">
            <w:pPr>
              <w:ind w:firstLine="482"/>
              <w:rPr>
                <w:rFonts w:eastAsiaTheme="minorEastAsia"/>
                <w:color w:val="auto"/>
              </w:rPr>
            </w:pPr>
            <w:r w:rsidRPr="007A5B53">
              <w:rPr>
                <w:rFonts w:eastAsiaTheme="minorEastAsia"/>
                <w:color w:val="auto"/>
              </w:rPr>
              <w:t>T——</w:t>
            </w:r>
            <w:r w:rsidRPr="007A5B53">
              <w:rPr>
                <w:rFonts w:eastAsiaTheme="minorEastAsia"/>
                <w:color w:val="auto"/>
              </w:rPr>
              <w:t>计算等效声级的时间，</w:t>
            </w:r>
            <w:r w:rsidRPr="007A5B53">
              <w:rPr>
                <w:rFonts w:eastAsiaTheme="minorEastAsia"/>
                <w:color w:val="auto"/>
              </w:rPr>
              <w:t>1h</w:t>
            </w:r>
            <w:r w:rsidRPr="007A5B53">
              <w:rPr>
                <w:rFonts w:eastAsiaTheme="minorEastAsia"/>
                <w:color w:val="auto"/>
              </w:rPr>
              <w:t>；</w:t>
            </w:r>
          </w:p>
          <w:p w14:paraId="4413FFD9" w14:textId="77777777" w:rsidR="001E30BA" w:rsidRPr="007A5B53" w:rsidRDefault="001E30BA" w:rsidP="001E30BA">
            <w:pPr>
              <w:ind w:firstLine="482"/>
              <w:rPr>
                <w:rFonts w:eastAsiaTheme="minorEastAsia"/>
                <w:color w:val="auto"/>
              </w:rPr>
            </w:pPr>
            <w:r w:rsidRPr="007A5B53">
              <w:rPr>
                <w:rFonts w:eastAsiaTheme="minorEastAsia"/>
                <w:color w:val="auto"/>
              </w:rPr>
              <w:t>Ψ1</w:t>
            </w:r>
            <w:r w:rsidRPr="007A5B53">
              <w:rPr>
                <w:rFonts w:eastAsiaTheme="minorEastAsia"/>
                <w:color w:val="auto"/>
              </w:rPr>
              <w:t>、</w:t>
            </w:r>
            <w:r w:rsidRPr="007A5B53">
              <w:rPr>
                <w:rFonts w:eastAsiaTheme="minorEastAsia"/>
                <w:color w:val="auto"/>
              </w:rPr>
              <w:t>Ψ2——</w:t>
            </w:r>
            <w:r w:rsidRPr="007A5B53">
              <w:rPr>
                <w:rFonts w:eastAsiaTheme="minorEastAsia"/>
                <w:color w:val="auto"/>
              </w:rPr>
              <w:t>预测点到有限长路段两端的张角，弧度；见图</w:t>
            </w:r>
            <w:r w:rsidRPr="007A5B53">
              <w:rPr>
                <w:rFonts w:eastAsiaTheme="minorEastAsia"/>
                <w:color w:val="auto"/>
              </w:rPr>
              <w:t>6-1</w:t>
            </w:r>
            <w:r w:rsidRPr="007A5B53">
              <w:rPr>
                <w:rFonts w:eastAsiaTheme="minorEastAsia"/>
                <w:color w:val="auto"/>
              </w:rPr>
              <w:t>所示；</w:t>
            </w:r>
          </w:p>
          <w:p w14:paraId="4E4AFE26" w14:textId="77777777" w:rsidR="001E30BA" w:rsidRPr="007A5B53" w:rsidRDefault="001E30BA" w:rsidP="001E30BA">
            <w:pPr>
              <w:pStyle w:val="Default"/>
              <w:snapToGrid w:val="0"/>
              <w:spacing w:line="360" w:lineRule="auto"/>
              <w:jc w:val="center"/>
              <w:rPr>
                <w:rFonts w:ascii="Times New Roman" w:eastAsiaTheme="minorEastAsia" w:cs="Times New Roman"/>
                <w:b/>
                <w:color w:val="auto"/>
              </w:rPr>
            </w:pPr>
            <w:r w:rsidRPr="007A5B53">
              <w:rPr>
                <w:rFonts w:ascii="Times New Roman" w:eastAsiaTheme="minorEastAsia" w:cs="Times New Roman"/>
                <w:noProof/>
                <w:color w:val="auto"/>
              </w:rPr>
              <w:lastRenderedPageBreak/>
              <w:drawing>
                <wp:inline distT="0" distB="0" distL="0" distR="0" wp14:anchorId="12903845" wp14:editId="41CB60BE">
                  <wp:extent cx="2179955" cy="1020445"/>
                  <wp:effectExtent l="0" t="0" r="0" b="8255"/>
                  <wp:docPr id="2053" name="图片 2053" descr="QQ截图2017070615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6" descr="QQ截图2017070615462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79955" cy="1020445"/>
                          </a:xfrm>
                          <a:prstGeom prst="rect">
                            <a:avLst/>
                          </a:prstGeom>
                          <a:noFill/>
                          <a:ln>
                            <a:noFill/>
                          </a:ln>
                        </pic:spPr>
                      </pic:pic>
                    </a:graphicData>
                  </a:graphic>
                </wp:inline>
              </w:drawing>
            </w:r>
          </w:p>
          <w:p w14:paraId="2E04E6B3" w14:textId="77777777" w:rsidR="001E30BA" w:rsidRPr="007A5B53" w:rsidRDefault="001E30BA" w:rsidP="001E30BA">
            <w:pPr>
              <w:ind w:firstLine="482"/>
              <w:rPr>
                <w:rFonts w:eastAsiaTheme="minorEastAsia"/>
                <w:color w:val="auto"/>
              </w:rPr>
            </w:pPr>
            <w:r w:rsidRPr="007A5B53">
              <w:rPr>
                <w:rFonts w:eastAsiaTheme="minorEastAsia"/>
                <w:color w:val="auto"/>
              </w:rPr>
              <w:t>ΔL——</w:t>
            </w:r>
            <w:r w:rsidRPr="007A5B53">
              <w:rPr>
                <w:rFonts w:eastAsiaTheme="minorEastAsia"/>
                <w:color w:val="auto"/>
              </w:rPr>
              <w:t>由其他因素引起的修正量，</w:t>
            </w:r>
            <w:r w:rsidRPr="007A5B53">
              <w:rPr>
                <w:rFonts w:eastAsiaTheme="minorEastAsia"/>
                <w:color w:val="auto"/>
              </w:rPr>
              <w:t>dB(A)</w:t>
            </w:r>
            <w:r w:rsidRPr="007A5B53">
              <w:rPr>
                <w:rFonts w:eastAsiaTheme="minorEastAsia"/>
                <w:color w:val="auto"/>
              </w:rPr>
              <w:t>，可按下式计算：</w:t>
            </w:r>
          </w:p>
          <w:p w14:paraId="0D133447" w14:textId="77777777" w:rsidR="001E30BA" w:rsidRPr="007A5B53" w:rsidRDefault="001E30BA" w:rsidP="001E30BA">
            <w:pPr>
              <w:pStyle w:val="Default"/>
              <w:snapToGrid w:val="0"/>
              <w:spacing w:line="360" w:lineRule="auto"/>
              <w:jc w:val="center"/>
              <w:rPr>
                <w:rFonts w:ascii="Times New Roman" w:eastAsiaTheme="minorEastAsia" w:cs="Times New Roman"/>
                <w:color w:val="auto"/>
              </w:rPr>
            </w:pPr>
            <w:r w:rsidRPr="007A5B53">
              <w:rPr>
                <w:rFonts w:ascii="Times New Roman" w:eastAsiaTheme="minorEastAsia" w:cs="Times New Roman"/>
                <w:color w:val="auto"/>
              </w:rPr>
              <w:object w:dxaOrig="2790" w:dyaOrig="1140" w14:anchorId="096FB5D6">
                <v:shape id="_x0000_i1033" type="#_x0000_t75" style="width:136.5pt;height:57.75pt;mso-position-horizontal-relative:page;mso-position-vertical-relative:page" o:ole="">
                  <v:imagedata r:id="rId34" o:title=""/>
                </v:shape>
                <o:OLEObject Type="Embed" ProgID="Equation.DSMT4" ShapeID="_x0000_i1033" DrawAspect="Content" ObjectID="_1676036841" r:id="rId35"/>
              </w:object>
            </w:r>
          </w:p>
          <w:p w14:paraId="34C933B4" w14:textId="77777777" w:rsidR="001E30BA" w:rsidRPr="007A5B53" w:rsidRDefault="001E30BA" w:rsidP="001E30BA">
            <w:pPr>
              <w:ind w:firstLine="482"/>
              <w:rPr>
                <w:rFonts w:eastAsiaTheme="minorEastAsia"/>
                <w:color w:val="auto"/>
              </w:rPr>
            </w:pPr>
            <w:r w:rsidRPr="007A5B53">
              <w:rPr>
                <w:rFonts w:eastAsiaTheme="minorEastAsia"/>
                <w:color w:val="auto"/>
              </w:rPr>
              <w:t>ΔL1——</w:t>
            </w:r>
            <w:r w:rsidRPr="007A5B53">
              <w:rPr>
                <w:rFonts w:eastAsiaTheme="minorEastAsia"/>
                <w:color w:val="auto"/>
              </w:rPr>
              <w:t>路线因素引起的修正量，</w:t>
            </w:r>
            <w:r w:rsidRPr="007A5B53">
              <w:rPr>
                <w:rFonts w:eastAsiaTheme="minorEastAsia"/>
                <w:color w:val="auto"/>
              </w:rPr>
              <w:t>dB(A)</w:t>
            </w:r>
            <w:r w:rsidRPr="007A5B53">
              <w:rPr>
                <w:rFonts w:eastAsiaTheme="minorEastAsia"/>
                <w:color w:val="auto"/>
              </w:rPr>
              <w:t>；</w:t>
            </w:r>
          </w:p>
          <w:p w14:paraId="25D144CD" w14:textId="77777777" w:rsidR="001E30BA" w:rsidRPr="007A5B53" w:rsidRDefault="001E30BA" w:rsidP="001E30BA">
            <w:pPr>
              <w:ind w:firstLine="482"/>
              <w:rPr>
                <w:rFonts w:eastAsiaTheme="minorEastAsia"/>
                <w:color w:val="auto"/>
              </w:rPr>
            </w:pPr>
            <w:r w:rsidRPr="007A5B53">
              <w:rPr>
                <w:rFonts w:eastAsiaTheme="minorEastAsia"/>
                <w:color w:val="auto"/>
              </w:rPr>
              <w:t>ΔL</w:t>
            </w:r>
            <w:r w:rsidRPr="007A5B53">
              <w:rPr>
                <w:rFonts w:eastAsiaTheme="minorEastAsia"/>
                <w:color w:val="auto"/>
                <w:vertAlign w:val="subscript"/>
              </w:rPr>
              <w:t>坡度</w:t>
            </w:r>
            <w:r w:rsidRPr="007A5B53">
              <w:rPr>
                <w:rFonts w:eastAsiaTheme="minorEastAsia"/>
                <w:color w:val="auto"/>
              </w:rPr>
              <w:t>——</w:t>
            </w:r>
            <w:r w:rsidRPr="007A5B53">
              <w:rPr>
                <w:rFonts w:eastAsiaTheme="minorEastAsia"/>
                <w:color w:val="auto"/>
              </w:rPr>
              <w:t>公路纵坡修正量，</w:t>
            </w:r>
            <w:r w:rsidRPr="007A5B53">
              <w:rPr>
                <w:rFonts w:eastAsiaTheme="minorEastAsia"/>
                <w:color w:val="auto"/>
              </w:rPr>
              <w:t>dB(A)</w:t>
            </w:r>
            <w:r w:rsidRPr="007A5B53">
              <w:rPr>
                <w:rFonts w:eastAsiaTheme="minorEastAsia"/>
                <w:color w:val="auto"/>
              </w:rPr>
              <w:t>；</w:t>
            </w:r>
          </w:p>
          <w:p w14:paraId="68494017" w14:textId="77777777" w:rsidR="001E30BA" w:rsidRPr="007A5B53" w:rsidRDefault="001E30BA" w:rsidP="001E30BA">
            <w:pPr>
              <w:ind w:firstLine="482"/>
              <w:rPr>
                <w:rFonts w:eastAsiaTheme="minorEastAsia"/>
                <w:color w:val="auto"/>
              </w:rPr>
            </w:pPr>
            <w:r w:rsidRPr="007A5B53">
              <w:rPr>
                <w:rFonts w:eastAsiaTheme="minorEastAsia"/>
                <w:color w:val="auto"/>
              </w:rPr>
              <w:t>ΔL</w:t>
            </w:r>
            <w:r w:rsidRPr="007A5B53">
              <w:rPr>
                <w:rFonts w:eastAsiaTheme="minorEastAsia"/>
                <w:color w:val="auto"/>
                <w:vertAlign w:val="subscript"/>
              </w:rPr>
              <w:t>路面</w:t>
            </w:r>
            <w:r w:rsidRPr="007A5B53">
              <w:rPr>
                <w:rFonts w:eastAsiaTheme="minorEastAsia"/>
                <w:color w:val="auto"/>
              </w:rPr>
              <w:t>——</w:t>
            </w:r>
            <w:r w:rsidRPr="007A5B53">
              <w:rPr>
                <w:rFonts w:eastAsiaTheme="minorEastAsia"/>
                <w:color w:val="auto"/>
              </w:rPr>
              <w:t>公路路面材料引起的修正量，</w:t>
            </w:r>
            <w:r w:rsidRPr="007A5B53">
              <w:rPr>
                <w:rFonts w:eastAsiaTheme="minorEastAsia"/>
                <w:color w:val="auto"/>
              </w:rPr>
              <w:t>dB(A)</w:t>
            </w:r>
            <w:r w:rsidRPr="007A5B53">
              <w:rPr>
                <w:rFonts w:eastAsiaTheme="minorEastAsia"/>
                <w:color w:val="auto"/>
              </w:rPr>
              <w:t>；</w:t>
            </w:r>
          </w:p>
          <w:p w14:paraId="5D2CA778" w14:textId="77777777" w:rsidR="001E30BA" w:rsidRPr="007A5B53" w:rsidRDefault="001E30BA" w:rsidP="001E30BA">
            <w:pPr>
              <w:ind w:firstLine="482"/>
              <w:rPr>
                <w:rFonts w:eastAsiaTheme="minorEastAsia"/>
                <w:color w:val="auto"/>
              </w:rPr>
            </w:pPr>
            <w:r w:rsidRPr="007A5B53">
              <w:rPr>
                <w:rFonts w:eastAsiaTheme="minorEastAsia"/>
                <w:color w:val="auto"/>
              </w:rPr>
              <w:t>ΔL2——</w:t>
            </w:r>
            <w:r w:rsidRPr="007A5B53">
              <w:rPr>
                <w:rFonts w:eastAsiaTheme="minorEastAsia"/>
                <w:color w:val="auto"/>
              </w:rPr>
              <w:t>声波传播途径中引起的衰减量，</w:t>
            </w:r>
            <w:r w:rsidRPr="007A5B53">
              <w:rPr>
                <w:rFonts w:eastAsiaTheme="minorEastAsia"/>
                <w:color w:val="auto"/>
              </w:rPr>
              <w:t>dB(A)</w:t>
            </w:r>
            <w:r w:rsidRPr="007A5B53">
              <w:rPr>
                <w:rFonts w:eastAsiaTheme="minorEastAsia"/>
                <w:color w:val="auto"/>
              </w:rPr>
              <w:t>；</w:t>
            </w:r>
          </w:p>
          <w:p w14:paraId="15217CC4" w14:textId="77777777" w:rsidR="001E30BA" w:rsidRPr="007A5B53" w:rsidRDefault="001E30BA" w:rsidP="001E30BA">
            <w:pPr>
              <w:ind w:firstLine="482"/>
              <w:rPr>
                <w:rFonts w:eastAsiaTheme="minorEastAsia"/>
                <w:color w:val="auto"/>
              </w:rPr>
            </w:pPr>
            <w:r w:rsidRPr="007A5B53">
              <w:rPr>
                <w:rFonts w:eastAsiaTheme="minorEastAsia"/>
                <w:color w:val="auto"/>
              </w:rPr>
              <w:t>ΔL3——</w:t>
            </w:r>
            <w:r w:rsidRPr="007A5B53">
              <w:rPr>
                <w:rFonts w:eastAsiaTheme="minorEastAsia"/>
                <w:color w:val="auto"/>
              </w:rPr>
              <w:t>由反射等引起的修正量，</w:t>
            </w:r>
            <w:r w:rsidRPr="007A5B53">
              <w:rPr>
                <w:rFonts w:eastAsiaTheme="minorEastAsia"/>
                <w:color w:val="auto"/>
              </w:rPr>
              <w:t>dB(A)</w:t>
            </w:r>
            <w:r w:rsidRPr="007A5B53">
              <w:rPr>
                <w:rFonts w:eastAsiaTheme="minorEastAsia"/>
                <w:color w:val="auto"/>
              </w:rPr>
              <w:t>。</w:t>
            </w:r>
          </w:p>
          <w:p w14:paraId="40BC1A55" w14:textId="4DF4A30B" w:rsidR="001E30BA" w:rsidRPr="007A5B53" w:rsidRDefault="001E30BA" w:rsidP="001E30BA">
            <w:pPr>
              <w:ind w:firstLine="482"/>
              <w:rPr>
                <w:rFonts w:eastAsiaTheme="minorEastAsia"/>
                <w:color w:val="auto"/>
              </w:rPr>
            </w:pPr>
            <w:r w:rsidRPr="007A5B53">
              <w:rPr>
                <w:rFonts w:eastAsiaTheme="minorEastAsia"/>
                <w:color w:val="auto"/>
              </w:rPr>
              <w:t>2</w:t>
            </w:r>
            <w:r w:rsidRPr="007A5B53">
              <w:rPr>
                <w:rFonts w:eastAsiaTheme="minorEastAsia"/>
                <w:color w:val="auto"/>
              </w:rPr>
              <w:t>）总车流等效声级</w:t>
            </w:r>
          </w:p>
          <w:p w14:paraId="0B4B1263" w14:textId="77777777" w:rsidR="001E30BA" w:rsidRPr="007A5B53" w:rsidRDefault="001E30BA" w:rsidP="001E30BA">
            <w:pPr>
              <w:pStyle w:val="Default"/>
              <w:snapToGrid w:val="0"/>
              <w:spacing w:line="360" w:lineRule="auto"/>
              <w:jc w:val="center"/>
              <w:rPr>
                <w:rFonts w:ascii="Times New Roman" w:eastAsiaTheme="minorEastAsia" w:cs="Times New Roman"/>
                <w:color w:val="auto"/>
              </w:rPr>
            </w:pPr>
            <w:r w:rsidRPr="007A5B53">
              <w:rPr>
                <w:rFonts w:ascii="Times New Roman" w:eastAsiaTheme="minorEastAsia" w:cs="Times New Roman"/>
                <w:color w:val="auto"/>
              </w:rPr>
              <w:object w:dxaOrig="4920" w:dyaOrig="390" w14:anchorId="1D9F97E7">
                <v:shape id="_x0000_i1034" type="#_x0000_t75" style="width:244.5pt;height:14.25pt;mso-position-horizontal-relative:page;mso-position-vertical-relative:page" o:ole="">
                  <v:imagedata r:id="rId36" o:title=""/>
                </v:shape>
                <o:OLEObject Type="Embed" ProgID="Equation.DSMT4" ShapeID="_x0000_i1034" DrawAspect="Content" ObjectID="_1676036842" r:id="rId37"/>
              </w:object>
            </w:r>
          </w:p>
          <w:p w14:paraId="5A0D1BD5" w14:textId="77777777" w:rsidR="001E30BA" w:rsidRPr="007A5B53" w:rsidRDefault="001E30BA" w:rsidP="001E30BA">
            <w:pPr>
              <w:adjustRightInd w:val="0"/>
              <w:snapToGrid w:val="0"/>
              <w:ind w:firstLine="482"/>
              <w:rPr>
                <w:rFonts w:eastAsiaTheme="minorEastAsia"/>
                <w:color w:val="auto"/>
              </w:rPr>
            </w:pPr>
            <w:r w:rsidRPr="007A5B53">
              <w:rPr>
                <w:rFonts w:eastAsiaTheme="minorEastAsia"/>
                <w:color w:val="auto"/>
              </w:rPr>
              <w:t>如某个预测点受多条线路交通噪声影响（如高架桥周边预测点受桥上和桥下多条车道的影响，路边高层建筑预测点受地面多条车道的影响），应分别计算每条车道对该预测点的声级后，经叠加后得到贡献值。</w:t>
            </w:r>
          </w:p>
          <w:p w14:paraId="43F1993D" w14:textId="60503BB5" w:rsidR="001E30BA" w:rsidRPr="007A5B53" w:rsidRDefault="00AC4A33" w:rsidP="001E30BA">
            <w:pPr>
              <w:adjustRightInd w:val="0"/>
              <w:snapToGrid w:val="0"/>
              <w:ind w:firstLineChars="200" w:firstLine="480"/>
              <w:outlineLvl w:val="2"/>
              <w:rPr>
                <w:rFonts w:eastAsiaTheme="minorEastAsia"/>
                <w:color w:val="auto"/>
              </w:rPr>
            </w:pPr>
            <w:bookmarkStart w:id="31" w:name="_Toc529380240"/>
            <w:bookmarkStart w:id="32" w:name="_Toc4100192"/>
            <w:r w:rsidRPr="007A5B53">
              <w:rPr>
                <w:rFonts w:eastAsiaTheme="minorEastAsia" w:hint="eastAsia"/>
                <w:color w:val="auto"/>
              </w:rPr>
              <w:t>（</w:t>
            </w:r>
            <w:r w:rsidRPr="007A5B53">
              <w:rPr>
                <w:rFonts w:eastAsiaTheme="minorEastAsia" w:hint="eastAsia"/>
                <w:color w:val="auto"/>
              </w:rPr>
              <w:t>2</w:t>
            </w:r>
            <w:r w:rsidRPr="007A5B53">
              <w:rPr>
                <w:rFonts w:eastAsiaTheme="minorEastAsia" w:hint="eastAsia"/>
                <w:color w:val="auto"/>
              </w:rPr>
              <w:t>）</w:t>
            </w:r>
            <w:r w:rsidR="001E30BA" w:rsidRPr="007A5B53">
              <w:rPr>
                <w:rFonts w:eastAsiaTheme="minorEastAsia"/>
                <w:color w:val="auto"/>
              </w:rPr>
              <w:t>参数取值与修正</w:t>
            </w:r>
            <w:bookmarkEnd w:id="31"/>
            <w:bookmarkEnd w:id="32"/>
          </w:p>
          <w:p w14:paraId="3967B1D6" w14:textId="010F697F" w:rsidR="00524AF1" w:rsidRPr="007A5B53" w:rsidRDefault="00524AF1" w:rsidP="00524AF1">
            <w:pPr>
              <w:adjustRightInd w:val="0"/>
              <w:snapToGrid w:val="0"/>
              <w:ind w:firstLine="480"/>
              <w:rPr>
                <w:rFonts w:eastAsiaTheme="minorEastAsia"/>
                <w:color w:val="auto"/>
              </w:rPr>
            </w:pPr>
            <w:r w:rsidRPr="007A5B53">
              <w:rPr>
                <w:rFonts w:eastAsiaTheme="minorEastAsia" w:hint="eastAsia"/>
                <w:color w:val="auto"/>
              </w:rPr>
              <w:t>1</w:t>
            </w:r>
            <w:r w:rsidRPr="007A5B53">
              <w:rPr>
                <w:rFonts w:eastAsiaTheme="minorEastAsia" w:hint="eastAsia"/>
                <w:color w:val="auto"/>
              </w:rPr>
              <w:t>）</w:t>
            </w:r>
            <w:r w:rsidR="001E30BA" w:rsidRPr="007A5B53">
              <w:rPr>
                <w:rFonts w:eastAsiaTheme="minorEastAsia"/>
                <w:color w:val="auto"/>
              </w:rPr>
              <w:t>各类车型交通量</w:t>
            </w:r>
          </w:p>
          <w:p w14:paraId="1324FB85" w14:textId="5A35D1E9" w:rsidR="001E30BA" w:rsidRPr="007A5B53" w:rsidRDefault="001E30BA" w:rsidP="001E30BA">
            <w:pPr>
              <w:pStyle w:val="aff8"/>
              <w:rPr>
                <w:rFonts w:eastAsiaTheme="minorEastAsia"/>
              </w:rPr>
            </w:pPr>
            <w:r w:rsidRPr="007A5B53">
              <w:rPr>
                <w:rFonts w:eastAsiaTheme="minorEastAsia"/>
              </w:rPr>
              <w:t>表</w:t>
            </w:r>
            <w:r w:rsidRPr="007A5B53">
              <w:rPr>
                <w:rFonts w:eastAsiaTheme="minorEastAsia"/>
              </w:rPr>
              <w:t>7-</w:t>
            </w:r>
            <w:r w:rsidR="00524AF1" w:rsidRPr="007A5B53">
              <w:rPr>
                <w:rFonts w:eastAsiaTheme="minorEastAsia" w:hint="eastAsia"/>
              </w:rPr>
              <w:t>5</w:t>
            </w:r>
            <w:r w:rsidRPr="007A5B53">
              <w:rPr>
                <w:rFonts w:eastAsiaTheme="minorEastAsia"/>
              </w:rPr>
              <w:t xml:space="preserve">  </w:t>
            </w:r>
            <w:r w:rsidRPr="007A5B53">
              <w:rPr>
                <w:rFonts w:eastAsiaTheme="minorEastAsia"/>
              </w:rPr>
              <w:t>小时交通量预测值</w:t>
            </w:r>
            <w:r w:rsidRPr="007A5B53">
              <w:rPr>
                <w:rFonts w:eastAsiaTheme="minorEastAsia"/>
              </w:rPr>
              <w:t xml:space="preserve">  </w:t>
            </w:r>
            <w:r w:rsidRPr="007A5B53">
              <w:rPr>
                <w:rFonts w:eastAsiaTheme="minorEastAsia"/>
              </w:rPr>
              <w:t>单位：辆</w:t>
            </w:r>
            <w:r w:rsidRPr="007A5B53">
              <w:rPr>
                <w:rFonts w:eastAsiaTheme="minorEastAsia"/>
              </w:rPr>
              <w:t>/</w:t>
            </w:r>
            <w:r w:rsidRPr="007A5B53">
              <w:rPr>
                <w:rFonts w:eastAsiaTheme="minorEastAsia"/>
              </w:rPr>
              <w:t>小时</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2"/>
              <w:gridCol w:w="2030"/>
              <w:gridCol w:w="1516"/>
              <w:gridCol w:w="1516"/>
              <w:gridCol w:w="1516"/>
            </w:tblGrid>
            <w:tr w:rsidR="007A5B53" w:rsidRPr="007A5B53" w14:paraId="6E5E4C0F" w14:textId="77777777" w:rsidTr="00524AF1">
              <w:trPr>
                <w:trHeight w:val="397"/>
                <w:jc w:val="center"/>
              </w:trPr>
              <w:tc>
                <w:tcPr>
                  <w:tcW w:w="1394" w:type="pct"/>
                  <w:vAlign w:val="center"/>
                </w:tcPr>
                <w:p w14:paraId="0CD1DE48" w14:textId="77777777" w:rsidR="00524AF1" w:rsidRPr="007A5B53" w:rsidRDefault="00524AF1" w:rsidP="00524AF1">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试验路</w:t>
                  </w:r>
                </w:p>
              </w:tc>
              <w:tc>
                <w:tcPr>
                  <w:tcW w:w="1113" w:type="pct"/>
                  <w:shd w:val="clear" w:color="auto" w:fill="auto"/>
                  <w:noWrap/>
                  <w:vAlign w:val="center"/>
                </w:tcPr>
                <w:p w14:paraId="6A493623" w14:textId="77777777" w:rsidR="00524AF1" w:rsidRPr="007A5B53" w:rsidRDefault="00524AF1" w:rsidP="00524AF1">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小型车</w:t>
                  </w:r>
                </w:p>
              </w:tc>
              <w:tc>
                <w:tcPr>
                  <w:tcW w:w="831" w:type="pct"/>
                  <w:vAlign w:val="center"/>
                </w:tcPr>
                <w:p w14:paraId="3E658EBF" w14:textId="38252536" w:rsidR="00524AF1" w:rsidRPr="007A5B53" w:rsidRDefault="00524AF1" w:rsidP="00524AF1">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中型车</w:t>
                  </w:r>
                </w:p>
              </w:tc>
              <w:tc>
                <w:tcPr>
                  <w:tcW w:w="831" w:type="pct"/>
                  <w:vAlign w:val="center"/>
                </w:tcPr>
                <w:p w14:paraId="1A0DF320" w14:textId="04115DF7" w:rsidR="00524AF1" w:rsidRPr="007A5B53" w:rsidRDefault="00524AF1" w:rsidP="00524AF1">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大型车</w:t>
                  </w:r>
                </w:p>
              </w:tc>
              <w:tc>
                <w:tcPr>
                  <w:tcW w:w="831" w:type="pct"/>
                  <w:shd w:val="clear" w:color="auto" w:fill="auto"/>
                  <w:noWrap/>
                  <w:vAlign w:val="center"/>
                </w:tcPr>
                <w:p w14:paraId="15AECF95" w14:textId="2420D166" w:rsidR="00524AF1" w:rsidRPr="007A5B53" w:rsidRDefault="00524AF1" w:rsidP="00524AF1">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合计</w:t>
                  </w:r>
                </w:p>
              </w:tc>
            </w:tr>
            <w:tr w:rsidR="007A5B53" w:rsidRPr="007A5B53" w14:paraId="67D41F53" w14:textId="77777777" w:rsidTr="00524AF1">
              <w:trPr>
                <w:trHeight w:val="397"/>
                <w:jc w:val="center"/>
              </w:trPr>
              <w:tc>
                <w:tcPr>
                  <w:tcW w:w="1394" w:type="pct"/>
                  <w:vAlign w:val="center"/>
                </w:tcPr>
                <w:p w14:paraId="3298DFD9" w14:textId="77777777" w:rsidR="00524AF1" w:rsidRPr="007A5B53" w:rsidRDefault="00524AF1" w:rsidP="00524AF1">
                  <w:pPr>
                    <w:widowControl/>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试验路</w:t>
                  </w:r>
                </w:p>
              </w:tc>
              <w:tc>
                <w:tcPr>
                  <w:tcW w:w="1113" w:type="pct"/>
                  <w:shd w:val="clear" w:color="auto" w:fill="auto"/>
                  <w:noWrap/>
                  <w:vAlign w:val="center"/>
                </w:tcPr>
                <w:p w14:paraId="2DD06006" w14:textId="64904913" w:rsidR="00524AF1" w:rsidRPr="007A5B53" w:rsidRDefault="00524AF1" w:rsidP="00524AF1">
                  <w:pPr>
                    <w:pStyle w:val="aff7"/>
                    <w:snapToGrid w:val="0"/>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54</w:t>
                  </w:r>
                </w:p>
              </w:tc>
              <w:tc>
                <w:tcPr>
                  <w:tcW w:w="831" w:type="pct"/>
                  <w:vAlign w:val="center"/>
                </w:tcPr>
                <w:p w14:paraId="0B94EB66" w14:textId="3B70AC68" w:rsidR="00524AF1" w:rsidRPr="007A5B53" w:rsidRDefault="00524AF1" w:rsidP="00524AF1">
                  <w:pPr>
                    <w:pStyle w:val="aff7"/>
                    <w:snapToGrid w:val="0"/>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20</w:t>
                  </w:r>
                </w:p>
              </w:tc>
              <w:tc>
                <w:tcPr>
                  <w:tcW w:w="831" w:type="pct"/>
                  <w:vAlign w:val="center"/>
                </w:tcPr>
                <w:p w14:paraId="17D742AA" w14:textId="57F38C23" w:rsidR="00524AF1" w:rsidRPr="007A5B53" w:rsidRDefault="00524AF1" w:rsidP="00524AF1">
                  <w:pPr>
                    <w:pStyle w:val="aff7"/>
                    <w:snapToGrid w:val="0"/>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16</w:t>
                  </w:r>
                </w:p>
              </w:tc>
              <w:tc>
                <w:tcPr>
                  <w:tcW w:w="831" w:type="pct"/>
                  <w:shd w:val="clear" w:color="auto" w:fill="auto"/>
                  <w:noWrap/>
                  <w:vAlign w:val="center"/>
                </w:tcPr>
                <w:p w14:paraId="2E009801" w14:textId="2B4AF456" w:rsidR="00524AF1" w:rsidRPr="007A5B53" w:rsidRDefault="00524AF1" w:rsidP="00524AF1">
                  <w:pPr>
                    <w:pStyle w:val="aff7"/>
                    <w:snapToGrid w:val="0"/>
                    <w:rPr>
                      <w:rFonts w:ascii="Times New Roman" w:eastAsiaTheme="minorEastAsia" w:hAnsi="Times New Roman"/>
                      <w:color w:val="auto"/>
                      <w:sz w:val="21"/>
                      <w:szCs w:val="21"/>
                    </w:rPr>
                  </w:pPr>
                  <w:r w:rsidRPr="007A5B53">
                    <w:rPr>
                      <w:rFonts w:ascii="Times New Roman" w:eastAsiaTheme="minorEastAsia" w:hAnsi="Times New Roman" w:hint="eastAsia"/>
                      <w:color w:val="auto"/>
                      <w:sz w:val="21"/>
                      <w:szCs w:val="21"/>
                    </w:rPr>
                    <w:t>90</w:t>
                  </w:r>
                </w:p>
              </w:tc>
            </w:tr>
          </w:tbl>
          <w:p w14:paraId="6C58AFA4" w14:textId="474EDF57" w:rsidR="001E30BA" w:rsidRPr="007A5B53" w:rsidRDefault="00524AF1" w:rsidP="001E30BA">
            <w:pPr>
              <w:adjustRightInd w:val="0"/>
              <w:snapToGrid w:val="0"/>
              <w:ind w:firstLine="482"/>
              <w:rPr>
                <w:rFonts w:eastAsiaTheme="minorEastAsia"/>
                <w:color w:val="auto"/>
              </w:rPr>
            </w:pPr>
            <w:r w:rsidRPr="007A5B53">
              <w:rPr>
                <w:rFonts w:eastAsiaTheme="minorEastAsia" w:hint="eastAsia"/>
                <w:color w:val="auto"/>
              </w:rPr>
              <w:t>2</w:t>
            </w:r>
            <w:r w:rsidRPr="007A5B53">
              <w:rPr>
                <w:rFonts w:eastAsiaTheme="minorEastAsia" w:hint="eastAsia"/>
                <w:color w:val="auto"/>
              </w:rPr>
              <w:t>）</w:t>
            </w:r>
            <w:r w:rsidR="001E30BA" w:rsidRPr="007A5B53">
              <w:rPr>
                <w:rFonts w:eastAsiaTheme="minorEastAsia"/>
                <w:color w:val="auto"/>
              </w:rPr>
              <w:t>各类型车平均辐射声级</w:t>
            </w:r>
            <w:r w:rsidR="001E30BA" w:rsidRPr="007A5B53">
              <w:rPr>
                <w:rFonts w:eastAsiaTheme="minorEastAsia"/>
                <w:color w:val="auto"/>
                <w:position w:val="-12"/>
              </w:rPr>
              <w:object w:dxaOrig="703" w:dyaOrig="382" w14:anchorId="0E93457F">
                <v:shape id="_x0000_i1035" type="#_x0000_t75" style="width:35.25pt;height:21pt;mso-position-horizontal-relative:page;mso-position-vertical-relative:page" o:ole="" fillcolor="window">
                  <v:imagedata r:id="rId31" o:title=""/>
                </v:shape>
                <o:OLEObject Type="Embed" ProgID="Equation.3" ShapeID="_x0000_i1035" DrawAspect="Content" ObjectID="_1676036843" r:id="rId38"/>
              </w:object>
            </w:r>
          </w:p>
          <w:p w14:paraId="2157133A" w14:textId="77777777" w:rsidR="001E30BA" w:rsidRPr="007A5B53" w:rsidRDefault="001E30BA" w:rsidP="001E30BA">
            <w:pPr>
              <w:adjustRightInd w:val="0"/>
              <w:snapToGrid w:val="0"/>
              <w:ind w:firstLine="482"/>
              <w:rPr>
                <w:rFonts w:eastAsiaTheme="minorEastAsia"/>
                <w:color w:val="auto"/>
              </w:rPr>
            </w:pPr>
            <w:r w:rsidRPr="007A5B53">
              <w:rPr>
                <w:rFonts w:eastAsiaTheme="minorEastAsia"/>
                <w:color w:val="auto"/>
              </w:rPr>
              <w:t>本项目建成后的噪声源为机动车行驶噪声。行驶的机动车产生的噪声主要来源于发动机噪声、排气噪声、车体震动噪声、冷却制动系统噪声、传动机械噪声等，另外车辆行驶中引起的气流湍动、排气系统、轮胎与路面的摩擦等也会产生噪声；道路路面平整度状况变化亦使高速行驶的汽车产生整车噪声。</w:t>
            </w:r>
          </w:p>
          <w:p w14:paraId="24895A16" w14:textId="77777777" w:rsidR="001E30BA" w:rsidRPr="007A5B53" w:rsidRDefault="001E30BA" w:rsidP="001E30BA">
            <w:pPr>
              <w:adjustRightInd w:val="0"/>
              <w:snapToGrid w:val="0"/>
              <w:ind w:firstLine="482"/>
              <w:rPr>
                <w:rFonts w:eastAsiaTheme="minorEastAsia"/>
                <w:color w:val="auto"/>
              </w:rPr>
            </w:pPr>
            <w:r w:rsidRPr="007A5B53">
              <w:rPr>
                <w:rFonts w:eastAsiaTheme="minorEastAsia"/>
                <w:color w:val="auto"/>
              </w:rPr>
              <w:t>本项目大、中、小三种车型平均辐射声级见表</w:t>
            </w:r>
            <w:r w:rsidRPr="007A5B53">
              <w:rPr>
                <w:rFonts w:eastAsiaTheme="minorEastAsia"/>
                <w:color w:val="auto"/>
              </w:rPr>
              <w:t>6-2</w:t>
            </w:r>
            <w:r w:rsidRPr="007A5B53">
              <w:rPr>
                <w:rFonts w:eastAsiaTheme="minorEastAsia"/>
                <w:color w:val="auto"/>
              </w:rPr>
              <w:t>。</w:t>
            </w:r>
          </w:p>
          <w:p w14:paraId="4451B271" w14:textId="37DADAE8" w:rsidR="001E30BA" w:rsidRPr="007A5B53" w:rsidRDefault="00524AF1" w:rsidP="001E30BA">
            <w:pPr>
              <w:adjustRightInd w:val="0"/>
              <w:snapToGrid w:val="0"/>
              <w:ind w:firstLine="482"/>
              <w:rPr>
                <w:rFonts w:eastAsiaTheme="minorEastAsia"/>
                <w:color w:val="auto"/>
              </w:rPr>
            </w:pPr>
            <w:r w:rsidRPr="007A5B53">
              <w:rPr>
                <w:rFonts w:eastAsiaTheme="minorEastAsia" w:hint="eastAsia"/>
                <w:color w:val="auto"/>
              </w:rPr>
              <w:t>3</w:t>
            </w:r>
            <w:r w:rsidRPr="007A5B53">
              <w:rPr>
                <w:rFonts w:eastAsiaTheme="minorEastAsia" w:hint="eastAsia"/>
                <w:color w:val="auto"/>
              </w:rPr>
              <w:t>）</w:t>
            </w:r>
            <w:r w:rsidR="001E30BA" w:rsidRPr="007A5B53">
              <w:rPr>
                <w:rFonts w:eastAsiaTheme="minorEastAsia"/>
                <w:color w:val="auto"/>
              </w:rPr>
              <w:t>路线因素引起的修正量</w:t>
            </w:r>
            <w:r w:rsidR="001E30BA" w:rsidRPr="007A5B53">
              <w:rPr>
                <w:rFonts w:eastAsiaTheme="minorEastAsia"/>
                <w:color w:val="auto"/>
              </w:rPr>
              <w:t>ΔL</w:t>
            </w:r>
            <w:r w:rsidR="001E30BA" w:rsidRPr="007A5B53">
              <w:rPr>
                <w:rFonts w:eastAsiaTheme="minorEastAsia"/>
                <w:color w:val="auto"/>
                <w:vertAlign w:val="subscript"/>
              </w:rPr>
              <w:t>1</w:t>
            </w:r>
          </w:p>
          <w:p w14:paraId="0D377896" w14:textId="50577C68" w:rsidR="001E30BA" w:rsidRPr="007A5B53" w:rsidRDefault="00AC4A33" w:rsidP="001E30BA">
            <w:pPr>
              <w:adjustRightInd w:val="0"/>
              <w:snapToGrid w:val="0"/>
              <w:ind w:firstLine="482"/>
              <w:rPr>
                <w:rFonts w:eastAsiaTheme="minorEastAsia"/>
                <w:color w:val="auto"/>
              </w:rPr>
            </w:pPr>
            <w:r w:rsidRPr="007A5B53">
              <w:rPr>
                <w:rFonts w:eastAsiaTheme="minorEastAsia" w:hint="eastAsia"/>
                <w:color w:val="auto"/>
              </w:rPr>
              <w:lastRenderedPageBreak/>
              <w:t>A</w:t>
            </w:r>
            <w:r w:rsidRPr="007A5B53">
              <w:rPr>
                <w:rFonts w:eastAsiaTheme="minorEastAsia" w:hint="eastAsia"/>
                <w:color w:val="auto"/>
              </w:rPr>
              <w:t>、</w:t>
            </w:r>
            <w:r w:rsidR="001E30BA" w:rsidRPr="007A5B53">
              <w:rPr>
                <w:rFonts w:eastAsiaTheme="minorEastAsia"/>
                <w:color w:val="auto"/>
              </w:rPr>
              <w:t>纵坡修正量</w:t>
            </w:r>
            <w:r w:rsidR="001E30BA" w:rsidRPr="007A5B53">
              <w:rPr>
                <w:rFonts w:eastAsiaTheme="minorEastAsia"/>
                <w:color w:val="auto"/>
              </w:rPr>
              <w:t>ΔL</w:t>
            </w:r>
            <w:r w:rsidR="001E30BA" w:rsidRPr="007A5B53">
              <w:rPr>
                <w:rFonts w:eastAsiaTheme="minorEastAsia"/>
                <w:color w:val="auto"/>
              </w:rPr>
              <w:t>坡度</w:t>
            </w:r>
          </w:p>
          <w:p w14:paraId="2419DCAC" w14:textId="77777777" w:rsidR="001E30BA" w:rsidRPr="007A5B53" w:rsidRDefault="001E30BA" w:rsidP="001E30BA">
            <w:pPr>
              <w:adjustRightInd w:val="0"/>
              <w:snapToGrid w:val="0"/>
              <w:ind w:firstLine="482"/>
              <w:rPr>
                <w:rFonts w:eastAsiaTheme="minorEastAsia"/>
                <w:color w:val="auto"/>
              </w:rPr>
            </w:pPr>
            <w:r w:rsidRPr="007A5B53">
              <w:rPr>
                <w:rFonts w:eastAsiaTheme="minorEastAsia"/>
                <w:color w:val="auto"/>
              </w:rPr>
              <w:t>公路纵坡修正量</w:t>
            </w:r>
            <w:r w:rsidRPr="007A5B53">
              <w:rPr>
                <w:rFonts w:eastAsiaTheme="minorEastAsia"/>
                <w:color w:val="auto"/>
              </w:rPr>
              <w:t>ΔL</w:t>
            </w:r>
            <w:r w:rsidRPr="007A5B53">
              <w:rPr>
                <w:rFonts w:eastAsiaTheme="minorEastAsia"/>
                <w:color w:val="auto"/>
              </w:rPr>
              <w:t>坡度可按下式计算：</w:t>
            </w:r>
          </w:p>
          <w:p w14:paraId="0F338595" w14:textId="77777777" w:rsidR="001E30BA" w:rsidRPr="007A5B53" w:rsidRDefault="001E30BA" w:rsidP="001E30BA">
            <w:pPr>
              <w:adjustRightInd w:val="0"/>
              <w:snapToGrid w:val="0"/>
              <w:jc w:val="center"/>
              <w:rPr>
                <w:rFonts w:eastAsiaTheme="minorEastAsia"/>
                <w:color w:val="auto"/>
              </w:rPr>
            </w:pPr>
            <w:r w:rsidRPr="007A5B53">
              <w:rPr>
                <w:rFonts w:eastAsiaTheme="minorEastAsia"/>
                <w:color w:val="auto"/>
              </w:rPr>
              <w:t>大型车：</w:t>
            </w:r>
            <w:r w:rsidRPr="007A5B53">
              <w:rPr>
                <w:rFonts w:eastAsiaTheme="minorEastAsia"/>
                <w:color w:val="auto"/>
              </w:rPr>
              <w:t>ΔL</w:t>
            </w:r>
            <w:r w:rsidRPr="007A5B53">
              <w:rPr>
                <w:rFonts w:eastAsiaTheme="minorEastAsia"/>
                <w:color w:val="auto"/>
                <w:vertAlign w:val="subscript"/>
              </w:rPr>
              <w:t>坡度</w:t>
            </w:r>
            <w:r w:rsidRPr="007A5B53">
              <w:rPr>
                <w:rFonts w:eastAsiaTheme="minorEastAsia"/>
                <w:color w:val="auto"/>
              </w:rPr>
              <w:t>=98×βdB(A)</w:t>
            </w:r>
          </w:p>
          <w:p w14:paraId="46986977" w14:textId="77777777" w:rsidR="001E30BA" w:rsidRPr="007A5B53" w:rsidRDefault="001E30BA" w:rsidP="001E30BA">
            <w:pPr>
              <w:adjustRightInd w:val="0"/>
              <w:snapToGrid w:val="0"/>
              <w:jc w:val="center"/>
              <w:rPr>
                <w:rFonts w:eastAsiaTheme="minorEastAsia"/>
                <w:color w:val="auto"/>
              </w:rPr>
            </w:pPr>
            <w:r w:rsidRPr="007A5B53">
              <w:rPr>
                <w:rFonts w:eastAsiaTheme="minorEastAsia"/>
                <w:color w:val="auto"/>
              </w:rPr>
              <w:t>中型车：</w:t>
            </w:r>
            <w:r w:rsidRPr="007A5B53">
              <w:rPr>
                <w:rFonts w:eastAsiaTheme="minorEastAsia"/>
                <w:color w:val="auto"/>
              </w:rPr>
              <w:t>ΔL</w:t>
            </w:r>
            <w:r w:rsidRPr="007A5B53">
              <w:rPr>
                <w:rFonts w:eastAsiaTheme="minorEastAsia"/>
                <w:color w:val="auto"/>
                <w:vertAlign w:val="subscript"/>
              </w:rPr>
              <w:t>坡度</w:t>
            </w:r>
            <w:r w:rsidRPr="007A5B53">
              <w:rPr>
                <w:rFonts w:eastAsiaTheme="minorEastAsia"/>
                <w:color w:val="auto"/>
              </w:rPr>
              <w:t>=73×βdB(A)</w:t>
            </w:r>
          </w:p>
          <w:p w14:paraId="6012C6E1" w14:textId="77777777" w:rsidR="001E30BA" w:rsidRPr="007A5B53" w:rsidRDefault="001E30BA" w:rsidP="001E30BA">
            <w:pPr>
              <w:adjustRightInd w:val="0"/>
              <w:snapToGrid w:val="0"/>
              <w:jc w:val="center"/>
              <w:rPr>
                <w:rFonts w:eastAsiaTheme="minorEastAsia"/>
                <w:color w:val="auto"/>
              </w:rPr>
            </w:pPr>
            <w:r w:rsidRPr="007A5B53">
              <w:rPr>
                <w:rFonts w:eastAsiaTheme="minorEastAsia"/>
                <w:color w:val="auto"/>
              </w:rPr>
              <w:t>小型车：</w:t>
            </w:r>
            <w:r w:rsidRPr="007A5B53">
              <w:rPr>
                <w:rFonts w:eastAsiaTheme="minorEastAsia"/>
                <w:color w:val="auto"/>
              </w:rPr>
              <w:t>ΔL</w:t>
            </w:r>
            <w:r w:rsidRPr="007A5B53">
              <w:rPr>
                <w:rFonts w:eastAsiaTheme="minorEastAsia"/>
                <w:color w:val="auto"/>
                <w:vertAlign w:val="subscript"/>
              </w:rPr>
              <w:t>坡度</w:t>
            </w:r>
            <w:r w:rsidRPr="007A5B53">
              <w:rPr>
                <w:rFonts w:eastAsiaTheme="minorEastAsia"/>
                <w:color w:val="auto"/>
              </w:rPr>
              <w:t>=50×βdB(A)</w:t>
            </w:r>
          </w:p>
          <w:p w14:paraId="4B649EF9" w14:textId="2254078E" w:rsidR="001E30BA" w:rsidRPr="007A5B53" w:rsidRDefault="001E30BA" w:rsidP="001E30BA">
            <w:pPr>
              <w:adjustRightInd w:val="0"/>
              <w:snapToGrid w:val="0"/>
              <w:ind w:firstLine="482"/>
              <w:rPr>
                <w:rFonts w:eastAsiaTheme="minorEastAsia"/>
                <w:color w:val="auto"/>
              </w:rPr>
            </w:pPr>
            <w:r w:rsidRPr="007A5B53">
              <w:rPr>
                <w:rFonts w:eastAsiaTheme="minorEastAsia"/>
                <w:color w:val="auto"/>
              </w:rPr>
              <w:t>式中：</w:t>
            </w:r>
            <w:r w:rsidRPr="007A5B53">
              <w:rPr>
                <w:rFonts w:eastAsiaTheme="minorEastAsia"/>
                <w:color w:val="auto"/>
              </w:rPr>
              <w:t>β——</w:t>
            </w:r>
            <w:r w:rsidRPr="007A5B53">
              <w:rPr>
                <w:rFonts w:eastAsiaTheme="minorEastAsia"/>
                <w:color w:val="auto"/>
              </w:rPr>
              <w:t>公路纵坡坡度，</w:t>
            </w:r>
            <w:r w:rsidRPr="007A5B53">
              <w:rPr>
                <w:rFonts w:eastAsiaTheme="minorEastAsia"/>
                <w:color w:val="auto"/>
              </w:rPr>
              <w:t>%</w:t>
            </w:r>
            <w:r w:rsidR="00351455" w:rsidRPr="007A5B53">
              <w:rPr>
                <w:rFonts w:eastAsiaTheme="minorEastAsia" w:hint="eastAsia"/>
                <w:color w:val="auto"/>
              </w:rPr>
              <w:t>。</w:t>
            </w:r>
            <w:r w:rsidR="00351455" w:rsidRPr="007A5B53">
              <w:rPr>
                <w:rFonts w:eastAsiaTheme="minorEastAsia"/>
                <w:color w:val="auto"/>
              </w:rPr>
              <w:t xml:space="preserve"> </w:t>
            </w:r>
          </w:p>
          <w:p w14:paraId="6E338C3F" w14:textId="32B2D805" w:rsidR="001E30BA" w:rsidRPr="007A5B53" w:rsidRDefault="00AC4A33" w:rsidP="001E30BA">
            <w:pPr>
              <w:adjustRightInd w:val="0"/>
              <w:snapToGrid w:val="0"/>
              <w:ind w:firstLine="482"/>
              <w:rPr>
                <w:rFonts w:eastAsiaTheme="minorEastAsia"/>
                <w:color w:val="auto"/>
              </w:rPr>
            </w:pPr>
            <w:r w:rsidRPr="007A5B53">
              <w:rPr>
                <w:rFonts w:eastAsiaTheme="minorEastAsia" w:hint="eastAsia"/>
                <w:color w:val="auto"/>
              </w:rPr>
              <w:t>B</w:t>
            </w:r>
            <w:r w:rsidRPr="007A5B53">
              <w:rPr>
                <w:rFonts w:eastAsiaTheme="minorEastAsia" w:hint="eastAsia"/>
                <w:color w:val="auto"/>
              </w:rPr>
              <w:t>、</w:t>
            </w:r>
            <w:r w:rsidR="001E30BA" w:rsidRPr="007A5B53">
              <w:rPr>
                <w:rFonts w:eastAsiaTheme="minorEastAsia"/>
                <w:color w:val="auto"/>
              </w:rPr>
              <w:t>路面修正量</w:t>
            </w:r>
            <w:r w:rsidR="001E30BA" w:rsidRPr="007A5B53">
              <w:rPr>
                <w:rFonts w:eastAsiaTheme="minorEastAsia"/>
                <w:color w:val="auto"/>
              </w:rPr>
              <w:t>ΔL</w:t>
            </w:r>
            <w:r w:rsidR="001E30BA" w:rsidRPr="007A5B53">
              <w:rPr>
                <w:rFonts w:eastAsiaTheme="minorEastAsia"/>
                <w:color w:val="auto"/>
              </w:rPr>
              <w:t>路面</w:t>
            </w:r>
          </w:p>
          <w:p w14:paraId="4A984C44" w14:textId="2F893AA3" w:rsidR="001E30BA" w:rsidRPr="007A5B53" w:rsidRDefault="001E30BA" w:rsidP="001E30BA">
            <w:pPr>
              <w:adjustRightInd w:val="0"/>
              <w:snapToGrid w:val="0"/>
              <w:ind w:firstLine="482"/>
              <w:rPr>
                <w:rFonts w:eastAsiaTheme="minorEastAsia"/>
                <w:color w:val="auto"/>
              </w:rPr>
            </w:pPr>
            <w:r w:rsidRPr="007A5B53">
              <w:rPr>
                <w:rFonts w:eastAsiaTheme="minorEastAsia"/>
                <w:color w:val="auto"/>
              </w:rPr>
              <w:t>不同路面的噪声修正量见表</w:t>
            </w:r>
            <w:r w:rsidRPr="007A5B53">
              <w:rPr>
                <w:rFonts w:eastAsiaTheme="minorEastAsia"/>
                <w:color w:val="auto"/>
              </w:rPr>
              <w:t>7-</w:t>
            </w:r>
            <w:r w:rsidR="00524AF1" w:rsidRPr="007A5B53">
              <w:rPr>
                <w:rFonts w:eastAsiaTheme="minorEastAsia" w:hint="eastAsia"/>
                <w:color w:val="auto"/>
              </w:rPr>
              <w:t>6</w:t>
            </w:r>
            <w:r w:rsidRPr="007A5B53">
              <w:rPr>
                <w:rFonts w:eastAsiaTheme="minorEastAsia"/>
                <w:color w:val="auto"/>
              </w:rPr>
              <w:t>，本项目道路均为沥青混凝土路面，路面修正量</w:t>
            </w:r>
            <w:r w:rsidRPr="007A5B53">
              <w:rPr>
                <w:rFonts w:eastAsiaTheme="minorEastAsia"/>
                <w:color w:val="auto"/>
              </w:rPr>
              <w:t>ΔL</w:t>
            </w:r>
            <w:r w:rsidRPr="007A5B53">
              <w:rPr>
                <w:rFonts w:eastAsiaTheme="minorEastAsia"/>
                <w:color w:val="auto"/>
              </w:rPr>
              <w:t>路面对取值为</w:t>
            </w:r>
            <w:r w:rsidRPr="007A5B53">
              <w:rPr>
                <w:rFonts w:eastAsiaTheme="minorEastAsia"/>
                <w:color w:val="auto"/>
              </w:rPr>
              <w:t>0</w:t>
            </w:r>
            <w:r w:rsidRPr="007A5B53">
              <w:rPr>
                <w:rFonts w:eastAsiaTheme="minorEastAsia"/>
                <w:color w:val="auto"/>
              </w:rPr>
              <w:t>。</w:t>
            </w:r>
          </w:p>
          <w:p w14:paraId="4FB29E73" w14:textId="67AEAB86" w:rsidR="001E30BA" w:rsidRPr="007A5B53" w:rsidRDefault="001E30BA" w:rsidP="001E30BA">
            <w:pPr>
              <w:widowControl/>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7-</w:t>
            </w:r>
            <w:r w:rsidR="00524AF1" w:rsidRPr="007A5B53">
              <w:rPr>
                <w:rFonts w:eastAsiaTheme="minorEastAsia" w:hint="eastAsia"/>
                <w:b/>
                <w:color w:val="auto"/>
                <w:sz w:val="21"/>
                <w:szCs w:val="21"/>
              </w:rPr>
              <w:t>6</w:t>
            </w:r>
            <w:r w:rsidRPr="007A5B53">
              <w:rPr>
                <w:rFonts w:eastAsiaTheme="minorEastAsia"/>
                <w:b/>
                <w:color w:val="auto"/>
                <w:sz w:val="21"/>
                <w:szCs w:val="21"/>
              </w:rPr>
              <w:t xml:space="preserve"> </w:t>
            </w:r>
            <w:r w:rsidRPr="007A5B53">
              <w:rPr>
                <w:rFonts w:eastAsiaTheme="minorEastAsia"/>
                <w:b/>
                <w:color w:val="auto"/>
                <w:sz w:val="21"/>
                <w:szCs w:val="21"/>
              </w:rPr>
              <w:t>常见路面噪声修正量</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2038"/>
              <w:gridCol w:w="2163"/>
              <w:gridCol w:w="2163"/>
              <w:gridCol w:w="2164"/>
            </w:tblGrid>
            <w:tr w:rsidR="007A5B53" w:rsidRPr="007A5B53" w14:paraId="5B263E6A" w14:textId="77777777" w:rsidTr="00296AC1">
              <w:trPr>
                <w:trHeight w:val="340"/>
                <w:jc w:val="center"/>
              </w:trPr>
              <w:tc>
                <w:tcPr>
                  <w:tcW w:w="2038" w:type="dxa"/>
                  <w:vMerge w:val="restart"/>
                  <w:vAlign w:val="center"/>
                </w:tcPr>
                <w:p w14:paraId="12758223"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路面类型</w:t>
                  </w:r>
                </w:p>
              </w:tc>
              <w:tc>
                <w:tcPr>
                  <w:tcW w:w="6490" w:type="dxa"/>
                  <w:gridSpan w:val="3"/>
                  <w:vAlign w:val="center"/>
                </w:tcPr>
                <w:p w14:paraId="410E42D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不同行驶速度噪声修正量</w:t>
                  </w:r>
                  <w:r w:rsidRPr="007A5B53">
                    <w:rPr>
                      <w:rFonts w:eastAsiaTheme="minorEastAsia"/>
                      <w:color w:val="auto"/>
                      <w:sz w:val="21"/>
                      <w:szCs w:val="21"/>
                    </w:rPr>
                    <w:t>km/h</w:t>
                  </w:r>
                </w:p>
              </w:tc>
            </w:tr>
            <w:tr w:rsidR="007A5B53" w:rsidRPr="007A5B53" w14:paraId="3E0CD7AD" w14:textId="77777777" w:rsidTr="00296AC1">
              <w:trPr>
                <w:trHeight w:val="340"/>
                <w:jc w:val="center"/>
              </w:trPr>
              <w:tc>
                <w:tcPr>
                  <w:tcW w:w="2038" w:type="dxa"/>
                  <w:vMerge/>
                  <w:vAlign w:val="center"/>
                </w:tcPr>
                <w:p w14:paraId="65355753" w14:textId="77777777" w:rsidR="001E30BA" w:rsidRPr="007A5B53" w:rsidRDefault="001E30BA" w:rsidP="00296AC1">
                  <w:pPr>
                    <w:adjustRightInd w:val="0"/>
                    <w:snapToGrid w:val="0"/>
                    <w:spacing w:line="240" w:lineRule="auto"/>
                    <w:jc w:val="center"/>
                    <w:rPr>
                      <w:rFonts w:eastAsiaTheme="minorEastAsia"/>
                      <w:color w:val="auto"/>
                      <w:sz w:val="21"/>
                      <w:szCs w:val="21"/>
                    </w:rPr>
                  </w:pPr>
                </w:p>
              </w:tc>
              <w:tc>
                <w:tcPr>
                  <w:tcW w:w="2163" w:type="dxa"/>
                  <w:vAlign w:val="center"/>
                </w:tcPr>
                <w:p w14:paraId="4A63FDC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30</w:t>
                  </w:r>
                </w:p>
              </w:tc>
              <w:tc>
                <w:tcPr>
                  <w:tcW w:w="2163" w:type="dxa"/>
                  <w:vAlign w:val="center"/>
                </w:tcPr>
                <w:p w14:paraId="790C2B23"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40</w:t>
                  </w:r>
                </w:p>
              </w:tc>
              <w:tc>
                <w:tcPr>
                  <w:tcW w:w="2164" w:type="dxa"/>
                  <w:vAlign w:val="center"/>
                </w:tcPr>
                <w:p w14:paraId="62DFC81C" w14:textId="4C44F266" w:rsidR="001E30BA" w:rsidRPr="007A5B53" w:rsidRDefault="00950716"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r w:rsidRPr="007A5B53">
                    <w:rPr>
                      <w:rFonts w:eastAsiaTheme="minorEastAsia" w:hint="eastAsia"/>
                      <w:color w:val="auto"/>
                      <w:sz w:val="21"/>
                      <w:szCs w:val="21"/>
                    </w:rPr>
                    <w:t>5</w:t>
                  </w:r>
                  <w:r w:rsidR="001E30BA" w:rsidRPr="007A5B53">
                    <w:rPr>
                      <w:rFonts w:eastAsiaTheme="minorEastAsia"/>
                      <w:color w:val="auto"/>
                      <w:sz w:val="21"/>
                      <w:szCs w:val="21"/>
                    </w:rPr>
                    <w:t>0</w:t>
                  </w:r>
                </w:p>
              </w:tc>
            </w:tr>
            <w:tr w:rsidR="007A5B53" w:rsidRPr="007A5B53" w14:paraId="5E7F373F" w14:textId="77777777" w:rsidTr="00296AC1">
              <w:trPr>
                <w:trHeight w:val="340"/>
                <w:jc w:val="center"/>
              </w:trPr>
              <w:tc>
                <w:tcPr>
                  <w:tcW w:w="2038" w:type="dxa"/>
                  <w:vAlign w:val="center"/>
                </w:tcPr>
                <w:p w14:paraId="0DBAEB35"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沥青混凝土路面</w:t>
                  </w:r>
                </w:p>
              </w:tc>
              <w:tc>
                <w:tcPr>
                  <w:tcW w:w="2163" w:type="dxa"/>
                  <w:vAlign w:val="center"/>
                </w:tcPr>
                <w:p w14:paraId="56DDFE2F"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w:t>
                  </w:r>
                </w:p>
              </w:tc>
              <w:tc>
                <w:tcPr>
                  <w:tcW w:w="2163" w:type="dxa"/>
                  <w:vAlign w:val="center"/>
                </w:tcPr>
                <w:p w14:paraId="1D6D382E"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w:t>
                  </w:r>
                </w:p>
              </w:tc>
              <w:tc>
                <w:tcPr>
                  <w:tcW w:w="2164" w:type="dxa"/>
                  <w:vAlign w:val="center"/>
                </w:tcPr>
                <w:p w14:paraId="0210EDC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w:t>
                  </w:r>
                </w:p>
              </w:tc>
            </w:tr>
            <w:tr w:rsidR="007A5B53" w:rsidRPr="007A5B53" w14:paraId="48F977FD" w14:textId="77777777" w:rsidTr="00296AC1">
              <w:trPr>
                <w:trHeight w:val="340"/>
                <w:jc w:val="center"/>
              </w:trPr>
              <w:tc>
                <w:tcPr>
                  <w:tcW w:w="2038" w:type="dxa"/>
                  <w:vAlign w:val="center"/>
                </w:tcPr>
                <w:p w14:paraId="5177560F"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水泥混凝土路面</w:t>
                  </w:r>
                </w:p>
              </w:tc>
              <w:tc>
                <w:tcPr>
                  <w:tcW w:w="2163" w:type="dxa"/>
                  <w:vAlign w:val="center"/>
                </w:tcPr>
                <w:p w14:paraId="6A2D660C"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1.0</w:t>
                  </w:r>
                </w:p>
              </w:tc>
              <w:tc>
                <w:tcPr>
                  <w:tcW w:w="2163" w:type="dxa"/>
                  <w:vAlign w:val="center"/>
                </w:tcPr>
                <w:p w14:paraId="6AB0CA13"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1.5</w:t>
                  </w:r>
                </w:p>
              </w:tc>
              <w:tc>
                <w:tcPr>
                  <w:tcW w:w="2164" w:type="dxa"/>
                  <w:vAlign w:val="center"/>
                </w:tcPr>
                <w:p w14:paraId="1B453470"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2.0</w:t>
                  </w:r>
                </w:p>
              </w:tc>
            </w:tr>
          </w:tbl>
          <w:p w14:paraId="257D13CE" w14:textId="12E02F38" w:rsidR="001E30BA" w:rsidRPr="007A5B53" w:rsidRDefault="00524AF1" w:rsidP="001E30BA">
            <w:pPr>
              <w:ind w:firstLine="482"/>
              <w:rPr>
                <w:rFonts w:eastAsiaTheme="minorEastAsia"/>
                <w:color w:val="auto"/>
              </w:rPr>
            </w:pPr>
            <w:r w:rsidRPr="007A5B53">
              <w:rPr>
                <w:rFonts w:eastAsiaTheme="minorEastAsia" w:hint="eastAsia"/>
                <w:color w:val="auto"/>
              </w:rPr>
              <w:t>4</w:t>
            </w:r>
            <w:r w:rsidRPr="007A5B53">
              <w:rPr>
                <w:rFonts w:eastAsiaTheme="minorEastAsia" w:hint="eastAsia"/>
                <w:color w:val="auto"/>
              </w:rPr>
              <w:t>）</w:t>
            </w:r>
            <w:r w:rsidR="001E30BA" w:rsidRPr="007A5B53">
              <w:rPr>
                <w:rFonts w:eastAsiaTheme="minorEastAsia"/>
                <w:color w:val="auto"/>
              </w:rPr>
              <w:t>声波传播途径引起的衰减量</w:t>
            </w:r>
            <w:r w:rsidR="001E30BA" w:rsidRPr="007A5B53">
              <w:rPr>
                <w:rFonts w:eastAsiaTheme="minorEastAsia"/>
                <w:color w:val="auto"/>
              </w:rPr>
              <w:t>ΔL2</w:t>
            </w:r>
          </w:p>
          <w:p w14:paraId="4A6D9915" w14:textId="0A73FE72" w:rsidR="001E30BA" w:rsidRPr="007A5B53" w:rsidRDefault="00AC4A33" w:rsidP="001E30BA">
            <w:pPr>
              <w:ind w:firstLine="482"/>
              <w:rPr>
                <w:rFonts w:eastAsiaTheme="minorEastAsia"/>
                <w:color w:val="auto"/>
              </w:rPr>
            </w:pPr>
            <w:r w:rsidRPr="007A5B53">
              <w:rPr>
                <w:rFonts w:eastAsiaTheme="minorEastAsia" w:hint="eastAsia"/>
                <w:color w:val="auto"/>
              </w:rPr>
              <w:t>A</w:t>
            </w:r>
            <w:r w:rsidRPr="007A5B53">
              <w:rPr>
                <w:rFonts w:eastAsiaTheme="minorEastAsia" w:hint="eastAsia"/>
                <w:color w:val="auto"/>
              </w:rPr>
              <w:t>、</w:t>
            </w:r>
            <w:r w:rsidR="001E30BA" w:rsidRPr="007A5B53">
              <w:rPr>
                <w:rFonts w:eastAsiaTheme="minorEastAsia"/>
                <w:color w:val="auto"/>
              </w:rPr>
              <w:t>障碍物衰减量（</w:t>
            </w:r>
            <w:r w:rsidR="001E30BA" w:rsidRPr="007A5B53">
              <w:rPr>
                <w:rFonts w:eastAsiaTheme="minorEastAsia"/>
                <w:color w:val="auto"/>
              </w:rPr>
              <w:t>Abar</w:t>
            </w:r>
            <w:r w:rsidR="001E30BA" w:rsidRPr="007A5B53">
              <w:rPr>
                <w:rFonts w:eastAsiaTheme="minorEastAsia"/>
                <w:color w:val="auto"/>
              </w:rPr>
              <w:t>）</w:t>
            </w:r>
          </w:p>
          <w:p w14:paraId="69968CE6" w14:textId="77777777" w:rsidR="001E30BA" w:rsidRPr="007A5B53" w:rsidRDefault="001E30BA" w:rsidP="001E30BA">
            <w:pPr>
              <w:ind w:firstLine="482"/>
              <w:rPr>
                <w:rFonts w:eastAsiaTheme="minorEastAsia"/>
                <w:color w:val="auto"/>
              </w:rPr>
            </w:pPr>
            <w:r w:rsidRPr="007A5B53">
              <w:rPr>
                <w:rFonts w:ascii="宋体" w:hAnsi="宋体" w:cs="宋体" w:hint="eastAsia"/>
                <w:color w:val="auto"/>
              </w:rPr>
              <w:t>①</w:t>
            </w:r>
            <w:r w:rsidRPr="007A5B53">
              <w:rPr>
                <w:rFonts w:eastAsiaTheme="minorEastAsia"/>
                <w:color w:val="auto"/>
              </w:rPr>
              <w:t>声屏障衰减量（</w:t>
            </w:r>
            <w:r w:rsidRPr="007A5B53">
              <w:rPr>
                <w:rFonts w:eastAsiaTheme="minorEastAsia"/>
                <w:color w:val="auto"/>
              </w:rPr>
              <w:t>Abar</w:t>
            </w:r>
            <w:r w:rsidRPr="007A5B53">
              <w:rPr>
                <w:rFonts w:eastAsiaTheme="minorEastAsia"/>
                <w:color w:val="auto"/>
              </w:rPr>
              <w:t>）计算</w:t>
            </w:r>
          </w:p>
          <w:p w14:paraId="4FA83E54" w14:textId="77777777" w:rsidR="001E30BA" w:rsidRPr="007A5B53" w:rsidRDefault="001E30BA" w:rsidP="001E30BA">
            <w:pPr>
              <w:ind w:firstLine="482"/>
              <w:rPr>
                <w:rFonts w:eastAsiaTheme="minorEastAsia"/>
                <w:color w:val="auto"/>
              </w:rPr>
            </w:pPr>
            <w:r w:rsidRPr="007A5B53">
              <w:rPr>
                <w:rFonts w:eastAsiaTheme="minorEastAsia"/>
                <w:color w:val="auto"/>
              </w:rPr>
              <w:t>无限长声屏障可按下式计算：</w:t>
            </w:r>
          </w:p>
          <w:p w14:paraId="046BF024" w14:textId="77777777" w:rsidR="001E30BA" w:rsidRPr="007A5B53" w:rsidRDefault="001E30BA" w:rsidP="001E30BA">
            <w:pPr>
              <w:jc w:val="center"/>
              <w:rPr>
                <w:rFonts w:eastAsiaTheme="minorEastAsia"/>
                <w:color w:val="auto"/>
              </w:rPr>
            </w:pPr>
            <w:r w:rsidRPr="007A5B53">
              <w:rPr>
                <w:rFonts w:eastAsiaTheme="minorEastAsia"/>
                <w:color w:val="auto"/>
              </w:rPr>
              <w:object w:dxaOrig="4662" w:dyaOrig="2361" w14:anchorId="42DDE50A">
                <v:shape id="_x0000_i1036" type="#_x0000_t75" style="width:151.5pt;height:86.25pt;mso-position-horizontal-relative:page;mso-position-vertical-relative:page" o:ole="">
                  <v:imagedata r:id="rId39" o:title=""/>
                </v:shape>
                <o:OLEObject Type="Embed" ProgID="Equation.DSMT4" ShapeID="_x0000_i1036" DrawAspect="Content" ObjectID="_1676036844" r:id="rId40"/>
              </w:object>
            </w:r>
          </w:p>
          <w:p w14:paraId="3BE83D77" w14:textId="77777777" w:rsidR="001E30BA" w:rsidRPr="007A5B53" w:rsidRDefault="001E30BA" w:rsidP="001E30BA">
            <w:pPr>
              <w:ind w:firstLine="482"/>
              <w:rPr>
                <w:rFonts w:eastAsiaTheme="minorEastAsia"/>
                <w:color w:val="auto"/>
              </w:rPr>
            </w:pPr>
            <w:r w:rsidRPr="007A5B53">
              <w:rPr>
                <w:rFonts w:eastAsiaTheme="minorEastAsia"/>
                <w:color w:val="auto"/>
              </w:rPr>
              <w:t>式中：</w:t>
            </w:r>
            <w:r w:rsidRPr="007A5B53">
              <w:rPr>
                <w:rFonts w:eastAsiaTheme="minorEastAsia"/>
                <w:color w:val="auto"/>
              </w:rPr>
              <w:t>f——</w:t>
            </w:r>
            <w:r w:rsidRPr="007A5B53">
              <w:rPr>
                <w:rFonts w:eastAsiaTheme="minorEastAsia"/>
                <w:color w:val="auto"/>
              </w:rPr>
              <w:t>声波频率，</w:t>
            </w:r>
            <w:r w:rsidRPr="007A5B53">
              <w:rPr>
                <w:rFonts w:eastAsiaTheme="minorEastAsia"/>
                <w:color w:val="auto"/>
              </w:rPr>
              <w:t>Hz</w:t>
            </w:r>
            <w:r w:rsidRPr="007A5B53">
              <w:rPr>
                <w:rFonts w:eastAsiaTheme="minorEastAsia"/>
                <w:color w:val="auto"/>
              </w:rPr>
              <w:t>；公路中可取</w:t>
            </w:r>
            <w:r w:rsidRPr="007A5B53">
              <w:rPr>
                <w:rFonts w:eastAsiaTheme="minorEastAsia"/>
                <w:color w:val="auto"/>
              </w:rPr>
              <w:t>500</w:t>
            </w:r>
            <w:r w:rsidRPr="007A5B53">
              <w:rPr>
                <w:rFonts w:eastAsiaTheme="minorEastAsia"/>
                <w:color w:val="auto"/>
              </w:rPr>
              <w:t>计算</w:t>
            </w:r>
            <w:r w:rsidRPr="007A5B53">
              <w:rPr>
                <w:rFonts w:eastAsiaTheme="minorEastAsia"/>
                <w:color w:val="auto"/>
              </w:rPr>
              <w:t>A</w:t>
            </w:r>
            <w:r w:rsidRPr="007A5B53">
              <w:rPr>
                <w:rFonts w:eastAsiaTheme="minorEastAsia"/>
                <w:color w:val="auto"/>
              </w:rPr>
              <w:t>声级衰减量；</w:t>
            </w:r>
          </w:p>
          <w:p w14:paraId="578AD466" w14:textId="77777777" w:rsidR="001E30BA" w:rsidRPr="007A5B53" w:rsidRDefault="001E30BA" w:rsidP="001E30BA">
            <w:pPr>
              <w:ind w:firstLine="482"/>
              <w:rPr>
                <w:rFonts w:eastAsiaTheme="minorEastAsia"/>
                <w:color w:val="auto"/>
              </w:rPr>
            </w:pPr>
            <w:r w:rsidRPr="007A5B53">
              <w:rPr>
                <w:rFonts w:eastAsiaTheme="minorEastAsia"/>
                <w:color w:val="auto"/>
              </w:rPr>
              <w:t>C——</w:t>
            </w:r>
            <w:r w:rsidRPr="007A5B53">
              <w:rPr>
                <w:rFonts w:eastAsiaTheme="minorEastAsia"/>
                <w:color w:val="auto"/>
              </w:rPr>
              <w:t>声速，</w:t>
            </w:r>
            <w:r w:rsidRPr="007A5B53">
              <w:rPr>
                <w:rFonts w:eastAsiaTheme="minorEastAsia"/>
                <w:color w:val="auto"/>
              </w:rPr>
              <w:t>m/s</w:t>
            </w:r>
            <w:r w:rsidRPr="007A5B53">
              <w:rPr>
                <w:rFonts w:eastAsiaTheme="minorEastAsia"/>
                <w:color w:val="auto"/>
              </w:rPr>
              <w:t>；</w:t>
            </w:r>
          </w:p>
          <w:p w14:paraId="0403228D" w14:textId="77777777" w:rsidR="001E30BA" w:rsidRPr="007A5B53" w:rsidRDefault="001E30BA" w:rsidP="001E30BA">
            <w:pPr>
              <w:ind w:firstLine="482"/>
              <w:rPr>
                <w:rFonts w:eastAsiaTheme="minorEastAsia"/>
                <w:color w:val="auto"/>
              </w:rPr>
            </w:pPr>
            <w:r w:rsidRPr="007A5B53">
              <w:rPr>
                <w:rFonts w:eastAsiaTheme="minorEastAsia"/>
                <w:color w:val="auto"/>
              </w:rPr>
              <w:object w:dxaOrig="221" w:dyaOrig="281" w14:anchorId="55A88A8C">
                <v:shape id="_x0000_i1037" type="#_x0000_t75" style="width:7.5pt;height:12.75pt;mso-position-horizontal-relative:page;mso-position-vertical-relative:page" o:ole="">
                  <v:imagedata r:id="rId41" o:title=""/>
                </v:shape>
                <o:OLEObject Type="Embed" ProgID="Equation.DSMT4" ShapeID="_x0000_i1037" DrawAspect="Content" ObjectID="_1676036845" r:id="rId42"/>
              </w:object>
            </w:r>
            <w:r w:rsidRPr="007A5B53">
              <w:rPr>
                <w:rFonts w:eastAsiaTheme="minorEastAsia"/>
                <w:color w:val="auto"/>
              </w:rPr>
              <w:t>——</w:t>
            </w:r>
            <w:proofErr w:type="gramStart"/>
            <w:r w:rsidRPr="007A5B53">
              <w:rPr>
                <w:rFonts w:eastAsiaTheme="minorEastAsia"/>
                <w:color w:val="auto"/>
              </w:rPr>
              <w:t>声程差</w:t>
            </w:r>
            <w:proofErr w:type="gramEnd"/>
            <w:r w:rsidRPr="007A5B53">
              <w:rPr>
                <w:rFonts w:eastAsiaTheme="minorEastAsia"/>
                <w:color w:val="auto"/>
              </w:rPr>
              <w:t>，</w:t>
            </w:r>
            <w:r w:rsidRPr="007A5B53">
              <w:rPr>
                <w:rFonts w:eastAsiaTheme="minorEastAsia"/>
                <w:color w:val="auto"/>
              </w:rPr>
              <w:t>m</w:t>
            </w:r>
            <w:r w:rsidRPr="007A5B53">
              <w:rPr>
                <w:rFonts w:eastAsiaTheme="minorEastAsia"/>
                <w:color w:val="auto"/>
              </w:rPr>
              <w:t>。</w:t>
            </w:r>
          </w:p>
          <w:p w14:paraId="0751385E" w14:textId="77777777" w:rsidR="001E30BA" w:rsidRPr="007A5B53" w:rsidRDefault="001E30BA" w:rsidP="001E30BA">
            <w:pPr>
              <w:ind w:firstLine="482"/>
              <w:rPr>
                <w:rFonts w:eastAsiaTheme="minorEastAsia"/>
                <w:color w:val="auto"/>
              </w:rPr>
            </w:pPr>
            <w:r w:rsidRPr="007A5B53">
              <w:rPr>
                <w:rFonts w:eastAsiaTheme="minorEastAsia"/>
                <w:color w:val="auto"/>
              </w:rPr>
              <w:t>有限长声屏障也用上式计算，但再根据遮蔽角进行修正。</w:t>
            </w:r>
          </w:p>
          <w:p w14:paraId="51EC2A04" w14:textId="77777777" w:rsidR="001E30BA" w:rsidRPr="007A5B53" w:rsidRDefault="001E30BA" w:rsidP="001E30BA">
            <w:pPr>
              <w:ind w:firstLine="482"/>
              <w:rPr>
                <w:rFonts w:eastAsiaTheme="minorEastAsia"/>
                <w:color w:val="auto"/>
              </w:rPr>
            </w:pPr>
            <w:r w:rsidRPr="007A5B53">
              <w:rPr>
                <w:rFonts w:ascii="宋体" w:hAnsi="宋体" w:cs="宋体" w:hint="eastAsia"/>
                <w:color w:val="auto"/>
              </w:rPr>
              <w:t>②</w:t>
            </w:r>
            <w:r w:rsidRPr="007A5B53">
              <w:rPr>
                <w:rFonts w:eastAsiaTheme="minorEastAsia"/>
                <w:color w:val="auto"/>
              </w:rPr>
              <w:t>高路堤或低路堑声影区衰减量计算</w:t>
            </w:r>
          </w:p>
          <w:p w14:paraId="6C14BA4F" w14:textId="77777777" w:rsidR="001E30BA" w:rsidRPr="007A5B53" w:rsidRDefault="001E30BA" w:rsidP="001E30BA">
            <w:pPr>
              <w:ind w:firstLine="482"/>
              <w:rPr>
                <w:rFonts w:eastAsiaTheme="minorEastAsia"/>
                <w:color w:val="auto"/>
              </w:rPr>
            </w:pPr>
            <w:r w:rsidRPr="007A5B53">
              <w:rPr>
                <w:rFonts w:eastAsiaTheme="minorEastAsia"/>
                <w:color w:val="auto"/>
              </w:rPr>
              <w:t>高路堤或低路堑两侧声影区衰减量</w:t>
            </w:r>
            <w:r w:rsidRPr="007A5B53">
              <w:rPr>
                <w:rFonts w:eastAsiaTheme="minorEastAsia"/>
                <w:color w:val="auto"/>
              </w:rPr>
              <w:t>Abar</w:t>
            </w:r>
            <w:r w:rsidRPr="007A5B53">
              <w:rPr>
                <w:rFonts w:eastAsiaTheme="minorEastAsia"/>
                <w:color w:val="auto"/>
              </w:rPr>
              <w:t>为预测点在高路堤或低路堑两侧声影区内引起的附加衰减量。</w:t>
            </w:r>
          </w:p>
          <w:p w14:paraId="723C6740" w14:textId="77777777" w:rsidR="001E30BA" w:rsidRPr="007A5B53" w:rsidRDefault="001E30BA" w:rsidP="001E30BA">
            <w:pPr>
              <w:ind w:firstLine="482"/>
              <w:rPr>
                <w:rFonts w:eastAsiaTheme="minorEastAsia"/>
                <w:color w:val="auto"/>
              </w:rPr>
            </w:pPr>
            <w:r w:rsidRPr="007A5B53">
              <w:rPr>
                <w:rFonts w:eastAsiaTheme="minorEastAsia"/>
                <w:color w:val="auto"/>
              </w:rPr>
              <w:t>当预测点处于声照区时，</w:t>
            </w:r>
            <w:r w:rsidRPr="007A5B53">
              <w:rPr>
                <w:rFonts w:eastAsiaTheme="minorEastAsia"/>
                <w:color w:val="auto"/>
              </w:rPr>
              <w:t>Abar=0</w:t>
            </w:r>
            <w:r w:rsidRPr="007A5B53">
              <w:rPr>
                <w:rFonts w:eastAsiaTheme="minorEastAsia"/>
                <w:color w:val="auto"/>
              </w:rPr>
              <w:t>；</w:t>
            </w:r>
          </w:p>
          <w:p w14:paraId="1251FA5D" w14:textId="77777777" w:rsidR="001E30BA" w:rsidRPr="007A5B53" w:rsidRDefault="001E30BA" w:rsidP="001E30BA">
            <w:pPr>
              <w:ind w:firstLine="482"/>
              <w:rPr>
                <w:rFonts w:eastAsiaTheme="minorEastAsia"/>
                <w:color w:val="auto"/>
              </w:rPr>
            </w:pPr>
            <w:r w:rsidRPr="007A5B53">
              <w:rPr>
                <w:rFonts w:eastAsiaTheme="minorEastAsia"/>
                <w:color w:val="auto"/>
              </w:rPr>
              <w:lastRenderedPageBreak/>
              <w:t>当预测点处于声影区时，</w:t>
            </w:r>
            <w:r w:rsidRPr="007A5B53">
              <w:rPr>
                <w:rFonts w:eastAsiaTheme="minorEastAsia"/>
                <w:color w:val="auto"/>
              </w:rPr>
              <w:t>Abar</w:t>
            </w:r>
            <w:r w:rsidRPr="007A5B53">
              <w:rPr>
                <w:rFonts w:eastAsiaTheme="minorEastAsia"/>
                <w:color w:val="auto"/>
              </w:rPr>
              <w:t>决定于</w:t>
            </w:r>
            <w:proofErr w:type="gramStart"/>
            <w:r w:rsidRPr="007A5B53">
              <w:rPr>
                <w:rFonts w:eastAsiaTheme="minorEastAsia"/>
                <w:color w:val="auto"/>
              </w:rPr>
              <w:t>声程差</w:t>
            </w:r>
            <w:proofErr w:type="gramEnd"/>
            <w:r w:rsidRPr="007A5B53">
              <w:rPr>
                <w:rFonts w:eastAsiaTheme="minorEastAsia"/>
                <w:color w:val="auto"/>
                <w:lang w:val="zh-CN"/>
              </w:rPr>
              <w:object w:dxaOrig="221" w:dyaOrig="281" w14:anchorId="3DD7F580">
                <v:shape id="_x0000_i1038" type="#_x0000_t75" style="width:7.5pt;height:12.75pt;mso-position-horizontal-relative:page;mso-position-vertical-relative:page" o:ole="">
                  <v:imagedata r:id="rId41" o:title=""/>
                </v:shape>
                <o:OLEObject Type="Embed" ProgID="Equation.DSMT4" ShapeID="_x0000_i1038" DrawAspect="Content" ObjectID="_1676036846" r:id="rId43"/>
              </w:object>
            </w:r>
            <w:r w:rsidRPr="007A5B53">
              <w:rPr>
                <w:rFonts w:eastAsiaTheme="minorEastAsia"/>
                <w:color w:val="auto"/>
              </w:rPr>
              <w:t>。</w:t>
            </w:r>
          </w:p>
          <w:p w14:paraId="6DFE7BB4" w14:textId="77777777" w:rsidR="001E30BA" w:rsidRPr="007A5B53" w:rsidRDefault="001E30BA" w:rsidP="001E30BA">
            <w:pPr>
              <w:ind w:firstLine="482"/>
              <w:rPr>
                <w:rFonts w:eastAsiaTheme="minorEastAsia"/>
                <w:color w:val="auto"/>
              </w:rPr>
            </w:pPr>
            <w:r w:rsidRPr="007A5B53">
              <w:rPr>
                <w:rFonts w:eastAsiaTheme="minorEastAsia"/>
                <w:color w:val="auto"/>
              </w:rPr>
              <w:t>本项目无高路堤和低路堑。</w:t>
            </w:r>
          </w:p>
          <w:p w14:paraId="56DC91E3" w14:textId="3C7743C8" w:rsidR="001E30BA" w:rsidRPr="007A5B53" w:rsidRDefault="00AC4A33" w:rsidP="001E30BA">
            <w:pPr>
              <w:ind w:firstLine="482"/>
              <w:rPr>
                <w:rFonts w:eastAsiaTheme="minorEastAsia"/>
                <w:color w:val="auto"/>
              </w:rPr>
            </w:pPr>
            <w:r w:rsidRPr="007A5B53">
              <w:rPr>
                <w:rFonts w:eastAsiaTheme="minorEastAsia" w:hint="eastAsia"/>
                <w:color w:val="auto"/>
              </w:rPr>
              <w:t>B</w:t>
            </w:r>
            <w:r w:rsidRPr="007A5B53">
              <w:rPr>
                <w:rFonts w:eastAsiaTheme="minorEastAsia" w:hint="eastAsia"/>
                <w:color w:val="auto"/>
              </w:rPr>
              <w:t>、</w:t>
            </w:r>
            <w:r w:rsidR="001E30BA" w:rsidRPr="007A5B53">
              <w:rPr>
                <w:rFonts w:eastAsiaTheme="minorEastAsia"/>
                <w:color w:val="auto"/>
              </w:rPr>
              <w:t>Aatm</w:t>
            </w:r>
            <w:r w:rsidR="001E30BA" w:rsidRPr="007A5B53">
              <w:rPr>
                <w:rFonts w:eastAsiaTheme="minorEastAsia"/>
                <w:color w:val="auto"/>
              </w:rPr>
              <w:t>、</w:t>
            </w:r>
            <w:r w:rsidR="001E30BA" w:rsidRPr="007A5B53">
              <w:rPr>
                <w:rFonts w:eastAsiaTheme="minorEastAsia"/>
                <w:color w:val="auto"/>
              </w:rPr>
              <w:t>Agr</w:t>
            </w:r>
            <w:r w:rsidR="001E30BA" w:rsidRPr="007A5B53">
              <w:rPr>
                <w:rFonts w:eastAsiaTheme="minorEastAsia"/>
                <w:color w:val="auto"/>
              </w:rPr>
              <w:t>、</w:t>
            </w:r>
            <w:r w:rsidR="001E30BA" w:rsidRPr="007A5B53">
              <w:rPr>
                <w:rFonts w:eastAsiaTheme="minorEastAsia"/>
                <w:color w:val="auto"/>
              </w:rPr>
              <w:t>Amisc</w:t>
            </w:r>
            <w:r w:rsidR="001E30BA" w:rsidRPr="007A5B53">
              <w:rPr>
                <w:rFonts w:eastAsiaTheme="minorEastAsia"/>
                <w:color w:val="auto"/>
              </w:rPr>
              <w:t>衰减项计算</w:t>
            </w:r>
          </w:p>
          <w:p w14:paraId="66D5A813" w14:textId="77777777" w:rsidR="001E30BA" w:rsidRPr="007A5B53" w:rsidRDefault="001E30BA" w:rsidP="001E30BA">
            <w:pPr>
              <w:ind w:firstLine="482"/>
              <w:rPr>
                <w:rFonts w:eastAsiaTheme="minorEastAsia"/>
                <w:color w:val="auto"/>
              </w:rPr>
            </w:pPr>
            <w:r w:rsidRPr="007A5B53">
              <w:rPr>
                <w:rFonts w:ascii="宋体" w:hAnsi="宋体" w:cs="宋体" w:hint="eastAsia"/>
                <w:color w:val="auto"/>
              </w:rPr>
              <w:t>①</w:t>
            </w:r>
            <w:r w:rsidRPr="007A5B53">
              <w:rPr>
                <w:rFonts w:eastAsiaTheme="minorEastAsia"/>
                <w:color w:val="auto"/>
              </w:rPr>
              <w:t>空气吸收引起的衰减（</w:t>
            </w:r>
            <w:r w:rsidRPr="007A5B53">
              <w:rPr>
                <w:rFonts w:eastAsiaTheme="minorEastAsia"/>
                <w:color w:val="auto"/>
              </w:rPr>
              <w:t>Aatm</w:t>
            </w:r>
            <w:r w:rsidRPr="007A5B53">
              <w:rPr>
                <w:rFonts w:eastAsiaTheme="minorEastAsia"/>
                <w:color w:val="auto"/>
              </w:rPr>
              <w:t>）：</w:t>
            </w:r>
          </w:p>
          <w:p w14:paraId="2D9DCF59" w14:textId="77777777" w:rsidR="001E30BA" w:rsidRPr="007A5B53" w:rsidRDefault="001E30BA" w:rsidP="001E30BA">
            <w:pPr>
              <w:adjustRightInd w:val="0"/>
              <w:snapToGrid w:val="0"/>
              <w:jc w:val="center"/>
              <w:rPr>
                <w:rFonts w:eastAsiaTheme="minorEastAsia"/>
                <w:color w:val="auto"/>
              </w:rPr>
            </w:pPr>
            <w:r w:rsidRPr="007A5B53">
              <w:rPr>
                <w:rFonts w:eastAsiaTheme="minorEastAsia"/>
                <w:color w:val="auto"/>
              </w:rPr>
              <w:object w:dxaOrig="1523" w:dyaOrig="621" w14:anchorId="20F204C5">
                <v:shape id="_x0000_i1039" type="#_x0000_t75" style="width:79.5pt;height:28.5pt;mso-position-horizontal-relative:page;mso-position-vertical-relative:page" o:ole="">
                  <v:imagedata r:id="rId44" o:title=""/>
                </v:shape>
                <o:OLEObject Type="Embed" ProgID="Equation.DSMT4" ShapeID="_x0000_i1039" DrawAspect="Content" ObjectID="_1676036847" r:id="rId45"/>
              </w:object>
            </w:r>
          </w:p>
          <w:p w14:paraId="3A862B5C" w14:textId="0C141C8F" w:rsidR="006A0EAC" w:rsidRPr="007A5B53" w:rsidRDefault="001E30BA" w:rsidP="00950716">
            <w:pPr>
              <w:ind w:firstLine="482"/>
              <w:rPr>
                <w:rFonts w:eastAsiaTheme="minorEastAsia"/>
                <w:color w:val="auto"/>
              </w:rPr>
            </w:pPr>
            <w:r w:rsidRPr="007A5B53">
              <w:rPr>
                <w:rFonts w:eastAsiaTheme="minorEastAsia"/>
                <w:color w:val="auto"/>
              </w:rPr>
              <w:t>式中：</w:t>
            </w:r>
            <w:r w:rsidRPr="007A5B53">
              <w:rPr>
                <w:rFonts w:eastAsiaTheme="minorEastAsia"/>
                <w:color w:val="auto"/>
              </w:rPr>
              <w:t>a</w:t>
            </w:r>
            <w:r w:rsidRPr="007A5B53">
              <w:rPr>
                <w:rFonts w:eastAsiaTheme="minorEastAsia"/>
                <w:color w:val="auto"/>
              </w:rPr>
              <w:t>为温度、湿度和声波频率的函数，预测计算中一般根据建设项目所处区域常年平均气温和湿度选择相应的空吸收系数，见表</w:t>
            </w:r>
            <w:r w:rsidRPr="007A5B53">
              <w:rPr>
                <w:rFonts w:eastAsiaTheme="minorEastAsia"/>
                <w:color w:val="auto"/>
              </w:rPr>
              <w:t>5-8</w:t>
            </w:r>
            <w:r w:rsidRPr="007A5B53">
              <w:rPr>
                <w:rFonts w:eastAsiaTheme="minorEastAsia"/>
                <w:color w:val="auto"/>
              </w:rPr>
              <w:t>。公路项目中可取倍频带中心率为</w:t>
            </w:r>
            <w:r w:rsidRPr="007A5B53">
              <w:rPr>
                <w:rFonts w:eastAsiaTheme="minorEastAsia"/>
                <w:color w:val="auto"/>
              </w:rPr>
              <w:t>500Hz</w:t>
            </w:r>
            <w:r w:rsidRPr="007A5B53">
              <w:rPr>
                <w:rFonts w:eastAsiaTheme="minorEastAsia"/>
                <w:color w:val="auto"/>
              </w:rPr>
              <w:t>来计算空气吸收衰减量，根据本项目情况，温度选取</w:t>
            </w:r>
            <w:r w:rsidRPr="007A5B53">
              <w:rPr>
                <w:rFonts w:eastAsiaTheme="minorEastAsia"/>
                <w:color w:val="auto"/>
              </w:rPr>
              <w:t>20℃</w:t>
            </w:r>
            <w:r w:rsidRPr="007A5B53">
              <w:rPr>
                <w:rFonts w:eastAsiaTheme="minorEastAsia"/>
                <w:color w:val="auto"/>
              </w:rPr>
              <w:t>，相对湿度选取</w:t>
            </w:r>
            <w:r w:rsidRPr="007A5B53">
              <w:rPr>
                <w:rFonts w:eastAsiaTheme="minorEastAsia"/>
                <w:color w:val="auto"/>
              </w:rPr>
              <w:t>70%</w:t>
            </w:r>
            <w:r w:rsidRPr="007A5B53">
              <w:rPr>
                <w:rFonts w:eastAsiaTheme="minorEastAsia"/>
                <w:color w:val="auto"/>
              </w:rPr>
              <w:t>，故大气吸收衰减系数</w:t>
            </w:r>
            <w:r w:rsidRPr="007A5B53">
              <w:rPr>
                <w:rFonts w:eastAsiaTheme="minorEastAsia"/>
                <w:color w:val="auto"/>
              </w:rPr>
              <w:t>α</w:t>
            </w:r>
            <w:r w:rsidRPr="007A5B53">
              <w:rPr>
                <w:rFonts w:eastAsiaTheme="minorEastAsia"/>
                <w:color w:val="auto"/>
              </w:rPr>
              <w:t>为</w:t>
            </w:r>
            <w:r w:rsidRPr="007A5B53">
              <w:rPr>
                <w:rFonts w:eastAsiaTheme="minorEastAsia"/>
                <w:color w:val="auto"/>
              </w:rPr>
              <w:t>2.8dB/km</w:t>
            </w:r>
            <w:r w:rsidRPr="007A5B53">
              <w:rPr>
                <w:rFonts w:eastAsiaTheme="minorEastAsia"/>
                <w:color w:val="auto"/>
              </w:rPr>
              <w:t>。</w:t>
            </w:r>
          </w:p>
          <w:p w14:paraId="18F031FD" w14:textId="72F27804" w:rsidR="001E30BA" w:rsidRPr="007A5B53" w:rsidRDefault="001E30BA" w:rsidP="001E30BA">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7-</w:t>
            </w:r>
            <w:r w:rsidR="00524AF1" w:rsidRPr="007A5B53">
              <w:rPr>
                <w:rFonts w:eastAsiaTheme="minorEastAsia" w:hint="eastAsia"/>
                <w:b/>
                <w:color w:val="auto"/>
                <w:sz w:val="21"/>
                <w:szCs w:val="21"/>
              </w:rPr>
              <w:t>7</w:t>
            </w:r>
            <w:r w:rsidRPr="007A5B53">
              <w:rPr>
                <w:rFonts w:eastAsiaTheme="minorEastAsia"/>
                <w:b/>
                <w:color w:val="auto"/>
                <w:sz w:val="21"/>
                <w:szCs w:val="21"/>
              </w:rPr>
              <w:t xml:space="preserve"> </w:t>
            </w:r>
            <w:r w:rsidRPr="007A5B53">
              <w:rPr>
                <w:rFonts w:eastAsiaTheme="minorEastAsia"/>
                <w:b/>
                <w:color w:val="auto"/>
                <w:sz w:val="21"/>
                <w:szCs w:val="21"/>
              </w:rPr>
              <w:t>倍频带噪声的大气吸收衰减系数</w:t>
            </w:r>
            <w:r w:rsidRPr="007A5B53">
              <w:rPr>
                <w:rFonts w:eastAsiaTheme="minorEastAsia"/>
                <w:b/>
                <w:color w:val="auto"/>
                <w:sz w:val="21"/>
                <w:szCs w:val="21"/>
              </w:rPr>
              <w:t>α</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4"/>
              <w:gridCol w:w="912"/>
              <w:gridCol w:w="906"/>
              <w:gridCol w:w="908"/>
              <w:gridCol w:w="909"/>
              <w:gridCol w:w="909"/>
              <w:gridCol w:w="915"/>
              <w:gridCol w:w="915"/>
              <w:gridCol w:w="915"/>
              <w:gridCol w:w="917"/>
            </w:tblGrid>
            <w:tr w:rsidR="007A5B53" w:rsidRPr="007A5B53" w14:paraId="6BF50F33" w14:textId="77777777" w:rsidTr="00296AC1">
              <w:trPr>
                <w:trHeight w:val="340"/>
              </w:trPr>
              <w:tc>
                <w:tcPr>
                  <w:tcW w:w="928" w:type="dxa"/>
                  <w:vMerge w:val="restart"/>
                  <w:shd w:val="clear" w:color="auto" w:fill="auto"/>
                  <w:vAlign w:val="center"/>
                </w:tcPr>
                <w:p w14:paraId="51BA791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温度</w:t>
                  </w:r>
                  <w:r w:rsidRPr="007A5B53">
                    <w:rPr>
                      <w:rFonts w:eastAsiaTheme="minorEastAsia"/>
                      <w:color w:val="auto"/>
                      <w:sz w:val="21"/>
                      <w:szCs w:val="21"/>
                    </w:rPr>
                    <w:t>℃</w:t>
                  </w:r>
                </w:p>
              </w:tc>
              <w:tc>
                <w:tcPr>
                  <w:tcW w:w="928" w:type="dxa"/>
                  <w:vMerge w:val="restart"/>
                  <w:shd w:val="clear" w:color="auto" w:fill="auto"/>
                  <w:vAlign w:val="center"/>
                </w:tcPr>
                <w:p w14:paraId="79C39049"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相对湿度</w:t>
                  </w:r>
                  <w:r w:rsidRPr="007A5B53">
                    <w:rPr>
                      <w:rFonts w:eastAsiaTheme="minorEastAsia"/>
                      <w:color w:val="auto"/>
                      <w:sz w:val="21"/>
                      <w:szCs w:val="21"/>
                    </w:rPr>
                    <w:t>%</w:t>
                  </w:r>
                </w:p>
              </w:tc>
              <w:tc>
                <w:tcPr>
                  <w:tcW w:w="7430" w:type="dxa"/>
                  <w:gridSpan w:val="8"/>
                  <w:shd w:val="clear" w:color="auto" w:fill="auto"/>
                  <w:vAlign w:val="center"/>
                </w:tcPr>
                <w:p w14:paraId="5E833E2C"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大气吸收衰减系数</w:t>
                  </w:r>
                  <w:r w:rsidRPr="007A5B53">
                    <w:rPr>
                      <w:rFonts w:eastAsiaTheme="minorEastAsia"/>
                      <w:color w:val="auto"/>
                      <w:sz w:val="21"/>
                      <w:szCs w:val="21"/>
                    </w:rPr>
                    <w:t>α</w:t>
                  </w:r>
                  <w:r w:rsidRPr="007A5B53">
                    <w:rPr>
                      <w:rFonts w:eastAsiaTheme="minorEastAsia"/>
                      <w:color w:val="auto"/>
                      <w:sz w:val="21"/>
                      <w:szCs w:val="21"/>
                    </w:rPr>
                    <w:t>，</w:t>
                  </w:r>
                  <w:r w:rsidRPr="007A5B53">
                    <w:rPr>
                      <w:rFonts w:eastAsiaTheme="minorEastAsia"/>
                      <w:color w:val="auto"/>
                      <w:sz w:val="21"/>
                      <w:szCs w:val="21"/>
                    </w:rPr>
                    <w:t>dB/km</w:t>
                  </w:r>
                </w:p>
              </w:tc>
            </w:tr>
            <w:tr w:rsidR="007A5B53" w:rsidRPr="007A5B53" w14:paraId="12EF0217" w14:textId="77777777" w:rsidTr="00296AC1">
              <w:trPr>
                <w:trHeight w:val="340"/>
              </w:trPr>
              <w:tc>
                <w:tcPr>
                  <w:tcW w:w="928" w:type="dxa"/>
                  <w:vMerge/>
                  <w:shd w:val="clear" w:color="auto" w:fill="auto"/>
                  <w:vAlign w:val="center"/>
                </w:tcPr>
                <w:p w14:paraId="335502FA" w14:textId="77777777" w:rsidR="001E30BA" w:rsidRPr="007A5B53" w:rsidRDefault="001E30BA" w:rsidP="00296AC1">
                  <w:pPr>
                    <w:adjustRightInd w:val="0"/>
                    <w:snapToGrid w:val="0"/>
                    <w:spacing w:line="240" w:lineRule="auto"/>
                    <w:jc w:val="center"/>
                    <w:rPr>
                      <w:rFonts w:eastAsiaTheme="minorEastAsia"/>
                      <w:color w:val="auto"/>
                      <w:sz w:val="21"/>
                      <w:szCs w:val="21"/>
                    </w:rPr>
                  </w:pPr>
                </w:p>
              </w:tc>
              <w:tc>
                <w:tcPr>
                  <w:tcW w:w="928" w:type="dxa"/>
                  <w:vMerge/>
                  <w:shd w:val="clear" w:color="auto" w:fill="auto"/>
                  <w:vAlign w:val="center"/>
                </w:tcPr>
                <w:p w14:paraId="5F5FF66D" w14:textId="77777777" w:rsidR="001E30BA" w:rsidRPr="007A5B53" w:rsidRDefault="001E30BA" w:rsidP="00296AC1">
                  <w:pPr>
                    <w:adjustRightInd w:val="0"/>
                    <w:snapToGrid w:val="0"/>
                    <w:spacing w:line="240" w:lineRule="auto"/>
                    <w:jc w:val="center"/>
                    <w:rPr>
                      <w:rFonts w:eastAsiaTheme="minorEastAsia"/>
                      <w:color w:val="auto"/>
                      <w:sz w:val="21"/>
                      <w:szCs w:val="21"/>
                    </w:rPr>
                  </w:pPr>
                </w:p>
              </w:tc>
              <w:tc>
                <w:tcPr>
                  <w:tcW w:w="7430" w:type="dxa"/>
                  <w:gridSpan w:val="8"/>
                  <w:shd w:val="clear" w:color="auto" w:fill="auto"/>
                  <w:vAlign w:val="center"/>
                </w:tcPr>
                <w:p w14:paraId="7F7DA9F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倍频带中心频率</w:t>
                  </w:r>
                  <w:r w:rsidRPr="007A5B53">
                    <w:rPr>
                      <w:rFonts w:eastAsiaTheme="minorEastAsia"/>
                      <w:color w:val="auto"/>
                      <w:sz w:val="21"/>
                      <w:szCs w:val="21"/>
                    </w:rPr>
                    <w:t>Hz</w:t>
                  </w:r>
                </w:p>
              </w:tc>
            </w:tr>
            <w:tr w:rsidR="007A5B53" w:rsidRPr="007A5B53" w14:paraId="0939B663" w14:textId="77777777" w:rsidTr="00296AC1">
              <w:trPr>
                <w:trHeight w:val="340"/>
              </w:trPr>
              <w:tc>
                <w:tcPr>
                  <w:tcW w:w="928" w:type="dxa"/>
                  <w:vMerge/>
                  <w:shd w:val="clear" w:color="auto" w:fill="auto"/>
                  <w:vAlign w:val="center"/>
                </w:tcPr>
                <w:p w14:paraId="762FE213" w14:textId="77777777" w:rsidR="001E30BA" w:rsidRPr="007A5B53" w:rsidRDefault="001E30BA" w:rsidP="00296AC1">
                  <w:pPr>
                    <w:adjustRightInd w:val="0"/>
                    <w:snapToGrid w:val="0"/>
                    <w:spacing w:line="240" w:lineRule="auto"/>
                    <w:jc w:val="center"/>
                    <w:rPr>
                      <w:rFonts w:eastAsiaTheme="minorEastAsia"/>
                      <w:color w:val="auto"/>
                      <w:sz w:val="21"/>
                      <w:szCs w:val="21"/>
                    </w:rPr>
                  </w:pPr>
                </w:p>
              </w:tc>
              <w:tc>
                <w:tcPr>
                  <w:tcW w:w="928" w:type="dxa"/>
                  <w:vMerge/>
                  <w:shd w:val="clear" w:color="auto" w:fill="auto"/>
                  <w:vAlign w:val="center"/>
                </w:tcPr>
                <w:p w14:paraId="2600FC2C" w14:textId="77777777" w:rsidR="001E30BA" w:rsidRPr="007A5B53" w:rsidRDefault="001E30BA" w:rsidP="00296AC1">
                  <w:pPr>
                    <w:adjustRightInd w:val="0"/>
                    <w:snapToGrid w:val="0"/>
                    <w:spacing w:line="240" w:lineRule="auto"/>
                    <w:jc w:val="center"/>
                    <w:rPr>
                      <w:rFonts w:eastAsiaTheme="minorEastAsia"/>
                      <w:color w:val="auto"/>
                      <w:sz w:val="21"/>
                      <w:szCs w:val="21"/>
                    </w:rPr>
                  </w:pPr>
                </w:p>
              </w:tc>
              <w:tc>
                <w:tcPr>
                  <w:tcW w:w="928" w:type="dxa"/>
                  <w:shd w:val="clear" w:color="auto" w:fill="auto"/>
                  <w:vAlign w:val="center"/>
                </w:tcPr>
                <w:p w14:paraId="0ED6F4D6"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63</w:t>
                  </w:r>
                </w:p>
              </w:tc>
              <w:tc>
                <w:tcPr>
                  <w:tcW w:w="928" w:type="dxa"/>
                  <w:shd w:val="clear" w:color="auto" w:fill="auto"/>
                  <w:vAlign w:val="center"/>
                </w:tcPr>
                <w:p w14:paraId="677B68D7"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125</w:t>
                  </w:r>
                </w:p>
              </w:tc>
              <w:tc>
                <w:tcPr>
                  <w:tcW w:w="929" w:type="dxa"/>
                  <w:shd w:val="clear" w:color="auto" w:fill="auto"/>
                  <w:vAlign w:val="center"/>
                </w:tcPr>
                <w:p w14:paraId="0471FBA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250</w:t>
                  </w:r>
                </w:p>
              </w:tc>
              <w:tc>
                <w:tcPr>
                  <w:tcW w:w="929" w:type="dxa"/>
                  <w:shd w:val="clear" w:color="auto" w:fill="auto"/>
                  <w:vAlign w:val="center"/>
                </w:tcPr>
                <w:p w14:paraId="23D07064"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500</w:t>
                  </w:r>
                </w:p>
              </w:tc>
              <w:tc>
                <w:tcPr>
                  <w:tcW w:w="929" w:type="dxa"/>
                  <w:shd w:val="clear" w:color="auto" w:fill="auto"/>
                  <w:vAlign w:val="center"/>
                </w:tcPr>
                <w:p w14:paraId="0E7478AF"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1000</w:t>
                  </w:r>
                </w:p>
              </w:tc>
              <w:tc>
                <w:tcPr>
                  <w:tcW w:w="929" w:type="dxa"/>
                  <w:shd w:val="clear" w:color="auto" w:fill="auto"/>
                  <w:vAlign w:val="center"/>
                </w:tcPr>
                <w:p w14:paraId="25468893"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2000</w:t>
                  </w:r>
                </w:p>
              </w:tc>
              <w:tc>
                <w:tcPr>
                  <w:tcW w:w="929" w:type="dxa"/>
                  <w:shd w:val="clear" w:color="auto" w:fill="auto"/>
                  <w:vAlign w:val="center"/>
                </w:tcPr>
                <w:p w14:paraId="1DF22F5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4000</w:t>
                  </w:r>
                </w:p>
              </w:tc>
              <w:tc>
                <w:tcPr>
                  <w:tcW w:w="929" w:type="dxa"/>
                  <w:shd w:val="clear" w:color="auto" w:fill="auto"/>
                  <w:vAlign w:val="center"/>
                </w:tcPr>
                <w:p w14:paraId="6F0E0DF1"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8000</w:t>
                  </w:r>
                </w:p>
              </w:tc>
            </w:tr>
            <w:tr w:rsidR="007A5B53" w:rsidRPr="007A5B53" w14:paraId="5A283DFA" w14:textId="77777777" w:rsidTr="00296AC1">
              <w:trPr>
                <w:trHeight w:val="340"/>
              </w:trPr>
              <w:tc>
                <w:tcPr>
                  <w:tcW w:w="928" w:type="dxa"/>
                  <w:shd w:val="clear" w:color="auto" w:fill="auto"/>
                  <w:vAlign w:val="center"/>
                </w:tcPr>
                <w:p w14:paraId="0616B395"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10</w:t>
                  </w:r>
                </w:p>
              </w:tc>
              <w:tc>
                <w:tcPr>
                  <w:tcW w:w="928" w:type="dxa"/>
                  <w:shd w:val="clear" w:color="auto" w:fill="auto"/>
                  <w:vAlign w:val="center"/>
                </w:tcPr>
                <w:p w14:paraId="2FF416C6"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70</w:t>
                  </w:r>
                </w:p>
              </w:tc>
              <w:tc>
                <w:tcPr>
                  <w:tcW w:w="928" w:type="dxa"/>
                  <w:shd w:val="clear" w:color="auto" w:fill="auto"/>
                  <w:vAlign w:val="center"/>
                </w:tcPr>
                <w:p w14:paraId="421A73E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0.1</w:t>
                  </w:r>
                </w:p>
              </w:tc>
              <w:tc>
                <w:tcPr>
                  <w:tcW w:w="928" w:type="dxa"/>
                  <w:shd w:val="clear" w:color="auto" w:fill="auto"/>
                  <w:vAlign w:val="center"/>
                </w:tcPr>
                <w:p w14:paraId="0BDC89A9"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0.4</w:t>
                  </w:r>
                </w:p>
              </w:tc>
              <w:tc>
                <w:tcPr>
                  <w:tcW w:w="929" w:type="dxa"/>
                  <w:shd w:val="clear" w:color="auto" w:fill="auto"/>
                  <w:vAlign w:val="center"/>
                </w:tcPr>
                <w:p w14:paraId="2699C2BB" w14:textId="1E4A0456" w:rsidR="001E30BA" w:rsidRPr="007A5B53" w:rsidRDefault="001E30BA" w:rsidP="002F778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w:t>
                  </w:r>
                  <w:r w:rsidR="002F7781" w:rsidRPr="007A5B53">
                    <w:rPr>
                      <w:rFonts w:eastAsiaTheme="minorEastAsia" w:hint="eastAsia"/>
                      <w:color w:val="auto"/>
                      <w:sz w:val="21"/>
                      <w:szCs w:val="21"/>
                    </w:rPr>
                    <w:t>.</w:t>
                  </w:r>
                  <w:r w:rsidRPr="007A5B53">
                    <w:rPr>
                      <w:rFonts w:eastAsiaTheme="minorEastAsia"/>
                      <w:color w:val="auto"/>
                      <w:sz w:val="21"/>
                      <w:szCs w:val="21"/>
                    </w:rPr>
                    <w:t>0</w:t>
                  </w:r>
                </w:p>
              </w:tc>
              <w:tc>
                <w:tcPr>
                  <w:tcW w:w="929" w:type="dxa"/>
                  <w:shd w:val="clear" w:color="auto" w:fill="auto"/>
                  <w:vAlign w:val="center"/>
                </w:tcPr>
                <w:p w14:paraId="73D04B75"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1.9</w:t>
                  </w:r>
                </w:p>
              </w:tc>
              <w:tc>
                <w:tcPr>
                  <w:tcW w:w="929" w:type="dxa"/>
                  <w:shd w:val="clear" w:color="auto" w:fill="auto"/>
                  <w:vAlign w:val="center"/>
                </w:tcPr>
                <w:p w14:paraId="18EBCB4E" w14:textId="6887002E"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w:t>
                  </w:r>
                  <w:r w:rsidR="002F7781" w:rsidRPr="007A5B53">
                    <w:rPr>
                      <w:rFonts w:eastAsiaTheme="minorEastAsia" w:hint="eastAsia"/>
                      <w:color w:val="auto"/>
                      <w:sz w:val="21"/>
                      <w:szCs w:val="21"/>
                    </w:rPr>
                    <w:t>7</w:t>
                  </w:r>
                </w:p>
              </w:tc>
              <w:tc>
                <w:tcPr>
                  <w:tcW w:w="929" w:type="dxa"/>
                  <w:shd w:val="clear" w:color="auto" w:fill="auto"/>
                  <w:vAlign w:val="center"/>
                </w:tcPr>
                <w:p w14:paraId="28E33625"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9.7</w:t>
                  </w:r>
                </w:p>
              </w:tc>
              <w:tc>
                <w:tcPr>
                  <w:tcW w:w="929" w:type="dxa"/>
                  <w:shd w:val="clear" w:color="auto" w:fill="auto"/>
                  <w:vAlign w:val="center"/>
                </w:tcPr>
                <w:p w14:paraId="2FA0F5DF"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32.8</w:t>
                  </w:r>
                </w:p>
              </w:tc>
              <w:tc>
                <w:tcPr>
                  <w:tcW w:w="929" w:type="dxa"/>
                  <w:shd w:val="clear" w:color="auto" w:fill="auto"/>
                  <w:vAlign w:val="center"/>
                </w:tcPr>
                <w:p w14:paraId="4D0529FA"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117.0</w:t>
                  </w:r>
                </w:p>
              </w:tc>
            </w:tr>
            <w:tr w:rsidR="007A5B53" w:rsidRPr="007A5B53" w14:paraId="1E6FE513" w14:textId="77777777" w:rsidTr="00296AC1">
              <w:trPr>
                <w:trHeight w:val="340"/>
              </w:trPr>
              <w:tc>
                <w:tcPr>
                  <w:tcW w:w="928" w:type="dxa"/>
                  <w:shd w:val="clear" w:color="auto" w:fill="auto"/>
                  <w:vAlign w:val="center"/>
                </w:tcPr>
                <w:p w14:paraId="54DE77B6"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20</w:t>
                  </w:r>
                </w:p>
              </w:tc>
              <w:tc>
                <w:tcPr>
                  <w:tcW w:w="928" w:type="dxa"/>
                  <w:shd w:val="clear" w:color="auto" w:fill="auto"/>
                  <w:vAlign w:val="center"/>
                </w:tcPr>
                <w:p w14:paraId="75A35D6D"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70</w:t>
                  </w:r>
                </w:p>
              </w:tc>
              <w:tc>
                <w:tcPr>
                  <w:tcW w:w="928" w:type="dxa"/>
                  <w:shd w:val="clear" w:color="auto" w:fill="auto"/>
                  <w:vAlign w:val="center"/>
                </w:tcPr>
                <w:p w14:paraId="17441669"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0.1</w:t>
                  </w:r>
                </w:p>
              </w:tc>
              <w:tc>
                <w:tcPr>
                  <w:tcW w:w="928" w:type="dxa"/>
                  <w:shd w:val="clear" w:color="auto" w:fill="auto"/>
                  <w:vAlign w:val="center"/>
                </w:tcPr>
                <w:p w14:paraId="2A1C7E8E"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0.3</w:t>
                  </w:r>
                </w:p>
              </w:tc>
              <w:tc>
                <w:tcPr>
                  <w:tcW w:w="929" w:type="dxa"/>
                  <w:shd w:val="clear" w:color="auto" w:fill="auto"/>
                  <w:vAlign w:val="center"/>
                </w:tcPr>
                <w:p w14:paraId="222FE135"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1.1</w:t>
                  </w:r>
                </w:p>
              </w:tc>
              <w:tc>
                <w:tcPr>
                  <w:tcW w:w="929" w:type="dxa"/>
                  <w:shd w:val="clear" w:color="auto" w:fill="auto"/>
                  <w:vAlign w:val="center"/>
                </w:tcPr>
                <w:p w14:paraId="21DF7D01"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2.8</w:t>
                  </w:r>
                </w:p>
              </w:tc>
              <w:tc>
                <w:tcPr>
                  <w:tcW w:w="929" w:type="dxa"/>
                  <w:shd w:val="clear" w:color="auto" w:fill="auto"/>
                  <w:vAlign w:val="center"/>
                </w:tcPr>
                <w:p w14:paraId="15CB6589"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5.0</w:t>
                  </w:r>
                </w:p>
              </w:tc>
              <w:tc>
                <w:tcPr>
                  <w:tcW w:w="929" w:type="dxa"/>
                  <w:shd w:val="clear" w:color="auto" w:fill="auto"/>
                  <w:vAlign w:val="center"/>
                </w:tcPr>
                <w:p w14:paraId="3702E7E6"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9.0</w:t>
                  </w:r>
                </w:p>
              </w:tc>
              <w:tc>
                <w:tcPr>
                  <w:tcW w:w="929" w:type="dxa"/>
                  <w:shd w:val="clear" w:color="auto" w:fill="auto"/>
                  <w:vAlign w:val="center"/>
                </w:tcPr>
                <w:p w14:paraId="05874610"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22.9</w:t>
                  </w:r>
                </w:p>
              </w:tc>
              <w:tc>
                <w:tcPr>
                  <w:tcW w:w="929" w:type="dxa"/>
                  <w:shd w:val="clear" w:color="auto" w:fill="auto"/>
                  <w:vAlign w:val="center"/>
                </w:tcPr>
                <w:p w14:paraId="31978FAE"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76.6</w:t>
                  </w:r>
                </w:p>
              </w:tc>
            </w:tr>
            <w:tr w:rsidR="007A5B53" w:rsidRPr="007A5B53" w14:paraId="31E72195" w14:textId="77777777" w:rsidTr="00296AC1">
              <w:trPr>
                <w:trHeight w:val="340"/>
              </w:trPr>
              <w:tc>
                <w:tcPr>
                  <w:tcW w:w="928" w:type="dxa"/>
                  <w:shd w:val="clear" w:color="auto" w:fill="auto"/>
                  <w:vAlign w:val="center"/>
                </w:tcPr>
                <w:p w14:paraId="45B3BBB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30</w:t>
                  </w:r>
                </w:p>
              </w:tc>
              <w:tc>
                <w:tcPr>
                  <w:tcW w:w="928" w:type="dxa"/>
                  <w:shd w:val="clear" w:color="auto" w:fill="auto"/>
                  <w:vAlign w:val="center"/>
                </w:tcPr>
                <w:p w14:paraId="1B35C6C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70</w:t>
                  </w:r>
                </w:p>
              </w:tc>
              <w:tc>
                <w:tcPr>
                  <w:tcW w:w="928" w:type="dxa"/>
                  <w:shd w:val="clear" w:color="auto" w:fill="auto"/>
                  <w:vAlign w:val="center"/>
                </w:tcPr>
                <w:p w14:paraId="7916C170"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0.1</w:t>
                  </w:r>
                </w:p>
              </w:tc>
              <w:tc>
                <w:tcPr>
                  <w:tcW w:w="928" w:type="dxa"/>
                  <w:shd w:val="clear" w:color="auto" w:fill="auto"/>
                  <w:vAlign w:val="center"/>
                </w:tcPr>
                <w:p w14:paraId="7907D208"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0.3</w:t>
                  </w:r>
                </w:p>
              </w:tc>
              <w:tc>
                <w:tcPr>
                  <w:tcW w:w="929" w:type="dxa"/>
                  <w:shd w:val="clear" w:color="auto" w:fill="auto"/>
                  <w:vAlign w:val="center"/>
                </w:tcPr>
                <w:p w14:paraId="3C116FC6"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1.0</w:t>
                  </w:r>
                </w:p>
              </w:tc>
              <w:tc>
                <w:tcPr>
                  <w:tcW w:w="929" w:type="dxa"/>
                  <w:shd w:val="clear" w:color="auto" w:fill="auto"/>
                  <w:vAlign w:val="center"/>
                </w:tcPr>
                <w:p w14:paraId="03F9C3C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3.1</w:t>
                  </w:r>
                </w:p>
              </w:tc>
              <w:tc>
                <w:tcPr>
                  <w:tcW w:w="929" w:type="dxa"/>
                  <w:shd w:val="clear" w:color="auto" w:fill="auto"/>
                  <w:vAlign w:val="center"/>
                </w:tcPr>
                <w:p w14:paraId="1FD8F374"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7.4</w:t>
                  </w:r>
                </w:p>
              </w:tc>
              <w:tc>
                <w:tcPr>
                  <w:tcW w:w="929" w:type="dxa"/>
                  <w:shd w:val="clear" w:color="auto" w:fill="auto"/>
                  <w:vAlign w:val="center"/>
                </w:tcPr>
                <w:p w14:paraId="61005F2A"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12.7</w:t>
                  </w:r>
                </w:p>
              </w:tc>
              <w:tc>
                <w:tcPr>
                  <w:tcW w:w="929" w:type="dxa"/>
                  <w:shd w:val="clear" w:color="auto" w:fill="auto"/>
                  <w:vAlign w:val="center"/>
                </w:tcPr>
                <w:p w14:paraId="664FA6AC"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23.1</w:t>
                  </w:r>
                </w:p>
              </w:tc>
              <w:tc>
                <w:tcPr>
                  <w:tcW w:w="929" w:type="dxa"/>
                  <w:shd w:val="clear" w:color="auto" w:fill="auto"/>
                  <w:vAlign w:val="center"/>
                </w:tcPr>
                <w:p w14:paraId="18B9FB37"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59.3</w:t>
                  </w:r>
                </w:p>
              </w:tc>
            </w:tr>
            <w:tr w:rsidR="007A5B53" w:rsidRPr="007A5B53" w14:paraId="01BA1E7B" w14:textId="77777777" w:rsidTr="00296AC1">
              <w:trPr>
                <w:trHeight w:val="340"/>
              </w:trPr>
              <w:tc>
                <w:tcPr>
                  <w:tcW w:w="928" w:type="dxa"/>
                  <w:shd w:val="clear" w:color="auto" w:fill="auto"/>
                  <w:vAlign w:val="center"/>
                </w:tcPr>
                <w:p w14:paraId="0B00183D"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15</w:t>
                  </w:r>
                </w:p>
              </w:tc>
              <w:tc>
                <w:tcPr>
                  <w:tcW w:w="928" w:type="dxa"/>
                  <w:shd w:val="clear" w:color="auto" w:fill="auto"/>
                  <w:vAlign w:val="center"/>
                </w:tcPr>
                <w:p w14:paraId="1DAE9E19"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20</w:t>
                  </w:r>
                </w:p>
              </w:tc>
              <w:tc>
                <w:tcPr>
                  <w:tcW w:w="928" w:type="dxa"/>
                  <w:shd w:val="clear" w:color="auto" w:fill="auto"/>
                  <w:vAlign w:val="center"/>
                </w:tcPr>
                <w:p w14:paraId="4EF3F8ED"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0.3</w:t>
                  </w:r>
                </w:p>
              </w:tc>
              <w:tc>
                <w:tcPr>
                  <w:tcW w:w="928" w:type="dxa"/>
                  <w:shd w:val="clear" w:color="auto" w:fill="auto"/>
                  <w:vAlign w:val="center"/>
                </w:tcPr>
                <w:p w14:paraId="00A17FC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0.6</w:t>
                  </w:r>
                </w:p>
              </w:tc>
              <w:tc>
                <w:tcPr>
                  <w:tcW w:w="929" w:type="dxa"/>
                  <w:shd w:val="clear" w:color="auto" w:fill="auto"/>
                  <w:vAlign w:val="center"/>
                </w:tcPr>
                <w:p w14:paraId="4EAED8E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1.2</w:t>
                  </w:r>
                </w:p>
              </w:tc>
              <w:tc>
                <w:tcPr>
                  <w:tcW w:w="929" w:type="dxa"/>
                  <w:shd w:val="clear" w:color="auto" w:fill="auto"/>
                  <w:vAlign w:val="center"/>
                </w:tcPr>
                <w:p w14:paraId="24C485FE"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2.7</w:t>
                  </w:r>
                </w:p>
              </w:tc>
              <w:tc>
                <w:tcPr>
                  <w:tcW w:w="929" w:type="dxa"/>
                  <w:shd w:val="clear" w:color="auto" w:fill="auto"/>
                  <w:vAlign w:val="center"/>
                </w:tcPr>
                <w:p w14:paraId="22551F51"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8.2</w:t>
                  </w:r>
                </w:p>
              </w:tc>
              <w:tc>
                <w:tcPr>
                  <w:tcW w:w="929" w:type="dxa"/>
                  <w:shd w:val="clear" w:color="auto" w:fill="auto"/>
                  <w:vAlign w:val="center"/>
                </w:tcPr>
                <w:p w14:paraId="369F2930"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28.2</w:t>
                  </w:r>
                </w:p>
              </w:tc>
              <w:tc>
                <w:tcPr>
                  <w:tcW w:w="929" w:type="dxa"/>
                  <w:shd w:val="clear" w:color="auto" w:fill="auto"/>
                  <w:vAlign w:val="center"/>
                </w:tcPr>
                <w:p w14:paraId="12FBEA36"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28.8</w:t>
                  </w:r>
                </w:p>
              </w:tc>
              <w:tc>
                <w:tcPr>
                  <w:tcW w:w="929" w:type="dxa"/>
                  <w:shd w:val="clear" w:color="auto" w:fill="auto"/>
                  <w:vAlign w:val="center"/>
                </w:tcPr>
                <w:p w14:paraId="6554CFF0"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202.0</w:t>
                  </w:r>
                </w:p>
              </w:tc>
            </w:tr>
            <w:tr w:rsidR="007A5B53" w:rsidRPr="007A5B53" w14:paraId="11CCDE5C" w14:textId="77777777" w:rsidTr="00296AC1">
              <w:trPr>
                <w:trHeight w:val="340"/>
              </w:trPr>
              <w:tc>
                <w:tcPr>
                  <w:tcW w:w="928" w:type="dxa"/>
                  <w:shd w:val="clear" w:color="auto" w:fill="auto"/>
                  <w:vAlign w:val="center"/>
                </w:tcPr>
                <w:p w14:paraId="5C300490" w14:textId="505F0671"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w:t>
                  </w:r>
                  <w:r w:rsidR="002F7781" w:rsidRPr="007A5B53">
                    <w:rPr>
                      <w:rFonts w:eastAsiaTheme="minorEastAsia" w:hint="eastAsia"/>
                      <w:color w:val="auto"/>
                      <w:sz w:val="21"/>
                      <w:szCs w:val="21"/>
                    </w:rPr>
                    <w:t>5</w:t>
                  </w:r>
                </w:p>
              </w:tc>
              <w:tc>
                <w:tcPr>
                  <w:tcW w:w="928" w:type="dxa"/>
                  <w:shd w:val="clear" w:color="auto" w:fill="auto"/>
                  <w:vAlign w:val="center"/>
                </w:tcPr>
                <w:p w14:paraId="392BE4C6"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50</w:t>
                  </w:r>
                </w:p>
              </w:tc>
              <w:tc>
                <w:tcPr>
                  <w:tcW w:w="928" w:type="dxa"/>
                  <w:shd w:val="clear" w:color="auto" w:fill="auto"/>
                  <w:vAlign w:val="center"/>
                </w:tcPr>
                <w:p w14:paraId="63F45F50"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0.1</w:t>
                  </w:r>
                </w:p>
              </w:tc>
              <w:tc>
                <w:tcPr>
                  <w:tcW w:w="928" w:type="dxa"/>
                  <w:shd w:val="clear" w:color="auto" w:fill="auto"/>
                  <w:vAlign w:val="center"/>
                </w:tcPr>
                <w:p w14:paraId="30F962A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0.5</w:t>
                  </w:r>
                </w:p>
              </w:tc>
              <w:tc>
                <w:tcPr>
                  <w:tcW w:w="929" w:type="dxa"/>
                  <w:shd w:val="clear" w:color="auto" w:fill="auto"/>
                  <w:vAlign w:val="center"/>
                </w:tcPr>
                <w:p w14:paraId="6A4B1575"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1.2</w:t>
                  </w:r>
                </w:p>
              </w:tc>
              <w:tc>
                <w:tcPr>
                  <w:tcW w:w="929" w:type="dxa"/>
                  <w:shd w:val="clear" w:color="auto" w:fill="auto"/>
                  <w:vAlign w:val="center"/>
                </w:tcPr>
                <w:p w14:paraId="5D831373"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2.2</w:t>
                  </w:r>
                </w:p>
              </w:tc>
              <w:tc>
                <w:tcPr>
                  <w:tcW w:w="929" w:type="dxa"/>
                  <w:shd w:val="clear" w:color="auto" w:fill="auto"/>
                  <w:vAlign w:val="center"/>
                </w:tcPr>
                <w:p w14:paraId="088E1CD7"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4.2</w:t>
                  </w:r>
                </w:p>
              </w:tc>
              <w:tc>
                <w:tcPr>
                  <w:tcW w:w="929" w:type="dxa"/>
                  <w:shd w:val="clear" w:color="auto" w:fill="auto"/>
                  <w:vAlign w:val="center"/>
                </w:tcPr>
                <w:p w14:paraId="4EF51376"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10.8</w:t>
                  </w:r>
                </w:p>
              </w:tc>
              <w:tc>
                <w:tcPr>
                  <w:tcW w:w="929" w:type="dxa"/>
                  <w:shd w:val="clear" w:color="auto" w:fill="auto"/>
                  <w:vAlign w:val="center"/>
                </w:tcPr>
                <w:p w14:paraId="2AF867EA"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36.2</w:t>
                  </w:r>
                </w:p>
              </w:tc>
              <w:tc>
                <w:tcPr>
                  <w:tcW w:w="929" w:type="dxa"/>
                  <w:shd w:val="clear" w:color="auto" w:fill="auto"/>
                  <w:vAlign w:val="center"/>
                </w:tcPr>
                <w:p w14:paraId="16B751E1"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129.0</w:t>
                  </w:r>
                </w:p>
              </w:tc>
            </w:tr>
            <w:tr w:rsidR="007A5B53" w:rsidRPr="007A5B53" w14:paraId="1071443F" w14:textId="77777777" w:rsidTr="00296AC1">
              <w:trPr>
                <w:trHeight w:val="340"/>
              </w:trPr>
              <w:tc>
                <w:tcPr>
                  <w:tcW w:w="928" w:type="dxa"/>
                  <w:shd w:val="clear" w:color="auto" w:fill="auto"/>
                  <w:vAlign w:val="center"/>
                </w:tcPr>
                <w:p w14:paraId="7B7B3D0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15</w:t>
                  </w:r>
                </w:p>
              </w:tc>
              <w:tc>
                <w:tcPr>
                  <w:tcW w:w="928" w:type="dxa"/>
                  <w:shd w:val="clear" w:color="auto" w:fill="auto"/>
                  <w:vAlign w:val="center"/>
                </w:tcPr>
                <w:p w14:paraId="41E1D618"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80</w:t>
                  </w:r>
                </w:p>
              </w:tc>
              <w:tc>
                <w:tcPr>
                  <w:tcW w:w="928" w:type="dxa"/>
                  <w:shd w:val="clear" w:color="auto" w:fill="auto"/>
                  <w:vAlign w:val="center"/>
                </w:tcPr>
                <w:p w14:paraId="0FDF1D3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0.1</w:t>
                  </w:r>
                </w:p>
              </w:tc>
              <w:tc>
                <w:tcPr>
                  <w:tcW w:w="928" w:type="dxa"/>
                  <w:shd w:val="clear" w:color="auto" w:fill="auto"/>
                  <w:vAlign w:val="center"/>
                </w:tcPr>
                <w:p w14:paraId="7D7110FC"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0.3</w:t>
                  </w:r>
                </w:p>
              </w:tc>
              <w:tc>
                <w:tcPr>
                  <w:tcW w:w="929" w:type="dxa"/>
                  <w:shd w:val="clear" w:color="auto" w:fill="auto"/>
                  <w:vAlign w:val="center"/>
                </w:tcPr>
                <w:p w14:paraId="75A5885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1.1</w:t>
                  </w:r>
                </w:p>
              </w:tc>
              <w:tc>
                <w:tcPr>
                  <w:tcW w:w="929" w:type="dxa"/>
                  <w:shd w:val="clear" w:color="auto" w:fill="auto"/>
                  <w:vAlign w:val="center"/>
                </w:tcPr>
                <w:p w14:paraId="6A6D1201"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2.4</w:t>
                  </w:r>
                </w:p>
              </w:tc>
              <w:tc>
                <w:tcPr>
                  <w:tcW w:w="929" w:type="dxa"/>
                  <w:shd w:val="clear" w:color="auto" w:fill="auto"/>
                  <w:vAlign w:val="center"/>
                </w:tcPr>
                <w:p w14:paraId="75588F4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4.1</w:t>
                  </w:r>
                </w:p>
              </w:tc>
              <w:tc>
                <w:tcPr>
                  <w:tcW w:w="929" w:type="dxa"/>
                  <w:shd w:val="clear" w:color="auto" w:fill="auto"/>
                  <w:vAlign w:val="center"/>
                </w:tcPr>
                <w:p w14:paraId="617E35C4"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8.3</w:t>
                  </w:r>
                </w:p>
              </w:tc>
              <w:tc>
                <w:tcPr>
                  <w:tcW w:w="929" w:type="dxa"/>
                  <w:shd w:val="clear" w:color="auto" w:fill="auto"/>
                  <w:vAlign w:val="center"/>
                </w:tcPr>
                <w:p w14:paraId="41E19444"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23.7</w:t>
                  </w:r>
                </w:p>
              </w:tc>
              <w:tc>
                <w:tcPr>
                  <w:tcW w:w="929" w:type="dxa"/>
                  <w:shd w:val="clear" w:color="auto" w:fill="auto"/>
                  <w:vAlign w:val="center"/>
                </w:tcPr>
                <w:p w14:paraId="0601DC68"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82.8</w:t>
                  </w:r>
                </w:p>
              </w:tc>
            </w:tr>
          </w:tbl>
          <w:p w14:paraId="6453DCC8" w14:textId="77777777" w:rsidR="001E30BA" w:rsidRPr="007A5B53" w:rsidRDefault="001E30BA" w:rsidP="001E30BA">
            <w:pPr>
              <w:ind w:firstLine="480"/>
              <w:rPr>
                <w:rFonts w:eastAsiaTheme="minorEastAsia"/>
                <w:color w:val="auto"/>
              </w:rPr>
            </w:pPr>
            <w:r w:rsidRPr="007A5B53">
              <w:rPr>
                <w:rFonts w:ascii="宋体" w:hAnsi="宋体" w:cs="宋体" w:hint="eastAsia"/>
                <w:color w:val="auto"/>
              </w:rPr>
              <w:t>②</w:t>
            </w:r>
            <w:r w:rsidRPr="007A5B53">
              <w:rPr>
                <w:rFonts w:eastAsiaTheme="minorEastAsia"/>
                <w:color w:val="auto"/>
              </w:rPr>
              <w:t>地面效应衰减（</w:t>
            </w:r>
            <w:r w:rsidRPr="007A5B53">
              <w:rPr>
                <w:rFonts w:eastAsiaTheme="minorEastAsia"/>
                <w:color w:val="auto"/>
              </w:rPr>
              <w:t>Agr</w:t>
            </w:r>
            <w:r w:rsidRPr="007A5B53">
              <w:rPr>
                <w:rFonts w:eastAsiaTheme="minorEastAsia"/>
                <w:color w:val="auto"/>
              </w:rPr>
              <w:t>）</w:t>
            </w:r>
          </w:p>
          <w:p w14:paraId="0049D1D5" w14:textId="77777777" w:rsidR="001E30BA" w:rsidRPr="007A5B53" w:rsidRDefault="001E30BA" w:rsidP="001E30BA">
            <w:pPr>
              <w:ind w:firstLine="480"/>
              <w:rPr>
                <w:rFonts w:eastAsiaTheme="minorEastAsia"/>
                <w:color w:val="auto"/>
              </w:rPr>
            </w:pPr>
            <w:r w:rsidRPr="007A5B53">
              <w:rPr>
                <w:rFonts w:eastAsiaTheme="minorEastAsia"/>
                <w:color w:val="auto"/>
              </w:rPr>
              <w:t>地面类型可分为：</w:t>
            </w:r>
          </w:p>
          <w:p w14:paraId="2B037E72" w14:textId="77777777" w:rsidR="001E30BA" w:rsidRPr="007A5B53" w:rsidRDefault="001E30BA" w:rsidP="001E30BA">
            <w:pPr>
              <w:ind w:firstLine="480"/>
              <w:rPr>
                <w:rFonts w:eastAsiaTheme="minorEastAsia"/>
                <w:color w:val="auto"/>
              </w:rPr>
            </w:pPr>
            <w:r w:rsidRPr="007A5B53">
              <w:rPr>
                <w:rFonts w:eastAsiaTheme="minorEastAsia"/>
                <w:color w:val="auto"/>
              </w:rPr>
              <w:t>a</w:t>
            </w:r>
            <w:r w:rsidRPr="007A5B53">
              <w:rPr>
                <w:rFonts w:eastAsiaTheme="minorEastAsia"/>
                <w:color w:val="auto"/>
              </w:rPr>
              <w:t>）坚实地面，包括铺筑过的路面、水面、冰面以及夯实地面。</w:t>
            </w:r>
          </w:p>
          <w:p w14:paraId="40169962" w14:textId="77777777" w:rsidR="001E30BA" w:rsidRPr="007A5B53" w:rsidRDefault="001E30BA" w:rsidP="001E30BA">
            <w:pPr>
              <w:ind w:firstLine="480"/>
              <w:rPr>
                <w:rFonts w:eastAsiaTheme="minorEastAsia"/>
                <w:color w:val="auto"/>
              </w:rPr>
            </w:pPr>
            <w:r w:rsidRPr="007A5B53">
              <w:rPr>
                <w:rFonts w:eastAsiaTheme="minorEastAsia"/>
                <w:color w:val="auto"/>
              </w:rPr>
              <w:t>b</w:t>
            </w:r>
            <w:r w:rsidRPr="007A5B53">
              <w:rPr>
                <w:rFonts w:eastAsiaTheme="minorEastAsia"/>
                <w:color w:val="auto"/>
              </w:rPr>
              <w:t>）疏松地面，包括被草或其它植物覆盖的地面，以及农田等适合于植物生长的地面。</w:t>
            </w:r>
          </w:p>
          <w:p w14:paraId="3E070BDC" w14:textId="77777777" w:rsidR="001E30BA" w:rsidRPr="007A5B53" w:rsidRDefault="001E30BA" w:rsidP="001E30BA">
            <w:pPr>
              <w:ind w:firstLine="480"/>
              <w:rPr>
                <w:rFonts w:eastAsiaTheme="minorEastAsia"/>
                <w:color w:val="auto"/>
              </w:rPr>
            </w:pPr>
            <w:r w:rsidRPr="007A5B53">
              <w:rPr>
                <w:rFonts w:eastAsiaTheme="minorEastAsia"/>
                <w:color w:val="auto"/>
              </w:rPr>
              <w:t>c</w:t>
            </w:r>
            <w:r w:rsidRPr="007A5B53">
              <w:rPr>
                <w:rFonts w:eastAsiaTheme="minorEastAsia"/>
                <w:color w:val="auto"/>
              </w:rPr>
              <w:t>）混合地面，有坚实地面和疏松地面组成。</w:t>
            </w:r>
          </w:p>
          <w:p w14:paraId="2F5EC6CC" w14:textId="77777777" w:rsidR="001E30BA" w:rsidRPr="007A5B53" w:rsidRDefault="001E30BA" w:rsidP="001E30BA">
            <w:pPr>
              <w:ind w:firstLine="480"/>
              <w:rPr>
                <w:rFonts w:eastAsiaTheme="minorEastAsia"/>
                <w:color w:val="auto"/>
              </w:rPr>
            </w:pPr>
            <w:r w:rsidRPr="007A5B53">
              <w:rPr>
                <w:rFonts w:ascii="宋体" w:hAnsi="宋体" w:cs="宋体" w:hint="eastAsia"/>
                <w:color w:val="auto"/>
              </w:rPr>
              <w:t>③</w:t>
            </w:r>
            <w:r w:rsidRPr="007A5B53">
              <w:rPr>
                <w:rFonts w:eastAsiaTheme="minorEastAsia"/>
                <w:color w:val="auto"/>
              </w:rPr>
              <w:t>其他多方面原因引起的衰减（</w:t>
            </w:r>
            <w:r w:rsidRPr="007A5B53">
              <w:rPr>
                <w:rFonts w:eastAsiaTheme="minorEastAsia"/>
                <w:color w:val="auto"/>
              </w:rPr>
              <w:t>Amisc</w:t>
            </w:r>
            <w:r w:rsidRPr="007A5B53">
              <w:rPr>
                <w:rFonts w:eastAsiaTheme="minorEastAsia"/>
                <w:color w:val="auto"/>
              </w:rPr>
              <w:t>）</w:t>
            </w:r>
          </w:p>
          <w:p w14:paraId="61FD4BB6" w14:textId="77777777" w:rsidR="001E30BA" w:rsidRPr="007A5B53" w:rsidRDefault="001E30BA" w:rsidP="001E30BA">
            <w:pPr>
              <w:ind w:firstLine="480"/>
              <w:rPr>
                <w:rFonts w:eastAsiaTheme="minorEastAsia"/>
                <w:color w:val="auto"/>
              </w:rPr>
            </w:pPr>
            <w:r w:rsidRPr="007A5B53">
              <w:rPr>
                <w:rFonts w:eastAsiaTheme="minorEastAsia"/>
                <w:color w:val="auto"/>
              </w:rPr>
              <w:t>其他衰减包括通过工业场所的衰减；通过房屋群的衰减等。在声环境影响评价中，一般情况下，不考虑自然条件（如风、温度梯度、雾）变化引起的附加修正。</w:t>
            </w:r>
          </w:p>
          <w:p w14:paraId="4D4E6985" w14:textId="33DB7E3C" w:rsidR="001E30BA" w:rsidRPr="007A5B53" w:rsidRDefault="00524AF1" w:rsidP="001E30BA">
            <w:pPr>
              <w:ind w:firstLine="480"/>
              <w:rPr>
                <w:rFonts w:eastAsiaTheme="minorEastAsia"/>
                <w:color w:val="auto"/>
              </w:rPr>
            </w:pPr>
            <w:r w:rsidRPr="007A5B53">
              <w:rPr>
                <w:rFonts w:eastAsiaTheme="minorEastAsia" w:hint="eastAsia"/>
                <w:color w:val="auto"/>
              </w:rPr>
              <w:t>5</w:t>
            </w:r>
            <w:r w:rsidRPr="007A5B53">
              <w:rPr>
                <w:rFonts w:eastAsiaTheme="minorEastAsia" w:hint="eastAsia"/>
                <w:color w:val="auto"/>
              </w:rPr>
              <w:t>）</w:t>
            </w:r>
            <w:r w:rsidR="001E30BA" w:rsidRPr="007A5B53">
              <w:rPr>
                <w:rFonts w:eastAsiaTheme="minorEastAsia"/>
                <w:color w:val="auto"/>
              </w:rPr>
              <w:t>由反射等引起的修正量</w:t>
            </w:r>
            <w:r w:rsidR="001E30BA" w:rsidRPr="007A5B53">
              <w:rPr>
                <w:rFonts w:eastAsiaTheme="minorEastAsia"/>
                <w:color w:val="auto"/>
              </w:rPr>
              <w:t>ΔL</w:t>
            </w:r>
            <w:r w:rsidR="001E30BA" w:rsidRPr="007A5B53">
              <w:rPr>
                <w:rFonts w:eastAsiaTheme="minorEastAsia"/>
                <w:color w:val="auto"/>
                <w:vertAlign w:val="subscript"/>
              </w:rPr>
              <w:t>3</w:t>
            </w:r>
          </w:p>
          <w:p w14:paraId="5432FC71" w14:textId="67B4642D" w:rsidR="001E30BA" w:rsidRPr="007A5B53" w:rsidRDefault="00AC4A33" w:rsidP="001E30BA">
            <w:pPr>
              <w:ind w:firstLine="480"/>
              <w:rPr>
                <w:rFonts w:eastAsiaTheme="minorEastAsia"/>
                <w:color w:val="auto"/>
              </w:rPr>
            </w:pPr>
            <w:r w:rsidRPr="007A5B53">
              <w:rPr>
                <w:rFonts w:eastAsiaTheme="minorEastAsia" w:hint="eastAsia"/>
                <w:color w:val="auto"/>
              </w:rPr>
              <w:t>A</w:t>
            </w:r>
            <w:r w:rsidRPr="007A5B53">
              <w:rPr>
                <w:rFonts w:eastAsiaTheme="minorEastAsia" w:hint="eastAsia"/>
                <w:color w:val="auto"/>
              </w:rPr>
              <w:t>、</w:t>
            </w:r>
            <w:r w:rsidR="001E30BA" w:rsidRPr="007A5B53">
              <w:rPr>
                <w:rFonts w:eastAsiaTheme="minorEastAsia"/>
                <w:color w:val="auto"/>
              </w:rPr>
              <w:t>城市道路交叉路口噪声修正量</w:t>
            </w:r>
          </w:p>
          <w:p w14:paraId="430B4ED2" w14:textId="4FDF6925" w:rsidR="001E30BA" w:rsidRPr="007A5B53" w:rsidRDefault="001E30BA" w:rsidP="001E30BA">
            <w:pPr>
              <w:ind w:firstLine="480"/>
              <w:rPr>
                <w:rFonts w:eastAsiaTheme="minorEastAsia"/>
                <w:color w:val="auto"/>
              </w:rPr>
            </w:pPr>
            <w:r w:rsidRPr="007A5B53">
              <w:rPr>
                <w:rFonts w:eastAsiaTheme="minorEastAsia"/>
                <w:color w:val="auto"/>
              </w:rPr>
              <w:t>交叉路口的噪声修正值（附加值）见表</w:t>
            </w:r>
            <w:r w:rsidRPr="007A5B53">
              <w:rPr>
                <w:rFonts w:eastAsiaTheme="minorEastAsia"/>
                <w:color w:val="auto"/>
              </w:rPr>
              <w:t>7-</w:t>
            </w:r>
            <w:r w:rsidR="00524AF1" w:rsidRPr="007A5B53">
              <w:rPr>
                <w:rFonts w:eastAsiaTheme="minorEastAsia" w:hint="eastAsia"/>
                <w:color w:val="auto"/>
              </w:rPr>
              <w:t>8</w:t>
            </w:r>
            <w:r w:rsidRPr="007A5B53">
              <w:rPr>
                <w:rFonts w:eastAsiaTheme="minorEastAsia"/>
                <w:color w:val="auto"/>
              </w:rPr>
              <w:t>。</w:t>
            </w:r>
          </w:p>
          <w:p w14:paraId="2D5C804E" w14:textId="77777777" w:rsidR="00766189" w:rsidRPr="007A5B53" w:rsidRDefault="00766189" w:rsidP="001E30BA">
            <w:pPr>
              <w:ind w:firstLine="480"/>
              <w:rPr>
                <w:rFonts w:eastAsiaTheme="minorEastAsia"/>
                <w:color w:val="auto"/>
              </w:rPr>
            </w:pPr>
          </w:p>
          <w:p w14:paraId="23DBAAFA" w14:textId="2C815D80" w:rsidR="001E30BA" w:rsidRPr="007A5B53" w:rsidRDefault="001E30BA" w:rsidP="001E30BA">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lastRenderedPageBreak/>
              <w:t>表</w:t>
            </w:r>
            <w:r w:rsidRPr="007A5B53">
              <w:rPr>
                <w:rFonts w:eastAsiaTheme="minorEastAsia"/>
                <w:b/>
                <w:color w:val="auto"/>
                <w:sz w:val="21"/>
                <w:szCs w:val="21"/>
              </w:rPr>
              <w:t>7-</w:t>
            </w:r>
            <w:r w:rsidR="00524AF1" w:rsidRPr="007A5B53">
              <w:rPr>
                <w:rFonts w:eastAsiaTheme="minorEastAsia" w:hint="eastAsia"/>
                <w:b/>
                <w:color w:val="auto"/>
                <w:sz w:val="21"/>
                <w:szCs w:val="21"/>
              </w:rPr>
              <w:t>8</w:t>
            </w:r>
            <w:r w:rsidRPr="007A5B53">
              <w:rPr>
                <w:rFonts w:eastAsiaTheme="minorEastAsia"/>
                <w:b/>
                <w:color w:val="auto"/>
                <w:sz w:val="21"/>
                <w:szCs w:val="21"/>
              </w:rPr>
              <w:t xml:space="preserve">  </w:t>
            </w:r>
            <w:r w:rsidRPr="007A5B53">
              <w:rPr>
                <w:rFonts w:eastAsiaTheme="minorEastAsia"/>
                <w:b/>
                <w:color w:val="auto"/>
                <w:sz w:val="21"/>
                <w:szCs w:val="21"/>
              </w:rPr>
              <w:t>交叉路口的噪声附加量</w:t>
            </w:r>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5503"/>
              <w:gridCol w:w="3025"/>
            </w:tblGrid>
            <w:tr w:rsidR="007A5B53" w:rsidRPr="007A5B53" w14:paraId="415833F3" w14:textId="77777777" w:rsidTr="00296AC1">
              <w:trPr>
                <w:trHeight w:val="340"/>
                <w:jc w:val="center"/>
              </w:trPr>
              <w:tc>
                <w:tcPr>
                  <w:tcW w:w="5503" w:type="dxa"/>
                  <w:vAlign w:val="center"/>
                </w:tcPr>
                <w:p w14:paraId="3D3B06BF"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受噪声</w:t>
                  </w:r>
                  <w:r w:rsidRPr="007A5B53">
                    <w:rPr>
                      <w:rFonts w:eastAsiaTheme="minorEastAsia"/>
                      <w:color w:val="auto"/>
                      <w:sz w:val="21"/>
                      <w:szCs w:val="21"/>
                    </w:rPr>
                    <w:cr/>
                  </w:r>
                  <w:r w:rsidRPr="007A5B53">
                    <w:rPr>
                      <w:rFonts w:eastAsiaTheme="minorEastAsia"/>
                      <w:color w:val="auto"/>
                      <w:sz w:val="21"/>
                      <w:szCs w:val="21"/>
                    </w:rPr>
                    <w:t>响点至最近快车道中轴线交叉点的距离（</w:t>
                  </w:r>
                  <w:r w:rsidRPr="007A5B53">
                    <w:rPr>
                      <w:rFonts w:eastAsiaTheme="minorEastAsia"/>
                      <w:color w:val="auto"/>
                      <w:sz w:val="21"/>
                      <w:szCs w:val="21"/>
                    </w:rPr>
                    <w:t>m</w:t>
                  </w:r>
                </w:p>
              </w:tc>
              <w:tc>
                <w:tcPr>
                  <w:tcW w:w="3025" w:type="dxa"/>
                  <w:vAlign w:val="center"/>
                </w:tcPr>
                <w:p w14:paraId="1C7EA3A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交叉路口（</w:t>
                  </w:r>
                  <w:r w:rsidRPr="007A5B53">
                    <w:rPr>
                      <w:rFonts w:eastAsiaTheme="minorEastAsia"/>
                      <w:color w:val="auto"/>
                      <w:sz w:val="21"/>
                      <w:szCs w:val="21"/>
                    </w:rPr>
                    <w:t>dB</w:t>
                  </w:r>
                  <w:r w:rsidRPr="007A5B53">
                    <w:rPr>
                      <w:rFonts w:eastAsiaTheme="minorEastAsia"/>
                      <w:color w:val="auto"/>
                      <w:sz w:val="21"/>
                      <w:szCs w:val="21"/>
                    </w:rPr>
                    <w:t>）</w:t>
                  </w:r>
                </w:p>
              </w:tc>
            </w:tr>
            <w:tr w:rsidR="007A5B53" w:rsidRPr="007A5B53" w14:paraId="0F1AC957" w14:textId="77777777" w:rsidTr="00296AC1">
              <w:trPr>
                <w:trHeight w:val="340"/>
                <w:jc w:val="center"/>
              </w:trPr>
              <w:tc>
                <w:tcPr>
                  <w:tcW w:w="5503" w:type="dxa"/>
                  <w:vAlign w:val="center"/>
                </w:tcPr>
                <w:p w14:paraId="6FCDD0A9"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≤40</w:t>
                  </w:r>
                </w:p>
              </w:tc>
              <w:tc>
                <w:tcPr>
                  <w:tcW w:w="3025" w:type="dxa"/>
                  <w:vAlign w:val="center"/>
                </w:tcPr>
                <w:p w14:paraId="45CAC600"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w:t>
                  </w:r>
                </w:p>
              </w:tc>
            </w:tr>
            <w:tr w:rsidR="007A5B53" w:rsidRPr="007A5B53" w14:paraId="19FE5EDB" w14:textId="77777777" w:rsidTr="00296AC1">
              <w:trPr>
                <w:trHeight w:val="340"/>
                <w:jc w:val="center"/>
              </w:trPr>
              <w:tc>
                <w:tcPr>
                  <w:tcW w:w="5503" w:type="dxa"/>
                  <w:vAlign w:val="center"/>
                </w:tcPr>
                <w:p w14:paraId="11AAD23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40</w:t>
                  </w:r>
                  <w:r w:rsidRPr="007A5B53">
                    <w:rPr>
                      <w:rFonts w:eastAsiaTheme="minorEastAsia"/>
                      <w:color w:val="auto"/>
                      <w:sz w:val="21"/>
                      <w:szCs w:val="21"/>
                    </w:rPr>
                    <w:t>＜</w:t>
                  </w:r>
                  <w:r w:rsidRPr="007A5B53">
                    <w:rPr>
                      <w:rFonts w:eastAsiaTheme="minorEastAsia"/>
                      <w:color w:val="auto"/>
                      <w:sz w:val="21"/>
                      <w:szCs w:val="21"/>
                    </w:rPr>
                    <w:t>D≤70</w:t>
                  </w:r>
                </w:p>
              </w:tc>
              <w:tc>
                <w:tcPr>
                  <w:tcW w:w="3025" w:type="dxa"/>
                  <w:vAlign w:val="center"/>
                </w:tcPr>
                <w:p w14:paraId="614E757E"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w:t>
                  </w:r>
                </w:p>
              </w:tc>
            </w:tr>
            <w:tr w:rsidR="007A5B53" w:rsidRPr="007A5B53" w14:paraId="2C213F55" w14:textId="77777777" w:rsidTr="00296AC1">
              <w:trPr>
                <w:trHeight w:val="340"/>
                <w:jc w:val="center"/>
              </w:trPr>
              <w:tc>
                <w:tcPr>
                  <w:tcW w:w="5503" w:type="dxa"/>
                  <w:vAlign w:val="center"/>
                </w:tcPr>
                <w:p w14:paraId="4E89C99B"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70</w:t>
                  </w:r>
                  <w:r w:rsidRPr="007A5B53">
                    <w:rPr>
                      <w:rFonts w:eastAsiaTheme="minorEastAsia"/>
                      <w:color w:val="auto"/>
                      <w:sz w:val="21"/>
                      <w:szCs w:val="21"/>
                    </w:rPr>
                    <w:t>＜</w:t>
                  </w:r>
                  <w:r w:rsidRPr="007A5B53">
                    <w:rPr>
                      <w:rFonts w:eastAsiaTheme="minorEastAsia"/>
                      <w:color w:val="auto"/>
                      <w:sz w:val="21"/>
                      <w:szCs w:val="21"/>
                    </w:rPr>
                    <w:t>D≤100</w:t>
                  </w:r>
                </w:p>
              </w:tc>
              <w:tc>
                <w:tcPr>
                  <w:tcW w:w="3025" w:type="dxa"/>
                  <w:vAlign w:val="center"/>
                </w:tcPr>
                <w:p w14:paraId="1708152E"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w:t>
                  </w:r>
                </w:p>
              </w:tc>
            </w:tr>
            <w:tr w:rsidR="007A5B53" w:rsidRPr="007A5B53" w14:paraId="18828A2B" w14:textId="77777777" w:rsidTr="00296AC1">
              <w:trPr>
                <w:trHeight w:val="340"/>
                <w:jc w:val="center"/>
              </w:trPr>
              <w:tc>
                <w:tcPr>
                  <w:tcW w:w="5503" w:type="dxa"/>
                  <w:vAlign w:val="center"/>
                </w:tcPr>
                <w:p w14:paraId="12876D82"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r w:rsidRPr="007A5B53">
                    <w:rPr>
                      <w:rFonts w:eastAsiaTheme="minorEastAsia"/>
                      <w:color w:val="auto"/>
                      <w:sz w:val="21"/>
                      <w:szCs w:val="21"/>
                    </w:rPr>
                    <w:t>100</w:t>
                  </w:r>
                </w:p>
              </w:tc>
              <w:tc>
                <w:tcPr>
                  <w:tcW w:w="3025" w:type="dxa"/>
                  <w:vAlign w:val="center"/>
                </w:tcPr>
                <w:p w14:paraId="7080CE98" w14:textId="77777777" w:rsidR="001E30BA" w:rsidRPr="007A5B53" w:rsidRDefault="001E30BA" w:rsidP="00296AC1">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w:t>
                  </w:r>
                </w:p>
              </w:tc>
            </w:tr>
          </w:tbl>
          <w:p w14:paraId="62FB4B24" w14:textId="40D1F401" w:rsidR="001E30BA" w:rsidRPr="007A5B53" w:rsidRDefault="00AC4A33" w:rsidP="001E30BA">
            <w:pPr>
              <w:ind w:firstLine="480"/>
              <w:rPr>
                <w:rFonts w:eastAsiaTheme="minorEastAsia"/>
                <w:color w:val="auto"/>
              </w:rPr>
            </w:pPr>
            <w:r w:rsidRPr="007A5B53">
              <w:rPr>
                <w:rFonts w:eastAsiaTheme="minorEastAsia" w:hint="eastAsia"/>
                <w:color w:val="auto"/>
              </w:rPr>
              <w:t>B</w:t>
            </w:r>
            <w:r w:rsidRPr="007A5B53">
              <w:rPr>
                <w:rFonts w:eastAsiaTheme="minorEastAsia" w:hint="eastAsia"/>
                <w:color w:val="auto"/>
              </w:rPr>
              <w:t>、</w:t>
            </w:r>
            <w:r w:rsidR="001E30BA" w:rsidRPr="007A5B53">
              <w:rPr>
                <w:rFonts w:eastAsiaTheme="minorEastAsia"/>
                <w:color w:val="auto"/>
              </w:rPr>
              <w:t>两侧建筑物的反射声修正量</w:t>
            </w:r>
          </w:p>
          <w:p w14:paraId="5D7E94C5" w14:textId="77777777" w:rsidR="001E30BA" w:rsidRPr="007A5B53" w:rsidRDefault="001E30BA" w:rsidP="001E30BA">
            <w:pPr>
              <w:ind w:firstLine="480"/>
              <w:rPr>
                <w:rFonts w:eastAsiaTheme="minorEastAsia"/>
                <w:color w:val="auto"/>
              </w:rPr>
            </w:pPr>
            <w:r w:rsidRPr="007A5B53">
              <w:rPr>
                <w:rFonts w:eastAsiaTheme="minorEastAsia"/>
                <w:color w:val="auto"/>
              </w:rPr>
              <w:t>地貌以及声源两侧建筑物反射影响因素的修正。当线路两侧建筑物间距小于总计算高度</w:t>
            </w:r>
            <w:r w:rsidRPr="007A5B53">
              <w:rPr>
                <w:rFonts w:eastAsiaTheme="minorEastAsia"/>
                <w:color w:val="auto"/>
              </w:rPr>
              <w:t>30%</w:t>
            </w:r>
            <w:r w:rsidRPr="007A5B53">
              <w:rPr>
                <w:rFonts w:eastAsiaTheme="minorEastAsia"/>
                <w:color w:val="auto"/>
              </w:rPr>
              <w:t>时，其反射声修正量为：</w:t>
            </w:r>
          </w:p>
          <w:p w14:paraId="5C1E2A99" w14:textId="77777777" w:rsidR="001E30BA" w:rsidRPr="007A5B53" w:rsidRDefault="001E30BA" w:rsidP="001E30BA">
            <w:pPr>
              <w:ind w:firstLine="480"/>
              <w:rPr>
                <w:rFonts w:eastAsiaTheme="minorEastAsia"/>
                <w:color w:val="auto"/>
              </w:rPr>
            </w:pPr>
            <w:r w:rsidRPr="007A5B53">
              <w:rPr>
                <w:rFonts w:eastAsiaTheme="minorEastAsia"/>
                <w:color w:val="auto"/>
              </w:rPr>
              <w:t>两侧建筑物是反射面时：</w:t>
            </w:r>
          </w:p>
          <w:p w14:paraId="0C55120B" w14:textId="77777777" w:rsidR="001E30BA" w:rsidRPr="007A5B53" w:rsidRDefault="001E30BA" w:rsidP="001E30BA">
            <w:pPr>
              <w:adjustRightInd w:val="0"/>
              <w:snapToGrid w:val="0"/>
              <w:jc w:val="center"/>
              <w:rPr>
                <w:rFonts w:eastAsiaTheme="minorEastAsia"/>
                <w:color w:val="auto"/>
              </w:rPr>
            </w:pPr>
            <w:r w:rsidRPr="007A5B53">
              <w:rPr>
                <w:rFonts w:eastAsiaTheme="minorEastAsia"/>
                <w:color w:val="auto"/>
              </w:rPr>
              <w:object w:dxaOrig="1503" w:dyaOrig="541" w14:anchorId="7FADC82A">
                <v:shape id="_x0000_i1040" type="#_x0000_t75" style="width:79.5pt;height:28.5pt;mso-position-horizontal-relative:page;mso-position-vertical-relative:page" o:ole="">
                  <v:imagedata r:id="rId46" o:title=""/>
                </v:shape>
                <o:OLEObject Type="Embed" ProgID="Equation.DSMT4" ShapeID="_x0000_i1040" DrawAspect="Content" ObjectID="_1676036848" r:id="rId47"/>
              </w:object>
            </w:r>
            <w:r w:rsidRPr="007A5B53">
              <w:rPr>
                <w:rFonts w:eastAsiaTheme="minorEastAsia"/>
                <w:color w:val="auto"/>
              </w:rPr>
              <w:t xml:space="preserve">   ≤3.2dB</w:t>
            </w:r>
          </w:p>
          <w:p w14:paraId="36A1D709" w14:textId="77777777" w:rsidR="001E30BA" w:rsidRPr="007A5B53" w:rsidRDefault="001E30BA" w:rsidP="001E30BA">
            <w:pPr>
              <w:ind w:firstLine="480"/>
              <w:rPr>
                <w:rFonts w:eastAsiaTheme="minorEastAsia"/>
                <w:color w:val="auto"/>
              </w:rPr>
            </w:pPr>
            <w:r w:rsidRPr="007A5B53">
              <w:rPr>
                <w:rFonts w:eastAsiaTheme="minorEastAsia"/>
                <w:color w:val="auto"/>
              </w:rPr>
              <w:t>两侧建筑物是一般吸收性表面时：</w:t>
            </w:r>
          </w:p>
          <w:p w14:paraId="79C34018" w14:textId="77777777" w:rsidR="001E30BA" w:rsidRPr="007A5B53" w:rsidRDefault="001E30BA" w:rsidP="001E30BA">
            <w:pPr>
              <w:adjustRightInd w:val="0"/>
              <w:snapToGrid w:val="0"/>
              <w:jc w:val="center"/>
              <w:rPr>
                <w:rFonts w:eastAsiaTheme="minorEastAsia"/>
                <w:color w:val="auto"/>
              </w:rPr>
            </w:pPr>
            <w:r w:rsidRPr="007A5B53">
              <w:rPr>
                <w:rFonts w:eastAsiaTheme="minorEastAsia"/>
                <w:color w:val="auto"/>
              </w:rPr>
              <w:object w:dxaOrig="1503" w:dyaOrig="541" w14:anchorId="48E4E1DA">
                <v:shape id="_x0000_i1041" type="#_x0000_t75" style="width:79.5pt;height:28.5pt;mso-position-horizontal-relative:page;mso-position-vertical-relative:page" o:ole="">
                  <v:imagedata r:id="rId48" o:title=""/>
                </v:shape>
                <o:OLEObject Type="Embed" ProgID="Equation.DSMT4" ShapeID="_x0000_i1041" DrawAspect="Content" ObjectID="_1676036849" r:id="rId49"/>
              </w:object>
            </w:r>
            <w:r w:rsidRPr="007A5B53">
              <w:rPr>
                <w:rFonts w:eastAsiaTheme="minorEastAsia"/>
                <w:color w:val="auto"/>
              </w:rPr>
              <w:t xml:space="preserve">   ≤1.6dB</w:t>
            </w:r>
          </w:p>
          <w:p w14:paraId="527ED207" w14:textId="77777777" w:rsidR="001E30BA" w:rsidRPr="007A5B53" w:rsidRDefault="001E30BA" w:rsidP="001E30BA">
            <w:pPr>
              <w:ind w:firstLine="480"/>
              <w:rPr>
                <w:rFonts w:eastAsiaTheme="minorEastAsia"/>
                <w:color w:val="auto"/>
              </w:rPr>
            </w:pPr>
            <w:r w:rsidRPr="007A5B53">
              <w:rPr>
                <w:rFonts w:eastAsiaTheme="minorEastAsia"/>
                <w:color w:val="auto"/>
              </w:rPr>
              <w:t>两侧建筑物为全吸收性表面时：</w:t>
            </w:r>
          </w:p>
          <w:p w14:paraId="664C333A" w14:textId="77777777" w:rsidR="001E30BA" w:rsidRPr="007A5B53" w:rsidRDefault="001E30BA" w:rsidP="001E30BA">
            <w:pPr>
              <w:adjustRightInd w:val="0"/>
              <w:snapToGrid w:val="0"/>
              <w:jc w:val="center"/>
              <w:rPr>
                <w:rFonts w:eastAsiaTheme="minorEastAsia"/>
                <w:color w:val="auto"/>
              </w:rPr>
            </w:pPr>
            <w:r w:rsidRPr="007A5B53">
              <w:rPr>
                <w:rFonts w:eastAsiaTheme="minorEastAsia"/>
                <w:color w:val="auto"/>
              </w:rPr>
              <w:object w:dxaOrig="1002" w:dyaOrig="381" w14:anchorId="0FB945EF">
                <v:shape id="_x0000_i1042" type="#_x0000_t75" style="width:51pt;height:21pt;mso-position-horizontal-relative:page;mso-position-vertical-relative:page" o:ole="">
                  <v:imagedata r:id="rId50" o:title=""/>
                </v:shape>
                <o:OLEObject Type="Embed" ProgID="Equation.DSMT4" ShapeID="_x0000_i1042" DrawAspect="Content" ObjectID="_1676036850" r:id="rId51"/>
              </w:object>
            </w:r>
          </w:p>
          <w:p w14:paraId="14562C5D" w14:textId="77777777" w:rsidR="001E30BA" w:rsidRPr="007A5B53" w:rsidRDefault="001E30BA" w:rsidP="001E30BA">
            <w:pPr>
              <w:ind w:firstLine="480"/>
              <w:rPr>
                <w:rFonts w:eastAsiaTheme="minorEastAsia"/>
                <w:color w:val="auto"/>
              </w:rPr>
            </w:pPr>
            <w:r w:rsidRPr="007A5B53">
              <w:rPr>
                <w:rFonts w:eastAsiaTheme="minorEastAsia"/>
                <w:color w:val="auto"/>
              </w:rPr>
              <w:t>式中：</w:t>
            </w:r>
            <w:r w:rsidRPr="007A5B53">
              <w:rPr>
                <w:rFonts w:eastAsiaTheme="minorEastAsia"/>
                <w:color w:val="auto"/>
              </w:rPr>
              <w:t>w——</w:t>
            </w:r>
            <w:r w:rsidRPr="007A5B53">
              <w:rPr>
                <w:rFonts w:eastAsiaTheme="minorEastAsia"/>
                <w:color w:val="auto"/>
              </w:rPr>
              <w:t>线路两侧建筑物反射面的间距，</w:t>
            </w:r>
            <w:r w:rsidRPr="007A5B53">
              <w:rPr>
                <w:rFonts w:eastAsiaTheme="minorEastAsia"/>
                <w:color w:val="auto"/>
              </w:rPr>
              <w:t>m</w:t>
            </w:r>
            <w:r w:rsidRPr="007A5B53">
              <w:rPr>
                <w:rFonts w:eastAsiaTheme="minorEastAsia"/>
                <w:color w:val="auto"/>
              </w:rPr>
              <w:t>；</w:t>
            </w:r>
          </w:p>
          <w:p w14:paraId="48F09BAA" w14:textId="77777777" w:rsidR="001E30BA" w:rsidRPr="007A5B53" w:rsidRDefault="001E30BA" w:rsidP="001E30BA">
            <w:pPr>
              <w:ind w:firstLine="480"/>
              <w:rPr>
                <w:rFonts w:eastAsiaTheme="minorEastAsia"/>
                <w:color w:val="auto"/>
              </w:rPr>
            </w:pPr>
            <w:r w:rsidRPr="007A5B53">
              <w:rPr>
                <w:rFonts w:eastAsiaTheme="minorEastAsia"/>
                <w:color w:val="auto"/>
              </w:rPr>
              <w:t>Hb——</w:t>
            </w:r>
            <w:r w:rsidRPr="007A5B53">
              <w:rPr>
                <w:rFonts w:eastAsiaTheme="minorEastAsia"/>
                <w:color w:val="auto"/>
              </w:rPr>
              <w:t>构筑物的平均高度，</w:t>
            </w:r>
            <w:r w:rsidRPr="007A5B53">
              <w:rPr>
                <w:rFonts w:eastAsiaTheme="minorEastAsia"/>
                <w:color w:val="auto"/>
              </w:rPr>
              <w:t>h</w:t>
            </w:r>
            <w:r w:rsidRPr="007A5B53">
              <w:rPr>
                <w:rFonts w:eastAsiaTheme="minorEastAsia"/>
                <w:color w:val="auto"/>
              </w:rPr>
              <w:t>，取线路两侧较低一侧高度平均值代入计算。</w:t>
            </w:r>
          </w:p>
          <w:p w14:paraId="58653C82" w14:textId="77777777" w:rsidR="005B3870" w:rsidRPr="007A5B53" w:rsidRDefault="005B3870" w:rsidP="001E30BA">
            <w:pPr>
              <w:ind w:firstLine="480"/>
              <w:rPr>
                <w:rFonts w:eastAsiaTheme="minorEastAsia"/>
                <w:color w:val="auto"/>
              </w:rPr>
            </w:pPr>
          </w:p>
          <w:p w14:paraId="3ECF2DA7" w14:textId="09A38E7C" w:rsidR="005B3870" w:rsidRPr="007A5B53" w:rsidRDefault="005B3870" w:rsidP="001E30BA">
            <w:pPr>
              <w:ind w:firstLine="480"/>
              <w:rPr>
                <w:rFonts w:eastAsiaTheme="minorEastAsia"/>
                <w:color w:val="auto"/>
              </w:rPr>
            </w:pPr>
            <w:r w:rsidRPr="007A5B53">
              <w:rPr>
                <w:rFonts w:eastAsiaTheme="minorEastAsia" w:hint="eastAsia"/>
                <w:color w:val="auto"/>
              </w:rPr>
              <w:t>噪声预测过程所需参数如下表：</w:t>
            </w:r>
          </w:p>
          <w:p w14:paraId="53531664" w14:textId="37AEFB7B" w:rsidR="00351455" w:rsidRPr="007A5B53" w:rsidRDefault="00351455" w:rsidP="00351455">
            <w:pPr>
              <w:adjustRightInd w:val="0"/>
              <w:snapToGrid w:val="0"/>
              <w:spacing w:line="240" w:lineRule="auto"/>
              <w:jc w:val="center"/>
              <w:rPr>
                <w:rFonts w:eastAsiaTheme="minorEastAsia"/>
                <w:b/>
                <w:color w:val="auto"/>
                <w:sz w:val="21"/>
                <w:szCs w:val="21"/>
              </w:rPr>
            </w:pPr>
            <w:r w:rsidRPr="007A5B53">
              <w:rPr>
                <w:rFonts w:eastAsiaTheme="minorEastAsia" w:hint="eastAsia"/>
                <w:b/>
                <w:color w:val="auto"/>
                <w:sz w:val="21"/>
                <w:szCs w:val="21"/>
              </w:rPr>
              <w:t>表</w:t>
            </w:r>
            <w:r w:rsidRPr="007A5B53">
              <w:rPr>
                <w:rFonts w:eastAsiaTheme="minorEastAsia" w:hint="eastAsia"/>
                <w:b/>
                <w:color w:val="auto"/>
                <w:sz w:val="21"/>
                <w:szCs w:val="21"/>
              </w:rPr>
              <w:t xml:space="preserve">7-9  </w:t>
            </w:r>
            <w:r w:rsidRPr="007A5B53">
              <w:rPr>
                <w:rFonts w:eastAsiaTheme="minorEastAsia" w:hint="eastAsia"/>
                <w:b/>
                <w:color w:val="auto"/>
                <w:sz w:val="21"/>
                <w:szCs w:val="21"/>
              </w:rPr>
              <w:t>噪声预测参数一览表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1"/>
              <w:gridCol w:w="771"/>
              <w:gridCol w:w="885"/>
              <w:gridCol w:w="2976"/>
              <w:gridCol w:w="1551"/>
              <w:gridCol w:w="2396"/>
            </w:tblGrid>
            <w:tr w:rsidR="007A5B53" w:rsidRPr="007A5B53" w14:paraId="795DBD7F" w14:textId="77777777" w:rsidTr="006A0EAC">
              <w:trPr>
                <w:trHeight w:val="106"/>
              </w:trPr>
              <w:tc>
                <w:tcPr>
                  <w:tcW w:w="0" w:type="auto"/>
                  <w:vAlign w:val="center"/>
                </w:tcPr>
                <w:p w14:paraId="06E604A7"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序号</w:t>
                  </w:r>
                </w:p>
              </w:tc>
              <w:tc>
                <w:tcPr>
                  <w:tcW w:w="1537" w:type="dxa"/>
                  <w:gridSpan w:val="2"/>
                  <w:vAlign w:val="center"/>
                </w:tcPr>
                <w:p w14:paraId="414D3018"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参数</w:t>
                  </w:r>
                </w:p>
              </w:tc>
              <w:tc>
                <w:tcPr>
                  <w:tcW w:w="2976" w:type="dxa"/>
                  <w:vAlign w:val="center"/>
                </w:tcPr>
                <w:p w14:paraId="493ACFC0"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参数意义</w:t>
                  </w:r>
                </w:p>
              </w:tc>
              <w:tc>
                <w:tcPr>
                  <w:tcW w:w="1551" w:type="dxa"/>
                  <w:vAlign w:val="center"/>
                </w:tcPr>
                <w:p w14:paraId="7040DA14"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选取值</w:t>
                  </w:r>
                </w:p>
              </w:tc>
              <w:tc>
                <w:tcPr>
                  <w:tcW w:w="2396" w:type="dxa"/>
                  <w:vAlign w:val="center"/>
                </w:tcPr>
                <w:p w14:paraId="02FB2F99"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说明</w:t>
                  </w:r>
                </w:p>
              </w:tc>
            </w:tr>
            <w:tr w:rsidR="007A5B53" w:rsidRPr="007A5B53" w14:paraId="1967AFF3" w14:textId="77777777" w:rsidTr="006A0EAC">
              <w:trPr>
                <w:trHeight w:val="381"/>
              </w:trPr>
              <w:tc>
                <w:tcPr>
                  <w:tcW w:w="0" w:type="auto"/>
                  <w:vAlign w:val="center"/>
                </w:tcPr>
                <w:p w14:paraId="1C3BA4D4" w14:textId="2CAD9EFD" w:rsidR="005B3870" w:rsidRPr="007A5B53" w:rsidRDefault="005B3870" w:rsidP="00351455">
                  <w:pPr>
                    <w:autoSpaceDE w:val="0"/>
                    <w:autoSpaceDN w:val="0"/>
                    <w:adjustRightInd w:val="0"/>
                    <w:spacing w:line="240" w:lineRule="auto"/>
                    <w:jc w:val="center"/>
                    <w:rPr>
                      <w:color w:val="auto"/>
                      <w:kern w:val="0"/>
                      <w:sz w:val="21"/>
                      <w:szCs w:val="21"/>
                    </w:rPr>
                  </w:pPr>
                  <w:r w:rsidRPr="007A5B53">
                    <w:rPr>
                      <w:color w:val="auto"/>
                      <w:kern w:val="0"/>
                      <w:sz w:val="21"/>
                      <w:szCs w:val="21"/>
                    </w:rPr>
                    <w:t>1</w:t>
                  </w:r>
                </w:p>
              </w:tc>
              <w:tc>
                <w:tcPr>
                  <w:tcW w:w="0" w:type="auto"/>
                  <w:vAlign w:val="center"/>
                </w:tcPr>
                <w:p w14:paraId="372F1DE0"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声源</w:t>
                  </w:r>
                </w:p>
              </w:tc>
              <w:tc>
                <w:tcPr>
                  <w:tcW w:w="885" w:type="dxa"/>
                  <w:vAlign w:val="center"/>
                </w:tcPr>
                <w:p w14:paraId="2599F172"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噪声级</w:t>
                  </w:r>
                </w:p>
              </w:tc>
              <w:tc>
                <w:tcPr>
                  <w:tcW w:w="2976" w:type="dxa"/>
                  <w:vAlign w:val="center"/>
                </w:tcPr>
                <w:p w14:paraId="1DD05871"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第</w:t>
                  </w:r>
                  <w:r w:rsidRPr="007A5B53">
                    <w:rPr>
                      <w:color w:val="auto"/>
                      <w:kern w:val="0"/>
                      <w:sz w:val="21"/>
                      <w:szCs w:val="21"/>
                    </w:rPr>
                    <w:t>i</w:t>
                  </w:r>
                  <w:r w:rsidRPr="007A5B53">
                    <w:rPr>
                      <w:rFonts w:ascii="宋体" w:hAnsi="宋体" w:cs="宋体"/>
                      <w:color w:val="auto"/>
                      <w:kern w:val="0"/>
                      <w:sz w:val="21"/>
                      <w:szCs w:val="21"/>
                    </w:rPr>
                    <w:t>类车的参考能量平均辐射声级</w:t>
                  </w:r>
                  <w:r w:rsidRPr="007A5B53">
                    <w:rPr>
                      <w:color w:val="auto"/>
                      <w:kern w:val="0"/>
                      <w:sz w:val="21"/>
                      <w:szCs w:val="21"/>
                    </w:rPr>
                    <w:t>dB</w:t>
                  </w:r>
                  <w:r w:rsidRPr="007A5B53">
                    <w:rPr>
                      <w:rFonts w:ascii="宋体" w:hAnsi="宋体" w:cs="宋体"/>
                      <w:color w:val="auto"/>
                      <w:kern w:val="0"/>
                      <w:sz w:val="21"/>
                      <w:szCs w:val="21"/>
                    </w:rPr>
                    <w:t>（</w:t>
                  </w:r>
                  <w:r w:rsidRPr="007A5B53">
                    <w:rPr>
                      <w:color w:val="auto"/>
                      <w:kern w:val="0"/>
                      <w:sz w:val="21"/>
                      <w:szCs w:val="21"/>
                    </w:rPr>
                    <w:t>A</w:t>
                  </w:r>
                  <w:r w:rsidRPr="007A5B53">
                    <w:rPr>
                      <w:rFonts w:ascii="宋体" w:hAnsi="宋体" w:cs="宋体"/>
                      <w:color w:val="auto"/>
                      <w:kern w:val="0"/>
                      <w:sz w:val="21"/>
                      <w:szCs w:val="21"/>
                    </w:rPr>
                    <w:t>）</w:t>
                  </w:r>
                </w:p>
              </w:tc>
              <w:tc>
                <w:tcPr>
                  <w:tcW w:w="1551" w:type="dxa"/>
                  <w:vAlign w:val="center"/>
                </w:tcPr>
                <w:p w14:paraId="5CDD991A" w14:textId="42244E1B" w:rsidR="005B3870" w:rsidRPr="007A5B53" w:rsidRDefault="005B3870" w:rsidP="002F7781">
                  <w:pPr>
                    <w:autoSpaceDE w:val="0"/>
                    <w:autoSpaceDN w:val="0"/>
                    <w:adjustRightInd w:val="0"/>
                    <w:spacing w:line="240" w:lineRule="auto"/>
                    <w:jc w:val="center"/>
                    <w:rPr>
                      <w:color w:val="auto"/>
                      <w:kern w:val="0"/>
                      <w:sz w:val="21"/>
                      <w:szCs w:val="21"/>
                    </w:rPr>
                  </w:pPr>
                  <w:r w:rsidRPr="007A5B53">
                    <w:rPr>
                      <w:rFonts w:ascii="宋体" w:hAnsi="宋体" w:cs="宋体"/>
                      <w:color w:val="auto"/>
                      <w:kern w:val="0"/>
                      <w:sz w:val="21"/>
                      <w:szCs w:val="21"/>
                    </w:rPr>
                    <w:t>见</w:t>
                  </w:r>
                  <w:r w:rsidR="00351455" w:rsidRPr="007A5B53">
                    <w:rPr>
                      <w:rFonts w:eastAsiaTheme="minorEastAsia"/>
                      <w:color w:val="auto"/>
                      <w:kern w:val="0"/>
                      <w:sz w:val="21"/>
                      <w:szCs w:val="21"/>
                    </w:rPr>
                    <w:t>表</w:t>
                  </w:r>
                  <w:r w:rsidR="00351455" w:rsidRPr="007A5B53">
                    <w:rPr>
                      <w:rFonts w:eastAsiaTheme="minorEastAsia"/>
                      <w:color w:val="auto"/>
                      <w:kern w:val="0"/>
                      <w:sz w:val="21"/>
                      <w:szCs w:val="21"/>
                    </w:rPr>
                    <w:t>5-1</w:t>
                  </w:r>
                  <w:r w:rsidR="002F7781" w:rsidRPr="007A5B53">
                    <w:rPr>
                      <w:rFonts w:eastAsiaTheme="minorEastAsia" w:hint="eastAsia"/>
                      <w:color w:val="auto"/>
                      <w:kern w:val="0"/>
                      <w:sz w:val="21"/>
                      <w:szCs w:val="21"/>
                    </w:rPr>
                    <w:t>5</w:t>
                  </w:r>
                </w:p>
              </w:tc>
              <w:tc>
                <w:tcPr>
                  <w:tcW w:w="2396" w:type="dxa"/>
                  <w:vAlign w:val="center"/>
                </w:tcPr>
                <w:p w14:paraId="3B005EE6" w14:textId="77777777"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ascii="宋体" w:hAnsi="宋体" w:cs="宋体"/>
                      <w:color w:val="auto"/>
                      <w:kern w:val="0"/>
                      <w:sz w:val="21"/>
                      <w:szCs w:val="21"/>
                    </w:rPr>
                    <w:t>第</w:t>
                  </w:r>
                  <w:r w:rsidRPr="007A5B53">
                    <w:rPr>
                      <w:color w:val="auto"/>
                      <w:kern w:val="0"/>
                      <w:sz w:val="21"/>
                      <w:szCs w:val="21"/>
                    </w:rPr>
                    <w:t xml:space="preserve">i </w:t>
                  </w:r>
                  <w:r w:rsidRPr="007A5B53">
                    <w:rPr>
                      <w:rFonts w:ascii="宋体" w:hAnsi="宋体" w:cs="宋体"/>
                      <w:color w:val="auto"/>
                      <w:kern w:val="0"/>
                      <w:sz w:val="21"/>
                      <w:szCs w:val="21"/>
                    </w:rPr>
                    <w:t>型车在参照点</w:t>
                  </w:r>
                </w:p>
                <w:p w14:paraId="3C47612C" w14:textId="1365E8DA" w:rsidR="005B3870" w:rsidRPr="007A5B53" w:rsidRDefault="005B3870" w:rsidP="00351455">
                  <w:pPr>
                    <w:pStyle w:val="Default"/>
                    <w:jc w:val="center"/>
                    <w:rPr>
                      <w:color w:val="auto"/>
                      <w:sz w:val="21"/>
                      <w:szCs w:val="21"/>
                    </w:rPr>
                  </w:pPr>
                  <w:r w:rsidRPr="007A5B53">
                    <w:rPr>
                      <w:color w:val="auto"/>
                      <w:sz w:val="21"/>
                      <w:szCs w:val="21"/>
                    </w:rPr>
                    <w:t>（</w:t>
                  </w:r>
                  <w:r w:rsidRPr="007A5B53">
                    <w:rPr>
                      <w:rFonts w:ascii="Times New Roman" w:cs="Times New Roman"/>
                      <w:color w:val="auto"/>
                      <w:sz w:val="21"/>
                      <w:szCs w:val="21"/>
                    </w:rPr>
                    <w:t>7.5m</w:t>
                  </w:r>
                  <w:r w:rsidRPr="007A5B53">
                    <w:rPr>
                      <w:color w:val="auto"/>
                      <w:sz w:val="21"/>
                      <w:szCs w:val="21"/>
                    </w:rPr>
                    <w:t>处）的平均辐射噪声级计算公式</w:t>
                  </w:r>
                </w:p>
              </w:tc>
            </w:tr>
            <w:tr w:rsidR="007A5B53" w:rsidRPr="007A5B53" w14:paraId="119A3ED4" w14:textId="77777777" w:rsidTr="006A0EAC">
              <w:trPr>
                <w:trHeight w:val="381"/>
              </w:trPr>
              <w:tc>
                <w:tcPr>
                  <w:tcW w:w="0" w:type="auto"/>
                  <w:vAlign w:val="center"/>
                </w:tcPr>
                <w:p w14:paraId="76EE1D1C" w14:textId="0F95215C" w:rsidR="005B3870" w:rsidRPr="007A5B53" w:rsidRDefault="005B3870" w:rsidP="00351455">
                  <w:pPr>
                    <w:autoSpaceDE w:val="0"/>
                    <w:autoSpaceDN w:val="0"/>
                    <w:adjustRightInd w:val="0"/>
                    <w:spacing w:line="240" w:lineRule="auto"/>
                    <w:jc w:val="center"/>
                    <w:rPr>
                      <w:color w:val="auto"/>
                      <w:kern w:val="0"/>
                      <w:sz w:val="21"/>
                      <w:szCs w:val="21"/>
                    </w:rPr>
                  </w:pPr>
                  <w:r w:rsidRPr="007A5B53">
                    <w:rPr>
                      <w:rFonts w:hint="eastAsia"/>
                      <w:color w:val="auto"/>
                      <w:kern w:val="0"/>
                      <w:sz w:val="21"/>
                      <w:szCs w:val="21"/>
                    </w:rPr>
                    <w:t>2</w:t>
                  </w:r>
                </w:p>
              </w:tc>
              <w:tc>
                <w:tcPr>
                  <w:tcW w:w="0" w:type="auto"/>
                  <w:vAlign w:val="center"/>
                </w:tcPr>
                <w:p w14:paraId="27DFB11C" w14:textId="49BD2B20"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hint="eastAsia"/>
                      <w:color w:val="auto"/>
                      <w:sz w:val="21"/>
                      <w:szCs w:val="21"/>
                    </w:rPr>
                    <w:t>声源</w:t>
                  </w:r>
                </w:p>
              </w:tc>
              <w:tc>
                <w:tcPr>
                  <w:tcW w:w="885" w:type="dxa"/>
                  <w:vAlign w:val="center"/>
                </w:tcPr>
                <w:p w14:paraId="4B9A5544" w14:textId="392C0E06"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hint="eastAsia"/>
                      <w:color w:val="auto"/>
                      <w:sz w:val="21"/>
                      <w:szCs w:val="21"/>
                    </w:rPr>
                    <w:t>车流量</w:t>
                  </w:r>
                </w:p>
              </w:tc>
              <w:tc>
                <w:tcPr>
                  <w:tcW w:w="2976" w:type="dxa"/>
                  <w:vAlign w:val="center"/>
                </w:tcPr>
                <w:p w14:paraId="7AC5E03A" w14:textId="4849DBAD"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hint="eastAsia"/>
                      <w:color w:val="auto"/>
                      <w:sz w:val="21"/>
                      <w:szCs w:val="21"/>
                    </w:rPr>
                    <w:t>指定的时间</w:t>
                  </w:r>
                  <w:r w:rsidRPr="007A5B53">
                    <w:rPr>
                      <w:color w:val="auto"/>
                      <w:sz w:val="21"/>
                      <w:szCs w:val="21"/>
                    </w:rPr>
                    <w:t>T</w:t>
                  </w:r>
                  <w:r w:rsidRPr="007A5B53">
                    <w:rPr>
                      <w:rFonts w:hint="eastAsia"/>
                      <w:color w:val="auto"/>
                      <w:sz w:val="21"/>
                      <w:szCs w:val="21"/>
                    </w:rPr>
                    <w:t>内通过某预测点的第</w:t>
                  </w:r>
                  <w:r w:rsidRPr="007A5B53">
                    <w:rPr>
                      <w:color w:val="auto"/>
                      <w:sz w:val="21"/>
                      <w:szCs w:val="21"/>
                    </w:rPr>
                    <w:t>i</w:t>
                  </w:r>
                  <w:r w:rsidRPr="007A5B53">
                    <w:rPr>
                      <w:rFonts w:hint="eastAsia"/>
                      <w:color w:val="auto"/>
                      <w:sz w:val="21"/>
                      <w:szCs w:val="21"/>
                    </w:rPr>
                    <w:t>类车流量，辆</w:t>
                  </w:r>
                  <w:r w:rsidRPr="007A5B53">
                    <w:rPr>
                      <w:color w:val="auto"/>
                      <w:sz w:val="21"/>
                      <w:szCs w:val="21"/>
                    </w:rPr>
                    <w:t>/h</w:t>
                  </w:r>
                  <w:r w:rsidRPr="007A5B53">
                    <w:rPr>
                      <w:rFonts w:hint="eastAsia"/>
                      <w:color w:val="auto"/>
                      <w:sz w:val="21"/>
                      <w:szCs w:val="21"/>
                    </w:rPr>
                    <w:t>见表</w:t>
                  </w:r>
                  <w:r w:rsidRPr="007A5B53">
                    <w:rPr>
                      <w:color w:val="auto"/>
                      <w:sz w:val="21"/>
                      <w:szCs w:val="21"/>
                    </w:rPr>
                    <w:t>2</w:t>
                  </w:r>
                  <w:r w:rsidRPr="007A5B53">
                    <w:rPr>
                      <w:rFonts w:hint="eastAsia"/>
                      <w:color w:val="auto"/>
                      <w:sz w:val="21"/>
                      <w:szCs w:val="21"/>
                    </w:rPr>
                    <w:t>设计方案给出的近、中、远期昼间平均和夜间平均车流量（辆</w:t>
                  </w:r>
                  <w:r w:rsidRPr="007A5B53">
                    <w:rPr>
                      <w:color w:val="auto"/>
                      <w:sz w:val="21"/>
                      <w:szCs w:val="21"/>
                    </w:rPr>
                    <w:t>/h</w:t>
                  </w:r>
                  <w:r w:rsidRPr="007A5B53">
                    <w:rPr>
                      <w:rFonts w:hint="eastAsia"/>
                      <w:color w:val="auto"/>
                      <w:sz w:val="21"/>
                      <w:szCs w:val="21"/>
                    </w:rPr>
                    <w:t>）预测计</w:t>
                  </w:r>
                </w:p>
              </w:tc>
              <w:tc>
                <w:tcPr>
                  <w:tcW w:w="1551" w:type="dxa"/>
                  <w:vAlign w:val="center"/>
                </w:tcPr>
                <w:p w14:paraId="1437F8B3" w14:textId="7BF7EA53" w:rsidR="005B3870" w:rsidRPr="007A5B53" w:rsidRDefault="005B3870" w:rsidP="00351455">
                  <w:pPr>
                    <w:autoSpaceDE w:val="0"/>
                    <w:autoSpaceDN w:val="0"/>
                    <w:adjustRightInd w:val="0"/>
                    <w:spacing w:line="240" w:lineRule="auto"/>
                    <w:jc w:val="center"/>
                    <w:rPr>
                      <w:rFonts w:ascii="宋体" w:hAnsi="宋体" w:cs="宋体"/>
                      <w:color w:val="auto"/>
                      <w:kern w:val="0"/>
                      <w:sz w:val="21"/>
                      <w:szCs w:val="21"/>
                    </w:rPr>
                  </w:pPr>
                  <w:r w:rsidRPr="007A5B53">
                    <w:rPr>
                      <w:rFonts w:hint="eastAsia"/>
                      <w:color w:val="auto"/>
                      <w:sz w:val="21"/>
                      <w:szCs w:val="21"/>
                    </w:rPr>
                    <w:t>见</w:t>
                  </w:r>
                  <w:r w:rsidR="00351455" w:rsidRPr="007A5B53">
                    <w:rPr>
                      <w:rFonts w:eastAsiaTheme="minorEastAsia"/>
                      <w:color w:val="auto"/>
                      <w:sz w:val="21"/>
                      <w:szCs w:val="21"/>
                    </w:rPr>
                    <w:t>表</w:t>
                  </w:r>
                  <w:r w:rsidR="00351455" w:rsidRPr="007A5B53">
                    <w:rPr>
                      <w:rFonts w:eastAsiaTheme="minorEastAsia"/>
                      <w:color w:val="auto"/>
                      <w:sz w:val="21"/>
                      <w:szCs w:val="21"/>
                    </w:rPr>
                    <w:t>7-</w:t>
                  </w:r>
                  <w:r w:rsidR="00351455" w:rsidRPr="007A5B53">
                    <w:rPr>
                      <w:rFonts w:eastAsiaTheme="minorEastAsia" w:hint="eastAsia"/>
                      <w:color w:val="auto"/>
                      <w:sz w:val="21"/>
                      <w:szCs w:val="21"/>
                    </w:rPr>
                    <w:t>5</w:t>
                  </w:r>
                </w:p>
              </w:tc>
              <w:tc>
                <w:tcPr>
                  <w:tcW w:w="2396" w:type="dxa"/>
                  <w:vAlign w:val="center"/>
                </w:tcPr>
                <w:p w14:paraId="424CA672" w14:textId="2EF7F2FF" w:rsidR="005B3870" w:rsidRPr="007A5B53" w:rsidRDefault="00351455" w:rsidP="00351455">
                  <w:pPr>
                    <w:autoSpaceDE w:val="0"/>
                    <w:autoSpaceDN w:val="0"/>
                    <w:adjustRightInd w:val="0"/>
                    <w:spacing w:line="240" w:lineRule="auto"/>
                    <w:jc w:val="center"/>
                    <w:rPr>
                      <w:rFonts w:ascii="宋体" w:hAnsi="宋体" w:cs="宋体"/>
                      <w:color w:val="auto"/>
                      <w:kern w:val="0"/>
                      <w:sz w:val="21"/>
                      <w:szCs w:val="21"/>
                    </w:rPr>
                  </w:pPr>
                  <w:r w:rsidRPr="007A5B53">
                    <w:rPr>
                      <w:rFonts w:hint="eastAsia"/>
                      <w:color w:val="auto"/>
                      <w:sz w:val="21"/>
                      <w:szCs w:val="21"/>
                    </w:rPr>
                    <w:t>试验场设计最大工况</w:t>
                  </w:r>
                  <w:r w:rsidR="005B3870" w:rsidRPr="007A5B53">
                    <w:rPr>
                      <w:rFonts w:hint="eastAsia"/>
                      <w:color w:val="auto"/>
                      <w:sz w:val="21"/>
                      <w:szCs w:val="21"/>
                    </w:rPr>
                    <w:t>车流量（辆</w:t>
                  </w:r>
                  <w:r w:rsidR="005B3870" w:rsidRPr="007A5B53">
                    <w:rPr>
                      <w:color w:val="auto"/>
                      <w:sz w:val="21"/>
                      <w:szCs w:val="21"/>
                    </w:rPr>
                    <w:t>/h</w:t>
                  </w:r>
                  <w:r w:rsidR="005B3870" w:rsidRPr="007A5B53">
                    <w:rPr>
                      <w:rFonts w:hint="eastAsia"/>
                      <w:color w:val="auto"/>
                      <w:sz w:val="21"/>
                      <w:szCs w:val="21"/>
                    </w:rPr>
                    <w:t>）预测</w:t>
                  </w:r>
                </w:p>
              </w:tc>
            </w:tr>
            <w:tr w:rsidR="007A5B53" w:rsidRPr="007A5B53" w14:paraId="589F8A65" w14:textId="77777777" w:rsidTr="006A0EAC">
              <w:trPr>
                <w:trHeight w:val="381"/>
              </w:trPr>
              <w:tc>
                <w:tcPr>
                  <w:tcW w:w="0" w:type="auto"/>
                  <w:vMerge w:val="restart"/>
                  <w:vAlign w:val="center"/>
                </w:tcPr>
                <w:p w14:paraId="128060FF" w14:textId="72A39E09" w:rsidR="00351455" w:rsidRPr="007A5B53" w:rsidRDefault="00351455" w:rsidP="00351455">
                  <w:pPr>
                    <w:autoSpaceDE w:val="0"/>
                    <w:autoSpaceDN w:val="0"/>
                    <w:adjustRightInd w:val="0"/>
                    <w:spacing w:line="240" w:lineRule="auto"/>
                    <w:jc w:val="center"/>
                    <w:rPr>
                      <w:color w:val="auto"/>
                      <w:kern w:val="0"/>
                      <w:sz w:val="21"/>
                      <w:szCs w:val="21"/>
                    </w:rPr>
                  </w:pPr>
                  <w:r w:rsidRPr="007A5B53">
                    <w:rPr>
                      <w:rFonts w:hint="eastAsia"/>
                      <w:color w:val="auto"/>
                      <w:kern w:val="0"/>
                      <w:sz w:val="21"/>
                      <w:szCs w:val="21"/>
                    </w:rPr>
                    <w:t>3</w:t>
                  </w:r>
                </w:p>
              </w:tc>
              <w:tc>
                <w:tcPr>
                  <w:tcW w:w="0" w:type="auto"/>
                  <w:vMerge w:val="restart"/>
                  <w:vAlign w:val="center"/>
                </w:tcPr>
                <w:p w14:paraId="6215E1CA" w14:textId="3CD422BB"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工程参数</w:t>
                  </w:r>
                </w:p>
              </w:tc>
              <w:tc>
                <w:tcPr>
                  <w:tcW w:w="885" w:type="dxa"/>
                  <w:vAlign w:val="center"/>
                </w:tcPr>
                <w:p w14:paraId="7C83E356" w14:textId="3B1A975E"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车速</w:t>
                  </w:r>
                </w:p>
              </w:tc>
              <w:tc>
                <w:tcPr>
                  <w:tcW w:w="2976" w:type="dxa"/>
                  <w:vAlign w:val="center"/>
                </w:tcPr>
                <w:p w14:paraId="6AB55C17" w14:textId="698AA957" w:rsidR="00351455" w:rsidRPr="007A5B53" w:rsidRDefault="00351455" w:rsidP="00351455">
                  <w:pPr>
                    <w:pStyle w:val="Default"/>
                    <w:jc w:val="center"/>
                    <w:rPr>
                      <w:rFonts w:ascii="Times New Roman"/>
                      <w:color w:val="auto"/>
                      <w:sz w:val="21"/>
                      <w:szCs w:val="21"/>
                    </w:rPr>
                  </w:pPr>
                  <w:r w:rsidRPr="007A5B53">
                    <w:rPr>
                      <w:color w:val="auto"/>
                      <w:sz w:val="21"/>
                      <w:szCs w:val="21"/>
                    </w:rPr>
                    <w:t>第</w:t>
                  </w:r>
                  <w:r w:rsidRPr="007A5B53">
                    <w:rPr>
                      <w:rFonts w:ascii="Times New Roman" w:cs="Times New Roman"/>
                      <w:color w:val="auto"/>
                      <w:sz w:val="21"/>
                      <w:szCs w:val="21"/>
                    </w:rPr>
                    <w:t>i</w:t>
                  </w:r>
                  <w:r w:rsidRPr="007A5B53">
                    <w:rPr>
                      <w:color w:val="auto"/>
                      <w:sz w:val="21"/>
                      <w:szCs w:val="21"/>
                    </w:rPr>
                    <w:t>类车的平均车速</w:t>
                  </w:r>
                  <w:r w:rsidRPr="007A5B53">
                    <w:rPr>
                      <w:rFonts w:ascii="Times New Roman" w:cs="Times New Roman"/>
                      <w:color w:val="auto"/>
                      <w:sz w:val="21"/>
                      <w:szCs w:val="21"/>
                    </w:rPr>
                    <w:t>km/h</w:t>
                  </w:r>
                </w:p>
              </w:tc>
              <w:tc>
                <w:tcPr>
                  <w:tcW w:w="1551" w:type="dxa"/>
                  <w:vAlign w:val="center"/>
                </w:tcPr>
                <w:p w14:paraId="4A9AD62A" w14:textId="497FB8BF" w:rsidR="00351455" w:rsidRPr="007A5B53" w:rsidRDefault="00351455" w:rsidP="002F7781">
                  <w:pPr>
                    <w:autoSpaceDE w:val="0"/>
                    <w:autoSpaceDN w:val="0"/>
                    <w:adjustRightInd w:val="0"/>
                    <w:spacing w:line="240" w:lineRule="auto"/>
                    <w:jc w:val="center"/>
                    <w:rPr>
                      <w:color w:val="auto"/>
                      <w:sz w:val="21"/>
                      <w:szCs w:val="21"/>
                    </w:rPr>
                  </w:pPr>
                  <w:r w:rsidRPr="007A5B53">
                    <w:rPr>
                      <w:rFonts w:hint="eastAsia"/>
                      <w:color w:val="auto"/>
                      <w:sz w:val="21"/>
                      <w:szCs w:val="21"/>
                    </w:rPr>
                    <w:t>见表</w:t>
                  </w:r>
                  <w:r w:rsidRPr="007A5B53">
                    <w:rPr>
                      <w:rFonts w:hint="eastAsia"/>
                      <w:color w:val="auto"/>
                      <w:sz w:val="21"/>
                      <w:szCs w:val="21"/>
                    </w:rPr>
                    <w:t>5-1</w:t>
                  </w:r>
                  <w:r w:rsidR="002F7781" w:rsidRPr="007A5B53">
                    <w:rPr>
                      <w:rFonts w:hint="eastAsia"/>
                      <w:color w:val="auto"/>
                      <w:sz w:val="21"/>
                      <w:szCs w:val="21"/>
                    </w:rPr>
                    <w:t>4</w:t>
                  </w:r>
                </w:p>
              </w:tc>
              <w:tc>
                <w:tcPr>
                  <w:tcW w:w="2396" w:type="dxa"/>
                  <w:vAlign w:val="center"/>
                </w:tcPr>
                <w:p w14:paraId="3116F41B" w14:textId="6D1C3B62"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按车辆车技最大车速预测</w:t>
                  </w:r>
                </w:p>
              </w:tc>
            </w:tr>
            <w:tr w:rsidR="007A5B53" w:rsidRPr="007A5B53" w14:paraId="19037EC8" w14:textId="77777777" w:rsidTr="006A0EAC">
              <w:trPr>
                <w:trHeight w:val="381"/>
              </w:trPr>
              <w:tc>
                <w:tcPr>
                  <w:tcW w:w="0" w:type="auto"/>
                  <w:vMerge/>
                  <w:vAlign w:val="center"/>
                </w:tcPr>
                <w:p w14:paraId="04D0EA55" w14:textId="77777777" w:rsidR="00351455" w:rsidRPr="007A5B53" w:rsidRDefault="00351455" w:rsidP="00351455">
                  <w:pPr>
                    <w:autoSpaceDE w:val="0"/>
                    <w:autoSpaceDN w:val="0"/>
                    <w:adjustRightInd w:val="0"/>
                    <w:spacing w:line="240" w:lineRule="auto"/>
                    <w:jc w:val="center"/>
                    <w:rPr>
                      <w:color w:val="auto"/>
                      <w:kern w:val="0"/>
                      <w:sz w:val="21"/>
                      <w:szCs w:val="21"/>
                    </w:rPr>
                  </w:pPr>
                </w:p>
              </w:tc>
              <w:tc>
                <w:tcPr>
                  <w:tcW w:w="0" w:type="auto"/>
                  <w:vMerge/>
                  <w:vAlign w:val="center"/>
                </w:tcPr>
                <w:p w14:paraId="5DBA6ED5" w14:textId="77777777" w:rsidR="00351455" w:rsidRPr="007A5B53" w:rsidRDefault="00351455" w:rsidP="00351455">
                  <w:pPr>
                    <w:autoSpaceDE w:val="0"/>
                    <w:autoSpaceDN w:val="0"/>
                    <w:adjustRightInd w:val="0"/>
                    <w:spacing w:line="240" w:lineRule="auto"/>
                    <w:jc w:val="center"/>
                    <w:rPr>
                      <w:color w:val="auto"/>
                      <w:sz w:val="21"/>
                      <w:szCs w:val="21"/>
                    </w:rPr>
                  </w:pPr>
                </w:p>
              </w:tc>
              <w:tc>
                <w:tcPr>
                  <w:tcW w:w="885" w:type="dxa"/>
                  <w:vMerge w:val="restart"/>
                  <w:vAlign w:val="center"/>
                </w:tcPr>
                <w:p w14:paraId="543AC4CF" w14:textId="062DBD48"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时间</w:t>
                  </w:r>
                </w:p>
              </w:tc>
              <w:tc>
                <w:tcPr>
                  <w:tcW w:w="2976" w:type="dxa"/>
                  <w:vAlign w:val="center"/>
                </w:tcPr>
                <w:p w14:paraId="6D9D1476" w14:textId="6FC5548F" w:rsidR="00351455" w:rsidRPr="007A5B53" w:rsidRDefault="00351455" w:rsidP="00351455">
                  <w:pPr>
                    <w:pStyle w:val="Default"/>
                    <w:jc w:val="center"/>
                    <w:rPr>
                      <w:color w:val="auto"/>
                      <w:sz w:val="21"/>
                      <w:szCs w:val="21"/>
                    </w:rPr>
                  </w:pPr>
                  <w:r w:rsidRPr="007A5B53">
                    <w:rPr>
                      <w:color w:val="auto"/>
                      <w:sz w:val="21"/>
                      <w:szCs w:val="21"/>
                    </w:rPr>
                    <w:t>计算等效声级的时间</w:t>
                  </w:r>
                </w:p>
              </w:tc>
              <w:tc>
                <w:tcPr>
                  <w:tcW w:w="1551" w:type="dxa"/>
                  <w:vAlign w:val="center"/>
                </w:tcPr>
                <w:p w14:paraId="3E26D5D9" w14:textId="0049E6D7"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1</w:t>
                  </w:r>
                </w:p>
              </w:tc>
              <w:tc>
                <w:tcPr>
                  <w:tcW w:w="2396" w:type="dxa"/>
                  <w:vAlign w:val="center"/>
                </w:tcPr>
                <w:p w14:paraId="72E6BD92" w14:textId="14EF2B36"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预测模式要求</w:t>
                  </w:r>
                </w:p>
              </w:tc>
            </w:tr>
            <w:tr w:rsidR="007A5B53" w:rsidRPr="007A5B53" w14:paraId="43990FA1" w14:textId="77777777" w:rsidTr="00296AC1">
              <w:trPr>
                <w:trHeight w:val="381"/>
              </w:trPr>
              <w:tc>
                <w:tcPr>
                  <w:tcW w:w="0" w:type="auto"/>
                  <w:vMerge/>
                  <w:vAlign w:val="center"/>
                </w:tcPr>
                <w:p w14:paraId="4919146C" w14:textId="77777777" w:rsidR="00351455" w:rsidRPr="007A5B53" w:rsidRDefault="00351455" w:rsidP="00351455">
                  <w:pPr>
                    <w:autoSpaceDE w:val="0"/>
                    <w:autoSpaceDN w:val="0"/>
                    <w:adjustRightInd w:val="0"/>
                    <w:spacing w:line="240" w:lineRule="auto"/>
                    <w:jc w:val="center"/>
                    <w:rPr>
                      <w:color w:val="auto"/>
                      <w:kern w:val="0"/>
                      <w:sz w:val="21"/>
                      <w:szCs w:val="21"/>
                    </w:rPr>
                  </w:pPr>
                </w:p>
              </w:tc>
              <w:tc>
                <w:tcPr>
                  <w:tcW w:w="0" w:type="auto"/>
                  <w:vMerge/>
                  <w:vAlign w:val="center"/>
                </w:tcPr>
                <w:p w14:paraId="623141D5" w14:textId="77777777" w:rsidR="00351455" w:rsidRPr="007A5B53" w:rsidRDefault="00351455" w:rsidP="00351455">
                  <w:pPr>
                    <w:autoSpaceDE w:val="0"/>
                    <w:autoSpaceDN w:val="0"/>
                    <w:adjustRightInd w:val="0"/>
                    <w:spacing w:line="240" w:lineRule="auto"/>
                    <w:jc w:val="center"/>
                    <w:rPr>
                      <w:color w:val="auto"/>
                      <w:sz w:val="21"/>
                      <w:szCs w:val="21"/>
                    </w:rPr>
                  </w:pPr>
                </w:p>
              </w:tc>
              <w:tc>
                <w:tcPr>
                  <w:tcW w:w="885" w:type="dxa"/>
                  <w:vMerge/>
                  <w:vAlign w:val="center"/>
                </w:tcPr>
                <w:p w14:paraId="16B776FA" w14:textId="77777777" w:rsidR="00351455" w:rsidRPr="007A5B53" w:rsidRDefault="00351455" w:rsidP="00351455">
                  <w:pPr>
                    <w:autoSpaceDE w:val="0"/>
                    <w:autoSpaceDN w:val="0"/>
                    <w:adjustRightInd w:val="0"/>
                    <w:spacing w:line="240" w:lineRule="auto"/>
                    <w:jc w:val="center"/>
                    <w:rPr>
                      <w:color w:val="auto"/>
                      <w:sz w:val="21"/>
                      <w:szCs w:val="21"/>
                    </w:rPr>
                  </w:pPr>
                </w:p>
              </w:tc>
              <w:tc>
                <w:tcPr>
                  <w:tcW w:w="2976" w:type="dxa"/>
                  <w:vAlign w:val="center"/>
                </w:tcPr>
                <w:p w14:paraId="175C0C32" w14:textId="56AEF590"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昼夜时间</w:t>
                  </w:r>
                </w:p>
              </w:tc>
              <w:tc>
                <w:tcPr>
                  <w:tcW w:w="3947" w:type="dxa"/>
                  <w:gridSpan w:val="2"/>
                  <w:vAlign w:val="center"/>
                </w:tcPr>
                <w:p w14:paraId="3238AEDD" w14:textId="0DC0980B" w:rsidR="00351455" w:rsidRPr="007A5B53" w:rsidRDefault="00351455" w:rsidP="00351455">
                  <w:pPr>
                    <w:pStyle w:val="Default"/>
                    <w:jc w:val="center"/>
                    <w:rPr>
                      <w:rFonts w:ascii="Times New Roman"/>
                      <w:color w:val="auto"/>
                      <w:sz w:val="21"/>
                      <w:szCs w:val="21"/>
                    </w:rPr>
                  </w:pPr>
                  <w:r w:rsidRPr="007A5B53">
                    <w:rPr>
                      <w:color w:val="auto"/>
                      <w:sz w:val="21"/>
                      <w:szCs w:val="21"/>
                    </w:rPr>
                    <w:t>昼间</w:t>
                  </w:r>
                  <w:r w:rsidRPr="007A5B53">
                    <w:rPr>
                      <w:rFonts w:ascii="Times New Roman" w:cs="Times New Roman"/>
                      <w:color w:val="auto"/>
                      <w:sz w:val="21"/>
                      <w:szCs w:val="21"/>
                    </w:rPr>
                    <w:t>6:00</w:t>
                  </w:r>
                  <w:r w:rsidRPr="007A5B53">
                    <w:rPr>
                      <w:color w:val="auto"/>
                      <w:sz w:val="21"/>
                      <w:szCs w:val="21"/>
                    </w:rPr>
                    <w:t>～</w:t>
                  </w:r>
                  <w:r w:rsidRPr="007A5B53">
                    <w:rPr>
                      <w:rFonts w:ascii="Times New Roman" w:cs="Times New Roman"/>
                      <w:color w:val="auto"/>
                      <w:sz w:val="21"/>
                      <w:szCs w:val="21"/>
                    </w:rPr>
                    <w:t>22:00</w:t>
                  </w:r>
                  <w:r w:rsidRPr="007A5B53">
                    <w:rPr>
                      <w:color w:val="auto"/>
                      <w:sz w:val="21"/>
                      <w:szCs w:val="21"/>
                    </w:rPr>
                    <w:t>，夜间</w:t>
                  </w:r>
                  <w:r w:rsidRPr="007A5B53">
                    <w:rPr>
                      <w:rFonts w:ascii="Times New Roman" w:cs="Times New Roman"/>
                      <w:color w:val="auto"/>
                      <w:sz w:val="21"/>
                      <w:szCs w:val="21"/>
                    </w:rPr>
                    <w:t>22:00</w:t>
                  </w:r>
                  <w:r w:rsidRPr="007A5B53">
                    <w:rPr>
                      <w:color w:val="auto"/>
                      <w:sz w:val="21"/>
                      <w:szCs w:val="21"/>
                    </w:rPr>
                    <w:t>～</w:t>
                  </w:r>
                  <w:r w:rsidRPr="007A5B53">
                    <w:rPr>
                      <w:rFonts w:ascii="Times New Roman" w:cs="Times New Roman"/>
                      <w:color w:val="auto"/>
                      <w:sz w:val="21"/>
                      <w:szCs w:val="21"/>
                    </w:rPr>
                    <w:t>6:00</w:t>
                  </w:r>
                </w:p>
              </w:tc>
            </w:tr>
            <w:tr w:rsidR="007A5B53" w:rsidRPr="007A5B53" w14:paraId="3D1FA12C" w14:textId="77777777" w:rsidTr="006A0EAC">
              <w:trPr>
                <w:trHeight w:val="381"/>
              </w:trPr>
              <w:tc>
                <w:tcPr>
                  <w:tcW w:w="0" w:type="auto"/>
                  <w:vMerge/>
                  <w:vAlign w:val="center"/>
                </w:tcPr>
                <w:p w14:paraId="6F4DB76B" w14:textId="77777777" w:rsidR="00351455" w:rsidRPr="007A5B53" w:rsidRDefault="00351455" w:rsidP="00351455">
                  <w:pPr>
                    <w:autoSpaceDE w:val="0"/>
                    <w:autoSpaceDN w:val="0"/>
                    <w:adjustRightInd w:val="0"/>
                    <w:spacing w:line="240" w:lineRule="auto"/>
                    <w:jc w:val="center"/>
                    <w:rPr>
                      <w:color w:val="auto"/>
                      <w:kern w:val="0"/>
                      <w:sz w:val="21"/>
                      <w:szCs w:val="21"/>
                    </w:rPr>
                  </w:pPr>
                </w:p>
              </w:tc>
              <w:tc>
                <w:tcPr>
                  <w:tcW w:w="0" w:type="auto"/>
                  <w:vMerge/>
                  <w:vAlign w:val="center"/>
                </w:tcPr>
                <w:p w14:paraId="13826462" w14:textId="77777777" w:rsidR="00351455" w:rsidRPr="007A5B53" w:rsidRDefault="00351455" w:rsidP="00351455">
                  <w:pPr>
                    <w:autoSpaceDE w:val="0"/>
                    <w:autoSpaceDN w:val="0"/>
                    <w:adjustRightInd w:val="0"/>
                    <w:spacing w:line="240" w:lineRule="auto"/>
                    <w:jc w:val="center"/>
                    <w:rPr>
                      <w:color w:val="auto"/>
                      <w:sz w:val="21"/>
                      <w:szCs w:val="21"/>
                    </w:rPr>
                  </w:pPr>
                </w:p>
              </w:tc>
              <w:tc>
                <w:tcPr>
                  <w:tcW w:w="885" w:type="dxa"/>
                  <w:vMerge w:val="restart"/>
                  <w:vAlign w:val="center"/>
                </w:tcPr>
                <w:p w14:paraId="0C51B548" w14:textId="09342F03"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修正量及衰减量</w:t>
                  </w:r>
                </w:p>
              </w:tc>
              <w:tc>
                <w:tcPr>
                  <w:tcW w:w="2976" w:type="dxa"/>
                  <w:vAlign w:val="center"/>
                </w:tcPr>
                <w:p w14:paraId="35A44F0B" w14:textId="619CAC9F" w:rsidR="00351455" w:rsidRPr="007A5B53" w:rsidRDefault="00351455" w:rsidP="00351455">
                  <w:pPr>
                    <w:pStyle w:val="Default"/>
                    <w:jc w:val="center"/>
                    <w:rPr>
                      <w:color w:val="auto"/>
                      <w:sz w:val="21"/>
                      <w:szCs w:val="21"/>
                    </w:rPr>
                  </w:pPr>
                  <w:r w:rsidRPr="007A5B53">
                    <w:rPr>
                      <w:color w:val="auto"/>
                      <w:sz w:val="21"/>
                      <w:szCs w:val="21"/>
                    </w:rPr>
                    <w:t>纵坡修正量</w:t>
                  </w:r>
                  <w:r w:rsidRPr="007A5B53">
                    <w:rPr>
                      <w:rFonts w:ascii="Times New Roman" w:cs="Times New Roman"/>
                      <w:color w:val="auto"/>
                      <w:sz w:val="21"/>
                      <w:szCs w:val="21"/>
                    </w:rPr>
                    <w:t>dB</w:t>
                  </w:r>
                  <w:r w:rsidRPr="007A5B53">
                    <w:rPr>
                      <w:color w:val="auto"/>
                      <w:sz w:val="21"/>
                      <w:szCs w:val="21"/>
                    </w:rPr>
                    <w:t>（</w:t>
                  </w:r>
                  <w:r w:rsidRPr="007A5B53">
                    <w:rPr>
                      <w:rFonts w:ascii="Times New Roman" w:cs="Times New Roman"/>
                      <w:color w:val="auto"/>
                      <w:sz w:val="21"/>
                      <w:szCs w:val="21"/>
                    </w:rPr>
                    <w:t>A</w:t>
                  </w:r>
                  <w:r w:rsidRPr="007A5B53">
                    <w:rPr>
                      <w:color w:val="auto"/>
                      <w:sz w:val="21"/>
                      <w:szCs w:val="21"/>
                    </w:rPr>
                    <w:t>）</w:t>
                  </w:r>
                </w:p>
              </w:tc>
              <w:tc>
                <w:tcPr>
                  <w:tcW w:w="1551" w:type="dxa"/>
                  <w:vAlign w:val="center"/>
                </w:tcPr>
                <w:p w14:paraId="5946E686" w14:textId="3004716D"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大型车：</w:t>
                  </w:r>
                  <w:r w:rsidRPr="007A5B53">
                    <w:rPr>
                      <w:rFonts w:hint="eastAsia"/>
                      <w:color w:val="auto"/>
                      <w:sz w:val="21"/>
                      <w:szCs w:val="21"/>
                    </w:rPr>
                    <w:t>0.49</w:t>
                  </w:r>
                </w:p>
                <w:p w14:paraId="100693E6" w14:textId="17AE6C11"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中型车：</w:t>
                  </w:r>
                  <w:r w:rsidRPr="007A5B53">
                    <w:rPr>
                      <w:rFonts w:hint="eastAsia"/>
                      <w:color w:val="auto"/>
                      <w:sz w:val="21"/>
                      <w:szCs w:val="21"/>
                    </w:rPr>
                    <w:t>0.365</w:t>
                  </w:r>
                </w:p>
                <w:p w14:paraId="7B792233" w14:textId="4B2D902B"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小型车：</w:t>
                  </w:r>
                  <w:r w:rsidRPr="007A5B53">
                    <w:rPr>
                      <w:rFonts w:hint="eastAsia"/>
                      <w:color w:val="auto"/>
                      <w:sz w:val="21"/>
                      <w:szCs w:val="21"/>
                    </w:rPr>
                    <w:t>0.25</w:t>
                  </w:r>
                </w:p>
              </w:tc>
              <w:tc>
                <w:tcPr>
                  <w:tcW w:w="2396" w:type="dxa"/>
                  <w:vAlign w:val="center"/>
                </w:tcPr>
                <w:p w14:paraId="7121EA1F" w14:textId="4706AB92" w:rsidR="00351455" w:rsidRPr="007A5B53" w:rsidRDefault="00351455" w:rsidP="00351455">
                  <w:pPr>
                    <w:autoSpaceDE w:val="0"/>
                    <w:autoSpaceDN w:val="0"/>
                    <w:adjustRightInd w:val="0"/>
                    <w:spacing w:line="240" w:lineRule="auto"/>
                    <w:jc w:val="center"/>
                    <w:rPr>
                      <w:color w:val="auto"/>
                      <w:sz w:val="21"/>
                      <w:szCs w:val="21"/>
                    </w:rPr>
                  </w:pPr>
                  <w:r w:rsidRPr="007A5B53">
                    <w:rPr>
                      <w:rFonts w:eastAsiaTheme="minorEastAsia"/>
                      <w:bCs/>
                      <w:color w:val="auto"/>
                      <w:kern w:val="28"/>
                      <w:sz w:val="21"/>
                      <w:szCs w:val="21"/>
                    </w:rPr>
                    <w:t>最大纵向坡度</w:t>
                  </w:r>
                  <w:r w:rsidRPr="007A5B53">
                    <w:rPr>
                      <w:rFonts w:eastAsiaTheme="minorEastAsia"/>
                      <w:bCs/>
                      <w:color w:val="auto"/>
                      <w:kern w:val="28"/>
                      <w:sz w:val="21"/>
                      <w:szCs w:val="21"/>
                    </w:rPr>
                    <w:t>0.5</w:t>
                  </w:r>
                  <w:r w:rsidRPr="007A5B53">
                    <w:rPr>
                      <w:rFonts w:eastAsiaTheme="minorEastAsia" w:hint="eastAsia"/>
                      <w:bCs/>
                      <w:color w:val="auto"/>
                      <w:kern w:val="28"/>
                      <w:sz w:val="21"/>
                      <w:szCs w:val="21"/>
                    </w:rPr>
                    <w:t>%</w:t>
                  </w:r>
                </w:p>
              </w:tc>
            </w:tr>
            <w:tr w:rsidR="007A5B53" w:rsidRPr="007A5B53" w14:paraId="1E55D24D" w14:textId="77777777" w:rsidTr="006A0EAC">
              <w:trPr>
                <w:trHeight w:val="381"/>
              </w:trPr>
              <w:tc>
                <w:tcPr>
                  <w:tcW w:w="0" w:type="auto"/>
                  <w:vMerge/>
                  <w:vAlign w:val="center"/>
                </w:tcPr>
                <w:p w14:paraId="3F64D4D2" w14:textId="77777777" w:rsidR="00351455" w:rsidRPr="007A5B53" w:rsidRDefault="00351455" w:rsidP="00351455">
                  <w:pPr>
                    <w:autoSpaceDE w:val="0"/>
                    <w:autoSpaceDN w:val="0"/>
                    <w:adjustRightInd w:val="0"/>
                    <w:spacing w:line="240" w:lineRule="auto"/>
                    <w:jc w:val="center"/>
                    <w:rPr>
                      <w:color w:val="auto"/>
                      <w:kern w:val="0"/>
                      <w:sz w:val="21"/>
                      <w:szCs w:val="21"/>
                    </w:rPr>
                  </w:pPr>
                </w:p>
              </w:tc>
              <w:tc>
                <w:tcPr>
                  <w:tcW w:w="0" w:type="auto"/>
                  <w:vMerge/>
                  <w:vAlign w:val="center"/>
                </w:tcPr>
                <w:p w14:paraId="1A455754" w14:textId="77777777" w:rsidR="00351455" w:rsidRPr="007A5B53" w:rsidRDefault="00351455" w:rsidP="00351455">
                  <w:pPr>
                    <w:autoSpaceDE w:val="0"/>
                    <w:autoSpaceDN w:val="0"/>
                    <w:adjustRightInd w:val="0"/>
                    <w:spacing w:line="240" w:lineRule="auto"/>
                    <w:jc w:val="center"/>
                    <w:rPr>
                      <w:color w:val="auto"/>
                      <w:sz w:val="21"/>
                      <w:szCs w:val="21"/>
                    </w:rPr>
                  </w:pPr>
                </w:p>
              </w:tc>
              <w:tc>
                <w:tcPr>
                  <w:tcW w:w="885" w:type="dxa"/>
                  <w:vMerge/>
                  <w:vAlign w:val="center"/>
                </w:tcPr>
                <w:p w14:paraId="7133FF97" w14:textId="77777777" w:rsidR="00351455" w:rsidRPr="007A5B53" w:rsidRDefault="00351455" w:rsidP="00351455">
                  <w:pPr>
                    <w:autoSpaceDE w:val="0"/>
                    <w:autoSpaceDN w:val="0"/>
                    <w:adjustRightInd w:val="0"/>
                    <w:spacing w:line="240" w:lineRule="auto"/>
                    <w:jc w:val="center"/>
                    <w:rPr>
                      <w:color w:val="auto"/>
                      <w:sz w:val="21"/>
                      <w:szCs w:val="21"/>
                    </w:rPr>
                  </w:pPr>
                </w:p>
              </w:tc>
              <w:tc>
                <w:tcPr>
                  <w:tcW w:w="2976" w:type="dxa"/>
                  <w:vAlign w:val="center"/>
                </w:tcPr>
                <w:p w14:paraId="72E12808" w14:textId="367FD860" w:rsidR="00351455" w:rsidRPr="007A5B53" w:rsidRDefault="00351455" w:rsidP="00351455">
                  <w:pPr>
                    <w:pStyle w:val="Default"/>
                    <w:jc w:val="center"/>
                    <w:rPr>
                      <w:color w:val="auto"/>
                      <w:sz w:val="21"/>
                      <w:szCs w:val="21"/>
                    </w:rPr>
                  </w:pPr>
                  <w:r w:rsidRPr="007A5B53">
                    <w:rPr>
                      <w:color w:val="auto"/>
                      <w:sz w:val="21"/>
                      <w:szCs w:val="21"/>
                    </w:rPr>
                    <w:t>路面修正量</w:t>
                  </w:r>
                  <w:r w:rsidRPr="007A5B53">
                    <w:rPr>
                      <w:rFonts w:ascii="Times New Roman" w:cs="Times New Roman"/>
                      <w:color w:val="auto"/>
                      <w:sz w:val="21"/>
                      <w:szCs w:val="21"/>
                    </w:rPr>
                    <w:t>dB</w:t>
                  </w:r>
                  <w:r w:rsidRPr="007A5B53">
                    <w:rPr>
                      <w:color w:val="auto"/>
                      <w:sz w:val="21"/>
                      <w:szCs w:val="21"/>
                    </w:rPr>
                    <w:t>（</w:t>
                  </w:r>
                  <w:r w:rsidRPr="007A5B53">
                    <w:rPr>
                      <w:rFonts w:ascii="Times New Roman" w:cs="Times New Roman"/>
                      <w:color w:val="auto"/>
                      <w:sz w:val="21"/>
                      <w:szCs w:val="21"/>
                    </w:rPr>
                    <w:t>A</w:t>
                  </w:r>
                  <w:r w:rsidRPr="007A5B53">
                    <w:rPr>
                      <w:color w:val="auto"/>
                      <w:sz w:val="21"/>
                      <w:szCs w:val="21"/>
                    </w:rPr>
                    <w:t>）</w:t>
                  </w:r>
                </w:p>
              </w:tc>
              <w:tc>
                <w:tcPr>
                  <w:tcW w:w="1551" w:type="dxa"/>
                  <w:vAlign w:val="center"/>
                </w:tcPr>
                <w:p w14:paraId="42C9B56A" w14:textId="1614787D" w:rsidR="00351455" w:rsidRPr="007A5B53" w:rsidRDefault="00351455" w:rsidP="00351455">
                  <w:pPr>
                    <w:autoSpaceDE w:val="0"/>
                    <w:autoSpaceDN w:val="0"/>
                    <w:adjustRightInd w:val="0"/>
                    <w:spacing w:line="240" w:lineRule="auto"/>
                    <w:jc w:val="center"/>
                    <w:rPr>
                      <w:color w:val="auto"/>
                      <w:sz w:val="21"/>
                      <w:szCs w:val="21"/>
                    </w:rPr>
                  </w:pPr>
                  <w:r w:rsidRPr="007A5B53">
                    <w:rPr>
                      <w:color w:val="auto"/>
                      <w:sz w:val="21"/>
                      <w:szCs w:val="21"/>
                    </w:rPr>
                    <w:t>0</w:t>
                  </w:r>
                </w:p>
              </w:tc>
              <w:tc>
                <w:tcPr>
                  <w:tcW w:w="2396" w:type="dxa"/>
                  <w:vAlign w:val="center"/>
                </w:tcPr>
                <w:p w14:paraId="4F417C99" w14:textId="04CFD9B8" w:rsidR="00351455" w:rsidRPr="007A5B53" w:rsidRDefault="00351455" w:rsidP="00351455">
                  <w:pPr>
                    <w:autoSpaceDE w:val="0"/>
                    <w:autoSpaceDN w:val="0"/>
                    <w:adjustRightInd w:val="0"/>
                    <w:spacing w:line="240" w:lineRule="auto"/>
                    <w:jc w:val="center"/>
                    <w:rPr>
                      <w:color w:val="auto"/>
                      <w:sz w:val="21"/>
                      <w:szCs w:val="21"/>
                    </w:rPr>
                  </w:pPr>
                  <w:r w:rsidRPr="007A5B53">
                    <w:rPr>
                      <w:color w:val="auto"/>
                      <w:sz w:val="21"/>
                      <w:szCs w:val="21"/>
                    </w:rPr>
                    <w:t>沥青混凝土路面取</w:t>
                  </w:r>
                  <w:r w:rsidRPr="007A5B53">
                    <w:rPr>
                      <w:color w:val="auto"/>
                      <w:sz w:val="21"/>
                      <w:szCs w:val="21"/>
                    </w:rPr>
                    <w:t>0</w:t>
                  </w:r>
                </w:p>
              </w:tc>
            </w:tr>
            <w:tr w:rsidR="007A5B53" w:rsidRPr="007A5B53" w14:paraId="21B3B04D" w14:textId="77777777" w:rsidTr="006A0EAC">
              <w:trPr>
                <w:trHeight w:val="381"/>
              </w:trPr>
              <w:tc>
                <w:tcPr>
                  <w:tcW w:w="0" w:type="auto"/>
                  <w:vMerge/>
                  <w:vAlign w:val="center"/>
                </w:tcPr>
                <w:p w14:paraId="11F9F47D" w14:textId="77777777" w:rsidR="00351455" w:rsidRPr="007A5B53" w:rsidRDefault="00351455" w:rsidP="00351455">
                  <w:pPr>
                    <w:autoSpaceDE w:val="0"/>
                    <w:autoSpaceDN w:val="0"/>
                    <w:adjustRightInd w:val="0"/>
                    <w:spacing w:line="240" w:lineRule="auto"/>
                    <w:jc w:val="center"/>
                    <w:rPr>
                      <w:color w:val="auto"/>
                      <w:kern w:val="0"/>
                      <w:sz w:val="21"/>
                      <w:szCs w:val="21"/>
                    </w:rPr>
                  </w:pPr>
                </w:p>
              </w:tc>
              <w:tc>
                <w:tcPr>
                  <w:tcW w:w="0" w:type="auto"/>
                  <w:vMerge/>
                  <w:vAlign w:val="center"/>
                </w:tcPr>
                <w:p w14:paraId="3D25247F" w14:textId="77777777" w:rsidR="00351455" w:rsidRPr="007A5B53" w:rsidRDefault="00351455" w:rsidP="00351455">
                  <w:pPr>
                    <w:autoSpaceDE w:val="0"/>
                    <w:autoSpaceDN w:val="0"/>
                    <w:adjustRightInd w:val="0"/>
                    <w:spacing w:line="240" w:lineRule="auto"/>
                    <w:jc w:val="center"/>
                    <w:rPr>
                      <w:color w:val="auto"/>
                      <w:sz w:val="21"/>
                      <w:szCs w:val="21"/>
                    </w:rPr>
                  </w:pPr>
                </w:p>
              </w:tc>
              <w:tc>
                <w:tcPr>
                  <w:tcW w:w="885" w:type="dxa"/>
                  <w:vMerge/>
                  <w:vAlign w:val="center"/>
                </w:tcPr>
                <w:p w14:paraId="54F5E1BF" w14:textId="77777777" w:rsidR="00351455" w:rsidRPr="007A5B53" w:rsidRDefault="00351455" w:rsidP="00351455">
                  <w:pPr>
                    <w:autoSpaceDE w:val="0"/>
                    <w:autoSpaceDN w:val="0"/>
                    <w:adjustRightInd w:val="0"/>
                    <w:spacing w:line="240" w:lineRule="auto"/>
                    <w:jc w:val="center"/>
                    <w:rPr>
                      <w:color w:val="auto"/>
                      <w:sz w:val="21"/>
                      <w:szCs w:val="21"/>
                    </w:rPr>
                  </w:pPr>
                </w:p>
              </w:tc>
              <w:tc>
                <w:tcPr>
                  <w:tcW w:w="2976" w:type="dxa"/>
                  <w:vAlign w:val="center"/>
                </w:tcPr>
                <w:p w14:paraId="77E22C68" w14:textId="7286BFFA" w:rsidR="00351455" w:rsidRPr="007A5B53" w:rsidRDefault="00351455" w:rsidP="00351455">
                  <w:pPr>
                    <w:pStyle w:val="Default"/>
                    <w:jc w:val="center"/>
                    <w:rPr>
                      <w:color w:val="auto"/>
                      <w:sz w:val="21"/>
                      <w:szCs w:val="21"/>
                    </w:rPr>
                  </w:pPr>
                  <w:r w:rsidRPr="007A5B53">
                    <w:rPr>
                      <w:color w:val="auto"/>
                      <w:sz w:val="21"/>
                      <w:szCs w:val="21"/>
                    </w:rPr>
                    <w:t>房屋附加衰减量</w:t>
                  </w:r>
                  <w:r w:rsidRPr="007A5B53">
                    <w:rPr>
                      <w:rFonts w:ascii="Times New Roman" w:cs="Times New Roman"/>
                      <w:color w:val="auto"/>
                      <w:sz w:val="21"/>
                      <w:szCs w:val="21"/>
                    </w:rPr>
                    <w:t>dB</w:t>
                  </w:r>
                  <w:r w:rsidRPr="007A5B53">
                    <w:rPr>
                      <w:color w:val="auto"/>
                      <w:sz w:val="21"/>
                      <w:szCs w:val="21"/>
                    </w:rPr>
                    <w:t>（</w:t>
                  </w:r>
                  <w:r w:rsidRPr="007A5B53">
                    <w:rPr>
                      <w:rFonts w:ascii="Times New Roman" w:cs="Times New Roman"/>
                      <w:color w:val="auto"/>
                      <w:sz w:val="21"/>
                      <w:szCs w:val="21"/>
                    </w:rPr>
                    <w:t>A</w:t>
                  </w:r>
                  <w:r w:rsidRPr="007A5B53">
                    <w:rPr>
                      <w:color w:val="auto"/>
                      <w:sz w:val="21"/>
                      <w:szCs w:val="21"/>
                    </w:rPr>
                    <w:t>）</w:t>
                  </w:r>
                </w:p>
              </w:tc>
              <w:tc>
                <w:tcPr>
                  <w:tcW w:w="1551" w:type="dxa"/>
                  <w:vAlign w:val="center"/>
                </w:tcPr>
                <w:p w14:paraId="3ACE91AF" w14:textId="52DD8AEF"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0</w:t>
                  </w:r>
                </w:p>
              </w:tc>
              <w:tc>
                <w:tcPr>
                  <w:tcW w:w="2396" w:type="dxa"/>
                  <w:vAlign w:val="center"/>
                </w:tcPr>
                <w:p w14:paraId="21B7C2AA" w14:textId="05D53C8D" w:rsidR="00351455" w:rsidRPr="007A5B53" w:rsidRDefault="00351455" w:rsidP="002F7781">
                  <w:pPr>
                    <w:pStyle w:val="Default"/>
                    <w:jc w:val="center"/>
                    <w:rPr>
                      <w:color w:val="auto"/>
                      <w:sz w:val="21"/>
                      <w:szCs w:val="21"/>
                    </w:rPr>
                  </w:pPr>
                  <w:r w:rsidRPr="007A5B53">
                    <w:rPr>
                      <w:color w:val="auto"/>
                      <w:sz w:val="21"/>
                      <w:szCs w:val="21"/>
                    </w:rPr>
                    <w:t>第一排敏感建筑物为</w:t>
                  </w:r>
                  <w:r w:rsidRPr="007A5B53">
                    <w:rPr>
                      <w:rFonts w:ascii="Times New Roman" w:cs="Times New Roman"/>
                      <w:color w:val="auto"/>
                      <w:sz w:val="21"/>
                      <w:szCs w:val="21"/>
                    </w:rPr>
                    <w:t>0</w:t>
                  </w:r>
                  <w:r w:rsidRPr="007A5B53">
                    <w:rPr>
                      <w:color w:val="auto"/>
                      <w:sz w:val="21"/>
                      <w:szCs w:val="21"/>
                    </w:rPr>
                    <w:t>，后排建筑衰减量取</w:t>
                  </w:r>
                  <w:r w:rsidRPr="007A5B53">
                    <w:rPr>
                      <w:rFonts w:ascii="Times New Roman" w:cs="Times New Roman"/>
                      <w:color w:val="auto"/>
                      <w:sz w:val="21"/>
                      <w:szCs w:val="21"/>
                    </w:rPr>
                    <w:t>3</w:t>
                  </w:r>
                  <w:r w:rsidRPr="007A5B53">
                    <w:rPr>
                      <w:color w:val="auto"/>
                      <w:sz w:val="21"/>
                      <w:szCs w:val="21"/>
                    </w:rPr>
                    <w:t>～</w:t>
                  </w:r>
                  <w:r w:rsidRPr="007A5B53">
                    <w:rPr>
                      <w:rFonts w:ascii="Times New Roman" w:cs="Times New Roman"/>
                      <w:color w:val="auto"/>
                      <w:sz w:val="21"/>
                      <w:szCs w:val="21"/>
                    </w:rPr>
                    <w:t>5dB</w:t>
                  </w:r>
                  <w:r w:rsidRPr="007A5B53">
                    <w:rPr>
                      <w:color w:val="auto"/>
                      <w:sz w:val="21"/>
                      <w:szCs w:val="21"/>
                    </w:rPr>
                    <w:t>（</w:t>
                  </w:r>
                  <w:r w:rsidRPr="007A5B53">
                    <w:rPr>
                      <w:rFonts w:ascii="Times New Roman" w:cs="Times New Roman"/>
                      <w:color w:val="auto"/>
                      <w:sz w:val="21"/>
                      <w:szCs w:val="21"/>
                    </w:rPr>
                    <w:t>A</w:t>
                  </w:r>
                  <w:r w:rsidRPr="007A5B53">
                    <w:rPr>
                      <w:color w:val="auto"/>
                      <w:sz w:val="21"/>
                      <w:szCs w:val="21"/>
                    </w:rPr>
                    <w:t>）</w:t>
                  </w:r>
                </w:p>
              </w:tc>
            </w:tr>
            <w:tr w:rsidR="007A5B53" w:rsidRPr="007A5B53" w14:paraId="17A11279" w14:textId="77777777" w:rsidTr="006A0EAC">
              <w:trPr>
                <w:trHeight w:val="381"/>
              </w:trPr>
              <w:tc>
                <w:tcPr>
                  <w:tcW w:w="0" w:type="auto"/>
                  <w:vMerge/>
                  <w:vAlign w:val="center"/>
                </w:tcPr>
                <w:p w14:paraId="54D1C1D8" w14:textId="77777777" w:rsidR="00351455" w:rsidRPr="007A5B53" w:rsidRDefault="00351455" w:rsidP="00351455">
                  <w:pPr>
                    <w:autoSpaceDE w:val="0"/>
                    <w:autoSpaceDN w:val="0"/>
                    <w:adjustRightInd w:val="0"/>
                    <w:spacing w:line="240" w:lineRule="auto"/>
                    <w:jc w:val="center"/>
                    <w:rPr>
                      <w:color w:val="auto"/>
                      <w:kern w:val="0"/>
                      <w:sz w:val="21"/>
                      <w:szCs w:val="21"/>
                    </w:rPr>
                  </w:pPr>
                </w:p>
              </w:tc>
              <w:tc>
                <w:tcPr>
                  <w:tcW w:w="0" w:type="auto"/>
                  <w:vMerge/>
                  <w:vAlign w:val="center"/>
                </w:tcPr>
                <w:p w14:paraId="0E066845" w14:textId="77777777" w:rsidR="00351455" w:rsidRPr="007A5B53" w:rsidRDefault="00351455" w:rsidP="00351455">
                  <w:pPr>
                    <w:autoSpaceDE w:val="0"/>
                    <w:autoSpaceDN w:val="0"/>
                    <w:adjustRightInd w:val="0"/>
                    <w:spacing w:line="240" w:lineRule="auto"/>
                    <w:jc w:val="center"/>
                    <w:rPr>
                      <w:color w:val="auto"/>
                      <w:sz w:val="21"/>
                      <w:szCs w:val="21"/>
                    </w:rPr>
                  </w:pPr>
                </w:p>
              </w:tc>
              <w:tc>
                <w:tcPr>
                  <w:tcW w:w="885" w:type="dxa"/>
                  <w:vMerge/>
                  <w:vAlign w:val="center"/>
                </w:tcPr>
                <w:p w14:paraId="26DAC8A7" w14:textId="77777777" w:rsidR="00351455" w:rsidRPr="007A5B53" w:rsidRDefault="00351455" w:rsidP="00351455">
                  <w:pPr>
                    <w:autoSpaceDE w:val="0"/>
                    <w:autoSpaceDN w:val="0"/>
                    <w:adjustRightInd w:val="0"/>
                    <w:spacing w:line="240" w:lineRule="auto"/>
                    <w:jc w:val="center"/>
                    <w:rPr>
                      <w:color w:val="auto"/>
                      <w:sz w:val="21"/>
                      <w:szCs w:val="21"/>
                    </w:rPr>
                  </w:pPr>
                </w:p>
              </w:tc>
              <w:tc>
                <w:tcPr>
                  <w:tcW w:w="2976" w:type="dxa"/>
                  <w:vAlign w:val="center"/>
                </w:tcPr>
                <w:p w14:paraId="3250813D" w14:textId="2E100D6C" w:rsidR="00351455" w:rsidRPr="007A5B53" w:rsidRDefault="00351455" w:rsidP="00351455">
                  <w:pPr>
                    <w:pStyle w:val="Default"/>
                    <w:jc w:val="center"/>
                    <w:rPr>
                      <w:color w:val="auto"/>
                      <w:sz w:val="21"/>
                      <w:szCs w:val="21"/>
                    </w:rPr>
                  </w:pPr>
                  <w:r w:rsidRPr="007A5B53">
                    <w:rPr>
                      <w:color w:val="auto"/>
                      <w:sz w:val="21"/>
                      <w:szCs w:val="21"/>
                    </w:rPr>
                    <w:t>空气吸收衰减</w:t>
                  </w:r>
                  <w:r w:rsidRPr="007A5B53">
                    <w:rPr>
                      <w:rFonts w:ascii="Times New Roman" w:cs="Times New Roman"/>
                      <w:color w:val="auto"/>
                      <w:sz w:val="21"/>
                      <w:szCs w:val="21"/>
                    </w:rPr>
                    <w:t>dB</w:t>
                  </w:r>
                  <w:r w:rsidRPr="007A5B53">
                    <w:rPr>
                      <w:color w:val="auto"/>
                      <w:sz w:val="21"/>
                      <w:szCs w:val="21"/>
                    </w:rPr>
                    <w:t>（</w:t>
                  </w:r>
                  <w:r w:rsidRPr="007A5B53">
                    <w:rPr>
                      <w:rFonts w:ascii="Times New Roman" w:cs="Times New Roman"/>
                      <w:color w:val="auto"/>
                      <w:sz w:val="21"/>
                      <w:szCs w:val="21"/>
                    </w:rPr>
                    <w:t>A</w:t>
                  </w:r>
                  <w:r w:rsidRPr="007A5B53">
                    <w:rPr>
                      <w:color w:val="auto"/>
                      <w:sz w:val="21"/>
                      <w:szCs w:val="21"/>
                    </w:rPr>
                    <w:t>）</w:t>
                  </w:r>
                </w:p>
              </w:tc>
              <w:tc>
                <w:tcPr>
                  <w:tcW w:w="1551" w:type="dxa"/>
                  <w:vAlign w:val="center"/>
                </w:tcPr>
                <w:p w14:paraId="557AE171" w14:textId="1AAB4312" w:rsidR="00351455" w:rsidRPr="007A5B53" w:rsidRDefault="001B5ACD" w:rsidP="00351455">
                  <w:pPr>
                    <w:autoSpaceDE w:val="0"/>
                    <w:autoSpaceDN w:val="0"/>
                    <w:adjustRightInd w:val="0"/>
                    <w:spacing w:line="240" w:lineRule="auto"/>
                    <w:jc w:val="center"/>
                    <w:rPr>
                      <w:color w:val="auto"/>
                      <w:sz w:val="21"/>
                      <w:szCs w:val="21"/>
                    </w:rPr>
                  </w:pPr>
                  <w:r w:rsidRPr="007A5B53">
                    <w:rPr>
                      <w:rFonts w:hint="eastAsia"/>
                      <w:color w:val="auto"/>
                      <w:sz w:val="21"/>
                      <w:szCs w:val="21"/>
                    </w:rPr>
                    <w:t>0</w:t>
                  </w:r>
                </w:p>
              </w:tc>
              <w:tc>
                <w:tcPr>
                  <w:tcW w:w="2396" w:type="dxa"/>
                  <w:vAlign w:val="center"/>
                </w:tcPr>
                <w:p w14:paraId="6627958C" w14:textId="34B791C6" w:rsidR="00351455" w:rsidRPr="007A5B53" w:rsidRDefault="00351455" w:rsidP="00351455">
                  <w:pPr>
                    <w:pStyle w:val="Default"/>
                    <w:jc w:val="center"/>
                    <w:rPr>
                      <w:color w:val="auto"/>
                      <w:sz w:val="21"/>
                      <w:szCs w:val="21"/>
                    </w:rPr>
                  </w:pPr>
                  <w:r w:rsidRPr="007A5B53">
                    <w:rPr>
                      <w:color w:val="auto"/>
                      <w:sz w:val="21"/>
                      <w:szCs w:val="21"/>
                    </w:rPr>
                    <w:t>常年平均温度</w:t>
                  </w:r>
                  <w:r w:rsidRPr="007A5B53">
                    <w:rPr>
                      <w:rFonts w:ascii="Times New Roman" w:cs="Times New Roman"/>
                      <w:color w:val="auto"/>
                      <w:sz w:val="21"/>
                      <w:szCs w:val="21"/>
                    </w:rPr>
                    <w:t>23.0</w:t>
                  </w:r>
                  <w:r w:rsidRPr="007A5B53">
                    <w:rPr>
                      <w:color w:val="auto"/>
                      <w:sz w:val="21"/>
                      <w:szCs w:val="21"/>
                    </w:rPr>
                    <w:t>℃</w:t>
                  </w:r>
                  <w:r w:rsidRPr="007A5B53">
                    <w:rPr>
                      <w:color w:val="auto"/>
                      <w:sz w:val="21"/>
                      <w:szCs w:val="21"/>
                    </w:rPr>
                    <w:t>，湿度</w:t>
                  </w:r>
                  <w:r w:rsidRPr="007A5B53">
                    <w:rPr>
                      <w:rFonts w:ascii="Times New Roman" w:cs="Times New Roman"/>
                      <w:color w:val="auto"/>
                      <w:sz w:val="21"/>
                      <w:szCs w:val="21"/>
                    </w:rPr>
                    <w:t>79.9%</w:t>
                  </w:r>
                  <w:r w:rsidRPr="007A5B53">
                    <w:rPr>
                      <w:color w:val="auto"/>
                      <w:sz w:val="21"/>
                      <w:szCs w:val="21"/>
                    </w:rPr>
                    <w:t>，</w:t>
                  </w:r>
                  <w:r w:rsidRPr="007A5B53">
                    <w:rPr>
                      <w:rFonts w:ascii="Times New Roman" w:cs="Times New Roman"/>
                      <w:color w:val="auto"/>
                      <w:sz w:val="21"/>
                      <w:szCs w:val="21"/>
                    </w:rPr>
                    <w:t>1</w:t>
                  </w:r>
                  <w:r w:rsidRPr="007A5B53">
                    <w:rPr>
                      <w:color w:val="auto"/>
                      <w:sz w:val="21"/>
                      <w:szCs w:val="21"/>
                    </w:rPr>
                    <w:t>个标准</w:t>
                  </w:r>
                  <w:r w:rsidRPr="007A5B53">
                    <w:rPr>
                      <w:color w:val="auto"/>
                      <w:sz w:val="21"/>
                      <w:szCs w:val="21"/>
                    </w:rPr>
                    <w:cr/>
                    <w:t>气压</w:t>
                  </w:r>
                </w:p>
              </w:tc>
            </w:tr>
            <w:tr w:rsidR="007A5B53" w:rsidRPr="007A5B53" w14:paraId="53FF135F" w14:textId="77777777" w:rsidTr="006A0EAC">
              <w:trPr>
                <w:trHeight w:val="381"/>
              </w:trPr>
              <w:tc>
                <w:tcPr>
                  <w:tcW w:w="0" w:type="auto"/>
                  <w:vMerge/>
                  <w:vAlign w:val="center"/>
                </w:tcPr>
                <w:p w14:paraId="2E2560F5" w14:textId="77777777" w:rsidR="00351455" w:rsidRPr="007A5B53" w:rsidRDefault="00351455" w:rsidP="00351455">
                  <w:pPr>
                    <w:autoSpaceDE w:val="0"/>
                    <w:autoSpaceDN w:val="0"/>
                    <w:adjustRightInd w:val="0"/>
                    <w:spacing w:line="240" w:lineRule="auto"/>
                    <w:jc w:val="center"/>
                    <w:rPr>
                      <w:color w:val="auto"/>
                      <w:kern w:val="0"/>
                      <w:sz w:val="21"/>
                      <w:szCs w:val="21"/>
                    </w:rPr>
                  </w:pPr>
                </w:p>
              </w:tc>
              <w:tc>
                <w:tcPr>
                  <w:tcW w:w="0" w:type="auto"/>
                  <w:vMerge/>
                  <w:vAlign w:val="center"/>
                </w:tcPr>
                <w:p w14:paraId="6B056082" w14:textId="77777777" w:rsidR="00351455" w:rsidRPr="007A5B53" w:rsidRDefault="00351455" w:rsidP="00351455">
                  <w:pPr>
                    <w:autoSpaceDE w:val="0"/>
                    <w:autoSpaceDN w:val="0"/>
                    <w:adjustRightInd w:val="0"/>
                    <w:spacing w:line="240" w:lineRule="auto"/>
                    <w:jc w:val="center"/>
                    <w:rPr>
                      <w:color w:val="auto"/>
                      <w:sz w:val="21"/>
                      <w:szCs w:val="21"/>
                    </w:rPr>
                  </w:pPr>
                </w:p>
              </w:tc>
              <w:tc>
                <w:tcPr>
                  <w:tcW w:w="885" w:type="dxa"/>
                  <w:vMerge/>
                  <w:vAlign w:val="center"/>
                </w:tcPr>
                <w:p w14:paraId="48543C55" w14:textId="77777777" w:rsidR="00351455" w:rsidRPr="007A5B53" w:rsidRDefault="00351455" w:rsidP="00351455">
                  <w:pPr>
                    <w:autoSpaceDE w:val="0"/>
                    <w:autoSpaceDN w:val="0"/>
                    <w:adjustRightInd w:val="0"/>
                    <w:spacing w:line="240" w:lineRule="auto"/>
                    <w:jc w:val="center"/>
                    <w:rPr>
                      <w:color w:val="auto"/>
                      <w:sz w:val="21"/>
                      <w:szCs w:val="21"/>
                    </w:rPr>
                  </w:pPr>
                </w:p>
              </w:tc>
              <w:tc>
                <w:tcPr>
                  <w:tcW w:w="2976" w:type="dxa"/>
                  <w:vAlign w:val="center"/>
                </w:tcPr>
                <w:p w14:paraId="629B724D" w14:textId="493117A6" w:rsidR="00351455" w:rsidRPr="007A5B53" w:rsidRDefault="00351455" w:rsidP="00351455">
                  <w:pPr>
                    <w:pStyle w:val="Default"/>
                    <w:jc w:val="center"/>
                    <w:rPr>
                      <w:color w:val="auto"/>
                      <w:sz w:val="21"/>
                      <w:szCs w:val="21"/>
                    </w:rPr>
                  </w:pPr>
                  <w:r w:rsidRPr="007A5B53">
                    <w:rPr>
                      <w:color w:val="auto"/>
                      <w:sz w:val="21"/>
                      <w:szCs w:val="21"/>
                    </w:rPr>
                    <w:t>地面吸收衰减</w:t>
                  </w:r>
                  <w:r w:rsidRPr="007A5B53">
                    <w:rPr>
                      <w:rFonts w:ascii="Times New Roman" w:cs="Times New Roman"/>
                      <w:color w:val="auto"/>
                      <w:sz w:val="21"/>
                      <w:szCs w:val="21"/>
                    </w:rPr>
                    <w:t>dB</w:t>
                  </w:r>
                  <w:r w:rsidRPr="007A5B53">
                    <w:rPr>
                      <w:color w:val="auto"/>
                      <w:sz w:val="21"/>
                      <w:szCs w:val="21"/>
                    </w:rPr>
                    <w:t>（</w:t>
                  </w:r>
                  <w:r w:rsidRPr="007A5B53">
                    <w:rPr>
                      <w:rFonts w:ascii="Times New Roman" w:cs="Times New Roman"/>
                      <w:color w:val="auto"/>
                      <w:sz w:val="21"/>
                      <w:szCs w:val="21"/>
                    </w:rPr>
                    <w:t>A</w:t>
                  </w:r>
                  <w:r w:rsidRPr="007A5B53">
                    <w:rPr>
                      <w:color w:val="auto"/>
                      <w:sz w:val="21"/>
                      <w:szCs w:val="21"/>
                    </w:rPr>
                    <w:t>）</w:t>
                  </w:r>
                </w:p>
              </w:tc>
              <w:tc>
                <w:tcPr>
                  <w:tcW w:w="1551" w:type="dxa"/>
                  <w:vAlign w:val="center"/>
                </w:tcPr>
                <w:p w14:paraId="007CE39F" w14:textId="617933BB" w:rsidR="00351455" w:rsidRPr="007A5B53" w:rsidRDefault="001B5ACD" w:rsidP="00351455">
                  <w:pPr>
                    <w:autoSpaceDE w:val="0"/>
                    <w:autoSpaceDN w:val="0"/>
                    <w:adjustRightInd w:val="0"/>
                    <w:spacing w:line="240" w:lineRule="auto"/>
                    <w:jc w:val="center"/>
                    <w:rPr>
                      <w:color w:val="auto"/>
                      <w:sz w:val="21"/>
                      <w:szCs w:val="21"/>
                    </w:rPr>
                  </w:pPr>
                  <w:r w:rsidRPr="007A5B53">
                    <w:rPr>
                      <w:rFonts w:hint="eastAsia"/>
                      <w:color w:val="auto"/>
                      <w:sz w:val="21"/>
                      <w:szCs w:val="21"/>
                    </w:rPr>
                    <w:t>0</w:t>
                  </w:r>
                </w:p>
              </w:tc>
              <w:tc>
                <w:tcPr>
                  <w:tcW w:w="2396" w:type="dxa"/>
                  <w:vAlign w:val="center"/>
                </w:tcPr>
                <w:p w14:paraId="5234F09A" w14:textId="094CE5E0" w:rsidR="00351455" w:rsidRPr="007A5B53" w:rsidRDefault="00351455" w:rsidP="00351455">
                  <w:pPr>
                    <w:pStyle w:val="Default"/>
                    <w:jc w:val="center"/>
                    <w:rPr>
                      <w:rFonts w:ascii="Times New Roman"/>
                      <w:color w:val="auto"/>
                      <w:sz w:val="21"/>
                      <w:szCs w:val="21"/>
                    </w:rPr>
                  </w:pPr>
                  <w:r w:rsidRPr="007A5B53">
                    <w:rPr>
                      <w:color w:val="auto"/>
                      <w:sz w:val="21"/>
                      <w:szCs w:val="21"/>
                    </w:rPr>
                    <w:t>按导则公式计算，取</w:t>
                  </w:r>
                  <w:r w:rsidRPr="007A5B53">
                    <w:rPr>
                      <w:rFonts w:ascii="Times New Roman" w:cs="Times New Roman"/>
                      <w:color w:val="auto"/>
                      <w:sz w:val="21"/>
                      <w:szCs w:val="21"/>
                    </w:rPr>
                    <w:t>0</w:t>
                  </w:r>
                  <w:r w:rsidRPr="007A5B53">
                    <w:rPr>
                      <w:color w:val="auto"/>
                      <w:sz w:val="21"/>
                      <w:szCs w:val="21"/>
                    </w:rPr>
                    <w:t>～</w:t>
                  </w:r>
                  <w:r w:rsidRPr="007A5B53">
                    <w:rPr>
                      <w:rFonts w:ascii="Times New Roman" w:cs="Times New Roman"/>
                      <w:color w:val="auto"/>
                      <w:sz w:val="21"/>
                      <w:szCs w:val="21"/>
                    </w:rPr>
                    <w:t>0.2</w:t>
                  </w:r>
                </w:p>
              </w:tc>
            </w:tr>
            <w:tr w:rsidR="007A5B53" w:rsidRPr="007A5B53" w14:paraId="384B481F" w14:textId="77777777" w:rsidTr="006A0EAC">
              <w:trPr>
                <w:trHeight w:val="381"/>
              </w:trPr>
              <w:tc>
                <w:tcPr>
                  <w:tcW w:w="0" w:type="auto"/>
                  <w:vMerge/>
                  <w:vAlign w:val="center"/>
                </w:tcPr>
                <w:p w14:paraId="2F854D42" w14:textId="77777777" w:rsidR="00351455" w:rsidRPr="007A5B53" w:rsidRDefault="00351455" w:rsidP="00351455">
                  <w:pPr>
                    <w:autoSpaceDE w:val="0"/>
                    <w:autoSpaceDN w:val="0"/>
                    <w:adjustRightInd w:val="0"/>
                    <w:spacing w:line="240" w:lineRule="auto"/>
                    <w:jc w:val="center"/>
                    <w:rPr>
                      <w:color w:val="auto"/>
                      <w:kern w:val="0"/>
                      <w:sz w:val="21"/>
                      <w:szCs w:val="21"/>
                    </w:rPr>
                  </w:pPr>
                </w:p>
              </w:tc>
              <w:tc>
                <w:tcPr>
                  <w:tcW w:w="0" w:type="auto"/>
                  <w:vMerge/>
                  <w:vAlign w:val="center"/>
                </w:tcPr>
                <w:p w14:paraId="27F1AE5A" w14:textId="77777777" w:rsidR="00351455" w:rsidRPr="007A5B53" w:rsidRDefault="00351455" w:rsidP="00351455">
                  <w:pPr>
                    <w:autoSpaceDE w:val="0"/>
                    <w:autoSpaceDN w:val="0"/>
                    <w:adjustRightInd w:val="0"/>
                    <w:spacing w:line="240" w:lineRule="auto"/>
                    <w:jc w:val="center"/>
                    <w:rPr>
                      <w:color w:val="auto"/>
                      <w:sz w:val="21"/>
                      <w:szCs w:val="21"/>
                    </w:rPr>
                  </w:pPr>
                </w:p>
              </w:tc>
              <w:tc>
                <w:tcPr>
                  <w:tcW w:w="885" w:type="dxa"/>
                  <w:vMerge/>
                  <w:vAlign w:val="center"/>
                </w:tcPr>
                <w:p w14:paraId="7DBA7035" w14:textId="77777777" w:rsidR="00351455" w:rsidRPr="007A5B53" w:rsidRDefault="00351455" w:rsidP="00351455">
                  <w:pPr>
                    <w:autoSpaceDE w:val="0"/>
                    <w:autoSpaceDN w:val="0"/>
                    <w:adjustRightInd w:val="0"/>
                    <w:spacing w:line="240" w:lineRule="auto"/>
                    <w:jc w:val="center"/>
                    <w:rPr>
                      <w:color w:val="auto"/>
                      <w:sz w:val="21"/>
                      <w:szCs w:val="21"/>
                    </w:rPr>
                  </w:pPr>
                </w:p>
              </w:tc>
              <w:tc>
                <w:tcPr>
                  <w:tcW w:w="2976" w:type="dxa"/>
                  <w:vAlign w:val="center"/>
                </w:tcPr>
                <w:p w14:paraId="746FA653" w14:textId="5C01B95D" w:rsidR="00351455" w:rsidRPr="007A5B53" w:rsidRDefault="00351455" w:rsidP="00351455">
                  <w:pPr>
                    <w:pStyle w:val="Default"/>
                    <w:jc w:val="center"/>
                    <w:rPr>
                      <w:color w:val="auto"/>
                      <w:sz w:val="21"/>
                      <w:szCs w:val="21"/>
                    </w:rPr>
                  </w:pPr>
                  <w:r w:rsidRPr="007A5B53">
                    <w:rPr>
                      <w:color w:val="auto"/>
                      <w:sz w:val="21"/>
                      <w:szCs w:val="21"/>
                    </w:rPr>
                    <w:t>树林衰减量</w:t>
                  </w:r>
                  <w:r w:rsidRPr="007A5B53">
                    <w:rPr>
                      <w:rFonts w:ascii="Times New Roman" w:cs="Times New Roman"/>
                      <w:color w:val="auto"/>
                      <w:sz w:val="21"/>
                      <w:szCs w:val="21"/>
                    </w:rPr>
                    <w:t>dB</w:t>
                  </w:r>
                  <w:r w:rsidRPr="007A5B53">
                    <w:rPr>
                      <w:color w:val="auto"/>
                      <w:sz w:val="21"/>
                      <w:szCs w:val="21"/>
                    </w:rPr>
                    <w:t>（</w:t>
                  </w:r>
                  <w:r w:rsidRPr="007A5B53">
                    <w:rPr>
                      <w:rFonts w:ascii="Times New Roman" w:cs="Times New Roman"/>
                      <w:color w:val="auto"/>
                      <w:sz w:val="21"/>
                      <w:szCs w:val="21"/>
                    </w:rPr>
                    <w:t>A</w:t>
                  </w:r>
                  <w:r w:rsidRPr="007A5B53">
                    <w:rPr>
                      <w:color w:val="auto"/>
                      <w:sz w:val="21"/>
                      <w:szCs w:val="21"/>
                    </w:rPr>
                    <w:t>）</w:t>
                  </w:r>
                </w:p>
              </w:tc>
              <w:tc>
                <w:tcPr>
                  <w:tcW w:w="1551" w:type="dxa"/>
                  <w:vAlign w:val="center"/>
                </w:tcPr>
                <w:p w14:paraId="7A4CAEC4" w14:textId="2994BDED" w:rsidR="00351455" w:rsidRPr="007A5B53" w:rsidRDefault="00351455" w:rsidP="00351455">
                  <w:pPr>
                    <w:autoSpaceDE w:val="0"/>
                    <w:autoSpaceDN w:val="0"/>
                    <w:adjustRightInd w:val="0"/>
                    <w:spacing w:line="240" w:lineRule="auto"/>
                    <w:jc w:val="center"/>
                    <w:rPr>
                      <w:color w:val="auto"/>
                      <w:sz w:val="21"/>
                      <w:szCs w:val="21"/>
                    </w:rPr>
                  </w:pPr>
                  <w:r w:rsidRPr="007A5B53">
                    <w:rPr>
                      <w:rFonts w:hint="eastAsia"/>
                      <w:color w:val="auto"/>
                      <w:sz w:val="21"/>
                      <w:szCs w:val="21"/>
                    </w:rPr>
                    <w:t>0</w:t>
                  </w:r>
                </w:p>
              </w:tc>
              <w:tc>
                <w:tcPr>
                  <w:tcW w:w="2396" w:type="dxa"/>
                  <w:vAlign w:val="center"/>
                </w:tcPr>
                <w:p w14:paraId="6AD9958E" w14:textId="661B891B" w:rsidR="00351455" w:rsidRPr="007A5B53" w:rsidRDefault="00351455" w:rsidP="00351455">
                  <w:pPr>
                    <w:pStyle w:val="Default"/>
                    <w:jc w:val="center"/>
                    <w:rPr>
                      <w:color w:val="auto"/>
                      <w:sz w:val="21"/>
                      <w:szCs w:val="21"/>
                    </w:rPr>
                  </w:pPr>
                  <w:r w:rsidRPr="007A5B53">
                    <w:rPr>
                      <w:color w:val="auto"/>
                      <w:sz w:val="21"/>
                      <w:szCs w:val="21"/>
                    </w:rPr>
                    <w:t>每</w:t>
                  </w:r>
                  <w:r w:rsidRPr="007A5B53">
                    <w:rPr>
                      <w:rFonts w:ascii="Times New Roman" w:cs="Times New Roman"/>
                      <w:color w:val="auto"/>
                      <w:sz w:val="21"/>
                      <w:szCs w:val="21"/>
                    </w:rPr>
                    <w:t>10m</w:t>
                  </w:r>
                  <w:r w:rsidRPr="007A5B53">
                    <w:rPr>
                      <w:color w:val="auto"/>
                      <w:sz w:val="21"/>
                      <w:szCs w:val="21"/>
                    </w:rPr>
                    <w:t>减少</w:t>
                  </w:r>
                  <w:r w:rsidRPr="007A5B53">
                    <w:rPr>
                      <w:rFonts w:ascii="Times New Roman" w:cs="Times New Roman"/>
                      <w:color w:val="auto"/>
                      <w:sz w:val="21"/>
                      <w:szCs w:val="21"/>
                    </w:rPr>
                    <w:t>1</w:t>
                  </w:r>
                  <w:r w:rsidRPr="007A5B53">
                    <w:rPr>
                      <w:color w:val="auto"/>
                      <w:sz w:val="21"/>
                      <w:szCs w:val="21"/>
                    </w:rPr>
                    <w:t>～</w:t>
                  </w:r>
                  <w:r w:rsidRPr="007A5B53">
                    <w:rPr>
                      <w:rFonts w:ascii="Times New Roman" w:cs="Times New Roman"/>
                      <w:color w:val="auto"/>
                      <w:sz w:val="21"/>
                      <w:szCs w:val="21"/>
                    </w:rPr>
                    <w:t>2dB</w:t>
                  </w:r>
                  <w:r w:rsidRPr="007A5B53">
                    <w:rPr>
                      <w:color w:val="auto"/>
                      <w:sz w:val="21"/>
                      <w:szCs w:val="21"/>
                    </w:rPr>
                    <w:t>（</w:t>
                  </w:r>
                  <w:r w:rsidRPr="007A5B53">
                    <w:rPr>
                      <w:rFonts w:ascii="Times New Roman" w:cs="Times New Roman"/>
                      <w:color w:val="auto"/>
                      <w:sz w:val="21"/>
                      <w:szCs w:val="21"/>
                    </w:rPr>
                    <w:t>A</w:t>
                  </w:r>
                  <w:r w:rsidRPr="007A5B53">
                    <w:rPr>
                      <w:color w:val="auto"/>
                      <w:sz w:val="21"/>
                      <w:szCs w:val="21"/>
                    </w:rPr>
                    <w:t>）</w:t>
                  </w:r>
                </w:p>
              </w:tc>
            </w:tr>
          </w:tbl>
          <w:p w14:paraId="629DF29A" w14:textId="77777777" w:rsidR="005B3870" w:rsidRPr="007A5B53" w:rsidRDefault="005B3870" w:rsidP="001E30BA">
            <w:pPr>
              <w:ind w:firstLine="480"/>
              <w:rPr>
                <w:rFonts w:eastAsiaTheme="minorEastAsia"/>
                <w:color w:val="auto"/>
              </w:rPr>
            </w:pPr>
          </w:p>
          <w:p w14:paraId="5190A538" w14:textId="4DC49C55" w:rsidR="001E30BA" w:rsidRPr="007A5B53" w:rsidRDefault="00443D4C" w:rsidP="001E30BA">
            <w:pPr>
              <w:ind w:firstLineChars="200" w:firstLine="482"/>
              <w:outlineLvl w:val="1"/>
              <w:rPr>
                <w:rFonts w:eastAsiaTheme="minorEastAsia"/>
                <w:b/>
                <w:color w:val="auto"/>
              </w:rPr>
            </w:pPr>
            <w:bookmarkStart w:id="33" w:name="_Toc4100194"/>
            <w:r w:rsidRPr="007A5B53">
              <w:rPr>
                <w:rFonts w:eastAsiaTheme="minorEastAsia" w:hint="eastAsia"/>
                <w:b/>
                <w:color w:val="auto"/>
              </w:rPr>
              <w:t>（</w:t>
            </w:r>
            <w:r w:rsidR="00AC4A33" w:rsidRPr="007A5B53">
              <w:rPr>
                <w:rFonts w:eastAsiaTheme="minorEastAsia" w:hint="eastAsia"/>
                <w:b/>
                <w:color w:val="auto"/>
              </w:rPr>
              <w:t>3</w:t>
            </w:r>
            <w:r w:rsidRPr="007A5B53">
              <w:rPr>
                <w:rFonts w:eastAsiaTheme="minorEastAsia" w:hint="eastAsia"/>
                <w:b/>
                <w:color w:val="auto"/>
              </w:rPr>
              <w:t>）</w:t>
            </w:r>
            <w:r w:rsidR="001E30BA" w:rsidRPr="007A5B53">
              <w:rPr>
                <w:rFonts w:eastAsiaTheme="minorEastAsia"/>
                <w:b/>
                <w:color w:val="auto"/>
              </w:rPr>
              <w:t>道路预测结果</w:t>
            </w:r>
            <w:bookmarkEnd w:id="33"/>
          </w:p>
          <w:p w14:paraId="351F34BA" w14:textId="77777777" w:rsidR="001E30BA" w:rsidRPr="007A5B53" w:rsidRDefault="001E30BA" w:rsidP="001E30BA">
            <w:pPr>
              <w:ind w:firstLine="480"/>
              <w:rPr>
                <w:rFonts w:eastAsiaTheme="minorEastAsia"/>
                <w:color w:val="auto"/>
              </w:rPr>
            </w:pPr>
            <w:r w:rsidRPr="007A5B53">
              <w:rPr>
                <w:rFonts w:eastAsiaTheme="minorEastAsia"/>
                <w:color w:val="auto"/>
              </w:rPr>
              <w:t>噪声污染源主要为机动车噪声。在道路上行驶的机动车辆噪声源为非稳态源。本项目建成运营后，车辆的发动机、冷却系统、传动系统等部件均会产生噪声，另外，行驶过程中引起的气流湍动、排气系统、传动系统等部件均会产生噪声，另外，行驶过程中引起的气流湍动、排气系统、轮胎与路面的摩擦也会产生噪声，路面平整度等原因也会影响整车噪声。</w:t>
            </w:r>
          </w:p>
          <w:p w14:paraId="0936A62E" w14:textId="77777777" w:rsidR="001E30BA" w:rsidRPr="007A5B53" w:rsidRDefault="001E30BA" w:rsidP="001E30BA">
            <w:pPr>
              <w:ind w:firstLine="480"/>
              <w:rPr>
                <w:rFonts w:eastAsiaTheme="minorEastAsia"/>
                <w:color w:val="auto"/>
              </w:rPr>
            </w:pPr>
            <w:r w:rsidRPr="007A5B53">
              <w:rPr>
                <w:rFonts w:eastAsiaTheme="minorEastAsia"/>
                <w:color w:val="auto"/>
              </w:rPr>
              <w:t>本项目采用《公路建设项目环境影响评价技术规范（试行）》（</w:t>
            </w:r>
            <w:r w:rsidRPr="007A5B53">
              <w:rPr>
                <w:rFonts w:eastAsiaTheme="minorEastAsia"/>
                <w:color w:val="auto"/>
              </w:rPr>
              <w:t>JTJ005-96</w:t>
            </w:r>
            <w:r w:rsidRPr="007A5B53">
              <w:rPr>
                <w:rFonts w:eastAsiaTheme="minorEastAsia"/>
                <w:color w:val="auto"/>
              </w:rPr>
              <w:t>）中的计算对噪声源强进行计算以及采用《环境影响评价技术导则</w:t>
            </w:r>
            <w:r w:rsidRPr="007A5B53">
              <w:rPr>
                <w:rFonts w:eastAsiaTheme="minorEastAsia"/>
                <w:color w:val="auto"/>
              </w:rPr>
              <w:t>—</w:t>
            </w:r>
            <w:r w:rsidRPr="007A5B53">
              <w:rPr>
                <w:rFonts w:eastAsiaTheme="minorEastAsia"/>
                <w:color w:val="auto"/>
              </w:rPr>
              <w:t>声环境》（</w:t>
            </w:r>
            <w:r w:rsidRPr="007A5B53">
              <w:rPr>
                <w:rFonts w:eastAsiaTheme="minorEastAsia"/>
                <w:color w:val="auto"/>
              </w:rPr>
              <w:t>HJ2.4-2009</w:t>
            </w:r>
            <w:r w:rsidRPr="007A5B53">
              <w:rPr>
                <w:rFonts w:eastAsiaTheme="minorEastAsia"/>
                <w:color w:val="auto"/>
              </w:rPr>
              <w:t>）进行噪声的预测。分析结果如下表所示。</w:t>
            </w:r>
          </w:p>
          <w:p w14:paraId="1091E7B0" w14:textId="2356D847" w:rsidR="001E30BA" w:rsidRPr="007A5B53" w:rsidRDefault="001E30BA" w:rsidP="001E30BA">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表</w:t>
            </w:r>
            <w:r w:rsidRPr="007A5B53">
              <w:rPr>
                <w:rFonts w:eastAsiaTheme="minorEastAsia"/>
                <w:b/>
                <w:color w:val="auto"/>
                <w:sz w:val="21"/>
                <w:szCs w:val="21"/>
              </w:rPr>
              <w:t>7-</w:t>
            </w:r>
            <w:r w:rsidR="002F7781" w:rsidRPr="007A5B53">
              <w:rPr>
                <w:rFonts w:eastAsiaTheme="minorEastAsia" w:hint="eastAsia"/>
                <w:b/>
                <w:color w:val="auto"/>
                <w:sz w:val="21"/>
                <w:szCs w:val="21"/>
              </w:rPr>
              <w:t>10</w:t>
            </w:r>
            <w:r w:rsidR="00443D4C" w:rsidRPr="007A5B53">
              <w:rPr>
                <w:rFonts w:eastAsiaTheme="minorEastAsia" w:hint="eastAsia"/>
                <w:b/>
                <w:color w:val="auto"/>
                <w:sz w:val="21"/>
                <w:szCs w:val="21"/>
              </w:rPr>
              <w:t xml:space="preserve"> </w:t>
            </w:r>
            <w:r w:rsidRPr="007A5B53">
              <w:rPr>
                <w:rFonts w:eastAsiaTheme="minorEastAsia"/>
                <w:b/>
                <w:color w:val="auto"/>
                <w:sz w:val="21"/>
                <w:szCs w:val="21"/>
              </w:rPr>
              <w:t xml:space="preserve"> </w:t>
            </w:r>
            <w:r w:rsidRPr="007A5B53">
              <w:rPr>
                <w:rFonts w:eastAsiaTheme="minorEastAsia"/>
                <w:b/>
                <w:color w:val="auto"/>
                <w:sz w:val="21"/>
                <w:szCs w:val="21"/>
              </w:rPr>
              <w:t>噪声预测值</w:t>
            </w:r>
          </w:p>
          <w:tbl>
            <w:tblPr>
              <w:tblStyle w:val="af"/>
              <w:tblW w:w="5000" w:type="pct"/>
              <w:tblLook w:val="04A0" w:firstRow="1" w:lastRow="0" w:firstColumn="1" w:lastColumn="0" w:noHBand="0" w:noVBand="1"/>
            </w:tblPr>
            <w:tblGrid>
              <w:gridCol w:w="1031"/>
              <w:gridCol w:w="1043"/>
              <w:gridCol w:w="1253"/>
              <w:gridCol w:w="1142"/>
              <w:gridCol w:w="1142"/>
              <w:gridCol w:w="1176"/>
              <w:gridCol w:w="1089"/>
              <w:gridCol w:w="1244"/>
            </w:tblGrid>
            <w:tr w:rsidR="007A5B53" w:rsidRPr="007A5B53" w14:paraId="31F6FC92" w14:textId="77777777" w:rsidTr="00115437">
              <w:trPr>
                <w:trHeight w:val="340"/>
              </w:trPr>
              <w:tc>
                <w:tcPr>
                  <w:tcW w:w="565" w:type="pct"/>
                  <w:vAlign w:val="center"/>
                </w:tcPr>
                <w:p w14:paraId="48720E86"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序号</w:t>
                  </w:r>
                </w:p>
              </w:tc>
              <w:tc>
                <w:tcPr>
                  <w:tcW w:w="572" w:type="pct"/>
                  <w:vAlign w:val="center"/>
                </w:tcPr>
                <w:p w14:paraId="5AA3FE60"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项目名称</w:t>
                  </w:r>
                </w:p>
              </w:tc>
              <w:tc>
                <w:tcPr>
                  <w:tcW w:w="687" w:type="pct"/>
                  <w:vAlign w:val="center"/>
                </w:tcPr>
                <w:p w14:paraId="60627E97"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距道路距离（</w:t>
                  </w:r>
                  <w:r w:rsidRPr="007A5B53">
                    <w:rPr>
                      <w:rFonts w:eastAsiaTheme="minorEastAsia"/>
                      <w:color w:val="auto"/>
                      <w:sz w:val="21"/>
                      <w:szCs w:val="21"/>
                    </w:rPr>
                    <w:t>m</w:t>
                  </w:r>
                  <w:r w:rsidRPr="007A5B53">
                    <w:rPr>
                      <w:rFonts w:eastAsiaTheme="minorEastAsia"/>
                      <w:color w:val="auto"/>
                      <w:sz w:val="21"/>
                      <w:szCs w:val="21"/>
                    </w:rPr>
                    <w:t>）</w:t>
                  </w:r>
                </w:p>
              </w:tc>
              <w:tc>
                <w:tcPr>
                  <w:tcW w:w="626" w:type="pct"/>
                  <w:vAlign w:val="center"/>
                </w:tcPr>
                <w:p w14:paraId="18C1D142" w14:textId="4B415BC4"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噪声现状</w:t>
                  </w:r>
                </w:p>
              </w:tc>
              <w:tc>
                <w:tcPr>
                  <w:tcW w:w="626" w:type="pct"/>
                  <w:vAlign w:val="center"/>
                </w:tcPr>
                <w:p w14:paraId="6A814961" w14:textId="53F929B4"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贡献值</w:t>
                  </w:r>
                </w:p>
                <w:p w14:paraId="26168993" w14:textId="7CE90F7C"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dB</w:t>
                  </w:r>
                  <w:r w:rsidRPr="007A5B53">
                    <w:rPr>
                      <w:rFonts w:eastAsiaTheme="minorEastAsia"/>
                      <w:color w:val="auto"/>
                      <w:sz w:val="21"/>
                      <w:szCs w:val="21"/>
                    </w:rPr>
                    <w:t>（</w:t>
                  </w:r>
                  <w:r w:rsidRPr="007A5B53">
                    <w:rPr>
                      <w:rFonts w:eastAsiaTheme="minorEastAsia"/>
                      <w:color w:val="auto"/>
                      <w:sz w:val="21"/>
                      <w:szCs w:val="21"/>
                    </w:rPr>
                    <w:t>A</w:t>
                  </w:r>
                  <w:r w:rsidRPr="007A5B53">
                    <w:rPr>
                      <w:rFonts w:eastAsiaTheme="minorEastAsia"/>
                      <w:color w:val="auto"/>
                      <w:sz w:val="21"/>
                      <w:szCs w:val="21"/>
                    </w:rPr>
                    <w:t>）</w:t>
                  </w:r>
                </w:p>
              </w:tc>
              <w:tc>
                <w:tcPr>
                  <w:tcW w:w="645" w:type="pct"/>
                  <w:vAlign w:val="center"/>
                </w:tcPr>
                <w:p w14:paraId="5502E81B" w14:textId="3B7701BA"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预测噪声值</w:t>
                  </w:r>
                  <w:r w:rsidRPr="007A5B53">
                    <w:rPr>
                      <w:rFonts w:eastAsiaTheme="minorEastAsia"/>
                      <w:color w:val="auto"/>
                      <w:sz w:val="21"/>
                      <w:szCs w:val="21"/>
                    </w:rPr>
                    <w:t>dB</w:t>
                  </w:r>
                  <w:r w:rsidRPr="007A5B53">
                    <w:rPr>
                      <w:rFonts w:eastAsiaTheme="minorEastAsia"/>
                      <w:color w:val="auto"/>
                      <w:sz w:val="21"/>
                      <w:szCs w:val="21"/>
                    </w:rPr>
                    <w:t>（</w:t>
                  </w:r>
                  <w:r w:rsidRPr="007A5B53">
                    <w:rPr>
                      <w:rFonts w:eastAsiaTheme="minorEastAsia"/>
                      <w:color w:val="auto"/>
                      <w:sz w:val="21"/>
                      <w:szCs w:val="21"/>
                    </w:rPr>
                    <w:t>A</w:t>
                  </w:r>
                  <w:r w:rsidRPr="007A5B53">
                    <w:rPr>
                      <w:rFonts w:eastAsiaTheme="minorEastAsia"/>
                      <w:color w:val="auto"/>
                      <w:sz w:val="21"/>
                      <w:szCs w:val="21"/>
                    </w:rPr>
                    <w:t>）</w:t>
                  </w:r>
                </w:p>
              </w:tc>
              <w:tc>
                <w:tcPr>
                  <w:tcW w:w="597" w:type="pct"/>
                  <w:vAlign w:val="center"/>
                </w:tcPr>
                <w:p w14:paraId="35809284" w14:textId="0657B07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超标量</w:t>
                  </w:r>
                </w:p>
              </w:tc>
              <w:tc>
                <w:tcPr>
                  <w:tcW w:w="682" w:type="pct"/>
                  <w:vAlign w:val="center"/>
                </w:tcPr>
                <w:p w14:paraId="49A88606" w14:textId="4D2592E1"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标准</w:t>
                  </w:r>
                </w:p>
                <w:p w14:paraId="612A61CE" w14:textId="3B522EA6"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dB</w:t>
                  </w:r>
                  <w:r w:rsidRPr="007A5B53">
                    <w:rPr>
                      <w:rFonts w:eastAsiaTheme="minorEastAsia"/>
                      <w:color w:val="auto"/>
                      <w:sz w:val="21"/>
                      <w:szCs w:val="21"/>
                    </w:rPr>
                    <w:t>（</w:t>
                  </w:r>
                  <w:r w:rsidRPr="007A5B53">
                    <w:rPr>
                      <w:rFonts w:eastAsiaTheme="minorEastAsia"/>
                      <w:color w:val="auto"/>
                      <w:sz w:val="21"/>
                      <w:szCs w:val="21"/>
                    </w:rPr>
                    <w:t>A</w:t>
                  </w:r>
                  <w:r w:rsidRPr="007A5B53">
                    <w:rPr>
                      <w:rFonts w:eastAsiaTheme="minorEastAsia"/>
                      <w:color w:val="auto"/>
                      <w:sz w:val="21"/>
                      <w:szCs w:val="21"/>
                    </w:rPr>
                    <w:t>）</w:t>
                  </w:r>
                </w:p>
              </w:tc>
            </w:tr>
            <w:tr w:rsidR="007A5B53" w:rsidRPr="007A5B53" w14:paraId="6B975412" w14:textId="77777777" w:rsidTr="00115437">
              <w:trPr>
                <w:trHeight w:val="340"/>
              </w:trPr>
              <w:tc>
                <w:tcPr>
                  <w:tcW w:w="565" w:type="pct"/>
                  <w:vAlign w:val="center"/>
                </w:tcPr>
                <w:p w14:paraId="6B44339F"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1</w:t>
                  </w:r>
                </w:p>
              </w:tc>
              <w:tc>
                <w:tcPr>
                  <w:tcW w:w="572" w:type="pct"/>
                  <w:vAlign w:val="center"/>
                </w:tcPr>
                <w:p w14:paraId="327D38A6"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东边界</w:t>
                  </w:r>
                </w:p>
              </w:tc>
              <w:tc>
                <w:tcPr>
                  <w:tcW w:w="687" w:type="pct"/>
                  <w:vAlign w:val="center"/>
                </w:tcPr>
                <w:p w14:paraId="08F30290" w14:textId="290186D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50</w:t>
                  </w:r>
                </w:p>
              </w:tc>
              <w:tc>
                <w:tcPr>
                  <w:tcW w:w="626" w:type="pct"/>
                  <w:vAlign w:val="center"/>
                </w:tcPr>
                <w:p w14:paraId="45D4E9AE" w14:textId="1CA4F97B"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49.5</w:t>
                  </w:r>
                </w:p>
              </w:tc>
              <w:tc>
                <w:tcPr>
                  <w:tcW w:w="626" w:type="pct"/>
                  <w:vAlign w:val="center"/>
                </w:tcPr>
                <w:p w14:paraId="6DB60203" w14:textId="5E8595E9"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66.6</w:t>
                  </w:r>
                </w:p>
              </w:tc>
              <w:tc>
                <w:tcPr>
                  <w:tcW w:w="645" w:type="pct"/>
                  <w:vAlign w:val="center"/>
                </w:tcPr>
                <w:p w14:paraId="6DC8D721" w14:textId="77C65EF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66.7 </w:t>
                  </w:r>
                </w:p>
              </w:tc>
              <w:tc>
                <w:tcPr>
                  <w:tcW w:w="597" w:type="pct"/>
                  <w:vAlign w:val="center"/>
                </w:tcPr>
                <w:p w14:paraId="2641639B" w14:textId="6D1FED64"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6.7</w:t>
                  </w:r>
                </w:p>
              </w:tc>
              <w:tc>
                <w:tcPr>
                  <w:tcW w:w="682" w:type="pct"/>
                  <w:vMerge w:val="restart"/>
                  <w:vAlign w:val="center"/>
                </w:tcPr>
                <w:p w14:paraId="7A7813AA" w14:textId="2081951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60</w:t>
                  </w:r>
                </w:p>
              </w:tc>
            </w:tr>
            <w:tr w:rsidR="007A5B53" w:rsidRPr="007A5B53" w14:paraId="133936E5" w14:textId="77777777" w:rsidTr="00115437">
              <w:trPr>
                <w:trHeight w:val="340"/>
              </w:trPr>
              <w:tc>
                <w:tcPr>
                  <w:tcW w:w="565" w:type="pct"/>
                  <w:vAlign w:val="center"/>
                </w:tcPr>
                <w:p w14:paraId="27812536"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2</w:t>
                  </w:r>
                </w:p>
              </w:tc>
              <w:tc>
                <w:tcPr>
                  <w:tcW w:w="572" w:type="pct"/>
                  <w:vAlign w:val="center"/>
                </w:tcPr>
                <w:p w14:paraId="207D46E3"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南边界</w:t>
                  </w:r>
                </w:p>
              </w:tc>
              <w:tc>
                <w:tcPr>
                  <w:tcW w:w="687" w:type="pct"/>
                  <w:vAlign w:val="center"/>
                </w:tcPr>
                <w:p w14:paraId="011523C6" w14:textId="740EC86D"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50</w:t>
                  </w:r>
                </w:p>
              </w:tc>
              <w:tc>
                <w:tcPr>
                  <w:tcW w:w="626" w:type="pct"/>
                  <w:vAlign w:val="center"/>
                </w:tcPr>
                <w:p w14:paraId="1A54711D" w14:textId="0003AA6C"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50.3</w:t>
                  </w:r>
                </w:p>
              </w:tc>
              <w:tc>
                <w:tcPr>
                  <w:tcW w:w="626" w:type="pct"/>
                  <w:vAlign w:val="center"/>
                </w:tcPr>
                <w:p w14:paraId="230A03FA" w14:textId="1415907B"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66.6</w:t>
                  </w:r>
                </w:p>
              </w:tc>
              <w:tc>
                <w:tcPr>
                  <w:tcW w:w="645" w:type="pct"/>
                  <w:vAlign w:val="center"/>
                </w:tcPr>
                <w:p w14:paraId="7D6F5CDB" w14:textId="7BCD7EEF"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66.7 </w:t>
                  </w:r>
                </w:p>
              </w:tc>
              <w:tc>
                <w:tcPr>
                  <w:tcW w:w="597" w:type="pct"/>
                  <w:vAlign w:val="center"/>
                </w:tcPr>
                <w:p w14:paraId="7BEA4120" w14:textId="5943752E"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6.7</w:t>
                  </w:r>
                </w:p>
              </w:tc>
              <w:tc>
                <w:tcPr>
                  <w:tcW w:w="682" w:type="pct"/>
                  <w:vMerge/>
                  <w:vAlign w:val="center"/>
                </w:tcPr>
                <w:p w14:paraId="52474545" w14:textId="3596F964" w:rsidR="00115437" w:rsidRPr="007A5B53" w:rsidRDefault="00115437" w:rsidP="00484A3B">
                  <w:pPr>
                    <w:adjustRightInd w:val="0"/>
                    <w:snapToGrid w:val="0"/>
                    <w:spacing w:line="240" w:lineRule="auto"/>
                    <w:jc w:val="center"/>
                    <w:rPr>
                      <w:rFonts w:eastAsiaTheme="minorEastAsia"/>
                      <w:color w:val="auto"/>
                      <w:sz w:val="21"/>
                      <w:szCs w:val="21"/>
                    </w:rPr>
                  </w:pPr>
                </w:p>
              </w:tc>
            </w:tr>
            <w:tr w:rsidR="007A5B53" w:rsidRPr="007A5B53" w14:paraId="0294A120" w14:textId="77777777" w:rsidTr="00115437">
              <w:trPr>
                <w:trHeight w:val="340"/>
              </w:trPr>
              <w:tc>
                <w:tcPr>
                  <w:tcW w:w="565" w:type="pct"/>
                  <w:vAlign w:val="center"/>
                </w:tcPr>
                <w:p w14:paraId="14FBA5F8"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3</w:t>
                  </w:r>
                </w:p>
              </w:tc>
              <w:tc>
                <w:tcPr>
                  <w:tcW w:w="572" w:type="pct"/>
                  <w:vAlign w:val="center"/>
                </w:tcPr>
                <w:p w14:paraId="151AC61B"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西边界</w:t>
                  </w:r>
                </w:p>
              </w:tc>
              <w:tc>
                <w:tcPr>
                  <w:tcW w:w="687" w:type="pct"/>
                  <w:vAlign w:val="center"/>
                </w:tcPr>
                <w:p w14:paraId="3F2EB753" w14:textId="0E27F081"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50</w:t>
                  </w:r>
                </w:p>
              </w:tc>
              <w:tc>
                <w:tcPr>
                  <w:tcW w:w="626" w:type="pct"/>
                  <w:vAlign w:val="center"/>
                </w:tcPr>
                <w:p w14:paraId="4C27A998" w14:textId="27AD905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48.6</w:t>
                  </w:r>
                </w:p>
              </w:tc>
              <w:tc>
                <w:tcPr>
                  <w:tcW w:w="626" w:type="pct"/>
                  <w:vAlign w:val="center"/>
                </w:tcPr>
                <w:p w14:paraId="7E3BC9DC" w14:textId="34842261"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66.6</w:t>
                  </w:r>
                </w:p>
              </w:tc>
              <w:tc>
                <w:tcPr>
                  <w:tcW w:w="645" w:type="pct"/>
                  <w:vAlign w:val="center"/>
                </w:tcPr>
                <w:p w14:paraId="1BFCF85F" w14:textId="25E8E7D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66.7 </w:t>
                  </w:r>
                </w:p>
              </w:tc>
              <w:tc>
                <w:tcPr>
                  <w:tcW w:w="597" w:type="pct"/>
                  <w:vAlign w:val="center"/>
                </w:tcPr>
                <w:p w14:paraId="4D81E349" w14:textId="0BF34B2B"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6.7</w:t>
                  </w:r>
                </w:p>
              </w:tc>
              <w:tc>
                <w:tcPr>
                  <w:tcW w:w="682" w:type="pct"/>
                  <w:vMerge/>
                  <w:vAlign w:val="center"/>
                </w:tcPr>
                <w:p w14:paraId="56BBED8A" w14:textId="64D1539F" w:rsidR="00115437" w:rsidRPr="007A5B53" w:rsidRDefault="00115437" w:rsidP="00484A3B">
                  <w:pPr>
                    <w:adjustRightInd w:val="0"/>
                    <w:snapToGrid w:val="0"/>
                    <w:spacing w:line="240" w:lineRule="auto"/>
                    <w:jc w:val="center"/>
                    <w:rPr>
                      <w:rFonts w:eastAsiaTheme="minorEastAsia"/>
                      <w:color w:val="auto"/>
                      <w:sz w:val="21"/>
                      <w:szCs w:val="21"/>
                    </w:rPr>
                  </w:pPr>
                </w:p>
              </w:tc>
            </w:tr>
            <w:tr w:rsidR="007A5B53" w:rsidRPr="007A5B53" w14:paraId="32A790DF" w14:textId="77777777" w:rsidTr="00115437">
              <w:trPr>
                <w:trHeight w:val="340"/>
              </w:trPr>
              <w:tc>
                <w:tcPr>
                  <w:tcW w:w="565" w:type="pct"/>
                  <w:vAlign w:val="center"/>
                </w:tcPr>
                <w:p w14:paraId="1AF601DF"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4</w:t>
                  </w:r>
                </w:p>
              </w:tc>
              <w:tc>
                <w:tcPr>
                  <w:tcW w:w="572" w:type="pct"/>
                  <w:vAlign w:val="center"/>
                </w:tcPr>
                <w:p w14:paraId="6AB29928"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北边界</w:t>
                  </w:r>
                </w:p>
              </w:tc>
              <w:tc>
                <w:tcPr>
                  <w:tcW w:w="687" w:type="pct"/>
                  <w:vAlign w:val="center"/>
                </w:tcPr>
                <w:p w14:paraId="60AA88DE" w14:textId="28FEFB4A"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50</w:t>
                  </w:r>
                </w:p>
              </w:tc>
              <w:tc>
                <w:tcPr>
                  <w:tcW w:w="626" w:type="pct"/>
                  <w:vAlign w:val="center"/>
                </w:tcPr>
                <w:p w14:paraId="6E083A01" w14:textId="4886CEF8"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48.4</w:t>
                  </w:r>
                </w:p>
              </w:tc>
              <w:tc>
                <w:tcPr>
                  <w:tcW w:w="626" w:type="pct"/>
                  <w:vAlign w:val="center"/>
                </w:tcPr>
                <w:p w14:paraId="095197BA" w14:textId="28A21B90"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66.6</w:t>
                  </w:r>
                </w:p>
              </w:tc>
              <w:tc>
                <w:tcPr>
                  <w:tcW w:w="645" w:type="pct"/>
                  <w:vAlign w:val="center"/>
                </w:tcPr>
                <w:p w14:paraId="3BA47E9F" w14:textId="29FA3FD3"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66.7 </w:t>
                  </w:r>
                </w:p>
              </w:tc>
              <w:tc>
                <w:tcPr>
                  <w:tcW w:w="597" w:type="pct"/>
                  <w:vAlign w:val="center"/>
                </w:tcPr>
                <w:p w14:paraId="19893E5C" w14:textId="0F9761DA"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6.7</w:t>
                  </w:r>
                </w:p>
              </w:tc>
              <w:tc>
                <w:tcPr>
                  <w:tcW w:w="682" w:type="pct"/>
                  <w:vMerge/>
                  <w:vAlign w:val="center"/>
                </w:tcPr>
                <w:p w14:paraId="1A365D57" w14:textId="0AF95046" w:rsidR="00115437" w:rsidRPr="007A5B53" w:rsidRDefault="00115437" w:rsidP="00484A3B">
                  <w:pPr>
                    <w:adjustRightInd w:val="0"/>
                    <w:snapToGrid w:val="0"/>
                    <w:spacing w:line="240" w:lineRule="auto"/>
                    <w:jc w:val="center"/>
                    <w:rPr>
                      <w:rFonts w:eastAsiaTheme="minorEastAsia"/>
                      <w:color w:val="auto"/>
                      <w:sz w:val="21"/>
                      <w:szCs w:val="21"/>
                    </w:rPr>
                  </w:pPr>
                </w:p>
              </w:tc>
            </w:tr>
            <w:tr w:rsidR="007A5B53" w:rsidRPr="007A5B53" w14:paraId="5BB54689" w14:textId="77777777" w:rsidTr="00115437">
              <w:trPr>
                <w:trHeight w:val="340"/>
              </w:trPr>
              <w:tc>
                <w:tcPr>
                  <w:tcW w:w="565" w:type="pct"/>
                  <w:vAlign w:val="center"/>
                </w:tcPr>
                <w:p w14:paraId="616D92AD" w14:textId="77777777"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w:t>
                  </w:r>
                </w:p>
              </w:tc>
              <w:tc>
                <w:tcPr>
                  <w:tcW w:w="572" w:type="pct"/>
                  <w:vAlign w:val="center"/>
                </w:tcPr>
                <w:p w14:paraId="43A0E49E" w14:textId="01017829"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rPr>
                    <w:t>上围</w:t>
                  </w:r>
                </w:p>
              </w:tc>
              <w:tc>
                <w:tcPr>
                  <w:tcW w:w="687" w:type="pct"/>
                  <w:vAlign w:val="center"/>
                </w:tcPr>
                <w:p w14:paraId="0E6F5F36" w14:textId="5658ADA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660</w:t>
                  </w:r>
                </w:p>
              </w:tc>
              <w:tc>
                <w:tcPr>
                  <w:tcW w:w="626" w:type="pct"/>
                  <w:vAlign w:val="center"/>
                </w:tcPr>
                <w:p w14:paraId="1AFDFC17" w14:textId="76BEC95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51.1</w:t>
                  </w:r>
                </w:p>
              </w:tc>
              <w:tc>
                <w:tcPr>
                  <w:tcW w:w="626" w:type="pct"/>
                  <w:vAlign w:val="center"/>
                </w:tcPr>
                <w:p w14:paraId="61A45DFA" w14:textId="4CA6184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56.6</w:t>
                  </w:r>
                </w:p>
              </w:tc>
              <w:tc>
                <w:tcPr>
                  <w:tcW w:w="645" w:type="pct"/>
                  <w:vAlign w:val="center"/>
                </w:tcPr>
                <w:p w14:paraId="2F23DA33" w14:textId="4B2141ED"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57.7 </w:t>
                  </w:r>
                </w:p>
              </w:tc>
              <w:tc>
                <w:tcPr>
                  <w:tcW w:w="597" w:type="pct"/>
                  <w:vAlign w:val="center"/>
                </w:tcPr>
                <w:p w14:paraId="0741BAC0" w14:textId="3D91A8A2"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0</w:t>
                  </w:r>
                </w:p>
              </w:tc>
              <w:tc>
                <w:tcPr>
                  <w:tcW w:w="682" w:type="pct"/>
                  <w:vMerge/>
                  <w:vAlign w:val="center"/>
                </w:tcPr>
                <w:p w14:paraId="79B624F8" w14:textId="412A1A5A" w:rsidR="00115437" w:rsidRPr="007A5B53" w:rsidRDefault="00115437" w:rsidP="00484A3B">
                  <w:pPr>
                    <w:adjustRightInd w:val="0"/>
                    <w:snapToGrid w:val="0"/>
                    <w:spacing w:line="240" w:lineRule="auto"/>
                    <w:jc w:val="center"/>
                    <w:rPr>
                      <w:rFonts w:eastAsiaTheme="minorEastAsia"/>
                      <w:color w:val="auto"/>
                      <w:sz w:val="21"/>
                      <w:szCs w:val="21"/>
                    </w:rPr>
                  </w:pPr>
                </w:p>
              </w:tc>
            </w:tr>
            <w:tr w:rsidR="007A5B53" w:rsidRPr="007A5B53" w14:paraId="08DF7E6B" w14:textId="77777777" w:rsidTr="00115437">
              <w:trPr>
                <w:trHeight w:val="340"/>
              </w:trPr>
              <w:tc>
                <w:tcPr>
                  <w:tcW w:w="565" w:type="pct"/>
                  <w:vAlign w:val="center"/>
                </w:tcPr>
                <w:p w14:paraId="3464BB86" w14:textId="306B7398"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6</w:t>
                  </w:r>
                </w:p>
              </w:tc>
              <w:tc>
                <w:tcPr>
                  <w:tcW w:w="572" w:type="pct"/>
                  <w:vAlign w:val="center"/>
                </w:tcPr>
                <w:p w14:paraId="177ADA4D" w14:textId="64F93838" w:rsidR="00115437" w:rsidRPr="007A5B53" w:rsidRDefault="00115437" w:rsidP="00484A3B">
                  <w:pPr>
                    <w:adjustRightInd w:val="0"/>
                    <w:snapToGrid w:val="0"/>
                    <w:spacing w:line="240" w:lineRule="auto"/>
                    <w:jc w:val="center"/>
                    <w:rPr>
                      <w:rFonts w:eastAsiaTheme="minorEastAsia"/>
                      <w:color w:val="auto"/>
                    </w:rPr>
                  </w:pPr>
                  <w:r w:rsidRPr="007A5B53">
                    <w:rPr>
                      <w:rFonts w:eastAsiaTheme="minorEastAsia"/>
                      <w:color w:val="auto"/>
                    </w:rPr>
                    <w:t>田心</w:t>
                  </w:r>
                </w:p>
              </w:tc>
              <w:tc>
                <w:tcPr>
                  <w:tcW w:w="687" w:type="pct"/>
                  <w:vAlign w:val="center"/>
                </w:tcPr>
                <w:p w14:paraId="5F156E8C" w14:textId="0265A6AE"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950</w:t>
                  </w:r>
                </w:p>
              </w:tc>
              <w:tc>
                <w:tcPr>
                  <w:tcW w:w="626" w:type="pct"/>
                  <w:vAlign w:val="bottom"/>
                </w:tcPr>
                <w:p w14:paraId="0FA5970B" w14:textId="103EC42F"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hint="eastAsia"/>
                      <w:color w:val="auto"/>
                      <w:sz w:val="22"/>
                      <w:szCs w:val="22"/>
                    </w:rPr>
                    <w:t>50.5</w:t>
                  </w:r>
                </w:p>
              </w:tc>
              <w:tc>
                <w:tcPr>
                  <w:tcW w:w="626" w:type="pct"/>
                  <w:vAlign w:val="center"/>
                </w:tcPr>
                <w:p w14:paraId="543EE200" w14:textId="1CBCBCD9"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55.1</w:t>
                  </w:r>
                </w:p>
              </w:tc>
              <w:tc>
                <w:tcPr>
                  <w:tcW w:w="645" w:type="pct"/>
                  <w:vAlign w:val="center"/>
                </w:tcPr>
                <w:p w14:paraId="1922E852" w14:textId="35DFC156"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56.4 </w:t>
                  </w:r>
                </w:p>
              </w:tc>
              <w:tc>
                <w:tcPr>
                  <w:tcW w:w="597" w:type="pct"/>
                  <w:vAlign w:val="center"/>
                </w:tcPr>
                <w:p w14:paraId="2223098F" w14:textId="17FF30C9"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0</w:t>
                  </w:r>
                </w:p>
              </w:tc>
              <w:tc>
                <w:tcPr>
                  <w:tcW w:w="682" w:type="pct"/>
                  <w:vMerge/>
                  <w:vAlign w:val="center"/>
                </w:tcPr>
                <w:p w14:paraId="0B70FE7B" w14:textId="7FA6193C" w:rsidR="00115437" w:rsidRPr="007A5B53" w:rsidRDefault="00115437" w:rsidP="00484A3B">
                  <w:pPr>
                    <w:adjustRightInd w:val="0"/>
                    <w:snapToGrid w:val="0"/>
                    <w:spacing w:line="240" w:lineRule="auto"/>
                    <w:jc w:val="center"/>
                    <w:rPr>
                      <w:rFonts w:eastAsiaTheme="minorEastAsia"/>
                      <w:color w:val="auto"/>
                      <w:sz w:val="21"/>
                      <w:szCs w:val="21"/>
                    </w:rPr>
                  </w:pPr>
                </w:p>
              </w:tc>
            </w:tr>
            <w:tr w:rsidR="007A5B53" w:rsidRPr="007A5B53" w14:paraId="4BC9DF88" w14:textId="77777777" w:rsidTr="00115437">
              <w:trPr>
                <w:trHeight w:val="340"/>
              </w:trPr>
              <w:tc>
                <w:tcPr>
                  <w:tcW w:w="565" w:type="pct"/>
                  <w:vAlign w:val="center"/>
                </w:tcPr>
                <w:p w14:paraId="01DD0455" w14:textId="253E58A0"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7</w:t>
                  </w:r>
                </w:p>
              </w:tc>
              <w:tc>
                <w:tcPr>
                  <w:tcW w:w="572" w:type="pct"/>
                  <w:vAlign w:val="center"/>
                </w:tcPr>
                <w:p w14:paraId="16FBD047" w14:textId="5180C907" w:rsidR="00115437" w:rsidRPr="007A5B53" w:rsidRDefault="00115437" w:rsidP="00484A3B">
                  <w:pPr>
                    <w:adjustRightInd w:val="0"/>
                    <w:snapToGrid w:val="0"/>
                    <w:spacing w:line="240" w:lineRule="auto"/>
                    <w:jc w:val="center"/>
                    <w:rPr>
                      <w:rFonts w:eastAsiaTheme="minorEastAsia"/>
                      <w:color w:val="auto"/>
                    </w:rPr>
                  </w:pPr>
                  <w:r w:rsidRPr="007A5B53">
                    <w:rPr>
                      <w:rFonts w:eastAsiaTheme="minorEastAsia"/>
                      <w:color w:val="auto"/>
                      <w:szCs w:val="20"/>
                    </w:rPr>
                    <w:t>黄沙坑</w:t>
                  </w:r>
                </w:p>
              </w:tc>
              <w:tc>
                <w:tcPr>
                  <w:tcW w:w="687" w:type="pct"/>
                  <w:vAlign w:val="center"/>
                </w:tcPr>
                <w:p w14:paraId="5571EB64" w14:textId="0BC7A77D"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1030</w:t>
                  </w:r>
                </w:p>
              </w:tc>
              <w:tc>
                <w:tcPr>
                  <w:tcW w:w="626" w:type="pct"/>
                  <w:vAlign w:val="bottom"/>
                </w:tcPr>
                <w:p w14:paraId="442C2A91" w14:textId="52F8EDC1"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hint="eastAsia"/>
                      <w:color w:val="auto"/>
                      <w:sz w:val="22"/>
                      <w:szCs w:val="22"/>
                    </w:rPr>
                    <w:t>49.4</w:t>
                  </w:r>
                </w:p>
              </w:tc>
              <w:tc>
                <w:tcPr>
                  <w:tcW w:w="626" w:type="pct"/>
                  <w:vAlign w:val="center"/>
                </w:tcPr>
                <w:p w14:paraId="0E6043A2" w14:textId="5EA03C0A"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54.7</w:t>
                  </w:r>
                </w:p>
              </w:tc>
              <w:tc>
                <w:tcPr>
                  <w:tcW w:w="645" w:type="pct"/>
                  <w:vAlign w:val="center"/>
                </w:tcPr>
                <w:p w14:paraId="43F8A166" w14:textId="42F6858D"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55.8 </w:t>
                  </w:r>
                </w:p>
              </w:tc>
              <w:tc>
                <w:tcPr>
                  <w:tcW w:w="597" w:type="pct"/>
                  <w:vAlign w:val="center"/>
                </w:tcPr>
                <w:p w14:paraId="6EC03985" w14:textId="33FF5202"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0</w:t>
                  </w:r>
                </w:p>
              </w:tc>
              <w:tc>
                <w:tcPr>
                  <w:tcW w:w="682" w:type="pct"/>
                  <w:vMerge/>
                  <w:vAlign w:val="center"/>
                </w:tcPr>
                <w:p w14:paraId="1E0F4B56" w14:textId="3532890B" w:rsidR="00115437" w:rsidRPr="007A5B53" w:rsidRDefault="00115437" w:rsidP="00484A3B">
                  <w:pPr>
                    <w:adjustRightInd w:val="0"/>
                    <w:snapToGrid w:val="0"/>
                    <w:spacing w:line="240" w:lineRule="auto"/>
                    <w:jc w:val="center"/>
                    <w:rPr>
                      <w:rFonts w:eastAsiaTheme="minorEastAsia"/>
                      <w:color w:val="auto"/>
                      <w:sz w:val="21"/>
                      <w:szCs w:val="21"/>
                    </w:rPr>
                  </w:pPr>
                </w:p>
              </w:tc>
            </w:tr>
            <w:tr w:rsidR="007A5B53" w:rsidRPr="007A5B53" w14:paraId="14C8B642" w14:textId="77777777" w:rsidTr="00115437">
              <w:trPr>
                <w:trHeight w:val="340"/>
              </w:trPr>
              <w:tc>
                <w:tcPr>
                  <w:tcW w:w="565" w:type="pct"/>
                  <w:vAlign w:val="center"/>
                </w:tcPr>
                <w:p w14:paraId="42783C29" w14:textId="59E85A52"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8</w:t>
                  </w:r>
                </w:p>
              </w:tc>
              <w:tc>
                <w:tcPr>
                  <w:tcW w:w="572" w:type="pct"/>
                  <w:vAlign w:val="center"/>
                </w:tcPr>
                <w:p w14:paraId="19A8B8AE" w14:textId="3B47B61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新田河</w:t>
                  </w:r>
                </w:p>
              </w:tc>
              <w:tc>
                <w:tcPr>
                  <w:tcW w:w="687" w:type="pct"/>
                  <w:vAlign w:val="center"/>
                </w:tcPr>
                <w:p w14:paraId="78C19F22" w14:textId="616BF52C"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150</w:t>
                  </w:r>
                </w:p>
              </w:tc>
              <w:tc>
                <w:tcPr>
                  <w:tcW w:w="626" w:type="pct"/>
                  <w:vAlign w:val="bottom"/>
                </w:tcPr>
                <w:p w14:paraId="11236E72" w14:textId="32C5E52C"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hint="eastAsia"/>
                      <w:color w:val="auto"/>
                      <w:sz w:val="22"/>
                      <w:szCs w:val="22"/>
                    </w:rPr>
                    <w:t>48.6</w:t>
                  </w:r>
                </w:p>
              </w:tc>
              <w:tc>
                <w:tcPr>
                  <w:tcW w:w="626" w:type="pct"/>
                  <w:vAlign w:val="center"/>
                </w:tcPr>
                <w:p w14:paraId="3702D6D6" w14:textId="6D69DBD5"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62.7</w:t>
                  </w:r>
                </w:p>
              </w:tc>
              <w:tc>
                <w:tcPr>
                  <w:tcW w:w="645" w:type="pct"/>
                  <w:vAlign w:val="center"/>
                </w:tcPr>
                <w:p w14:paraId="2DDD21FC" w14:textId="4FADFBE4"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62.9 </w:t>
                  </w:r>
                </w:p>
              </w:tc>
              <w:tc>
                <w:tcPr>
                  <w:tcW w:w="597" w:type="pct"/>
                  <w:vAlign w:val="center"/>
                </w:tcPr>
                <w:p w14:paraId="3BBE217C" w14:textId="337E9A0E"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2.9</w:t>
                  </w:r>
                </w:p>
              </w:tc>
              <w:tc>
                <w:tcPr>
                  <w:tcW w:w="682" w:type="pct"/>
                  <w:vMerge/>
                  <w:vAlign w:val="center"/>
                </w:tcPr>
                <w:p w14:paraId="02F89069" w14:textId="5F6B8AF1" w:rsidR="00115437" w:rsidRPr="007A5B53" w:rsidRDefault="00115437" w:rsidP="00484A3B">
                  <w:pPr>
                    <w:adjustRightInd w:val="0"/>
                    <w:snapToGrid w:val="0"/>
                    <w:spacing w:line="240" w:lineRule="auto"/>
                    <w:jc w:val="center"/>
                    <w:rPr>
                      <w:rFonts w:eastAsiaTheme="minorEastAsia"/>
                      <w:color w:val="auto"/>
                      <w:sz w:val="21"/>
                      <w:szCs w:val="21"/>
                    </w:rPr>
                  </w:pPr>
                </w:p>
              </w:tc>
            </w:tr>
            <w:tr w:rsidR="007A5B53" w:rsidRPr="007A5B53" w14:paraId="2D14E5F1" w14:textId="77777777" w:rsidTr="00115437">
              <w:trPr>
                <w:trHeight w:val="340"/>
              </w:trPr>
              <w:tc>
                <w:tcPr>
                  <w:tcW w:w="565" w:type="pct"/>
                  <w:vAlign w:val="center"/>
                </w:tcPr>
                <w:p w14:paraId="6D9832F1" w14:textId="7A5B84FD"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9</w:t>
                  </w:r>
                </w:p>
              </w:tc>
              <w:tc>
                <w:tcPr>
                  <w:tcW w:w="572" w:type="pct"/>
                  <w:vAlign w:val="center"/>
                </w:tcPr>
                <w:p w14:paraId="02E72703" w14:textId="49211A9F"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螺河</w:t>
                  </w:r>
                </w:p>
              </w:tc>
              <w:tc>
                <w:tcPr>
                  <w:tcW w:w="687" w:type="pct"/>
                  <w:vAlign w:val="center"/>
                </w:tcPr>
                <w:p w14:paraId="78D0614C" w14:textId="3FD212D2"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300</w:t>
                  </w:r>
                </w:p>
              </w:tc>
              <w:tc>
                <w:tcPr>
                  <w:tcW w:w="626" w:type="pct"/>
                  <w:vAlign w:val="bottom"/>
                </w:tcPr>
                <w:p w14:paraId="11CEAA73" w14:textId="6CF59D93"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hint="eastAsia"/>
                      <w:color w:val="auto"/>
                      <w:sz w:val="22"/>
                      <w:szCs w:val="22"/>
                    </w:rPr>
                    <w:t>49.5</w:t>
                  </w:r>
                </w:p>
              </w:tc>
              <w:tc>
                <w:tcPr>
                  <w:tcW w:w="626" w:type="pct"/>
                  <w:vAlign w:val="center"/>
                </w:tcPr>
                <w:p w14:paraId="6D319E30" w14:textId="1750CCD4" w:rsidR="00115437" w:rsidRPr="007A5B53" w:rsidRDefault="00115437" w:rsidP="00484A3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59.9</w:t>
                  </w:r>
                </w:p>
              </w:tc>
              <w:tc>
                <w:tcPr>
                  <w:tcW w:w="645" w:type="pct"/>
                  <w:vAlign w:val="center"/>
                </w:tcPr>
                <w:p w14:paraId="616FA927" w14:textId="3C90DABC" w:rsidR="00115437" w:rsidRPr="007A5B53" w:rsidRDefault="00115437" w:rsidP="00484A3B">
                  <w:pPr>
                    <w:adjustRightInd w:val="0"/>
                    <w:snapToGrid w:val="0"/>
                    <w:spacing w:line="240" w:lineRule="auto"/>
                    <w:jc w:val="center"/>
                    <w:rPr>
                      <w:rFonts w:eastAsiaTheme="minorEastAsia"/>
                      <w:color w:val="auto"/>
                      <w:sz w:val="21"/>
                      <w:szCs w:val="21"/>
                    </w:rPr>
                  </w:pPr>
                  <w:r w:rsidRPr="007A5B53">
                    <w:rPr>
                      <w:color w:val="auto"/>
                      <w:sz w:val="21"/>
                      <w:szCs w:val="21"/>
                    </w:rPr>
                    <w:t xml:space="preserve">60.3 </w:t>
                  </w:r>
                </w:p>
              </w:tc>
              <w:tc>
                <w:tcPr>
                  <w:tcW w:w="597" w:type="pct"/>
                  <w:vAlign w:val="center"/>
                </w:tcPr>
                <w:p w14:paraId="0225FC96" w14:textId="1AE8D6C4" w:rsidR="00115437" w:rsidRPr="007A5B53" w:rsidRDefault="00963B76" w:rsidP="00484A3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0.</w:t>
                  </w:r>
                </w:p>
              </w:tc>
              <w:tc>
                <w:tcPr>
                  <w:tcW w:w="682" w:type="pct"/>
                  <w:vMerge/>
                  <w:vAlign w:val="center"/>
                </w:tcPr>
                <w:p w14:paraId="238E81C3" w14:textId="08175509" w:rsidR="00115437" w:rsidRPr="007A5B53" w:rsidRDefault="00115437" w:rsidP="00484A3B">
                  <w:pPr>
                    <w:adjustRightInd w:val="0"/>
                    <w:snapToGrid w:val="0"/>
                    <w:spacing w:line="240" w:lineRule="auto"/>
                    <w:jc w:val="center"/>
                    <w:rPr>
                      <w:rFonts w:eastAsiaTheme="minorEastAsia"/>
                      <w:color w:val="auto"/>
                      <w:sz w:val="21"/>
                      <w:szCs w:val="21"/>
                    </w:rPr>
                  </w:pPr>
                </w:p>
              </w:tc>
            </w:tr>
          </w:tbl>
          <w:p w14:paraId="07D3E096" w14:textId="77777777" w:rsidR="001B5ACD" w:rsidRPr="007A5B53" w:rsidRDefault="001B5ACD" w:rsidP="001E30BA">
            <w:pPr>
              <w:adjustRightInd w:val="0"/>
              <w:snapToGrid w:val="0"/>
              <w:ind w:firstLine="480"/>
              <w:rPr>
                <w:rFonts w:eastAsiaTheme="minorEastAsia"/>
                <w:color w:val="auto"/>
              </w:rPr>
            </w:pPr>
          </w:p>
          <w:p w14:paraId="6F7EDAB7" w14:textId="73F76A19" w:rsidR="008D0E41" w:rsidRPr="007A5B53" w:rsidRDefault="00296AC1" w:rsidP="00FB651F">
            <w:pPr>
              <w:adjustRightInd w:val="0"/>
              <w:snapToGrid w:val="0"/>
              <w:ind w:firstLine="480"/>
              <w:rPr>
                <w:rFonts w:eastAsiaTheme="minorEastAsia"/>
                <w:color w:val="auto"/>
              </w:rPr>
            </w:pPr>
            <w:r w:rsidRPr="007A5B53">
              <w:rPr>
                <w:rFonts w:eastAsiaTheme="minorEastAsia" w:hint="eastAsia"/>
                <w:color w:val="auto"/>
              </w:rPr>
              <w:t>根据预测结果可知，各厂界噪声均超标</w:t>
            </w:r>
            <w:r w:rsidR="008D0E41" w:rsidRPr="007A5B53">
              <w:rPr>
                <w:rFonts w:eastAsiaTheme="minorEastAsia" w:hint="eastAsia"/>
                <w:color w:val="auto"/>
              </w:rPr>
              <w:t>；新田河噪声预测值</w:t>
            </w:r>
            <w:r w:rsidR="00963B76" w:rsidRPr="007A5B53">
              <w:rPr>
                <w:rFonts w:eastAsiaTheme="minorEastAsia" w:hint="eastAsia"/>
                <w:color w:val="auto"/>
              </w:rPr>
              <w:t>62.9</w:t>
            </w:r>
            <w:r w:rsidR="008D0E41" w:rsidRPr="007A5B53">
              <w:rPr>
                <w:rFonts w:eastAsiaTheme="minorEastAsia"/>
                <w:color w:val="auto"/>
              </w:rPr>
              <w:t xml:space="preserve"> dB</w:t>
            </w:r>
            <w:r w:rsidR="008D0E41" w:rsidRPr="007A5B53">
              <w:rPr>
                <w:rFonts w:eastAsiaTheme="minorEastAsia"/>
                <w:color w:val="auto"/>
              </w:rPr>
              <w:t>（</w:t>
            </w:r>
            <w:r w:rsidR="008D0E41" w:rsidRPr="007A5B53">
              <w:rPr>
                <w:rFonts w:eastAsiaTheme="minorEastAsia"/>
                <w:color w:val="auto"/>
              </w:rPr>
              <w:t>A</w:t>
            </w:r>
            <w:r w:rsidR="008D0E41" w:rsidRPr="007A5B53">
              <w:rPr>
                <w:rFonts w:eastAsiaTheme="minorEastAsia"/>
                <w:color w:val="auto"/>
              </w:rPr>
              <w:t>）</w:t>
            </w:r>
            <w:r w:rsidR="008D0E41" w:rsidRPr="007A5B53">
              <w:rPr>
                <w:rFonts w:eastAsiaTheme="minorEastAsia" w:hint="eastAsia"/>
                <w:color w:val="auto"/>
              </w:rPr>
              <w:t>，</w:t>
            </w:r>
            <w:r w:rsidR="008D0E41" w:rsidRPr="007A5B53">
              <w:rPr>
                <w:rFonts w:eastAsiaTheme="minorEastAsia"/>
                <w:color w:val="auto"/>
              </w:rPr>
              <w:t>超标</w:t>
            </w:r>
            <w:r w:rsidR="00963B76" w:rsidRPr="007A5B53">
              <w:rPr>
                <w:rFonts w:eastAsiaTheme="minorEastAsia" w:hint="eastAsia"/>
                <w:color w:val="auto"/>
              </w:rPr>
              <w:t>2.9</w:t>
            </w:r>
            <w:r w:rsidR="008D0E41" w:rsidRPr="007A5B53">
              <w:rPr>
                <w:rFonts w:eastAsiaTheme="minorEastAsia"/>
                <w:color w:val="auto"/>
              </w:rPr>
              <w:t xml:space="preserve"> </w:t>
            </w:r>
            <w:r w:rsidR="008D0E41" w:rsidRPr="007A5B53">
              <w:rPr>
                <w:rFonts w:eastAsiaTheme="minorEastAsia"/>
                <w:color w:val="auto"/>
              </w:rPr>
              <w:lastRenderedPageBreak/>
              <w:t>dB</w:t>
            </w:r>
            <w:r w:rsidR="008D0E41" w:rsidRPr="007A5B53">
              <w:rPr>
                <w:rFonts w:eastAsiaTheme="minorEastAsia"/>
                <w:color w:val="auto"/>
              </w:rPr>
              <w:t>（</w:t>
            </w:r>
            <w:r w:rsidR="008D0E41" w:rsidRPr="007A5B53">
              <w:rPr>
                <w:rFonts w:eastAsiaTheme="minorEastAsia"/>
                <w:color w:val="auto"/>
              </w:rPr>
              <w:t>A</w:t>
            </w:r>
            <w:r w:rsidR="008D0E41" w:rsidRPr="007A5B53">
              <w:rPr>
                <w:rFonts w:eastAsiaTheme="minorEastAsia"/>
                <w:color w:val="auto"/>
              </w:rPr>
              <w:t>）</w:t>
            </w:r>
            <w:r w:rsidR="008D0E41" w:rsidRPr="007A5B53">
              <w:rPr>
                <w:rFonts w:eastAsiaTheme="minorEastAsia" w:hint="eastAsia"/>
                <w:color w:val="auto"/>
              </w:rPr>
              <w:t>；螺河噪声预测值</w:t>
            </w:r>
            <w:r w:rsidR="008D0E41" w:rsidRPr="007A5B53">
              <w:rPr>
                <w:rFonts w:eastAsiaTheme="minorEastAsia" w:hint="eastAsia"/>
                <w:color w:val="auto"/>
              </w:rPr>
              <w:t>6</w:t>
            </w:r>
            <w:r w:rsidR="00963B76" w:rsidRPr="007A5B53">
              <w:rPr>
                <w:rFonts w:eastAsiaTheme="minorEastAsia" w:hint="eastAsia"/>
                <w:color w:val="auto"/>
              </w:rPr>
              <w:t>0.3</w:t>
            </w:r>
            <w:r w:rsidR="008D0E41" w:rsidRPr="007A5B53">
              <w:rPr>
                <w:rFonts w:eastAsiaTheme="minorEastAsia"/>
                <w:color w:val="auto"/>
              </w:rPr>
              <w:t>dB</w:t>
            </w:r>
            <w:r w:rsidR="008D0E41" w:rsidRPr="007A5B53">
              <w:rPr>
                <w:rFonts w:eastAsiaTheme="minorEastAsia"/>
                <w:color w:val="auto"/>
              </w:rPr>
              <w:t>（</w:t>
            </w:r>
            <w:r w:rsidR="008D0E41" w:rsidRPr="007A5B53">
              <w:rPr>
                <w:rFonts w:eastAsiaTheme="minorEastAsia"/>
                <w:color w:val="auto"/>
              </w:rPr>
              <w:t>A</w:t>
            </w:r>
            <w:r w:rsidR="008D0E41" w:rsidRPr="007A5B53">
              <w:rPr>
                <w:rFonts w:eastAsiaTheme="minorEastAsia"/>
                <w:color w:val="auto"/>
              </w:rPr>
              <w:t>）</w:t>
            </w:r>
            <w:r w:rsidR="008D0E41" w:rsidRPr="007A5B53">
              <w:rPr>
                <w:rFonts w:eastAsiaTheme="minorEastAsia" w:hint="eastAsia"/>
                <w:color w:val="auto"/>
              </w:rPr>
              <w:t>，</w:t>
            </w:r>
            <w:r w:rsidR="008D0E41" w:rsidRPr="007A5B53">
              <w:rPr>
                <w:rFonts w:eastAsiaTheme="minorEastAsia"/>
                <w:color w:val="auto"/>
              </w:rPr>
              <w:t>超标</w:t>
            </w:r>
            <w:r w:rsidR="00963B76" w:rsidRPr="007A5B53">
              <w:rPr>
                <w:rFonts w:eastAsiaTheme="minorEastAsia" w:hint="eastAsia"/>
                <w:color w:val="auto"/>
              </w:rPr>
              <w:t>0.3</w:t>
            </w:r>
            <w:r w:rsidR="008D0E41" w:rsidRPr="007A5B53">
              <w:rPr>
                <w:rFonts w:eastAsiaTheme="minorEastAsia"/>
                <w:color w:val="auto"/>
              </w:rPr>
              <w:t>dB</w:t>
            </w:r>
            <w:r w:rsidR="008D0E41" w:rsidRPr="007A5B53">
              <w:rPr>
                <w:rFonts w:eastAsiaTheme="minorEastAsia"/>
                <w:color w:val="auto"/>
              </w:rPr>
              <w:t>（</w:t>
            </w:r>
            <w:r w:rsidR="008D0E41" w:rsidRPr="007A5B53">
              <w:rPr>
                <w:rFonts w:eastAsiaTheme="minorEastAsia"/>
                <w:color w:val="auto"/>
              </w:rPr>
              <w:t>A</w:t>
            </w:r>
            <w:r w:rsidR="008D0E41" w:rsidRPr="007A5B53">
              <w:rPr>
                <w:rFonts w:eastAsiaTheme="minorEastAsia"/>
                <w:color w:val="auto"/>
              </w:rPr>
              <w:t>）</w:t>
            </w:r>
            <w:r w:rsidR="008D0E41" w:rsidRPr="007A5B53">
              <w:rPr>
                <w:rFonts w:eastAsiaTheme="minorEastAsia" w:hint="eastAsia"/>
                <w:color w:val="auto"/>
              </w:rPr>
              <w:t>；而</w:t>
            </w:r>
            <w:r w:rsidRPr="007A5B53">
              <w:rPr>
                <w:rFonts w:eastAsiaTheme="minorEastAsia" w:hint="eastAsia"/>
                <w:color w:val="auto"/>
              </w:rPr>
              <w:t>距离项目</w:t>
            </w:r>
            <w:r w:rsidR="00963B76" w:rsidRPr="007A5B53">
              <w:rPr>
                <w:rFonts w:eastAsiaTheme="minorEastAsia" w:hint="eastAsia"/>
                <w:color w:val="auto"/>
              </w:rPr>
              <w:t>较近的敏感点上围、田心、黄沙坑</w:t>
            </w:r>
            <w:r w:rsidRPr="007A5B53">
              <w:rPr>
                <w:rFonts w:eastAsiaTheme="minorEastAsia" w:hint="eastAsia"/>
                <w:color w:val="auto"/>
              </w:rPr>
              <w:t>噪声</w:t>
            </w:r>
            <w:r w:rsidR="00963B76" w:rsidRPr="007A5B53">
              <w:rPr>
                <w:rFonts w:eastAsiaTheme="minorEastAsia" w:hint="eastAsia"/>
                <w:color w:val="auto"/>
              </w:rPr>
              <w:t>预测值均</w:t>
            </w:r>
            <w:r w:rsidRPr="007A5B53">
              <w:rPr>
                <w:rFonts w:eastAsiaTheme="minorEastAsia" w:hint="eastAsia"/>
                <w:color w:val="auto"/>
              </w:rPr>
              <w:t>达标。</w:t>
            </w:r>
          </w:p>
          <w:p w14:paraId="75AE355E" w14:textId="1AB5E2EC" w:rsidR="00963B76" w:rsidRPr="007A5B53" w:rsidRDefault="00963B76" w:rsidP="00963B76">
            <w:pPr>
              <w:adjustRightInd w:val="0"/>
              <w:snapToGrid w:val="0"/>
              <w:ind w:firstLine="480"/>
              <w:rPr>
                <w:rFonts w:eastAsiaTheme="minorEastAsia"/>
                <w:color w:val="auto"/>
              </w:rPr>
            </w:pPr>
            <w:r w:rsidRPr="007A5B53">
              <w:rPr>
                <w:rFonts w:eastAsiaTheme="minorEastAsia" w:hint="eastAsia"/>
                <w:color w:val="auto"/>
              </w:rPr>
              <w:t>根据</w:t>
            </w:r>
            <w:r w:rsidRPr="007A5B53">
              <w:rPr>
                <w:rFonts w:eastAsiaTheme="minorEastAsia"/>
                <w:color w:val="auto"/>
              </w:rPr>
              <w:t>《环境影响评价技术导则</w:t>
            </w:r>
            <w:r w:rsidRPr="007A5B53">
              <w:rPr>
                <w:rFonts w:eastAsiaTheme="minorEastAsia"/>
                <w:color w:val="auto"/>
              </w:rPr>
              <w:t>—</w:t>
            </w:r>
            <w:r w:rsidRPr="007A5B53">
              <w:rPr>
                <w:rFonts w:eastAsiaTheme="minorEastAsia"/>
                <w:color w:val="auto"/>
              </w:rPr>
              <w:t>声环境》（</w:t>
            </w:r>
            <w:r w:rsidRPr="007A5B53">
              <w:rPr>
                <w:rFonts w:eastAsiaTheme="minorEastAsia"/>
                <w:color w:val="auto"/>
              </w:rPr>
              <w:t>HJ2.4-2009</w:t>
            </w:r>
            <w:r w:rsidRPr="007A5B53">
              <w:rPr>
                <w:rFonts w:eastAsiaTheme="minorEastAsia"/>
                <w:color w:val="auto"/>
              </w:rPr>
              <w:t>）</w:t>
            </w:r>
            <w:r w:rsidRPr="007A5B53">
              <w:rPr>
                <w:rFonts w:eastAsiaTheme="minorEastAsia" w:hint="eastAsia"/>
                <w:color w:val="auto"/>
              </w:rPr>
              <w:t>，</w:t>
            </w:r>
            <w:r w:rsidRPr="007A5B53">
              <w:rPr>
                <w:rFonts w:eastAsiaTheme="minorEastAsia"/>
                <w:color w:val="auto"/>
              </w:rPr>
              <w:t>如依据建设项目声源计算得到的贡献值到</w:t>
            </w:r>
            <w:r w:rsidRPr="007A5B53">
              <w:rPr>
                <w:rFonts w:eastAsiaTheme="minorEastAsia" w:hint="eastAsia"/>
                <w:color w:val="auto"/>
              </w:rPr>
              <w:t>200m</w:t>
            </w:r>
            <w:r w:rsidRPr="007A5B53">
              <w:rPr>
                <w:rFonts w:eastAsiaTheme="minorEastAsia" w:hint="eastAsia"/>
                <w:color w:val="auto"/>
              </w:rPr>
              <w:t>处，仍不能满足相应功能区标准值时，应将评价范围扩大到满足标准值的距离。根据预测结果，距离项目</w:t>
            </w:r>
            <w:r w:rsidRPr="007A5B53">
              <w:rPr>
                <w:rFonts w:eastAsiaTheme="minorEastAsia" w:hint="eastAsia"/>
                <w:color w:val="auto"/>
              </w:rPr>
              <w:t>295m</w:t>
            </w:r>
            <w:r w:rsidRPr="007A5B53">
              <w:rPr>
                <w:rFonts w:eastAsiaTheme="minorEastAsia" w:hint="eastAsia"/>
                <w:color w:val="auto"/>
              </w:rPr>
              <w:t>处噪声贡献值为</w:t>
            </w:r>
            <w:r w:rsidRPr="007A5B53">
              <w:rPr>
                <w:rFonts w:eastAsiaTheme="minorEastAsia" w:hint="eastAsia"/>
                <w:color w:val="auto"/>
              </w:rPr>
              <w:t>60</w:t>
            </w:r>
            <w:r w:rsidRPr="007A5B53">
              <w:rPr>
                <w:rFonts w:eastAsiaTheme="minorEastAsia"/>
                <w:color w:val="auto"/>
              </w:rPr>
              <w:t xml:space="preserve"> dB</w:t>
            </w:r>
            <w:r w:rsidRPr="007A5B53">
              <w:rPr>
                <w:rFonts w:eastAsiaTheme="minorEastAsia"/>
                <w:color w:val="auto"/>
              </w:rPr>
              <w:t>（</w:t>
            </w:r>
            <w:r w:rsidRPr="007A5B53">
              <w:rPr>
                <w:rFonts w:eastAsiaTheme="minorEastAsia"/>
                <w:color w:val="auto"/>
              </w:rPr>
              <w:t>A</w:t>
            </w:r>
            <w:r w:rsidRPr="007A5B53">
              <w:rPr>
                <w:rFonts w:eastAsiaTheme="minorEastAsia"/>
                <w:color w:val="auto"/>
              </w:rPr>
              <w:t>）</w:t>
            </w:r>
            <w:r w:rsidRPr="007A5B53">
              <w:rPr>
                <w:rFonts w:eastAsiaTheme="minorEastAsia" w:hint="eastAsia"/>
                <w:color w:val="auto"/>
              </w:rPr>
              <w:t>，因此，本项目声环境影响评价范围为项目边界向外</w:t>
            </w:r>
            <w:r w:rsidRPr="007A5B53">
              <w:rPr>
                <w:rFonts w:eastAsiaTheme="minorEastAsia" w:hint="eastAsia"/>
                <w:color w:val="auto"/>
              </w:rPr>
              <w:t>295m</w:t>
            </w:r>
            <w:r w:rsidRPr="007A5B53">
              <w:rPr>
                <w:rFonts w:eastAsiaTheme="minorEastAsia" w:hint="eastAsia"/>
                <w:color w:val="auto"/>
              </w:rPr>
              <w:t>范围。</w:t>
            </w:r>
          </w:p>
          <w:p w14:paraId="545FECFB" w14:textId="3E015DA5" w:rsidR="001E30BA" w:rsidRPr="007A5B53" w:rsidRDefault="00FB651F" w:rsidP="00FB651F">
            <w:pPr>
              <w:adjustRightInd w:val="0"/>
              <w:snapToGrid w:val="0"/>
              <w:ind w:firstLine="480"/>
              <w:rPr>
                <w:rFonts w:eastAsiaTheme="minorEastAsia"/>
                <w:color w:val="auto"/>
              </w:rPr>
            </w:pPr>
            <w:r w:rsidRPr="007A5B53">
              <w:rPr>
                <w:rFonts w:eastAsiaTheme="minorEastAsia" w:hint="eastAsia"/>
                <w:color w:val="auto"/>
              </w:rPr>
              <w:t>通过现场勘查，本项目周围</w:t>
            </w:r>
            <w:r w:rsidR="00963B76" w:rsidRPr="007A5B53">
              <w:rPr>
                <w:rFonts w:eastAsiaTheme="minorEastAsia" w:hint="eastAsia"/>
                <w:color w:val="auto"/>
              </w:rPr>
              <w:t>295m</w:t>
            </w:r>
            <w:r w:rsidRPr="007A5B53">
              <w:rPr>
                <w:rFonts w:eastAsiaTheme="minorEastAsia" w:hint="eastAsia"/>
                <w:color w:val="auto"/>
              </w:rPr>
              <w:t>范围内仅有新田河生态环境敏感点，无居民区等环境敏感点。</w:t>
            </w:r>
            <w:r w:rsidRPr="007A5B53">
              <w:rPr>
                <w:rFonts w:eastAsiaTheme="majorEastAsia" w:hAnsiTheme="majorEastAsia" w:hint="eastAsia"/>
                <w:color w:val="auto"/>
              </w:rPr>
              <w:t>由于渔业资源主要位于河流水中，且活动范围较大，</w:t>
            </w:r>
            <w:r w:rsidR="00072490" w:rsidRPr="007A5B53">
              <w:rPr>
                <w:rFonts w:eastAsiaTheme="majorEastAsia" w:hAnsiTheme="majorEastAsia" w:hint="eastAsia"/>
                <w:color w:val="auto"/>
              </w:rPr>
              <w:t>试验场</w:t>
            </w:r>
            <w:r w:rsidRPr="007A5B53">
              <w:rPr>
                <w:rFonts w:eastAsiaTheme="majorEastAsia" w:hAnsiTheme="majorEastAsia" w:hint="eastAsia"/>
                <w:color w:val="auto"/>
              </w:rPr>
              <w:t>的交通噪声一般对水体中水生生物影响较小。</w:t>
            </w:r>
            <w:r w:rsidR="001E30BA" w:rsidRPr="007A5B53">
              <w:rPr>
                <w:rFonts w:eastAsiaTheme="minorEastAsia"/>
                <w:color w:val="auto"/>
              </w:rPr>
              <w:t>为了降低</w:t>
            </w:r>
            <w:r w:rsidRPr="007A5B53">
              <w:rPr>
                <w:rFonts w:eastAsiaTheme="minorEastAsia"/>
                <w:color w:val="auto"/>
              </w:rPr>
              <w:t>试验场</w:t>
            </w:r>
            <w:r w:rsidR="001E30BA" w:rsidRPr="007A5B53">
              <w:rPr>
                <w:rFonts w:eastAsiaTheme="minorEastAsia"/>
                <w:color w:val="auto"/>
              </w:rPr>
              <w:t>交通噪声对沿线声环境的影响，控制污染，减少噪声危害，有必要采取防护措施进行积极的治理，同时针对本项目具体特点，提出噪声污染防治措施如下：</w:t>
            </w:r>
          </w:p>
          <w:p w14:paraId="7F1332A5" w14:textId="77E0D22F" w:rsidR="001E30BA" w:rsidRPr="007A5B53" w:rsidRDefault="0007545D" w:rsidP="001E30BA">
            <w:pPr>
              <w:adjustRightInd w:val="0"/>
              <w:snapToGrid w:val="0"/>
              <w:ind w:firstLine="480"/>
              <w:rPr>
                <w:rFonts w:eastAsiaTheme="minorEastAsia"/>
                <w:color w:val="auto"/>
              </w:rPr>
            </w:pPr>
            <w:r w:rsidRPr="007A5B53">
              <w:rPr>
                <w:rFonts w:eastAsiaTheme="minorEastAsia" w:hint="eastAsia"/>
                <w:color w:val="auto"/>
              </w:rPr>
              <w:t>1</w:t>
            </w:r>
            <w:r w:rsidR="001E30BA" w:rsidRPr="007A5B53">
              <w:rPr>
                <w:rFonts w:eastAsiaTheme="minorEastAsia"/>
                <w:color w:val="auto"/>
              </w:rPr>
              <w:t>）道路两侧土地的合理规划利用和布局</w:t>
            </w:r>
          </w:p>
          <w:p w14:paraId="1E8ADF80" w14:textId="77777777" w:rsidR="001E30BA" w:rsidRPr="007A5B53" w:rsidRDefault="001E30BA" w:rsidP="001E30BA">
            <w:pPr>
              <w:adjustRightInd w:val="0"/>
              <w:snapToGrid w:val="0"/>
              <w:ind w:firstLine="480"/>
              <w:rPr>
                <w:rFonts w:eastAsiaTheme="minorEastAsia"/>
                <w:color w:val="auto"/>
              </w:rPr>
            </w:pPr>
            <w:r w:rsidRPr="007A5B53">
              <w:rPr>
                <w:rFonts w:eastAsiaTheme="minorEastAsia"/>
                <w:color w:val="auto"/>
              </w:rPr>
              <w:t>政府有关部分应加强道路两侧建设用地的规划和管理，在道路两侧相应超标范围内（大于</w:t>
            </w:r>
            <w:r w:rsidRPr="007A5B53">
              <w:rPr>
                <w:rFonts w:eastAsiaTheme="minorEastAsia"/>
                <w:color w:val="auto"/>
              </w:rPr>
              <w:t>60dB(A)</w:t>
            </w:r>
            <w:r w:rsidRPr="007A5B53">
              <w:rPr>
                <w:rFonts w:eastAsiaTheme="minorEastAsia"/>
                <w:color w:val="auto"/>
              </w:rPr>
              <w:t>）应避免建设学校、医院、住宅等对声环境质量有高要求的建筑。</w:t>
            </w:r>
          </w:p>
          <w:p w14:paraId="50ACF90E" w14:textId="3173EEDB" w:rsidR="001E30BA" w:rsidRPr="007A5B53" w:rsidRDefault="0007545D" w:rsidP="001E30BA">
            <w:pPr>
              <w:adjustRightInd w:val="0"/>
              <w:snapToGrid w:val="0"/>
              <w:ind w:firstLine="480"/>
              <w:rPr>
                <w:rFonts w:eastAsiaTheme="minorEastAsia"/>
                <w:color w:val="auto"/>
              </w:rPr>
            </w:pPr>
            <w:r w:rsidRPr="007A5B53">
              <w:rPr>
                <w:rFonts w:eastAsiaTheme="minorEastAsia" w:hint="eastAsia"/>
                <w:color w:val="auto"/>
              </w:rPr>
              <w:t>2</w:t>
            </w:r>
            <w:r w:rsidR="001E30BA" w:rsidRPr="007A5B53">
              <w:rPr>
                <w:rFonts w:eastAsiaTheme="minorEastAsia"/>
                <w:color w:val="auto"/>
              </w:rPr>
              <w:t>）道路两侧加强绿化</w:t>
            </w:r>
          </w:p>
          <w:p w14:paraId="16DB79D6" w14:textId="77777777" w:rsidR="001E30BA" w:rsidRPr="007A5B53" w:rsidRDefault="001E30BA" w:rsidP="001E30BA">
            <w:pPr>
              <w:adjustRightInd w:val="0"/>
              <w:snapToGrid w:val="0"/>
              <w:ind w:firstLine="480"/>
              <w:rPr>
                <w:rFonts w:eastAsiaTheme="minorEastAsia"/>
                <w:color w:val="auto"/>
              </w:rPr>
            </w:pPr>
            <w:r w:rsidRPr="007A5B53">
              <w:rPr>
                <w:rFonts w:eastAsiaTheme="minorEastAsia"/>
                <w:color w:val="auto"/>
              </w:rPr>
              <w:t>加强道路两侧绿化。建设单位应在满足道路使用功能的前提下，尽可能增加绿化带的宽度，提高绿化带的植株密度，加强绿化带的降噪效果。</w:t>
            </w:r>
          </w:p>
          <w:p w14:paraId="7CDDC1DB" w14:textId="3B2AE1C2" w:rsidR="001E30BA" w:rsidRPr="007A5B53" w:rsidRDefault="0007545D" w:rsidP="001E30BA">
            <w:pPr>
              <w:adjustRightInd w:val="0"/>
              <w:snapToGrid w:val="0"/>
              <w:ind w:firstLine="480"/>
              <w:rPr>
                <w:rFonts w:eastAsiaTheme="minorEastAsia"/>
                <w:color w:val="auto"/>
              </w:rPr>
            </w:pPr>
            <w:r w:rsidRPr="007A5B53">
              <w:rPr>
                <w:rFonts w:eastAsiaTheme="minorEastAsia" w:hint="eastAsia"/>
                <w:color w:val="auto"/>
              </w:rPr>
              <w:t>3</w:t>
            </w:r>
            <w:r w:rsidR="001E30BA" w:rsidRPr="007A5B53">
              <w:rPr>
                <w:rFonts w:eastAsiaTheme="minorEastAsia"/>
                <w:color w:val="auto"/>
              </w:rPr>
              <w:t>）加强交通管理</w:t>
            </w:r>
          </w:p>
          <w:p w14:paraId="6262FAD3" w14:textId="77777777" w:rsidR="001E30BA" w:rsidRPr="007A5B53" w:rsidRDefault="001E30BA" w:rsidP="001E30BA">
            <w:pPr>
              <w:adjustRightInd w:val="0"/>
              <w:snapToGrid w:val="0"/>
              <w:ind w:firstLine="480"/>
              <w:rPr>
                <w:rFonts w:eastAsiaTheme="minorEastAsia"/>
                <w:color w:val="auto"/>
              </w:rPr>
            </w:pPr>
            <w:r w:rsidRPr="007A5B53">
              <w:rPr>
                <w:rFonts w:eastAsiaTheme="minorEastAsia"/>
                <w:color w:val="auto"/>
              </w:rPr>
              <w:t>限制行车速度，特别是夜间的超速行驶。道路全路段禁鸣喇叭，在项目沿线明显位置设置禁鸣喇叭标志，并加强监管，及时纠正或处罚违规车辆。</w:t>
            </w:r>
          </w:p>
          <w:p w14:paraId="0A3D4BB2" w14:textId="2D90C0B2" w:rsidR="001E30BA" w:rsidRPr="007A5B53" w:rsidRDefault="0007545D" w:rsidP="001E30BA">
            <w:pPr>
              <w:adjustRightInd w:val="0"/>
              <w:snapToGrid w:val="0"/>
              <w:ind w:firstLine="480"/>
              <w:rPr>
                <w:rFonts w:eastAsiaTheme="minorEastAsia"/>
                <w:color w:val="auto"/>
              </w:rPr>
            </w:pPr>
            <w:r w:rsidRPr="007A5B53">
              <w:rPr>
                <w:rFonts w:eastAsiaTheme="minorEastAsia" w:hint="eastAsia"/>
                <w:color w:val="auto"/>
              </w:rPr>
              <w:t>4</w:t>
            </w:r>
            <w:r w:rsidR="001E30BA" w:rsidRPr="007A5B53">
              <w:rPr>
                <w:rFonts w:eastAsiaTheme="minorEastAsia"/>
                <w:color w:val="auto"/>
              </w:rPr>
              <w:t>）加强路面维修管理</w:t>
            </w:r>
          </w:p>
          <w:p w14:paraId="6C8D9360" w14:textId="77777777" w:rsidR="001E30BA" w:rsidRPr="007A5B53" w:rsidRDefault="001E30BA" w:rsidP="001E30BA">
            <w:pPr>
              <w:adjustRightInd w:val="0"/>
              <w:snapToGrid w:val="0"/>
              <w:ind w:firstLine="480"/>
              <w:rPr>
                <w:rFonts w:eastAsiaTheme="minorEastAsia"/>
                <w:color w:val="auto"/>
              </w:rPr>
            </w:pPr>
            <w:r w:rsidRPr="007A5B53">
              <w:rPr>
                <w:rFonts w:eastAsiaTheme="minorEastAsia"/>
                <w:color w:val="auto"/>
              </w:rPr>
              <w:t>作好路面维修保养，对受损路面及时修复。</w:t>
            </w:r>
          </w:p>
          <w:p w14:paraId="0E5BAE0F" w14:textId="37B8B7B6" w:rsidR="001E30BA" w:rsidRPr="007A5B53" w:rsidRDefault="0007545D" w:rsidP="001E30BA">
            <w:pPr>
              <w:adjustRightInd w:val="0"/>
              <w:snapToGrid w:val="0"/>
              <w:ind w:firstLine="480"/>
              <w:rPr>
                <w:rFonts w:eastAsiaTheme="minorEastAsia"/>
                <w:color w:val="auto"/>
              </w:rPr>
            </w:pPr>
            <w:r w:rsidRPr="007A5B53">
              <w:rPr>
                <w:rFonts w:eastAsiaTheme="minorEastAsia" w:hint="eastAsia"/>
                <w:color w:val="auto"/>
              </w:rPr>
              <w:t>5</w:t>
            </w:r>
            <w:r w:rsidR="001E30BA" w:rsidRPr="007A5B53">
              <w:rPr>
                <w:rFonts w:eastAsiaTheme="minorEastAsia"/>
                <w:color w:val="auto"/>
              </w:rPr>
              <w:t>）采用沥青路面</w:t>
            </w:r>
          </w:p>
          <w:p w14:paraId="6E31233A" w14:textId="77777777" w:rsidR="001E30BA" w:rsidRPr="007A5B53" w:rsidRDefault="001E30BA" w:rsidP="001E30BA">
            <w:pPr>
              <w:adjustRightInd w:val="0"/>
              <w:snapToGrid w:val="0"/>
              <w:ind w:firstLine="480"/>
              <w:rPr>
                <w:rFonts w:eastAsiaTheme="minorEastAsia"/>
                <w:color w:val="auto"/>
              </w:rPr>
            </w:pPr>
            <w:r w:rsidRPr="007A5B53">
              <w:rPr>
                <w:rFonts w:eastAsiaTheme="minorEastAsia"/>
                <w:color w:val="auto"/>
              </w:rPr>
              <w:t>选用低噪声的路面材料结构，降低轮胎与地面磨擦声，项目全线采用改性沥青路面。</w:t>
            </w:r>
          </w:p>
          <w:p w14:paraId="6FF57C95" w14:textId="05B59C21" w:rsidR="002C0794" w:rsidRPr="007A5B53" w:rsidRDefault="001E30BA" w:rsidP="007C5062">
            <w:pPr>
              <w:ind w:firstLineChars="200" w:firstLine="480"/>
              <w:rPr>
                <w:rFonts w:ascii="宋体" w:cs="宋体"/>
                <w:color w:val="auto"/>
                <w:kern w:val="0"/>
                <w:sz w:val="23"/>
                <w:szCs w:val="23"/>
              </w:rPr>
            </w:pPr>
            <w:r w:rsidRPr="007A5B53">
              <w:rPr>
                <w:rFonts w:eastAsiaTheme="minorEastAsia"/>
                <w:color w:val="auto"/>
              </w:rPr>
              <w:t>采取上述措施后，项目厂界及敏感点噪声可达到《声环境质量标准》（</w:t>
            </w:r>
            <w:r w:rsidRPr="007A5B53">
              <w:rPr>
                <w:rFonts w:eastAsiaTheme="minorEastAsia"/>
                <w:color w:val="auto"/>
              </w:rPr>
              <w:t>GB3096-2008</w:t>
            </w:r>
            <w:r w:rsidRPr="007A5B53">
              <w:rPr>
                <w:rFonts w:eastAsiaTheme="minorEastAsia"/>
                <w:color w:val="auto"/>
              </w:rPr>
              <w:t>）</w:t>
            </w:r>
            <w:r w:rsidRPr="007A5B53">
              <w:rPr>
                <w:rFonts w:eastAsiaTheme="minorEastAsia"/>
                <w:color w:val="auto"/>
              </w:rPr>
              <w:t>2</w:t>
            </w:r>
            <w:r w:rsidRPr="007A5B53">
              <w:rPr>
                <w:rFonts w:eastAsiaTheme="minorEastAsia"/>
                <w:color w:val="auto"/>
              </w:rPr>
              <w:t>类标准。</w:t>
            </w:r>
          </w:p>
          <w:p w14:paraId="1A14F8BF" w14:textId="77777777" w:rsidR="00196FF9" w:rsidRPr="007A5B53" w:rsidRDefault="00705D1C" w:rsidP="00FB32C5">
            <w:pPr>
              <w:ind w:firstLineChars="200" w:firstLine="482"/>
              <w:rPr>
                <w:rFonts w:eastAsiaTheme="minorEastAsia"/>
                <w:b/>
                <w:bCs/>
                <w:color w:val="auto"/>
              </w:rPr>
            </w:pPr>
            <w:r w:rsidRPr="007A5B53">
              <w:rPr>
                <w:rFonts w:eastAsiaTheme="minorEastAsia"/>
                <w:b/>
                <w:bCs/>
                <w:color w:val="auto"/>
              </w:rPr>
              <w:t>5</w:t>
            </w:r>
            <w:r w:rsidR="00196FF9" w:rsidRPr="007A5B53">
              <w:rPr>
                <w:rFonts w:eastAsiaTheme="minorEastAsia"/>
                <w:b/>
                <w:bCs/>
                <w:color w:val="auto"/>
              </w:rPr>
              <w:t>、固体废物环境影响分析</w:t>
            </w:r>
            <w:bookmarkStart w:id="34" w:name="营运期环境影响分析"/>
            <w:bookmarkEnd w:id="34"/>
          </w:p>
          <w:p w14:paraId="31976A44" w14:textId="3D6C2B95" w:rsidR="00775546" w:rsidRPr="007A5B53" w:rsidRDefault="00EF542A" w:rsidP="00FB32C5">
            <w:pPr>
              <w:ind w:firstLineChars="200" w:firstLine="480"/>
              <w:rPr>
                <w:rFonts w:eastAsiaTheme="minorEastAsia"/>
                <w:color w:val="auto"/>
              </w:rPr>
            </w:pPr>
            <w:r w:rsidRPr="007A5B53">
              <w:rPr>
                <w:rFonts w:eastAsiaTheme="minorEastAsia"/>
                <w:color w:val="auto"/>
              </w:rPr>
              <w:t>本项目固体废物主要为项目员工产生的生活垃圾；食堂厨余垃圾</w:t>
            </w:r>
            <w:r w:rsidR="00775546" w:rsidRPr="007A5B53">
              <w:rPr>
                <w:rFonts w:eastAsiaTheme="minorEastAsia"/>
                <w:color w:val="auto"/>
              </w:rPr>
              <w:t>。</w:t>
            </w:r>
          </w:p>
          <w:p w14:paraId="18D489FF" w14:textId="460B7ED6" w:rsidR="00775546" w:rsidRPr="007A5B53" w:rsidRDefault="00775546" w:rsidP="00FB32C5">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）生活垃圾：项目运营期，生活垃圾产生量为</w:t>
            </w:r>
            <w:r w:rsidR="00812479" w:rsidRPr="007A5B53">
              <w:rPr>
                <w:rFonts w:eastAsiaTheme="minorEastAsia" w:hint="eastAsia"/>
                <w:color w:val="auto"/>
              </w:rPr>
              <w:t>75</w:t>
            </w:r>
            <w:r w:rsidRPr="007A5B53">
              <w:rPr>
                <w:rFonts w:eastAsiaTheme="minorEastAsia"/>
                <w:color w:val="auto"/>
              </w:rPr>
              <w:t>t/a</w:t>
            </w:r>
            <w:r w:rsidRPr="007A5B53">
              <w:rPr>
                <w:rFonts w:eastAsiaTheme="minorEastAsia"/>
                <w:color w:val="auto"/>
              </w:rPr>
              <w:t>，垃圾成分主要是废纸、废</w:t>
            </w:r>
            <w:r w:rsidRPr="007A5B53">
              <w:rPr>
                <w:rFonts w:eastAsiaTheme="minorEastAsia"/>
                <w:color w:val="auto"/>
              </w:rPr>
              <w:lastRenderedPageBreak/>
              <w:t>瓶罐及果皮杂物等，经统一收集后，交由当地环卫部门清运处置，并对垃圾临时堆放点定期消毒，消灭害虫，避免散发恶臭，孳生蚊蝇。</w:t>
            </w:r>
          </w:p>
          <w:p w14:paraId="2CBEC691" w14:textId="2A7C3BE1" w:rsidR="00EF542A" w:rsidRPr="007A5B53" w:rsidRDefault="00775546" w:rsidP="00FB32C5">
            <w:pPr>
              <w:ind w:firstLineChars="200" w:firstLine="480"/>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）厨余垃圾：食堂在为员工提供就餐服务的过程中会产生一定量的厨余垃圾，厨余垃圾主要来自食材加工阶段产生的废弃食材，以及员工就餐产生的剩饭剩菜。厨余垃圾日均产生量为</w:t>
            </w:r>
            <w:r w:rsidR="000D1774" w:rsidRPr="007A5B53">
              <w:rPr>
                <w:rFonts w:eastAsiaTheme="minorEastAsia"/>
                <w:color w:val="auto"/>
              </w:rPr>
              <w:t>50</w:t>
            </w:r>
            <w:r w:rsidRPr="007A5B53">
              <w:rPr>
                <w:rFonts w:eastAsiaTheme="minorEastAsia"/>
                <w:color w:val="auto"/>
              </w:rPr>
              <w:t>kg/d</w:t>
            </w:r>
            <w:r w:rsidRPr="007A5B53">
              <w:rPr>
                <w:rFonts w:eastAsiaTheme="minorEastAsia"/>
                <w:color w:val="auto"/>
              </w:rPr>
              <w:t>，年产生量约为</w:t>
            </w:r>
            <w:r w:rsidR="00812479" w:rsidRPr="007A5B53">
              <w:rPr>
                <w:rFonts w:eastAsiaTheme="minorEastAsia" w:hint="eastAsia"/>
                <w:color w:val="auto"/>
              </w:rPr>
              <w:t>150</w:t>
            </w:r>
            <w:r w:rsidRPr="007A5B53">
              <w:rPr>
                <w:rFonts w:eastAsiaTheme="minorEastAsia"/>
                <w:color w:val="auto"/>
              </w:rPr>
              <w:t>t</w:t>
            </w:r>
            <w:r w:rsidRPr="007A5B53">
              <w:rPr>
                <w:rFonts w:eastAsiaTheme="minorEastAsia"/>
                <w:color w:val="auto"/>
              </w:rPr>
              <w:t>，厨余垃圾应分类收集后交由当地环卫部门清运处置或有相关处理资质的单位清运处理。</w:t>
            </w:r>
          </w:p>
          <w:p w14:paraId="0AFC9995" w14:textId="79D0B91C" w:rsidR="003F66B2" w:rsidRPr="007A5B53" w:rsidRDefault="00775546" w:rsidP="0007545D">
            <w:pPr>
              <w:ind w:firstLineChars="200" w:firstLine="480"/>
              <w:rPr>
                <w:rFonts w:eastAsiaTheme="minorEastAsia"/>
                <w:color w:val="auto"/>
              </w:rPr>
            </w:pPr>
            <w:r w:rsidRPr="007A5B53">
              <w:rPr>
                <w:rFonts w:eastAsiaTheme="minorEastAsia"/>
                <w:color w:val="auto"/>
              </w:rPr>
              <w:t>综上所述，处置固体废物应遵循</w:t>
            </w:r>
            <w:r w:rsidRPr="007A5B53">
              <w:rPr>
                <w:rFonts w:eastAsiaTheme="minorEastAsia"/>
                <w:color w:val="auto"/>
              </w:rPr>
              <w:t>“</w:t>
            </w:r>
            <w:r w:rsidRPr="007A5B53">
              <w:rPr>
                <w:rFonts w:eastAsiaTheme="minorEastAsia"/>
                <w:color w:val="auto"/>
              </w:rPr>
              <w:t>资源化、减量化、无害化</w:t>
            </w:r>
            <w:r w:rsidRPr="007A5B53">
              <w:rPr>
                <w:rFonts w:eastAsiaTheme="minorEastAsia"/>
                <w:color w:val="auto"/>
              </w:rPr>
              <w:t>”</w:t>
            </w:r>
            <w:r w:rsidRPr="007A5B53">
              <w:rPr>
                <w:rFonts w:eastAsiaTheme="minorEastAsia"/>
                <w:color w:val="auto"/>
              </w:rPr>
              <w:t>的基本原则，建设单位对产生的固体废物应尽可能实行分类收集和存放。经采用上述措施后，建设项目产生的固体废弃物对周围环境基本无影响。</w:t>
            </w:r>
          </w:p>
          <w:p w14:paraId="3C4752EE" w14:textId="403CF6A4" w:rsidR="00163CE4" w:rsidRPr="007A5B53" w:rsidRDefault="0007545D" w:rsidP="001346F6">
            <w:pPr>
              <w:ind w:firstLine="482"/>
              <w:rPr>
                <w:rFonts w:eastAsiaTheme="minorEastAsia"/>
                <w:b/>
                <w:color w:val="auto"/>
              </w:rPr>
            </w:pPr>
            <w:r w:rsidRPr="007A5B53">
              <w:rPr>
                <w:rFonts w:eastAsiaTheme="minorEastAsia" w:hint="eastAsia"/>
                <w:b/>
                <w:color w:val="auto"/>
              </w:rPr>
              <w:t>6</w:t>
            </w:r>
            <w:r w:rsidR="003F66B2" w:rsidRPr="007A5B53">
              <w:rPr>
                <w:rFonts w:eastAsiaTheme="minorEastAsia" w:hint="eastAsia"/>
                <w:b/>
                <w:color w:val="auto"/>
              </w:rPr>
              <w:t>、</w:t>
            </w:r>
            <w:r w:rsidR="00163CE4" w:rsidRPr="007A5B53">
              <w:rPr>
                <w:rFonts w:eastAsiaTheme="minorEastAsia" w:hint="eastAsia"/>
                <w:b/>
                <w:color w:val="auto"/>
              </w:rPr>
              <w:t>风险评价分析</w:t>
            </w:r>
          </w:p>
          <w:p w14:paraId="542847E0" w14:textId="2C3B0579" w:rsidR="00E95436" w:rsidRPr="007A5B53" w:rsidRDefault="00E95436" w:rsidP="00C10F36">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1</w:t>
            </w:r>
            <w:r w:rsidRPr="007A5B53">
              <w:rPr>
                <w:rFonts w:eastAsiaTheme="minorEastAsia" w:hint="eastAsia"/>
                <w:color w:val="auto"/>
              </w:rPr>
              <w:t>）环境风险调查</w:t>
            </w:r>
          </w:p>
          <w:p w14:paraId="5608321B" w14:textId="63BED345" w:rsidR="00163CE4" w:rsidRPr="007A5B53" w:rsidRDefault="00C10F36" w:rsidP="00C10F36">
            <w:pPr>
              <w:adjustRightInd w:val="0"/>
              <w:snapToGrid w:val="0"/>
              <w:ind w:firstLineChars="200" w:firstLine="480"/>
              <w:rPr>
                <w:rFonts w:eastAsiaTheme="minorEastAsia"/>
                <w:color w:val="auto"/>
              </w:rPr>
            </w:pPr>
            <w:r w:rsidRPr="007A5B53">
              <w:rPr>
                <w:rFonts w:eastAsiaTheme="minorEastAsia" w:hint="eastAsia"/>
                <w:color w:val="auto"/>
              </w:rPr>
              <w:t>经核查《建设项目环境风险评价技术导则》（</w:t>
            </w:r>
            <w:r w:rsidRPr="007A5B53">
              <w:rPr>
                <w:rFonts w:eastAsiaTheme="minorEastAsia"/>
                <w:color w:val="auto"/>
              </w:rPr>
              <w:t>HJ/T169-2018</w:t>
            </w:r>
            <w:r w:rsidRPr="007A5B53">
              <w:rPr>
                <w:rFonts w:eastAsiaTheme="minorEastAsia" w:hint="eastAsia"/>
                <w:color w:val="auto"/>
              </w:rPr>
              <w:t>）附录</w:t>
            </w:r>
            <w:r w:rsidRPr="007A5B53">
              <w:rPr>
                <w:rFonts w:eastAsiaTheme="minorEastAsia"/>
                <w:color w:val="auto"/>
              </w:rPr>
              <w:t xml:space="preserve">B </w:t>
            </w:r>
            <w:r w:rsidRPr="007A5B53">
              <w:rPr>
                <w:rFonts w:eastAsiaTheme="minorEastAsia" w:hint="eastAsia"/>
                <w:color w:val="auto"/>
              </w:rPr>
              <w:t>和《危险化学品重大危险源辨识》（</w:t>
            </w:r>
            <w:r w:rsidRPr="007A5B53">
              <w:rPr>
                <w:rFonts w:eastAsiaTheme="minorEastAsia"/>
                <w:color w:val="auto"/>
              </w:rPr>
              <w:t>GB18218-2018</w:t>
            </w:r>
            <w:r w:rsidRPr="007A5B53">
              <w:rPr>
                <w:rFonts w:eastAsiaTheme="minorEastAsia" w:hint="eastAsia"/>
                <w:color w:val="auto"/>
              </w:rPr>
              <w:t>）表</w:t>
            </w:r>
            <w:r w:rsidRPr="007A5B53">
              <w:rPr>
                <w:rFonts w:eastAsiaTheme="minorEastAsia"/>
                <w:color w:val="auto"/>
              </w:rPr>
              <w:t xml:space="preserve">1 </w:t>
            </w:r>
            <w:r w:rsidRPr="007A5B53">
              <w:rPr>
                <w:rFonts w:eastAsiaTheme="minorEastAsia" w:hint="eastAsia"/>
                <w:color w:val="auto"/>
              </w:rPr>
              <w:t>中有毒有害、易燃易爆的危险物质，本项目备用柴油发电机使用的柴油属于危险物质。其物质危险性识别见表</w:t>
            </w:r>
            <w:r w:rsidRPr="007A5B53">
              <w:rPr>
                <w:rFonts w:eastAsiaTheme="minorEastAsia" w:hint="eastAsia"/>
                <w:color w:val="auto"/>
              </w:rPr>
              <w:t>7-1</w:t>
            </w:r>
            <w:r w:rsidR="0007545D" w:rsidRPr="007A5B53">
              <w:rPr>
                <w:rFonts w:eastAsiaTheme="minorEastAsia" w:hint="eastAsia"/>
                <w:color w:val="auto"/>
              </w:rPr>
              <w:t>1</w:t>
            </w:r>
            <w:r w:rsidRPr="007A5B53">
              <w:rPr>
                <w:rFonts w:eastAsiaTheme="minorEastAsia" w:hint="eastAsia"/>
                <w:color w:val="auto"/>
              </w:rPr>
              <w:t>。</w:t>
            </w:r>
          </w:p>
          <w:p w14:paraId="6FEFB7AA" w14:textId="72C15AC6" w:rsidR="00C10F36" w:rsidRPr="007A5B53" w:rsidRDefault="00C10F36" w:rsidP="00C10F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表</w:t>
            </w:r>
            <w:r w:rsidRPr="007A5B53">
              <w:rPr>
                <w:rFonts w:eastAsiaTheme="minorEastAsia" w:hint="eastAsia"/>
                <w:b/>
                <w:bCs/>
                <w:color w:val="auto"/>
                <w:sz w:val="21"/>
                <w:szCs w:val="21"/>
              </w:rPr>
              <w:t>7-1</w:t>
            </w:r>
            <w:r w:rsidR="0007545D" w:rsidRPr="007A5B53">
              <w:rPr>
                <w:rFonts w:eastAsiaTheme="minorEastAsia" w:hint="eastAsia"/>
                <w:b/>
                <w:bCs/>
                <w:color w:val="auto"/>
                <w:sz w:val="21"/>
                <w:szCs w:val="21"/>
              </w:rPr>
              <w:t>1</w:t>
            </w:r>
            <w:r w:rsidRPr="007A5B53">
              <w:rPr>
                <w:rFonts w:eastAsiaTheme="minorEastAsia" w:hint="eastAsia"/>
                <w:b/>
                <w:bCs/>
                <w:color w:val="auto"/>
                <w:sz w:val="21"/>
                <w:szCs w:val="21"/>
              </w:rPr>
              <w:t xml:space="preserve"> </w:t>
            </w:r>
            <w:r w:rsidRPr="007A5B53">
              <w:rPr>
                <w:rFonts w:eastAsiaTheme="minorEastAsia" w:hint="eastAsia"/>
                <w:b/>
                <w:bCs/>
                <w:color w:val="auto"/>
                <w:sz w:val="21"/>
                <w:szCs w:val="21"/>
              </w:rPr>
              <w:t>危险物质使用及存储一览表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1"/>
              <w:gridCol w:w="2477"/>
              <w:gridCol w:w="1824"/>
              <w:gridCol w:w="1824"/>
              <w:gridCol w:w="1824"/>
            </w:tblGrid>
            <w:tr w:rsidR="007A5B53" w:rsidRPr="007A5B53" w14:paraId="63D6E750" w14:textId="77777777" w:rsidTr="00E1791E">
              <w:trPr>
                <w:trHeight w:hRule="exact" w:val="646"/>
                <w:tblHeader/>
                <w:jc w:val="center"/>
              </w:trPr>
              <w:tc>
                <w:tcPr>
                  <w:tcW w:w="1171" w:type="dxa"/>
                  <w:shd w:val="clear" w:color="auto" w:fill="auto"/>
                  <w:vAlign w:val="center"/>
                </w:tcPr>
                <w:p w14:paraId="375C1898" w14:textId="77777777" w:rsidR="00C10F36" w:rsidRPr="007A5B53" w:rsidRDefault="00C10F36" w:rsidP="006116DF">
                  <w:pPr>
                    <w:pStyle w:val="af8"/>
                    <w:adjustRightInd w:val="0"/>
                    <w:snapToGrid w:val="0"/>
                    <w:rPr>
                      <w:rFonts w:eastAsiaTheme="minorEastAsia"/>
                      <w:b/>
                    </w:rPr>
                  </w:pPr>
                  <w:r w:rsidRPr="007A5B53">
                    <w:rPr>
                      <w:rFonts w:eastAsiaTheme="minorEastAsia"/>
                      <w:b/>
                    </w:rPr>
                    <w:t>序号</w:t>
                  </w:r>
                </w:p>
              </w:tc>
              <w:tc>
                <w:tcPr>
                  <w:tcW w:w="2477" w:type="dxa"/>
                  <w:shd w:val="clear" w:color="auto" w:fill="auto"/>
                  <w:vAlign w:val="center"/>
                </w:tcPr>
                <w:p w14:paraId="632844D3" w14:textId="77777777" w:rsidR="00C10F36" w:rsidRPr="007A5B53" w:rsidRDefault="00C10F36" w:rsidP="006116DF">
                  <w:pPr>
                    <w:pStyle w:val="af8"/>
                    <w:adjustRightInd w:val="0"/>
                    <w:snapToGrid w:val="0"/>
                    <w:rPr>
                      <w:rFonts w:eastAsiaTheme="minorEastAsia"/>
                      <w:b/>
                    </w:rPr>
                  </w:pPr>
                  <w:r w:rsidRPr="007A5B53">
                    <w:rPr>
                      <w:rFonts w:eastAsiaTheme="minorEastAsia"/>
                      <w:b/>
                    </w:rPr>
                    <w:t>名称</w:t>
                  </w:r>
                </w:p>
              </w:tc>
              <w:tc>
                <w:tcPr>
                  <w:tcW w:w="1824" w:type="dxa"/>
                  <w:shd w:val="clear" w:color="auto" w:fill="auto"/>
                  <w:vAlign w:val="center"/>
                </w:tcPr>
                <w:p w14:paraId="1AE5490B" w14:textId="77777777" w:rsidR="00C10F36" w:rsidRPr="007A5B53" w:rsidRDefault="00C10F36" w:rsidP="006116DF">
                  <w:pPr>
                    <w:pStyle w:val="af8"/>
                    <w:adjustRightInd w:val="0"/>
                    <w:snapToGrid w:val="0"/>
                    <w:rPr>
                      <w:rFonts w:eastAsiaTheme="minorEastAsia"/>
                      <w:b/>
                    </w:rPr>
                  </w:pPr>
                  <w:r w:rsidRPr="007A5B53">
                    <w:rPr>
                      <w:rFonts w:eastAsiaTheme="minorEastAsia"/>
                      <w:b/>
                    </w:rPr>
                    <w:t>用量</w:t>
                  </w:r>
                </w:p>
              </w:tc>
              <w:tc>
                <w:tcPr>
                  <w:tcW w:w="1824" w:type="dxa"/>
                  <w:vAlign w:val="center"/>
                </w:tcPr>
                <w:p w14:paraId="692FDE2C" w14:textId="77777777" w:rsidR="00C10F36" w:rsidRPr="007A5B53" w:rsidRDefault="00C10F36" w:rsidP="006116DF">
                  <w:pPr>
                    <w:pStyle w:val="af8"/>
                    <w:adjustRightInd w:val="0"/>
                    <w:snapToGrid w:val="0"/>
                    <w:rPr>
                      <w:rFonts w:eastAsiaTheme="minorEastAsia"/>
                      <w:b/>
                    </w:rPr>
                  </w:pPr>
                  <w:r w:rsidRPr="007A5B53">
                    <w:rPr>
                      <w:rFonts w:eastAsiaTheme="minorEastAsia"/>
                      <w:b/>
                    </w:rPr>
                    <w:t>一次最大存储量</w:t>
                  </w:r>
                </w:p>
              </w:tc>
              <w:tc>
                <w:tcPr>
                  <w:tcW w:w="1824" w:type="dxa"/>
                  <w:shd w:val="clear" w:color="auto" w:fill="auto"/>
                  <w:vAlign w:val="center"/>
                </w:tcPr>
                <w:p w14:paraId="6C6B1A25" w14:textId="5A5272D9" w:rsidR="00C10F36" w:rsidRPr="007A5B53" w:rsidRDefault="00E95436" w:rsidP="00E95436">
                  <w:pPr>
                    <w:pStyle w:val="af8"/>
                    <w:adjustRightInd w:val="0"/>
                    <w:snapToGrid w:val="0"/>
                    <w:rPr>
                      <w:rFonts w:eastAsiaTheme="minorEastAsia"/>
                      <w:b/>
                    </w:rPr>
                  </w:pPr>
                  <w:r w:rsidRPr="007A5B53">
                    <w:rPr>
                      <w:rFonts w:eastAsiaTheme="minorEastAsia" w:hint="eastAsia"/>
                      <w:b/>
                    </w:rPr>
                    <w:t>临界储存量</w:t>
                  </w:r>
                </w:p>
              </w:tc>
            </w:tr>
            <w:tr w:rsidR="007A5B53" w:rsidRPr="007A5B53" w14:paraId="5EDF724F" w14:textId="77777777" w:rsidTr="00E1791E">
              <w:trPr>
                <w:trHeight w:hRule="exact" w:val="340"/>
                <w:jc w:val="center"/>
              </w:trPr>
              <w:tc>
                <w:tcPr>
                  <w:tcW w:w="1171" w:type="dxa"/>
                  <w:shd w:val="clear" w:color="auto" w:fill="auto"/>
                  <w:vAlign w:val="center"/>
                </w:tcPr>
                <w:p w14:paraId="4674DB3A" w14:textId="656FA133" w:rsidR="00C10F36" w:rsidRPr="007A5B53" w:rsidRDefault="00C10F36" w:rsidP="006116DF">
                  <w:pPr>
                    <w:pStyle w:val="af8"/>
                    <w:adjustRightInd w:val="0"/>
                    <w:snapToGrid w:val="0"/>
                    <w:rPr>
                      <w:rFonts w:eastAsiaTheme="minorEastAsia"/>
                    </w:rPr>
                  </w:pPr>
                  <w:r w:rsidRPr="007A5B53">
                    <w:rPr>
                      <w:rFonts w:eastAsiaTheme="minorEastAsia" w:hint="eastAsia"/>
                    </w:rPr>
                    <w:t>1</w:t>
                  </w:r>
                </w:p>
              </w:tc>
              <w:tc>
                <w:tcPr>
                  <w:tcW w:w="2477" w:type="dxa"/>
                  <w:shd w:val="clear" w:color="auto" w:fill="auto"/>
                  <w:vAlign w:val="center"/>
                </w:tcPr>
                <w:p w14:paraId="0C0B20E2" w14:textId="77777777" w:rsidR="00C10F36" w:rsidRPr="007A5B53" w:rsidRDefault="00C10F36" w:rsidP="006116DF">
                  <w:pPr>
                    <w:pStyle w:val="af8"/>
                    <w:adjustRightInd w:val="0"/>
                    <w:snapToGrid w:val="0"/>
                    <w:rPr>
                      <w:rFonts w:eastAsiaTheme="minorEastAsia"/>
                    </w:rPr>
                  </w:pPr>
                  <w:r w:rsidRPr="007A5B53">
                    <w:rPr>
                      <w:rFonts w:eastAsiaTheme="minorEastAsia"/>
                    </w:rPr>
                    <w:t>柴油（</w:t>
                  </w:r>
                  <w:r w:rsidRPr="007A5B53">
                    <w:rPr>
                      <w:rFonts w:eastAsiaTheme="minorEastAsia"/>
                    </w:rPr>
                    <w:cr/>
                  </w:r>
                  <w:r w:rsidRPr="007A5B53">
                    <w:rPr>
                      <w:rFonts w:eastAsiaTheme="minorEastAsia"/>
                    </w:rPr>
                    <w:t>用发电机）</w:t>
                  </w:r>
                </w:p>
              </w:tc>
              <w:tc>
                <w:tcPr>
                  <w:tcW w:w="1824" w:type="dxa"/>
                  <w:shd w:val="clear" w:color="auto" w:fill="auto"/>
                  <w:vAlign w:val="center"/>
                </w:tcPr>
                <w:p w14:paraId="21F9254B" w14:textId="0A12830E" w:rsidR="00C10F36" w:rsidRPr="007A5B53" w:rsidDel="00A66A28" w:rsidRDefault="007603FA" w:rsidP="006116DF">
                  <w:pPr>
                    <w:pStyle w:val="af8"/>
                    <w:adjustRightInd w:val="0"/>
                    <w:snapToGrid w:val="0"/>
                    <w:rPr>
                      <w:rFonts w:eastAsiaTheme="minorEastAsia"/>
                    </w:rPr>
                  </w:pPr>
                  <w:r w:rsidRPr="007A5B53">
                    <w:rPr>
                      <w:rFonts w:eastAsiaTheme="minorEastAsia" w:hint="eastAsia"/>
                    </w:rPr>
                    <w:t>3.65</w:t>
                  </w:r>
                  <w:r w:rsidR="00C10F36" w:rsidRPr="007A5B53">
                    <w:rPr>
                      <w:rFonts w:eastAsiaTheme="minorEastAsia"/>
                    </w:rPr>
                    <w:t>t/a</w:t>
                  </w:r>
                </w:p>
              </w:tc>
              <w:tc>
                <w:tcPr>
                  <w:tcW w:w="1824" w:type="dxa"/>
                  <w:vAlign w:val="center"/>
                </w:tcPr>
                <w:p w14:paraId="6E1861A5" w14:textId="77777777" w:rsidR="00C10F36" w:rsidRPr="007A5B53" w:rsidDel="00364962" w:rsidRDefault="00C10F36" w:rsidP="006116DF">
                  <w:pPr>
                    <w:pStyle w:val="af8"/>
                    <w:adjustRightInd w:val="0"/>
                    <w:snapToGrid w:val="0"/>
                    <w:rPr>
                      <w:rFonts w:eastAsiaTheme="minorEastAsia"/>
                    </w:rPr>
                  </w:pPr>
                  <w:r w:rsidRPr="007A5B53">
                    <w:rPr>
                      <w:rFonts w:eastAsiaTheme="minorEastAsia"/>
                    </w:rPr>
                    <w:t>0.1t</w:t>
                  </w:r>
                </w:p>
              </w:tc>
              <w:tc>
                <w:tcPr>
                  <w:tcW w:w="1824" w:type="dxa"/>
                  <w:shd w:val="clear" w:color="auto" w:fill="auto"/>
                  <w:vAlign w:val="center"/>
                </w:tcPr>
                <w:p w14:paraId="3866E802" w14:textId="71D003A2" w:rsidR="00C10F36" w:rsidRPr="007A5B53" w:rsidRDefault="00E95436" w:rsidP="006116DF">
                  <w:pPr>
                    <w:pStyle w:val="af8"/>
                    <w:adjustRightInd w:val="0"/>
                    <w:snapToGrid w:val="0"/>
                    <w:rPr>
                      <w:rFonts w:eastAsiaTheme="minorEastAsia"/>
                    </w:rPr>
                  </w:pPr>
                  <w:r w:rsidRPr="007A5B53">
                    <w:rPr>
                      <w:rFonts w:ascii="TimesNewRomanPSMT" w:eastAsia="TimesNewRomanPSMT" w:hAnsi="Calibri" w:cs="TimesNewRomanPSMT"/>
                      <w:szCs w:val="21"/>
                    </w:rPr>
                    <w:t>2500t</w:t>
                  </w:r>
                </w:p>
              </w:tc>
            </w:tr>
          </w:tbl>
          <w:p w14:paraId="5A65DF88" w14:textId="669D29BC" w:rsidR="00C10F36" w:rsidRPr="007A5B53" w:rsidRDefault="00E95436" w:rsidP="00E95436">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2</w:t>
            </w:r>
            <w:r w:rsidRPr="007A5B53">
              <w:rPr>
                <w:rFonts w:eastAsiaTheme="minorEastAsia" w:hint="eastAsia"/>
                <w:color w:val="auto"/>
              </w:rPr>
              <w:t>）环境风险潜势判断及环境风险评价等级</w:t>
            </w:r>
          </w:p>
          <w:p w14:paraId="113D381B" w14:textId="1FE52B24" w:rsidR="00C10F36" w:rsidRPr="007A5B53" w:rsidRDefault="00E95436" w:rsidP="00E95436">
            <w:pPr>
              <w:adjustRightInd w:val="0"/>
              <w:snapToGrid w:val="0"/>
              <w:ind w:firstLineChars="200" w:firstLine="480"/>
              <w:rPr>
                <w:rFonts w:eastAsiaTheme="minorEastAsia"/>
                <w:color w:val="auto"/>
              </w:rPr>
            </w:pPr>
            <w:r w:rsidRPr="007A5B53">
              <w:rPr>
                <w:rFonts w:eastAsiaTheme="minorEastAsia" w:hint="eastAsia"/>
                <w:color w:val="auto"/>
              </w:rPr>
              <w:t>本项目环境风险潜势判断如下表，经分析，本项目</w:t>
            </w:r>
            <w:r w:rsidRPr="007A5B53">
              <w:rPr>
                <w:rFonts w:eastAsiaTheme="minorEastAsia"/>
                <w:color w:val="auto"/>
              </w:rPr>
              <w:t xml:space="preserve">Q </w:t>
            </w:r>
            <w:r w:rsidRPr="007A5B53">
              <w:rPr>
                <w:rFonts w:eastAsiaTheme="minorEastAsia" w:hint="eastAsia"/>
                <w:color w:val="auto"/>
              </w:rPr>
              <w:t>值小于</w:t>
            </w:r>
            <w:r w:rsidRPr="007A5B53">
              <w:rPr>
                <w:rFonts w:eastAsiaTheme="minorEastAsia"/>
                <w:color w:val="auto"/>
              </w:rPr>
              <w:t>1</w:t>
            </w:r>
            <w:r w:rsidRPr="007A5B53">
              <w:rPr>
                <w:rFonts w:eastAsiaTheme="minorEastAsia" w:hint="eastAsia"/>
                <w:color w:val="auto"/>
              </w:rPr>
              <w:t>，该项目环境风险潜势为Ⅰ，因此本项目环境风险评价等级为简单分析。</w:t>
            </w:r>
          </w:p>
          <w:p w14:paraId="480E87FF" w14:textId="4B2E949F" w:rsidR="00E95436" w:rsidRPr="007A5B53" w:rsidRDefault="00E95436" w:rsidP="00E954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表</w:t>
            </w:r>
            <w:r w:rsidRPr="007A5B53">
              <w:rPr>
                <w:rFonts w:eastAsiaTheme="minorEastAsia" w:hint="eastAsia"/>
                <w:b/>
                <w:bCs/>
                <w:color w:val="auto"/>
                <w:sz w:val="21"/>
                <w:szCs w:val="21"/>
              </w:rPr>
              <w:t>7-1</w:t>
            </w:r>
            <w:r w:rsidR="0007545D" w:rsidRPr="007A5B53">
              <w:rPr>
                <w:rFonts w:eastAsiaTheme="minorEastAsia" w:hint="eastAsia"/>
                <w:b/>
                <w:bCs/>
                <w:color w:val="auto"/>
                <w:sz w:val="21"/>
                <w:szCs w:val="21"/>
              </w:rPr>
              <w:t>2</w:t>
            </w:r>
            <w:r w:rsidRPr="007A5B53">
              <w:rPr>
                <w:rFonts w:eastAsiaTheme="minorEastAsia"/>
                <w:b/>
                <w:bCs/>
                <w:color w:val="auto"/>
                <w:sz w:val="21"/>
                <w:szCs w:val="21"/>
              </w:rPr>
              <w:t xml:space="preserve"> </w:t>
            </w:r>
            <w:r w:rsidRPr="007A5B53">
              <w:rPr>
                <w:rFonts w:eastAsiaTheme="minorEastAsia" w:hint="eastAsia"/>
                <w:b/>
                <w:bCs/>
                <w:color w:val="auto"/>
                <w:sz w:val="21"/>
                <w:szCs w:val="21"/>
              </w:rPr>
              <w:t>项目环境风险潜势判断</w:t>
            </w:r>
          </w:p>
          <w:tbl>
            <w:tblPr>
              <w:tblStyle w:val="af"/>
              <w:tblW w:w="0" w:type="auto"/>
              <w:tblLook w:val="04A0" w:firstRow="1" w:lastRow="0" w:firstColumn="1" w:lastColumn="0" w:noHBand="0" w:noVBand="1"/>
            </w:tblPr>
            <w:tblGrid>
              <w:gridCol w:w="1442"/>
              <w:gridCol w:w="1442"/>
              <w:gridCol w:w="1442"/>
              <w:gridCol w:w="1443"/>
              <w:gridCol w:w="1443"/>
              <w:gridCol w:w="1443"/>
            </w:tblGrid>
            <w:tr w:rsidR="007A5B53" w:rsidRPr="007A5B53" w14:paraId="4D80D3E8" w14:textId="77777777" w:rsidTr="00E95436">
              <w:tc>
                <w:tcPr>
                  <w:tcW w:w="1442" w:type="dxa"/>
                  <w:vAlign w:val="center"/>
                </w:tcPr>
                <w:p w14:paraId="0D9AB1AA" w14:textId="3F9A68C1" w:rsidR="00E95436" w:rsidRPr="007A5B53" w:rsidRDefault="00E95436" w:rsidP="00E954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危险化学品名称</w:t>
                  </w:r>
                </w:p>
              </w:tc>
              <w:tc>
                <w:tcPr>
                  <w:tcW w:w="1442" w:type="dxa"/>
                  <w:vAlign w:val="center"/>
                </w:tcPr>
                <w:p w14:paraId="029E74B1" w14:textId="3426B53C" w:rsidR="00E95436" w:rsidRPr="007A5B53" w:rsidRDefault="00E95436" w:rsidP="00E954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存放位置</w:t>
                  </w:r>
                </w:p>
              </w:tc>
              <w:tc>
                <w:tcPr>
                  <w:tcW w:w="1442" w:type="dxa"/>
                  <w:vAlign w:val="center"/>
                </w:tcPr>
                <w:p w14:paraId="13EF6B0B" w14:textId="3E2FDDCF" w:rsidR="00E95436" w:rsidRPr="007A5B53" w:rsidRDefault="00E95436" w:rsidP="00E954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最大贮存规格</w:t>
                  </w:r>
                </w:p>
              </w:tc>
              <w:tc>
                <w:tcPr>
                  <w:tcW w:w="1443" w:type="dxa"/>
                  <w:vAlign w:val="center"/>
                </w:tcPr>
                <w:p w14:paraId="62EA3613" w14:textId="499C6926" w:rsidR="00E95436" w:rsidRPr="007A5B53" w:rsidRDefault="00E95436" w:rsidP="00E954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最大存在总量</w:t>
                  </w:r>
                  <w:r w:rsidRPr="007A5B53">
                    <w:rPr>
                      <w:rFonts w:eastAsiaTheme="minorEastAsia" w:hint="eastAsia"/>
                      <w:b/>
                      <w:bCs/>
                      <w:color w:val="auto"/>
                      <w:sz w:val="21"/>
                      <w:szCs w:val="21"/>
                    </w:rPr>
                    <w:t>q</w:t>
                  </w:r>
                  <w:r w:rsidRPr="007A5B53">
                    <w:rPr>
                      <w:rFonts w:eastAsiaTheme="minorEastAsia" w:hint="eastAsia"/>
                      <w:b/>
                      <w:bCs/>
                      <w:color w:val="auto"/>
                      <w:sz w:val="21"/>
                      <w:szCs w:val="21"/>
                    </w:rPr>
                    <w:t>（</w:t>
                  </w:r>
                  <w:r w:rsidRPr="007A5B53">
                    <w:rPr>
                      <w:rFonts w:eastAsiaTheme="minorEastAsia" w:hint="eastAsia"/>
                      <w:b/>
                      <w:bCs/>
                      <w:color w:val="auto"/>
                      <w:sz w:val="21"/>
                      <w:szCs w:val="21"/>
                    </w:rPr>
                    <w:t>t</w:t>
                  </w:r>
                  <w:r w:rsidRPr="007A5B53">
                    <w:rPr>
                      <w:rFonts w:eastAsiaTheme="minorEastAsia" w:hint="eastAsia"/>
                      <w:b/>
                      <w:bCs/>
                      <w:color w:val="auto"/>
                      <w:sz w:val="21"/>
                      <w:szCs w:val="21"/>
                    </w:rPr>
                    <w:t>）</w:t>
                  </w:r>
                </w:p>
              </w:tc>
              <w:tc>
                <w:tcPr>
                  <w:tcW w:w="1443" w:type="dxa"/>
                  <w:vAlign w:val="center"/>
                </w:tcPr>
                <w:p w14:paraId="3F5C0E46" w14:textId="77777777" w:rsidR="00E95436" w:rsidRPr="007A5B53" w:rsidRDefault="00E95436" w:rsidP="00E954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临界量</w:t>
                  </w:r>
                </w:p>
                <w:p w14:paraId="4E2966C5" w14:textId="38A2282B" w:rsidR="00E95436" w:rsidRPr="007A5B53" w:rsidRDefault="00E95436" w:rsidP="00E954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Q</w:t>
                  </w:r>
                  <w:r w:rsidRPr="007A5B53">
                    <w:rPr>
                      <w:rFonts w:eastAsiaTheme="minorEastAsia" w:hint="eastAsia"/>
                      <w:b/>
                      <w:bCs/>
                      <w:color w:val="auto"/>
                      <w:sz w:val="21"/>
                      <w:szCs w:val="21"/>
                    </w:rPr>
                    <w:t>（</w:t>
                  </w:r>
                  <w:r w:rsidRPr="007A5B53">
                    <w:rPr>
                      <w:rFonts w:eastAsiaTheme="minorEastAsia" w:hint="eastAsia"/>
                      <w:b/>
                      <w:bCs/>
                      <w:color w:val="auto"/>
                      <w:sz w:val="21"/>
                      <w:szCs w:val="21"/>
                    </w:rPr>
                    <w:t>t</w:t>
                  </w:r>
                  <w:r w:rsidRPr="007A5B53">
                    <w:rPr>
                      <w:rFonts w:eastAsiaTheme="minorEastAsia" w:hint="eastAsia"/>
                      <w:b/>
                      <w:bCs/>
                      <w:color w:val="auto"/>
                      <w:sz w:val="21"/>
                      <w:szCs w:val="21"/>
                    </w:rPr>
                    <w:t>）</w:t>
                  </w:r>
                </w:p>
              </w:tc>
              <w:tc>
                <w:tcPr>
                  <w:tcW w:w="1443" w:type="dxa"/>
                  <w:vAlign w:val="center"/>
                </w:tcPr>
                <w:p w14:paraId="255874AD" w14:textId="2314015C" w:rsidR="00E95436" w:rsidRPr="007A5B53" w:rsidRDefault="00E95436" w:rsidP="00E95436">
                  <w:pPr>
                    <w:spacing w:line="240" w:lineRule="auto"/>
                    <w:jc w:val="center"/>
                    <w:rPr>
                      <w:rFonts w:eastAsiaTheme="minorEastAsia"/>
                      <w:b/>
                      <w:bCs/>
                      <w:color w:val="auto"/>
                      <w:sz w:val="21"/>
                      <w:szCs w:val="21"/>
                    </w:rPr>
                  </w:pPr>
                  <w:r w:rsidRPr="007A5B53">
                    <w:rPr>
                      <w:rFonts w:eastAsiaTheme="minorEastAsia" w:hint="eastAsia"/>
                      <w:b/>
                      <w:bCs/>
                      <w:color w:val="auto"/>
                      <w:sz w:val="21"/>
                      <w:szCs w:val="21"/>
                    </w:rPr>
                    <w:t>识别指标</w:t>
                  </w:r>
                  <w:r w:rsidRPr="007A5B53">
                    <w:rPr>
                      <w:rFonts w:eastAsiaTheme="minorEastAsia" w:hint="eastAsia"/>
                      <w:b/>
                      <w:bCs/>
                      <w:color w:val="auto"/>
                      <w:sz w:val="21"/>
                      <w:szCs w:val="21"/>
                    </w:rPr>
                    <w:t>q/Q</w:t>
                  </w:r>
                </w:p>
              </w:tc>
            </w:tr>
            <w:tr w:rsidR="007A5B53" w:rsidRPr="007A5B53" w14:paraId="63526538" w14:textId="77777777" w:rsidTr="00E95436">
              <w:tc>
                <w:tcPr>
                  <w:tcW w:w="1442" w:type="dxa"/>
                  <w:vAlign w:val="center"/>
                </w:tcPr>
                <w:p w14:paraId="624E5AEC" w14:textId="01540C49" w:rsidR="00E95436" w:rsidRPr="007A5B53" w:rsidRDefault="00E95436" w:rsidP="00E95436">
                  <w:pPr>
                    <w:spacing w:line="240" w:lineRule="auto"/>
                    <w:jc w:val="center"/>
                    <w:rPr>
                      <w:rFonts w:eastAsiaTheme="minorEastAsia"/>
                      <w:bCs/>
                      <w:color w:val="auto"/>
                      <w:sz w:val="21"/>
                      <w:szCs w:val="21"/>
                    </w:rPr>
                  </w:pPr>
                  <w:r w:rsidRPr="007A5B53">
                    <w:rPr>
                      <w:rFonts w:eastAsiaTheme="minorEastAsia"/>
                      <w:color w:val="auto"/>
                      <w:sz w:val="21"/>
                      <w:szCs w:val="21"/>
                    </w:rPr>
                    <w:t>柴油</w:t>
                  </w:r>
                </w:p>
              </w:tc>
              <w:tc>
                <w:tcPr>
                  <w:tcW w:w="1442" w:type="dxa"/>
                  <w:vAlign w:val="center"/>
                </w:tcPr>
                <w:p w14:paraId="7303024C" w14:textId="64F4CC16" w:rsidR="00E95436" w:rsidRPr="007A5B53" w:rsidRDefault="00E95436" w:rsidP="00E95436">
                  <w:pPr>
                    <w:spacing w:line="240" w:lineRule="auto"/>
                    <w:jc w:val="center"/>
                    <w:rPr>
                      <w:rFonts w:eastAsiaTheme="minorEastAsia"/>
                      <w:bCs/>
                      <w:color w:val="auto"/>
                      <w:sz w:val="21"/>
                      <w:szCs w:val="21"/>
                    </w:rPr>
                  </w:pPr>
                  <w:r w:rsidRPr="007A5B53">
                    <w:rPr>
                      <w:rFonts w:eastAsiaTheme="minorEastAsia" w:hint="eastAsia"/>
                      <w:bCs/>
                      <w:color w:val="auto"/>
                      <w:sz w:val="21"/>
                      <w:szCs w:val="21"/>
                    </w:rPr>
                    <w:t>发电机房</w:t>
                  </w:r>
                </w:p>
              </w:tc>
              <w:tc>
                <w:tcPr>
                  <w:tcW w:w="1442" w:type="dxa"/>
                  <w:vAlign w:val="center"/>
                </w:tcPr>
                <w:p w14:paraId="557C1365" w14:textId="7B762113" w:rsidR="00E95436" w:rsidRPr="007A5B53" w:rsidRDefault="00E95436" w:rsidP="00E95436">
                  <w:pPr>
                    <w:spacing w:line="240" w:lineRule="auto"/>
                    <w:jc w:val="center"/>
                    <w:rPr>
                      <w:rFonts w:eastAsiaTheme="minorEastAsia"/>
                      <w:bCs/>
                      <w:color w:val="auto"/>
                      <w:sz w:val="21"/>
                      <w:szCs w:val="21"/>
                    </w:rPr>
                  </w:pPr>
                  <w:r w:rsidRPr="007A5B53">
                    <w:rPr>
                      <w:rFonts w:eastAsiaTheme="minorEastAsia" w:hint="eastAsia"/>
                      <w:bCs/>
                      <w:color w:val="auto"/>
                      <w:sz w:val="21"/>
                      <w:szCs w:val="21"/>
                    </w:rPr>
                    <w:t>1</w:t>
                  </w:r>
                  <w:r w:rsidRPr="007A5B53">
                    <w:rPr>
                      <w:rFonts w:eastAsiaTheme="minorEastAsia" w:hint="eastAsia"/>
                      <w:bCs/>
                      <w:color w:val="auto"/>
                      <w:sz w:val="21"/>
                      <w:szCs w:val="21"/>
                    </w:rPr>
                    <w:t>桶</w:t>
                  </w:r>
                </w:p>
              </w:tc>
              <w:tc>
                <w:tcPr>
                  <w:tcW w:w="1443" w:type="dxa"/>
                  <w:vAlign w:val="center"/>
                </w:tcPr>
                <w:p w14:paraId="1400F837" w14:textId="12A3F36F" w:rsidR="00E95436" w:rsidRPr="007A5B53" w:rsidRDefault="00E95436" w:rsidP="00E95436">
                  <w:pPr>
                    <w:spacing w:line="240" w:lineRule="auto"/>
                    <w:jc w:val="center"/>
                    <w:rPr>
                      <w:rFonts w:eastAsiaTheme="minorEastAsia"/>
                      <w:bCs/>
                      <w:color w:val="auto"/>
                      <w:sz w:val="21"/>
                      <w:szCs w:val="21"/>
                    </w:rPr>
                  </w:pPr>
                  <w:r w:rsidRPr="007A5B53">
                    <w:rPr>
                      <w:rFonts w:eastAsiaTheme="minorEastAsia"/>
                      <w:color w:val="auto"/>
                      <w:sz w:val="21"/>
                      <w:szCs w:val="21"/>
                    </w:rPr>
                    <w:t>0.1</w:t>
                  </w:r>
                </w:p>
              </w:tc>
              <w:tc>
                <w:tcPr>
                  <w:tcW w:w="1443" w:type="dxa"/>
                  <w:vAlign w:val="center"/>
                </w:tcPr>
                <w:p w14:paraId="043F0663" w14:textId="2EE86ED0" w:rsidR="00E95436" w:rsidRPr="007A5B53" w:rsidRDefault="00E95436" w:rsidP="00E95436">
                  <w:pPr>
                    <w:spacing w:line="240" w:lineRule="auto"/>
                    <w:jc w:val="center"/>
                    <w:rPr>
                      <w:rFonts w:eastAsiaTheme="minorEastAsia"/>
                      <w:bCs/>
                      <w:color w:val="auto"/>
                      <w:sz w:val="21"/>
                      <w:szCs w:val="21"/>
                    </w:rPr>
                  </w:pPr>
                  <w:r w:rsidRPr="007A5B53">
                    <w:rPr>
                      <w:rFonts w:ascii="TimesNewRomanPSMT" w:eastAsia="TimesNewRomanPSMT" w:hAnsi="Calibri" w:cs="TimesNewRomanPSMT"/>
                      <w:color w:val="auto"/>
                      <w:sz w:val="21"/>
                      <w:szCs w:val="21"/>
                    </w:rPr>
                    <w:t>2500</w:t>
                  </w:r>
                </w:p>
              </w:tc>
              <w:tc>
                <w:tcPr>
                  <w:tcW w:w="1443" w:type="dxa"/>
                  <w:vAlign w:val="center"/>
                </w:tcPr>
                <w:p w14:paraId="00E4C47B" w14:textId="1B1B0598" w:rsidR="00E95436" w:rsidRPr="007A5B53" w:rsidRDefault="00E95436" w:rsidP="00E95436">
                  <w:pPr>
                    <w:spacing w:line="240" w:lineRule="auto"/>
                    <w:jc w:val="center"/>
                    <w:rPr>
                      <w:rFonts w:eastAsiaTheme="minorEastAsia"/>
                      <w:bCs/>
                      <w:color w:val="auto"/>
                      <w:sz w:val="21"/>
                      <w:szCs w:val="21"/>
                    </w:rPr>
                  </w:pPr>
                  <w:r w:rsidRPr="007A5B53">
                    <w:rPr>
                      <w:rFonts w:eastAsiaTheme="minorEastAsia" w:hint="eastAsia"/>
                      <w:bCs/>
                      <w:color w:val="auto"/>
                      <w:sz w:val="21"/>
                      <w:szCs w:val="21"/>
                    </w:rPr>
                    <w:t>0.00004</w:t>
                  </w:r>
                </w:p>
              </w:tc>
            </w:tr>
          </w:tbl>
          <w:p w14:paraId="1443077F" w14:textId="77777777" w:rsidR="00E95436" w:rsidRPr="007A5B53" w:rsidRDefault="00E95436" w:rsidP="00E95436">
            <w:pPr>
              <w:spacing w:line="240" w:lineRule="auto"/>
              <w:jc w:val="center"/>
              <w:rPr>
                <w:rFonts w:eastAsiaTheme="minorEastAsia"/>
                <w:b/>
                <w:bCs/>
                <w:color w:val="auto"/>
                <w:sz w:val="21"/>
                <w:szCs w:val="21"/>
              </w:rPr>
            </w:pPr>
          </w:p>
          <w:p w14:paraId="31E3634E" w14:textId="072FDBE7" w:rsidR="00E95436" w:rsidRPr="007A5B53" w:rsidRDefault="00067D48" w:rsidP="0047207B">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3</w:t>
            </w:r>
            <w:r w:rsidRPr="007A5B53">
              <w:rPr>
                <w:rFonts w:eastAsiaTheme="minorEastAsia" w:hint="eastAsia"/>
                <w:color w:val="auto"/>
              </w:rPr>
              <w:t>）</w:t>
            </w:r>
            <w:r w:rsidR="00E95436" w:rsidRPr="007A5B53">
              <w:rPr>
                <w:rFonts w:eastAsiaTheme="minorEastAsia" w:hint="eastAsia"/>
                <w:color w:val="auto"/>
              </w:rPr>
              <w:t>环境风险识别</w:t>
            </w:r>
          </w:p>
          <w:p w14:paraId="7B65813F" w14:textId="5213DE4C"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color w:val="auto"/>
              </w:rPr>
              <w:t>1</w:t>
            </w:r>
            <w:r w:rsidRPr="007A5B53">
              <w:rPr>
                <w:rFonts w:eastAsiaTheme="minorEastAsia" w:hint="eastAsia"/>
                <w:color w:val="auto"/>
              </w:rPr>
              <w:t>）直接风险事故识别</w:t>
            </w:r>
          </w:p>
          <w:p w14:paraId="237A198E" w14:textId="6054887B"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本项目主要危险物质为</w:t>
            </w:r>
            <w:r w:rsidR="00067D48" w:rsidRPr="007A5B53">
              <w:rPr>
                <w:rFonts w:eastAsiaTheme="minorEastAsia" w:hint="eastAsia"/>
                <w:color w:val="auto"/>
              </w:rPr>
              <w:t>柴油</w:t>
            </w:r>
            <w:r w:rsidRPr="007A5B53">
              <w:rPr>
                <w:rFonts w:eastAsiaTheme="minorEastAsia" w:hint="eastAsia"/>
                <w:color w:val="auto"/>
              </w:rPr>
              <w:t>，主要暂存在</w:t>
            </w:r>
            <w:r w:rsidR="00067D48" w:rsidRPr="007A5B53">
              <w:rPr>
                <w:rFonts w:eastAsiaTheme="minorEastAsia" w:hint="eastAsia"/>
                <w:color w:val="auto"/>
              </w:rPr>
              <w:t>发电机房</w:t>
            </w:r>
            <w:r w:rsidRPr="007A5B53">
              <w:rPr>
                <w:rFonts w:eastAsiaTheme="minorEastAsia" w:hint="eastAsia"/>
                <w:color w:val="auto"/>
              </w:rPr>
              <w:t>。上述物质为易燃、易爆物质，可能引发火灾，造成次生环境污染事故，造成大气环境、周边地表水体、地下水和土壤环境的污染。</w:t>
            </w:r>
          </w:p>
          <w:p w14:paraId="70842C08" w14:textId="65730E06"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color w:val="auto"/>
              </w:rPr>
              <w:lastRenderedPageBreak/>
              <w:t>2</w:t>
            </w:r>
            <w:r w:rsidRPr="007A5B53">
              <w:rPr>
                <w:rFonts w:eastAsiaTheme="minorEastAsia" w:hint="eastAsia"/>
                <w:color w:val="auto"/>
              </w:rPr>
              <w:t>）次生</w:t>
            </w:r>
            <w:r w:rsidRPr="007A5B53">
              <w:rPr>
                <w:rFonts w:eastAsiaTheme="minorEastAsia"/>
                <w:color w:val="auto"/>
              </w:rPr>
              <w:t>/</w:t>
            </w:r>
            <w:r w:rsidRPr="007A5B53">
              <w:rPr>
                <w:rFonts w:eastAsiaTheme="minorEastAsia" w:hint="eastAsia"/>
                <w:color w:val="auto"/>
              </w:rPr>
              <w:t>伴生污染物及危害</w:t>
            </w:r>
          </w:p>
          <w:p w14:paraId="4C9F44A7" w14:textId="2604C02F"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项目</w:t>
            </w:r>
            <w:r w:rsidR="00067D48" w:rsidRPr="007A5B53">
              <w:rPr>
                <w:rFonts w:eastAsiaTheme="minorEastAsia" w:hint="eastAsia"/>
                <w:color w:val="auto"/>
              </w:rPr>
              <w:t>柴油</w:t>
            </w:r>
            <w:r w:rsidRPr="007A5B53">
              <w:rPr>
                <w:rFonts w:eastAsiaTheme="minorEastAsia" w:hint="eastAsia"/>
                <w:color w:val="auto"/>
              </w:rPr>
              <w:t>发生泄漏时遇到火源引起的火灾，将产生二氧化碳、一氧化碳、氮氧化物等大气污染物以及火灾消防废水等，同时二氧化碳、一氧化碳、氮氧化物等大气污染物在特殊情况下会对周围人员安危产生不利影响。</w:t>
            </w:r>
          </w:p>
          <w:p w14:paraId="151988E5" w14:textId="138CAF4B" w:rsidR="00E95436" w:rsidRPr="007A5B53" w:rsidRDefault="00067D48" w:rsidP="0047207B">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4</w:t>
            </w:r>
            <w:r w:rsidRPr="007A5B53">
              <w:rPr>
                <w:rFonts w:eastAsiaTheme="minorEastAsia" w:hint="eastAsia"/>
                <w:color w:val="auto"/>
              </w:rPr>
              <w:t>）</w:t>
            </w:r>
            <w:r w:rsidR="00E95436" w:rsidRPr="007A5B53">
              <w:rPr>
                <w:rFonts w:eastAsiaTheme="minorEastAsia" w:hint="eastAsia"/>
                <w:color w:val="auto"/>
              </w:rPr>
              <w:t>环境风险分析</w:t>
            </w:r>
          </w:p>
          <w:p w14:paraId="3BA422B6" w14:textId="7F4C873B"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本项目主要危险物质为</w:t>
            </w:r>
            <w:r w:rsidR="00067D48" w:rsidRPr="007A5B53">
              <w:rPr>
                <w:rFonts w:eastAsiaTheme="minorEastAsia" w:hint="eastAsia"/>
                <w:color w:val="auto"/>
              </w:rPr>
              <w:t>柴油</w:t>
            </w:r>
            <w:r w:rsidRPr="007A5B53">
              <w:rPr>
                <w:rFonts w:eastAsiaTheme="minorEastAsia" w:hint="eastAsia"/>
                <w:color w:val="auto"/>
              </w:rPr>
              <w:t>，主要暂存在</w:t>
            </w:r>
            <w:r w:rsidR="00067D48" w:rsidRPr="007A5B53">
              <w:rPr>
                <w:rFonts w:eastAsiaTheme="minorEastAsia" w:hint="eastAsia"/>
                <w:color w:val="auto"/>
              </w:rPr>
              <w:t>发电机房</w:t>
            </w:r>
            <w:r w:rsidRPr="007A5B53">
              <w:rPr>
                <w:rFonts w:eastAsiaTheme="minorEastAsia" w:hint="eastAsia"/>
                <w:color w:val="auto"/>
              </w:rPr>
              <w:t>。上述物质为易燃、易爆物质，可能引发火灾，造成次生环境污染事故，造成大气环境、周边地表水体、地下水和土壤环境的污染。</w:t>
            </w:r>
          </w:p>
          <w:p w14:paraId="2B31B635" w14:textId="4E37E305" w:rsidR="00E95436" w:rsidRPr="007A5B53" w:rsidRDefault="00067D48" w:rsidP="0047207B">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5</w:t>
            </w:r>
            <w:r w:rsidRPr="007A5B53">
              <w:rPr>
                <w:rFonts w:eastAsiaTheme="minorEastAsia" w:hint="eastAsia"/>
                <w:color w:val="auto"/>
              </w:rPr>
              <w:t>）</w:t>
            </w:r>
            <w:r w:rsidR="00E95436" w:rsidRPr="007A5B53">
              <w:rPr>
                <w:rFonts w:eastAsiaTheme="minorEastAsia" w:hint="eastAsia"/>
                <w:color w:val="auto"/>
              </w:rPr>
              <w:t>环境风险防范措施及应急要求</w:t>
            </w:r>
          </w:p>
          <w:p w14:paraId="2D27D3F7" w14:textId="46276B8B"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color w:val="auto"/>
              </w:rPr>
              <w:t>1</w:t>
            </w:r>
            <w:r w:rsidRPr="007A5B53">
              <w:rPr>
                <w:rFonts w:eastAsiaTheme="minorEastAsia" w:hint="eastAsia"/>
                <w:color w:val="auto"/>
              </w:rPr>
              <w:t>）风险防范措施</w:t>
            </w:r>
          </w:p>
          <w:p w14:paraId="6BFB73DC" w14:textId="77777777"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①加强职工的培训，提高风险防范风险的意识。</w:t>
            </w:r>
          </w:p>
          <w:p w14:paraId="02C72FF8" w14:textId="2E10228E"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②加强生产管理，严格按照生产规程操作，佩戴防静电手环等，防止操作不当或者静电引发火灾。</w:t>
            </w:r>
          </w:p>
          <w:p w14:paraId="2E6D1680" w14:textId="3C0A5CEE"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③制定环境风险事故应急预案，报主管部门备案并定期演练。提高突发环境事件时的应急处置能力。</w:t>
            </w:r>
          </w:p>
          <w:p w14:paraId="1DF387BA" w14:textId="749BEAE7"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④危险废物设置于专门危废储存区，并对地面进行硬化和进行防渗透防腐蚀处理，定期委托有资质单位处理，并定期检查危险废物收集桶是否泄漏。</w:t>
            </w:r>
          </w:p>
          <w:p w14:paraId="22AAB8DF" w14:textId="77777777"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⑤废水</w:t>
            </w:r>
            <w:r w:rsidRPr="007A5B53">
              <w:rPr>
                <w:rFonts w:eastAsiaTheme="minorEastAsia"/>
                <w:color w:val="auto"/>
              </w:rPr>
              <w:t>/</w:t>
            </w:r>
            <w:r w:rsidRPr="007A5B53">
              <w:rPr>
                <w:rFonts w:eastAsiaTheme="minorEastAsia" w:hint="eastAsia"/>
                <w:color w:val="auto"/>
              </w:rPr>
              <w:t>废气处理设施发生故障时应立即停产。</w:t>
            </w:r>
          </w:p>
          <w:p w14:paraId="61E59527" w14:textId="35ECD899"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⑥</w:t>
            </w:r>
            <w:r w:rsidR="00067D48" w:rsidRPr="007A5B53">
              <w:rPr>
                <w:rFonts w:eastAsiaTheme="minorEastAsia" w:hint="eastAsia"/>
                <w:color w:val="auto"/>
              </w:rPr>
              <w:t>柴油</w:t>
            </w:r>
            <w:r w:rsidRPr="007A5B53">
              <w:rPr>
                <w:rFonts w:eastAsiaTheme="minorEastAsia" w:hint="eastAsia"/>
                <w:color w:val="auto"/>
              </w:rPr>
              <w:t>单独存放于特定的场所（仓库），并由专职人员看管，加强管理。</w:t>
            </w:r>
          </w:p>
          <w:p w14:paraId="3FA35898" w14:textId="4B524A34"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⑦在车间设置事故应急池，当废水处理设施发生故障或有火灾产生的消防废水时，立即启动事故应急池收集生产废水和消防废水，防止污染附近地表水和地下水。</w:t>
            </w:r>
          </w:p>
          <w:p w14:paraId="788AA69E" w14:textId="653122DD" w:rsidR="00E95436" w:rsidRPr="007A5B53" w:rsidRDefault="00E95436" w:rsidP="0047207B">
            <w:pPr>
              <w:adjustRightInd w:val="0"/>
              <w:snapToGrid w:val="0"/>
              <w:ind w:firstLineChars="200" w:firstLine="480"/>
              <w:rPr>
                <w:rFonts w:eastAsiaTheme="minorEastAsia"/>
                <w:color w:val="auto"/>
              </w:rPr>
            </w:pPr>
            <w:r w:rsidRPr="007A5B53">
              <w:rPr>
                <w:rFonts w:eastAsiaTheme="minorEastAsia"/>
                <w:color w:val="auto"/>
              </w:rPr>
              <w:t>2</w:t>
            </w:r>
            <w:r w:rsidRPr="007A5B53">
              <w:rPr>
                <w:rFonts w:eastAsiaTheme="minorEastAsia" w:hint="eastAsia"/>
                <w:color w:val="auto"/>
              </w:rPr>
              <w:t>）应急措施</w:t>
            </w:r>
          </w:p>
          <w:p w14:paraId="3EB08A34" w14:textId="2EF58682" w:rsidR="0047207B" w:rsidRPr="007A5B53" w:rsidRDefault="00E95436" w:rsidP="0047207B">
            <w:pPr>
              <w:adjustRightInd w:val="0"/>
              <w:snapToGrid w:val="0"/>
              <w:ind w:firstLineChars="200" w:firstLine="480"/>
              <w:rPr>
                <w:rFonts w:eastAsiaTheme="minorEastAsia"/>
                <w:color w:val="auto"/>
              </w:rPr>
            </w:pPr>
            <w:r w:rsidRPr="007A5B53">
              <w:rPr>
                <w:rFonts w:eastAsiaTheme="minorEastAsia" w:hint="eastAsia"/>
                <w:color w:val="auto"/>
              </w:rPr>
              <w:t>①当发生废气处理设施故障，导致废气直接排放至大气环境中时，应立即停产，</w:t>
            </w:r>
            <w:r w:rsidR="0047207B" w:rsidRPr="007A5B53">
              <w:rPr>
                <w:rFonts w:eastAsiaTheme="minorEastAsia" w:hint="eastAsia"/>
                <w:color w:val="auto"/>
              </w:rPr>
              <w:t>并开启备用废气处理设施，处理车间内残留的废气。</w:t>
            </w:r>
          </w:p>
          <w:p w14:paraId="3B251AD0" w14:textId="67F8E8F9" w:rsidR="0047207B" w:rsidRPr="007A5B53" w:rsidRDefault="0047207B" w:rsidP="0047207B">
            <w:pPr>
              <w:adjustRightInd w:val="0"/>
              <w:snapToGrid w:val="0"/>
              <w:ind w:firstLineChars="200" w:firstLine="480"/>
              <w:rPr>
                <w:rFonts w:eastAsiaTheme="minorEastAsia"/>
                <w:color w:val="auto"/>
              </w:rPr>
            </w:pPr>
            <w:r w:rsidRPr="007A5B53">
              <w:rPr>
                <w:rFonts w:eastAsiaTheme="minorEastAsia" w:hint="eastAsia"/>
                <w:color w:val="auto"/>
              </w:rPr>
              <w:t>②化学品泄漏时应该隔离泄漏污染区，限制出入。建议应急处理人员戴防尘面具（全面罩），穿防毒服。不要直接接触泄漏物。小量泄漏：避免扬尘，用洁净的铲子收集于干燥、洁净、有盖的容器中。大量泄漏：用塑料布、帆布覆盖。然后收集回收或运至废物处理场所处置。可能接触毒物时，必须佩戴头罩型电动送风过滤式防尘呼吸器。紧急事态抢救或撤离时，建议佩戴自给式呼吸器，穿连衣胶布防毒衣，戴橡胶手套。在工作现</w:t>
            </w:r>
            <w:r w:rsidRPr="007A5B53">
              <w:rPr>
                <w:rFonts w:eastAsiaTheme="minorEastAsia" w:hint="eastAsia"/>
                <w:color w:val="auto"/>
              </w:rPr>
              <w:lastRenderedPageBreak/>
              <w:t>场禁止吸烟、进食和饮水。工作毕，彻底清洗。单独存放被毒物污染的衣服，洗后备用。车间应配备急救设备及药品。作业人员应学会自救互救。</w:t>
            </w:r>
          </w:p>
          <w:p w14:paraId="3BD56B7B" w14:textId="530E96A3" w:rsidR="0047207B" w:rsidRPr="007A5B53" w:rsidRDefault="0047207B" w:rsidP="0047207B">
            <w:pPr>
              <w:adjustRightInd w:val="0"/>
              <w:snapToGrid w:val="0"/>
              <w:ind w:firstLineChars="200" w:firstLine="480"/>
              <w:rPr>
                <w:rFonts w:eastAsiaTheme="minorEastAsia"/>
                <w:color w:val="auto"/>
              </w:rPr>
            </w:pPr>
            <w:r w:rsidRPr="007A5B53">
              <w:rPr>
                <w:rFonts w:eastAsiaTheme="minorEastAsia" w:hint="eastAsia"/>
                <w:color w:val="auto"/>
              </w:rPr>
              <w:t>③当废水处理设施出现故障或出现火灾时产生消防废水，应立即停产，并设置围堰防止生产废水溢流污染地表水和地下水。</w:t>
            </w:r>
          </w:p>
          <w:p w14:paraId="05891EC3" w14:textId="3D89EF47" w:rsidR="0047207B" w:rsidRPr="007A5B53" w:rsidRDefault="00067D48" w:rsidP="0047207B">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6</w:t>
            </w:r>
            <w:r w:rsidRPr="007A5B53">
              <w:rPr>
                <w:rFonts w:eastAsiaTheme="minorEastAsia" w:hint="eastAsia"/>
                <w:color w:val="auto"/>
              </w:rPr>
              <w:t>）</w:t>
            </w:r>
            <w:r w:rsidR="0047207B" w:rsidRPr="007A5B53">
              <w:rPr>
                <w:rFonts w:eastAsiaTheme="minorEastAsia" w:hint="eastAsia"/>
                <w:color w:val="auto"/>
              </w:rPr>
              <w:t>环境风险分析结论</w:t>
            </w:r>
          </w:p>
          <w:p w14:paraId="51560534" w14:textId="5A3E2A4A" w:rsidR="00E95436" w:rsidRPr="007A5B53" w:rsidRDefault="0047207B" w:rsidP="0047207B">
            <w:pPr>
              <w:adjustRightInd w:val="0"/>
              <w:snapToGrid w:val="0"/>
              <w:ind w:firstLineChars="200" w:firstLine="480"/>
              <w:rPr>
                <w:rFonts w:eastAsiaTheme="minorEastAsia"/>
                <w:color w:val="auto"/>
              </w:rPr>
            </w:pPr>
            <w:r w:rsidRPr="007A5B53">
              <w:rPr>
                <w:rFonts w:eastAsiaTheme="minorEastAsia" w:hint="eastAsia"/>
                <w:color w:val="auto"/>
              </w:rPr>
              <w:t>经核查《建设项目环境风险评价技术导则》（</w:t>
            </w:r>
            <w:r w:rsidRPr="007A5B53">
              <w:rPr>
                <w:rFonts w:eastAsiaTheme="minorEastAsia"/>
                <w:color w:val="auto"/>
              </w:rPr>
              <w:t>HJ/T169-2018</w:t>
            </w:r>
            <w:r w:rsidRPr="007A5B53">
              <w:rPr>
                <w:rFonts w:eastAsiaTheme="minorEastAsia" w:hint="eastAsia"/>
                <w:color w:val="auto"/>
              </w:rPr>
              <w:t>）附录</w:t>
            </w:r>
            <w:r w:rsidRPr="007A5B53">
              <w:rPr>
                <w:rFonts w:eastAsiaTheme="minorEastAsia"/>
                <w:color w:val="auto"/>
              </w:rPr>
              <w:t xml:space="preserve">B </w:t>
            </w:r>
            <w:r w:rsidRPr="007A5B53">
              <w:rPr>
                <w:rFonts w:eastAsiaTheme="minorEastAsia" w:hint="eastAsia"/>
                <w:color w:val="auto"/>
              </w:rPr>
              <w:t>中有毒有害、易燃易爆的危险物质，本项目使用的</w:t>
            </w:r>
            <w:r w:rsidR="00067D48" w:rsidRPr="007A5B53">
              <w:rPr>
                <w:rFonts w:eastAsiaTheme="minorEastAsia" w:hint="eastAsia"/>
                <w:color w:val="auto"/>
              </w:rPr>
              <w:t>柴油</w:t>
            </w:r>
            <w:r w:rsidRPr="007A5B53">
              <w:rPr>
                <w:rFonts w:eastAsiaTheme="minorEastAsia" w:hint="eastAsia"/>
                <w:color w:val="auto"/>
              </w:rPr>
              <w:t>属于危险物质。本项目</w:t>
            </w:r>
            <w:r w:rsidRPr="007A5B53">
              <w:rPr>
                <w:rFonts w:eastAsiaTheme="minorEastAsia"/>
                <w:color w:val="auto"/>
              </w:rPr>
              <w:t>Q</w:t>
            </w:r>
            <w:r w:rsidRPr="007A5B53">
              <w:rPr>
                <w:rFonts w:eastAsiaTheme="minorEastAsia" w:hint="eastAsia"/>
                <w:color w:val="auto"/>
              </w:rPr>
              <w:t>值小于</w:t>
            </w:r>
            <w:r w:rsidRPr="007A5B53">
              <w:rPr>
                <w:rFonts w:eastAsiaTheme="minorEastAsia"/>
                <w:color w:val="auto"/>
              </w:rPr>
              <w:t>1</w:t>
            </w:r>
            <w:r w:rsidRPr="007A5B53">
              <w:rPr>
                <w:rFonts w:eastAsiaTheme="minorEastAsia" w:hint="eastAsia"/>
                <w:color w:val="auto"/>
              </w:rPr>
              <w:t>，该项目环境风险潜势为Ⅰ，因此本项目环境风险评价等级为简单分析。企业必须落实各项环境风险防范措施，制定环境风险事故应急预案，报主管部门备案并定期演练，提高突发环境事件时的应急处置能力。则采取上述措施后，项目的环境风险可接受。</w:t>
            </w:r>
          </w:p>
          <w:p w14:paraId="79C4D9D2" w14:textId="4239D8C1" w:rsidR="003F66B2" w:rsidRPr="007A5B53" w:rsidRDefault="0007545D" w:rsidP="00163CE4">
            <w:pPr>
              <w:ind w:firstLine="482"/>
              <w:rPr>
                <w:rFonts w:eastAsiaTheme="minorEastAsia"/>
                <w:b/>
                <w:color w:val="auto"/>
              </w:rPr>
            </w:pPr>
            <w:r w:rsidRPr="007A5B53">
              <w:rPr>
                <w:rFonts w:eastAsiaTheme="minorEastAsia" w:hint="eastAsia"/>
                <w:b/>
                <w:color w:val="auto"/>
              </w:rPr>
              <w:t>7</w:t>
            </w:r>
            <w:r w:rsidR="00163CE4" w:rsidRPr="007A5B53">
              <w:rPr>
                <w:rFonts w:eastAsiaTheme="minorEastAsia" w:hint="eastAsia"/>
                <w:b/>
                <w:color w:val="auto"/>
              </w:rPr>
              <w:t>、</w:t>
            </w:r>
            <w:r w:rsidR="00B841FC" w:rsidRPr="007A5B53">
              <w:rPr>
                <w:rFonts w:eastAsiaTheme="minorEastAsia" w:hint="eastAsia"/>
                <w:b/>
                <w:color w:val="auto"/>
              </w:rPr>
              <w:t>土壤环境影响分析</w:t>
            </w:r>
          </w:p>
          <w:p w14:paraId="45F11D69" w14:textId="3D869B49" w:rsidR="003F66B2" w:rsidRPr="007A5B53" w:rsidRDefault="00B841FC" w:rsidP="006F3472">
            <w:pPr>
              <w:adjustRightInd w:val="0"/>
              <w:snapToGrid w:val="0"/>
              <w:ind w:firstLineChars="200" w:firstLine="480"/>
              <w:rPr>
                <w:rFonts w:eastAsiaTheme="minorEastAsia"/>
                <w:color w:val="auto"/>
              </w:rPr>
            </w:pPr>
            <w:r w:rsidRPr="007A5B53">
              <w:rPr>
                <w:rFonts w:eastAsiaTheme="minorEastAsia" w:hint="eastAsia"/>
                <w:color w:val="auto"/>
              </w:rPr>
              <w:t>根据《环境影响评价技术导则土壤（试行）》（</w:t>
            </w:r>
            <w:r w:rsidRPr="007A5B53">
              <w:rPr>
                <w:rFonts w:eastAsiaTheme="minorEastAsia"/>
                <w:color w:val="auto"/>
              </w:rPr>
              <w:t>HJ964-2018</w:t>
            </w:r>
            <w:r w:rsidRPr="007A5B53">
              <w:rPr>
                <w:rFonts w:eastAsiaTheme="minorEastAsia" w:hint="eastAsia"/>
                <w:color w:val="auto"/>
              </w:rPr>
              <w:t>），本项目属于“其他行业”，为Ⅳ类土壤环境影响评价建设项目，可不进行土壤环境影响评价。</w:t>
            </w:r>
          </w:p>
          <w:p w14:paraId="05EF037C" w14:textId="4DF73EBC" w:rsidR="00BE662E" w:rsidRPr="007A5B53" w:rsidRDefault="00BE662E" w:rsidP="00BE662E">
            <w:pPr>
              <w:spacing w:beforeLines="50" w:before="156"/>
              <w:ind w:firstLine="482"/>
              <w:rPr>
                <w:rFonts w:eastAsiaTheme="minorEastAsia"/>
                <w:b/>
                <w:color w:val="auto"/>
              </w:rPr>
            </w:pPr>
            <w:r w:rsidRPr="007A5B53">
              <w:rPr>
                <w:rFonts w:eastAsiaTheme="minorEastAsia" w:hint="eastAsia"/>
                <w:b/>
                <w:color w:val="auto"/>
              </w:rPr>
              <w:t>8</w:t>
            </w:r>
            <w:r w:rsidRPr="007A5B53">
              <w:rPr>
                <w:rFonts w:eastAsiaTheme="minorEastAsia" w:hint="eastAsia"/>
                <w:b/>
                <w:color w:val="auto"/>
              </w:rPr>
              <w:t>、</w:t>
            </w:r>
            <w:r w:rsidR="005E5FDB" w:rsidRPr="007A5B53">
              <w:rPr>
                <w:rFonts w:eastAsiaTheme="minorEastAsia" w:hint="eastAsia"/>
                <w:b/>
                <w:color w:val="auto"/>
              </w:rPr>
              <w:t>运营期</w:t>
            </w:r>
            <w:r w:rsidRPr="007A5B53">
              <w:rPr>
                <w:rFonts w:eastAsiaTheme="minorEastAsia" w:hint="eastAsia"/>
                <w:b/>
                <w:color w:val="auto"/>
              </w:rPr>
              <w:t>生态环境影响分析</w:t>
            </w:r>
          </w:p>
          <w:p w14:paraId="213CCCEC" w14:textId="6BBBA2D7" w:rsidR="005E5FDB" w:rsidRPr="007A5B53" w:rsidRDefault="005E5FDB" w:rsidP="006F5D5A">
            <w:pPr>
              <w:ind w:firstLine="480"/>
              <w:rPr>
                <w:color w:val="auto"/>
              </w:rPr>
            </w:pPr>
            <w:r w:rsidRPr="007A5B53">
              <w:rPr>
                <w:rFonts w:hint="eastAsia"/>
                <w:color w:val="auto"/>
                <w:kern w:val="0"/>
              </w:rPr>
              <w:t>本项目运营期对生态环境影响分析以及对广东陆河花鳗鲡省级自然保护区的环境影响分析详见《附件</w:t>
            </w:r>
            <w:r w:rsidR="000E1123" w:rsidRPr="007A5B53">
              <w:rPr>
                <w:rFonts w:hint="eastAsia"/>
                <w:color w:val="auto"/>
                <w:kern w:val="0"/>
              </w:rPr>
              <w:t>4</w:t>
            </w:r>
            <w:r w:rsidRPr="007A5B53">
              <w:rPr>
                <w:rFonts w:hint="eastAsia"/>
                <w:color w:val="auto"/>
                <w:kern w:val="0"/>
              </w:rPr>
              <w:t xml:space="preserve"> </w:t>
            </w:r>
            <w:r w:rsidRPr="007A5B53">
              <w:rPr>
                <w:rFonts w:hint="eastAsia"/>
                <w:color w:val="auto"/>
                <w:kern w:val="0"/>
              </w:rPr>
              <w:t>生态影响专题报告》。</w:t>
            </w:r>
          </w:p>
          <w:p w14:paraId="678E03CC" w14:textId="32C9C31D" w:rsidR="006F5D5A" w:rsidRPr="007A5B53" w:rsidRDefault="006F5D5A" w:rsidP="006F5D5A">
            <w:pPr>
              <w:ind w:firstLine="480"/>
              <w:rPr>
                <w:color w:val="auto"/>
              </w:rPr>
            </w:pPr>
            <w:r w:rsidRPr="007A5B53">
              <w:rPr>
                <w:rFonts w:hint="eastAsia"/>
                <w:color w:val="auto"/>
              </w:rPr>
              <w:t>项目运营后产生的汽车尾气、生活污水、洗车废水、试验汽车运行噪声、固体废物等会对动植物个体生长都会产生一定的影响，对生物个体活动范围造成一定的影响。本项目建成投入使用后会加强加强绿化工程，采取“乔灌草”结合的配置形式，布置立体绿化带，在</w:t>
            </w:r>
            <w:r w:rsidRPr="007A5B53">
              <w:rPr>
                <w:rFonts w:hint="eastAsia"/>
                <w:color w:val="auto"/>
              </w:rPr>
              <w:t xml:space="preserve">2~3 </w:t>
            </w:r>
            <w:r w:rsidRPr="007A5B53">
              <w:rPr>
                <w:rFonts w:hint="eastAsia"/>
                <w:color w:val="auto"/>
              </w:rPr>
              <w:t>年后，可对损失的生物量和生产力进行一定补偿，使试验场周边的生态景观向好的方向发展。</w:t>
            </w:r>
          </w:p>
          <w:p w14:paraId="320DCFB8" w14:textId="77777777" w:rsidR="006F5D5A" w:rsidRPr="007A5B53" w:rsidRDefault="006F5D5A" w:rsidP="006F5D5A">
            <w:pPr>
              <w:snapToGrid w:val="0"/>
              <w:spacing w:beforeLines="50" w:before="156" w:afterLines="50" w:after="156"/>
              <w:ind w:firstLineChars="200" w:firstLine="480"/>
              <w:rPr>
                <w:color w:val="auto"/>
                <w:kern w:val="0"/>
              </w:rPr>
            </w:pPr>
            <w:r w:rsidRPr="007A5B53">
              <w:rPr>
                <w:color w:val="auto"/>
                <w:kern w:val="0"/>
              </w:rPr>
              <w:t>项目</w:t>
            </w:r>
            <w:r w:rsidRPr="007A5B53">
              <w:rPr>
                <w:rFonts w:hint="eastAsia"/>
                <w:color w:val="auto"/>
                <w:kern w:val="0"/>
              </w:rPr>
              <w:t>不在</w:t>
            </w:r>
            <w:r w:rsidRPr="007A5B53">
              <w:rPr>
                <w:rFonts w:ascii="宋体" w:cs="宋体" w:hint="eastAsia"/>
                <w:color w:val="auto"/>
                <w:kern w:val="0"/>
              </w:rPr>
              <w:t>广东陆河花鳗鲡省级自然保护区</w:t>
            </w:r>
            <w:r w:rsidRPr="007A5B53">
              <w:rPr>
                <w:rFonts w:hint="eastAsia"/>
                <w:color w:val="auto"/>
                <w:kern w:val="0"/>
              </w:rPr>
              <w:t>，运营期</w:t>
            </w:r>
            <w:r w:rsidRPr="007A5B53">
              <w:rPr>
                <w:color w:val="auto"/>
                <w:kern w:val="0"/>
              </w:rPr>
              <w:t>通过落实项目</w:t>
            </w:r>
            <w:r w:rsidRPr="007A5B53">
              <w:rPr>
                <w:rFonts w:hint="eastAsia"/>
                <w:color w:val="auto"/>
                <w:kern w:val="0"/>
              </w:rPr>
              <w:t>环境</w:t>
            </w:r>
            <w:r w:rsidRPr="007A5B53">
              <w:rPr>
                <w:color w:val="auto"/>
                <w:kern w:val="0"/>
              </w:rPr>
              <w:t>影响评价报告及生态影响专题评价报告提出的污染防治措施、生态保护和生态风险防范措施，</w:t>
            </w:r>
            <w:r w:rsidRPr="007A5B53">
              <w:rPr>
                <w:rFonts w:hint="eastAsia"/>
                <w:color w:val="auto"/>
                <w:kern w:val="0"/>
              </w:rPr>
              <w:t>对</w:t>
            </w:r>
            <w:r w:rsidRPr="007A5B53">
              <w:rPr>
                <w:color w:val="auto"/>
                <w:kern w:val="0"/>
              </w:rPr>
              <w:t>周边植被、生物多样性、生态系统生态效能和水生生物的影响在可接受范围内。</w:t>
            </w:r>
          </w:p>
          <w:p w14:paraId="16863E24" w14:textId="2AA7F9B3" w:rsidR="001415A6" w:rsidRPr="007A5B53" w:rsidRDefault="00BE662E" w:rsidP="00BE662E">
            <w:pPr>
              <w:adjustRightInd w:val="0"/>
              <w:snapToGrid w:val="0"/>
              <w:spacing w:beforeLines="50" w:before="156"/>
              <w:ind w:firstLineChars="200" w:firstLine="482"/>
              <w:rPr>
                <w:rFonts w:eastAsiaTheme="minorEastAsia"/>
                <w:b/>
                <w:color w:val="auto"/>
              </w:rPr>
            </w:pPr>
            <w:r w:rsidRPr="007A5B53">
              <w:rPr>
                <w:rFonts w:eastAsiaTheme="minorEastAsia" w:hint="eastAsia"/>
                <w:b/>
                <w:color w:val="auto"/>
              </w:rPr>
              <w:t>9</w:t>
            </w:r>
            <w:r w:rsidR="00FC51F8" w:rsidRPr="007A5B53">
              <w:rPr>
                <w:rFonts w:eastAsiaTheme="minorEastAsia"/>
                <w:b/>
                <w:color w:val="auto"/>
              </w:rPr>
              <w:t>、</w:t>
            </w:r>
            <w:r w:rsidR="0002311C" w:rsidRPr="007A5B53">
              <w:rPr>
                <w:rFonts w:eastAsiaTheme="minorEastAsia"/>
                <w:b/>
                <w:color w:val="auto"/>
              </w:rPr>
              <w:t>环保投资</w:t>
            </w:r>
            <w:r w:rsidR="001415A6" w:rsidRPr="007A5B53">
              <w:rPr>
                <w:rFonts w:eastAsiaTheme="minorEastAsia"/>
                <w:b/>
                <w:color w:val="auto"/>
              </w:rPr>
              <w:t>估算</w:t>
            </w:r>
          </w:p>
          <w:p w14:paraId="35420C23" w14:textId="105433A7" w:rsidR="00CE4683" w:rsidRPr="007A5B53" w:rsidRDefault="001415A6" w:rsidP="00CE4683">
            <w:pPr>
              <w:adjustRightInd w:val="0"/>
              <w:snapToGrid w:val="0"/>
              <w:ind w:firstLineChars="200" w:firstLine="480"/>
              <w:rPr>
                <w:rFonts w:eastAsiaTheme="minorEastAsia"/>
                <w:color w:val="auto"/>
              </w:rPr>
            </w:pPr>
            <w:r w:rsidRPr="007A5B53">
              <w:rPr>
                <w:rFonts w:eastAsiaTheme="minorEastAsia" w:hint="eastAsia"/>
                <w:color w:val="auto"/>
              </w:rPr>
              <w:t>项目总投资</w:t>
            </w:r>
            <w:r w:rsidR="007F3EAB" w:rsidRPr="007A5B53">
              <w:rPr>
                <w:rFonts w:eastAsiaTheme="minorEastAsia"/>
                <w:color w:val="auto"/>
              </w:rPr>
              <w:t>250000</w:t>
            </w:r>
            <w:r w:rsidR="00CE4683" w:rsidRPr="007A5B53">
              <w:rPr>
                <w:rFonts w:eastAsiaTheme="minorEastAsia" w:hint="eastAsia"/>
                <w:color w:val="auto"/>
              </w:rPr>
              <w:t>万，其中环保投资</w:t>
            </w:r>
            <w:r w:rsidR="001533DC" w:rsidRPr="007A5B53">
              <w:rPr>
                <w:rFonts w:eastAsiaTheme="minorEastAsia" w:hint="eastAsia"/>
                <w:color w:val="auto"/>
              </w:rPr>
              <w:t>105</w:t>
            </w:r>
            <w:r w:rsidR="00CE4683" w:rsidRPr="007A5B53">
              <w:rPr>
                <w:rFonts w:eastAsiaTheme="minorEastAsia" w:hint="eastAsia"/>
                <w:color w:val="auto"/>
              </w:rPr>
              <w:t>万，</w:t>
            </w:r>
            <w:r w:rsidR="00CE4683" w:rsidRPr="007A5B53">
              <w:rPr>
                <w:rFonts w:eastAsiaTheme="minorEastAsia"/>
                <w:color w:val="auto"/>
              </w:rPr>
              <w:t>环保投资额占工程总投资额</w:t>
            </w:r>
            <w:r w:rsidR="007F3EAB" w:rsidRPr="007A5B53">
              <w:rPr>
                <w:rFonts w:eastAsiaTheme="minorEastAsia"/>
                <w:color w:val="auto"/>
              </w:rPr>
              <w:t>0.0</w:t>
            </w:r>
            <w:r w:rsidR="001533DC" w:rsidRPr="007A5B53">
              <w:rPr>
                <w:rFonts w:eastAsiaTheme="minorEastAsia" w:hint="eastAsia"/>
                <w:color w:val="auto"/>
              </w:rPr>
              <w:t>4</w:t>
            </w:r>
            <w:r w:rsidR="007F3EAB" w:rsidRPr="007A5B53">
              <w:rPr>
                <w:rFonts w:eastAsiaTheme="minorEastAsia"/>
                <w:color w:val="auto"/>
              </w:rPr>
              <w:t>2%</w:t>
            </w:r>
            <w:r w:rsidR="00CE4683" w:rsidRPr="007A5B53">
              <w:rPr>
                <w:rFonts w:eastAsiaTheme="minorEastAsia"/>
                <w:color w:val="auto"/>
              </w:rPr>
              <w:t>，</w:t>
            </w:r>
            <w:r w:rsidR="0082375E" w:rsidRPr="007A5B53">
              <w:rPr>
                <w:rFonts w:eastAsiaTheme="minorEastAsia"/>
                <w:color w:val="auto"/>
              </w:rPr>
              <w:t>在建设单位经济可承受范围内。各项环保设施落实后，可使废水、废气、噪声达标排放，不会对周边环境造成不良影响，可达到良好的环境效益。因此，各环保设施在经济上可</w:t>
            </w:r>
            <w:r w:rsidR="0082375E" w:rsidRPr="007A5B53">
              <w:rPr>
                <w:rFonts w:eastAsiaTheme="minorEastAsia"/>
                <w:color w:val="auto"/>
              </w:rPr>
              <w:lastRenderedPageBreak/>
              <w:t>行。</w:t>
            </w:r>
            <w:r w:rsidR="00CE4683" w:rsidRPr="007A5B53">
              <w:rPr>
                <w:rFonts w:eastAsiaTheme="minorEastAsia"/>
                <w:color w:val="auto"/>
              </w:rPr>
              <w:t>项目具体环保设施投资见表</w:t>
            </w:r>
            <w:r w:rsidR="00CE4683" w:rsidRPr="007A5B53">
              <w:rPr>
                <w:rFonts w:eastAsiaTheme="minorEastAsia" w:hint="eastAsia"/>
                <w:color w:val="auto"/>
              </w:rPr>
              <w:t>7-1</w:t>
            </w:r>
            <w:r w:rsidR="0007545D" w:rsidRPr="007A5B53">
              <w:rPr>
                <w:rFonts w:eastAsiaTheme="minorEastAsia" w:hint="eastAsia"/>
                <w:color w:val="auto"/>
              </w:rPr>
              <w:t>3</w:t>
            </w:r>
            <w:r w:rsidR="00CE4683" w:rsidRPr="007A5B53">
              <w:rPr>
                <w:rFonts w:eastAsiaTheme="minorEastAsia"/>
                <w:color w:val="auto"/>
              </w:rPr>
              <w:t>。</w:t>
            </w:r>
          </w:p>
          <w:p w14:paraId="41D87C6C" w14:textId="09EF1DAA" w:rsidR="00CE4683" w:rsidRPr="007A5B53" w:rsidRDefault="00CE4683" w:rsidP="00CE4683">
            <w:pPr>
              <w:spacing w:line="240" w:lineRule="auto"/>
              <w:jc w:val="center"/>
              <w:rPr>
                <w:rFonts w:eastAsiaTheme="minorEastAsia"/>
                <w:b/>
                <w:bCs/>
                <w:color w:val="auto"/>
                <w:kern w:val="28"/>
                <w:szCs w:val="32"/>
              </w:rPr>
            </w:pPr>
            <w:r w:rsidRPr="007A5B53">
              <w:rPr>
                <w:rFonts w:eastAsiaTheme="minorEastAsia"/>
                <w:b/>
                <w:bCs/>
                <w:color w:val="auto"/>
                <w:sz w:val="21"/>
                <w:szCs w:val="21"/>
              </w:rPr>
              <w:t>表</w:t>
            </w:r>
            <w:r w:rsidRPr="007A5B53">
              <w:rPr>
                <w:rFonts w:eastAsiaTheme="minorEastAsia" w:hint="eastAsia"/>
                <w:b/>
                <w:bCs/>
                <w:color w:val="auto"/>
                <w:sz w:val="21"/>
                <w:szCs w:val="21"/>
              </w:rPr>
              <w:t>7-1</w:t>
            </w:r>
            <w:r w:rsidR="0007545D" w:rsidRPr="007A5B53">
              <w:rPr>
                <w:rFonts w:eastAsiaTheme="minorEastAsia" w:hint="eastAsia"/>
                <w:b/>
                <w:bCs/>
                <w:color w:val="auto"/>
                <w:sz w:val="21"/>
                <w:szCs w:val="21"/>
              </w:rPr>
              <w:t>3</w:t>
            </w:r>
            <w:r w:rsidRPr="007A5B53">
              <w:rPr>
                <w:rFonts w:eastAsiaTheme="minorEastAsia"/>
                <w:b/>
                <w:bCs/>
                <w:color w:val="auto"/>
                <w:sz w:val="21"/>
                <w:szCs w:val="21"/>
              </w:rPr>
              <w:t xml:space="preserve"> </w:t>
            </w:r>
            <w:r w:rsidRPr="007A5B53">
              <w:rPr>
                <w:rFonts w:eastAsiaTheme="minorEastAsia"/>
                <w:b/>
                <w:bCs/>
                <w:color w:val="auto"/>
                <w:sz w:val="21"/>
                <w:szCs w:val="21"/>
              </w:rPr>
              <w:t>环境保护投资估算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7"/>
              <w:gridCol w:w="1246"/>
              <w:gridCol w:w="1877"/>
              <w:gridCol w:w="4088"/>
              <w:gridCol w:w="1122"/>
            </w:tblGrid>
            <w:tr w:rsidR="007A5B53" w:rsidRPr="007A5B53" w14:paraId="40CD95A4" w14:textId="77777777" w:rsidTr="0007545D">
              <w:trPr>
                <w:trHeight w:val="340"/>
                <w:tblHeader/>
                <w:jc w:val="center"/>
              </w:trPr>
              <w:tc>
                <w:tcPr>
                  <w:tcW w:w="787" w:type="dxa"/>
                  <w:vMerge w:val="restart"/>
                  <w:vAlign w:val="center"/>
                </w:tcPr>
                <w:p w14:paraId="292A0FAE" w14:textId="77777777" w:rsidR="00CE4683" w:rsidRPr="007A5B53" w:rsidRDefault="00CE4683" w:rsidP="006116DF">
                  <w:pPr>
                    <w:spacing w:line="240" w:lineRule="auto"/>
                    <w:jc w:val="center"/>
                    <w:rPr>
                      <w:rFonts w:eastAsiaTheme="minorEastAsia"/>
                      <w:b/>
                      <w:color w:val="auto"/>
                      <w:sz w:val="21"/>
                      <w:szCs w:val="21"/>
                    </w:rPr>
                  </w:pPr>
                  <w:r w:rsidRPr="007A5B53">
                    <w:rPr>
                      <w:rFonts w:eastAsiaTheme="minorEastAsia"/>
                      <w:b/>
                      <w:color w:val="auto"/>
                      <w:sz w:val="21"/>
                      <w:szCs w:val="21"/>
                    </w:rPr>
                    <w:t>序号</w:t>
                  </w:r>
                </w:p>
              </w:tc>
              <w:tc>
                <w:tcPr>
                  <w:tcW w:w="3123" w:type="dxa"/>
                  <w:gridSpan w:val="2"/>
                  <w:vMerge w:val="restart"/>
                  <w:vAlign w:val="center"/>
                </w:tcPr>
                <w:p w14:paraId="4DA854E3" w14:textId="77777777" w:rsidR="00CE4683" w:rsidRPr="007A5B53" w:rsidRDefault="00CE4683" w:rsidP="006116DF">
                  <w:pPr>
                    <w:spacing w:line="240" w:lineRule="auto"/>
                    <w:jc w:val="center"/>
                    <w:rPr>
                      <w:rFonts w:eastAsiaTheme="minorEastAsia"/>
                      <w:b/>
                      <w:color w:val="auto"/>
                      <w:sz w:val="21"/>
                      <w:szCs w:val="21"/>
                    </w:rPr>
                  </w:pPr>
                  <w:r w:rsidRPr="007A5B53">
                    <w:rPr>
                      <w:rFonts w:eastAsiaTheme="minorEastAsia"/>
                      <w:b/>
                      <w:color w:val="auto"/>
                      <w:sz w:val="21"/>
                      <w:szCs w:val="21"/>
                    </w:rPr>
                    <w:t>治理项目</w:t>
                  </w:r>
                </w:p>
              </w:tc>
              <w:tc>
                <w:tcPr>
                  <w:tcW w:w="4088" w:type="dxa"/>
                  <w:vMerge w:val="restart"/>
                  <w:vAlign w:val="center"/>
                </w:tcPr>
                <w:p w14:paraId="4DCD57AA" w14:textId="77777777" w:rsidR="00CE4683" w:rsidRPr="007A5B53" w:rsidRDefault="00CE4683" w:rsidP="006116DF">
                  <w:pPr>
                    <w:spacing w:line="240" w:lineRule="auto"/>
                    <w:jc w:val="center"/>
                    <w:rPr>
                      <w:rFonts w:eastAsiaTheme="minorEastAsia"/>
                      <w:b/>
                      <w:color w:val="auto"/>
                      <w:sz w:val="21"/>
                      <w:szCs w:val="21"/>
                    </w:rPr>
                  </w:pPr>
                  <w:r w:rsidRPr="007A5B53">
                    <w:rPr>
                      <w:rFonts w:eastAsiaTheme="minorEastAsia"/>
                      <w:b/>
                      <w:color w:val="auto"/>
                      <w:sz w:val="21"/>
                      <w:szCs w:val="21"/>
                    </w:rPr>
                    <w:t>工程名称及措施</w:t>
                  </w:r>
                </w:p>
              </w:tc>
              <w:tc>
                <w:tcPr>
                  <w:tcW w:w="1122" w:type="dxa"/>
                  <w:vMerge w:val="restart"/>
                  <w:vAlign w:val="center"/>
                </w:tcPr>
                <w:p w14:paraId="59A8EE5F" w14:textId="77777777" w:rsidR="00CE4683" w:rsidRPr="007A5B53" w:rsidRDefault="00CE4683" w:rsidP="006116DF">
                  <w:pPr>
                    <w:spacing w:line="240" w:lineRule="auto"/>
                    <w:jc w:val="center"/>
                    <w:rPr>
                      <w:rFonts w:eastAsiaTheme="minorEastAsia"/>
                      <w:b/>
                      <w:color w:val="auto"/>
                      <w:sz w:val="21"/>
                      <w:szCs w:val="21"/>
                    </w:rPr>
                  </w:pPr>
                  <w:r w:rsidRPr="007A5B53">
                    <w:rPr>
                      <w:rFonts w:eastAsiaTheme="minorEastAsia"/>
                      <w:b/>
                      <w:color w:val="auto"/>
                      <w:sz w:val="21"/>
                      <w:szCs w:val="21"/>
                    </w:rPr>
                    <w:t>投资（万元）</w:t>
                  </w:r>
                </w:p>
              </w:tc>
            </w:tr>
            <w:tr w:rsidR="007A5B53" w:rsidRPr="007A5B53" w14:paraId="1F6D64BA" w14:textId="77777777" w:rsidTr="0007545D">
              <w:trPr>
                <w:trHeight w:val="340"/>
                <w:tblHeader/>
                <w:jc w:val="center"/>
              </w:trPr>
              <w:tc>
                <w:tcPr>
                  <w:tcW w:w="787" w:type="dxa"/>
                  <w:vMerge/>
                  <w:vAlign w:val="center"/>
                </w:tcPr>
                <w:p w14:paraId="29F29A55" w14:textId="77777777" w:rsidR="00CE4683" w:rsidRPr="007A5B53" w:rsidRDefault="00CE4683" w:rsidP="006116DF">
                  <w:pPr>
                    <w:spacing w:line="240" w:lineRule="auto"/>
                    <w:jc w:val="center"/>
                    <w:rPr>
                      <w:rFonts w:eastAsiaTheme="minorEastAsia"/>
                      <w:b/>
                      <w:color w:val="auto"/>
                      <w:sz w:val="21"/>
                      <w:szCs w:val="21"/>
                    </w:rPr>
                  </w:pPr>
                </w:p>
              </w:tc>
              <w:tc>
                <w:tcPr>
                  <w:tcW w:w="3123" w:type="dxa"/>
                  <w:gridSpan w:val="2"/>
                  <w:vMerge/>
                  <w:vAlign w:val="center"/>
                </w:tcPr>
                <w:p w14:paraId="5B177BFB" w14:textId="77777777" w:rsidR="00CE4683" w:rsidRPr="007A5B53" w:rsidRDefault="00CE4683" w:rsidP="006116DF">
                  <w:pPr>
                    <w:spacing w:line="240" w:lineRule="auto"/>
                    <w:jc w:val="center"/>
                    <w:rPr>
                      <w:rFonts w:eastAsiaTheme="minorEastAsia"/>
                      <w:b/>
                      <w:color w:val="auto"/>
                      <w:sz w:val="21"/>
                      <w:szCs w:val="21"/>
                    </w:rPr>
                  </w:pPr>
                </w:p>
              </w:tc>
              <w:tc>
                <w:tcPr>
                  <w:tcW w:w="4088" w:type="dxa"/>
                  <w:vMerge/>
                  <w:vAlign w:val="center"/>
                </w:tcPr>
                <w:p w14:paraId="2EFC2281" w14:textId="77777777" w:rsidR="00CE4683" w:rsidRPr="007A5B53" w:rsidRDefault="00CE4683" w:rsidP="006116DF">
                  <w:pPr>
                    <w:spacing w:line="240" w:lineRule="auto"/>
                    <w:jc w:val="center"/>
                    <w:rPr>
                      <w:rFonts w:eastAsiaTheme="minorEastAsia"/>
                      <w:b/>
                      <w:color w:val="auto"/>
                      <w:sz w:val="21"/>
                      <w:szCs w:val="21"/>
                    </w:rPr>
                  </w:pPr>
                </w:p>
              </w:tc>
              <w:tc>
                <w:tcPr>
                  <w:tcW w:w="1122" w:type="dxa"/>
                  <w:vMerge/>
                  <w:vAlign w:val="center"/>
                </w:tcPr>
                <w:p w14:paraId="19C46BEF" w14:textId="77777777" w:rsidR="00CE4683" w:rsidRPr="007A5B53" w:rsidRDefault="00CE4683" w:rsidP="006116DF">
                  <w:pPr>
                    <w:spacing w:line="240" w:lineRule="auto"/>
                    <w:jc w:val="center"/>
                    <w:rPr>
                      <w:rFonts w:eastAsiaTheme="minorEastAsia"/>
                      <w:b/>
                      <w:color w:val="auto"/>
                      <w:sz w:val="21"/>
                      <w:szCs w:val="21"/>
                    </w:rPr>
                  </w:pPr>
                </w:p>
              </w:tc>
            </w:tr>
            <w:tr w:rsidR="007A5B53" w:rsidRPr="007A5B53" w14:paraId="33BB8DB3" w14:textId="77777777" w:rsidTr="0007545D">
              <w:trPr>
                <w:trHeight w:val="340"/>
                <w:jc w:val="center"/>
              </w:trPr>
              <w:tc>
                <w:tcPr>
                  <w:tcW w:w="787" w:type="dxa"/>
                  <w:vMerge w:val="restart"/>
                  <w:vAlign w:val="center"/>
                </w:tcPr>
                <w:p w14:paraId="42BDF030"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1</w:t>
                  </w:r>
                </w:p>
              </w:tc>
              <w:tc>
                <w:tcPr>
                  <w:tcW w:w="1246" w:type="dxa"/>
                  <w:vMerge w:val="restart"/>
                  <w:vAlign w:val="center"/>
                </w:tcPr>
                <w:p w14:paraId="0BB43942"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废水处理</w:t>
                  </w:r>
                </w:p>
              </w:tc>
              <w:tc>
                <w:tcPr>
                  <w:tcW w:w="1877" w:type="dxa"/>
                  <w:vAlign w:val="center"/>
                </w:tcPr>
                <w:p w14:paraId="1C0547F6"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生活废水</w:t>
                  </w:r>
                </w:p>
              </w:tc>
              <w:tc>
                <w:tcPr>
                  <w:tcW w:w="4088" w:type="dxa"/>
                  <w:vAlign w:val="center"/>
                </w:tcPr>
                <w:p w14:paraId="11A65793"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化粪池</w:t>
                  </w:r>
                </w:p>
              </w:tc>
              <w:tc>
                <w:tcPr>
                  <w:tcW w:w="1122" w:type="dxa"/>
                  <w:vAlign w:val="center"/>
                </w:tcPr>
                <w:p w14:paraId="357A6683" w14:textId="6C35E9FA" w:rsidR="00CE4683" w:rsidRPr="007A5B53" w:rsidRDefault="006915EE" w:rsidP="006116DF">
                  <w:pPr>
                    <w:spacing w:line="240" w:lineRule="auto"/>
                    <w:jc w:val="center"/>
                    <w:rPr>
                      <w:rFonts w:eastAsiaTheme="minorEastAsia"/>
                      <w:color w:val="auto"/>
                      <w:sz w:val="21"/>
                      <w:szCs w:val="21"/>
                    </w:rPr>
                  </w:pPr>
                  <w:r w:rsidRPr="007A5B53">
                    <w:rPr>
                      <w:rFonts w:eastAsiaTheme="minorEastAsia" w:hint="eastAsia"/>
                      <w:color w:val="auto"/>
                      <w:sz w:val="21"/>
                      <w:szCs w:val="21"/>
                    </w:rPr>
                    <w:t>10</w:t>
                  </w:r>
                </w:p>
              </w:tc>
            </w:tr>
            <w:tr w:rsidR="007A5B53" w:rsidRPr="007A5B53" w14:paraId="0E919CDF" w14:textId="77777777" w:rsidTr="0007545D">
              <w:trPr>
                <w:trHeight w:val="340"/>
                <w:jc w:val="center"/>
              </w:trPr>
              <w:tc>
                <w:tcPr>
                  <w:tcW w:w="787" w:type="dxa"/>
                  <w:vMerge/>
                  <w:vAlign w:val="center"/>
                </w:tcPr>
                <w:p w14:paraId="3D37EB43" w14:textId="77777777" w:rsidR="00CE4683" w:rsidRPr="007A5B53" w:rsidRDefault="00CE4683" w:rsidP="006116DF">
                  <w:pPr>
                    <w:spacing w:line="240" w:lineRule="auto"/>
                    <w:jc w:val="center"/>
                    <w:rPr>
                      <w:rFonts w:eastAsiaTheme="minorEastAsia"/>
                      <w:color w:val="auto"/>
                      <w:sz w:val="21"/>
                      <w:szCs w:val="21"/>
                    </w:rPr>
                  </w:pPr>
                </w:p>
              </w:tc>
              <w:tc>
                <w:tcPr>
                  <w:tcW w:w="1246" w:type="dxa"/>
                  <w:vMerge/>
                  <w:vAlign w:val="center"/>
                </w:tcPr>
                <w:p w14:paraId="25493E03" w14:textId="77777777" w:rsidR="00CE4683" w:rsidRPr="007A5B53" w:rsidRDefault="00CE4683" w:rsidP="006116DF">
                  <w:pPr>
                    <w:spacing w:line="240" w:lineRule="auto"/>
                    <w:jc w:val="center"/>
                    <w:rPr>
                      <w:rFonts w:eastAsiaTheme="minorEastAsia"/>
                      <w:color w:val="auto"/>
                      <w:sz w:val="21"/>
                      <w:szCs w:val="21"/>
                    </w:rPr>
                  </w:pPr>
                </w:p>
              </w:tc>
              <w:tc>
                <w:tcPr>
                  <w:tcW w:w="1877" w:type="dxa"/>
                  <w:vAlign w:val="center"/>
                </w:tcPr>
                <w:p w14:paraId="05DCB64F"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生产废水</w:t>
                  </w:r>
                </w:p>
              </w:tc>
              <w:tc>
                <w:tcPr>
                  <w:tcW w:w="4088" w:type="dxa"/>
                  <w:vAlign w:val="center"/>
                </w:tcPr>
                <w:p w14:paraId="7F4AB788" w14:textId="7C44CC63" w:rsidR="00CE4683" w:rsidRPr="007A5B53" w:rsidRDefault="006915EE" w:rsidP="003A5FF8">
                  <w:pPr>
                    <w:spacing w:line="240" w:lineRule="auto"/>
                    <w:jc w:val="center"/>
                    <w:rPr>
                      <w:rFonts w:eastAsiaTheme="minorEastAsia"/>
                      <w:color w:val="auto"/>
                      <w:sz w:val="21"/>
                      <w:szCs w:val="21"/>
                    </w:rPr>
                  </w:pPr>
                  <w:r w:rsidRPr="007A5B53">
                    <w:rPr>
                      <w:rFonts w:eastAsiaTheme="minorEastAsia" w:hint="eastAsia"/>
                      <w:color w:val="auto"/>
                      <w:sz w:val="21"/>
                      <w:szCs w:val="21"/>
                    </w:rPr>
                    <w:t>一体化光催化氧化洗车循环净水设备</w:t>
                  </w:r>
                </w:p>
              </w:tc>
              <w:tc>
                <w:tcPr>
                  <w:tcW w:w="1122" w:type="dxa"/>
                  <w:vAlign w:val="center"/>
                </w:tcPr>
                <w:p w14:paraId="706FDD81" w14:textId="7AA697C9" w:rsidR="00CE4683" w:rsidRPr="007A5B53" w:rsidRDefault="006915EE" w:rsidP="006116DF">
                  <w:pPr>
                    <w:spacing w:line="240" w:lineRule="auto"/>
                    <w:jc w:val="center"/>
                    <w:rPr>
                      <w:rFonts w:eastAsiaTheme="minorEastAsia"/>
                      <w:color w:val="auto"/>
                      <w:sz w:val="21"/>
                      <w:szCs w:val="21"/>
                    </w:rPr>
                  </w:pPr>
                  <w:r w:rsidRPr="007A5B53">
                    <w:rPr>
                      <w:rFonts w:eastAsiaTheme="minorEastAsia" w:hint="eastAsia"/>
                      <w:color w:val="auto"/>
                      <w:sz w:val="21"/>
                      <w:szCs w:val="21"/>
                    </w:rPr>
                    <w:t>15</w:t>
                  </w:r>
                </w:p>
              </w:tc>
            </w:tr>
            <w:tr w:rsidR="007A5B53" w:rsidRPr="007A5B53" w14:paraId="68D984C6" w14:textId="77777777" w:rsidTr="0007545D">
              <w:trPr>
                <w:trHeight w:val="340"/>
                <w:jc w:val="center"/>
              </w:trPr>
              <w:tc>
                <w:tcPr>
                  <w:tcW w:w="787" w:type="dxa"/>
                  <w:vMerge/>
                  <w:vAlign w:val="center"/>
                </w:tcPr>
                <w:p w14:paraId="033BC5FF" w14:textId="77777777" w:rsidR="00CE4683" w:rsidRPr="007A5B53" w:rsidRDefault="00CE4683" w:rsidP="006116DF">
                  <w:pPr>
                    <w:spacing w:line="240" w:lineRule="auto"/>
                    <w:jc w:val="center"/>
                    <w:rPr>
                      <w:rFonts w:eastAsiaTheme="minorEastAsia"/>
                      <w:color w:val="auto"/>
                      <w:sz w:val="21"/>
                      <w:szCs w:val="21"/>
                    </w:rPr>
                  </w:pPr>
                </w:p>
              </w:tc>
              <w:tc>
                <w:tcPr>
                  <w:tcW w:w="1246" w:type="dxa"/>
                  <w:vMerge/>
                  <w:vAlign w:val="center"/>
                </w:tcPr>
                <w:p w14:paraId="272776D8" w14:textId="77777777" w:rsidR="00CE4683" w:rsidRPr="007A5B53" w:rsidRDefault="00CE4683" w:rsidP="006116DF">
                  <w:pPr>
                    <w:spacing w:line="240" w:lineRule="auto"/>
                    <w:jc w:val="center"/>
                    <w:rPr>
                      <w:rFonts w:eastAsiaTheme="minorEastAsia"/>
                      <w:color w:val="auto"/>
                      <w:sz w:val="21"/>
                      <w:szCs w:val="21"/>
                    </w:rPr>
                  </w:pPr>
                </w:p>
              </w:tc>
              <w:tc>
                <w:tcPr>
                  <w:tcW w:w="1877" w:type="dxa"/>
                  <w:vAlign w:val="center"/>
                </w:tcPr>
                <w:p w14:paraId="30070095"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初期雨水</w:t>
                  </w:r>
                </w:p>
              </w:tc>
              <w:tc>
                <w:tcPr>
                  <w:tcW w:w="4088" w:type="dxa"/>
                  <w:vAlign w:val="center"/>
                </w:tcPr>
                <w:p w14:paraId="17AE22E2"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三级隔油沉渣池</w:t>
                  </w:r>
                </w:p>
              </w:tc>
              <w:tc>
                <w:tcPr>
                  <w:tcW w:w="1122" w:type="dxa"/>
                  <w:vAlign w:val="center"/>
                </w:tcPr>
                <w:p w14:paraId="0E7CE7E9" w14:textId="2E07DD5B" w:rsidR="00CE4683" w:rsidRPr="007A5B53" w:rsidRDefault="006915EE" w:rsidP="006116DF">
                  <w:pPr>
                    <w:spacing w:line="240" w:lineRule="auto"/>
                    <w:jc w:val="center"/>
                    <w:rPr>
                      <w:rFonts w:eastAsiaTheme="minorEastAsia"/>
                      <w:color w:val="auto"/>
                      <w:sz w:val="21"/>
                      <w:szCs w:val="21"/>
                    </w:rPr>
                  </w:pPr>
                  <w:r w:rsidRPr="007A5B53">
                    <w:rPr>
                      <w:rFonts w:eastAsiaTheme="minorEastAsia" w:hint="eastAsia"/>
                      <w:color w:val="auto"/>
                      <w:sz w:val="21"/>
                      <w:szCs w:val="21"/>
                    </w:rPr>
                    <w:t>50</w:t>
                  </w:r>
                </w:p>
              </w:tc>
            </w:tr>
            <w:tr w:rsidR="007A5B53" w:rsidRPr="007A5B53" w14:paraId="3A2E6385" w14:textId="77777777" w:rsidTr="0007545D">
              <w:trPr>
                <w:trHeight w:val="340"/>
                <w:jc w:val="center"/>
              </w:trPr>
              <w:tc>
                <w:tcPr>
                  <w:tcW w:w="787" w:type="dxa"/>
                  <w:vMerge w:val="restart"/>
                  <w:vAlign w:val="center"/>
                </w:tcPr>
                <w:p w14:paraId="7BC7836E"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2</w:t>
                  </w:r>
                </w:p>
              </w:tc>
              <w:tc>
                <w:tcPr>
                  <w:tcW w:w="1246" w:type="dxa"/>
                  <w:vMerge w:val="restart"/>
                  <w:vAlign w:val="center"/>
                </w:tcPr>
                <w:p w14:paraId="300A1B8E"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废气处理</w:t>
                  </w:r>
                </w:p>
              </w:tc>
              <w:tc>
                <w:tcPr>
                  <w:tcW w:w="1877" w:type="dxa"/>
                  <w:vAlign w:val="center"/>
                </w:tcPr>
                <w:p w14:paraId="0ECFF586" w14:textId="49162632" w:rsidR="00CE4683" w:rsidRPr="007A5B53" w:rsidRDefault="0007545D" w:rsidP="006116DF">
                  <w:pPr>
                    <w:spacing w:line="240" w:lineRule="auto"/>
                    <w:jc w:val="center"/>
                    <w:rPr>
                      <w:rFonts w:eastAsiaTheme="minorEastAsia"/>
                      <w:color w:val="auto"/>
                      <w:sz w:val="21"/>
                      <w:szCs w:val="21"/>
                    </w:rPr>
                  </w:pPr>
                  <w:r w:rsidRPr="007A5B53">
                    <w:rPr>
                      <w:rFonts w:eastAsiaTheme="minorEastAsia"/>
                      <w:color w:val="auto"/>
                      <w:sz w:val="21"/>
                      <w:szCs w:val="21"/>
                    </w:rPr>
                    <w:t>油烟</w:t>
                  </w:r>
                  <w:r w:rsidR="00CE4683" w:rsidRPr="007A5B53">
                    <w:rPr>
                      <w:rFonts w:eastAsiaTheme="minorEastAsia"/>
                      <w:color w:val="auto"/>
                      <w:sz w:val="21"/>
                      <w:szCs w:val="21"/>
                    </w:rPr>
                    <w:t>废气</w:t>
                  </w:r>
                </w:p>
              </w:tc>
              <w:tc>
                <w:tcPr>
                  <w:tcW w:w="4088" w:type="dxa"/>
                  <w:vAlign w:val="center"/>
                </w:tcPr>
                <w:p w14:paraId="5B0ACE79" w14:textId="64683959"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油烟废气经油烟净化器处理后</w:t>
                  </w:r>
                  <w:r w:rsidR="00843367" w:rsidRPr="007A5B53">
                    <w:rPr>
                      <w:rFonts w:eastAsiaTheme="minorEastAsia" w:hint="eastAsia"/>
                      <w:color w:val="auto"/>
                      <w:sz w:val="21"/>
                      <w:szCs w:val="21"/>
                    </w:rPr>
                    <w:t>引至</w:t>
                  </w:r>
                  <w:r w:rsidR="00843367" w:rsidRPr="007A5B53">
                    <w:rPr>
                      <w:rFonts w:eastAsiaTheme="minorEastAsia"/>
                      <w:color w:val="auto"/>
                      <w:sz w:val="21"/>
                      <w:szCs w:val="21"/>
                    </w:rPr>
                    <w:t>屋顶</w:t>
                  </w:r>
                  <w:r w:rsidRPr="007A5B53">
                    <w:rPr>
                      <w:rFonts w:eastAsiaTheme="minorEastAsia"/>
                      <w:color w:val="auto"/>
                      <w:sz w:val="21"/>
                      <w:szCs w:val="21"/>
                    </w:rPr>
                    <w:t>排放</w:t>
                  </w:r>
                </w:p>
              </w:tc>
              <w:tc>
                <w:tcPr>
                  <w:tcW w:w="1122" w:type="dxa"/>
                  <w:vAlign w:val="center"/>
                </w:tcPr>
                <w:p w14:paraId="489FEC05" w14:textId="5513FDB2" w:rsidR="00CE4683" w:rsidRPr="007A5B53" w:rsidRDefault="006915EE" w:rsidP="006116DF">
                  <w:pPr>
                    <w:spacing w:line="240" w:lineRule="auto"/>
                    <w:jc w:val="center"/>
                    <w:rPr>
                      <w:rFonts w:eastAsiaTheme="minorEastAsia"/>
                      <w:color w:val="auto"/>
                      <w:sz w:val="21"/>
                      <w:szCs w:val="21"/>
                    </w:rPr>
                  </w:pPr>
                  <w:r w:rsidRPr="007A5B53">
                    <w:rPr>
                      <w:rFonts w:eastAsiaTheme="minorEastAsia" w:hint="eastAsia"/>
                      <w:color w:val="auto"/>
                      <w:sz w:val="21"/>
                      <w:szCs w:val="21"/>
                    </w:rPr>
                    <w:t>2</w:t>
                  </w:r>
                </w:p>
              </w:tc>
            </w:tr>
            <w:tr w:rsidR="007A5B53" w:rsidRPr="007A5B53" w14:paraId="5238C23A" w14:textId="77777777" w:rsidTr="0007545D">
              <w:trPr>
                <w:trHeight w:val="340"/>
                <w:jc w:val="center"/>
              </w:trPr>
              <w:tc>
                <w:tcPr>
                  <w:tcW w:w="787" w:type="dxa"/>
                  <w:vMerge/>
                  <w:vAlign w:val="center"/>
                </w:tcPr>
                <w:p w14:paraId="20ACA7C8" w14:textId="77777777" w:rsidR="00CE4683" w:rsidRPr="007A5B53" w:rsidRDefault="00CE4683" w:rsidP="006116DF">
                  <w:pPr>
                    <w:spacing w:line="240" w:lineRule="auto"/>
                    <w:jc w:val="center"/>
                    <w:rPr>
                      <w:rFonts w:eastAsiaTheme="minorEastAsia"/>
                      <w:color w:val="auto"/>
                      <w:sz w:val="21"/>
                      <w:szCs w:val="21"/>
                    </w:rPr>
                  </w:pPr>
                </w:p>
              </w:tc>
              <w:tc>
                <w:tcPr>
                  <w:tcW w:w="1246" w:type="dxa"/>
                  <w:vMerge/>
                  <w:vAlign w:val="center"/>
                </w:tcPr>
                <w:p w14:paraId="1AAD5B8E" w14:textId="77777777" w:rsidR="00CE4683" w:rsidRPr="007A5B53" w:rsidRDefault="00CE4683" w:rsidP="006116DF">
                  <w:pPr>
                    <w:spacing w:line="240" w:lineRule="auto"/>
                    <w:jc w:val="center"/>
                    <w:rPr>
                      <w:rFonts w:eastAsiaTheme="minorEastAsia"/>
                      <w:color w:val="auto"/>
                      <w:sz w:val="21"/>
                      <w:szCs w:val="21"/>
                    </w:rPr>
                  </w:pPr>
                </w:p>
              </w:tc>
              <w:tc>
                <w:tcPr>
                  <w:tcW w:w="1877" w:type="dxa"/>
                  <w:vAlign w:val="center"/>
                </w:tcPr>
                <w:p w14:paraId="079E1D66"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试验车辆所产生尾气和烟尘</w:t>
                  </w:r>
                </w:p>
              </w:tc>
              <w:tc>
                <w:tcPr>
                  <w:tcW w:w="4088" w:type="dxa"/>
                  <w:vAlign w:val="center"/>
                </w:tcPr>
                <w:p w14:paraId="57DA781E"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加强管理，控制行车路线，经大气扩散后对周围环境影响不大</w:t>
                  </w:r>
                </w:p>
              </w:tc>
              <w:tc>
                <w:tcPr>
                  <w:tcW w:w="1122" w:type="dxa"/>
                  <w:vAlign w:val="center"/>
                </w:tcPr>
                <w:p w14:paraId="733EFB3A"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0</w:t>
                  </w:r>
                </w:p>
              </w:tc>
            </w:tr>
            <w:tr w:rsidR="007A5B53" w:rsidRPr="007A5B53" w14:paraId="6A76D138" w14:textId="77777777" w:rsidTr="0007545D">
              <w:trPr>
                <w:trHeight w:val="340"/>
                <w:jc w:val="center"/>
              </w:trPr>
              <w:tc>
                <w:tcPr>
                  <w:tcW w:w="787" w:type="dxa"/>
                  <w:vMerge/>
                  <w:vAlign w:val="center"/>
                </w:tcPr>
                <w:p w14:paraId="668002F6" w14:textId="77777777" w:rsidR="00CE4683" w:rsidRPr="007A5B53" w:rsidRDefault="00CE4683" w:rsidP="006116DF">
                  <w:pPr>
                    <w:spacing w:line="240" w:lineRule="auto"/>
                    <w:jc w:val="center"/>
                    <w:rPr>
                      <w:rFonts w:eastAsiaTheme="minorEastAsia"/>
                      <w:color w:val="auto"/>
                      <w:sz w:val="21"/>
                      <w:szCs w:val="21"/>
                    </w:rPr>
                  </w:pPr>
                </w:p>
              </w:tc>
              <w:tc>
                <w:tcPr>
                  <w:tcW w:w="1246" w:type="dxa"/>
                  <w:vMerge/>
                  <w:vAlign w:val="center"/>
                </w:tcPr>
                <w:p w14:paraId="57FE73AD" w14:textId="77777777" w:rsidR="00CE4683" w:rsidRPr="007A5B53" w:rsidRDefault="00CE4683" w:rsidP="006116DF">
                  <w:pPr>
                    <w:spacing w:line="240" w:lineRule="auto"/>
                    <w:jc w:val="center"/>
                    <w:rPr>
                      <w:rFonts w:eastAsiaTheme="minorEastAsia"/>
                      <w:color w:val="auto"/>
                      <w:sz w:val="21"/>
                      <w:szCs w:val="21"/>
                    </w:rPr>
                  </w:pPr>
                </w:p>
              </w:tc>
              <w:tc>
                <w:tcPr>
                  <w:tcW w:w="1877" w:type="dxa"/>
                  <w:vAlign w:val="center"/>
                </w:tcPr>
                <w:p w14:paraId="57A8ABA8"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柴油发电机</w:t>
                  </w:r>
                </w:p>
              </w:tc>
              <w:tc>
                <w:tcPr>
                  <w:tcW w:w="4088" w:type="dxa"/>
                  <w:vAlign w:val="center"/>
                </w:tcPr>
                <w:p w14:paraId="7CCE36E0"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碱液喷淋塔</w:t>
                  </w:r>
                </w:p>
              </w:tc>
              <w:tc>
                <w:tcPr>
                  <w:tcW w:w="1122" w:type="dxa"/>
                  <w:vAlign w:val="center"/>
                </w:tcPr>
                <w:p w14:paraId="0E1C3054"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4</w:t>
                  </w:r>
                </w:p>
              </w:tc>
            </w:tr>
            <w:tr w:rsidR="007A5B53" w:rsidRPr="007A5B53" w14:paraId="1FEC9223" w14:textId="77777777" w:rsidTr="0007545D">
              <w:trPr>
                <w:trHeight w:val="340"/>
                <w:jc w:val="center"/>
              </w:trPr>
              <w:tc>
                <w:tcPr>
                  <w:tcW w:w="787" w:type="dxa"/>
                  <w:vAlign w:val="center"/>
                </w:tcPr>
                <w:p w14:paraId="6B452EDA" w14:textId="37AB555E" w:rsidR="00CE4683" w:rsidRPr="007A5B53" w:rsidRDefault="00CE4683" w:rsidP="006116DF">
                  <w:pPr>
                    <w:spacing w:line="240" w:lineRule="auto"/>
                    <w:jc w:val="center"/>
                    <w:rPr>
                      <w:rFonts w:eastAsiaTheme="minorEastAsia"/>
                      <w:color w:val="auto"/>
                      <w:sz w:val="21"/>
                      <w:szCs w:val="21"/>
                    </w:rPr>
                  </w:pPr>
                  <w:r w:rsidRPr="007A5B53">
                    <w:rPr>
                      <w:rFonts w:eastAsiaTheme="minorEastAsia" w:hint="eastAsia"/>
                      <w:color w:val="auto"/>
                      <w:sz w:val="21"/>
                      <w:szCs w:val="21"/>
                    </w:rPr>
                    <w:t>3</w:t>
                  </w:r>
                </w:p>
              </w:tc>
              <w:tc>
                <w:tcPr>
                  <w:tcW w:w="1246" w:type="dxa"/>
                  <w:vAlign w:val="center"/>
                </w:tcPr>
                <w:p w14:paraId="58235568"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噪声处理</w:t>
                  </w:r>
                </w:p>
              </w:tc>
              <w:tc>
                <w:tcPr>
                  <w:tcW w:w="1877" w:type="dxa"/>
                  <w:vAlign w:val="center"/>
                </w:tcPr>
                <w:p w14:paraId="5E906C7E" w14:textId="41A350F4" w:rsidR="00CE4683" w:rsidRPr="007A5B53" w:rsidRDefault="00104C2A" w:rsidP="00CE4683">
                  <w:pPr>
                    <w:spacing w:line="240" w:lineRule="auto"/>
                    <w:jc w:val="center"/>
                    <w:rPr>
                      <w:rFonts w:eastAsiaTheme="minorEastAsia"/>
                      <w:color w:val="auto"/>
                      <w:sz w:val="21"/>
                      <w:szCs w:val="21"/>
                    </w:rPr>
                  </w:pPr>
                  <w:r w:rsidRPr="007A5B53">
                    <w:rPr>
                      <w:rFonts w:eastAsiaTheme="minorEastAsia"/>
                      <w:color w:val="auto"/>
                      <w:sz w:val="21"/>
                      <w:szCs w:val="21"/>
                    </w:rPr>
                    <w:t>空压机</w:t>
                  </w:r>
                  <w:r w:rsidR="00CE4683" w:rsidRPr="007A5B53">
                    <w:rPr>
                      <w:rFonts w:eastAsiaTheme="minorEastAsia"/>
                      <w:color w:val="auto"/>
                      <w:sz w:val="21"/>
                      <w:szCs w:val="21"/>
                    </w:rPr>
                    <w:t>水泵和风机</w:t>
                  </w:r>
                  <w:r w:rsidRPr="007A5B53">
                    <w:rPr>
                      <w:rFonts w:eastAsiaTheme="minorEastAsia"/>
                      <w:color w:val="auto"/>
                      <w:sz w:val="21"/>
                      <w:szCs w:val="21"/>
                    </w:rPr>
                    <w:t>等设备</w:t>
                  </w:r>
                  <w:r w:rsidR="00CE4683" w:rsidRPr="007A5B53">
                    <w:rPr>
                      <w:rFonts w:eastAsiaTheme="minorEastAsia"/>
                      <w:color w:val="auto"/>
                      <w:sz w:val="21"/>
                      <w:szCs w:val="21"/>
                    </w:rPr>
                    <w:t>噪声</w:t>
                  </w:r>
                </w:p>
              </w:tc>
              <w:tc>
                <w:tcPr>
                  <w:tcW w:w="4088" w:type="dxa"/>
                  <w:vAlign w:val="center"/>
                </w:tcPr>
                <w:p w14:paraId="659F0553"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隔声、减振、消声等</w:t>
                  </w:r>
                </w:p>
              </w:tc>
              <w:tc>
                <w:tcPr>
                  <w:tcW w:w="1122" w:type="dxa"/>
                  <w:vAlign w:val="center"/>
                </w:tcPr>
                <w:p w14:paraId="209C1C0B" w14:textId="7BECD02B" w:rsidR="00CE4683" w:rsidRPr="007A5B53" w:rsidRDefault="006915EE" w:rsidP="006116DF">
                  <w:pPr>
                    <w:spacing w:line="240" w:lineRule="auto"/>
                    <w:jc w:val="center"/>
                    <w:rPr>
                      <w:rFonts w:eastAsiaTheme="minorEastAsia"/>
                      <w:color w:val="auto"/>
                      <w:sz w:val="21"/>
                      <w:szCs w:val="21"/>
                    </w:rPr>
                  </w:pPr>
                  <w:r w:rsidRPr="007A5B53">
                    <w:rPr>
                      <w:rFonts w:eastAsiaTheme="minorEastAsia" w:hint="eastAsia"/>
                      <w:color w:val="auto"/>
                      <w:sz w:val="21"/>
                      <w:szCs w:val="21"/>
                    </w:rPr>
                    <w:t>22</w:t>
                  </w:r>
                </w:p>
              </w:tc>
            </w:tr>
            <w:tr w:rsidR="007A5B53" w:rsidRPr="007A5B53" w14:paraId="7AEE3B3D" w14:textId="77777777" w:rsidTr="0007545D">
              <w:trPr>
                <w:trHeight w:val="340"/>
                <w:jc w:val="center"/>
              </w:trPr>
              <w:tc>
                <w:tcPr>
                  <w:tcW w:w="787" w:type="dxa"/>
                  <w:vMerge w:val="restart"/>
                  <w:vAlign w:val="center"/>
                </w:tcPr>
                <w:p w14:paraId="51AF0EC6"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4</w:t>
                  </w:r>
                </w:p>
              </w:tc>
              <w:tc>
                <w:tcPr>
                  <w:tcW w:w="1246" w:type="dxa"/>
                  <w:vMerge w:val="restart"/>
                  <w:vAlign w:val="center"/>
                </w:tcPr>
                <w:p w14:paraId="43D69566"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固废收集系统</w:t>
                  </w:r>
                </w:p>
              </w:tc>
              <w:tc>
                <w:tcPr>
                  <w:tcW w:w="1877" w:type="dxa"/>
                  <w:vAlign w:val="center"/>
                </w:tcPr>
                <w:p w14:paraId="1A2E513C"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生活垃圾</w:t>
                  </w:r>
                </w:p>
              </w:tc>
              <w:tc>
                <w:tcPr>
                  <w:tcW w:w="4088" w:type="dxa"/>
                  <w:vMerge w:val="restart"/>
                  <w:vAlign w:val="center"/>
                </w:tcPr>
                <w:p w14:paraId="7DEF22D7"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生活垃圾临时储存场所</w:t>
                  </w:r>
                </w:p>
              </w:tc>
              <w:tc>
                <w:tcPr>
                  <w:tcW w:w="1122" w:type="dxa"/>
                  <w:vMerge w:val="restart"/>
                  <w:vAlign w:val="center"/>
                </w:tcPr>
                <w:p w14:paraId="5A188D36" w14:textId="289B10DF" w:rsidR="00CE4683" w:rsidRPr="007A5B53" w:rsidRDefault="006915EE" w:rsidP="006116DF">
                  <w:pPr>
                    <w:spacing w:line="240" w:lineRule="auto"/>
                    <w:jc w:val="center"/>
                    <w:rPr>
                      <w:rFonts w:eastAsiaTheme="minorEastAsia"/>
                      <w:color w:val="auto"/>
                      <w:sz w:val="21"/>
                      <w:szCs w:val="21"/>
                    </w:rPr>
                  </w:pPr>
                  <w:r w:rsidRPr="007A5B53">
                    <w:rPr>
                      <w:rFonts w:eastAsiaTheme="minorEastAsia" w:hint="eastAsia"/>
                      <w:color w:val="auto"/>
                      <w:sz w:val="21"/>
                      <w:szCs w:val="21"/>
                    </w:rPr>
                    <w:t>2</w:t>
                  </w:r>
                </w:p>
              </w:tc>
            </w:tr>
            <w:tr w:rsidR="007A5B53" w:rsidRPr="007A5B53" w14:paraId="2C856045" w14:textId="77777777" w:rsidTr="0007545D">
              <w:trPr>
                <w:trHeight w:val="340"/>
                <w:jc w:val="center"/>
              </w:trPr>
              <w:tc>
                <w:tcPr>
                  <w:tcW w:w="787" w:type="dxa"/>
                  <w:vMerge/>
                  <w:vAlign w:val="center"/>
                </w:tcPr>
                <w:p w14:paraId="20637F36" w14:textId="77777777" w:rsidR="00CE4683" w:rsidRPr="007A5B53" w:rsidRDefault="00CE4683" w:rsidP="006116DF">
                  <w:pPr>
                    <w:spacing w:line="240" w:lineRule="auto"/>
                    <w:jc w:val="center"/>
                    <w:rPr>
                      <w:rFonts w:eastAsiaTheme="minorEastAsia"/>
                      <w:color w:val="auto"/>
                      <w:sz w:val="21"/>
                      <w:szCs w:val="21"/>
                    </w:rPr>
                  </w:pPr>
                </w:p>
              </w:tc>
              <w:tc>
                <w:tcPr>
                  <w:tcW w:w="1246" w:type="dxa"/>
                  <w:vMerge/>
                  <w:vAlign w:val="center"/>
                </w:tcPr>
                <w:p w14:paraId="2413EB3F" w14:textId="77777777" w:rsidR="00CE4683" w:rsidRPr="007A5B53" w:rsidRDefault="00CE4683" w:rsidP="006116DF">
                  <w:pPr>
                    <w:spacing w:line="240" w:lineRule="auto"/>
                    <w:jc w:val="center"/>
                    <w:rPr>
                      <w:rFonts w:eastAsiaTheme="minorEastAsia"/>
                      <w:color w:val="auto"/>
                      <w:sz w:val="21"/>
                      <w:szCs w:val="21"/>
                    </w:rPr>
                  </w:pPr>
                </w:p>
              </w:tc>
              <w:tc>
                <w:tcPr>
                  <w:tcW w:w="1877" w:type="dxa"/>
                  <w:vAlign w:val="center"/>
                </w:tcPr>
                <w:p w14:paraId="2B34A54E"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厨余垃圾</w:t>
                  </w:r>
                </w:p>
              </w:tc>
              <w:tc>
                <w:tcPr>
                  <w:tcW w:w="4088" w:type="dxa"/>
                  <w:vMerge/>
                  <w:vAlign w:val="center"/>
                </w:tcPr>
                <w:p w14:paraId="1DB67DE0" w14:textId="77777777" w:rsidR="00CE4683" w:rsidRPr="007A5B53" w:rsidRDefault="00CE4683" w:rsidP="006116DF">
                  <w:pPr>
                    <w:spacing w:line="240" w:lineRule="auto"/>
                    <w:jc w:val="center"/>
                    <w:rPr>
                      <w:rFonts w:eastAsiaTheme="minorEastAsia"/>
                      <w:color w:val="auto"/>
                      <w:sz w:val="21"/>
                      <w:szCs w:val="21"/>
                    </w:rPr>
                  </w:pPr>
                </w:p>
              </w:tc>
              <w:tc>
                <w:tcPr>
                  <w:tcW w:w="1122" w:type="dxa"/>
                  <w:vMerge/>
                  <w:vAlign w:val="center"/>
                </w:tcPr>
                <w:p w14:paraId="7D07BA5C" w14:textId="77777777" w:rsidR="00CE4683" w:rsidRPr="007A5B53" w:rsidRDefault="00CE4683" w:rsidP="006116DF">
                  <w:pPr>
                    <w:spacing w:line="240" w:lineRule="auto"/>
                    <w:jc w:val="center"/>
                    <w:rPr>
                      <w:rFonts w:eastAsiaTheme="minorEastAsia"/>
                      <w:color w:val="auto"/>
                      <w:sz w:val="21"/>
                      <w:szCs w:val="21"/>
                    </w:rPr>
                  </w:pPr>
                </w:p>
              </w:tc>
            </w:tr>
            <w:tr w:rsidR="007A5B53" w:rsidRPr="007A5B53" w14:paraId="4C5D80DF" w14:textId="77777777" w:rsidTr="0007545D">
              <w:trPr>
                <w:trHeight w:val="340"/>
                <w:jc w:val="center"/>
              </w:trPr>
              <w:tc>
                <w:tcPr>
                  <w:tcW w:w="2033" w:type="dxa"/>
                  <w:gridSpan w:val="2"/>
                  <w:vAlign w:val="center"/>
                </w:tcPr>
                <w:p w14:paraId="61F0C142"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小计</w:t>
                  </w:r>
                </w:p>
              </w:tc>
              <w:tc>
                <w:tcPr>
                  <w:tcW w:w="1877" w:type="dxa"/>
                  <w:vAlign w:val="center"/>
                </w:tcPr>
                <w:p w14:paraId="6C32E35B"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w:t>
                  </w:r>
                </w:p>
              </w:tc>
              <w:tc>
                <w:tcPr>
                  <w:tcW w:w="4088" w:type="dxa"/>
                  <w:vAlign w:val="center"/>
                </w:tcPr>
                <w:p w14:paraId="774906DA" w14:textId="77777777" w:rsidR="00CE4683" w:rsidRPr="007A5B53" w:rsidRDefault="00CE4683" w:rsidP="006116DF">
                  <w:pPr>
                    <w:spacing w:line="240" w:lineRule="auto"/>
                    <w:jc w:val="center"/>
                    <w:rPr>
                      <w:rFonts w:eastAsiaTheme="minorEastAsia"/>
                      <w:color w:val="auto"/>
                      <w:sz w:val="21"/>
                      <w:szCs w:val="21"/>
                    </w:rPr>
                  </w:pPr>
                  <w:r w:rsidRPr="007A5B53">
                    <w:rPr>
                      <w:rFonts w:eastAsiaTheme="minorEastAsia"/>
                      <w:color w:val="auto"/>
                      <w:sz w:val="21"/>
                      <w:szCs w:val="21"/>
                    </w:rPr>
                    <w:t>/</w:t>
                  </w:r>
                </w:p>
              </w:tc>
              <w:tc>
                <w:tcPr>
                  <w:tcW w:w="1122" w:type="dxa"/>
                  <w:vAlign w:val="center"/>
                </w:tcPr>
                <w:p w14:paraId="4798CF82" w14:textId="283F5948" w:rsidR="00CE4683" w:rsidRPr="007A5B53" w:rsidRDefault="006915EE" w:rsidP="006915EE">
                  <w:pPr>
                    <w:spacing w:line="240" w:lineRule="auto"/>
                    <w:jc w:val="center"/>
                    <w:rPr>
                      <w:rFonts w:eastAsiaTheme="minorEastAsia"/>
                      <w:color w:val="auto"/>
                      <w:sz w:val="21"/>
                      <w:szCs w:val="21"/>
                    </w:rPr>
                  </w:pPr>
                  <w:r w:rsidRPr="007A5B53">
                    <w:rPr>
                      <w:rFonts w:eastAsiaTheme="minorEastAsia" w:hint="eastAsia"/>
                      <w:color w:val="auto"/>
                      <w:sz w:val="21"/>
                      <w:szCs w:val="21"/>
                    </w:rPr>
                    <w:t>105</w:t>
                  </w:r>
                </w:p>
              </w:tc>
            </w:tr>
          </w:tbl>
          <w:p w14:paraId="2880FA5F" w14:textId="2E45B61F" w:rsidR="0082375E" w:rsidRPr="007A5B53" w:rsidRDefault="0082375E" w:rsidP="0082375E">
            <w:pPr>
              <w:adjustRightInd w:val="0"/>
              <w:snapToGrid w:val="0"/>
              <w:ind w:firstLineChars="200" w:firstLine="480"/>
              <w:rPr>
                <w:rFonts w:eastAsiaTheme="minorEastAsia"/>
                <w:color w:val="auto"/>
              </w:rPr>
            </w:pPr>
            <w:r w:rsidRPr="007A5B53">
              <w:rPr>
                <w:rFonts w:eastAsiaTheme="minorEastAsia"/>
                <w:color w:val="auto"/>
              </w:rPr>
              <w:t xml:space="preserve"> </w:t>
            </w:r>
          </w:p>
          <w:p w14:paraId="6EC56130" w14:textId="44DB5F36" w:rsidR="00196FF9" w:rsidRPr="007A5B53" w:rsidRDefault="00BE662E" w:rsidP="0082375E">
            <w:pPr>
              <w:adjustRightInd w:val="0"/>
              <w:snapToGrid w:val="0"/>
              <w:ind w:firstLineChars="200" w:firstLine="482"/>
              <w:rPr>
                <w:rFonts w:eastAsiaTheme="minorEastAsia"/>
                <w:color w:val="auto"/>
              </w:rPr>
            </w:pPr>
            <w:r w:rsidRPr="007A5B53">
              <w:rPr>
                <w:rFonts w:eastAsiaTheme="minorEastAsia" w:hint="eastAsia"/>
                <w:b/>
                <w:color w:val="auto"/>
              </w:rPr>
              <w:t>10</w:t>
            </w:r>
            <w:r w:rsidR="0082375E" w:rsidRPr="007A5B53">
              <w:rPr>
                <w:rFonts w:eastAsiaTheme="minorEastAsia" w:hint="eastAsia"/>
                <w:b/>
                <w:color w:val="auto"/>
              </w:rPr>
              <w:t>、</w:t>
            </w:r>
            <w:r w:rsidR="0002311C" w:rsidRPr="007A5B53">
              <w:rPr>
                <w:rFonts w:eastAsiaTheme="minorEastAsia"/>
                <w:b/>
                <w:color w:val="auto"/>
              </w:rPr>
              <w:t>“</w:t>
            </w:r>
            <w:r w:rsidR="0002311C" w:rsidRPr="007A5B53">
              <w:rPr>
                <w:rFonts w:eastAsiaTheme="minorEastAsia"/>
                <w:b/>
                <w:color w:val="auto"/>
              </w:rPr>
              <w:t>三同时</w:t>
            </w:r>
            <w:r w:rsidR="0002311C" w:rsidRPr="007A5B53">
              <w:rPr>
                <w:rFonts w:eastAsiaTheme="minorEastAsia"/>
                <w:b/>
                <w:color w:val="auto"/>
              </w:rPr>
              <w:t>”</w:t>
            </w:r>
            <w:r w:rsidR="0002311C" w:rsidRPr="007A5B53">
              <w:rPr>
                <w:rFonts w:eastAsiaTheme="minorEastAsia"/>
                <w:b/>
                <w:color w:val="auto"/>
              </w:rPr>
              <w:t>验收</w:t>
            </w:r>
          </w:p>
          <w:p w14:paraId="13823BED" w14:textId="77777777" w:rsidR="006116DF" w:rsidRPr="007A5B53" w:rsidRDefault="006116DF" w:rsidP="006116DF">
            <w:pPr>
              <w:adjustRightInd w:val="0"/>
              <w:snapToGrid w:val="0"/>
              <w:ind w:firstLineChars="200" w:firstLine="480"/>
              <w:rPr>
                <w:rFonts w:eastAsiaTheme="minorEastAsia"/>
                <w:color w:val="auto"/>
              </w:rPr>
            </w:pPr>
            <w:r w:rsidRPr="007A5B53">
              <w:rPr>
                <w:rFonts w:eastAsiaTheme="minorEastAsia" w:hint="eastAsia"/>
                <w:color w:val="auto"/>
              </w:rPr>
              <w:t>根据《关于发布《建设项目竣工环境保护验收暂行办法》的公告》第四条：建设单位是建设项目竣工环境保护验收的责任主体，应当按照本办法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过程中弄虚作假。</w:t>
            </w:r>
            <w:r w:rsidRPr="007A5B53">
              <w:rPr>
                <w:rFonts w:eastAsiaTheme="minorEastAsia"/>
                <w:color w:val="auto"/>
              </w:rPr>
              <w:t xml:space="preserve"> </w:t>
            </w:r>
          </w:p>
          <w:p w14:paraId="56013AAC" w14:textId="5F9D81D0" w:rsidR="007F3EAB" w:rsidRPr="007A5B53" w:rsidRDefault="000311F3" w:rsidP="001533DC">
            <w:pPr>
              <w:adjustRightInd w:val="0"/>
              <w:snapToGrid w:val="0"/>
              <w:ind w:firstLineChars="200" w:firstLine="480"/>
              <w:rPr>
                <w:rFonts w:eastAsiaTheme="minorEastAsia"/>
                <w:color w:val="auto"/>
              </w:rPr>
            </w:pPr>
            <w:r w:rsidRPr="007A5B53">
              <w:rPr>
                <w:rFonts w:eastAsiaTheme="minorEastAsia"/>
                <w:color w:val="auto"/>
              </w:rPr>
              <w:t>项目</w:t>
            </w:r>
            <w:r w:rsidRPr="007A5B53">
              <w:rPr>
                <w:rFonts w:eastAsiaTheme="minorEastAsia"/>
                <w:color w:val="auto"/>
              </w:rPr>
              <w:t>“</w:t>
            </w:r>
            <w:r w:rsidRPr="007A5B53">
              <w:rPr>
                <w:rFonts w:eastAsiaTheme="minorEastAsia"/>
                <w:color w:val="auto"/>
              </w:rPr>
              <w:t>三同时</w:t>
            </w:r>
            <w:r w:rsidRPr="007A5B53">
              <w:rPr>
                <w:rFonts w:eastAsiaTheme="minorEastAsia"/>
                <w:color w:val="auto"/>
              </w:rPr>
              <w:t>”</w:t>
            </w:r>
            <w:r w:rsidRPr="007A5B53">
              <w:rPr>
                <w:rFonts w:eastAsiaTheme="minorEastAsia"/>
                <w:color w:val="auto"/>
              </w:rPr>
              <w:t>竣工验收情况</w:t>
            </w:r>
            <w:r w:rsidR="00196FF9" w:rsidRPr="007A5B53">
              <w:rPr>
                <w:rFonts w:eastAsiaTheme="minorEastAsia"/>
                <w:color w:val="auto"/>
              </w:rPr>
              <w:t>见表</w:t>
            </w:r>
            <w:r w:rsidR="00C06E0D" w:rsidRPr="007A5B53">
              <w:rPr>
                <w:rFonts w:eastAsiaTheme="minorEastAsia"/>
                <w:color w:val="auto"/>
              </w:rPr>
              <w:t>7-</w:t>
            </w:r>
            <w:r w:rsidR="001415A6" w:rsidRPr="007A5B53">
              <w:rPr>
                <w:rFonts w:eastAsiaTheme="minorEastAsia" w:hint="eastAsia"/>
                <w:color w:val="auto"/>
              </w:rPr>
              <w:t>1</w:t>
            </w:r>
            <w:r w:rsidR="001533DC" w:rsidRPr="007A5B53">
              <w:rPr>
                <w:rFonts w:eastAsiaTheme="minorEastAsia" w:hint="eastAsia"/>
                <w:color w:val="auto"/>
              </w:rPr>
              <w:t>4</w:t>
            </w:r>
            <w:r w:rsidR="00196FF9" w:rsidRPr="007A5B53">
              <w:rPr>
                <w:rFonts w:eastAsiaTheme="minorEastAsia"/>
                <w:color w:val="auto"/>
              </w:rPr>
              <w:t>。</w:t>
            </w:r>
          </w:p>
          <w:p w14:paraId="33B4BBE1" w14:textId="77777777" w:rsidR="0084600A" w:rsidRPr="007A5B53" w:rsidRDefault="0084600A" w:rsidP="00CD7E91">
            <w:pPr>
              <w:spacing w:line="240" w:lineRule="auto"/>
              <w:jc w:val="center"/>
              <w:rPr>
                <w:rFonts w:eastAsiaTheme="minorEastAsia"/>
                <w:b/>
                <w:bCs/>
                <w:color w:val="auto"/>
                <w:sz w:val="21"/>
                <w:szCs w:val="21"/>
              </w:rPr>
            </w:pPr>
          </w:p>
          <w:p w14:paraId="7D01CD3E" w14:textId="68AD68E1" w:rsidR="00196FF9" w:rsidRPr="007A5B53" w:rsidRDefault="00196FF9" w:rsidP="00CD7E91">
            <w:pPr>
              <w:spacing w:line="240" w:lineRule="auto"/>
              <w:jc w:val="center"/>
              <w:rPr>
                <w:rFonts w:eastAsiaTheme="minorEastAsia"/>
                <w:b/>
                <w:bCs/>
                <w:color w:val="auto"/>
                <w:sz w:val="21"/>
                <w:szCs w:val="21"/>
              </w:rPr>
            </w:pPr>
            <w:r w:rsidRPr="007A5B53">
              <w:rPr>
                <w:rFonts w:eastAsiaTheme="minorEastAsia"/>
                <w:b/>
                <w:bCs/>
                <w:color w:val="auto"/>
                <w:sz w:val="21"/>
                <w:szCs w:val="21"/>
              </w:rPr>
              <w:t>表</w:t>
            </w:r>
            <w:r w:rsidR="00C06E0D" w:rsidRPr="007A5B53">
              <w:rPr>
                <w:rFonts w:eastAsiaTheme="minorEastAsia"/>
                <w:b/>
                <w:bCs/>
                <w:color w:val="auto"/>
                <w:sz w:val="21"/>
                <w:szCs w:val="21"/>
              </w:rPr>
              <w:t>7-</w:t>
            </w:r>
            <w:r w:rsidR="001415A6" w:rsidRPr="007A5B53">
              <w:rPr>
                <w:rFonts w:eastAsiaTheme="minorEastAsia" w:hint="eastAsia"/>
                <w:b/>
                <w:bCs/>
                <w:color w:val="auto"/>
                <w:sz w:val="21"/>
                <w:szCs w:val="21"/>
              </w:rPr>
              <w:t>1</w:t>
            </w:r>
            <w:r w:rsidR="001533DC" w:rsidRPr="007A5B53">
              <w:rPr>
                <w:rFonts w:eastAsiaTheme="minorEastAsia" w:hint="eastAsia"/>
                <w:b/>
                <w:bCs/>
                <w:color w:val="auto"/>
                <w:sz w:val="21"/>
                <w:szCs w:val="21"/>
              </w:rPr>
              <w:t xml:space="preserve">4 </w:t>
            </w:r>
            <w:r w:rsidR="00F541BB" w:rsidRPr="007A5B53">
              <w:rPr>
                <w:rFonts w:eastAsiaTheme="minorEastAsia"/>
                <w:b/>
                <w:bCs/>
                <w:color w:val="auto"/>
                <w:sz w:val="21"/>
                <w:szCs w:val="21"/>
              </w:rPr>
              <w:t xml:space="preserve"> </w:t>
            </w:r>
            <w:r w:rsidR="002215DF" w:rsidRPr="007A5B53">
              <w:rPr>
                <w:rFonts w:eastAsiaTheme="minorEastAsia"/>
                <w:b/>
                <w:bCs/>
                <w:color w:val="auto"/>
                <w:sz w:val="21"/>
                <w:szCs w:val="21"/>
              </w:rPr>
              <w:t>“</w:t>
            </w:r>
            <w:r w:rsidR="002215DF" w:rsidRPr="007A5B53">
              <w:rPr>
                <w:rFonts w:eastAsiaTheme="minorEastAsia"/>
                <w:b/>
                <w:bCs/>
                <w:color w:val="auto"/>
                <w:sz w:val="21"/>
                <w:szCs w:val="21"/>
              </w:rPr>
              <w:t>三同时</w:t>
            </w:r>
            <w:r w:rsidR="002215DF" w:rsidRPr="007A5B53">
              <w:rPr>
                <w:rFonts w:eastAsiaTheme="minorEastAsia"/>
                <w:b/>
                <w:bCs/>
                <w:color w:val="auto"/>
                <w:sz w:val="21"/>
                <w:szCs w:val="21"/>
              </w:rPr>
              <w:t>”</w:t>
            </w:r>
            <w:r w:rsidR="002215DF" w:rsidRPr="007A5B53">
              <w:rPr>
                <w:rFonts w:eastAsiaTheme="minorEastAsia"/>
                <w:b/>
                <w:bCs/>
                <w:color w:val="auto"/>
                <w:sz w:val="21"/>
                <w:szCs w:val="21"/>
              </w:rPr>
              <w:t>竣工</w:t>
            </w:r>
            <w:r w:rsidRPr="007A5B53">
              <w:rPr>
                <w:rFonts w:eastAsiaTheme="minorEastAsia"/>
                <w:b/>
                <w:bCs/>
                <w:color w:val="auto"/>
                <w:sz w:val="21"/>
                <w:szCs w:val="21"/>
              </w:rPr>
              <w:t>验收一览表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3"/>
              <w:gridCol w:w="795"/>
              <w:gridCol w:w="1459"/>
              <w:gridCol w:w="1627"/>
              <w:gridCol w:w="2192"/>
              <w:gridCol w:w="2001"/>
              <w:gridCol w:w="533"/>
            </w:tblGrid>
            <w:tr w:rsidR="007A5B53" w:rsidRPr="007A5B53" w14:paraId="2E7A510B" w14:textId="77777777" w:rsidTr="00D14413">
              <w:trPr>
                <w:trHeight w:val="340"/>
                <w:tblHeader/>
                <w:jc w:val="center"/>
              </w:trPr>
              <w:tc>
                <w:tcPr>
                  <w:tcW w:w="281" w:type="pct"/>
                  <w:vAlign w:val="center"/>
                </w:tcPr>
                <w:p w14:paraId="492BB5B7" w14:textId="77777777" w:rsidR="00032865" w:rsidRPr="007A5B53" w:rsidRDefault="00032865" w:rsidP="006116DF">
                  <w:pPr>
                    <w:pStyle w:val="afc"/>
                    <w:rPr>
                      <w:rFonts w:eastAsiaTheme="minorEastAsia"/>
                      <w:b/>
                    </w:rPr>
                  </w:pPr>
                  <w:r w:rsidRPr="007A5B53">
                    <w:rPr>
                      <w:rFonts w:eastAsiaTheme="minorEastAsia"/>
                      <w:b/>
                    </w:rPr>
                    <w:t>类别</w:t>
                  </w:r>
                </w:p>
              </w:tc>
              <w:tc>
                <w:tcPr>
                  <w:tcW w:w="436" w:type="pct"/>
                  <w:vAlign w:val="center"/>
                </w:tcPr>
                <w:p w14:paraId="2CE7006D" w14:textId="77777777" w:rsidR="00032865" w:rsidRPr="007A5B53" w:rsidRDefault="00032865" w:rsidP="006116DF">
                  <w:pPr>
                    <w:pStyle w:val="afc"/>
                    <w:rPr>
                      <w:rFonts w:eastAsiaTheme="minorEastAsia"/>
                      <w:b/>
                    </w:rPr>
                  </w:pPr>
                  <w:r w:rsidRPr="007A5B53">
                    <w:rPr>
                      <w:rFonts w:eastAsiaTheme="minorEastAsia"/>
                      <w:b/>
                    </w:rPr>
                    <w:t>污染源</w:t>
                  </w:r>
                </w:p>
              </w:tc>
              <w:tc>
                <w:tcPr>
                  <w:tcW w:w="800" w:type="pct"/>
                  <w:vAlign w:val="center"/>
                </w:tcPr>
                <w:p w14:paraId="3508325C" w14:textId="77777777" w:rsidR="00032865" w:rsidRPr="007A5B53" w:rsidRDefault="00032865" w:rsidP="006116DF">
                  <w:pPr>
                    <w:pStyle w:val="afc"/>
                    <w:rPr>
                      <w:rFonts w:eastAsiaTheme="minorEastAsia"/>
                      <w:b/>
                    </w:rPr>
                  </w:pPr>
                  <w:r w:rsidRPr="007A5B53">
                    <w:rPr>
                      <w:rFonts w:eastAsiaTheme="minorEastAsia"/>
                      <w:b/>
                    </w:rPr>
                    <w:t>治理对象</w:t>
                  </w:r>
                </w:p>
              </w:tc>
              <w:tc>
                <w:tcPr>
                  <w:tcW w:w="892" w:type="pct"/>
                  <w:vAlign w:val="center"/>
                </w:tcPr>
                <w:p w14:paraId="1680C852" w14:textId="77777777" w:rsidR="00032865" w:rsidRPr="007A5B53" w:rsidRDefault="00032865" w:rsidP="006116DF">
                  <w:pPr>
                    <w:pStyle w:val="afc"/>
                    <w:rPr>
                      <w:rFonts w:eastAsiaTheme="minorEastAsia"/>
                      <w:b/>
                    </w:rPr>
                  </w:pPr>
                  <w:r w:rsidRPr="007A5B53">
                    <w:rPr>
                      <w:rFonts w:eastAsiaTheme="minorEastAsia"/>
                      <w:b/>
                    </w:rPr>
                    <w:t>处理措施</w:t>
                  </w:r>
                </w:p>
              </w:tc>
              <w:tc>
                <w:tcPr>
                  <w:tcW w:w="1202" w:type="pct"/>
                  <w:vAlign w:val="center"/>
                </w:tcPr>
                <w:p w14:paraId="65919D8C" w14:textId="03641AA5" w:rsidR="00032865" w:rsidRPr="007A5B53" w:rsidRDefault="00032865" w:rsidP="006116DF">
                  <w:pPr>
                    <w:pStyle w:val="afc"/>
                    <w:rPr>
                      <w:rFonts w:eastAsiaTheme="minorEastAsia"/>
                      <w:b/>
                    </w:rPr>
                  </w:pPr>
                  <w:r w:rsidRPr="007A5B53">
                    <w:rPr>
                      <w:rFonts w:eastAsiaTheme="minorEastAsia"/>
                      <w:b/>
                    </w:rPr>
                    <w:t>预</w:t>
                  </w:r>
                  <w:r w:rsidR="001533DC" w:rsidRPr="007A5B53">
                    <w:rPr>
                      <w:rFonts w:eastAsiaTheme="minorEastAsia"/>
                      <w:b/>
                    </w:rPr>
                    <w:t>处</w:t>
                  </w:r>
                  <w:r w:rsidRPr="007A5B53">
                    <w:rPr>
                      <w:rFonts w:eastAsiaTheme="minorEastAsia"/>
                      <w:b/>
                    </w:rPr>
                    <w:t>处理效果</w:t>
                  </w:r>
                </w:p>
              </w:tc>
              <w:tc>
                <w:tcPr>
                  <w:tcW w:w="1097" w:type="pct"/>
                  <w:vAlign w:val="center"/>
                </w:tcPr>
                <w:p w14:paraId="1E55E0B3" w14:textId="77777777" w:rsidR="00032865" w:rsidRPr="007A5B53" w:rsidRDefault="00032865" w:rsidP="006116DF">
                  <w:pPr>
                    <w:pStyle w:val="afc"/>
                    <w:rPr>
                      <w:rFonts w:eastAsiaTheme="minorEastAsia"/>
                      <w:b/>
                    </w:rPr>
                  </w:pPr>
                  <w:r w:rsidRPr="007A5B53">
                    <w:rPr>
                      <w:rFonts w:eastAsiaTheme="minorEastAsia"/>
                      <w:b/>
                    </w:rPr>
                    <w:t>验收内容</w:t>
                  </w:r>
                </w:p>
              </w:tc>
              <w:tc>
                <w:tcPr>
                  <w:tcW w:w="292" w:type="pct"/>
                  <w:vAlign w:val="center"/>
                </w:tcPr>
                <w:p w14:paraId="5F99E886" w14:textId="77777777" w:rsidR="00032865" w:rsidRPr="007A5B53" w:rsidRDefault="00032865" w:rsidP="006116DF">
                  <w:pPr>
                    <w:pStyle w:val="afc"/>
                    <w:rPr>
                      <w:rFonts w:eastAsiaTheme="minorEastAsia"/>
                      <w:b/>
                    </w:rPr>
                  </w:pPr>
                  <w:r w:rsidRPr="007A5B53">
                    <w:rPr>
                      <w:rFonts w:eastAsiaTheme="minorEastAsia"/>
                      <w:b/>
                    </w:rPr>
                    <w:t>验收时段</w:t>
                  </w:r>
                </w:p>
              </w:tc>
            </w:tr>
            <w:tr w:rsidR="007A5B53" w:rsidRPr="007A5B53" w14:paraId="782CC497" w14:textId="77777777" w:rsidTr="00D14413">
              <w:trPr>
                <w:trHeight w:val="340"/>
                <w:jc w:val="center"/>
              </w:trPr>
              <w:tc>
                <w:tcPr>
                  <w:tcW w:w="281" w:type="pct"/>
                  <w:vMerge w:val="restart"/>
                  <w:vAlign w:val="center"/>
                </w:tcPr>
                <w:p w14:paraId="2583F035" w14:textId="77777777" w:rsidR="00032865" w:rsidRPr="007A5B53" w:rsidRDefault="00032865" w:rsidP="006116DF">
                  <w:pPr>
                    <w:pStyle w:val="afc"/>
                    <w:rPr>
                      <w:rFonts w:eastAsiaTheme="minorEastAsia"/>
                    </w:rPr>
                  </w:pPr>
                  <w:r w:rsidRPr="007A5B53">
                    <w:rPr>
                      <w:rFonts w:eastAsiaTheme="minorEastAsia"/>
                    </w:rPr>
                    <w:t>废水治理</w:t>
                  </w:r>
                </w:p>
              </w:tc>
              <w:tc>
                <w:tcPr>
                  <w:tcW w:w="436" w:type="pct"/>
                  <w:vAlign w:val="center"/>
                </w:tcPr>
                <w:p w14:paraId="51A2F998" w14:textId="77777777" w:rsidR="00032865" w:rsidRPr="007A5B53" w:rsidRDefault="00032865" w:rsidP="006116DF">
                  <w:pPr>
                    <w:pStyle w:val="afc"/>
                    <w:rPr>
                      <w:rFonts w:eastAsiaTheme="minorEastAsia"/>
                    </w:rPr>
                  </w:pPr>
                  <w:r w:rsidRPr="007A5B53">
                    <w:rPr>
                      <w:rFonts w:eastAsiaTheme="minorEastAsia"/>
                    </w:rPr>
                    <w:t>生活污水</w:t>
                  </w:r>
                </w:p>
              </w:tc>
              <w:tc>
                <w:tcPr>
                  <w:tcW w:w="800" w:type="pct"/>
                  <w:vAlign w:val="center"/>
                </w:tcPr>
                <w:p w14:paraId="744E1BF9" w14:textId="77777777" w:rsidR="00032865" w:rsidRPr="007A5B53" w:rsidRDefault="00032865" w:rsidP="006116DF">
                  <w:pPr>
                    <w:pStyle w:val="afc"/>
                    <w:rPr>
                      <w:rFonts w:eastAsiaTheme="minorEastAsia"/>
                    </w:rPr>
                  </w:pPr>
                  <w:r w:rsidRPr="007A5B53">
                    <w:rPr>
                      <w:rFonts w:eastAsiaTheme="minorEastAsia"/>
                    </w:rPr>
                    <w:t>COD</w:t>
                  </w:r>
                  <w:r w:rsidRPr="007A5B53">
                    <w:rPr>
                      <w:rFonts w:eastAsiaTheme="minorEastAsia"/>
                    </w:rPr>
                    <w:t>、</w:t>
                  </w:r>
                  <w:r w:rsidRPr="007A5B53">
                    <w:rPr>
                      <w:rFonts w:eastAsiaTheme="minorEastAsia"/>
                    </w:rPr>
                    <w:t>BOD</w:t>
                  </w:r>
                  <w:r w:rsidRPr="007A5B53">
                    <w:rPr>
                      <w:rFonts w:eastAsiaTheme="minorEastAsia"/>
                      <w:vertAlign w:val="subscript"/>
                    </w:rPr>
                    <w:t>5</w:t>
                  </w:r>
                  <w:r w:rsidRPr="007A5B53">
                    <w:rPr>
                      <w:rFonts w:eastAsiaTheme="minorEastAsia"/>
                    </w:rPr>
                    <w:t>、</w:t>
                  </w:r>
                  <w:r w:rsidRPr="007A5B53">
                    <w:rPr>
                      <w:rFonts w:eastAsiaTheme="minorEastAsia"/>
                    </w:rPr>
                    <w:t>SS</w:t>
                  </w:r>
                  <w:r w:rsidRPr="007A5B53">
                    <w:rPr>
                      <w:rFonts w:eastAsiaTheme="minorEastAsia"/>
                    </w:rPr>
                    <w:t>、氨氮</w:t>
                  </w:r>
                </w:p>
              </w:tc>
              <w:tc>
                <w:tcPr>
                  <w:tcW w:w="892" w:type="pct"/>
                  <w:vAlign w:val="center"/>
                </w:tcPr>
                <w:p w14:paraId="739424E7" w14:textId="39AE0872" w:rsidR="00032865" w:rsidRPr="007A5B53" w:rsidRDefault="00180043" w:rsidP="00180043">
                  <w:pPr>
                    <w:pStyle w:val="afc"/>
                    <w:rPr>
                      <w:rFonts w:eastAsiaTheme="minorEastAsia"/>
                    </w:rPr>
                  </w:pPr>
                  <w:r w:rsidRPr="007A5B53">
                    <w:rPr>
                      <w:rFonts w:eastAsiaTheme="minorEastAsia"/>
                    </w:rPr>
                    <w:t>三级</w:t>
                  </w:r>
                  <w:r w:rsidR="00032865" w:rsidRPr="007A5B53">
                    <w:rPr>
                      <w:rFonts w:eastAsiaTheme="minorEastAsia"/>
                    </w:rPr>
                    <w:t>化粪池</w:t>
                  </w:r>
                </w:p>
              </w:tc>
              <w:tc>
                <w:tcPr>
                  <w:tcW w:w="1202" w:type="pct"/>
                  <w:vAlign w:val="center"/>
                </w:tcPr>
                <w:p w14:paraId="1D29E7C5" w14:textId="5818D5B0" w:rsidR="00ED1338" w:rsidRPr="007A5B53" w:rsidRDefault="00ED1338" w:rsidP="00ED1338">
                  <w:pPr>
                    <w:pStyle w:val="afc"/>
                    <w:rPr>
                      <w:rFonts w:eastAsiaTheme="minorEastAsia"/>
                    </w:rPr>
                  </w:pPr>
                  <w:r w:rsidRPr="007A5B53">
                    <w:rPr>
                      <w:rFonts w:eastAsiaTheme="minorEastAsia"/>
                    </w:rPr>
                    <w:t>COD≤250mg/L</w:t>
                  </w:r>
                </w:p>
                <w:p w14:paraId="6BAD2923" w14:textId="5B023CE8" w:rsidR="00ED1338" w:rsidRPr="007A5B53" w:rsidRDefault="00ED1338" w:rsidP="00ED1338">
                  <w:pPr>
                    <w:pStyle w:val="afc"/>
                    <w:rPr>
                      <w:rFonts w:eastAsiaTheme="minorEastAsia"/>
                    </w:rPr>
                  </w:pPr>
                  <w:r w:rsidRPr="007A5B53">
                    <w:rPr>
                      <w:rFonts w:eastAsiaTheme="minorEastAsia"/>
                    </w:rPr>
                    <w:t>BOD</w:t>
                  </w:r>
                  <w:r w:rsidRPr="007A5B53">
                    <w:rPr>
                      <w:rFonts w:eastAsiaTheme="minorEastAsia"/>
                      <w:vertAlign w:val="subscript"/>
                    </w:rPr>
                    <w:t>5</w:t>
                  </w:r>
                  <w:r w:rsidRPr="007A5B53">
                    <w:rPr>
                      <w:rFonts w:eastAsiaTheme="minorEastAsia"/>
                    </w:rPr>
                    <w:t>≤150mg/L</w:t>
                  </w:r>
                </w:p>
                <w:p w14:paraId="6D1002DF" w14:textId="69581728" w:rsidR="00ED1338" w:rsidRPr="007A5B53" w:rsidRDefault="00ED1338" w:rsidP="00ED1338">
                  <w:pPr>
                    <w:pStyle w:val="afc"/>
                    <w:rPr>
                      <w:rFonts w:eastAsiaTheme="minorEastAsia"/>
                    </w:rPr>
                  </w:pPr>
                  <w:r w:rsidRPr="007A5B53">
                    <w:rPr>
                      <w:rFonts w:eastAsiaTheme="minorEastAsia"/>
                    </w:rPr>
                    <w:t>SS≤120mg/L</w:t>
                  </w:r>
                </w:p>
                <w:p w14:paraId="15589F17" w14:textId="5B35E273" w:rsidR="00032865" w:rsidRPr="007A5B53" w:rsidRDefault="00ED1338" w:rsidP="00ED1338">
                  <w:pPr>
                    <w:pStyle w:val="afc"/>
                    <w:rPr>
                      <w:rFonts w:eastAsiaTheme="minorEastAsia"/>
                    </w:rPr>
                  </w:pPr>
                  <w:r w:rsidRPr="007A5B53">
                    <w:rPr>
                      <w:rFonts w:eastAsiaTheme="minorEastAsia"/>
                    </w:rPr>
                    <w:t>氨氮</w:t>
                  </w:r>
                  <w:r w:rsidRPr="007A5B53">
                    <w:rPr>
                      <w:rFonts w:eastAsiaTheme="minorEastAsia"/>
                    </w:rPr>
                    <w:t>≤20mg/L</w:t>
                  </w:r>
                </w:p>
              </w:tc>
              <w:tc>
                <w:tcPr>
                  <w:tcW w:w="1097" w:type="pct"/>
                  <w:vAlign w:val="center"/>
                </w:tcPr>
                <w:p w14:paraId="03DC01DC" w14:textId="08889AC6" w:rsidR="00032865" w:rsidRPr="007A5B53" w:rsidRDefault="005A21F9" w:rsidP="006116DF">
                  <w:pPr>
                    <w:pStyle w:val="afc"/>
                    <w:rPr>
                      <w:rFonts w:eastAsiaTheme="minorEastAsia"/>
                    </w:rPr>
                  </w:pPr>
                  <w:r w:rsidRPr="007A5B53">
                    <w:rPr>
                      <w:rFonts w:eastAsiaTheme="minorEastAsia" w:hint="eastAsia"/>
                      <w:kern w:val="0"/>
                    </w:rPr>
                    <w:t>广东省《水污染物排放限值》（</w:t>
                  </w:r>
                  <w:r w:rsidRPr="007A5B53">
                    <w:rPr>
                      <w:rFonts w:eastAsiaTheme="minorEastAsia"/>
                      <w:kern w:val="0"/>
                    </w:rPr>
                    <w:t>DB44/26-2001</w:t>
                  </w:r>
                  <w:r w:rsidRPr="007A5B53">
                    <w:rPr>
                      <w:rFonts w:eastAsiaTheme="minorEastAsia" w:hint="eastAsia"/>
                      <w:kern w:val="0"/>
                    </w:rPr>
                    <w:t>）中的第二时段中的三级标准</w:t>
                  </w:r>
                  <w:r w:rsidRPr="007A5B53">
                    <w:rPr>
                      <w:rFonts w:ascii="宋体" w:hAnsi="Calibri" w:cs="宋体" w:hint="eastAsia"/>
                      <w:kern w:val="0"/>
                    </w:rPr>
                    <w:t>及河口镇污水处理厂接管标准严格值</w:t>
                  </w:r>
                </w:p>
              </w:tc>
              <w:tc>
                <w:tcPr>
                  <w:tcW w:w="292" w:type="pct"/>
                  <w:vMerge w:val="restart"/>
                  <w:vAlign w:val="center"/>
                </w:tcPr>
                <w:p w14:paraId="2A4019DC" w14:textId="77777777" w:rsidR="00032865" w:rsidRPr="007A5B53" w:rsidRDefault="00032865" w:rsidP="006116DF">
                  <w:pPr>
                    <w:pStyle w:val="afc"/>
                    <w:rPr>
                      <w:rFonts w:eastAsiaTheme="minorEastAsia"/>
                    </w:rPr>
                  </w:pPr>
                  <w:r w:rsidRPr="007A5B53">
                    <w:rPr>
                      <w:rFonts w:eastAsiaTheme="minorEastAsia"/>
                    </w:rPr>
                    <w:t>三同时</w:t>
                  </w:r>
                </w:p>
              </w:tc>
            </w:tr>
            <w:tr w:rsidR="007A5B53" w:rsidRPr="007A5B53" w14:paraId="4C7799B6" w14:textId="77777777" w:rsidTr="00D14413">
              <w:trPr>
                <w:trHeight w:val="340"/>
                <w:jc w:val="center"/>
              </w:trPr>
              <w:tc>
                <w:tcPr>
                  <w:tcW w:w="281" w:type="pct"/>
                  <w:vMerge/>
                  <w:vAlign w:val="center"/>
                </w:tcPr>
                <w:p w14:paraId="687ED37B" w14:textId="77777777" w:rsidR="00032865" w:rsidRPr="007A5B53" w:rsidRDefault="00032865" w:rsidP="006116DF">
                  <w:pPr>
                    <w:pStyle w:val="afc"/>
                    <w:rPr>
                      <w:rFonts w:eastAsiaTheme="minorEastAsia"/>
                    </w:rPr>
                  </w:pPr>
                </w:p>
              </w:tc>
              <w:tc>
                <w:tcPr>
                  <w:tcW w:w="436" w:type="pct"/>
                  <w:vAlign w:val="center"/>
                </w:tcPr>
                <w:p w14:paraId="648414FC" w14:textId="77777777" w:rsidR="00032865" w:rsidRPr="007A5B53" w:rsidRDefault="00032865" w:rsidP="006116DF">
                  <w:pPr>
                    <w:pStyle w:val="afc"/>
                    <w:rPr>
                      <w:rFonts w:eastAsiaTheme="minorEastAsia"/>
                    </w:rPr>
                  </w:pPr>
                  <w:r w:rsidRPr="007A5B53">
                    <w:rPr>
                      <w:rFonts w:eastAsiaTheme="minorEastAsia"/>
                    </w:rPr>
                    <w:t>车辆冲洗污水</w:t>
                  </w:r>
                </w:p>
              </w:tc>
              <w:tc>
                <w:tcPr>
                  <w:tcW w:w="800" w:type="pct"/>
                  <w:vAlign w:val="center"/>
                </w:tcPr>
                <w:p w14:paraId="3A25F8B0" w14:textId="4AFE1E7E" w:rsidR="00032865" w:rsidRPr="007A5B53" w:rsidRDefault="00032865" w:rsidP="006116DF">
                  <w:pPr>
                    <w:pStyle w:val="afc"/>
                    <w:rPr>
                      <w:rFonts w:eastAsiaTheme="minorEastAsia"/>
                    </w:rPr>
                  </w:pPr>
                  <w:r w:rsidRPr="007A5B53">
                    <w:rPr>
                      <w:rFonts w:eastAsiaTheme="minorEastAsia"/>
                    </w:rPr>
                    <w:t>COD</w:t>
                  </w:r>
                  <w:r w:rsidRPr="007A5B53">
                    <w:rPr>
                      <w:rFonts w:eastAsiaTheme="minorEastAsia"/>
                    </w:rPr>
                    <w:t>、</w:t>
                  </w:r>
                  <w:r w:rsidR="00180043" w:rsidRPr="007A5B53">
                    <w:rPr>
                      <w:rFonts w:eastAsiaTheme="minorEastAsia"/>
                    </w:rPr>
                    <w:t>BOD</w:t>
                  </w:r>
                  <w:r w:rsidR="00180043" w:rsidRPr="007A5B53">
                    <w:rPr>
                      <w:rFonts w:eastAsiaTheme="minorEastAsia"/>
                      <w:vertAlign w:val="subscript"/>
                    </w:rPr>
                    <w:t>5</w:t>
                  </w:r>
                  <w:r w:rsidR="00180043" w:rsidRPr="007A5B53">
                    <w:rPr>
                      <w:rFonts w:eastAsiaTheme="minorEastAsia"/>
                    </w:rPr>
                    <w:t>、</w:t>
                  </w:r>
                  <w:r w:rsidRPr="007A5B53">
                    <w:rPr>
                      <w:rFonts w:eastAsiaTheme="minorEastAsia"/>
                    </w:rPr>
                    <w:t>SS</w:t>
                  </w:r>
                  <w:r w:rsidRPr="007A5B53">
                    <w:rPr>
                      <w:rFonts w:eastAsiaTheme="minorEastAsia"/>
                    </w:rPr>
                    <w:t>、</w:t>
                  </w:r>
                  <w:r w:rsidR="00180043" w:rsidRPr="007A5B53">
                    <w:rPr>
                      <w:rFonts w:eastAsiaTheme="minorEastAsia"/>
                    </w:rPr>
                    <w:t>氨氮</w:t>
                  </w:r>
                  <w:r w:rsidR="00180043" w:rsidRPr="007A5B53">
                    <w:rPr>
                      <w:rFonts w:eastAsiaTheme="minorEastAsia" w:hint="eastAsia"/>
                    </w:rPr>
                    <w:t>、</w:t>
                  </w:r>
                  <w:r w:rsidRPr="007A5B53">
                    <w:rPr>
                      <w:rFonts w:eastAsiaTheme="minorEastAsia"/>
                    </w:rPr>
                    <w:t>LAS</w:t>
                  </w:r>
                  <w:r w:rsidRPr="007A5B53">
                    <w:rPr>
                      <w:rFonts w:eastAsiaTheme="minorEastAsia"/>
                    </w:rPr>
                    <w:t>、石油类</w:t>
                  </w:r>
                </w:p>
              </w:tc>
              <w:tc>
                <w:tcPr>
                  <w:tcW w:w="892" w:type="pct"/>
                  <w:vAlign w:val="center"/>
                </w:tcPr>
                <w:p w14:paraId="5DC25C6A" w14:textId="661A03D0" w:rsidR="00032865" w:rsidRPr="007A5B53" w:rsidRDefault="001533DC" w:rsidP="00180043">
                  <w:pPr>
                    <w:pStyle w:val="afc"/>
                    <w:rPr>
                      <w:rFonts w:eastAsiaTheme="minorEastAsia"/>
                    </w:rPr>
                  </w:pPr>
                  <w:r w:rsidRPr="007A5B53">
                    <w:rPr>
                      <w:rFonts w:eastAsiaTheme="minorEastAsia" w:hint="eastAsia"/>
                    </w:rPr>
                    <w:t>一体化光催化氧化洗车循环净水设备</w:t>
                  </w:r>
                </w:p>
              </w:tc>
              <w:tc>
                <w:tcPr>
                  <w:tcW w:w="1202" w:type="pct"/>
                  <w:vAlign w:val="center"/>
                </w:tcPr>
                <w:p w14:paraId="496F978A" w14:textId="6B8800EF" w:rsidR="00ED1338" w:rsidRPr="007A5B53" w:rsidRDefault="00ED1338" w:rsidP="00ED1338">
                  <w:pPr>
                    <w:pStyle w:val="afc"/>
                    <w:rPr>
                      <w:rFonts w:eastAsiaTheme="minorEastAsia"/>
                    </w:rPr>
                  </w:pPr>
                  <w:r w:rsidRPr="007A5B53">
                    <w:rPr>
                      <w:rFonts w:eastAsiaTheme="minorEastAsia"/>
                    </w:rPr>
                    <w:t>BOD</w:t>
                  </w:r>
                  <w:r w:rsidRPr="007A5B53">
                    <w:rPr>
                      <w:rFonts w:eastAsiaTheme="minorEastAsia"/>
                      <w:vertAlign w:val="subscript"/>
                    </w:rPr>
                    <w:t>5</w:t>
                  </w:r>
                  <w:r w:rsidRPr="007A5B53">
                    <w:rPr>
                      <w:rFonts w:eastAsiaTheme="minorEastAsia"/>
                    </w:rPr>
                    <w:t>≤</w:t>
                  </w:r>
                  <w:r w:rsidR="001533DC" w:rsidRPr="007A5B53">
                    <w:rPr>
                      <w:rFonts w:eastAsiaTheme="minorEastAsia"/>
                    </w:rPr>
                    <w:t>1</w:t>
                  </w:r>
                  <w:r w:rsidRPr="007A5B53">
                    <w:rPr>
                      <w:rFonts w:eastAsiaTheme="minorEastAsia"/>
                    </w:rPr>
                    <w:t>0mg/L</w:t>
                  </w:r>
                </w:p>
                <w:p w14:paraId="04603E9B" w14:textId="790FAB1A" w:rsidR="00032865" w:rsidRPr="007A5B53" w:rsidRDefault="00ED1338" w:rsidP="001533DC">
                  <w:pPr>
                    <w:pStyle w:val="afc"/>
                    <w:rPr>
                      <w:rFonts w:eastAsiaTheme="minorEastAsia"/>
                    </w:rPr>
                  </w:pPr>
                  <w:r w:rsidRPr="007A5B53">
                    <w:rPr>
                      <w:rFonts w:eastAsiaTheme="minorEastAsia"/>
                    </w:rPr>
                    <w:t>LAS≤</w:t>
                  </w:r>
                  <w:r w:rsidR="001533DC" w:rsidRPr="007A5B53">
                    <w:rPr>
                      <w:rFonts w:eastAsiaTheme="minorEastAsia" w:hint="eastAsia"/>
                    </w:rPr>
                    <w:t>0.5</w:t>
                  </w:r>
                  <w:r w:rsidR="001533DC" w:rsidRPr="007A5B53">
                    <w:rPr>
                      <w:rFonts w:eastAsiaTheme="minorEastAsia"/>
                    </w:rPr>
                    <w:t xml:space="preserve"> mg/L</w:t>
                  </w:r>
                </w:p>
              </w:tc>
              <w:tc>
                <w:tcPr>
                  <w:tcW w:w="1097" w:type="pct"/>
                  <w:vAlign w:val="center"/>
                </w:tcPr>
                <w:p w14:paraId="7B4E6997" w14:textId="59F2320C" w:rsidR="00032865" w:rsidRPr="007A5B53" w:rsidRDefault="001533DC" w:rsidP="006116DF">
                  <w:pPr>
                    <w:pStyle w:val="afc"/>
                    <w:rPr>
                      <w:rFonts w:eastAsiaTheme="minorEastAsia"/>
                    </w:rPr>
                  </w:pPr>
                  <w:r w:rsidRPr="007A5B53">
                    <w:rPr>
                      <w:rFonts w:eastAsiaTheme="minorEastAsia" w:hint="eastAsia"/>
                      <w:kern w:val="0"/>
                    </w:rPr>
                    <w:t>《城市污水再生利用城市杂用水水质》（</w:t>
                  </w:r>
                  <w:r w:rsidRPr="007A5B53">
                    <w:rPr>
                      <w:rFonts w:eastAsiaTheme="minorEastAsia" w:hint="eastAsia"/>
                      <w:kern w:val="0"/>
                    </w:rPr>
                    <w:t>GB18920-2020</w:t>
                  </w:r>
                  <w:r w:rsidRPr="007A5B53">
                    <w:rPr>
                      <w:rFonts w:eastAsiaTheme="minorEastAsia" w:hint="eastAsia"/>
                      <w:kern w:val="0"/>
                    </w:rPr>
                    <w:t>）车辆冲洗标准</w:t>
                  </w:r>
                </w:p>
              </w:tc>
              <w:tc>
                <w:tcPr>
                  <w:tcW w:w="292" w:type="pct"/>
                  <w:vMerge/>
                  <w:vAlign w:val="center"/>
                </w:tcPr>
                <w:p w14:paraId="0A35C949" w14:textId="77777777" w:rsidR="00032865" w:rsidRPr="007A5B53" w:rsidRDefault="00032865" w:rsidP="006116DF">
                  <w:pPr>
                    <w:pStyle w:val="afc"/>
                    <w:rPr>
                      <w:rFonts w:eastAsiaTheme="minorEastAsia"/>
                    </w:rPr>
                  </w:pPr>
                </w:p>
              </w:tc>
            </w:tr>
            <w:tr w:rsidR="007A5B53" w:rsidRPr="007A5B53" w14:paraId="22F4F8D9" w14:textId="77777777" w:rsidTr="00D14413">
              <w:trPr>
                <w:trHeight w:val="340"/>
                <w:jc w:val="center"/>
              </w:trPr>
              <w:tc>
                <w:tcPr>
                  <w:tcW w:w="281" w:type="pct"/>
                  <w:vMerge w:val="restart"/>
                  <w:vAlign w:val="center"/>
                </w:tcPr>
                <w:p w14:paraId="3F24E1AB" w14:textId="77777777" w:rsidR="00032865" w:rsidRPr="007A5B53" w:rsidRDefault="00032865" w:rsidP="006116DF">
                  <w:pPr>
                    <w:pStyle w:val="afc"/>
                    <w:rPr>
                      <w:rFonts w:eastAsiaTheme="minorEastAsia"/>
                    </w:rPr>
                  </w:pPr>
                  <w:r w:rsidRPr="007A5B53">
                    <w:rPr>
                      <w:rFonts w:eastAsiaTheme="minorEastAsia"/>
                    </w:rPr>
                    <w:t>废气治理</w:t>
                  </w:r>
                </w:p>
              </w:tc>
              <w:tc>
                <w:tcPr>
                  <w:tcW w:w="436" w:type="pct"/>
                  <w:vAlign w:val="center"/>
                </w:tcPr>
                <w:p w14:paraId="04F23128" w14:textId="77777777" w:rsidR="00032865" w:rsidRPr="007A5B53" w:rsidRDefault="00032865" w:rsidP="006116DF">
                  <w:pPr>
                    <w:pStyle w:val="afc"/>
                    <w:rPr>
                      <w:rFonts w:eastAsiaTheme="minorEastAsia"/>
                    </w:rPr>
                  </w:pPr>
                  <w:r w:rsidRPr="007A5B53">
                    <w:rPr>
                      <w:rFonts w:eastAsiaTheme="minorEastAsia"/>
                    </w:rPr>
                    <w:t>汽车尾气</w:t>
                  </w:r>
                </w:p>
              </w:tc>
              <w:tc>
                <w:tcPr>
                  <w:tcW w:w="800" w:type="pct"/>
                  <w:vAlign w:val="center"/>
                </w:tcPr>
                <w:p w14:paraId="5A548706" w14:textId="77777777" w:rsidR="00032865" w:rsidRPr="007A5B53" w:rsidRDefault="00032865" w:rsidP="006116DF">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w:t>
                  </w:r>
                  <w:r w:rsidRPr="007A5B53">
                    <w:rPr>
                      <w:rFonts w:eastAsiaTheme="minorEastAsia"/>
                    </w:rPr>
                    <w:t>THC</w:t>
                  </w:r>
                </w:p>
              </w:tc>
              <w:tc>
                <w:tcPr>
                  <w:tcW w:w="892" w:type="pct"/>
                  <w:vAlign w:val="center"/>
                </w:tcPr>
                <w:p w14:paraId="77CCD38F" w14:textId="77777777" w:rsidR="00032865" w:rsidRPr="007A5B53" w:rsidRDefault="00032865" w:rsidP="006116DF">
                  <w:pPr>
                    <w:pStyle w:val="afc"/>
                    <w:rPr>
                      <w:rFonts w:eastAsiaTheme="minorEastAsia"/>
                    </w:rPr>
                  </w:pPr>
                  <w:r w:rsidRPr="007A5B53">
                    <w:rPr>
                      <w:rFonts w:eastAsiaTheme="minorEastAsia"/>
                    </w:rPr>
                    <w:t>加强管理，控制行车路线，经大气扩散后对周围环境影响不大</w:t>
                  </w:r>
                </w:p>
              </w:tc>
              <w:tc>
                <w:tcPr>
                  <w:tcW w:w="1202" w:type="pct"/>
                  <w:vAlign w:val="center"/>
                </w:tcPr>
                <w:p w14:paraId="07DD01C0" w14:textId="5612A1FE" w:rsidR="00032865" w:rsidRPr="007A5B53" w:rsidRDefault="00995155" w:rsidP="00995155">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≤500mg/m</w:t>
                  </w:r>
                  <w:r w:rsidRPr="007A5B53">
                    <w:rPr>
                      <w:rFonts w:eastAsiaTheme="minorEastAsia"/>
                      <w:vertAlign w:val="superscript"/>
                    </w:rPr>
                    <w:t>3</w:t>
                  </w:r>
                  <w:r w:rsidRPr="007A5B53">
                    <w:rPr>
                      <w:rFonts w:eastAsiaTheme="minorEastAsia"/>
                    </w:rPr>
                    <w:t>，</w:t>
                  </w:r>
                  <w:r w:rsidRPr="007A5B53">
                    <w:rPr>
                      <w:rFonts w:eastAsiaTheme="minorEastAsia"/>
                    </w:rPr>
                    <w:t>NO</w:t>
                  </w:r>
                  <w:r w:rsidRPr="007A5B53">
                    <w:rPr>
                      <w:rFonts w:eastAsiaTheme="minorEastAsia" w:hint="eastAsia"/>
                      <w:vertAlign w:val="subscript"/>
                    </w:rPr>
                    <w:t>2</w:t>
                  </w:r>
                  <w:r w:rsidRPr="007A5B53">
                    <w:rPr>
                      <w:rFonts w:eastAsiaTheme="minorEastAsia"/>
                    </w:rPr>
                    <w:t>≤</w:t>
                  </w:r>
                  <w:r w:rsidRPr="007A5B53">
                    <w:rPr>
                      <w:rFonts w:eastAsiaTheme="minorEastAsia" w:hint="eastAsia"/>
                    </w:rPr>
                    <w:t>200</w:t>
                  </w:r>
                  <w:r w:rsidRPr="007A5B53">
                    <w:rPr>
                      <w:rFonts w:eastAsiaTheme="minorEastAsia"/>
                    </w:rPr>
                    <w:t>mg/m</w:t>
                  </w:r>
                  <w:r w:rsidRPr="007A5B53">
                    <w:rPr>
                      <w:rFonts w:eastAsiaTheme="minorEastAsia"/>
                      <w:vertAlign w:val="superscript"/>
                    </w:rPr>
                    <w:t>3</w:t>
                  </w:r>
                </w:p>
              </w:tc>
              <w:tc>
                <w:tcPr>
                  <w:tcW w:w="1097" w:type="pct"/>
                  <w:vAlign w:val="center"/>
                </w:tcPr>
                <w:p w14:paraId="4498CC56" w14:textId="43E1BE94" w:rsidR="00032865" w:rsidRPr="007A5B53" w:rsidRDefault="00995155" w:rsidP="00766189">
                  <w:pPr>
                    <w:pStyle w:val="afc"/>
                    <w:rPr>
                      <w:rFonts w:eastAsiaTheme="minorEastAsia"/>
                    </w:rPr>
                  </w:pPr>
                  <w:r w:rsidRPr="007A5B53">
                    <w:rPr>
                      <w:rFonts w:eastAsiaTheme="minorEastAsia" w:hint="eastAsia"/>
                    </w:rPr>
                    <w:t>《环境空气质量标准》（</w:t>
                  </w:r>
                  <w:r w:rsidRPr="007A5B53">
                    <w:rPr>
                      <w:rFonts w:eastAsiaTheme="minorEastAsia" w:hint="eastAsia"/>
                    </w:rPr>
                    <w:t>GB3095-2012</w:t>
                  </w:r>
                  <w:r w:rsidRPr="007A5B53">
                    <w:rPr>
                      <w:rFonts w:eastAsiaTheme="minorEastAsia" w:hint="eastAsia"/>
                    </w:rPr>
                    <w:t>）二级标准</w:t>
                  </w:r>
                </w:p>
              </w:tc>
              <w:tc>
                <w:tcPr>
                  <w:tcW w:w="292" w:type="pct"/>
                  <w:vMerge/>
                  <w:vAlign w:val="center"/>
                </w:tcPr>
                <w:p w14:paraId="34E3D1D0" w14:textId="77777777" w:rsidR="00032865" w:rsidRPr="007A5B53" w:rsidRDefault="00032865" w:rsidP="006116DF">
                  <w:pPr>
                    <w:pStyle w:val="afc"/>
                    <w:rPr>
                      <w:rFonts w:eastAsiaTheme="minorEastAsia"/>
                    </w:rPr>
                  </w:pPr>
                </w:p>
              </w:tc>
            </w:tr>
            <w:tr w:rsidR="007A5B53" w:rsidRPr="007A5B53" w14:paraId="5B089161" w14:textId="77777777" w:rsidTr="00D14413">
              <w:trPr>
                <w:trHeight w:val="340"/>
                <w:jc w:val="center"/>
              </w:trPr>
              <w:tc>
                <w:tcPr>
                  <w:tcW w:w="281" w:type="pct"/>
                  <w:vMerge/>
                  <w:vAlign w:val="center"/>
                </w:tcPr>
                <w:p w14:paraId="622F4998" w14:textId="77777777" w:rsidR="00032865" w:rsidRPr="007A5B53" w:rsidRDefault="00032865" w:rsidP="006116DF">
                  <w:pPr>
                    <w:pStyle w:val="afc"/>
                    <w:rPr>
                      <w:rFonts w:eastAsiaTheme="minorEastAsia"/>
                    </w:rPr>
                  </w:pPr>
                </w:p>
              </w:tc>
              <w:tc>
                <w:tcPr>
                  <w:tcW w:w="436" w:type="pct"/>
                  <w:vAlign w:val="center"/>
                </w:tcPr>
                <w:p w14:paraId="4B273664" w14:textId="3F105F89" w:rsidR="00032865" w:rsidRPr="007A5B53" w:rsidRDefault="00032865" w:rsidP="006116DF">
                  <w:pPr>
                    <w:pStyle w:val="afc"/>
                    <w:rPr>
                      <w:rFonts w:eastAsiaTheme="minorEastAsia"/>
                    </w:rPr>
                  </w:pPr>
                  <w:r w:rsidRPr="007A5B53">
                    <w:rPr>
                      <w:rFonts w:eastAsiaTheme="minorEastAsia"/>
                    </w:rPr>
                    <w:t>备用发电机</w:t>
                  </w:r>
                  <w:r w:rsidR="006116DF" w:rsidRPr="007A5B53">
                    <w:rPr>
                      <w:rFonts w:eastAsiaTheme="minorEastAsia"/>
                    </w:rPr>
                    <w:t>尾气</w:t>
                  </w:r>
                </w:p>
              </w:tc>
              <w:tc>
                <w:tcPr>
                  <w:tcW w:w="800" w:type="pct"/>
                  <w:vAlign w:val="center"/>
                </w:tcPr>
                <w:p w14:paraId="3A5E82EE" w14:textId="05BE3C6A" w:rsidR="00032865" w:rsidRPr="007A5B53" w:rsidRDefault="006116DF" w:rsidP="006116DF">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、烟尘</w:t>
                  </w:r>
                </w:p>
              </w:tc>
              <w:tc>
                <w:tcPr>
                  <w:tcW w:w="892" w:type="pct"/>
                  <w:vAlign w:val="center"/>
                </w:tcPr>
                <w:p w14:paraId="56D1ADD1" w14:textId="77777777" w:rsidR="00032865" w:rsidRPr="007A5B53" w:rsidRDefault="00032865" w:rsidP="006116DF">
                  <w:pPr>
                    <w:pStyle w:val="afc"/>
                    <w:rPr>
                      <w:rFonts w:eastAsiaTheme="minorEastAsia"/>
                    </w:rPr>
                  </w:pPr>
                  <w:r w:rsidRPr="007A5B53">
                    <w:rPr>
                      <w:rFonts w:eastAsiaTheme="minorEastAsia"/>
                    </w:rPr>
                    <w:t>碱液喷淋塔</w:t>
                  </w:r>
                </w:p>
              </w:tc>
              <w:tc>
                <w:tcPr>
                  <w:tcW w:w="1202" w:type="pct"/>
                  <w:vAlign w:val="center"/>
                </w:tcPr>
                <w:p w14:paraId="4505FE19" w14:textId="77777777" w:rsidR="00032865" w:rsidRPr="007A5B53" w:rsidRDefault="00032865" w:rsidP="006116DF">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≤500mg/m</w:t>
                  </w:r>
                  <w:r w:rsidRPr="007A5B53">
                    <w:rPr>
                      <w:rFonts w:eastAsiaTheme="minorEastAsia"/>
                      <w:vertAlign w:val="superscript"/>
                    </w:rPr>
                    <w:t>3</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≤120mg/m</w:t>
                  </w:r>
                  <w:r w:rsidRPr="007A5B53">
                    <w:rPr>
                      <w:rFonts w:eastAsiaTheme="minorEastAsia"/>
                      <w:vertAlign w:val="superscript"/>
                    </w:rPr>
                    <w:t>3</w:t>
                  </w:r>
                  <w:r w:rsidRPr="007A5B53">
                    <w:rPr>
                      <w:rFonts w:eastAsiaTheme="minorEastAsia"/>
                    </w:rPr>
                    <w:t>，烟尘</w:t>
                  </w:r>
                  <w:r w:rsidRPr="007A5B53">
                    <w:rPr>
                      <w:rFonts w:eastAsiaTheme="minorEastAsia"/>
                    </w:rPr>
                    <w:t>≤120mg/m</w:t>
                  </w:r>
                  <w:r w:rsidRPr="007A5B53">
                    <w:rPr>
                      <w:rFonts w:eastAsiaTheme="minorEastAsia"/>
                      <w:vertAlign w:val="superscript"/>
                    </w:rPr>
                    <w:t>3</w:t>
                  </w:r>
                </w:p>
              </w:tc>
              <w:tc>
                <w:tcPr>
                  <w:tcW w:w="1097" w:type="pct"/>
                  <w:vAlign w:val="center"/>
                </w:tcPr>
                <w:p w14:paraId="11F1D063" w14:textId="77777777" w:rsidR="00032865" w:rsidRPr="007A5B53" w:rsidRDefault="00032865" w:rsidP="006116DF">
                  <w:pPr>
                    <w:pStyle w:val="afc"/>
                    <w:rPr>
                      <w:rFonts w:eastAsiaTheme="minorEastAsia"/>
                    </w:rPr>
                  </w:pPr>
                  <w:r w:rsidRPr="007A5B53">
                    <w:rPr>
                      <w:rFonts w:eastAsiaTheme="minorEastAsia"/>
                    </w:rPr>
                    <w:t>广东省《广东省大气污染物排放限值》（</w:t>
                  </w:r>
                  <w:r w:rsidRPr="007A5B53">
                    <w:rPr>
                      <w:rFonts w:eastAsiaTheme="minorEastAsia"/>
                    </w:rPr>
                    <w:t>DB44/27-2001</w:t>
                  </w:r>
                  <w:r w:rsidRPr="007A5B53">
                    <w:rPr>
                      <w:rFonts w:eastAsiaTheme="minorEastAsia"/>
                    </w:rPr>
                    <w:t>）</w:t>
                  </w:r>
                </w:p>
              </w:tc>
              <w:tc>
                <w:tcPr>
                  <w:tcW w:w="292" w:type="pct"/>
                  <w:vMerge/>
                  <w:vAlign w:val="center"/>
                </w:tcPr>
                <w:p w14:paraId="04D42E80" w14:textId="77777777" w:rsidR="00032865" w:rsidRPr="007A5B53" w:rsidRDefault="00032865" w:rsidP="006116DF">
                  <w:pPr>
                    <w:pStyle w:val="afc"/>
                    <w:rPr>
                      <w:rFonts w:eastAsiaTheme="minorEastAsia"/>
                    </w:rPr>
                  </w:pPr>
                </w:p>
              </w:tc>
            </w:tr>
            <w:tr w:rsidR="007A5B53" w:rsidRPr="007A5B53" w14:paraId="35957CF3" w14:textId="77777777" w:rsidTr="00D14413">
              <w:trPr>
                <w:trHeight w:val="340"/>
                <w:jc w:val="center"/>
              </w:trPr>
              <w:tc>
                <w:tcPr>
                  <w:tcW w:w="281" w:type="pct"/>
                  <w:vMerge/>
                  <w:vAlign w:val="center"/>
                </w:tcPr>
                <w:p w14:paraId="7ABA2C37" w14:textId="77777777" w:rsidR="006116DF" w:rsidRPr="007A5B53" w:rsidRDefault="006116DF" w:rsidP="006116DF">
                  <w:pPr>
                    <w:pStyle w:val="afc"/>
                    <w:rPr>
                      <w:rFonts w:eastAsiaTheme="minorEastAsia"/>
                    </w:rPr>
                  </w:pPr>
                </w:p>
              </w:tc>
              <w:tc>
                <w:tcPr>
                  <w:tcW w:w="436" w:type="pct"/>
                  <w:vAlign w:val="center"/>
                </w:tcPr>
                <w:p w14:paraId="533F2474" w14:textId="722DE98D" w:rsidR="006116DF" w:rsidRPr="007A5B53" w:rsidRDefault="006116DF" w:rsidP="006116DF">
                  <w:pPr>
                    <w:pStyle w:val="afc"/>
                    <w:rPr>
                      <w:rFonts w:eastAsiaTheme="minorEastAsia"/>
                    </w:rPr>
                  </w:pPr>
                  <w:r w:rsidRPr="007A5B53">
                    <w:rPr>
                      <w:rFonts w:eastAsiaTheme="minorEastAsia"/>
                    </w:rPr>
                    <w:t>锅炉尾气</w:t>
                  </w:r>
                </w:p>
              </w:tc>
              <w:tc>
                <w:tcPr>
                  <w:tcW w:w="800" w:type="pct"/>
                  <w:vAlign w:val="center"/>
                </w:tcPr>
                <w:p w14:paraId="38665454" w14:textId="6E206940" w:rsidR="006116DF" w:rsidRPr="007A5B53" w:rsidRDefault="006116DF" w:rsidP="006116DF">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、烟尘</w:t>
                  </w:r>
                </w:p>
              </w:tc>
              <w:tc>
                <w:tcPr>
                  <w:tcW w:w="892" w:type="pct"/>
                  <w:vAlign w:val="center"/>
                </w:tcPr>
                <w:p w14:paraId="48BDDA5B" w14:textId="0DC27884" w:rsidR="006116DF" w:rsidRPr="007A5B53" w:rsidRDefault="006116DF" w:rsidP="001533DC">
                  <w:pPr>
                    <w:pStyle w:val="afc"/>
                    <w:rPr>
                      <w:rFonts w:eastAsiaTheme="minorEastAsia"/>
                    </w:rPr>
                  </w:pPr>
                  <w:r w:rsidRPr="007A5B53">
                    <w:rPr>
                      <w:rFonts w:eastAsiaTheme="minorEastAsia"/>
                    </w:rPr>
                    <w:t>通过</w:t>
                  </w:r>
                  <w:r w:rsidR="001533DC" w:rsidRPr="007A5B53">
                    <w:rPr>
                      <w:rFonts w:eastAsiaTheme="minorEastAsia" w:hint="eastAsia"/>
                    </w:rPr>
                    <w:t>27</w:t>
                  </w:r>
                  <w:r w:rsidRPr="007A5B53">
                    <w:rPr>
                      <w:rFonts w:eastAsiaTheme="minorEastAsia" w:hint="eastAsia"/>
                    </w:rPr>
                    <w:t>m</w:t>
                  </w:r>
                  <w:r w:rsidRPr="007A5B53">
                    <w:rPr>
                      <w:rFonts w:eastAsiaTheme="minorEastAsia" w:hint="eastAsia"/>
                    </w:rPr>
                    <w:t>高烟囱</w:t>
                  </w:r>
                  <w:r w:rsidRPr="007A5B53">
                    <w:rPr>
                      <w:rFonts w:eastAsiaTheme="minorEastAsia"/>
                    </w:rPr>
                    <w:t>排放</w:t>
                  </w:r>
                </w:p>
              </w:tc>
              <w:tc>
                <w:tcPr>
                  <w:tcW w:w="1202" w:type="pct"/>
                  <w:vAlign w:val="center"/>
                </w:tcPr>
                <w:p w14:paraId="366EA59B" w14:textId="22F3E212" w:rsidR="006116DF" w:rsidRPr="007A5B53" w:rsidRDefault="006116DF" w:rsidP="001533DC">
                  <w:pPr>
                    <w:pStyle w:val="afc"/>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hint="eastAsia"/>
                    </w:rPr>
                    <w:t>5</w:t>
                  </w:r>
                  <w:r w:rsidRPr="007A5B53">
                    <w:rPr>
                      <w:rFonts w:eastAsiaTheme="minorEastAsia"/>
                    </w:rPr>
                    <w:t>0mg/m</w:t>
                  </w:r>
                  <w:r w:rsidRPr="007A5B53">
                    <w:rPr>
                      <w:rFonts w:eastAsiaTheme="minorEastAsia"/>
                      <w:vertAlign w:val="superscript"/>
                    </w:rPr>
                    <w:t>3</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w:t>
                  </w:r>
                  <w:r w:rsidR="001533DC" w:rsidRPr="007A5B53">
                    <w:rPr>
                      <w:rFonts w:eastAsiaTheme="minorEastAsia" w:hint="eastAsia"/>
                    </w:rPr>
                    <w:t>15</w:t>
                  </w:r>
                  <w:r w:rsidRPr="007A5B53">
                    <w:rPr>
                      <w:rFonts w:eastAsiaTheme="minorEastAsia"/>
                    </w:rPr>
                    <w:t>0mg/m</w:t>
                  </w:r>
                  <w:r w:rsidRPr="007A5B53">
                    <w:rPr>
                      <w:rFonts w:eastAsiaTheme="minorEastAsia"/>
                      <w:vertAlign w:val="superscript"/>
                    </w:rPr>
                    <w:t>3</w:t>
                  </w:r>
                  <w:r w:rsidRPr="007A5B53">
                    <w:rPr>
                      <w:rFonts w:eastAsiaTheme="minorEastAsia"/>
                    </w:rPr>
                    <w:t>，烟尘</w:t>
                  </w:r>
                  <w:r w:rsidRPr="007A5B53">
                    <w:rPr>
                      <w:rFonts w:eastAsiaTheme="minorEastAsia"/>
                    </w:rPr>
                    <w:t>≤20mg/m</w:t>
                  </w:r>
                  <w:r w:rsidRPr="007A5B53">
                    <w:rPr>
                      <w:rFonts w:eastAsiaTheme="minorEastAsia"/>
                      <w:vertAlign w:val="superscript"/>
                    </w:rPr>
                    <w:t>3</w:t>
                  </w:r>
                </w:p>
              </w:tc>
              <w:tc>
                <w:tcPr>
                  <w:tcW w:w="1097" w:type="pct"/>
                  <w:vAlign w:val="center"/>
                </w:tcPr>
                <w:p w14:paraId="4DD40F43" w14:textId="2BAF36ED" w:rsidR="006116DF" w:rsidRPr="007A5B53" w:rsidRDefault="006116DF" w:rsidP="006116DF">
                  <w:pPr>
                    <w:pStyle w:val="afc"/>
                    <w:rPr>
                      <w:rFonts w:eastAsiaTheme="minorEastAsia"/>
                    </w:rPr>
                  </w:pPr>
                  <w:r w:rsidRPr="007A5B53">
                    <w:rPr>
                      <w:rFonts w:eastAsiaTheme="minorEastAsia"/>
                    </w:rPr>
                    <w:t>广东省《锅炉大气污染物排放标准》（</w:t>
                  </w:r>
                  <w:r w:rsidRPr="007A5B53">
                    <w:rPr>
                      <w:rFonts w:eastAsiaTheme="minorEastAsia"/>
                    </w:rPr>
                    <w:t>DB 44/765-2019</w:t>
                  </w:r>
                  <w:r w:rsidRPr="007A5B53">
                    <w:rPr>
                      <w:rFonts w:eastAsiaTheme="minorEastAsia"/>
                    </w:rPr>
                    <w:t>）</w:t>
                  </w:r>
                </w:p>
              </w:tc>
              <w:tc>
                <w:tcPr>
                  <w:tcW w:w="292" w:type="pct"/>
                  <w:vMerge/>
                  <w:vAlign w:val="center"/>
                </w:tcPr>
                <w:p w14:paraId="5B5A6304" w14:textId="77777777" w:rsidR="006116DF" w:rsidRPr="007A5B53" w:rsidRDefault="006116DF" w:rsidP="006116DF">
                  <w:pPr>
                    <w:pStyle w:val="afc"/>
                    <w:rPr>
                      <w:rFonts w:eastAsiaTheme="minorEastAsia"/>
                    </w:rPr>
                  </w:pPr>
                </w:p>
              </w:tc>
            </w:tr>
            <w:tr w:rsidR="007A5B53" w:rsidRPr="007A5B53" w14:paraId="730E8D6C" w14:textId="77777777" w:rsidTr="00D14413">
              <w:trPr>
                <w:trHeight w:val="340"/>
                <w:jc w:val="center"/>
              </w:trPr>
              <w:tc>
                <w:tcPr>
                  <w:tcW w:w="281" w:type="pct"/>
                  <w:vMerge/>
                  <w:vAlign w:val="center"/>
                </w:tcPr>
                <w:p w14:paraId="72BE2EDF" w14:textId="77777777" w:rsidR="00032865" w:rsidRPr="007A5B53" w:rsidRDefault="00032865" w:rsidP="006116DF">
                  <w:pPr>
                    <w:pStyle w:val="afc"/>
                    <w:rPr>
                      <w:rFonts w:eastAsiaTheme="minorEastAsia"/>
                    </w:rPr>
                  </w:pPr>
                </w:p>
              </w:tc>
              <w:tc>
                <w:tcPr>
                  <w:tcW w:w="436" w:type="pct"/>
                  <w:vAlign w:val="center"/>
                </w:tcPr>
                <w:p w14:paraId="05190BCA" w14:textId="77777777" w:rsidR="00032865" w:rsidRPr="007A5B53" w:rsidRDefault="00032865" w:rsidP="006116DF">
                  <w:pPr>
                    <w:pStyle w:val="afc"/>
                    <w:rPr>
                      <w:rFonts w:eastAsiaTheme="minorEastAsia"/>
                    </w:rPr>
                  </w:pPr>
                  <w:r w:rsidRPr="007A5B53">
                    <w:rPr>
                      <w:rFonts w:eastAsiaTheme="minorEastAsia"/>
                    </w:rPr>
                    <w:t>食堂</w:t>
                  </w:r>
                </w:p>
              </w:tc>
              <w:tc>
                <w:tcPr>
                  <w:tcW w:w="800" w:type="pct"/>
                  <w:vAlign w:val="center"/>
                </w:tcPr>
                <w:p w14:paraId="2CE5F1B7" w14:textId="77777777" w:rsidR="00032865" w:rsidRPr="007A5B53" w:rsidRDefault="00032865" w:rsidP="006116DF">
                  <w:pPr>
                    <w:pStyle w:val="afc"/>
                    <w:rPr>
                      <w:rFonts w:eastAsiaTheme="minorEastAsia"/>
                    </w:rPr>
                  </w:pPr>
                  <w:r w:rsidRPr="007A5B53">
                    <w:rPr>
                      <w:rFonts w:eastAsiaTheme="minorEastAsia"/>
                    </w:rPr>
                    <w:t>食堂油烟废气</w:t>
                  </w:r>
                </w:p>
              </w:tc>
              <w:tc>
                <w:tcPr>
                  <w:tcW w:w="892" w:type="pct"/>
                  <w:vAlign w:val="center"/>
                </w:tcPr>
                <w:p w14:paraId="0C76CF34" w14:textId="77777777" w:rsidR="00032865" w:rsidRPr="007A5B53" w:rsidRDefault="00032865" w:rsidP="006116DF">
                  <w:pPr>
                    <w:pStyle w:val="afc"/>
                    <w:rPr>
                      <w:rFonts w:eastAsiaTheme="minorEastAsia"/>
                    </w:rPr>
                  </w:pPr>
                  <w:r w:rsidRPr="007A5B53">
                    <w:rPr>
                      <w:rFonts w:eastAsiaTheme="minorEastAsia"/>
                    </w:rPr>
                    <w:t>油烟净化处理器</w:t>
                  </w:r>
                </w:p>
              </w:tc>
              <w:tc>
                <w:tcPr>
                  <w:tcW w:w="1202" w:type="pct"/>
                  <w:vAlign w:val="center"/>
                </w:tcPr>
                <w:p w14:paraId="44F7A993" w14:textId="77777777" w:rsidR="00032865" w:rsidRPr="007A5B53" w:rsidRDefault="00032865" w:rsidP="006116DF">
                  <w:pPr>
                    <w:pStyle w:val="afc"/>
                    <w:rPr>
                      <w:rFonts w:eastAsiaTheme="minorEastAsia"/>
                    </w:rPr>
                  </w:pPr>
                  <w:r w:rsidRPr="007A5B53">
                    <w:rPr>
                      <w:rFonts w:eastAsiaTheme="minorEastAsia"/>
                    </w:rPr>
                    <w:t>最高允许排放浓度</w:t>
                  </w:r>
                  <w:r w:rsidRPr="007A5B53">
                    <w:rPr>
                      <w:rFonts w:eastAsiaTheme="minorEastAsia"/>
                    </w:rPr>
                    <w:t>≤2.0mg/m</w:t>
                  </w:r>
                  <w:r w:rsidRPr="007A5B53">
                    <w:rPr>
                      <w:rFonts w:eastAsiaTheme="minorEastAsia"/>
                      <w:vertAlign w:val="superscript"/>
                    </w:rPr>
                    <w:t>3</w:t>
                  </w:r>
                </w:p>
              </w:tc>
              <w:tc>
                <w:tcPr>
                  <w:tcW w:w="1097" w:type="pct"/>
                  <w:vAlign w:val="center"/>
                </w:tcPr>
                <w:p w14:paraId="6C314245" w14:textId="77777777" w:rsidR="00032865" w:rsidRPr="007A5B53" w:rsidRDefault="00032865" w:rsidP="006116DF">
                  <w:pPr>
                    <w:pStyle w:val="afc"/>
                    <w:rPr>
                      <w:rFonts w:eastAsiaTheme="minorEastAsia"/>
                    </w:rPr>
                  </w:pPr>
                  <w:r w:rsidRPr="007A5B53">
                    <w:rPr>
                      <w:rFonts w:eastAsiaTheme="minorEastAsia"/>
                    </w:rPr>
                    <w:t>《饮食业油烟排放标准（试行）》</w:t>
                  </w:r>
                  <w:r w:rsidRPr="007A5B53">
                    <w:rPr>
                      <w:rFonts w:eastAsiaTheme="minorEastAsia"/>
                    </w:rPr>
                    <w:t>GB18483-2001</w:t>
                  </w:r>
                </w:p>
              </w:tc>
              <w:tc>
                <w:tcPr>
                  <w:tcW w:w="292" w:type="pct"/>
                  <w:vMerge/>
                  <w:vAlign w:val="center"/>
                </w:tcPr>
                <w:p w14:paraId="38C8310D" w14:textId="77777777" w:rsidR="00032865" w:rsidRPr="007A5B53" w:rsidRDefault="00032865" w:rsidP="006116DF">
                  <w:pPr>
                    <w:pStyle w:val="afc"/>
                    <w:rPr>
                      <w:rFonts w:eastAsiaTheme="minorEastAsia"/>
                    </w:rPr>
                  </w:pPr>
                </w:p>
              </w:tc>
            </w:tr>
            <w:tr w:rsidR="007A5B53" w:rsidRPr="007A5B53" w14:paraId="04116CBE" w14:textId="77777777" w:rsidTr="00D14413">
              <w:trPr>
                <w:trHeight w:val="340"/>
                <w:jc w:val="center"/>
              </w:trPr>
              <w:tc>
                <w:tcPr>
                  <w:tcW w:w="281" w:type="pct"/>
                  <w:vMerge w:val="restart"/>
                  <w:vAlign w:val="center"/>
                </w:tcPr>
                <w:p w14:paraId="10544FF0" w14:textId="77777777" w:rsidR="006116DF" w:rsidRPr="007A5B53" w:rsidRDefault="006116DF" w:rsidP="006116DF">
                  <w:pPr>
                    <w:pStyle w:val="afc"/>
                    <w:rPr>
                      <w:rFonts w:eastAsiaTheme="minorEastAsia"/>
                    </w:rPr>
                  </w:pPr>
                  <w:r w:rsidRPr="007A5B53">
                    <w:rPr>
                      <w:rFonts w:eastAsiaTheme="minorEastAsia"/>
                    </w:rPr>
                    <w:t>噪声</w:t>
                  </w:r>
                </w:p>
              </w:tc>
              <w:tc>
                <w:tcPr>
                  <w:tcW w:w="436" w:type="pct"/>
                  <w:vMerge w:val="restart"/>
                  <w:vAlign w:val="center"/>
                </w:tcPr>
                <w:p w14:paraId="0D8B6CA7" w14:textId="77777777" w:rsidR="006116DF" w:rsidRPr="007A5B53" w:rsidRDefault="006116DF" w:rsidP="006116DF">
                  <w:pPr>
                    <w:pStyle w:val="afc"/>
                    <w:rPr>
                      <w:rFonts w:eastAsiaTheme="minorEastAsia"/>
                    </w:rPr>
                  </w:pPr>
                  <w:r w:rsidRPr="007A5B53">
                    <w:rPr>
                      <w:rFonts w:eastAsiaTheme="minorEastAsia"/>
                    </w:rPr>
                    <w:t>生产过程</w:t>
                  </w:r>
                </w:p>
              </w:tc>
              <w:tc>
                <w:tcPr>
                  <w:tcW w:w="800" w:type="pct"/>
                  <w:vAlign w:val="center"/>
                </w:tcPr>
                <w:p w14:paraId="38D3FA91" w14:textId="17094D12" w:rsidR="006116DF" w:rsidRPr="007A5B53" w:rsidRDefault="006116DF" w:rsidP="006116DF">
                  <w:pPr>
                    <w:pStyle w:val="afc"/>
                    <w:rPr>
                      <w:rFonts w:eastAsiaTheme="minorEastAsia"/>
                    </w:rPr>
                  </w:pPr>
                  <w:r w:rsidRPr="007A5B53">
                    <w:rPr>
                      <w:rFonts w:eastAsiaTheme="minorEastAsia"/>
                    </w:rPr>
                    <w:t>空压机</w:t>
                  </w:r>
                  <w:r w:rsidRPr="007A5B53">
                    <w:rPr>
                      <w:rFonts w:eastAsiaTheme="minorEastAsia" w:hint="eastAsia"/>
                    </w:rPr>
                    <w:t>、</w:t>
                  </w:r>
                  <w:r w:rsidRPr="007A5B53">
                    <w:rPr>
                      <w:rFonts w:eastAsiaTheme="minorEastAsia"/>
                    </w:rPr>
                    <w:t>水泵和风机等设备噪声</w:t>
                  </w:r>
                </w:p>
              </w:tc>
              <w:tc>
                <w:tcPr>
                  <w:tcW w:w="892" w:type="pct"/>
                  <w:vAlign w:val="center"/>
                </w:tcPr>
                <w:p w14:paraId="3740537C" w14:textId="764E637C" w:rsidR="006116DF" w:rsidRPr="007A5B53" w:rsidRDefault="006116DF" w:rsidP="006116DF">
                  <w:pPr>
                    <w:pStyle w:val="afc"/>
                    <w:rPr>
                      <w:rFonts w:eastAsiaTheme="minorEastAsia"/>
                    </w:rPr>
                  </w:pPr>
                  <w:r w:rsidRPr="007A5B53">
                    <w:rPr>
                      <w:rFonts w:eastAsiaTheme="minorEastAsia" w:hint="eastAsia"/>
                    </w:rPr>
                    <w:t>减震、</w:t>
                  </w:r>
                  <w:r w:rsidRPr="007A5B53">
                    <w:rPr>
                      <w:rFonts w:eastAsiaTheme="minorEastAsia"/>
                    </w:rPr>
                    <w:t>建筑隔声</w:t>
                  </w:r>
                  <w:r w:rsidRPr="007A5B53">
                    <w:rPr>
                      <w:rFonts w:eastAsiaTheme="minorEastAsia" w:hint="eastAsia"/>
                    </w:rPr>
                    <w:t>、</w:t>
                  </w:r>
                  <w:r w:rsidRPr="007A5B53">
                    <w:rPr>
                      <w:rFonts w:eastAsiaTheme="minorEastAsia"/>
                    </w:rPr>
                    <w:t>消声</w:t>
                  </w:r>
                </w:p>
              </w:tc>
              <w:tc>
                <w:tcPr>
                  <w:tcW w:w="1202" w:type="pct"/>
                  <w:vMerge w:val="restart"/>
                  <w:vAlign w:val="center"/>
                </w:tcPr>
                <w:p w14:paraId="39CF8879" w14:textId="2E57B0B3" w:rsidR="006116DF" w:rsidRPr="007A5B53" w:rsidRDefault="006116DF" w:rsidP="006116DF">
                  <w:pPr>
                    <w:pStyle w:val="afc"/>
                    <w:rPr>
                      <w:rFonts w:eastAsiaTheme="minorEastAsia"/>
                    </w:rPr>
                  </w:pPr>
                  <w:r w:rsidRPr="007A5B53">
                    <w:rPr>
                      <w:rFonts w:eastAsiaTheme="minorEastAsia"/>
                    </w:rPr>
                    <w:t>昼间</w:t>
                  </w:r>
                  <w:r w:rsidRPr="007A5B53">
                    <w:rPr>
                      <w:rFonts w:eastAsiaTheme="minorEastAsia"/>
                    </w:rPr>
                    <w:t>≤60dB(A)</w:t>
                  </w:r>
                  <w:r w:rsidRPr="007A5B53">
                    <w:rPr>
                      <w:rFonts w:eastAsiaTheme="minorEastAsia"/>
                    </w:rPr>
                    <w:t>夜间</w:t>
                  </w:r>
                  <w:r w:rsidRPr="007A5B53">
                    <w:rPr>
                      <w:rFonts w:eastAsiaTheme="minorEastAsia"/>
                    </w:rPr>
                    <w:t>≤50dB(A)</w:t>
                  </w:r>
                </w:p>
              </w:tc>
              <w:tc>
                <w:tcPr>
                  <w:tcW w:w="1097" w:type="pct"/>
                  <w:vMerge w:val="restart"/>
                  <w:vAlign w:val="center"/>
                </w:tcPr>
                <w:p w14:paraId="69B36E49" w14:textId="77777777" w:rsidR="006116DF" w:rsidRPr="007A5B53" w:rsidRDefault="006116DF" w:rsidP="006116DF">
                  <w:pPr>
                    <w:pStyle w:val="afc"/>
                    <w:rPr>
                      <w:rFonts w:eastAsiaTheme="minorEastAsia"/>
                    </w:rPr>
                  </w:pPr>
                  <w:r w:rsidRPr="007A5B53">
                    <w:rPr>
                      <w:rFonts w:eastAsiaTheme="minorEastAsia"/>
                    </w:rPr>
                    <w:t>《工业企业厂界环境噪声排放标准》（</w:t>
                  </w:r>
                  <w:r w:rsidRPr="007A5B53">
                    <w:rPr>
                      <w:rFonts w:eastAsiaTheme="minorEastAsia"/>
                    </w:rPr>
                    <w:t>GB12348-2008</w:t>
                  </w:r>
                  <w:r w:rsidRPr="007A5B53">
                    <w:rPr>
                      <w:rFonts w:eastAsiaTheme="minorEastAsia"/>
                    </w:rPr>
                    <w:t>）</w:t>
                  </w:r>
                  <w:r w:rsidRPr="007A5B53">
                    <w:rPr>
                      <w:rFonts w:eastAsiaTheme="minorEastAsia"/>
                    </w:rPr>
                    <w:t>2</w:t>
                  </w:r>
                  <w:r w:rsidRPr="007A5B53">
                    <w:rPr>
                      <w:rFonts w:eastAsiaTheme="minorEastAsia"/>
                    </w:rPr>
                    <w:t>类标准</w:t>
                  </w:r>
                </w:p>
              </w:tc>
              <w:tc>
                <w:tcPr>
                  <w:tcW w:w="292" w:type="pct"/>
                  <w:vMerge/>
                  <w:vAlign w:val="center"/>
                </w:tcPr>
                <w:p w14:paraId="239AC8AD" w14:textId="77777777" w:rsidR="006116DF" w:rsidRPr="007A5B53" w:rsidRDefault="006116DF" w:rsidP="006116DF">
                  <w:pPr>
                    <w:pStyle w:val="afc"/>
                    <w:rPr>
                      <w:rFonts w:eastAsiaTheme="minorEastAsia"/>
                    </w:rPr>
                  </w:pPr>
                </w:p>
              </w:tc>
            </w:tr>
            <w:tr w:rsidR="007A5B53" w:rsidRPr="007A5B53" w14:paraId="4958B041" w14:textId="77777777" w:rsidTr="00D14413">
              <w:trPr>
                <w:trHeight w:val="340"/>
                <w:jc w:val="center"/>
              </w:trPr>
              <w:tc>
                <w:tcPr>
                  <w:tcW w:w="281" w:type="pct"/>
                  <w:vMerge/>
                  <w:vAlign w:val="center"/>
                </w:tcPr>
                <w:p w14:paraId="2E990CD8" w14:textId="77777777" w:rsidR="006116DF" w:rsidRPr="007A5B53" w:rsidRDefault="006116DF" w:rsidP="006116DF">
                  <w:pPr>
                    <w:pStyle w:val="afc"/>
                    <w:rPr>
                      <w:rFonts w:eastAsiaTheme="minorEastAsia"/>
                    </w:rPr>
                  </w:pPr>
                </w:p>
              </w:tc>
              <w:tc>
                <w:tcPr>
                  <w:tcW w:w="436" w:type="pct"/>
                  <w:vMerge/>
                  <w:vAlign w:val="center"/>
                </w:tcPr>
                <w:p w14:paraId="408E9283" w14:textId="77777777" w:rsidR="006116DF" w:rsidRPr="007A5B53" w:rsidRDefault="006116DF" w:rsidP="006116DF">
                  <w:pPr>
                    <w:pStyle w:val="afc"/>
                    <w:rPr>
                      <w:rFonts w:eastAsiaTheme="minorEastAsia"/>
                    </w:rPr>
                  </w:pPr>
                </w:p>
              </w:tc>
              <w:tc>
                <w:tcPr>
                  <w:tcW w:w="800" w:type="pct"/>
                  <w:vAlign w:val="center"/>
                </w:tcPr>
                <w:p w14:paraId="38976F7A" w14:textId="592051AF" w:rsidR="006116DF" w:rsidRPr="007A5B53" w:rsidRDefault="006116DF" w:rsidP="006116DF">
                  <w:pPr>
                    <w:pStyle w:val="afc"/>
                    <w:rPr>
                      <w:rFonts w:eastAsiaTheme="minorEastAsia"/>
                    </w:rPr>
                  </w:pPr>
                  <w:r w:rsidRPr="007A5B53">
                    <w:rPr>
                      <w:rFonts w:eastAsiaTheme="minorEastAsia"/>
                    </w:rPr>
                    <w:t>试验车辆高速行驶的噪声</w:t>
                  </w:r>
                </w:p>
              </w:tc>
              <w:tc>
                <w:tcPr>
                  <w:tcW w:w="892" w:type="pct"/>
                  <w:vAlign w:val="center"/>
                </w:tcPr>
                <w:p w14:paraId="249C6487" w14:textId="16E3DFE2" w:rsidR="006116DF" w:rsidRPr="007A5B53" w:rsidRDefault="006116DF" w:rsidP="0007545D">
                  <w:pPr>
                    <w:pStyle w:val="afc"/>
                    <w:rPr>
                      <w:rFonts w:eastAsiaTheme="minorEastAsia"/>
                    </w:rPr>
                  </w:pPr>
                  <w:r w:rsidRPr="007A5B53">
                    <w:rPr>
                      <w:rFonts w:eastAsiaTheme="minorEastAsia" w:hint="eastAsia"/>
                    </w:rPr>
                    <w:t>加强绿化</w:t>
                  </w:r>
                </w:p>
              </w:tc>
              <w:tc>
                <w:tcPr>
                  <w:tcW w:w="1202" w:type="pct"/>
                  <w:vMerge/>
                  <w:vAlign w:val="center"/>
                </w:tcPr>
                <w:p w14:paraId="1EC95447" w14:textId="6B334486" w:rsidR="006116DF" w:rsidRPr="007A5B53" w:rsidRDefault="006116DF" w:rsidP="006116DF">
                  <w:pPr>
                    <w:pStyle w:val="afc"/>
                    <w:rPr>
                      <w:rFonts w:eastAsiaTheme="minorEastAsia"/>
                    </w:rPr>
                  </w:pPr>
                </w:p>
              </w:tc>
              <w:tc>
                <w:tcPr>
                  <w:tcW w:w="1097" w:type="pct"/>
                  <w:vMerge/>
                  <w:vAlign w:val="center"/>
                </w:tcPr>
                <w:p w14:paraId="2CB2FB57" w14:textId="77777777" w:rsidR="006116DF" w:rsidRPr="007A5B53" w:rsidRDefault="006116DF" w:rsidP="006116DF">
                  <w:pPr>
                    <w:pStyle w:val="afc"/>
                    <w:rPr>
                      <w:rFonts w:eastAsiaTheme="minorEastAsia"/>
                    </w:rPr>
                  </w:pPr>
                </w:p>
              </w:tc>
              <w:tc>
                <w:tcPr>
                  <w:tcW w:w="292" w:type="pct"/>
                  <w:vMerge/>
                  <w:vAlign w:val="center"/>
                </w:tcPr>
                <w:p w14:paraId="69610062" w14:textId="77777777" w:rsidR="006116DF" w:rsidRPr="007A5B53" w:rsidRDefault="006116DF" w:rsidP="006116DF">
                  <w:pPr>
                    <w:pStyle w:val="afc"/>
                    <w:rPr>
                      <w:rFonts w:eastAsiaTheme="minorEastAsia"/>
                    </w:rPr>
                  </w:pPr>
                </w:p>
              </w:tc>
            </w:tr>
            <w:tr w:rsidR="007A5B53" w:rsidRPr="007A5B53" w14:paraId="0426984F" w14:textId="77777777" w:rsidTr="00D14413">
              <w:trPr>
                <w:trHeight w:val="340"/>
                <w:jc w:val="center"/>
              </w:trPr>
              <w:tc>
                <w:tcPr>
                  <w:tcW w:w="281" w:type="pct"/>
                  <w:vMerge w:val="restart"/>
                  <w:vAlign w:val="center"/>
                </w:tcPr>
                <w:p w14:paraId="2B856AF9" w14:textId="77777777" w:rsidR="00032865" w:rsidRPr="007A5B53" w:rsidRDefault="00032865" w:rsidP="006116DF">
                  <w:pPr>
                    <w:pStyle w:val="afc"/>
                    <w:rPr>
                      <w:rFonts w:eastAsiaTheme="minorEastAsia"/>
                    </w:rPr>
                  </w:pPr>
                  <w:r w:rsidRPr="007A5B53">
                    <w:rPr>
                      <w:rFonts w:eastAsiaTheme="minorEastAsia"/>
                    </w:rPr>
                    <w:t>固废</w:t>
                  </w:r>
                </w:p>
              </w:tc>
              <w:tc>
                <w:tcPr>
                  <w:tcW w:w="436" w:type="pct"/>
                  <w:vAlign w:val="center"/>
                </w:tcPr>
                <w:p w14:paraId="3865A3E8" w14:textId="499CA84E" w:rsidR="00032865" w:rsidRPr="007A5B53" w:rsidRDefault="00D14413" w:rsidP="006116DF">
                  <w:pPr>
                    <w:pStyle w:val="afc"/>
                    <w:rPr>
                      <w:rFonts w:eastAsiaTheme="minorEastAsia"/>
                    </w:rPr>
                  </w:pPr>
                  <w:r w:rsidRPr="007A5B53">
                    <w:rPr>
                      <w:rFonts w:eastAsiaTheme="minorEastAsia" w:hint="eastAsia"/>
                    </w:rPr>
                    <w:t>办公</w:t>
                  </w:r>
                  <w:r w:rsidRPr="007A5B53">
                    <w:rPr>
                      <w:rFonts w:eastAsiaTheme="minorEastAsia"/>
                    </w:rPr>
                    <w:t>接待生活区</w:t>
                  </w:r>
                </w:p>
              </w:tc>
              <w:tc>
                <w:tcPr>
                  <w:tcW w:w="800" w:type="pct"/>
                  <w:vAlign w:val="center"/>
                </w:tcPr>
                <w:p w14:paraId="2E4DBFC4" w14:textId="77777777" w:rsidR="00032865" w:rsidRPr="007A5B53" w:rsidRDefault="00032865" w:rsidP="006116DF">
                  <w:pPr>
                    <w:pStyle w:val="afc"/>
                    <w:rPr>
                      <w:rFonts w:eastAsiaTheme="minorEastAsia"/>
                    </w:rPr>
                  </w:pPr>
                  <w:r w:rsidRPr="007A5B53">
                    <w:rPr>
                      <w:rFonts w:eastAsiaTheme="minorEastAsia"/>
                    </w:rPr>
                    <w:t>生活垃圾</w:t>
                  </w:r>
                </w:p>
              </w:tc>
              <w:tc>
                <w:tcPr>
                  <w:tcW w:w="892" w:type="pct"/>
                  <w:vAlign w:val="center"/>
                </w:tcPr>
                <w:p w14:paraId="77C29CCA" w14:textId="77777777" w:rsidR="00032865" w:rsidRPr="007A5B53" w:rsidRDefault="00032865" w:rsidP="006116DF">
                  <w:pPr>
                    <w:pStyle w:val="afc"/>
                    <w:rPr>
                      <w:rFonts w:eastAsiaTheme="minorEastAsia"/>
                    </w:rPr>
                  </w:pPr>
                  <w:r w:rsidRPr="007A5B53">
                    <w:rPr>
                      <w:rFonts w:eastAsiaTheme="minorEastAsia"/>
                    </w:rPr>
                    <w:t>分类收集后由环卫部门统一清运</w:t>
                  </w:r>
                </w:p>
              </w:tc>
              <w:tc>
                <w:tcPr>
                  <w:tcW w:w="1202" w:type="pct"/>
                  <w:vAlign w:val="center"/>
                </w:tcPr>
                <w:p w14:paraId="0005E261" w14:textId="77777777" w:rsidR="00032865" w:rsidRPr="007A5B53" w:rsidRDefault="00032865" w:rsidP="006116DF">
                  <w:pPr>
                    <w:pStyle w:val="afc"/>
                    <w:rPr>
                      <w:rFonts w:eastAsiaTheme="minorEastAsia"/>
                    </w:rPr>
                  </w:pPr>
                  <w:r w:rsidRPr="007A5B53">
                    <w:rPr>
                      <w:rFonts w:eastAsiaTheme="minorEastAsia"/>
                    </w:rPr>
                    <w:t>零排放</w:t>
                  </w:r>
                </w:p>
              </w:tc>
              <w:tc>
                <w:tcPr>
                  <w:tcW w:w="1097" w:type="pct"/>
                  <w:vAlign w:val="center"/>
                </w:tcPr>
                <w:p w14:paraId="7CCA536A" w14:textId="77777777" w:rsidR="00032865" w:rsidRPr="007A5B53" w:rsidRDefault="00032865" w:rsidP="006116DF">
                  <w:pPr>
                    <w:pStyle w:val="afc"/>
                    <w:rPr>
                      <w:rFonts w:eastAsiaTheme="minorEastAsia"/>
                    </w:rPr>
                  </w:pPr>
                  <w:r w:rsidRPr="007A5B53">
                    <w:rPr>
                      <w:rFonts w:eastAsiaTheme="minorEastAsia"/>
                    </w:rPr>
                    <w:t>符合环保要求</w:t>
                  </w:r>
                </w:p>
              </w:tc>
              <w:tc>
                <w:tcPr>
                  <w:tcW w:w="292" w:type="pct"/>
                  <w:vMerge/>
                  <w:vAlign w:val="center"/>
                </w:tcPr>
                <w:p w14:paraId="78EF01D7" w14:textId="77777777" w:rsidR="00032865" w:rsidRPr="007A5B53" w:rsidRDefault="00032865" w:rsidP="006116DF">
                  <w:pPr>
                    <w:pStyle w:val="afc"/>
                    <w:rPr>
                      <w:rFonts w:eastAsiaTheme="minorEastAsia"/>
                    </w:rPr>
                  </w:pPr>
                </w:p>
              </w:tc>
            </w:tr>
            <w:tr w:rsidR="007A5B53" w:rsidRPr="007A5B53" w14:paraId="2B59A7C3" w14:textId="77777777" w:rsidTr="00D14413">
              <w:trPr>
                <w:trHeight w:val="340"/>
                <w:jc w:val="center"/>
              </w:trPr>
              <w:tc>
                <w:tcPr>
                  <w:tcW w:w="281" w:type="pct"/>
                  <w:vMerge/>
                  <w:vAlign w:val="center"/>
                </w:tcPr>
                <w:p w14:paraId="57ADC446" w14:textId="77777777" w:rsidR="00032865" w:rsidRPr="007A5B53" w:rsidRDefault="00032865" w:rsidP="006116DF">
                  <w:pPr>
                    <w:pStyle w:val="afc"/>
                    <w:rPr>
                      <w:rFonts w:eastAsiaTheme="minorEastAsia"/>
                    </w:rPr>
                  </w:pPr>
                </w:p>
              </w:tc>
              <w:tc>
                <w:tcPr>
                  <w:tcW w:w="436" w:type="pct"/>
                  <w:vAlign w:val="center"/>
                </w:tcPr>
                <w:p w14:paraId="404F8666" w14:textId="77777777" w:rsidR="00032865" w:rsidRPr="007A5B53" w:rsidRDefault="00032865" w:rsidP="006116DF">
                  <w:pPr>
                    <w:pStyle w:val="afc"/>
                    <w:rPr>
                      <w:rFonts w:eastAsiaTheme="minorEastAsia"/>
                    </w:rPr>
                  </w:pPr>
                  <w:r w:rsidRPr="007A5B53">
                    <w:rPr>
                      <w:rFonts w:eastAsiaTheme="minorEastAsia"/>
                    </w:rPr>
                    <w:t>食堂</w:t>
                  </w:r>
                </w:p>
              </w:tc>
              <w:tc>
                <w:tcPr>
                  <w:tcW w:w="800" w:type="pct"/>
                  <w:vAlign w:val="center"/>
                </w:tcPr>
                <w:p w14:paraId="45E3D025" w14:textId="77777777" w:rsidR="00032865" w:rsidRPr="007A5B53" w:rsidRDefault="00032865" w:rsidP="006116DF">
                  <w:pPr>
                    <w:pStyle w:val="afc"/>
                    <w:rPr>
                      <w:rFonts w:eastAsiaTheme="minorEastAsia"/>
                    </w:rPr>
                  </w:pPr>
                  <w:r w:rsidRPr="007A5B53">
                    <w:rPr>
                      <w:rFonts w:eastAsiaTheme="minorEastAsia"/>
                    </w:rPr>
                    <w:t>厨余垃圾</w:t>
                  </w:r>
                </w:p>
              </w:tc>
              <w:tc>
                <w:tcPr>
                  <w:tcW w:w="892" w:type="pct"/>
                  <w:vAlign w:val="center"/>
                </w:tcPr>
                <w:p w14:paraId="4FB4F428" w14:textId="77777777" w:rsidR="00032865" w:rsidRPr="007A5B53" w:rsidRDefault="00032865" w:rsidP="006116DF">
                  <w:pPr>
                    <w:pStyle w:val="afc"/>
                    <w:rPr>
                      <w:rFonts w:eastAsiaTheme="minorEastAsia"/>
                    </w:rPr>
                  </w:pPr>
                  <w:r w:rsidRPr="007A5B53">
                    <w:rPr>
                      <w:rFonts w:eastAsiaTheme="minorEastAsia"/>
                    </w:rPr>
                    <w:t>分类收集后交由当地环卫部门清运处置或有相关</w:t>
                  </w:r>
                  <w:r w:rsidRPr="007A5B53">
                    <w:rPr>
                      <w:rFonts w:eastAsiaTheme="minorEastAsia"/>
                    </w:rPr>
                    <w:cr/>
                  </w:r>
                  <w:r w:rsidRPr="007A5B53">
                    <w:rPr>
                      <w:rFonts w:eastAsiaTheme="minorEastAsia"/>
                    </w:rPr>
                    <w:t>理资质的单位清运处理</w:t>
                  </w:r>
                </w:p>
              </w:tc>
              <w:tc>
                <w:tcPr>
                  <w:tcW w:w="1202" w:type="pct"/>
                  <w:vAlign w:val="center"/>
                </w:tcPr>
                <w:p w14:paraId="6C077EC4" w14:textId="77777777" w:rsidR="00032865" w:rsidRPr="007A5B53" w:rsidRDefault="00032865" w:rsidP="006116DF">
                  <w:pPr>
                    <w:pStyle w:val="afc"/>
                    <w:rPr>
                      <w:rFonts w:eastAsiaTheme="minorEastAsia"/>
                    </w:rPr>
                  </w:pPr>
                  <w:r w:rsidRPr="007A5B53">
                    <w:rPr>
                      <w:rFonts w:eastAsiaTheme="minorEastAsia"/>
                    </w:rPr>
                    <w:t>零排放</w:t>
                  </w:r>
                </w:p>
              </w:tc>
              <w:tc>
                <w:tcPr>
                  <w:tcW w:w="1097" w:type="pct"/>
                  <w:vAlign w:val="center"/>
                </w:tcPr>
                <w:p w14:paraId="7697160B" w14:textId="77777777" w:rsidR="00032865" w:rsidRPr="007A5B53" w:rsidRDefault="00032865" w:rsidP="006116DF">
                  <w:pPr>
                    <w:pStyle w:val="afc"/>
                    <w:rPr>
                      <w:rFonts w:eastAsiaTheme="minorEastAsia"/>
                    </w:rPr>
                  </w:pPr>
                  <w:r w:rsidRPr="007A5B53">
                    <w:rPr>
                      <w:rFonts w:eastAsiaTheme="minorEastAsia"/>
                    </w:rPr>
                    <w:t>符合环保要求</w:t>
                  </w:r>
                </w:p>
              </w:tc>
              <w:tc>
                <w:tcPr>
                  <w:tcW w:w="292" w:type="pct"/>
                  <w:vMerge/>
                  <w:vAlign w:val="center"/>
                </w:tcPr>
                <w:p w14:paraId="1D35931E" w14:textId="77777777" w:rsidR="00032865" w:rsidRPr="007A5B53" w:rsidRDefault="00032865" w:rsidP="006116DF">
                  <w:pPr>
                    <w:pStyle w:val="afc"/>
                    <w:rPr>
                      <w:rFonts w:eastAsiaTheme="minorEastAsia"/>
                    </w:rPr>
                  </w:pPr>
                </w:p>
              </w:tc>
            </w:tr>
          </w:tbl>
          <w:p w14:paraId="514221F7" w14:textId="77777777" w:rsidR="002D6DEB" w:rsidRPr="007A5B53" w:rsidRDefault="002D6DEB" w:rsidP="00492E42">
            <w:pPr>
              <w:pStyle w:val="af9"/>
              <w:rPr>
                <w:rFonts w:eastAsiaTheme="minorEastAsia"/>
              </w:rPr>
            </w:pPr>
          </w:p>
          <w:p w14:paraId="2F46BAF9" w14:textId="7516F035" w:rsidR="006350E0" w:rsidRPr="007A5B53" w:rsidRDefault="006350E0" w:rsidP="006350E0">
            <w:pPr>
              <w:adjustRightInd w:val="0"/>
              <w:snapToGrid w:val="0"/>
              <w:ind w:firstLineChars="200" w:firstLine="482"/>
              <w:rPr>
                <w:rFonts w:eastAsiaTheme="minorEastAsia"/>
                <w:b/>
                <w:color w:val="auto"/>
              </w:rPr>
            </w:pPr>
            <w:r w:rsidRPr="007A5B53">
              <w:rPr>
                <w:rFonts w:eastAsiaTheme="minorEastAsia" w:hint="eastAsia"/>
                <w:b/>
                <w:color w:val="auto"/>
              </w:rPr>
              <w:t>1</w:t>
            </w:r>
            <w:r w:rsidR="00BE662E" w:rsidRPr="007A5B53">
              <w:rPr>
                <w:rFonts w:eastAsiaTheme="minorEastAsia" w:hint="eastAsia"/>
                <w:b/>
                <w:color w:val="auto"/>
              </w:rPr>
              <w:t>1</w:t>
            </w:r>
            <w:r w:rsidRPr="007A5B53">
              <w:rPr>
                <w:rFonts w:eastAsiaTheme="minorEastAsia" w:hint="eastAsia"/>
                <w:b/>
                <w:color w:val="auto"/>
              </w:rPr>
              <w:t>、环境监测计划</w:t>
            </w:r>
            <w:r w:rsidRPr="007A5B53">
              <w:rPr>
                <w:rFonts w:eastAsiaTheme="minorEastAsia"/>
                <w:b/>
                <w:color w:val="auto"/>
              </w:rPr>
              <w:t xml:space="preserve"> </w:t>
            </w:r>
          </w:p>
          <w:p w14:paraId="711DEDF9" w14:textId="5CC1D706" w:rsidR="00F615D3" w:rsidRPr="007A5B53" w:rsidRDefault="006350E0" w:rsidP="006350E0">
            <w:pPr>
              <w:adjustRightInd w:val="0"/>
              <w:snapToGrid w:val="0"/>
              <w:ind w:firstLineChars="200" w:firstLine="480"/>
              <w:rPr>
                <w:rFonts w:eastAsiaTheme="minorEastAsia"/>
                <w:color w:val="auto"/>
              </w:rPr>
            </w:pPr>
            <w:r w:rsidRPr="007A5B53">
              <w:rPr>
                <w:rFonts w:eastAsiaTheme="minorEastAsia" w:hint="eastAsia"/>
                <w:color w:val="auto"/>
              </w:rPr>
              <w:t>排污单位应当如实向社会公开其主要污染物的名称、排放方式、排放浓度和总量、超标排放情况，以及防治污染设施的建设和运行情况，接收社会监督。为此，企业应定期委托有资质的环境监测单位对项目的废水、噪声进行监测。本项目运营期环境监测计划见表</w:t>
            </w:r>
            <w:r w:rsidRPr="007A5B53">
              <w:rPr>
                <w:rFonts w:eastAsiaTheme="minorEastAsia" w:hint="eastAsia"/>
                <w:color w:val="auto"/>
              </w:rPr>
              <w:t>7-1</w:t>
            </w:r>
            <w:r w:rsidR="001533DC" w:rsidRPr="007A5B53">
              <w:rPr>
                <w:rFonts w:eastAsiaTheme="minorEastAsia" w:hint="eastAsia"/>
                <w:color w:val="auto"/>
              </w:rPr>
              <w:t>5</w:t>
            </w:r>
            <w:r w:rsidRPr="007A5B53">
              <w:rPr>
                <w:rFonts w:eastAsiaTheme="minorEastAsia" w:hint="eastAsia"/>
                <w:color w:val="auto"/>
              </w:rPr>
              <w:t>。</w:t>
            </w:r>
            <w:r w:rsidRPr="007A5B53">
              <w:rPr>
                <w:rFonts w:eastAsiaTheme="minorEastAsia"/>
                <w:color w:val="auto"/>
              </w:rPr>
              <w:t xml:space="preserve"> </w:t>
            </w:r>
          </w:p>
          <w:p w14:paraId="6501BC01" w14:textId="77777777" w:rsidR="00ED1338" w:rsidRPr="007A5B53" w:rsidRDefault="00ED1338" w:rsidP="006350E0">
            <w:pPr>
              <w:adjustRightInd w:val="0"/>
              <w:snapToGrid w:val="0"/>
              <w:ind w:firstLineChars="200" w:firstLine="480"/>
              <w:rPr>
                <w:rFonts w:eastAsiaTheme="minorEastAsia"/>
                <w:color w:val="auto"/>
              </w:rPr>
            </w:pPr>
          </w:p>
          <w:p w14:paraId="331294D7" w14:textId="52E93B72" w:rsidR="008C505D" w:rsidRPr="007A5B53" w:rsidRDefault="00492E42" w:rsidP="00492E42">
            <w:pPr>
              <w:pStyle w:val="af9"/>
              <w:rPr>
                <w:rFonts w:eastAsiaTheme="minorEastAsia"/>
              </w:rPr>
            </w:pPr>
            <w:r w:rsidRPr="007A5B53">
              <w:rPr>
                <w:rFonts w:eastAsiaTheme="minorEastAsia"/>
              </w:rPr>
              <w:t>表</w:t>
            </w:r>
            <w:r w:rsidR="00C06E0D" w:rsidRPr="007A5B53">
              <w:rPr>
                <w:rFonts w:eastAsiaTheme="minorEastAsia"/>
              </w:rPr>
              <w:t>7-</w:t>
            </w:r>
            <w:r w:rsidR="006350E0" w:rsidRPr="007A5B53">
              <w:rPr>
                <w:rFonts w:eastAsiaTheme="minorEastAsia" w:hint="eastAsia"/>
              </w:rPr>
              <w:t>1</w:t>
            </w:r>
            <w:r w:rsidR="001533DC" w:rsidRPr="007A5B53">
              <w:rPr>
                <w:rFonts w:eastAsiaTheme="minorEastAsia" w:hint="eastAsia"/>
              </w:rPr>
              <w:t>5</w:t>
            </w:r>
            <w:r w:rsidRPr="007A5B53">
              <w:rPr>
                <w:rFonts w:eastAsiaTheme="minorEastAsia"/>
              </w:rPr>
              <w:t xml:space="preserve"> </w:t>
            </w:r>
            <w:r w:rsidRPr="007A5B53">
              <w:rPr>
                <w:rFonts w:eastAsiaTheme="minorEastAsia"/>
              </w:rPr>
              <w:t>项目运营期污染源监测点位及因子一览表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810"/>
              <w:gridCol w:w="1797"/>
              <w:gridCol w:w="1915"/>
              <w:gridCol w:w="2182"/>
              <w:gridCol w:w="772"/>
              <w:gridCol w:w="1644"/>
            </w:tblGrid>
            <w:tr w:rsidR="007A5B53" w:rsidRPr="007A5B53" w14:paraId="6828FBA0" w14:textId="77777777" w:rsidTr="00ED1338">
              <w:trPr>
                <w:trHeight w:val="340"/>
                <w:tblHeader/>
                <w:jc w:val="center"/>
              </w:trPr>
              <w:tc>
                <w:tcPr>
                  <w:tcW w:w="795" w:type="dxa"/>
                  <w:vAlign w:val="center"/>
                </w:tcPr>
                <w:p w14:paraId="6AE4CC5A" w14:textId="77777777" w:rsidR="00492E42" w:rsidRPr="007A5B53" w:rsidRDefault="00492E42" w:rsidP="00492E42">
                  <w:pPr>
                    <w:pStyle w:val="af8"/>
                    <w:rPr>
                      <w:rFonts w:eastAsiaTheme="minorEastAsia"/>
                      <w:b/>
                    </w:rPr>
                  </w:pPr>
                  <w:r w:rsidRPr="007A5B53">
                    <w:rPr>
                      <w:rFonts w:eastAsiaTheme="minorEastAsia"/>
                      <w:b/>
                    </w:rPr>
                    <w:t>监测项目</w:t>
                  </w:r>
                </w:p>
              </w:tc>
              <w:tc>
                <w:tcPr>
                  <w:tcW w:w="1766" w:type="dxa"/>
                  <w:vAlign w:val="center"/>
                </w:tcPr>
                <w:p w14:paraId="66808723" w14:textId="77777777" w:rsidR="00492E42" w:rsidRPr="007A5B53" w:rsidRDefault="00492E42" w:rsidP="00492E42">
                  <w:pPr>
                    <w:pStyle w:val="af8"/>
                    <w:rPr>
                      <w:rFonts w:eastAsiaTheme="minorEastAsia"/>
                      <w:b/>
                    </w:rPr>
                  </w:pPr>
                  <w:r w:rsidRPr="007A5B53">
                    <w:rPr>
                      <w:rFonts w:eastAsiaTheme="minorEastAsia"/>
                      <w:b/>
                    </w:rPr>
                    <w:t>监测点</w:t>
                  </w:r>
                </w:p>
              </w:tc>
              <w:tc>
                <w:tcPr>
                  <w:tcW w:w="1882" w:type="dxa"/>
                  <w:vAlign w:val="center"/>
                </w:tcPr>
                <w:p w14:paraId="6BCD4006" w14:textId="77777777" w:rsidR="00492E42" w:rsidRPr="007A5B53" w:rsidRDefault="00492E42" w:rsidP="00492E42">
                  <w:pPr>
                    <w:pStyle w:val="af8"/>
                    <w:rPr>
                      <w:rFonts w:eastAsiaTheme="minorEastAsia"/>
                      <w:b/>
                    </w:rPr>
                  </w:pPr>
                  <w:r w:rsidRPr="007A5B53">
                    <w:rPr>
                      <w:rFonts w:eastAsiaTheme="minorEastAsia"/>
                      <w:b/>
                    </w:rPr>
                    <w:t>监测因子</w:t>
                  </w:r>
                </w:p>
              </w:tc>
              <w:tc>
                <w:tcPr>
                  <w:tcW w:w="2144" w:type="dxa"/>
                  <w:vAlign w:val="center"/>
                </w:tcPr>
                <w:p w14:paraId="3C1E1F1D" w14:textId="77777777" w:rsidR="00492E42" w:rsidRPr="007A5B53" w:rsidRDefault="00492E42" w:rsidP="00492E42">
                  <w:pPr>
                    <w:pStyle w:val="af8"/>
                    <w:rPr>
                      <w:rFonts w:eastAsiaTheme="minorEastAsia"/>
                      <w:b/>
                    </w:rPr>
                  </w:pPr>
                  <w:r w:rsidRPr="007A5B53">
                    <w:rPr>
                      <w:rFonts w:eastAsiaTheme="minorEastAsia"/>
                      <w:b/>
                    </w:rPr>
                    <w:t>执行标准</w:t>
                  </w:r>
                </w:p>
              </w:tc>
              <w:tc>
                <w:tcPr>
                  <w:tcW w:w="759" w:type="dxa"/>
                  <w:vAlign w:val="center"/>
                </w:tcPr>
                <w:p w14:paraId="6A9C7BF7" w14:textId="77777777" w:rsidR="00492E42" w:rsidRPr="007A5B53" w:rsidRDefault="00492E42" w:rsidP="00492E42">
                  <w:pPr>
                    <w:pStyle w:val="af8"/>
                    <w:rPr>
                      <w:rFonts w:eastAsiaTheme="minorEastAsia"/>
                      <w:b/>
                    </w:rPr>
                  </w:pPr>
                  <w:r w:rsidRPr="007A5B53">
                    <w:rPr>
                      <w:rFonts w:eastAsiaTheme="minorEastAsia"/>
                      <w:b/>
                    </w:rPr>
                    <w:t>排气筒编号</w:t>
                  </w:r>
                </w:p>
              </w:tc>
              <w:tc>
                <w:tcPr>
                  <w:tcW w:w="1615" w:type="dxa"/>
                  <w:vAlign w:val="center"/>
                </w:tcPr>
                <w:p w14:paraId="104CAA2B" w14:textId="77777777" w:rsidR="00492E42" w:rsidRPr="007A5B53" w:rsidRDefault="00492E42" w:rsidP="00492E42">
                  <w:pPr>
                    <w:pStyle w:val="af8"/>
                    <w:rPr>
                      <w:rFonts w:eastAsiaTheme="minorEastAsia"/>
                      <w:b/>
                    </w:rPr>
                  </w:pPr>
                  <w:r w:rsidRPr="007A5B53">
                    <w:rPr>
                      <w:rFonts w:eastAsiaTheme="minorEastAsia"/>
                      <w:b/>
                    </w:rPr>
                    <w:t>年监测次数（次）</w:t>
                  </w:r>
                </w:p>
              </w:tc>
            </w:tr>
            <w:tr w:rsidR="007A5B53" w:rsidRPr="007A5B53" w14:paraId="59FC5D31" w14:textId="77777777" w:rsidTr="006350E0">
              <w:trPr>
                <w:trHeight w:val="340"/>
                <w:jc w:val="center"/>
              </w:trPr>
              <w:tc>
                <w:tcPr>
                  <w:tcW w:w="787" w:type="dxa"/>
                  <w:vMerge w:val="restart"/>
                  <w:vAlign w:val="center"/>
                </w:tcPr>
                <w:p w14:paraId="5A9EE8F8" w14:textId="21F6CFE2" w:rsidR="0001292E" w:rsidRPr="007A5B53" w:rsidRDefault="006350E0" w:rsidP="00492E42">
                  <w:pPr>
                    <w:pStyle w:val="af8"/>
                    <w:rPr>
                      <w:rFonts w:eastAsiaTheme="minorEastAsia"/>
                    </w:rPr>
                  </w:pPr>
                  <w:r w:rsidRPr="007A5B53">
                    <w:rPr>
                      <w:rFonts w:eastAsiaTheme="minorEastAsia"/>
                    </w:rPr>
                    <w:t>废气</w:t>
                  </w:r>
                </w:p>
              </w:tc>
              <w:tc>
                <w:tcPr>
                  <w:tcW w:w="1746" w:type="dxa"/>
                  <w:vAlign w:val="center"/>
                </w:tcPr>
                <w:p w14:paraId="1D5C5A52" w14:textId="77777777" w:rsidR="0001292E" w:rsidRPr="007A5B53" w:rsidRDefault="0001292E" w:rsidP="00492E42">
                  <w:pPr>
                    <w:pStyle w:val="af8"/>
                    <w:rPr>
                      <w:rFonts w:eastAsiaTheme="minorEastAsia"/>
                    </w:rPr>
                  </w:pPr>
                  <w:r w:rsidRPr="007A5B53">
                    <w:rPr>
                      <w:rFonts w:eastAsiaTheme="minorEastAsia"/>
                    </w:rPr>
                    <w:t>柴油发电机排放口</w:t>
                  </w:r>
                </w:p>
              </w:tc>
              <w:tc>
                <w:tcPr>
                  <w:tcW w:w="1860" w:type="dxa"/>
                  <w:vAlign w:val="center"/>
                </w:tcPr>
                <w:p w14:paraId="7B01C8AA" w14:textId="77777777" w:rsidR="0001292E" w:rsidRPr="007A5B53" w:rsidRDefault="0001292E" w:rsidP="00492E42">
                  <w:pPr>
                    <w:pStyle w:val="af8"/>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、烟尘</w:t>
                  </w:r>
                </w:p>
              </w:tc>
              <w:tc>
                <w:tcPr>
                  <w:tcW w:w="2119" w:type="dxa"/>
                  <w:vAlign w:val="center"/>
                </w:tcPr>
                <w:p w14:paraId="0E7C0989" w14:textId="77777777" w:rsidR="0001292E" w:rsidRPr="007A5B53" w:rsidRDefault="0001292E" w:rsidP="0001292E">
                  <w:pPr>
                    <w:pStyle w:val="af8"/>
                    <w:rPr>
                      <w:rFonts w:eastAsiaTheme="minorEastAsia"/>
                    </w:rPr>
                  </w:pPr>
                  <w:r w:rsidRPr="007A5B53">
                    <w:rPr>
                      <w:rFonts w:eastAsiaTheme="minorEastAsia"/>
                    </w:rPr>
                    <w:t>广东省《大气污染物排放限值》（</w:t>
                  </w:r>
                  <w:r w:rsidRPr="007A5B53">
                    <w:rPr>
                      <w:rFonts w:eastAsiaTheme="minorEastAsia"/>
                    </w:rPr>
                    <w:t>DB44/27-2001</w:t>
                  </w:r>
                  <w:r w:rsidRPr="007A5B53">
                    <w:rPr>
                      <w:rFonts w:eastAsiaTheme="minorEastAsia"/>
                    </w:rPr>
                    <w:t>）</w:t>
                  </w:r>
                </w:p>
              </w:tc>
              <w:tc>
                <w:tcPr>
                  <w:tcW w:w="750" w:type="dxa"/>
                  <w:vAlign w:val="center"/>
                </w:tcPr>
                <w:p w14:paraId="47869646" w14:textId="6BB6BD6A" w:rsidR="0001292E" w:rsidRPr="007A5B53" w:rsidRDefault="00843367" w:rsidP="00492E42">
                  <w:pPr>
                    <w:pStyle w:val="af8"/>
                    <w:rPr>
                      <w:rFonts w:eastAsiaTheme="minorEastAsia"/>
                    </w:rPr>
                  </w:pPr>
                  <w:r w:rsidRPr="007A5B53">
                    <w:rPr>
                      <w:rFonts w:eastAsiaTheme="minorEastAsia"/>
                    </w:rPr>
                    <w:t>FQ-01</w:t>
                  </w:r>
                </w:p>
              </w:tc>
              <w:tc>
                <w:tcPr>
                  <w:tcW w:w="1596" w:type="dxa"/>
                  <w:vAlign w:val="center"/>
                </w:tcPr>
                <w:p w14:paraId="113FDC8A" w14:textId="77777777" w:rsidR="0001292E" w:rsidRPr="007A5B53" w:rsidRDefault="0001292E" w:rsidP="00492E42">
                  <w:pPr>
                    <w:pStyle w:val="af8"/>
                    <w:rPr>
                      <w:rFonts w:eastAsiaTheme="minorEastAsia"/>
                    </w:rPr>
                  </w:pPr>
                  <w:r w:rsidRPr="007A5B53">
                    <w:rPr>
                      <w:rFonts w:eastAsiaTheme="minorEastAsia"/>
                    </w:rPr>
                    <w:t>每半年一次，全年共</w:t>
                  </w:r>
                  <w:r w:rsidRPr="007A5B53">
                    <w:rPr>
                      <w:rFonts w:eastAsiaTheme="minorEastAsia"/>
                    </w:rPr>
                    <w:t>2</w:t>
                  </w:r>
                  <w:r w:rsidRPr="007A5B53">
                    <w:rPr>
                      <w:rFonts w:eastAsiaTheme="minorEastAsia"/>
                    </w:rPr>
                    <w:t>次</w:t>
                  </w:r>
                </w:p>
              </w:tc>
            </w:tr>
            <w:tr w:rsidR="007A5B53" w:rsidRPr="007A5B53" w14:paraId="68B42E43" w14:textId="77777777" w:rsidTr="006350E0">
              <w:trPr>
                <w:trHeight w:val="340"/>
                <w:jc w:val="center"/>
              </w:trPr>
              <w:tc>
                <w:tcPr>
                  <w:tcW w:w="787" w:type="dxa"/>
                  <w:vMerge/>
                  <w:vAlign w:val="center"/>
                </w:tcPr>
                <w:p w14:paraId="746518A9" w14:textId="77777777" w:rsidR="006350E0" w:rsidRPr="007A5B53" w:rsidRDefault="006350E0" w:rsidP="00492E42">
                  <w:pPr>
                    <w:pStyle w:val="af8"/>
                    <w:rPr>
                      <w:rFonts w:eastAsiaTheme="minorEastAsia"/>
                    </w:rPr>
                  </w:pPr>
                </w:p>
              </w:tc>
              <w:tc>
                <w:tcPr>
                  <w:tcW w:w="1746" w:type="dxa"/>
                  <w:vAlign w:val="center"/>
                </w:tcPr>
                <w:p w14:paraId="657004A1" w14:textId="6751355F" w:rsidR="006350E0" w:rsidRPr="007A5B53" w:rsidRDefault="006350E0" w:rsidP="00492E42">
                  <w:pPr>
                    <w:pStyle w:val="af8"/>
                    <w:rPr>
                      <w:rFonts w:eastAsiaTheme="minorEastAsia"/>
                    </w:rPr>
                  </w:pPr>
                  <w:r w:rsidRPr="007A5B53">
                    <w:rPr>
                      <w:rFonts w:eastAsiaTheme="minorEastAsia"/>
                    </w:rPr>
                    <w:t>锅炉排气口</w:t>
                  </w:r>
                </w:p>
              </w:tc>
              <w:tc>
                <w:tcPr>
                  <w:tcW w:w="1860" w:type="dxa"/>
                  <w:vAlign w:val="center"/>
                </w:tcPr>
                <w:p w14:paraId="156E8136" w14:textId="33855B7F" w:rsidR="006350E0" w:rsidRPr="007A5B53" w:rsidRDefault="006350E0" w:rsidP="00492E42">
                  <w:pPr>
                    <w:pStyle w:val="af8"/>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NO</w:t>
                  </w:r>
                  <w:r w:rsidRPr="007A5B53">
                    <w:rPr>
                      <w:rFonts w:eastAsiaTheme="minorEastAsia"/>
                      <w:vertAlign w:val="subscript"/>
                    </w:rPr>
                    <w:t>X</w:t>
                  </w:r>
                  <w:r w:rsidRPr="007A5B53">
                    <w:rPr>
                      <w:rFonts w:eastAsiaTheme="minorEastAsia"/>
                    </w:rPr>
                    <w:t>、烟尘</w:t>
                  </w:r>
                </w:p>
              </w:tc>
              <w:tc>
                <w:tcPr>
                  <w:tcW w:w="2119" w:type="dxa"/>
                  <w:vAlign w:val="center"/>
                </w:tcPr>
                <w:p w14:paraId="4B5FBD99" w14:textId="105C50E1" w:rsidR="006350E0" w:rsidRPr="007A5B53" w:rsidRDefault="006350E0" w:rsidP="0001292E">
                  <w:pPr>
                    <w:pStyle w:val="af8"/>
                    <w:rPr>
                      <w:rFonts w:eastAsiaTheme="minorEastAsia"/>
                    </w:rPr>
                  </w:pPr>
                  <w:r w:rsidRPr="007A5B53">
                    <w:rPr>
                      <w:rFonts w:eastAsiaTheme="minorEastAsia"/>
                    </w:rPr>
                    <w:t>广东省《锅炉大气污染物排放标准》（</w:t>
                  </w:r>
                  <w:r w:rsidRPr="007A5B53">
                    <w:rPr>
                      <w:rFonts w:eastAsiaTheme="minorEastAsia"/>
                    </w:rPr>
                    <w:t>DB 44/765-2019</w:t>
                  </w:r>
                  <w:r w:rsidRPr="007A5B53">
                    <w:rPr>
                      <w:rFonts w:eastAsiaTheme="minorEastAsia"/>
                    </w:rPr>
                    <w:t>）</w:t>
                  </w:r>
                </w:p>
              </w:tc>
              <w:tc>
                <w:tcPr>
                  <w:tcW w:w="750" w:type="dxa"/>
                  <w:vAlign w:val="center"/>
                </w:tcPr>
                <w:p w14:paraId="32F96D46" w14:textId="100CB0AF" w:rsidR="006350E0" w:rsidRPr="007A5B53" w:rsidRDefault="00843367" w:rsidP="00843367">
                  <w:pPr>
                    <w:pStyle w:val="af8"/>
                    <w:rPr>
                      <w:rFonts w:eastAsiaTheme="minorEastAsia"/>
                    </w:rPr>
                  </w:pPr>
                  <w:r w:rsidRPr="007A5B53">
                    <w:rPr>
                      <w:rFonts w:eastAsiaTheme="minorEastAsia"/>
                    </w:rPr>
                    <w:t>FQ-0</w:t>
                  </w:r>
                  <w:r w:rsidRPr="007A5B53">
                    <w:rPr>
                      <w:rFonts w:eastAsiaTheme="minorEastAsia" w:hint="eastAsia"/>
                    </w:rPr>
                    <w:t>3</w:t>
                  </w:r>
                </w:p>
              </w:tc>
              <w:tc>
                <w:tcPr>
                  <w:tcW w:w="1596" w:type="dxa"/>
                  <w:vAlign w:val="center"/>
                </w:tcPr>
                <w:p w14:paraId="25E1F657" w14:textId="166F1950" w:rsidR="006350E0" w:rsidRPr="007A5B53" w:rsidRDefault="006350E0" w:rsidP="00492E42">
                  <w:pPr>
                    <w:pStyle w:val="af8"/>
                    <w:rPr>
                      <w:rFonts w:eastAsiaTheme="minorEastAsia"/>
                    </w:rPr>
                  </w:pPr>
                  <w:r w:rsidRPr="007A5B53">
                    <w:rPr>
                      <w:rFonts w:eastAsiaTheme="minorEastAsia"/>
                    </w:rPr>
                    <w:t>每半年一次，全年共</w:t>
                  </w:r>
                  <w:r w:rsidRPr="007A5B53">
                    <w:rPr>
                      <w:rFonts w:eastAsiaTheme="minorEastAsia"/>
                    </w:rPr>
                    <w:t>2</w:t>
                  </w:r>
                  <w:r w:rsidRPr="007A5B53">
                    <w:rPr>
                      <w:rFonts w:eastAsiaTheme="minorEastAsia"/>
                    </w:rPr>
                    <w:t>次</w:t>
                  </w:r>
                </w:p>
              </w:tc>
            </w:tr>
            <w:tr w:rsidR="007A5B53" w:rsidRPr="007A5B53" w14:paraId="5E522F35" w14:textId="77777777" w:rsidTr="006350E0">
              <w:trPr>
                <w:trHeight w:val="340"/>
                <w:jc w:val="center"/>
              </w:trPr>
              <w:tc>
                <w:tcPr>
                  <w:tcW w:w="787" w:type="dxa"/>
                  <w:vMerge/>
                  <w:vAlign w:val="center"/>
                </w:tcPr>
                <w:p w14:paraId="41901072" w14:textId="77777777" w:rsidR="00DB2005" w:rsidRPr="007A5B53" w:rsidRDefault="00DB2005" w:rsidP="00492E42">
                  <w:pPr>
                    <w:pStyle w:val="af8"/>
                    <w:rPr>
                      <w:rFonts w:eastAsiaTheme="minorEastAsia"/>
                    </w:rPr>
                  </w:pPr>
                </w:p>
              </w:tc>
              <w:tc>
                <w:tcPr>
                  <w:tcW w:w="1746" w:type="dxa"/>
                  <w:vAlign w:val="center"/>
                </w:tcPr>
                <w:p w14:paraId="4ED3B19E" w14:textId="77777777" w:rsidR="00DB2005" w:rsidRPr="007A5B53" w:rsidRDefault="00DB2005" w:rsidP="00492E42">
                  <w:pPr>
                    <w:pStyle w:val="af8"/>
                    <w:rPr>
                      <w:rFonts w:eastAsiaTheme="minorEastAsia"/>
                    </w:rPr>
                  </w:pPr>
                  <w:r w:rsidRPr="007A5B53">
                    <w:rPr>
                      <w:rFonts w:eastAsiaTheme="minorEastAsia"/>
                    </w:rPr>
                    <w:t>食堂油烟废气排放口</w:t>
                  </w:r>
                </w:p>
              </w:tc>
              <w:tc>
                <w:tcPr>
                  <w:tcW w:w="1860" w:type="dxa"/>
                  <w:vAlign w:val="center"/>
                </w:tcPr>
                <w:p w14:paraId="2A51C9D3" w14:textId="77777777" w:rsidR="00DB2005" w:rsidRPr="007A5B53" w:rsidRDefault="00DB2005" w:rsidP="00492E42">
                  <w:pPr>
                    <w:pStyle w:val="af8"/>
                    <w:rPr>
                      <w:rFonts w:eastAsiaTheme="minorEastAsia"/>
                    </w:rPr>
                  </w:pPr>
                  <w:r w:rsidRPr="007A5B53">
                    <w:rPr>
                      <w:rFonts w:eastAsiaTheme="minorEastAsia"/>
                    </w:rPr>
                    <w:t>油烟</w:t>
                  </w:r>
                </w:p>
              </w:tc>
              <w:tc>
                <w:tcPr>
                  <w:tcW w:w="2119" w:type="dxa"/>
                  <w:vAlign w:val="center"/>
                </w:tcPr>
                <w:p w14:paraId="1EB86BD0" w14:textId="77777777" w:rsidR="00DB2005" w:rsidRPr="007A5B53" w:rsidRDefault="00DB2005" w:rsidP="00492E42">
                  <w:pPr>
                    <w:pStyle w:val="af8"/>
                    <w:rPr>
                      <w:rFonts w:eastAsiaTheme="minorEastAsia"/>
                    </w:rPr>
                  </w:pPr>
                  <w:r w:rsidRPr="007A5B53">
                    <w:rPr>
                      <w:rFonts w:eastAsiaTheme="minorEastAsia"/>
                    </w:rPr>
                    <w:t>《饮食业油烟排放标准（试行）》</w:t>
                  </w:r>
                  <w:r w:rsidRPr="007A5B53">
                    <w:rPr>
                      <w:rFonts w:eastAsiaTheme="minorEastAsia"/>
                    </w:rPr>
                    <w:t>GB18483-2001</w:t>
                  </w:r>
                </w:p>
              </w:tc>
              <w:tc>
                <w:tcPr>
                  <w:tcW w:w="750" w:type="dxa"/>
                  <w:vAlign w:val="center"/>
                </w:tcPr>
                <w:p w14:paraId="240CBAF8" w14:textId="07EAE607" w:rsidR="00DB2005" w:rsidRPr="007A5B53" w:rsidRDefault="00DB2005" w:rsidP="00843367">
                  <w:pPr>
                    <w:pStyle w:val="af8"/>
                    <w:rPr>
                      <w:rFonts w:eastAsiaTheme="minorEastAsia"/>
                    </w:rPr>
                  </w:pPr>
                  <w:r w:rsidRPr="007A5B53">
                    <w:rPr>
                      <w:rFonts w:eastAsiaTheme="minorEastAsia"/>
                    </w:rPr>
                    <w:t>FQ-0</w:t>
                  </w:r>
                  <w:r w:rsidR="00843367" w:rsidRPr="007A5B53">
                    <w:rPr>
                      <w:rFonts w:eastAsiaTheme="minorEastAsia" w:hint="eastAsia"/>
                    </w:rPr>
                    <w:t>4</w:t>
                  </w:r>
                </w:p>
              </w:tc>
              <w:tc>
                <w:tcPr>
                  <w:tcW w:w="1596" w:type="dxa"/>
                  <w:vAlign w:val="center"/>
                </w:tcPr>
                <w:p w14:paraId="176D7C9C" w14:textId="77777777" w:rsidR="00DB2005" w:rsidRPr="007A5B53" w:rsidRDefault="00DB2005" w:rsidP="00492E42">
                  <w:pPr>
                    <w:pStyle w:val="af8"/>
                    <w:rPr>
                      <w:rFonts w:eastAsiaTheme="minorEastAsia"/>
                    </w:rPr>
                  </w:pPr>
                  <w:r w:rsidRPr="007A5B53">
                    <w:rPr>
                      <w:rFonts w:eastAsiaTheme="minorEastAsia"/>
                    </w:rPr>
                    <w:t>每半年一次，全年共</w:t>
                  </w:r>
                  <w:r w:rsidRPr="007A5B53">
                    <w:rPr>
                      <w:rFonts w:eastAsiaTheme="minorEastAsia"/>
                    </w:rPr>
                    <w:t>2</w:t>
                  </w:r>
                  <w:r w:rsidRPr="007A5B53">
                    <w:rPr>
                      <w:rFonts w:eastAsiaTheme="minorEastAsia"/>
                    </w:rPr>
                    <w:t>次</w:t>
                  </w:r>
                </w:p>
              </w:tc>
            </w:tr>
            <w:tr w:rsidR="007A5B53" w:rsidRPr="007A5B53" w14:paraId="06E75012" w14:textId="77777777" w:rsidTr="00712FEF">
              <w:trPr>
                <w:trHeight w:val="2184"/>
                <w:jc w:val="center"/>
              </w:trPr>
              <w:tc>
                <w:tcPr>
                  <w:tcW w:w="787" w:type="dxa"/>
                  <w:vAlign w:val="center"/>
                </w:tcPr>
                <w:p w14:paraId="11E9E97C" w14:textId="77777777" w:rsidR="00ED1338" w:rsidRPr="007A5B53" w:rsidRDefault="00ED1338" w:rsidP="00492E42">
                  <w:pPr>
                    <w:pStyle w:val="af8"/>
                    <w:rPr>
                      <w:rFonts w:eastAsiaTheme="minorEastAsia"/>
                    </w:rPr>
                  </w:pPr>
                  <w:r w:rsidRPr="007A5B53">
                    <w:rPr>
                      <w:rFonts w:eastAsiaTheme="minorEastAsia"/>
                    </w:rPr>
                    <w:t>废水</w:t>
                  </w:r>
                </w:p>
              </w:tc>
              <w:tc>
                <w:tcPr>
                  <w:tcW w:w="1746" w:type="dxa"/>
                  <w:vAlign w:val="center"/>
                </w:tcPr>
                <w:p w14:paraId="55AEFCBB" w14:textId="36A8F0E3" w:rsidR="00ED1338" w:rsidRPr="007A5B53" w:rsidRDefault="00ED1338" w:rsidP="00492E42">
                  <w:pPr>
                    <w:pStyle w:val="af8"/>
                    <w:rPr>
                      <w:rFonts w:eastAsiaTheme="minorEastAsia"/>
                    </w:rPr>
                  </w:pPr>
                  <w:r w:rsidRPr="007A5B53">
                    <w:rPr>
                      <w:rFonts w:eastAsiaTheme="minorEastAsia"/>
                    </w:rPr>
                    <w:t>三级</w:t>
                  </w:r>
                  <w:r w:rsidR="00995155" w:rsidRPr="007A5B53">
                    <w:rPr>
                      <w:rFonts w:eastAsiaTheme="minorEastAsia" w:hint="eastAsia"/>
                    </w:rPr>
                    <w:t>化粪池</w:t>
                  </w:r>
                  <w:r w:rsidRPr="007A5B53">
                    <w:rPr>
                      <w:rFonts w:eastAsiaTheme="minorEastAsia" w:hint="eastAsia"/>
                    </w:rPr>
                    <w:t>出水口</w:t>
                  </w:r>
                </w:p>
              </w:tc>
              <w:tc>
                <w:tcPr>
                  <w:tcW w:w="1860" w:type="dxa"/>
                  <w:vAlign w:val="center"/>
                </w:tcPr>
                <w:p w14:paraId="35228519" w14:textId="0A2E0671" w:rsidR="00ED1338" w:rsidRPr="007A5B53" w:rsidRDefault="00ED1338" w:rsidP="00995155">
                  <w:pPr>
                    <w:pStyle w:val="af8"/>
                    <w:rPr>
                      <w:rFonts w:eastAsiaTheme="minorEastAsia"/>
                    </w:rPr>
                  </w:pPr>
                  <w:r w:rsidRPr="007A5B53">
                    <w:rPr>
                      <w:rFonts w:eastAsiaTheme="minorEastAsia"/>
                    </w:rPr>
                    <w:t>COD</w:t>
                  </w:r>
                  <w:r w:rsidRPr="007A5B53">
                    <w:rPr>
                      <w:rFonts w:eastAsiaTheme="minorEastAsia"/>
                    </w:rPr>
                    <w:t>、</w:t>
                  </w:r>
                  <w:r w:rsidRPr="007A5B53">
                    <w:rPr>
                      <w:rFonts w:eastAsiaTheme="minorEastAsia"/>
                    </w:rPr>
                    <w:t>BOD</w:t>
                  </w:r>
                  <w:r w:rsidRPr="007A5B53">
                    <w:rPr>
                      <w:rFonts w:eastAsiaTheme="minorEastAsia"/>
                      <w:vertAlign w:val="subscript"/>
                    </w:rPr>
                    <w:t>5</w:t>
                  </w:r>
                  <w:r w:rsidRPr="007A5B53">
                    <w:rPr>
                      <w:rFonts w:eastAsiaTheme="minorEastAsia"/>
                    </w:rPr>
                    <w:t>、</w:t>
                  </w:r>
                  <w:r w:rsidRPr="007A5B53">
                    <w:rPr>
                      <w:rFonts w:eastAsiaTheme="minorEastAsia"/>
                    </w:rPr>
                    <w:t>SS</w:t>
                  </w:r>
                  <w:r w:rsidRPr="007A5B53">
                    <w:rPr>
                      <w:rFonts w:eastAsiaTheme="minorEastAsia"/>
                    </w:rPr>
                    <w:t>、氨氮</w:t>
                  </w:r>
                </w:p>
              </w:tc>
              <w:tc>
                <w:tcPr>
                  <w:tcW w:w="2119" w:type="dxa"/>
                  <w:vAlign w:val="center"/>
                </w:tcPr>
                <w:p w14:paraId="0858F0E5" w14:textId="11778401" w:rsidR="00ED1338" w:rsidRPr="007A5B53" w:rsidRDefault="00995155" w:rsidP="00492E42">
                  <w:pPr>
                    <w:pStyle w:val="af8"/>
                    <w:rPr>
                      <w:rFonts w:eastAsiaTheme="minorEastAsia"/>
                    </w:rPr>
                  </w:pPr>
                  <w:r w:rsidRPr="007A5B53">
                    <w:rPr>
                      <w:rFonts w:eastAsiaTheme="minorEastAsia" w:hint="eastAsia"/>
                    </w:rPr>
                    <w:t>广东省《水污染物排放限值》（</w:t>
                  </w:r>
                  <w:r w:rsidRPr="007A5B53">
                    <w:rPr>
                      <w:rFonts w:eastAsiaTheme="minorEastAsia" w:hint="eastAsia"/>
                    </w:rPr>
                    <w:t>DB44/26-2001</w:t>
                  </w:r>
                  <w:r w:rsidRPr="007A5B53">
                    <w:rPr>
                      <w:rFonts w:eastAsiaTheme="minorEastAsia" w:hint="eastAsia"/>
                    </w:rPr>
                    <w:t>）中的第二时段中的三级标准及河口镇污水处理厂接管标准严格值</w:t>
                  </w:r>
                </w:p>
              </w:tc>
              <w:tc>
                <w:tcPr>
                  <w:tcW w:w="750" w:type="dxa"/>
                  <w:vAlign w:val="center"/>
                </w:tcPr>
                <w:p w14:paraId="571E2861" w14:textId="77777777" w:rsidR="00ED1338" w:rsidRPr="007A5B53" w:rsidRDefault="00ED1338" w:rsidP="00492E42">
                  <w:pPr>
                    <w:pStyle w:val="af8"/>
                    <w:rPr>
                      <w:rFonts w:eastAsiaTheme="minorEastAsia"/>
                    </w:rPr>
                  </w:pPr>
                  <w:r w:rsidRPr="007A5B53">
                    <w:rPr>
                      <w:rFonts w:eastAsiaTheme="minorEastAsia"/>
                    </w:rPr>
                    <w:t>/</w:t>
                  </w:r>
                </w:p>
              </w:tc>
              <w:tc>
                <w:tcPr>
                  <w:tcW w:w="1596" w:type="dxa"/>
                  <w:vAlign w:val="center"/>
                </w:tcPr>
                <w:p w14:paraId="3AFFEB01" w14:textId="77777777" w:rsidR="00ED1338" w:rsidRPr="007A5B53" w:rsidRDefault="00ED1338" w:rsidP="00446AF1">
                  <w:pPr>
                    <w:pStyle w:val="af8"/>
                    <w:rPr>
                      <w:rFonts w:eastAsiaTheme="minorEastAsia"/>
                    </w:rPr>
                  </w:pPr>
                  <w:r w:rsidRPr="007A5B53">
                    <w:rPr>
                      <w:rFonts w:eastAsiaTheme="minorEastAsia"/>
                    </w:rPr>
                    <w:t>每半年一次，全年共</w:t>
                  </w:r>
                  <w:r w:rsidRPr="007A5B53">
                    <w:rPr>
                      <w:rFonts w:eastAsiaTheme="minorEastAsia"/>
                    </w:rPr>
                    <w:t>2</w:t>
                  </w:r>
                  <w:r w:rsidRPr="007A5B53">
                    <w:rPr>
                      <w:rFonts w:eastAsiaTheme="minorEastAsia"/>
                    </w:rPr>
                    <w:t>次</w:t>
                  </w:r>
                </w:p>
              </w:tc>
            </w:tr>
            <w:tr w:rsidR="007A5B53" w:rsidRPr="007A5B53" w14:paraId="0D49DEE7" w14:textId="77777777" w:rsidTr="00ED1338">
              <w:trPr>
                <w:trHeight w:val="340"/>
                <w:jc w:val="center"/>
              </w:trPr>
              <w:tc>
                <w:tcPr>
                  <w:tcW w:w="795" w:type="dxa"/>
                  <w:vAlign w:val="center"/>
                </w:tcPr>
                <w:p w14:paraId="7AF10F3D" w14:textId="77777777" w:rsidR="00492E42" w:rsidRPr="007A5B53" w:rsidRDefault="00492E42" w:rsidP="00492E42">
                  <w:pPr>
                    <w:pStyle w:val="af8"/>
                    <w:rPr>
                      <w:rFonts w:eastAsiaTheme="minorEastAsia"/>
                    </w:rPr>
                  </w:pPr>
                  <w:r w:rsidRPr="007A5B53">
                    <w:rPr>
                      <w:rFonts w:eastAsiaTheme="minorEastAsia"/>
                    </w:rPr>
                    <w:t>噪声</w:t>
                  </w:r>
                </w:p>
              </w:tc>
              <w:tc>
                <w:tcPr>
                  <w:tcW w:w="1766" w:type="dxa"/>
                  <w:vAlign w:val="center"/>
                </w:tcPr>
                <w:p w14:paraId="0CE2962B" w14:textId="77777777" w:rsidR="00492E42" w:rsidRPr="007A5B53" w:rsidRDefault="00492E42" w:rsidP="00492E42">
                  <w:pPr>
                    <w:pStyle w:val="af8"/>
                    <w:rPr>
                      <w:rFonts w:eastAsiaTheme="minorEastAsia"/>
                    </w:rPr>
                  </w:pPr>
                  <w:r w:rsidRPr="007A5B53">
                    <w:rPr>
                      <w:rFonts w:eastAsiaTheme="minorEastAsia"/>
                    </w:rPr>
                    <w:t>厂区四周边界</w:t>
                  </w:r>
                  <w:r w:rsidRPr="007A5B53">
                    <w:rPr>
                      <w:rFonts w:eastAsiaTheme="minorEastAsia"/>
                    </w:rPr>
                    <w:t>1m</w:t>
                  </w:r>
                </w:p>
              </w:tc>
              <w:tc>
                <w:tcPr>
                  <w:tcW w:w="1882" w:type="dxa"/>
                  <w:vAlign w:val="center"/>
                </w:tcPr>
                <w:p w14:paraId="6BA79E99" w14:textId="77777777" w:rsidR="00492E42" w:rsidRPr="007A5B53" w:rsidRDefault="00492E42" w:rsidP="00492E42">
                  <w:pPr>
                    <w:pStyle w:val="af8"/>
                    <w:rPr>
                      <w:rFonts w:eastAsiaTheme="minorEastAsia"/>
                    </w:rPr>
                  </w:pPr>
                  <w:r w:rsidRPr="007A5B53">
                    <w:rPr>
                      <w:rFonts w:eastAsiaTheme="minorEastAsia"/>
                      <w:bCs/>
                    </w:rPr>
                    <w:t>各声源排放噪声的声级值</w:t>
                  </w:r>
                </w:p>
              </w:tc>
              <w:tc>
                <w:tcPr>
                  <w:tcW w:w="2144" w:type="dxa"/>
                  <w:vAlign w:val="center"/>
                </w:tcPr>
                <w:p w14:paraId="187C4F84" w14:textId="77777777" w:rsidR="00492E42" w:rsidRPr="007A5B53" w:rsidRDefault="00492E42" w:rsidP="00492E42">
                  <w:pPr>
                    <w:pStyle w:val="af8"/>
                    <w:rPr>
                      <w:rFonts w:eastAsiaTheme="minorEastAsia"/>
                    </w:rPr>
                  </w:pPr>
                  <w:r w:rsidRPr="007A5B53">
                    <w:rPr>
                      <w:rFonts w:eastAsiaTheme="minorEastAsia"/>
                      <w:bCs/>
                    </w:rPr>
                    <w:t>《工业企业厂界环境噪声排放标准》（</w:t>
                  </w:r>
                  <w:r w:rsidRPr="007A5B53">
                    <w:rPr>
                      <w:rFonts w:eastAsiaTheme="minorEastAsia"/>
                      <w:bCs/>
                    </w:rPr>
                    <w:t>GB12348-2008</w:t>
                  </w:r>
                  <w:r w:rsidRPr="007A5B53">
                    <w:rPr>
                      <w:rFonts w:eastAsiaTheme="minorEastAsia"/>
                      <w:bCs/>
                    </w:rPr>
                    <w:t>）中的</w:t>
                  </w:r>
                  <w:r w:rsidRPr="007A5B53">
                    <w:rPr>
                      <w:rFonts w:eastAsiaTheme="minorEastAsia"/>
                      <w:bCs/>
                    </w:rPr>
                    <w:t>2</w:t>
                  </w:r>
                  <w:r w:rsidRPr="007A5B53">
                    <w:rPr>
                      <w:rFonts w:eastAsiaTheme="minorEastAsia"/>
                      <w:bCs/>
                    </w:rPr>
                    <w:t>类标准</w:t>
                  </w:r>
                </w:p>
              </w:tc>
              <w:tc>
                <w:tcPr>
                  <w:tcW w:w="759" w:type="dxa"/>
                  <w:vAlign w:val="center"/>
                </w:tcPr>
                <w:p w14:paraId="74033F36" w14:textId="77777777" w:rsidR="00492E42" w:rsidRPr="007A5B53" w:rsidRDefault="00492E42" w:rsidP="00492E42">
                  <w:pPr>
                    <w:pStyle w:val="af8"/>
                    <w:rPr>
                      <w:rFonts w:eastAsiaTheme="minorEastAsia"/>
                    </w:rPr>
                  </w:pPr>
                  <w:r w:rsidRPr="007A5B53">
                    <w:rPr>
                      <w:rFonts w:eastAsiaTheme="minorEastAsia"/>
                    </w:rPr>
                    <w:t>/</w:t>
                  </w:r>
                </w:p>
              </w:tc>
              <w:tc>
                <w:tcPr>
                  <w:tcW w:w="1615" w:type="dxa"/>
                  <w:vAlign w:val="center"/>
                </w:tcPr>
                <w:p w14:paraId="3B9CE6AA" w14:textId="77777777" w:rsidR="00492E42" w:rsidRPr="007A5B53" w:rsidRDefault="00446AF1" w:rsidP="00492E42">
                  <w:pPr>
                    <w:pStyle w:val="af8"/>
                    <w:rPr>
                      <w:rFonts w:eastAsiaTheme="minorEastAsia"/>
                    </w:rPr>
                  </w:pPr>
                  <w:r w:rsidRPr="007A5B53">
                    <w:rPr>
                      <w:rFonts w:eastAsiaTheme="minorEastAsia"/>
                    </w:rPr>
                    <w:t>每半年一次，全年共</w:t>
                  </w:r>
                  <w:r w:rsidRPr="007A5B53">
                    <w:rPr>
                      <w:rFonts w:eastAsiaTheme="minorEastAsia"/>
                    </w:rPr>
                    <w:t>2</w:t>
                  </w:r>
                  <w:r w:rsidRPr="007A5B53">
                    <w:rPr>
                      <w:rFonts w:eastAsiaTheme="minorEastAsia"/>
                    </w:rPr>
                    <w:t>次</w:t>
                  </w:r>
                </w:p>
              </w:tc>
            </w:tr>
          </w:tbl>
          <w:p w14:paraId="65F900E8" w14:textId="77777777" w:rsidR="00492E42" w:rsidRPr="007A5B53" w:rsidRDefault="00492E42" w:rsidP="00492E42">
            <w:pPr>
              <w:pStyle w:val="af9"/>
              <w:rPr>
                <w:rFonts w:eastAsiaTheme="minorEastAsia"/>
              </w:rPr>
            </w:pPr>
          </w:p>
          <w:p w14:paraId="6D1311FE" w14:textId="03687813" w:rsidR="001C5E8A" w:rsidRPr="007A5B53" w:rsidRDefault="001C5E8A" w:rsidP="001C5E8A">
            <w:pPr>
              <w:adjustRightInd w:val="0"/>
              <w:snapToGrid w:val="0"/>
              <w:ind w:firstLineChars="200" w:firstLine="482"/>
              <w:rPr>
                <w:rFonts w:eastAsiaTheme="minorEastAsia"/>
                <w:b/>
                <w:color w:val="auto"/>
              </w:rPr>
            </w:pPr>
            <w:r w:rsidRPr="007A5B53">
              <w:rPr>
                <w:rFonts w:eastAsiaTheme="minorEastAsia" w:hint="eastAsia"/>
                <w:b/>
                <w:color w:val="auto"/>
              </w:rPr>
              <w:t>12</w:t>
            </w:r>
            <w:r w:rsidRPr="007A5B53">
              <w:rPr>
                <w:rFonts w:eastAsiaTheme="minorEastAsia" w:hint="eastAsia"/>
                <w:b/>
                <w:color w:val="auto"/>
              </w:rPr>
              <w:t>、排污口规范化管理</w:t>
            </w:r>
            <w:r w:rsidRPr="007A5B53">
              <w:rPr>
                <w:rFonts w:eastAsiaTheme="minorEastAsia"/>
                <w:b/>
                <w:color w:val="auto"/>
              </w:rPr>
              <w:t xml:space="preserve"> </w:t>
            </w:r>
          </w:p>
          <w:p w14:paraId="53C35CBF" w14:textId="799F9B35" w:rsidR="001C5E8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t>项目应根据原国家环境保护总局《关于开展排放口规范化整治工作的通知》、《环境保护图形标志</w:t>
            </w:r>
            <w:r w:rsidRPr="007A5B53">
              <w:rPr>
                <w:rFonts w:eastAsiaTheme="minorEastAsia"/>
                <w:color w:val="auto"/>
              </w:rPr>
              <w:t>-</w:t>
            </w:r>
            <w:r w:rsidRPr="007A5B53">
              <w:rPr>
                <w:rFonts w:eastAsiaTheme="minorEastAsia" w:hint="eastAsia"/>
                <w:color w:val="auto"/>
              </w:rPr>
              <w:t>排放口（源）》、关于印发《广东省污染源排污口规范化设置导则》的通知（粤环</w:t>
            </w:r>
            <w:r w:rsidRPr="007A5B53">
              <w:rPr>
                <w:rFonts w:eastAsiaTheme="minorEastAsia"/>
                <w:color w:val="auto"/>
              </w:rPr>
              <w:t>[2008]42</w:t>
            </w:r>
            <w:r w:rsidRPr="007A5B53">
              <w:rPr>
                <w:rFonts w:eastAsiaTheme="minorEastAsia" w:hint="eastAsia"/>
                <w:color w:val="auto"/>
              </w:rPr>
              <w:t>号，</w:t>
            </w:r>
            <w:r w:rsidRPr="007A5B53">
              <w:rPr>
                <w:rFonts w:eastAsiaTheme="minorEastAsia"/>
                <w:color w:val="auto"/>
              </w:rPr>
              <w:t>2008</w:t>
            </w:r>
            <w:r w:rsidRPr="007A5B53">
              <w:rPr>
                <w:rFonts w:eastAsiaTheme="minorEastAsia" w:hint="eastAsia"/>
                <w:color w:val="auto"/>
              </w:rPr>
              <w:t>年</w:t>
            </w:r>
            <w:r w:rsidRPr="007A5B53">
              <w:rPr>
                <w:rFonts w:eastAsiaTheme="minorEastAsia"/>
                <w:color w:val="auto"/>
              </w:rPr>
              <w:t>4</w:t>
            </w:r>
            <w:r w:rsidRPr="007A5B53">
              <w:rPr>
                <w:rFonts w:eastAsiaTheme="minorEastAsia" w:hint="eastAsia"/>
                <w:color w:val="auto"/>
              </w:rPr>
              <w:t>月</w:t>
            </w:r>
            <w:r w:rsidRPr="007A5B53">
              <w:rPr>
                <w:rFonts w:eastAsiaTheme="minorEastAsia"/>
                <w:color w:val="auto"/>
              </w:rPr>
              <w:t>28</w:t>
            </w:r>
            <w:r w:rsidRPr="007A5B53">
              <w:rPr>
                <w:rFonts w:eastAsiaTheme="minorEastAsia" w:hint="eastAsia"/>
                <w:color w:val="auto"/>
              </w:rPr>
              <w:t>日）和本项目污染物排放的实际情况，做好排污口的规划化工作。全厂所有排放口（包括水、声、渣）必须按照</w:t>
            </w:r>
            <w:r w:rsidRPr="007A5B53">
              <w:rPr>
                <w:rFonts w:eastAsiaTheme="minorEastAsia"/>
                <w:color w:val="auto"/>
              </w:rPr>
              <w:t>“</w:t>
            </w:r>
            <w:r w:rsidRPr="007A5B53">
              <w:rPr>
                <w:rFonts w:eastAsiaTheme="minorEastAsia" w:hint="eastAsia"/>
                <w:color w:val="auto"/>
              </w:rPr>
              <w:t>便于采样、便于计量监测、便于日常现场监督检查</w:t>
            </w:r>
            <w:r w:rsidRPr="007A5B53">
              <w:rPr>
                <w:rFonts w:eastAsiaTheme="minorEastAsia"/>
                <w:color w:val="auto"/>
              </w:rPr>
              <w:t>”</w:t>
            </w:r>
            <w:r w:rsidRPr="007A5B53">
              <w:rPr>
                <w:rFonts w:eastAsiaTheme="minorEastAsia" w:hint="eastAsia"/>
                <w:color w:val="auto"/>
              </w:rPr>
              <w:t>的原则和规范化要求，设置与之相适应的环境保护图形标志牌，排污口的规范化要符合环境监察部门的相关要求。</w:t>
            </w:r>
            <w:r w:rsidRPr="007A5B53">
              <w:rPr>
                <w:rFonts w:eastAsiaTheme="minorEastAsia"/>
                <w:color w:val="auto"/>
              </w:rPr>
              <w:t xml:space="preserve"> </w:t>
            </w:r>
          </w:p>
          <w:p w14:paraId="08C9E3E1" w14:textId="77777777" w:rsidR="001C5E8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color w:val="auto"/>
              </w:rPr>
              <w:t>1</w:t>
            </w:r>
            <w:r w:rsidRPr="007A5B53">
              <w:rPr>
                <w:rFonts w:eastAsiaTheme="minorEastAsia" w:hint="eastAsia"/>
                <w:color w:val="auto"/>
              </w:rPr>
              <w:t>）固废</w:t>
            </w:r>
            <w:r w:rsidRPr="007A5B53">
              <w:rPr>
                <w:rFonts w:eastAsiaTheme="minorEastAsia"/>
                <w:color w:val="auto"/>
              </w:rPr>
              <w:t xml:space="preserve"> </w:t>
            </w:r>
          </w:p>
          <w:p w14:paraId="4437F612" w14:textId="3DFAE98E" w:rsidR="001C5E8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t>应当设置专用的一般固体废物贮存设施或堆放场地，按照《一般工业固体废物贮存、处置场污染控制标准》（</w:t>
            </w:r>
            <w:r w:rsidRPr="007A5B53">
              <w:rPr>
                <w:rFonts w:eastAsiaTheme="minorEastAsia"/>
                <w:color w:val="auto"/>
              </w:rPr>
              <w:t>GB18599-2001</w:t>
            </w:r>
            <w:r w:rsidRPr="007A5B53">
              <w:rPr>
                <w:rFonts w:eastAsiaTheme="minorEastAsia" w:hint="eastAsia"/>
                <w:color w:val="auto"/>
              </w:rPr>
              <w:t>）要求进行建设。</w:t>
            </w:r>
            <w:r w:rsidRPr="007A5B53">
              <w:rPr>
                <w:rFonts w:eastAsiaTheme="minorEastAsia"/>
                <w:color w:val="auto"/>
              </w:rPr>
              <w:t xml:space="preserve"> </w:t>
            </w:r>
          </w:p>
          <w:p w14:paraId="31E7E762" w14:textId="77777777" w:rsidR="001C5E8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color w:val="auto"/>
              </w:rPr>
              <w:t>2</w:t>
            </w:r>
            <w:r w:rsidRPr="007A5B53">
              <w:rPr>
                <w:rFonts w:eastAsiaTheme="minorEastAsia" w:hint="eastAsia"/>
                <w:color w:val="auto"/>
              </w:rPr>
              <w:t>）废气排放口</w:t>
            </w:r>
            <w:r w:rsidRPr="007A5B53">
              <w:rPr>
                <w:rFonts w:eastAsiaTheme="minorEastAsia"/>
                <w:color w:val="auto"/>
              </w:rPr>
              <w:t xml:space="preserve"> </w:t>
            </w:r>
          </w:p>
          <w:p w14:paraId="28A46216" w14:textId="77777777" w:rsidR="001C5E8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t>在排气筒设置直径不小于</w:t>
            </w:r>
            <w:r w:rsidRPr="007A5B53">
              <w:rPr>
                <w:rFonts w:eastAsiaTheme="minorEastAsia"/>
                <w:color w:val="auto"/>
              </w:rPr>
              <w:t>75mm</w:t>
            </w:r>
            <w:r w:rsidRPr="007A5B53">
              <w:rPr>
                <w:rFonts w:eastAsiaTheme="minorEastAsia" w:hint="eastAsia"/>
                <w:color w:val="auto"/>
              </w:rPr>
              <w:t>的采样口，采样口的设置应符合《污染源监测技术规范》要求。</w:t>
            </w:r>
            <w:r w:rsidRPr="007A5B53">
              <w:rPr>
                <w:rFonts w:eastAsiaTheme="minorEastAsia"/>
                <w:color w:val="auto"/>
              </w:rPr>
              <w:t xml:space="preserve"> </w:t>
            </w:r>
          </w:p>
          <w:p w14:paraId="1CA4BEF1" w14:textId="34D70F63" w:rsidR="00E939C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lastRenderedPageBreak/>
              <w:t>废气排放口均设置环保图形标志牌。</w:t>
            </w:r>
            <w:r w:rsidRPr="007A5B53">
              <w:rPr>
                <w:rFonts w:eastAsiaTheme="minorEastAsia"/>
                <w:color w:val="auto"/>
              </w:rPr>
              <w:t xml:space="preserve"> </w:t>
            </w:r>
          </w:p>
          <w:p w14:paraId="5E282B19" w14:textId="77777777" w:rsidR="001C5E8A" w:rsidRPr="007A5B53" w:rsidRDefault="001C5E8A" w:rsidP="001C5E8A">
            <w:pPr>
              <w:adjustRightInd w:val="0"/>
              <w:snapToGrid w:val="0"/>
              <w:ind w:firstLineChars="200" w:firstLine="482"/>
              <w:rPr>
                <w:rFonts w:eastAsiaTheme="minorEastAsia"/>
                <w:b/>
                <w:color w:val="auto"/>
              </w:rPr>
            </w:pPr>
            <w:r w:rsidRPr="007A5B53">
              <w:rPr>
                <w:rFonts w:eastAsiaTheme="minorEastAsia" w:hint="eastAsia"/>
                <w:b/>
                <w:color w:val="auto"/>
              </w:rPr>
              <w:t>设置标志牌说明：</w:t>
            </w:r>
            <w:r w:rsidRPr="007A5B53">
              <w:rPr>
                <w:rFonts w:eastAsiaTheme="minorEastAsia"/>
                <w:b/>
                <w:color w:val="auto"/>
              </w:rPr>
              <w:t xml:space="preserve"> </w:t>
            </w:r>
          </w:p>
          <w:p w14:paraId="460A5033" w14:textId="494EE891" w:rsidR="001C5E8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t>环境保护图形标志牌由国家</w:t>
            </w:r>
            <w:r w:rsidR="007F3EAB" w:rsidRPr="007A5B53">
              <w:rPr>
                <w:rFonts w:eastAsiaTheme="minorEastAsia" w:hint="eastAsia"/>
                <w:color w:val="auto"/>
              </w:rPr>
              <w:t>生态环境部</w:t>
            </w:r>
            <w:r w:rsidRPr="007A5B53">
              <w:rPr>
                <w:rFonts w:eastAsiaTheme="minorEastAsia" w:hint="eastAsia"/>
                <w:color w:val="auto"/>
              </w:rPr>
              <w:t>统一定点制作，并由市环境监察部门根据企业排污情况统一向</w:t>
            </w:r>
            <w:r w:rsidR="007F3EAB" w:rsidRPr="007A5B53">
              <w:rPr>
                <w:rFonts w:eastAsiaTheme="minorEastAsia" w:hint="eastAsia"/>
                <w:color w:val="auto"/>
              </w:rPr>
              <w:t>国家生态环境部</w:t>
            </w:r>
            <w:r w:rsidRPr="007A5B53">
              <w:rPr>
                <w:rFonts w:eastAsiaTheme="minorEastAsia" w:hint="eastAsia"/>
                <w:color w:val="auto"/>
              </w:rPr>
              <w:t>订购。企业排污口分布图由市环境监察部门统一绘制。排放一般污染物排污口（源），设置提示式标志牌。</w:t>
            </w:r>
            <w:r w:rsidRPr="007A5B53">
              <w:rPr>
                <w:rFonts w:eastAsiaTheme="minorEastAsia"/>
                <w:color w:val="auto"/>
              </w:rPr>
              <w:t xml:space="preserve"> </w:t>
            </w:r>
          </w:p>
          <w:p w14:paraId="14B38082" w14:textId="77777777" w:rsidR="001C5E8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t>标志牌设置位置在排污口（采样点）附近且醒目处，高度为标志牌上边缘离地面</w:t>
            </w:r>
            <w:r w:rsidRPr="007A5B53">
              <w:rPr>
                <w:rFonts w:eastAsiaTheme="minorEastAsia"/>
                <w:color w:val="auto"/>
              </w:rPr>
              <w:t>2m</w:t>
            </w:r>
            <w:r w:rsidRPr="007A5B53">
              <w:rPr>
                <w:rFonts w:eastAsiaTheme="minorEastAsia" w:hint="eastAsia"/>
                <w:color w:val="auto"/>
              </w:rPr>
              <w:t>。排污口附近</w:t>
            </w:r>
            <w:r w:rsidRPr="007A5B53">
              <w:rPr>
                <w:rFonts w:eastAsiaTheme="minorEastAsia"/>
                <w:color w:val="auto"/>
              </w:rPr>
              <w:t>1m</w:t>
            </w:r>
            <w:r w:rsidRPr="007A5B53">
              <w:rPr>
                <w:rFonts w:eastAsiaTheme="minorEastAsia" w:hint="eastAsia"/>
                <w:color w:val="auto"/>
              </w:rPr>
              <w:t>范围内有建筑物的，设平面式标志牌，无建筑物的设立式标志牌。</w:t>
            </w:r>
            <w:r w:rsidRPr="007A5B53">
              <w:rPr>
                <w:rFonts w:eastAsiaTheme="minorEastAsia"/>
                <w:color w:val="auto"/>
              </w:rPr>
              <w:t xml:space="preserve"> </w:t>
            </w:r>
          </w:p>
          <w:p w14:paraId="26B454F8" w14:textId="042A34E9" w:rsidR="001C5E8A" w:rsidRPr="007A5B53" w:rsidRDefault="001C5E8A" w:rsidP="001C5E8A">
            <w:pPr>
              <w:adjustRightInd w:val="0"/>
              <w:snapToGrid w:val="0"/>
              <w:ind w:firstLineChars="200" w:firstLine="480"/>
              <w:rPr>
                <w:rFonts w:eastAsiaTheme="minorEastAsia"/>
                <w:color w:val="auto"/>
              </w:rPr>
            </w:pPr>
            <w:r w:rsidRPr="007A5B53">
              <w:rPr>
                <w:rFonts w:eastAsiaTheme="minorEastAsia" w:hint="eastAsia"/>
                <w:color w:val="auto"/>
              </w:rPr>
              <w:t>规范化排污口的有关设置（如图形标志牌、计量装置、监控装置等）属于环保设施，排污单位必须负责日常的维护保养，任何单位和个人不得擅自拆除，如需要变更的须报环境监察部门同意并办理变更手续。</w:t>
            </w:r>
            <w:r w:rsidRPr="007A5B53">
              <w:rPr>
                <w:rFonts w:eastAsiaTheme="minorEastAsia"/>
                <w:color w:val="auto"/>
              </w:rPr>
              <w:t xml:space="preserve"> </w:t>
            </w:r>
          </w:p>
          <w:p w14:paraId="6F2C77F8" w14:textId="47FEA34B" w:rsidR="001C5E8A" w:rsidRPr="007A5B53" w:rsidRDefault="001C5E8A" w:rsidP="001C5E8A">
            <w:pPr>
              <w:adjustRightInd w:val="0"/>
              <w:snapToGrid w:val="0"/>
              <w:ind w:firstLineChars="200" w:firstLine="482"/>
              <w:rPr>
                <w:rFonts w:eastAsiaTheme="minorEastAsia"/>
                <w:b/>
                <w:color w:val="auto"/>
              </w:rPr>
            </w:pPr>
            <w:r w:rsidRPr="007A5B53">
              <w:rPr>
                <w:rFonts w:eastAsiaTheme="minorEastAsia" w:hint="eastAsia"/>
                <w:b/>
                <w:color w:val="auto"/>
              </w:rPr>
              <w:t>本项目污染物排放清单一览表见表</w:t>
            </w:r>
            <w:r w:rsidR="007603FA" w:rsidRPr="007A5B53">
              <w:rPr>
                <w:rFonts w:eastAsiaTheme="minorEastAsia" w:hint="eastAsia"/>
                <w:b/>
                <w:color w:val="auto"/>
              </w:rPr>
              <w:t>7-1</w:t>
            </w:r>
            <w:r w:rsidR="00995155" w:rsidRPr="007A5B53">
              <w:rPr>
                <w:rFonts w:eastAsiaTheme="minorEastAsia" w:hint="eastAsia"/>
                <w:b/>
                <w:color w:val="auto"/>
              </w:rPr>
              <w:t>6</w:t>
            </w:r>
            <w:r w:rsidRPr="007A5B53">
              <w:rPr>
                <w:rFonts w:eastAsiaTheme="minorEastAsia"/>
                <w:b/>
                <w:color w:val="auto"/>
              </w:rPr>
              <w:t xml:space="preserve"> </w:t>
            </w:r>
          </w:p>
          <w:p w14:paraId="773DE449" w14:textId="28D2CFEA" w:rsidR="002D6DEB" w:rsidRPr="007A5B53" w:rsidRDefault="002D6DEB" w:rsidP="00492E42">
            <w:pPr>
              <w:pStyle w:val="af9"/>
              <w:rPr>
                <w:rFonts w:eastAsiaTheme="minorEastAsia"/>
              </w:rPr>
            </w:pPr>
            <w:r w:rsidRPr="007A5B53">
              <w:rPr>
                <w:rFonts w:eastAsiaTheme="minorEastAsia"/>
              </w:rPr>
              <w:t>表</w:t>
            </w:r>
            <w:r w:rsidR="00C06E0D" w:rsidRPr="007A5B53">
              <w:rPr>
                <w:rFonts w:eastAsiaTheme="minorEastAsia"/>
              </w:rPr>
              <w:t>7-</w:t>
            </w:r>
            <w:r w:rsidR="007603FA" w:rsidRPr="007A5B53">
              <w:rPr>
                <w:rFonts w:eastAsiaTheme="minorEastAsia" w:hint="eastAsia"/>
              </w:rPr>
              <w:t>1</w:t>
            </w:r>
            <w:r w:rsidR="00995155" w:rsidRPr="007A5B53">
              <w:rPr>
                <w:rFonts w:eastAsiaTheme="minorEastAsia" w:hint="eastAsia"/>
              </w:rPr>
              <w:t>6</w:t>
            </w:r>
            <w:r w:rsidRPr="007A5B53">
              <w:rPr>
                <w:rFonts w:eastAsiaTheme="minorEastAsia"/>
              </w:rPr>
              <w:t xml:space="preserve"> </w:t>
            </w:r>
            <w:r w:rsidRPr="007A5B53">
              <w:rPr>
                <w:rFonts w:eastAsiaTheme="minorEastAsia"/>
              </w:rPr>
              <w:t>污染物排放清单</w:t>
            </w:r>
          </w:p>
          <w:tbl>
            <w:tblPr>
              <w:tblW w:w="89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59"/>
              <w:gridCol w:w="1403"/>
              <w:gridCol w:w="1295"/>
              <w:gridCol w:w="1081"/>
              <w:gridCol w:w="941"/>
              <w:gridCol w:w="1521"/>
              <w:gridCol w:w="2261"/>
            </w:tblGrid>
            <w:tr w:rsidR="007A5B53" w:rsidRPr="007A5B53" w14:paraId="0EB92C6D" w14:textId="77777777" w:rsidTr="00812479">
              <w:trPr>
                <w:trHeight w:val="227"/>
                <w:jc w:val="center"/>
              </w:trPr>
              <w:tc>
                <w:tcPr>
                  <w:tcW w:w="459" w:type="dxa"/>
                  <w:vAlign w:val="center"/>
                </w:tcPr>
                <w:p w14:paraId="1C6BC254" w14:textId="77777777" w:rsidR="002D6DEB" w:rsidRPr="007A5B53" w:rsidRDefault="002D6DEB" w:rsidP="002D6DEB">
                  <w:pPr>
                    <w:pStyle w:val="af8"/>
                    <w:rPr>
                      <w:rFonts w:eastAsiaTheme="minorEastAsia"/>
                      <w:b/>
                    </w:rPr>
                  </w:pPr>
                  <w:r w:rsidRPr="007A5B53">
                    <w:rPr>
                      <w:rFonts w:eastAsiaTheme="minorEastAsia"/>
                      <w:b/>
                    </w:rPr>
                    <w:t>污染种类</w:t>
                  </w:r>
                </w:p>
              </w:tc>
              <w:tc>
                <w:tcPr>
                  <w:tcW w:w="2698" w:type="dxa"/>
                  <w:gridSpan w:val="2"/>
                  <w:vAlign w:val="center"/>
                </w:tcPr>
                <w:p w14:paraId="6D0AC317" w14:textId="77777777" w:rsidR="002D6DEB" w:rsidRPr="007A5B53" w:rsidRDefault="002D6DEB" w:rsidP="002D6DEB">
                  <w:pPr>
                    <w:pStyle w:val="af8"/>
                    <w:rPr>
                      <w:rFonts w:eastAsiaTheme="minorEastAsia"/>
                      <w:b/>
                    </w:rPr>
                  </w:pPr>
                  <w:r w:rsidRPr="007A5B53">
                    <w:rPr>
                      <w:rFonts w:eastAsiaTheme="minorEastAsia"/>
                      <w:b/>
                    </w:rPr>
                    <w:t>污染物名称</w:t>
                  </w:r>
                </w:p>
              </w:tc>
              <w:tc>
                <w:tcPr>
                  <w:tcW w:w="1081" w:type="dxa"/>
                  <w:vAlign w:val="center"/>
                </w:tcPr>
                <w:p w14:paraId="50EB3A7F" w14:textId="77777777" w:rsidR="002D6DEB" w:rsidRPr="007A5B53" w:rsidRDefault="002D6DEB" w:rsidP="00356F22">
                  <w:pPr>
                    <w:pStyle w:val="af8"/>
                    <w:rPr>
                      <w:rFonts w:eastAsiaTheme="minorEastAsia"/>
                      <w:b/>
                    </w:rPr>
                  </w:pPr>
                  <w:r w:rsidRPr="007A5B53">
                    <w:rPr>
                      <w:rFonts w:eastAsiaTheme="minorEastAsia"/>
                      <w:b/>
                    </w:rPr>
                    <w:t>产生量</w:t>
                  </w:r>
                  <w:r w:rsidRPr="007A5B53">
                    <w:rPr>
                      <w:rFonts w:eastAsiaTheme="minorEastAsia"/>
                      <w:b/>
                    </w:rPr>
                    <w:t>t/a</w:t>
                  </w:r>
                </w:p>
              </w:tc>
              <w:tc>
                <w:tcPr>
                  <w:tcW w:w="941" w:type="dxa"/>
                  <w:vAlign w:val="center"/>
                </w:tcPr>
                <w:p w14:paraId="6B2FFEC3" w14:textId="77777777" w:rsidR="002D6DEB" w:rsidRPr="007A5B53" w:rsidRDefault="002D6DEB" w:rsidP="00356F22">
                  <w:pPr>
                    <w:pStyle w:val="af8"/>
                    <w:rPr>
                      <w:rFonts w:eastAsiaTheme="minorEastAsia"/>
                      <w:b/>
                    </w:rPr>
                  </w:pPr>
                  <w:r w:rsidRPr="007A5B53">
                    <w:rPr>
                      <w:rFonts w:eastAsiaTheme="minorEastAsia"/>
                      <w:b/>
                    </w:rPr>
                    <w:t>消减量</w:t>
                  </w:r>
                  <w:r w:rsidRPr="007A5B53">
                    <w:rPr>
                      <w:rFonts w:eastAsiaTheme="minorEastAsia"/>
                      <w:b/>
                    </w:rPr>
                    <w:t>t/a</w:t>
                  </w:r>
                </w:p>
              </w:tc>
              <w:tc>
                <w:tcPr>
                  <w:tcW w:w="1521" w:type="dxa"/>
                  <w:vAlign w:val="center"/>
                </w:tcPr>
                <w:p w14:paraId="2B4D7CDF" w14:textId="77777777" w:rsidR="002D6DEB" w:rsidRPr="007A5B53" w:rsidRDefault="002D6DEB" w:rsidP="00356F22">
                  <w:pPr>
                    <w:pStyle w:val="af8"/>
                    <w:rPr>
                      <w:rFonts w:eastAsiaTheme="minorEastAsia"/>
                      <w:b/>
                    </w:rPr>
                  </w:pPr>
                  <w:r w:rsidRPr="007A5B53">
                    <w:rPr>
                      <w:rFonts w:eastAsiaTheme="minorEastAsia"/>
                      <w:b/>
                    </w:rPr>
                    <w:t>排放量</w:t>
                  </w:r>
                  <w:r w:rsidRPr="007A5B53">
                    <w:rPr>
                      <w:rFonts w:eastAsiaTheme="minorEastAsia"/>
                      <w:b/>
                    </w:rPr>
                    <w:t>t/a</w:t>
                  </w:r>
                </w:p>
              </w:tc>
              <w:tc>
                <w:tcPr>
                  <w:tcW w:w="2261" w:type="dxa"/>
                  <w:vAlign w:val="center"/>
                </w:tcPr>
                <w:p w14:paraId="56BC3E91" w14:textId="77777777" w:rsidR="002D6DEB" w:rsidRPr="007A5B53" w:rsidRDefault="002D6DEB" w:rsidP="002D6DEB">
                  <w:pPr>
                    <w:pStyle w:val="af8"/>
                    <w:rPr>
                      <w:rFonts w:eastAsiaTheme="minorEastAsia"/>
                      <w:b/>
                    </w:rPr>
                  </w:pPr>
                  <w:r w:rsidRPr="007A5B53">
                    <w:rPr>
                      <w:rFonts w:eastAsiaTheme="minorEastAsia"/>
                      <w:b/>
                    </w:rPr>
                    <w:t>治理措施</w:t>
                  </w:r>
                </w:p>
              </w:tc>
            </w:tr>
            <w:tr w:rsidR="007A5B53" w:rsidRPr="007A5B53" w14:paraId="5B8CC0A3" w14:textId="77777777" w:rsidTr="00812479">
              <w:trPr>
                <w:trHeight w:val="227"/>
                <w:jc w:val="center"/>
              </w:trPr>
              <w:tc>
                <w:tcPr>
                  <w:tcW w:w="459" w:type="dxa"/>
                  <w:vAlign w:val="center"/>
                </w:tcPr>
                <w:p w14:paraId="70EA0CB7" w14:textId="77777777" w:rsidR="00777659" w:rsidRPr="007A5B53" w:rsidRDefault="00777659" w:rsidP="002D6DEB">
                  <w:pPr>
                    <w:pStyle w:val="af8"/>
                    <w:rPr>
                      <w:rFonts w:eastAsiaTheme="minorEastAsia"/>
                    </w:rPr>
                  </w:pPr>
                  <w:r w:rsidRPr="007A5B53">
                    <w:rPr>
                      <w:rFonts w:eastAsiaTheme="minorEastAsia"/>
                    </w:rPr>
                    <w:t>工程组成</w:t>
                  </w:r>
                </w:p>
              </w:tc>
              <w:tc>
                <w:tcPr>
                  <w:tcW w:w="8502" w:type="dxa"/>
                  <w:gridSpan w:val="6"/>
                  <w:vAlign w:val="center"/>
                </w:tcPr>
                <w:p w14:paraId="5DF6AE62" w14:textId="155F2A9F" w:rsidR="00777659" w:rsidRPr="007A5B53" w:rsidRDefault="00B75BD0" w:rsidP="007603FA">
                  <w:pPr>
                    <w:pStyle w:val="af8"/>
                    <w:rPr>
                      <w:rFonts w:eastAsiaTheme="minorEastAsia"/>
                    </w:rPr>
                  </w:pPr>
                  <w:r w:rsidRPr="007A5B53">
                    <w:rPr>
                      <w:rFonts w:eastAsiaTheme="minorEastAsia"/>
                    </w:rPr>
                    <w:t>项目占地面积</w:t>
                  </w:r>
                  <w:r w:rsidR="007603FA" w:rsidRPr="007A5B53">
                    <w:rPr>
                      <w:rFonts w:eastAsiaTheme="minorEastAsia" w:hint="eastAsia"/>
                    </w:rPr>
                    <w:t>4000000</w:t>
                  </w:r>
                  <w:r w:rsidRPr="007A5B53">
                    <w:rPr>
                      <w:rFonts w:eastAsiaTheme="minorEastAsia"/>
                    </w:rPr>
                    <w:t>m</w:t>
                  </w:r>
                  <w:r w:rsidRPr="007A5B53">
                    <w:rPr>
                      <w:rFonts w:eastAsiaTheme="minorEastAsia"/>
                      <w:vertAlign w:val="superscript"/>
                    </w:rPr>
                    <w:t>2</w:t>
                  </w:r>
                  <w:r w:rsidRPr="007A5B53">
                    <w:rPr>
                      <w:rFonts w:eastAsiaTheme="minorEastAsia"/>
                    </w:rPr>
                    <w:t>，主要进行汽车的试验研究，试验</w:t>
                  </w:r>
                  <w:r w:rsidR="007603FA" w:rsidRPr="007A5B53">
                    <w:rPr>
                      <w:rFonts w:eastAsiaTheme="minorEastAsia"/>
                    </w:rPr>
                    <w:t>研究</w:t>
                  </w:r>
                  <w:r w:rsidRPr="007A5B53">
                    <w:rPr>
                      <w:rFonts w:eastAsiaTheme="minorEastAsia"/>
                    </w:rPr>
                    <w:t>车辆约为</w:t>
                  </w:r>
                  <w:r w:rsidR="007603FA" w:rsidRPr="007A5B53">
                    <w:rPr>
                      <w:rFonts w:eastAsiaTheme="minorEastAsia" w:hint="eastAsia"/>
                    </w:rPr>
                    <w:t>1</w:t>
                  </w:r>
                  <w:r w:rsidRPr="007A5B53">
                    <w:rPr>
                      <w:rFonts w:eastAsiaTheme="minorEastAsia"/>
                    </w:rPr>
                    <w:t>000</w:t>
                  </w:r>
                  <w:r w:rsidRPr="007A5B53">
                    <w:rPr>
                      <w:rFonts w:eastAsiaTheme="minorEastAsia"/>
                    </w:rPr>
                    <w:t>台</w:t>
                  </w:r>
                  <w:r w:rsidRPr="007A5B53">
                    <w:rPr>
                      <w:rFonts w:eastAsiaTheme="minorEastAsia"/>
                    </w:rPr>
                    <w:t>/</w:t>
                  </w:r>
                  <w:r w:rsidRPr="007A5B53">
                    <w:rPr>
                      <w:rFonts w:eastAsiaTheme="minorEastAsia"/>
                    </w:rPr>
                    <w:t>年</w:t>
                  </w:r>
                  <w:r w:rsidR="00BC5345" w:rsidRPr="007A5B53">
                    <w:rPr>
                      <w:rFonts w:eastAsiaTheme="minorEastAsia"/>
                    </w:rPr>
                    <w:t>。</w:t>
                  </w:r>
                </w:p>
              </w:tc>
            </w:tr>
            <w:tr w:rsidR="007A5B53" w:rsidRPr="007A5B53" w14:paraId="6065440D" w14:textId="77777777" w:rsidTr="00812479">
              <w:trPr>
                <w:trHeight w:val="227"/>
                <w:jc w:val="center"/>
              </w:trPr>
              <w:tc>
                <w:tcPr>
                  <w:tcW w:w="459" w:type="dxa"/>
                  <w:vAlign w:val="center"/>
                </w:tcPr>
                <w:p w14:paraId="41C721A7" w14:textId="77777777" w:rsidR="00777659" w:rsidRPr="007A5B53" w:rsidRDefault="00777659" w:rsidP="002D6DEB">
                  <w:pPr>
                    <w:pStyle w:val="af8"/>
                    <w:rPr>
                      <w:rFonts w:eastAsiaTheme="minorEastAsia"/>
                    </w:rPr>
                  </w:pPr>
                  <w:r w:rsidRPr="007A5B53">
                    <w:rPr>
                      <w:rFonts w:eastAsiaTheme="minorEastAsia"/>
                    </w:rPr>
                    <w:t>原辅材料</w:t>
                  </w:r>
                </w:p>
              </w:tc>
              <w:tc>
                <w:tcPr>
                  <w:tcW w:w="8502" w:type="dxa"/>
                  <w:gridSpan w:val="6"/>
                  <w:vAlign w:val="center"/>
                </w:tcPr>
                <w:p w14:paraId="0F62E7DA" w14:textId="5A9B7333" w:rsidR="00777659" w:rsidRPr="007A5B53" w:rsidRDefault="00900315" w:rsidP="00E1791E">
                  <w:pPr>
                    <w:pStyle w:val="af8"/>
                    <w:rPr>
                      <w:rFonts w:eastAsiaTheme="minorEastAsia"/>
                    </w:rPr>
                  </w:pPr>
                  <w:r w:rsidRPr="007A5B53">
                    <w:rPr>
                      <w:rFonts w:eastAsiaTheme="minorEastAsia"/>
                    </w:rPr>
                    <w:t>柴油</w:t>
                  </w:r>
                  <w:r w:rsidR="007603FA" w:rsidRPr="007A5B53">
                    <w:rPr>
                      <w:rFonts w:eastAsiaTheme="minorEastAsia"/>
                    </w:rPr>
                    <w:t>3.65</w:t>
                  </w:r>
                  <w:r w:rsidRPr="007A5B53">
                    <w:rPr>
                      <w:rFonts w:eastAsiaTheme="minorEastAsia"/>
                    </w:rPr>
                    <w:t>t/a</w:t>
                  </w:r>
                  <w:r w:rsidRPr="007A5B53">
                    <w:rPr>
                      <w:rFonts w:eastAsiaTheme="minorEastAsia"/>
                    </w:rPr>
                    <w:t>，天然气</w:t>
                  </w:r>
                  <w:r w:rsidR="007603FA" w:rsidRPr="007A5B53">
                    <w:rPr>
                      <w:rFonts w:eastAsiaTheme="minorEastAsia" w:hint="eastAsia"/>
                    </w:rPr>
                    <w:t>2490000</w:t>
                  </w:r>
                  <w:r w:rsidRPr="007A5B53">
                    <w:rPr>
                      <w:rFonts w:eastAsiaTheme="minorEastAsia"/>
                    </w:rPr>
                    <w:t>m</w:t>
                  </w:r>
                  <w:r w:rsidRPr="007A5B53">
                    <w:rPr>
                      <w:rFonts w:eastAsiaTheme="minorEastAsia"/>
                      <w:vertAlign w:val="superscript"/>
                    </w:rPr>
                    <w:t>3</w:t>
                  </w:r>
                  <w:r w:rsidRPr="007A5B53">
                    <w:rPr>
                      <w:rFonts w:eastAsiaTheme="minorEastAsia"/>
                    </w:rPr>
                    <w:t>/a</w:t>
                  </w:r>
                  <w:r w:rsidR="00E7516A" w:rsidRPr="007A5B53">
                    <w:rPr>
                      <w:rFonts w:eastAsiaTheme="minorEastAsia"/>
                    </w:rPr>
                    <w:t>。</w:t>
                  </w:r>
                </w:p>
              </w:tc>
            </w:tr>
            <w:tr w:rsidR="007A5B53" w:rsidRPr="007A5B53" w14:paraId="517BE6C2" w14:textId="77777777" w:rsidTr="00812479">
              <w:trPr>
                <w:trHeight w:val="227"/>
                <w:jc w:val="center"/>
              </w:trPr>
              <w:tc>
                <w:tcPr>
                  <w:tcW w:w="459" w:type="dxa"/>
                  <w:vMerge w:val="restart"/>
                  <w:vAlign w:val="center"/>
                </w:tcPr>
                <w:p w14:paraId="27F086DC" w14:textId="77777777" w:rsidR="0059738E" w:rsidRPr="007A5B53" w:rsidRDefault="0059738E" w:rsidP="002D6DEB">
                  <w:pPr>
                    <w:pStyle w:val="af8"/>
                    <w:rPr>
                      <w:rFonts w:eastAsiaTheme="minorEastAsia"/>
                    </w:rPr>
                  </w:pPr>
                  <w:r w:rsidRPr="007A5B53">
                    <w:rPr>
                      <w:rFonts w:eastAsiaTheme="minorEastAsia"/>
                    </w:rPr>
                    <w:t>废水</w:t>
                  </w:r>
                </w:p>
              </w:tc>
              <w:tc>
                <w:tcPr>
                  <w:tcW w:w="1403" w:type="dxa"/>
                  <w:vMerge w:val="restart"/>
                  <w:vAlign w:val="center"/>
                </w:tcPr>
                <w:p w14:paraId="51725B1F" w14:textId="00CAE0FA" w:rsidR="0059738E" w:rsidRPr="007A5B53" w:rsidRDefault="0059738E" w:rsidP="002D6DEB">
                  <w:pPr>
                    <w:pStyle w:val="af8"/>
                    <w:rPr>
                      <w:rFonts w:eastAsiaTheme="minorEastAsia"/>
                      <w:szCs w:val="21"/>
                    </w:rPr>
                  </w:pPr>
                  <w:r w:rsidRPr="007A5B53">
                    <w:rPr>
                      <w:rFonts w:eastAsiaTheme="minorEastAsia"/>
                      <w:szCs w:val="21"/>
                    </w:rPr>
                    <w:t>生活污水（</w:t>
                  </w:r>
                  <w:r w:rsidRPr="007A5B53">
                    <w:rPr>
                      <w:rFonts w:eastAsiaTheme="minorEastAsia"/>
                    </w:rPr>
                    <w:t>10800</w:t>
                  </w:r>
                  <w:r w:rsidRPr="007A5B53">
                    <w:rPr>
                      <w:rFonts w:eastAsiaTheme="minorEastAsia"/>
                      <w:szCs w:val="21"/>
                    </w:rPr>
                    <w:t>t/a</w:t>
                  </w:r>
                  <w:r w:rsidRPr="007A5B53">
                    <w:rPr>
                      <w:rFonts w:eastAsiaTheme="minorEastAsia"/>
                      <w:szCs w:val="21"/>
                    </w:rPr>
                    <w:t>）</w:t>
                  </w:r>
                </w:p>
              </w:tc>
              <w:tc>
                <w:tcPr>
                  <w:tcW w:w="1295" w:type="dxa"/>
                  <w:vAlign w:val="center"/>
                </w:tcPr>
                <w:p w14:paraId="2B1E8CC1" w14:textId="77777777" w:rsidR="0059738E" w:rsidRPr="007A5B53" w:rsidRDefault="0059738E" w:rsidP="002D6DEB">
                  <w:pPr>
                    <w:pStyle w:val="af8"/>
                    <w:rPr>
                      <w:rFonts w:eastAsiaTheme="minorEastAsia"/>
                    </w:rPr>
                  </w:pPr>
                  <w:r w:rsidRPr="007A5B53">
                    <w:rPr>
                      <w:rFonts w:eastAsiaTheme="minorEastAsia"/>
                    </w:rPr>
                    <w:t>COD</w:t>
                  </w:r>
                </w:p>
              </w:tc>
              <w:tc>
                <w:tcPr>
                  <w:tcW w:w="1081" w:type="dxa"/>
                  <w:vAlign w:val="center"/>
                </w:tcPr>
                <w:p w14:paraId="4E0A8F72" w14:textId="7AA022E1" w:rsidR="0059738E" w:rsidRPr="007A5B53" w:rsidRDefault="0059738E" w:rsidP="007A762C">
                  <w:pPr>
                    <w:spacing w:line="240" w:lineRule="auto"/>
                    <w:jc w:val="center"/>
                    <w:rPr>
                      <w:rFonts w:eastAsiaTheme="minorEastAsia"/>
                      <w:color w:val="auto"/>
                      <w:sz w:val="21"/>
                      <w:szCs w:val="21"/>
                    </w:rPr>
                  </w:pPr>
                  <w:r w:rsidRPr="007A5B53">
                    <w:rPr>
                      <w:rFonts w:eastAsiaTheme="minorEastAsia"/>
                      <w:color w:val="auto"/>
                      <w:sz w:val="21"/>
                      <w:szCs w:val="21"/>
                    </w:rPr>
                    <w:t>3.78</w:t>
                  </w:r>
                </w:p>
              </w:tc>
              <w:tc>
                <w:tcPr>
                  <w:tcW w:w="941" w:type="dxa"/>
                  <w:vAlign w:val="bottom"/>
                </w:tcPr>
                <w:p w14:paraId="062DDF43" w14:textId="669628CD" w:rsidR="0059738E" w:rsidRPr="007A5B53" w:rsidRDefault="0059738E" w:rsidP="007A762C">
                  <w:pPr>
                    <w:spacing w:line="240" w:lineRule="auto"/>
                    <w:jc w:val="center"/>
                    <w:rPr>
                      <w:rFonts w:eastAsiaTheme="minorEastAsia"/>
                      <w:color w:val="auto"/>
                      <w:sz w:val="21"/>
                      <w:szCs w:val="21"/>
                    </w:rPr>
                  </w:pPr>
                  <w:r w:rsidRPr="007A5B53">
                    <w:rPr>
                      <w:rFonts w:hint="eastAsia"/>
                      <w:color w:val="auto"/>
                      <w:sz w:val="22"/>
                      <w:szCs w:val="22"/>
                    </w:rPr>
                    <w:t>1.08</w:t>
                  </w:r>
                </w:p>
              </w:tc>
              <w:tc>
                <w:tcPr>
                  <w:tcW w:w="1521" w:type="dxa"/>
                  <w:vAlign w:val="bottom"/>
                </w:tcPr>
                <w:p w14:paraId="28DAAE76" w14:textId="3A0350DC" w:rsidR="0059738E" w:rsidRPr="007A5B53" w:rsidRDefault="0059738E" w:rsidP="002D6DEB">
                  <w:pPr>
                    <w:pStyle w:val="af8"/>
                    <w:rPr>
                      <w:rFonts w:eastAsiaTheme="minorEastAsia"/>
                    </w:rPr>
                  </w:pPr>
                  <w:r w:rsidRPr="007A5B53">
                    <w:rPr>
                      <w:rFonts w:hint="eastAsia"/>
                      <w:sz w:val="22"/>
                      <w:szCs w:val="22"/>
                    </w:rPr>
                    <w:t>2.7</w:t>
                  </w:r>
                </w:p>
              </w:tc>
              <w:tc>
                <w:tcPr>
                  <w:tcW w:w="2261" w:type="dxa"/>
                  <w:vMerge w:val="restart"/>
                  <w:vAlign w:val="center"/>
                </w:tcPr>
                <w:p w14:paraId="6863A348" w14:textId="5BFF3010" w:rsidR="0059738E" w:rsidRPr="007A5B53" w:rsidRDefault="0059738E" w:rsidP="009665C5">
                  <w:pPr>
                    <w:pStyle w:val="af8"/>
                    <w:rPr>
                      <w:rFonts w:eastAsiaTheme="minorEastAsia"/>
                    </w:rPr>
                  </w:pPr>
                  <w:r w:rsidRPr="007A5B53">
                    <w:rPr>
                      <w:rFonts w:eastAsiaTheme="minorEastAsia" w:hint="eastAsia"/>
                    </w:rPr>
                    <w:t>经</w:t>
                  </w:r>
                  <w:r w:rsidRPr="007A5B53">
                    <w:rPr>
                      <w:rFonts w:eastAsiaTheme="minorEastAsia"/>
                    </w:rPr>
                    <w:t>三级化粪池处理后接入河口镇污水处理厂进一步处理</w:t>
                  </w:r>
                </w:p>
              </w:tc>
            </w:tr>
            <w:tr w:rsidR="007A5B53" w:rsidRPr="007A5B53" w14:paraId="2256950E" w14:textId="77777777" w:rsidTr="00812479">
              <w:trPr>
                <w:trHeight w:val="227"/>
                <w:jc w:val="center"/>
              </w:trPr>
              <w:tc>
                <w:tcPr>
                  <w:tcW w:w="459" w:type="dxa"/>
                  <w:vMerge/>
                  <w:vAlign w:val="center"/>
                </w:tcPr>
                <w:p w14:paraId="19508602" w14:textId="77777777" w:rsidR="0059738E" w:rsidRPr="007A5B53" w:rsidRDefault="0059738E" w:rsidP="002D6DEB">
                  <w:pPr>
                    <w:pStyle w:val="af8"/>
                    <w:rPr>
                      <w:rFonts w:eastAsiaTheme="minorEastAsia"/>
                    </w:rPr>
                  </w:pPr>
                </w:p>
              </w:tc>
              <w:tc>
                <w:tcPr>
                  <w:tcW w:w="1403" w:type="dxa"/>
                  <w:vMerge/>
                  <w:vAlign w:val="center"/>
                </w:tcPr>
                <w:p w14:paraId="4131B2EC" w14:textId="77777777" w:rsidR="0059738E" w:rsidRPr="007A5B53" w:rsidRDefault="0059738E" w:rsidP="002D6DEB">
                  <w:pPr>
                    <w:pStyle w:val="af8"/>
                    <w:rPr>
                      <w:rFonts w:eastAsiaTheme="minorEastAsia"/>
                    </w:rPr>
                  </w:pPr>
                </w:p>
              </w:tc>
              <w:tc>
                <w:tcPr>
                  <w:tcW w:w="1295" w:type="dxa"/>
                  <w:vAlign w:val="center"/>
                </w:tcPr>
                <w:p w14:paraId="2AA9EA6B" w14:textId="77777777" w:rsidR="0059738E" w:rsidRPr="007A5B53" w:rsidRDefault="0059738E" w:rsidP="002D6DEB">
                  <w:pPr>
                    <w:pStyle w:val="af8"/>
                    <w:rPr>
                      <w:rFonts w:eastAsiaTheme="minorEastAsia"/>
                    </w:rPr>
                  </w:pPr>
                  <w:r w:rsidRPr="007A5B53">
                    <w:rPr>
                      <w:rFonts w:eastAsiaTheme="minorEastAsia"/>
                    </w:rPr>
                    <w:t>BOD</w:t>
                  </w:r>
                  <w:r w:rsidRPr="007A5B53">
                    <w:rPr>
                      <w:rFonts w:eastAsiaTheme="minorEastAsia"/>
                      <w:vertAlign w:val="subscript"/>
                    </w:rPr>
                    <w:t>5</w:t>
                  </w:r>
                </w:p>
              </w:tc>
              <w:tc>
                <w:tcPr>
                  <w:tcW w:w="1081" w:type="dxa"/>
                  <w:vAlign w:val="center"/>
                </w:tcPr>
                <w:p w14:paraId="5392C6D0" w14:textId="6C670473" w:rsidR="0059738E" w:rsidRPr="007A5B53" w:rsidRDefault="0059738E" w:rsidP="007A762C">
                  <w:pPr>
                    <w:spacing w:line="240" w:lineRule="auto"/>
                    <w:jc w:val="center"/>
                    <w:rPr>
                      <w:rFonts w:eastAsiaTheme="minorEastAsia"/>
                      <w:color w:val="auto"/>
                      <w:sz w:val="21"/>
                      <w:szCs w:val="21"/>
                    </w:rPr>
                  </w:pPr>
                  <w:r w:rsidRPr="007A5B53">
                    <w:rPr>
                      <w:rFonts w:eastAsiaTheme="minorEastAsia"/>
                      <w:color w:val="auto"/>
                      <w:sz w:val="21"/>
                      <w:szCs w:val="21"/>
                    </w:rPr>
                    <w:t>2.7</w:t>
                  </w:r>
                </w:p>
              </w:tc>
              <w:tc>
                <w:tcPr>
                  <w:tcW w:w="941" w:type="dxa"/>
                  <w:vAlign w:val="bottom"/>
                </w:tcPr>
                <w:p w14:paraId="40E1FF64" w14:textId="3530B0C1" w:rsidR="0059738E" w:rsidRPr="007A5B53" w:rsidRDefault="0059738E" w:rsidP="002D6DEB">
                  <w:pPr>
                    <w:spacing w:line="240" w:lineRule="auto"/>
                    <w:jc w:val="center"/>
                    <w:rPr>
                      <w:rFonts w:eastAsiaTheme="minorEastAsia"/>
                      <w:color w:val="auto"/>
                      <w:sz w:val="21"/>
                      <w:szCs w:val="21"/>
                    </w:rPr>
                  </w:pPr>
                  <w:r w:rsidRPr="007A5B53">
                    <w:rPr>
                      <w:rFonts w:hint="eastAsia"/>
                      <w:color w:val="auto"/>
                      <w:sz w:val="22"/>
                      <w:szCs w:val="22"/>
                    </w:rPr>
                    <w:t>1.08</w:t>
                  </w:r>
                </w:p>
              </w:tc>
              <w:tc>
                <w:tcPr>
                  <w:tcW w:w="1521" w:type="dxa"/>
                  <w:vAlign w:val="bottom"/>
                </w:tcPr>
                <w:p w14:paraId="390F7366" w14:textId="75DDCEC0" w:rsidR="0059738E" w:rsidRPr="007A5B53" w:rsidRDefault="0059738E" w:rsidP="002D6DEB">
                  <w:pPr>
                    <w:pStyle w:val="af8"/>
                    <w:rPr>
                      <w:rFonts w:eastAsiaTheme="minorEastAsia"/>
                    </w:rPr>
                  </w:pPr>
                  <w:r w:rsidRPr="007A5B53">
                    <w:rPr>
                      <w:rFonts w:hint="eastAsia"/>
                      <w:sz w:val="22"/>
                      <w:szCs w:val="22"/>
                    </w:rPr>
                    <w:t>1.62</w:t>
                  </w:r>
                </w:p>
              </w:tc>
              <w:tc>
                <w:tcPr>
                  <w:tcW w:w="2261" w:type="dxa"/>
                  <w:vMerge/>
                  <w:vAlign w:val="center"/>
                </w:tcPr>
                <w:p w14:paraId="20CAE241" w14:textId="77777777" w:rsidR="0059738E" w:rsidRPr="007A5B53" w:rsidRDefault="0059738E" w:rsidP="002D6DEB">
                  <w:pPr>
                    <w:pStyle w:val="af8"/>
                    <w:rPr>
                      <w:rFonts w:eastAsiaTheme="minorEastAsia"/>
                    </w:rPr>
                  </w:pPr>
                </w:p>
              </w:tc>
            </w:tr>
            <w:tr w:rsidR="007A5B53" w:rsidRPr="007A5B53" w14:paraId="6C55071C" w14:textId="77777777" w:rsidTr="00812479">
              <w:trPr>
                <w:trHeight w:val="227"/>
                <w:jc w:val="center"/>
              </w:trPr>
              <w:tc>
                <w:tcPr>
                  <w:tcW w:w="459" w:type="dxa"/>
                  <w:vMerge/>
                  <w:vAlign w:val="center"/>
                </w:tcPr>
                <w:p w14:paraId="6EA111D3" w14:textId="77777777" w:rsidR="0059738E" w:rsidRPr="007A5B53" w:rsidRDefault="0059738E" w:rsidP="002D6DEB">
                  <w:pPr>
                    <w:pStyle w:val="af8"/>
                    <w:rPr>
                      <w:rFonts w:eastAsiaTheme="minorEastAsia"/>
                    </w:rPr>
                  </w:pPr>
                </w:p>
              </w:tc>
              <w:tc>
                <w:tcPr>
                  <w:tcW w:w="1403" w:type="dxa"/>
                  <w:vMerge/>
                  <w:vAlign w:val="center"/>
                </w:tcPr>
                <w:p w14:paraId="3435C064" w14:textId="77777777" w:rsidR="0059738E" w:rsidRPr="007A5B53" w:rsidRDefault="0059738E" w:rsidP="002D6DEB">
                  <w:pPr>
                    <w:pStyle w:val="af8"/>
                    <w:rPr>
                      <w:rFonts w:eastAsiaTheme="minorEastAsia"/>
                    </w:rPr>
                  </w:pPr>
                </w:p>
              </w:tc>
              <w:tc>
                <w:tcPr>
                  <w:tcW w:w="1295" w:type="dxa"/>
                  <w:vAlign w:val="center"/>
                </w:tcPr>
                <w:p w14:paraId="0D22962C" w14:textId="77777777" w:rsidR="0059738E" w:rsidRPr="007A5B53" w:rsidRDefault="0059738E" w:rsidP="002D6DEB">
                  <w:pPr>
                    <w:pStyle w:val="af8"/>
                    <w:rPr>
                      <w:rFonts w:eastAsiaTheme="minorEastAsia"/>
                    </w:rPr>
                  </w:pPr>
                  <w:r w:rsidRPr="007A5B53">
                    <w:rPr>
                      <w:rFonts w:eastAsiaTheme="minorEastAsia"/>
                    </w:rPr>
                    <w:t>SS</w:t>
                  </w:r>
                </w:p>
              </w:tc>
              <w:tc>
                <w:tcPr>
                  <w:tcW w:w="1081" w:type="dxa"/>
                  <w:vAlign w:val="center"/>
                </w:tcPr>
                <w:p w14:paraId="02E7C14C" w14:textId="4722B393" w:rsidR="0059738E" w:rsidRPr="007A5B53" w:rsidRDefault="0059738E" w:rsidP="007A762C">
                  <w:pPr>
                    <w:spacing w:line="240" w:lineRule="auto"/>
                    <w:jc w:val="center"/>
                    <w:rPr>
                      <w:rFonts w:eastAsiaTheme="minorEastAsia"/>
                      <w:color w:val="auto"/>
                      <w:sz w:val="21"/>
                      <w:szCs w:val="21"/>
                    </w:rPr>
                  </w:pPr>
                  <w:r w:rsidRPr="007A5B53">
                    <w:rPr>
                      <w:rFonts w:eastAsiaTheme="minorEastAsia"/>
                      <w:color w:val="auto"/>
                      <w:sz w:val="21"/>
                      <w:szCs w:val="21"/>
                    </w:rPr>
                    <w:t>1.62</w:t>
                  </w:r>
                </w:p>
              </w:tc>
              <w:tc>
                <w:tcPr>
                  <w:tcW w:w="941" w:type="dxa"/>
                  <w:vAlign w:val="bottom"/>
                </w:tcPr>
                <w:p w14:paraId="0FEF33A4" w14:textId="328C7A64" w:rsidR="0059738E" w:rsidRPr="007A5B53" w:rsidRDefault="0059738E" w:rsidP="002D6DEB">
                  <w:pPr>
                    <w:spacing w:line="240" w:lineRule="auto"/>
                    <w:jc w:val="center"/>
                    <w:rPr>
                      <w:rFonts w:eastAsiaTheme="minorEastAsia"/>
                      <w:color w:val="auto"/>
                      <w:sz w:val="21"/>
                      <w:szCs w:val="21"/>
                    </w:rPr>
                  </w:pPr>
                  <w:r w:rsidRPr="007A5B53">
                    <w:rPr>
                      <w:rFonts w:hint="eastAsia"/>
                      <w:color w:val="auto"/>
                      <w:sz w:val="22"/>
                      <w:szCs w:val="22"/>
                    </w:rPr>
                    <w:t>0.324</w:t>
                  </w:r>
                </w:p>
              </w:tc>
              <w:tc>
                <w:tcPr>
                  <w:tcW w:w="1521" w:type="dxa"/>
                  <w:vAlign w:val="bottom"/>
                </w:tcPr>
                <w:p w14:paraId="669CC271" w14:textId="2ADE7121" w:rsidR="0059738E" w:rsidRPr="007A5B53" w:rsidRDefault="0059738E" w:rsidP="002D6DEB">
                  <w:pPr>
                    <w:pStyle w:val="af8"/>
                    <w:rPr>
                      <w:rFonts w:eastAsiaTheme="minorEastAsia"/>
                    </w:rPr>
                  </w:pPr>
                  <w:r w:rsidRPr="007A5B53">
                    <w:rPr>
                      <w:rFonts w:hint="eastAsia"/>
                      <w:sz w:val="22"/>
                      <w:szCs w:val="22"/>
                    </w:rPr>
                    <w:t>1.296</w:t>
                  </w:r>
                </w:p>
              </w:tc>
              <w:tc>
                <w:tcPr>
                  <w:tcW w:w="2261" w:type="dxa"/>
                  <w:vMerge/>
                  <w:vAlign w:val="center"/>
                </w:tcPr>
                <w:p w14:paraId="26DC4BCF" w14:textId="77777777" w:rsidR="0059738E" w:rsidRPr="007A5B53" w:rsidRDefault="0059738E" w:rsidP="002D6DEB">
                  <w:pPr>
                    <w:pStyle w:val="af8"/>
                    <w:rPr>
                      <w:rFonts w:eastAsiaTheme="minorEastAsia"/>
                    </w:rPr>
                  </w:pPr>
                </w:p>
              </w:tc>
            </w:tr>
            <w:tr w:rsidR="007A5B53" w:rsidRPr="007A5B53" w14:paraId="695A6A93" w14:textId="77777777" w:rsidTr="00812479">
              <w:trPr>
                <w:trHeight w:val="227"/>
                <w:jc w:val="center"/>
              </w:trPr>
              <w:tc>
                <w:tcPr>
                  <w:tcW w:w="459" w:type="dxa"/>
                  <w:vMerge/>
                  <w:vAlign w:val="center"/>
                </w:tcPr>
                <w:p w14:paraId="14FE9EE2" w14:textId="77777777" w:rsidR="0059738E" w:rsidRPr="007A5B53" w:rsidRDefault="0059738E" w:rsidP="002D6DEB">
                  <w:pPr>
                    <w:pStyle w:val="af8"/>
                    <w:rPr>
                      <w:rFonts w:eastAsiaTheme="minorEastAsia"/>
                    </w:rPr>
                  </w:pPr>
                </w:p>
              </w:tc>
              <w:tc>
                <w:tcPr>
                  <w:tcW w:w="1403" w:type="dxa"/>
                  <w:vMerge/>
                  <w:vAlign w:val="center"/>
                </w:tcPr>
                <w:p w14:paraId="0721F230" w14:textId="77777777" w:rsidR="0059738E" w:rsidRPr="007A5B53" w:rsidRDefault="0059738E" w:rsidP="002D6DEB">
                  <w:pPr>
                    <w:pStyle w:val="af8"/>
                    <w:rPr>
                      <w:rFonts w:eastAsiaTheme="minorEastAsia"/>
                    </w:rPr>
                  </w:pPr>
                </w:p>
              </w:tc>
              <w:tc>
                <w:tcPr>
                  <w:tcW w:w="1295" w:type="dxa"/>
                  <w:vAlign w:val="center"/>
                </w:tcPr>
                <w:p w14:paraId="3C54C3C0" w14:textId="77777777" w:rsidR="0059738E" w:rsidRPr="007A5B53" w:rsidRDefault="0059738E" w:rsidP="002D6DEB">
                  <w:pPr>
                    <w:pStyle w:val="af8"/>
                    <w:rPr>
                      <w:rFonts w:eastAsiaTheme="minorEastAsia"/>
                    </w:rPr>
                  </w:pPr>
                  <w:r w:rsidRPr="007A5B53">
                    <w:rPr>
                      <w:rFonts w:eastAsiaTheme="minorEastAsia"/>
                    </w:rPr>
                    <w:t>NH</w:t>
                  </w:r>
                  <w:r w:rsidRPr="007A5B53">
                    <w:rPr>
                      <w:rFonts w:eastAsiaTheme="minorEastAsia"/>
                      <w:vertAlign w:val="subscript"/>
                    </w:rPr>
                    <w:t>3</w:t>
                  </w:r>
                  <w:r w:rsidRPr="007A5B53">
                    <w:rPr>
                      <w:rFonts w:eastAsiaTheme="minorEastAsia"/>
                    </w:rPr>
                    <w:t>-N</w:t>
                  </w:r>
                </w:p>
              </w:tc>
              <w:tc>
                <w:tcPr>
                  <w:tcW w:w="1081" w:type="dxa"/>
                  <w:vAlign w:val="center"/>
                </w:tcPr>
                <w:p w14:paraId="1AE66BF4" w14:textId="194FFBBA" w:rsidR="0059738E" w:rsidRPr="007A5B53" w:rsidRDefault="0059738E" w:rsidP="007A762C">
                  <w:pPr>
                    <w:spacing w:line="240" w:lineRule="auto"/>
                    <w:jc w:val="center"/>
                    <w:rPr>
                      <w:rFonts w:eastAsiaTheme="minorEastAsia"/>
                      <w:color w:val="auto"/>
                      <w:sz w:val="21"/>
                      <w:szCs w:val="21"/>
                    </w:rPr>
                  </w:pPr>
                  <w:r w:rsidRPr="007A5B53">
                    <w:rPr>
                      <w:rFonts w:eastAsiaTheme="minorEastAsia"/>
                      <w:color w:val="auto"/>
                      <w:sz w:val="21"/>
                      <w:szCs w:val="21"/>
                    </w:rPr>
                    <w:t>0.216</w:t>
                  </w:r>
                </w:p>
              </w:tc>
              <w:tc>
                <w:tcPr>
                  <w:tcW w:w="941" w:type="dxa"/>
                  <w:vAlign w:val="bottom"/>
                </w:tcPr>
                <w:p w14:paraId="14C822E5" w14:textId="7FE2075A" w:rsidR="0059738E" w:rsidRPr="007A5B53" w:rsidRDefault="0059738E" w:rsidP="002D6DEB">
                  <w:pPr>
                    <w:spacing w:line="240" w:lineRule="auto"/>
                    <w:jc w:val="center"/>
                    <w:rPr>
                      <w:rFonts w:eastAsiaTheme="minorEastAsia"/>
                      <w:color w:val="auto"/>
                      <w:sz w:val="21"/>
                      <w:szCs w:val="21"/>
                    </w:rPr>
                  </w:pPr>
                  <w:r w:rsidRPr="007A5B53">
                    <w:rPr>
                      <w:rFonts w:hint="eastAsia"/>
                      <w:color w:val="auto"/>
                      <w:sz w:val="22"/>
                      <w:szCs w:val="22"/>
                    </w:rPr>
                    <w:t>0</w:t>
                  </w:r>
                </w:p>
              </w:tc>
              <w:tc>
                <w:tcPr>
                  <w:tcW w:w="1521" w:type="dxa"/>
                  <w:vAlign w:val="bottom"/>
                </w:tcPr>
                <w:p w14:paraId="5CEF67F5" w14:textId="4596F1A9" w:rsidR="0059738E" w:rsidRPr="007A5B53" w:rsidRDefault="0059738E" w:rsidP="002D6DEB">
                  <w:pPr>
                    <w:pStyle w:val="af8"/>
                    <w:rPr>
                      <w:rFonts w:eastAsiaTheme="minorEastAsia"/>
                    </w:rPr>
                  </w:pPr>
                  <w:r w:rsidRPr="007A5B53">
                    <w:rPr>
                      <w:rFonts w:hint="eastAsia"/>
                      <w:sz w:val="22"/>
                      <w:szCs w:val="22"/>
                    </w:rPr>
                    <w:t>0.216</w:t>
                  </w:r>
                </w:p>
              </w:tc>
              <w:tc>
                <w:tcPr>
                  <w:tcW w:w="2261" w:type="dxa"/>
                  <w:vMerge/>
                  <w:vAlign w:val="center"/>
                </w:tcPr>
                <w:p w14:paraId="677407C1" w14:textId="77777777" w:rsidR="0059738E" w:rsidRPr="007A5B53" w:rsidRDefault="0059738E" w:rsidP="002D6DEB">
                  <w:pPr>
                    <w:pStyle w:val="af8"/>
                    <w:rPr>
                      <w:rFonts w:eastAsiaTheme="minorEastAsia"/>
                    </w:rPr>
                  </w:pPr>
                </w:p>
              </w:tc>
            </w:tr>
            <w:tr w:rsidR="007A5B53" w:rsidRPr="007A5B53" w14:paraId="21176C9C" w14:textId="77777777" w:rsidTr="00625586">
              <w:trPr>
                <w:trHeight w:val="227"/>
                <w:jc w:val="center"/>
              </w:trPr>
              <w:tc>
                <w:tcPr>
                  <w:tcW w:w="459" w:type="dxa"/>
                  <w:vMerge/>
                  <w:vAlign w:val="center"/>
                </w:tcPr>
                <w:p w14:paraId="4CB78615" w14:textId="77777777" w:rsidR="00625586" w:rsidRPr="007A5B53" w:rsidRDefault="00625586" w:rsidP="00521095">
                  <w:pPr>
                    <w:pStyle w:val="af8"/>
                    <w:rPr>
                      <w:rFonts w:eastAsiaTheme="minorEastAsia"/>
                    </w:rPr>
                  </w:pPr>
                </w:p>
              </w:tc>
              <w:tc>
                <w:tcPr>
                  <w:tcW w:w="1403" w:type="dxa"/>
                  <w:vMerge w:val="restart"/>
                  <w:vAlign w:val="center"/>
                </w:tcPr>
                <w:p w14:paraId="26FF9202" w14:textId="77777777" w:rsidR="00625586" w:rsidRPr="007A5B53" w:rsidRDefault="00625586" w:rsidP="00521095">
                  <w:pPr>
                    <w:pStyle w:val="af8"/>
                    <w:rPr>
                      <w:rFonts w:eastAsiaTheme="minorEastAsia"/>
                    </w:rPr>
                  </w:pPr>
                  <w:r w:rsidRPr="007A5B53">
                    <w:rPr>
                      <w:rFonts w:eastAsiaTheme="minorEastAsia"/>
                    </w:rPr>
                    <w:t>洗车废水</w:t>
                  </w:r>
                </w:p>
                <w:p w14:paraId="379FB70F" w14:textId="0D496563" w:rsidR="00625586" w:rsidRPr="007A5B53" w:rsidRDefault="00625586" w:rsidP="00521095">
                  <w:pPr>
                    <w:pStyle w:val="af8"/>
                    <w:rPr>
                      <w:rFonts w:eastAsiaTheme="minorEastAsia"/>
                    </w:rPr>
                  </w:pPr>
                  <w:r w:rsidRPr="007A5B53">
                    <w:rPr>
                      <w:rFonts w:eastAsiaTheme="minorEastAsia"/>
                    </w:rPr>
                    <w:t>（</w:t>
                  </w:r>
                  <w:r w:rsidRPr="007A5B53">
                    <w:rPr>
                      <w:rFonts w:eastAsiaTheme="minorEastAsia"/>
                    </w:rPr>
                    <w:t>191.2 t/a</w:t>
                  </w:r>
                  <w:r w:rsidRPr="007A5B53">
                    <w:rPr>
                      <w:rFonts w:eastAsiaTheme="minorEastAsia"/>
                    </w:rPr>
                    <w:t>）</w:t>
                  </w:r>
                </w:p>
              </w:tc>
              <w:tc>
                <w:tcPr>
                  <w:tcW w:w="1295" w:type="dxa"/>
                  <w:vAlign w:val="center"/>
                </w:tcPr>
                <w:p w14:paraId="053E95B7" w14:textId="77777777" w:rsidR="00625586" w:rsidRPr="007A5B53" w:rsidRDefault="00625586" w:rsidP="00521095">
                  <w:pPr>
                    <w:pStyle w:val="af8"/>
                    <w:rPr>
                      <w:rFonts w:eastAsiaTheme="minorEastAsia"/>
                    </w:rPr>
                  </w:pPr>
                  <w:r w:rsidRPr="007A5B53">
                    <w:rPr>
                      <w:rFonts w:eastAsiaTheme="minorEastAsia"/>
                    </w:rPr>
                    <w:t>COD</w:t>
                  </w:r>
                </w:p>
              </w:tc>
              <w:tc>
                <w:tcPr>
                  <w:tcW w:w="1081" w:type="dxa"/>
                  <w:vAlign w:val="bottom"/>
                </w:tcPr>
                <w:p w14:paraId="4D024A19" w14:textId="5BF82110" w:rsidR="00625586" w:rsidRPr="007A5B53" w:rsidRDefault="00625586" w:rsidP="007A762C">
                  <w:pPr>
                    <w:spacing w:line="240" w:lineRule="auto"/>
                    <w:jc w:val="center"/>
                    <w:rPr>
                      <w:rFonts w:eastAsiaTheme="minorEastAsia"/>
                      <w:color w:val="auto"/>
                      <w:sz w:val="21"/>
                      <w:szCs w:val="21"/>
                    </w:rPr>
                  </w:pPr>
                  <w:r w:rsidRPr="007A5B53">
                    <w:rPr>
                      <w:rFonts w:hint="eastAsia"/>
                      <w:color w:val="auto"/>
                      <w:sz w:val="22"/>
                      <w:szCs w:val="22"/>
                    </w:rPr>
                    <w:t>0.0467</w:t>
                  </w:r>
                </w:p>
              </w:tc>
              <w:tc>
                <w:tcPr>
                  <w:tcW w:w="941" w:type="dxa"/>
                  <w:vAlign w:val="bottom"/>
                </w:tcPr>
                <w:p w14:paraId="6BE178E5" w14:textId="5F086DF2" w:rsidR="00625586" w:rsidRPr="007A5B53" w:rsidRDefault="00625586" w:rsidP="00521095">
                  <w:pPr>
                    <w:spacing w:line="240" w:lineRule="auto"/>
                    <w:jc w:val="center"/>
                    <w:rPr>
                      <w:rFonts w:eastAsiaTheme="minorEastAsia"/>
                      <w:color w:val="auto"/>
                      <w:sz w:val="21"/>
                      <w:szCs w:val="21"/>
                    </w:rPr>
                  </w:pPr>
                  <w:r w:rsidRPr="007A5B53">
                    <w:rPr>
                      <w:rFonts w:hint="eastAsia"/>
                      <w:color w:val="auto"/>
                      <w:sz w:val="22"/>
                      <w:szCs w:val="22"/>
                    </w:rPr>
                    <w:t>0.0467</w:t>
                  </w:r>
                </w:p>
              </w:tc>
              <w:tc>
                <w:tcPr>
                  <w:tcW w:w="1521" w:type="dxa"/>
                  <w:vAlign w:val="bottom"/>
                </w:tcPr>
                <w:p w14:paraId="43E7E4E6" w14:textId="3556E865" w:rsidR="00625586" w:rsidRPr="007A5B53" w:rsidRDefault="00625586" w:rsidP="00521095">
                  <w:pPr>
                    <w:pStyle w:val="af8"/>
                    <w:rPr>
                      <w:rFonts w:eastAsiaTheme="minorEastAsia"/>
                      <w:kern w:val="2"/>
                      <w:szCs w:val="21"/>
                    </w:rPr>
                  </w:pPr>
                  <w:r w:rsidRPr="007A5B53">
                    <w:rPr>
                      <w:rFonts w:eastAsiaTheme="minorEastAsia" w:hint="eastAsia"/>
                      <w:kern w:val="2"/>
                      <w:szCs w:val="21"/>
                    </w:rPr>
                    <w:t>0</w:t>
                  </w:r>
                </w:p>
              </w:tc>
              <w:tc>
                <w:tcPr>
                  <w:tcW w:w="2261" w:type="dxa"/>
                  <w:vMerge w:val="restart"/>
                  <w:vAlign w:val="center"/>
                </w:tcPr>
                <w:p w14:paraId="32452133" w14:textId="4CE0E52E" w:rsidR="00625586" w:rsidRPr="007A5B53" w:rsidRDefault="00625586" w:rsidP="00521095">
                  <w:pPr>
                    <w:pStyle w:val="af8"/>
                    <w:rPr>
                      <w:rFonts w:eastAsiaTheme="minorEastAsia"/>
                    </w:rPr>
                  </w:pPr>
                  <w:r w:rsidRPr="007A5B53">
                    <w:rPr>
                      <w:rFonts w:eastAsiaTheme="minorEastAsia" w:hint="eastAsia"/>
                    </w:rPr>
                    <w:t>经一体化光催化氧化洗车循环净水设备处理后回用</w:t>
                  </w:r>
                </w:p>
              </w:tc>
            </w:tr>
            <w:tr w:rsidR="007A5B53" w:rsidRPr="007A5B53" w14:paraId="1417D45F" w14:textId="77777777" w:rsidTr="00625586">
              <w:trPr>
                <w:trHeight w:val="227"/>
                <w:jc w:val="center"/>
              </w:trPr>
              <w:tc>
                <w:tcPr>
                  <w:tcW w:w="459" w:type="dxa"/>
                  <w:vMerge/>
                  <w:vAlign w:val="center"/>
                </w:tcPr>
                <w:p w14:paraId="1AAE504D" w14:textId="77777777" w:rsidR="00625586" w:rsidRPr="007A5B53" w:rsidRDefault="00625586" w:rsidP="00521095">
                  <w:pPr>
                    <w:pStyle w:val="af8"/>
                    <w:rPr>
                      <w:rFonts w:eastAsiaTheme="minorEastAsia"/>
                    </w:rPr>
                  </w:pPr>
                </w:p>
              </w:tc>
              <w:tc>
                <w:tcPr>
                  <w:tcW w:w="1403" w:type="dxa"/>
                  <w:vMerge/>
                  <w:vAlign w:val="center"/>
                </w:tcPr>
                <w:p w14:paraId="2C4B5338" w14:textId="77777777" w:rsidR="00625586" w:rsidRPr="007A5B53" w:rsidRDefault="00625586" w:rsidP="00521095">
                  <w:pPr>
                    <w:pStyle w:val="af8"/>
                    <w:rPr>
                      <w:rFonts w:eastAsiaTheme="minorEastAsia"/>
                    </w:rPr>
                  </w:pPr>
                </w:p>
              </w:tc>
              <w:tc>
                <w:tcPr>
                  <w:tcW w:w="1295" w:type="dxa"/>
                  <w:vAlign w:val="center"/>
                </w:tcPr>
                <w:p w14:paraId="60C45C7D" w14:textId="77777777" w:rsidR="00625586" w:rsidRPr="007A5B53" w:rsidRDefault="00625586" w:rsidP="00521095">
                  <w:pPr>
                    <w:pStyle w:val="af8"/>
                    <w:rPr>
                      <w:rFonts w:eastAsiaTheme="minorEastAsia"/>
                    </w:rPr>
                  </w:pPr>
                  <w:r w:rsidRPr="007A5B53">
                    <w:rPr>
                      <w:rFonts w:eastAsiaTheme="minorEastAsia"/>
                    </w:rPr>
                    <w:t>BOD</w:t>
                  </w:r>
                  <w:r w:rsidRPr="007A5B53">
                    <w:rPr>
                      <w:rFonts w:eastAsiaTheme="minorEastAsia"/>
                      <w:vertAlign w:val="subscript"/>
                    </w:rPr>
                    <w:t>5</w:t>
                  </w:r>
                </w:p>
              </w:tc>
              <w:tc>
                <w:tcPr>
                  <w:tcW w:w="1081" w:type="dxa"/>
                  <w:vAlign w:val="bottom"/>
                </w:tcPr>
                <w:p w14:paraId="681D1CBF" w14:textId="3C0158C2" w:rsidR="00625586" w:rsidRPr="007A5B53" w:rsidRDefault="00625586" w:rsidP="007A762C">
                  <w:pPr>
                    <w:spacing w:line="240" w:lineRule="auto"/>
                    <w:jc w:val="center"/>
                    <w:rPr>
                      <w:rFonts w:eastAsiaTheme="minorEastAsia"/>
                      <w:color w:val="auto"/>
                      <w:sz w:val="21"/>
                      <w:szCs w:val="21"/>
                    </w:rPr>
                  </w:pPr>
                  <w:r w:rsidRPr="007A5B53">
                    <w:rPr>
                      <w:rFonts w:hint="eastAsia"/>
                      <w:color w:val="auto"/>
                      <w:sz w:val="22"/>
                      <w:szCs w:val="22"/>
                    </w:rPr>
                    <w:t>0.0065</w:t>
                  </w:r>
                </w:p>
              </w:tc>
              <w:tc>
                <w:tcPr>
                  <w:tcW w:w="941" w:type="dxa"/>
                  <w:vAlign w:val="bottom"/>
                </w:tcPr>
                <w:p w14:paraId="3FE4B676" w14:textId="6F8E19F9" w:rsidR="00625586" w:rsidRPr="007A5B53" w:rsidRDefault="00625586" w:rsidP="00521095">
                  <w:pPr>
                    <w:spacing w:line="240" w:lineRule="auto"/>
                    <w:jc w:val="center"/>
                    <w:rPr>
                      <w:rFonts w:eastAsiaTheme="minorEastAsia"/>
                      <w:color w:val="auto"/>
                      <w:sz w:val="21"/>
                      <w:szCs w:val="21"/>
                    </w:rPr>
                  </w:pPr>
                  <w:r w:rsidRPr="007A5B53">
                    <w:rPr>
                      <w:rFonts w:hint="eastAsia"/>
                      <w:color w:val="auto"/>
                      <w:sz w:val="22"/>
                      <w:szCs w:val="22"/>
                    </w:rPr>
                    <w:t>0.0065</w:t>
                  </w:r>
                </w:p>
              </w:tc>
              <w:tc>
                <w:tcPr>
                  <w:tcW w:w="1521" w:type="dxa"/>
                  <w:vAlign w:val="bottom"/>
                </w:tcPr>
                <w:p w14:paraId="443895FF" w14:textId="621E28E1" w:rsidR="00625586" w:rsidRPr="007A5B53" w:rsidRDefault="00625586" w:rsidP="00521095">
                  <w:pPr>
                    <w:pStyle w:val="af8"/>
                    <w:rPr>
                      <w:rFonts w:eastAsiaTheme="minorEastAsia"/>
                      <w:kern w:val="2"/>
                      <w:szCs w:val="21"/>
                    </w:rPr>
                  </w:pPr>
                  <w:r w:rsidRPr="007A5B53">
                    <w:rPr>
                      <w:rFonts w:eastAsiaTheme="minorEastAsia" w:hint="eastAsia"/>
                      <w:kern w:val="2"/>
                      <w:szCs w:val="21"/>
                    </w:rPr>
                    <w:t>0</w:t>
                  </w:r>
                </w:p>
              </w:tc>
              <w:tc>
                <w:tcPr>
                  <w:tcW w:w="2261" w:type="dxa"/>
                  <w:vMerge/>
                  <w:vAlign w:val="center"/>
                </w:tcPr>
                <w:p w14:paraId="49DF3C44" w14:textId="77777777" w:rsidR="00625586" w:rsidRPr="007A5B53" w:rsidRDefault="00625586" w:rsidP="00521095">
                  <w:pPr>
                    <w:pStyle w:val="af8"/>
                    <w:rPr>
                      <w:rFonts w:eastAsiaTheme="minorEastAsia"/>
                    </w:rPr>
                  </w:pPr>
                </w:p>
              </w:tc>
            </w:tr>
            <w:tr w:rsidR="007A5B53" w:rsidRPr="007A5B53" w14:paraId="2C03B483" w14:textId="77777777" w:rsidTr="00625586">
              <w:trPr>
                <w:trHeight w:val="227"/>
                <w:jc w:val="center"/>
              </w:trPr>
              <w:tc>
                <w:tcPr>
                  <w:tcW w:w="459" w:type="dxa"/>
                  <w:vMerge/>
                  <w:vAlign w:val="center"/>
                </w:tcPr>
                <w:p w14:paraId="713B07EA" w14:textId="77777777" w:rsidR="00625586" w:rsidRPr="007A5B53" w:rsidRDefault="00625586" w:rsidP="00521095">
                  <w:pPr>
                    <w:pStyle w:val="af8"/>
                    <w:rPr>
                      <w:rFonts w:eastAsiaTheme="minorEastAsia"/>
                    </w:rPr>
                  </w:pPr>
                </w:p>
              </w:tc>
              <w:tc>
                <w:tcPr>
                  <w:tcW w:w="1403" w:type="dxa"/>
                  <w:vMerge/>
                  <w:vAlign w:val="center"/>
                </w:tcPr>
                <w:p w14:paraId="00ABA02F" w14:textId="77777777" w:rsidR="00625586" w:rsidRPr="007A5B53" w:rsidRDefault="00625586" w:rsidP="00521095">
                  <w:pPr>
                    <w:pStyle w:val="af8"/>
                    <w:rPr>
                      <w:rFonts w:eastAsiaTheme="minorEastAsia"/>
                    </w:rPr>
                  </w:pPr>
                </w:p>
              </w:tc>
              <w:tc>
                <w:tcPr>
                  <w:tcW w:w="1295" w:type="dxa"/>
                  <w:vAlign w:val="center"/>
                </w:tcPr>
                <w:p w14:paraId="532CEE6F" w14:textId="77777777" w:rsidR="00625586" w:rsidRPr="007A5B53" w:rsidRDefault="00625586" w:rsidP="00521095">
                  <w:pPr>
                    <w:pStyle w:val="af8"/>
                    <w:rPr>
                      <w:rFonts w:eastAsiaTheme="minorEastAsia"/>
                    </w:rPr>
                  </w:pPr>
                  <w:r w:rsidRPr="007A5B53">
                    <w:rPr>
                      <w:rFonts w:eastAsiaTheme="minorEastAsia"/>
                    </w:rPr>
                    <w:t>SS</w:t>
                  </w:r>
                </w:p>
              </w:tc>
              <w:tc>
                <w:tcPr>
                  <w:tcW w:w="1081" w:type="dxa"/>
                  <w:vAlign w:val="bottom"/>
                </w:tcPr>
                <w:p w14:paraId="7DC3FD7A" w14:textId="74287731" w:rsidR="00625586" w:rsidRPr="007A5B53" w:rsidRDefault="00625586" w:rsidP="007A762C">
                  <w:pPr>
                    <w:spacing w:line="240" w:lineRule="auto"/>
                    <w:jc w:val="center"/>
                    <w:rPr>
                      <w:rFonts w:eastAsiaTheme="minorEastAsia"/>
                      <w:color w:val="auto"/>
                      <w:sz w:val="21"/>
                      <w:szCs w:val="21"/>
                    </w:rPr>
                  </w:pPr>
                  <w:r w:rsidRPr="007A5B53">
                    <w:rPr>
                      <w:rFonts w:hint="eastAsia"/>
                      <w:color w:val="auto"/>
                      <w:sz w:val="22"/>
                      <w:szCs w:val="22"/>
                    </w:rPr>
                    <w:t>0.017</w:t>
                  </w:r>
                </w:p>
              </w:tc>
              <w:tc>
                <w:tcPr>
                  <w:tcW w:w="941" w:type="dxa"/>
                  <w:vAlign w:val="bottom"/>
                </w:tcPr>
                <w:p w14:paraId="62E01EDD" w14:textId="175CF849" w:rsidR="00625586" w:rsidRPr="007A5B53" w:rsidRDefault="00625586" w:rsidP="00521095">
                  <w:pPr>
                    <w:spacing w:line="240" w:lineRule="auto"/>
                    <w:jc w:val="center"/>
                    <w:rPr>
                      <w:rFonts w:eastAsiaTheme="minorEastAsia"/>
                      <w:color w:val="auto"/>
                      <w:sz w:val="21"/>
                      <w:szCs w:val="21"/>
                    </w:rPr>
                  </w:pPr>
                  <w:r w:rsidRPr="007A5B53">
                    <w:rPr>
                      <w:rFonts w:hint="eastAsia"/>
                      <w:color w:val="auto"/>
                      <w:sz w:val="22"/>
                      <w:szCs w:val="22"/>
                    </w:rPr>
                    <w:t>0.017</w:t>
                  </w:r>
                </w:p>
              </w:tc>
              <w:tc>
                <w:tcPr>
                  <w:tcW w:w="1521" w:type="dxa"/>
                  <w:vAlign w:val="bottom"/>
                </w:tcPr>
                <w:p w14:paraId="4B0CF3B4" w14:textId="3A1336CD" w:rsidR="00625586" w:rsidRPr="007A5B53" w:rsidRDefault="00625586" w:rsidP="00521095">
                  <w:pPr>
                    <w:pStyle w:val="af8"/>
                    <w:rPr>
                      <w:rFonts w:eastAsiaTheme="minorEastAsia"/>
                      <w:kern w:val="2"/>
                      <w:szCs w:val="21"/>
                    </w:rPr>
                  </w:pPr>
                  <w:r w:rsidRPr="007A5B53">
                    <w:rPr>
                      <w:rFonts w:eastAsiaTheme="minorEastAsia" w:hint="eastAsia"/>
                      <w:kern w:val="2"/>
                      <w:szCs w:val="21"/>
                    </w:rPr>
                    <w:t>0</w:t>
                  </w:r>
                </w:p>
              </w:tc>
              <w:tc>
                <w:tcPr>
                  <w:tcW w:w="2261" w:type="dxa"/>
                  <w:vMerge/>
                  <w:vAlign w:val="center"/>
                </w:tcPr>
                <w:p w14:paraId="4AEE1E0D" w14:textId="77777777" w:rsidR="00625586" w:rsidRPr="007A5B53" w:rsidRDefault="00625586" w:rsidP="00521095">
                  <w:pPr>
                    <w:pStyle w:val="af8"/>
                    <w:rPr>
                      <w:rFonts w:eastAsiaTheme="minorEastAsia"/>
                    </w:rPr>
                  </w:pPr>
                </w:p>
              </w:tc>
            </w:tr>
            <w:tr w:rsidR="007A5B53" w:rsidRPr="007A5B53" w14:paraId="3886E7E2" w14:textId="77777777" w:rsidTr="00625586">
              <w:trPr>
                <w:trHeight w:val="227"/>
                <w:jc w:val="center"/>
              </w:trPr>
              <w:tc>
                <w:tcPr>
                  <w:tcW w:w="459" w:type="dxa"/>
                  <w:vMerge/>
                  <w:vAlign w:val="center"/>
                </w:tcPr>
                <w:p w14:paraId="2530CCA0" w14:textId="77777777" w:rsidR="00625586" w:rsidRPr="007A5B53" w:rsidRDefault="00625586" w:rsidP="00521095">
                  <w:pPr>
                    <w:pStyle w:val="af8"/>
                    <w:rPr>
                      <w:rFonts w:eastAsiaTheme="minorEastAsia"/>
                    </w:rPr>
                  </w:pPr>
                </w:p>
              </w:tc>
              <w:tc>
                <w:tcPr>
                  <w:tcW w:w="1403" w:type="dxa"/>
                  <w:vMerge/>
                  <w:vAlign w:val="center"/>
                </w:tcPr>
                <w:p w14:paraId="5C26D118" w14:textId="77777777" w:rsidR="00625586" w:rsidRPr="007A5B53" w:rsidRDefault="00625586" w:rsidP="00521095">
                  <w:pPr>
                    <w:pStyle w:val="af8"/>
                    <w:rPr>
                      <w:rFonts w:eastAsiaTheme="minorEastAsia"/>
                    </w:rPr>
                  </w:pPr>
                </w:p>
              </w:tc>
              <w:tc>
                <w:tcPr>
                  <w:tcW w:w="1295" w:type="dxa"/>
                  <w:vAlign w:val="center"/>
                </w:tcPr>
                <w:p w14:paraId="58305DAF" w14:textId="77777777" w:rsidR="00625586" w:rsidRPr="007A5B53" w:rsidRDefault="00625586" w:rsidP="00521095">
                  <w:pPr>
                    <w:pStyle w:val="af8"/>
                    <w:rPr>
                      <w:rFonts w:eastAsiaTheme="minorEastAsia"/>
                    </w:rPr>
                  </w:pPr>
                  <w:r w:rsidRPr="007A5B53">
                    <w:rPr>
                      <w:rFonts w:eastAsiaTheme="minorEastAsia"/>
                    </w:rPr>
                    <w:t>NH</w:t>
                  </w:r>
                  <w:r w:rsidRPr="007A5B53">
                    <w:rPr>
                      <w:rFonts w:eastAsiaTheme="minorEastAsia"/>
                      <w:vertAlign w:val="subscript"/>
                    </w:rPr>
                    <w:t>3</w:t>
                  </w:r>
                  <w:r w:rsidRPr="007A5B53">
                    <w:rPr>
                      <w:rFonts w:eastAsiaTheme="minorEastAsia"/>
                    </w:rPr>
                    <w:t>-N</w:t>
                  </w:r>
                </w:p>
              </w:tc>
              <w:tc>
                <w:tcPr>
                  <w:tcW w:w="1081" w:type="dxa"/>
                  <w:vAlign w:val="bottom"/>
                </w:tcPr>
                <w:p w14:paraId="5286E5DA" w14:textId="5163D314" w:rsidR="00625586" w:rsidRPr="007A5B53" w:rsidRDefault="00625586" w:rsidP="007A762C">
                  <w:pPr>
                    <w:spacing w:line="240" w:lineRule="auto"/>
                    <w:jc w:val="center"/>
                    <w:rPr>
                      <w:rFonts w:eastAsiaTheme="minorEastAsia"/>
                      <w:color w:val="auto"/>
                      <w:sz w:val="21"/>
                      <w:szCs w:val="21"/>
                    </w:rPr>
                  </w:pPr>
                  <w:r w:rsidRPr="007A5B53">
                    <w:rPr>
                      <w:rFonts w:hint="eastAsia"/>
                      <w:color w:val="auto"/>
                      <w:sz w:val="22"/>
                      <w:szCs w:val="22"/>
                    </w:rPr>
                    <w:t>0.0029</w:t>
                  </w:r>
                </w:p>
              </w:tc>
              <w:tc>
                <w:tcPr>
                  <w:tcW w:w="941" w:type="dxa"/>
                  <w:vAlign w:val="bottom"/>
                </w:tcPr>
                <w:p w14:paraId="1C2CCFE3" w14:textId="7B1CF442" w:rsidR="00625586" w:rsidRPr="007A5B53" w:rsidRDefault="00625586" w:rsidP="00521095">
                  <w:pPr>
                    <w:spacing w:line="240" w:lineRule="auto"/>
                    <w:jc w:val="center"/>
                    <w:rPr>
                      <w:rFonts w:eastAsiaTheme="minorEastAsia"/>
                      <w:color w:val="auto"/>
                      <w:sz w:val="21"/>
                      <w:szCs w:val="21"/>
                    </w:rPr>
                  </w:pPr>
                  <w:r w:rsidRPr="007A5B53">
                    <w:rPr>
                      <w:rFonts w:hint="eastAsia"/>
                      <w:color w:val="auto"/>
                      <w:sz w:val="22"/>
                      <w:szCs w:val="22"/>
                    </w:rPr>
                    <w:t>0.0029</w:t>
                  </w:r>
                </w:p>
              </w:tc>
              <w:tc>
                <w:tcPr>
                  <w:tcW w:w="1521" w:type="dxa"/>
                  <w:vAlign w:val="bottom"/>
                </w:tcPr>
                <w:p w14:paraId="7E2FFC52" w14:textId="0E2A2201" w:rsidR="00625586" w:rsidRPr="007A5B53" w:rsidRDefault="00625586" w:rsidP="00521095">
                  <w:pPr>
                    <w:pStyle w:val="af8"/>
                    <w:rPr>
                      <w:rFonts w:eastAsiaTheme="minorEastAsia"/>
                      <w:kern w:val="2"/>
                      <w:szCs w:val="21"/>
                    </w:rPr>
                  </w:pPr>
                  <w:r w:rsidRPr="007A5B53">
                    <w:rPr>
                      <w:rFonts w:eastAsiaTheme="minorEastAsia" w:hint="eastAsia"/>
                      <w:kern w:val="2"/>
                      <w:szCs w:val="21"/>
                    </w:rPr>
                    <w:t>0</w:t>
                  </w:r>
                </w:p>
              </w:tc>
              <w:tc>
                <w:tcPr>
                  <w:tcW w:w="2261" w:type="dxa"/>
                  <w:vMerge/>
                  <w:vAlign w:val="center"/>
                </w:tcPr>
                <w:p w14:paraId="11EFD339" w14:textId="77777777" w:rsidR="00625586" w:rsidRPr="007A5B53" w:rsidRDefault="00625586" w:rsidP="00521095">
                  <w:pPr>
                    <w:pStyle w:val="af8"/>
                    <w:rPr>
                      <w:rFonts w:eastAsiaTheme="minorEastAsia"/>
                    </w:rPr>
                  </w:pPr>
                </w:p>
              </w:tc>
            </w:tr>
            <w:tr w:rsidR="007A5B53" w:rsidRPr="007A5B53" w14:paraId="17A7DFB5" w14:textId="77777777" w:rsidTr="00625586">
              <w:trPr>
                <w:trHeight w:val="227"/>
                <w:jc w:val="center"/>
              </w:trPr>
              <w:tc>
                <w:tcPr>
                  <w:tcW w:w="459" w:type="dxa"/>
                  <w:vMerge/>
                  <w:vAlign w:val="center"/>
                </w:tcPr>
                <w:p w14:paraId="2A7A8918" w14:textId="77777777" w:rsidR="00625586" w:rsidRPr="007A5B53" w:rsidRDefault="00625586" w:rsidP="00521095">
                  <w:pPr>
                    <w:pStyle w:val="af8"/>
                    <w:rPr>
                      <w:rFonts w:eastAsiaTheme="minorEastAsia"/>
                    </w:rPr>
                  </w:pPr>
                </w:p>
              </w:tc>
              <w:tc>
                <w:tcPr>
                  <w:tcW w:w="1403" w:type="dxa"/>
                  <w:vMerge/>
                  <w:vAlign w:val="center"/>
                </w:tcPr>
                <w:p w14:paraId="39EA15D7" w14:textId="77777777" w:rsidR="00625586" w:rsidRPr="007A5B53" w:rsidRDefault="00625586" w:rsidP="00521095">
                  <w:pPr>
                    <w:pStyle w:val="af8"/>
                    <w:rPr>
                      <w:rFonts w:eastAsiaTheme="minorEastAsia"/>
                    </w:rPr>
                  </w:pPr>
                </w:p>
              </w:tc>
              <w:tc>
                <w:tcPr>
                  <w:tcW w:w="1295" w:type="dxa"/>
                  <w:vAlign w:val="center"/>
                </w:tcPr>
                <w:p w14:paraId="6454B4D1" w14:textId="77777777" w:rsidR="00625586" w:rsidRPr="007A5B53" w:rsidRDefault="00625586" w:rsidP="00521095">
                  <w:pPr>
                    <w:pStyle w:val="af8"/>
                    <w:rPr>
                      <w:rFonts w:eastAsiaTheme="minorEastAsia"/>
                    </w:rPr>
                  </w:pPr>
                  <w:r w:rsidRPr="007A5B53">
                    <w:rPr>
                      <w:rFonts w:eastAsiaTheme="minorEastAsia"/>
                    </w:rPr>
                    <w:t>LAS</w:t>
                  </w:r>
                </w:p>
              </w:tc>
              <w:tc>
                <w:tcPr>
                  <w:tcW w:w="1081" w:type="dxa"/>
                  <w:vAlign w:val="bottom"/>
                </w:tcPr>
                <w:p w14:paraId="20A99C5B" w14:textId="54DC5331" w:rsidR="00625586" w:rsidRPr="007A5B53" w:rsidRDefault="00625586" w:rsidP="007A762C">
                  <w:pPr>
                    <w:spacing w:line="240" w:lineRule="auto"/>
                    <w:jc w:val="center"/>
                    <w:rPr>
                      <w:rFonts w:eastAsiaTheme="minorEastAsia"/>
                      <w:color w:val="auto"/>
                      <w:sz w:val="21"/>
                      <w:szCs w:val="21"/>
                    </w:rPr>
                  </w:pPr>
                  <w:r w:rsidRPr="007A5B53">
                    <w:rPr>
                      <w:rFonts w:hint="eastAsia"/>
                      <w:color w:val="auto"/>
                      <w:sz w:val="22"/>
                      <w:szCs w:val="22"/>
                    </w:rPr>
                    <w:t>0.0005</w:t>
                  </w:r>
                </w:p>
              </w:tc>
              <w:tc>
                <w:tcPr>
                  <w:tcW w:w="941" w:type="dxa"/>
                  <w:vAlign w:val="bottom"/>
                </w:tcPr>
                <w:p w14:paraId="25E00E26" w14:textId="6D670687" w:rsidR="00625586" w:rsidRPr="007A5B53" w:rsidRDefault="00625586" w:rsidP="00521095">
                  <w:pPr>
                    <w:spacing w:line="240" w:lineRule="auto"/>
                    <w:jc w:val="center"/>
                    <w:rPr>
                      <w:rFonts w:eastAsiaTheme="minorEastAsia"/>
                      <w:color w:val="auto"/>
                      <w:sz w:val="21"/>
                      <w:szCs w:val="21"/>
                    </w:rPr>
                  </w:pPr>
                  <w:r w:rsidRPr="007A5B53">
                    <w:rPr>
                      <w:rFonts w:hint="eastAsia"/>
                      <w:color w:val="auto"/>
                      <w:sz w:val="22"/>
                      <w:szCs w:val="22"/>
                    </w:rPr>
                    <w:t>0.0005</w:t>
                  </w:r>
                </w:p>
              </w:tc>
              <w:tc>
                <w:tcPr>
                  <w:tcW w:w="1521" w:type="dxa"/>
                  <w:vAlign w:val="bottom"/>
                </w:tcPr>
                <w:p w14:paraId="1F8B9F66" w14:textId="01673771" w:rsidR="00625586" w:rsidRPr="007A5B53" w:rsidRDefault="00625586" w:rsidP="00521095">
                  <w:pPr>
                    <w:pStyle w:val="af8"/>
                    <w:rPr>
                      <w:rFonts w:eastAsiaTheme="minorEastAsia"/>
                      <w:kern w:val="2"/>
                      <w:szCs w:val="21"/>
                    </w:rPr>
                  </w:pPr>
                  <w:r w:rsidRPr="007A5B53">
                    <w:rPr>
                      <w:rFonts w:eastAsiaTheme="minorEastAsia" w:hint="eastAsia"/>
                      <w:kern w:val="2"/>
                      <w:szCs w:val="21"/>
                    </w:rPr>
                    <w:t>0</w:t>
                  </w:r>
                </w:p>
              </w:tc>
              <w:tc>
                <w:tcPr>
                  <w:tcW w:w="2261" w:type="dxa"/>
                  <w:vMerge/>
                  <w:vAlign w:val="center"/>
                </w:tcPr>
                <w:p w14:paraId="4A6ECC7E" w14:textId="77777777" w:rsidR="00625586" w:rsidRPr="007A5B53" w:rsidRDefault="00625586" w:rsidP="00521095">
                  <w:pPr>
                    <w:pStyle w:val="af8"/>
                    <w:rPr>
                      <w:rFonts w:eastAsiaTheme="minorEastAsia"/>
                    </w:rPr>
                  </w:pPr>
                </w:p>
              </w:tc>
            </w:tr>
            <w:tr w:rsidR="007A5B53" w:rsidRPr="007A5B53" w14:paraId="4B9E12CA" w14:textId="77777777" w:rsidTr="00625586">
              <w:trPr>
                <w:trHeight w:val="227"/>
                <w:jc w:val="center"/>
              </w:trPr>
              <w:tc>
                <w:tcPr>
                  <w:tcW w:w="459" w:type="dxa"/>
                  <w:vMerge/>
                  <w:vAlign w:val="center"/>
                </w:tcPr>
                <w:p w14:paraId="4D78D1C5" w14:textId="77777777" w:rsidR="00625586" w:rsidRPr="007A5B53" w:rsidRDefault="00625586" w:rsidP="00521095">
                  <w:pPr>
                    <w:pStyle w:val="af8"/>
                    <w:rPr>
                      <w:rFonts w:eastAsiaTheme="minorEastAsia"/>
                    </w:rPr>
                  </w:pPr>
                </w:p>
              </w:tc>
              <w:tc>
                <w:tcPr>
                  <w:tcW w:w="1403" w:type="dxa"/>
                  <w:vMerge/>
                  <w:vAlign w:val="center"/>
                </w:tcPr>
                <w:p w14:paraId="2F14564C" w14:textId="77777777" w:rsidR="00625586" w:rsidRPr="007A5B53" w:rsidRDefault="00625586" w:rsidP="00521095">
                  <w:pPr>
                    <w:pStyle w:val="af8"/>
                    <w:rPr>
                      <w:rFonts w:eastAsiaTheme="minorEastAsia"/>
                    </w:rPr>
                  </w:pPr>
                </w:p>
              </w:tc>
              <w:tc>
                <w:tcPr>
                  <w:tcW w:w="1295" w:type="dxa"/>
                  <w:vAlign w:val="center"/>
                </w:tcPr>
                <w:p w14:paraId="3A3F7262" w14:textId="233C19BE" w:rsidR="00625586" w:rsidRPr="007A5B53" w:rsidRDefault="00625586" w:rsidP="00521095">
                  <w:pPr>
                    <w:pStyle w:val="af8"/>
                    <w:rPr>
                      <w:rFonts w:eastAsiaTheme="minorEastAsia"/>
                    </w:rPr>
                  </w:pPr>
                  <w:r w:rsidRPr="007A5B53">
                    <w:rPr>
                      <w:rFonts w:eastAsiaTheme="minorEastAsia"/>
                    </w:rPr>
                    <w:t>石油类</w:t>
                  </w:r>
                </w:p>
              </w:tc>
              <w:tc>
                <w:tcPr>
                  <w:tcW w:w="1081" w:type="dxa"/>
                  <w:vAlign w:val="bottom"/>
                </w:tcPr>
                <w:p w14:paraId="2F13EC19" w14:textId="273C264E" w:rsidR="00625586" w:rsidRPr="007A5B53" w:rsidRDefault="00625586" w:rsidP="007A762C">
                  <w:pPr>
                    <w:spacing w:line="240" w:lineRule="auto"/>
                    <w:jc w:val="center"/>
                    <w:rPr>
                      <w:rFonts w:eastAsiaTheme="minorEastAsia"/>
                      <w:color w:val="auto"/>
                      <w:sz w:val="21"/>
                      <w:szCs w:val="21"/>
                    </w:rPr>
                  </w:pPr>
                  <w:r w:rsidRPr="007A5B53">
                    <w:rPr>
                      <w:rFonts w:hint="eastAsia"/>
                      <w:color w:val="auto"/>
                      <w:sz w:val="22"/>
                      <w:szCs w:val="22"/>
                    </w:rPr>
                    <w:t>0.0004</w:t>
                  </w:r>
                </w:p>
              </w:tc>
              <w:tc>
                <w:tcPr>
                  <w:tcW w:w="941" w:type="dxa"/>
                  <w:vAlign w:val="bottom"/>
                </w:tcPr>
                <w:p w14:paraId="2A555466" w14:textId="52D517B9" w:rsidR="00625586" w:rsidRPr="007A5B53" w:rsidRDefault="00625586" w:rsidP="00521095">
                  <w:pPr>
                    <w:spacing w:line="240" w:lineRule="auto"/>
                    <w:jc w:val="center"/>
                    <w:rPr>
                      <w:rFonts w:eastAsiaTheme="minorEastAsia"/>
                      <w:color w:val="auto"/>
                      <w:sz w:val="21"/>
                      <w:szCs w:val="21"/>
                    </w:rPr>
                  </w:pPr>
                  <w:r w:rsidRPr="007A5B53">
                    <w:rPr>
                      <w:rFonts w:hint="eastAsia"/>
                      <w:color w:val="auto"/>
                      <w:sz w:val="22"/>
                      <w:szCs w:val="22"/>
                    </w:rPr>
                    <w:t>0.0004</w:t>
                  </w:r>
                </w:p>
              </w:tc>
              <w:tc>
                <w:tcPr>
                  <w:tcW w:w="1521" w:type="dxa"/>
                  <w:vAlign w:val="bottom"/>
                </w:tcPr>
                <w:p w14:paraId="26939450" w14:textId="6FC68A91" w:rsidR="00625586" w:rsidRPr="007A5B53" w:rsidRDefault="00625586" w:rsidP="00521095">
                  <w:pPr>
                    <w:pStyle w:val="af8"/>
                    <w:rPr>
                      <w:rFonts w:eastAsiaTheme="minorEastAsia"/>
                      <w:kern w:val="2"/>
                      <w:szCs w:val="21"/>
                    </w:rPr>
                  </w:pPr>
                  <w:r w:rsidRPr="007A5B53">
                    <w:rPr>
                      <w:rFonts w:eastAsiaTheme="minorEastAsia" w:hint="eastAsia"/>
                      <w:kern w:val="2"/>
                      <w:szCs w:val="21"/>
                    </w:rPr>
                    <w:t>0</w:t>
                  </w:r>
                </w:p>
              </w:tc>
              <w:tc>
                <w:tcPr>
                  <w:tcW w:w="2261" w:type="dxa"/>
                  <w:vMerge/>
                  <w:vAlign w:val="center"/>
                </w:tcPr>
                <w:p w14:paraId="06AD90F1" w14:textId="77777777" w:rsidR="00625586" w:rsidRPr="007A5B53" w:rsidRDefault="00625586" w:rsidP="00521095">
                  <w:pPr>
                    <w:pStyle w:val="af8"/>
                    <w:rPr>
                      <w:rFonts w:eastAsiaTheme="minorEastAsia"/>
                    </w:rPr>
                  </w:pPr>
                </w:p>
              </w:tc>
            </w:tr>
            <w:tr w:rsidR="007A5B53" w:rsidRPr="007A5B53" w14:paraId="703063ED" w14:textId="77777777" w:rsidTr="00812479">
              <w:trPr>
                <w:trHeight w:val="227"/>
                <w:jc w:val="center"/>
              </w:trPr>
              <w:tc>
                <w:tcPr>
                  <w:tcW w:w="459" w:type="dxa"/>
                  <w:vMerge w:val="restart"/>
                  <w:vAlign w:val="center"/>
                </w:tcPr>
                <w:p w14:paraId="60978192" w14:textId="77777777" w:rsidR="003366E2" w:rsidRPr="007A5B53" w:rsidRDefault="003366E2" w:rsidP="002D6DEB">
                  <w:pPr>
                    <w:pStyle w:val="af8"/>
                    <w:rPr>
                      <w:rFonts w:eastAsiaTheme="minorEastAsia"/>
                    </w:rPr>
                  </w:pPr>
                  <w:r w:rsidRPr="007A5B53">
                    <w:rPr>
                      <w:rFonts w:eastAsiaTheme="minorEastAsia"/>
                    </w:rPr>
                    <w:t>废气</w:t>
                  </w:r>
                </w:p>
              </w:tc>
              <w:tc>
                <w:tcPr>
                  <w:tcW w:w="1403" w:type="dxa"/>
                  <w:vMerge w:val="restart"/>
                  <w:vAlign w:val="center"/>
                </w:tcPr>
                <w:p w14:paraId="2F529E19" w14:textId="5A1741F4" w:rsidR="00900604" w:rsidRPr="007A5B53" w:rsidRDefault="003366E2" w:rsidP="005211E8">
                  <w:pPr>
                    <w:pStyle w:val="af8"/>
                    <w:rPr>
                      <w:rFonts w:eastAsiaTheme="minorEastAsia"/>
                    </w:rPr>
                  </w:pPr>
                  <w:r w:rsidRPr="007A5B53">
                    <w:rPr>
                      <w:rFonts w:eastAsiaTheme="minorEastAsia"/>
                    </w:rPr>
                    <w:t>汽车尾气</w:t>
                  </w:r>
                </w:p>
              </w:tc>
              <w:tc>
                <w:tcPr>
                  <w:tcW w:w="1295" w:type="dxa"/>
                  <w:vAlign w:val="center"/>
                </w:tcPr>
                <w:p w14:paraId="0F87F9AE" w14:textId="567A30BC" w:rsidR="003366E2" w:rsidRPr="007A5B53" w:rsidRDefault="003366E2" w:rsidP="002D6DEB">
                  <w:pPr>
                    <w:pStyle w:val="af8"/>
                    <w:rPr>
                      <w:rFonts w:eastAsiaTheme="minorEastAsia"/>
                    </w:rPr>
                  </w:pPr>
                  <w:r w:rsidRPr="007A5B53">
                    <w:rPr>
                      <w:rFonts w:eastAsiaTheme="minorEastAsia"/>
                    </w:rPr>
                    <w:t>CO</w:t>
                  </w:r>
                  <w:r w:rsidR="005211E8" w:rsidRPr="007A5B53">
                    <w:rPr>
                      <w:rFonts w:eastAsiaTheme="minorEastAsia" w:hint="eastAsia"/>
                    </w:rPr>
                    <w:t>（</w:t>
                  </w:r>
                  <w:r w:rsidR="005211E8" w:rsidRPr="007A5B53">
                    <w:rPr>
                      <w:rFonts w:eastAsiaTheme="minorEastAsia"/>
                    </w:rPr>
                    <w:t>mg/m•s</w:t>
                  </w:r>
                  <w:r w:rsidR="005211E8" w:rsidRPr="007A5B53">
                    <w:rPr>
                      <w:rFonts w:eastAsiaTheme="minorEastAsia" w:hint="eastAsia"/>
                    </w:rPr>
                    <w:t>）</w:t>
                  </w:r>
                </w:p>
              </w:tc>
              <w:tc>
                <w:tcPr>
                  <w:tcW w:w="1081" w:type="dxa"/>
                  <w:vAlign w:val="center"/>
                </w:tcPr>
                <w:p w14:paraId="6E823E75" w14:textId="488E6C03" w:rsidR="003366E2" w:rsidRPr="007A5B53" w:rsidRDefault="00900604" w:rsidP="002D6DEB">
                  <w:pPr>
                    <w:spacing w:line="240" w:lineRule="auto"/>
                    <w:jc w:val="center"/>
                    <w:rPr>
                      <w:rFonts w:eastAsiaTheme="minorEastAsia"/>
                      <w:color w:val="auto"/>
                      <w:sz w:val="21"/>
                      <w:szCs w:val="21"/>
                    </w:rPr>
                  </w:pPr>
                  <w:r w:rsidRPr="007A5B53">
                    <w:rPr>
                      <w:rFonts w:hint="eastAsia"/>
                      <w:color w:val="auto"/>
                      <w:sz w:val="22"/>
                      <w:szCs w:val="22"/>
                    </w:rPr>
                    <w:t>0.08</w:t>
                  </w:r>
                </w:p>
              </w:tc>
              <w:tc>
                <w:tcPr>
                  <w:tcW w:w="941" w:type="dxa"/>
                  <w:vAlign w:val="center"/>
                </w:tcPr>
                <w:p w14:paraId="15A2FBD4" w14:textId="77777777" w:rsidR="003366E2" w:rsidRPr="007A5B53" w:rsidRDefault="003366E2" w:rsidP="002D6DEB">
                  <w:pPr>
                    <w:pStyle w:val="af8"/>
                    <w:rPr>
                      <w:rFonts w:eastAsiaTheme="minorEastAsia"/>
                    </w:rPr>
                  </w:pPr>
                  <w:r w:rsidRPr="007A5B53">
                    <w:rPr>
                      <w:rFonts w:eastAsiaTheme="minorEastAsia"/>
                    </w:rPr>
                    <w:t>0</w:t>
                  </w:r>
                </w:p>
              </w:tc>
              <w:tc>
                <w:tcPr>
                  <w:tcW w:w="1521" w:type="dxa"/>
                  <w:vAlign w:val="center"/>
                </w:tcPr>
                <w:p w14:paraId="28A3A818" w14:textId="1C76C622" w:rsidR="003366E2" w:rsidRPr="007A5B53" w:rsidRDefault="00900604" w:rsidP="002D6DEB">
                  <w:pPr>
                    <w:spacing w:line="240" w:lineRule="auto"/>
                    <w:jc w:val="center"/>
                    <w:rPr>
                      <w:rFonts w:eastAsiaTheme="minorEastAsia"/>
                      <w:color w:val="auto"/>
                      <w:kern w:val="24"/>
                      <w:sz w:val="21"/>
                      <w:szCs w:val="21"/>
                    </w:rPr>
                  </w:pPr>
                  <w:r w:rsidRPr="007A5B53">
                    <w:rPr>
                      <w:rFonts w:hint="eastAsia"/>
                      <w:color w:val="auto"/>
                      <w:sz w:val="22"/>
                      <w:szCs w:val="22"/>
                    </w:rPr>
                    <w:t>0.08</w:t>
                  </w:r>
                </w:p>
              </w:tc>
              <w:tc>
                <w:tcPr>
                  <w:tcW w:w="2261" w:type="dxa"/>
                  <w:vAlign w:val="center"/>
                </w:tcPr>
                <w:p w14:paraId="29745D6A" w14:textId="77777777" w:rsidR="003366E2" w:rsidRPr="007A5B53" w:rsidRDefault="003366E2" w:rsidP="002D6DEB">
                  <w:pPr>
                    <w:spacing w:line="240" w:lineRule="auto"/>
                    <w:jc w:val="center"/>
                    <w:rPr>
                      <w:rFonts w:eastAsiaTheme="minorEastAsia"/>
                      <w:color w:val="auto"/>
                      <w:sz w:val="21"/>
                      <w:szCs w:val="21"/>
                    </w:rPr>
                  </w:pPr>
                  <w:r w:rsidRPr="007A5B53">
                    <w:rPr>
                      <w:rFonts w:eastAsiaTheme="minorEastAsia"/>
                      <w:color w:val="auto"/>
                      <w:sz w:val="21"/>
                      <w:szCs w:val="21"/>
                    </w:rPr>
                    <w:t>/</w:t>
                  </w:r>
                </w:p>
              </w:tc>
            </w:tr>
            <w:tr w:rsidR="007A5B53" w:rsidRPr="007A5B53" w14:paraId="1E2D3F70" w14:textId="77777777" w:rsidTr="00812479">
              <w:trPr>
                <w:trHeight w:val="227"/>
                <w:jc w:val="center"/>
              </w:trPr>
              <w:tc>
                <w:tcPr>
                  <w:tcW w:w="459" w:type="dxa"/>
                  <w:vMerge/>
                  <w:vAlign w:val="center"/>
                </w:tcPr>
                <w:p w14:paraId="0B7672B0" w14:textId="77777777" w:rsidR="003366E2" w:rsidRPr="007A5B53" w:rsidRDefault="003366E2" w:rsidP="002D6DEB">
                  <w:pPr>
                    <w:pStyle w:val="af8"/>
                    <w:rPr>
                      <w:rFonts w:eastAsiaTheme="minorEastAsia"/>
                    </w:rPr>
                  </w:pPr>
                </w:p>
              </w:tc>
              <w:tc>
                <w:tcPr>
                  <w:tcW w:w="1403" w:type="dxa"/>
                  <w:vMerge/>
                  <w:vAlign w:val="center"/>
                </w:tcPr>
                <w:p w14:paraId="5A1A7984" w14:textId="77777777" w:rsidR="003366E2" w:rsidRPr="007A5B53" w:rsidRDefault="003366E2" w:rsidP="002D6DEB">
                  <w:pPr>
                    <w:pStyle w:val="af8"/>
                    <w:rPr>
                      <w:rFonts w:eastAsiaTheme="minorEastAsia"/>
                    </w:rPr>
                  </w:pPr>
                </w:p>
              </w:tc>
              <w:tc>
                <w:tcPr>
                  <w:tcW w:w="1295" w:type="dxa"/>
                  <w:vAlign w:val="center"/>
                </w:tcPr>
                <w:p w14:paraId="44B4A3E8" w14:textId="0F055194" w:rsidR="003366E2" w:rsidRPr="007A5B53" w:rsidRDefault="003366E2" w:rsidP="002D6DEB">
                  <w:pPr>
                    <w:pStyle w:val="af8"/>
                    <w:rPr>
                      <w:rFonts w:eastAsiaTheme="minorEastAsia"/>
                    </w:rPr>
                  </w:pPr>
                  <w:r w:rsidRPr="007A5B53">
                    <w:rPr>
                      <w:rFonts w:eastAsiaTheme="minorEastAsia"/>
                    </w:rPr>
                    <w:t>NOx</w:t>
                  </w:r>
                  <w:r w:rsidR="005211E8" w:rsidRPr="007A5B53">
                    <w:rPr>
                      <w:rFonts w:eastAsiaTheme="minorEastAsia" w:hint="eastAsia"/>
                    </w:rPr>
                    <w:t>（</w:t>
                  </w:r>
                  <w:r w:rsidR="005211E8" w:rsidRPr="007A5B53">
                    <w:rPr>
                      <w:rFonts w:eastAsiaTheme="minorEastAsia"/>
                    </w:rPr>
                    <w:t>mg/m•s</w:t>
                  </w:r>
                  <w:r w:rsidR="005211E8" w:rsidRPr="007A5B53">
                    <w:rPr>
                      <w:rFonts w:eastAsiaTheme="minorEastAsia" w:hint="eastAsia"/>
                    </w:rPr>
                    <w:t>）</w:t>
                  </w:r>
                </w:p>
              </w:tc>
              <w:tc>
                <w:tcPr>
                  <w:tcW w:w="1081" w:type="dxa"/>
                  <w:vAlign w:val="center"/>
                </w:tcPr>
                <w:p w14:paraId="6100C4C9" w14:textId="241E9F59" w:rsidR="003366E2" w:rsidRPr="007A5B53" w:rsidRDefault="00900604" w:rsidP="00900604">
                  <w:pPr>
                    <w:spacing w:line="240" w:lineRule="auto"/>
                    <w:jc w:val="center"/>
                    <w:rPr>
                      <w:rFonts w:eastAsiaTheme="minorEastAsia"/>
                      <w:color w:val="auto"/>
                      <w:sz w:val="21"/>
                      <w:szCs w:val="21"/>
                    </w:rPr>
                  </w:pPr>
                  <w:r w:rsidRPr="007A5B53">
                    <w:rPr>
                      <w:rFonts w:hint="eastAsia"/>
                      <w:color w:val="auto"/>
                      <w:sz w:val="22"/>
                      <w:szCs w:val="22"/>
                    </w:rPr>
                    <w:t>0.0071</w:t>
                  </w:r>
                </w:p>
              </w:tc>
              <w:tc>
                <w:tcPr>
                  <w:tcW w:w="941" w:type="dxa"/>
                  <w:vAlign w:val="center"/>
                </w:tcPr>
                <w:p w14:paraId="758A3420" w14:textId="77777777" w:rsidR="003366E2" w:rsidRPr="007A5B53" w:rsidRDefault="003366E2" w:rsidP="002D6DEB">
                  <w:pPr>
                    <w:pStyle w:val="af8"/>
                    <w:rPr>
                      <w:rFonts w:eastAsiaTheme="minorEastAsia"/>
                    </w:rPr>
                  </w:pPr>
                  <w:r w:rsidRPr="007A5B53">
                    <w:rPr>
                      <w:rFonts w:eastAsiaTheme="minorEastAsia"/>
                    </w:rPr>
                    <w:t>0</w:t>
                  </w:r>
                </w:p>
              </w:tc>
              <w:tc>
                <w:tcPr>
                  <w:tcW w:w="1521" w:type="dxa"/>
                  <w:vAlign w:val="center"/>
                </w:tcPr>
                <w:p w14:paraId="51FE990C" w14:textId="7C2155EF" w:rsidR="003366E2" w:rsidRPr="007A5B53" w:rsidRDefault="00900604" w:rsidP="00900604">
                  <w:pPr>
                    <w:spacing w:line="240" w:lineRule="auto"/>
                    <w:jc w:val="center"/>
                    <w:rPr>
                      <w:rFonts w:eastAsiaTheme="minorEastAsia"/>
                      <w:color w:val="auto"/>
                      <w:kern w:val="24"/>
                      <w:sz w:val="21"/>
                      <w:szCs w:val="21"/>
                    </w:rPr>
                  </w:pPr>
                  <w:r w:rsidRPr="007A5B53">
                    <w:rPr>
                      <w:rFonts w:hint="eastAsia"/>
                      <w:color w:val="auto"/>
                      <w:sz w:val="22"/>
                      <w:szCs w:val="22"/>
                    </w:rPr>
                    <w:t>0.0071</w:t>
                  </w:r>
                </w:p>
              </w:tc>
              <w:tc>
                <w:tcPr>
                  <w:tcW w:w="2261" w:type="dxa"/>
                  <w:vAlign w:val="center"/>
                </w:tcPr>
                <w:p w14:paraId="2F425114" w14:textId="77777777" w:rsidR="003366E2" w:rsidRPr="007A5B53" w:rsidRDefault="003366E2" w:rsidP="002D6DEB">
                  <w:pPr>
                    <w:spacing w:line="240" w:lineRule="auto"/>
                    <w:jc w:val="center"/>
                    <w:rPr>
                      <w:rFonts w:eastAsiaTheme="minorEastAsia"/>
                      <w:color w:val="auto"/>
                      <w:sz w:val="21"/>
                      <w:szCs w:val="21"/>
                    </w:rPr>
                  </w:pPr>
                  <w:r w:rsidRPr="007A5B53">
                    <w:rPr>
                      <w:rFonts w:eastAsiaTheme="minorEastAsia"/>
                      <w:color w:val="auto"/>
                      <w:sz w:val="21"/>
                      <w:szCs w:val="21"/>
                    </w:rPr>
                    <w:t>/</w:t>
                  </w:r>
                </w:p>
              </w:tc>
            </w:tr>
            <w:tr w:rsidR="007A5B53" w:rsidRPr="007A5B53" w14:paraId="01077F8C" w14:textId="77777777" w:rsidTr="00812479">
              <w:trPr>
                <w:trHeight w:val="227"/>
                <w:jc w:val="center"/>
              </w:trPr>
              <w:tc>
                <w:tcPr>
                  <w:tcW w:w="459" w:type="dxa"/>
                  <w:vMerge/>
                  <w:vAlign w:val="center"/>
                </w:tcPr>
                <w:p w14:paraId="373EC475" w14:textId="77777777" w:rsidR="005211E8" w:rsidRPr="007A5B53" w:rsidRDefault="005211E8" w:rsidP="002D6DEB">
                  <w:pPr>
                    <w:pStyle w:val="af8"/>
                    <w:rPr>
                      <w:rFonts w:eastAsiaTheme="minorEastAsia"/>
                    </w:rPr>
                  </w:pPr>
                </w:p>
              </w:tc>
              <w:tc>
                <w:tcPr>
                  <w:tcW w:w="1403" w:type="dxa"/>
                  <w:vMerge w:val="restart"/>
                  <w:vAlign w:val="center"/>
                </w:tcPr>
                <w:p w14:paraId="7E037B84" w14:textId="77777777" w:rsidR="005211E8" w:rsidRPr="007A5B53" w:rsidRDefault="005211E8" w:rsidP="002D6DEB">
                  <w:pPr>
                    <w:pStyle w:val="af8"/>
                    <w:rPr>
                      <w:rFonts w:eastAsiaTheme="minorEastAsia"/>
                    </w:rPr>
                  </w:pPr>
                  <w:r w:rsidRPr="007A5B53">
                    <w:rPr>
                      <w:rFonts w:eastAsiaTheme="minorEastAsia"/>
                    </w:rPr>
                    <w:t>备用发电机</w:t>
                  </w:r>
                </w:p>
              </w:tc>
              <w:tc>
                <w:tcPr>
                  <w:tcW w:w="1295" w:type="dxa"/>
                  <w:vAlign w:val="center"/>
                </w:tcPr>
                <w:p w14:paraId="66A66DF0" w14:textId="77777777" w:rsidR="005211E8" w:rsidRPr="007A5B53" w:rsidRDefault="005211E8" w:rsidP="002D6DEB">
                  <w:pPr>
                    <w:pStyle w:val="af8"/>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kg/a</w:t>
                  </w:r>
                  <w:r w:rsidRPr="007A5B53">
                    <w:rPr>
                      <w:rFonts w:eastAsiaTheme="minorEastAsia"/>
                    </w:rPr>
                    <w:t>）</w:t>
                  </w:r>
                </w:p>
              </w:tc>
              <w:tc>
                <w:tcPr>
                  <w:tcW w:w="1081" w:type="dxa"/>
                  <w:vAlign w:val="center"/>
                </w:tcPr>
                <w:p w14:paraId="19D47B1D" w14:textId="0E3C85CF" w:rsidR="005211E8" w:rsidRPr="007A5B53" w:rsidRDefault="005211E8" w:rsidP="002D6DEB">
                  <w:pPr>
                    <w:spacing w:line="240" w:lineRule="auto"/>
                    <w:jc w:val="center"/>
                    <w:rPr>
                      <w:rFonts w:eastAsiaTheme="minorEastAsia"/>
                      <w:color w:val="auto"/>
                      <w:sz w:val="21"/>
                      <w:szCs w:val="21"/>
                    </w:rPr>
                  </w:pPr>
                  <w:r w:rsidRPr="007A5B53">
                    <w:rPr>
                      <w:color w:val="auto"/>
                      <w:sz w:val="21"/>
                      <w:szCs w:val="21"/>
                    </w:rPr>
                    <w:t>0.0365</w:t>
                  </w:r>
                </w:p>
              </w:tc>
              <w:tc>
                <w:tcPr>
                  <w:tcW w:w="941" w:type="dxa"/>
                  <w:vAlign w:val="bottom"/>
                </w:tcPr>
                <w:p w14:paraId="0783C2BB" w14:textId="7D13DE55" w:rsidR="005211E8" w:rsidRPr="007A5B53" w:rsidRDefault="005211E8" w:rsidP="002D6DEB">
                  <w:pPr>
                    <w:pStyle w:val="af8"/>
                    <w:rPr>
                      <w:rFonts w:eastAsiaTheme="minorEastAsia"/>
                    </w:rPr>
                  </w:pPr>
                  <w:r w:rsidRPr="007A5B53">
                    <w:rPr>
                      <w:rFonts w:hint="eastAsia"/>
                      <w:sz w:val="22"/>
                      <w:szCs w:val="22"/>
                    </w:rPr>
                    <w:t>0.0182</w:t>
                  </w:r>
                </w:p>
              </w:tc>
              <w:tc>
                <w:tcPr>
                  <w:tcW w:w="1521" w:type="dxa"/>
                  <w:vAlign w:val="center"/>
                </w:tcPr>
                <w:p w14:paraId="64D24670" w14:textId="27C6A4E7" w:rsidR="005211E8" w:rsidRPr="007A5B53" w:rsidRDefault="005211E8" w:rsidP="002D6DEB">
                  <w:pPr>
                    <w:spacing w:line="240" w:lineRule="auto"/>
                    <w:jc w:val="center"/>
                    <w:rPr>
                      <w:rFonts w:eastAsiaTheme="minorEastAsia"/>
                      <w:color w:val="auto"/>
                      <w:kern w:val="24"/>
                      <w:sz w:val="21"/>
                      <w:szCs w:val="21"/>
                    </w:rPr>
                  </w:pPr>
                  <w:r w:rsidRPr="007A5B53">
                    <w:rPr>
                      <w:color w:val="auto"/>
                      <w:sz w:val="21"/>
                      <w:szCs w:val="21"/>
                    </w:rPr>
                    <w:t>0.0183</w:t>
                  </w:r>
                </w:p>
              </w:tc>
              <w:tc>
                <w:tcPr>
                  <w:tcW w:w="2261" w:type="dxa"/>
                  <w:vMerge w:val="restart"/>
                  <w:vAlign w:val="center"/>
                </w:tcPr>
                <w:p w14:paraId="71E533F7" w14:textId="77777777" w:rsidR="005211E8" w:rsidRPr="007A5B53" w:rsidRDefault="005211E8" w:rsidP="002D6DEB">
                  <w:pPr>
                    <w:spacing w:line="240" w:lineRule="auto"/>
                    <w:jc w:val="center"/>
                    <w:rPr>
                      <w:rFonts w:eastAsiaTheme="minorEastAsia"/>
                      <w:color w:val="auto"/>
                      <w:sz w:val="21"/>
                      <w:szCs w:val="21"/>
                    </w:rPr>
                  </w:pPr>
                  <w:r w:rsidRPr="007A5B53">
                    <w:rPr>
                      <w:rFonts w:eastAsiaTheme="minorEastAsia"/>
                      <w:color w:val="auto"/>
                      <w:sz w:val="21"/>
                      <w:szCs w:val="21"/>
                    </w:rPr>
                    <w:t>碱液喷淋塔</w:t>
                  </w:r>
                </w:p>
              </w:tc>
            </w:tr>
            <w:tr w:rsidR="007A5B53" w:rsidRPr="007A5B53" w14:paraId="2DF84EB4" w14:textId="77777777" w:rsidTr="00812479">
              <w:trPr>
                <w:trHeight w:val="227"/>
                <w:jc w:val="center"/>
              </w:trPr>
              <w:tc>
                <w:tcPr>
                  <w:tcW w:w="459" w:type="dxa"/>
                  <w:vMerge/>
                  <w:vAlign w:val="center"/>
                </w:tcPr>
                <w:p w14:paraId="17B4D83B" w14:textId="77777777" w:rsidR="005211E8" w:rsidRPr="007A5B53" w:rsidRDefault="005211E8" w:rsidP="002D6DEB">
                  <w:pPr>
                    <w:pStyle w:val="af8"/>
                    <w:rPr>
                      <w:rFonts w:eastAsiaTheme="minorEastAsia"/>
                    </w:rPr>
                  </w:pPr>
                </w:p>
              </w:tc>
              <w:tc>
                <w:tcPr>
                  <w:tcW w:w="1403" w:type="dxa"/>
                  <w:vMerge/>
                  <w:vAlign w:val="center"/>
                </w:tcPr>
                <w:p w14:paraId="0FD81605" w14:textId="77777777" w:rsidR="005211E8" w:rsidRPr="007A5B53" w:rsidRDefault="005211E8" w:rsidP="002D6DEB">
                  <w:pPr>
                    <w:pStyle w:val="af8"/>
                    <w:rPr>
                      <w:rFonts w:eastAsiaTheme="minorEastAsia"/>
                    </w:rPr>
                  </w:pPr>
                </w:p>
              </w:tc>
              <w:tc>
                <w:tcPr>
                  <w:tcW w:w="1295" w:type="dxa"/>
                  <w:vAlign w:val="center"/>
                </w:tcPr>
                <w:p w14:paraId="6FD180D6" w14:textId="77777777" w:rsidR="005211E8" w:rsidRPr="007A5B53" w:rsidRDefault="005211E8" w:rsidP="002D6DEB">
                  <w:pPr>
                    <w:pStyle w:val="af8"/>
                    <w:rPr>
                      <w:rFonts w:eastAsiaTheme="minorEastAsia"/>
                    </w:rPr>
                  </w:pPr>
                  <w:r w:rsidRPr="007A5B53">
                    <w:rPr>
                      <w:rFonts w:eastAsiaTheme="minorEastAsia"/>
                    </w:rPr>
                    <w:t>NO</w:t>
                  </w:r>
                  <w:r w:rsidRPr="007A5B53">
                    <w:rPr>
                      <w:rFonts w:eastAsiaTheme="minorEastAsia"/>
                      <w:vertAlign w:val="subscript"/>
                    </w:rPr>
                    <w:t>X</w:t>
                  </w:r>
                  <w:r w:rsidRPr="007A5B53">
                    <w:rPr>
                      <w:rFonts w:eastAsiaTheme="minorEastAsia"/>
                    </w:rPr>
                    <w:t>（</w:t>
                  </w:r>
                  <w:r w:rsidRPr="007A5B53">
                    <w:rPr>
                      <w:rFonts w:eastAsiaTheme="minorEastAsia"/>
                    </w:rPr>
                    <w:t>kg/a</w:t>
                  </w:r>
                  <w:r w:rsidRPr="007A5B53">
                    <w:rPr>
                      <w:rFonts w:eastAsiaTheme="minorEastAsia"/>
                    </w:rPr>
                    <w:t>）</w:t>
                  </w:r>
                </w:p>
              </w:tc>
              <w:tc>
                <w:tcPr>
                  <w:tcW w:w="1081" w:type="dxa"/>
                  <w:vAlign w:val="center"/>
                </w:tcPr>
                <w:p w14:paraId="53489115" w14:textId="10ABC564" w:rsidR="005211E8" w:rsidRPr="007A5B53" w:rsidRDefault="005211E8" w:rsidP="002D6DEB">
                  <w:pPr>
                    <w:spacing w:line="240" w:lineRule="auto"/>
                    <w:jc w:val="center"/>
                    <w:rPr>
                      <w:rFonts w:eastAsiaTheme="minorEastAsia"/>
                      <w:color w:val="auto"/>
                      <w:sz w:val="21"/>
                      <w:szCs w:val="21"/>
                    </w:rPr>
                  </w:pPr>
                  <w:r w:rsidRPr="007A5B53">
                    <w:rPr>
                      <w:color w:val="auto"/>
                      <w:sz w:val="21"/>
                      <w:szCs w:val="21"/>
                    </w:rPr>
                    <w:t>8.6505</w:t>
                  </w:r>
                </w:p>
              </w:tc>
              <w:tc>
                <w:tcPr>
                  <w:tcW w:w="941" w:type="dxa"/>
                  <w:vAlign w:val="bottom"/>
                </w:tcPr>
                <w:p w14:paraId="21F2B41D" w14:textId="43CF32A4" w:rsidR="005211E8" w:rsidRPr="007A5B53" w:rsidRDefault="005211E8" w:rsidP="002D6DEB">
                  <w:pPr>
                    <w:pStyle w:val="af8"/>
                    <w:rPr>
                      <w:rFonts w:eastAsiaTheme="minorEastAsia"/>
                    </w:rPr>
                  </w:pPr>
                  <w:r w:rsidRPr="007A5B53">
                    <w:rPr>
                      <w:rFonts w:hint="eastAsia"/>
                      <w:sz w:val="22"/>
                      <w:szCs w:val="22"/>
                    </w:rPr>
                    <w:t>0.8655</w:t>
                  </w:r>
                </w:p>
              </w:tc>
              <w:tc>
                <w:tcPr>
                  <w:tcW w:w="1521" w:type="dxa"/>
                  <w:vAlign w:val="center"/>
                </w:tcPr>
                <w:p w14:paraId="76F47C12" w14:textId="44D22683" w:rsidR="005211E8" w:rsidRPr="007A5B53" w:rsidRDefault="005211E8" w:rsidP="002D6DEB">
                  <w:pPr>
                    <w:spacing w:line="240" w:lineRule="auto"/>
                    <w:jc w:val="center"/>
                    <w:rPr>
                      <w:rFonts w:eastAsiaTheme="minorEastAsia"/>
                      <w:color w:val="auto"/>
                      <w:kern w:val="24"/>
                      <w:sz w:val="21"/>
                      <w:szCs w:val="21"/>
                    </w:rPr>
                  </w:pPr>
                  <w:r w:rsidRPr="007A5B53">
                    <w:rPr>
                      <w:color w:val="auto"/>
                      <w:sz w:val="21"/>
                      <w:szCs w:val="21"/>
                    </w:rPr>
                    <w:t>7.785</w:t>
                  </w:r>
                </w:p>
              </w:tc>
              <w:tc>
                <w:tcPr>
                  <w:tcW w:w="2261" w:type="dxa"/>
                  <w:vMerge/>
                  <w:vAlign w:val="center"/>
                </w:tcPr>
                <w:p w14:paraId="1C48BFF1" w14:textId="77777777" w:rsidR="005211E8" w:rsidRPr="007A5B53" w:rsidRDefault="005211E8" w:rsidP="002D6DEB">
                  <w:pPr>
                    <w:spacing w:line="240" w:lineRule="auto"/>
                    <w:jc w:val="center"/>
                    <w:rPr>
                      <w:rFonts w:eastAsiaTheme="minorEastAsia"/>
                      <w:color w:val="auto"/>
                      <w:sz w:val="21"/>
                      <w:szCs w:val="21"/>
                    </w:rPr>
                  </w:pPr>
                </w:p>
              </w:tc>
            </w:tr>
            <w:tr w:rsidR="007A5B53" w:rsidRPr="007A5B53" w14:paraId="16F4450F" w14:textId="77777777" w:rsidTr="00812479">
              <w:trPr>
                <w:trHeight w:val="227"/>
                <w:jc w:val="center"/>
              </w:trPr>
              <w:tc>
                <w:tcPr>
                  <w:tcW w:w="459" w:type="dxa"/>
                  <w:vMerge/>
                  <w:vAlign w:val="center"/>
                </w:tcPr>
                <w:p w14:paraId="29F0142D" w14:textId="77777777" w:rsidR="005211E8" w:rsidRPr="007A5B53" w:rsidRDefault="005211E8" w:rsidP="002D6DEB">
                  <w:pPr>
                    <w:pStyle w:val="af8"/>
                    <w:rPr>
                      <w:rFonts w:eastAsiaTheme="minorEastAsia"/>
                    </w:rPr>
                  </w:pPr>
                </w:p>
              </w:tc>
              <w:tc>
                <w:tcPr>
                  <w:tcW w:w="1403" w:type="dxa"/>
                  <w:vMerge/>
                  <w:vAlign w:val="center"/>
                </w:tcPr>
                <w:p w14:paraId="7A42D271" w14:textId="77777777" w:rsidR="005211E8" w:rsidRPr="007A5B53" w:rsidRDefault="005211E8" w:rsidP="002D6DEB">
                  <w:pPr>
                    <w:pStyle w:val="af8"/>
                    <w:rPr>
                      <w:rFonts w:eastAsiaTheme="minorEastAsia"/>
                    </w:rPr>
                  </w:pPr>
                </w:p>
              </w:tc>
              <w:tc>
                <w:tcPr>
                  <w:tcW w:w="1295" w:type="dxa"/>
                  <w:vAlign w:val="center"/>
                </w:tcPr>
                <w:p w14:paraId="70903FEB" w14:textId="77777777" w:rsidR="005211E8" w:rsidRPr="007A5B53" w:rsidRDefault="005211E8" w:rsidP="002D6DEB">
                  <w:pPr>
                    <w:pStyle w:val="af8"/>
                    <w:rPr>
                      <w:rFonts w:eastAsiaTheme="minorEastAsia"/>
                    </w:rPr>
                  </w:pPr>
                  <w:r w:rsidRPr="007A5B53">
                    <w:rPr>
                      <w:rFonts w:eastAsiaTheme="minorEastAsia"/>
                    </w:rPr>
                    <w:t>烟尘（</w:t>
                  </w:r>
                  <w:r w:rsidRPr="007A5B53">
                    <w:rPr>
                      <w:rFonts w:eastAsiaTheme="minorEastAsia"/>
                    </w:rPr>
                    <w:t>kg/a</w:t>
                  </w:r>
                  <w:r w:rsidRPr="007A5B53">
                    <w:rPr>
                      <w:rFonts w:eastAsiaTheme="minorEastAsia"/>
                    </w:rPr>
                    <w:t>）</w:t>
                  </w:r>
                </w:p>
              </w:tc>
              <w:tc>
                <w:tcPr>
                  <w:tcW w:w="1081" w:type="dxa"/>
                  <w:vAlign w:val="center"/>
                </w:tcPr>
                <w:p w14:paraId="68F118C6" w14:textId="72469339" w:rsidR="005211E8" w:rsidRPr="007A5B53" w:rsidRDefault="005211E8" w:rsidP="002D6DEB">
                  <w:pPr>
                    <w:spacing w:line="240" w:lineRule="auto"/>
                    <w:jc w:val="center"/>
                    <w:rPr>
                      <w:rFonts w:eastAsiaTheme="minorEastAsia"/>
                      <w:color w:val="auto"/>
                      <w:sz w:val="21"/>
                      <w:szCs w:val="21"/>
                    </w:rPr>
                  </w:pPr>
                  <w:r w:rsidRPr="007A5B53">
                    <w:rPr>
                      <w:color w:val="auto"/>
                      <w:sz w:val="21"/>
                      <w:szCs w:val="21"/>
                    </w:rPr>
                    <w:t>1.1315</w:t>
                  </w:r>
                </w:p>
              </w:tc>
              <w:tc>
                <w:tcPr>
                  <w:tcW w:w="941" w:type="dxa"/>
                  <w:vAlign w:val="bottom"/>
                </w:tcPr>
                <w:p w14:paraId="04504E42" w14:textId="0A7E69E8" w:rsidR="005211E8" w:rsidRPr="007A5B53" w:rsidRDefault="005211E8" w:rsidP="002D6DEB">
                  <w:pPr>
                    <w:pStyle w:val="af8"/>
                    <w:rPr>
                      <w:rFonts w:eastAsiaTheme="minorEastAsia"/>
                    </w:rPr>
                  </w:pPr>
                  <w:r w:rsidRPr="007A5B53">
                    <w:rPr>
                      <w:rFonts w:hint="eastAsia"/>
                      <w:sz w:val="22"/>
                      <w:szCs w:val="22"/>
                    </w:rPr>
                    <w:t>0.5655</w:t>
                  </w:r>
                </w:p>
              </w:tc>
              <w:tc>
                <w:tcPr>
                  <w:tcW w:w="1521" w:type="dxa"/>
                  <w:vAlign w:val="center"/>
                </w:tcPr>
                <w:p w14:paraId="17D6E3CA" w14:textId="4FF7E11E" w:rsidR="005211E8" w:rsidRPr="007A5B53" w:rsidRDefault="005211E8" w:rsidP="002D6DEB">
                  <w:pPr>
                    <w:spacing w:line="240" w:lineRule="auto"/>
                    <w:jc w:val="center"/>
                    <w:rPr>
                      <w:rFonts w:eastAsiaTheme="minorEastAsia"/>
                      <w:color w:val="auto"/>
                      <w:kern w:val="24"/>
                      <w:sz w:val="21"/>
                      <w:szCs w:val="21"/>
                    </w:rPr>
                  </w:pPr>
                  <w:r w:rsidRPr="007A5B53">
                    <w:rPr>
                      <w:color w:val="auto"/>
                      <w:sz w:val="21"/>
                      <w:szCs w:val="21"/>
                    </w:rPr>
                    <w:t>0.566</w:t>
                  </w:r>
                </w:p>
              </w:tc>
              <w:tc>
                <w:tcPr>
                  <w:tcW w:w="2261" w:type="dxa"/>
                  <w:vMerge/>
                  <w:vAlign w:val="center"/>
                </w:tcPr>
                <w:p w14:paraId="29ED7D7F" w14:textId="77777777" w:rsidR="005211E8" w:rsidRPr="007A5B53" w:rsidRDefault="005211E8" w:rsidP="002D6DEB">
                  <w:pPr>
                    <w:spacing w:line="240" w:lineRule="auto"/>
                    <w:jc w:val="center"/>
                    <w:rPr>
                      <w:rFonts w:eastAsiaTheme="minorEastAsia"/>
                      <w:color w:val="auto"/>
                      <w:sz w:val="21"/>
                      <w:szCs w:val="21"/>
                    </w:rPr>
                  </w:pPr>
                </w:p>
              </w:tc>
            </w:tr>
            <w:tr w:rsidR="007A5B53" w:rsidRPr="007A5B53" w14:paraId="46133EC3" w14:textId="77777777" w:rsidTr="00812479">
              <w:trPr>
                <w:trHeight w:val="227"/>
                <w:jc w:val="center"/>
              </w:trPr>
              <w:tc>
                <w:tcPr>
                  <w:tcW w:w="459" w:type="dxa"/>
                  <w:vMerge/>
                  <w:vAlign w:val="center"/>
                </w:tcPr>
                <w:p w14:paraId="3BFF1107" w14:textId="77777777" w:rsidR="005211E8" w:rsidRPr="007A5B53" w:rsidRDefault="005211E8" w:rsidP="002D6DEB">
                  <w:pPr>
                    <w:pStyle w:val="af8"/>
                    <w:rPr>
                      <w:rFonts w:eastAsiaTheme="minorEastAsia"/>
                    </w:rPr>
                  </w:pPr>
                </w:p>
              </w:tc>
              <w:tc>
                <w:tcPr>
                  <w:tcW w:w="1403" w:type="dxa"/>
                  <w:vMerge w:val="restart"/>
                  <w:vAlign w:val="center"/>
                </w:tcPr>
                <w:p w14:paraId="433D0C90" w14:textId="71EA1EA4" w:rsidR="005211E8" w:rsidRPr="007A5B53" w:rsidRDefault="005211E8" w:rsidP="002D6DEB">
                  <w:pPr>
                    <w:pStyle w:val="af8"/>
                    <w:rPr>
                      <w:rFonts w:eastAsiaTheme="minorEastAsia"/>
                    </w:rPr>
                  </w:pPr>
                  <w:r w:rsidRPr="007A5B53">
                    <w:rPr>
                      <w:rFonts w:eastAsiaTheme="minorEastAsia"/>
                    </w:rPr>
                    <w:t>锅炉</w:t>
                  </w:r>
                </w:p>
              </w:tc>
              <w:tc>
                <w:tcPr>
                  <w:tcW w:w="1295" w:type="dxa"/>
                  <w:vAlign w:val="center"/>
                </w:tcPr>
                <w:p w14:paraId="1817D40B" w14:textId="2855EE8F" w:rsidR="005211E8" w:rsidRPr="007A5B53" w:rsidRDefault="005211E8" w:rsidP="002D6DEB">
                  <w:pPr>
                    <w:pStyle w:val="af8"/>
                    <w:rPr>
                      <w:rFonts w:eastAsiaTheme="minorEastAsia"/>
                    </w:rPr>
                  </w:pPr>
                  <w:r w:rsidRPr="007A5B53">
                    <w:rPr>
                      <w:rFonts w:eastAsiaTheme="minorEastAsia"/>
                    </w:rPr>
                    <w:t>SO</w:t>
                  </w:r>
                  <w:r w:rsidRPr="007A5B53">
                    <w:rPr>
                      <w:rFonts w:eastAsiaTheme="minorEastAsia"/>
                      <w:vertAlign w:val="subscript"/>
                    </w:rPr>
                    <w:t>2</w:t>
                  </w:r>
                  <w:r w:rsidRPr="007A5B53">
                    <w:rPr>
                      <w:rFonts w:eastAsiaTheme="minorEastAsia"/>
                    </w:rPr>
                    <w:t>（</w:t>
                  </w:r>
                  <w:r w:rsidRPr="007A5B53">
                    <w:rPr>
                      <w:rFonts w:eastAsiaTheme="minorEastAsia"/>
                    </w:rPr>
                    <w:t>kg/a</w:t>
                  </w:r>
                  <w:r w:rsidRPr="007A5B53">
                    <w:rPr>
                      <w:rFonts w:eastAsiaTheme="minorEastAsia"/>
                    </w:rPr>
                    <w:t>）</w:t>
                  </w:r>
                </w:p>
              </w:tc>
              <w:tc>
                <w:tcPr>
                  <w:tcW w:w="1081" w:type="dxa"/>
                  <w:vAlign w:val="center"/>
                </w:tcPr>
                <w:p w14:paraId="652E7AC4" w14:textId="46545C37" w:rsidR="005211E8" w:rsidRPr="007A5B53" w:rsidRDefault="005211E8" w:rsidP="002D6DEB">
                  <w:pPr>
                    <w:spacing w:line="240" w:lineRule="auto"/>
                    <w:jc w:val="center"/>
                    <w:rPr>
                      <w:rFonts w:eastAsiaTheme="minorEastAsia"/>
                      <w:color w:val="auto"/>
                      <w:sz w:val="21"/>
                      <w:szCs w:val="21"/>
                    </w:rPr>
                  </w:pPr>
                  <w:r w:rsidRPr="007A5B53">
                    <w:rPr>
                      <w:color w:val="auto"/>
                      <w:sz w:val="21"/>
                      <w:szCs w:val="21"/>
                    </w:rPr>
                    <w:t>76.81</w:t>
                  </w:r>
                </w:p>
              </w:tc>
              <w:tc>
                <w:tcPr>
                  <w:tcW w:w="941" w:type="dxa"/>
                  <w:vAlign w:val="center"/>
                </w:tcPr>
                <w:p w14:paraId="4328AA10" w14:textId="36A3717B" w:rsidR="005211E8" w:rsidRPr="007A5B53" w:rsidRDefault="005211E8" w:rsidP="002D6DEB">
                  <w:pPr>
                    <w:pStyle w:val="af8"/>
                    <w:rPr>
                      <w:rFonts w:eastAsiaTheme="minorEastAsia"/>
                    </w:rPr>
                  </w:pPr>
                  <w:r w:rsidRPr="007A5B53">
                    <w:rPr>
                      <w:rFonts w:eastAsiaTheme="minorEastAsia" w:hint="eastAsia"/>
                    </w:rPr>
                    <w:t>0</w:t>
                  </w:r>
                </w:p>
              </w:tc>
              <w:tc>
                <w:tcPr>
                  <w:tcW w:w="1521" w:type="dxa"/>
                  <w:vAlign w:val="center"/>
                </w:tcPr>
                <w:p w14:paraId="0A110121" w14:textId="114E23AB" w:rsidR="005211E8" w:rsidRPr="007A5B53" w:rsidRDefault="005211E8" w:rsidP="002D6DEB">
                  <w:pPr>
                    <w:spacing w:line="240" w:lineRule="auto"/>
                    <w:jc w:val="center"/>
                    <w:rPr>
                      <w:rFonts w:eastAsiaTheme="minorEastAsia"/>
                      <w:color w:val="auto"/>
                      <w:kern w:val="24"/>
                      <w:sz w:val="21"/>
                      <w:szCs w:val="21"/>
                    </w:rPr>
                  </w:pPr>
                  <w:r w:rsidRPr="007A5B53">
                    <w:rPr>
                      <w:color w:val="auto"/>
                      <w:sz w:val="21"/>
                      <w:szCs w:val="21"/>
                    </w:rPr>
                    <w:t>76.81</w:t>
                  </w:r>
                </w:p>
              </w:tc>
              <w:tc>
                <w:tcPr>
                  <w:tcW w:w="2261" w:type="dxa"/>
                  <w:vMerge w:val="restart"/>
                  <w:vAlign w:val="center"/>
                </w:tcPr>
                <w:p w14:paraId="4965163F" w14:textId="377BFDB2" w:rsidR="005211E8" w:rsidRPr="007A5B53" w:rsidRDefault="005211E8" w:rsidP="00C06202">
                  <w:pPr>
                    <w:spacing w:line="240" w:lineRule="auto"/>
                    <w:jc w:val="center"/>
                    <w:rPr>
                      <w:rFonts w:eastAsiaTheme="minorEastAsia"/>
                      <w:color w:val="auto"/>
                      <w:sz w:val="21"/>
                      <w:szCs w:val="21"/>
                    </w:rPr>
                  </w:pPr>
                  <w:r w:rsidRPr="007A5B53">
                    <w:rPr>
                      <w:rFonts w:eastAsiaTheme="minorEastAsia" w:hint="eastAsia"/>
                      <w:color w:val="auto"/>
                      <w:sz w:val="21"/>
                      <w:szCs w:val="21"/>
                    </w:rPr>
                    <w:t>通过</w:t>
                  </w:r>
                  <w:r w:rsidR="00C06202" w:rsidRPr="007A5B53">
                    <w:rPr>
                      <w:rFonts w:eastAsiaTheme="minorEastAsia" w:hint="eastAsia"/>
                      <w:color w:val="auto"/>
                      <w:sz w:val="21"/>
                      <w:szCs w:val="21"/>
                    </w:rPr>
                    <w:t>27</w:t>
                  </w:r>
                  <w:r w:rsidRPr="007A5B53">
                    <w:rPr>
                      <w:rFonts w:eastAsiaTheme="minorEastAsia" w:hint="eastAsia"/>
                      <w:color w:val="auto"/>
                      <w:sz w:val="21"/>
                      <w:szCs w:val="21"/>
                    </w:rPr>
                    <w:t>m</w:t>
                  </w:r>
                  <w:r w:rsidRPr="007A5B53">
                    <w:rPr>
                      <w:rFonts w:eastAsiaTheme="minorEastAsia" w:hint="eastAsia"/>
                      <w:color w:val="auto"/>
                      <w:sz w:val="21"/>
                      <w:szCs w:val="21"/>
                    </w:rPr>
                    <w:t>高的烟囱排放</w:t>
                  </w:r>
                </w:p>
              </w:tc>
            </w:tr>
            <w:tr w:rsidR="007A5B53" w:rsidRPr="007A5B53" w14:paraId="6EB144B4" w14:textId="77777777" w:rsidTr="00812479">
              <w:trPr>
                <w:trHeight w:val="227"/>
                <w:jc w:val="center"/>
              </w:trPr>
              <w:tc>
                <w:tcPr>
                  <w:tcW w:w="459" w:type="dxa"/>
                  <w:vMerge/>
                  <w:vAlign w:val="center"/>
                </w:tcPr>
                <w:p w14:paraId="1B53876C" w14:textId="77777777" w:rsidR="005211E8" w:rsidRPr="007A5B53" w:rsidRDefault="005211E8" w:rsidP="002D6DEB">
                  <w:pPr>
                    <w:pStyle w:val="af8"/>
                    <w:rPr>
                      <w:rFonts w:eastAsiaTheme="minorEastAsia"/>
                    </w:rPr>
                  </w:pPr>
                </w:p>
              </w:tc>
              <w:tc>
                <w:tcPr>
                  <w:tcW w:w="1403" w:type="dxa"/>
                  <w:vMerge/>
                  <w:vAlign w:val="center"/>
                </w:tcPr>
                <w:p w14:paraId="6E7EFFFD" w14:textId="77777777" w:rsidR="005211E8" w:rsidRPr="007A5B53" w:rsidRDefault="005211E8" w:rsidP="002D6DEB">
                  <w:pPr>
                    <w:pStyle w:val="af8"/>
                    <w:rPr>
                      <w:rFonts w:eastAsiaTheme="minorEastAsia"/>
                    </w:rPr>
                  </w:pPr>
                </w:p>
              </w:tc>
              <w:tc>
                <w:tcPr>
                  <w:tcW w:w="1295" w:type="dxa"/>
                  <w:vAlign w:val="center"/>
                </w:tcPr>
                <w:p w14:paraId="192F913C" w14:textId="03ADA404" w:rsidR="005211E8" w:rsidRPr="007A5B53" w:rsidRDefault="005211E8" w:rsidP="002D6DEB">
                  <w:pPr>
                    <w:pStyle w:val="af8"/>
                    <w:rPr>
                      <w:rFonts w:eastAsiaTheme="minorEastAsia"/>
                    </w:rPr>
                  </w:pPr>
                  <w:r w:rsidRPr="007A5B53">
                    <w:rPr>
                      <w:rFonts w:eastAsiaTheme="minorEastAsia"/>
                    </w:rPr>
                    <w:t>NO</w:t>
                  </w:r>
                  <w:r w:rsidRPr="007A5B53">
                    <w:rPr>
                      <w:rFonts w:eastAsiaTheme="minorEastAsia"/>
                      <w:vertAlign w:val="subscript"/>
                    </w:rPr>
                    <w:t>X</w:t>
                  </w:r>
                  <w:r w:rsidRPr="007A5B53">
                    <w:rPr>
                      <w:rFonts w:eastAsiaTheme="minorEastAsia"/>
                    </w:rPr>
                    <w:t>（</w:t>
                  </w:r>
                  <w:r w:rsidRPr="007A5B53">
                    <w:rPr>
                      <w:rFonts w:eastAsiaTheme="minorEastAsia"/>
                    </w:rPr>
                    <w:t>kg/a</w:t>
                  </w:r>
                  <w:r w:rsidRPr="007A5B53">
                    <w:rPr>
                      <w:rFonts w:eastAsiaTheme="minorEastAsia"/>
                    </w:rPr>
                    <w:t>）</w:t>
                  </w:r>
                </w:p>
              </w:tc>
              <w:tc>
                <w:tcPr>
                  <w:tcW w:w="1081" w:type="dxa"/>
                  <w:vAlign w:val="center"/>
                </w:tcPr>
                <w:p w14:paraId="50E37C18" w14:textId="1670E639" w:rsidR="005211E8" w:rsidRPr="007A5B53" w:rsidRDefault="00831510" w:rsidP="002D6DEB">
                  <w:pPr>
                    <w:spacing w:line="240" w:lineRule="auto"/>
                    <w:jc w:val="center"/>
                    <w:rPr>
                      <w:rFonts w:eastAsiaTheme="minorEastAsia"/>
                      <w:color w:val="auto"/>
                      <w:sz w:val="21"/>
                      <w:szCs w:val="21"/>
                    </w:rPr>
                  </w:pPr>
                  <w:r w:rsidRPr="007A5B53">
                    <w:rPr>
                      <w:color w:val="auto"/>
                      <w:sz w:val="21"/>
                      <w:szCs w:val="21"/>
                    </w:rPr>
                    <w:t>669.08</w:t>
                  </w:r>
                </w:p>
              </w:tc>
              <w:tc>
                <w:tcPr>
                  <w:tcW w:w="941" w:type="dxa"/>
                  <w:vAlign w:val="center"/>
                </w:tcPr>
                <w:p w14:paraId="421C81A1" w14:textId="37455EBD" w:rsidR="005211E8" w:rsidRPr="007A5B53" w:rsidRDefault="005211E8" w:rsidP="002D6DEB">
                  <w:pPr>
                    <w:pStyle w:val="af8"/>
                    <w:rPr>
                      <w:rFonts w:eastAsiaTheme="minorEastAsia"/>
                    </w:rPr>
                  </w:pPr>
                  <w:r w:rsidRPr="007A5B53">
                    <w:rPr>
                      <w:rFonts w:eastAsiaTheme="minorEastAsia" w:hint="eastAsia"/>
                    </w:rPr>
                    <w:t>0</w:t>
                  </w:r>
                </w:p>
              </w:tc>
              <w:tc>
                <w:tcPr>
                  <w:tcW w:w="1521" w:type="dxa"/>
                  <w:vAlign w:val="center"/>
                </w:tcPr>
                <w:p w14:paraId="5AA5E051" w14:textId="2C01B248" w:rsidR="005211E8" w:rsidRPr="007A5B53" w:rsidRDefault="00831510" w:rsidP="002D6DEB">
                  <w:pPr>
                    <w:spacing w:line="240" w:lineRule="auto"/>
                    <w:jc w:val="center"/>
                    <w:rPr>
                      <w:rFonts w:eastAsiaTheme="minorEastAsia"/>
                      <w:color w:val="auto"/>
                      <w:kern w:val="24"/>
                      <w:sz w:val="21"/>
                      <w:szCs w:val="21"/>
                    </w:rPr>
                  </w:pPr>
                  <w:r w:rsidRPr="007A5B53">
                    <w:rPr>
                      <w:color w:val="auto"/>
                      <w:sz w:val="21"/>
                      <w:szCs w:val="21"/>
                    </w:rPr>
                    <w:t>669.08</w:t>
                  </w:r>
                </w:p>
              </w:tc>
              <w:tc>
                <w:tcPr>
                  <w:tcW w:w="2261" w:type="dxa"/>
                  <w:vMerge/>
                  <w:vAlign w:val="center"/>
                </w:tcPr>
                <w:p w14:paraId="289B73AC" w14:textId="77777777" w:rsidR="005211E8" w:rsidRPr="007A5B53" w:rsidRDefault="005211E8" w:rsidP="002D6DEB">
                  <w:pPr>
                    <w:spacing w:line="240" w:lineRule="auto"/>
                    <w:jc w:val="center"/>
                    <w:rPr>
                      <w:rFonts w:eastAsiaTheme="minorEastAsia"/>
                      <w:color w:val="auto"/>
                      <w:sz w:val="21"/>
                      <w:szCs w:val="21"/>
                    </w:rPr>
                  </w:pPr>
                </w:p>
              </w:tc>
            </w:tr>
            <w:tr w:rsidR="007A5B53" w:rsidRPr="007A5B53" w14:paraId="7BE63EC4" w14:textId="77777777" w:rsidTr="00812479">
              <w:trPr>
                <w:trHeight w:val="227"/>
                <w:jc w:val="center"/>
              </w:trPr>
              <w:tc>
                <w:tcPr>
                  <w:tcW w:w="459" w:type="dxa"/>
                  <w:vMerge/>
                  <w:vAlign w:val="center"/>
                </w:tcPr>
                <w:p w14:paraId="72598656" w14:textId="77777777" w:rsidR="005211E8" w:rsidRPr="007A5B53" w:rsidRDefault="005211E8" w:rsidP="002D6DEB">
                  <w:pPr>
                    <w:pStyle w:val="af8"/>
                    <w:rPr>
                      <w:rFonts w:eastAsiaTheme="minorEastAsia"/>
                    </w:rPr>
                  </w:pPr>
                </w:p>
              </w:tc>
              <w:tc>
                <w:tcPr>
                  <w:tcW w:w="1403" w:type="dxa"/>
                  <w:vMerge/>
                  <w:vAlign w:val="center"/>
                </w:tcPr>
                <w:p w14:paraId="6F8377BE" w14:textId="77777777" w:rsidR="005211E8" w:rsidRPr="007A5B53" w:rsidRDefault="005211E8" w:rsidP="002D6DEB">
                  <w:pPr>
                    <w:pStyle w:val="af8"/>
                    <w:rPr>
                      <w:rFonts w:eastAsiaTheme="minorEastAsia"/>
                    </w:rPr>
                  </w:pPr>
                </w:p>
              </w:tc>
              <w:tc>
                <w:tcPr>
                  <w:tcW w:w="1295" w:type="dxa"/>
                  <w:vAlign w:val="center"/>
                </w:tcPr>
                <w:p w14:paraId="2195A072" w14:textId="3779EC8B" w:rsidR="005211E8" w:rsidRPr="007A5B53" w:rsidRDefault="005211E8" w:rsidP="002D6DEB">
                  <w:pPr>
                    <w:pStyle w:val="af8"/>
                    <w:rPr>
                      <w:rFonts w:eastAsiaTheme="minorEastAsia"/>
                    </w:rPr>
                  </w:pPr>
                  <w:r w:rsidRPr="007A5B53">
                    <w:rPr>
                      <w:rFonts w:eastAsiaTheme="minorEastAsia"/>
                    </w:rPr>
                    <w:t>烟尘（</w:t>
                  </w:r>
                  <w:r w:rsidRPr="007A5B53">
                    <w:rPr>
                      <w:rFonts w:eastAsiaTheme="minorEastAsia"/>
                    </w:rPr>
                    <w:t>kg/a</w:t>
                  </w:r>
                  <w:r w:rsidRPr="007A5B53">
                    <w:rPr>
                      <w:rFonts w:eastAsiaTheme="minorEastAsia"/>
                    </w:rPr>
                    <w:t>）</w:t>
                  </w:r>
                </w:p>
              </w:tc>
              <w:tc>
                <w:tcPr>
                  <w:tcW w:w="1081" w:type="dxa"/>
                  <w:vAlign w:val="center"/>
                </w:tcPr>
                <w:p w14:paraId="043908F7" w14:textId="392E0C87" w:rsidR="005211E8" w:rsidRPr="007A5B53" w:rsidRDefault="005211E8" w:rsidP="002D6DEB">
                  <w:pPr>
                    <w:spacing w:line="240" w:lineRule="auto"/>
                    <w:jc w:val="center"/>
                    <w:rPr>
                      <w:rFonts w:eastAsiaTheme="minorEastAsia"/>
                      <w:color w:val="auto"/>
                      <w:sz w:val="21"/>
                      <w:szCs w:val="21"/>
                    </w:rPr>
                  </w:pPr>
                  <w:r w:rsidRPr="007A5B53">
                    <w:rPr>
                      <w:color w:val="auto"/>
                      <w:sz w:val="21"/>
                      <w:szCs w:val="21"/>
                    </w:rPr>
                    <w:t>383.96</w:t>
                  </w:r>
                </w:p>
              </w:tc>
              <w:tc>
                <w:tcPr>
                  <w:tcW w:w="941" w:type="dxa"/>
                  <w:vAlign w:val="center"/>
                </w:tcPr>
                <w:p w14:paraId="1B198D27" w14:textId="7B505771" w:rsidR="005211E8" w:rsidRPr="007A5B53" w:rsidRDefault="005211E8" w:rsidP="002D6DEB">
                  <w:pPr>
                    <w:pStyle w:val="af8"/>
                    <w:rPr>
                      <w:rFonts w:eastAsiaTheme="minorEastAsia"/>
                    </w:rPr>
                  </w:pPr>
                  <w:r w:rsidRPr="007A5B53">
                    <w:rPr>
                      <w:rFonts w:eastAsiaTheme="minorEastAsia" w:hint="eastAsia"/>
                    </w:rPr>
                    <w:t>0</w:t>
                  </w:r>
                </w:p>
              </w:tc>
              <w:tc>
                <w:tcPr>
                  <w:tcW w:w="1521" w:type="dxa"/>
                  <w:vAlign w:val="center"/>
                </w:tcPr>
                <w:p w14:paraId="3E48C518" w14:textId="6560FBCB" w:rsidR="005211E8" w:rsidRPr="007A5B53" w:rsidRDefault="005211E8" w:rsidP="002D6DEB">
                  <w:pPr>
                    <w:spacing w:line="240" w:lineRule="auto"/>
                    <w:jc w:val="center"/>
                    <w:rPr>
                      <w:rFonts w:eastAsiaTheme="minorEastAsia"/>
                      <w:color w:val="auto"/>
                      <w:kern w:val="24"/>
                      <w:sz w:val="21"/>
                      <w:szCs w:val="21"/>
                    </w:rPr>
                  </w:pPr>
                  <w:r w:rsidRPr="007A5B53">
                    <w:rPr>
                      <w:color w:val="auto"/>
                      <w:sz w:val="21"/>
                      <w:szCs w:val="21"/>
                    </w:rPr>
                    <w:t>383.96</w:t>
                  </w:r>
                </w:p>
              </w:tc>
              <w:tc>
                <w:tcPr>
                  <w:tcW w:w="2261" w:type="dxa"/>
                  <w:vMerge/>
                  <w:vAlign w:val="center"/>
                </w:tcPr>
                <w:p w14:paraId="08BDFED7" w14:textId="77777777" w:rsidR="005211E8" w:rsidRPr="007A5B53" w:rsidRDefault="005211E8" w:rsidP="002D6DEB">
                  <w:pPr>
                    <w:spacing w:line="240" w:lineRule="auto"/>
                    <w:jc w:val="center"/>
                    <w:rPr>
                      <w:rFonts w:eastAsiaTheme="minorEastAsia"/>
                      <w:color w:val="auto"/>
                      <w:sz w:val="21"/>
                      <w:szCs w:val="21"/>
                    </w:rPr>
                  </w:pPr>
                </w:p>
              </w:tc>
            </w:tr>
            <w:tr w:rsidR="007A5B53" w:rsidRPr="007A5B53" w14:paraId="43B41FDF" w14:textId="77777777" w:rsidTr="00812479">
              <w:trPr>
                <w:trHeight w:val="227"/>
                <w:jc w:val="center"/>
              </w:trPr>
              <w:tc>
                <w:tcPr>
                  <w:tcW w:w="459" w:type="dxa"/>
                  <w:vMerge/>
                  <w:vAlign w:val="center"/>
                </w:tcPr>
                <w:p w14:paraId="340A14B6" w14:textId="77777777" w:rsidR="005211E8" w:rsidRPr="007A5B53" w:rsidRDefault="005211E8" w:rsidP="002D6DEB">
                  <w:pPr>
                    <w:pStyle w:val="af8"/>
                    <w:rPr>
                      <w:rFonts w:eastAsiaTheme="minorEastAsia"/>
                    </w:rPr>
                  </w:pPr>
                </w:p>
              </w:tc>
              <w:tc>
                <w:tcPr>
                  <w:tcW w:w="1403" w:type="dxa"/>
                  <w:vAlign w:val="center"/>
                </w:tcPr>
                <w:p w14:paraId="01C94FCE" w14:textId="77777777" w:rsidR="005211E8" w:rsidRPr="007A5B53" w:rsidRDefault="005211E8" w:rsidP="002D6DEB">
                  <w:pPr>
                    <w:pStyle w:val="af8"/>
                    <w:rPr>
                      <w:rFonts w:eastAsiaTheme="minorEastAsia"/>
                    </w:rPr>
                  </w:pPr>
                  <w:r w:rsidRPr="007A5B53">
                    <w:rPr>
                      <w:rFonts w:eastAsiaTheme="minorEastAsia"/>
                    </w:rPr>
                    <w:t>食堂</w:t>
                  </w:r>
                </w:p>
              </w:tc>
              <w:tc>
                <w:tcPr>
                  <w:tcW w:w="1295" w:type="dxa"/>
                  <w:vAlign w:val="center"/>
                </w:tcPr>
                <w:p w14:paraId="23074277" w14:textId="77777777" w:rsidR="005211E8" w:rsidRPr="007A5B53" w:rsidRDefault="005211E8" w:rsidP="002D6DEB">
                  <w:pPr>
                    <w:pStyle w:val="af8"/>
                    <w:rPr>
                      <w:rFonts w:eastAsiaTheme="minorEastAsia"/>
                    </w:rPr>
                  </w:pPr>
                  <w:r w:rsidRPr="007A5B53">
                    <w:rPr>
                      <w:rFonts w:eastAsiaTheme="minorEastAsia"/>
                    </w:rPr>
                    <w:t>油烟</w:t>
                  </w:r>
                </w:p>
              </w:tc>
              <w:tc>
                <w:tcPr>
                  <w:tcW w:w="1081" w:type="dxa"/>
                  <w:vAlign w:val="center"/>
                </w:tcPr>
                <w:p w14:paraId="688DA4A6" w14:textId="1F57CA9F" w:rsidR="005211E8" w:rsidRPr="007A5B53" w:rsidRDefault="005211E8" w:rsidP="005211E8">
                  <w:pPr>
                    <w:pStyle w:val="af8"/>
                    <w:rPr>
                      <w:rFonts w:eastAsiaTheme="minorEastAsia"/>
                    </w:rPr>
                  </w:pPr>
                  <w:r w:rsidRPr="007A5B53">
                    <w:rPr>
                      <w:rFonts w:eastAsiaTheme="minorEastAsia"/>
                    </w:rPr>
                    <w:t>0.</w:t>
                  </w:r>
                  <w:r w:rsidRPr="007A5B53">
                    <w:rPr>
                      <w:rFonts w:eastAsiaTheme="minorEastAsia" w:hint="eastAsia"/>
                    </w:rPr>
                    <w:t>48</w:t>
                  </w:r>
                </w:p>
              </w:tc>
              <w:tc>
                <w:tcPr>
                  <w:tcW w:w="941" w:type="dxa"/>
                  <w:vAlign w:val="center"/>
                </w:tcPr>
                <w:p w14:paraId="1CF267D9" w14:textId="3B0F73D4" w:rsidR="005211E8" w:rsidRPr="007A5B53" w:rsidRDefault="005211E8" w:rsidP="005211E8">
                  <w:pPr>
                    <w:pStyle w:val="af8"/>
                    <w:rPr>
                      <w:rFonts w:eastAsiaTheme="minorEastAsia"/>
                    </w:rPr>
                  </w:pPr>
                  <w:r w:rsidRPr="007A5B53">
                    <w:rPr>
                      <w:rFonts w:eastAsiaTheme="minorEastAsia" w:hint="eastAsia"/>
                    </w:rPr>
                    <w:t>0.408</w:t>
                  </w:r>
                </w:p>
              </w:tc>
              <w:tc>
                <w:tcPr>
                  <w:tcW w:w="1521" w:type="dxa"/>
                  <w:vAlign w:val="center"/>
                </w:tcPr>
                <w:p w14:paraId="1A86A6C2" w14:textId="5430DF44" w:rsidR="005211E8" w:rsidRPr="007A5B53" w:rsidRDefault="005211E8" w:rsidP="005211E8">
                  <w:pPr>
                    <w:pStyle w:val="af8"/>
                    <w:rPr>
                      <w:rFonts w:eastAsiaTheme="minorEastAsia"/>
                    </w:rPr>
                  </w:pPr>
                  <w:r w:rsidRPr="007A5B53">
                    <w:rPr>
                      <w:rFonts w:eastAsiaTheme="minorEastAsia"/>
                    </w:rPr>
                    <w:t>0.0</w:t>
                  </w:r>
                  <w:r w:rsidRPr="007A5B53">
                    <w:rPr>
                      <w:rFonts w:eastAsiaTheme="minorEastAsia" w:hint="eastAsia"/>
                    </w:rPr>
                    <w:t>72</w:t>
                  </w:r>
                </w:p>
              </w:tc>
              <w:tc>
                <w:tcPr>
                  <w:tcW w:w="2261" w:type="dxa"/>
                  <w:vAlign w:val="center"/>
                </w:tcPr>
                <w:p w14:paraId="3AB8196C" w14:textId="77777777" w:rsidR="005211E8" w:rsidRPr="007A5B53" w:rsidRDefault="005211E8" w:rsidP="002D6DEB">
                  <w:pPr>
                    <w:spacing w:line="240" w:lineRule="auto"/>
                    <w:jc w:val="center"/>
                    <w:rPr>
                      <w:rFonts w:eastAsiaTheme="minorEastAsia"/>
                      <w:color w:val="auto"/>
                      <w:sz w:val="21"/>
                      <w:szCs w:val="21"/>
                    </w:rPr>
                  </w:pPr>
                  <w:r w:rsidRPr="007A5B53">
                    <w:rPr>
                      <w:rFonts w:eastAsiaTheme="minorEastAsia"/>
                      <w:color w:val="auto"/>
                      <w:sz w:val="21"/>
                      <w:szCs w:val="21"/>
                    </w:rPr>
                    <w:t>油烟净化处理器</w:t>
                  </w:r>
                </w:p>
              </w:tc>
            </w:tr>
            <w:tr w:rsidR="007A5B53" w:rsidRPr="007A5B53" w14:paraId="30F1A609" w14:textId="77777777" w:rsidTr="00812479">
              <w:trPr>
                <w:trHeight w:val="842"/>
                <w:jc w:val="center"/>
              </w:trPr>
              <w:tc>
                <w:tcPr>
                  <w:tcW w:w="459" w:type="dxa"/>
                  <w:vMerge w:val="restart"/>
                  <w:vAlign w:val="center"/>
                </w:tcPr>
                <w:p w14:paraId="7F7246EE" w14:textId="02FC4A3D" w:rsidR="005211E8" w:rsidRPr="007A5B53" w:rsidRDefault="005211E8" w:rsidP="002D6DEB">
                  <w:pPr>
                    <w:pStyle w:val="af8"/>
                    <w:rPr>
                      <w:rFonts w:eastAsiaTheme="minorEastAsia"/>
                    </w:rPr>
                  </w:pPr>
                  <w:r w:rsidRPr="007A5B53">
                    <w:rPr>
                      <w:rFonts w:eastAsiaTheme="minorEastAsia"/>
                    </w:rPr>
                    <w:lastRenderedPageBreak/>
                    <w:t>噪声</w:t>
                  </w:r>
                </w:p>
              </w:tc>
              <w:tc>
                <w:tcPr>
                  <w:tcW w:w="1403" w:type="dxa"/>
                  <w:vAlign w:val="center"/>
                </w:tcPr>
                <w:p w14:paraId="5E18027C" w14:textId="49DA0333" w:rsidR="005211E8" w:rsidRPr="007A5B53" w:rsidRDefault="005211E8" w:rsidP="002D6DEB">
                  <w:pPr>
                    <w:pStyle w:val="af8"/>
                    <w:rPr>
                      <w:rFonts w:eastAsiaTheme="minorEastAsia"/>
                    </w:rPr>
                  </w:pPr>
                  <w:r w:rsidRPr="007A5B53">
                    <w:rPr>
                      <w:rFonts w:eastAsiaTheme="minorEastAsia"/>
                    </w:rPr>
                    <w:t>设备运行</w:t>
                  </w:r>
                </w:p>
              </w:tc>
              <w:tc>
                <w:tcPr>
                  <w:tcW w:w="1295" w:type="dxa"/>
                  <w:vAlign w:val="center"/>
                </w:tcPr>
                <w:p w14:paraId="5A2429C9" w14:textId="034FC4E8" w:rsidR="005211E8" w:rsidRPr="007A5B53" w:rsidRDefault="005211E8" w:rsidP="002D6DEB">
                  <w:pPr>
                    <w:pStyle w:val="af8"/>
                    <w:rPr>
                      <w:rFonts w:eastAsiaTheme="minorEastAsia"/>
                    </w:rPr>
                  </w:pPr>
                  <w:r w:rsidRPr="007A5B53">
                    <w:rPr>
                      <w:rFonts w:eastAsiaTheme="minorEastAsia"/>
                    </w:rPr>
                    <w:t>Leq</w:t>
                  </w:r>
                </w:p>
              </w:tc>
              <w:tc>
                <w:tcPr>
                  <w:tcW w:w="1081" w:type="dxa"/>
                  <w:vAlign w:val="center"/>
                </w:tcPr>
                <w:p w14:paraId="3863DC96" w14:textId="0D4C61D4" w:rsidR="005211E8" w:rsidRPr="007A5B53" w:rsidRDefault="005211E8" w:rsidP="005211E8">
                  <w:pPr>
                    <w:pStyle w:val="af8"/>
                    <w:rPr>
                      <w:rFonts w:eastAsiaTheme="minorEastAsia"/>
                    </w:rPr>
                  </w:pPr>
                  <w:r w:rsidRPr="007A5B53">
                    <w:rPr>
                      <w:rFonts w:eastAsiaTheme="minorEastAsia"/>
                    </w:rPr>
                    <w:t>65~</w:t>
                  </w:r>
                  <w:r w:rsidRPr="007A5B53">
                    <w:rPr>
                      <w:rFonts w:eastAsiaTheme="minorEastAsia" w:hint="eastAsia"/>
                    </w:rPr>
                    <w:t>90</w:t>
                  </w:r>
                  <w:r w:rsidRPr="007A5B53">
                    <w:rPr>
                      <w:rFonts w:eastAsiaTheme="minorEastAsia"/>
                    </w:rPr>
                    <w:t>dB(A)</w:t>
                  </w:r>
                </w:p>
              </w:tc>
              <w:tc>
                <w:tcPr>
                  <w:tcW w:w="941" w:type="dxa"/>
                  <w:vAlign w:val="center"/>
                </w:tcPr>
                <w:p w14:paraId="6A1234CA" w14:textId="44C26D54" w:rsidR="005211E8" w:rsidRPr="007A5B53" w:rsidRDefault="005211E8" w:rsidP="005211E8">
                  <w:pPr>
                    <w:pStyle w:val="af8"/>
                    <w:rPr>
                      <w:rFonts w:eastAsiaTheme="minorEastAsia"/>
                    </w:rPr>
                  </w:pPr>
                  <w:r w:rsidRPr="007A5B53">
                    <w:rPr>
                      <w:rFonts w:eastAsiaTheme="minorEastAsia"/>
                    </w:rPr>
                    <w:t>10dB(A)</w:t>
                  </w:r>
                </w:p>
              </w:tc>
              <w:tc>
                <w:tcPr>
                  <w:tcW w:w="1521" w:type="dxa"/>
                  <w:vMerge w:val="restart"/>
                  <w:vAlign w:val="center"/>
                </w:tcPr>
                <w:p w14:paraId="58CE4B88" w14:textId="0795EAC7" w:rsidR="005211E8" w:rsidRPr="007A5B53" w:rsidRDefault="005211E8" w:rsidP="005211E8">
                  <w:pPr>
                    <w:pStyle w:val="af8"/>
                    <w:rPr>
                      <w:rFonts w:eastAsiaTheme="minorEastAsia"/>
                    </w:rPr>
                  </w:pPr>
                  <w:r w:rsidRPr="007A5B53">
                    <w:rPr>
                      <w:rFonts w:eastAsiaTheme="minorEastAsia"/>
                    </w:rPr>
                    <w:t>厂界昼间</w:t>
                  </w:r>
                  <w:r w:rsidRPr="007A5B53">
                    <w:rPr>
                      <w:rFonts w:eastAsiaTheme="minorEastAsia"/>
                    </w:rPr>
                    <w:t>≤6</w:t>
                  </w:r>
                  <w:r w:rsidRPr="007A5B53">
                    <w:rPr>
                      <w:rFonts w:eastAsiaTheme="minorEastAsia" w:hint="eastAsia"/>
                    </w:rPr>
                    <w:t>0</w:t>
                  </w:r>
                  <w:r w:rsidRPr="007A5B53">
                    <w:rPr>
                      <w:rFonts w:eastAsiaTheme="minorEastAsia"/>
                    </w:rPr>
                    <w:t>dB</w:t>
                  </w:r>
                  <w:r w:rsidRPr="007A5B53">
                    <w:rPr>
                      <w:rFonts w:eastAsiaTheme="minorEastAsia"/>
                    </w:rPr>
                    <w:t>（</w:t>
                  </w:r>
                  <w:r w:rsidRPr="007A5B53">
                    <w:rPr>
                      <w:rFonts w:eastAsiaTheme="minorEastAsia"/>
                    </w:rPr>
                    <w:t>A</w:t>
                  </w:r>
                  <w:r w:rsidRPr="007A5B53">
                    <w:rPr>
                      <w:rFonts w:eastAsiaTheme="minorEastAsia"/>
                    </w:rPr>
                    <w:t>）</w:t>
                  </w:r>
                </w:p>
                <w:p w14:paraId="57802277" w14:textId="0202400B" w:rsidR="005211E8" w:rsidRPr="007A5B53" w:rsidRDefault="005211E8" w:rsidP="005211E8">
                  <w:pPr>
                    <w:pStyle w:val="af8"/>
                    <w:rPr>
                      <w:rFonts w:eastAsiaTheme="minorEastAsia"/>
                    </w:rPr>
                  </w:pPr>
                  <w:r w:rsidRPr="007A5B53">
                    <w:rPr>
                      <w:rFonts w:eastAsiaTheme="minorEastAsia"/>
                    </w:rPr>
                    <w:t>夜间</w:t>
                  </w:r>
                  <w:r w:rsidRPr="007A5B53">
                    <w:rPr>
                      <w:rFonts w:eastAsiaTheme="minorEastAsia"/>
                    </w:rPr>
                    <w:t>≤5</w:t>
                  </w:r>
                  <w:r w:rsidRPr="007A5B53">
                    <w:rPr>
                      <w:rFonts w:eastAsiaTheme="minorEastAsia" w:hint="eastAsia"/>
                    </w:rPr>
                    <w:t>0</w:t>
                  </w:r>
                  <w:r w:rsidRPr="007A5B53">
                    <w:rPr>
                      <w:rFonts w:eastAsiaTheme="minorEastAsia"/>
                    </w:rPr>
                    <w:t>dB</w:t>
                  </w:r>
                  <w:r w:rsidRPr="007A5B53">
                    <w:rPr>
                      <w:rFonts w:eastAsiaTheme="minorEastAsia"/>
                    </w:rPr>
                    <w:t>（</w:t>
                  </w:r>
                  <w:r w:rsidRPr="007A5B53">
                    <w:rPr>
                      <w:rFonts w:eastAsiaTheme="minorEastAsia"/>
                    </w:rPr>
                    <w:t>A</w:t>
                  </w:r>
                  <w:r w:rsidRPr="007A5B53">
                    <w:rPr>
                      <w:rFonts w:eastAsiaTheme="minorEastAsia"/>
                    </w:rPr>
                    <w:t>）</w:t>
                  </w:r>
                </w:p>
              </w:tc>
              <w:tc>
                <w:tcPr>
                  <w:tcW w:w="2261" w:type="dxa"/>
                  <w:vAlign w:val="center"/>
                </w:tcPr>
                <w:p w14:paraId="69B71D73" w14:textId="4CC8F49B" w:rsidR="005211E8" w:rsidRPr="007A5B53" w:rsidRDefault="005211E8" w:rsidP="002D6DEB">
                  <w:pPr>
                    <w:spacing w:line="240" w:lineRule="auto"/>
                    <w:jc w:val="center"/>
                    <w:rPr>
                      <w:rFonts w:eastAsiaTheme="minorEastAsia"/>
                      <w:color w:val="auto"/>
                      <w:sz w:val="21"/>
                      <w:szCs w:val="21"/>
                    </w:rPr>
                  </w:pPr>
                  <w:r w:rsidRPr="007A5B53">
                    <w:rPr>
                      <w:rFonts w:eastAsiaTheme="minorEastAsia" w:hint="eastAsia"/>
                      <w:color w:val="auto"/>
                      <w:sz w:val="21"/>
                      <w:szCs w:val="21"/>
                    </w:rPr>
                    <w:t>减震、</w:t>
                  </w:r>
                  <w:r w:rsidRPr="007A5B53">
                    <w:rPr>
                      <w:rFonts w:eastAsiaTheme="minorEastAsia"/>
                      <w:color w:val="auto"/>
                      <w:sz w:val="21"/>
                      <w:szCs w:val="21"/>
                    </w:rPr>
                    <w:t>建筑隔声</w:t>
                  </w:r>
                  <w:r w:rsidRPr="007A5B53">
                    <w:rPr>
                      <w:rFonts w:eastAsiaTheme="minorEastAsia" w:hint="eastAsia"/>
                      <w:color w:val="auto"/>
                      <w:sz w:val="21"/>
                      <w:szCs w:val="21"/>
                    </w:rPr>
                    <w:t>、</w:t>
                  </w:r>
                  <w:r w:rsidRPr="007A5B53">
                    <w:rPr>
                      <w:rFonts w:eastAsiaTheme="minorEastAsia"/>
                      <w:color w:val="auto"/>
                      <w:sz w:val="21"/>
                      <w:szCs w:val="21"/>
                    </w:rPr>
                    <w:t>消声</w:t>
                  </w:r>
                </w:p>
              </w:tc>
            </w:tr>
            <w:tr w:rsidR="007A5B53" w:rsidRPr="007A5B53" w14:paraId="263F9594" w14:textId="77777777" w:rsidTr="00812479">
              <w:trPr>
                <w:trHeight w:val="227"/>
                <w:jc w:val="center"/>
              </w:trPr>
              <w:tc>
                <w:tcPr>
                  <w:tcW w:w="459" w:type="dxa"/>
                  <w:vMerge/>
                  <w:vAlign w:val="center"/>
                </w:tcPr>
                <w:p w14:paraId="46AFB3C7" w14:textId="77777777" w:rsidR="005211E8" w:rsidRPr="007A5B53" w:rsidRDefault="005211E8" w:rsidP="002D6DEB">
                  <w:pPr>
                    <w:pStyle w:val="af8"/>
                    <w:rPr>
                      <w:rFonts w:eastAsiaTheme="minorEastAsia"/>
                    </w:rPr>
                  </w:pPr>
                </w:p>
              </w:tc>
              <w:tc>
                <w:tcPr>
                  <w:tcW w:w="1403" w:type="dxa"/>
                  <w:vAlign w:val="center"/>
                </w:tcPr>
                <w:p w14:paraId="5D90AAE3" w14:textId="4BB98508" w:rsidR="005211E8" w:rsidRPr="007A5B53" w:rsidRDefault="005211E8" w:rsidP="002D6DEB">
                  <w:pPr>
                    <w:pStyle w:val="af8"/>
                    <w:rPr>
                      <w:rFonts w:eastAsiaTheme="minorEastAsia"/>
                    </w:rPr>
                  </w:pPr>
                  <w:r w:rsidRPr="007A5B53">
                    <w:rPr>
                      <w:rFonts w:eastAsiaTheme="minorEastAsia"/>
                    </w:rPr>
                    <w:t>车辆行驶</w:t>
                  </w:r>
                </w:p>
              </w:tc>
              <w:tc>
                <w:tcPr>
                  <w:tcW w:w="1295" w:type="dxa"/>
                  <w:vAlign w:val="center"/>
                </w:tcPr>
                <w:p w14:paraId="11F8BF41" w14:textId="55A01256" w:rsidR="005211E8" w:rsidRPr="007A5B53" w:rsidRDefault="005211E8" w:rsidP="002D6DEB">
                  <w:pPr>
                    <w:pStyle w:val="af8"/>
                    <w:rPr>
                      <w:rFonts w:eastAsiaTheme="minorEastAsia"/>
                    </w:rPr>
                  </w:pPr>
                  <w:r w:rsidRPr="007A5B53">
                    <w:rPr>
                      <w:rFonts w:eastAsiaTheme="minorEastAsia"/>
                    </w:rPr>
                    <w:t>Leq</w:t>
                  </w:r>
                </w:p>
              </w:tc>
              <w:tc>
                <w:tcPr>
                  <w:tcW w:w="1081" w:type="dxa"/>
                  <w:vAlign w:val="center"/>
                </w:tcPr>
                <w:p w14:paraId="0ECDCC99" w14:textId="716C87E8" w:rsidR="005211E8" w:rsidRPr="007A5B53" w:rsidRDefault="005211E8" w:rsidP="005211E8">
                  <w:pPr>
                    <w:pStyle w:val="af8"/>
                    <w:rPr>
                      <w:rFonts w:eastAsiaTheme="minorEastAsia"/>
                    </w:rPr>
                  </w:pPr>
                  <w:r w:rsidRPr="007A5B53">
                    <w:rPr>
                      <w:rFonts w:eastAsiaTheme="minorEastAsia" w:hint="eastAsia"/>
                      <w:kern w:val="2"/>
                      <w:szCs w:val="21"/>
                    </w:rPr>
                    <w:t>90.9~98.5</w:t>
                  </w:r>
                  <w:r w:rsidRPr="007A5B53">
                    <w:rPr>
                      <w:rFonts w:eastAsiaTheme="minorEastAsia"/>
                    </w:rPr>
                    <w:t xml:space="preserve"> dB(A)</w:t>
                  </w:r>
                </w:p>
              </w:tc>
              <w:tc>
                <w:tcPr>
                  <w:tcW w:w="941" w:type="dxa"/>
                  <w:vAlign w:val="center"/>
                </w:tcPr>
                <w:p w14:paraId="082ED4F7" w14:textId="71E90934" w:rsidR="005211E8" w:rsidRPr="007A5B53" w:rsidRDefault="005211E8" w:rsidP="005211E8">
                  <w:pPr>
                    <w:pStyle w:val="af8"/>
                    <w:rPr>
                      <w:rFonts w:eastAsiaTheme="minorEastAsia"/>
                    </w:rPr>
                  </w:pPr>
                  <w:r w:rsidRPr="007A5B53">
                    <w:rPr>
                      <w:rFonts w:eastAsiaTheme="minorEastAsia"/>
                    </w:rPr>
                    <w:t>10dB(A)</w:t>
                  </w:r>
                </w:p>
              </w:tc>
              <w:tc>
                <w:tcPr>
                  <w:tcW w:w="1521" w:type="dxa"/>
                  <w:vMerge/>
                  <w:vAlign w:val="center"/>
                </w:tcPr>
                <w:p w14:paraId="07ACB0DF" w14:textId="77777777" w:rsidR="005211E8" w:rsidRPr="007A5B53" w:rsidRDefault="005211E8" w:rsidP="005211E8">
                  <w:pPr>
                    <w:pStyle w:val="af8"/>
                    <w:rPr>
                      <w:rFonts w:eastAsiaTheme="minorEastAsia"/>
                    </w:rPr>
                  </w:pPr>
                </w:p>
              </w:tc>
              <w:tc>
                <w:tcPr>
                  <w:tcW w:w="2261" w:type="dxa"/>
                  <w:vAlign w:val="center"/>
                </w:tcPr>
                <w:p w14:paraId="070A03C7" w14:textId="3F1090D5" w:rsidR="005211E8" w:rsidRPr="007A5B53" w:rsidRDefault="005211E8" w:rsidP="0007545D">
                  <w:pPr>
                    <w:spacing w:line="240" w:lineRule="auto"/>
                    <w:jc w:val="center"/>
                    <w:rPr>
                      <w:rFonts w:eastAsiaTheme="minorEastAsia"/>
                      <w:color w:val="auto"/>
                      <w:sz w:val="21"/>
                      <w:szCs w:val="21"/>
                    </w:rPr>
                  </w:pPr>
                  <w:r w:rsidRPr="007A5B53">
                    <w:rPr>
                      <w:rFonts w:eastAsiaTheme="minorEastAsia" w:hint="eastAsia"/>
                      <w:color w:val="auto"/>
                      <w:sz w:val="21"/>
                      <w:szCs w:val="21"/>
                    </w:rPr>
                    <w:t>加强绿化</w:t>
                  </w:r>
                </w:p>
              </w:tc>
            </w:tr>
            <w:tr w:rsidR="007A5B53" w:rsidRPr="007A5B53" w14:paraId="6FBDC6AC" w14:textId="77777777" w:rsidTr="00812479">
              <w:trPr>
                <w:trHeight w:val="227"/>
                <w:jc w:val="center"/>
              </w:trPr>
              <w:tc>
                <w:tcPr>
                  <w:tcW w:w="459" w:type="dxa"/>
                  <w:vMerge w:val="restart"/>
                  <w:vAlign w:val="center"/>
                </w:tcPr>
                <w:p w14:paraId="21978F7D" w14:textId="77777777" w:rsidR="005211E8" w:rsidRPr="007A5B53" w:rsidRDefault="005211E8" w:rsidP="002D6DEB">
                  <w:pPr>
                    <w:pStyle w:val="af8"/>
                    <w:rPr>
                      <w:rFonts w:eastAsiaTheme="minorEastAsia"/>
                    </w:rPr>
                  </w:pPr>
                  <w:r w:rsidRPr="007A5B53">
                    <w:rPr>
                      <w:rFonts w:eastAsiaTheme="minorEastAsia"/>
                    </w:rPr>
                    <w:t>固废</w:t>
                  </w:r>
                </w:p>
              </w:tc>
              <w:tc>
                <w:tcPr>
                  <w:tcW w:w="1403" w:type="dxa"/>
                  <w:vAlign w:val="center"/>
                </w:tcPr>
                <w:p w14:paraId="4E688481" w14:textId="481E801F" w:rsidR="005211E8" w:rsidRPr="007A5B53" w:rsidRDefault="00D14413" w:rsidP="002D6DEB">
                  <w:pPr>
                    <w:pStyle w:val="af8"/>
                    <w:rPr>
                      <w:rFonts w:eastAsiaTheme="minorEastAsia"/>
                    </w:rPr>
                  </w:pPr>
                  <w:r w:rsidRPr="007A5B53">
                    <w:rPr>
                      <w:rFonts w:eastAsiaTheme="minorEastAsia" w:hint="eastAsia"/>
                    </w:rPr>
                    <w:t>办公</w:t>
                  </w:r>
                  <w:r w:rsidRPr="007A5B53">
                    <w:rPr>
                      <w:rFonts w:eastAsiaTheme="minorEastAsia"/>
                    </w:rPr>
                    <w:t>接待生活区</w:t>
                  </w:r>
                </w:p>
              </w:tc>
              <w:tc>
                <w:tcPr>
                  <w:tcW w:w="1295" w:type="dxa"/>
                  <w:vAlign w:val="center"/>
                </w:tcPr>
                <w:p w14:paraId="1AB01764" w14:textId="77777777" w:rsidR="005211E8" w:rsidRPr="007A5B53" w:rsidRDefault="005211E8" w:rsidP="002D6DEB">
                  <w:pPr>
                    <w:spacing w:line="240" w:lineRule="auto"/>
                    <w:jc w:val="center"/>
                    <w:rPr>
                      <w:rFonts w:eastAsiaTheme="minorEastAsia"/>
                      <w:color w:val="auto"/>
                      <w:sz w:val="21"/>
                      <w:szCs w:val="21"/>
                    </w:rPr>
                  </w:pPr>
                  <w:r w:rsidRPr="007A5B53">
                    <w:rPr>
                      <w:rFonts w:eastAsiaTheme="minorEastAsia"/>
                      <w:color w:val="auto"/>
                      <w:sz w:val="21"/>
                      <w:szCs w:val="21"/>
                    </w:rPr>
                    <w:t>生活垃圾</w:t>
                  </w:r>
                </w:p>
              </w:tc>
              <w:tc>
                <w:tcPr>
                  <w:tcW w:w="1081" w:type="dxa"/>
                  <w:vAlign w:val="center"/>
                </w:tcPr>
                <w:p w14:paraId="707E1897" w14:textId="40A8D013" w:rsidR="005211E8" w:rsidRPr="007A5B53" w:rsidRDefault="00812479" w:rsidP="002D6DEB">
                  <w:pPr>
                    <w:spacing w:line="240" w:lineRule="auto"/>
                    <w:jc w:val="center"/>
                    <w:rPr>
                      <w:rFonts w:eastAsiaTheme="minorEastAsia"/>
                      <w:color w:val="auto"/>
                      <w:sz w:val="21"/>
                      <w:szCs w:val="21"/>
                    </w:rPr>
                  </w:pPr>
                  <w:r w:rsidRPr="007A5B53">
                    <w:rPr>
                      <w:rFonts w:eastAsiaTheme="minorEastAsia" w:hint="eastAsia"/>
                      <w:color w:val="auto"/>
                      <w:sz w:val="21"/>
                      <w:szCs w:val="21"/>
                    </w:rPr>
                    <w:t>75</w:t>
                  </w:r>
                </w:p>
              </w:tc>
              <w:tc>
                <w:tcPr>
                  <w:tcW w:w="941" w:type="dxa"/>
                  <w:vAlign w:val="center"/>
                </w:tcPr>
                <w:p w14:paraId="30823AB7" w14:textId="18E9E8A5" w:rsidR="005211E8" w:rsidRPr="007A5B53" w:rsidRDefault="00812479" w:rsidP="002D6DEB">
                  <w:pPr>
                    <w:spacing w:line="240" w:lineRule="auto"/>
                    <w:jc w:val="center"/>
                    <w:rPr>
                      <w:rFonts w:eastAsiaTheme="minorEastAsia"/>
                      <w:color w:val="auto"/>
                      <w:sz w:val="21"/>
                      <w:szCs w:val="21"/>
                    </w:rPr>
                  </w:pPr>
                  <w:r w:rsidRPr="007A5B53">
                    <w:rPr>
                      <w:rFonts w:eastAsiaTheme="minorEastAsia" w:hint="eastAsia"/>
                      <w:color w:val="auto"/>
                      <w:sz w:val="21"/>
                      <w:szCs w:val="21"/>
                    </w:rPr>
                    <w:t>75</w:t>
                  </w:r>
                </w:p>
              </w:tc>
              <w:tc>
                <w:tcPr>
                  <w:tcW w:w="3782" w:type="dxa"/>
                  <w:gridSpan w:val="2"/>
                  <w:vAlign w:val="center"/>
                </w:tcPr>
                <w:p w14:paraId="0F133AA7" w14:textId="77777777" w:rsidR="005211E8" w:rsidRPr="007A5B53" w:rsidRDefault="005211E8" w:rsidP="002D6DEB">
                  <w:pPr>
                    <w:pStyle w:val="af8"/>
                    <w:rPr>
                      <w:rFonts w:eastAsiaTheme="minorEastAsia"/>
                    </w:rPr>
                  </w:pPr>
                  <w:r w:rsidRPr="007A5B53">
                    <w:rPr>
                      <w:rFonts w:eastAsiaTheme="minorEastAsia"/>
                    </w:rPr>
                    <w:t>0</w:t>
                  </w:r>
                </w:p>
              </w:tc>
            </w:tr>
            <w:tr w:rsidR="007A5B53" w:rsidRPr="007A5B53" w14:paraId="76EF4AF5" w14:textId="77777777" w:rsidTr="00812479">
              <w:trPr>
                <w:trHeight w:val="227"/>
                <w:jc w:val="center"/>
              </w:trPr>
              <w:tc>
                <w:tcPr>
                  <w:tcW w:w="459" w:type="dxa"/>
                  <w:vMerge/>
                  <w:vAlign w:val="center"/>
                </w:tcPr>
                <w:p w14:paraId="5E7BA28D" w14:textId="77777777" w:rsidR="005211E8" w:rsidRPr="007A5B53" w:rsidRDefault="005211E8" w:rsidP="002D6DEB">
                  <w:pPr>
                    <w:pStyle w:val="af8"/>
                    <w:rPr>
                      <w:rFonts w:eastAsiaTheme="minorEastAsia"/>
                    </w:rPr>
                  </w:pPr>
                </w:p>
              </w:tc>
              <w:tc>
                <w:tcPr>
                  <w:tcW w:w="1403" w:type="dxa"/>
                  <w:vAlign w:val="center"/>
                </w:tcPr>
                <w:p w14:paraId="4817F4FB" w14:textId="77777777" w:rsidR="005211E8" w:rsidRPr="007A5B53" w:rsidRDefault="005211E8" w:rsidP="002D6DEB">
                  <w:pPr>
                    <w:pStyle w:val="af8"/>
                    <w:rPr>
                      <w:rFonts w:eastAsiaTheme="minorEastAsia"/>
                    </w:rPr>
                  </w:pPr>
                  <w:r w:rsidRPr="007A5B53">
                    <w:rPr>
                      <w:rFonts w:eastAsiaTheme="minorEastAsia"/>
                    </w:rPr>
                    <w:t>食堂</w:t>
                  </w:r>
                </w:p>
              </w:tc>
              <w:tc>
                <w:tcPr>
                  <w:tcW w:w="1295" w:type="dxa"/>
                  <w:vAlign w:val="center"/>
                </w:tcPr>
                <w:p w14:paraId="5A1E2164" w14:textId="77777777" w:rsidR="005211E8" w:rsidRPr="007A5B53" w:rsidRDefault="005211E8" w:rsidP="002D6DEB">
                  <w:pPr>
                    <w:spacing w:line="240" w:lineRule="auto"/>
                    <w:jc w:val="center"/>
                    <w:rPr>
                      <w:rFonts w:eastAsiaTheme="minorEastAsia"/>
                      <w:color w:val="auto"/>
                      <w:sz w:val="21"/>
                      <w:szCs w:val="21"/>
                    </w:rPr>
                  </w:pPr>
                  <w:r w:rsidRPr="007A5B53">
                    <w:rPr>
                      <w:rFonts w:eastAsiaTheme="minorEastAsia"/>
                      <w:color w:val="auto"/>
                      <w:sz w:val="21"/>
                      <w:szCs w:val="21"/>
                    </w:rPr>
                    <w:t>厨余垃圾</w:t>
                  </w:r>
                </w:p>
              </w:tc>
              <w:tc>
                <w:tcPr>
                  <w:tcW w:w="1081" w:type="dxa"/>
                  <w:vAlign w:val="center"/>
                </w:tcPr>
                <w:p w14:paraId="50F3DBDC" w14:textId="008D528C" w:rsidR="005211E8" w:rsidRPr="007A5B53" w:rsidRDefault="00812479" w:rsidP="002D6DEB">
                  <w:pPr>
                    <w:spacing w:line="240" w:lineRule="auto"/>
                    <w:jc w:val="center"/>
                    <w:rPr>
                      <w:rFonts w:eastAsiaTheme="minorEastAsia"/>
                      <w:color w:val="auto"/>
                      <w:sz w:val="21"/>
                      <w:szCs w:val="21"/>
                    </w:rPr>
                  </w:pPr>
                  <w:r w:rsidRPr="007A5B53">
                    <w:rPr>
                      <w:rFonts w:eastAsiaTheme="minorEastAsia" w:hint="eastAsia"/>
                      <w:color w:val="auto"/>
                      <w:sz w:val="21"/>
                      <w:szCs w:val="21"/>
                    </w:rPr>
                    <w:t>150</w:t>
                  </w:r>
                </w:p>
              </w:tc>
              <w:tc>
                <w:tcPr>
                  <w:tcW w:w="941" w:type="dxa"/>
                  <w:vAlign w:val="center"/>
                </w:tcPr>
                <w:p w14:paraId="36465B4B" w14:textId="3C02B5F0" w:rsidR="005211E8" w:rsidRPr="007A5B53" w:rsidRDefault="00812479" w:rsidP="002D6DEB">
                  <w:pPr>
                    <w:spacing w:line="240" w:lineRule="auto"/>
                    <w:jc w:val="center"/>
                    <w:rPr>
                      <w:rFonts w:eastAsiaTheme="minorEastAsia"/>
                      <w:color w:val="auto"/>
                      <w:sz w:val="21"/>
                      <w:szCs w:val="21"/>
                    </w:rPr>
                  </w:pPr>
                  <w:r w:rsidRPr="007A5B53">
                    <w:rPr>
                      <w:rFonts w:eastAsiaTheme="minorEastAsia" w:hint="eastAsia"/>
                      <w:color w:val="auto"/>
                      <w:sz w:val="21"/>
                      <w:szCs w:val="21"/>
                    </w:rPr>
                    <w:t>150</w:t>
                  </w:r>
                </w:p>
              </w:tc>
              <w:tc>
                <w:tcPr>
                  <w:tcW w:w="3782" w:type="dxa"/>
                  <w:gridSpan w:val="2"/>
                  <w:vAlign w:val="center"/>
                </w:tcPr>
                <w:p w14:paraId="442913F4" w14:textId="77777777" w:rsidR="005211E8" w:rsidRPr="007A5B53" w:rsidRDefault="005211E8" w:rsidP="002D6DEB">
                  <w:pPr>
                    <w:pStyle w:val="af8"/>
                    <w:rPr>
                      <w:rFonts w:eastAsiaTheme="minorEastAsia"/>
                    </w:rPr>
                  </w:pPr>
                  <w:r w:rsidRPr="007A5B53">
                    <w:rPr>
                      <w:rFonts w:eastAsiaTheme="minorEastAsia"/>
                    </w:rPr>
                    <w:t>0</w:t>
                  </w:r>
                </w:p>
              </w:tc>
            </w:tr>
          </w:tbl>
          <w:p w14:paraId="352ACD96" w14:textId="77777777" w:rsidR="003B53C5" w:rsidRPr="007A5B53" w:rsidRDefault="003B53C5" w:rsidP="005211E8">
            <w:pPr>
              <w:rPr>
                <w:rFonts w:eastAsiaTheme="minorEastAsia"/>
                <w:color w:val="auto"/>
              </w:rPr>
            </w:pPr>
          </w:p>
        </w:tc>
      </w:tr>
    </w:tbl>
    <w:p w14:paraId="0060C74C" w14:textId="77777777" w:rsidR="00196FF9" w:rsidRPr="007A5B53" w:rsidRDefault="008D0BEE" w:rsidP="008F6148">
      <w:pPr>
        <w:adjustRightInd w:val="0"/>
        <w:snapToGrid w:val="0"/>
        <w:spacing w:line="240" w:lineRule="auto"/>
        <w:ind w:rightChars="55" w:right="132"/>
        <w:outlineLvl w:val="0"/>
        <w:rPr>
          <w:rFonts w:eastAsiaTheme="minorEastAsia"/>
          <w:b/>
          <w:color w:val="auto"/>
        </w:rPr>
      </w:pPr>
      <w:r w:rsidRPr="007A5B53">
        <w:rPr>
          <w:rFonts w:eastAsiaTheme="minorEastAsia"/>
          <w:color w:val="auto"/>
        </w:rPr>
        <w:lastRenderedPageBreak/>
        <w:br w:type="page"/>
      </w:r>
      <w:r w:rsidRPr="007A5B53">
        <w:rPr>
          <w:rFonts w:eastAsiaTheme="minorEastAsia"/>
          <w:b/>
          <w:color w:val="auto"/>
        </w:rPr>
        <w:lastRenderedPageBreak/>
        <w:t>项目拟采取的防治措施及预期治理效果</w:t>
      </w:r>
    </w:p>
    <w:tbl>
      <w:tblPr>
        <w:tblW w:w="8996"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054"/>
        <w:gridCol w:w="1418"/>
        <w:gridCol w:w="1275"/>
        <w:gridCol w:w="2055"/>
        <w:gridCol w:w="3194"/>
      </w:tblGrid>
      <w:tr w:rsidR="007A5B53" w:rsidRPr="007A5B53" w14:paraId="3433015F" w14:textId="77777777" w:rsidTr="008B35C4">
        <w:trPr>
          <w:trHeight w:val="340"/>
          <w:jc w:val="center"/>
        </w:trPr>
        <w:tc>
          <w:tcPr>
            <w:tcW w:w="1054" w:type="dxa"/>
            <w:tcBorders>
              <w:top w:val="single" w:sz="8" w:space="0" w:color="000000"/>
              <w:left w:val="single" w:sz="8" w:space="0" w:color="000000"/>
              <w:bottom w:val="single" w:sz="8" w:space="0" w:color="000000"/>
              <w:right w:val="single" w:sz="8" w:space="0" w:color="000000"/>
              <w:tl2br w:val="single" w:sz="6" w:space="0" w:color="000000"/>
            </w:tcBorders>
            <w:shd w:val="clear" w:color="auto" w:fill="FFFFFF"/>
            <w:vAlign w:val="center"/>
          </w:tcPr>
          <w:p w14:paraId="1BCA5965" w14:textId="77777777" w:rsidR="00207F11" w:rsidRPr="007A5B53" w:rsidRDefault="00207F11" w:rsidP="0098714B">
            <w:pPr>
              <w:adjustRightInd w:val="0"/>
              <w:snapToGrid w:val="0"/>
              <w:spacing w:line="240" w:lineRule="auto"/>
              <w:jc w:val="right"/>
              <w:rPr>
                <w:rFonts w:eastAsiaTheme="minorEastAsia"/>
                <w:b/>
                <w:color w:val="auto"/>
                <w:sz w:val="21"/>
                <w:szCs w:val="21"/>
              </w:rPr>
            </w:pPr>
            <w:r w:rsidRPr="007A5B53">
              <w:rPr>
                <w:rFonts w:eastAsiaTheme="minorEastAsia"/>
                <w:b/>
                <w:color w:val="auto"/>
                <w:sz w:val="21"/>
                <w:szCs w:val="21"/>
              </w:rPr>
              <w:t>内容</w:t>
            </w:r>
          </w:p>
          <w:p w14:paraId="3CD446AB" w14:textId="77777777" w:rsidR="00207F11" w:rsidRPr="007A5B53" w:rsidRDefault="00207F11" w:rsidP="0098714B">
            <w:pPr>
              <w:adjustRightInd w:val="0"/>
              <w:snapToGrid w:val="0"/>
              <w:spacing w:line="240" w:lineRule="auto"/>
              <w:rPr>
                <w:rFonts w:eastAsiaTheme="minorEastAsia"/>
                <w:b/>
                <w:color w:val="auto"/>
                <w:sz w:val="21"/>
                <w:szCs w:val="21"/>
              </w:rPr>
            </w:pPr>
            <w:r w:rsidRPr="007A5B53">
              <w:rPr>
                <w:rFonts w:eastAsiaTheme="minorEastAsia"/>
                <w:b/>
                <w:color w:val="auto"/>
                <w:sz w:val="21"/>
                <w:szCs w:val="21"/>
              </w:rPr>
              <w:t>类型</w:t>
            </w:r>
          </w:p>
        </w:tc>
        <w:tc>
          <w:tcPr>
            <w:tcW w:w="1418"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36A7E138" w14:textId="77777777" w:rsidR="00207F11" w:rsidRPr="007A5B53" w:rsidRDefault="00207F11" w:rsidP="0098714B">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排放源</w:t>
            </w:r>
          </w:p>
          <w:p w14:paraId="6177E5AD" w14:textId="77777777" w:rsidR="00207F11" w:rsidRPr="007A5B53" w:rsidRDefault="00207F11" w:rsidP="0098714B">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（编号）</w:t>
            </w:r>
          </w:p>
        </w:tc>
        <w:tc>
          <w:tcPr>
            <w:tcW w:w="127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4FB310DD" w14:textId="77777777" w:rsidR="00207F11" w:rsidRPr="007A5B53" w:rsidRDefault="00207F11" w:rsidP="0098714B">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污染物</w:t>
            </w:r>
          </w:p>
          <w:p w14:paraId="239AC128" w14:textId="77777777" w:rsidR="00207F11" w:rsidRPr="007A5B53" w:rsidRDefault="00207F11" w:rsidP="0098714B">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名称</w:t>
            </w:r>
          </w:p>
        </w:tc>
        <w:tc>
          <w:tcPr>
            <w:tcW w:w="2055"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02F0F154" w14:textId="77777777" w:rsidR="00207F11" w:rsidRPr="007A5B53" w:rsidRDefault="00207F11" w:rsidP="0098714B">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防治措施</w:t>
            </w:r>
          </w:p>
        </w:tc>
        <w:tc>
          <w:tcPr>
            <w:tcW w:w="3194" w:type="dxa"/>
            <w:tcBorders>
              <w:top w:val="single" w:sz="8" w:space="0" w:color="000000"/>
              <w:left w:val="single" w:sz="8" w:space="0" w:color="000000"/>
              <w:bottom w:val="single" w:sz="8" w:space="0" w:color="000000"/>
              <w:right w:val="single" w:sz="8" w:space="0" w:color="000000"/>
            </w:tcBorders>
            <w:shd w:val="clear" w:color="auto" w:fill="FFFFFF"/>
            <w:vAlign w:val="center"/>
          </w:tcPr>
          <w:p w14:paraId="7066D62A" w14:textId="77777777" w:rsidR="00207F11" w:rsidRPr="007A5B53" w:rsidRDefault="00207F11" w:rsidP="0098714B">
            <w:pPr>
              <w:adjustRightInd w:val="0"/>
              <w:snapToGrid w:val="0"/>
              <w:spacing w:line="240" w:lineRule="auto"/>
              <w:jc w:val="center"/>
              <w:rPr>
                <w:rFonts w:eastAsiaTheme="minorEastAsia"/>
                <w:b/>
                <w:color w:val="auto"/>
                <w:sz w:val="21"/>
                <w:szCs w:val="21"/>
              </w:rPr>
            </w:pPr>
            <w:r w:rsidRPr="007A5B53">
              <w:rPr>
                <w:rFonts w:eastAsiaTheme="minorEastAsia"/>
                <w:b/>
                <w:color w:val="auto"/>
                <w:sz w:val="21"/>
                <w:szCs w:val="21"/>
              </w:rPr>
              <w:t>预期治理效果</w:t>
            </w:r>
          </w:p>
        </w:tc>
      </w:tr>
      <w:tr w:rsidR="007A5B53" w:rsidRPr="007A5B53" w14:paraId="14AE005E" w14:textId="77777777" w:rsidTr="008B35C4">
        <w:trPr>
          <w:trHeight w:val="340"/>
          <w:jc w:val="center"/>
        </w:trPr>
        <w:tc>
          <w:tcPr>
            <w:tcW w:w="1054" w:type="dxa"/>
            <w:vMerge w:val="restart"/>
            <w:tcBorders>
              <w:left w:val="single" w:sz="8" w:space="0" w:color="000000"/>
              <w:right w:val="single" w:sz="8" w:space="0" w:color="000000"/>
            </w:tcBorders>
            <w:shd w:val="clear" w:color="auto" w:fill="FFFFFF"/>
            <w:vAlign w:val="center"/>
          </w:tcPr>
          <w:p w14:paraId="23C86A83" w14:textId="77777777" w:rsidR="00A037E2" w:rsidRPr="007A5B53" w:rsidRDefault="00A037E2" w:rsidP="0098714B">
            <w:pPr>
              <w:adjustRightInd w:val="0"/>
              <w:snapToGrid w:val="0"/>
              <w:spacing w:line="240" w:lineRule="auto"/>
              <w:rPr>
                <w:rFonts w:eastAsiaTheme="minorEastAsia"/>
                <w:color w:val="auto"/>
                <w:sz w:val="21"/>
                <w:szCs w:val="21"/>
              </w:rPr>
            </w:pPr>
            <w:r w:rsidRPr="007A5B53">
              <w:rPr>
                <w:rFonts w:eastAsiaTheme="minorEastAsia"/>
                <w:color w:val="auto"/>
                <w:sz w:val="21"/>
                <w:szCs w:val="21"/>
              </w:rPr>
              <w:t>废气</w:t>
            </w:r>
          </w:p>
        </w:tc>
        <w:tc>
          <w:tcPr>
            <w:tcW w:w="1418" w:type="dxa"/>
            <w:tcBorders>
              <w:left w:val="single" w:sz="8" w:space="0" w:color="000000"/>
              <w:right w:val="single" w:sz="8" w:space="0" w:color="000000"/>
            </w:tcBorders>
            <w:shd w:val="clear" w:color="auto" w:fill="FFFFFF"/>
            <w:vAlign w:val="center"/>
          </w:tcPr>
          <w:p w14:paraId="5AAAE4A0" w14:textId="77777777" w:rsidR="00A037E2" w:rsidRPr="007A5B53" w:rsidRDefault="00A037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汽车尾气</w:t>
            </w:r>
          </w:p>
        </w:tc>
        <w:tc>
          <w:tcPr>
            <w:tcW w:w="1275" w:type="dxa"/>
            <w:tcBorders>
              <w:left w:val="single" w:sz="8" w:space="0" w:color="000000"/>
              <w:right w:val="single" w:sz="8" w:space="0" w:color="000000"/>
            </w:tcBorders>
            <w:shd w:val="clear" w:color="auto" w:fill="FFFFFF"/>
            <w:vAlign w:val="center"/>
          </w:tcPr>
          <w:p w14:paraId="6911C170" w14:textId="77777777" w:rsidR="00A037E2" w:rsidRPr="007A5B53" w:rsidRDefault="00A037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汽车尾气</w:t>
            </w:r>
          </w:p>
        </w:tc>
        <w:tc>
          <w:tcPr>
            <w:tcW w:w="2055" w:type="dxa"/>
            <w:tcBorders>
              <w:left w:val="single" w:sz="8" w:space="0" w:color="000000"/>
              <w:right w:val="single" w:sz="8" w:space="0" w:color="000000"/>
            </w:tcBorders>
            <w:shd w:val="clear" w:color="auto" w:fill="FFFFFF"/>
            <w:vAlign w:val="center"/>
          </w:tcPr>
          <w:p w14:paraId="6936D46E" w14:textId="77777777" w:rsidR="00A037E2" w:rsidRPr="007A5B53" w:rsidRDefault="00A037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加强管理，控制行车路线</w:t>
            </w:r>
          </w:p>
        </w:tc>
        <w:tc>
          <w:tcPr>
            <w:tcW w:w="3194" w:type="dxa"/>
            <w:tcBorders>
              <w:top w:val="single" w:sz="8" w:space="0" w:color="000000"/>
              <w:left w:val="single" w:sz="8" w:space="0" w:color="000000"/>
              <w:right w:val="single" w:sz="8" w:space="0" w:color="000000"/>
            </w:tcBorders>
            <w:shd w:val="clear" w:color="auto" w:fill="FFFFFF"/>
            <w:vAlign w:val="center"/>
          </w:tcPr>
          <w:p w14:paraId="77806BA1" w14:textId="77777777" w:rsidR="00A037E2" w:rsidRPr="007A5B53" w:rsidRDefault="00A037E2" w:rsidP="0098714B">
            <w:pPr>
              <w:adjustRightInd w:val="0"/>
              <w:snapToGrid w:val="0"/>
              <w:spacing w:line="240" w:lineRule="auto"/>
              <w:jc w:val="center"/>
              <w:rPr>
                <w:rFonts w:eastAsiaTheme="minorEastAsia"/>
                <w:color w:val="auto"/>
                <w:kern w:val="24"/>
                <w:sz w:val="21"/>
                <w:szCs w:val="21"/>
              </w:rPr>
            </w:pPr>
            <w:r w:rsidRPr="007A5B53">
              <w:rPr>
                <w:rFonts w:eastAsiaTheme="minorEastAsia"/>
                <w:color w:val="auto"/>
                <w:kern w:val="24"/>
                <w:sz w:val="21"/>
                <w:szCs w:val="21"/>
              </w:rPr>
              <w:t>经大气扩散后对周围环境影响不大</w:t>
            </w:r>
          </w:p>
        </w:tc>
      </w:tr>
      <w:tr w:rsidR="007A5B53" w:rsidRPr="007A5B53" w14:paraId="79B856B7" w14:textId="77777777" w:rsidTr="008B35C4">
        <w:trPr>
          <w:trHeight w:val="340"/>
          <w:jc w:val="center"/>
        </w:trPr>
        <w:tc>
          <w:tcPr>
            <w:tcW w:w="1054" w:type="dxa"/>
            <w:vMerge/>
            <w:tcBorders>
              <w:left w:val="single" w:sz="8" w:space="0" w:color="000000"/>
              <w:right w:val="single" w:sz="8" w:space="0" w:color="000000"/>
            </w:tcBorders>
            <w:shd w:val="clear" w:color="auto" w:fill="FFFFFF"/>
            <w:vAlign w:val="center"/>
          </w:tcPr>
          <w:p w14:paraId="206C88F9" w14:textId="77777777" w:rsidR="00B50776" w:rsidRPr="007A5B53" w:rsidRDefault="00B50776" w:rsidP="0098714B">
            <w:pPr>
              <w:adjustRightInd w:val="0"/>
              <w:snapToGrid w:val="0"/>
              <w:spacing w:line="240" w:lineRule="auto"/>
              <w:rPr>
                <w:rFonts w:eastAsiaTheme="minorEastAsia"/>
                <w:color w:val="auto"/>
                <w:sz w:val="21"/>
                <w:szCs w:val="21"/>
              </w:rPr>
            </w:pPr>
          </w:p>
        </w:tc>
        <w:tc>
          <w:tcPr>
            <w:tcW w:w="1418" w:type="dxa"/>
            <w:tcBorders>
              <w:left w:val="single" w:sz="8" w:space="0" w:color="000000"/>
              <w:right w:val="single" w:sz="8" w:space="0" w:color="000000"/>
            </w:tcBorders>
            <w:shd w:val="clear" w:color="auto" w:fill="FFFFFF"/>
            <w:vAlign w:val="center"/>
          </w:tcPr>
          <w:p w14:paraId="7ECF84BB" w14:textId="77777777" w:rsidR="00B50776" w:rsidRPr="007A5B53" w:rsidRDefault="00B50776"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备用发电机</w:t>
            </w:r>
          </w:p>
        </w:tc>
        <w:tc>
          <w:tcPr>
            <w:tcW w:w="1275" w:type="dxa"/>
            <w:tcBorders>
              <w:left w:val="single" w:sz="8" w:space="0" w:color="000000"/>
              <w:right w:val="single" w:sz="8" w:space="0" w:color="000000"/>
            </w:tcBorders>
            <w:shd w:val="clear" w:color="auto" w:fill="FFFFFF"/>
            <w:vAlign w:val="center"/>
          </w:tcPr>
          <w:p w14:paraId="7A23F6B0" w14:textId="77777777" w:rsidR="00B50776" w:rsidRPr="007A5B53" w:rsidRDefault="00B50776"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SO</w:t>
            </w:r>
            <w:r w:rsidRPr="007A5B53">
              <w:rPr>
                <w:rFonts w:eastAsiaTheme="minorEastAsia"/>
                <w:color w:val="auto"/>
                <w:sz w:val="21"/>
                <w:szCs w:val="21"/>
                <w:vertAlign w:val="subscript"/>
              </w:rPr>
              <w:t>2</w:t>
            </w:r>
            <w:r w:rsidRPr="007A5B53">
              <w:rPr>
                <w:rFonts w:eastAsiaTheme="minorEastAsia"/>
                <w:color w:val="auto"/>
                <w:sz w:val="21"/>
                <w:szCs w:val="21"/>
              </w:rPr>
              <w:t>、</w:t>
            </w:r>
            <w:r w:rsidRPr="007A5B53">
              <w:rPr>
                <w:rFonts w:eastAsiaTheme="minorEastAsia"/>
                <w:color w:val="auto"/>
                <w:sz w:val="21"/>
                <w:szCs w:val="21"/>
              </w:rPr>
              <w:t>NO</w:t>
            </w:r>
            <w:r w:rsidRPr="007A5B53">
              <w:rPr>
                <w:rFonts w:eastAsiaTheme="minorEastAsia"/>
                <w:color w:val="auto"/>
                <w:sz w:val="21"/>
                <w:szCs w:val="21"/>
                <w:vertAlign w:val="subscript"/>
              </w:rPr>
              <w:t>X</w:t>
            </w:r>
            <w:r w:rsidRPr="007A5B53">
              <w:rPr>
                <w:rFonts w:eastAsiaTheme="minorEastAsia"/>
                <w:color w:val="auto"/>
                <w:sz w:val="21"/>
                <w:szCs w:val="21"/>
              </w:rPr>
              <w:t>、烟尘</w:t>
            </w:r>
          </w:p>
        </w:tc>
        <w:tc>
          <w:tcPr>
            <w:tcW w:w="2055" w:type="dxa"/>
            <w:tcBorders>
              <w:left w:val="single" w:sz="8" w:space="0" w:color="000000"/>
              <w:right w:val="single" w:sz="8" w:space="0" w:color="000000"/>
            </w:tcBorders>
            <w:shd w:val="clear" w:color="auto" w:fill="FFFFFF"/>
            <w:vAlign w:val="center"/>
          </w:tcPr>
          <w:p w14:paraId="50BBA869" w14:textId="77777777" w:rsidR="00B50776" w:rsidRPr="007A5B53" w:rsidRDefault="00B50776"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碱液喷淋塔</w:t>
            </w:r>
          </w:p>
        </w:tc>
        <w:tc>
          <w:tcPr>
            <w:tcW w:w="3194" w:type="dxa"/>
            <w:tcBorders>
              <w:left w:val="single" w:sz="8" w:space="0" w:color="000000"/>
              <w:right w:val="single" w:sz="8" w:space="0" w:color="000000"/>
            </w:tcBorders>
            <w:shd w:val="clear" w:color="auto" w:fill="FFFFFF"/>
            <w:vAlign w:val="center"/>
          </w:tcPr>
          <w:p w14:paraId="4A38A254" w14:textId="77777777" w:rsidR="00B50776" w:rsidRPr="007A5B53" w:rsidRDefault="00D177D2" w:rsidP="0098714B">
            <w:pPr>
              <w:adjustRightInd w:val="0"/>
              <w:snapToGrid w:val="0"/>
              <w:spacing w:line="240" w:lineRule="auto"/>
              <w:jc w:val="center"/>
              <w:rPr>
                <w:rFonts w:eastAsiaTheme="minorEastAsia"/>
                <w:color w:val="auto"/>
                <w:kern w:val="24"/>
                <w:sz w:val="21"/>
                <w:szCs w:val="21"/>
              </w:rPr>
            </w:pPr>
            <w:r w:rsidRPr="007A5B53">
              <w:rPr>
                <w:rFonts w:eastAsiaTheme="minorEastAsia"/>
                <w:color w:val="auto"/>
                <w:kern w:val="24"/>
                <w:sz w:val="21"/>
                <w:szCs w:val="21"/>
              </w:rPr>
              <w:t>符合广东省《广东省大气污染物排放限值》（</w:t>
            </w:r>
            <w:r w:rsidRPr="007A5B53">
              <w:rPr>
                <w:rFonts w:eastAsiaTheme="minorEastAsia"/>
                <w:color w:val="auto"/>
                <w:kern w:val="24"/>
                <w:sz w:val="21"/>
                <w:szCs w:val="21"/>
              </w:rPr>
              <w:t>DB44/27-2001</w:t>
            </w:r>
            <w:r w:rsidRPr="007A5B53">
              <w:rPr>
                <w:rFonts w:eastAsiaTheme="minorEastAsia"/>
                <w:color w:val="auto"/>
                <w:kern w:val="24"/>
                <w:sz w:val="21"/>
                <w:szCs w:val="21"/>
              </w:rPr>
              <w:t>）</w:t>
            </w:r>
          </w:p>
        </w:tc>
      </w:tr>
      <w:tr w:rsidR="007A5B53" w:rsidRPr="007A5B53" w14:paraId="6EE48566" w14:textId="77777777" w:rsidTr="008B35C4">
        <w:trPr>
          <w:trHeight w:val="340"/>
          <w:jc w:val="center"/>
        </w:trPr>
        <w:tc>
          <w:tcPr>
            <w:tcW w:w="1054" w:type="dxa"/>
            <w:vMerge/>
            <w:tcBorders>
              <w:left w:val="single" w:sz="8" w:space="0" w:color="000000"/>
              <w:right w:val="single" w:sz="8" w:space="0" w:color="000000"/>
            </w:tcBorders>
            <w:shd w:val="clear" w:color="auto" w:fill="FFFFFF"/>
            <w:vAlign w:val="center"/>
          </w:tcPr>
          <w:p w14:paraId="116E3B20" w14:textId="77777777" w:rsidR="00D44E02" w:rsidRPr="007A5B53" w:rsidRDefault="00D44E02" w:rsidP="0098714B">
            <w:pPr>
              <w:adjustRightInd w:val="0"/>
              <w:snapToGrid w:val="0"/>
              <w:spacing w:line="240" w:lineRule="auto"/>
              <w:rPr>
                <w:rFonts w:eastAsiaTheme="minorEastAsia"/>
                <w:color w:val="auto"/>
                <w:sz w:val="21"/>
                <w:szCs w:val="21"/>
              </w:rPr>
            </w:pPr>
          </w:p>
        </w:tc>
        <w:tc>
          <w:tcPr>
            <w:tcW w:w="1418" w:type="dxa"/>
            <w:tcBorders>
              <w:left w:val="single" w:sz="8" w:space="0" w:color="000000"/>
              <w:right w:val="single" w:sz="8" w:space="0" w:color="000000"/>
            </w:tcBorders>
            <w:shd w:val="clear" w:color="auto" w:fill="FFFFFF"/>
            <w:vAlign w:val="center"/>
          </w:tcPr>
          <w:p w14:paraId="4CDEEE66" w14:textId="6C656794" w:rsidR="00D44E02" w:rsidRPr="007A5B53" w:rsidRDefault="00D44E02" w:rsidP="0098714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锅炉</w:t>
            </w:r>
          </w:p>
        </w:tc>
        <w:tc>
          <w:tcPr>
            <w:tcW w:w="1275" w:type="dxa"/>
            <w:tcBorders>
              <w:left w:val="single" w:sz="8" w:space="0" w:color="000000"/>
              <w:right w:val="single" w:sz="8" w:space="0" w:color="000000"/>
            </w:tcBorders>
            <w:shd w:val="clear" w:color="auto" w:fill="FFFFFF"/>
            <w:vAlign w:val="center"/>
          </w:tcPr>
          <w:p w14:paraId="1F6CAC9A" w14:textId="7EB551D7" w:rsidR="00D44E02" w:rsidRPr="007A5B53" w:rsidRDefault="00D44E0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SO</w:t>
            </w:r>
            <w:r w:rsidRPr="007A5B53">
              <w:rPr>
                <w:rFonts w:eastAsiaTheme="minorEastAsia"/>
                <w:color w:val="auto"/>
                <w:sz w:val="21"/>
                <w:szCs w:val="21"/>
                <w:vertAlign w:val="subscript"/>
              </w:rPr>
              <w:t>2</w:t>
            </w:r>
            <w:r w:rsidRPr="007A5B53">
              <w:rPr>
                <w:rFonts w:eastAsiaTheme="minorEastAsia"/>
                <w:color w:val="auto"/>
                <w:sz w:val="21"/>
                <w:szCs w:val="21"/>
              </w:rPr>
              <w:t>、</w:t>
            </w:r>
            <w:r w:rsidRPr="007A5B53">
              <w:rPr>
                <w:rFonts w:eastAsiaTheme="minorEastAsia"/>
                <w:color w:val="auto"/>
                <w:sz w:val="21"/>
                <w:szCs w:val="21"/>
              </w:rPr>
              <w:t>NO</w:t>
            </w:r>
            <w:r w:rsidRPr="007A5B53">
              <w:rPr>
                <w:rFonts w:eastAsiaTheme="minorEastAsia"/>
                <w:color w:val="auto"/>
                <w:sz w:val="21"/>
                <w:szCs w:val="21"/>
                <w:vertAlign w:val="subscript"/>
              </w:rPr>
              <w:t>X</w:t>
            </w:r>
            <w:r w:rsidRPr="007A5B53">
              <w:rPr>
                <w:rFonts w:eastAsiaTheme="minorEastAsia"/>
                <w:color w:val="auto"/>
                <w:sz w:val="21"/>
                <w:szCs w:val="21"/>
              </w:rPr>
              <w:t>、烟尘</w:t>
            </w:r>
          </w:p>
        </w:tc>
        <w:tc>
          <w:tcPr>
            <w:tcW w:w="2055" w:type="dxa"/>
            <w:tcBorders>
              <w:left w:val="single" w:sz="8" w:space="0" w:color="000000"/>
              <w:right w:val="single" w:sz="8" w:space="0" w:color="000000"/>
            </w:tcBorders>
            <w:shd w:val="clear" w:color="auto" w:fill="FFFFFF"/>
            <w:vAlign w:val="center"/>
          </w:tcPr>
          <w:p w14:paraId="272658DA" w14:textId="0860F745" w:rsidR="00D44E02" w:rsidRPr="007A5B53" w:rsidRDefault="00D44E02" w:rsidP="00843367">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通过</w:t>
            </w:r>
            <w:r w:rsidR="00843367" w:rsidRPr="007A5B53">
              <w:rPr>
                <w:rFonts w:eastAsiaTheme="minorEastAsia" w:hint="eastAsia"/>
                <w:color w:val="auto"/>
                <w:sz w:val="21"/>
                <w:szCs w:val="21"/>
              </w:rPr>
              <w:t>27</w:t>
            </w:r>
            <w:r w:rsidRPr="007A5B53">
              <w:rPr>
                <w:rFonts w:eastAsiaTheme="minorEastAsia" w:hint="eastAsia"/>
                <w:color w:val="auto"/>
                <w:sz w:val="21"/>
                <w:szCs w:val="21"/>
              </w:rPr>
              <w:t>m</w:t>
            </w:r>
            <w:r w:rsidRPr="007A5B53">
              <w:rPr>
                <w:rFonts w:eastAsiaTheme="minorEastAsia" w:hint="eastAsia"/>
                <w:color w:val="auto"/>
                <w:sz w:val="21"/>
                <w:szCs w:val="21"/>
              </w:rPr>
              <w:t>高烟囱排放</w:t>
            </w:r>
          </w:p>
        </w:tc>
        <w:tc>
          <w:tcPr>
            <w:tcW w:w="3194" w:type="dxa"/>
            <w:tcBorders>
              <w:left w:val="single" w:sz="8" w:space="0" w:color="000000"/>
              <w:right w:val="single" w:sz="8" w:space="0" w:color="000000"/>
            </w:tcBorders>
            <w:shd w:val="clear" w:color="auto" w:fill="FFFFFF"/>
            <w:vAlign w:val="center"/>
          </w:tcPr>
          <w:p w14:paraId="052B72EC" w14:textId="3F991BC3" w:rsidR="00D44E02" w:rsidRPr="007A5B53" w:rsidRDefault="00D44E02" w:rsidP="0098714B">
            <w:pPr>
              <w:adjustRightInd w:val="0"/>
              <w:snapToGrid w:val="0"/>
              <w:spacing w:line="240" w:lineRule="auto"/>
              <w:jc w:val="center"/>
              <w:rPr>
                <w:rFonts w:eastAsiaTheme="minorEastAsia"/>
                <w:color w:val="auto"/>
                <w:kern w:val="24"/>
                <w:sz w:val="21"/>
                <w:szCs w:val="21"/>
              </w:rPr>
            </w:pPr>
            <w:r w:rsidRPr="007A5B53">
              <w:rPr>
                <w:rFonts w:eastAsiaTheme="minorEastAsia"/>
                <w:color w:val="auto"/>
                <w:sz w:val="21"/>
                <w:szCs w:val="21"/>
              </w:rPr>
              <w:t>广东省《锅炉大气污染物排放标准》（</w:t>
            </w:r>
            <w:r w:rsidRPr="007A5B53">
              <w:rPr>
                <w:rFonts w:eastAsiaTheme="minorEastAsia"/>
                <w:color w:val="auto"/>
                <w:sz w:val="21"/>
                <w:szCs w:val="21"/>
              </w:rPr>
              <w:t>DB 44/765-2019</w:t>
            </w:r>
            <w:r w:rsidRPr="007A5B53">
              <w:rPr>
                <w:rFonts w:eastAsiaTheme="minorEastAsia"/>
                <w:color w:val="auto"/>
                <w:sz w:val="21"/>
                <w:szCs w:val="21"/>
              </w:rPr>
              <w:t>）</w:t>
            </w:r>
          </w:p>
        </w:tc>
      </w:tr>
      <w:tr w:rsidR="007A5B53" w:rsidRPr="007A5B53" w14:paraId="4B83EBFC" w14:textId="77777777" w:rsidTr="008B35C4">
        <w:trPr>
          <w:trHeight w:val="340"/>
          <w:jc w:val="center"/>
        </w:trPr>
        <w:tc>
          <w:tcPr>
            <w:tcW w:w="1054" w:type="dxa"/>
            <w:vMerge/>
            <w:tcBorders>
              <w:left w:val="single" w:sz="8" w:space="0" w:color="000000"/>
              <w:right w:val="single" w:sz="8" w:space="0" w:color="000000"/>
            </w:tcBorders>
            <w:shd w:val="clear" w:color="auto" w:fill="FFFFFF"/>
            <w:vAlign w:val="center"/>
          </w:tcPr>
          <w:p w14:paraId="2FE3A165" w14:textId="77777777" w:rsidR="00A037E2" w:rsidRPr="007A5B53" w:rsidRDefault="00A037E2" w:rsidP="0098714B">
            <w:pPr>
              <w:adjustRightInd w:val="0"/>
              <w:snapToGrid w:val="0"/>
              <w:spacing w:line="240" w:lineRule="auto"/>
              <w:rPr>
                <w:rFonts w:eastAsiaTheme="minorEastAsia"/>
                <w:color w:val="auto"/>
                <w:sz w:val="21"/>
                <w:szCs w:val="21"/>
              </w:rPr>
            </w:pPr>
          </w:p>
        </w:tc>
        <w:tc>
          <w:tcPr>
            <w:tcW w:w="1418" w:type="dxa"/>
            <w:tcBorders>
              <w:left w:val="single" w:sz="8" w:space="0" w:color="000000"/>
              <w:right w:val="single" w:sz="8" w:space="0" w:color="000000"/>
            </w:tcBorders>
            <w:shd w:val="clear" w:color="auto" w:fill="FFFFFF"/>
            <w:vAlign w:val="center"/>
          </w:tcPr>
          <w:p w14:paraId="4AB35D5B" w14:textId="77777777" w:rsidR="00A037E2" w:rsidRPr="007A5B53" w:rsidRDefault="00A037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食堂</w:t>
            </w:r>
          </w:p>
        </w:tc>
        <w:tc>
          <w:tcPr>
            <w:tcW w:w="1275" w:type="dxa"/>
            <w:tcBorders>
              <w:left w:val="single" w:sz="8" w:space="0" w:color="000000"/>
              <w:right w:val="single" w:sz="8" w:space="0" w:color="000000"/>
            </w:tcBorders>
            <w:shd w:val="clear" w:color="auto" w:fill="FFFFFF"/>
            <w:vAlign w:val="center"/>
          </w:tcPr>
          <w:p w14:paraId="5E1158B4" w14:textId="77777777" w:rsidR="00A037E2" w:rsidRPr="007A5B53" w:rsidRDefault="00A037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油烟</w:t>
            </w:r>
          </w:p>
        </w:tc>
        <w:tc>
          <w:tcPr>
            <w:tcW w:w="2055" w:type="dxa"/>
            <w:tcBorders>
              <w:left w:val="single" w:sz="8" w:space="0" w:color="000000"/>
              <w:right w:val="single" w:sz="8" w:space="0" w:color="000000"/>
            </w:tcBorders>
            <w:shd w:val="clear" w:color="auto" w:fill="FFFFFF"/>
            <w:vAlign w:val="center"/>
          </w:tcPr>
          <w:p w14:paraId="5A84D9C4" w14:textId="77777777" w:rsidR="00A037E2" w:rsidRPr="007A5B53" w:rsidRDefault="00A037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油烟净化处理器</w:t>
            </w:r>
          </w:p>
        </w:tc>
        <w:tc>
          <w:tcPr>
            <w:tcW w:w="3194" w:type="dxa"/>
            <w:tcBorders>
              <w:left w:val="single" w:sz="8" w:space="0" w:color="000000"/>
              <w:right w:val="single" w:sz="8" w:space="0" w:color="000000"/>
            </w:tcBorders>
            <w:shd w:val="clear" w:color="auto" w:fill="FFFFFF"/>
            <w:vAlign w:val="center"/>
          </w:tcPr>
          <w:p w14:paraId="35A30F04" w14:textId="77777777" w:rsidR="00A037E2" w:rsidRPr="007A5B53" w:rsidRDefault="00A037E2" w:rsidP="0098714B">
            <w:pPr>
              <w:adjustRightInd w:val="0"/>
              <w:snapToGrid w:val="0"/>
              <w:spacing w:line="240" w:lineRule="auto"/>
              <w:jc w:val="center"/>
              <w:rPr>
                <w:rFonts w:eastAsiaTheme="minorEastAsia"/>
                <w:color w:val="auto"/>
                <w:kern w:val="24"/>
                <w:sz w:val="21"/>
                <w:szCs w:val="21"/>
              </w:rPr>
            </w:pPr>
            <w:r w:rsidRPr="007A5B53">
              <w:rPr>
                <w:rFonts w:eastAsiaTheme="minorEastAsia"/>
                <w:color w:val="auto"/>
                <w:kern w:val="24"/>
                <w:sz w:val="21"/>
                <w:szCs w:val="21"/>
              </w:rPr>
              <w:t>符合《饮食业油烟排放标准（试行）》</w:t>
            </w:r>
            <w:r w:rsidRPr="007A5B53">
              <w:rPr>
                <w:rFonts w:eastAsiaTheme="minorEastAsia"/>
                <w:color w:val="auto"/>
                <w:kern w:val="24"/>
                <w:sz w:val="21"/>
                <w:szCs w:val="21"/>
              </w:rPr>
              <w:t>GB18483-2001</w:t>
            </w:r>
          </w:p>
        </w:tc>
      </w:tr>
      <w:tr w:rsidR="007A5B53" w:rsidRPr="007A5B53" w14:paraId="56A975CA" w14:textId="77777777" w:rsidTr="00D24193">
        <w:trPr>
          <w:trHeight w:val="1362"/>
          <w:jc w:val="center"/>
        </w:trPr>
        <w:tc>
          <w:tcPr>
            <w:tcW w:w="1054" w:type="dxa"/>
            <w:vMerge w:val="restart"/>
            <w:tcBorders>
              <w:left w:val="single" w:sz="8" w:space="0" w:color="000000"/>
              <w:right w:val="single" w:sz="8" w:space="0" w:color="000000"/>
            </w:tcBorders>
            <w:shd w:val="clear" w:color="auto" w:fill="FFFFFF"/>
            <w:vAlign w:val="center"/>
          </w:tcPr>
          <w:p w14:paraId="30FA8CB7" w14:textId="77777777" w:rsidR="00B6686E" w:rsidRPr="007A5B53" w:rsidRDefault="00B6686E" w:rsidP="0098714B">
            <w:pPr>
              <w:adjustRightInd w:val="0"/>
              <w:snapToGrid w:val="0"/>
              <w:spacing w:line="240" w:lineRule="auto"/>
              <w:rPr>
                <w:rFonts w:eastAsiaTheme="minorEastAsia"/>
                <w:color w:val="auto"/>
                <w:sz w:val="21"/>
                <w:szCs w:val="21"/>
              </w:rPr>
            </w:pPr>
            <w:r w:rsidRPr="007A5B53">
              <w:rPr>
                <w:rFonts w:eastAsiaTheme="minorEastAsia"/>
                <w:color w:val="auto"/>
                <w:sz w:val="21"/>
                <w:szCs w:val="21"/>
              </w:rPr>
              <w:t>废水</w:t>
            </w:r>
          </w:p>
        </w:tc>
        <w:tc>
          <w:tcPr>
            <w:tcW w:w="1418" w:type="dxa"/>
            <w:tcBorders>
              <w:top w:val="single" w:sz="8" w:space="0" w:color="000000"/>
              <w:left w:val="single" w:sz="8" w:space="0" w:color="000000"/>
              <w:right w:val="single" w:sz="8" w:space="0" w:color="000000"/>
            </w:tcBorders>
            <w:shd w:val="clear" w:color="auto" w:fill="FFFFFF"/>
            <w:vAlign w:val="center"/>
          </w:tcPr>
          <w:p w14:paraId="16F51A3B" w14:textId="77777777" w:rsidR="00B6686E" w:rsidRPr="007A5B53" w:rsidRDefault="00B6686E"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生活污水</w:t>
            </w:r>
          </w:p>
        </w:tc>
        <w:tc>
          <w:tcPr>
            <w:tcW w:w="1275" w:type="dxa"/>
            <w:tcBorders>
              <w:top w:val="single" w:sz="8" w:space="0" w:color="000000"/>
              <w:left w:val="single" w:sz="8" w:space="0" w:color="000000"/>
              <w:right w:val="single" w:sz="8" w:space="0" w:color="000000"/>
            </w:tcBorders>
            <w:shd w:val="clear" w:color="auto" w:fill="FFFFFF"/>
            <w:vAlign w:val="center"/>
          </w:tcPr>
          <w:p w14:paraId="53FC036D" w14:textId="77FFDD76" w:rsidR="00B6686E" w:rsidRPr="007A5B53" w:rsidRDefault="00B6686E" w:rsidP="00D24193">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COD</w:t>
            </w:r>
            <w:r w:rsidRPr="007A5B53">
              <w:rPr>
                <w:rFonts w:eastAsiaTheme="minorEastAsia"/>
                <w:color w:val="auto"/>
                <w:sz w:val="21"/>
                <w:szCs w:val="21"/>
              </w:rPr>
              <w:t>、</w:t>
            </w:r>
            <w:r w:rsidRPr="007A5B53">
              <w:rPr>
                <w:rFonts w:eastAsiaTheme="minorEastAsia"/>
                <w:color w:val="auto"/>
                <w:sz w:val="21"/>
                <w:szCs w:val="21"/>
              </w:rPr>
              <w:t>BOD</w:t>
            </w:r>
            <w:r w:rsidRPr="007A5B53">
              <w:rPr>
                <w:rFonts w:eastAsiaTheme="minorEastAsia"/>
                <w:color w:val="auto"/>
                <w:sz w:val="21"/>
                <w:szCs w:val="21"/>
                <w:vertAlign w:val="subscript"/>
              </w:rPr>
              <w:t>5</w:t>
            </w:r>
            <w:r w:rsidRPr="007A5B53">
              <w:rPr>
                <w:rFonts w:eastAsiaTheme="minorEastAsia"/>
                <w:color w:val="auto"/>
                <w:sz w:val="21"/>
                <w:szCs w:val="21"/>
              </w:rPr>
              <w:t>、</w:t>
            </w:r>
            <w:r w:rsidRPr="007A5B53">
              <w:rPr>
                <w:rFonts w:eastAsiaTheme="minorEastAsia"/>
                <w:color w:val="auto"/>
                <w:sz w:val="21"/>
                <w:szCs w:val="21"/>
              </w:rPr>
              <w:t>SS</w:t>
            </w:r>
            <w:r w:rsidRPr="007A5B53">
              <w:rPr>
                <w:rFonts w:eastAsiaTheme="minorEastAsia"/>
                <w:color w:val="auto"/>
                <w:sz w:val="21"/>
                <w:szCs w:val="21"/>
              </w:rPr>
              <w:t>、氨氮</w:t>
            </w:r>
          </w:p>
        </w:tc>
        <w:tc>
          <w:tcPr>
            <w:tcW w:w="2055" w:type="dxa"/>
            <w:tcBorders>
              <w:top w:val="single" w:sz="8" w:space="0" w:color="000000"/>
              <w:left w:val="single" w:sz="8" w:space="0" w:color="000000"/>
              <w:right w:val="single" w:sz="8" w:space="0" w:color="000000"/>
            </w:tcBorders>
            <w:shd w:val="clear" w:color="auto" w:fill="FFFFFF"/>
            <w:vAlign w:val="center"/>
          </w:tcPr>
          <w:p w14:paraId="061C5D12" w14:textId="608AE51D" w:rsidR="00B6686E" w:rsidRPr="007A5B53" w:rsidRDefault="00D24193" w:rsidP="009665C5">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三级</w:t>
            </w:r>
            <w:r w:rsidRPr="007A5B53">
              <w:rPr>
                <w:rFonts w:eastAsiaTheme="minorEastAsia"/>
                <w:color w:val="auto"/>
                <w:sz w:val="21"/>
                <w:szCs w:val="21"/>
              </w:rPr>
              <w:t>化粪池</w:t>
            </w:r>
          </w:p>
        </w:tc>
        <w:tc>
          <w:tcPr>
            <w:tcW w:w="3194" w:type="dxa"/>
            <w:tcBorders>
              <w:top w:val="single" w:sz="8" w:space="0" w:color="000000"/>
              <w:left w:val="single" w:sz="8" w:space="0" w:color="000000"/>
              <w:bottom w:val="single" w:sz="4" w:space="0" w:color="auto"/>
              <w:right w:val="single" w:sz="8" w:space="0" w:color="000000"/>
            </w:tcBorders>
            <w:shd w:val="clear" w:color="auto" w:fill="FFFFFF"/>
            <w:vAlign w:val="center"/>
          </w:tcPr>
          <w:p w14:paraId="092B214E" w14:textId="3267E019" w:rsidR="00B6686E" w:rsidRPr="007A5B53" w:rsidRDefault="00D24193" w:rsidP="0098714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达到广东省《水污染物排放限值》（</w:t>
            </w:r>
            <w:r w:rsidRPr="007A5B53">
              <w:rPr>
                <w:rFonts w:eastAsiaTheme="minorEastAsia" w:hint="eastAsia"/>
                <w:color w:val="auto"/>
                <w:sz w:val="21"/>
                <w:szCs w:val="21"/>
              </w:rPr>
              <w:t>DB44/26-2001</w:t>
            </w:r>
            <w:r w:rsidRPr="007A5B53">
              <w:rPr>
                <w:rFonts w:eastAsiaTheme="minorEastAsia" w:hint="eastAsia"/>
                <w:color w:val="auto"/>
                <w:sz w:val="21"/>
                <w:szCs w:val="21"/>
              </w:rPr>
              <w:t>）中的第二时段中的三级标准及河口镇污水处理厂接管标准严格值</w:t>
            </w:r>
          </w:p>
        </w:tc>
      </w:tr>
      <w:tr w:rsidR="007A5B53" w:rsidRPr="007A5B53" w14:paraId="6BC8BECF" w14:textId="77777777" w:rsidTr="00D24193">
        <w:trPr>
          <w:trHeight w:val="340"/>
          <w:jc w:val="center"/>
        </w:trPr>
        <w:tc>
          <w:tcPr>
            <w:tcW w:w="1054" w:type="dxa"/>
            <w:vMerge/>
            <w:tcBorders>
              <w:left w:val="single" w:sz="8" w:space="0" w:color="000000"/>
              <w:right w:val="single" w:sz="8" w:space="0" w:color="000000"/>
            </w:tcBorders>
            <w:shd w:val="clear" w:color="auto" w:fill="FFFFFF"/>
            <w:vAlign w:val="center"/>
          </w:tcPr>
          <w:p w14:paraId="3E18B906" w14:textId="77777777" w:rsidR="00B6686E" w:rsidRPr="007A5B53" w:rsidRDefault="00B6686E" w:rsidP="0098714B">
            <w:pPr>
              <w:adjustRightInd w:val="0"/>
              <w:snapToGrid w:val="0"/>
              <w:spacing w:line="240" w:lineRule="auto"/>
              <w:rPr>
                <w:rFonts w:eastAsiaTheme="minorEastAsia"/>
                <w:color w:val="auto"/>
                <w:sz w:val="21"/>
                <w:szCs w:val="21"/>
              </w:rPr>
            </w:pPr>
          </w:p>
        </w:tc>
        <w:tc>
          <w:tcPr>
            <w:tcW w:w="1418" w:type="dxa"/>
            <w:tcBorders>
              <w:top w:val="single" w:sz="8" w:space="0" w:color="000000"/>
              <w:left w:val="single" w:sz="8" w:space="0" w:color="000000"/>
              <w:right w:val="single" w:sz="8" w:space="0" w:color="000000"/>
            </w:tcBorders>
            <w:shd w:val="clear" w:color="auto" w:fill="FFFFFF"/>
            <w:vAlign w:val="center"/>
          </w:tcPr>
          <w:p w14:paraId="557EF192" w14:textId="77777777" w:rsidR="00B6686E" w:rsidRPr="007A5B53" w:rsidRDefault="00B6686E"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车辆冲洗废水</w:t>
            </w:r>
          </w:p>
        </w:tc>
        <w:tc>
          <w:tcPr>
            <w:tcW w:w="1275" w:type="dxa"/>
            <w:tcBorders>
              <w:top w:val="single" w:sz="4" w:space="0" w:color="auto"/>
              <w:left w:val="single" w:sz="8" w:space="0" w:color="000000"/>
              <w:right w:val="single" w:sz="8" w:space="0" w:color="000000"/>
            </w:tcBorders>
            <w:shd w:val="clear" w:color="auto" w:fill="FFFFFF"/>
            <w:vAlign w:val="center"/>
          </w:tcPr>
          <w:p w14:paraId="02065871" w14:textId="4BF4ED18" w:rsidR="00B6686E" w:rsidRPr="007A5B53" w:rsidRDefault="00B6686E" w:rsidP="00230915">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COD</w:t>
            </w:r>
            <w:r w:rsidRPr="007A5B53">
              <w:rPr>
                <w:rFonts w:eastAsiaTheme="minorEastAsia"/>
                <w:color w:val="auto"/>
                <w:sz w:val="21"/>
                <w:szCs w:val="21"/>
              </w:rPr>
              <w:t>、</w:t>
            </w:r>
            <w:r w:rsidRPr="007A5B53">
              <w:rPr>
                <w:rFonts w:eastAsiaTheme="minorEastAsia"/>
                <w:color w:val="auto"/>
                <w:sz w:val="21"/>
                <w:szCs w:val="21"/>
              </w:rPr>
              <w:t>BOD</w:t>
            </w:r>
            <w:r w:rsidRPr="007A5B53">
              <w:rPr>
                <w:rFonts w:eastAsiaTheme="minorEastAsia"/>
                <w:color w:val="auto"/>
                <w:sz w:val="21"/>
                <w:szCs w:val="21"/>
                <w:vertAlign w:val="subscript"/>
              </w:rPr>
              <w:t>5</w:t>
            </w:r>
            <w:r w:rsidRPr="007A5B53">
              <w:rPr>
                <w:rFonts w:eastAsiaTheme="minorEastAsia"/>
                <w:color w:val="auto"/>
                <w:sz w:val="21"/>
                <w:szCs w:val="21"/>
              </w:rPr>
              <w:t>、</w:t>
            </w:r>
            <w:r w:rsidRPr="007A5B53">
              <w:rPr>
                <w:rFonts w:eastAsiaTheme="minorEastAsia"/>
                <w:color w:val="auto"/>
                <w:sz w:val="21"/>
                <w:szCs w:val="21"/>
              </w:rPr>
              <w:t>SS</w:t>
            </w:r>
            <w:r w:rsidRPr="007A5B53">
              <w:rPr>
                <w:rFonts w:eastAsiaTheme="minorEastAsia"/>
                <w:color w:val="auto"/>
                <w:sz w:val="21"/>
                <w:szCs w:val="21"/>
              </w:rPr>
              <w:t>、氨氮、</w:t>
            </w:r>
            <w:r w:rsidR="00D24193" w:rsidRPr="007A5B53">
              <w:rPr>
                <w:rFonts w:eastAsiaTheme="minorEastAsia" w:hint="eastAsia"/>
                <w:color w:val="auto"/>
                <w:sz w:val="21"/>
                <w:szCs w:val="21"/>
              </w:rPr>
              <w:t>LAS</w:t>
            </w:r>
            <w:r w:rsidR="00D24193" w:rsidRPr="007A5B53">
              <w:rPr>
                <w:rFonts w:eastAsiaTheme="minorEastAsia" w:hint="eastAsia"/>
                <w:color w:val="auto"/>
                <w:sz w:val="21"/>
                <w:szCs w:val="21"/>
              </w:rPr>
              <w:t>、</w:t>
            </w:r>
            <w:r w:rsidRPr="007A5B53">
              <w:rPr>
                <w:rFonts w:eastAsiaTheme="minorEastAsia"/>
                <w:color w:val="auto"/>
                <w:sz w:val="21"/>
                <w:szCs w:val="21"/>
              </w:rPr>
              <w:t>石油类</w:t>
            </w:r>
          </w:p>
        </w:tc>
        <w:tc>
          <w:tcPr>
            <w:tcW w:w="2055" w:type="dxa"/>
            <w:tcBorders>
              <w:top w:val="single" w:sz="4" w:space="0" w:color="auto"/>
              <w:left w:val="single" w:sz="8" w:space="0" w:color="000000"/>
              <w:right w:val="single" w:sz="8" w:space="0" w:color="000000"/>
            </w:tcBorders>
            <w:shd w:val="clear" w:color="auto" w:fill="FFFFFF"/>
            <w:vAlign w:val="center"/>
          </w:tcPr>
          <w:p w14:paraId="487B97D4" w14:textId="7C9976AF" w:rsidR="00B6686E" w:rsidRPr="007A5B53" w:rsidRDefault="00625586" w:rsidP="0098714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一体化光催化氧化洗车循环净水设备</w:t>
            </w:r>
          </w:p>
        </w:tc>
        <w:tc>
          <w:tcPr>
            <w:tcW w:w="3194" w:type="dxa"/>
            <w:tcBorders>
              <w:top w:val="single" w:sz="4" w:space="0" w:color="auto"/>
              <w:left w:val="single" w:sz="8" w:space="0" w:color="000000"/>
              <w:bottom w:val="single" w:sz="4" w:space="0" w:color="auto"/>
              <w:right w:val="single" w:sz="8" w:space="0" w:color="000000"/>
            </w:tcBorders>
            <w:shd w:val="clear" w:color="auto" w:fill="FFFFFF"/>
            <w:vAlign w:val="center"/>
          </w:tcPr>
          <w:p w14:paraId="487C835F" w14:textId="2C49C986" w:rsidR="00B6686E" w:rsidRPr="007A5B53" w:rsidRDefault="00625586" w:rsidP="0098714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《城市污水再生利用城市杂用水水质》（</w:t>
            </w:r>
            <w:r w:rsidRPr="007A5B53">
              <w:rPr>
                <w:rFonts w:eastAsiaTheme="minorEastAsia" w:hint="eastAsia"/>
                <w:color w:val="auto"/>
                <w:sz w:val="21"/>
                <w:szCs w:val="21"/>
              </w:rPr>
              <w:t>GB/T18920-2020</w:t>
            </w:r>
            <w:r w:rsidRPr="007A5B53">
              <w:rPr>
                <w:rFonts w:eastAsiaTheme="minorEastAsia" w:hint="eastAsia"/>
                <w:color w:val="auto"/>
                <w:sz w:val="21"/>
                <w:szCs w:val="21"/>
              </w:rPr>
              <w:t>）表</w:t>
            </w:r>
            <w:r w:rsidRPr="007A5B53">
              <w:rPr>
                <w:rFonts w:eastAsiaTheme="minorEastAsia" w:hint="eastAsia"/>
                <w:color w:val="auto"/>
                <w:sz w:val="21"/>
                <w:szCs w:val="21"/>
              </w:rPr>
              <w:t xml:space="preserve">1 </w:t>
            </w:r>
            <w:r w:rsidRPr="007A5B53">
              <w:rPr>
                <w:rFonts w:eastAsiaTheme="minorEastAsia" w:hint="eastAsia"/>
                <w:color w:val="auto"/>
                <w:sz w:val="21"/>
                <w:szCs w:val="21"/>
              </w:rPr>
              <w:t>中的车辆冲洗标准</w:t>
            </w:r>
          </w:p>
        </w:tc>
      </w:tr>
      <w:tr w:rsidR="007A5B53" w:rsidRPr="007A5B53" w14:paraId="138AD165" w14:textId="77777777" w:rsidTr="008B35C4">
        <w:trPr>
          <w:trHeight w:val="340"/>
          <w:jc w:val="center"/>
        </w:trPr>
        <w:tc>
          <w:tcPr>
            <w:tcW w:w="1054" w:type="dxa"/>
            <w:vMerge w:val="restart"/>
            <w:tcBorders>
              <w:left w:val="single" w:sz="8" w:space="0" w:color="000000"/>
              <w:right w:val="single" w:sz="8" w:space="0" w:color="000000"/>
            </w:tcBorders>
            <w:shd w:val="clear" w:color="auto" w:fill="FFFFFF"/>
            <w:vAlign w:val="center"/>
          </w:tcPr>
          <w:p w14:paraId="0F4CE93D" w14:textId="77777777" w:rsidR="003366E2" w:rsidRPr="007A5B53" w:rsidRDefault="003366E2" w:rsidP="0098714B">
            <w:pPr>
              <w:adjustRightInd w:val="0"/>
              <w:snapToGrid w:val="0"/>
              <w:spacing w:line="240" w:lineRule="auto"/>
              <w:rPr>
                <w:rFonts w:eastAsiaTheme="minorEastAsia"/>
                <w:color w:val="auto"/>
                <w:sz w:val="21"/>
                <w:szCs w:val="21"/>
              </w:rPr>
            </w:pPr>
            <w:r w:rsidRPr="007A5B53">
              <w:rPr>
                <w:rFonts w:eastAsiaTheme="minorEastAsia"/>
                <w:color w:val="auto"/>
                <w:sz w:val="21"/>
                <w:szCs w:val="21"/>
              </w:rPr>
              <w:t>固废</w:t>
            </w:r>
          </w:p>
        </w:tc>
        <w:tc>
          <w:tcPr>
            <w:tcW w:w="1418" w:type="dxa"/>
            <w:tcBorders>
              <w:top w:val="single" w:sz="8" w:space="0" w:color="000000"/>
              <w:left w:val="single" w:sz="8" w:space="0" w:color="000000"/>
              <w:right w:val="single" w:sz="8" w:space="0" w:color="000000"/>
            </w:tcBorders>
            <w:shd w:val="clear" w:color="auto" w:fill="FFFFFF"/>
            <w:vAlign w:val="center"/>
          </w:tcPr>
          <w:p w14:paraId="149C7B24" w14:textId="57FD229C" w:rsidR="003366E2" w:rsidRPr="007A5B53" w:rsidRDefault="00D14413" w:rsidP="0098714B">
            <w:pPr>
              <w:adjustRightInd w:val="0"/>
              <w:snapToGrid w:val="0"/>
              <w:spacing w:line="240" w:lineRule="auto"/>
              <w:jc w:val="center"/>
              <w:rPr>
                <w:rFonts w:eastAsiaTheme="minorEastAsia"/>
                <w:color w:val="auto"/>
                <w:sz w:val="21"/>
                <w:szCs w:val="21"/>
              </w:rPr>
            </w:pPr>
            <w:r w:rsidRPr="007A5B53">
              <w:rPr>
                <w:rFonts w:eastAsiaTheme="minorEastAsia" w:hint="eastAsia"/>
                <w:color w:val="auto"/>
                <w:sz w:val="21"/>
                <w:szCs w:val="21"/>
              </w:rPr>
              <w:t>办公</w:t>
            </w:r>
            <w:r w:rsidRPr="007A5B53">
              <w:rPr>
                <w:rFonts w:eastAsiaTheme="minorEastAsia"/>
                <w:color w:val="auto"/>
                <w:sz w:val="21"/>
                <w:szCs w:val="21"/>
              </w:rPr>
              <w:t>接待生活区</w:t>
            </w:r>
          </w:p>
        </w:tc>
        <w:tc>
          <w:tcPr>
            <w:tcW w:w="1275" w:type="dxa"/>
            <w:tcBorders>
              <w:left w:val="single" w:sz="8" w:space="0" w:color="000000"/>
              <w:right w:val="single" w:sz="8" w:space="0" w:color="000000"/>
            </w:tcBorders>
            <w:shd w:val="clear" w:color="auto" w:fill="FFFFFF"/>
            <w:tcMar>
              <w:left w:w="0" w:type="dxa"/>
              <w:right w:w="0" w:type="dxa"/>
            </w:tcMar>
            <w:vAlign w:val="center"/>
          </w:tcPr>
          <w:p w14:paraId="522CCD79" w14:textId="77777777" w:rsidR="003366E2" w:rsidRPr="007A5B53" w:rsidRDefault="003366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生活垃圾</w:t>
            </w:r>
          </w:p>
        </w:tc>
        <w:tc>
          <w:tcPr>
            <w:tcW w:w="2055" w:type="dxa"/>
            <w:tcBorders>
              <w:left w:val="single" w:sz="8" w:space="0" w:color="000000"/>
              <w:right w:val="single" w:sz="8" w:space="0" w:color="000000"/>
            </w:tcBorders>
            <w:shd w:val="clear" w:color="auto" w:fill="FFFFFF"/>
            <w:vAlign w:val="center"/>
          </w:tcPr>
          <w:p w14:paraId="1BD37A0B" w14:textId="77777777" w:rsidR="003366E2" w:rsidRPr="007A5B53" w:rsidRDefault="003366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分类收集后由环卫部门统一清运</w:t>
            </w:r>
          </w:p>
        </w:tc>
        <w:tc>
          <w:tcPr>
            <w:tcW w:w="3194" w:type="dxa"/>
            <w:vMerge w:val="restart"/>
            <w:tcBorders>
              <w:left w:val="single" w:sz="8" w:space="0" w:color="000000"/>
              <w:right w:val="single" w:sz="8" w:space="0" w:color="000000"/>
            </w:tcBorders>
            <w:shd w:val="clear" w:color="auto" w:fill="FFFFFF"/>
            <w:vAlign w:val="center"/>
          </w:tcPr>
          <w:p w14:paraId="1AFDBEBB" w14:textId="77777777" w:rsidR="003366E2" w:rsidRPr="007A5B53" w:rsidRDefault="003366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0</w:t>
            </w:r>
          </w:p>
        </w:tc>
      </w:tr>
      <w:tr w:rsidR="007A5B53" w:rsidRPr="007A5B53" w14:paraId="50E62E92" w14:textId="77777777" w:rsidTr="008B35C4">
        <w:trPr>
          <w:trHeight w:val="340"/>
          <w:jc w:val="center"/>
        </w:trPr>
        <w:tc>
          <w:tcPr>
            <w:tcW w:w="1054" w:type="dxa"/>
            <w:vMerge/>
            <w:tcBorders>
              <w:left w:val="single" w:sz="8" w:space="0" w:color="000000"/>
              <w:right w:val="single" w:sz="8" w:space="0" w:color="000000"/>
            </w:tcBorders>
            <w:shd w:val="clear" w:color="auto" w:fill="FFFFFF"/>
            <w:vAlign w:val="center"/>
          </w:tcPr>
          <w:p w14:paraId="4F8FD1C7" w14:textId="77777777" w:rsidR="003366E2" w:rsidRPr="007A5B53" w:rsidRDefault="003366E2" w:rsidP="0098714B">
            <w:pPr>
              <w:adjustRightInd w:val="0"/>
              <w:snapToGrid w:val="0"/>
              <w:spacing w:line="240" w:lineRule="auto"/>
              <w:rPr>
                <w:rFonts w:eastAsiaTheme="minorEastAsia"/>
                <w:color w:val="auto"/>
                <w:sz w:val="21"/>
                <w:szCs w:val="21"/>
              </w:rPr>
            </w:pPr>
          </w:p>
        </w:tc>
        <w:tc>
          <w:tcPr>
            <w:tcW w:w="1418" w:type="dxa"/>
            <w:tcBorders>
              <w:top w:val="single" w:sz="8" w:space="0" w:color="000000"/>
              <w:left w:val="single" w:sz="8" w:space="0" w:color="000000"/>
              <w:right w:val="single" w:sz="8" w:space="0" w:color="000000"/>
            </w:tcBorders>
            <w:shd w:val="clear" w:color="auto" w:fill="FFFFFF"/>
            <w:vAlign w:val="center"/>
          </w:tcPr>
          <w:p w14:paraId="5B6FA113" w14:textId="77777777" w:rsidR="003366E2" w:rsidRPr="007A5B53" w:rsidRDefault="003366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食堂</w:t>
            </w:r>
          </w:p>
        </w:tc>
        <w:tc>
          <w:tcPr>
            <w:tcW w:w="1275" w:type="dxa"/>
            <w:tcBorders>
              <w:left w:val="single" w:sz="8" w:space="0" w:color="000000"/>
              <w:right w:val="single" w:sz="8" w:space="0" w:color="000000"/>
            </w:tcBorders>
            <w:shd w:val="clear" w:color="auto" w:fill="FFFFFF"/>
            <w:tcMar>
              <w:left w:w="0" w:type="dxa"/>
              <w:right w:w="0" w:type="dxa"/>
            </w:tcMar>
            <w:vAlign w:val="center"/>
          </w:tcPr>
          <w:p w14:paraId="64833150" w14:textId="77777777" w:rsidR="003366E2" w:rsidRPr="007A5B53" w:rsidRDefault="003366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厨余垃圾</w:t>
            </w:r>
          </w:p>
        </w:tc>
        <w:tc>
          <w:tcPr>
            <w:tcW w:w="2055" w:type="dxa"/>
            <w:tcBorders>
              <w:left w:val="single" w:sz="8" w:space="0" w:color="000000"/>
              <w:right w:val="single" w:sz="8" w:space="0" w:color="000000"/>
            </w:tcBorders>
            <w:shd w:val="clear" w:color="auto" w:fill="FFFFFF"/>
            <w:vAlign w:val="center"/>
          </w:tcPr>
          <w:p w14:paraId="1807BAFB" w14:textId="77777777" w:rsidR="003366E2" w:rsidRPr="007A5B53" w:rsidRDefault="003366E2" w:rsidP="0098714B">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分类收集后交由当地环卫部门清运处置或有相关处理资质的单位清运处理</w:t>
            </w:r>
          </w:p>
        </w:tc>
        <w:tc>
          <w:tcPr>
            <w:tcW w:w="3194" w:type="dxa"/>
            <w:vMerge/>
            <w:tcBorders>
              <w:left w:val="single" w:sz="8" w:space="0" w:color="000000"/>
              <w:right w:val="single" w:sz="8" w:space="0" w:color="000000"/>
            </w:tcBorders>
            <w:shd w:val="clear" w:color="auto" w:fill="FFFFFF"/>
            <w:vAlign w:val="center"/>
          </w:tcPr>
          <w:p w14:paraId="7B9CFEC1" w14:textId="77777777" w:rsidR="003366E2" w:rsidRPr="007A5B53" w:rsidRDefault="003366E2" w:rsidP="0098714B">
            <w:pPr>
              <w:adjustRightInd w:val="0"/>
              <w:snapToGrid w:val="0"/>
              <w:spacing w:line="240" w:lineRule="auto"/>
              <w:jc w:val="center"/>
              <w:rPr>
                <w:rFonts w:eastAsiaTheme="minorEastAsia"/>
                <w:color w:val="auto"/>
                <w:sz w:val="21"/>
                <w:szCs w:val="21"/>
              </w:rPr>
            </w:pPr>
          </w:p>
        </w:tc>
      </w:tr>
      <w:tr w:rsidR="007A5B53" w:rsidRPr="007A5B53" w14:paraId="62020553" w14:textId="77777777" w:rsidTr="003366E2">
        <w:trPr>
          <w:trHeight w:val="1722"/>
          <w:jc w:val="center"/>
        </w:trPr>
        <w:tc>
          <w:tcPr>
            <w:tcW w:w="1054" w:type="dxa"/>
            <w:tcBorders>
              <w:left w:val="single" w:sz="8" w:space="0" w:color="000000"/>
              <w:right w:val="single" w:sz="8" w:space="0" w:color="000000"/>
            </w:tcBorders>
            <w:shd w:val="clear" w:color="auto" w:fill="FFFFFF"/>
            <w:vAlign w:val="center"/>
          </w:tcPr>
          <w:p w14:paraId="46DCCE92" w14:textId="77777777" w:rsidR="00EC7C2B" w:rsidRPr="007A5B53" w:rsidRDefault="00EC7C2B" w:rsidP="0098714B">
            <w:pPr>
              <w:adjustRightInd w:val="0"/>
              <w:snapToGrid w:val="0"/>
              <w:spacing w:line="240" w:lineRule="auto"/>
              <w:rPr>
                <w:rFonts w:eastAsiaTheme="minorEastAsia"/>
                <w:color w:val="auto"/>
                <w:sz w:val="21"/>
                <w:szCs w:val="21"/>
              </w:rPr>
            </w:pPr>
            <w:r w:rsidRPr="007A5B53">
              <w:rPr>
                <w:rFonts w:eastAsiaTheme="minorEastAsia"/>
                <w:color w:val="auto"/>
                <w:sz w:val="21"/>
                <w:szCs w:val="21"/>
              </w:rPr>
              <w:t>噪声</w:t>
            </w:r>
          </w:p>
        </w:tc>
        <w:tc>
          <w:tcPr>
            <w:tcW w:w="7942" w:type="dxa"/>
            <w:gridSpan w:val="4"/>
            <w:tcBorders>
              <w:top w:val="single" w:sz="8" w:space="0" w:color="000000"/>
              <w:left w:val="single" w:sz="8" w:space="0" w:color="000000"/>
              <w:right w:val="single" w:sz="8" w:space="0" w:color="000000"/>
            </w:tcBorders>
            <w:shd w:val="clear" w:color="auto" w:fill="FFFFFF"/>
            <w:vAlign w:val="center"/>
          </w:tcPr>
          <w:p w14:paraId="1FED881D" w14:textId="77777777" w:rsidR="00EC7C2B" w:rsidRPr="007A5B53" w:rsidRDefault="00EC7C2B" w:rsidP="0098714B">
            <w:pPr>
              <w:adjustRightInd w:val="0"/>
              <w:snapToGrid w:val="0"/>
              <w:spacing w:line="240" w:lineRule="auto"/>
              <w:ind w:firstLine="23"/>
              <w:jc w:val="center"/>
              <w:rPr>
                <w:rFonts w:eastAsiaTheme="minorEastAsia"/>
                <w:color w:val="auto"/>
                <w:sz w:val="21"/>
                <w:szCs w:val="21"/>
              </w:rPr>
            </w:pPr>
            <w:r w:rsidRPr="007A5B53">
              <w:rPr>
                <w:rFonts w:eastAsiaTheme="minorEastAsia"/>
                <w:color w:val="auto"/>
                <w:sz w:val="21"/>
                <w:szCs w:val="21"/>
              </w:rPr>
              <w:t>噪声防治措施如下：</w:t>
            </w:r>
            <w:r w:rsidRPr="007A5B53">
              <w:rPr>
                <w:rFonts w:ascii="宋体" w:hAnsi="宋体" w:cs="宋体" w:hint="eastAsia"/>
                <w:color w:val="auto"/>
                <w:sz w:val="21"/>
                <w:szCs w:val="21"/>
              </w:rPr>
              <w:t>①</w:t>
            </w:r>
            <w:r w:rsidRPr="007A5B53">
              <w:rPr>
                <w:rFonts w:eastAsiaTheme="minorEastAsia"/>
                <w:color w:val="auto"/>
                <w:sz w:val="21"/>
                <w:szCs w:val="21"/>
              </w:rPr>
              <w:t>选用低噪型设备，加强日常维护与保养，及时淘汰落后设备；</w:t>
            </w:r>
          </w:p>
          <w:p w14:paraId="768B888A" w14:textId="4C35CA8B" w:rsidR="00EC7C2B" w:rsidRPr="007A5B53" w:rsidRDefault="00EC7C2B" w:rsidP="0007545D">
            <w:pPr>
              <w:adjustRightInd w:val="0"/>
              <w:snapToGrid w:val="0"/>
              <w:spacing w:line="240" w:lineRule="auto"/>
              <w:ind w:firstLine="23"/>
              <w:rPr>
                <w:rFonts w:eastAsiaTheme="minorEastAsia"/>
                <w:color w:val="auto"/>
                <w:sz w:val="21"/>
                <w:szCs w:val="21"/>
              </w:rPr>
            </w:pPr>
            <w:r w:rsidRPr="007A5B53">
              <w:rPr>
                <w:rFonts w:ascii="宋体" w:hAnsi="宋体" w:cs="宋体" w:hint="eastAsia"/>
                <w:color w:val="auto"/>
                <w:sz w:val="21"/>
                <w:szCs w:val="21"/>
              </w:rPr>
              <w:t>②</w:t>
            </w:r>
            <w:r w:rsidRPr="007A5B53">
              <w:rPr>
                <w:rFonts w:eastAsiaTheme="minorEastAsia"/>
                <w:color w:val="auto"/>
                <w:sz w:val="21"/>
                <w:szCs w:val="21"/>
              </w:rPr>
              <w:t>合理布局噪声源，尽量将噪声源设置于远离项目边界的位置；</w:t>
            </w:r>
            <w:r w:rsidRPr="007A5B53">
              <w:rPr>
                <w:rFonts w:ascii="宋体" w:hAnsi="宋体" w:cs="宋体" w:hint="eastAsia"/>
                <w:color w:val="auto"/>
                <w:sz w:val="21"/>
                <w:szCs w:val="21"/>
              </w:rPr>
              <w:t>③</w:t>
            </w:r>
            <w:r w:rsidRPr="007A5B53">
              <w:rPr>
                <w:rFonts w:eastAsiaTheme="minorEastAsia"/>
                <w:color w:val="auto"/>
                <w:sz w:val="21"/>
                <w:szCs w:val="21"/>
              </w:rPr>
              <w:t>对高噪声设备采取相应的隔声、消声和减振措施：厂界达到</w:t>
            </w:r>
            <w:r w:rsidRPr="007A5B53">
              <w:rPr>
                <w:rFonts w:eastAsiaTheme="minorEastAsia"/>
                <w:color w:val="auto"/>
                <w:sz w:val="21"/>
                <w:szCs w:val="21"/>
              </w:rPr>
              <w:t>“GB12348-2008”2</w:t>
            </w:r>
            <w:r w:rsidRPr="007A5B53">
              <w:rPr>
                <w:rFonts w:eastAsiaTheme="minorEastAsia"/>
                <w:color w:val="auto"/>
                <w:sz w:val="21"/>
                <w:szCs w:val="21"/>
              </w:rPr>
              <w:t>类标准</w:t>
            </w:r>
          </w:p>
        </w:tc>
      </w:tr>
      <w:tr w:rsidR="007A5B53" w:rsidRPr="007A5B53" w14:paraId="65E1BD41" w14:textId="77777777" w:rsidTr="00EC7C2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40"/>
          <w:jc w:val="center"/>
        </w:trPr>
        <w:tc>
          <w:tcPr>
            <w:tcW w:w="8996" w:type="dxa"/>
            <w:gridSpan w:val="5"/>
            <w:tcBorders>
              <w:top w:val="single" w:sz="8" w:space="0" w:color="000000"/>
              <w:left w:val="single" w:sz="8" w:space="0" w:color="000000"/>
              <w:bottom w:val="single" w:sz="8" w:space="0" w:color="000000"/>
              <w:right w:val="single" w:sz="8" w:space="0" w:color="000000"/>
            </w:tcBorders>
            <w:shd w:val="clear" w:color="auto" w:fill="FFFFFF"/>
            <w:vAlign w:val="center"/>
          </w:tcPr>
          <w:p w14:paraId="02933046" w14:textId="77777777" w:rsidR="00207F11" w:rsidRPr="007A5B53" w:rsidRDefault="00207F11" w:rsidP="0098714B">
            <w:pPr>
              <w:adjustRightInd w:val="0"/>
              <w:snapToGrid w:val="0"/>
              <w:spacing w:line="240" w:lineRule="auto"/>
              <w:rPr>
                <w:rFonts w:eastAsiaTheme="minorEastAsia"/>
                <w:color w:val="auto"/>
                <w:sz w:val="21"/>
                <w:szCs w:val="21"/>
              </w:rPr>
            </w:pPr>
            <w:r w:rsidRPr="007A5B53">
              <w:rPr>
                <w:rFonts w:eastAsiaTheme="minorEastAsia"/>
                <w:color w:val="auto"/>
                <w:sz w:val="21"/>
                <w:szCs w:val="21"/>
              </w:rPr>
              <w:t>主要生态影响：</w:t>
            </w:r>
          </w:p>
          <w:p w14:paraId="63AFAF37" w14:textId="4621160E" w:rsidR="00207F11" w:rsidRPr="007A5B53" w:rsidRDefault="00207F11" w:rsidP="0098714B">
            <w:pPr>
              <w:adjustRightInd w:val="0"/>
              <w:snapToGrid w:val="0"/>
              <w:spacing w:line="240" w:lineRule="auto"/>
              <w:rPr>
                <w:rFonts w:eastAsiaTheme="minorEastAsia"/>
                <w:color w:val="auto"/>
                <w:sz w:val="21"/>
                <w:szCs w:val="21"/>
              </w:rPr>
            </w:pPr>
            <w:r w:rsidRPr="007A5B53">
              <w:rPr>
                <w:rFonts w:eastAsiaTheme="minorEastAsia"/>
                <w:color w:val="auto"/>
                <w:sz w:val="21"/>
                <w:szCs w:val="21"/>
              </w:rPr>
              <w:t>项目建设及运营过程将产生一定的污染物，所产生的污染物经过有效的治理，达到有关的排放标准及符合有关的环保要求排放时，对周围的生态环境</w:t>
            </w:r>
            <w:r w:rsidR="00D44E02" w:rsidRPr="007A5B53">
              <w:rPr>
                <w:rFonts w:eastAsiaTheme="minorEastAsia"/>
                <w:color w:val="auto"/>
                <w:sz w:val="21"/>
                <w:szCs w:val="21"/>
              </w:rPr>
              <w:t>尤其是新田河</w:t>
            </w:r>
            <w:r w:rsidR="00D44E02" w:rsidRPr="007A5B53">
              <w:rPr>
                <w:rFonts w:eastAsiaTheme="minorEastAsia" w:hint="eastAsia"/>
                <w:color w:val="auto"/>
                <w:sz w:val="21"/>
                <w:szCs w:val="21"/>
              </w:rPr>
              <w:t>、</w:t>
            </w:r>
            <w:r w:rsidR="00D44E02" w:rsidRPr="007A5B53">
              <w:rPr>
                <w:rFonts w:eastAsiaTheme="minorEastAsia"/>
                <w:color w:val="auto"/>
                <w:sz w:val="21"/>
                <w:szCs w:val="21"/>
              </w:rPr>
              <w:t>螺河的水生生态环境</w:t>
            </w:r>
            <w:r w:rsidRPr="007A5B53">
              <w:rPr>
                <w:rFonts w:eastAsiaTheme="minorEastAsia"/>
                <w:color w:val="auto"/>
                <w:sz w:val="21"/>
                <w:szCs w:val="21"/>
              </w:rPr>
              <w:t>不会有太大影响。</w:t>
            </w:r>
          </w:p>
        </w:tc>
      </w:tr>
    </w:tbl>
    <w:p w14:paraId="20264327" w14:textId="77777777" w:rsidR="000A6417" w:rsidRPr="007A5B53" w:rsidRDefault="000A6417" w:rsidP="008F6148">
      <w:pPr>
        <w:adjustRightInd w:val="0"/>
        <w:snapToGrid w:val="0"/>
        <w:spacing w:line="240" w:lineRule="auto"/>
        <w:ind w:rightChars="55" w:right="132"/>
        <w:outlineLvl w:val="0"/>
        <w:rPr>
          <w:rFonts w:eastAsiaTheme="minorEastAsia"/>
          <w:b/>
          <w:color w:val="auto"/>
        </w:rPr>
      </w:pPr>
      <w:r w:rsidRPr="007A5B53">
        <w:rPr>
          <w:rFonts w:eastAsiaTheme="minorEastAsia"/>
          <w:color w:val="auto"/>
        </w:rPr>
        <w:br w:type="page"/>
      </w:r>
      <w:r w:rsidRPr="007A5B53">
        <w:rPr>
          <w:rFonts w:eastAsiaTheme="minorEastAsia"/>
          <w:b/>
          <w:color w:val="auto"/>
        </w:rPr>
        <w:lastRenderedPageBreak/>
        <w:t>结论与建议</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60"/>
      </w:tblGrid>
      <w:tr w:rsidR="007A5B53" w:rsidRPr="007A5B53" w14:paraId="50CAF2E1" w14:textId="77777777" w:rsidTr="009F4A38">
        <w:trPr>
          <w:jc w:val="center"/>
        </w:trPr>
        <w:tc>
          <w:tcPr>
            <w:tcW w:w="8760" w:type="dxa"/>
          </w:tcPr>
          <w:p w14:paraId="76EAEF27" w14:textId="77777777" w:rsidR="006D0EE7" w:rsidRPr="007A5B53" w:rsidRDefault="006D0EE7" w:rsidP="006D0EE7">
            <w:pPr>
              <w:snapToGrid w:val="0"/>
              <w:rPr>
                <w:rFonts w:eastAsiaTheme="minorEastAsia"/>
                <w:b/>
                <w:bCs/>
                <w:color w:val="auto"/>
              </w:rPr>
            </w:pPr>
            <w:r w:rsidRPr="007A5B53">
              <w:rPr>
                <w:rFonts w:eastAsiaTheme="minorEastAsia"/>
                <w:b/>
                <w:bCs/>
                <w:color w:val="auto"/>
              </w:rPr>
              <w:t>一、结论</w:t>
            </w:r>
          </w:p>
          <w:p w14:paraId="2DE5B004" w14:textId="77777777" w:rsidR="006D0EE7" w:rsidRPr="007A5B53" w:rsidRDefault="006D0EE7" w:rsidP="00ED3A71">
            <w:pPr>
              <w:adjustRightInd w:val="0"/>
              <w:snapToGrid w:val="0"/>
              <w:ind w:left="1" w:firstLineChars="200" w:firstLine="482"/>
              <w:rPr>
                <w:rFonts w:eastAsiaTheme="minorEastAsia"/>
                <w:color w:val="auto"/>
              </w:rPr>
            </w:pPr>
            <w:r w:rsidRPr="007A5B53">
              <w:rPr>
                <w:rFonts w:eastAsiaTheme="minorEastAsia"/>
                <w:b/>
                <w:bCs/>
                <w:color w:val="auto"/>
              </w:rPr>
              <w:t>1.</w:t>
            </w:r>
            <w:r w:rsidRPr="007A5B53">
              <w:rPr>
                <w:rFonts w:eastAsiaTheme="minorEastAsia"/>
                <w:b/>
                <w:bCs/>
                <w:color w:val="auto"/>
              </w:rPr>
              <w:t>项目概况</w:t>
            </w:r>
            <w:bookmarkStart w:id="35" w:name="结论及建议"/>
            <w:bookmarkEnd w:id="35"/>
          </w:p>
          <w:p w14:paraId="60C220B7" w14:textId="57B6E544" w:rsidR="00625586" w:rsidRPr="007A5B53" w:rsidRDefault="00625586" w:rsidP="00625586">
            <w:pPr>
              <w:ind w:firstLineChars="200" w:firstLine="480"/>
              <w:rPr>
                <w:color w:val="auto"/>
              </w:rPr>
            </w:pPr>
            <w:r w:rsidRPr="007A5B53">
              <w:rPr>
                <w:color w:val="auto"/>
              </w:rPr>
              <w:t>本项目位于汕尾市陆河县河口镇陆河县新河工业园区，总用地面积</w:t>
            </w:r>
            <w:r w:rsidRPr="007A5B53">
              <w:rPr>
                <w:color w:val="auto"/>
              </w:rPr>
              <w:t>400</w:t>
            </w:r>
            <w:r w:rsidRPr="007A5B53">
              <w:rPr>
                <w:color w:val="auto"/>
              </w:rPr>
              <w:t>万</w:t>
            </w:r>
            <w:r w:rsidRPr="007A5B53">
              <w:rPr>
                <w:color w:val="auto"/>
              </w:rPr>
              <w:t>m</w:t>
            </w:r>
            <w:r w:rsidRPr="007A5B53">
              <w:rPr>
                <w:color w:val="auto"/>
                <w:vertAlign w:val="superscript"/>
              </w:rPr>
              <w:t>2</w:t>
            </w:r>
            <w:r w:rsidRPr="007A5B53">
              <w:rPr>
                <w:color w:val="auto"/>
              </w:rPr>
              <w:t>，主要由车辆试验区和</w:t>
            </w:r>
            <w:r w:rsidR="00D14413" w:rsidRPr="007A5B53">
              <w:rPr>
                <w:rFonts w:hint="eastAsia"/>
                <w:color w:val="auto"/>
              </w:rPr>
              <w:t>多功能</w:t>
            </w:r>
            <w:r w:rsidR="00D14413" w:rsidRPr="007A5B53">
              <w:rPr>
                <w:color w:val="auto"/>
              </w:rPr>
              <w:t>运行区</w:t>
            </w:r>
            <w:r w:rsidRPr="007A5B53">
              <w:rPr>
                <w:color w:val="auto"/>
              </w:rPr>
              <w:t>两部分构成，其中车辆试验区占地面积为</w:t>
            </w:r>
            <w:r w:rsidRPr="007A5B53">
              <w:rPr>
                <w:color w:val="auto"/>
              </w:rPr>
              <w:t>129.324</w:t>
            </w:r>
            <w:r w:rsidRPr="007A5B53">
              <w:rPr>
                <w:color w:val="auto"/>
              </w:rPr>
              <w:t>万</w:t>
            </w:r>
            <w:r w:rsidRPr="007A5B53">
              <w:rPr>
                <w:color w:val="auto"/>
              </w:rPr>
              <w:t>m</w:t>
            </w:r>
            <w:r w:rsidRPr="007A5B53">
              <w:rPr>
                <w:color w:val="auto"/>
                <w:vertAlign w:val="superscript"/>
              </w:rPr>
              <w:t>2</w:t>
            </w:r>
            <w:r w:rsidRPr="007A5B53">
              <w:rPr>
                <w:color w:val="auto"/>
              </w:rPr>
              <w:t>，</w:t>
            </w:r>
            <w:r w:rsidR="00D14413" w:rsidRPr="007A5B53">
              <w:rPr>
                <w:rFonts w:hint="eastAsia"/>
                <w:color w:val="auto"/>
              </w:rPr>
              <w:t>多功能</w:t>
            </w:r>
            <w:r w:rsidR="00D14413" w:rsidRPr="007A5B53">
              <w:rPr>
                <w:color w:val="auto"/>
              </w:rPr>
              <w:t>运行区</w:t>
            </w:r>
            <w:r w:rsidRPr="007A5B53">
              <w:rPr>
                <w:color w:val="auto"/>
              </w:rPr>
              <w:t>6.416</w:t>
            </w:r>
            <w:r w:rsidRPr="007A5B53">
              <w:rPr>
                <w:color w:val="auto"/>
              </w:rPr>
              <w:t>万</w:t>
            </w:r>
            <w:r w:rsidRPr="007A5B53">
              <w:rPr>
                <w:color w:val="auto"/>
              </w:rPr>
              <w:t>m</w:t>
            </w:r>
            <w:r w:rsidRPr="007A5B53">
              <w:rPr>
                <w:color w:val="auto"/>
                <w:vertAlign w:val="superscript"/>
              </w:rPr>
              <w:t>2</w:t>
            </w:r>
            <w:r w:rsidRPr="007A5B53">
              <w:rPr>
                <w:color w:val="auto"/>
              </w:rPr>
              <w:t>，其余为绿化用地。</w:t>
            </w:r>
          </w:p>
          <w:p w14:paraId="440EFCD2" w14:textId="75FACAE7" w:rsidR="00D14413" w:rsidRPr="007A5B53" w:rsidRDefault="00D14413" w:rsidP="00D14413">
            <w:pPr>
              <w:ind w:firstLineChars="200" w:firstLine="480"/>
              <w:rPr>
                <w:rFonts w:eastAsiaTheme="minorEastAsia"/>
                <w:color w:val="auto"/>
              </w:rPr>
            </w:pPr>
            <w:r w:rsidRPr="007A5B53">
              <w:rPr>
                <w:rFonts w:eastAsiaTheme="minorEastAsia"/>
                <w:color w:val="auto"/>
              </w:rPr>
              <w:t>项目分</w:t>
            </w:r>
            <w:r w:rsidRPr="007A5B53">
              <w:rPr>
                <w:rFonts w:eastAsiaTheme="minorEastAsia" w:hint="eastAsia"/>
                <w:color w:val="auto"/>
              </w:rPr>
              <w:t>两期建设，一期建设内容为车辆试验区及多功能运行区的办公接待生活区，主要满足测试车辆接待及车辆的可靠性及专项性能测试。</w:t>
            </w:r>
            <w:r w:rsidRPr="007A5B53">
              <w:rPr>
                <w:rFonts w:eastAsiaTheme="minorEastAsia"/>
                <w:color w:val="auto"/>
              </w:rPr>
              <w:t>车辆试验区包括高速环道、动态广场、制动测试道路、可靠性试验路、强化耐久试验路、干湿操控性道路、冰雪道路、城市广场、标准坡道、噪音测试道路、越野道路、舒适性路、直线性能道路、盘山路及连接路。</w:t>
            </w:r>
            <w:r w:rsidR="000D132C" w:rsidRPr="007A5B53">
              <w:rPr>
                <w:rFonts w:eastAsiaTheme="minorEastAsia"/>
                <w:color w:val="auto"/>
              </w:rPr>
              <w:t>办公生活接待区包括办公楼、宿舍及活动中心</w:t>
            </w:r>
            <w:r w:rsidR="000D132C" w:rsidRPr="007A5B53">
              <w:rPr>
                <w:rFonts w:eastAsiaTheme="minorEastAsia" w:hint="eastAsia"/>
                <w:color w:val="auto"/>
              </w:rPr>
              <w:t>。</w:t>
            </w:r>
          </w:p>
          <w:p w14:paraId="25C4F77E" w14:textId="3D616044" w:rsidR="00625586" w:rsidRPr="007A5B53" w:rsidRDefault="00D14413" w:rsidP="00D14413">
            <w:pPr>
              <w:adjustRightInd w:val="0"/>
              <w:snapToGrid w:val="0"/>
              <w:ind w:firstLineChars="200" w:firstLine="480"/>
              <w:rPr>
                <w:rFonts w:eastAsiaTheme="minorEastAsia"/>
                <w:color w:val="auto"/>
              </w:rPr>
            </w:pPr>
            <w:r w:rsidRPr="007A5B53">
              <w:rPr>
                <w:rFonts w:eastAsiaTheme="minorEastAsia" w:hint="eastAsia"/>
                <w:color w:val="auto"/>
              </w:rPr>
              <w:t>二期建设内容为多功能运行区的其他功能区，</w:t>
            </w:r>
            <w:r w:rsidRPr="007A5B53">
              <w:rPr>
                <w:rFonts w:hint="eastAsia"/>
                <w:color w:val="auto"/>
              </w:rPr>
              <w:t>未来主要规划作为</w:t>
            </w:r>
            <w:r w:rsidRPr="007A5B53">
              <w:rPr>
                <w:rFonts w:eastAsiaTheme="minorEastAsia" w:hint="eastAsia"/>
                <w:color w:val="auto"/>
              </w:rPr>
              <w:t>车辆维修检查、车辆加油、车辆室内试验等功能，由于现阶段尚未规划具体方案，</w:t>
            </w:r>
            <w:r w:rsidRPr="007A5B53">
              <w:rPr>
                <w:rFonts w:hint="eastAsia"/>
                <w:color w:val="auto"/>
              </w:rPr>
              <w:t>故本次评价内容不包括</w:t>
            </w:r>
            <w:r w:rsidRPr="007A5B53">
              <w:rPr>
                <w:color w:val="auto"/>
              </w:rPr>
              <w:t>二期预留用地</w:t>
            </w:r>
            <w:r w:rsidRPr="007A5B53">
              <w:rPr>
                <w:rFonts w:hint="eastAsia"/>
                <w:color w:val="auto"/>
              </w:rPr>
              <w:t>内容，二期预留用地不属于本次</w:t>
            </w:r>
            <w:r w:rsidR="00625586" w:rsidRPr="007A5B53">
              <w:rPr>
                <w:color w:val="auto"/>
              </w:rPr>
              <w:t>。</w:t>
            </w:r>
          </w:p>
          <w:p w14:paraId="179AA2EC" w14:textId="77777777" w:rsidR="006D0EE7" w:rsidRPr="007A5B53" w:rsidRDefault="006D0EE7" w:rsidP="00ED3A71">
            <w:pPr>
              <w:adjustRightInd w:val="0"/>
              <w:snapToGrid w:val="0"/>
              <w:ind w:left="1" w:firstLineChars="207" w:firstLine="499"/>
              <w:jc w:val="left"/>
              <w:rPr>
                <w:rFonts w:eastAsiaTheme="minorEastAsia"/>
                <w:color w:val="auto"/>
              </w:rPr>
            </w:pPr>
            <w:r w:rsidRPr="007A5B53">
              <w:rPr>
                <w:rFonts w:eastAsiaTheme="minorEastAsia"/>
                <w:b/>
                <w:bCs/>
                <w:color w:val="auto"/>
              </w:rPr>
              <w:t>2.</w:t>
            </w:r>
            <w:r w:rsidRPr="007A5B53">
              <w:rPr>
                <w:rFonts w:eastAsiaTheme="minorEastAsia"/>
                <w:b/>
                <w:bCs/>
                <w:color w:val="auto"/>
              </w:rPr>
              <w:t>环境质量现状评价结论</w:t>
            </w:r>
          </w:p>
          <w:p w14:paraId="2268E957" w14:textId="77777777" w:rsidR="006D0EE7" w:rsidRPr="007A5B53" w:rsidRDefault="006D0EE7" w:rsidP="00ED3A71">
            <w:pPr>
              <w:adjustRightInd w:val="0"/>
              <w:snapToGrid w:val="0"/>
              <w:ind w:left="1" w:firstLineChars="207" w:firstLine="497"/>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）水环境质量现状</w:t>
            </w:r>
          </w:p>
          <w:p w14:paraId="2DCC6B86" w14:textId="38E09115" w:rsidR="00641227" w:rsidRPr="007A5B53" w:rsidRDefault="005F040D" w:rsidP="00ED3A71">
            <w:pPr>
              <w:adjustRightInd w:val="0"/>
              <w:snapToGrid w:val="0"/>
              <w:ind w:left="1" w:firstLineChars="207" w:firstLine="497"/>
              <w:rPr>
                <w:rFonts w:eastAsiaTheme="minorEastAsia"/>
                <w:color w:val="auto"/>
              </w:rPr>
            </w:pPr>
            <w:r w:rsidRPr="007A5B53">
              <w:rPr>
                <w:rFonts w:eastAsiaTheme="minorEastAsia"/>
                <w:color w:val="auto"/>
              </w:rPr>
              <w:t>环境现状监测资料表明，本项目</w:t>
            </w:r>
            <w:r w:rsidRPr="007A5B53">
              <w:rPr>
                <w:rFonts w:eastAsiaTheme="minorEastAsia"/>
                <w:color w:val="auto"/>
                <w:szCs w:val="32"/>
              </w:rPr>
              <w:t>周边</w:t>
            </w:r>
            <w:r w:rsidRPr="007A5B53">
              <w:rPr>
                <w:rFonts w:eastAsiaTheme="minorEastAsia"/>
                <w:color w:val="auto"/>
              </w:rPr>
              <w:t>水体</w:t>
            </w:r>
            <w:r w:rsidR="00F0739E" w:rsidRPr="007A5B53">
              <w:rPr>
                <w:rFonts w:eastAsiaTheme="minorEastAsia" w:hint="eastAsia"/>
                <w:color w:val="auto"/>
              </w:rPr>
              <w:t>螺河</w:t>
            </w:r>
            <w:r w:rsidRPr="007A5B53">
              <w:rPr>
                <w:rFonts w:eastAsiaTheme="minorEastAsia"/>
                <w:color w:val="auto"/>
              </w:rPr>
              <w:t>各项监测项目均符合《地表水环境质量标准》（</w:t>
            </w:r>
            <w:r w:rsidRPr="007A5B53">
              <w:rPr>
                <w:rFonts w:eastAsiaTheme="minorEastAsia"/>
                <w:color w:val="auto"/>
              </w:rPr>
              <w:t>GB3838-2002</w:t>
            </w:r>
            <w:r w:rsidRPr="007A5B53">
              <w:rPr>
                <w:rFonts w:eastAsiaTheme="minorEastAsia"/>
                <w:color w:val="auto"/>
              </w:rPr>
              <w:t>）中</w:t>
            </w:r>
            <w:r w:rsidR="00F0739E" w:rsidRPr="007A5B53">
              <w:rPr>
                <w:rFonts w:asciiTheme="minorEastAsia" w:eastAsiaTheme="minorEastAsia" w:hAnsiTheme="minorEastAsia"/>
                <w:color w:val="auto"/>
              </w:rPr>
              <w:t>Ⅱ类</w:t>
            </w:r>
            <w:r w:rsidRPr="007A5B53">
              <w:rPr>
                <w:rFonts w:eastAsiaTheme="minorEastAsia"/>
                <w:color w:val="auto"/>
              </w:rPr>
              <w:t>水质标准</w:t>
            </w:r>
            <w:r w:rsidR="00F0739E" w:rsidRPr="007A5B53">
              <w:rPr>
                <w:rFonts w:eastAsiaTheme="minorEastAsia" w:hint="eastAsia"/>
                <w:color w:val="auto"/>
              </w:rPr>
              <w:t>，</w:t>
            </w:r>
            <w:r w:rsidR="00625586" w:rsidRPr="007A5B53">
              <w:rPr>
                <w:rFonts w:eastAsiaTheme="minorEastAsia" w:hint="eastAsia"/>
                <w:color w:val="auto"/>
              </w:rPr>
              <w:t>南北溪、新田河各项监测项目均</w:t>
            </w:r>
            <w:r w:rsidR="00625586" w:rsidRPr="007A5B53">
              <w:rPr>
                <w:rFonts w:eastAsiaTheme="minorEastAsia"/>
                <w:color w:val="auto"/>
              </w:rPr>
              <w:t>符合《地表水环境质量标准》（</w:t>
            </w:r>
            <w:r w:rsidR="00625586" w:rsidRPr="007A5B53">
              <w:rPr>
                <w:rFonts w:eastAsiaTheme="minorEastAsia"/>
                <w:color w:val="auto"/>
              </w:rPr>
              <w:t>GB3838-2002</w:t>
            </w:r>
            <w:r w:rsidR="00625586" w:rsidRPr="007A5B53">
              <w:rPr>
                <w:rFonts w:eastAsiaTheme="minorEastAsia"/>
                <w:color w:val="auto"/>
              </w:rPr>
              <w:t>）中</w:t>
            </w:r>
            <w:r w:rsidR="00625586" w:rsidRPr="007A5B53">
              <w:rPr>
                <w:rFonts w:asciiTheme="minorEastAsia" w:eastAsiaTheme="minorEastAsia" w:hAnsiTheme="minorEastAsia" w:hint="eastAsia"/>
                <w:color w:val="auto"/>
              </w:rPr>
              <w:t>Ⅲ</w:t>
            </w:r>
            <w:r w:rsidR="00625586" w:rsidRPr="007A5B53">
              <w:rPr>
                <w:rFonts w:asciiTheme="minorEastAsia" w:eastAsiaTheme="minorEastAsia" w:hAnsiTheme="minorEastAsia"/>
                <w:color w:val="auto"/>
              </w:rPr>
              <w:t>类</w:t>
            </w:r>
            <w:r w:rsidR="00625586" w:rsidRPr="007A5B53">
              <w:rPr>
                <w:rFonts w:eastAsiaTheme="minorEastAsia"/>
                <w:color w:val="auto"/>
              </w:rPr>
              <w:t>水质标准</w:t>
            </w:r>
            <w:r w:rsidRPr="007A5B53">
              <w:rPr>
                <w:rFonts w:eastAsiaTheme="minorEastAsia"/>
                <w:color w:val="auto"/>
              </w:rPr>
              <w:t>。</w:t>
            </w:r>
          </w:p>
          <w:p w14:paraId="1645C102" w14:textId="77777777" w:rsidR="006D0EE7" w:rsidRPr="007A5B53" w:rsidRDefault="006D0EE7" w:rsidP="00ED3A71">
            <w:pPr>
              <w:adjustRightInd w:val="0"/>
              <w:snapToGrid w:val="0"/>
              <w:ind w:left="1" w:firstLineChars="207" w:firstLine="497"/>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）环境空气质量现状</w:t>
            </w:r>
          </w:p>
          <w:p w14:paraId="0D0A2E97" w14:textId="2C704AF1" w:rsidR="00514074" w:rsidRPr="007A5B53" w:rsidRDefault="003A0EBB" w:rsidP="005C34A7">
            <w:pPr>
              <w:adjustRightInd w:val="0"/>
              <w:snapToGrid w:val="0"/>
              <w:ind w:left="1" w:firstLineChars="207" w:firstLine="497"/>
              <w:rPr>
                <w:rFonts w:eastAsiaTheme="minorEastAsia"/>
                <w:bCs/>
                <w:color w:val="auto"/>
              </w:rPr>
            </w:pPr>
            <w:r w:rsidRPr="007A5B53">
              <w:rPr>
                <w:rFonts w:eastAsiaTheme="minorEastAsia" w:hint="eastAsia"/>
                <w:bCs/>
                <w:color w:val="auto"/>
              </w:rPr>
              <w:t>评价表明，</w:t>
            </w:r>
            <w:r w:rsidR="005C34A7" w:rsidRPr="007A5B53">
              <w:rPr>
                <w:rFonts w:eastAsiaTheme="minorEastAsia" w:hint="eastAsia"/>
                <w:bCs/>
                <w:color w:val="auto"/>
              </w:rPr>
              <w:t>项目所在区域环境空气现状达到《环境空气质量标准》（</w:t>
            </w:r>
            <w:r w:rsidR="005C34A7" w:rsidRPr="007A5B53">
              <w:rPr>
                <w:rFonts w:eastAsiaTheme="minorEastAsia" w:hint="eastAsia"/>
                <w:bCs/>
                <w:color w:val="auto"/>
              </w:rPr>
              <w:t>GB3095-2012</w:t>
            </w:r>
            <w:r w:rsidR="005C34A7" w:rsidRPr="007A5B53">
              <w:rPr>
                <w:rFonts w:eastAsiaTheme="minorEastAsia" w:hint="eastAsia"/>
                <w:bCs/>
                <w:color w:val="auto"/>
              </w:rPr>
              <w:t>）及</w:t>
            </w:r>
            <w:r w:rsidR="005C34A7" w:rsidRPr="007A5B53">
              <w:rPr>
                <w:rFonts w:eastAsiaTheme="minorEastAsia" w:hint="eastAsia"/>
                <w:bCs/>
                <w:color w:val="auto"/>
              </w:rPr>
              <w:t xml:space="preserve">2018 </w:t>
            </w:r>
            <w:r w:rsidR="005C34A7" w:rsidRPr="007A5B53">
              <w:rPr>
                <w:rFonts w:eastAsiaTheme="minorEastAsia" w:hint="eastAsia"/>
                <w:bCs/>
                <w:color w:val="auto"/>
              </w:rPr>
              <w:t>年修改单二级标准的要求，为达标区。</w:t>
            </w:r>
          </w:p>
          <w:p w14:paraId="5AAA078F" w14:textId="77777777" w:rsidR="006D0EE7" w:rsidRPr="007A5B53" w:rsidRDefault="006D0EE7" w:rsidP="00ED3A71">
            <w:pPr>
              <w:adjustRightInd w:val="0"/>
              <w:snapToGrid w:val="0"/>
              <w:ind w:left="1" w:firstLineChars="207" w:firstLine="497"/>
              <w:rPr>
                <w:rFonts w:eastAsiaTheme="minorEastAsia"/>
                <w:color w:val="auto"/>
              </w:rPr>
            </w:pPr>
            <w:r w:rsidRPr="007A5B53">
              <w:rPr>
                <w:rFonts w:eastAsiaTheme="minorEastAsia"/>
                <w:color w:val="auto"/>
              </w:rPr>
              <w:t>（</w:t>
            </w:r>
            <w:r w:rsidRPr="007A5B53">
              <w:rPr>
                <w:rFonts w:eastAsiaTheme="minorEastAsia"/>
                <w:color w:val="auto"/>
              </w:rPr>
              <w:t>3</w:t>
            </w:r>
            <w:r w:rsidRPr="007A5B53">
              <w:rPr>
                <w:rFonts w:eastAsiaTheme="minorEastAsia"/>
                <w:color w:val="auto"/>
              </w:rPr>
              <w:t>）声环境质量现状</w:t>
            </w:r>
          </w:p>
          <w:p w14:paraId="47F0D556" w14:textId="633E316D" w:rsidR="006D0EE7" w:rsidRPr="007A5B53" w:rsidRDefault="006D0EE7" w:rsidP="00ED3A71">
            <w:pPr>
              <w:adjustRightInd w:val="0"/>
              <w:snapToGrid w:val="0"/>
              <w:ind w:firstLineChars="200" w:firstLine="480"/>
              <w:rPr>
                <w:rFonts w:eastAsiaTheme="minorEastAsia"/>
                <w:color w:val="auto"/>
              </w:rPr>
            </w:pPr>
            <w:r w:rsidRPr="007A5B53">
              <w:rPr>
                <w:rFonts w:eastAsiaTheme="minorEastAsia"/>
                <w:color w:val="auto"/>
              </w:rPr>
              <w:t>从噪声现状监测结果与执行标准可知，</w:t>
            </w:r>
            <w:r w:rsidR="001D2F48" w:rsidRPr="007A5B53">
              <w:rPr>
                <w:rFonts w:eastAsiaTheme="minorEastAsia"/>
                <w:color w:val="auto"/>
              </w:rPr>
              <w:t>本项目各边界处</w:t>
            </w:r>
            <w:r w:rsidR="00625586" w:rsidRPr="007A5B53">
              <w:rPr>
                <w:rFonts w:eastAsiaTheme="minorEastAsia"/>
                <w:color w:val="auto"/>
              </w:rPr>
              <w:t>以及项目周边声环境保护目标处的</w:t>
            </w:r>
            <w:r w:rsidR="001D2F48" w:rsidRPr="007A5B53">
              <w:rPr>
                <w:rFonts w:eastAsiaTheme="minorEastAsia"/>
                <w:color w:val="auto"/>
              </w:rPr>
              <w:t>昼、夜间环境噪声均满足相应的《声环境质量标准》（</w:t>
            </w:r>
            <w:r w:rsidR="001D2F48" w:rsidRPr="007A5B53">
              <w:rPr>
                <w:rFonts w:eastAsiaTheme="minorEastAsia"/>
                <w:color w:val="auto"/>
              </w:rPr>
              <w:t>GB3096-2008</w:t>
            </w:r>
            <w:r w:rsidR="001D2F48" w:rsidRPr="007A5B53">
              <w:rPr>
                <w:rFonts w:eastAsiaTheme="minorEastAsia"/>
                <w:color w:val="auto"/>
              </w:rPr>
              <w:t>）</w:t>
            </w:r>
            <w:r w:rsidR="001D2F48" w:rsidRPr="007A5B53">
              <w:rPr>
                <w:rFonts w:eastAsiaTheme="minorEastAsia"/>
                <w:color w:val="auto"/>
              </w:rPr>
              <w:t>2</w:t>
            </w:r>
            <w:r w:rsidR="001D2F48" w:rsidRPr="007A5B53">
              <w:rPr>
                <w:rFonts w:eastAsiaTheme="minorEastAsia"/>
                <w:color w:val="auto"/>
              </w:rPr>
              <w:t>类标准限值的要求</w:t>
            </w:r>
            <w:r w:rsidRPr="007A5B53">
              <w:rPr>
                <w:rFonts w:eastAsiaTheme="minorEastAsia"/>
                <w:color w:val="auto"/>
              </w:rPr>
              <w:t>。</w:t>
            </w:r>
          </w:p>
          <w:p w14:paraId="5771B6CC" w14:textId="2FADE08B" w:rsidR="007236C1" w:rsidRPr="007A5B53" w:rsidRDefault="007236C1" w:rsidP="00ED3A71">
            <w:pPr>
              <w:adjustRightInd w:val="0"/>
              <w:snapToGrid w:val="0"/>
              <w:ind w:firstLineChars="200" w:firstLine="480"/>
              <w:rPr>
                <w:rFonts w:eastAsiaTheme="minorEastAsia"/>
                <w:color w:val="auto"/>
              </w:rPr>
            </w:pPr>
            <w:r w:rsidRPr="007A5B53">
              <w:rPr>
                <w:rFonts w:eastAsiaTheme="minorEastAsia" w:hint="eastAsia"/>
                <w:color w:val="auto"/>
              </w:rPr>
              <w:t>（</w:t>
            </w:r>
            <w:r w:rsidRPr="007A5B53">
              <w:rPr>
                <w:rFonts w:eastAsiaTheme="minorEastAsia" w:hint="eastAsia"/>
                <w:color w:val="auto"/>
              </w:rPr>
              <w:t>4</w:t>
            </w:r>
            <w:r w:rsidRPr="007A5B53">
              <w:rPr>
                <w:rFonts w:eastAsiaTheme="minorEastAsia" w:hint="eastAsia"/>
                <w:color w:val="auto"/>
              </w:rPr>
              <w:t>）生态环境质量现状</w:t>
            </w:r>
          </w:p>
          <w:p w14:paraId="3BCF7BFB" w14:textId="77777777" w:rsidR="00625586" w:rsidRPr="007A5B53" w:rsidRDefault="00625586" w:rsidP="00625586">
            <w:pPr>
              <w:adjustRightInd w:val="0"/>
              <w:snapToGrid w:val="0"/>
              <w:ind w:firstLineChars="200" w:firstLine="480"/>
              <w:rPr>
                <w:rFonts w:eastAsiaTheme="minorEastAsia"/>
                <w:color w:val="auto"/>
              </w:rPr>
            </w:pPr>
            <w:r w:rsidRPr="007A5B53">
              <w:rPr>
                <w:rFonts w:eastAsiaTheme="minorEastAsia" w:hint="eastAsia"/>
                <w:color w:val="auto"/>
              </w:rPr>
              <w:t>本次评价通过基础资料收集及样方调查，调查结果显示调查区包括自然植被和人工植被。自然植被包括</w:t>
            </w:r>
            <w:r w:rsidRPr="007A5B53">
              <w:rPr>
                <w:rFonts w:eastAsiaTheme="minorEastAsia" w:hint="eastAsia"/>
                <w:color w:val="auto"/>
              </w:rPr>
              <w:t>2</w:t>
            </w:r>
            <w:r w:rsidRPr="007A5B53">
              <w:rPr>
                <w:rFonts w:eastAsiaTheme="minorEastAsia" w:hint="eastAsia"/>
                <w:color w:val="auto"/>
              </w:rPr>
              <w:t>个植被型（草丛和竹林），</w:t>
            </w:r>
            <w:r w:rsidRPr="007A5B53">
              <w:rPr>
                <w:rFonts w:eastAsiaTheme="minorEastAsia" w:hint="eastAsia"/>
                <w:color w:val="auto"/>
              </w:rPr>
              <w:t>4</w:t>
            </w:r>
            <w:r w:rsidRPr="007A5B53">
              <w:rPr>
                <w:rFonts w:eastAsiaTheme="minorEastAsia" w:hint="eastAsia"/>
                <w:color w:val="auto"/>
              </w:rPr>
              <w:t>个群系（草丛、灌草从、</w:t>
            </w:r>
            <w:r w:rsidRPr="007A5B53">
              <w:rPr>
                <w:rFonts w:eastAsiaTheme="minorEastAsia" w:hint="eastAsia"/>
                <w:color w:val="auto"/>
              </w:rPr>
              <w:lastRenderedPageBreak/>
              <w:t>稀树灌草从、丛生竹林），以及</w:t>
            </w:r>
            <w:r w:rsidRPr="007A5B53">
              <w:rPr>
                <w:rFonts w:eastAsiaTheme="minorEastAsia" w:hint="eastAsia"/>
                <w:color w:val="auto"/>
              </w:rPr>
              <w:t>6</w:t>
            </w:r>
            <w:r w:rsidRPr="007A5B53">
              <w:rPr>
                <w:rFonts w:eastAsiaTheme="minorEastAsia" w:hint="eastAsia"/>
                <w:color w:val="auto"/>
              </w:rPr>
              <w:t>个群丛（群落）；人工植被包括</w:t>
            </w:r>
            <w:r w:rsidRPr="007A5B53">
              <w:rPr>
                <w:rFonts w:eastAsiaTheme="minorEastAsia" w:hint="eastAsia"/>
                <w:color w:val="auto"/>
              </w:rPr>
              <w:t>1</w:t>
            </w:r>
            <w:r w:rsidRPr="007A5B53">
              <w:rPr>
                <w:rFonts w:eastAsiaTheme="minorEastAsia" w:hint="eastAsia"/>
                <w:color w:val="auto"/>
              </w:rPr>
              <w:t>个植被型（木本栽培植被），</w:t>
            </w:r>
            <w:r w:rsidRPr="007A5B53">
              <w:rPr>
                <w:rFonts w:eastAsiaTheme="minorEastAsia" w:hint="eastAsia"/>
                <w:color w:val="auto"/>
              </w:rPr>
              <w:t>1</w:t>
            </w:r>
            <w:r w:rsidRPr="007A5B53">
              <w:rPr>
                <w:rFonts w:eastAsiaTheme="minorEastAsia" w:hint="eastAsia"/>
                <w:color w:val="auto"/>
              </w:rPr>
              <w:t>个群系（防护林和用材林），以及</w:t>
            </w:r>
            <w:r w:rsidRPr="007A5B53">
              <w:rPr>
                <w:rFonts w:eastAsiaTheme="minorEastAsia" w:hint="eastAsia"/>
                <w:color w:val="auto"/>
              </w:rPr>
              <w:t>3</w:t>
            </w:r>
            <w:r w:rsidRPr="007A5B53">
              <w:rPr>
                <w:rFonts w:eastAsiaTheme="minorEastAsia" w:hint="eastAsia"/>
                <w:color w:val="auto"/>
              </w:rPr>
              <w:t>个群丛（群落）。本次在调查区域记录到野生维管植物</w:t>
            </w:r>
            <w:r w:rsidRPr="007A5B53">
              <w:rPr>
                <w:rFonts w:eastAsiaTheme="minorEastAsia" w:hint="eastAsia"/>
                <w:color w:val="auto"/>
              </w:rPr>
              <w:t>352</w:t>
            </w:r>
            <w:r w:rsidRPr="007A5B53">
              <w:rPr>
                <w:rFonts w:eastAsiaTheme="minorEastAsia" w:hint="eastAsia"/>
                <w:color w:val="auto"/>
              </w:rPr>
              <w:t>种，隶属于</w:t>
            </w:r>
            <w:r w:rsidRPr="007A5B53">
              <w:rPr>
                <w:rFonts w:eastAsiaTheme="minorEastAsia" w:hint="eastAsia"/>
                <w:color w:val="auto"/>
              </w:rPr>
              <w:t>92</w:t>
            </w:r>
            <w:r w:rsidRPr="007A5B53">
              <w:rPr>
                <w:rFonts w:eastAsiaTheme="minorEastAsia" w:hint="eastAsia"/>
                <w:color w:val="auto"/>
              </w:rPr>
              <w:t>科</w:t>
            </w:r>
            <w:r w:rsidRPr="007A5B53">
              <w:rPr>
                <w:rFonts w:eastAsiaTheme="minorEastAsia" w:hint="eastAsia"/>
                <w:color w:val="auto"/>
              </w:rPr>
              <w:t>225</w:t>
            </w:r>
            <w:r w:rsidRPr="007A5B53">
              <w:rPr>
                <w:rFonts w:eastAsiaTheme="minorEastAsia" w:hint="eastAsia"/>
                <w:color w:val="auto"/>
              </w:rPr>
              <w:t>属，其中蕨类</w:t>
            </w:r>
            <w:r w:rsidRPr="007A5B53">
              <w:rPr>
                <w:rFonts w:eastAsiaTheme="minorEastAsia" w:hint="eastAsia"/>
                <w:color w:val="auto"/>
              </w:rPr>
              <w:t>17</w:t>
            </w:r>
            <w:r w:rsidRPr="007A5B53">
              <w:rPr>
                <w:rFonts w:eastAsiaTheme="minorEastAsia" w:hint="eastAsia"/>
                <w:color w:val="auto"/>
              </w:rPr>
              <w:t>科</w:t>
            </w:r>
            <w:r w:rsidRPr="007A5B53">
              <w:rPr>
                <w:rFonts w:eastAsiaTheme="minorEastAsia" w:hint="eastAsia"/>
                <w:color w:val="auto"/>
              </w:rPr>
              <w:t>25</w:t>
            </w:r>
            <w:r w:rsidRPr="007A5B53">
              <w:rPr>
                <w:rFonts w:eastAsiaTheme="minorEastAsia" w:hint="eastAsia"/>
                <w:color w:val="auto"/>
              </w:rPr>
              <w:t>属</w:t>
            </w:r>
            <w:r w:rsidRPr="007A5B53">
              <w:rPr>
                <w:rFonts w:eastAsiaTheme="minorEastAsia" w:hint="eastAsia"/>
                <w:color w:val="auto"/>
              </w:rPr>
              <w:t>28</w:t>
            </w:r>
            <w:r w:rsidRPr="007A5B53">
              <w:rPr>
                <w:rFonts w:eastAsiaTheme="minorEastAsia" w:hint="eastAsia"/>
                <w:color w:val="auto"/>
              </w:rPr>
              <w:t>种，裸子植物</w:t>
            </w:r>
            <w:r w:rsidRPr="007A5B53">
              <w:rPr>
                <w:rFonts w:eastAsiaTheme="minorEastAsia" w:hint="eastAsia"/>
                <w:color w:val="auto"/>
              </w:rPr>
              <w:t>3</w:t>
            </w:r>
            <w:r w:rsidRPr="007A5B53">
              <w:rPr>
                <w:rFonts w:eastAsiaTheme="minorEastAsia" w:hint="eastAsia"/>
                <w:color w:val="auto"/>
              </w:rPr>
              <w:t>科</w:t>
            </w:r>
            <w:r w:rsidRPr="007A5B53">
              <w:rPr>
                <w:rFonts w:eastAsiaTheme="minorEastAsia" w:hint="eastAsia"/>
                <w:color w:val="auto"/>
              </w:rPr>
              <w:t>4</w:t>
            </w:r>
            <w:r w:rsidRPr="007A5B53">
              <w:rPr>
                <w:rFonts w:eastAsiaTheme="minorEastAsia" w:hint="eastAsia"/>
                <w:color w:val="auto"/>
              </w:rPr>
              <w:t>属</w:t>
            </w:r>
            <w:r w:rsidRPr="007A5B53">
              <w:rPr>
                <w:rFonts w:eastAsiaTheme="minorEastAsia" w:hint="eastAsia"/>
                <w:color w:val="auto"/>
              </w:rPr>
              <w:t>5</w:t>
            </w:r>
            <w:r w:rsidRPr="007A5B53">
              <w:rPr>
                <w:rFonts w:eastAsiaTheme="minorEastAsia" w:hint="eastAsia"/>
                <w:color w:val="auto"/>
              </w:rPr>
              <w:t>种，被子植物</w:t>
            </w:r>
            <w:r w:rsidRPr="007A5B53">
              <w:rPr>
                <w:rFonts w:eastAsiaTheme="minorEastAsia" w:hint="eastAsia"/>
                <w:color w:val="auto"/>
              </w:rPr>
              <w:t>72</w:t>
            </w:r>
            <w:r w:rsidRPr="007A5B53">
              <w:rPr>
                <w:rFonts w:eastAsiaTheme="minorEastAsia" w:hint="eastAsia"/>
                <w:color w:val="auto"/>
              </w:rPr>
              <w:t>科</w:t>
            </w:r>
            <w:r w:rsidRPr="007A5B53">
              <w:rPr>
                <w:rFonts w:eastAsiaTheme="minorEastAsia" w:hint="eastAsia"/>
                <w:color w:val="auto"/>
              </w:rPr>
              <w:t>226</w:t>
            </w:r>
            <w:r w:rsidRPr="007A5B53">
              <w:rPr>
                <w:rFonts w:eastAsiaTheme="minorEastAsia" w:hint="eastAsia"/>
                <w:color w:val="auto"/>
              </w:rPr>
              <w:t>属</w:t>
            </w:r>
            <w:r w:rsidRPr="007A5B53">
              <w:rPr>
                <w:rFonts w:eastAsiaTheme="minorEastAsia" w:hint="eastAsia"/>
                <w:color w:val="auto"/>
              </w:rPr>
              <w:t>319</w:t>
            </w:r>
            <w:r w:rsidRPr="007A5B53">
              <w:rPr>
                <w:rFonts w:eastAsiaTheme="minorEastAsia" w:hint="eastAsia"/>
                <w:color w:val="auto"/>
              </w:rPr>
              <w:t>种，栽培植物</w:t>
            </w:r>
            <w:r w:rsidRPr="007A5B53">
              <w:rPr>
                <w:rFonts w:eastAsiaTheme="minorEastAsia" w:hint="eastAsia"/>
                <w:color w:val="auto"/>
              </w:rPr>
              <w:t>31</w:t>
            </w:r>
            <w:r w:rsidRPr="007A5B53">
              <w:rPr>
                <w:rFonts w:eastAsiaTheme="minorEastAsia" w:hint="eastAsia"/>
                <w:color w:val="auto"/>
              </w:rPr>
              <w:t>种。调查区内未发现珍稀濒危保护野生植物种类，均为当地常见种，各主要群落的物种多样性指数较低。</w:t>
            </w:r>
          </w:p>
          <w:p w14:paraId="21D41A56" w14:textId="77777777" w:rsidR="00625586" w:rsidRPr="007A5B53" w:rsidRDefault="00625586" w:rsidP="00625586">
            <w:pPr>
              <w:adjustRightInd w:val="0"/>
              <w:snapToGrid w:val="0"/>
              <w:ind w:firstLineChars="200" w:firstLine="480"/>
              <w:rPr>
                <w:rFonts w:eastAsiaTheme="minorEastAsia"/>
                <w:color w:val="auto"/>
              </w:rPr>
            </w:pPr>
            <w:r w:rsidRPr="007A5B53">
              <w:rPr>
                <w:rFonts w:eastAsiaTheme="minorEastAsia" w:hint="eastAsia"/>
                <w:color w:val="auto"/>
              </w:rPr>
              <w:t>调查区域共记录脊椎动物</w:t>
            </w:r>
            <w:r w:rsidRPr="007A5B53">
              <w:rPr>
                <w:rFonts w:eastAsiaTheme="minorEastAsia" w:hint="eastAsia"/>
                <w:color w:val="auto"/>
              </w:rPr>
              <w:t>5</w:t>
            </w:r>
            <w:r w:rsidRPr="007A5B53">
              <w:rPr>
                <w:rFonts w:eastAsiaTheme="minorEastAsia" w:hint="eastAsia"/>
                <w:color w:val="auto"/>
              </w:rPr>
              <w:t>纲</w:t>
            </w:r>
            <w:r w:rsidRPr="007A5B53">
              <w:rPr>
                <w:rFonts w:eastAsiaTheme="minorEastAsia" w:hint="eastAsia"/>
                <w:color w:val="auto"/>
              </w:rPr>
              <w:t>25</w:t>
            </w:r>
            <w:r w:rsidRPr="007A5B53">
              <w:rPr>
                <w:rFonts w:eastAsiaTheme="minorEastAsia" w:hint="eastAsia"/>
                <w:color w:val="auto"/>
              </w:rPr>
              <w:t>目</w:t>
            </w:r>
            <w:r w:rsidRPr="007A5B53">
              <w:rPr>
                <w:rFonts w:eastAsiaTheme="minorEastAsia" w:hint="eastAsia"/>
                <w:color w:val="auto"/>
              </w:rPr>
              <w:t>66</w:t>
            </w:r>
            <w:r w:rsidRPr="007A5B53">
              <w:rPr>
                <w:rFonts w:eastAsiaTheme="minorEastAsia" w:hint="eastAsia"/>
                <w:color w:val="auto"/>
              </w:rPr>
              <w:t>科</w:t>
            </w:r>
            <w:r w:rsidRPr="007A5B53">
              <w:rPr>
                <w:rFonts w:eastAsiaTheme="minorEastAsia" w:hint="eastAsia"/>
                <w:color w:val="auto"/>
              </w:rPr>
              <w:t>120</w:t>
            </w:r>
            <w:r w:rsidRPr="007A5B53">
              <w:rPr>
                <w:rFonts w:eastAsiaTheme="minorEastAsia" w:hint="eastAsia"/>
                <w:color w:val="auto"/>
              </w:rPr>
              <w:t>种，属于国家</w:t>
            </w:r>
            <w:r w:rsidRPr="007A5B53">
              <w:rPr>
                <w:rFonts w:eastAsiaTheme="minorEastAsia" w:hint="eastAsia"/>
                <w:color w:val="auto"/>
              </w:rPr>
              <w:t>II</w:t>
            </w:r>
            <w:r w:rsidRPr="007A5B53">
              <w:rPr>
                <w:rFonts w:eastAsiaTheme="minorEastAsia" w:hint="eastAsia"/>
                <w:color w:val="auto"/>
              </w:rPr>
              <w:t>级重点保护动物的有</w:t>
            </w:r>
            <w:r w:rsidRPr="007A5B53">
              <w:rPr>
                <w:rFonts w:eastAsiaTheme="minorEastAsia" w:hint="eastAsia"/>
                <w:color w:val="auto"/>
              </w:rPr>
              <w:t>6</w:t>
            </w:r>
            <w:r w:rsidRPr="007A5B53">
              <w:rPr>
                <w:rFonts w:eastAsiaTheme="minorEastAsia" w:hint="eastAsia"/>
                <w:color w:val="auto"/>
              </w:rPr>
              <w:t>种，其中鸟类</w:t>
            </w:r>
            <w:r w:rsidRPr="007A5B53">
              <w:rPr>
                <w:rFonts w:eastAsiaTheme="minorEastAsia" w:hint="eastAsia"/>
                <w:color w:val="auto"/>
              </w:rPr>
              <w:t>5</w:t>
            </w:r>
            <w:r w:rsidRPr="007A5B53">
              <w:rPr>
                <w:rFonts w:eastAsiaTheme="minorEastAsia" w:hint="eastAsia"/>
                <w:color w:val="auto"/>
              </w:rPr>
              <w:t>种：分别是鹗</w:t>
            </w:r>
            <w:r w:rsidRPr="007A5B53">
              <w:rPr>
                <w:rFonts w:eastAsiaTheme="minorEastAsia" w:hint="eastAsia"/>
                <w:color w:val="auto"/>
              </w:rPr>
              <w:t>Pandion haliaetus</w:t>
            </w:r>
            <w:r w:rsidRPr="007A5B53">
              <w:rPr>
                <w:rFonts w:eastAsiaTheme="minorEastAsia" w:hint="eastAsia"/>
                <w:color w:val="auto"/>
              </w:rPr>
              <w:t>、黑鸢</w:t>
            </w:r>
            <w:r w:rsidRPr="007A5B53">
              <w:rPr>
                <w:rFonts w:eastAsiaTheme="minorEastAsia" w:hint="eastAsia"/>
                <w:color w:val="auto"/>
              </w:rPr>
              <w:t>Milvus migrans</w:t>
            </w:r>
            <w:r w:rsidRPr="007A5B53">
              <w:rPr>
                <w:rFonts w:eastAsiaTheme="minorEastAsia" w:hint="eastAsia"/>
                <w:color w:val="auto"/>
              </w:rPr>
              <w:t>、褐翅鸦鹃</w:t>
            </w:r>
            <w:r w:rsidRPr="007A5B53">
              <w:rPr>
                <w:rFonts w:eastAsiaTheme="minorEastAsia" w:hint="eastAsia"/>
                <w:color w:val="auto"/>
              </w:rPr>
              <w:t>Centropussinensis</w:t>
            </w:r>
            <w:r w:rsidRPr="007A5B53">
              <w:rPr>
                <w:rFonts w:eastAsiaTheme="minorEastAsia" w:hint="eastAsia"/>
                <w:color w:val="auto"/>
              </w:rPr>
              <w:t>、领鸺鹠</w:t>
            </w:r>
            <w:r w:rsidRPr="007A5B53">
              <w:rPr>
                <w:rFonts w:eastAsiaTheme="minorEastAsia" w:hint="eastAsia"/>
                <w:color w:val="auto"/>
              </w:rPr>
              <w:t>Glaucidium brodiei</w:t>
            </w:r>
            <w:r w:rsidRPr="007A5B53">
              <w:rPr>
                <w:rFonts w:eastAsiaTheme="minorEastAsia" w:hint="eastAsia"/>
                <w:color w:val="auto"/>
              </w:rPr>
              <w:t>、雕鸮</w:t>
            </w:r>
            <w:r w:rsidRPr="007A5B53">
              <w:rPr>
                <w:rFonts w:eastAsiaTheme="minorEastAsia" w:hint="eastAsia"/>
                <w:color w:val="auto"/>
              </w:rPr>
              <w:t>Bubo bubo</w:t>
            </w:r>
            <w:r w:rsidRPr="007A5B53">
              <w:rPr>
                <w:rFonts w:eastAsiaTheme="minorEastAsia" w:hint="eastAsia"/>
                <w:color w:val="auto"/>
              </w:rPr>
              <w:t>，哺乳动物</w:t>
            </w:r>
            <w:r w:rsidRPr="007A5B53">
              <w:rPr>
                <w:rFonts w:eastAsiaTheme="minorEastAsia" w:hint="eastAsia"/>
                <w:color w:val="auto"/>
              </w:rPr>
              <w:t>1</w:t>
            </w:r>
            <w:r w:rsidRPr="007A5B53">
              <w:rPr>
                <w:rFonts w:eastAsiaTheme="minorEastAsia" w:hint="eastAsia"/>
                <w:color w:val="auto"/>
              </w:rPr>
              <w:t>种：穿山甲</w:t>
            </w:r>
            <w:r w:rsidRPr="007A5B53">
              <w:rPr>
                <w:rFonts w:eastAsiaTheme="minorEastAsia" w:hint="eastAsia"/>
                <w:color w:val="auto"/>
              </w:rPr>
              <w:t>Manis pentadactyla</w:t>
            </w:r>
            <w:r w:rsidRPr="007A5B53">
              <w:rPr>
                <w:rFonts w:eastAsiaTheme="minorEastAsia" w:hint="eastAsia"/>
                <w:color w:val="auto"/>
              </w:rPr>
              <w:t>。属于“三有”动物的有</w:t>
            </w:r>
            <w:r w:rsidRPr="007A5B53">
              <w:rPr>
                <w:rFonts w:eastAsiaTheme="minorEastAsia" w:hint="eastAsia"/>
                <w:color w:val="auto"/>
              </w:rPr>
              <w:t>85</w:t>
            </w:r>
            <w:r w:rsidRPr="007A5B53">
              <w:rPr>
                <w:rFonts w:eastAsiaTheme="minorEastAsia" w:hint="eastAsia"/>
                <w:color w:val="auto"/>
              </w:rPr>
              <w:t>种，其中两栖动物</w:t>
            </w:r>
            <w:r w:rsidRPr="007A5B53">
              <w:rPr>
                <w:rFonts w:eastAsiaTheme="minorEastAsia" w:hint="eastAsia"/>
                <w:color w:val="auto"/>
              </w:rPr>
              <w:t>9</w:t>
            </w:r>
            <w:r w:rsidRPr="007A5B53">
              <w:rPr>
                <w:rFonts w:eastAsiaTheme="minorEastAsia" w:hint="eastAsia"/>
                <w:color w:val="auto"/>
              </w:rPr>
              <w:t>种，爬行动物</w:t>
            </w:r>
            <w:r w:rsidRPr="007A5B53">
              <w:rPr>
                <w:rFonts w:eastAsiaTheme="minorEastAsia" w:hint="eastAsia"/>
                <w:color w:val="auto"/>
              </w:rPr>
              <w:t>12</w:t>
            </w:r>
            <w:r w:rsidRPr="007A5B53">
              <w:rPr>
                <w:rFonts w:eastAsiaTheme="minorEastAsia" w:hint="eastAsia"/>
                <w:color w:val="auto"/>
              </w:rPr>
              <w:t>种，鸟类</w:t>
            </w:r>
            <w:r w:rsidRPr="007A5B53">
              <w:rPr>
                <w:rFonts w:eastAsiaTheme="minorEastAsia" w:hint="eastAsia"/>
                <w:color w:val="auto"/>
              </w:rPr>
              <w:t>59</w:t>
            </w:r>
            <w:r w:rsidRPr="007A5B53">
              <w:rPr>
                <w:rFonts w:eastAsiaTheme="minorEastAsia" w:hint="eastAsia"/>
                <w:color w:val="auto"/>
              </w:rPr>
              <w:t>种，哺乳动物</w:t>
            </w:r>
            <w:r w:rsidRPr="007A5B53">
              <w:rPr>
                <w:rFonts w:eastAsiaTheme="minorEastAsia" w:hint="eastAsia"/>
                <w:color w:val="auto"/>
              </w:rPr>
              <w:t>7</w:t>
            </w:r>
            <w:r w:rsidRPr="007A5B53">
              <w:rPr>
                <w:rFonts w:eastAsiaTheme="minorEastAsia" w:hint="eastAsia"/>
                <w:color w:val="auto"/>
              </w:rPr>
              <w:t>种。</w:t>
            </w:r>
          </w:p>
          <w:p w14:paraId="61031A06" w14:textId="77777777" w:rsidR="00625586" w:rsidRPr="007A5B53" w:rsidRDefault="00625586" w:rsidP="00625586">
            <w:pPr>
              <w:adjustRightInd w:val="0"/>
              <w:snapToGrid w:val="0"/>
              <w:ind w:firstLineChars="200" w:firstLine="480"/>
              <w:rPr>
                <w:rFonts w:eastAsiaTheme="minorEastAsia"/>
                <w:color w:val="auto"/>
              </w:rPr>
            </w:pPr>
            <w:r w:rsidRPr="007A5B53">
              <w:rPr>
                <w:rFonts w:eastAsiaTheme="minorEastAsia" w:hint="eastAsia"/>
                <w:color w:val="auto"/>
              </w:rPr>
              <w:t>调查区属于南亚热带气候区，该区域地带性顶级森林植被类型为南亚热带季风常绿阔叶林（又名亚热带季雨林），因调查区及周边长期的开发利用，原生林几乎砍伐殆尽，现存植被以人工林和次生灌草植被为主。由于历史上人类活动破坏太严重，虽然进行了人工林的种植，但自然群落的发展不容乐观，不同植被类型都保存不好，各主要群落的物种多样性指数较低。</w:t>
            </w:r>
          </w:p>
          <w:p w14:paraId="7EE6B312" w14:textId="4F0A4EA4" w:rsidR="007236C1" w:rsidRPr="007A5B53" w:rsidRDefault="00625586" w:rsidP="00625586">
            <w:pPr>
              <w:adjustRightInd w:val="0"/>
              <w:snapToGrid w:val="0"/>
              <w:ind w:firstLineChars="200" w:firstLine="480"/>
              <w:rPr>
                <w:rFonts w:eastAsiaTheme="minorEastAsia"/>
                <w:color w:val="auto"/>
              </w:rPr>
            </w:pPr>
            <w:r w:rsidRPr="007A5B53">
              <w:rPr>
                <w:rFonts w:eastAsiaTheme="minorEastAsia" w:hint="eastAsia"/>
                <w:color w:val="auto"/>
              </w:rPr>
              <w:t>对于广东陆河花鳗鲡省级自然保护区水生生态现状调查主要参考《陆河花鳗鲡省级自然保护区调整科学考察报告》（广州大学生命科学学院，</w:t>
            </w:r>
            <w:r w:rsidRPr="007A5B53">
              <w:rPr>
                <w:rFonts w:eastAsiaTheme="minorEastAsia" w:hint="eastAsia"/>
                <w:color w:val="auto"/>
              </w:rPr>
              <w:t>2019</w:t>
            </w:r>
            <w:r w:rsidRPr="007A5B53">
              <w:rPr>
                <w:rFonts w:eastAsiaTheme="minorEastAsia" w:hint="eastAsia"/>
                <w:color w:val="auto"/>
              </w:rPr>
              <w:t>年</w:t>
            </w:r>
            <w:r w:rsidRPr="007A5B53">
              <w:rPr>
                <w:rFonts w:eastAsiaTheme="minorEastAsia" w:hint="eastAsia"/>
                <w:color w:val="auto"/>
              </w:rPr>
              <w:t>8</w:t>
            </w:r>
            <w:r w:rsidRPr="007A5B53">
              <w:rPr>
                <w:rFonts w:eastAsiaTheme="minorEastAsia" w:hint="eastAsia"/>
                <w:color w:val="auto"/>
              </w:rPr>
              <w:t>月）。根据</w:t>
            </w:r>
            <w:r w:rsidRPr="007A5B53">
              <w:rPr>
                <w:rFonts w:eastAsiaTheme="minorEastAsia" w:hint="eastAsia"/>
                <w:color w:val="auto"/>
              </w:rPr>
              <w:t xml:space="preserve">2019 </w:t>
            </w:r>
            <w:r w:rsidRPr="007A5B53">
              <w:rPr>
                <w:rFonts w:eastAsiaTheme="minorEastAsia" w:hint="eastAsia"/>
                <w:color w:val="auto"/>
              </w:rPr>
              <w:t>年</w:t>
            </w:r>
            <w:r w:rsidRPr="007A5B53">
              <w:rPr>
                <w:rFonts w:eastAsiaTheme="minorEastAsia" w:hint="eastAsia"/>
                <w:color w:val="auto"/>
              </w:rPr>
              <w:t xml:space="preserve"> 6</w:t>
            </w:r>
            <w:r w:rsidRPr="007A5B53">
              <w:rPr>
                <w:rFonts w:eastAsiaTheme="minorEastAsia" w:hint="eastAsia"/>
                <w:color w:val="auto"/>
              </w:rPr>
              <w:t>月</w:t>
            </w:r>
            <w:r w:rsidRPr="007A5B53">
              <w:rPr>
                <w:rFonts w:eastAsiaTheme="minorEastAsia" w:hint="eastAsia"/>
                <w:color w:val="auto"/>
              </w:rPr>
              <w:t>-7</w:t>
            </w:r>
            <w:r w:rsidRPr="007A5B53">
              <w:rPr>
                <w:rFonts w:eastAsiaTheme="minorEastAsia" w:hint="eastAsia"/>
                <w:color w:val="auto"/>
              </w:rPr>
              <w:t>月在上护镇比亚迪影响区域的调查结果，共采集到的鱼类标本</w:t>
            </w:r>
            <w:r w:rsidRPr="007A5B53">
              <w:rPr>
                <w:rFonts w:eastAsiaTheme="minorEastAsia" w:hint="eastAsia"/>
                <w:color w:val="auto"/>
              </w:rPr>
              <w:t>181</w:t>
            </w:r>
            <w:r w:rsidRPr="007A5B53">
              <w:rPr>
                <w:rFonts w:eastAsiaTheme="minorEastAsia" w:hint="eastAsia"/>
                <w:color w:val="auto"/>
              </w:rPr>
              <w:t>尾，</w:t>
            </w:r>
            <w:r w:rsidRPr="007A5B53">
              <w:rPr>
                <w:rFonts w:eastAsiaTheme="minorEastAsia" w:hint="eastAsia"/>
                <w:color w:val="auto"/>
              </w:rPr>
              <w:t>743.94g</w:t>
            </w:r>
            <w:r w:rsidRPr="007A5B53">
              <w:rPr>
                <w:rFonts w:eastAsiaTheme="minorEastAsia" w:hint="eastAsia"/>
                <w:color w:val="auto"/>
              </w:rPr>
              <w:t>。隶属</w:t>
            </w:r>
            <w:r w:rsidRPr="007A5B53">
              <w:rPr>
                <w:rFonts w:eastAsiaTheme="minorEastAsia" w:hint="eastAsia"/>
                <w:color w:val="auto"/>
              </w:rPr>
              <w:t>5</w:t>
            </w:r>
            <w:r w:rsidRPr="007A5B53">
              <w:rPr>
                <w:rFonts w:eastAsiaTheme="minorEastAsia" w:hint="eastAsia"/>
                <w:color w:val="auto"/>
              </w:rPr>
              <w:t>目</w:t>
            </w:r>
            <w:r w:rsidRPr="007A5B53">
              <w:rPr>
                <w:rFonts w:eastAsiaTheme="minorEastAsia" w:hint="eastAsia"/>
                <w:color w:val="auto"/>
              </w:rPr>
              <w:t>8</w:t>
            </w:r>
            <w:r w:rsidRPr="007A5B53">
              <w:rPr>
                <w:rFonts w:eastAsiaTheme="minorEastAsia" w:hint="eastAsia"/>
                <w:color w:val="auto"/>
              </w:rPr>
              <w:t>科</w:t>
            </w:r>
            <w:r w:rsidRPr="007A5B53">
              <w:rPr>
                <w:rFonts w:eastAsiaTheme="minorEastAsia" w:hint="eastAsia"/>
                <w:color w:val="auto"/>
              </w:rPr>
              <w:t xml:space="preserve">31 </w:t>
            </w:r>
            <w:r w:rsidRPr="007A5B53">
              <w:rPr>
                <w:rFonts w:eastAsiaTheme="minorEastAsia" w:hint="eastAsia"/>
                <w:color w:val="auto"/>
              </w:rPr>
              <w:t>种。其中鲤形目</w:t>
            </w:r>
            <w:r w:rsidRPr="007A5B53">
              <w:rPr>
                <w:rFonts w:eastAsiaTheme="minorEastAsia" w:hint="eastAsia"/>
                <w:color w:val="auto"/>
              </w:rPr>
              <w:t>15</w:t>
            </w:r>
            <w:r w:rsidRPr="007A5B53">
              <w:rPr>
                <w:rFonts w:eastAsiaTheme="minorEastAsia" w:hint="eastAsia"/>
                <w:color w:val="auto"/>
              </w:rPr>
              <w:t>种占</w:t>
            </w:r>
            <w:r w:rsidRPr="007A5B53">
              <w:rPr>
                <w:rFonts w:eastAsiaTheme="minorEastAsia" w:hint="eastAsia"/>
                <w:color w:val="auto"/>
              </w:rPr>
              <w:t>65.22%</w:t>
            </w:r>
            <w:r w:rsidRPr="007A5B53">
              <w:rPr>
                <w:rFonts w:eastAsiaTheme="minorEastAsia" w:hint="eastAsia"/>
                <w:color w:val="auto"/>
              </w:rPr>
              <w:t>，鲈形目</w:t>
            </w:r>
            <w:r w:rsidRPr="007A5B53">
              <w:rPr>
                <w:rFonts w:eastAsiaTheme="minorEastAsia" w:hint="eastAsia"/>
                <w:color w:val="auto"/>
              </w:rPr>
              <w:t>5</w:t>
            </w:r>
            <w:r w:rsidRPr="007A5B53">
              <w:rPr>
                <w:rFonts w:eastAsiaTheme="minorEastAsia" w:hint="eastAsia"/>
                <w:color w:val="auto"/>
              </w:rPr>
              <w:t>种，占</w:t>
            </w:r>
            <w:r w:rsidRPr="007A5B53">
              <w:rPr>
                <w:rFonts w:eastAsiaTheme="minorEastAsia" w:hint="eastAsia"/>
                <w:color w:val="auto"/>
              </w:rPr>
              <w:t>21.74%</w:t>
            </w:r>
            <w:r w:rsidRPr="007A5B53">
              <w:rPr>
                <w:rFonts w:eastAsiaTheme="minorEastAsia" w:hint="eastAsia"/>
                <w:color w:val="auto"/>
              </w:rPr>
              <w:t>。在鲤形目</w:t>
            </w:r>
            <w:r w:rsidRPr="007A5B53">
              <w:rPr>
                <w:rFonts w:eastAsiaTheme="minorEastAsia" w:hint="eastAsia"/>
                <w:color w:val="auto"/>
              </w:rPr>
              <w:t>15</w:t>
            </w:r>
            <w:r w:rsidRPr="007A5B53">
              <w:rPr>
                <w:rFonts w:eastAsiaTheme="minorEastAsia" w:hint="eastAsia"/>
                <w:color w:val="auto"/>
              </w:rPr>
              <w:t>中，鲤科鱼类</w:t>
            </w:r>
            <w:r w:rsidRPr="007A5B53">
              <w:rPr>
                <w:rFonts w:eastAsiaTheme="minorEastAsia" w:hint="eastAsia"/>
                <w:color w:val="auto"/>
              </w:rPr>
              <w:t>12</w:t>
            </w:r>
            <w:r w:rsidRPr="007A5B53">
              <w:rPr>
                <w:rFonts w:eastAsiaTheme="minorEastAsia" w:hint="eastAsia"/>
                <w:color w:val="auto"/>
              </w:rPr>
              <w:t>种，占鲤形目鱼类的</w:t>
            </w:r>
            <w:r w:rsidRPr="007A5B53">
              <w:rPr>
                <w:rFonts w:eastAsiaTheme="minorEastAsia" w:hint="eastAsia"/>
                <w:color w:val="auto"/>
              </w:rPr>
              <w:t>80%</w:t>
            </w:r>
            <w:r w:rsidRPr="007A5B53">
              <w:rPr>
                <w:rFonts w:eastAsiaTheme="minorEastAsia" w:hint="eastAsia"/>
                <w:color w:val="auto"/>
              </w:rPr>
              <w:t>。在调查的渔获物中，占数量百分比前</w:t>
            </w:r>
            <w:r w:rsidRPr="007A5B53">
              <w:rPr>
                <w:rFonts w:eastAsiaTheme="minorEastAsia" w:hint="eastAsia"/>
                <w:color w:val="auto"/>
              </w:rPr>
              <w:t xml:space="preserve"> 5 </w:t>
            </w:r>
            <w:r w:rsidRPr="007A5B53">
              <w:rPr>
                <w:rFonts w:eastAsiaTheme="minorEastAsia" w:hint="eastAsia"/>
                <w:color w:val="auto"/>
              </w:rPr>
              <w:t>位的分别为：宽鳍鱲</w:t>
            </w:r>
            <w:r w:rsidRPr="007A5B53">
              <w:rPr>
                <w:rFonts w:eastAsiaTheme="minorEastAsia" w:hint="eastAsia"/>
                <w:color w:val="auto"/>
              </w:rPr>
              <w:t>22.10%</w:t>
            </w:r>
            <w:r w:rsidRPr="007A5B53">
              <w:rPr>
                <w:rFonts w:eastAsiaTheme="minorEastAsia" w:hint="eastAsia"/>
                <w:color w:val="auto"/>
              </w:rPr>
              <w:t>，尼罗非鲫</w:t>
            </w:r>
            <w:r w:rsidRPr="007A5B53">
              <w:rPr>
                <w:rFonts w:eastAsiaTheme="minorEastAsia" w:hint="eastAsia"/>
                <w:color w:val="auto"/>
              </w:rPr>
              <w:t xml:space="preserve">16.02%, </w:t>
            </w:r>
            <w:r w:rsidRPr="007A5B53">
              <w:rPr>
                <w:rFonts w:eastAsiaTheme="minorEastAsia" w:hint="eastAsia"/>
                <w:color w:val="auto"/>
              </w:rPr>
              <w:t>异鱲</w:t>
            </w:r>
            <w:r w:rsidRPr="007A5B53">
              <w:rPr>
                <w:rFonts w:eastAsiaTheme="minorEastAsia" w:hint="eastAsia"/>
                <w:color w:val="auto"/>
              </w:rPr>
              <w:t>8.84%</w:t>
            </w:r>
            <w:r w:rsidRPr="007A5B53">
              <w:rPr>
                <w:rFonts w:eastAsiaTheme="minorEastAsia" w:hint="eastAsia"/>
                <w:color w:val="auto"/>
              </w:rPr>
              <w:t>，马口鱼</w:t>
            </w:r>
            <w:r w:rsidRPr="007A5B53">
              <w:rPr>
                <w:rFonts w:eastAsiaTheme="minorEastAsia" w:hint="eastAsia"/>
                <w:color w:val="auto"/>
              </w:rPr>
              <w:t>7.18%</w:t>
            </w:r>
            <w:r w:rsidRPr="007A5B53">
              <w:rPr>
                <w:rFonts w:eastAsiaTheme="minorEastAsia" w:hint="eastAsia"/>
                <w:color w:val="auto"/>
              </w:rPr>
              <w:t>；占重量百分比前</w:t>
            </w:r>
            <w:r w:rsidRPr="007A5B53">
              <w:rPr>
                <w:rFonts w:eastAsiaTheme="minorEastAsia" w:hint="eastAsia"/>
                <w:color w:val="auto"/>
              </w:rPr>
              <w:t xml:space="preserve"> 5 </w:t>
            </w:r>
            <w:r w:rsidRPr="007A5B53">
              <w:rPr>
                <w:rFonts w:eastAsiaTheme="minorEastAsia" w:hint="eastAsia"/>
                <w:color w:val="auto"/>
              </w:rPr>
              <w:t>位的分别为：尼罗非鲫</w:t>
            </w:r>
            <w:r w:rsidRPr="007A5B53">
              <w:rPr>
                <w:rFonts w:eastAsiaTheme="minorEastAsia" w:hint="eastAsia"/>
                <w:color w:val="auto"/>
              </w:rPr>
              <w:t>26.36%</w:t>
            </w:r>
            <w:r w:rsidRPr="007A5B53">
              <w:rPr>
                <w:rFonts w:eastAsiaTheme="minorEastAsia" w:hint="eastAsia"/>
                <w:color w:val="auto"/>
              </w:rPr>
              <w:t>，鲮</w:t>
            </w:r>
            <w:r w:rsidRPr="007A5B53">
              <w:rPr>
                <w:rFonts w:eastAsiaTheme="minorEastAsia" w:hint="eastAsia"/>
                <w:color w:val="auto"/>
              </w:rPr>
              <w:t>16.99%</w:t>
            </w:r>
            <w:r w:rsidRPr="007A5B53">
              <w:rPr>
                <w:rFonts w:eastAsiaTheme="minorEastAsia" w:hint="eastAsia"/>
                <w:color w:val="auto"/>
              </w:rPr>
              <w:t>，宽鳍鱲</w:t>
            </w:r>
            <w:r w:rsidRPr="007A5B53">
              <w:rPr>
                <w:rFonts w:eastAsiaTheme="minorEastAsia" w:hint="eastAsia"/>
                <w:color w:val="auto"/>
              </w:rPr>
              <w:t>12.54%</w:t>
            </w:r>
            <w:r w:rsidRPr="007A5B53">
              <w:rPr>
                <w:rFonts w:eastAsiaTheme="minorEastAsia" w:hint="eastAsia"/>
                <w:color w:val="auto"/>
              </w:rPr>
              <w:t>，鲫</w:t>
            </w:r>
            <w:r w:rsidRPr="007A5B53">
              <w:rPr>
                <w:rFonts w:eastAsiaTheme="minorEastAsia" w:hint="eastAsia"/>
                <w:color w:val="auto"/>
              </w:rPr>
              <w:t>12.54%</w:t>
            </w:r>
            <w:r w:rsidRPr="007A5B53">
              <w:rPr>
                <w:rFonts w:eastAsiaTheme="minorEastAsia" w:hint="eastAsia"/>
                <w:color w:val="auto"/>
              </w:rPr>
              <w:t>，马口</w:t>
            </w:r>
            <w:r w:rsidRPr="007A5B53">
              <w:rPr>
                <w:rFonts w:eastAsiaTheme="minorEastAsia" w:hint="eastAsia"/>
                <w:color w:val="auto"/>
              </w:rPr>
              <w:t>6.21%</w:t>
            </w:r>
            <w:r w:rsidRPr="007A5B53">
              <w:rPr>
                <w:rFonts w:eastAsiaTheme="minorEastAsia" w:hint="eastAsia"/>
                <w:color w:val="auto"/>
              </w:rPr>
              <w:t>；调查区域的优势种群为：尼罗非鲫，宽鳍鱲，鲮，鲫，马口鱼和异鱲。区域鱼类个体小，数量少，捕捞压力较大，缺乏保护物种。</w:t>
            </w:r>
          </w:p>
          <w:p w14:paraId="7D351CA7" w14:textId="77777777" w:rsidR="006D0EE7" w:rsidRPr="007A5B53" w:rsidRDefault="006D0EE7" w:rsidP="00ED3A71">
            <w:pPr>
              <w:adjustRightInd w:val="0"/>
              <w:snapToGrid w:val="0"/>
              <w:ind w:firstLineChars="200" w:firstLine="482"/>
              <w:rPr>
                <w:rFonts w:eastAsiaTheme="minorEastAsia"/>
                <w:b/>
                <w:bCs/>
                <w:color w:val="auto"/>
              </w:rPr>
            </w:pPr>
            <w:r w:rsidRPr="007A5B53">
              <w:rPr>
                <w:rFonts w:eastAsiaTheme="minorEastAsia"/>
                <w:b/>
                <w:bCs/>
                <w:color w:val="auto"/>
              </w:rPr>
              <w:t>3.</w:t>
            </w:r>
            <w:r w:rsidRPr="007A5B53">
              <w:rPr>
                <w:rFonts w:eastAsiaTheme="minorEastAsia"/>
                <w:b/>
                <w:bCs/>
                <w:color w:val="auto"/>
              </w:rPr>
              <w:t>施工期环境影响评价结论</w:t>
            </w:r>
          </w:p>
          <w:p w14:paraId="02C0CE4B" w14:textId="25FF79DC" w:rsidR="003875B7" w:rsidRPr="007A5B53" w:rsidRDefault="003875B7" w:rsidP="003875B7">
            <w:pPr>
              <w:adjustRightInd w:val="0"/>
              <w:snapToGrid w:val="0"/>
              <w:ind w:firstLineChars="200" w:firstLine="480"/>
              <w:rPr>
                <w:rFonts w:eastAsiaTheme="minorEastAsia"/>
                <w:bCs/>
                <w:color w:val="auto"/>
              </w:rPr>
            </w:pPr>
            <w:r w:rsidRPr="007A5B53">
              <w:rPr>
                <w:rFonts w:eastAsiaTheme="minorEastAsia" w:hint="eastAsia"/>
                <w:bCs/>
                <w:color w:val="auto"/>
              </w:rPr>
              <w:t>（</w:t>
            </w:r>
            <w:r w:rsidRPr="007A5B53">
              <w:rPr>
                <w:rFonts w:eastAsiaTheme="minorEastAsia" w:hint="eastAsia"/>
                <w:bCs/>
                <w:color w:val="auto"/>
              </w:rPr>
              <w:t>1</w:t>
            </w:r>
            <w:r w:rsidRPr="007A5B53">
              <w:rPr>
                <w:rFonts w:eastAsiaTheme="minorEastAsia" w:hint="eastAsia"/>
                <w:bCs/>
                <w:color w:val="auto"/>
              </w:rPr>
              <w:t>）施工期废气</w:t>
            </w:r>
          </w:p>
          <w:p w14:paraId="3554AC16" w14:textId="7E8427C1" w:rsidR="007A788B" w:rsidRPr="007A5B53" w:rsidRDefault="003875B7" w:rsidP="003875B7">
            <w:pPr>
              <w:adjustRightInd w:val="0"/>
              <w:snapToGrid w:val="0"/>
              <w:ind w:firstLineChars="200" w:firstLine="480"/>
              <w:rPr>
                <w:rFonts w:eastAsiaTheme="minorEastAsia"/>
                <w:bCs/>
                <w:color w:val="auto"/>
              </w:rPr>
            </w:pPr>
            <w:r w:rsidRPr="007A5B53">
              <w:rPr>
                <w:rFonts w:eastAsiaTheme="minorEastAsia" w:hint="eastAsia"/>
                <w:bCs/>
                <w:color w:val="auto"/>
              </w:rPr>
              <w:t>施工过程中大气污染的主要来源有：</w:t>
            </w:r>
            <w:r w:rsidR="006E64C5" w:rsidRPr="007A5B53">
              <w:rPr>
                <w:rFonts w:eastAsiaTheme="minorEastAsia"/>
                <w:color w:val="auto"/>
              </w:rPr>
              <w:t>各种燃油动力机械和运输车辆排放的废</w:t>
            </w:r>
            <w:r w:rsidR="006E64C5" w:rsidRPr="007A5B53">
              <w:rPr>
                <w:rFonts w:eastAsiaTheme="minorEastAsia"/>
                <w:color w:val="auto"/>
              </w:rPr>
              <w:lastRenderedPageBreak/>
              <w:t>气，风力扬尘、土石方和建筑材料车辆运输所产生的道路扬尘和作业扬尘</w:t>
            </w:r>
            <w:r w:rsidRPr="007A5B53">
              <w:rPr>
                <w:rFonts w:eastAsiaTheme="minorEastAsia" w:hint="eastAsia"/>
                <w:bCs/>
                <w:color w:val="auto"/>
              </w:rPr>
              <w:t>。通过加强建筑材料临时堆放区的管理，采取定期喷水、覆盖等措施降低扬尘的影响，</w:t>
            </w:r>
            <w:r w:rsidR="006E64C5" w:rsidRPr="007A5B53">
              <w:rPr>
                <w:rFonts w:eastAsiaTheme="minorEastAsia" w:hint="eastAsia"/>
                <w:bCs/>
                <w:color w:val="auto"/>
              </w:rPr>
              <w:t>通过加强施工机械的维护管理降低施工机械废气的影响</w:t>
            </w:r>
            <w:r w:rsidRPr="007A5B53">
              <w:rPr>
                <w:rFonts w:eastAsiaTheme="minorEastAsia" w:hint="eastAsia"/>
                <w:bCs/>
                <w:color w:val="auto"/>
              </w:rPr>
              <w:t>。项目施工期不会对周边大气环境产生明显影响。</w:t>
            </w:r>
          </w:p>
          <w:p w14:paraId="031ACBEC" w14:textId="302EA417" w:rsidR="003875B7" w:rsidRPr="007A5B53" w:rsidRDefault="003875B7" w:rsidP="003875B7">
            <w:pPr>
              <w:adjustRightInd w:val="0"/>
              <w:snapToGrid w:val="0"/>
              <w:ind w:firstLineChars="200" w:firstLine="480"/>
              <w:rPr>
                <w:rFonts w:eastAsiaTheme="minorEastAsia"/>
                <w:bCs/>
                <w:color w:val="auto"/>
              </w:rPr>
            </w:pPr>
            <w:r w:rsidRPr="007A5B53">
              <w:rPr>
                <w:rFonts w:eastAsiaTheme="minorEastAsia" w:hint="eastAsia"/>
                <w:bCs/>
                <w:color w:val="auto"/>
              </w:rPr>
              <w:t>（</w:t>
            </w:r>
            <w:r w:rsidR="006E64C5" w:rsidRPr="007A5B53">
              <w:rPr>
                <w:rFonts w:eastAsiaTheme="minorEastAsia" w:hint="eastAsia"/>
                <w:bCs/>
                <w:color w:val="auto"/>
              </w:rPr>
              <w:t>2</w:t>
            </w:r>
            <w:r w:rsidRPr="007A5B53">
              <w:rPr>
                <w:rFonts w:eastAsiaTheme="minorEastAsia" w:hint="eastAsia"/>
                <w:bCs/>
                <w:color w:val="auto"/>
              </w:rPr>
              <w:t>）施工期水环境</w:t>
            </w:r>
          </w:p>
          <w:p w14:paraId="360DBE4E" w14:textId="467EB3D0" w:rsidR="003875B7" w:rsidRPr="007A5B53" w:rsidRDefault="003875B7" w:rsidP="003875B7">
            <w:pPr>
              <w:adjustRightInd w:val="0"/>
              <w:snapToGrid w:val="0"/>
              <w:ind w:firstLineChars="200" w:firstLine="480"/>
              <w:rPr>
                <w:rFonts w:eastAsiaTheme="minorEastAsia"/>
                <w:bCs/>
                <w:color w:val="auto"/>
              </w:rPr>
            </w:pPr>
            <w:r w:rsidRPr="007A5B53">
              <w:rPr>
                <w:rFonts w:eastAsiaTheme="minorEastAsia" w:hint="eastAsia"/>
                <w:bCs/>
                <w:color w:val="auto"/>
              </w:rPr>
              <w:t>本项目施工期间污水主要来源于施工人员产生的生活污水、施工机械车辆清洗废水、</w:t>
            </w:r>
            <w:r w:rsidR="006E64C5" w:rsidRPr="007A5B53">
              <w:rPr>
                <w:rFonts w:eastAsiaTheme="minorEastAsia"/>
                <w:bCs/>
                <w:color w:val="auto"/>
                <w:kern w:val="0"/>
                <w:szCs w:val="20"/>
              </w:rPr>
              <w:t>降雨冲刷建材的地表径流流入地表水系</w:t>
            </w:r>
            <w:r w:rsidR="006E64C5" w:rsidRPr="007A5B53">
              <w:rPr>
                <w:rFonts w:eastAsiaTheme="minorEastAsia" w:hint="eastAsia"/>
                <w:bCs/>
                <w:color w:val="auto"/>
                <w:kern w:val="0"/>
                <w:szCs w:val="20"/>
              </w:rPr>
              <w:t>。</w:t>
            </w:r>
          </w:p>
          <w:p w14:paraId="0861A3B3" w14:textId="2CAA0E6D" w:rsidR="007A788B" w:rsidRPr="007A5B53" w:rsidRDefault="006E64C5" w:rsidP="003875B7">
            <w:pPr>
              <w:adjustRightInd w:val="0"/>
              <w:snapToGrid w:val="0"/>
              <w:ind w:firstLineChars="200" w:firstLine="480"/>
              <w:rPr>
                <w:rFonts w:eastAsiaTheme="minorEastAsia"/>
                <w:bCs/>
                <w:color w:val="auto"/>
              </w:rPr>
            </w:pPr>
            <w:r w:rsidRPr="007A5B53">
              <w:rPr>
                <w:rFonts w:eastAsiaTheme="minorEastAsia"/>
                <w:color w:val="auto"/>
              </w:rPr>
              <w:t>施工人员的生活污水收集后经三级化粪池预处理后</w:t>
            </w:r>
            <w:r w:rsidRPr="007A5B53">
              <w:rPr>
                <w:rFonts w:eastAsiaTheme="minorEastAsia" w:hint="eastAsia"/>
                <w:color w:val="auto"/>
              </w:rPr>
              <w:t>接入比亚迪试验场进场道路市政污水管网，进入河口镇生活污水处理厂处理达标后排放。施工场地通过</w:t>
            </w:r>
            <w:r w:rsidRPr="007A5B53">
              <w:rPr>
                <w:rFonts w:eastAsiaTheme="minorEastAsia"/>
                <w:bCs/>
                <w:color w:val="auto"/>
                <w:kern w:val="0"/>
                <w:szCs w:val="20"/>
              </w:rPr>
              <w:t>建造临时集水池、沉砂池、隔油隔渣池，对施工期产生的废水进行分类收集，分别处理。生产废水排入集水池沉淀后，含油废水经隔油隔渣池处理后，回用作施工养护或用作道路清洁保湿用水</w:t>
            </w:r>
            <w:r w:rsidRPr="007A5B53">
              <w:rPr>
                <w:rFonts w:eastAsiaTheme="minorEastAsia" w:hint="eastAsia"/>
                <w:bCs/>
                <w:color w:val="auto"/>
                <w:kern w:val="0"/>
                <w:szCs w:val="20"/>
              </w:rPr>
              <w:t>。</w:t>
            </w:r>
            <w:r w:rsidRPr="007A5B53">
              <w:rPr>
                <w:rFonts w:eastAsiaTheme="minorEastAsia"/>
                <w:bCs/>
                <w:color w:val="auto"/>
                <w:kern w:val="0"/>
                <w:szCs w:val="20"/>
              </w:rPr>
              <w:t>在做好施工期生产废水和施工生活污水污染防治的前提下，</w:t>
            </w:r>
            <w:r w:rsidR="003875B7" w:rsidRPr="007A5B53">
              <w:rPr>
                <w:rFonts w:eastAsiaTheme="minorEastAsia" w:hint="eastAsia"/>
                <w:bCs/>
                <w:color w:val="auto"/>
              </w:rPr>
              <w:t>施工期废水不会对周边地表水环境产生明显影响。</w:t>
            </w:r>
          </w:p>
          <w:p w14:paraId="5A68920C" w14:textId="59D1A841" w:rsidR="003875B7" w:rsidRPr="007A5B53" w:rsidRDefault="003875B7" w:rsidP="003875B7">
            <w:pPr>
              <w:adjustRightInd w:val="0"/>
              <w:snapToGrid w:val="0"/>
              <w:ind w:firstLineChars="200" w:firstLine="480"/>
              <w:rPr>
                <w:rFonts w:eastAsiaTheme="minorEastAsia"/>
                <w:bCs/>
                <w:color w:val="auto"/>
              </w:rPr>
            </w:pPr>
            <w:r w:rsidRPr="007A5B53">
              <w:rPr>
                <w:rFonts w:eastAsiaTheme="minorEastAsia" w:hint="eastAsia"/>
                <w:bCs/>
                <w:color w:val="auto"/>
              </w:rPr>
              <w:t>（</w:t>
            </w:r>
            <w:r w:rsidR="006E64C5" w:rsidRPr="007A5B53">
              <w:rPr>
                <w:rFonts w:eastAsiaTheme="minorEastAsia" w:hint="eastAsia"/>
                <w:bCs/>
                <w:color w:val="auto"/>
              </w:rPr>
              <w:t>3</w:t>
            </w:r>
            <w:r w:rsidRPr="007A5B53">
              <w:rPr>
                <w:rFonts w:eastAsiaTheme="minorEastAsia" w:hint="eastAsia"/>
                <w:bCs/>
                <w:color w:val="auto"/>
              </w:rPr>
              <w:t>）施工期噪声</w:t>
            </w:r>
          </w:p>
          <w:p w14:paraId="0C5A89B5" w14:textId="0D9A8E34" w:rsidR="007A788B" w:rsidRPr="007A5B53" w:rsidRDefault="003875B7" w:rsidP="00240CF8">
            <w:pPr>
              <w:adjustRightInd w:val="0"/>
              <w:snapToGrid w:val="0"/>
              <w:ind w:firstLineChars="200" w:firstLine="480"/>
              <w:rPr>
                <w:rFonts w:eastAsiaTheme="minorEastAsia"/>
                <w:bCs/>
                <w:color w:val="auto"/>
              </w:rPr>
            </w:pPr>
            <w:r w:rsidRPr="007A5B53">
              <w:rPr>
                <w:rFonts w:eastAsiaTheme="minorEastAsia" w:hint="eastAsia"/>
                <w:bCs/>
                <w:color w:val="auto"/>
              </w:rPr>
              <w:t>本项目施工期噪声主要为机械噪声、施工作业噪声和施工车辆噪声，</w:t>
            </w:r>
            <w:r w:rsidR="00240CF8" w:rsidRPr="007A5B53">
              <w:rPr>
                <w:rFonts w:eastAsiaTheme="minorEastAsia" w:hint="eastAsia"/>
                <w:bCs/>
                <w:color w:val="auto"/>
              </w:rPr>
              <w:t>通过</w:t>
            </w:r>
            <w:r w:rsidR="006E64C5" w:rsidRPr="007A5B53">
              <w:rPr>
                <w:rFonts w:eastAsiaTheme="minorEastAsia"/>
                <w:color w:val="auto"/>
                <w:szCs w:val="16"/>
              </w:rPr>
              <w:t>在施工场址边界设立围蔽设施，且在靠近环境敏感点一侧进行高噪声施工时必须设立移动式隔声屏障，</w:t>
            </w:r>
            <w:r w:rsidRPr="007A5B53">
              <w:rPr>
                <w:rFonts w:eastAsiaTheme="minorEastAsia" w:hint="eastAsia"/>
                <w:bCs/>
                <w:color w:val="auto"/>
              </w:rPr>
              <w:t>使用低噪声施工工艺、施工机械和其他辅助施工设备，合理安排施工时间，加强管理，并做好与周边群众沟通协调工作。在采取上述噪声污染控制措施后，本项目工程施工对周围声环境质量的影响是可以接受的。</w:t>
            </w:r>
          </w:p>
          <w:p w14:paraId="3B6662A8" w14:textId="77777777" w:rsidR="003875B7" w:rsidRPr="007A5B53" w:rsidRDefault="003875B7" w:rsidP="003875B7">
            <w:pPr>
              <w:adjustRightInd w:val="0"/>
              <w:snapToGrid w:val="0"/>
              <w:ind w:firstLineChars="200" w:firstLine="480"/>
              <w:rPr>
                <w:rFonts w:eastAsiaTheme="minorEastAsia"/>
                <w:bCs/>
                <w:color w:val="auto"/>
              </w:rPr>
            </w:pPr>
            <w:r w:rsidRPr="007A5B53">
              <w:rPr>
                <w:rFonts w:eastAsiaTheme="minorEastAsia" w:hint="eastAsia"/>
                <w:bCs/>
                <w:color w:val="auto"/>
              </w:rPr>
              <w:t>（</w:t>
            </w:r>
            <w:r w:rsidRPr="007A5B53">
              <w:rPr>
                <w:rFonts w:eastAsiaTheme="minorEastAsia"/>
                <w:bCs/>
                <w:color w:val="auto"/>
              </w:rPr>
              <w:t>4</w:t>
            </w:r>
            <w:r w:rsidRPr="007A5B53">
              <w:rPr>
                <w:rFonts w:eastAsiaTheme="minorEastAsia" w:hint="eastAsia"/>
                <w:bCs/>
                <w:color w:val="auto"/>
              </w:rPr>
              <w:t>）施工期固废</w:t>
            </w:r>
          </w:p>
          <w:p w14:paraId="0D7541E8" w14:textId="4133ABF7" w:rsidR="003875B7" w:rsidRPr="007A5B53" w:rsidRDefault="00240CF8" w:rsidP="00240CF8">
            <w:pPr>
              <w:adjustRightInd w:val="0"/>
              <w:snapToGrid w:val="0"/>
              <w:ind w:firstLineChars="200" w:firstLine="480"/>
              <w:rPr>
                <w:rFonts w:eastAsiaTheme="minorEastAsia"/>
                <w:color w:val="auto"/>
                <w:szCs w:val="16"/>
              </w:rPr>
            </w:pPr>
            <w:r w:rsidRPr="007A5B53">
              <w:rPr>
                <w:rFonts w:hint="eastAsia"/>
                <w:color w:val="auto"/>
                <w:lang w:val="x-none"/>
              </w:rPr>
              <w:t>项目施工期员工产生的生活垃圾由环卫部门统一收集后处理；</w:t>
            </w:r>
            <w:r w:rsidRPr="007A5B53">
              <w:rPr>
                <w:rFonts w:eastAsiaTheme="minorEastAsia"/>
                <w:color w:val="auto"/>
                <w:szCs w:val="16"/>
              </w:rPr>
              <w:t>建筑垃圾收集后回收再利用，不能回收部分交由相关部门处理，</w:t>
            </w:r>
            <w:r w:rsidRPr="007A5B53">
              <w:rPr>
                <w:rFonts w:eastAsiaTheme="minorEastAsia"/>
                <w:color w:val="auto"/>
              </w:rPr>
              <w:t>弃土方</w:t>
            </w:r>
            <w:r w:rsidRPr="007A5B53">
              <w:rPr>
                <w:color w:val="auto"/>
                <w:kern w:val="0"/>
              </w:rPr>
              <w:t>交新河工业园管委会统一用于园区回填</w:t>
            </w:r>
            <w:r w:rsidRPr="007A5B53">
              <w:rPr>
                <w:rFonts w:eastAsiaTheme="minorEastAsia"/>
                <w:color w:val="auto"/>
              </w:rPr>
              <w:t>，</w:t>
            </w:r>
            <w:r w:rsidRPr="007A5B53">
              <w:rPr>
                <w:rFonts w:hint="eastAsia"/>
                <w:color w:val="auto"/>
                <w:lang w:val="x-none"/>
              </w:rPr>
              <w:t>基本不对周围环境产生明显影响。</w:t>
            </w:r>
          </w:p>
          <w:p w14:paraId="31C305CD" w14:textId="5942034E" w:rsidR="00240CF8" w:rsidRPr="007A5B53" w:rsidRDefault="00240CF8" w:rsidP="003875B7">
            <w:pPr>
              <w:adjustRightInd w:val="0"/>
              <w:snapToGrid w:val="0"/>
              <w:ind w:firstLineChars="200" w:firstLine="480"/>
              <w:rPr>
                <w:rFonts w:eastAsiaTheme="minorEastAsia"/>
                <w:color w:val="auto"/>
                <w:szCs w:val="16"/>
              </w:rPr>
            </w:pPr>
            <w:r w:rsidRPr="007A5B53">
              <w:rPr>
                <w:rFonts w:eastAsiaTheme="minorEastAsia" w:hint="eastAsia"/>
                <w:color w:val="auto"/>
                <w:szCs w:val="16"/>
              </w:rPr>
              <w:t>（</w:t>
            </w:r>
            <w:r w:rsidRPr="007A5B53">
              <w:rPr>
                <w:rFonts w:eastAsiaTheme="minorEastAsia" w:hint="eastAsia"/>
                <w:color w:val="auto"/>
                <w:szCs w:val="16"/>
              </w:rPr>
              <w:t>5</w:t>
            </w:r>
            <w:r w:rsidRPr="007A5B53">
              <w:rPr>
                <w:rFonts w:eastAsiaTheme="minorEastAsia" w:hint="eastAsia"/>
                <w:color w:val="auto"/>
                <w:szCs w:val="16"/>
              </w:rPr>
              <w:t>）水土流失</w:t>
            </w:r>
          </w:p>
          <w:p w14:paraId="5485B268" w14:textId="58613CB7" w:rsidR="00240CF8" w:rsidRPr="007A5B53" w:rsidRDefault="00240CF8" w:rsidP="003875B7">
            <w:pPr>
              <w:adjustRightInd w:val="0"/>
              <w:snapToGrid w:val="0"/>
              <w:ind w:firstLineChars="200" w:firstLine="480"/>
              <w:rPr>
                <w:rFonts w:eastAsiaTheme="minorEastAsia"/>
                <w:color w:val="auto"/>
                <w:szCs w:val="16"/>
              </w:rPr>
            </w:pPr>
            <w:r w:rsidRPr="007A5B53">
              <w:rPr>
                <w:rFonts w:hint="eastAsia"/>
                <w:color w:val="auto"/>
              </w:rPr>
              <w:t>本项目施工过程中应切实落实水土流失防治方案，通过采取水土保持措施、恢复植被、及时做好排水倒流等措施后，可以使本项目施工过程中产生的水土流失降低到可接受水平，对新田河和螺河花鳗鲡保护区影响较小。</w:t>
            </w:r>
          </w:p>
          <w:p w14:paraId="281A2F47" w14:textId="543D355F" w:rsidR="00240CF8" w:rsidRPr="007A5B53" w:rsidRDefault="00240CF8" w:rsidP="003875B7">
            <w:pPr>
              <w:adjustRightInd w:val="0"/>
              <w:snapToGrid w:val="0"/>
              <w:ind w:firstLineChars="200" w:firstLine="480"/>
              <w:rPr>
                <w:rFonts w:eastAsiaTheme="minorEastAsia"/>
                <w:color w:val="auto"/>
                <w:szCs w:val="16"/>
              </w:rPr>
            </w:pPr>
            <w:r w:rsidRPr="007A5B53">
              <w:rPr>
                <w:rFonts w:eastAsiaTheme="minorEastAsia" w:hint="eastAsia"/>
                <w:color w:val="auto"/>
                <w:szCs w:val="16"/>
              </w:rPr>
              <w:t>（</w:t>
            </w:r>
            <w:r w:rsidRPr="007A5B53">
              <w:rPr>
                <w:rFonts w:eastAsiaTheme="minorEastAsia" w:hint="eastAsia"/>
                <w:color w:val="auto"/>
                <w:szCs w:val="16"/>
              </w:rPr>
              <w:t>6</w:t>
            </w:r>
            <w:r w:rsidRPr="007A5B53">
              <w:rPr>
                <w:rFonts w:eastAsiaTheme="minorEastAsia" w:hint="eastAsia"/>
                <w:color w:val="auto"/>
                <w:szCs w:val="16"/>
              </w:rPr>
              <w:t>）生态环境影响评价结论</w:t>
            </w:r>
          </w:p>
          <w:p w14:paraId="3217BEE6" w14:textId="73A4D50A" w:rsidR="00104C2A" w:rsidRPr="007A5B53" w:rsidRDefault="000F640E" w:rsidP="000F640E">
            <w:pPr>
              <w:adjustRightInd w:val="0"/>
              <w:snapToGrid w:val="0"/>
              <w:ind w:firstLineChars="200" w:firstLine="480"/>
              <w:rPr>
                <w:rFonts w:eastAsiaTheme="minorEastAsia"/>
                <w:bCs/>
                <w:color w:val="auto"/>
              </w:rPr>
            </w:pPr>
            <w:r w:rsidRPr="007A5B53">
              <w:rPr>
                <w:color w:val="auto"/>
                <w:kern w:val="0"/>
              </w:rPr>
              <w:t>通过加强施工期环境管理，控制施工作业</w:t>
            </w:r>
            <w:r w:rsidRPr="007A5B53">
              <w:rPr>
                <w:rFonts w:hint="eastAsia"/>
                <w:color w:val="auto"/>
                <w:kern w:val="0"/>
              </w:rPr>
              <w:t>面积</w:t>
            </w:r>
            <w:r w:rsidRPr="007A5B53">
              <w:rPr>
                <w:color w:val="auto"/>
                <w:kern w:val="0"/>
              </w:rPr>
              <w:t>，减少临时占地和植被破坏，做</w:t>
            </w:r>
            <w:r w:rsidRPr="007A5B53">
              <w:rPr>
                <w:color w:val="auto"/>
                <w:kern w:val="0"/>
              </w:rPr>
              <w:lastRenderedPageBreak/>
              <w:t>好绿化复绿等措施，总体上对区域植被类型、生物量、生物多样性和生态系统服务功能的影响程度不大，自然体系经过一段时间可得到恢复，逐渐形成稳定的生态系统，对生态环境造成的影响是可以接受的。施工过程应严格落实项目</w:t>
            </w:r>
            <w:r w:rsidRPr="007A5B53">
              <w:rPr>
                <w:rFonts w:hint="eastAsia"/>
                <w:color w:val="auto"/>
                <w:kern w:val="0"/>
              </w:rPr>
              <w:t>环境</w:t>
            </w:r>
            <w:r w:rsidRPr="007A5B53">
              <w:rPr>
                <w:color w:val="auto"/>
                <w:kern w:val="0"/>
              </w:rPr>
              <w:t>影响评价报告及生态影响专题评价报告提出的各项污染防治措施和生态保护措施，</w:t>
            </w:r>
            <w:r w:rsidRPr="007A5B53">
              <w:rPr>
                <w:rFonts w:eastAsiaTheme="minorEastAsia"/>
                <w:bCs/>
                <w:color w:val="auto"/>
              </w:rPr>
              <w:t xml:space="preserve"> </w:t>
            </w:r>
            <w:r w:rsidR="00104C2A" w:rsidRPr="007A5B53">
              <w:rPr>
                <w:rFonts w:eastAsiaTheme="minorEastAsia"/>
                <w:bCs/>
                <w:color w:val="auto"/>
              </w:rPr>
              <w:t>施工期间禁止在靠近新田河及螺河区域设置施工营地</w:t>
            </w:r>
            <w:r w:rsidR="00104C2A" w:rsidRPr="007A5B53">
              <w:rPr>
                <w:rFonts w:eastAsiaTheme="minorEastAsia" w:hint="eastAsia"/>
                <w:bCs/>
                <w:color w:val="auto"/>
              </w:rPr>
              <w:t>，</w:t>
            </w:r>
            <w:r w:rsidRPr="007A5B53">
              <w:rPr>
                <w:rFonts w:hint="eastAsia"/>
                <w:color w:val="auto"/>
                <w:kern w:val="0"/>
              </w:rPr>
              <w:t>在保护区一</w:t>
            </w:r>
            <w:r w:rsidR="00104C2A" w:rsidRPr="007A5B53">
              <w:rPr>
                <w:rFonts w:hint="eastAsia"/>
                <w:color w:val="auto"/>
                <w:kern w:val="0"/>
              </w:rPr>
              <w:t>侧路基</w:t>
            </w:r>
            <w:r w:rsidR="00104C2A" w:rsidRPr="007A5B53">
              <w:rPr>
                <w:color w:val="auto"/>
                <w:kern w:val="0"/>
              </w:rPr>
              <w:t>施工</w:t>
            </w:r>
            <w:r w:rsidR="00104C2A" w:rsidRPr="007A5B53">
              <w:rPr>
                <w:rFonts w:hint="eastAsia"/>
                <w:color w:val="auto"/>
                <w:kern w:val="0"/>
              </w:rPr>
              <w:t>作业时</w:t>
            </w:r>
            <w:r w:rsidR="00104C2A" w:rsidRPr="007A5B53">
              <w:rPr>
                <w:color w:val="auto"/>
                <w:kern w:val="0"/>
              </w:rPr>
              <w:t>，山地、丘陵区及局部地形高差大的</w:t>
            </w:r>
            <w:r w:rsidR="00104C2A" w:rsidRPr="007A5B53">
              <w:rPr>
                <w:rFonts w:hint="eastAsia"/>
                <w:color w:val="auto"/>
                <w:kern w:val="0"/>
              </w:rPr>
              <w:t>区域</w:t>
            </w:r>
            <w:r w:rsidR="00104C2A" w:rsidRPr="007A5B53">
              <w:rPr>
                <w:color w:val="auto"/>
                <w:kern w:val="0"/>
              </w:rPr>
              <w:t>应设置护坡、挡土墙，保护区河流两侧应设置排水沟以及沉砂池</w:t>
            </w:r>
            <w:r w:rsidR="00104C2A" w:rsidRPr="007A5B53">
              <w:rPr>
                <w:rFonts w:hint="eastAsia"/>
                <w:color w:val="auto"/>
                <w:kern w:val="0"/>
              </w:rPr>
              <w:t>，用于收集可能的泥水，避免进入项目附近的新田河和螺河</w:t>
            </w:r>
            <w:r w:rsidR="00104C2A" w:rsidRPr="007A5B53">
              <w:rPr>
                <w:color w:val="auto"/>
                <w:kern w:val="0"/>
              </w:rPr>
              <w:t>。积极采取边坡绿化措施</w:t>
            </w:r>
            <w:r w:rsidR="00104C2A" w:rsidRPr="007A5B53">
              <w:rPr>
                <w:rFonts w:hint="eastAsia"/>
                <w:color w:val="auto"/>
                <w:kern w:val="0"/>
              </w:rPr>
              <w:t>，并</w:t>
            </w:r>
            <w:r w:rsidR="00104C2A" w:rsidRPr="007A5B53">
              <w:rPr>
                <w:rFonts w:hint="eastAsia"/>
                <w:color w:val="auto"/>
              </w:rPr>
              <w:t>加强对管理人员和施工人员的教育，提高环境意识。</w:t>
            </w:r>
          </w:p>
          <w:p w14:paraId="3B3ADEB1" w14:textId="149DD44B" w:rsidR="00104C2A" w:rsidRPr="007A5B53" w:rsidRDefault="00AA15FF" w:rsidP="00104C2A">
            <w:pPr>
              <w:adjustRightInd w:val="0"/>
              <w:snapToGrid w:val="0"/>
              <w:ind w:firstLineChars="200" w:firstLine="480"/>
              <w:rPr>
                <w:rFonts w:eastAsiaTheme="minorEastAsia"/>
                <w:bCs/>
                <w:color w:val="auto"/>
              </w:rPr>
            </w:pPr>
            <w:r w:rsidRPr="007A5B53">
              <w:rPr>
                <w:rFonts w:eastAsiaTheme="minorEastAsia"/>
                <w:bCs/>
                <w:color w:val="auto"/>
              </w:rPr>
              <w:t>从建筑施工行业的经验来看，只要做好建议措施，可以把</w:t>
            </w:r>
            <w:r w:rsidR="000F640E" w:rsidRPr="007A5B53">
              <w:rPr>
                <w:rFonts w:eastAsiaTheme="minorEastAsia" w:hint="eastAsia"/>
                <w:bCs/>
                <w:color w:val="auto"/>
              </w:rPr>
              <w:t>施工</w:t>
            </w:r>
            <w:r w:rsidRPr="007A5B53">
              <w:rPr>
                <w:rFonts w:eastAsiaTheme="minorEastAsia"/>
                <w:bCs/>
                <w:color w:val="auto"/>
              </w:rPr>
              <w:t>期间对周围环境的影响减少到较低的限度，做到经济发展与环境保护相协调。</w:t>
            </w:r>
          </w:p>
          <w:p w14:paraId="072FD085" w14:textId="77777777" w:rsidR="006D0EE7" w:rsidRPr="007A5B53" w:rsidRDefault="006D0EE7" w:rsidP="006D0EE7">
            <w:pPr>
              <w:ind w:firstLineChars="200" w:firstLine="482"/>
              <w:rPr>
                <w:rFonts w:eastAsiaTheme="minorEastAsia"/>
                <w:b/>
                <w:bCs/>
                <w:color w:val="auto"/>
              </w:rPr>
            </w:pPr>
            <w:r w:rsidRPr="007A5B53">
              <w:rPr>
                <w:rFonts w:eastAsiaTheme="minorEastAsia"/>
                <w:b/>
                <w:bCs/>
                <w:color w:val="auto"/>
              </w:rPr>
              <w:t>4.</w:t>
            </w:r>
            <w:r w:rsidRPr="007A5B53">
              <w:rPr>
                <w:rFonts w:eastAsiaTheme="minorEastAsia"/>
                <w:b/>
                <w:bCs/>
                <w:color w:val="auto"/>
              </w:rPr>
              <w:t>营运期环境影响评价结论</w:t>
            </w:r>
          </w:p>
          <w:p w14:paraId="505F261A" w14:textId="77777777" w:rsidR="006D0EE7" w:rsidRPr="007A5B53" w:rsidRDefault="006D0EE7" w:rsidP="006D0EE7">
            <w:pPr>
              <w:ind w:firstLineChars="200" w:firstLine="480"/>
              <w:rPr>
                <w:rFonts w:eastAsiaTheme="minorEastAsia"/>
                <w:bCs/>
                <w:color w:val="auto"/>
              </w:rPr>
            </w:pPr>
            <w:r w:rsidRPr="007A5B53">
              <w:rPr>
                <w:rFonts w:eastAsiaTheme="minorEastAsia"/>
                <w:bCs/>
                <w:color w:val="auto"/>
              </w:rPr>
              <w:t>（</w:t>
            </w:r>
            <w:r w:rsidR="00514074" w:rsidRPr="007A5B53">
              <w:rPr>
                <w:rFonts w:eastAsiaTheme="minorEastAsia"/>
                <w:bCs/>
                <w:color w:val="auto"/>
              </w:rPr>
              <w:t>1</w:t>
            </w:r>
            <w:r w:rsidRPr="007A5B53">
              <w:rPr>
                <w:rFonts w:eastAsiaTheme="minorEastAsia"/>
                <w:bCs/>
                <w:color w:val="auto"/>
              </w:rPr>
              <w:t>）大气环境影响评价结论</w:t>
            </w:r>
          </w:p>
          <w:p w14:paraId="45ACD8EB" w14:textId="4E05B5BC" w:rsidR="00104C2A" w:rsidRPr="007A5B53" w:rsidRDefault="00104C2A" w:rsidP="00104C2A">
            <w:pPr>
              <w:ind w:firstLineChars="200" w:firstLine="480"/>
              <w:rPr>
                <w:color w:val="auto"/>
              </w:rPr>
            </w:pPr>
            <w:r w:rsidRPr="007A5B53">
              <w:rPr>
                <w:rFonts w:eastAsiaTheme="minorEastAsia"/>
                <w:color w:val="auto"/>
              </w:rPr>
              <w:t>本项目的大气污染物主要有试验场产生的汽车尾气，柴油发电机尾气、燃气锅炉尾气以及食堂油烟废气。</w:t>
            </w:r>
            <w:r w:rsidR="001D2F48" w:rsidRPr="007A5B53">
              <w:rPr>
                <w:rFonts w:eastAsiaTheme="minorEastAsia"/>
                <w:bCs/>
                <w:color w:val="auto"/>
              </w:rPr>
              <w:t>试验场和停车场的车辆较为分散，数量较少，机动车尾气中</w:t>
            </w:r>
            <w:r w:rsidR="001D2F48" w:rsidRPr="007A5B53">
              <w:rPr>
                <w:rFonts w:eastAsiaTheme="minorEastAsia"/>
                <w:bCs/>
                <w:color w:val="auto"/>
              </w:rPr>
              <w:t>CO</w:t>
            </w:r>
            <w:r w:rsidR="001D2F48" w:rsidRPr="007A5B53">
              <w:rPr>
                <w:rFonts w:eastAsiaTheme="minorEastAsia"/>
                <w:bCs/>
                <w:color w:val="auto"/>
              </w:rPr>
              <w:t>、</w:t>
            </w:r>
            <w:r w:rsidR="001D2F48" w:rsidRPr="007A5B53">
              <w:rPr>
                <w:rFonts w:eastAsiaTheme="minorEastAsia"/>
                <w:bCs/>
                <w:color w:val="auto"/>
              </w:rPr>
              <w:t>NO</w:t>
            </w:r>
            <w:r w:rsidR="001D2F48" w:rsidRPr="007A5B53">
              <w:rPr>
                <w:rFonts w:eastAsiaTheme="minorEastAsia"/>
                <w:bCs/>
                <w:color w:val="auto"/>
                <w:vertAlign w:val="subscript"/>
              </w:rPr>
              <w:t>2</w:t>
            </w:r>
            <w:r w:rsidR="001D2F48" w:rsidRPr="007A5B53">
              <w:rPr>
                <w:rFonts w:eastAsiaTheme="minorEastAsia"/>
                <w:bCs/>
                <w:color w:val="auto"/>
              </w:rPr>
              <w:t>的排放速率均较低。</w:t>
            </w:r>
            <w:r w:rsidRPr="007A5B53">
              <w:rPr>
                <w:rFonts w:eastAsiaTheme="minorEastAsia"/>
                <w:color w:val="auto"/>
              </w:rPr>
              <w:t>试验场内通过加强绿化</w:t>
            </w:r>
            <w:r w:rsidRPr="007A5B53">
              <w:rPr>
                <w:rFonts w:eastAsiaTheme="minorEastAsia" w:hint="eastAsia"/>
                <w:color w:val="auto"/>
              </w:rPr>
              <w:t>，</w:t>
            </w:r>
            <w:r w:rsidRPr="007A5B53">
              <w:rPr>
                <w:rFonts w:eastAsiaTheme="minorEastAsia"/>
                <w:color w:val="auto"/>
              </w:rPr>
              <w:t>选择种植可以净化空气的植物</w:t>
            </w:r>
            <w:r w:rsidRPr="007A5B53">
              <w:rPr>
                <w:rFonts w:eastAsiaTheme="minorEastAsia" w:hint="eastAsia"/>
                <w:color w:val="auto"/>
              </w:rPr>
              <w:t>，采用“乔灌草结合”的立体绿化，</w:t>
            </w:r>
            <w:r w:rsidR="001D2F48" w:rsidRPr="007A5B53">
              <w:rPr>
                <w:rFonts w:eastAsiaTheme="minorEastAsia"/>
                <w:bCs/>
                <w:color w:val="auto"/>
              </w:rPr>
              <w:t>汽车尾气经自然扩散、稀释后，对周边环境影响较小。</w:t>
            </w:r>
            <w:r w:rsidRPr="007A5B53">
              <w:rPr>
                <w:rFonts w:eastAsiaTheme="minorEastAsia"/>
                <w:color w:val="auto"/>
              </w:rPr>
              <w:t>备用发电机尾气主要污染物为</w:t>
            </w:r>
            <w:r w:rsidRPr="007A5B53">
              <w:rPr>
                <w:rFonts w:eastAsiaTheme="minorEastAsia"/>
                <w:color w:val="auto"/>
              </w:rPr>
              <w:t>SO</w:t>
            </w:r>
            <w:r w:rsidRPr="007A5B53">
              <w:rPr>
                <w:rFonts w:eastAsiaTheme="minorEastAsia"/>
                <w:color w:val="auto"/>
                <w:vertAlign w:val="subscript"/>
              </w:rPr>
              <w:t>2</w:t>
            </w:r>
            <w:r w:rsidRPr="007A5B53">
              <w:rPr>
                <w:rFonts w:eastAsiaTheme="minorEastAsia"/>
                <w:color w:val="auto"/>
              </w:rPr>
              <w:t>、</w:t>
            </w:r>
            <w:r w:rsidRPr="007A5B53">
              <w:rPr>
                <w:rFonts w:eastAsiaTheme="minorEastAsia"/>
                <w:color w:val="auto"/>
              </w:rPr>
              <w:t>NO</w:t>
            </w:r>
            <w:r w:rsidRPr="007A5B53">
              <w:rPr>
                <w:rFonts w:eastAsiaTheme="minorEastAsia"/>
                <w:color w:val="auto"/>
                <w:vertAlign w:val="subscript"/>
              </w:rPr>
              <w:t>X</w:t>
            </w:r>
            <w:r w:rsidRPr="007A5B53">
              <w:rPr>
                <w:rFonts w:eastAsiaTheme="minorEastAsia"/>
                <w:color w:val="auto"/>
              </w:rPr>
              <w:t>、烟尘等，经收集后通过碱液喷淋塔处理后引至</w:t>
            </w:r>
            <w:r w:rsidR="00625586" w:rsidRPr="007A5B53">
              <w:rPr>
                <w:rFonts w:eastAsiaTheme="minorEastAsia" w:hint="eastAsia"/>
                <w:color w:val="auto"/>
              </w:rPr>
              <w:t>24</w:t>
            </w:r>
            <w:r w:rsidRPr="007A5B53">
              <w:rPr>
                <w:rFonts w:eastAsiaTheme="minorEastAsia"/>
                <w:color w:val="auto"/>
              </w:rPr>
              <w:t>m</w:t>
            </w:r>
            <w:r w:rsidRPr="007A5B53">
              <w:rPr>
                <w:rFonts w:eastAsiaTheme="minorEastAsia"/>
                <w:color w:val="auto"/>
              </w:rPr>
              <w:t>排气筒排放满足广东省《大气污染物排放限值》（</w:t>
            </w:r>
            <w:r w:rsidRPr="007A5B53">
              <w:rPr>
                <w:rFonts w:eastAsiaTheme="minorEastAsia"/>
                <w:color w:val="auto"/>
              </w:rPr>
              <w:t>DB44/27-2001</w:t>
            </w:r>
            <w:r w:rsidRPr="007A5B53">
              <w:rPr>
                <w:rFonts w:eastAsiaTheme="minorEastAsia"/>
                <w:color w:val="auto"/>
              </w:rPr>
              <w:t>）第二时段二级标准中相应的浓度和排放速率要求。燃气</w:t>
            </w:r>
            <w:r w:rsidRPr="007A5B53">
              <w:rPr>
                <w:rFonts w:eastAsiaTheme="minorEastAsia" w:hint="eastAsia"/>
                <w:color w:val="auto"/>
              </w:rPr>
              <w:t>锅炉尾气</w:t>
            </w:r>
            <w:r w:rsidRPr="007A5B53">
              <w:rPr>
                <w:color w:val="auto"/>
              </w:rPr>
              <w:t>通过</w:t>
            </w:r>
            <w:r w:rsidR="00625586" w:rsidRPr="007A5B53">
              <w:rPr>
                <w:rFonts w:hint="eastAsia"/>
                <w:color w:val="auto"/>
              </w:rPr>
              <w:t>27</w:t>
            </w:r>
            <w:r w:rsidRPr="007A5B53">
              <w:rPr>
                <w:color w:val="auto"/>
              </w:rPr>
              <w:t>m</w:t>
            </w:r>
            <w:r w:rsidRPr="007A5B53">
              <w:rPr>
                <w:color w:val="auto"/>
              </w:rPr>
              <w:t>高的烟囱排放，满足</w:t>
            </w:r>
            <w:r w:rsidRPr="007A5B53">
              <w:rPr>
                <w:rFonts w:eastAsiaTheme="minorEastAsia"/>
                <w:color w:val="auto"/>
              </w:rPr>
              <w:t>广东省《锅炉大气污染物排放标准》（</w:t>
            </w:r>
            <w:r w:rsidRPr="007A5B53">
              <w:rPr>
                <w:rFonts w:eastAsiaTheme="minorEastAsia"/>
                <w:color w:val="auto"/>
              </w:rPr>
              <w:t>DB 44/765-2019</w:t>
            </w:r>
            <w:r w:rsidRPr="007A5B53">
              <w:rPr>
                <w:rFonts w:eastAsiaTheme="minorEastAsia"/>
                <w:color w:val="auto"/>
              </w:rPr>
              <w:t>）</w:t>
            </w:r>
            <w:r w:rsidRPr="007A5B53">
              <w:rPr>
                <w:color w:val="auto"/>
              </w:rPr>
              <w:t>排放限值要求。</w:t>
            </w:r>
            <w:r w:rsidRPr="007A5B53">
              <w:rPr>
                <w:rFonts w:eastAsiaTheme="minorEastAsia"/>
                <w:color w:val="auto"/>
              </w:rPr>
              <w:t>食堂油烟废气经由高效静电油烟净化器处理后引至楼顶排放，达到《饮食业油烟排放标准（试行）》（</w:t>
            </w:r>
            <w:r w:rsidRPr="007A5B53">
              <w:rPr>
                <w:rFonts w:eastAsiaTheme="minorEastAsia"/>
                <w:color w:val="auto"/>
              </w:rPr>
              <w:t>GB18483-2001</w:t>
            </w:r>
            <w:r w:rsidRPr="007A5B53">
              <w:rPr>
                <w:rFonts w:eastAsiaTheme="minorEastAsia"/>
                <w:color w:val="auto"/>
              </w:rPr>
              <w:t>）排放限值。</w:t>
            </w:r>
          </w:p>
          <w:p w14:paraId="22E1FD52" w14:textId="77777777" w:rsidR="006D0EE7" w:rsidRPr="007A5B53" w:rsidRDefault="006D0EE7" w:rsidP="006D0EE7">
            <w:pPr>
              <w:ind w:firstLineChars="200" w:firstLine="480"/>
              <w:rPr>
                <w:rFonts w:eastAsiaTheme="minorEastAsia"/>
                <w:bCs/>
                <w:color w:val="auto"/>
              </w:rPr>
            </w:pPr>
            <w:r w:rsidRPr="007A5B53">
              <w:rPr>
                <w:rFonts w:eastAsiaTheme="minorEastAsia"/>
                <w:bCs/>
                <w:color w:val="auto"/>
              </w:rPr>
              <w:t>本项目排放的废气的污染物少、浓度低，对周边大气环境的影响是可接受的。</w:t>
            </w:r>
          </w:p>
          <w:p w14:paraId="52BFED02" w14:textId="77777777" w:rsidR="00514074" w:rsidRPr="007A5B53" w:rsidRDefault="00514074" w:rsidP="00514074">
            <w:pPr>
              <w:ind w:firstLineChars="200" w:firstLine="480"/>
              <w:rPr>
                <w:rFonts w:eastAsiaTheme="minorEastAsia"/>
                <w:bCs/>
                <w:color w:val="auto"/>
              </w:rPr>
            </w:pPr>
            <w:r w:rsidRPr="007A5B53">
              <w:rPr>
                <w:rFonts w:eastAsiaTheme="minorEastAsia"/>
                <w:bCs/>
                <w:color w:val="auto"/>
              </w:rPr>
              <w:t>（</w:t>
            </w:r>
            <w:r w:rsidRPr="007A5B53">
              <w:rPr>
                <w:rFonts w:eastAsiaTheme="minorEastAsia"/>
                <w:bCs/>
                <w:color w:val="auto"/>
              </w:rPr>
              <w:t>2</w:t>
            </w:r>
            <w:r w:rsidRPr="007A5B53">
              <w:rPr>
                <w:rFonts w:eastAsiaTheme="minorEastAsia"/>
                <w:bCs/>
                <w:color w:val="auto"/>
              </w:rPr>
              <w:t>）水环境影响评价结论</w:t>
            </w:r>
          </w:p>
          <w:p w14:paraId="27F444BD" w14:textId="21173774" w:rsidR="001D2F48" w:rsidRPr="007A5B53" w:rsidRDefault="001D2F48" w:rsidP="00026198">
            <w:pPr>
              <w:ind w:firstLineChars="200" w:firstLine="480"/>
              <w:rPr>
                <w:rFonts w:eastAsiaTheme="minorEastAsia"/>
                <w:bCs/>
                <w:color w:val="auto"/>
              </w:rPr>
            </w:pPr>
            <w:r w:rsidRPr="007A5B53">
              <w:rPr>
                <w:rFonts w:eastAsiaTheme="minorEastAsia"/>
                <w:bCs/>
                <w:color w:val="auto"/>
              </w:rPr>
              <w:t>项目废水主要有车辆清洗废水</w:t>
            </w:r>
            <w:r w:rsidR="00D77675" w:rsidRPr="007A5B53">
              <w:rPr>
                <w:rFonts w:eastAsiaTheme="minorEastAsia"/>
                <w:bCs/>
                <w:color w:val="auto"/>
              </w:rPr>
              <w:t>、</w:t>
            </w:r>
            <w:r w:rsidRPr="007A5B53">
              <w:rPr>
                <w:rFonts w:eastAsiaTheme="minorEastAsia"/>
                <w:bCs/>
                <w:color w:val="auto"/>
              </w:rPr>
              <w:t>生活污水</w:t>
            </w:r>
            <w:r w:rsidR="00D77675" w:rsidRPr="007A5B53">
              <w:rPr>
                <w:rFonts w:eastAsiaTheme="minorEastAsia"/>
                <w:bCs/>
                <w:color w:val="auto"/>
              </w:rPr>
              <w:t>以及初期雨水</w:t>
            </w:r>
            <w:r w:rsidRPr="007A5B53">
              <w:rPr>
                <w:rFonts w:eastAsiaTheme="minorEastAsia"/>
                <w:bCs/>
                <w:color w:val="auto"/>
              </w:rPr>
              <w:t>等。洗车废水</w:t>
            </w:r>
            <w:r w:rsidR="00026198" w:rsidRPr="007A5B53">
              <w:rPr>
                <w:rFonts w:eastAsiaTheme="minorEastAsia"/>
                <w:color w:val="auto"/>
              </w:rPr>
              <w:t>经</w:t>
            </w:r>
            <w:r w:rsidR="00BD39E2" w:rsidRPr="007A5B53">
              <w:rPr>
                <w:rFonts w:eastAsiaTheme="minorEastAsia" w:hint="eastAsia"/>
                <w:color w:val="auto"/>
              </w:rPr>
              <w:t>一体化光催化氧化循环净水设备等措施，处理后达到《城市污水再生利用城市杂用水水质》（</w:t>
            </w:r>
            <w:r w:rsidR="00BD39E2" w:rsidRPr="007A5B53">
              <w:rPr>
                <w:rFonts w:eastAsiaTheme="minorEastAsia" w:hint="eastAsia"/>
                <w:color w:val="auto"/>
              </w:rPr>
              <w:t>GB/T18920-2020</w:t>
            </w:r>
            <w:r w:rsidR="00BD39E2" w:rsidRPr="007A5B53">
              <w:rPr>
                <w:rFonts w:eastAsiaTheme="minorEastAsia" w:hint="eastAsia"/>
                <w:color w:val="auto"/>
              </w:rPr>
              <w:t>）表</w:t>
            </w:r>
            <w:r w:rsidR="00BD39E2" w:rsidRPr="007A5B53">
              <w:rPr>
                <w:rFonts w:eastAsiaTheme="minorEastAsia" w:hint="eastAsia"/>
                <w:color w:val="auto"/>
              </w:rPr>
              <w:t xml:space="preserve">1 </w:t>
            </w:r>
            <w:r w:rsidR="00BD39E2" w:rsidRPr="007A5B53">
              <w:rPr>
                <w:rFonts w:eastAsiaTheme="minorEastAsia" w:hint="eastAsia"/>
                <w:color w:val="auto"/>
              </w:rPr>
              <w:t>中的车辆冲洗标准后全部回用于洗车工序，不外排。</w:t>
            </w:r>
            <w:r w:rsidR="00026198" w:rsidRPr="007A5B53">
              <w:rPr>
                <w:rFonts w:eastAsiaTheme="minorEastAsia" w:hint="eastAsia"/>
                <w:color w:val="auto"/>
              </w:rPr>
              <w:t>；</w:t>
            </w:r>
            <w:r w:rsidR="00026198" w:rsidRPr="007A5B53">
              <w:rPr>
                <w:rFonts w:eastAsiaTheme="minorEastAsia"/>
                <w:color w:val="auto"/>
              </w:rPr>
              <w:t>生活污水经三级化粪池处理达到</w:t>
            </w:r>
            <w:r w:rsidR="00026198" w:rsidRPr="007A5B53">
              <w:rPr>
                <w:rFonts w:eastAsiaTheme="minorEastAsia" w:hint="eastAsia"/>
                <w:color w:val="auto"/>
                <w:kern w:val="0"/>
              </w:rPr>
              <w:t>广东省《水污染物排放限值》（</w:t>
            </w:r>
            <w:r w:rsidR="00026198" w:rsidRPr="007A5B53">
              <w:rPr>
                <w:rFonts w:eastAsiaTheme="minorEastAsia"/>
                <w:color w:val="auto"/>
                <w:kern w:val="0"/>
              </w:rPr>
              <w:t>DB44/26-2001</w:t>
            </w:r>
            <w:r w:rsidR="00026198" w:rsidRPr="007A5B53">
              <w:rPr>
                <w:rFonts w:eastAsiaTheme="minorEastAsia" w:hint="eastAsia"/>
                <w:color w:val="auto"/>
                <w:kern w:val="0"/>
              </w:rPr>
              <w:t>）中的第二时段中的三级标准后，接入试验场进场道路市政污水管网</w:t>
            </w:r>
            <w:r w:rsidR="00BD39E2" w:rsidRPr="007A5B53">
              <w:rPr>
                <w:rFonts w:eastAsiaTheme="minorEastAsia" w:hint="eastAsia"/>
                <w:color w:val="auto"/>
                <w:kern w:val="0"/>
              </w:rPr>
              <w:t>，进入河口镇污水处</w:t>
            </w:r>
            <w:r w:rsidR="00BD39E2" w:rsidRPr="007A5B53">
              <w:rPr>
                <w:rFonts w:eastAsiaTheme="minorEastAsia" w:hint="eastAsia"/>
                <w:color w:val="auto"/>
                <w:kern w:val="0"/>
              </w:rPr>
              <w:lastRenderedPageBreak/>
              <w:t>理厂进一步处理</w:t>
            </w:r>
            <w:r w:rsidR="00026198" w:rsidRPr="007A5B53">
              <w:rPr>
                <w:rFonts w:hint="eastAsia"/>
                <w:bCs/>
                <w:color w:val="auto"/>
                <w:szCs w:val="20"/>
              </w:rPr>
              <w:t>；</w:t>
            </w:r>
            <w:r w:rsidR="00BF666C" w:rsidRPr="007A5B53">
              <w:rPr>
                <w:rFonts w:hint="eastAsia"/>
                <w:bCs/>
                <w:color w:val="auto"/>
                <w:szCs w:val="20"/>
              </w:rPr>
              <w:t>车辆</w:t>
            </w:r>
            <w:r w:rsidR="00104C2A" w:rsidRPr="007A5B53">
              <w:rPr>
                <w:rFonts w:eastAsiaTheme="minorEastAsia"/>
                <w:bCs/>
                <w:color w:val="auto"/>
              </w:rPr>
              <w:t>试验区域初期雨水经</w:t>
            </w:r>
            <w:r w:rsidR="00104C2A" w:rsidRPr="007A5B53">
              <w:rPr>
                <w:rFonts w:eastAsiaTheme="minorEastAsia"/>
                <w:color w:val="auto"/>
                <w:szCs w:val="32"/>
              </w:rPr>
              <w:t>三级</w:t>
            </w:r>
            <w:r w:rsidR="00104C2A" w:rsidRPr="007A5B53">
              <w:rPr>
                <w:rFonts w:eastAsiaTheme="minorEastAsia"/>
                <w:bCs/>
                <w:color w:val="auto"/>
              </w:rPr>
              <w:t>隔油沉渣池处理后排放</w:t>
            </w:r>
            <w:r w:rsidR="00104C2A" w:rsidRPr="007A5B53">
              <w:rPr>
                <w:rFonts w:eastAsiaTheme="minorEastAsia" w:hint="eastAsia"/>
                <w:bCs/>
                <w:color w:val="auto"/>
              </w:rPr>
              <w:t>。</w:t>
            </w:r>
          </w:p>
          <w:p w14:paraId="60FDC66C" w14:textId="008DDE90" w:rsidR="009F4A38" w:rsidRPr="007A5B53" w:rsidRDefault="00026198" w:rsidP="00026198">
            <w:pPr>
              <w:ind w:firstLineChars="200" w:firstLine="480"/>
              <w:rPr>
                <w:rFonts w:eastAsiaTheme="minorEastAsia"/>
                <w:bCs/>
                <w:color w:val="auto"/>
              </w:rPr>
            </w:pPr>
            <w:r w:rsidRPr="007A5B53">
              <w:rPr>
                <w:rFonts w:eastAsiaTheme="minorEastAsia" w:hint="eastAsia"/>
                <w:bCs/>
                <w:color w:val="auto"/>
              </w:rPr>
              <w:t>项目所产生的生活污水、洗车废水和初期雨水经上述处理措施处理后，对周边水环境影响不大，其措施可行。</w:t>
            </w:r>
          </w:p>
          <w:p w14:paraId="02B20D2E" w14:textId="77777777" w:rsidR="006D0EE7" w:rsidRPr="007A5B53" w:rsidRDefault="006D0EE7" w:rsidP="006D0EE7">
            <w:pPr>
              <w:ind w:firstLineChars="200" w:firstLine="480"/>
              <w:rPr>
                <w:rFonts w:eastAsiaTheme="minorEastAsia"/>
                <w:bCs/>
                <w:color w:val="auto"/>
              </w:rPr>
            </w:pPr>
            <w:r w:rsidRPr="007A5B53">
              <w:rPr>
                <w:rFonts w:eastAsiaTheme="minorEastAsia"/>
                <w:bCs/>
                <w:color w:val="auto"/>
              </w:rPr>
              <w:t>（</w:t>
            </w:r>
            <w:r w:rsidRPr="007A5B53">
              <w:rPr>
                <w:rFonts w:eastAsiaTheme="minorEastAsia"/>
                <w:bCs/>
                <w:color w:val="auto"/>
              </w:rPr>
              <w:t>3</w:t>
            </w:r>
            <w:r w:rsidRPr="007A5B53">
              <w:rPr>
                <w:rFonts w:eastAsiaTheme="minorEastAsia"/>
                <w:bCs/>
                <w:color w:val="auto"/>
              </w:rPr>
              <w:t>）噪声环境影响评价结论</w:t>
            </w:r>
          </w:p>
          <w:p w14:paraId="03B05F6D" w14:textId="2EF24492" w:rsidR="006D0EE7" w:rsidRPr="007A5B53" w:rsidRDefault="001D2F48" w:rsidP="001D2F48">
            <w:pPr>
              <w:ind w:firstLineChars="200" w:firstLine="480"/>
              <w:rPr>
                <w:rFonts w:eastAsiaTheme="minorEastAsia"/>
                <w:bCs/>
                <w:color w:val="auto"/>
              </w:rPr>
            </w:pPr>
            <w:r w:rsidRPr="007A5B53">
              <w:rPr>
                <w:rFonts w:eastAsiaTheme="minorEastAsia"/>
                <w:bCs/>
                <w:color w:val="auto"/>
              </w:rPr>
              <w:t>项目噪声源主要是试</w:t>
            </w:r>
            <w:r w:rsidR="00104C2A" w:rsidRPr="007A5B53">
              <w:rPr>
                <w:rFonts w:eastAsiaTheme="minorEastAsia"/>
                <w:bCs/>
                <w:color w:val="auto"/>
              </w:rPr>
              <w:t>验场各种车辆在试验过程中产生的交通噪声、</w:t>
            </w:r>
            <w:r w:rsidR="00104C2A" w:rsidRPr="007A5B53">
              <w:rPr>
                <w:rFonts w:eastAsiaTheme="minorEastAsia" w:hint="eastAsia"/>
                <w:bCs/>
                <w:color w:val="auto"/>
              </w:rPr>
              <w:t>空压机水泵和风机等设备噪声</w:t>
            </w:r>
            <w:r w:rsidRPr="007A5B53">
              <w:rPr>
                <w:rFonts w:eastAsiaTheme="minorEastAsia"/>
                <w:bCs/>
                <w:color w:val="auto"/>
              </w:rPr>
              <w:t>等，噪声源噪声声级值在</w:t>
            </w:r>
            <w:r w:rsidRPr="007A5B53">
              <w:rPr>
                <w:rFonts w:eastAsiaTheme="minorEastAsia"/>
                <w:bCs/>
                <w:color w:val="auto"/>
              </w:rPr>
              <w:t>65~</w:t>
            </w:r>
            <w:r w:rsidR="00104C2A" w:rsidRPr="007A5B53">
              <w:rPr>
                <w:rFonts w:eastAsiaTheme="minorEastAsia" w:hint="eastAsia"/>
                <w:bCs/>
                <w:color w:val="auto"/>
              </w:rPr>
              <w:t>98.5</w:t>
            </w:r>
            <w:r w:rsidRPr="007A5B53">
              <w:rPr>
                <w:rFonts w:eastAsiaTheme="minorEastAsia"/>
                <w:bCs/>
                <w:color w:val="auto"/>
              </w:rPr>
              <w:t>dB(A)</w:t>
            </w:r>
            <w:r w:rsidRPr="007A5B53">
              <w:rPr>
                <w:rFonts w:eastAsiaTheme="minorEastAsia"/>
                <w:bCs/>
                <w:color w:val="auto"/>
              </w:rPr>
              <w:t>。营运期试验场上车辆不多且较为分散</w:t>
            </w:r>
            <w:r w:rsidR="00104C2A" w:rsidRPr="007A5B53">
              <w:rPr>
                <w:rFonts w:eastAsiaTheme="minorEastAsia" w:hint="eastAsia"/>
                <w:bCs/>
                <w:color w:val="auto"/>
              </w:rPr>
              <w:t>，</w:t>
            </w:r>
            <w:r w:rsidR="00104C2A" w:rsidRPr="007A5B53">
              <w:rPr>
                <w:rFonts w:eastAsiaTheme="minorEastAsia"/>
                <w:bCs/>
                <w:color w:val="auto"/>
              </w:rPr>
              <w:t>通过</w:t>
            </w:r>
            <w:r w:rsidR="0007545D" w:rsidRPr="007A5B53">
              <w:rPr>
                <w:rFonts w:eastAsiaTheme="minorEastAsia" w:hint="eastAsia"/>
                <w:bCs/>
                <w:color w:val="auto"/>
              </w:rPr>
              <w:t>加强试验场道路周边绿化</w:t>
            </w:r>
            <w:r w:rsidR="00104C2A" w:rsidRPr="007A5B53">
              <w:rPr>
                <w:rFonts w:eastAsiaTheme="minorEastAsia"/>
                <w:bCs/>
                <w:color w:val="auto"/>
              </w:rPr>
              <w:t>减少噪声排放</w:t>
            </w:r>
            <w:r w:rsidR="00104C2A" w:rsidRPr="007A5B53">
              <w:rPr>
                <w:rFonts w:eastAsiaTheme="minorEastAsia" w:hint="eastAsia"/>
                <w:bCs/>
                <w:color w:val="auto"/>
              </w:rPr>
              <w:t>；</w:t>
            </w:r>
            <w:r w:rsidRPr="007A5B53">
              <w:rPr>
                <w:rFonts w:eastAsiaTheme="minorEastAsia"/>
                <w:bCs/>
                <w:color w:val="auto"/>
              </w:rPr>
              <w:t>空压机、</w:t>
            </w:r>
            <w:r w:rsidR="00104C2A" w:rsidRPr="007A5B53">
              <w:rPr>
                <w:rFonts w:eastAsiaTheme="minorEastAsia" w:hint="eastAsia"/>
                <w:bCs/>
                <w:color w:val="auto"/>
              </w:rPr>
              <w:t>水泵、</w:t>
            </w:r>
            <w:r w:rsidR="00104C2A" w:rsidRPr="007A5B53">
              <w:rPr>
                <w:rFonts w:eastAsiaTheme="minorEastAsia"/>
                <w:bCs/>
                <w:color w:val="auto"/>
              </w:rPr>
              <w:t>风机</w:t>
            </w:r>
            <w:r w:rsidRPr="007A5B53">
              <w:rPr>
                <w:rFonts w:eastAsiaTheme="minorEastAsia"/>
                <w:bCs/>
                <w:color w:val="auto"/>
              </w:rPr>
              <w:t>等高噪声设备均布置在室内，并采取了基础减震、隔声、消声等一系列措施减少噪声排放。通过现场勘查，本项目建成后厂界四周均为林地</w:t>
            </w:r>
            <w:r w:rsidR="00026198" w:rsidRPr="007A5B53">
              <w:rPr>
                <w:rFonts w:eastAsiaTheme="minorEastAsia" w:hint="eastAsia"/>
                <w:bCs/>
                <w:color w:val="auto"/>
              </w:rPr>
              <w:t>、</w:t>
            </w:r>
            <w:r w:rsidR="00026198" w:rsidRPr="007A5B53">
              <w:rPr>
                <w:rFonts w:eastAsiaTheme="minorEastAsia"/>
                <w:bCs/>
                <w:color w:val="auto"/>
              </w:rPr>
              <w:t>草地</w:t>
            </w:r>
            <w:r w:rsidRPr="007A5B53">
              <w:rPr>
                <w:rFonts w:eastAsiaTheme="minorEastAsia"/>
                <w:bCs/>
                <w:color w:val="auto"/>
              </w:rPr>
              <w:t>，</w:t>
            </w:r>
            <w:r w:rsidR="0007545D" w:rsidRPr="007A5B53">
              <w:rPr>
                <w:rFonts w:eastAsiaTheme="minorEastAsia" w:hint="eastAsia"/>
                <w:bCs/>
                <w:color w:val="auto"/>
              </w:rPr>
              <w:t>声环境评价范围</w:t>
            </w:r>
            <w:r w:rsidR="0007545D" w:rsidRPr="007A5B53">
              <w:rPr>
                <w:rFonts w:eastAsiaTheme="minorEastAsia" w:hint="eastAsia"/>
                <w:bCs/>
                <w:color w:val="auto"/>
              </w:rPr>
              <w:t>295</w:t>
            </w:r>
            <w:r w:rsidRPr="007A5B53">
              <w:rPr>
                <w:rFonts w:eastAsiaTheme="minorEastAsia"/>
                <w:bCs/>
                <w:color w:val="auto"/>
              </w:rPr>
              <w:t>m</w:t>
            </w:r>
            <w:r w:rsidRPr="007A5B53">
              <w:rPr>
                <w:rFonts w:eastAsiaTheme="minorEastAsia"/>
                <w:bCs/>
                <w:color w:val="auto"/>
              </w:rPr>
              <w:t>范围内无居民区等环境敏感点，本项目运营期噪声可满足声环境质量按《声环境质量标准》（</w:t>
            </w:r>
            <w:r w:rsidRPr="007A5B53">
              <w:rPr>
                <w:rFonts w:eastAsiaTheme="minorEastAsia"/>
                <w:bCs/>
                <w:color w:val="auto"/>
              </w:rPr>
              <w:t>GB3096-2008</w:t>
            </w:r>
            <w:r w:rsidRPr="007A5B53">
              <w:rPr>
                <w:rFonts w:eastAsiaTheme="minorEastAsia"/>
                <w:bCs/>
                <w:color w:val="auto"/>
              </w:rPr>
              <w:t>）</w:t>
            </w:r>
            <w:r w:rsidRPr="007A5B53">
              <w:rPr>
                <w:rFonts w:eastAsiaTheme="minorEastAsia"/>
                <w:bCs/>
                <w:color w:val="auto"/>
              </w:rPr>
              <w:t>2</w:t>
            </w:r>
            <w:r w:rsidRPr="007A5B53">
              <w:rPr>
                <w:rFonts w:eastAsiaTheme="minorEastAsia"/>
                <w:bCs/>
                <w:color w:val="auto"/>
              </w:rPr>
              <w:t>类标准的要求，对周围环境影响较小</w:t>
            </w:r>
            <w:r w:rsidR="006D0EE7" w:rsidRPr="007A5B53">
              <w:rPr>
                <w:rFonts w:eastAsiaTheme="minorEastAsia"/>
                <w:bCs/>
                <w:color w:val="auto"/>
              </w:rPr>
              <w:t>。</w:t>
            </w:r>
          </w:p>
          <w:p w14:paraId="2049978B" w14:textId="77777777" w:rsidR="006D0EE7" w:rsidRPr="007A5B53" w:rsidRDefault="006D0EE7" w:rsidP="006D0EE7">
            <w:pPr>
              <w:ind w:firstLineChars="200" w:firstLine="480"/>
              <w:rPr>
                <w:rFonts w:eastAsiaTheme="minorEastAsia"/>
                <w:bCs/>
                <w:color w:val="auto"/>
              </w:rPr>
            </w:pPr>
            <w:r w:rsidRPr="007A5B53">
              <w:rPr>
                <w:rFonts w:eastAsiaTheme="minorEastAsia"/>
                <w:bCs/>
                <w:color w:val="auto"/>
              </w:rPr>
              <w:t>（</w:t>
            </w:r>
            <w:r w:rsidRPr="007A5B53">
              <w:rPr>
                <w:rFonts w:eastAsiaTheme="minorEastAsia"/>
                <w:bCs/>
                <w:color w:val="auto"/>
              </w:rPr>
              <w:t>4</w:t>
            </w:r>
            <w:r w:rsidRPr="007A5B53">
              <w:rPr>
                <w:rFonts w:eastAsiaTheme="minorEastAsia"/>
                <w:bCs/>
                <w:color w:val="auto"/>
              </w:rPr>
              <w:t>）固体废物环境影响评价结论</w:t>
            </w:r>
          </w:p>
          <w:p w14:paraId="424769C8" w14:textId="09B7AA3E" w:rsidR="006D0EE7" w:rsidRPr="007A5B53" w:rsidRDefault="006D558F" w:rsidP="006D558F">
            <w:pPr>
              <w:ind w:firstLineChars="200" w:firstLine="480"/>
              <w:rPr>
                <w:rFonts w:eastAsiaTheme="minorEastAsia"/>
                <w:color w:val="auto"/>
              </w:rPr>
            </w:pPr>
            <w:r w:rsidRPr="007A5B53">
              <w:rPr>
                <w:rFonts w:eastAsiaTheme="minorEastAsia"/>
                <w:bCs/>
                <w:color w:val="auto"/>
              </w:rPr>
              <w:t>项目建成后，生活垃圾由环卫部门统一清运</w:t>
            </w:r>
            <w:r w:rsidR="00BD39E2" w:rsidRPr="007A5B53">
              <w:rPr>
                <w:rFonts w:eastAsiaTheme="minorEastAsia" w:hint="eastAsia"/>
                <w:bCs/>
                <w:color w:val="auto"/>
              </w:rPr>
              <w:t>，</w:t>
            </w:r>
            <w:r w:rsidR="00BD39E2" w:rsidRPr="007A5B53">
              <w:rPr>
                <w:rFonts w:eastAsiaTheme="minorEastAsia"/>
                <w:bCs/>
                <w:color w:val="auto"/>
              </w:rPr>
              <w:t>项目产生的固体废物均得到合理的处置，不会产生二次污染</w:t>
            </w:r>
            <w:r w:rsidR="00BD39E2" w:rsidRPr="007A5B53">
              <w:rPr>
                <w:rFonts w:eastAsiaTheme="minorEastAsia" w:hint="eastAsia"/>
                <w:bCs/>
                <w:color w:val="auto"/>
              </w:rPr>
              <w:t>，</w:t>
            </w:r>
            <w:r w:rsidR="006D0EE7" w:rsidRPr="007A5B53">
              <w:rPr>
                <w:rFonts w:eastAsiaTheme="minorEastAsia"/>
                <w:color w:val="auto"/>
              </w:rPr>
              <w:t>本项目固体废物对周围环境的影响</w:t>
            </w:r>
            <w:r w:rsidR="008B1BDA" w:rsidRPr="007A5B53">
              <w:rPr>
                <w:rFonts w:eastAsiaTheme="minorEastAsia"/>
                <w:color w:val="auto"/>
              </w:rPr>
              <w:t>是可以接受的</w:t>
            </w:r>
            <w:r w:rsidR="006D0EE7" w:rsidRPr="007A5B53">
              <w:rPr>
                <w:rFonts w:eastAsiaTheme="minorEastAsia"/>
                <w:color w:val="auto"/>
              </w:rPr>
              <w:t>。</w:t>
            </w:r>
          </w:p>
          <w:p w14:paraId="2D9B2FC3" w14:textId="42F8519D" w:rsidR="00104C2A" w:rsidRPr="007A5B53" w:rsidRDefault="00104C2A" w:rsidP="0084600A">
            <w:pPr>
              <w:spacing w:beforeLines="50" w:before="156" w:afterLines="50" w:after="156"/>
              <w:ind w:firstLineChars="200" w:firstLine="480"/>
              <w:rPr>
                <w:rFonts w:eastAsiaTheme="minorEastAsia"/>
                <w:bCs/>
                <w:color w:val="auto"/>
              </w:rPr>
            </w:pPr>
            <w:r w:rsidRPr="007A5B53">
              <w:rPr>
                <w:rFonts w:eastAsiaTheme="minorEastAsia" w:hint="eastAsia"/>
                <w:bCs/>
                <w:color w:val="auto"/>
              </w:rPr>
              <w:t>（</w:t>
            </w:r>
            <w:r w:rsidRPr="007A5B53">
              <w:rPr>
                <w:rFonts w:eastAsiaTheme="minorEastAsia" w:hint="eastAsia"/>
                <w:bCs/>
                <w:color w:val="auto"/>
              </w:rPr>
              <w:t>5</w:t>
            </w:r>
            <w:r w:rsidRPr="007A5B53">
              <w:rPr>
                <w:rFonts w:eastAsiaTheme="minorEastAsia" w:hint="eastAsia"/>
                <w:bCs/>
                <w:color w:val="auto"/>
              </w:rPr>
              <w:t>）生态环境影响评价结论</w:t>
            </w:r>
          </w:p>
          <w:p w14:paraId="50025FBF" w14:textId="7755FE01" w:rsidR="00BD39E2" w:rsidRPr="007A5B53" w:rsidRDefault="00BD39E2" w:rsidP="0084600A">
            <w:pPr>
              <w:snapToGrid w:val="0"/>
              <w:spacing w:beforeLines="50" w:before="156" w:afterLines="50" w:after="156"/>
              <w:ind w:firstLineChars="200" w:firstLine="480"/>
              <w:rPr>
                <w:color w:val="auto"/>
                <w:kern w:val="0"/>
              </w:rPr>
            </w:pPr>
            <w:r w:rsidRPr="007A5B53">
              <w:rPr>
                <w:rFonts w:eastAsiaTheme="minorEastAsia"/>
                <w:color w:val="auto"/>
              </w:rPr>
              <w:t>项目建设及运营过程将产生一定的污染物，</w:t>
            </w:r>
            <w:r w:rsidRPr="007A5B53">
              <w:rPr>
                <w:color w:val="auto"/>
                <w:kern w:val="0"/>
              </w:rPr>
              <w:t>项目对生态环境的影响主要集中在对土地的占用、对土壤的破坏、对地表植被的破坏等</w:t>
            </w:r>
            <w:r w:rsidRPr="007A5B53">
              <w:rPr>
                <w:rFonts w:hint="eastAsia"/>
                <w:color w:val="auto"/>
                <w:kern w:val="0"/>
              </w:rPr>
              <w:t>。</w:t>
            </w:r>
            <w:r w:rsidRPr="007A5B53">
              <w:rPr>
                <w:color w:val="auto"/>
              </w:rPr>
              <w:t>根据调查，调查区内未发现珍稀濒危保护野生植物种类，均为当地常见种</w:t>
            </w:r>
            <w:r w:rsidRPr="007A5B53">
              <w:rPr>
                <w:color w:val="auto"/>
                <w:kern w:val="0"/>
              </w:rPr>
              <w:t>。通过加强施工期环境管理，控制施工作业</w:t>
            </w:r>
            <w:r w:rsidRPr="007A5B53">
              <w:rPr>
                <w:rFonts w:hint="eastAsia"/>
                <w:color w:val="auto"/>
                <w:kern w:val="0"/>
              </w:rPr>
              <w:t>面积</w:t>
            </w:r>
            <w:r w:rsidRPr="007A5B53">
              <w:rPr>
                <w:color w:val="auto"/>
                <w:kern w:val="0"/>
              </w:rPr>
              <w:t>，减少临时占地和植被破坏，做好绿化复绿等措施，总体上对区域植被类型、生物量、生物多样性和生态系统服务功能的影响程度不大，自然体系经过一段时间可得到恢复，逐渐形成稳定的生态系统，对生态环境造成的影响是可以接受的。施工过程应严格落实项目</w:t>
            </w:r>
            <w:r w:rsidRPr="007A5B53">
              <w:rPr>
                <w:rFonts w:hint="eastAsia"/>
                <w:color w:val="auto"/>
                <w:kern w:val="0"/>
              </w:rPr>
              <w:t>环境</w:t>
            </w:r>
            <w:r w:rsidRPr="007A5B53">
              <w:rPr>
                <w:color w:val="auto"/>
                <w:kern w:val="0"/>
              </w:rPr>
              <w:t>影响评价报告及生态影响专题评价报告提出的各项污染防治措施和生态保护措施，施工过程中严禁废水</w:t>
            </w:r>
            <w:r w:rsidRPr="007A5B53">
              <w:rPr>
                <w:rFonts w:hint="eastAsia"/>
                <w:color w:val="auto"/>
                <w:kern w:val="0"/>
              </w:rPr>
              <w:t>、</w:t>
            </w:r>
            <w:r w:rsidRPr="007A5B53">
              <w:rPr>
                <w:color w:val="auto"/>
                <w:kern w:val="0"/>
              </w:rPr>
              <w:t>废渣等排入</w:t>
            </w:r>
            <w:r w:rsidRPr="007A5B53">
              <w:rPr>
                <w:rFonts w:hint="eastAsia"/>
                <w:color w:val="auto"/>
                <w:kern w:val="0"/>
              </w:rPr>
              <w:t>陆河花鳗鲡省级自然保护区内，</w:t>
            </w:r>
            <w:r w:rsidRPr="007A5B53">
              <w:rPr>
                <w:color w:val="auto"/>
                <w:kern w:val="0"/>
              </w:rPr>
              <w:t>施工完成后做好</w:t>
            </w:r>
            <w:r w:rsidRPr="007A5B53">
              <w:rPr>
                <w:rFonts w:hint="eastAsia"/>
                <w:color w:val="auto"/>
                <w:kern w:val="0"/>
              </w:rPr>
              <w:t>绿化</w:t>
            </w:r>
            <w:r w:rsidRPr="007A5B53">
              <w:rPr>
                <w:color w:val="auto"/>
                <w:kern w:val="0"/>
              </w:rPr>
              <w:t>等措施，落实生态环境风险防范措施，最大限度减少项目施工对自然保护区的影响。</w:t>
            </w:r>
          </w:p>
          <w:p w14:paraId="4B5FC21C" w14:textId="1B795447" w:rsidR="00104C2A" w:rsidRPr="007A5B53" w:rsidRDefault="00BD39E2" w:rsidP="0084600A">
            <w:pPr>
              <w:snapToGrid w:val="0"/>
              <w:spacing w:beforeLines="50" w:before="156" w:afterLines="50" w:after="156"/>
              <w:ind w:firstLineChars="200" w:firstLine="480"/>
              <w:rPr>
                <w:color w:val="auto"/>
                <w:kern w:val="0"/>
              </w:rPr>
            </w:pPr>
            <w:r w:rsidRPr="007A5B53">
              <w:rPr>
                <w:color w:val="auto"/>
                <w:kern w:val="0"/>
              </w:rPr>
              <w:t>项目</w:t>
            </w:r>
            <w:r w:rsidR="0084600A" w:rsidRPr="007A5B53">
              <w:rPr>
                <w:rFonts w:hint="eastAsia"/>
                <w:color w:val="auto"/>
                <w:kern w:val="0"/>
              </w:rPr>
              <w:t>不在</w:t>
            </w:r>
            <w:r w:rsidRPr="007A5B53">
              <w:rPr>
                <w:rFonts w:ascii="宋体" w:cs="宋体" w:hint="eastAsia"/>
                <w:color w:val="auto"/>
                <w:kern w:val="0"/>
              </w:rPr>
              <w:t>广东陆河花鳗鲡省级自然保护区</w:t>
            </w:r>
            <w:r w:rsidRPr="007A5B53">
              <w:rPr>
                <w:rFonts w:hint="eastAsia"/>
                <w:color w:val="auto"/>
                <w:kern w:val="0"/>
              </w:rPr>
              <w:t>，运营期</w:t>
            </w:r>
            <w:r w:rsidRPr="007A5B53">
              <w:rPr>
                <w:color w:val="auto"/>
                <w:kern w:val="0"/>
              </w:rPr>
              <w:t>通过落实项目</w:t>
            </w:r>
            <w:r w:rsidRPr="007A5B53">
              <w:rPr>
                <w:rFonts w:hint="eastAsia"/>
                <w:color w:val="auto"/>
                <w:kern w:val="0"/>
              </w:rPr>
              <w:t>环境</w:t>
            </w:r>
            <w:r w:rsidRPr="007A5B53">
              <w:rPr>
                <w:color w:val="auto"/>
                <w:kern w:val="0"/>
              </w:rPr>
              <w:t>影响评价报告及生态影响专题评价报告提出的污染防治措施、生态保护和生态风险防范措施，</w:t>
            </w:r>
            <w:r w:rsidRPr="007A5B53">
              <w:rPr>
                <w:rFonts w:hint="eastAsia"/>
                <w:color w:val="auto"/>
                <w:kern w:val="0"/>
              </w:rPr>
              <w:t>对</w:t>
            </w:r>
            <w:r w:rsidRPr="007A5B53">
              <w:rPr>
                <w:color w:val="auto"/>
                <w:kern w:val="0"/>
              </w:rPr>
              <w:t>周边植被、生物多样性、生态系统生态效能和水生生物的影响在可接受范围</w:t>
            </w:r>
            <w:r w:rsidRPr="007A5B53">
              <w:rPr>
                <w:color w:val="auto"/>
                <w:kern w:val="0"/>
              </w:rPr>
              <w:lastRenderedPageBreak/>
              <w:t>内。</w:t>
            </w:r>
          </w:p>
          <w:p w14:paraId="48B1F463" w14:textId="77777777" w:rsidR="006D0EE7" w:rsidRPr="007A5B53" w:rsidRDefault="006D0EE7" w:rsidP="006D0EE7">
            <w:pPr>
              <w:rPr>
                <w:rFonts w:eastAsiaTheme="minorEastAsia"/>
                <w:b/>
                <w:bCs/>
                <w:color w:val="auto"/>
              </w:rPr>
            </w:pPr>
            <w:r w:rsidRPr="007A5B53">
              <w:rPr>
                <w:rFonts w:eastAsiaTheme="minorEastAsia"/>
                <w:b/>
                <w:bCs/>
                <w:color w:val="auto"/>
              </w:rPr>
              <w:t>二、建议</w:t>
            </w:r>
          </w:p>
          <w:p w14:paraId="6DF94A23" w14:textId="77777777" w:rsidR="006D0EE7" w:rsidRPr="007A5B53" w:rsidRDefault="006D0EE7" w:rsidP="006D0EE7">
            <w:pPr>
              <w:ind w:left="1" w:firstLineChars="207" w:firstLine="497"/>
              <w:rPr>
                <w:rFonts w:eastAsiaTheme="minorEastAsia"/>
                <w:color w:val="auto"/>
              </w:rPr>
            </w:pPr>
            <w:r w:rsidRPr="007A5B53">
              <w:rPr>
                <w:rFonts w:eastAsiaTheme="minorEastAsia"/>
                <w:color w:val="auto"/>
              </w:rPr>
              <w:t>（</w:t>
            </w:r>
            <w:r w:rsidRPr="007A5B53">
              <w:rPr>
                <w:rFonts w:eastAsiaTheme="minorEastAsia"/>
                <w:color w:val="auto"/>
              </w:rPr>
              <w:t>1</w:t>
            </w:r>
            <w:r w:rsidRPr="007A5B53">
              <w:rPr>
                <w:rFonts w:eastAsiaTheme="minorEastAsia"/>
                <w:color w:val="auto"/>
              </w:rPr>
              <w:t>）搞好厂区的绿化、美化、净化工作；</w:t>
            </w:r>
          </w:p>
          <w:p w14:paraId="0F9E0832" w14:textId="77777777" w:rsidR="006D0EE7" w:rsidRPr="007A5B53" w:rsidRDefault="006D0EE7" w:rsidP="006D0EE7">
            <w:pPr>
              <w:ind w:left="1" w:firstLineChars="207" w:firstLine="497"/>
              <w:rPr>
                <w:rFonts w:eastAsiaTheme="minorEastAsia"/>
                <w:color w:val="auto"/>
              </w:rPr>
            </w:pPr>
            <w:r w:rsidRPr="007A5B53">
              <w:rPr>
                <w:rFonts w:eastAsiaTheme="minorEastAsia"/>
                <w:color w:val="auto"/>
              </w:rPr>
              <w:t>（</w:t>
            </w:r>
            <w:r w:rsidRPr="007A5B53">
              <w:rPr>
                <w:rFonts w:eastAsiaTheme="minorEastAsia"/>
                <w:color w:val="auto"/>
              </w:rPr>
              <w:t>2</w:t>
            </w:r>
            <w:r w:rsidRPr="007A5B53">
              <w:rPr>
                <w:rFonts w:eastAsiaTheme="minorEastAsia"/>
                <w:color w:val="auto"/>
              </w:rPr>
              <w:t>）建立健全一套完善的环境管理制度，并严格按管理制度执行；</w:t>
            </w:r>
          </w:p>
          <w:p w14:paraId="3CAD13CC" w14:textId="77777777" w:rsidR="006D0EE7" w:rsidRPr="007A5B53" w:rsidRDefault="006D0EE7" w:rsidP="006D0EE7">
            <w:pPr>
              <w:ind w:left="1" w:firstLineChars="207" w:firstLine="497"/>
              <w:rPr>
                <w:rFonts w:eastAsiaTheme="minorEastAsia"/>
                <w:color w:val="auto"/>
              </w:rPr>
            </w:pPr>
            <w:r w:rsidRPr="007A5B53">
              <w:rPr>
                <w:rFonts w:eastAsiaTheme="minorEastAsia"/>
                <w:color w:val="auto"/>
              </w:rPr>
              <w:t>（</w:t>
            </w:r>
            <w:r w:rsidRPr="007A5B53">
              <w:rPr>
                <w:rFonts w:eastAsiaTheme="minorEastAsia"/>
                <w:color w:val="auto"/>
              </w:rPr>
              <w:t>3</w:t>
            </w:r>
            <w:r w:rsidRPr="007A5B53">
              <w:rPr>
                <w:rFonts w:eastAsiaTheme="minorEastAsia"/>
                <w:color w:val="auto"/>
              </w:rPr>
              <w:t>）加强生产管理，实施清洁生产，从而减少污染物的产生量；</w:t>
            </w:r>
          </w:p>
          <w:p w14:paraId="56DD4456" w14:textId="77777777" w:rsidR="006D0EE7" w:rsidRPr="007A5B53" w:rsidRDefault="006D0EE7" w:rsidP="006D0EE7">
            <w:pPr>
              <w:ind w:left="1" w:firstLineChars="207" w:firstLine="497"/>
              <w:rPr>
                <w:rFonts w:eastAsiaTheme="minorEastAsia"/>
                <w:color w:val="auto"/>
              </w:rPr>
            </w:pPr>
            <w:r w:rsidRPr="007A5B53">
              <w:rPr>
                <w:rFonts w:eastAsiaTheme="minorEastAsia"/>
                <w:color w:val="auto"/>
              </w:rPr>
              <w:t>（</w:t>
            </w:r>
            <w:r w:rsidRPr="007A5B53">
              <w:rPr>
                <w:rFonts w:eastAsiaTheme="minorEastAsia"/>
                <w:color w:val="auto"/>
              </w:rPr>
              <w:t>4</w:t>
            </w:r>
            <w:r w:rsidRPr="007A5B53">
              <w:rPr>
                <w:rFonts w:eastAsiaTheme="minorEastAsia"/>
                <w:color w:val="auto"/>
              </w:rPr>
              <w:t>）该项目环保设施应当严格执行</w:t>
            </w:r>
            <w:r w:rsidRPr="007A5B53">
              <w:rPr>
                <w:rFonts w:eastAsiaTheme="minorEastAsia"/>
                <w:color w:val="auto"/>
              </w:rPr>
              <w:t>“</w:t>
            </w:r>
            <w:r w:rsidRPr="007A5B53">
              <w:rPr>
                <w:rFonts w:eastAsiaTheme="minorEastAsia"/>
                <w:color w:val="auto"/>
              </w:rPr>
              <w:t>三同时</w:t>
            </w:r>
            <w:r w:rsidRPr="007A5B53">
              <w:rPr>
                <w:rFonts w:eastAsiaTheme="minorEastAsia"/>
                <w:color w:val="auto"/>
              </w:rPr>
              <w:t>”</w:t>
            </w:r>
            <w:r w:rsidRPr="007A5B53">
              <w:rPr>
                <w:rFonts w:eastAsiaTheme="minorEastAsia"/>
                <w:color w:val="auto"/>
              </w:rPr>
              <w:t>制度，保证环保设施与主体工程同时设计、同时施工、同时投入使用。</w:t>
            </w:r>
          </w:p>
          <w:p w14:paraId="01937F2C" w14:textId="77777777" w:rsidR="006D0EE7" w:rsidRPr="007A5B53" w:rsidRDefault="006D0EE7" w:rsidP="006D0EE7">
            <w:pPr>
              <w:rPr>
                <w:rFonts w:eastAsiaTheme="minorEastAsia"/>
                <w:b/>
                <w:bCs/>
                <w:color w:val="auto"/>
              </w:rPr>
            </w:pPr>
            <w:r w:rsidRPr="007A5B53">
              <w:rPr>
                <w:rFonts w:eastAsiaTheme="minorEastAsia"/>
                <w:b/>
                <w:bCs/>
                <w:color w:val="auto"/>
              </w:rPr>
              <w:t>三、综合结论</w:t>
            </w:r>
          </w:p>
          <w:p w14:paraId="12826BFE" w14:textId="77777777" w:rsidR="006D0EE7" w:rsidRPr="007A5B53" w:rsidRDefault="006D0EE7" w:rsidP="000311F3">
            <w:pPr>
              <w:ind w:left="1" w:firstLineChars="207" w:firstLine="497"/>
              <w:rPr>
                <w:rFonts w:eastAsiaTheme="minorEastAsia"/>
                <w:color w:val="auto"/>
              </w:rPr>
            </w:pPr>
            <w:r w:rsidRPr="007A5B53">
              <w:rPr>
                <w:rFonts w:eastAsiaTheme="minorEastAsia"/>
                <w:color w:val="auto"/>
              </w:rPr>
              <w:t>综上所述，本项目符合国家和地方的产业政策，用地合法，选址合理。项目建成运营后产生的各种污染因素经过治理后可达到相关环境标准和环保法规的要求，对周围水环境、大气环境、声环境的影响较小。本项目在实施过程中，必须严格落实本评价提出的各项污染防治措施和相关管理规定，严格执行</w:t>
            </w:r>
            <w:r w:rsidRPr="007A5B53">
              <w:rPr>
                <w:rFonts w:eastAsiaTheme="minorEastAsia"/>
                <w:color w:val="auto"/>
              </w:rPr>
              <w:t>“</w:t>
            </w:r>
            <w:r w:rsidRPr="007A5B53">
              <w:rPr>
                <w:rFonts w:eastAsiaTheme="minorEastAsia"/>
                <w:color w:val="auto"/>
              </w:rPr>
              <w:t>三同时</w:t>
            </w:r>
            <w:r w:rsidRPr="007A5B53">
              <w:rPr>
                <w:rFonts w:eastAsiaTheme="minorEastAsia"/>
                <w:color w:val="auto"/>
              </w:rPr>
              <w:t>”</w:t>
            </w:r>
            <w:r w:rsidRPr="007A5B53">
              <w:rPr>
                <w:rFonts w:eastAsiaTheme="minorEastAsia"/>
                <w:color w:val="auto"/>
              </w:rPr>
              <w:t>制度，自觉接受有关部门的管理和监督，且项目经</w:t>
            </w:r>
            <w:r w:rsidR="00862FB9" w:rsidRPr="007A5B53">
              <w:rPr>
                <w:rFonts w:eastAsiaTheme="minorEastAsia"/>
                <w:color w:val="auto"/>
              </w:rPr>
              <w:t>验收合</w:t>
            </w:r>
            <w:r w:rsidRPr="007A5B53">
              <w:rPr>
                <w:rFonts w:eastAsiaTheme="minorEastAsia"/>
                <w:color w:val="auto"/>
              </w:rPr>
              <w:t>格后再投入使用，则本项目对周围环境的影响是可以控制的。从环境保护角度分析，本项目建设是可行的。</w:t>
            </w:r>
          </w:p>
          <w:p w14:paraId="30759ACF" w14:textId="77777777" w:rsidR="00DB5333" w:rsidRPr="007A5B53" w:rsidRDefault="00DB5333" w:rsidP="000311F3">
            <w:pPr>
              <w:ind w:left="1" w:firstLineChars="207" w:firstLine="497"/>
              <w:rPr>
                <w:rFonts w:eastAsiaTheme="minorEastAsia"/>
                <w:color w:val="auto"/>
              </w:rPr>
            </w:pPr>
          </w:p>
          <w:p w14:paraId="2AC0CAA2" w14:textId="77777777" w:rsidR="00DB5333" w:rsidRPr="007A5B53" w:rsidRDefault="00DB5333" w:rsidP="000311F3">
            <w:pPr>
              <w:ind w:left="1" w:firstLineChars="207" w:firstLine="497"/>
              <w:rPr>
                <w:rFonts w:eastAsiaTheme="minorEastAsia"/>
                <w:color w:val="auto"/>
              </w:rPr>
            </w:pPr>
          </w:p>
          <w:p w14:paraId="412A795D" w14:textId="77777777" w:rsidR="00DB5333" w:rsidRPr="007A5B53" w:rsidRDefault="00DB5333" w:rsidP="000311F3">
            <w:pPr>
              <w:ind w:left="1" w:firstLineChars="207" w:firstLine="497"/>
              <w:rPr>
                <w:rFonts w:eastAsiaTheme="minorEastAsia"/>
                <w:color w:val="auto"/>
              </w:rPr>
            </w:pPr>
          </w:p>
          <w:p w14:paraId="157EB214" w14:textId="77777777" w:rsidR="00DB5333" w:rsidRPr="007A5B53" w:rsidRDefault="00DB5333" w:rsidP="000311F3">
            <w:pPr>
              <w:ind w:left="1" w:firstLineChars="207" w:firstLine="497"/>
              <w:rPr>
                <w:rFonts w:eastAsiaTheme="minorEastAsia"/>
                <w:color w:val="auto"/>
              </w:rPr>
            </w:pPr>
          </w:p>
          <w:p w14:paraId="3882576C" w14:textId="77777777" w:rsidR="00DB5333" w:rsidRPr="007A5B53" w:rsidRDefault="00DB5333" w:rsidP="000311F3">
            <w:pPr>
              <w:ind w:left="1" w:firstLineChars="207" w:firstLine="497"/>
              <w:rPr>
                <w:rFonts w:eastAsiaTheme="minorEastAsia"/>
                <w:color w:val="auto"/>
              </w:rPr>
            </w:pPr>
          </w:p>
          <w:p w14:paraId="7B609FE0" w14:textId="77777777" w:rsidR="00DB5333" w:rsidRPr="007A5B53" w:rsidRDefault="00DB5333" w:rsidP="000311F3">
            <w:pPr>
              <w:ind w:left="1" w:firstLineChars="207" w:firstLine="497"/>
              <w:rPr>
                <w:rFonts w:eastAsiaTheme="minorEastAsia"/>
                <w:color w:val="auto"/>
              </w:rPr>
            </w:pPr>
          </w:p>
          <w:p w14:paraId="44E245D1" w14:textId="77777777" w:rsidR="00DB5333" w:rsidRPr="007A5B53" w:rsidRDefault="00DB5333" w:rsidP="000311F3">
            <w:pPr>
              <w:ind w:left="1" w:firstLineChars="207" w:firstLine="497"/>
              <w:rPr>
                <w:rFonts w:eastAsiaTheme="minorEastAsia"/>
                <w:color w:val="auto"/>
              </w:rPr>
            </w:pPr>
          </w:p>
          <w:p w14:paraId="379D3D11" w14:textId="77777777" w:rsidR="00DB5333" w:rsidRPr="007A5B53" w:rsidRDefault="00DB5333" w:rsidP="000311F3">
            <w:pPr>
              <w:ind w:left="1" w:firstLineChars="207" w:firstLine="497"/>
              <w:rPr>
                <w:rFonts w:eastAsiaTheme="minorEastAsia"/>
                <w:color w:val="auto"/>
              </w:rPr>
            </w:pPr>
          </w:p>
          <w:p w14:paraId="263C7C5C" w14:textId="77777777" w:rsidR="00DB5333" w:rsidRPr="007A5B53" w:rsidRDefault="00DB5333" w:rsidP="000311F3">
            <w:pPr>
              <w:ind w:left="1" w:firstLineChars="207" w:firstLine="497"/>
              <w:rPr>
                <w:rFonts w:eastAsiaTheme="minorEastAsia"/>
                <w:color w:val="auto"/>
              </w:rPr>
            </w:pPr>
          </w:p>
          <w:p w14:paraId="09B43802" w14:textId="77777777" w:rsidR="00DB5333" w:rsidRPr="007A5B53" w:rsidRDefault="00DB5333" w:rsidP="000311F3">
            <w:pPr>
              <w:ind w:left="1" w:firstLineChars="207" w:firstLine="497"/>
              <w:rPr>
                <w:rFonts w:eastAsiaTheme="minorEastAsia"/>
                <w:color w:val="auto"/>
              </w:rPr>
            </w:pPr>
          </w:p>
          <w:p w14:paraId="61D5592D" w14:textId="77777777" w:rsidR="00DB5333" w:rsidRPr="007A5B53" w:rsidRDefault="00DB5333" w:rsidP="000311F3">
            <w:pPr>
              <w:ind w:left="1" w:firstLineChars="207" w:firstLine="497"/>
              <w:rPr>
                <w:rFonts w:eastAsiaTheme="minorEastAsia"/>
                <w:color w:val="auto"/>
              </w:rPr>
            </w:pPr>
          </w:p>
        </w:tc>
      </w:tr>
    </w:tbl>
    <w:p w14:paraId="14D49249" w14:textId="77777777" w:rsidR="009F4A38" w:rsidRPr="007A5B53" w:rsidRDefault="009F4A38" w:rsidP="000A6417">
      <w:pPr>
        <w:rPr>
          <w:rFonts w:eastAsiaTheme="minorEastAsia"/>
          <w:color w:val="auto"/>
        </w:rPr>
      </w:pPr>
      <w:r w:rsidRPr="007A5B53">
        <w:rPr>
          <w:rFonts w:eastAsiaTheme="minorEastAsia"/>
          <w:color w:val="auto"/>
        </w:rPr>
        <w:lastRenderedPageBreak/>
        <w:br w:type="page"/>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60"/>
      </w:tblGrid>
      <w:tr w:rsidR="007A5B53" w:rsidRPr="007A5B53" w14:paraId="5287CD3A" w14:textId="77777777" w:rsidTr="00AB0ACC">
        <w:trPr>
          <w:trHeight w:val="5802"/>
          <w:jc w:val="center"/>
        </w:trPr>
        <w:tc>
          <w:tcPr>
            <w:tcW w:w="9038" w:type="dxa"/>
          </w:tcPr>
          <w:p w14:paraId="39FCA741" w14:textId="77777777" w:rsidR="009F4A38" w:rsidRPr="007A5B53" w:rsidRDefault="009F4A38" w:rsidP="00AB0ACC">
            <w:pPr>
              <w:spacing w:line="240" w:lineRule="auto"/>
              <w:rPr>
                <w:rFonts w:eastAsiaTheme="minorEastAsia"/>
                <w:bCs/>
                <w:color w:val="auto"/>
              </w:rPr>
            </w:pPr>
          </w:p>
          <w:p w14:paraId="2CA92CF3" w14:textId="77777777" w:rsidR="009F4A38" w:rsidRPr="007A5B53" w:rsidRDefault="009F4A38" w:rsidP="00AB0ACC">
            <w:pPr>
              <w:spacing w:line="240" w:lineRule="auto"/>
              <w:ind w:firstLineChars="49" w:firstLine="118"/>
              <w:rPr>
                <w:rFonts w:eastAsiaTheme="minorEastAsia"/>
                <w:bCs/>
                <w:color w:val="auto"/>
              </w:rPr>
            </w:pPr>
            <w:r w:rsidRPr="007A5B53">
              <w:rPr>
                <w:rFonts w:eastAsiaTheme="minorEastAsia"/>
                <w:bCs/>
                <w:color w:val="auto"/>
              </w:rPr>
              <w:t>预审意见：</w:t>
            </w:r>
          </w:p>
          <w:p w14:paraId="712E32ED" w14:textId="77777777" w:rsidR="009F4A38" w:rsidRPr="007A5B53" w:rsidRDefault="009F4A38" w:rsidP="00AB0ACC">
            <w:pPr>
              <w:spacing w:line="240" w:lineRule="auto"/>
              <w:rPr>
                <w:rFonts w:eastAsiaTheme="minorEastAsia"/>
                <w:color w:val="auto"/>
              </w:rPr>
            </w:pPr>
          </w:p>
          <w:p w14:paraId="1464A756" w14:textId="77777777" w:rsidR="009F4A38" w:rsidRPr="007A5B53" w:rsidRDefault="009F4A38" w:rsidP="00AB0ACC">
            <w:pPr>
              <w:spacing w:line="240" w:lineRule="auto"/>
              <w:rPr>
                <w:rFonts w:eastAsiaTheme="minorEastAsia"/>
                <w:color w:val="auto"/>
              </w:rPr>
            </w:pPr>
          </w:p>
          <w:p w14:paraId="74743DD2" w14:textId="77777777" w:rsidR="009F4A38" w:rsidRPr="007A5B53" w:rsidRDefault="009F4A38" w:rsidP="00AB0ACC">
            <w:pPr>
              <w:spacing w:line="240" w:lineRule="auto"/>
              <w:rPr>
                <w:rFonts w:eastAsiaTheme="minorEastAsia"/>
                <w:color w:val="auto"/>
              </w:rPr>
            </w:pPr>
          </w:p>
          <w:p w14:paraId="2A74883E" w14:textId="77777777" w:rsidR="009F4A38" w:rsidRPr="007A5B53" w:rsidRDefault="009F4A38" w:rsidP="00AB0ACC">
            <w:pPr>
              <w:spacing w:line="240" w:lineRule="auto"/>
              <w:rPr>
                <w:rFonts w:eastAsiaTheme="minorEastAsia"/>
                <w:color w:val="auto"/>
              </w:rPr>
            </w:pPr>
          </w:p>
          <w:p w14:paraId="539B7C2D" w14:textId="77777777" w:rsidR="00DB5333" w:rsidRPr="007A5B53" w:rsidRDefault="00DB5333" w:rsidP="00AB0ACC">
            <w:pPr>
              <w:spacing w:line="240" w:lineRule="auto"/>
              <w:rPr>
                <w:rFonts w:eastAsiaTheme="minorEastAsia"/>
                <w:color w:val="auto"/>
              </w:rPr>
            </w:pPr>
          </w:p>
          <w:p w14:paraId="0EF7B965" w14:textId="77777777" w:rsidR="009F4A38" w:rsidRPr="007A5B53" w:rsidRDefault="009F4A38" w:rsidP="00AB0ACC">
            <w:pPr>
              <w:spacing w:line="240" w:lineRule="auto"/>
              <w:rPr>
                <w:rFonts w:eastAsiaTheme="minorEastAsia"/>
                <w:color w:val="auto"/>
              </w:rPr>
            </w:pPr>
          </w:p>
          <w:p w14:paraId="50901282" w14:textId="77777777" w:rsidR="009F4A38" w:rsidRPr="007A5B53" w:rsidRDefault="009F4A38" w:rsidP="00AB0ACC">
            <w:pPr>
              <w:spacing w:line="240" w:lineRule="auto"/>
              <w:rPr>
                <w:rFonts w:eastAsiaTheme="minorEastAsia"/>
                <w:color w:val="auto"/>
              </w:rPr>
            </w:pPr>
          </w:p>
          <w:p w14:paraId="4222F59F" w14:textId="77777777" w:rsidR="009F4A38" w:rsidRPr="007A5B53" w:rsidRDefault="009F4A38" w:rsidP="00AB0ACC">
            <w:pPr>
              <w:spacing w:line="240" w:lineRule="auto"/>
              <w:rPr>
                <w:rFonts w:eastAsiaTheme="minorEastAsia"/>
                <w:color w:val="auto"/>
              </w:rPr>
            </w:pPr>
          </w:p>
          <w:p w14:paraId="523599EB" w14:textId="77777777" w:rsidR="009F4A38" w:rsidRPr="007A5B53" w:rsidRDefault="009F4A38" w:rsidP="00AB0ACC">
            <w:pPr>
              <w:spacing w:line="240" w:lineRule="auto"/>
              <w:rPr>
                <w:rFonts w:eastAsiaTheme="minorEastAsia"/>
                <w:color w:val="auto"/>
              </w:rPr>
            </w:pPr>
          </w:p>
          <w:p w14:paraId="6D5EBF4F" w14:textId="77777777" w:rsidR="009F4A38" w:rsidRPr="007A5B53" w:rsidRDefault="009F4A38" w:rsidP="00AB0ACC">
            <w:pPr>
              <w:spacing w:line="240" w:lineRule="auto"/>
              <w:rPr>
                <w:rFonts w:eastAsiaTheme="minorEastAsia"/>
                <w:color w:val="auto"/>
              </w:rPr>
            </w:pPr>
          </w:p>
          <w:p w14:paraId="66DE2BF6" w14:textId="77777777" w:rsidR="009F4A38" w:rsidRPr="007A5B53" w:rsidRDefault="009F4A38" w:rsidP="00AB0ACC">
            <w:pPr>
              <w:spacing w:line="240" w:lineRule="auto"/>
              <w:rPr>
                <w:rFonts w:eastAsiaTheme="minorEastAsia"/>
                <w:color w:val="auto"/>
              </w:rPr>
            </w:pPr>
          </w:p>
          <w:p w14:paraId="74497CB7" w14:textId="77777777" w:rsidR="009F4A38" w:rsidRPr="007A5B53" w:rsidRDefault="009F4A38" w:rsidP="00AB0ACC">
            <w:pPr>
              <w:spacing w:line="240" w:lineRule="auto"/>
              <w:rPr>
                <w:rFonts w:eastAsiaTheme="minorEastAsia"/>
                <w:color w:val="auto"/>
              </w:rPr>
            </w:pPr>
          </w:p>
          <w:p w14:paraId="42427E74" w14:textId="77777777" w:rsidR="009F4A38" w:rsidRPr="007A5B53" w:rsidRDefault="009F4A38" w:rsidP="00AB0ACC">
            <w:pPr>
              <w:spacing w:line="240" w:lineRule="auto"/>
              <w:rPr>
                <w:rFonts w:eastAsiaTheme="minorEastAsia"/>
                <w:color w:val="auto"/>
              </w:rPr>
            </w:pPr>
          </w:p>
          <w:p w14:paraId="0BF9F94B" w14:textId="77777777" w:rsidR="009F4A38" w:rsidRPr="007A5B53" w:rsidRDefault="009F4A38" w:rsidP="00AB0ACC">
            <w:pPr>
              <w:spacing w:line="240" w:lineRule="auto"/>
              <w:rPr>
                <w:rFonts w:eastAsiaTheme="minorEastAsia"/>
                <w:color w:val="auto"/>
              </w:rPr>
            </w:pPr>
            <w:r w:rsidRPr="007A5B53">
              <w:rPr>
                <w:rFonts w:eastAsiaTheme="minorEastAsia"/>
                <w:color w:val="auto"/>
              </w:rPr>
              <w:t xml:space="preserve">　</w:t>
            </w:r>
          </w:p>
          <w:p w14:paraId="0FDD5ADC" w14:textId="77777777" w:rsidR="009F4A38" w:rsidRPr="007A5B53" w:rsidRDefault="009F4A38" w:rsidP="00AB0ACC">
            <w:pPr>
              <w:spacing w:line="240" w:lineRule="auto"/>
              <w:rPr>
                <w:rFonts w:eastAsiaTheme="minorEastAsia"/>
                <w:color w:val="auto"/>
              </w:rPr>
            </w:pPr>
            <w:r w:rsidRPr="007A5B53">
              <w:rPr>
                <w:rFonts w:eastAsiaTheme="minorEastAsia"/>
                <w:color w:val="auto"/>
              </w:rPr>
              <w:t xml:space="preserve">　　　　　　　　　　　　　　　　　　　　　　　　　　　　公　章</w:t>
            </w:r>
          </w:p>
          <w:p w14:paraId="39F36EA2" w14:textId="77777777" w:rsidR="009F4A38" w:rsidRPr="007A5B53" w:rsidRDefault="009F4A38" w:rsidP="00AB0ACC">
            <w:pPr>
              <w:spacing w:line="240" w:lineRule="auto"/>
              <w:rPr>
                <w:rFonts w:eastAsiaTheme="minorEastAsia"/>
                <w:color w:val="auto"/>
              </w:rPr>
            </w:pPr>
          </w:p>
          <w:p w14:paraId="4AE805FB" w14:textId="77777777" w:rsidR="009F4A38" w:rsidRPr="007A5B53" w:rsidRDefault="009F4A38" w:rsidP="00AB0ACC">
            <w:pPr>
              <w:spacing w:line="240" w:lineRule="auto"/>
              <w:ind w:firstLineChars="200" w:firstLine="480"/>
              <w:rPr>
                <w:rFonts w:eastAsiaTheme="minorEastAsia"/>
                <w:color w:val="auto"/>
              </w:rPr>
            </w:pPr>
            <w:r w:rsidRPr="007A5B53">
              <w:rPr>
                <w:rFonts w:eastAsiaTheme="minorEastAsia"/>
                <w:color w:val="auto"/>
              </w:rPr>
              <w:t>经办人：　　　　　　　　　　　　　　　　　　　　年　　月　　日</w:t>
            </w:r>
          </w:p>
          <w:p w14:paraId="423A52D0" w14:textId="77777777" w:rsidR="009F4A38" w:rsidRPr="007A5B53" w:rsidRDefault="009F4A38" w:rsidP="00AB0ACC">
            <w:pPr>
              <w:spacing w:line="240" w:lineRule="auto"/>
              <w:rPr>
                <w:rFonts w:eastAsiaTheme="minorEastAsia"/>
                <w:color w:val="auto"/>
              </w:rPr>
            </w:pPr>
          </w:p>
        </w:tc>
      </w:tr>
      <w:tr w:rsidR="007A5B53" w:rsidRPr="007A5B53" w14:paraId="78F0ED63" w14:textId="77777777" w:rsidTr="00AB0ACC">
        <w:trPr>
          <w:trHeight w:val="5802"/>
          <w:jc w:val="center"/>
        </w:trPr>
        <w:tc>
          <w:tcPr>
            <w:tcW w:w="9038" w:type="dxa"/>
          </w:tcPr>
          <w:p w14:paraId="3ED917D7" w14:textId="77777777" w:rsidR="009F4A38" w:rsidRPr="007A5B53" w:rsidRDefault="009F4A38" w:rsidP="00AB0ACC">
            <w:pPr>
              <w:spacing w:line="240" w:lineRule="auto"/>
              <w:rPr>
                <w:rFonts w:eastAsiaTheme="minorEastAsia"/>
                <w:color w:val="auto"/>
              </w:rPr>
            </w:pPr>
          </w:p>
          <w:p w14:paraId="297470EB" w14:textId="77777777" w:rsidR="009F4A38" w:rsidRPr="007A5B53" w:rsidRDefault="009F4A38" w:rsidP="00AB0ACC">
            <w:pPr>
              <w:spacing w:line="240" w:lineRule="auto"/>
              <w:rPr>
                <w:rFonts w:eastAsiaTheme="minorEastAsia"/>
                <w:color w:val="auto"/>
              </w:rPr>
            </w:pPr>
            <w:r w:rsidRPr="007A5B53">
              <w:rPr>
                <w:rFonts w:eastAsiaTheme="minorEastAsia"/>
                <w:color w:val="auto"/>
              </w:rPr>
              <w:t>下一级环境保护行政主管部门审查意见：</w:t>
            </w:r>
          </w:p>
          <w:p w14:paraId="731CAABB" w14:textId="77777777" w:rsidR="009F4A38" w:rsidRPr="007A5B53" w:rsidRDefault="009F4A38" w:rsidP="00AB0ACC">
            <w:pPr>
              <w:spacing w:line="240" w:lineRule="auto"/>
              <w:rPr>
                <w:rFonts w:eastAsiaTheme="minorEastAsia"/>
                <w:color w:val="auto"/>
              </w:rPr>
            </w:pPr>
          </w:p>
          <w:p w14:paraId="2DCEAD17" w14:textId="77777777" w:rsidR="009F4A38" w:rsidRPr="007A5B53" w:rsidRDefault="009F4A38" w:rsidP="00AB0ACC">
            <w:pPr>
              <w:spacing w:line="240" w:lineRule="auto"/>
              <w:rPr>
                <w:rFonts w:eastAsiaTheme="minorEastAsia"/>
                <w:color w:val="auto"/>
              </w:rPr>
            </w:pPr>
          </w:p>
          <w:p w14:paraId="6CD30739" w14:textId="77777777" w:rsidR="009F4A38" w:rsidRPr="007A5B53" w:rsidRDefault="009F4A38" w:rsidP="00AB0ACC">
            <w:pPr>
              <w:spacing w:line="240" w:lineRule="auto"/>
              <w:rPr>
                <w:rFonts w:eastAsiaTheme="minorEastAsia"/>
                <w:color w:val="auto"/>
              </w:rPr>
            </w:pPr>
          </w:p>
          <w:p w14:paraId="76C8F490" w14:textId="77777777" w:rsidR="009F4A38" w:rsidRPr="007A5B53" w:rsidRDefault="009F4A38" w:rsidP="00AB0ACC">
            <w:pPr>
              <w:spacing w:line="240" w:lineRule="auto"/>
              <w:rPr>
                <w:rFonts w:eastAsiaTheme="minorEastAsia"/>
                <w:color w:val="auto"/>
              </w:rPr>
            </w:pPr>
          </w:p>
          <w:p w14:paraId="165B3705" w14:textId="77777777" w:rsidR="009F4A38" w:rsidRPr="007A5B53" w:rsidRDefault="009F4A38" w:rsidP="00AB0ACC">
            <w:pPr>
              <w:spacing w:line="240" w:lineRule="auto"/>
              <w:rPr>
                <w:rFonts w:eastAsiaTheme="minorEastAsia"/>
                <w:color w:val="auto"/>
              </w:rPr>
            </w:pPr>
          </w:p>
          <w:p w14:paraId="445A7449" w14:textId="77777777" w:rsidR="009F4A38" w:rsidRPr="007A5B53" w:rsidRDefault="009F4A38" w:rsidP="00AB0ACC">
            <w:pPr>
              <w:spacing w:line="240" w:lineRule="auto"/>
              <w:rPr>
                <w:rFonts w:eastAsiaTheme="minorEastAsia"/>
                <w:color w:val="auto"/>
              </w:rPr>
            </w:pPr>
          </w:p>
          <w:p w14:paraId="5D2BFA92" w14:textId="77777777" w:rsidR="009F4A38" w:rsidRPr="007A5B53" w:rsidRDefault="009F4A38" w:rsidP="00AB0ACC">
            <w:pPr>
              <w:spacing w:line="240" w:lineRule="auto"/>
              <w:rPr>
                <w:rFonts w:eastAsiaTheme="minorEastAsia"/>
                <w:color w:val="auto"/>
              </w:rPr>
            </w:pPr>
          </w:p>
          <w:p w14:paraId="7B389C03" w14:textId="77777777" w:rsidR="009F4A38" w:rsidRPr="007A5B53" w:rsidRDefault="009F4A38" w:rsidP="00AB0ACC">
            <w:pPr>
              <w:spacing w:line="240" w:lineRule="auto"/>
              <w:rPr>
                <w:rFonts w:eastAsiaTheme="minorEastAsia"/>
                <w:color w:val="auto"/>
              </w:rPr>
            </w:pPr>
          </w:p>
          <w:p w14:paraId="45C60B49" w14:textId="77777777" w:rsidR="009F4A38" w:rsidRPr="007A5B53" w:rsidRDefault="009F4A38" w:rsidP="00AB0ACC">
            <w:pPr>
              <w:spacing w:line="240" w:lineRule="auto"/>
              <w:rPr>
                <w:rFonts w:eastAsiaTheme="minorEastAsia"/>
                <w:color w:val="auto"/>
              </w:rPr>
            </w:pPr>
          </w:p>
          <w:p w14:paraId="59ABD472" w14:textId="77777777" w:rsidR="009F4A38" w:rsidRPr="007A5B53" w:rsidRDefault="009F4A38" w:rsidP="00AB0ACC">
            <w:pPr>
              <w:spacing w:line="240" w:lineRule="auto"/>
              <w:rPr>
                <w:rFonts w:eastAsiaTheme="minorEastAsia"/>
                <w:color w:val="auto"/>
              </w:rPr>
            </w:pPr>
          </w:p>
          <w:p w14:paraId="30020CF4" w14:textId="77777777" w:rsidR="009F4A38" w:rsidRPr="007A5B53" w:rsidRDefault="009F4A38" w:rsidP="00AB0ACC">
            <w:pPr>
              <w:spacing w:line="240" w:lineRule="auto"/>
              <w:rPr>
                <w:rFonts w:eastAsiaTheme="minorEastAsia"/>
                <w:color w:val="auto"/>
              </w:rPr>
            </w:pPr>
          </w:p>
          <w:p w14:paraId="59B7C9ED" w14:textId="77777777" w:rsidR="009F4A38" w:rsidRPr="007A5B53" w:rsidRDefault="009F4A38" w:rsidP="00AB0ACC">
            <w:pPr>
              <w:spacing w:line="240" w:lineRule="auto"/>
              <w:rPr>
                <w:rFonts w:eastAsiaTheme="minorEastAsia"/>
                <w:color w:val="auto"/>
              </w:rPr>
            </w:pPr>
          </w:p>
          <w:p w14:paraId="7ACA6867" w14:textId="77777777" w:rsidR="009F4A38" w:rsidRPr="007A5B53" w:rsidRDefault="009F4A38" w:rsidP="00AB0ACC">
            <w:pPr>
              <w:spacing w:line="240" w:lineRule="auto"/>
              <w:rPr>
                <w:rFonts w:eastAsiaTheme="minorEastAsia"/>
                <w:color w:val="auto"/>
              </w:rPr>
            </w:pPr>
          </w:p>
          <w:p w14:paraId="4214396B" w14:textId="77777777" w:rsidR="009F4A38" w:rsidRPr="007A5B53" w:rsidRDefault="009F4A38" w:rsidP="00AB0ACC">
            <w:pPr>
              <w:spacing w:line="240" w:lineRule="auto"/>
              <w:rPr>
                <w:rFonts w:eastAsiaTheme="minorEastAsia"/>
                <w:color w:val="auto"/>
              </w:rPr>
            </w:pPr>
          </w:p>
          <w:p w14:paraId="1CEB9D68" w14:textId="77777777" w:rsidR="009F4A38" w:rsidRPr="007A5B53" w:rsidRDefault="009F4A38" w:rsidP="00AB0ACC">
            <w:pPr>
              <w:spacing w:line="240" w:lineRule="auto"/>
              <w:rPr>
                <w:rFonts w:eastAsiaTheme="minorEastAsia"/>
                <w:color w:val="auto"/>
              </w:rPr>
            </w:pPr>
            <w:r w:rsidRPr="007A5B53">
              <w:rPr>
                <w:rFonts w:eastAsiaTheme="minorEastAsia"/>
                <w:color w:val="auto"/>
              </w:rPr>
              <w:t xml:space="preserve">　　　　　　　　　　　　　　　　　　　　　　　　　　　　公　章</w:t>
            </w:r>
          </w:p>
          <w:p w14:paraId="160268F7" w14:textId="77777777" w:rsidR="009F4A38" w:rsidRPr="007A5B53" w:rsidRDefault="009F4A38" w:rsidP="00AB0ACC">
            <w:pPr>
              <w:spacing w:line="240" w:lineRule="auto"/>
              <w:rPr>
                <w:rFonts w:eastAsiaTheme="minorEastAsia"/>
                <w:color w:val="auto"/>
              </w:rPr>
            </w:pPr>
          </w:p>
          <w:p w14:paraId="75817876" w14:textId="77777777" w:rsidR="009F4A38" w:rsidRPr="007A5B53" w:rsidRDefault="009F4A38" w:rsidP="00AB0ACC">
            <w:pPr>
              <w:spacing w:line="240" w:lineRule="auto"/>
              <w:ind w:firstLineChars="200" w:firstLine="480"/>
              <w:rPr>
                <w:rFonts w:eastAsiaTheme="minorEastAsia"/>
                <w:color w:val="auto"/>
              </w:rPr>
            </w:pPr>
            <w:r w:rsidRPr="007A5B53">
              <w:rPr>
                <w:rFonts w:eastAsiaTheme="minorEastAsia"/>
                <w:color w:val="auto"/>
              </w:rPr>
              <w:t>经办人：　　　　　　　　　　　　　　　　　　　　年　　月　　日</w:t>
            </w:r>
          </w:p>
          <w:p w14:paraId="02F73192" w14:textId="77777777" w:rsidR="009F4A38" w:rsidRPr="007A5B53" w:rsidRDefault="009F4A38" w:rsidP="00AB0ACC">
            <w:pPr>
              <w:spacing w:line="240" w:lineRule="auto"/>
              <w:ind w:firstLineChars="200" w:firstLine="480"/>
              <w:rPr>
                <w:rFonts w:eastAsiaTheme="minorEastAsia"/>
                <w:color w:val="auto"/>
              </w:rPr>
            </w:pPr>
            <w:r w:rsidRPr="007A5B53">
              <w:rPr>
                <w:rFonts w:eastAsiaTheme="minorEastAsia"/>
                <w:color w:val="auto"/>
              </w:rPr>
              <w:t xml:space="preserve">　</w:t>
            </w:r>
          </w:p>
          <w:p w14:paraId="60355453" w14:textId="77777777" w:rsidR="009F4A38" w:rsidRPr="007A5B53" w:rsidRDefault="009F4A38" w:rsidP="00AB0ACC">
            <w:pPr>
              <w:spacing w:line="240" w:lineRule="auto"/>
              <w:ind w:firstLineChars="200" w:firstLine="480"/>
              <w:rPr>
                <w:rFonts w:eastAsiaTheme="minorEastAsia"/>
                <w:color w:val="auto"/>
              </w:rPr>
            </w:pPr>
          </w:p>
        </w:tc>
      </w:tr>
      <w:tr w:rsidR="009F4A38" w:rsidRPr="007A5B53" w14:paraId="4A2098D1" w14:textId="77777777" w:rsidTr="00AB0ACC">
        <w:trPr>
          <w:trHeight w:val="7361"/>
          <w:jc w:val="center"/>
        </w:trPr>
        <w:tc>
          <w:tcPr>
            <w:tcW w:w="9038" w:type="dxa"/>
          </w:tcPr>
          <w:p w14:paraId="4DCFDBC3" w14:textId="77777777" w:rsidR="009F4A38" w:rsidRPr="007A5B53" w:rsidRDefault="009F4A38" w:rsidP="00AB0ACC">
            <w:pPr>
              <w:spacing w:line="240" w:lineRule="auto"/>
              <w:rPr>
                <w:rFonts w:eastAsiaTheme="minorEastAsia"/>
                <w:color w:val="auto"/>
              </w:rPr>
            </w:pPr>
          </w:p>
          <w:p w14:paraId="3A2E97CA" w14:textId="77777777" w:rsidR="009F4A38" w:rsidRPr="007A5B53" w:rsidRDefault="009F4A38" w:rsidP="00AB0ACC">
            <w:pPr>
              <w:spacing w:line="240" w:lineRule="auto"/>
              <w:ind w:firstLineChars="100" w:firstLine="240"/>
              <w:rPr>
                <w:rFonts w:eastAsiaTheme="minorEastAsia"/>
                <w:color w:val="auto"/>
              </w:rPr>
            </w:pPr>
            <w:r w:rsidRPr="007A5B53">
              <w:rPr>
                <w:rFonts w:eastAsiaTheme="minorEastAsia"/>
                <w:color w:val="auto"/>
              </w:rPr>
              <w:t>审批意见：</w:t>
            </w:r>
          </w:p>
          <w:p w14:paraId="2881F2F5" w14:textId="77777777" w:rsidR="009F4A38" w:rsidRPr="007A5B53" w:rsidRDefault="009F4A38" w:rsidP="00AB0ACC">
            <w:pPr>
              <w:spacing w:line="240" w:lineRule="auto"/>
              <w:rPr>
                <w:rFonts w:eastAsiaTheme="minorEastAsia"/>
                <w:color w:val="auto"/>
              </w:rPr>
            </w:pPr>
          </w:p>
          <w:p w14:paraId="1C525AED" w14:textId="77777777" w:rsidR="009F4A38" w:rsidRPr="007A5B53" w:rsidRDefault="009F4A38" w:rsidP="00AB0ACC">
            <w:pPr>
              <w:spacing w:line="240" w:lineRule="auto"/>
              <w:rPr>
                <w:rFonts w:eastAsiaTheme="minorEastAsia"/>
                <w:color w:val="auto"/>
              </w:rPr>
            </w:pPr>
          </w:p>
          <w:p w14:paraId="1E76F93C" w14:textId="77777777" w:rsidR="009F4A38" w:rsidRPr="007A5B53" w:rsidRDefault="009F4A38" w:rsidP="00AB0ACC">
            <w:pPr>
              <w:spacing w:line="240" w:lineRule="auto"/>
              <w:rPr>
                <w:rFonts w:eastAsiaTheme="minorEastAsia"/>
                <w:color w:val="auto"/>
              </w:rPr>
            </w:pPr>
          </w:p>
          <w:p w14:paraId="5544430B" w14:textId="77777777" w:rsidR="009F4A38" w:rsidRPr="007A5B53" w:rsidRDefault="009F4A38" w:rsidP="00AB0ACC">
            <w:pPr>
              <w:spacing w:line="240" w:lineRule="auto"/>
              <w:rPr>
                <w:rFonts w:eastAsiaTheme="minorEastAsia"/>
                <w:color w:val="auto"/>
              </w:rPr>
            </w:pPr>
          </w:p>
          <w:p w14:paraId="36CCEB71" w14:textId="77777777" w:rsidR="009F4A38" w:rsidRPr="007A5B53" w:rsidRDefault="009F4A38" w:rsidP="00AB0ACC">
            <w:pPr>
              <w:spacing w:line="240" w:lineRule="auto"/>
              <w:rPr>
                <w:rFonts w:eastAsiaTheme="minorEastAsia"/>
                <w:color w:val="auto"/>
              </w:rPr>
            </w:pPr>
          </w:p>
          <w:p w14:paraId="6E711DD9" w14:textId="77777777" w:rsidR="009F4A38" w:rsidRPr="007A5B53" w:rsidRDefault="009F4A38" w:rsidP="00AB0ACC">
            <w:pPr>
              <w:spacing w:line="240" w:lineRule="auto"/>
              <w:rPr>
                <w:rFonts w:eastAsiaTheme="minorEastAsia"/>
                <w:color w:val="auto"/>
              </w:rPr>
            </w:pPr>
          </w:p>
          <w:p w14:paraId="0492F8D5" w14:textId="77777777" w:rsidR="009F4A38" w:rsidRPr="007A5B53" w:rsidRDefault="009F4A38" w:rsidP="00AB0ACC">
            <w:pPr>
              <w:spacing w:line="240" w:lineRule="auto"/>
              <w:rPr>
                <w:rFonts w:eastAsiaTheme="minorEastAsia"/>
                <w:color w:val="auto"/>
              </w:rPr>
            </w:pPr>
          </w:p>
          <w:p w14:paraId="1560C58B" w14:textId="77777777" w:rsidR="009F4A38" w:rsidRPr="007A5B53" w:rsidRDefault="009F4A38" w:rsidP="00AB0ACC">
            <w:pPr>
              <w:spacing w:line="240" w:lineRule="auto"/>
              <w:rPr>
                <w:rFonts w:eastAsiaTheme="minorEastAsia"/>
                <w:color w:val="auto"/>
              </w:rPr>
            </w:pPr>
          </w:p>
          <w:p w14:paraId="3C8727E2" w14:textId="77777777" w:rsidR="009F4A38" w:rsidRPr="007A5B53" w:rsidRDefault="009F4A38" w:rsidP="00AB0ACC">
            <w:pPr>
              <w:spacing w:line="240" w:lineRule="auto"/>
              <w:rPr>
                <w:rFonts w:eastAsiaTheme="minorEastAsia"/>
                <w:color w:val="auto"/>
              </w:rPr>
            </w:pPr>
          </w:p>
          <w:p w14:paraId="2811E065" w14:textId="77777777" w:rsidR="009F4A38" w:rsidRPr="007A5B53" w:rsidRDefault="009F4A38" w:rsidP="00AB0ACC">
            <w:pPr>
              <w:spacing w:line="240" w:lineRule="auto"/>
              <w:rPr>
                <w:rFonts w:eastAsiaTheme="minorEastAsia"/>
                <w:color w:val="auto"/>
              </w:rPr>
            </w:pPr>
          </w:p>
          <w:p w14:paraId="50DA4D9E" w14:textId="77777777" w:rsidR="009F4A38" w:rsidRPr="007A5B53" w:rsidRDefault="009F4A38" w:rsidP="00AB0ACC">
            <w:pPr>
              <w:spacing w:line="240" w:lineRule="auto"/>
              <w:rPr>
                <w:rFonts w:eastAsiaTheme="minorEastAsia"/>
                <w:color w:val="auto"/>
              </w:rPr>
            </w:pPr>
          </w:p>
          <w:p w14:paraId="61E098D0" w14:textId="77777777" w:rsidR="009F4A38" w:rsidRPr="007A5B53" w:rsidRDefault="009F4A38" w:rsidP="00AB0ACC">
            <w:pPr>
              <w:spacing w:line="240" w:lineRule="auto"/>
              <w:rPr>
                <w:rFonts w:eastAsiaTheme="minorEastAsia"/>
                <w:color w:val="auto"/>
              </w:rPr>
            </w:pPr>
          </w:p>
          <w:p w14:paraId="00534B6B" w14:textId="77777777" w:rsidR="009F4A38" w:rsidRPr="007A5B53" w:rsidRDefault="009F4A38" w:rsidP="00AB0ACC">
            <w:pPr>
              <w:spacing w:line="240" w:lineRule="auto"/>
              <w:rPr>
                <w:rFonts w:eastAsiaTheme="minorEastAsia"/>
                <w:color w:val="auto"/>
              </w:rPr>
            </w:pPr>
          </w:p>
          <w:p w14:paraId="1680F1E9" w14:textId="77777777" w:rsidR="009F4A38" w:rsidRPr="007A5B53" w:rsidRDefault="009F4A38" w:rsidP="00AB0ACC">
            <w:pPr>
              <w:spacing w:line="240" w:lineRule="auto"/>
              <w:rPr>
                <w:rFonts w:eastAsiaTheme="minorEastAsia"/>
                <w:color w:val="auto"/>
              </w:rPr>
            </w:pPr>
          </w:p>
          <w:p w14:paraId="6BCD274C" w14:textId="77777777" w:rsidR="009F4A38" w:rsidRPr="007A5B53" w:rsidRDefault="009F4A38" w:rsidP="00AB0ACC">
            <w:pPr>
              <w:spacing w:line="240" w:lineRule="auto"/>
              <w:rPr>
                <w:rFonts w:eastAsiaTheme="minorEastAsia"/>
                <w:color w:val="auto"/>
              </w:rPr>
            </w:pPr>
          </w:p>
          <w:p w14:paraId="38698AE6" w14:textId="77777777" w:rsidR="009F4A38" w:rsidRPr="007A5B53" w:rsidRDefault="009F4A38" w:rsidP="00AB0ACC">
            <w:pPr>
              <w:spacing w:line="240" w:lineRule="auto"/>
              <w:rPr>
                <w:rFonts w:eastAsiaTheme="minorEastAsia"/>
                <w:color w:val="auto"/>
              </w:rPr>
            </w:pPr>
          </w:p>
          <w:p w14:paraId="44026203" w14:textId="77777777" w:rsidR="009F4A38" w:rsidRPr="007A5B53" w:rsidRDefault="009F4A38" w:rsidP="00AB0ACC">
            <w:pPr>
              <w:spacing w:line="240" w:lineRule="auto"/>
              <w:rPr>
                <w:rFonts w:eastAsiaTheme="minorEastAsia"/>
                <w:color w:val="auto"/>
              </w:rPr>
            </w:pPr>
          </w:p>
          <w:p w14:paraId="2A76D95E" w14:textId="77777777" w:rsidR="009F4A38" w:rsidRPr="007A5B53" w:rsidRDefault="009F4A38" w:rsidP="00AB0ACC">
            <w:pPr>
              <w:spacing w:line="240" w:lineRule="auto"/>
              <w:rPr>
                <w:rFonts w:eastAsiaTheme="minorEastAsia"/>
                <w:color w:val="auto"/>
              </w:rPr>
            </w:pPr>
          </w:p>
          <w:p w14:paraId="2C7DC18B" w14:textId="77777777" w:rsidR="009F4A38" w:rsidRPr="007A5B53" w:rsidRDefault="009F4A38" w:rsidP="00AB0ACC">
            <w:pPr>
              <w:spacing w:line="240" w:lineRule="auto"/>
              <w:rPr>
                <w:rFonts w:eastAsiaTheme="minorEastAsia"/>
                <w:color w:val="auto"/>
              </w:rPr>
            </w:pPr>
          </w:p>
          <w:p w14:paraId="6F76B587" w14:textId="77777777" w:rsidR="009F4A38" w:rsidRPr="007A5B53" w:rsidRDefault="009F4A38" w:rsidP="00AB0ACC">
            <w:pPr>
              <w:spacing w:line="240" w:lineRule="auto"/>
              <w:rPr>
                <w:rFonts w:eastAsiaTheme="minorEastAsia"/>
                <w:color w:val="auto"/>
              </w:rPr>
            </w:pPr>
          </w:p>
          <w:p w14:paraId="381EF98C" w14:textId="77777777" w:rsidR="009F4A38" w:rsidRPr="007A5B53" w:rsidRDefault="009F4A38" w:rsidP="00AB0ACC">
            <w:pPr>
              <w:spacing w:line="240" w:lineRule="auto"/>
              <w:rPr>
                <w:rFonts w:eastAsiaTheme="minorEastAsia"/>
                <w:color w:val="auto"/>
              </w:rPr>
            </w:pPr>
          </w:p>
          <w:p w14:paraId="1758534B" w14:textId="77777777" w:rsidR="009F4A38" w:rsidRPr="007A5B53" w:rsidRDefault="009F4A38" w:rsidP="00AB0ACC">
            <w:pPr>
              <w:spacing w:line="240" w:lineRule="auto"/>
              <w:rPr>
                <w:rFonts w:eastAsiaTheme="minorEastAsia"/>
                <w:color w:val="auto"/>
              </w:rPr>
            </w:pPr>
          </w:p>
          <w:p w14:paraId="32801926" w14:textId="77777777" w:rsidR="009F4A38" w:rsidRPr="007A5B53" w:rsidRDefault="009F4A38" w:rsidP="00AB0ACC">
            <w:pPr>
              <w:spacing w:line="240" w:lineRule="auto"/>
              <w:rPr>
                <w:rFonts w:eastAsiaTheme="minorEastAsia"/>
                <w:color w:val="auto"/>
              </w:rPr>
            </w:pPr>
          </w:p>
          <w:p w14:paraId="7751836B" w14:textId="77777777" w:rsidR="009F4A38" w:rsidRPr="007A5B53" w:rsidRDefault="009F4A38" w:rsidP="00AB0ACC">
            <w:pPr>
              <w:spacing w:line="240" w:lineRule="auto"/>
              <w:rPr>
                <w:rFonts w:eastAsiaTheme="minorEastAsia"/>
                <w:color w:val="auto"/>
              </w:rPr>
            </w:pPr>
          </w:p>
          <w:p w14:paraId="0D2B9E0E" w14:textId="77777777" w:rsidR="009F4A38" w:rsidRPr="007A5B53" w:rsidRDefault="009F4A38" w:rsidP="00AB0ACC">
            <w:pPr>
              <w:spacing w:line="240" w:lineRule="auto"/>
              <w:rPr>
                <w:rFonts w:eastAsiaTheme="minorEastAsia"/>
                <w:color w:val="auto"/>
              </w:rPr>
            </w:pPr>
          </w:p>
          <w:p w14:paraId="5D5B2E11" w14:textId="77777777" w:rsidR="009F4A38" w:rsidRPr="007A5B53" w:rsidRDefault="009F4A38" w:rsidP="00AB0ACC">
            <w:pPr>
              <w:spacing w:line="240" w:lineRule="auto"/>
              <w:rPr>
                <w:rFonts w:eastAsiaTheme="minorEastAsia"/>
                <w:color w:val="auto"/>
              </w:rPr>
            </w:pPr>
          </w:p>
          <w:p w14:paraId="0E0317BF" w14:textId="77777777" w:rsidR="009F4A38" w:rsidRPr="007A5B53" w:rsidRDefault="009F4A38" w:rsidP="00AB0ACC">
            <w:pPr>
              <w:spacing w:line="240" w:lineRule="auto"/>
              <w:rPr>
                <w:rFonts w:eastAsiaTheme="minorEastAsia"/>
                <w:color w:val="auto"/>
              </w:rPr>
            </w:pPr>
          </w:p>
          <w:p w14:paraId="27B2BE80" w14:textId="77777777" w:rsidR="009F4A38" w:rsidRPr="007A5B53" w:rsidRDefault="009F4A38" w:rsidP="00AB0ACC">
            <w:pPr>
              <w:spacing w:line="240" w:lineRule="auto"/>
              <w:rPr>
                <w:rFonts w:eastAsiaTheme="minorEastAsia"/>
                <w:color w:val="auto"/>
              </w:rPr>
            </w:pPr>
          </w:p>
          <w:p w14:paraId="0F42EC40" w14:textId="77777777" w:rsidR="009F4A38" w:rsidRPr="007A5B53" w:rsidRDefault="009F4A38" w:rsidP="00AB0ACC">
            <w:pPr>
              <w:spacing w:line="240" w:lineRule="auto"/>
              <w:rPr>
                <w:rFonts w:eastAsiaTheme="minorEastAsia"/>
                <w:color w:val="auto"/>
              </w:rPr>
            </w:pPr>
          </w:p>
          <w:p w14:paraId="156E0C20" w14:textId="77777777" w:rsidR="009F4A38" w:rsidRPr="007A5B53" w:rsidRDefault="009F4A38" w:rsidP="00AB0ACC">
            <w:pPr>
              <w:spacing w:line="240" w:lineRule="auto"/>
              <w:rPr>
                <w:rFonts w:eastAsiaTheme="minorEastAsia"/>
                <w:color w:val="auto"/>
              </w:rPr>
            </w:pPr>
          </w:p>
          <w:p w14:paraId="39D3D5EE" w14:textId="77777777" w:rsidR="009F4A38" w:rsidRPr="007A5B53" w:rsidRDefault="009F4A38" w:rsidP="00AB0ACC">
            <w:pPr>
              <w:spacing w:line="240" w:lineRule="auto"/>
              <w:rPr>
                <w:rFonts w:eastAsiaTheme="minorEastAsia"/>
                <w:color w:val="auto"/>
              </w:rPr>
            </w:pPr>
          </w:p>
          <w:p w14:paraId="0EC2EF0B" w14:textId="77777777" w:rsidR="009F4A38" w:rsidRPr="007A5B53" w:rsidRDefault="009F4A38" w:rsidP="00AB0ACC">
            <w:pPr>
              <w:spacing w:line="240" w:lineRule="auto"/>
              <w:rPr>
                <w:rFonts w:eastAsiaTheme="minorEastAsia"/>
                <w:color w:val="auto"/>
              </w:rPr>
            </w:pPr>
          </w:p>
          <w:p w14:paraId="67593BD4" w14:textId="77777777" w:rsidR="009F4A38" w:rsidRPr="007A5B53" w:rsidRDefault="009F4A38" w:rsidP="00AB0ACC">
            <w:pPr>
              <w:spacing w:line="240" w:lineRule="auto"/>
              <w:rPr>
                <w:rFonts w:eastAsiaTheme="minorEastAsia"/>
                <w:color w:val="auto"/>
              </w:rPr>
            </w:pPr>
          </w:p>
          <w:p w14:paraId="6559351D" w14:textId="77777777" w:rsidR="009F4A38" w:rsidRPr="007A5B53" w:rsidRDefault="009F4A38" w:rsidP="00AB0ACC">
            <w:pPr>
              <w:spacing w:line="240" w:lineRule="auto"/>
              <w:rPr>
                <w:rFonts w:eastAsiaTheme="minorEastAsia"/>
                <w:color w:val="auto"/>
              </w:rPr>
            </w:pPr>
          </w:p>
          <w:p w14:paraId="2A579877" w14:textId="77777777" w:rsidR="009F4A38" w:rsidRPr="007A5B53" w:rsidRDefault="009F4A38" w:rsidP="00AB0ACC">
            <w:pPr>
              <w:spacing w:line="240" w:lineRule="auto"/>
              <w:rPr>
                <w:rFonts w:eastAsiaTheme="minorEastAsia"/>
                <w:color w:val="auto"/>
              </w:rPr>
            </w:pPr>
            <w:r w:rsidRPr="007A5B53">
              <w:rPr>
                <w:rFonts w:eastAsiaTheme="minorEastAsia"/>
                <w:color w:val="auto"/>
              </w:rPr>
              <w:t xml:space="preserve">　　　　　　　　　　　　　　　　　　　　　　　　公　章</w:t>
            </w:r>
          </w:p>
          <w:p w14:paraId="7D80DB87" w14:textId="77777777" w:rsidR="009F4A38" w:rsidRPr="007A5B53" w:rsidRDefault="009F4A38" w:rsidP="00AB0ACC">
            <w:pPr>
              <w:spacing w:line="240" w:lineRule="auto"/>
              <w:rPr>
                <w:rFonts w:eastAsiaTheme="minorEastAsia"/>
                <w:color w:val="auto"/>
              </w:rPr>
            </w:pPr>
          </w:p>
          <w:p w14:paraId="5372C320" w14:textId="77777777" w:rsidR="009F4A38" w:rsidRPr="007A5B53" w:rsidRDefault="009F4A38" w:rsidP="00AB0ACC">
            <w:pPr>
              <w:spacing w:line="240" w:lineRule="auto"/>
              <w:ind w:firstLineChars="250" w:firstLine="600"/>
              <w:rPr>
                <w:rFonts w:eastAsiaTheme="minorEastAsia"/>
                <w:color w:val="auto"/>
              </w:rPr>
            </w:pPr>
            <w:r w:rsidRPr="007A5B53">
              <w:rPr>
                <w:rFonts w:eastAsiaTheme="minorEastAsia"/>
                <w:color w:val="auto"/>
              </w:rPr>
              <w:t>经办人：　　　　　　　　　　　　　　　　年　　月　　日</w:t>
            </w:r>
          </w:p>
          <w:p w14:paraId="74B490D7" w14:textId="77777777" w:rsidR="009F4A38" w:rsidRPr="007A5B53" w:rsidRDefault="009F4A38" w:rsidP="00AB0ACC">
            <w:pPr>
              <w:spacing w:line="240" w:lineRule="auto"/>
              <w:rPr>
                <w:rFonts w:eastAsiaTheme="minorEastAsia"/>
                <w:color w:val="auto"/>
              </w:rPr>
            </w:pPr>
          </w:p>
          <w:p w14:paraId="4E258FBA" w14:textId="77777777" w:rsidR="009F4A38" w:rsidRPr="007A5B53" w:rsidRDefault="009F4A38" w:rsidP="00AB0ACC">
            <w:pPr>
              <w:spacing w:line="240" w:lineRule="auto"/>
              <w:rPr>
                <w:rFonts w:eastAsiaTheme="minorEastAsia"/>
                <w:color w:val="auto"/>
              </w:rPr>
            </w:pPr>
          </w:p>
          <w:p w14:paraId="1207A3B9" w14:textId="77777777" w:rsidR="009F4A38" w:rsidRPr="007A5B53" w:rsidRDefault="009F4A38" w:rsidP="00AB0ACC">
            <w:pPr>
              <w:spacing w:line="240" w:lineRule="auto"/>
              <w:rPr>
                <w:rFonts w:eastAsiaTheme="minorEastAsia"/>
                <w:color w:val="auto"/>
              </w:rPr>
            </w:pPr>
          </w:p>
        </w:tc>
      </w:tr>
    </w:tbl>
    <w:p w14:paraId="5F9374FF" w14:textId="77777777" w:rsidR="009F4A38" w:rsidRPr="007A5B53" w:rsidRDefault="009F4A38" w:rsidP="000A6417">
      <w:pPr>
        <w:rPr>
          <w:rFonts w:eastAsiaTheme="minorEastAsia"/>
          <w:color w:val="auto"/>
        </w:rPr>
      </w:pP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760"/>
      </w:tblGrid>
      <w:tr w:rsidR="007A5B53" w:rsidRPr="007A5B53" w14:paraId="07B4B89F" w14:textId="77777777" w:rsidTr="009558CC">
        <w:trPr>
          <w:jc w:val="center"/>
        </w:trPr>
        <w:tc>
          <w:tcPr>
            <w:tcW w:w="8760" w:type="dxa"/>
          </w:tcPr>
          <w:p w14:paraId="36FC4A22" w14:textId="77777777" w:rsidR="00966F64" w:rsidRPr="007A5B53" w:rsidRDefault="009F4A38" w:rsidP="009E63B1">
            <w:pPr>
              <w:tabs>
                <w:tab w:val="center" w:pos="6979"/>
              </w:tabs>
              <w:adjustRightInd w:val="0"/>
              <w:snapToGrid w:val="0"/>
              <w:jc w:val="center"/>
              <w:rPr>
                <w:rFonts w:eastAsiaTheme="minorEastAsia"/>
                <w:color w:val="auto"/>
              </w:rPr>
            </w:pPr>
            <w:r w:rsidRPr="007A5B53">
              <w:rPr>
                <w:rFonts w:eastAsiaTheme="minorEastAsia"/>
                <w:color w:val="auto"/>
              </w:rPr>
              <w:lastRenderedPageBreak/>
              <w:br w:type="page"/>
            </w:r>
            <w:r w:rsidR="00503762" w:rsidRPr="007A5B53">
              <w:rPr>
                <w:rFonts w:eastAsiaTheme="minorEastAsia"/>
                <w:color w:val="auto"/>
              </w:rPr>
              <w:br w:type="page"/>
            </w:r>
            <w:r w:rsidR="00966F64" w:rsidRPr="007A5B53">
              <w:rPr>
                <w:rFonts w:eastAsiaTheme="minorEastAsia"/>
                <w:color w:val="auto"/>
              </w:rPr>
              <w:br w:type="page"/>
            </w:r>
            <w:r w:rsidR="00966F64" w:rsidRPr="007A5B53">
              <w:rPr>
                <w:rFonts w:eastAsiaTheme="minorEastAsia"/>
                <w:color w:val="auto"/>
              </w:rPr>
              <w:t>注</w:t>
            </w:r>
            <w:r w:rsidR="00966F64" w:rsidRPr="007A5B53">
              <w:rPr>
                <w:rFonts w:eastAsiaTheme="minorEastAsia"/>
                <w:color w:val="auto"/>
              </w:rPr>
              <w:t xml:space="preserve">      </w:t>
            </w:r>
            <w:r w:rsidR="00966F64" w:rsidRPr="007A5B53">
              <w:rPr>
                <w:rFonts w:eastAsiaTheme="minorEastAsia"/>
                <w:color w:val="auto"/>
              </w:rPr>
              <w:t>释</w:t>
            </w:r>
          </w:p>
        </w:tc>
      </w:tr>
      <w:tr w:rsidR="007A5B53" w:rsidRPr="007A5B53" w14:paraId="5580E3AC" w14:textId="77777777" w:rsidTr="009558CC">
        <w:trPr>
          <w:jc w:val="center"/>
        </w:trPr>
        <w:tc>
          <w:tcPr>
            <w:tcW w:w="8760" w:type="dxa"/>
          </w:tcPr>
          <w:p w14:paraId="3B1B5D11" w14:textId="77777777" w:rsidR="00966F64" w:rsidRPr="007A5B53" w:rsidRDefault="00966F64" w:rsidP="009E63B1">
            <w:pPr>
              <w:tabs>
                <w:tab w:val="center" w:pos="6979"/>
              </w:tabs>
              <w:adjustRightInd w:val="0"/>
              <w:snapToGrid w:val="0"/>
              <w:rPr>
                <w:rFonts w:eastAsiaTheme="minorEastAsia"/>
                <w:color w:val="auto"/>
              </w:rPr>
            </w:pPr>
            <w:r w:rsidRPr="007A5B53">
              <w:rPr>
                <w:rFonts w:eastAsiaTheme="minorEastAsia"/>
                <w:color w:val="auto"/>
              </w:rPr>
              <w:t>一、报告表应附以下附件、附图：</w:t>
            </w:r>
          </w:p>
          <w:p w14:paraId="23CE1C96" w14:textId="6230CC53" w:rsidR="00966F64" w:rsidRPr="007A5B53" w:rsidRDefault="00473947"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建设项目地理位置图</w:t>
            </w:r>
          </w:p>
          <w:p w14:paraId="352B5DF1" w14:textId="08A5C19F" w:rsidR="00966F64" w:rsidRPr="007A5B53" w:rsidRDefault="00473947"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建设项目四至图</w:t>
            </w:r>
          </w:p>
          <w:p w14:paraId="5BBFA9E9" w14:textId="5A0194A7" w:rsidR="00966F64" w:rsidRPr="007A5B53" w:rsidRDefault="00473947"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建设项目平面布置图</w:t>
            </w:r>
          </w:p>
          <w:p w14:paraId="62E634CC" w14:textId="7F7D69DA" w:rsidR="00DC0B54" w:rsidRPr="007A5B53" w:rsidRDefault="00473947" w:rsidP="000D132C">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建设项目</w:t>
            </w:r>
            <w:r w:rsidR="000D132C" w:rsidRPr="007A5B53">
              <w:rPr>
                <w:rFonts w:eastAsiaTheme="minorEastAsia" w:hint="eastAsia"/>
                <w:color w:val="auto"/>
              </w:rPr>
              <w:t>多功能运行区</w:t>
            </w:r>
            <w:r w:rsidRPr="007A5B53">
              <w:rPr>
                <w:rFonts w:eastAsiaTheme="minorEastAsia" w:hint="eastAsia"/>
                <w:color w:val="auto"/>
              </w:rPr>
              <w:t>平面布置图</w:t>
            </w:r>
          </w:p>
          <w:p w14:paraId="34845831" w14:textId="58AC8082" w:rsidR="00D41689" w:rsidRPr="007A5B53" w:rsidRDefault="00473947"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广东陆河花鳗鲡省级自然保护区功能区划示意图</w:t>
            </w:r>
          </w:p>
          <w:p w14:paraId="6CCAEE9D" w14:textId="3A4561F2"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陆河县饮用水源保护区划图</w:t>
            </w:r>
          </w:p>
          <w:p w14:paraId="778EDFE3" w14:textId="1759A357"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项目附近水系图</w:t>
            </w:r>
          </w:p>
          <w:p w14:paraId="1A8AD7A2" w14:textId="2862775D"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地表水环境功能区划图</w:t>
            </w:r>
          </w:p>
          <w:p w14:paraId="6489FD5B" w14:textId="3071EF0F"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大气环境功能区划图</w:t>
            </w:r>
          </w:p>
          <w:p w14:paraId="1DECDA9C" w14:textId="5B431705"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地下水功能区划图</w:t>
            </w:r>
          </w:p>
          <w:p w14:paraId="37D6FBA0" w14:textId="15B465BE"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广东省生态功能区划图</w:t>
            </w:r>
          </w:p>
          <w:p w14:paraId="44AFE12C" w14:textId="44C3E909"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广东省陆域生态分级控制图</w:t>
            </w:r>
          </w:p>
          <w:p w14:paraId="55B6DB34" w14:textId="63044257"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评价区域土地利用现状分布图</w:t>
            </w:r>
          </w:p>
          <w:p w14:paraId="77EE6DCA" w14:textId="10F6D466"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陆河县新河工业园区总体规划图</w:t>
            </w:r>
          </w:p>
          <w:p w14:paraId="683F03D3" w14:textId="7908472D"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项目周边敏感点分布图</w:t>
            </w:r>
          </w:p>
          <w:p w14:paraId="58A47C31" w14:textId="393D5312"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地表水环境质量监测断面图</w:t>
            </w:r>
          </w:p>
          <w:p w14:paraId="79F529CB" w14:textId="4D514496"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声环境监测布点图</w:t>
            </w:r>
          </w:p>
          <w:p w14:paraId="5C1AF6E3" w14:textId="117E5A34"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水生生态监测布点图</w:t>
            </w:r>
          </w:p>
          <w:p w14:paraId="4CFC5A07" w14:textId="0816989C" w:rsidR="0013290F" w:rsidRPr="007A5B53" w:rsidRDefault="0013290F"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建设项目声环境和生态环境评价范围图</w:t>
            </w:r>
          </w:p>
          <w:p w14:paraId="68C923DA" w14:textId="6055B61F" w:rsidR="005E2530" w:rsidRPr="007A5B53" w:rsidRDefault="005E2530" w:rsidP="0013290F">
            <w:pPr>
              <w:pStyle w:val="affa"/>
              <w:numPr>
                <w:ilvl w:val="0"/>
                <w:numId w:val="46"/>
              </w:numPr>
              <w:adjustRightInd w:val="0"/>
              <w:snapToGrid w:val="0"/>
              <w:ind w:firstLineChars="0"/>
              <w:rPr>
                <w:rFonts w:eastAsiaTheme="minorEastAsia"/>
                <w:color w:val="auto"/>
              </w:rPr>
            </w:pPr>
            <w:r w:rsidRPr="007A5B53">
              <w:rPr>
                <w:rFonts w:eastAsiaTheme="minorEastAsia" w:hint="eastAsia"/>
                <w:color w:val="auto"/>
              </w:rPr>
              <w:t>建设项目评价区植被类型图</w:t>
            </w:r>
          </w:p>
          <w:p w14:paraId="594CE47A" w14:textId="77777777" w:rsidR="000E1123" w:rsidRPr="007A5B53" w:rsidRDefault="000E1123" w:rsidP="000E1123">
            <w:pPr>
              <w:adjustRightInd w:val="0"/>
              <w:snapToGrid w:val="0"/>
              <w:ind w:firstLineChars="200" w:firstLine="480"/>
              <w:rPr>
                <w:rFonts w:eastAsiaTheme="minorEastAsia"/>
                <w:color w:val="auto"/>
              </w:rPr>
            </w:pPr>
            <w:r w:rsidRPr="007A5B53">
              <w:rPr>
                <w:rFonts w:eastAsiaTheme="minorEastAsia" w:hint="eastAsia"/>
                <w:color w:val="auto"/>
              </w:rPr>
              <w:t>附表</w:t>
            </w:r>
            <w:r w:rsidRPr="007A5B53">
              <w:rPr>
                <w:rFonts w:eastAsiaTheme="minorEastAsia" w:hint="eastAsia"/>
                <w:color w:val="auto"/>
              </w:rPr>
              <w:t xml:space="preserve">1 </w:t>
            </w:r>
            <w:r w:rsidRPr="007A5B53">
              <w:rPr>
                <w:rFonts w:eastAsiaTheme="minorEastAsia" w:hint="eastAsia"/>
                <w:color w:val="auto"/>
              </w:rPr>
              <w:t>建设项目大气环境影响评价自查表</w:t>
            </w:r>
          </w:p>
          <w:p w14:paraId="75E5F782" w14:textId="77777777" w:rsidR="000E1123" w:rsidRPr="007A5B53" w:rsidRDefault="000E1123" w:rsidP="000E1123">
            <w:pPr>
              <w:adjustRightInd w:val="0"/>
              <w:snapToGrid w:val="0"/>
              <w:ind w:firstLineChars="200" w:firstLine="480"/>
              <w:rPr>
                <w:rFonts w:eastAsiaTheme="minorEastAsia"/>
                <w:color w:val="auto"/>
              </w:rPr>
            </w:pPr>
            <w:r w:rsidRPr="007A5B53">
              <w:rPr>
                <w:rFonts w:eastAsiaTheme="minorEastAsia" w:hint="eastAsia"/>
                <w:color w:val="auto"/>
              </w:rPr>
              <w:t>附表</w:t>
            </w:r>
            <w:r w:rsidRPr="007A5B53">
              <w:rPr>
                <w:rFonts w:eastAsiaTheme="minorEastAsia" w:hint="eastAsia"/>
                <w:color w:val="auto"/>
              </w:rPr>
              <w:t xml:space="preserve">2 </w:t>
            </w:r>
            <w:r w:rsidRPr="007A5B53">
              <w:rPr>
                <w:rFonts w:eastAsiaTheme="minorEastAsia" w:hint="eastAsia"/>
                <w:color w:val="auto"/>
              </w:rPr>
              <w:t>建设项目地表水环境影响评价自查表</w:t>
            </w:r>
          </w:p>
          <w:p w14:paraId="66615662" w14:textId="77777777" w:rsidR="000E1123" w:rsidRPr="007A5B53" w:rsidRDefault="000E1123" w:rsidP="000E1123">
            <w:pPr>
              <w:adjustRightInd w:val="0"/>
              <w:snapToGrid w:val="0"/>
              <w:ind w:firstLineChars="200" w:firstLine="480"/>
              <w:rPr>
                <w:rFonts w:eastAsiaTheme="minorEastAsia"/>
                <w:color w:val="auto"/>
              </w:rPr>
            </w:pPr>
            <w:r w:rsidRPr="007A5B53">
              <w:rPr>
                <w:rFonts w:eastAsiaTheme="minorEastAsia" w:hint="eastAsia"/>
                <w:color w:val="auto"/>
              </w:rPr>
              <w:t>附表</w:t>
            </w:r>
            <w:r w:rsidRPr="007A5B53">
              <w:rPr>
                <w:rFonts w:eastAsiaTheme="minorEastAsia" w:hint="eastAsia"/>
                <w:color w:val="auto"/>
              </w:rPr>
              <w:t xml:space="preserve">3 </w:t>
            </w:r>
            <w:r w:rsidRPr="007A5B53">
              <w:rPr>
                <w:rFonts w:eastAsiaTheme="minorEastAsia" w:hint="eastAsia"/>
                <w:color w:val="auto"/>
              </w:rPr>
              <w:t>建设项目环境风险评价自查表</w:t>
            </w:r>
          </w:p>
          <w:p w14:paraId="084C39A5" w14:textId="3F3BDF31" w:rsidR="00966F64" w:rsidRPr="007A5B53" w:rsidRDefault="00966F64" w:rsidP="000E1123">
            <w:pPr>
              <w:adjustRightInd w:val="0"/>
              <w:snapToGrid w:val="0"/>
              <w:ind w:firstLineChars="200" w:firstLine="480"/>
              <w:rPr>
                <w:rFonts w:eastAsiaTheme="minorEastAsia"/>
                <w:color w:val="auto"/>
              </w:rPr>
            </w:pPr>
            <w:r w:rsidRPr="007A5B53">
              <w:rPr>
                <w:rFonts w:eastAsiaTheme="minorEastAsia"/>
                <w:color w:val="auto"/>
              </w:rPr>
              <w:t>附件</w:t>
            </w:r>
            <w:r w:rsidRPr="007A5B53">
              <w:rPr>
                <w:rFonts w:eastAsiaTheme="minorEastAsia"/>
                <w:color w:val="auto"/>
              </w:rPr>
              <w:t xml:space="preserve">1 </w:t>
            </w:r>
            <w:r w:rsidRPr="007A5B53">
              <w:rPr>
                <w:rFonts w:eastAsiaTheme="minorEastAsia"/>
                <w:color w:val="auto"/>
              </w:rPr>
              <w:t>建设单位营业执照</w:t>
            </w:r>
          </w:p>
          <w:p w14:paraId="6E6CDAA4" w14:textId="77777777" w:rsidR="00D27632" w:rsidRPr="007A5B53" w:rsidRDefault="00BE1A15" w:rsidP="009E63B1">
            <w:pPr>
              <w:adjustRightInd w:val="0"/>
              <w:snapToGrid w:val="0"/>
              <w:ind w:firstLineChars="200" w:firstLine="480"/>
              <w:rPr>
                <w:rFonts w:eastAsiaTheme="minorEastAsia"/>
                <w:color w:val="auto"/>
              </w:rPr>
            </w:pPr>
            <w:r w:rsidRPr="007A5B53">
              <w:rPr>
                <w:rFonts w:eastAsiaTheme="minorEastAsia"/>
                <w:color w:val="auto"/>
              </w:rPr>
              <w:t>附件</w:t>
            </w:r>
            <w:r w:rsidRPr="007A5B53">
              <w:rPr>
                <w:rFonts w:eastAsiaTheme="minorEastAsia"/>
                <w:color w:val="auto"/>
              </w:rPr>
              <w:t xml:space="preserve">2 </w:t>
            </w:r>
            <w:r w:rsidRPr="007A5B53">
              <w:rPr>
                <w:rFonts w:eastAsiaTheme="minorEastAsia"/>
                <w:color w:val="auto"/>
              </w:rPr>
              <w:t>广东省企业投资项目备案证</w:t>
            </w:r>
          </w:p>
          <w:p w14:paraId="6D7955A3" w14:textId="77777777" w:rsidR="00473947" w:rsidRPr="007A5B53" w:rsidRDefault="000E1123" w:rsidP="009E63B1">
            <w:pPr>
              <w:adjustRightInd w:val="0"/>
              <w:snapToGrid w:val="0"/>
              <w:ind w:firstLineChars="200" w:firstLine="480"/>
              <w:rPr>
                <w:rFonts w:eastAsiaTheme="minorEastAsia"/>
                <w:color w:val="auto"/>
              </w:rPr>
            </w:pPr>
            <w:r w:rsidRPr="007A5B53">
              <w:rPr>
                <w:rFonts w:eastAsiaTheme="minorEastAsia"/>
                <w:color w:val="auto"/>
              </w:rPr>
              <w:t>附件</w:t>
            </w:r>
            <w:r w:rsidRPr="007A5B53">
              <w:rPr>
                <w:rFonts w:eastAsiaTheme="minorEastAsia" w:hint="eastAsia"/>
                <w:color w:val="auto"/>
              </w:rPr>
              <w:t xml:space="preserve">3 </w:t>
            </w:r>
            <w:r w:rsidRPr="007A5B53">
              <w:rPr>
                <w:rFonts w:eastAsiaTheme="minorEastAsia" w:hint="eastAsia"/>
                <w:color w:val="auto"/>
              </w:rPr>
              <w:t>环境现状监测报告</w:t>
            </w:r>
          </w:p>
          <w:p w14:paraId="6F4C19A6" w14:textId="78548862" w:rsidR="000E1123" w:rsidRPr="007A5B53" w:rsidRDefault="000E1123" w:rsidP="009E63B1">
            <w:pPr>
              <w:adjustRightInd w:val="0"/>
              <w:snapToGrid w:val="0"/>
              <w:ind w:firstLineChars="200" w:firstLine="480"/>
              <w:rPr>
                <w:rFonts w:eastAsiaTheme="minorEastAsia"/>
                <w:color w:val="auto"/>
              </w:rPr>
            </w:pPr>
            <w:r w:rsidRPr="007A5B53">
              <w:rPr>
                <w:rFonts w:eastAsiaTheme="minorEastAsia" w:hint="eastAsia"/>
                <w:color w:val="auto"/>
              </w:rPr>
              <w:t>附件</w:t>
            </w:r>
            <w:r w:rsidRPr="007A5B53">
              <w:rPr>
                <w:rFonts w:eastAsiaTheme="minorEastAsia" w:hint="eastAsia"/>
                <w:color w:val="auto"/>
              </w:rPr>
              <w:t>4</w:t>
            </w:r>
            <w:r w:rsidRPr="007A5B53">
              <w:rPr>
                <w:rFonts w:hint="eastAsia"/>
                <w:color w:val="auto"/>
                <w:kern w:val="0"/>
              </w:rPr>
              <w:t>生态影响专题报告</w:t>
            </w:r>
          </w:p>
        </w:tc>
      </w:tr>
      <w:tr w:rsidR="007A5B53" w:rsidRPr="007A5B53" w14:paraId="61F631F3" w14:textId="77777777" w:rsidTr="009558CC">
        <w:trPr>
          <w:jc w:val="center"/>
        </w:trPr>
        <w:tc>
          <w:tcPr>
            <w:tcW w:w="8760" w:type="dxa"/>
          </w:tcPr>
          <w:p w14:paraId="4CAB2CC1" w14:textId="77777777" w:rsidR="00966F64" w:rsidRPr="007A5B53" w:rsidRDefault="00966F64" w:rsidP="009E63B1">
            <w:pPr>
              <w:adjustRightInd w:val="0"/>
              <w:snapToGrid w:val="0"/>
              <w:rPr>
                <w:rFonts w:eastAsiaTheme="minorEastAsia"/>
                <w:color w:val="auto"/>
              </w:rPr>
            </w:pPr>
            <w:r w:rsidRPr="007A5B53">
              <w:rPr>
                <w:rFonts w:eastAsiaTheme="minorEastAsia"/>
                <w:color w:val="auto"/>
              </w:rPr>
              <w:lastRenderedPageBreak/>
              <w:t>二、如果本报告表不能说明项目产生的污染及对环境造成的影响应进行专项评价。根据建设项目的特点和当地环境特征，应选下列</w:t>
            </w:r>
            <w:r w:rsidRPr="007A5B53">
              <w:rPr>
                <w:rFonts w:eastAsiaTheme="minorEastAsia"/>
                <w:color w:val="auto"/>
              </w:rPr>
              <w:t>1-2</w:t>
            </w:r>
            <w:r w:rsidRPr="007A5B53">
              <w:rPr>
                <w:rFonts w:eastAsiaTheme="minorEastAsia"/>
                <w:color w:val="auto"/>
              </w:rPr>
              <w:t>项进行专项评价。</w:t>
            </w:r>
          </w:p>
          <w:p w14:paraId="5DE0B7D6" w14:textId="77777777" w:rsidR="00966F64" w:rsidRPr="007A5B53" w:rsidRDefault="00966F64" w:rsidP="009E63B1">
            <w:pPr>
              <w:adjustRightInd w:val="0"/>
              <w:snapToGrid w:val="0"/>
              <w:ind w:left="560"/>
              <w:rPr>
                <w:rFonts w:eastAsiaTheme="minorEastAsia"/>
                <w:color w:val="auto"/>
              </w:rPr>
            </w:pPr>
            <w:r w:rsidRPr="007A5B53">
              <w:rPr>
                <w:rFonts w:eastAsiaTheme="minorEastAsia"/>
                <w:color w:val="auto"/>
              </w:rPr>
              <w:t>1</w:t>
            </w:r>
            <w:r w:rsidRPr="007A5B53">
              <w:rPr>
                <w:rFonts w:eastAsiaTheme="minorEastAsia"/>
                <w:color w:val="auto"/>
              </w:rPr>
              <w:t>、环境影响专项评价</w:t>
            </w:r>
          </w:p>
          <w:p w14:paraId="10F970C6" w14:textId="77777777" w:rsidR="00966F64" w:rsidRPr="007A5B53" w:rsidRDefault="00966F64" w:rsidP="009E63B1">
            <w:pPr>
              <w:adjustRightInd w:val="0"/>
              <w:snapToGrid w:val="0"/>
              <w:ind w:left="560"/>
              <w:rPr>
                <w:rFonts w:eastAsiaTheme="minorEastAsia"/>
                <w:color w:val="auto"/>
              </w:rPr>
            </w:pPr>
            <w:r w:rsidRPr="007A5B53">
              <w:rPr>
                <w:rFonts w:eastAsiaTheme="minorEastAsia"/>
                <w:color w:val="auto"/>
              </w:rPr>
              <w:t>2</w:t>
            </w:r>
            <w:r w:rsidRPr="007A5B53">
              <w:rPr>
                <w:rFonts w:eastAsiaTheme="minorEastAsia"/>
                <w:color w:val="auto"/>
              </w:rPr>
              <w:t>、水环境影响专项评价</w:t>
            </w:r>
            <w:r w:rsidRPr="007A5B53">
              <w:rPr>
                <w:rFonts w:eastAsiaTheme="minorEastAsia"/>
                <w:color w:val="auto"/>
              </w:rPr>
              <w:t>(</w:t>
            </w:r>
            <w:r w:rsidRPr="007A5B53">
              <w:rPr>
                <w:rFonts w:eastAsiaTheme="minorEastAsia"/>
                <w:color w:val="auto"/>
              </w:rPr>
              <w:t>包括地表水和地下水</w:t>
            </w:r>
            <w:r w:rsidRPr="007A5B53">
              <w:rPr>
                <w:rFonts w:eastAsiaTheme="minorEastAsia"/>
                <w:color w:val="auto"/>
              </w:rPr>
              <w:t>)</w:t>
            </w:r>
          </w:p>
          <w:p w14:paraId="4C682236" w14:textId="77777777" w:rsidR="00966F64" w:rsidRPr="007A5B53" w:rsidRDefault="00966F64" w:rsidP="009E63B1">
            <w:pPr>
              <w:adjustRightInd w:val="0"/>
              <w:snapToGrid w:val="0"/>
              <w:ind w:left="560"/>
              <w:rPr>
                <w:rFonts w:eastAsiaTheme="minorEastAsia"/>
                <w:color w:val="auto"/>
              </w:rPr>
            </w:pPr>
            <w:r w:rsidRPr="007A5B53">
              <w:rPr>
                <w:rFonts w:eastAsiaTheme="minorEastAsia"/>
                <w:color w:val="auto"/>
              </w:rPr>
              <w:t>3</w:t>
            </w:r>
            <w:r w:rsidRPr="007A5B53">
              <w:rPr>
                <w:rFonts w:eastAsiaTheme="minorEastAsia"/>
                <w:color w:val="auto"/>
              </w:rPr>
              <w:t>、生态影响专项评价</w:t>
            </w:r>
          </w:p>
          <w:p w14:paraId="51F559FE" w14:textId="77777777" w:rsidR="00966F64" w:rsidRPr="007A5B53" w:rsidRDefault="00966F64" w:rsidP="009E63B1">
            <w:pPr>
              <w:adjustRightInd w:val="0"/>
              <w:snapToGrid w:val="0"/>
              <w:ind w:left="560"/>
              <w:rPr>
                <w:rFonts w:eastAsiaTheme="minorEastAsia"/>
                <w:color w:val="auto"/>
              </w:rPr>
            </w:pPr>
            <w:r w:rsidRPr="007A5B53">
              <w:rPr>
                <w:rFonts w:eastAsiaTheme="minorEastAsia"/>
                <w:color w:val="auto"/>
              </w:rPr>
              <w:t>4</w:t>
            </w:r>
            <w:r w:rsidRPr="007A5B53">
              <w:rPr>
                <w:rFonts w:eastAsiaTheme="minorEastAsia"/>
                <w:color w:val="auto"/>
              </w:rPr>
              <w:t>、声影响专项评价</w:t>
            </w:r>
          </w:p>
          <w:p w14:paraId="4C8A4016" w14:textId="77777777" w:rsidR="00966F64" w:rsidRPr="007A5B53" w:rsidRDefault="00966F64" w:rsidP="009E63B1">
            <w:pPr>
              <w:adjustRightInd w:val="0"/>
              <w:snapToGrid w:val="0"/>
              <w:ind w:left="560"/>
              <w:rPr>
                <w:rFonts w:eastAsiaTheme="minorEastAsia"/>
                <w:color w:val="auto"/>
              </w:rPr>
            </w:pPr>
            <w:r w:rsidRPr="007A5B53">
              <w:rPr>
                <w:rFonts w:eastAsiaTheme="minorEastAsia"/>
                <w:color w:val="auto"/>
              </w:rPr>
              <w:t>5</w:t>
            </w:r>
            <w:r w:rsidRPr="007A5B53">
              <w:rPr>
                <w:rFonts w:eastAsiaTheme="minorEastAsia"/>
                <w:color w:val="auto"/>
              </w:rPr>
              <w:t>、土壤影响专项评价</w:t>
            </w:r>
          </w:p>
          <w:p w14:paraId="6EC96B86" w14:textId="77777777" w:rsidR="00966F64" w:rsidRPr="007A5B53" w:rsidRDefault="00966F64" w:rsidP="009E63B1">
            <w:pPr>
              <w:adjustRightInd w:val="0"/>
              <w:snapToGrid w:val="0"/>
              <w:ind w:left="560"/>
              <w:rPr>
                <w:rFonts w:eastAsiaTheme="minorEastAsia"/>
                <w:color w:val="auto"/>
              </w:rPr>
            </w:pPr>
            <w:r w:rsidRPr="007A5B53">
              <w:rPr>
                <w:rFonts w:eastAsiaTheme="minorEastAsia"/>
                <w:color w:val="auto"/>
              </w:rPr>
              <w:t>6</w:t>
            </w:r>
            <w:r w:rsidRPr="007A5B53">
              <w:rPr>
                <w:rFonts w:eastAsiaTheme="minorEastAsia"/>
                <w:color w:val="auto"/>
              </w:rPr>
              <w:t>、固体废弃物影响专项评价</w:t>
            </w:r>
          </w:p>
          <w:p w14:paraId="402EE439" w14:textId="77777777" w:rsidR="00966F64" w:rsidRPr="007A5B53" w:rsidRDefault="00966F64" w:rsidP="009E63B1">
            <w:pPr>
              <w:tabs>
                <w:tab w:val="center" w:pos="6979"/>
              </w:tabs>
              <w:adjustRightInd w:val="0"/>
              <w:snapToGrid w:val="0"/>
              <w:ind w:firstLineChars="200" w:firstLine="480"/>
              <w:rPr>
                <w:rFonts w:eastAsiaTheme="minorEastAsia"/>
                <w:color w:val="auto"/>
              </w:rPr>
            </w:pPr>
            <w:r w:rsidRPr="007A5B53">
              <w:rPr>
                <w:rFonts w:eastAsiaTheme="minorEastAsia"/>
                <w:color w:val="auto"/>
              </w:rPr>
              <w:t>以上专项评价未包括的可另列专项，专项评价按照《环境影响评价技术导则》中的要求进行。</w:t>
            </w:r>
          </w:p>
        </w:tc>
      </w:tr>
    </w:tbl>
    <w:p w14:paraId="58AB9A9D" w14:textId="77777777" w:rsidR="00B33F5C" w:rsidRPr="007A5B53" w:rsidRDefault="00B33F5C" w:rsidP="007020F1">
      <w:pPr>
        <w:rPr>
          <w:rFonts w:eastAsiaTheme="minorEastAsia"/>
          <w:color w:val="auto"/>
        </w:rPr>
        <w:sectPr w:rsidR="00B33F5C" w:rsidRPr="007A5B53" w:rsidSect="006F0CEF">
          <w:pgSz w:w="11906" w:h="16838"/>
          <w:pgMar w:top="1440" w:right="1800" w:bottom="1440" w:left="1800" w:header="851" w:footer="992" w:gutter="0"/>
          <w:cols w:space="425"/>
          <w:docGrid w:type="lines" w:linePitch="312"/>
        </w:sectPr>
      </w:pPr>
    </w:p>
    <w:p w14:paraId="336E752D" w14:textId="3EC73CD1" w:rsidR="00477FCF" w:rsidRPr="007A5B53" w:rsidRDefault="00477FCF" w:rsidP="00DE5F7D">
      <w:pPr>
        <w:jc w:val="center"/>
        <w:rPr>
          <w:rFonts w:eastAsiaTheme="minorEastAsia"/>
          <w:b/>
          <w:color w:val="auto"/>
          <w:sz w:val="21"/>
          <w:szCs w:val="21"/>
        </w:rPr>
      </w:pPr>
      <w:r w:rsidRPr="007A5B53">
        <w:rPr>
          <w:rFonts w:ascii="宋体" w:hAnsi="宋体" w:cs="宋体"/>
          <w:noProof/>
          <w:color w:val="auto"/>
        </w:rPr>
        <w:lastRenderedPageBreak/>
        <w:drawing>
          <wp:inline distT="0" distB="0" distL="0" distR="0" wp14:anchorId="7C2DF824" wp14:editId="34522D87">
            <wp:extent cx="7239000" cy="4745062"/>
            <wp:effectExtent l="19050" t="19050" r="19050" b="17780"/>
            <wp:docPr id="455" name="图片 455" descr="D:\D盘\环评项目\比亚迪试车场项目\生态专题及唯一性论证报告\图件\项目地理位置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盘\环评项目\比亚迪试车场项目\生态专题及唯一性论证报告\图件\项目地理位置图.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7245095" cy="4749057"/>
                    </a:xfrm>
                    <a:prstGeom prst="rect">
                      <a:avLst/>
                    </a:prstGeom>
                    <a:noFill/>
                    <a:ln>
                      <a:solidFill>
                        <a:schemeClr val="tx1"/>
                      </a:solidFill>
                    </a:ln>
                  </pic:spPr>
                </pic:pic>
              </a:graphicData>
            </a:graphic>
          </wp:inline>
        </w:drawing>
      </w:r>
    </w:p>
    <w:p w14:paraId="5DCC94D5" w14:textId="049D5AC5" w:rsidR="00477FCF" w:rsidRPr="007A5B53" w:rsidRDefault="000D664B" w:rsidP="00477FCF">
      <w:pPr>
        <w:jc w:val="center"/>
        <w:outlineLvl w:val="0"/>
        <w:rPr>
          <w:rFonts w:eastAsiaTheme="minorEastAsia"/>
          <w:b/>
          <w:color w:val="auto"/>
          <w:sz w:val="21"/>
          <w:szCs w:val="21"/>
        </w:rPr>
        <w:sectPr w:rsidR="00477FCF" w:rsidRPr="007A5B53" w:rsidSect="00966F64">
          <w:pgSz w:w="16838" w:h="11906" w:orient="landscape"/>
          <w:pgMar w:top="1800" w:right="1440" w:bottom="1800" w:left="1440" w:header="851" w:footer="992" w:gutter="0"/>
          <w:cols w:space="425"/>
          <w:docGrid w:type="lines" w:linePitch="326"/>
        </w:sectPr>
      </w:pPr>
      <w:r w:rsidRPr="007A5B53">
        <w:rPr>
          <w:rFonts w:eastAsiaTheme="minorEastAsia"/>
          <w:b/>
          <w:color w:val="auto"/>
          <w:sz w:val="21"/>
          <w:szCs w:val="21"/>
        </w:rPr>
        <w:t>附图</w:t>
      </w:r>
      <w:r w:rsidRPr="007A5B53">
        <w:rPr>
          <w:rFonts w:eastAsiaTheme="minorEastAsia"/>
          <w:b/>
          <w:color w:val="auto"/>
          <w:sz w:val="21"/>
          <w:szCs w:val="21"/>
        </w:rPr>
        <w:t xml:space="preserve">1 </w:t>
      </w:r>
      <w:r w:rsidR="0077117B" w:rsidRPr="007A5B53">
        <w:rPr>
          <w:rFonts w:eastAsiaTheme="minorEastAsia" w:hint="eastAsia"/>
          <w:b/>
          <w:color w:val="auto"/>
          <w:sz w:val="21"/>
          <w:szCs w:val="21"/>
        </w:rPr>
        <w:t xml:space="preserve"> </w:t>
      </w:r>
      <w:r w:rsidRPr="007A5B53">
        <w:rPr>
          <w:rFonts w:eastAsiaTheme="minorEastAsia"/>
          <w:b/>
          <w:color w:val="auto"/>
          <w:sz w:val="21"/>
          <w:szCs w:val="21"/>
        </w:rPr>
        <w:t>建设项目</w:t>
      </w:r>
      <w:r w:rsidR="00477FCF" w:rsidRPr="007A5B53">
        <w:rPr>
          <w:rFonts w:eastAsiaTheme="minorEastAsia" w:hint="eastAsia"/>
          <w:b/>
          <w:color w:val="auto"/>
          <w:sz w:val="21"/>
          <w:szCs w:val="21"/>
        </w:rPr>
        <w:t>地理</w:t>
      </w:r>
      <w:r w:rsidR="00477FCF" w:rsidRPr="007A5B53">
        <w:rPr>
          <w:rFonts w:eastAsiaTheme="minorEastAsia"/>
          <w:b/>
          <w:color w:val="auto"/>
          <w:sz w:val="21"/>
          <w:szCs w:val="21"/>
        </w:rPr>
        <w:t>位置图</w:t>
      </w:r>
    </w:p>
    <w:p w14:paraId="2552247E" w14:textId="6701AB9B" w:rsidR="000D664B" w:rsidRPr="007A5B53" w:rsidRDefault="0055717C" w:rsidP="00B824E0">
      <w:pPr>
        <w:jc w:val="center"/>
        <w:rPr>
          <w:rFonts w:eastAsiaTheme="minorEastAsia"/>
          <w:b/>
          <w:color w:val="auto"/>
          <w:sz w:val="21"/>
          <w:szCs w:val="21"/>
        </w:rPr>
      </w:pPr>
      <w:r>
        <w:rPr>
          <w:rFonts w:eastAsiaTheme="minorEastAsia"/>
          <w:b/>
          <w:color w:val="auto"/>
          <w:sz w:val="21"/>
          <w:szCs w:val="21"/>
        </w:rPr>
        <w:lastRenderedPageBreak/>
        <w:pict w14:anchorId="536981BB">
          <v:shape id="_x0000_i1043" type="#_x0000_t75" style="width:600pt;height:388.5pt">
            <v:imagedata r:id="rId53" o:title="汕尾比亚迪试车场附图_页面_2" croptop="6845f" cropbottom="14078f" cropleft="8381f" cropright="8213f"/>
          </v:shape>
        </w:pict>
      </w:r>
    </w:p>
    <w:p w14:paraId="49193357" w14:textId="4EE364C3" w:rsidR="00DE5F7D" w:rsidRPr="007A5B53" w:rsidRDefault="000D664B" w:rsidP="00DE5F7D">
      <w:pPr>
        <w:jc w:val="center"/>
        <w:outlineLvl w:val="0"/>
        <w:rPr>
          <w:rFonts w:eastAsiaTheme="minorEastAsia"/>
          <w:b/>
          <w:color w:val="auto"/>
          <w:sz w:val="21"/>
          <w:szCs w:val="21"/>
        </w:rPr>
        <w:sectPr w:rsidR="00DE5F7D" w:rsidRPr="007A5B53" w:rsidSect="00966F64">
          <w:pgSz w:w="16838" w:h="11906" w:orient="landscape"/>
          <w:pgMar w:top="1800" w:right="1440" w:bottom="1800" w:left="1440" w:header="851" w:footer="992" w:gutter="0"/>
          <w:cols w:space="425"/>
          <w:docGrid w:type="lines" w:linePitch="326"/>
        </w:sectPr>
      </w:pPr>
      <w:r w:rsidRPr="007A5B53">
        <w:rPr>
          <w:rFonts w:eastAsiaTheme="minorEastAsia"/>
          <w:b/>
          <w:color w:val="auto"/>
          <w:sz w:val="21"/>
          <w:szCs w:val="21"/>
        </w:rPr>
        <w:t>附图</w:t>
      </w:r>
      <w:r w:rsidRPr="007A5B53">
        <w:rPr>
          <w:rFonts w:eastAsiaTheme="minorEastAsia"/>
          <w:b/>
          <w:color w:val="auto"/>
          <w:sz w:val="21"/>
          <w:szCs w:val="21"/>
        </w:rPr>
        <w:t>2</w:t>
      </w:r>
      <w:r w:rsidR="0077117B" w:rsidRPr="007A5B53">
        <w:rPr>
          <w:rFonts w:eastAsiaTheme="minorEastAsia" w:hint="eastAsia"/>
          <w:b/>
          <w:color w:val="auto"/>
          <w:sz w:val="21"/>
          <w:szCs w:val="21"/>
        </w:rPr>
        <w:t xml:space="preserve"> </w:t>
      </w:r>
      <w:r w:rsidRPr="007A5B53">
        <w:rPr>
          <w:rFonts w:eastAsiaTheme="minorEastAsia"/>
          <w:b/>
          <w:color w:val="auto"/>
          <w:sz w:val="21"/>
          <w:szCs w:val="21"/>
        </w:rPr>
        <w:t xml:space="preserve"> </w:t>
      </w:r>
      <w:r w:rsidR="006572BE" w:rsidRPr="007A5B53">
        <w:rPr>
          <w:rFonts w:eastAsiaTheme="minorEastAsia"/>
          <w:b/>
          <w:color w:val="auto"/>
          <w:sz w:val="21"/>
          <w:szCs w:val="21"/>
        </w:rPr>
        <w:t>建设</w:t>
      </w:r>
      <w:r w:rsidR="00DE5F7D" w:rsidRPr="007A5B53">
        <w:rPr>
          <w:rFonts w:eastAsiaTheme="minorEastAsia"/>
          <w:b/>
          <w:color w:val="auto"/>
          <w:sz w:val="21"/>
          <w:szCs w:val="21"/>
        </w:rPr>
        <w:t>项目</w:t>
      </w:r>
      <w:r w:rsidRPr="007A5B53">
        <w:rPr>
          <w:rFonts w:eastAsiaTheme="minorEastAsia"/>
          <w:b/>
          <w:color w:val="auto"/>
          <w:sz w:val="21"/>
          <w:szCs w:val="21"/>
        </w:rPr>
        <w:t>四至图</w:t>
      </w:r>
    </w:p>
    <w:p w14:paraId="50E54D54" w14:textId="28ABE754" w:rsidR="006572BE" w:rsidRPr="007A5B53" w:rsidRDefault="00163432" w:rsidP="00DE5F7D">
      <w:pPr>
        <w:jc w:val="center"/>
        <w:rPr>
          <w:rFonts w:eastAsiaTheme="minorEastAsia"/>
          <w:b/>
          <w:color w:val="auto"/>
          <w:sz w:val="21"/>
          <w:szCs w:val="21"/>
        </w:rPr>
      </w:pPr>
      <w:r w:rsidRPr="007A5B53">
        <w:rPr>
          <w:rFonts w:eastAsia="仿宋_GB2312" w:hint="eastAsia"/>
          <w:b/>
          <w:noProof/>
          <w:color w:val="auto"/>
        </w:rPr>
        <w:lastRenderedPageBreak/>
        <w:drawing>
          <wp:inline distT="0" distB="0" distL="0" distR="0" wp14:anchorId="65D65C2D" wp14:editId="6EB6DBB3">
            <wp:extent cx="7466548" cy="4861313"/>
            <wp:effectExtent l="0" t="0" r="0" b="0"/>
            <wp:docPr id="3" name="图片 3" descr="C:\Users\mm\Desktop\平面图，各道路名称，2000系坐标.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m\Desktop\平面图，各道路名称，2000系坐标.wmf"/>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7669" t="30484" r="22056" b="17948"/>
                    <a:stretch/>
                  </pic:blipFill>
                  <pic:spPr bwMode="auto">
                    <a:xfrm>
                      <a:off x="0" y="0"/>
                      <a:ext cx="7473840" cy="4866061"/>
                    </a:xfrm>
                    <a:prstGeom prst="rect">
                      <a:avLst/>
                    </a:prstGeom>
                    <a:noFill/>
                    <a:ln>
                      <a:noFill/>
                    </a:ln>
                    <a:extLst>
                      <a:ext uri="{53640926-AAD7-44D8-BBD7-CCE9431645EC}">
                        <a14:shadowObscured xmlns:a14="http://schemas.microsoft.com/office/drawing/2010/main"/>
                      </a:ext>
                    </a:extLst>
                  </pic:spPr>
                </pic:pic>
              </a:graphicData>
            </a:graphic>
          </wp:inline>
        </w:drawing>
      </w:r>
    </w:p>
    <w:p w14:paraId="07D46D2E" w14:textId="7D5A5ABB" w:rsidR="006572BE" w:rsidRPr="007A5B53" w:rsidRDefault="006572BE" w:rsidP="006572BE">
      <w:pPr>
        <w:jc w:val="center"/>
        <w:outlineLvl w:val="0"/>
        <w:rPr>
          <w:rFonts w:eastAsiaTheme="minorEastAsia"/>
          <w:b/>
          <w:color w:val="auto"/>
          <w:sz w:val="21"/>
          <w:szCs w:val="21"/>
        </w:rPr>
      </w:pPr>
      <w:r w:rsidRPr="007A5B53">
        <w:rPr>
          <w:rFonts w:eastAsiaTheme="minorEastAsia" w:hint="eastAsia"/>
          <w:b/>
          <w:color w:val="auto"/>
          <w:sz w:val="21"/>
          <w:szCs w:val="21"/>
        </w:rPr>
        <w:t>附图</w:t>
      </w:r>
      <w:r w:rsidRPr="007A5B53">
        <w:rPr>
          <w:rFonts w:eastAsiaTheme="minorEastAsia" w:hint="eastAsia"/>
          <w:b/>
          <w:color w:val="auto"/>
          <w:sz w:val="21"/>
          <w:szCs w:val="21"/>
        </w:rPr>
        <w:t xml:space="preserve">3  </w:t>
      </w:r>
      <w:r w:rsidRPr="007A5B53">
        <w:rPr>
          <w:rFonts w:eastAsiaTheme="minorEastAsia" w:hint="eastAsia"/>
          <w:b/>
          <w:color w:val="auto"/>
          <w:sz w:val="21"/>
          <w:szCs w:val="21"/>
        </w:rPr>
        <w:t>建设项目平面布置图</w:t>
      </w:r>
    </w:p>
    <w:p w14:paraId="7B6D3322" w14:textId="77777777" w:rsidR="006572BE" w:rsidRPr="007A5B53" w:rsidRDefault="006572BE" w:rsidP="00DE5F7D">
      <w:pPr>
        <w:jc w:val="center"/>
        <w:rPr>
          <w:rFonts w:eastAsiaTheme="minorEastAsia"/>
          <w:b/>
          <w:color w:val="auto"/>
          <w:sz w:val="21"/>
          <w:szCs w:val="21"/>
        </w:rPr>
        <w:sectPr w:rsidR="006572BE" w:rsidRPr="007A5B53" w:rsidSect="00966F64">
          <w:pgSz w:w="16838" w:h="11906" w:orient="landscape"/>
          <w:pgMar w:top="1800" w:right="1440" w:bottom="1800" w:left="1440" w:header="851" w:footer="992" w:gutter="0"/>
          <w:cols w:space="425"/>
          <w:docGrid w:type="lines" w:linePitch="326"/>
        </w:sectPr>
      </w:pPr>
    </w:p>
    <w:p w14:paraId="61E38B67" w14:textId="2C562513" w:rsidR="006572BE" w:rsidRPr="007A5B53" w:rsidRDefault="004D61C6" w:rsidP="000355D5">
      <w:pPr>
        <w:jc w:val="center"/>
        <w:rPr>
          <w:rFonts w:eastAsiaTheme="minorEastAsia"/>
          <w:b/>
          <w:noProof/>
          <w:color w:val="auto"/>
          <w:sz w:val="21"/>
          <w:szCs w:val="21"/>
        </w:rPr>
      </w:pPr>
      <w:r w:rsidRPr="007A5B53">
        <w:rPr>
          <w:rFonts w:eastAsiaTheme="minorEastAsia"/>
          <w:b/>
          <w:noProof/>
          <w:color w:val="auto"/>
          <w:sz w:val="21"/>
          <w:szCs w:val="21"/>
        </w:rPr>
        <w:lastRenderedPageBreak/>
        <w:drawing>
          <wp:inline distT="0" distB="0" distL="0" distR="0" wp14:anchorId="128CF4F9" wp14:editId="7986F313">
            <wp:extent cx="8168422" cy="4905375"/>
            <wp:effectExtent l="0" t="0" r="4445" b="0"/>
            <wp:docPr id="21" name="图片 21" descr="C:\Users\mm\Desktop\修改-试车场办公区域布置图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m\Desktop\修改-试车场办公区域布置图 Model (1).jpg"/>
                    <pic:cNvPicPr>
                      <a:picLocks noChangeAspect="1" noChangeArrowheads="1"/>
                    </pic:cNvPicPr>
                  </pic:nvPicPr>
                  <pic:blipFill rotWithShape="1">
                    <a:blip r:embed="rId55">
                      <a:extLst>
                        <a:ext uri="{28A0092B-C50C-407E-A947-70E740481C1C}">
                          <a14:useLocalDpi xmlns:a14="http://schemas.microsoft.com/office/drawing/2010/main" val="0"/>
                        </a:ext>
                      </a:extLst>
                    </a:blip>
                    <a:srcRect t="29242" r="3325" b="29784"/>
                    <a:stretch/>
                  </pic:blipFill>
                  <pic:spPr bwMode="auto">
                    <a:xfrm>
                      <a:off x="0" y="0"/>
                      <a:ext cx="8168422" cy="4905375"/>
                    </a:xfrm>
                    <a:prstGeom prst="rect">
                      <a:avLst/>
                    </a:prstGeom>
                    <a:noFill/>
                    <a:ln>
                      <a:noFill/>
                    </a:ln>
                    <a:extLst>
                      <a:ext uri="{53640926-AAD7-44D8-BBD7-CCE9431645EC}">
                        <a14:shadowObscured xmlns:a14="http://schemas.microsoft.com/office/drawing/2010/main"/>
                      </a:ext>
                    </a:extLst>
                  </pic:spPr>
                </pic:pic>
              </a:graphicData>
            </a:graphic>
          </wp:inline>
        </w:drawing>
      </w:r>
    </w:p>
    <w:p w14:paraId="7167E46E" w14:textId="6EBCB39C" w:rsidR="006572BE" w:rsidRPr="007A5B53" w:rsidRDefault="006572BE" w:rsidP="006572BE">
      <w:pPr>
        <w:jc w:val="center"/>
        <w:outlineLvl w:val="0"/>
        <w:rPr>
          <w:rFonts w:eastAsiaTheme="minorEastAsia"/>
          <w:b/>
          <w:color w:val="auto"/>
          <w:sz w:val="21"/>
          <w:szCs w:val="21"/>
        </w:rPr>
      </w:pPr>
      <w:r w:rsidRPr="007A5B53">
        <w:rPr>
          <w:rFonts w:eastAsiaTheme="minorEastAsia" w:hint="eastAsia"/>
          <w:b/>
          <w:color w:val="auto"/>
          <w:sz w:val="21"/>
          <w:szCs w:val="21"/>
        </w:rPr>
        <w:t>附图</w:t>
      </w:r>
      <w:r w:rsidRPr="007A5B53">
        <w:rPr>
          <w:rFonts w:eastAsiaTheme="minorEastAsia" w:hint="eastAsia"/>
          <w:b/>
          <w:color w:val="auto"/>
          <w:sz w:val="21"/>
          <w:szCs w:val="21"/>
        </w:rPr>
        <w:t xml:space="preserve">4  </w:t>
      </w:r>
      <w:r w:rsidRPr="007A5B53">
        <w:rPr>
          <w:rFonts w:eastAsiaTheme="minorEastAsia" w:hint="eastAsia"/>
          <w:b/>
          <w:color w:val="auto"/>
          <w:sz w:val="21"/>
          <w:szCs w:val="21"/>
        </w:rPr>
        <w:t>建设项目</w:t>
      </w:r>
      <w:r w:rsidR="000D132C" w:rsidRPr="007A5B53">
        <w:rPr>
          <w:rFonts w:eastAsiaTheme="minorEastAsia" w:hint="eastAsia"/>
          <w:b/>
          <w:color w:val="auto"/>
          <w:sz w:val="21"/>
          <w:szCs w:val="21"/>
        </w:rPr>
        <w:t>多功能运行区</w:t>
      </w:r>
      <w:r w:rsidRPr="007A5B53">
        <w:rPr>
          <w:rFonts w:eastAsiaTheme="minorEastAsia" w:hint="eastAsia"/>
          <w:b/>
          <w:color w:val="auto"/>
          <w:sz w:val="21"/>
          <w:szCs w:val="21"/>
        </w:rPr>
        <w:t>平面布置图</w:t>
      </w:r>
    </w:p>
    <w:p w14:paraId="39B3387D" w14:textId="77777777" w:rsidR="006572BE" w:rsidRPr="007A5B53" w:rsidRDefault="006572BE" w:rsidP="00DE5F7D">
      <w:pPr>
        <w:jc w:val="center"/>
        <w:rPr>
          <w:rFonts w:eastAsiaTheme="minorEastAsia"/>
          <w:b/>
          <w:color w:val="auto"/>
          <w:sz w:val="21"/>
          <w:szCs w:val="21"/>
        </w:rPr>
        <w:sectPr w:rsidR="006572BE" w:rsidRPr="007A5B53" w:rsidSect="00966F64">
          <w:pgSz w:w="16838" w:h="11906" w:orient="landscape"/>
          <w:pgMar w:top="1800" w:right="1440" w:bottom="1800" w:left="1440" w:header="851" w:footer="992" w:gutter="0"/>
          <w:cols w:space="425"/>
          <w:docGrid w:type="lines" w:linePitch="326"/>
        </w:sectPr>
      </w:pPr>
    </w:p>
    <w:p w14:paraId="75488895" w14:textId="6FC12587" w:rsidR="00566B74" w:rsidRPr="007A5B53" w:rsidRDefault="00B824E0" w:rsidP="00B824E0">
      <w:pPr>
        <w:jc w:val="center"/>
        <w:rPr>
          <w:rFonts w:eastAsiaTheme="minorEastAsia"/>
          <w:b/>
          <w:color w:val="auto"/>
          <w:sz w:val="21"/>
          <w:szCs w:val="21"/>
        </w:rPr>
      </w:pPr>
      <w:r w:rsidRPr="007A5B53">
        <w:rPr>
          <w:rFonts w:eastAsiaTheme="minorEastAsia" w:hint="eastAsia"/>
          <w:b/>
          <w:noProof/>
          <w:color w:val="auto"/>
          <w:sz w:val="21"/>
          <w:szCs w:val="21"/>
        </w:rPr>
        <w:lastRenderedPageBreak/>
        <w:drawing>
          <wp:inline distT="0" distB="0" distL="0" distR="0" wp14:anchorId="3A8F157F" wp14:editId="1FB64428">
            <wp:extent cx="6705124" cy="4705350"/>
            <wp:effectExtent l="0" t="0" r="635" b="0"/>
            <wp:docPr id="7" name="图片 7" descr="C:\Users\mm\Desktop\汕尾比亚迪试车场附图_页面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mm\Desktop\汕尾比亚迪试车场附图_页面_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a:stretch/>
                  </pic:blipFill>
                  <pic:spPr bwMode="auto">
                    <a:xfrm>
                      <a:off x="0" y="0"/>
                      <a:ext cx="6705124" cy="4705350"/>
                    </a:xfrm>
                    <a:prstGeom prst="rect">
                      <a:avLst/>
                    </a:prstGeom>
                    <a:noFill/>
                    <a:ln>
                      <a:noFill/>
                    </a:ln>
                    <a:extLst>
                      <a:ext uri="{53640926-AAD7-44D8-BBD7-CCE9431645EC}">
                        <a14:shadowObscured xmlns:a14="http://schemas.microsoft.com/office/drawing/2010/main"/>
                      </a:ext>
                    </a:extLst>
                  </pic:spPr>
                </pic:pic>
              </a:graphicData>
            </a:graphic>
          </wp:inline>
        </w:drawing>
      </w:r>
    </w:p>
    <w:p w14:paraId="7AACB2E3" w14:textId="355BEC07" w:rsidR="00566B74" w:rsidRPr="007A5B53" w:rsidRDefault="00566B74" w:rsidP="00566B74">
      <w:pPr>
        <w:jc w:val="center"/>
        <w:outlineLvl w:val="0"/>
        <w:rPr>
          <w:rFonts w:eastAsiaTheme="minorEastAsia"/>
          <w:b/>
          <w:color w:val="auto"/>
          <w:sz w:val="21"/>
          <w:szCs w:val="21"/>
        </w:rPr>
      </w:pPr>
      <w:r w:rsidRPr="007A5B53">
        <w:rPr>
          <w:rFonts w:eastAsiaTheme="minorEastAsia" w:hint="eastAsia"/>
          <w:b/>
          <w:color w:val="auto"/>
          <w:sz w:val="21"/>
          <w:szCs w:val="21"/>
        </w:rPr>
        <w:t>附图</w:t>
      </w:r>
      <w:r w:rsidRPr="007A5B53">
        <w:rPr>
          <w:rFonts w:eastAsiaTheme="minorEastAsia" w:hint="eastAsia"/>
          <w:b/>
          <w:color w:val="auto"/>
          <w:sz w:val="21"/>
          <w:szCs w:val="21"/>
        </w:rPr>
        <w:t xml:space="preserve">5  </w:t>
      </w:r>
      <w:r w:rsidRPr="007A5B53">
        <w:rPr>
          <w:rFonts w:hint="eastAsia"/>
          <w:b/>
          <w:bCs/>
          <w:color w:val="auto"/>
          <w:kern w:val="0"/>
          <w:sz w:val="21"/>
          <w:szCs w:val="21"/>
        </w:rPr>
        <w:t>广东陆河花鳗鲡省级自然保护区功能区划示意图</w:t>
      </w:r>
    </w:p>
    <w:p w14:paraId="5A6D7499" w14:textId="77777777" w:rsidR="00B978E1" w:rsidRPr="007A5B53" w:rsidRDefault="00B978E1" w:rsidP="00566B74">
      <w:pPr>
        <w:jc w:val="center"/>
        <w:outlineLvl w:val="0"/>
        <w:rPr>
          <w:rFonts w:eastAsiaTheme="minorEastAsia"/>
          <w:b/>
          <w:color w:val="auto"/>
          <w:sz w:val="21"/>
          <w:szCs w:val="21"/>
        </w:rPr>
        <w:sectPr w:rsidR="00B978E1" w:rsidRPr="007A5B53" w:rsidSect="00966F64">
          <w:pgSz w:w="16838" w:h="11906" w:orient="landscape"/>
          <w:pgMar w:top="1800" w:right="1440" w:bottom="1800" w:left="1440" w:header="851" w:footer="992" w:gutter="0"/>
          <w:cols w:space="425"/>
          <w:docGrid w:type="lines" w:linePitch="326"/>
        </w:sectPr>
      </w:pPr>
    </w:p>
    <w:p w14:paraId="4E57AAEC" w14:textId="4511EAE2" w:rsidR="00566B74" w:rsidRPr="007A5B53" w:rsidRDefault="00F0799C" w:rsidP="00B978E1">
      <w:pPr>
        <w:jc w:val="center"/>
        <w:rPr>
          <w:rFonts w:eastAsiaTheme="minorEastAsia"/>
          <w:b/>
          <w:color w:val="auto"/>
          <w:sz w:val="21"/>
          <w:szCs w:val="21"/>
        </w:rPr>
      </w:pPr>
      <w:r w:rsidRPr="007A5B53">
        <w:rPr>
          <w:noProof/>
          <w:color w:val="auto"/>
          <w:sz w:val="28"/>
          <w:szCs w:val="28"/>
        </w:rPr>
        <w:lastRenderedPageBreak/>
        <mc:AlternateContent>
          <mc:Choice Requires="wps">
            <w:drawing>
              <wp:anchor distT="0" distB="0" distL="114300" distR="114300" simplePos="0" relativeHeight="251684864" behindDoc="0" locked="0" layoutInCell="1" allowOverlap="1" wp14:anchorId="3EF56AC4" wp14:editId="08EB4710">
                <wp:simplePos x="0" y="0"/>
                <wp:positionH relativeFrom="column">
                  <wp:posOffset>4458335</wp:posOffset>
                </wp:positionH>
                <wp:positionV relativeFrom="paragraph">
                  <wp:posOffset>2754833</wp:posOffset>
                </wp:positionV>
                <wp:extent cx="810895" cy="294005"/>
                <wp:effectExtent l="323850" t="0" r="27305" b="48895"/>
                <wp:wrapNone/>
                <wp:docPr id="491" name="线形标注 1 491"/>
                <wp:cNvGraphicFramePr/>
                <a:graphic xmlns:a="http://schemas.openxmlformats.org/drawingml/2006/main">
                  <a:graphicData uri="http://schemas.microsoft.com/office/word/2010/wordprocessingShape">
                    <wps:wsp>
                      <wps:cNvSpPr/>
                      <wps:spPr>
                        <a:xfrm>
                          <a:off x="0" y="0"/>
                          <a:ext cx="810895" cy="294005"/>
                        </a:xfrm>
                        <a:prstGeom prst="borderCallout1">
                          <a:avLst/>
                        </a:prstGeom>
                      </wps:spPr>
                      <wps:style>
                        <a:lnRef idx="2">
                          <a:schemeClr val="accent2"/>
                        </a:lnRef>
                        <a:fillRef idx="1">
                          <a:schemeClr val="lt1"/>
                        </a:fillRef>
                        <a:effectRef idx="0">
                          <a:schemeClr val="accent2"/>
                        </a:effectRef>
                        <a:fontRef idx="minor">
                          <a:schemeClr val="dk1"/>
                        </a:fontRef>
                      </wps:style>
                      <wps:txbx>
                        <w:txbxContent>
                          <w:p w14:paraId="1E67C50D" w14:textId="77777777" w:rsidR="000D132C" w:rsidRPr="00001D77" w:rsidRDefault="000D132C" w:rsidP="00F0799C">
                            <w:pPr>
                              <w:spacing w:line="240" w:lineRule="auto"/>
                              <w:rPr>
                                <w:color w:val="FF0000"/>
                              </w:rPr>
                            </w:pPr>
                            <w:r w:rsidRPr="00001D77">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线形标注 1 491" o:spid="_x0000_s1026" type="#_x0000_t47" style="position:absolute;left:0;text-align:left;margin-left:351.05pt;margin-top:216.9pt;width:63.85pt;height:23.15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" fillcolor="white [3201]" strokecolor="#ed7d31 [3205]" strokeweight="1pt">
                <v:textbox>
                  <w:txbxContent>
                    <w:p w14:paraId="1E67C50D" w14:textId="77777777" w:rsidR="000D132C" w:rsidRPr="00001D77" w:rsidRDefault="000D132C" w:rsidP="00F0799C">
                      <w:pPr>
                        <w:spacing w:line="240" w:lineRule="auto"/>
                        <w:rPr>
                          <w:color w:val="FF0000"/>
                        </w:rPr>
                      </w:pPr>
                      <w:r w:rsidRPr="00001D77">
                        <w:rPr>
                          <w:rFonts w:hint="eastAsia"/>
                          <w:color w:val="FF0000"/>
                        </w:rPr>
                        <w:t>项目位置</w:t>
                      </w:r>
                    </w:p>
                  </w:txbxContent>
                </v:textbox>
                <o:callout v:ext="edit" minusy="t"/>
              </v:shape>
            </w:pict>
          </mc:Fallback>
        </mc:AlternateContent>
      </w:r>
      <w:r w:rsidRPr="007A5B53">
        <w:rPr>
          <w:noProof/>
          <w:color w:val="auto"/>
          <w:sz w:val="28"/>
          <w:szCs w:val="28"/>
        </w:rPr>
        <w:drawing>
          <wp:anchor distT="0" distB="0" distL="114300" distR="114300" simplePos="0" relativeHeight="251681792" behindDoc="0" locked="0" layoutInCell="1" allowOverlap="1" wp14:anchorId="08D638FA" wp14:editId="5B6CB12C">
            <wp:simplePos x="0" y="0"/>
            <wp:positionH relativeFrom="column">
              <wp:posOffset>3937838</wp:posOffset>
            </wp:positionH>
            <wp:positionV relativeFrom="paragraph">
              <wp:posOffset>3026410</wp:posOffset>
            </wp:positionV>
            <wp:extent cx="263654" cy="175098"/>
            <wp:effectExtent l="0" t="0" r="3175" b="0"/>
            <wp:wrapNone/>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平面图-修改.wmf"/>
                    <pic:cNvPicPr/>
                  </pic:nvPicPr>
                  <pic:blipFill rotWithShape="1">
                    <a:blip r:embed="rId57" cstate="print">
                      <a:extLst>
                        <a:ext uri="{28A0092B-C50C-407E-A947-70E740481C1C}">
                          <a14:useLocalDpi xmlns:a14="http://schemas.microsoft.com/office/drawing/2010/main" val="0"/>
                        </a:ext>
                      </a:extLst>
                    </a:blip>
                    <a:srcRect l="13940" t="16517" r="41450" b="25584"/>
                    <a:stretch/>
                  </pic:blipFill>
                  <pic:spPr bwMode="auto">
                    <a:xfrm>
                      <a:off x="0" y="0"/>
                      <a:ext cx="263654" cy="1750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A5B53">
        <w:rPr>
          <w:rFonts w:eastAsiaTheme="minorEastAsia"/>
          <w:b/>
          <w:noProof/>
          <w:color w:val="auto"/>
          <w:sz w:val="21"/>
          <w:szCs w:val="21"/>
        </w:rPr>
        <w:drawing>
          <wp:inline distT="0" distB="0" distL="0" distR="0" wp14:anchorId="0D97AE96" wp14:editId="5BCC74EB">
            <wp:extent cx="7247106" cy="4947055"/>
            <wp:effectExtent l="0" t="0" r="0" b="635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245643" cy="4946057"/>
                    </a:xfrm>
                    <a:prstGeom prst="rect">
                      <a:avLst/>
                    </a:prstGeom>
                    <a:noFill/>
                  </pic:spPr>
                </pic:pic>
              </a:graphicData>
            </a:graphic>
          </wp:inline>
        </w:drawing>
      </w:r>
    </w:p>
    <w:p w14:paraId="341EFC35" w14:textId="7FA09FAF" w:rsidR="00B978E1" w:rsidRPr="007A5B53" w:rsidRDefault="00B978E1" w:rsidP="00566B74">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67504F" w:rsidRPr="007A5B53">
        <w:rPr>
          <w:rFonts w:eastAsiaTheme="minorEastAsia" w:hint="eastAsia"/>
          <w:b/>
          <w:color w:val="auto"/>
          <w:sz w:val="21"/>
          <w:szCs w:val="21"/>
        </w:rPr>
        <w:t xml:space="preserve">6 </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陆河县饮用水源保护区划图</w:t>
      </w:r>
    </w:p>
    <w:p w14:paraId="71591326" w14:textId="77777777" w:rsidR="00A03456" w:rsidRPr="007A5B53" w:rsidRDefault="00A03456" w:rsidP="00566B74">
      <w:pPr>
        <w:jc w:val="center"/>
        <w:outlineLvl w:val="0"/>
        <w:rPr>
          <w:rFonts w:eastAsiaTheme="minorEastAsia"/>
          <w:b/>
          <w:color w:val="auto"/>
          <w:sz w:val="21"/>
          <w:szCs w:val="21"/>
        </w:rPr>
        <w:sectPr w:rsidR="00A03456" w:rsidRPr="007A5B53" w:rsidSect="00966F64">
          <w:pgSz w:w="16838" w:h="11906" w:orient="landscape"/>
          <w:pgMar w:top="1800" w:right="1440" w:bottom="1800" w:left="1440" w:header="851" w:footer="992" w:gutter="0"/>
          <w:cols w:space="425"/>
          <w:docGrid w:type="lines" w:linePitch="326"/>
        </w:sectPr>
      </w:pPr>
    </w:p>
    <w:p w14:paraId="71AB6FB9" w14:textId="7D13E3E0" w:rsidR="00A03456" w:rsidRPr="007A5B53" w:rsidRDefault="0067504F" w:rsidP="00A03456">
      <w:pPr>
        <w:jc w:val="center"/>
        <w:rPr>
          <w:rFonts w:eastAsiaTheme="minorEastAsia"/>
          <w:b/>
          <w:color w:val="auto"/>
          <w:sz w:val="21"/>
          <w:szCs w:val="21"/>
        </w:rPr>
      </w:pPr>
      <w:r w:rsidRPr="007A5B53">
        <w:rPr>
          <w:rFonts w:eastAsiaTheme="minorEastAsia"/>
          <w:b/>
          <w:noProof/>
          <w:color w:val="auto"/>
          <w:sz w:val="21"/>
          <w:szCs w:val="21"/>
        </w:rPr>
        <w:lastRenderedPageBreak/>
        <w:drawing>
          <wp:inline distT="0" distB="0" distL="0" distR="0" wp14:anchorId="0A4921D9" wp14:editId="04B33660">
            <wp:extent cx="5274310" cy="6734710"/>
            <wp:effectExtent l="0" t="0" r="2540" b="9525"/>
            <wp:docPr id="9" name="图片 9" descr="C:\Users\mm\AppData\Local\Temp\161425055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m\AppData\Local\Temp\1614250552(1).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4310" cy="6734710"/>
                    </a:xfrm>
                    <a:prstGeom prst="rect">
                      <a:avLst/>
                    </a:prstGeom>
                    <a:noFill/>
                    <a:ln>
                      <a:noFill/>
                    </a:ln>
                  </pic:spPr>
                </pic:pic>
              </a:graphicData>
            </a:graphic>
          </wp:inline>
        </w:drawing>
      </w:r>
    </w:p>
    <w:p w14:paraId="01407C8A" w14:textId="3920C2C9" w:rsidR="00A03456" w:rsidRPr="007A5B53" w:rsidRDefault="00A03456" w:rsidP="00566B74">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67504F" w:rsidRPr="007A5B53">
        <w:rPr>
          <w:rFonts w:eastAsiaTheme="minorEastAsia" w:hint="eastAsia"/>
          <w:b/>
          <w:color w:val="auto"/>
          <w:sz w:val="21"/>
          <w:szCs w:val="21"/>
        </w:rPr>
        <w:t>7</w:t>
      </w:r>
      <w:r w:rsidRPr="007A5B53">
        <w:rPr>
          <w:rFonts w:eastAsiaTheme="minorEastAsia" w:hint="eastAsia"/>
          <w:b/>
          <w:color w:val="auto"/>
          <w:sz w:val="21"/>
          <w:szCs w:val="21"/>
        </w:rPr>
        <w:t xml:space="preserve"> </w:t>
      </w:r>
      <w:r w:rsidR="0067504F" w:rsidRPr="007A5B53">
        <w:rPr>
          <w:rFonts w:eastAsiaTheme="minorEastAsia" w:hint="eastAsia"/>
          <w:b/>
          <w:color w:val="auto"/>
          <w:sz w:val="21"/>
          <w:szCs w:val="21"/>
        </w:rPr>
        <w:t xml:space="preserve"> </w:t>
      </w:r>
      <w:r w:rsidRPr="007A5B53">
        <w:rPr>
          <w:rFonts w:eastAsiaTheme="minorEastAsia" w:hint="eastAsia"/>
          <w:b/>
          <w:color w:val="auto"/>
          <w:sz w:val="21"/>
          <w:szCs w:val="21"/>
        </w:rPr>
        <w:t>项目附近水系图</w:t>
      </w:r>
    </w:p>
    <w:p w14:paraId="21F6649F" w14:textId="77777777" w:rsidR="00A03456" w:rsidRPr="007A5B53" w:rsidRDefault="00A03456" w:rsidP="00566B74">
      <w:pPr>
        <w:jc w:val="center"/>
        <w:outlineLvl w:val="0"/>
        <w:rPr>
          <w:rFonts w:eastAsiaTheme="minorEastAsia"/>
          <w:b/>
          <w:color w:val="auto"/>
          <w:sz w:val="21"/>
          <w:szCs w:val="21"/>
        </w:rPr>
        <w:sectPr w:rsidR="00A03456" w:rsidRPr="007A5B53" w:rsidSect="00A03456">
          <w:pgSz w:w="11906" w:h="16838"/>
          <w:pgMar w:top="1440" w:right="1800" w:bottom="1440" w:left="1800" w:header="851" w:footer="992" w:gutter="0"/>
          <w:cols w:space="425"/>
          <w:docGrid w:type="lines" w:linePitch="326"/>
        </w:sectPr>
      </w:pPr>
    </w:p>
    <w:p w14:paraId="23BE42F0" w14:textId="180DC79E" w:rsidR="00B978E1" w:rsidRPr="007A5B53" w:rsidRDefault="00B31C6C" w:rsidP="00001D77">
      <w:pPr>
        <w:spacing w:line="240" w:lineRule="auto"/>
        <w:jc w:val="center"/>
        <w:rPr>
          <w:rFonts w:eastAsiaTheme="minorEastAsia"/>
          <w:b/>
          <w:color w:val="auto"/>
          <w:sz w:val="21"/>
          <w:szCs w:val="21"/>
        </w:rPr>
      </w:pPr>
      <w:r w:rsidRPr="007A5B53">
        <w:rPr>
          <w:rFonts w:ascii="宋体" w:hAnsi="宋体"/>
          <w:noProof/>
          <w:color w:val="auto"/>
          <w:sz w:val="28"/>
          <w:szCs w:val="28"/>
        </w:rPr>
        <w:lastRenderedPageBreak/>
        <mc:AlternateContent>
          <mc:Choice Requires="wpg">
            <w:drawing>
              <wp:anchor distT="0" distB="0" distL="114300" distR="114300" simplePos="0" relativeHeight="251664384" behindDoc="0" locked="0" layoutInCell="1" allowOverlap="1" wp14:anchorId="63AFBB28" wp14:editId="4DAE4911">
                <wp:simplePos x="0" y="0"/>
                <wp:positionH relativeFrom="column">
                  <wp:posOffset>4516341</wp:posOffset>
                </wp:positionH>
                <wp:positionV relativeFrom="paragraph">
                  <wp:posOffset>1162878</wp:posOffset>
                </wp:positionV>
                <wp:extent cx="1184744" cy="374150"/>
                <wp:effectExtent l="0" t="0" r="15875" b="6985"/>
                <wp:wrapNone/>
                <wp:docPr id="2099" name="组合 2099"/>
                <wp:cNvGraphicFramePr/>
                <a:graphic xmlns:a="http://schemas.openxmlformats.org/drawingml/2006/main">
                  <a:graphicData uri="http://schemas.microsoft.com/office/word/2010/wordprocessingGroup">
                    <wpg:wgp>
                      <wpg:cNvGrpSpPr/>
                      <wpg:grpSpPr>
                        <a:xfrm>
                          <a:off x="0" y="0"/>
                          <a:ext cx="1184744" cy="374150"/>
                          <a:chOff x="0" y="0"/>
                          <a:chExt cx="1184744" cy="374150"/>
                        </a:xfrm>
                      </wpg:grpSpPr>
                      <wps:wsp>
                        <wps:cNvPr id="2095" name="椭圆 2095"/>
                        <wps:cNvSpPr/>
                        <wps:spPr>
                          <a:xfrm>
                            <a:off x="0" y="302150"/>
                            <a:ext cx="72000" cy="72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7" name="线形标注 1 2097"/>
                        <wps:cNvSpPr/>
                        <wps:spPr>
                          <a:xfrm>
                            <a:off x="373711" y="0"/>
                            <a:ext cx="811033" cy="294198"/>
                          </a:xfrm>
                          <a:prstGeom prst="borderCallout1">
                            <a:avLst/>
                          </a:prstGeom>
                        </wps:spPr>
                        <wps:style>
                          <a:lnRef idx="2">
                            <a:schemeClr val="accent2"/>
                          </a:lnRef>
                          <a:fillRef idx="1">
                            <a:schemeClr val="lt1"/>
                          </a:fillRef>
                          <a:effectRef idx="0">
                            <a:schemeClr val="accent2"/>
                          </a:effectRef>
                          <a:fontRef idx="minor">
                            <a:schemeClr val="dk1"/>
                          </a:fontRef>
                        </wps:style>
                        <wps:txbx>
                          <w:txbxContent>
                            <w:p w14:paraId="50A133B5" w14:textId="5089CC01" w:rsidR="000D132C" w:rsidRPr="00001D77" w:rsidRDefault="000D132C" w:rsidP="00001D77">
                              <w:pPr>
                                <w:spacing w:line="240" w:lineRule="auto"/>
                                <w:rPr>
                                  <w:color w:val="FF0000"/>
                                </w:rPr>
                              </w:pPr>
                              <w:r w:rsidRPr="00001D77">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组合 2099" o:spid="_x0000_s1027" style="position:absolute;left:0;text-align:left;margin-left:355.6pt;margin-top:91.55pt;width:93.3pt;height:29.45pt;z-index:251664384" coordsize="11847,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">
                <v:oval id="椭圆 2095" o:spid="_x0000_s1028" style="position:absolute;top:3021;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t6ccQA&#10;AADdAAAADwAAAGRycy9kb3ducmV2LnhtbESPwWrDMBBE74X8g9hAbo0Ug0viRgmhUOgl0KSFXhdr&#10;a5lYK2NtYrdfXxUKPQ4z84bZ7qfQqRsNqY1sYbU0oIjr6FpuLLy/Pd+vQSVBdthFJgtflGC/m91t&#10;sXJx5BPdztKoDOFUoQUv0ldap9pTwLSMPXH2PuMQULIcGu0GHDM8dLow5kEHbDkveOzpyVN9OV+D&#10;BRnL79NHWYhvzLq78HWTxtejtYv5dHgEJTTJf/iv/eIsFGZTwu+b/AT0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7enHEAAAA3QAAAA8AAAAAAAAAAAAAAAAAmAIAAGRycy9k&#10;b3ducmV2LnhtbFBLBQYAAAAABAAEAPUAAACJAwAAAAA=&#10;" fillcolor="red" stroked="f" strokeweight="1pt">
                  <v:stroke joinstyle="miter"/>
                </v:oval>
                <v:shape id="线形标注 1 2097" o:spid="_x0000_s1029" type="#_x0000_t47" style="position:absolute;left:3737;width:8110;height:2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Cc2sUA&#10;AADdAAAADwAAAGRycy9kb3ducmV2LnhtbESPQWvCQBSE74X+h+UVvJS6a4TURlepguChPRj7Ax7Z&#10;ZxLMvg27WxP/vSsUehxm5htmtRltJ67kQ+tYw2yqQBBXzrRca/g57d8WIEJENtg5Jg03CrBZPz+t&#10;sDBu4CNdy1iLBOFQoIYmxr6QMlQNWQxT1xMn7+y8xZikr6XxOCS47WSmVC4ttpwWGuxp11B1KX+t&#10;BmoXX9v5974/vapZmWf+7PNBaj15GT+XICKN8T/81z4YDZn6eIfHm/QE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wJzaxQAAAN0AAAAPAAAAAAAAAAAAAAAAAJgCAABkcnMv&#10;ZG93bnJldi54bWxQSwUGAAAAAAQABAD1AAAAigMAAAAA&#10;" fillcolor="white [3201]" strokecolor="#ed7d31 [3205]" strokeweight="1pt">
                  <v:textbox>
                    <w:txbxContent>
                      <w:p w14:paraId="50A133B5" w14:textId="5089CC01" w:rsidR="000D132C" w:rsidRPr="00001D77" w:rsidRDefault="000D132C" w:rsidP="00001D77">
                        <w:pPr>
                          <w:spacing w:line="240" w:lineRule="auto"/>
                          <w:rPr>
                            <w:color w:val="FF0000"/>
                          </w:rPr>
                        </w:pPr>
                        <w:r w:rsidRPr="00001D77">
                          <w:rPr>
                            <w:rFonts w:hint="eastAsia"/>
                            <w:color w:val="FF0000"/>
                          </w:rPr>
                          <w:t>项目位置</w:t>
                        </w:r>
                      </w:p>
                    </w:txbxContent>
                  </v:textbox>
                  <o:callout v:ext="edit" minusy="t"/>
                </v:shape>
              </v:group>
            </w:pict>
          </mc:Fallback>
        </mc:AlternateContent>
      </w:r>
      <w:r w:rsidR="00EC0DF1" w:rsidRPr="007A5B53">
        <w:rPr>
          <w:rFonts w:ascii="宋体" w:hAnsi="宋体"/>
          <w:noProof/>
          <w:color w:val="auto"/>
          <w:sz w:val="28"/>
          <w:szCs w:val="28"/>
        </w:rPr>
        <w:drawing>
          <wp:anchor distT="0" distB="0" distL="114300" distR="114300" simplePos="0" relativeHeight="251662336" behindDoc="0" locked="0" layoutInCell="1" allowOverlap="1" wp14:anchorId="30CC7041" wp14:editId="3235E805">
            <wp:simplePos x="0" y="0"/>
            <wp:positionH relativeFrom="column">
              <wp:posOffset>6603023</wp:posOffset>
            </wp:positionH>
            <wp:positionV relativeFrom="paragraph">
              <wp:posOffset>123091</wp:posOffset>
            </wp:positionV>
            <wp:extent cx="716889" cy="771647"/>
            <wp:effectExtent l="19050" t="19050" r="26670" b="9525"/>
            <wp:wrapNone/>
            <wp:docPr id="482" name="图片 482" descr="试车场设计图 2019071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试车场设计图 20190710A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6554" t="393" r="379" b="83272"/>
                    <a:stretch/>
                  </pic:blipFill>
                  <pic:spPr bwMode="auto">
                    <a:xfrm>
                      <a:off x="0" y="0"/>
                      <a:ext cx="720147" cy="775154"/>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C0DF1" w:rsidRPr="007A5B53">
        <w:rPr>
          <w:rFonts w:eastAsiaTheme="minorEastAsia" w:hint="eastAsia"/>
          <w:b/>
          <w:noProof/>
          <w:color w:val="auto"/>
          <w:sz w:val="21"/>
          <w:szCs w:val="21"/>
        </w:rPr>
        <w:drawing>
          <wp:inline distT="0" distB="0" distL="0" distR="0" wp14:anchorId="072FB8E4" wp14:editId="5912CF4C">
            <wp:extent cx="5969977" cy="4885488"/>
            <wp:effectExtent l="0" t="0" r="0" b="0"/>
            <wp:docPr id="2089" name="图片 2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69344" cy="4884970"/>
                    </a:xfrm>
                    <a:prstGeom prst="rect">
                      <a:avLst/>
                    </a:prstGeom>
                    <a:noFill/>
                  </pic:spPr>
                </pic:pic>
              </a:graphicData>
            </a:graphic>
          </wp:inline>
        </w:drawing>
      </w:r>
    </w:p>
    <w:p w14:paraId="22A39C61" w14:textId="537E5603" w:rsidR="00B978E1" w:rsidRPr="007A5B53" w:rsidRDefault="00B978E1" w:rsidP="00566B74">
      <w:pPr>
        <w:jc w:val="center"/>
        <w:outlineLvl w:val="0"/>
        <w:rPr>
          <w:rFonts w:eastAsiaTheme="minorEastAsia"/>
          <w:b/>
          <w:color w:val="auto"/>
          <w:sz w:val="21"/>
          <w:szCs w:val="21"/>
        </w:rPr>
        <w:sectPr w:rsidR="00B978E1" w:rsidRPr="007A5B53" w:rsidSect="00966F64">
          <w:pgSz w:w="16838" w:h="11906" w:orient="landscape"/>
          <w:pgMar w:top="1800" w:right="1440" w:bottom="1800" w:left="1440" w:header="851" w:footer="992" w:gutter="0"/>
          <w:cols w:space="425"/>
          <w:docGrid w:type="lines" w:linePitch="326"/>
        </w:sectPr>
      </w:pPr>
      <w:r w:rsidRPr="007A5B53">
        <w:rPr>
          <w:rFonts w:eastAsiaTheme="minorEastAsia" w:hint="eastAsia"/>
          <w:b/>
          <w:color w:val="auto"/>
          <w:sz w:val="21"/>
          <w:szCs w:val="21"/>
        </w:rPr>
        <w:t>附图</w:t>
      </w:r>
      <w:r w:rsidR="0067504F" w:rsidRPr="007A5B53">
        <w:rPr>
          <w:rFonts w:eastAsiaTheme="minorEastAsia" w:hint="eastAsia"/>
          <w:b/>
          <w:color w:val="auto"/>
          <w:sz w:val="21"/>
          <w:szCs w:val="21"/>
        </w:rPr>
        <w:t xml:space="preserve">8 </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地表水环境功能区划图</w:t>
      </w:r>
    </w:p>
    <w:p w14:paraId="54DD58DC" w14:textId="33966163" w:rsidR="00B978E1" w:rsidRPr="007A5B53" w:rsidRDefault="00B31C6C" w:rsidP="00DC4143">
      <w:pPr>
        <w:jc w:val="center"/>
        <w:rPr>
          <w:rFonts w:eastAsiaTheme="minorEastAsia"/>
          <w:b/>
          <w:color w:val="auto"/>
          <w:sz w:val="21"/>
          <w:szCs w:val="21"/>
        </w:rPr>
      </w:pPr>
      <w:r w:rsidRPr="007A5B53">
        <w:rPr>
          <w:rFonts w:ascii="宋体" w:hAnsi="宋体"/>
          <w:noProof/>
          <w:color w:val="auto"/>
          <w:sz w:val="28"/>
          <w:szCs w:val="28"/>
        </w:rPr>
        <w:lastRenderedPageBreak/>
        <w:drawing>
          <wp:anchor distT="0" distB="0" distL="114300" distR="114300" simplePos="0" relativeHeight="251668480" behindDoc="0" locked="0" layoutInCell="1" allowOverlap="1" wp14:anchorId="16FB16C9" wp14:editId="41A77B63">
            <wp:simplePos x="0" y="0"/>
            <wp:positionH relativeFrom="column">
              <wp:posOffset>6726803</wp:posOffset>
            </wp:positionH>
            <wp:positionV relativeFrom="paragraph">
              <wp:posOffset>89452</wp:posOffset>
            </wp:positionV>
            <wp:extent cx="835320" cy="899746"/>
            <wp:effectExtent l="19050" t="19050" r="22225" b="15240"/>
            <wp:wrapNone/>
            <wp:docPr id="2104" name="图片 2104" descr="试车场设计图 20190710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试车场设计图 20190710A3"/>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6554" t="393" r="379" b="83272"/>
                    <a:stretch/>
                  </pic:blipFill>
                  <pic:spPr bwMode="auto">
                    <a:xfrm>
                      <a:off x="0" y="0"/>
                      <a:ext cx="835589" cy="90003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5B53">
        <w:rPr>
          <w:rFonts w:ascii="宋体" w:hAnsi="宋体"/>
          <w:noProof/>
          <w:color w:val="auto"/>
          <w:sz w:val="28"/>
          <w:szCs w:val="28"/>
        </w:rPr>
        <mc:AlternateContent>
          <mc:Choice Requires="wpg">
            <w:drawing>
              <wp:anchor distT="0" distB="0" distL="114300" distR="114300" simplePos="0" relativeHeight="251666432" behindDoc="0" locked="0" layoutInCell="1" allowOverlap="1" wp14:anchorId="05D73222" wp14:editId="51356A91">
                <wp:simplePos x="0" y="0"/>
                <wp:positionH relativeFrom="column">
                  <wp:posOffset>4499279</wp:posOffset>
                </wp:positionH>
                <wp:positionV relativeFrom="paragraph">
                  <wp:posOffset>1171575</wp:posOffset>
                </wp:positionV>
                <wp:extent cx="1184744" cy="374150"/>
                <wp:effectExtent l="0" t="0" r="15875" b="6985"/>
                <wp:wrapNone/>
                <wp:docPr id="2100" name="组合 2100"/>
                <wp:cNvGraphicFramePr/>
                <a:graphic xmlns:a="http://schemas.openxmlformats.org/drawingml/2006/main">
                  <a:graphicData uri="http://schemas.microsoft.com/office/word/2010/wordprocessingGroup">
                    <wpg:wgp>
                      <wpg:cNvGrpSpPr/>
                      <wpg:grpSpPr>
                        <a:xfrm>
                          <a:off x="0" y="0"/>
                          <a:ext cx="1184744" cy="374150"/>
                          <a:chOff x="0" y="0"/>
                          <a:chExt cx="1184744" cy="374150"/>
                        </a:xfrm>
                      </wpg:grpSpPr>
                      <wps:wsp>
                        <wps:cNvPr id="2101" name="椭圆 2101"/>
                        <wps:cNvSpPr/>
                        <wps:spPr>
                          <a:xfrm>
                            <a:off x="0" y="302150"/>
                            <a:ext cx="72000" cy="72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 name="线形标注 1 2102"/>
                        <wps:cNvSpPr/>
                        <wps:spPr>
                          <a:xfrm>
                            <a:off x="373711" y="0"/>
                            <a:ext cx="811033" cy="294198"/>
                          </a:xfrm>
                          <a:prstGeom prst="borderCallout1">
                            <a:avLst/>
                          </a:prstGeom>
                        </wps:spPr>
                        <wps:style>
                          <a:lnRef idx="2">
                            <a:schemeClr val="accent2"/>
                          </a:lnRef>
                          <a:fillRef idx="1">
                            <a:schemeClr val="lt1"/>
                          </a:fillRef>
                          <a:effectRef idx="0">
                            <a:schemeClr val="accent2"/>
                          </a:effectRef>
                          <a:fontRef idx="minor">
                            <a:schemeClr val="dk1"/>
                          </a:fontRef>
                        </wps:style>
                        <wps:txbx>
                          <w:txbxContent>
                            <w:p w14:paraId="286472CB" w14:textId="77777777" w:rsidR="000D132C" w:rsidRPr="00001D77" w:rsidRDefault="000D132C" w:rsidP="00B31C6C">
                              <w:pPr>
                                <w:spacing w:line="240" w:lineRule="auto"/>
                                <w:rPr>
                                  <w:color w:val="FF0000"/>
                                </w:rPr>
                              </w:pPr>
                              <w:r w:rsidRPr="00001D77">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组合 2100" o:spid="_x0000_s1030" style="position:absolute;left:0;text-align:left;margin-left:354.25pt;margin-top:92.25pt;width:93.3pt;height:29.45pt;z-index:251666432" coordsize="11847,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">
                <v:oval id="椭圆 2101" o:spid="_x0000_s1031" style="position:absolute;top:3021;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vmaMQA&#10;AADdAAAADwAAAGRycy9kb3ducmV2LnhtbESPwWrDMBBE74X+g9hCb41kQ0riRAklEOil0KSFXhdr&#10;a5lYK2NtYjdfHxUKPQ4z84ZZb6fQqQsNqY1soZgZUMR1dC03Fj4/9k8LUEmQHXaRycIPJdhu7u/W&#10;WLk48oEuR2lUhnCq0IIX6SutU+0pYJrFnjh733EIKFkOjXYDjhkeOl0a86wDtpwXPPa081Sfjudg&#10;Qcb59fA1L8U3ZtGd+LxM4/ubtY8P08sKlNAk/+G/9quzUBamgN83+Qno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r5mjEAAAA3QAAAA8AAAAAAAAAAAAAAAAAmAIAAGRycy9k&#10;b3ducmV2LnhtbFBLBQYAAAAABAAEAPUAAACJAwAAAAA=&#10;" fillcolor="red" stroked="f" strokeweight="1pt">
                  <v:stroke joinstyle="miter"/>
                </v:oval>
                <v:shape id="线形标注 1 2102" o:spid="_x0000_s1032" type="#_x0000_t47" style="position:absolute;left:3737;width:8110;height:2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ylWMQA&#10;AADdAAAADwAAAGRycy9kb3ducmV2LnhtbESPQWvCQBSE7wX/w/KEXkrdTQpBUlfRgtBDezD6Ax7Z&#10;ZxLMvg27q0n/fVcQPA4z8w2z2ky2FzfyoXOsIVsoEMS1Mx03Gk7H/fsSRIjIBnvHpOGPAmzWs5cV&#10;lsaNfKBbFRuRIBxK1NDGOJRShroli2HhBuLknZ23GJP0jTQexwS3vcyVKqTFjtNCiwN9tVRfqqvV&#10;QN3yZ/fxux+ObyqrityffTFKrV/n0/YTRKQpPsOP9rfRkGcqh/ub9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NcpVjEAAAA3QAAAA8AAAAAAAAAAAAAAAAAmAIAAGRycy9k&#10;b3ducmV2LnhtbFBLBQYAAAAABAAEAPUAAACJAwAAAAA=&#10;" fillcolor="white [3201]" strokecolor="#ed7d31 [3205]" strokeweight="1pt">
                  <v:textbox>
                    <w:txbxContent>
                      <w:p w14:paraId="286472CB" w14:textId="77777777" w:rsidR="000D132C" w:rsidRPr="00001D77" w:rsidRDefault="000D132C" w:rsidP="00B31C6C">
                        <w:pPr>
                          <w:spacing w:line="240" w:lineRule="auto"/>
                          <w:rPr>
                            <w:color w:val="FF0000"/>
                          </w:rPr>
                        </w:pPr>
                        <w:r w:rsidRPr="00001D77">
                          <w:rPr>
                            <w:rFonts w:hint="eastAsia"/>
                            <w:color w:val="FF0000"/>
                          </w:rPr>
                          <w:t>项目位置</w:t>
                        </w:r>
                      </w:p>
                    </w:txbxContent>
                  </v:textbox>
                  <o:callout v:ext="edit" minusy="t"/>
                </v:shape>
              </v:group>
            </w:pict>
          </mc:Fallback>
        </mc:AlternateContent>
      </w:r>
      <w:r w:rsidR="00001D77" w:rsidRPr="007A5B53">
        <w:rPr>
          <w:rFonts w:eastAsiaTheme="minorEastAsia" w:hint="eastAsia"/>
          <w:b/>
          <w:noProof/>
          <w:color w:val="auto"/>
          <w:sz w:val="21"/>
          <w:szCs w:val="21"/>
        </w:rPr>
        <w:drawing>
          <wp:inline distT="0" distB="0" distL="0" distR="0" wp14:anchorId="009F7FF4" wp14:editId="09462235">
            <wp:extent cx="6432605" cy="4903618"/>
            <wp:effectExtent l="0" t="0" r="6350" b="0"/>
            <wp:docPr id="2098" name="图片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35132" cy="4905545"/>
                    </a:xfrm>
                    <a:prstGeom prst="rect">
                      <a:avLst/>
                    </a:prstGeom>
                    <a:noFill/>
                  </pic:spPr>
                </pic:pic>
              </a:graphicData>
            </a:graphic>
          </wp:inline>
        </w:drawing>
      </w:r>
    </w:p>
    <w:p w14:paraId="33311B87" w14:textId="227C5CC3" w:rsidR="00B978E1" w:rsidRPr="007A5B53" w:rsidRDefault="00B978E1" w:rsidP="00566B74">
      <w:pPr>
        <w:jc w:val="center"/>
        <w:outlineLvl w:val="0"/>
        <w:rPr>
          <w:rFonts w:eastAsiaTheme="minorEastAsia"/>
          <w:b/>
          <w:color w:val="auto"/>
          <w:sz w:val="21"/>
          <w:szCs w:val="21"/>
        </w:rPr>
        <w:sectPr w:rsidR="00B978E1" w:rsidRPr="007A5B53" w:rsidSect="00966F64">
          <w:pgSz w:w="16838" w:h="11906" w:orient="landscape"/>
          <w:pgMar w:top="1800" w:right="1440" w:bottom="1800" w:left="1440" w:header="851" w:footer="992" w:gutter="0"/>
          <w:cols w:space="425"/>
          <w:docGrid w:type="lines" w:linePitch="326"/>
        </w:sectPr>
      </w:pPr>
      <w:r w:rsidRPr="007A5B53">
        <w:rPr>
          <w:rFonts w:eastAsiaTheme="minorEastAsia" w:hint="eastAsia"/>
          <w:b/>
          <w:color w:val="auto"/>
          <w:sz w:val="21"/>
          <w:szCs w:val="21"/>
        </w:rPr>
        <w:t>附图</w:t>
      </w:r>
      <w:r w:rsidR="0077117B" w:rsidRPr="007A5B53">
        <w:rPr>
          <w:rFonts w:eastAsiaTheme="minorEastAsia" w:hint="eastAsia"/>
          <w:b/>
          <w:color w:val="auto"/>
          <w:sz w:val="21"/>
          <w:szCs w:val="21"/>
        </w:rPr>
        <w:t xml:space="preserve">9 </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大气环境功能区划图</w:t>
      </w:r>
    </w:p>
    <w:p w14:paraId="77070281" w14:textId="77777777" w:rsidR="00B978E1" w:rsidRPr="007A5B53" w:rsidRDefault="00B978E1" w:rsidP="00566B74">
      <w:pPr>
        <w:jc w:val="center"/>
        <w:outlineLvl w:val="0"/>
        <w:rPr>
          <w:rFonts w:eastAsiaTheme="minorEastAsia"/>
          <w:b/>
          <w:color w:val="auto"/>
          <w:sz w:val="21"/>
          <w:szCs w:val="21"/>
        </w:rPr>
        <w:sectPr w:rsidR="00B978E1" w:rsidRPr="007A5B53" w:rsidSect="00B978E1">
          <w:type w:val="continuous"/>
          <w:pgSz w:w="16838" w:h="11906" w:orient="landscape"/>
          <w:pgMar w:top="1800" w:right="1440" w:bottom="1800" w:left="1440" w:header="851" w:footer="992" w:gutter="0"/>
          <w:cols w:space="425"/>
          <w:docGrid w:type="lines" w:linePitch="326"/>
        </w:sectPr>
      </w:pPr>
    </w:p>
    <w:p w14:paraId="79B2EC62" w14:textId="400A4AAB" w:rsidR="00B978E1" w:rsidRPr="007A5B53" w:rsidRDefault="00B31C6C" w:rsidP="00DC4143">
      <w:pPr>
        <w:jc w:val="center"/>
        <w:rPr>
          <w:rFonts w:eastAsiaTheme="minorEastAsia"/>
          <w:b/>
          <w:color w:val="auto"/>
          <w:sz w:val="21"/>
          <w:szCs w:val="21"/>
        </w:rPr>
      </w:pPr>
      <w:r w:rsidRPr="007A5B53">
        <w:rPr>
          <w:rFonts w:eastAsiaTheme="minorEastAsia" w:hint="eastAsia"/>
          <w:b/>
          <w:noProof/>
          <w:color w:val="auto"/>
          <w:sz w:val="21"/>
          <w:szCs w:val="21"/>
        </w:rPr>
        <w:lastRenderedPageBreak/>
        <w:drawing>
          <wp:inline distT="0" distB="0" distL="0" distR="0" wp14:anchorId="648F20E0" wp14:editId="629B0373">
            <wp:extent cx="5962650" cy="3876675"/>
            <wp:effectExtent l="0" t="0" r="0" b="9525"/>
            <wp:docPr id="2103" name="图片 2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62650" cy="3876675"/>
                    </a:xfrm>
                    <a:prstGeom prst="rect">
                      <a:avLst/>
                    </a:prstGeom>
                    <a:noFill/>
                  </pic:spPr>
                </pic:pic>
              </a:graphicData>
            </a:graphic>
          </wp:inline>
        </w:drawing>
      </w:r>
    </w:p>
    <w:p w14:paraId="394B084D" w14:textId="330BB932" w:rsidR="00757209" w:rsidRPr="007A5B53" w:rsidRDefault="00B978E1" w:rsidP="00566B74">
      <w:pPr>
        <w:jc w:val="center"/>
        <w:outlineLvl w:val="0"/>
        <w:rPr>
          <w:rFonts w:eastAsiaTheme="minorEastAsia"/>
          <w:b/>
          <w:color w:val="auto"/>
          <w:sz w:val="21"/>
          <w:szCs w:val="21"/>
        </w:rPr>
        <w:sectPr w:rsidR="00757209" w:rsidRPr="007A5B53" w:rsidSect="00B978E1">
          <w:pgSz w:w="16838" w:h="11906" w:orient="landscape"/>
          <w:pgMar w:top="1800" w:right="1440" w:bottom="1800" w:left="1440" w:header="851" w:footer="992" w:gutter="0"/>
          <w:cols w:space="425"/>
          <w:docGrid w:type="lines" w:linePitch="326"/>
        </w:sectPr>
      </w:pPr>
      <w:r w:rsidRPr="007A5B53">
        <w:rPr>
          <w:rFonts w:eastAsiaTheme="minorEastAsia" w:hint="eastAsia"/>
          <w:b/>
          <w:color w:val="auto"/>
          <w:sz w:val="21"/>
          <w:szCs w:val="21"/>
        </w:rPr>
        <w:t>附图</w:t>
      </w:r>
      <w:r w:rsidR="0077117B" w:rsidRPr="007A5B53">
        <w:rPr>
          <w:rFonts w:eastAsiaTheme="minorEastAsia" w:hint="eastAsia"/>
          <w:b/>
          <w:color w:val="auto"/>
          <w:sz w:val="21"/>
          <w:szCs w:val="21"/>
        </w:rPr>
        <w:t xml:space="preserve">10 </w:t>
      </w:r>
      <w:r w:rsidRPr="007A5B53">
        <w:rPr>
          <w:rFonts w:eastAsiaTheme="minorEastAsia" w:hint="eastAsia"/>
          <w:b/>
          <w:color w:val="auto"/>
          <w:sz w:val="21"/>
          <w:szCs w:val="21"/>
        </w:rPr>
        <w:t xml:space="preserve"> </w:t>
      </w:r>
      <w:r w:rsidR="00D335A8" w:rsidRPr="007A5B53">
        <w:rPr>
          <w:rFonts w:eastAsiaTheme="minorEastAsia" w:hint="eastAsia"/>
          <w:b/>
          <w:color w:val="auto"/>
          <w:sz w:val="21"/>
          <w:szCs w:val="21"/>
        </w:rPr>
        <w:t>地下水功能区划</w:t>
      </w:r>
      <w:r w:rsidR="0013290F" w:rsidRPr="007A5B53">
        <w:rPr>
          <w:rFonts w:eastAsiaTheme="minorEastAsia" w:hint="eastAsia"/>
          <w:b/>
          <w:color w:val="auto"/>
          <w:sz w:val="21"/>
          <w:szCs w:val="21"/>
        </w:rPr>
        <w:t>图</w:t>
      </w:r>
    </w:p>
    <w:p w14:paraId="00E2E0EB" w14:textId="2C3AF415" w:rsidR="00757209" w:rsidRPr="007A5B53" w:rsidRDefault="009803A0" w:rsidP="00757209">
      <w:pPr>
        <w:jc w:val="center"/>
        <w:rPr>
          <w:b/>
          <w:color w:val="auto"/>
          <w:szCs w:val="21"/>
        </w:rPr>
      </w:pPr>
      <w:r w:rsidRPr="007A5B53">
        <w:rPr>
          <w:rFonts w:ascii="宋体" w:hAnsi="宋体"/>
          <w:noProof/>
          <w:color w:val="auto"/>
          <w:sz w:val="28"/>
          <w:szCs w:val="28"/>
        </w:rPr>
        <w:lastRenderedPageBreak/>
        <mc:AlternateContent>
          <mc:Choice Requires="wpg">
            <w:drawing>
              <wp:anchor distT="0" distB="0" distL="114300" distR="114300" simplePos="0" relativeHeight="251686912" behindDoc="0" locked="0" layoutInCell="1" allowOverlap="1" wp14:anchorId="6CB29D52" wp14:editId="3AF60A09">
                <wp:simplePos x="0" y="0"/>
                <wp:positionH relativeFrom="column">
                  <wp:posOffset>6269990</wp:posOffset>
                </wp:positionH>
                <wp:positionV relativeFrom="paragraph">
                  <wp:posOffset>1560398</wp:posOffset>
                </wp:positionV>
                <wp:extent cx="1184275" cy="374015"/>
                <wp:effectExtent l="0" t="0" r="15875" b="6985"/>
                <wp:wrapNone/>
                <wp:docPr id="496" name="组合 496"/>
                <wp:cNvGraphicFramePr/>
                <a:graphic xmlns:a="http://schemas.openxmlformats.org/drawingml/2006/main">
                  <a:graphicData uri="http://schemas.microsoft.com/office/word/2010/wordprocessingGroup">
                    <wpg:wgp>
                      <wpg:cNvGrpSpPr/>
                      <wpg:grpSpPr>
                        <a:xfrm>
                          <a:off x="0" y="0"/>
                          <a:ext cx="1184275" cy="374015"/>
                          <a:chOff x="0" y="0"/>
                          <a:chExt cx="1184744" cy="374150"/>
                        </a:xfrm>
                      </wpg:grpSpPr>
                      <wps:wsp>
                        <wps:cNvPr id="497" name="椭圆 497"/>
                        <wps:cNvSpPr/>
                        <wps:spPr>
                          <a:xfrm>
                            <a:off x="0" y="302150"/>
                            <a:ext cx="72000" cy="72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8" name="线形标注 1 498"/>
                        <wps:cNvSpPr/>
                        <wps:spPr>
                          <a:xfrm>
                            <a:off x="373711" y="0"/>
                            <a:ext cx="811033" cy="294198"/>
                          </a:xfrm>
                          <a:prstGeom prst="borderCallout1">
                            <a:avLst/>
                          </a:prstGeom>
                        </wps:spPr>
                        <wps:style>
                          <a:lnRef idx="2">
                            <a:schemeClr val="accent2"/>
                          </a:lnRef>
                          <a:fillRef idx="1">
                            <a:schemeClr val="lt1"/>
                          </a:fillRef>
                          <a:effectRef idx="0">
                            <a:schemeClr val="accent2"/>
                          </a:effectRef>
                          <a:fontRef idx="minor">
                            <a:schemeClr val="dk1"/>
                          </a:fontRef>
                        </wps:style>
                        <wps:txbx>
                          <w:txbxContent>
                            <w:p w14:paraId="1DB10C8B" w14:textId="77777777" w:rsidR="000D132C" w:rsidRPr="00001D77" w:rsidRDefault="000D132C" w:rsidP="009803A0">
                              <w:pPr>
                                <w:spacing w:line="240" w:lineRule="auto"/>
                                <w:rPr>
                                  <w:color w:val="FF0000"/>
                                </w:rPr>
                              </w:pPr>
                              <w:r w:rsidRPr="00001D77">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组合 496" o:spid="_x0000_s1033" style="position:absolute;left:0;text-align:left;margin-left:493.7pt;margin-top:122.85pt;width:93.25pt;height:29.45pt;z-index:251686912;mso-width-relative:margin" coordsize="11847,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">
                <v:oval id="椭圆 497" o:spid="_x0000_s1034" style="position:absolute;top:3021;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ujH8QA&#10;AADcAAAADwAAAGRycy9kb3ducmV2LnhtbESPQWvCQBSE7wX/w/IEb3WjaKupq0ih4EVQW+j1kX3N&#10;BrNvQ/ZpYn99VxB6HGbmG2a16X2trtTGKrCByTgDRVwEW3Fp4Ovz43kBKgqyxTowGbhRhM168LTC&#10;3IaOj3Q9SakShGOOBpxIk2sdC0ce4zg0xMn7Ca1HSbIttW2xS3Bf62mWvWiPFacFhw29OyrOp4s3&#10;IN389/g9n4ors0V95ssydoe9MaNhv30DJdTLf/jR3lkDs+Ur3M+kI6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box/EAAAA3AAAAA8AAAAAAAAAAAAAAAAAmAIAAGRycy9k&#10;b3ducmV2LnhtbFBLBQYAAAAABAAEAPUAAACJAwAAAAA=&#10;" fillcolor="red" stroked="f" strokeweight="1pt">
                  <v:stroke joinstyle="miter"/>
                </v:oval>
                <v:shape id="线形标注 1 498" o:spid="_x0000_s1035" type="#_x0000_t47" style="position:absolute;left:3737;width:8110;height:2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fdAsIA&#10;AADcAAAADwAAAGRycy9kb3ducmV2LnhtbERPzWrCQBC+F3yHZYReim5MS9DoJthCwEN7aOwDDNkx&#10;CWZnw+5q0rd3D4UeP77/QzmbQdzJ+d6ygs06AUHcWN1zq+DnXK22IHxA1jhYJgW/5KEsFk8HzLWd&#10;+JvudWhFDGGfo4IuhDGX0jcdGfRrOxJH7mKdwRCha6V2OMVwM8g0STJpsOfY0OFIHx011/pmFFC/&#10;/Xx//arG80uyqbPUXVw2SaWel/NxDyLQHP7Ff+6TVvC2i2vjmXgEZP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t90CwgAAANwAAAAPAAAAAAAAAAAAAAAAAJgCAABkcnMvZG93&#10;bnJldi54bWxQSwUGAAAAAAQABAD1AAAAhwMAAAAA&#10;" fillcolor="white [3201]" strokecolor="#ed7d31 [3205]" strokeweight="1pt">
                  <v:textbox>
                    <w:txbxContent>
                      <w:p w14:paraId="1DB10C8B" w14:textId="77777777" w:rsidR="000D132C" w:rsidRPr="00001D77" w:rsidRDefault="000D132C" w:rsidP="009803A0">
                        <w:pPr>
                          <w:spacing w:line="240" w:lineRule="auto"/>
                          <w:rPr>
                            <w:color w:val="FF0000"/>
                          </w:rPr>
                        </w:pPr>
                        <w:r w:rsidRPr="00001D77">
                          <w:rPr>
                            <w:rFonts w:hint="eastAsia"/>
                            <w:color w:val="FF0000"/>
                          </w:rPr>
                          <w:t>项目位置</w:t>
                        </w:r>
                      </w:p>
                    </w:txbxContent>
                  </v:textbox>
                  <o:callout v:ext="edit" minusy="t"/>
                </v:shape>
              </v:group>
            </w:pict>
          </mc:Fallback>
        </mc:AlternateContent>
      </w:r>
      <w:r w:rsidR="00757209" w:rsidRPr="007A5B53">
        <w:rPr>
          <w:rFonts w:hint="eastAsia"/>
          <w:b/>
          <w:noProof/>
          <w:color w:val="auto"/>
          <w:szCs w:val="21"/>
        </w:rPr>
        <w:drawing>
          <wp:inline distT="0" distB="0" distL="0" distR="0" wp14:anchorId="67665470" wp14:editId="5BC2395F">
            <wp:extent cx="7229475" cy="4761504"/>
            <wp:effectExtent l="0" t="0" r="0" b="1270"/>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7231091" cy="4762568"/>
                    </a:xfrm>
                    <a:prstGeom prst="rect">
                      <a:avLst/>
                    </a:prstGeom>
                    <a:noFill/>
                  </pic:spPr>
                </pic:pic>
              </a:graphicData>
            </a:graphic>
          </wp:inline>
        </w:drawing>
      </w:r>
    </w:p>
    <w:p w14:paraId="1ADB3AAA" w14:textId="0DCD730F" w:rsidR="00757209" w:rsidRPr="007A5B53" w:rsidRDefault="00757209" w:rsidP="00757209">
      <w:pPr>
        <w:jc w:val="center"/>
        <w:outlineLvl w:val="0"/>
        <w:rPr>
          <w:b/>
          <w:color w:val="auto"/>
          <w:szCs w:val="21"/>
        </w:rPr>
      </w:pPr>
      <w:r w:rsidRPr="007A5B53">
        <w:rPr>
          <w:rFonts w:hint="eastAsia"/>
          <w:b/>
          <w:color w:val="auto"/>
          <w:szCs w:val="21"/>
        </w:rPr>
        <w:t>附图</w:t>
      </w:r>
      <w:r w:rsidR="0077117B" w:rsidRPr="007A5B53">
        <w:rPr>
          <w:rFonts w:hint="eastAsia"/>
          <w:b/>
          <w:color w:val="auto"/>
          <w:szCs w:val="21"/>
        </w:rPr>
        <w:t xml:space="preserve">11 </w:t>
      </w:r>
      <w:r w:rsidRPr="007A5B53">
        <w:rPr>
          <w:rFonts w:hint="eastAsia"/>
          <w:b/>
          <w:color w:val="auto"/>
          <w:szCs w:val="21"/>
        </w:rPr>
        <w:t xml:space="preserve"> </w:t>
      </w:r>
      <w:r w:rsidRPr="007A5B53">
        <w:rPr>
          <w:rFonts w:hint="eastAsia"/>
          <w:b/>
          <w:color w:val="auto"/>
          <w:szCs w:val="21"/>
        </w:rPr>
        <w:t>广东省生态功能区划图</w:t>
      </w:r>
    </w:p>
    <w:p w14:paraId="3B88534F" w14:textId="61A2B01C" w:rsidR="00904503" w:rsidRPr="007A5B53" w:rsidRDefault="00904503" w:rsidP="00566B74">
      <w:pPr>
        <w:jc w:val="center"/>
        <w:outlineLvl w:val="0"/>
        <w:rPr>
          <w:rFonts w:eastAsiaTheme="minorEastAsia"/>
          <w:b/>
          <w:color w:val="auto"/>
          <w:sz w:val="21"/>
          <w:szCs w:val="21"/>
        </w:rPr>
        <w:sectPr w:rsidR="00904503" w:rsidRPr="007A5B53" w:rsidSect="00B978E1">
          <w:pgSz w:w="16838" w:h="11906" w:orient="landscape"/>
          <w:pgMar w:top="1800" w:right="1440" w:bottom="1800" w:left="1440" w:header="851" w:footer="992" w:gutter="0"/>
          <w:cols w:space="425"/>
          <w:docGrid w:type="lines" w:linePitch="326"/>
        </w:sectPr>
      </w:pPr>
    </w:p>
    <w:p w14:paraId="602376D1" w14:textId="396B63ED" w:rsidR="00B978E1" w:rsidRPr="007A5B53" w:rsidRDefault="009803A0" w:rsidP="00DC4143">
      <w:pPr>
        <w:jc w:val="center"/>
        <w:rPr>
          <w:rFonts w:eastAsiaTheme="minorEastAsia"/>
          <w:b/>
          <w:color w:val="auto"/>
          <w:sz w:val="21"/>
          <w:szCs w:val="21"/>
        </w:rPr>
      </w:pPr>
      <w:r w:rsidRPr="007A5B53">
        <w:rPr>
          <w:rFonts w:ascii="宋体" w:hAnsi="宋体"/>
          <w:noProof/>
          <w:color w:val="auto"/>
          <w:sz w:val="28"/>
          <w:szCs w:val="28"/>
        </w:rPr>
        <w:lastRenderedPageBreak/>
        <mc:AlternateContent>
          <mc:Choice Requires="wpg">
            <w:drawing>
              <wp:anchor distT="0" distB="0" distL="114300" distR="114300" simplePos="0" relativeHeight="251676672" behindDoc="0" locked="0" layoutInCell="1" allowOverlap="1" wp14:anchorId="283C3FEC" wp14:editId="5EE205D7">
                <wp:simplePos x="0" y="0"/>
                <wp:positionH relativeFrom="column">
                  <wp:posOffset>2454910</wp:posOffset>
                </wp:positionH>
                <wp:positionV relativeFrom="paragraph">
                  <wp:posOffset>1307897</wp:posOffset>
                </wp:positionV>
                <wp:extent cx="1184275" cy="374015"/>
                <wp:effectExtent l="0" t="0" r="15875" b="6985"/>
                <wp:wrapNone/>
                <wp:docPr id="483" name="组合 483"/>
                <wp:cNvGraphicFramePr/>
                <a:graphic xmlns:a="http://schemas.openxmlformats.org/drawingml/2006/main">
                  <a:graphicData uri="http://schemas.microsoft.com/office/word/2010/wordprocessingGroup">
                    <wpg:wgp>
                      <wpg:cNvGrpSpPr/>
                      <wpg:grpSpPr>
                        <a:xfrm>
                          <a:off x="0" y="0"/>
                          <a:ext cx="1184275" cy="374015"/>
                          <a:chOff x="0" y="0"/>
                          <a:chExt cx="1184744" cy="374150"/>
                        </a:xfrm>
                      </wpg:grpSpPr>
                      <wps:wsp>
                        <wps:cNvPr id="484" name="椭圆 484"/>
                        <wps:cNvSpPr/>
                        <wps:spPr>
                          <a:xfrm>
                            <a:off x="0" y="302150"/>
                            <a:ext cx="72000" cy="72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5" name="线形标注 1 485"/>
                        <wps:cNvSpPr/>
                        <wps:spPr>
                          <a:xfrm>
                            <a:off x="373711" y="0"/>
                            <a:ext cx="811033" cy="294198"/>
                          </a:xfrm>
                          <a:prstGeom prst="borderCallout1">
                            <a:avLst/>
                          </a:prstGeom>
                        </wps:spPr>
                        <wps:style>
                          <a:lnRef idx="2">
                            <a:schemeClr val="accent2"/>
                          </a:lnRef>
                          <a:fillRef idx="1">
                            <a:schemeClr val="lt1"/>
                          </a:fillRef>
                          <a:effectRef idx="0">
                            <a:schemeClr val="accent2"/>
                          </a:effectRef>
                          <a:fontRef idx="minor">
                            <a:schemeClr val="dk1"/>
                          </a:fontRef>
                        </wps:style>
                        <wps:txbx>
                          <w:txbxContent>
                            <w:p w14:paraId="73B06A34" w14:textId="77777777" w:rsidR="000D132C" w:rsidRPr="00001D77" w:rsidRDefault="000D132C" w:rsidP="00251048">
                              <w:pPr>
                                <w:spacing w:line="240" w:lineRule="auto"/>
                                <w:rPr>
                                  <w:color w:val="FF0000"/>
                                </w:rPr>
                              </w:pPr>
                              <w:r w:rsidRPr="00001D77">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组合 483" o:spid="_x0000_s1036" style="position:absolute;left:0;text-align:left;margin-left:193.3pt;margin-top:103pt;width:93.25pt;height:29.45pt;z-index:251676672" coordsize="11847,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">
                <v:oval id="椭圆 484" o:spid="_x0000_s1037" style="position:absolute;top:3021;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CrtcQA&#10;AADcAAAADwAAAGRycy9kb3ducmV2LnhtbESPzWrDMBCE74G+g9hCb7GckATXiRJKodBLIT+FXhdr&#10;a5lYK2NtYrdPHxUKOQ4z8w2z2Y2+VVfqYxPYwCzLQRFXwTZcG/g8vU0LUFGQLbaBycAPRdhtHyYb&#10;LG0Y+EDXo9QqQTiWaMCJdKXWsXLkMWahI07ed+g9SpJ9rW2PQ4L7Vs/zfKU9NpwWHHb06qg6Hy/e&#10;gAzL38PXci6uzov2zJfnOOw/jHl6HF/WoIRGuYf/2+/WwKJYwN+ZdAT09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Qq7XEAAAA3AAAAA8AAAAAAAAAAAAAAAAAmAIAAGRycy9k&#10;b3ducmV2LnhtbFBLBQYAAAAABAAEAPUAAACJAwAAAAA=&#10;" fillcolor="red" stroked="f" strokeweight="1pt">
                  <v:stroke joinstyle="miter"/>
                </v:oval>
                <v:shape id="线形标注 1 485" o:spid="_x0000_s1038" type="#_x0000_t47" style="position:absolute;left:3737;width:8110;height:2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kQcQA&#10;AADcAAAADwAAAGRycy9kb3ducmV2LnhtbESPQWvCQBSE7wX/w/IEL0U3ag0huooVBA/2YPQHPLLP&#10;JJh9G3a3Jv333ULB4zAz3zCb3WBa8STnG8sK5rMEBHFpdcOVgtv1OM1A+ICssbVMCn7Iw247ettg&#10;rm3PF3oWoRIRwj5HBXUIXS6lL2sy6Ge2I47e3TqDIUpXSe2wj3DTykWSpNJgw3Ghxo4ONZWP4tso&#10;oCY7fy6/jt31PZkX6cLdXdpLpSbjYb8GEWgIr/B/+6QVfGQr+DsTj4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v5EHEAAAA3AAAAA8AAAAAAAAAAAAAAAAAmAIAAGRycy9k&#10;b3ducmV2LnhtbFBLBQYAAAAABAAEAPUAAACJAwAAAAA=&#10;" fillcolor="white [3201]" strokecolor="#ed7d31 [3205]" strokeweight="1pt">
                  <v:textbox>
                    <w:txbxContent>
                      <w:p w14:paraId="73B06A34" w14:textId="77777777" w:rsidR="000D132C" w:rsidRPr="00001D77" w:rsidRDefault="000D132C" w:rsidP="00251048">
                        <w:pPr>
                          <w:spacing w:line="240" w:lineRule="auto"/>
                          <w:rPr>
                            <w:color w:val="FF0000"/>
                          </w:rPr>
                        </w:pPr>
                        <w:r w:rsidRPr="00001D77">
                          <w:rPr>
                            <w:rFonts w:hint="eastAsia"/>
                            <w:color w:val="FF0000"/>
                          </w:rPr>
                          <w:t>项目位置</w:t>
                        </w:r>
                      </w:p>
                    </w:txbxContent>
                  </v:textbox>
                  <o:callout v:ext="edit" minusy="t"/>
                </v:shape>
              </v:group>
            </w:pict>
          </mc:Fallback>
        </mc:AlternateContent>
      </w:r>
      <w:r w:rsidRPr="007A5B53">
        <w:rPr>
          <w:rFonts w:ascii="宋体" w:hAnsi="宋体"/>
          <w:noProof/>
          <w:color w:val="auto"/>
          <w:sz w:val="28"/>
          <w:szCs w:val="28"/>
        </w:rPr>
        <mc:AlternateContent>
          <mc:Choice Requires="wpg">
            <w:drawing>
              <wp:anchor distT="0" distB="0" distL="114300" distR="114300" simplePos="0" relativeHeight="251674624" behindDoc="0" locked="0" layoutInCell="1" allowOverlap="1" wp14:anchorId="7A886D9F" wp14:editId="67E55EFA">
                <wp:simplePos x="0" y="0"/>
                <wp:positionH relativeFrom="column">
                  <wp:posOffset>6311062</wp:posOffset>
                </wp:positionH>
                <wp:positionV relativeFrom="paragraph">
                  <wp:posOffset>1826895</wp:posOffset>
                </wp:positionV>
                <wp:extent cx="1184275" cy="374015"/>
                <wp:effectExtent l="0" t="0" r="15875" b="6985"/>
                <wp:wrapNone/>
                <wp:docPr id="2111" name="组合 2111"/>
                <wp:cNvGraphicFramePr/>
                <a:graphic xmlns:a="http://schemas.openxmlformats.org/drawingml/2006/main">
                  <a:graphicData uri="http://schemas.microsoft.com/office/word/2010/wordprocessingGroup">
                    <wpg:wgp>
                      <wpg:cNvGrpSpPr/>
                      <wpg:grpSpPr>
                        <a:xfrm>
                          <a:off x="0" y="0"/>
                          <a:ext cx="1184275" cy="374015"/>
                          <a:chOff x="0" y="0"/>
                          <a:chExt cx="1184744" cy="374150"/>
                        </a:xfrm>
                      </wpg:grpSpPr>
                      <wps:wsp>
                        <wps:cNvPr id="480" name="椭圆 480"/>
                        <wps:cNvSpPr/>
                        <wps:spPr>
                          <a:xfrm>
                            <a:off x="0" y="302150"/>
                            <a:ext cx="72000" cy="72000"/>
                          </a:xfrm>
                          <a:prstGeom prst="ellipse">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1" name="线形标注 1 481"/>
                        <wps:cNvSpPr/>
                        <wps:spPr>
                          <a:xfrm>
                            <a:off x="373711" y="0"/>
                            <a:ext cx="811033" cy="294198"/>
                          </a:xfrm>
                          <a:prstGeom prst="borderCallout1">
                            <a:avLst/>
                          </a:prstGeom>
                        </wps:spPr>
                        <wps:style>
                          <a:lnRef idx="2">
                            <a:schemeClr val="accent2"/>
                          </a:lnRef>
                          <a:fillRef idx="1">
                            <a:schemeClr val="lt1"/>
                          </a:fillRef>
                          <a:effectRef idx="0">
                            <a:schemeClr val="accent2"/>
                          </a:effectRef>
                          <a:fontRef idx="minor">
                            <a:schemeClr val="dk1"/>
                          </a:fontRef>
                        </wps:style>
                        <wps:txbx>
                          <w:txbxContent>
                            <w:p w14:paraId="1DF88C9A" w14:textId="77777777" w:rsidR="000D132C" w:rsidRPr="00001D77" w:rsidRDefault="000D132C" w:rsidP="00DA4AE5">
                              <w:pPr>
                                <w:spacing w:line="240" w:lineRule="auto"/>
                                <w:rPr>
                                  <w:color w:val="FF0000"/>
                                </w:rPr>
                              </w:pPr>
                              <w:r w:rsidRPr="00001D77">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组合 2111" o:spid="_x0000_s1039" style="position:absolute;left:0;text-align:left;margin-left:496.95pt;margin-top:143.85pt;width:93.25pt;height:29.45pt;z-index:251674624" coordsize="11847,3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">
                <v:oval id="椭圆 480" o:spid="_x0000_s1040" style="position:absolute;top:3021;width:720;height:7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uttsEA&#10;AADcAAAADwAAAGRycy9kb3ducmV2LnhtbERPS2vCQBC+C/0PyxR6041SS4yuIkKhF6E+wOuQHbPB&#10;7GzIjibtr3cPhR4/vvdqM/hGPaiLdWAD00kGirgMtubKwPn0Oc5BRUG22AQmAz8UYbN+Ga2wsKHn&#10;Az2OUqkUwrFAA06kLbSOpSOPcRJa4sRdQ+dREuwqbTvsU7hv9CzLPrTHmlODw5Z2jsrb8e4NSD//&#10;PVzmM3FVljc3vi9i/7035u112C5BCQ3yL/5zf1kD73man86kI6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rrbbBAAAA3AAAAA8AAAAAAAAAAAAAAAAAmAIAAGRycy9kb3du&#10;cmV2LnhtbFBLBQYAAAAABAAEAPUAAACGAwAAAAA=&#10;" fillcolor="red" stroked="f" strokeweight="1pt">
                  <v:stroke joinstyle="miter"/>
                </v:oval>
                <v:shape id="线形标注 1 481" o:spid="_x0000_s1041" type="#_x0000_t47" style="position:absolute;left:3737;width:8110;height:29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iQsQA&#10;AADcAAAADwAAAGRycy9kb3ducmV2LnhtbESPQWvCQBSE7wX/w/IEL0U3sSWE6CoqCB7aQ6M/4JF9&#10;JsHs27C7mvjv3UKhx2FmvmHW29F04kHOt5YVpIsEBHFldcu1gsv5OM9B+ICssbNMCp7kYbuZvK2x&#10;0HbgH3qUoRYRwr5ABU0IfSGlrxoy6Be2J47e1TqDIUpXS+1wiHDTyWWSZNJgy3GhwZ4ODVW38m4U&#10;UJt/7T++j/35PUnLbOmuLhukUrPpuFuBCDSG//Bf+6QVfOYp/J6JR0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U4kLEAAAA3AAAAA8AAAAAAAAAAAAAAAAAmAIAAGRycy9k&#10;b3ducmV2LnhtbFBLBQYAAAAABAAEAPUAAACJAwAAAAA=&#10;" fillcolor="white [3201]" strokecolor="#ed7d31 [3205]" strokeweight="1pt">
                  <v:textbox>
                    <w:txbxContent>
                      <w:p w14:paraId="1DF88C9A" w14:textId="77777777" w:rsidR="000D132C" w:rsidRPr="00001D77" w:rsidRDefault="000D132C" w:rsidP="00DA4AE5">
                        <w:pPr>
                          <w:spacing w:line="240" w:lineRule="auto"/>
                          <w:rPr>
                            <w:color w:val="FF0000"/>
                          </w:rPr>
                        </w:pPr>
                        <w:r w:rsidRPr="00001D77">
                          <w:rPr>
                            <w:rFonts w:hint="eastAsia"/>
                            <w:color w:val="FF0000"/>
                          </w:rPr>
                          <w:t>项目位置</w:t>
                        </w:r>
                      </w:p>
                    </w:txbxContent>
                  </v:textbox>
                  <o:callout v:ext="edit" minusy="t"/>
                </v:shape>
              </v:group>
            </w:pict>
          </mc:Fallback>
        </mc:AlternateContent>
      </w:r>
      <w:r w:rsidR="00DA4AE5" w:rsidRPr="007A5B53">
        <w:rPr>
          <w:rFonts w:eastAsiaTheme="minorEastAsia"/>
          <w:b/>
          <w:noProof/>
          <w:color w:val="auto"/>
          <w:sz w:val="21"/>
          <w:szCs w:val="21"/>
        </w:rPr>
        <mc:AlternateContent>
          <mc:Choice Requires="wps">
            <w:drawing>
              <wp:anchor distT="0" distB="0" distL="114300" distR="114300" simplePos="0" relativeHeight="251672576" behindDoc="0" locked="0" layoutInCell="1" allowOverlap="1" wp14:anchorId="35AB4F14" wp14:editId="621F0A06">
                <wp:simplePos x="0" y="0"/>
                <wp:positionH relativeFrom="column">
                  <wp:posOffset>3385225</wp:posOffset>
                </wp:positionH>
                <wp:positionV relativeFrom="paragraph">
                  <wp:posOffset>2598231</wp:posOffset>
                </wp:positionV>
                <wp:extent cx="3364865" cy="42829"/>
                <wp:effectExtent l="0" t="0" r="26035" b="33655"/>
                <wp:wrapNone/>
                <wp:docPr id="2110" name="直接连接符 2110"/>
                <wp:cNvGraphicFramePr/>
                <a:graphic xmlns:a="http://schemas.openxmlformats.org/drawingml/2006/main">
                  <a:graphicData uri="http://schemas.microsoft.com/office/word/2010/wordprocessingShape">
                    <wps:wsp>
                      <wps:cNvCnPr/>
                      <wps:spPr>
                        <a:xfrm flipV="1">
                          <a:off x="0" y="0"/>
                          <a:ext cx="3364865" cy="4282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110" o:spid="_x0000_s1026" style="position:absolute;left:0;text-align:left;flip:y;z-index:251672576;visibility:visible;mso-wrap-style:square;mso-wrap-distance-left:9pt;mso-wrap-distance-top:0;mso-wrap-distance-right:9pt;mso-wrap-distance-bottom:0;mso-position-horizontal:absolute;mso-position-horizontal-relative:text;mso-position-vertical:absolute;mso-position-vertical-relative:text" from="266.55pt,204.6pt" to="531.5pt,20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" strokecolor="black [3213]" strokeweight=".5pt">
                <v:stroke joinstyle="miter"/>
              </v:line>
            </w:pict>
          </mc:Fallback>
        </mc:AlternateContent>
      </w:r>
      <w:r w:rsidR="00DA4AE5" w:rsidRPr="007A5B53">
        <w:rPr>
          <w:rFonts w:eastAsiaTheme="minorEastAsia"/>
          <w:b/>
          <w:noProof/>
          <w:color w:val="auto"/>
          <w:sz w:val="21"/>
          <w:szCs w:val="21"/>
        </w:rPr>
        <mc:AlternateContent>
          <mc:Choice Requires="wps">
            <w:drawing>
              <wp:anchor distT="0" distB="0" distL="114300" distR="114300" simplePos="0" relativeHeight="251671552" behindDoc="0" locked="0" layoutInCell="1" allowOverlap="1" wp14:anchorId="3F85C61C" wp14:editId="5BD0829C">
                <wp:simplePos x="0" y="0"/>
                <wp:positionH relativeFrom="column">
                  <wp:posOffset>3385226</wp:posOffset>
                </wp:positionH>
                <wp:positionV relativeFrom="paragraph">
                  <wp:posOffset>734437</wp:posOffset>
                </wp:positionV>
                <wp:extent cx="3365310" cy="1070043"/>
                <wp:effectExtent l="0" t="0" r="26035" b="34925"/>
                <wp:wrapNone/>
                <wp:docPr id="2109" name="直接连接符 2109"/>
                <wp:cNvGraphicFramePr/>
                <a:graphic xmlns:a="http://schemas.openxmlformats.org/drawingml/2006/main">
                  <a:graphicData uri="http://schemas.microsoft.com/office/word/2010/wordprocessingShape">
                    <wps:wsp>
                      <wps:cNvCnPr/>
                      <wps:spPr>
                        <a:xfrm>
                          <a:off x="0" y="0"/>
                          <a:ext cx="3365310" cy="107004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接连接符 2109" o:spid="_x0000_s1026" style="position:absolute;left:0;text-align:left;z-index:251671552;visibility:visible;mso-wrap-style:square;mso-wrap-distance-left:9pt;mso-wrap-distance-top:0;mso-wrap-distance-right:9pt;mso-wrap-distance-bottom:0;mso-position-horizontal:absolute;mso-position-horizontal-relative:text;mso-position-vertical:absolute;mso-position-vertical-relative:text" from="266.55pt,57.85pt" to="531.55pt,1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" strokecolor="black [3213]" strokeweight=".5pt">
                <v:stroke joinstyle="miter"/>
              </v:line>
            </w:pict>
          </mc:Fallback>
        </mc:AlternateContent>
      </w:r>
      <w:r w:rsidR="00DA4AE5" w:rsidRPr="007A5B53">
        <w:rPr>
          <w:rFonts w:eastAsiaTheme="minorEastAsia"/>
          <w:b/>
          <w:noProof/>
          <w:color w:val="auto"/>
          <w:sz w:val="21"/>
          <w:szCs w:val="21"/>
        </w:rPr>
        <mc:AlternateContent>
          <mc:Choice Requires="wps">
            <w:drawing>
              <wp:anchor distT="0" distB="0" distL="114300" distR="114300" simplePos="0" relativeHeight="251670528" behindDoc="0" locked="0" layoutInCell="1" allowOverlap="1" wp14:anchorId="6DC608E2" wp14:editId="692F933B">
                <wp:simplePos x="0" y="0"/>
                <wp:positionH relativeFrom="column">
                  <wp:posOffset>5879033</wp:posOffset>
                </wp:positionH>
                <wp:positionV relativeFrom="paragraph">
                  <wp:posOffset>1807210</wp:posOffset>
                </wp:positionV>
                <wp:extent cx="875490" cy="794211"/>
                <wp:effectExtent l="0" t="0" r="20320" b="25400"/>
                <wp:wrapNone/>
                <wp:docPr id="2108" name="矩形 210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5490" cy="794211"/>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矩形 2108" o:spid="_x0000_s1026" style="position:absolute;left:0;text-align:left;margin-left:462.9pt;margin-top:142.3pt;width:68.95pt;height:62.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" filled="f" strokecolor="black [3213]" strokeweight="1pt">
                <v:path arrowok="t"/>
                <o:lock v:ext="edit" aspectratio="t"/>
              </v:rect>
            </w:pict>
          </mc:Fallback>
        </mc:AlternateContent>
      </w:r>
      <w:r w:rsidR="00DA4AE5" w:rsidRPr="007A5B53">
        <w:rPr>
          <w:rFonts w:eastAsiaTheme="minorEastAsia"/>
          <w:b/>
          <w:noProof/>
          <w:color w:val="auto"/>
          <w:sz w:val="21"/>
          <w:szCs w:val="21"/>
        </w:rPr>
        <w:drawing>
          <wp:anchor distT="0" distB="0" distL="114300" distR="114300" simplePos="0" relativeHeight="251669504" behindDoc="0" locked="0" layoutInCell="1" allowOverlap="1" wp14:anchorId="7606BDD4" wp14:editId="6130223D">
            <wp:simplePos x="0" y="0"/>
            <wp:positionH relativeFrom="column">
              <wp:posOffset>1284051</wp:posOffset>
            </wp:positionH>
            <wp:positionV relativeFrom="paragraph">
              <wp:posOffset>734438</wp:posOffset>
            </wp:positionV>
            <wp:extent cx="2104345" cy="1906622"/>
            <wp:effectExtent l="19050" t="19050" r="10795" b="17780"/>
            <wp:wrapNone/>
            <wp:docPr id="2107" name="图片 2107" descr="H:\E盘\环评工具\图资料\广东省陆域生态分级控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盘\环评工具\图资料\广东省陆域生态分级控制图.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63013" t="38196" r="27416" b="49536"/>
                    <a:stretch/>
                  </pic:blipFill>
                  <pic:spPr bwMode="auto">
                    <a:xfrm>
                      <a:off x="0" y="0"/>
                      <a:ext cx="2104345" cy="1906622"/>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A4AE5" w:rsidRPr="007A5B53">
        <w:rPr>
          <w:rFonts w:eastAsiaTheme="minorEastAsia"/>
          <w:b/>
          <w:noProof/>
          <w:color w:val="auto"/>
          <w:sz w:val="21"/>
          <w:szCs w:val="21"/>
        </w:rPr>
        <w:drawing>
          <wp:inline distT="0" distB="0" distL="0" distR="0" wp14:anchorId="6C648532" wp14:editId="0E9E55E8">
            <wp:extent cx="6605196" cy="4950900"/>
            <wp:effectExtent l="0" t="0" r="5715" b="2540"/>
            <wp:docPr id="2106" name="图片 2106" descr="H:\E盘\环评工具\图资料\广东省陆域生态分级控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E盘\环评工具\图资料\广东省陆域生态分级控制图.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15534" t="13390" r="17597" b="15716"/>
                    <a:stretch/>
                  </pic:blipFill>
                  <pic:spPr bwMode="auto">
                    <a:xfrm>
                      <a:off x="0" y="0"/>
                      <a:ext cx="6604471" cy="4950356"/>
                    </a:xfrm>
                    <a:prstGeom prst="rect">
                      <a:avLst/>
                    </a:prstGeom>
                    <a:noFill/>
                    <a:ln>
                      <a:noFill/>
                    </a:ln>
                    <a:extLst>
                      <a:ext uri="{53640926-AAD7-44D8-BBD7-CCE9431645EC}">
                        <a14:shadowObscured xmlns:a14="http://schemas.microsoft.com/office/drawing/2010/main"/>
                      </a:ext>
                    </a:extLst>
                  </pic:spPr>
                </pic:pic>
              </a:graphicData>
            </a:graphic>
          </wp:inline>
        </w:drawing>
      </w:r>
    </w:p>
    <w:p w14:paraId="69149E8E" w14:textId="77777777" w:rsidR="0056487F" w:rsidRPr="007A5B53" w:rsidRDefault="00B978E1" w:rsidP="00566B74">
      <w:pPr>
        <w:jc w:val="center"/>
        <w:outlineLvl w:val="0"/>
        <w:rPr>
          <w:rFonts w:eastAsiaTheme="minorEastAsia"/>
          <w:b/>
          <w:color w:val="auto"/>
          <w:sz w:val="21"/>
          <w:szCs w:val="21"/>
        </w:rPr>
        <w:sectPr w:rsidR="0056487F" w:rsidRPr="007A5B53" w:rsidSect="00B978E1">
          <w:pgSz w:w="16838" w:h="11906" w:orient="landscape"/>
          <w:pgMar w:top="1800" w:right="1440" w:bottom="1800" w:left="1440" w:header="851" w:footer="992" w:gutter="0"/>
          <w:cols w:space="425"/>
          <w:docGrid w:type="lines" w:linePitch="326"/>
        </w:sectPr>
      </w:pPr>
      <w:r w:rsidRPr="007A5B53">
        <w:rPr>
          <w:rFonts w:eastAsiaTheme="minorEastAsia" w:hint="eastAsia"/>
          <w:b/>
          <w:color w:val="auto"/>
          <w:sz w:val="21"/>
          <w:szCs w:val="21"/>
        </w:rPr>
        <w:t>附图</w:t>
      </w:r>
      <w:r w:rsidR="0077117B" w:rsidRPr="007A5B53">
        <w:rPr>
          <w:rFonts w:eastAsiaTheme="minorEastAsia" w:hint="eastAsia"/>
          <w:b/>
          <w:color w:val="auto"/>
          <w:sz w:val="21"/>
          <w:szCs w:val="21"/>
        </w:rPr>
        <w:t xml:space="preserve">12 </w:t>
      </w:r>
      <w:r w:rsidR="00A03456" w:rsidRPr="007A5B53">
        <w:rPr>
          <w:rFonts w:eastAsiaTheme="minorEastAsia" w:hint="eastAsia"/>
          <w:b/>
          <w:color w:val="auto"/>
          <w:sz w:val="21"/>
          <w:szCs w:val="21"/>
        </w:rPr>
        <w:t xml:space="preserve"> </w:t>
      </w:r>
      <w:r w:rsidRPr="007A5B53">
        <w:rPr>
          <w:rFonts w:eastAsiaTheme="minorEastAsia" w:hint="eastAsia"/>
          <w:b/>
          <w:color w:val="auto"/>
          <w:sz w:val="21"/>
          <w:szCs w:val="21"/>
        </w:rPr>
        <w:t>广东省陆域生态分级控制图</w:t>
      </w:r>
    </w:p>
    <w:p w14:paraId="7030827C" w14:textId="289C5D55" w:rsidR="00B978E1" w:rsidRPr="007A5B53" w:rsidRDefault="0091786D" w:rsidP="0056487F">
      <w:pPr>
        <w:jc w:val="center"/>
        <w:rPr>
          <w:rFonts w:eastAsiaTheme="minorEastAsia"/>
          <w:b/>
          <w:color w:val="auto"/>
          <w:sz w:val="21"/>
          <w:szCs w:val="21"/>
        </w:rPr>
      </w:pPr>
      <w:r w:rsidRPr="007A5B53">
        <w:rPr>
          <w:rFonts w:eastAsiaTheme="minorEastAsia"/>
          <w:b/>
          <w:noProof/>
          <w:color w:val="auto"/>
          <w:sz w:val="21"/>
          <w:szCs w:val="21"/>
        </w:rPr>
        <w:lastRenderedPageBreak/>
        <w:drawing>
          <wp:inline distT="0" distB="0" distL="0" distR="0" wp14:anchorId="200CA570" wp14:editId="357575A3">
            <wp:extent cx="6980532" cy="4854102"/>
            <wp:effectExtent l="0" t="0" r="0" b="3810"/>
            <wp:docPr id="8" name="图片 8" descr="C:\Users\mm\AppData\Local\Temp\161426369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mm\AppData\Local\Temp\1614263694(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985848" cy="4857799"/>
                    </a:xfrm>
                    <a:prstGeom prst="rect">
                      <a:avLst/>
                    </a:prstGeom>
                    <a:noFill/>
                    <a:ln>
                      <a:noFill/>
                    </a:ln>
                  </pic:spPr>
                </pic:pic>
              </a:graphicData>
            </a:graphic>
          </wp:inline>
        </w:drawing>
      </w:r>
    </w:p>
    <w:p w14:paraId="5713A313" w14:textId="77EF1E99" w:rsidR="0056487F" w:rsidRPr="007A5B53" w:rsidRDefault="0056487F" w:rsidP="00566B74">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91786D" w:rsidRPr="007A5B53">
        <w:rPr>
          <w:rFonts w:eastAsiaTheme="minorEastAsia" w:hint="eastAsia"/>
          <w:b/>
          <w:color w:val="auto"/>
          <w:sz w:val="21"/>
          <w:szCs w:val="21"/>
        </w:rPr>
        <w:t>13</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评价区域土地利用现状分布图</w:t>
      </w:r>
    </w:p>
    <w:p w14:paraId="2763E28D" w14:textId="77777777" w:rsidR="0056487F" w:rsidRPr="007A5B53" w:rsidRDefault="0056487F" w:rsidP="00566B74">
      <w:pPr>
        <w:jc w:val="center"/>
        <w:outlineLvl w:val="0"/>
        <w:rPr>
          <w:rFonts w:eastAsiaTheme="minorEastAsia"/>
          <w:b/>
          <w:color w:val="auto"/>
          <w:sz w:val="21"/>
          <w:szCs w:val="21"/>
        </w:rPr>
        <w:sectPr w:rsidR="0056487F" w:rsidRPr="007A5B53" w:rsidSect="00B978E1">
          <w:pgSz w:w="16838" w:h="11906" w:orient="landscape"/>
          <w:pgMar w:top="1800" w:right="1440" w:bottom="1800" w:left="1440" w:header="851" w:footer="992" w:gutter="0"/>
          <w:cols w:space="425"/>
          <w:docGrid w:type="lines" w:linePitch="326"/>
        </w:sectPr>
      </w:pPr>
    </w:p>
    <w:p w14:paraId="579766CD" w14:textId="77777777" w:rsidR="000B3140" w:rsidRPr="007A5B53" w:rsidRDefault="000B3140" w:rsidP="00DC4143">
      <w:pPr>
        <w:jc w:val="center"/>
        <w:rPr>
          <w:rFonts w:eastAsiaTheme="minorEastAsia"/>
          <w:b/>
          <w:color w:val="auto"/>
          <w:sz w:val="21"/>
          <w:szCs w:val="21"/>
        </w:rPr>
      </w:pPr>
    </w:p>
    <w:p w14:paraId="5633B6B4" w14:textId="62C2A6B2" w:rsidR="00B978E1" w:rsidRPr="007A5B53" w:rsidRDefault="00390FD0" w:rsidP="00DC4143">
      <w:pPr>
        <w:jc w:val="center"/>
        <w:rPr>
          <w:rFonts w:eastAsiaTheme="minorEastAsia"/>
          <w:b/>
          <w:color w:val="auto"/>
          <w:sz w:val="21"/>
          <w:szCs w:val="21"/>
        </w:rPr>
      </w:pPr>
      <w:r w:rsidRPr="007A5B53">
        <w:rPr>
          <w:noProof/>
          <w:color w:val="auto"/>
        </w:rPr>
        <mc:AlternateContent>
          <mc:Choice Requires="wps">
            <w:drawing>
              <wp:anchor distT="0" distB="0" distL="114300" distR="114300" simplePos="0" relativeHeight="251679744" behindDoc="0" locked="0" layoutInCell="1" allowOverlap="1" wp14:anchorId="5E258764" wp14:editId="6B524D4A">
                <wp:simplePos x="0" y="0"/>
                <wp:positionH relativeFrom="column">
                  <wp:posOffset>2037945</wp:posOffset>
                </wp:positionH>
                <wp:positionV relativeFrom="paragraph">
                  <wp:posOffset>1528013</wp:posOffset>
                </wp:positionV>
                <wp:extent cx="810260" cy="294005"/>
                <wp:effectExtent l="0" t="266700" r="275590" b="10795"/>
                <wp:wrapNone/>
                <wp:docPr id="489" name="线形标注 1 489"/>
                <wp:cNvGraphicFramePr/>
                <a:graphic xmlns:a="http://schemas.openxmlformats.org/drawingml/2006/main">
                  <a:graphicData uri="http://schemas.microsoft.com/office/word/2010/wordprocessingShape">
                    <wps:wsp>
                      <wps:cNvSpPr/>
                      <wps:spPr>
                        <a:xfrm>
                          <a:off x="0" y="0"/>
                          <a:ext cx="810260" cy="294005"/>
                        </a:xfrm>
                        <a:prstGeom prst="borderCallout1">
                          <a:avLst>
                            <a:gd name="adj1" fmla="val 2207"/>
                            <a:gd name="adj2" fmla="val 100918"/>
                            <a:gd name="adj3" fmla="val -92638"/>
                            <a:gd name="adj4" fmla="val 128545"/>
                          </a:avLst>
                        </a:prstGeom>
                      </wps:spPr>
                      <wps:style>
                        <a:lnRef idx="2">
                          <a:schemeClr val="accent2"/>
                        </a:lnRef>
                        <a:fillRef idx="1">
                          <a:schemeClr val="lt1"/>
                        </a:fillRef>
                        <a:effectRef idx="0">
                          <a:schemeClr val="accent2"/>
                        </a:effectRef>
                        <a:fontRef idx="minor">
                          <a:schemeClr val="dk1"/>
                        </a:fontRef>
                      </wps:style>
                      <wps:txbx>
                        <w:txbxContent>
                          <w:p w14:paraId="40EE4D7F" w14:textId="77777777" w:rsidR="000D132C" w:rsidRPr="00001D77" w:rsidRDefault="000D132C" w:rsidP="00390FD0">
                            <w:pPr>
                              <w:spacing w:line="240" w:lineRule="auto"/>
                              <w:rPr>
                                <w:color w:val="FF0000"/>
                              </w:rPr>
                            </w:pPr>
                            <w:r w:rsidRPr="00001D77">
                              <w:rPr>
                                <w:rFonts w:hint="eastAsia"/>
                                <w:color w:val="FF0000"/>
                              </w:rPr>
                              <w:t>项目位置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线形标注 1 489" o:spid="_x0000_s1042" type="#_x0000_t47" style="position:absolute;left:0;text-align:left;margin-left:160.45pt;margin-top:120.3pt;width:63.8pt;height:23.1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" adj="27766,-20010,21798,477" fillcolor="white [3201]" strokecolor="#ed7d31 [3205]" strokeweight="1pt">
                <v:textbox>
                  <w:txbxContent>
                    <w:p w14:paraId="40EE4D7F" w14:textId="77777777" w:rsidR="000D132C" w:rsidRPr="00001D77" w:rsidRDefault="000D132C" w:rsidP="00390FD0">
                      <w:pPr>
                        <w:spacing w:line="240" w:lineRule="auto"/>
                        <w:rPr>
                          <w:color w:val="FF0000"/>
                        </w:rPr>
                      </w:pPr>
                      <w:r w:rsidRPr="00001D77">
                        <w:rPr>
                          <w:rFonts w:hint="eastAsia"/>
                          <w:color w:val="FF0000"/>
                        </w:rPr>
                        <w:t>项目位置</w:t>
                      </w:r>
                    </w:p>
                  </w:txbxContent>
                </v:textbox>
                <o:callout v:ext="edit" minusx="t"/>
              </v:shape>
            </w:pict>
          </mc:Fallback>
        </mc:AlternateContent>
      </w:r>
      <w:r w:rsidR="000B3140" w:rsidRPr="007A5B53">
        <w:rPr>
          <w:rFonts w:eastAsiaTheme="minorEastAsia" w:hint="eastAsia"/>
          <w:b/>
          <w:noProof/>
          <w:color w:val="auto"/>
          <w:sz w:val="21"/>
          <w:szCs w:val="21"/>
        </w:rPr>
        <mc:AlternateContent>
          <mc:Choice Requires="wps">
            <w:drawing>
              <wp:anchor distT="0" distB="0" distL="114300" distR="114300" simplePos="0" relativeHeight="251677696" behindDoc="0" locked="0" layoutInCell="1" allowOverlap="1" wp14:anchorId="346F657F" wp14:editId="4F6C0FEF">
                <wp:simplePos x="0" y="0"/>
                <wp:positionH relativeFrom="column">
                  <wp:posOffset>2403272</wp:posOffset>
                </wp:positionH>
                <wp:positionV relativeFrom="paragraph">
                  <wp:posOffset>231775</wp:posOffset>
                </wp:positionV>
                <wp:extent cx="1683111" cy="953311"/>
                <wp:effectExtent l="0" t="57150" r="0" b="56515"/>
                <wp:wrapNone/>
                <wp:docPr id="488" name="椭圆 488"/>
                <wp:cNvGraphicFramePr/>
                <a:graphic xmlns:a="http://schemas.openxmlformats.org/drawingml/2006/main">
                  <a:graphicData uri="http://schemas.microsoft.com/office/word/2010/wordprocessingShape">
                    <wps:wsp>
                      <wps:cNvSpPr/>
                      <wps:spPr>
                        <a:xfrm rot="20576745">
                          <a:off x="0" y="0"/>
                          <a:ext cx="1683111" cy="95331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id="椭圆 488" o:spid="_x0000_s1026" style="position:absolute;left:0;text-align:left;margin-left:189.25pt;margin-top:18.25pt;width:132.55pt;height:75.05pt;rotation:-1117667fd;z-index:251677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" filled="f" strokecolor="red" strokeweight="1pt">
                <v:stroke joinstyle="miter"/>
              </v:oval>
            </w:pict>
          </mc:Fallback>
        </mc:AlternateContent>
      </w:r>
      <w:r w:rsidR="000B3140" w:rsidRPr="007A5B53">
        <w:rPr>
          <w:rFonts w:eastAsiaTheme="minorEastAsia" w:hint="eastAsia"/>
          <w:b/>
          <w:noProof/>
          <w:color w:val="auto"/>
          <w:sz w:val="21"/>
          <w:szCs w:val="21"/>
        </w:rPr>
        <w:drawing>
          <wp:inline distT="0" distB="0" distL="0" distR="0" wp14:anchorId="4F1A7595" wp14:editId="7FAC2DFE">
            <wp:extent cx="5486400" cy="6560605"/>
            <wp:effectExtent l="0" t="0" r="0" b="0"/>
            <wp:docPr id="487" name="图片 487" descr="C:\Users\mm\Desktop\河口镇-汕尾明利环保材料有限公司建设项目环境影响报告书 13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mm\Desktop\河口镇-汕尾明利环保材料有限公司建设项目环境影响报告书 130.bmp"/>
                    <pic:cNvPicPr>
                      <a:picLocks noChangeAspect="1" noChangeArrowheads="1"/>
                    </pic:cNvPicPr>
                  </pic:nvPicPr>
                  <pic:blipFill rotWithShape="1">
                    <a:blip r:embed="rId67">
                      <a:extLst>
                        <a:ext uri="{28A0092B-C50C-407E-A947-70E740481C1C}">
                          <a14:useLocalDpi xmlns:a14="http://schemas.microsoft.com/office/drawing/2010/main" val="0"/>
                        </a:ext>
                      </a:extLst>
                    </a:blip>
                    <a:srcRect t="17980" r="8502"/>
                    <a:stretch/>
                  </pic:blipFill>
                  <pic:spPr bwMode="auto">
                    <a:xfrm rot="10800000" flipH="1">
                      <a:off x="0" y="0"/>
                      <a:ext cx="5508148" cy="6586611"/>
                    </a:xfrm>
                    <a:prstGeom prst="rect">
                      <a:avLst/>
                    </a:prstGeom>
                    <a:noFill/>
                    <a:ln>
                      <a:noFill/>
                    </a:ln>
                    <a:extLst>
                      <a:ext uri="{53640926-AAD7-44D8-BBD7-CCE9431645EC}">
                        <a14:shadowObscured xmlns:a14="http://schemas.microsoft.com/office/drawing/2010/main"/>
                      </a:ext>
                    </a:extLst>
                  </pic:spPr>
                </pic:pic>
              </a:graphicData>
            </a:graphic>
          </wp:inline>
        </w:drawing>
      </w:r>
    </w:p>
    <w:p w14:paraId="100AB2C8" w14:textId="5EE0BF14" w:rsidR="00B978E1" w:rsidRPr="007A5B53" w:rsidRDefault="00B978E1" w:rsidP="00566B74">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77117B" w:rsidRPr="007A5B53">
        <w:rPr>
          <w:rFonts w:eastAsiaTheme="minorEastAsia" w:hint="eastAsia"/>
          <w:b/>
          <w:color w:val="auto"/>
          <w:sz w:val="21"/>
          <w:szCs w:val="21"/>
        </w:rPr>
        <w:t>1</w:t>
      </w:r>
      <w:r w:rsidR="0091786D" w:rsidRPr="007A5B53">
        <w:rPr>
          <w:rFonts w:eastAsiaTheme="minorEastAsia" w:hint="eastAsia"/>
          <w:b/>
          <w:color w:val="auto"/>
          <w:sz w:val="21"/>
          <w:szCs w:val="21"/>
        </w:rPr>
        <w:t>4</w:t>
      </w:r>
      <w:r w:rsidR="0077117B" w:rsidRPr="007A5B53">
        <w:rPr>
          <w:rFonts w:eastAsiaTheme="minorEastAsia" w:hint="eastAsia"/>
          <w:b/>
          <w:color w:val="auto"/>
          <w:sz w:val="21"/>
          <w:szCs w:val="21"/>
        </w:rPr>
        <w:t xml:space="preserve">  </w:t>
      </w:r>
      <w:r w:rsidRPr="007A5B53">
        <w:rPr>
          <w:rFonts w:eastAsiaTheme="minorEastAsia" w:hint="eastAsia"/>
          <w:b/>
          <w:color w:val="auto"/>
          <w:sz w:val="21"/>
          <w:szCs w:val="21"/>
        </w:rPr>
        <w:t>陆河县新河工业园区总体规划图</w:t>
      </w:r>
    </w:p>
    <w:p w14:paraId="4AA6D573" w14:textId="77777777" w:rsidR="00B978E1" w:rsidRPr="007A5B53" w:rsidRDefault="00B978E1" w:rsidP="00566B74">
      <w:pPr>
        <w:jc w:val="center"/>
        <w:outlineLvl w:val="0"/>
        <w:rPr>
          <w:rFonts w:eastAsiaTheme="minorEastAsia"/>
          <w:b/>
          <w:color w:val="auto"/>
          <w:sz w:val="21"/>
          <w:szCs w:val="21"/>
        </w:rPr>
        <w:sectPr w:rsidR="00B978E1" w:rsidRPr="007A5B53" w:rsidSect="000B3140">
          <w:pgSz w:w="11906" w:h="16838"/>
          <w:pgMar w:top="1440" w:right="1800" w:bottom="1440" w:left="1800" w:header="851" w:footer="992" w:gutter="0"/>
          <w:cols w:space="425"/>
          <w:docGrid w:type="lines" w:linePitch="326"/>
        </w:sectPr>
      </w:pPr>
    </w:p>
    <w:p w14:paraId="77D61ED8" w14:textId="65A8E9AD" w:rsidR="000D664B" w:rsidRPr="007A5B53" w:rsidRDefault="00921B6D" w:rsidP="00B824E0">
      <w:pPr>
        <w:jc w:val="center"/>
        <w:rPr>
          <w:rFonts w:eastAsiaTheme="minorEastAsia"/>
          <w:b/>
          <w:color w:val="auto"/>
          <w:sz w:val="21"/>
          <w:szCs w:val="21"/>
        </w:rPr>
      </w:pPr>
      <w:r w:rsidRPr="007A5B53">
        <w:rPr>
          <w:rFonts w:eastAsiaTheme="minorEastAsia"/>
          <w:b/>
          <w:noProof/>
          <w:color w:val="auto"/>
          <w:sz w:val="21"/>
          <w:szCs w:val="21"/>
        </w:rPr>
        <w:lastRenderedPageBreak/>
        <w:drawing>
          <wp:inline distT="0" distB="0" distL="0" distR="0" wp14:anchorId="2E2DDBDA" wp14:editId="74740AF2">
            <wp:extent cx="6612301" cy="4755173"/>
            <wp:effectExtent l="0" t="0" r="0" b="7620"/>
            <wp:docPr id="13" name="图片 13" descr="C:\Users\mm\AppData\Local\Temp\16142660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m\AppData\Local\Temp\1614266005(1).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15376" cy="4757384"/>
                    </a:xfrm>
                    <a:prstGeom prst="rect">
                      <a:avLst/>
                    </a:prstGeom>
                    <a:noFill/>
                    <a:ln>
                      <a:noFill/>
                    </a:ln>
                  </pic:spPr>
                </pic:pic>
              </a:graphicData>
            </a:graphic>
          </wp:inline>
        </w:drawing>
      </w:r>
    </w:p>
    <w:p w14:paraId="40D6DE35" w14:textId="4C58451A" w:rsidR="006572BE" w:rsidRPr="007A5B53" w:rsidRDefault="006572BE" w:rsidP="006572BE">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77117B" w:rsidRPr="007A5B53">
        <w:rPr>
          <w:rFonts w:eastAsiaTheme="minorEastAsia" w:hint="eastAsia"/>
          <w:b/>
          <w:color w:val="auto"/>
          <w:sz w:val="21"/>
          <w:szCs w:val="21"/>
        </w:rPr>
        <w:t>1</w:t>
      </w:r>
      <w:r w:rsidR="00921B6D" w:rsidRPr="007A5B53">
        <w:rPr>
          <w:rFonts w:eastAsiaTheme="minorEastAsia" w:hint="eastAsia"/>
          <w:b/>
          <w:color w:val="auto"/>
          <w:sz w:val="21"/>
          <w:szCs w:val="21"/>
        </w:rPr>
        <w:t>5</w:t>
      </w:r>
      <w:r w:rsidRPr="007A5B53">
        <w:rPr>
          <w:rFonts w:eastAsiaTheme="minorEastAsia" w:hint="eastAsia"/>
          <w:b/>
          <w:color w:val="auto"/>
          <w:sz w:val="21"/>
          <w:szCs w:val="21"/>
        </w:rPr>
        <w:t xml:space="preserve"> </w:t>
      </w:r>
      <w:r w:rsidR="0077117B" w:rsidRPr="007A5B53">
        <w:rPr>
          <w:rFonts w:eastAsiaTheme="minorEastAsia" w:hint="eastAsia"/>
          <w:b/>
          <w:color w:val="auto"/>
          <w:sz w:val="21"/>
          <w:szCs w:val="21"/>
        </w:rPr>
        <w:t xml:space="preserve"> </w:t>
      </w:r>
      <w:r w:rsidRPr="007A5B53">
        <w:rPr>
          <w:rFonts w:eastAsiaTheme="minorEastAsia" w:hint="eastAsia"/>
          <w:b/>
          <w:color w:val="auto"/>
          <w:sz w:val="21"/>
          <w:szCs w:val="21"/>
        </w:rPr>
        <w:t>项目周边敏感点分布图</w:t>
      </w:r>
    </w:p>
    <w:p w14:paraId="61D1B3AC" w14:textId="77777777" w:rsidR="00C57236" w:rsidRPr="007A5B53" w:rsidRDefault="00C57236" w:rsidP="00DE5F7D">
      <w:pPr>
        <w:jc w:val="center"/>
        <w:rPr>
          <w:rFonts w:eastAsiaTheme="minorEastAsia"/>
          <w:b/>
          <w:color w:val="auto"/>
          <w:sz w:val="21"/>
          <w:szCs w:val="21"/>
        </w:rPr>
        <w:sectPr w:rsidR="00C57236" w:rsidRPr="007A5B53" w:rsidSect="00966F64">
          <w:pgSz w:w="16838" w:h="11906" w:orient="landscape"/>
          <w:pgMar w:top="1800" w:right="1440" w:bottom="1800" w:left="1440" w:header="851" w:footer="992" w:gutter="0"/>
          <w:cols w:space="425"/>
          <w:docGrid w:type="lines" w:linePitch="326"/>
        </w:sectPr>
      </w:pPr>
    </w:p>
    <w:p w14:paraId="2C45EEE0" w14:textId="7B93BEDB" w:rsidR="005E2530" w:rsidRPr="007A5B53" w:rsidRDefault="0077117B" w:rsidP="00DE5F7D">
      <w:pPr>
        <w:jc w:val="center"/>
        <w:rPr>
          <w:rFonts w:eastAsiaTheme="minorEastAsia"/>
          <w:b/>
          <w:color w:val="auto"/>
          <w:sz w:val="21"/>
          <w:szCs w:val="21"/>
        </w:rPr>
      </w:pPr>
      <w:r w:rsidRPr="007A5B53">
        <w:rPr>
          <w:rFonts w:eastAsiaTheme="minorEastAsia"/>
          <w:b/>
          <w:noProof/>
          <w:color w:val="auto"/>
          <w:sz w:val="21"/>
          <w:szCs w:val="21"/>
        </w:rPr>
        <w:lastRenderedPageBreak/>
        <w:drawing>
          <wp:inline distT="0" distB="0" distL="0" distR="0" wp14:anchorId="2A6A020A" wp14:editId="5CBFA48B">
            <wp:extent cx="5274310" cy="6738545"/>
            <wp:effectExtent l="0" t="0" r="2540" b="5715"/>
            <wp:docPr id="12" name="图片 12" descr="C:\Users\mm\AppData\Local\Temp\16142509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mm\AppData\Local\Temp\1614250943(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274310" cy="6738545"/>
                    </a:xfrm>
                    <a:prstGeom prst="rect">
                      <a:avLst/>
                    </a:prstGeom>
                    <a:noFill/>
                    <a:ln>
                      <a:noFill/>
                    </a:ln>
                  </pic:spPr>
                </pic:pic>
              </a:graphicData>
            </a:graphic>
          </wp:inline>
        </w:drawing>
      </w:r>
    </w:p>
    <w:p w14:paraId="44E6A659" w14:textId="025F025C" w:rsidR="00C57236" w:rsidRPr="007A5B53" w:rsidRDefault="00C57236" w:rsidP="00C57236">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77117B" w:rsidRPr="007A5B53">
        <w:rPr>
          <w:rFonts w:eastAsiaTheme="minorEastAsia" w:hint="eastAsia"/>
          <w:b/>
          <w:color w:val="auto"/>
          <w:sz w:val="21"/>
          <w:szCs w:val="21"/>
        </w:rPr>
        <w:t>1</w:t>
      </w:r>
      <w:r w:rsidR="00921B6D" w:rsidRPr="007A5B53">
        <w:rPr>
          <w:rFonts w:eastAsiaTheme="minorEastAsia" w:hint="eastAsia"/>
          <w:b/>
          <w:color w:val="auto"/>
          <w:sz w:val="21"/>
          <w:szCs w:val="21"/>
        </w:rPr>
        <w:t>6</w:t>
      </w:r>
      <w:r w:rsidR="0077117B" w:rsidRPr="007A5B53">
        <w:rPr>
          <w:rFonts w:eastAsiaTheme="minorEastAsia" w:hint="eastAsia"/>
          <w:b/>
          <w:color w:val="auto"/>
          <w:sz w:val="21"/>
          <w:szCs w:val="21"/>
        </w:rPr>
        <w:t xml:space="preserve"> </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地表水环境质量监测断面图</w:t>
      </w:r>
    </w:p>
    <w:p w14:paraId="5F888E81" w14:textId="77777777" w:rsidR="00C57236" w:rsidRPr="007A5B53" w:rsidRDefault="00C57236" w:rsidP="00C57236">
      <w:pPr>
        <w:jc w:val="center"/>
        <w:outlineLvl w:val="0"/>
        <w:rPr>
          <w:rFonts w:eastAsiaTheme="minorEastAsia"/>
          <w:b/>
          <w:color w:val="auto"/>
          <w:sz w:val="21"/>
          <w:szCs w:val="21"/>
        </w:rPr>
        <w:sectPr w:rsidR="00C57236" w:rsidRPr="007A5B53" w:rsidSect="00C57236">
          <w:pgSz w:w="11906" w:h="16838"/>
          <w:pgMar w:top="1440" w:right="1800" w:bottom="1440" w:left="1800" w:header="851" w:footer="992" w:gutter="0"/>
          <w:cols w:space="425"/>
          <w:docGrid w:type="lines" w:linePitch="326"/>
        </w:sectPr>
      </w:pPr>
    </w:p>
    <w:p w14:paraId="7A213A09" w14:textId="6C6A42B9" w:rsidR="006572BE" w:rsidRPr="007A5B53" w:rsidRDefault="0056487F" w:rsidP="00DE5F7D">
      <w:pPr>
        <w:jc w:val="center"/>
        <w:rPr>
          <w:rFonts w:eastAsiaTheme="minorEastAsia"/>
          <w:b/>
          <w:color w:val="auto"/>
          <w:sz w:val="21"/>
          <w:szCs w:val="21"/>
        </w:rPr>
      </w:pPr>
      <w:r w:rsidRPr="007A5B53">
        <w:rPr>
          <w:rFonts w:eastAsiaTheme="minorEastAsia"/>
          <w:b/>
          <w:noProof/>
          <w:color w:val="auto"/>
          <w:sz w:val="21"/>
          <w:szCs w:val="21"/>
        </w:rPr>
        <w:lastRenderedPageBreak/>
        <w:drawing>
          <wp:inline distT="0" distB="0" distL="0" distR="0" wp14:anchorId="250987AF" wp14:editId="4578518E">
            <wp:extent cx="7392678" cy="4946719"/>
            <wp:effectExtent l="0" t="0" r="0" b="6350"/>
            <wp:docPr id="16" name="图片 16" descr="C:\Users\mm\AppData\Local\Temp\16142513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m\AppData\Local\Temp\1614251311(1).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7392771" cy="4946781"/>
                    </a:xfrm>
                    <a:prstGeom prst="rect">
                      <a:avLst/>
                    </a:prstGeom>
                    <a:noFill/>
                    <a:ln>
                      <a:noFill/>
                    </a:ln>
                  </pic:spPr>
                </pic:pic>
              </a:graphicData>
            </a:graphic>
          </wp:inline>
        </w:drawing>
      </w:r>
    </w:p>
    <w:p w14:paraId="11E9D8D3" w14:textId="63B00B8D" w:rsidR="005E2530" w:rsidRPr="007A5B53" w:rsidRDefault="005E2530" w:rsidP="005E2530">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77117B" w:rsidRPr="007A5B53">
        <w:rPr>
          <w:rFonts w:eastAsiaTheme="minorEastAsia" w:hint="eastAsia"/>
          <w:b/>
          <w:color w:val="auto"/>
          <w:sz w:val="21"/>
          <w:szCs w:val="21"/>
        </w:rPr>
        <w:t>1</w:t>
      </w:r>
      <w:r w:rsidR="00921B6D" w:rsidRPr="007A5B53">
        <w:rPr>
          <w:rFonts w:eastAsiaTheme="minorEastAsia" w:hint="eastAsia"/>
          <w:b/>
          <w:color w:val="auto"/>
          <w:sz w:val="21"/>
          <w:szCs w:val="21"/>
        </w:rPr>
        <w:t>7</w:t>
      </w:r>
      <w:r w:rsidR="0077117B" w:rsidRPr="007A5B53">
        <w:rPr>
          <w:rFonts w:eastAsiaTheme="minorEastAsia" w:hint="eastAsia"/>
          <w:b/>
          <w:color w:val="auto"/>
          <w:sz w:val="21"/>
          <w:szCs w:val="21"/>
        </w:rPr>
        <w:t xml:space="preserve"> </w:t>
      </w:r>
      <w:r w:rsidRPr="007A5B53">
        <w:rPr>
          <w:rFonts w:eastAsiaTheme="minorEastAsia" w:hint="eastAsia"/>
          <w:b/>
          <w:color w:val="auto"/>
          <w:sz w:val="21"/>
          <w:szCs w:val="21"/>
        </w:rPr>
        <w:t xml:space="preserve"> </w:t>
      </w:r>
      <w:r w:rsidR="0056487F" w:rsidRPr="007A5B53">
        <w:rPr>
          <w:rFonts w:eastAsiaTheme="minorEastAsia" w:hint="eastAsia"/>
          <w:b/>
          <w:color w:val="auto"/>
          <w:sz w:val="21"/>
          <w:szCs w:val="21"/>
        </w:rPr>
        <w:t>声环境</w:t>
      </w:r>
      <w:r w:rsidRPr="007A5B53">
        <w:rPr>
          <w:rFonts w:eastAsiaTheme="minorEastAsia" w:hint="eastAsia"/>
          <w:b/>
          <w:color w:val="auto"/>
          <w:sz w:val="21"/>
          <w:szCs w:val="21"/>
        </w:rPr>
        <w:t>监测布点图</w:t>
      </w:r>
    </w:p>
    <w:p w14:paraId="58544FAF" w14:textId="77777777" w:rsidR="0077117B" w:rsidRPr="007A5B53" w:rsidRDefault="0077117B" w:rsidP="005E2530">
      <w:pPr>
        <w:jc w:val="center"/>
        <w:outlineLvl w:val="0"/>
        <w:rPr>
          <w:rFonts w:eastAsiaTheme="minorEastAsia"/>
          <w:b/>
          <w:color w:val="auto"/>
          <w:sz w:val="21"/>
          <w:szCs w:val="21"/>
        </w:rPr>
        <w:sectPr w:rsidR="0077117B" w:rsidRPr="007A5B53" w:rsidSect="00966F64">
          <w:pgSz w:w="16838" w:h="11906" w:orient="landscape"/>
          <w:pgMar w:top="1800" w:right="1440" w:bottom="1800" w:left="1440" w:header="851" w:footer="992" w:gutter="0"/>
          <w:cols w:space="425"/>
          <w:docGrid w:type="lines" w:linePitch="326"/>
        </w:sectPr>
      </w:pPr>
    </w:p>
    <w:p w14:paraId="532FDB23" w14:textId="39156015" w:rsidR="005E2530" w:rsidRPr="007A5B53" w:rsidRDefault="0056487F" w:rsidP="0077117B">
      <w:pPr>
        <w:jc w:val="center"/>
        <w:rPr>
          <w:rFonts w:eastAsiaTheme="minorEastAsia"/>
          <w:b/>
          <w:color w:val="auto"/>
          <w:sz w:val="21"/>
          <w:szCs w:val="21"/>
        </w:rPr>
      </w:pPr>
      <w:r w:rsidRPr="007A5B53">
        <w:rPr>
          <w:noProof/>
          <w:color w:val="auto"/>
        </w:rPr>
        <w:lastRenderedPageBreak/>
        <w:drawing>
          <wp:inline distT="0" distB="0" distL="0" distR="0" wp14:anchorId="0413E025" wp14:editId="5EBD2AC4">
            <wp:extent cx="5742477" cy="4727643"/>
            <wp:effectExtent l="0" t="0" r="0" b="0"/>
            <wp:docPr id="25" name="图片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5746692" cy="4731114"/>
                    </a:xfrm>
                    <a:prstGeom prst="rect">
                      <a:avLst/>
                    </a:prstGeom>
                    <a:noFill/>
                    <a:ln>
                      <a:noFill/>
                    </a:ln>
                  </pic:spPr>
                </pic:pic>
              </a:graphicData>
            </a:graphic>
          </wp:inline>
        </w:drawing>
      </w:r>
    </w:p>
    <w:p w14:paraId="3581DDCB" w14:textId="777381C7" w:rsidR="0077117B" w:rsidRPr="007A5B53" w:rsidRDefault="0077117B" w:rsidP="005E2530">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56487F" w:rsidRPr="007A5B53">
        <w:rPr>
          <w:rFonts w:eastAsiaTheme="minorEastAsia" w:hint="eastAsia"/>
          <w:b/>
          <w:color w:val="auto"/>
          <w:sz w:val="21"/>
          <w:szCs w:val="21"/>
        </w:rPr>
        <w:t>1</w:t>
      </w:r>
      <w:r w:rsidR="00921B6D" w:rsidRPr="007A5B53">
        <w:rPr>
          <w:rFonts w:eastAsiaTheme="minorEastAsia" w:hint="eastAsia"/>
          <w:b/>
          <w:color w:val="auto"/>
          <w:sz w:val="21"/>
          <w:szCs w:val="21"/>
        </w:rPr>
        <w:t>8</w:t>
      </w:r>
      <w:r w:rsidRPr="007A5B53">
        <w:rPr>
          <w:rFonts w:eastAsiaTheme="minorEastAsia" w:hint="eastAsia"/>
          <w:b/>
          <w:color w:val="auto"/>
          <w:sz w:val="21"/>
          <w:szCs w:val="21"/>
        </w:rPr>
        <w:t xml:space="preserve"> </w:t>
      </w:r>
      <w:r w:rsidR="0056487F" w:rsidRPr="007A5B53">
        <w:rPr>
          <w:rFonts w:eastAsiaTheme="minorEastAsia" w:hint="eastAsia"/>
          <w:b/>
          <w:color w:val="auto"/>
          <w:sz w:val="21"/>
          <w:szCs w:val="21"/>
        </w:rPr>
        <w:t xml:space="preserve"> </w:t>
      </w:r>
      <w:r w:rsidRPr="007A5B53">
        <w:rPr>
          <w:rFonts w:eastAsiaTheme="minorEastAsia" w:hint="eastAsia"/>
          <w:b/>
          <w:color w:val="auto"/>
          <w:sz w:val="21"/>
          <w:szCs w:val="21"/>
        </w:rPr>
        <w:t>水生生态监测布点图</w:t>
      </w:r>
    </w:p>
    <w:p w14:paraId="522679D4" w14:textId="77777777" w:rsidR="0077117B" w:rsidRPr="007A5B53" w:rsidRDefault="0077117B" w:rsidP="005E2530">
      <w:pPr>
        <w:jc w:val="center"/>
        <w:outlineLvl w:val="0"/>
        <w:rPr>
          <w:rFonts w:eastAsiaTheme="minorEastAsia"/>
          <w:b/>
          <w:color w:val="auto"/>
          <w:sz w:val="21"/>
          <w:szCs w:val="21"/>
        </w:rPr>
        <w:sectPr w:rsidR="0077117B" w:rsidRPr="007A5B53" w:rsidSect="00966F64">
          <w:pgSz w:w="16838" w:h="11906" w:orient="landscape"/>
          <w:pgMar w:top="1800" w:right="1440" w:bottom="1800" w:left="1440" w:header="851" w:footer="992" w:gutter="0"/>
          <w:cols w:space="425"/>
          <w:docGrid w:type="lines" w:linePitch="326"/>
        </w:sectPr>
      </w:pPr>
    </w:p>
    <w:p w14:paraId="7439BBF8" w14:textId="432E2F41" w:rsidR="006572BE" w:rsidRPr="007A5B53" w:rsidRDefault="00921B6D" w:rsidP="00DE5F7D">
      <w:pPr>
        <w:jc w:val="center"/>
        <w:rPr>
          <w:rFonts w:eastAsiaTheme="minorEastAsia"/>
          <w:b/>
          <w:color w:val="auto"/>
          <w:sz w:val="21"/>
          <w:szCs w:val="21"/>
        </w:rPr>
      </w:pPr>
      <w:r w:rsidRPr="007A5B53">
        <w:rPr>
          <w:rFonts w:eastAsiaTheme="minorEastAsia"/>
          <w:b/>
          <w:noProof/>
          <w:color w:val="auto"/>
          <w:sz w:val="21"/>
          <w:szCs w:val="21"/>
        </w:rPr>
        <w:lastRenderedPageBreak/>
        <w:drawing>
          <wp:inline distT="0" distB="0" distL="0" distR="0" wp14:anchorId="7D274F94" wp14:editId="2B4C4C85">
            <wp:extent cx="7052553" cy="4904864"/>
            <wp:effectExtent l="0" t="0" r="0" b="0"/>
            <wp:docPr id="14" name="图片 14" descr="C:\Users\mm\AppData\Local\Temp\16142672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mm\AppData\Local\Temp\16142672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054703" cy="4906359"/>
                    </a:xfrm>
                    <a:prstGeom prst="rect">
                      <a:avLst/>
                    </a:prstGeom>
                    <a:noFill/>
                    <a:ln>
                      <a:noFill/>
                    </a:ln>
                  </pic:spPr>
                </pic:pic>
              </a:graphicData>
            </a:graphic>
          </wp:inline>
        </w:drawing>
      </w:r>
    </w:p>
    <w:p w14:paraId="700AA22C" w14:textId="4A4F75CE" w:rsidR="005E2530" w:rsidRPr="007A5B53" w:rsidRDefault="00964610" w:rsidP="00B824E0">
      <w:pPr>
        <w:jc w:val="center"/>
        <w:outlineLvl w:val="0"/>
        <w:rPr>
          <w:rFonts w:eastAsiaTheme="minorEastAsia"/>
          <w:b/>
          <w:color w:val="auto"/>
          <w:sz w:val="21"/>
          <w:szCs w:val="21"/>
        </w:rPr>
        <w:sectPr w:rsidR="005E2530" w:rsidRPr="007A5B53" w:rsidSect="00B03AF6">
          <w:pgSz w:w="16840" w:h="11907" w:orient="landscape" w:code="9"/>
          <w:pgMar w:top="1797" w:right="1440" w:bottom="1797" w:left="1440" w:header="851" w:footer="992" w:gutter="0"/>
          <w:cols w:space="425"/>
          <w:docGrid w:linePitch="326"/>
        </w:sectPr>
      </w:pPr>
      <w:r w:rsidRPr="007A5B53">
        <w:rPr>
          <w:rFonts w:eastAsiaTheme="minorEastAsia" w:hint="eastAsia"/>
          <w:b/>
          <w:color w:val="auto"/>
          <w:sz w:val="21"/>
          <w:szCs w:val="21"/>
        </w:rPr>
        <w:t>附图</w:t>
      </w:r>
      <w:r w:rsidR="00921B6D" w:rsidRPr="007A5B53">
        <w:rPr>
          <w:rFonts w:eastAsiaTheme="minorEastAsia" w:hint="eastAsia"/>
          <w:b/>
          <w:color w:val="auto"/>
          <w:sz w:val="21"/>
          <w:szCs w:val="21"/>
        </w:rPr>
        <w:t>19</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建设项目</w:t>
      </w:r>
      <w:r w:rsidR="00921B6D" w:rsidRPr="007A5B53">
        <w:rPr>
          <w:rFonts w:eastAsiaTheme="minorEastAsia" w:hint="eastAsia"/>
          <w:b/>
          <w:color w:val="auto"/>
          <w:sz w:val="21"/>
          <w:szCs w:val="21"/>
        </w:rPr>
        <w:t>声环境和</w:t>
      </w:r>
      <w:r w:rsidRPr="007A5B53">
        <w:rPr>
          <w:rFonts w:eastAsiaTheme="minorEastAsia" w:hint="eastAsia"/>
          <w:b/>
          <w:color w:val="auto"/>
          <w:sz w:val="21"/>
          <w:szCs w:val="21"/>
        </w:rPr>
        <w:t>生态环境评价范围图</w:t>
      </w:r>
    </w:p>
    <w:p w14:paraId="6D6A402B" w14:textId="1FA14F8E" w:rsidR="00B824E0" w:rsidRPr="007A5B53" w:rsidRDefault="0055717C" w:rsidP="005E2530">
      <w:pPr>
        <w:jc w:val="center"/>
        <w:rPr>
          <w:rFonts w:eastAsiaTheme="minorEastAsia"/>
          <w:b/>
          <w:color w:val="auto"/>
          <w:sz w:val="21"/>
          <w:szCs w:val="21"/>
        </w:rPr>
      </w:pPr>
      <w:r>
        <w:rPr>
          <w:rFonts w:eastAsiaTheme="minorEastAsia"/>
          <w:b/>
          <w:color w:val="auto"/>
          <w:sz w:val="21"/>
          <w:szCs w:val="21"/>
        </w:rPr>
        <w:lastRenderedPageBreak/>
        <w:pict w14:anchorId="6B4F2DBC">
          <v:shape id="_x0000_i1044" type="#_x0000_t75" style="width:566.25pt;height:393pt">
            <v:imagedata r:id="rId73" o:title="植被分布图"/>
          </v:shape>
        </w:pict>
      </w:r>
    </w:p>
    <w:p w14:paraId="62FC5ACF" w14:textId="09061A64" w:rsidR="005E2530" w:rsidRPr="007A5B53" w:rsidRDefault="005E2530" w:rsidP="00B824E0">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921B6D" w:rsidRPr="007A5B53">
        <w:rPr>
          <w:rFonts w:eastAsiaTheme="minorEastAsia" w:hint="eastAsia"/>
          <w:b/>
          <w:color w:val="auto"/>
          <w:sz w:val="21"/>
          <w:szCs w:val="21"/>
        </w:rPr>
        <w:t>20</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建设项目评价区植被类型图</w:t>
      </w:r>
    </w:p>
    <w:p w14:paraId="5DA8A4E6" w14:textId="77777777" w:rsidR="0091786D" w:rsidRPr="007A5B53" w:rsidRDefault="0091786D" w:rsidP="00B824E0">
      <w:pPr>
        <w:jc w:val="center"/>
        <w:outlineLvl w:val="0"/>
        <w:rPr>
          <w:rFonts w:eastAsiaTheme="minorEastAsia"/>
          <w:b/>
          <w:color w:val="auto"/>
          <w:sz w:val="21"/>
          <w:szCs w:val="21"/>
        </w:rPr>
        <w:sectPr w:rsidR="0091786D" w:rsidRPr="007A5B53" w:rsidSect="00B03AF6">
          <w:pgSz w:w="16840" w:h="11907" w:orient="landscape" w:code="9"/>
          <w:pgMar w:top="1797" w:right="1440" w:bottom="1797" w:left="1440" w:header="851" w:footer="992" w:gutter="0"/>
          <w:cols w:space="425"/>
          <w:docGrid w:linePitch="326"/>
        </w:sectPr>
      </w:pPr>
    </w:p>
    <w:p w14:paraId="62B9E9EB" w14:textId="580A54A6" w:rsidR="005E2530" w:rsidRPr="007A5B53" w:rsidRDefault="00921B6D" w:rsidP="0091786D">
      <w:pPr>
        <w:jc w:val="center"/>
        <w:rPr>
          <w:rFonts w:eastAsiaTheme="minorEastAsia"/>
          <w:b/>
          <w:color w:val="auto"/>
          <w:sz w:val="21"/>
          <w:szCs w:val="21"/>
        </w:rPr>
      </w:pPr>
      <w:r w:rsidRPr="007A5B53">
        <w:rPr>
          <w:rFonts w:eastAsiaTheme="minorEastAsia"/>
          <w:b/>
          <w:noProof/>
          <w:color w:val="auto"/>
          <w:sz w:val="21"/>
          <w:szCs w:val="21"/>
        </w:rPr>
        <w:lastRenderedPageBreak/>
        <w:drawing>
          <wp:inline distT="0" distB="0" distL="0" distR="0" wp14:anchorId="6CD7E919" wp14:editId="767C2E55">
            <wp:extent cx="6707460" cy="4828470"/>
            <wp:effectExtent l="0" t="0" r="0" b="0"/>
            <wp:docPr id="17" name="图片 17" descr="C:\Users\mm\AppData\Local\Temp\16142673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m\AppData\Local\Temp\1614267312(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713896" cy="4833103"/>
                    </a:xfrm>
                    <a:prstGeom prst="rect">
                      <a:avLst/>
                    </a:prstGeom>
                    <a:noFill/>
                    <a:ln>
                      <a:noFill/>
                    </a:ln>
                  </pic:spPr>
                </pic:pic>
              </a:graphicData>
            </a:graphic>
          </wp:inline>
        </w:drawing>
      </w:r>
    </w:p>
    <w:p w14:paraId="29CAE5C5" w14:textId="0CD79185" w:rsidR="0091786D" w:rsidRPr="007A5B53" w:rsidRDefault="0091786D" w:rsidP="00B824E0">
      <w:pPr>
        <w:jc w:val="center"/>
        <w:outlineLvl w:val="0"/>
        <w:rPr>
          <w:rFonts w:eastAsiaTheme="minorEastAsia"/>
          <w:b/>
          <w:color w:val="auto"/>
          <w:sz w:val="21"/>
          <w:szCs w:val="21"/>
        </w:rPr>
      </w:pPr>
      <w:r w:rsidRPr="007A5B53">
        <w:rPr>
          <w:rFonts w:eastAsiaTheme="minorEastAsia" w:hint="eastAsia"/>
          <w:b/>
          <w:color w:val="auto"/>
          <w:sz w:val="21"/>
          <w:szCs w:val="21"/>
        </w:rPr>
        <w:t>附图</w:t>
      </w:r>
      <w:r w:rsidR="00921B6D" w:rsidRPr="007A5B53">
        <w:rPr>
          <w:rFonts w:eastAsiaTheme="minorEastAsia" w:hint="eastAsia"/>
          <w:b/>
          <w:color w:val="auto"/>
          <w:sz w:val="21"/>
          <w:szCs w:val="21"/>
        </w:rPr>
        <w:t>21</w:t>
      </w:r>
      <w:r w:rsidRPr="007A5B53">
        <w:rPr>
          <w:rFonts w:eastAsiaTheme="minorEastAsia" w:hint="eastAsia"/>
          <w:b/>
          <w:color w:val="auto"/>
          <w:sz w:val="21"/>
          <w:szCs w:val="21"/>
        </w:rPr>
        <w:t xml:space="preserve">  </w:t>
      </w:r>
      <w:r w:rsidRPr="007A5B53">
        <w:rPr>
          <w:rFonts w:eastAsiaTheme="minorEastAsia" w:hint="eastAsia"/>
          <w:b/>
          <w:color w:val="auto"/>
          <w:sz w:val="21"/>
          <w:szCs w:val="21"/>
        </w:rPr>
        <w:t>典型生态保护措施平面布置示意图</w:t>
      </w:r>
    </w:p>
    <w:p w14:paraId="67DD84B7" w14:textId="77777777" w:rsidR="0091786D" w:rsidRPr="007A5B53" w:rsidRDefault="0091786D" w:rsidP="00B824E0">
      <w:pPr>
        <w:jc w:val="center"/>
        <w:outlineLvl w:val="0"/>
        <w:rPr>
          <w:rFonts w:eastAsiaTheme="minorEastAsia"/>
          <w:b/>
          <w:color w:val="auto"/>
          <w:sz w:val="21"/>
          <w:szCs w:val="21"/>
        </w:rPr>
        <w:sectPr w:rsidR="0091786D" w:rsidRPr="007A5B53" w:rsidSect="00B03AF6">
          <w:pgSz w:w="16840" w:h="11907" w:orient="landscape" w:code="9"/>
          <w:pgMar w:top="1797" w:right="1440" w:bottom="1797" w:left="1440" w:header="851" w:footer="992" w:gutter="0"/>
          <w:cols w:space="425"/>
          <w:docGrid w:linePitch="326"/>
        </w:sectPr>
      </w:pPr>
    </w:p>
    <w:p w14:paraId="46D0A32C" w14:textId="77777777" w:rsidR="000E1123" w:rsidRPr="007A5B53" w:rsidRDefault="000E1123" w:rsidP="000E1123">
      <w:pPr>
        <w:outlineLvl w:val="0"/>
        <w:rPr>
          <w:rFonts w:eastAsiaTheme="minorEastAsia"/>
          <w:b/>
          <w:color w:val="auto"/>
        </w:rPr>
      </w:pPr>
      <w:r w:rsidRPr="007A5B53">
        <w:rPr>
          <w:rFonts w:eastAsiaTheme="minorEastAsia" w:hint="eastAsia"/>
          <w:b/>
          <w:color w:val="auto"/>
        </w:rPr>
        <w:lastRenderedPageBreak/>
        <w:t>附表</w:t>
      </w:r>
      <w:r w:rsidRPr="007A5B53">
        <w:rPr>
          <w:rFonts w:eastAsiaTheme="minorEastAsia" w:hint="eastAsia"/>
          <w:b/>
          <w:color w:val="auto"/>
        </w:rPr>
        <w:t xml:space="preserve">1 </w:t>
      </w:r>
      <w:r w:rsidRPr="007A5B53">
        <w:rPr>
          <w:rFonts w:eastAsiaTheme="minorEastAsia"/>
          <w:b/>
          <w:color w:val="auto"/>
          <w:kern w:val="24"/>
        </w:rPr>
        <w:t>建设项目大气环境影响评价自查表</w:t>
      </w:r>
    </w:p>
    <w:tbl>
      <w:tblPr>
        <w:tblW w:w="536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79"/>
        <w:gridCol w:w="1302"/>
        <w:gridCol w:w="921"/>
        <w:gridCol w:w="344"/>
        <w:gridCol w:w="291"/>
        <w:gridCol w:w="119"/>
        <w:gridCol w:w="266"/>
        <w:gridCol w:w="548"/>
        <w:gridCol w:w="386"/>
        <w:gridCol w:w="119"/>
        <w:gridCol w:w="709"/>
        <w:gridCol w:w="72"/>
        <w:gridCol w:w="428"/>
        <w:gridCol w:w="324"/>
        <w:gridCol w:w="283"/>
        <w:gridCol w:w="326"/>
        <w:gridCol w:w="92"/>
        <w:gridCol w:w="62"/>
        <w:gridCol w:w="638"/>
        <w:gridCol w:w="827"/>
      </w:tblGrid>
      <w:tr w:rsidR="007A5B53" w:rsidRPr="007A5B53" w14:paraId="7270E06C" w14:textId="77777777" w:rsidTr="009720BD">
        <w:trPr>
          <w:trHeight w:val="340"/>
          <w:jc w:val="center"/>
        </w:trPr>
        <w:tc>
          <w:tcPr>
            <w:tcW w:w="2181" w:type="dxa"/>
            <w:gridSpan w:val="2"/>
            <w:shd w:val="clear" w:color="auto" w:fill="auto"/>
            <w:vAlign w:val="center"/>
          </w:tcPr>
          <w:p w14:paraId="4D109A8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工作内容</w:t>
            </w:r>
          </w:p>
        </w:tc>
        <w:tc>
          <w:tcPr>
            <w:tcW w:w="6755" w:type="dxa"/>
            <w:gridSpan w:val="18"/>
            <w:shd w:val="clear" w:color="auto" w:fill="auto"/>
            <w:vAlign w:val="center"/>
          </w:tcPr>
          <w:p w14:paraId="1104710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自查项目</w:t>
            </w:r>
          </w:p>
        </w:tc>
      </w:tr>
      <w:tr w:rsidR="007A5B53" w:rsidRPr="007A5B53" w14:paraId="0EEFAD50" w14:textId="77777777" w:rsidTr="009720BD">
        <w:trPr>
          <w:trHeight w:val="340"/>
          <w:jc w:val="center"/>
        </w:trPr>
        <w:tc>
          <w:tcPr>
            <w:tcW w:w="879" w:type="dxa"/>
            <w:vMerge w:val="restart"/>
            <w:shd w:val="clear" w:color="auto" w:fill="auto"/>
            <w:vAlign w:val="center"/>
          </w:tcPr>
          <w:p w14:paraId="6F5E88F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评价等级与范围</w:t>
            </w:r>
          </w:p>
        </w:tc>
        <w:tc>
          <w:tcPr>
            <w:tcW w:w="1302" w:type="dxa"/>
            <w:shd w:val="clear" w:color="auto" w:fill="auto"/>
            <w:vAlign w:val="center"/>
          </w:tcPr>
          <w:p w14:paraId="18BA588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评价等级</w:t>
            </w:r>
          </w:p>
        </w:tc>
        <w:tc>
          <w:tcPr>
            <w:tcW w:w="1941" w:type="dxa"/>
            <w:gridSpan w:val="5"/>
            <w:shd w:val="clear" w:color="auto" w:fill="auto"/>
            <w:vAlign w:val="center"/>
          </w:tcPr>
          <w:p w14:paraId="3FE42929"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一级</w:t>
            </w:r>
            <w:r w:rsidRPr="007A5B53">
              <w:rPr>
                <w:rFonts w:eastAsiaTheme="minorEastAsia"/>
                <w:color w:val="auto"/>
                <w:sz w:val="21"/>
                <w:szCs w:val="21"/>
              </w:rPr>
              <w:sym w:font="Wingdings 2" w:char="00A3"/>
            </w:r>
          </w:p>
        </w:tc>
        <w:tc>
          <w:tcPr>
            <w:tcW w:w="2586" w:type="dxa"/>
            <w:gridSpan w:val="7"/>
            <w:shd w:val="clear" w:color="auto" w:fill="auto"/>
            <w:vAlign w:val="center"/>
          </w:tcPr>
          <w:p w14:paraId="2F0BE11D"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二级</w:t>
            </w:r>
            <w:r w:rsidRPr="007A5B53">
              <w:rPr>
                <w:rFonts w:eastAsiaTheme="minorEastAsia"/>
                <w:color w:val="auto"/>
                <w:sz w:val="21"/>
                <w:szCs w:val="21"/>
              </w:rPr>
              <w:sym w:font="Wingdings 2" w:char="00A3"/>
            </w:r>
          </w:p>
        </w:tc>
        <w:tc>
          <w:tcPr>
            <w:tcW w:w="2228" w:type="dxa"/>
            <w:gridSpan w:val="6"/>
            <w:shd w:val="clear" w:color="auto" w:fill="auto"/>
            <w:vAlign w:val="center"/>
          </w:tcPr>
          <w:p w14:paraId="75C7D97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三级</w:t>
            </w:r>
            <w:r w:rsidRPr="007A5B53">
              <w:rPr>
                <w:rFonts w:eastAsiaTheme="minorEastAsia"/>
                <w:color w:val="auto"/>
                <w:sz w:val="21"/>
                <w:szCs w:val="21"/>
              </w:rPr>
              <w:sym w:font="Wingdings 2" w:char="F052"/>
            </w:r>
          </w:p>
        </w:tc>
      </w:tr>
      <w:tr w:rsidR="007A5B53" w:rsidRPr="007A5B53" w14:paraId="285432BD" w14:textId="77777777" w:rsidTr="009720BD">
        <w:trPr>
          <w:trHeight w:val="340"/>
          <w:jc w:val="center"/>
        </w:trPr>
        <w:tc>
          <w:tcPr>
            <w:tcW w:w="879" w:type="dxa"/>
            <w:vMerge/>
            <w:shd w:val="clear" w:color="auto" w:fill="auto"/>
            <w:vAlign w:val="center"/>
          </w:tcPr>
          <w:p w14:paraId="1BD8972D"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5F2C6D44"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评价范围</w:t>
            </w:r>
          </w:p>
        </w:tc>
        <w:tc>
          <w:tcPr>
            <w:tcW w:w="1941" w:type="dxa"/>
            <w:gridSpan w:val="5"/>
            <w:shd w:val="clear" w:color="auto" w:fill="auto"/>
            <w:vAlign w:val="center"/>
          </w:tcPr>
          <w:p w14:paraId="4668B45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边长</w:t>
            </w:r>
            <w:r w:rsidRPr="007A5B53">
              <w:rPr>
                <w:rFonts w:eastAsiaTheme="minorEastAsia"/>
                <w:color w:val="auto"/>
                <w:sz w:val="21"/>
                <w:szCs w:val="21"/>
              </w:rPr>
              <w:t>=50km</w:t>
            </w:r>
            <w:r w:rsidRPr="007A5B53">
              <w:rPr>
                <w:rFonts w:eastAsiaTheme="minorEastAsia"/>
                <w:color w:val="auto"/>
                <w:sz w:val="21"/>
                <w:szCs w:val="21"/>
              </w:rPr>
              <w:sym w:font="Wingdings 2" w:char="00A3"/>
            </w:r>
          </w:p>
        </w:tc>
        <w:tc>
          <w:tcPr>
            <w:tcW w:w="2586" w:type="dxa"/>
            <w:gridSpan w:val="7"/>
            <w:shd w:val="clear" w:color="auto" w:fill="auto"/>
            <w:vAlign w:val="center"/>
          </w:tcPr>
          <w:p w14:paraId="39DAC03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边长</w:t>
            </w:r>
            <w:r w:rsidRPr="007A5B53">
              <w:rPr>
                <w:rFonts w:eastAsiaTheme="minorEastAsia"/>
                <w:color w:val="auto"/>
                <w:sz w:val="21"/>
                <w:szCs w:val="21"/>
              </w:rPr>
              <w:t>=5~50km</w:t>
            </w:r>
            <w:r w:rsidRPr="007A5B53">
              <w:rPr>
                <w:rFonts w:eastAsiaTheme="minorEastAsia"/>
                <w:color w:val="auto"/>
                <w:sz w:val="21"/>
                <w:szCs w:val="21"/>
              </w:rPr>
              <w:sym w:font="Wingdings 2" w:char="00A3"/>
            </w:r>
          </w:p>
        </w:tc>
        <w:tc>
          <w:tcPr>
            <w:tcW w:w="2228" w:type="dxa"/>
            <w:gridSpan w:val="6"/>
            <w:shd w:val="clear" w:color="auto" w:fill="auto"/>
            <w:vAlign w:val="center"/>
          </w:tcPr>
          <w:p w14:paraId="180C3B86"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边长</w:t>
            </w:r>
            <w:r w:rsidRPr="007A5B53">
              <w:rPr>
                <w:rFonts w:eastAsiaTheme="minorEastAsia"/>
                <w:color w:val="auto"/>
                <w:sz w:val="21"/>
                <w:szCs w:val="21"/>
              </w:rPr>
              <w:t>=5km</w:t>
            </w:r>
            <w:r w:rsidRPr="007A5B53">
              <w:rPr>
                <w:rFonts w:eastAsiaTheme="minorEastAsia"/>
                <w:color w:val="auto"/>
                <w:sz w:val="21"/>
                <w:szCs w:val="21"/>
              </w:rPr>
              <w:sym w:font="Wingdings 2" w:char="00A3"/>
            </w:r>
          </w:p>
        </w:tc>
      </w:tr>
      <w:tr w:rsidR="007A5B53" w:rsidRPr="007A5B53" w14:paraId="32DCA20A" w14:textId="77777777" w:rsidTr="009720BD">
        <w:trPr>
          <w:trHeight w:val="340"/>
          <w:jc w:val="center"/>
        </w:trPr>
        <w:tc>
          <w:tcPr>
            <w:tcW w:w="879" w:type="dxa"/>
            <w:vMerge w:val="restart"/>
            <w:shd w:val="clear" w:color="auto" w:fill="auto"/>
            <w:vAlign w:val="center"/>
          </w:tcPr>
          <w:p w14:paraId="412B32D5"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评价因子</w:t>
            </w:r>
          </w:p>
        </w:tc>
        <w:tc>
          <w:tcPr>
            <w:tcW w:w="1302" w:type="dxa"/>
            <w:shd w:val="clear" w:color="auto" w:fill="auto"/>
            <w:vAlign w:val="center"/>
          </w:tcPr>
          <w:p w14:paraId="3149FBBB"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SO</w:t>
            </w:r>
            <w:r w:rsidRPr="007A5B53">
              <w:rPr>
                <w:rFonts w:eastAsiaTheme="minorEastAsia"/>
                <w:color w:val="auto"/>
                <w:sz w:val="21"/>
                <w:szCs w:val="21"/>
                <w:vertAlign w:val="subscript"/>
              </w:rPr>
              <w:t>2</w:t>
            </w:r>
            <w:r w:rsidRPr="007A5B53">
              <w:rPr>
                <w:rFonts w:eastAsiaTheme="minorEastAsia"/>
                <w:color w:val="auto"/>
                <w:sz w:val="21"/>
                <w:szCs w:val="21"/>
              </w:rPr>
              <w:t>+NOx</w:t>
            </w:r>
          </w:p>
        </w:tc>
        <w:tc>
          <w:tcPr>
            <w:tcW w:w="1941" w:type="dxa"/>
            <w:gridSpan w:val="5"/>
            <w:shd w:val="clear" w:color="auto" w:fill="auto"/>
            <w:vAlign w:val="center"/>
          </w:tcPr>
          <w:p w14:paraId="7E4B136A"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b/>
                <w:bCs/>
                <w:color w:val="auto"/>
                <w:sz w:val="21"/>
                <w:szCs w:val="21"/>
              </w:rPr>
              <w:t>≥</w:t>
            </w:r>
            <w:r w:rsidRPr="007A5B53">
              <w:rPr>
                <w:rFonts w:eastAsiaTheme="minorEastAsia"/>
                <w:color w:val="auto"/>
                <w:sz w:val="21"/>
                <w:szCs w:val="21"/>
              </w:rPr>
              <w:t>2000t/a</w:t>
            </w:r>
            <w:r w:rsidRPr="007A5B53">
              <w:rPr>
                <w:rFonts w:eastAsiaTheme="minorEastAsia"/>
                <w:color w:val="auto"/>
                <w:sz w:val="21"/>
                <w:szCs w:val="21"/>
              </w:rPr>
              <w:sym w:font="Wingdings 2" w:char="00A3"/>
            </w:r>
          </w:p>
        </w:tc>
        <w:tc>
          <w:tcPr>
            <w:tcW w:w="2586" w:type="dxa"/>
            <w:gridSpan w:val="7"/>
            <w:shd w:val="clear" w:color="auto" w:fill="auto"/>
            <w:vAlign w:val="center"/>
          </w:tcPr>
          <w:p w14:paraId="2134CB96"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500~2000t/a</w:t>
            </w:r>
            <w:r w:rsidRPr="007A5B53">
              <w:rPr>
                <w:rFonts w:eastAsiaTheme="minorEastAsia"/>
                <w:color w:val="auto"/>
                <w:sz w:val="21"/>
                <w:szCs w:val="21"/>
              </w:rPr>
              <w:sym w:font="Wingdings 2" w:char="00A3"/>
            </w:r>
          </w:p>
        </w:tc>
        <w:tc>
          <w:tcPr>
            <w:tcW w:w="2228" w:type="dxa"/>
            <w:gridSpan w:val="6"/>
            <w:shd w:val="clear" w:color="auto" w:fill="auto"/>
            <w:vAlign w:val="center"/>
          </w:tcPr>
          <w:p w14:paraId="0172F98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&lt;500t/a</w:t>
            </w:r>
            <w:r w:rsidRPr="007A5B53">
              <w:rPr>
                <w:rFonts w:eastAsiaTheme="minorEastAsia"/>
                <w:color w:val="auto"/>
                <w:sz w:val="21"/>
                <w:szCs w:val="21"/>
              </w:rPr>
              <w:sym w:font="Wingdings 2" w:char="F052"/>
            </w:r>
          </w:p>
        </w:tc>
      </w:tr>
      <w:tr w:rsidR="007A5B53" w:rsidRPr="007A5B53" w14:paraId="23136441" w14:textId="77777777" w:rsidTr="009720BD">
        <w:trPr>
          <w:trHeight w:val="340"/>
          <w:jc w:val="center"/>
        </w:trPr>
        <w:tc>
          <w:tcPr>
            <w:tcW w:w="879" w:type="dxa"/>
            <w:vMerge/>
            <w:shd w:val="clear" w:color="auto" w:fill="auto"/>
            <w:vAlign w:val="center"/>
          </w:tcPr>
          <w:p w14:paraId="55413139"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410A4A0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评价因子</w:t>
            </w:r>
          </w:p>
        </w:tc>
        <w:tc>
          <w:tcPr>
            <w:tcW w:w="4527" w:type="dxa"/>
            <w:gridSpan w:val="12"/>
            <w:shd w:val="clear" w:color="auto" w:fill="auto"/>
            <w:vAlign w:val="center"/>
          </w:tcPr>
          <w:p w14:paraId="42C61F58"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基本污染物（</w:t>
            </w:r>
            <w:r w:rsidRPr="007A5B53">
              <w:rPr>
                <w:rFonts w:eastAsiaTheme="minorEastAsia"/>
                <w:color w:val="auto"/>
                <w:sz w:val="21"/>
                <w:szCs w:val="21"/>
              </w:rPr>
              <w:t>CO</w:t>
            </w:r>
            <w:r w:rsidRPr="007A5B53">
              <w:rPr>
                <w:rFonts w:eastAsiaTheme="minorEastAsia"/>
                <w:color w:val="auto"/>
                <w:sz w:val="21"/>
                <w:szCs w:val="21"/>
              </w:rPr>
              <w:t>）</w:t>
            </w:r>
          </w:p>
          <w:p w14:paraId="45AD4D08"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其他污染物（非甲烷总烃、</w:t>
            </w:r>
            <w:r w:rsidRPr="007A5B53">
              <w:rPr>
                <w:rFonts w:eastAsiaTheme="minorEastAsia"/>
                <w:color w:val="auto"/>
                <w:sz w:val="21"/>
                <w:szCs w:val="21"/>
              </w:rPr>
              <w:t>NO</w:t>
            </w:r>
            <w:r w:rsidRPr="007A5B53">
              <w:rPr>
                <w:rFonts w:eastAsiaTheme="minorEastAsia"/>
                <w:color w:val="auto"/>
                <w:sz w:val="21"/>
                <w:szCs w:val="21"/>
                <w:vertAlign w:val="subscript"/>
              </w:rPr>
              <w:t>X</w:t>
            </w:r>
            <w:r w:rsidRPr="007A5B53">
              <w:rPr>
                <w:rFonts w:eastAsiaTheme="minorEastAsia"/>
                <w:color w:val="auto"/>
                <w:sz w:val="21"/>
                <w:szCs w:val="21"/>
              </w:rPr>
              <w:t>、</w:t>
            </w:r>
            <w:r w:rsidRPr="007A5B53">
              <w:rPr>
                <w:rFonts w:eastAsiaTheme="minorEastAsia"/>
                <w:color w:val="auto"/>
                <w:sz w:val="21"/>
                <w:szCs w:val="21"/>
              </w:rPr>
              <w:t>SO</w:t>
            </w:r>
            <w:r w:rsidRPr="007A5B53">
              <w:rPr>
                <w:rFonts w:eastAsiaTheme="minorEastAsia"/>
                <w:color w:val="auto"/>
                <w:sz w:val="21"/>
                <w:szCs w:val="21"/>
                <w:vertAlign w:val="subscript"/>
              </w:rPr>
              <w:t>2</w:t>
            </w:r>
            <w:r w:rsidRPr="007A5B53">
              <w:rPr>
                <w:rFonts w:eastAsiaTheme="minorEastAsia"/>
                <w:color w:val="auto"/>
                <w:sz w:val="21"/>
                <w:szCs w:val="21"/>
              </w:rPr>
              <w:t>、</w:t>
            </w:r>
            <w:r w:rsidRPr="007A5B53">
              <w:rPr>
                <w:rFonts w:eastAsiaTheme="minorEastAsia"/>
                <w:color w:val="auto"/>
                <w:sz w:val="21"/>
                <w:szCs w:val="21"/>
              </w:rPr>
              <w:t>TSP</w:t>
            </w:r>
            <w:r w:rsidRPr="007A5B53">
              <w:rPr>
                <w:rFonts w:eastAsiaTheme="minorEastAsia"/>
                <w:color w:val="auto"/>
                <w:sz w:val="21"/>
                <w:szCs w:val="21"/>
              </w:rPr>
              <w:t>）</w:t>
            </w:r>
          </w:p>
        </w:tc>
        <w:tc>
          <w:tcPr>
            <w:tcW w:w="2228" w:type="dxa"/>
            <w:gridSpan w:val="6"/>
            <w:shd w:val="clear" w:color="auto" w:fill="auto"/>
            <w:vAlign w:val="center"/>
          </w:tcPr>
          <w:p w14:paraId="2471127C"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包括二次</w:t>
            </w:r>
            <w:r w:rsidRPr="007A5B53">
              <w:rPr>
                <w:rFonts w:eastAsiaTheme="minorEastAsia"/>
                <w:color w:val="auto"/>
                <w:sz w:val="21"/>
                <w:szCs w:val="21"/>
              </w:rPr>
              <w:t>PM</w:t>
            </w:r>
            <w:r w:rsidRPr="007A5B53">
              <w:rPr>
                <w:rFonts w:eastAsiaTheme="minorEastAsia"/>
                <w:color w:val="auto"/>
                <w:sz w:val="21"/>
                <w:szCs w:val="21"/>
                <w:vertAlign w:val="subscript"/>
              </w:rPr>
              <w:t>2.5</w:t>
            </w:r>
            <w:r w:rsidRPr="007A5B53">
              <w:rPr>
                <w:rFonts w:eastAsiaTheme="minorEastAsia"/>
                <w:color w:val="auto"/>
                <w:sz w:val="21"/>
                <w:szCs w:val="21"/>
              </w:rPr>
              <w:sym w:font="Wingdings 2" w:char="00A3"/>
            </w:r>
          </w:p>
          <w:p w14:paraId="20DEEC1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不包括二次</w:t>
            </w:r>
            <w:r w:rsidRPr="007A5B53">
              <w:rPr>
                <w:rFonts w:eastAsiaTheme="minorEastAsia"/>
                <w:color w:val="auto"/>
                <w:sz w:val="21"/>
                <w:szCs w:val="21"/>
              </w:rPr>
              <w:t>PM</w:t>
            </w:r>
            <w:r w:rsidRPr="007A5B53">
              <w:rPr>
                <w:rFonts w:eastAsiaTheme="minorEastAsia"/>
                <w:color w:val="auto"/>
                <w:sz w:val="21"/>
                <w:szCs w:val="21"/>
                <w:vertAlign w:val="subscript"/>
              </w:rPr>
              <w:t>2.5</w:t>
            </w:r>
            <w:r w:rsidRPr="007A5B53">
              <w:rPr>
                <w:rFonts w:eastAsiaTheme="minorEastAsia"/>
                <w:color w:val="auto"/>
                <w:sz w:val="21"/>
                <w:szCs w:val="21"/>
              </w:rPr>
              <w:sym w:font="Wingdings 2" w:char="F052"/>
            </w:r>
          </w:p>
        </w:tc>
      </w:tr>
      <w:tr w:rsidR="007A5B53" w:rsidRPr="007A5B53" w14:paraId="7A2253C1" w14:textId="77777777" w:rsidTr="009720BD">
        <w:trPr>
          <w:trHeight w:val="340"/>
          <w:jc w:val="center"/>
        </w:trPr>
        <w:tc>
          <w:tcPr>
            <w:tcW w:w="879" w:type="dxa"/>
            <w:shd w:val="clear" w:color="auto" w:fill="auto"/>
            <w:vAlign w:val="center"/>
          </w:tcPr>
          <w:p w14:paraId="39F9D2CD"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评价标准</w:t>
            </w:r>
          </w:p>
        </w:tc>
        <w:tc>
          <w:tcPr>
            <w:tcW w:w="1302" w:type="dxa"/>
            <w:shd w:val="clear" w:color="auto" w:fill="auto"/>
            <w:vAlign w:val="center"/>
          </w:tcPr>
          <w:p w14:paraId="4018DD5C"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评价标准</w:t>
            </w:r>
          </w:p>
        </w:tc>
        <w:tc>
          <w:tcPr>
            <w:tcW w:w="1265" w:type="dxa"/>
            <w:gridSpan w:val="2"/>
            <w:shd w:val="clear" w:color="auto" w:fill="auto"/>
            <w:vAlign w:val="center"/>
          </w:tcPr>
          <w:p w14:paraId="14F0F8ED"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国家标准</w:t>
            </w:r>
            <w:r w:rsidRPr="007A5B53">
              <w:rPr>
                <w:rFonts w:eastAsiaTheme="minorEastAsia"/>
                <w:color w:val="auto"/>
                <w:sz w:val="21"/>
                <w:szCs w:val="21"/>
              </w:rPr>
              <w:sym w:font="Wingdings 2" w:char="F052"/>
            </w:r>
          </w:p>
        </w:tc>
        <w:tc>
          <w:tcPr>
            <w:tcW w:w="2438" w:type="dxa"/>
            <w:gridSpan w:val="7"/>
            <w:shd w:val="clear" w:color="auto" w:fill="auto"/>
            <w:vAlign w:val="center"/>
          </w:tcPr>
          <w:p w14:paraId="7B8A622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地方标准</w:t>
            </w:r>
            <w:r w:rsidRPr="007A5B53">
              <w:rPr>
                <w:rFonts w:eastAsiaTheme="minorEastAsia"/>
                <w:color w:val="auto"/>
                <w:sz w:val="21"/>
                <w:szCs w:val="21"/>
              </w:rPr>
              <w:sym w:font="Wingdings 2" w:char="00A3"/>
            </w:r>
          </w:p>
        </w:tc>
        <w:tc>
          <w:tcPr>
            <w:tcW w:w="824" w:type="dxa"/>
            <w:gridSpan w:val="3"/>
            <w:shd w:val="clear" w:color="auto" w:fill="auto"/>
            <w:vAlign w:val="center"/>
          </w:tcPr>
          <w:p w14:paraId="06E46C01"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附录</w:t>
            </w:r>
            <w:r w:rsidRPr="007A5B53">
              <w:rPr>
                <w:rFonts w:eastAsiaTheme="minorEastAsia"/>
                <w:color w:val="auto"/>
                <w:sz w:val="21"/>
                <w:szCs w:val="21"/>
              </w:rPr>
              <w:t>D</w:t>
            </w:r>
            <w:r w:rsidRPr="007A5B53">
              <w:rPr>
                <w:rFonts w:eastAsiaTheme="minorEastAsia"/>
                <w:color w:val="auto"/>
                <w:sz w:val="21"/>
                <w:szCs w:val="21"/>
              </w:rPr>
              <w:sym w:font="Wingdings 2" w:char="00A3"/>
            </w:r>
          </w:p>
        </w:tc>
        <w:tc>
          <w:tcPr>
            <w:tcW w:w="2228" w:type="dxa"/>
            <w:gridSpan w:val="6"/>
            <w:shd w:val="clear" w:color="auto" w:fill="auto"/>
            <w:vAlign w:val="center"/>
          </w:tcPr>
          <w:p w14:paraId="0410232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其他标准</w:t>
            </w:r>
            <w:r w:rsidRPr="007A5B53">
              <w:rPr>
                <w:rFonts w:eastAsiaTheme="minorEastAsia"/>
                <w:color w:val="auto"/>
                <w:sz w:val="21"/>
                <w:szCs w:val="21"/>
              </w:rPr>
              <w:sym w:font="Wingdings 2" w:char="00A3"/>
            </w:r>
          </w:p>
        </w:tc>
      </w:tr>
      <w:tr w:rsidR="007A5B53" w:rsidRPr="007A5B53" w14:paraId="380664BA" w14:textId="77777777" w:rsidTr="009720BD">
        <w:trPr>
          <w:trHeight w:val="340"/>
          <w:jc w:val="center"/>
        </w:trPr>
        <w:tc>
          <w:tcPr>
            <w:tcW w:w="879" w:type="dxa"/>
            <w:vMerge w:val="restart"/>
            <w:shd w:val="clear" w:color="auto" w:fill="auto"/>
            <w:vAlign w:val="center"/>
          </w:tcPr>
          <w:p w14:paraId="11F40E39"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现状评价</w:t>
            </w:r>
          </w:p>
        </w:tc>
        <w:tc>
          <w:tcPr>
            <w:tcW w:w="1302" w:type="dxa"/>
            <w:shd w:val="clear" w:color="auto" w:fill="auto"/>
            <w:vAlign w:val="center"/>
          </w:tcPr>
          <w:p w14:paraId="5AD264F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评价功能区</w:t>
            </w:r>
          </w:p>
        </w:tc>
        <w:tc>
          <w:tcPr>
            <w:tcW w:w="2875" w:type="dxa"/>
            <w:gridSpan w:val="7"/>
            <w:shd w:val="clear" w:color="auto" w:fill="auto"/>
            <w:vAlign w:val="center"/>
          </w:tcPr>
          <w:p w14:paraId="547843C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一类区</w:t>
            </w:r>
            <w:r w:rsidRPr="007A5B53">
              <w:rPr>
                <w:rFonts w:eastAsiaTheme="minorEastAsia"/>
                <w:color w:val="auto"/>
                <w:sz w:val="21"/>
                <w:szCs w:val="21"/>
              </w:rPr>
              <w:sym w:font="Wingdings 2" w:char="00A3"/>
            </w:r>
          </w:p>
        </w:tc>
        <w:tc>
          <w:tcPr>
            <w:tcW w:w="1652" w:type="dxa"/>
            <w:gridSpan w:val="5"/>
            <w:shd w:val="clear" w:color="auto" w:fill="auto"/>
            <w:vAlign w:val="center"/>
          </w:tcPr>
          <w:p w14:paraId="24CD0049"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二类区</w:t>
            </w:r>
            <w:r w:rsidRPr="007A5B53">
              <w:rPr>
                <w:rFonts w:eastAsiaTheme="minorEastAsia"/>
                <w:color w:val="auto"/>
                <w:sz w:val="21"/>
                <w:szCs w:val="21"/>
              </w:rPr>
              <w:sym w:font="Wingdings 2" w:char="F052"/>
            </w:r>
          </w:p>
        </w:tc>
        <w:tc>
          <w:tcPr>
            <w:tcW w:w="2228" w:type="dxa"/>
            <w:gridSpan w:val="6"/>
            <w:shd w:val="clear" w:color="auto" w:fill="auto"/>
            <w:vAlign w:val="center"/>
          </w:tcPr>
          <w:p w14:paraId="6790C5F0"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三类区</w:t>
            </w:r>
            <w:r w:rsidRPr="007A5B53">
              <w:rPr>
                <w:rFonts w:eastAsiaTheme="minorEastAsia"/>
                <w:color w:val="auto"/>
                <w:sz w:val="21"/>
                <w:szCs w:val="21"/>
              </w:rPr>
              <w:sym w:font="Wingdings 2" w:char="00A3"/>
            </w:r>
          </w:p>
        </w:tc>
      </w:tr>
      <w:tr w:rsidR="007A5B53" w:rsidRPr="007A5B53" w14:paraId="49F970B2" w14:textId="77777777" w:rsidTr="009720BD">
        <w:trPr>
          <w:trHeight w:val="340"/>
          <w:jc w:val="center"/>
        </w:trPr>
        <w:tc>
          <w:tcPr>
            <w:tcW w:w="879" w:type="dxa"/>
            <w:vMerge/>
            <w:shd w:val="clear" w:color="auto" w:fill="auto"/>
            <w:vAlign w:val="center"/>
          </w:tcPr>
          <w:p w14:paraId="6852F38F"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5156936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评价基准年</w:t>
            </w:r>
          </w:p>
        </w:tc>
        <w:tc>
          <w:tcPr>
            <w:tcW w:w="6755" w:type="dxa"/>
            <w:gridSpan w:val="18"/>
            <w:shd w:val="clear" w:color="auto" w:fill="auto"/>
            <w:vAlign w:val="center"/>
          </w:tcPr>
          <w:p w14:paraId="0162E50A"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w:t>
            </w:r>
            <w:r w:rsidRPr="007A5B53">
              <w:rPr>
                <w:rFonts w:eastAsiaTheme="minorEastAsia"/>
                <w:color w:val="auto"/>
                <w:sz w:val="21"/>
                <w:szCs w:val="21"/>
              </w:rPr>
              <w:t>2018</w:t>
            </w:r>
            <w:r w:rsidRPr="007A5B53">
              <w:rPr>
                <w:rFonts w:eastAsiaTheme="minorEastAsia"/>
                <w:color w:val="auto"/>
                <w:sz w:val="21"/>
                <w:szCs w:val="21"/>
              </w:rPr>
              <w:t>）年</w:t>
            </w:r>
          </w:p>
        </w:tc>
      </w:tr>
      <w:tr w:rsidR="007A5B53" w:rsidRPr="007A5B53" w14:paraId="3407DEA4" w14:textId="77777777" w:rsidTr="009720BD">
        <w:trPr>
          <w:trHeight w:val="340"/>
          <w:jc w:val="center"/>
        </w:trPr>
        <w:tc>
          <w:tcPr>
            <w:tcW w:w="879" w:type="dxa"/>
            <w:vMerge/>
            <w:shd w:val="clear" w:color="auto" w:fill="auto"/>
            <w:vAlign w:val="center"/>
          </w:tcPr>
          <w:p w14:paraId="0165421F"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24A65BF5"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环境空气质量现状调查数据来源</w:t>
            </w:r>
          </w:p>
        </w:tc>
        <w:tc>
          <w:tcPr>
            <w:tcW w:w="2994" w:type="dxa"/>
            <w:gridSpan w:val="8"/>
            <w:shd w:val="clear" w:color="auto" w:fill="auto"/>
            <w:vAlign w:val="center"/>
          </w:tcPr>
          <w:p w14:paraId="1D227E6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长期例行监测数据</w:t>
            </w:r>
            <w:r w:rsidRPr="007A5B53">
              <w:rPr>
                <w:rFonts w:eastAsiaTheme="minorEastAsia"/>
                <w:color w:val="auto"/>
                <w:sz w:val="21"/>
                <w:szCs w:val="21"/>
              </w:rPr>
              <w:sym w:font="Wingdings 2" w:char="00A3"/>
            </w:r>
          </w:p>
        </w:tc>
        <w:tc>
          <w:tcPr>
            <w:tcW w:w="2234" w:type="dxa"/>
            <w:gridSpan w:val="7"/>
            <w:shd w:val="clear" w:color="auto" w:fill="auto"/>
            <w:vAlign w:val="center"/>
          </w:tcPr>
          <w:p w14:paraId="4F58F852" w14:textId="77777777" w:rsidR="000E1123" w:rsidRPr="007A5B53" w:rsidRDefault="000E1123" w:rsidP="009720BD">
            <w:pPr>
              <w:spacing w:line="240" w:lineRule="auto"/>
              <w:jc w:val="center"/>
              <w:rPr>
                <w:rFonts w:eastAsiaTheme="minorEastAsia"/>
                <w:color w:val="auto"/>
                <w:sz w:val="21"/>
                <w:szCs w:val="21"/>
              </w:rPr>
            </w:pPr>
            <w:r w:rsidRPr="007A5B53">
              <w:rPr>
                <w:rStyle w:val="font21"/>
                <w:rFonts w:eastAsiaTheme="minorEastAsia"/>
                <w:color w:val="auto"/>
              </w:rPr>
              <w:t>主管部门发布的数据</w:t>
            </w:r>
            <w:r w:rsidRPr="007A5B53">
              <w:rPr>
                <w:rFonts w:eastAsiaTheme="minorEastAsia"/>
                <w:color w:val="auto"/>
                <w:sz w:val="21"/>
                <w:szCs w:val="21"/>
              </w:rPr>
              <w:sym w:font="Wingdings 2" w:char="F052"/>
            </w:r>
          </w:p>
        </w:tc>
        <w:tc>
          <w:tcPr>
            <w:tcW w:w="1527" w:type="dxa"/>
            <w:gridSpan w:val="3"/>
            <w:shd w:val="clear" w:color="auto" w:fill="auto"/>
            <w:vAlign w:val="center"/>
          </w:tcPr>
          <w:p w14:paraId="233B4662" w14:textId="77777777" w:rsidR="000E1123" w:rsidRPr="007A5B53" w:rsidRDefault="000E1123" w:rsidP="009720BD">
            <w:pPr>
              <w:spacing w:line="240" w:lineRule="auto"/>
              <w:jc w:val="center"/>
              <w:rPr>
                <w:rFonts w:eastAsiaTheme="minorEastAsia"/>
                <w:color w:val="auto"/>
                <w:sz w:val="21"/>
                <w:szCs w:val="21"/>
              </w:rPr>
            </w:pPr>
            <w:r w:rsidRPr="007A5B53">
              <w:rPr>
                <w:rStyle w:val="font21"/>
                <w:rFonts w:eastAsiaTheme="minorEastAsia"/>
                <w:color w:val="auto"/>
              </w:rPr>
              <w:t>现状补充检测</w:t>
            </w:r>
            <w:r w:rsidRPr="007A5B53">
              <w:rPr>
                <w:rFonts w:eastAsiaTheme="minorEastAsia"/>
                <w:color w:val="auto"/>
                <w:sz w:val="21"/>
                <w:szCs w:val="21"/>
              </w:rPr>
              <w:sym w:font="Wingdings 2" w:char="00A3"/>
            </w:r>
          </w:p>
        </w:tc>
      </w:tr>
      <w:tr w:rsidR="007A5B53" w:rsidRPr="007A5B53" w14:paraId="26088297" w14:textId="77777777" w:rsidTr="009720BD">
        <w:trPr>
          <w:trHeight w:val="340"/>
          <w:jc w:val="center"/>
        </w:trPr>
        <w:tc>
          <w:tcPr>
            <w:tcW w:w="879" w:type="dxa"/>
            <w:vMerge/>
            <w:shd w:val="clear" w:color="auto" w:fill="auto"/>
            <w:vAlign w:val="center"/>
          </w:tcPr>
          <w:p w14:paraId="2CF50688"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4F0857C9"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现状评价</w:t>
            </w:r>
          </w:p>
        </w:tc>
        <w:tc>
          <w:tcPr>
            <w:tcW w:w="4203" w:type="dxa"/>
            <w:gridSpan w:val="11"/>
            <w:shd w:val="clear" w:color="auto" w:fill="auto"/>
            <w:vAlign w:val="center"/>
          </w:tcPr>
          <w:p w14:paraId="0E1CA5B2"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达标区</w:t>
            </w:r>
            <w:r w:rsidRPr="007A5B53">
              <w:rPr>
                <w:rFonts w:eastAsiaTheme="minorEastAsia"/>
                <w:color w:val="auto"/>
                <w:sz w:val="21"/>
                <w:szCs w:val="21"/>
              </w:rPr>
              <w:sym w:font="Wingdings 2" w:char="F052"/>
            </w:r>
          </w:p>
        </w:tc>
        <w:tc>
          <w:tcPr>
            <w:tcW w:w="2552" w:type="dxa"/>
            <w:gridSpan w:val="7"/>
            <w:shd w:val="clear" w:color="auto" w:fill="auto"/>
            <w:vAlign w:val="center"/>
          </w:tcPr>
          <w:p w14:paraId="7C0D51D0"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不达标区</w:t>
            </w:r>
            <w:r w:rsidRPr="007A5B53">
              <w:rPr>
                <w:rFonts w:eastAsiaTheme="minorEastAsia"/>
                <w:color w:val="auto"/>
                <w:sz w:val="21"/>
                <w:szCs w:val="21"/>
              </w:rPr>
              <w:sym w:font="Wingdings 2" w:char="00A3"/>
            </w:r>
          </w:p>
        </w:tc>
      </w:tr>
      <w:tr w:rsidR="007A5B53" w:rsidRPr="007A5B53" w14:paraId="1A3078B3" w14:textId="77777777" w:rsidTr="009720BD">
        <w:trPr>
          <w:trHeight w:val="340"/>
          <w:jc w:val="center"/>
        </w:trPr>
        <w:tc>
          <w:tcPr>
            <w:tcW w:w="879" w:type="dxa"/>
            <w:vMerge w:val="restart"/>
            <w:shd w:val="clear" w:color="auto" w:fill="auto"/>
            <w:vAlign w:val="center"/>
          </w:tcPr>
          <w:p w14:paraId="2F868F3B"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污染源调查</w:t>
            </w:r>
          </w:p>
        </w:tc>
        <w:tc>
          <w:tcPr>
            <w:tcW w:w="1302" w:type="dxa"/>
            <w:vMerge w:val="restart"/>
            <w:shd w:val="clear" w:color="auto" w:fill="auto"/>
            <w:vAlign w:val="center"/>
          </w:tcPr>
          <w:p w14:paraId="5831A2F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调查内容</w:t>
            </w:r>
          </w:p>
        </w:tc>
        <w:tc>
          <w:tcPr>
            <w:tcW w:w="1556" w:type="dxa"/>
            <w:gridSpan w:val="3"/>
            <w:shd w:val="clear" w:color="auto" w:fill="auto"/>
            <w:vAlign w:val="center"/>
          </w:tcPr>
          <w:p w14:paraId="0347054E" w14:textId="77777777" w:rsidR="000E1123" w:rsidRPr="007A5B53" w:rsidRDefault="000E1123" w:rsidP="009720BD">
            <w:pPr>
              <w:spacing w:line="240" w:lineRule="auto"/>
              <w:jc w:val="center"/>
              <w:rPr>
                <w:rFonts w:eastAsiaTheme="minorEastAsia"/>
                <w:color w:val="auto"/>
                <w:sz w:val="21"/>
                <w:szCs w:val="21"/>
              </w:rPr>
            </w:pPr>
            <w:r w:rsidRPr="007A5B53">
              <w:rPr>
                <w:rStyle w:val="font21"/>
                <w:rFonts w:eastAsiaTheme="minorEastAsia"/>
                <w:color w:val="auto"/>
              </w:rPr>
              <w:t>本项目正常排放源</w:t>
            </w:r>
            <w:r w:rsidRPr="007A5B53">
              <w:rPr>
                <w:rFonts w:eastAsiaTheme="minorEastAsia"/>
                <w:color w:val="auto"/>
                <w:sz w:val="21"/>
                <w:szCs w:val="21"/>
              </w:rPr>
              <w:sym w:font="Wingdings 2" w:char="F052"/>
            </w:r>
          </w:p>
        </w:tc>
        <w:tc>
          <w:tcPr>
            <w:tcW w:w="2647" w:type="dxa"/>
            <w:gridSpan w:val="8"/>
            <w:vMerge w:val="restart"/>
            <w:shd w:val="clear" w:color="auto" w:fill="auto"/>
            <w:vAlign w:val="center"/>
          </w:tcPr>
          <w:p w14:paraId="56A32DB1"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拟替代的污染源</w:t>
            </w:r>
            <w:r w:rsidRPr="007A5B53">
              <w:rPr>
                <w:rFonts w:eastAsiaTheme="minorEastAsia"/>
                <w:color w:val="auto"/>
                <w:sz w:val="21"/>
                <w:szCs w:val="21"/>
              </w:rPr>
              <w:sym w:font="Wingdings 2" w:char="00A3"/>
            </w:r>
          </w:p>
        </w:tc>
        <w:tc>
          <w:tcPr>
            <w:tcW w:w="1725" w:type="dxa"/>
            <w:gridSpan w:val="6"/>
            <w:vMerge w:val="restart"/>
            <w:shd w:val="clear" w:color="auto" w:fill="auto"/>
            <w:vAlign w:val="center"/>
          </w:tcPr>
          <w:p w14:paraId="4D1CCD86"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其他在建、拟建项目污染源</w:t>
            </w:r>
            <w:r w:rsidRPr="007A5B53">
              <w:rPr>
                <w:rFonts w:eastAsiaTheme="minorEastAsia"/>
                <w:color w:val="auto"/>
                <w:sz w:val="21"/>
                <w:szCs w:val="21"/>
              </w:rPr>
              <w:sym w:font="Wingdings 2" w:char="00A3"/>
            </w:r>
          </w:p>
        </w:tc>
        <w:tc>
          <w:tcPr>
            <w:tcW w:w="827" w:type="dxa"/>
            <w:vMerge w:val="restart"/>
            <w:shd w:val="clear" w:color="auto" w:fill="auto"/>
            <w:vAlign w:val="center"/>
          </w:tcPr>
          <w:p w14:paraId="65055F9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区域污染源</w:t>
            </w:r>
            <w:r w:rsidRPr="007A5B53">
              <w:rPr>
                <w:rFonts w:eastAsiaTheme="minorEastAsia"/>
                <w:color w:val="auto"/>
                <w:sz w:val="21"/>
                <w:szCs w:val="21"/>
              </w:rPr>
              <w:sym w:font="Wingdings 2" w:char="00A3"/>
            </w:r>
          </w:p>
        </w:tc>
      </w:tr>
      <w:tr w:rsidR="007A5B53" w:rsidRPr="007A5B53" w14:paraId="078F0781" w14:textId="77777777" w:rsidTr="009720BD">
        <w:trPr>
          <w:trHeight w:val="340"/>
          <w:jc w:val="center"/>
        </w:trPr>
        <w:tc>
          <w:tcPr>
            <w:tcW w:w="879" w:type="dxa"/>
            <w:vMerge/>
            <w:shd w:val="clear" w:color="auto" w:fill="auto"/>
            <w:vAlign w:val="center"/>
          </w:tcPr>
          <w:p w14:paraId="50932CE3" w14:textId="77777777" w:rsidR="000E1123" w:rsidRPr="007A5B53" w:rsidRDefault="000E1123" w:rsidP="009720BD">
            <w:pPr>
              <w:spacing w:line="240" w:lineRule="auto"/>
              <w:jc w:val="center"/>
              <w:rPr>
                <w:rFonts w:eastAsiaTheme="minorEastAsia"/>
                <w:color w:val="auto"/>
                <w:sz w:val="21"/>
                <w:szCs w:val="21"/>
              </w:rPr>
            </w:pPr>
          </w:p>
        </w:tc>
        <w:tc>
          <w:tcPr>
            <w:tcW w:w="1302" w:type="dxa"/>
            <w:vMerge/>
            <w:shd w:val="clear" w:color="auto" w:fill="auto"/>
            <w:vAlign w:val="center"/>
          </w:tcPr>
          <w:p w14:paraId="392DF3B5" w14:textId="77777777" w:rsidR="000E1123" w:rsidRPr="007A5B53" w:rsidRDefault="000E1123" w:rsidP="009720BD">
            <w:pPr>
              <w:spacing w:line="240" w:lineRule="auto"/>
              <w:jc w:val="center"/>
              <w:rPr>
                <w:rFonts w:eastAsiaTheme="minorEastAsia"/>
                <w:color w:val="auto"/>
                <w:sz w:val="21"/>
                <w:szCs w:val="21"/>
              </w:rPr>
            </w:pPr>
          </w:p>
        </w:tc>
        <w:tc>
          <w:tcPr>
            <w:tcW w:w="1556" w:type="dxa"/>
            <w:gridSpan w:val="3"/>
            <w:shd w:val="clear" w:color="auto" w:fill="auto"/>
            <w:vAlign w:val="center"/>
          </w:tcPr>
          <w:p w14:paraId="32EB282B"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本项目非正常排放源</w:t>
            </w:r>
            <w:r w:rsidRPr="007A5B53">
              <w:rPr>
                <w:rFonts w:eastAsiaTheme="minorEastAsia"/>
                <w:color w:val="auto"/>
                <w:sz w:val="21"/>
                <w:szCs w:val="21"/>
              </w:rPr>
              <w:sym w:font="Wingdings 2" w:char="00A3"/>
            </w:r>
          </w:p>
        </w:tc>
        <w:tc>
          <w:tcPr>
            <w:tcW w:w="2647" w:type="dxa"/>
            <w:gridSpan w:val="8"/>
            <w:vMerge/>
            <w:shd w:val="clear" w:color="auto" w:fill="auto"/>
            <w:vAlign w:val="center"/>
          </w:tcPr>
          <w:p w14:paraId="0270C30E" w14:textId="77777777" w:rsidR="000E1123" w:rsidRPr="007A5B53" w:rsidRDefault="000E1123" w:rsidP="009720BD">
            <w:pPr>
              <w:spacing w:line="240" w:lineRule="auto"/>
              <w:jc w:val="center"/>
              <w:rPr>
                <w:rFonts w:eastAsiaTheme="minorEastAsia"/>
                <w:color w:val="auto"/>
                <w:sz w:val="21"/>
                <w:szCs w:val="21"/>
              </w:rPr>
            </w:pPr>
          </w:p>
        </w:tc>
        <w:tc>
          <w:tcPr>
            <w:tcW w:w="1725" w:type="dxa"/>
            <w:gridSpan w:val="6"/>
            <w:vMerge/>
            <w:shd w:val="clear" w:color="auto" w:fill="auto"/>
            <w:vAlign w:val="center"/>
          </w:tcPr>
          <w:p w14:paraId="3AF7A3DD" w14:textId="77777777" w:rsidR="000E1123" w:rsidRPr="007A5B53" w:rsidRDefault="000E1123" w:rsidP="009720BD">
            <w:pPr>
              <w:spacing w:line="240" w:lineRule="auto"/>
              <w:jc w:val="center"/>
              <w:rPr>
                <w:rFonts w:eastAsiaTheme="minorEastAsia"/>
                <w:color w:val="auto"/>
                <w:sz w:val="21"/>
                <w:szCs w:val="21"/>
              </w:rPr>
            </w:pPr>
          </w:p>
        </w:tc>
        <w:tc>
          <w:tcPr>
            <w:tcW w:w="827" w:type="dxa"/>
            <w:vMerge/>
            <w:shd w:val="clear" w:color="auto" w:fill="auto"/>
            <w:vAlign w:val="center"/>
          </w:tcPr>
          <w:p w14:paraId="49561C78" w14:textId="77777777" w:rsidR="000E1123" w:rsidRPr="007A5B53" w:rsidRDefault="000E1123" w:rsidP="009720BD">
            <w:pPr>
              <w:spacing w:line="240" w:lineRule="auto"/>
              <w:jc w:val="center"/>
              <w:rPr>
                <w:rFonts w:eastAsiaTheme="minorEastAsia"/>
                <w:color w:val="auto"/>
                <w:sz w:val="21"/>
                <w:szCs w:val="21"/>
              </w:rPr>
            </w:pPr>
          </w:p>
        </w:tc>
      </w:tr>
      <w:tr w:rsidR="007A5B53" w:rsidRPr="007A5B53" w14:paraId="5BDE938F" w14:textId="77777777" w:rsidTr="009720BD">
        <w:trPr>
          <w:trHeight w:val="340"/>
          <w:jc w:val="center"/>
        </w:trPr>
        <w:tc>
          <w:tcPr>
            <w:tcW w:w="879" w:type="dxa"/>
            <w:vMerge/>
            <w:shd w:val="clear" w:color="auto" w:fill="auto"/>
            <w:vAlign w:val="center"/>
          </w:tcPr>
          <w:p w14:paraId="151FA686" w14:textId="77777777" w:rsidR="000E1123" w:rsidRPr="007A5B53" w:rsidRDefault="000E1123" w:rsidP="009720BD">
            <w:pPr>
              <w:spacing w:line="240" w:lineRule="auto"/>
              <w:jc w:val="center"/>
              <w:rPr>
                <w:rFonts w:eastAsiaTheme="minorEastAsia"/>
                <w:color w:val="auto"/>
                <w:sz w:val="21"/>
                <w:szCs w:val="21"/>
              </w:rPr>
            </w:pPr>
          </w:p>
        </w:tc>
        <w:tc>
          <w:tcPr>
            <w:tcW w:w="1302" w:type="dxa"/>
            <w:vMerge/>
            <w:shd w:val="clear" w:color="auto" w:fill="auto"/>
            <w:vAlign w:val="center"/>
          </w:tcPr>
          <w:p w14:paraId="7A44212B" w14:textId="77777777" w:rsidR="000E1123" w:rsidRPr="007A5B53" w:rsidRDefault="000E1123" w:rsidP="009720BD">
            <w:pPr>
              <w:spacing w:line="240" w:lineRule="auto"/>
              <w:jc w:val="center"/>
              <w:rPr>
                <w:rFonts w:eastAsiaTheme="minorEastAsia"/>
                <w:color w:val="auto"/>
                <w:sz w:val="21"/>
                <w:szCs w:val="21"/>
              </w:rPr>
            </w:pPr>
          </w:p>
        </w:tc>
        <w:tc>
          <w:tcPr>
            <w:tcW w:w="1556" w:type="dxa"/>
            <w:gridSpan w:val="3"/>
            <w:shd w:val="clear" w:color="auto" w:fill="auto"/>
            <w:vAlign w:val="center"/>
          </w:tcPr>
          <w:p w14:paraId="22B95B32"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现有污染源</w:t>
            </w:r>
            <w:r w:rsidRPr="007A5B53">
              <w:rPr>
                <w:rFonts w:eastAsiaTheme="minorEastAsia"/>
                <w:color w:val="auto"/>
                <w:sz w:val="21"/>
                <w:szCs w:val="21"/>
              </w:rPr>
              <w:sym w:font="Wingdings 2" w:char="00A3"/>
            </w:r>
          </w:p>
        </w:tc>
        <w:tc>
          <w:tcPr>
            <w:tcW w:w="2647" w:type="dxa"/>
            <w:gridSpan w:val="8"/>
            <w:vMerge/>
            <w:shd w:val="clear" w:color="auto" w:fill="auto"/>
            <w:vAlign w:val="center"/>
          </w:tcPr>
          <w:p w14:paraId="3BEC4848" w14:textId="77777777" w:rsidR="000E1123" w:rsidRPr="007A5B53" w:rsidRDefault="000E1123" w:rsidP="009720BD">
            <w:pPr>
              <w:spacing w:line="240" w:lineRule="auto"/>
              <w:jc w:val="center"/>
              <w:rPr>
                <w:rFonts w:eastAsiaTheme="minorEastAsia"/>
                <w:color w:val="auto"/>
                <w:sz w:val="21"/>
                <w:szCs w:val="21"/>
              </w:rPr>
            </w:pPr>
          </w:p>
        </w:tc>
        <w:tc>
          <w:tcPr>
            <w:tcW w:w="1725" w:type="dxa"/>
            <w:gridSpan w:val="6"/>
            <w:vMerge/>
            <w:shd w:val="clear" w:color="auto" w:fill="auto"/>
            <w:vAlign w:val="center"/>
          </w:tcPr>
          <w:p w14:paraId="729DD80E" w14:textId="77777777" w:rsidR="000E1123" w:rsidRPr="007A5B53" w:rsidRDefault="000E1123" w:rsidP="009720BD">
            <w:pPr>
              <w:spacing w:line="240" w:lineRule="auto"/>
              <w:jc w:val="center"/>
              <w:rPr>
                <w:rFonts w:eastAsiaTheme="minorEastAsia"/>
                <w:color w:val="auto"/>
                <w:sz w:val="21"/>
                <w:szCs w:val="21"/>
              </w:rPr>
            </w:pPr>
          </w:p>
        </w:tc>
        <w:tc>
          <w:tcPr>
            <w:tcW w:w="827" w:type="dxa"/>
            <w:vMerge/>
            <w:shd w:val="clear" w:color="auto" w:fill="auto"/>
            <w:vAlign w:val="center"/>
          </w:tcPr>
          <w:p w14:paraId="2C76927D" w14:textId="77777777" w:rsidR="000E1123" w:rsidRPr="007A5B53" w:rsidRDefault="000E1123" w:rsidP="009720BD">
            <w:pPr>
              <w:spacing w:line="240" w:lineRule="auto"/>
              <w:jc w:val="center"/>
              <w:rPr>
                <w:rFonts w:eastAsiaTheme="minorEastAsia"/>
                <w:color w:val="auto"/>
                <w:sz w:val="21"/>
                <w:szCs w:val="21"/>
              </w:rPr>
            </w:pPr>
          </w:p>
        </w:tc>
      </w:tr>
      <w:tr w:rsidR="007A5B53" w:rsidRPr="007A5B53" w14:paraId="7713B587" w14:textId="77777777" w:rsidTr="009720BD">
        <w:trPr>
          <w:trHeight w:val="340"/>
          <w:jc w:val="center"/>
        </w:trPr>
        <w:tc>
          <w:tcPr>
            <w:tcW w:w="879" w:type="dxa"/>
            <w:vMerge w:val="restart"/>
            <w:shd w:val="clear" w:color="auto" w:fill="auto"/>
            <w:vAlign w:val="center"/>
          </w:tcPr>
          <w:p w14:paraId="04CFC01A"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大气环境影响预测与评价</w:t>
            </w:r>
          </w:p>
        </w:tc>
        <w:tc>
          <w:tcPr>
            <w:tcW w:w="1302" w:type="dxa"/>
            <w:shd w:val="clear" w:color="auto" w:fill="auto"/>
            <w:vAlign w:val="center"/>
          </w:tcPr>
          <w:p w14:paraId="31094F2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预测模型</w:t>
            </w:r>
          </w:p>
        </w:tc>
        <w:tc>
          <w:tcPr>
            <w:tcW w:w="921" w:type="dxa"/>
            <w:shd w:val="clear" w:color="auto" w:fill="auto"/>
            <w:vAlign w:val="center"/>
          </w:tcPr>
          <w:p w14:paraId="4D2F7838"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AERMOD</w:t>
            </w:r>
          </w:p>
          <w:p w14:paraId="3123D46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sym w:font="Wingdings 2" w:char="00A3"/>
            </w:r>
          </w:p>
        </w:tc>
        <w:tc>
          <w:tcPr>
            <w:tcW w:w="635" w:type="dxa"/>
            <w:gridSpan w:val="2"/>
            <w:shd w:val="clear" w:color="auto" w:fill="auto"/>
            <w:vAlign w:val="center"/>
          </w:tcPr>
          <w:p w14:paraId="46979DDA"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ADMS</w:t>
            </w:r>
          </w:p>
          <w:p w14:paraId="418F7D6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sym w:font="Wingdings 2" w:char="00A3"/>
            </w:r>
          </w:p>
        </w:tc>
        <w:tc>
          <w:tcPr>
            <w:tcW w:w="1319" w:type="dxa"/>
            <w:gridSpan w:val="4"/>
            <w:shd w:val="clear" w:color="auto" w:fill="auto"/>
            <w:vAlign w:val="center"/>
          </w:tcPr>
          <w:p w14:paraId="38CA9DA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AUSTAL2000</w:t>
            </w:r>
          </w:p>
          <w:p w14:paraId="500EE336"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sym w:font="Wingdings 2" w:char="00A3"/>
            </w:r>
          </w:p>
        </w:tc>
        <w:tc>
          <w:tcPr>
            <w:tcW w:w="1328" w:type="dxa"/>
            <w:gridSpan w:val="4"/>
            <w:shd w:val="clear" w:color="auto" w:fill="auto"/>
            <w:vAlign w:val="center"/>
          </w:tcPr>
          <w:p w14:paraId="662F7CC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EDMS/AEDT</w:t>
            </w:r>
          </w:p>
          <w:p w14:paraId="46D21F21"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sym w:font="Wingdings 2" w:char="00A3"/>
            </w:r>
          </w:p>
        </w:tc>
        <w:tc>
          <w:tcPr>
            <w:tcW w:w="933" w:type="dxa"/>
            <w:gridSpan w:val="3"/>
            <w:shd w:val="clear" w:color="auto" w:fill="auto"/>
            <w:vAlign w:val="center"/>
          </w:tcPr>
          <w:p w14:paraId="06010A1C"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CALPUFF</w:t>
            </w:r>
          </w:p>
          <w:p w14:paraId="70ED94D5"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sym w:font="Wingdings 2" w:char="00A3"/>
            </w:r>
          </w:p>
        </w:tc>
        <w:tc>
          <w:tcPr>
            <w:tcW w:w="792" w:type="dxa"/>
            <w:gridSpan w:val="3"/>
            <w:shd w:val="clear" w:color="auto" w:fill="auto"/>
            <w:vAlign w:val="center"/>
          </w:tcPr>
          <w:p w14:paraId="6573A63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网格模型</w:t>
            </w:r>
            <w:r w:rsidRPr="007A5B53">
              <w:rPr>
                <w:rFonts w:eastAsiaTheme="minorEastAsia"/>
                <w:color w:val="auto"/>
                <w:sz w:val="21"/>
                <w:szCs w:val="21"/>
              </w:rPr>
              <w:sym w:font="Wingdings 2" w:char="00A3"/>
            </w:r>
          </w:p>
        </w:tc>
        <w:tc>
          <w:tcPr>
            <w:tcW w:w="827" w:type="dxa"/>
            <w:shd w:val="clear" w:color="auto" w:fill="auto"/>
            <w:vAlign w:val="center"/>
          </w:tcPr>
          <w:p w14:paraId="20BC68F8"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其他</w:t>
            </w:r>
            <w:r w:rsidRPr="007A5B53">
              <w:rPr>
                <w:rFonts w:eastAsiaTheme="minorEastAsia"/>
                <w:color w:val="auto"/>
                <w:sz w:val="21"/>
                <w:szCs w:val="21"/>
              </w:rPr>
              <w:sym w:font="Wingdings 2" w:char="00A3"/>
            </w:r>
          </w:p>
        </w:tc>
      </w:tr>
      <w:tr w:rsidR="007A5B53" w:rsidRPr="007A5B53" w14:paraId="0F038BC6" w14:textId="77777777" w:rsidTr="009720BD">
        <w:trPr>
          <w:trHeight w:val="340"/>
          <w:jc w:val="center"/>
        </w:trPr>
        <w:tc>
          <w:tcPr>
            <w:tcW w:w="879" w:type="dxa"/>
            <w:vMerge/>
            <w:shd w:val="clear" w:color="auto" w:fill="auto"/>
            <w:vAlign w:val="center"/>
          </w:tcPr>
          <w:p w14:paraId="4A27E82A"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7802714A"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预测范围</w:t>
            </w:r>
          </w:p>
        </w:tc>
        <w:tc>
          <w:tcPr>
            <w:tcW w:w="2875" w:type="dxa"/>
            <w:gridSpan w:val="7"/>
            <w:shd w:val="clear" w:color="auto" w:fill="auto"/>
            <w:vAlign w:val="center"/>
          </w:tcPr>
          <w:p w14:paraId="10C12284"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边长</w:t>
            </w:r>
            <w:r w:rsidRPr="007A5B53">
              <w:rPr>
                <w:rFonts w:eastAsiaTheme="minorEastAsia"/>
                <w:color w:val="auto"/>
                <w:sz w:val="21"/>
                <w:szCs w:val="21"/>
              </w:rPr>
              <w:t>≥50km</w:t>
            </w:r>
            <w:r w:rsidRPr="007A5B53">
              <w:rPr>
                <w:rFonts w:eastAsiaTheme="minorEastAsia"/>
                <w:color w:val="auto"/>
                <w:sz w:val="21"/>
                <w:szCs w:val="21"/>
              </w:rPr>
              <w:sym w:font="Wingdings 2" w:char="00A3"/>
            </w:r>
          </w:p>
        </w:tc>
        <w:tc>
          <w:tcPr>
            <w:tcW w:w="2261" w:type="dxa"/>
            <w:gridSpan w:val="7"/>
            <w:shd w:val="clear" w:color="auto" w:fill="auto"/>
            <w:vAlign w:val="center"/>
          </w:tcPr>
          <w:p w14:paraId="5C55D461"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边长</w:t>
            </w:r>
            <w:r w:rsidRPr="007A5B53">
              <w:rPr>
                <w:rFonts w:eastAsiaTheme="minorEastAsia"/>
                <w:color w:val="auto"/>
                <w:sz w:val="21"/>
                <w:szCs w:val="21"/>
              </w:rPr>
              <w:t>5~50km</w:t>
            </w:r>
            <w:r w:rsidRPr="007A5B53">
              <w:rPr>
                <w:rFonts w:eastAsiaTheme="minorEastAsia"/>
                <w:color w:val="auto"/>
                <w:sz w:val="21"/>
                <w:szCs w:val="21"/>
              </w:rPr>
              <w:sym w:font="Wingdings 2" w:char="00A3"/>
            </w:r>
          </w:p>
        </w:tc>
        <w:tc>
          <w:tcPr>
            <w:tcW w:w="1619" w:type="dxa"/>
            <w:gridSpan w:val="4"/>
            <w:shd w:val="clear" w:color="auto" w:fill="auto"/>
            <w:vAlign w:val="center"/>
          </w:tcPr>
          <w:p w14:paraId="63C17071"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边长</w:t>
            </w:r>
            <w:r w:rsidRPr="007A5B53">
              <w:rPr>
                <w:rFonts w:eastAsiaTheme="minorEastAsia"/>
                <w:color w:val="auto"/>
                <w:sz w:val="21"/>
                <w:szCs w:val="21"/>
              </w:rPr>
              <w:t>=5km</w:t>
            </w:r>
            <w:r w:rsidRPr="007A5B53">
              <w:rPr>
                <w:rFonts w:eastAsiaTheme="minorEastAsia"/>
                <w:color w:val="auto"/>
                <w:sz w:val="21"/>
                <w:szCs w:val="21"/>
              </w:rPr>
              <w:sym w:font="Wingdings 2" w:char="00A3"/>
            </w:r>
          </w:p>
        </w:tc>
      </w:tr>
      <w:tr w:rsidR="007A5B53" w:rsidRPr="007A5B53" w14:paraId="1C443D70" w14:textId="77777777" w:rsidTr="009720BD">
        <w:trPr>
          <w:trHeight w:val="340"/>
          <w:jc w:val="center"/>
        </w:trPr>
        <w:tc>
          <w:tcPr>
            <w:tcW w:w="879" w:type="dxa"/>
            <w:vMerge/>
            <w:shd w:val="clear" w:color="auto" w:fill="auto"/>
            <w:vAlign w:val="center"/>
          </w:tcPr>
          <w:p w14:paraId="1615F3EA"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633B0856"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预测因子</w:t>
            </w:r>
          </w:p>
        </w:tc>
        <w:tc>
          <w:tcPr>
            <w:tcW w:w="2875" w:type="dxa"/>
            <w:gridSpan w:val="7"/>
            <w:shd w:val="clear" w:color="auto" w:fill="auto"/>
            <w:vAlign w:val="center"/>
          </w:tcPr>
          <w:p w14:paraId="6ABBAB26"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预测因子</w:t>
            </w:r>
            <w:r w:rsidRPr="007A5B53">
              <w:rPr>
                <w:rFonts w:eastAsiaTheme="minorEastAsia" w:hint="eastAsia"/>
                <w:color w:val="auto"/>
                <w:sz w:val="21"/>
                <w:szCs w:val="21"/>
              </w:rPr>
              <w:t>（</w:t>
            </w:r>
            <w:r w:rsidRPr="007A5B53">
              <w:rPr>
                <w:rFonts w:eastAsiaTheme="minorEastAsia" w:hint="eastAsia"/>
                <w:color w:val="auto"/>
                <w:sz w:val="21"/>
                <w:szCs w:val="21"/>
              </w:rPr>
              <w:t>SO</w:t>
            </w:r>
            <w:r w:rsidRPr="007A5B53">
              <w:rPr>
                <w:rFonts w:eastAsiaTheme="minorEastAsia" w:hint="eastAsia"/>
                <w:color w:val="auto"/>
                <w:sz w:val="21"/>
                <w:szCs w:val="21"/>
                <w:vertAlign w:val="subscript"/>
              </w:rPr>
              <w:t>2</w:t>
            </w:r>
            <w:r w:rsidRPr="007A5B53">
              <w:rPr>
                <w:rFonts w:eastAsiaTheme="minorEastAsia" w:hint="eastAsia"/>
                <w:color w:val="auto"/>
                <w:sz w:val="21"/>
                <w:szCs w:val="21"/>
              </w:rPr>
              <w:t>、</w:t>
            </w:r>
            <w:r w:rsidRPr="007A5B53">
              <w:rPr>
                <w:rFonts w:eastAsiaTheme="minorEastAsia" w:hint="eastAsia"/>
                <w:color w:val="auto"/>
                <w:sz w:val="21"/>
                <w:szCs w:val="21"/>
              </w:rPr>
              <w:t>NOx</w:t>
            </w:r>
            <w:r w:rsidRPr="007A5B53">
              <w:rPr>
                <w:rFonts w:eastAsiaTheme="minorEastAsia" w:hint="eastAsia"/>
                <w:color w:val="auto"/>
                <w:sz w:val="21"/>
                <w:szCs w:val="21"/>
              </w:rPr>
              <w:t>、</w:t>
            </w:r>
            <w:r w:rsidRPr="007A5B53">
              <w:rPr>
                <w:rFonts w:eastAsiaTheme="minorEastAsia" w:hint="eastAsia"/>
                <w:color w:val="auto"/>
                <w:sz w:val="21"/>
                <w:szCs w:val="21"/>
              </w:rPr>
              <w:t>TSP</w:t>
            </w:r>
            <w:r w:rsidRPr="007A5B53">
              <w:rPr>
                <w:rFonts w:eastAsiaTheme="minorEastAsia" w:hint="eastAsia"/>
                <w:color w:val="auto"/>
                <w:sz w:val="21"/>
                <w:szCs w:val="21"/>
              </w:rPr>
              <w:t>）</w:t>
            </w:r>
          </w:p>
        </w:tc>
        <w:tc>
          <w:tcPr>
            <w:tcW w:w="3880" w:type="dxa"/>
            <w:gridSpan w:val="11"/>
            <w:shd w:val="clear" w:color="auto" w:fill="auto"/>
            <w:vAlign w:val="center"/>
          </w:tcPr>
          <w:p w14:paraId="3CA1BDD3"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hint="eastAsia"/>
                <w:color w:val="auto"/>
                <w:sz w:val="21"/>
                <w:szCs w:val="21"/>
              </w:rPr>
              <w:t>包括二次</w:t>
            </w:r>
            <w:r w:rsidRPr="007A5B53">
              <w:rPr>
                <w:rFonts w:eastAsiaTheme="minorEastAsia"/>
                <w:color w:val="auto"/>
                <w:sz w:val="21"/>
                <w:szCs w:val="21"/>
              </w:rPr>
              <w:t>PM</w:t>
            </w:r>
            <w:r w:rsidRPr="007A5B53">
              <w:rPr>
                <w:rFonts w:eastAsiaTheme="minorEastAsia"/>
                <w:color w:val="auto"/>
                <w:sz w:val="21"/>
                <w:szCs w:val="21"/>
                <w:vertAlign w:val="subscript"/>
              </w:rPr>
              <w:t>2.5</w:t>
            </w:r>
            <w:r w:rsidRPr="007A5B53">
              <w:rPr>
                <w:rFonts w:eastAsiaTheme="minorEastAsia"/>
                <w:color w:val="auto"/>
                <w:sz w:val="21"/>
                <w:szCs w:val="21"/>
              </w:rPr>
              <w:t xml:space="preserve"> </w:t>
            </w:r>
            <w:r w:rsidRPr="007A5B53">
              <w:rPr>
                <w:rFonts w:eastAsiaTheme="minorEastAsia" w:hint="eastAsia"/>
                <w:color w:val="auto"/>
                <w:sz w:val="21"/>
                <w:szCs w:val="21"/>
              </w:rPr>
              <w:t>□</w:t>
            </w:r>
          </w:p>
          <w:p w14:paraId="23FC2C82"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hint="eastAsia"/>
                <w:color w:val="auto"/>
                <w:sz w:val="21"/>
                <w:szCs w:val="21"/>
              </w:rPr>
              <w:t>不包括二次</w:t>
            </w:r>
            <w:r w:rsidRPr="007A5B53">
              <w:rPr>
                <w:rFonts w:eastAsiaTheme="minorEastAsia"/>
                <w:color w:val="auto"/>
                <w:sz w:val="21"/>
                <w:szCs w:val="21"/>
              </w:rPr>
              <w:t>PM</w:t>
            </w:r>
            <w:r w:rsidRPr="007A5B53">
              <w:rPr>
                <w:rFonts w:eastAsiaTheme="minorEastAsia"/>
                <w:color w:val="auto"/>
                <w:sz w:val="21"/>
                <w:szCs w:val="21"/>
                <w:vertAlign w:val="subscript"/>
              </w:rPr>
              <w:t>2.5</w:t>
            </w:r>
            <w:r w:rsidRPr="007A5B53">
              <w:rPr>
                <w:rFonts w:eastAsiaTheme="minorEastAsia"/>
                <w:color w:val="auto"/>
                <w:sz w:val="21"/>
                <w:szCs w:val="21"/>
              </w:rPr>
              <w:t xml:space="preserve"> </w:t>
            </w:r>
            <w:r w:rsidRPr="007A5B53">
              <w:rPr>
                <w:rFonts w:eastAsiaTheme="minorEastAsia"/>
                <w:color w:val="auto"/>
                <w:sz w:val="21"/>
                <w:szCs w:val="21"/>
              </w:rPr>
              <w:sym w:font="Wingdings 2" w:char="F052"/>
            </w:r>
          </w:p>
        </w:tc>
      </w:tr>
      <w:tr w:rsidR="007A5B53" w:rsidRPr="007A5B53" w14:paraId="07C3B06B" w14:textId="77777777" w:rsidTr="009720BD">
        <w:trPr>
          <w:trHeight w:val="340"/>
          <w:jc w:val="center"/>
        </w:trPr>
        <w:tc>
          <w:tcPr>
            <w:tcW w:w="879" w:type="dxa"/>
            <w:vMerge/>
            <w:shd w:val="clear" w:color="auto" w:fill="auto"/>
            <w:vAlign w:val="center"/>
          </w:tcPr>
          <w:p w14:paraId="00F5ACBC"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6BF060DE" w14:textId="77777777" w:rsidR="000E1123" w:rsidRPr="007A5B53" w:rsidRDefault="000E1123" w:rsidP="009720BD">
            <w:pPr>
              <w:spacing w:line="240" w:lineRule="auto"/>
              <w:jc w:val="center"/>
              <w:rPr>
                <w:rFonts w:eastAsiaTheme="minorEastAsia"/>
                <w:color w:val="auto"/>
                <w:sz w:val="21"/>
                <w:szCs w:val="21"/>
              </w:rPr>
            </w:pPr>
            <w:r w:rsidRPr="007A5B53">
              <w:rPr>
                <w:rStyle w:val="font21"/>
                <w:rFonts w:eastAsiaTheme="minorEastAsia"/>
                <w:color w:val="auto"/>
              </w:rPr>
              <w:t>正常排放</w:t>
            </w:r>
            <w:r w:rsidRPr="007A5B53">
              <w:rPr>
                <w:rStyle w:val="font21"/>
                <w:rFonts w:eastAsiaTheme="minorEastAsia" w:hint="eastAsia"/>
                <w:color w:val="auto"/>
              </w:rPr>
              <w:t>短期浓度贡献值</w:t>
            </w:r>
          </w:p>
        </w:tc>
        <w:tc>
          <w:tcPr>
            <w:tcW w:w="4203" w:type="dxa"/>
            <w:gridSpan w:val="11"/>
            <w:shd w:val="clear" w:color="auto" w:fill="auto"/>
            <w:vAlign w:val="center"/>
          </w:tcPr>
          <w:p w14:paraId="7FC103C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color w:val="auto"/>
                <w:sz w:val="21"/>
                <w:szCs w:val="21"/>
                <w:vertAlign w:val="subscript"/>
              </w:rPr>
              <w:t>本项目</w:t>
            </w:r>
            <w:r w:rsidRPr="007A5B53">
              <w:rPr>
                <w:rFonts w:eastAsiaTheme="minorEastAsia"/>
                <w:color w:val="auto"/>
                <w:sz w:val="21"/>
                <w:szCs w:val="21"/>
              </w:rPr>
              <w:t>最大占标率</w:t>
            </w:r>
            <w:r w:rsidRPr="007A5B53">
              <w:rPr>
                <w:rFonts w:eastAsiaTheme="minorEastAsia"/>
                <w:color w:val="auto"/>
                <w:sz w:val="21"/>
                <w:szCs w:val="21"/>
              </w:rPr>
              <w:t>≤100%</w:t>
            </w:r>
            <w:r w:rsidRPr="007A5B53">
              <w:rPr>
                <w:rFonts w:eastAsiaTheme="minorEastAsia"/>
                <w:color w:val="auto"/>
                <w:sz w:val="21"/>
                <w:szCs w:val="21"/>
              </w:rPr>
              <w:sym w:font="Wingdings 2" w:char="F052"/>
            </w:r>
          </w:p>
        </w:tc>
        <w:tc>
          <w:tcPr>
            <w:tcW w:w="2552" w:type="dxa"/>
            <w:gridSpan w:val="7"/>
            <w:shd w:val="clear" w:color="auto" w:fill="auto"/>
            <w:vAlign w:val="center"/>
          </w:tcPr>
          <w:p w14:paraId="2ABBF571"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color w:val="auto"/>
                <w:sz w:val="21"/>
                <w:szCs w:val="21"/>
                <w:vertAlign w:val="subscript"/>
              </w:rPr>
              <w:t>本项目</w:t>
            </w:r>
            <w:r w:rsidRPr="007A5B53">
              <w:rPr>
                <w:rFonts w:eastAsiaTheme="minorEastAsia"/>
                <w:color w:val="auto"/>
                <w:sz w:val="21"/>
                <w:szCs w:val="21"/>
              </w:rPr>
              <w:t>最大占标率</w:t>
            </w:r>
            <w:r w:rsidRPr="007A5B53">
              <w:rPr>
                <w:rFonts w:eastAsiaTheme="minorEastAsia"/>
                <w:color w:val="auto"/>
                <w:sz w:val="21"/>
                <w:szCs w:val="21"/>
              </w:rPr>
              <w:t>&gt;100%</w:t>
            </w:r>
            <w:r w:rsidRPr="007A5B53">
              <w:rPr>
                <w:rFonts w:eastAsiaTheme="minorEastAsia"/>
                <w:color w:val="auto"/>
                <w:sz w:val="21"/>
                <w:szCs w:val="21"/>
              </w:rPr>
              <w:sym w:font="Wingdings 2" w:char="00A3"/>
            </w:r>
          </w:p>
        </w:tc>
      </w:tr>
      <w:tr w:rsidR="007A5B53" w:rsidRPr="007A5B53" w14:paraId="212C1B47" w14:textId="77777777" w:rsidTr="009720BD">
        <w:trPr>
          <w:trHeight w:val="340"/>
          <w:jc w:val="center"/>
        </w:trPr>
        <w:tc>
          <w:tcPr>
            <w:tcW w:w="879" w:type="dxa"/>
            <w:vMerge/>
            <w:shd w:val="clear" w:color="auto" w:fill="auto"/>
            <w:vAlign w:val="center"/>
          </w:tcPr>
          <w:p w14:paraId="7953AD78" w14:textId="77777777" w:rsidR="000E1123" w:rsidRPr="007A5B53" w:rsidRDefault="000E1123" w:rsidP="009720BD">
            <w:pPr>
              <w:spacing w:line="240" w:lineRule="auto"/>
              <w:jc w:val="center"/>
              <w:rPr>
                <w:rFonts w:eastAsiaTheme="minorEastAsia"/>
                <w:color w:val="auto"/>
                <w:sz w:val="21"/>
                <w:szCs w:val="21"/>
              </w:rPr>
            </w:pPr>
          </w:p>
        </w:tc>
        <w:tc>
          <w:tcPr>
            <w:tcW w:w="1302" w:type="dxa"/>
            <w:vMerge w:val="restart"/>
            <w:shd w:val="clear" w:color="auto" w:fill="auto"/>
            <w:vAlign w:val="center"/>
          </w:tcPr>
          <w:p w14:paraId="1A32C211"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正常排放年均浓度贡献值</w:t>
            </w:r>
          </w:p>
        </w:tc>
        <w:tc>
          <w:tcPr>
            <w:tcW w:w="921" w:type="dxa"/>
            <w:shd w:val="clear" w:color="auto" w:fill="auto"/>
            <w:vAlign w:val="center"/>
          </w:tcPr>
          <w:p w14:paraId="284BC830"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一类区</w:t>
            </w:r>
          </w:p>
        </w:tc>
        <w:tc>
          <w:tcPr>
            <w:tcW w:w="3282" w:type="dxa"/>
            <w:gridSpan w:val="10"/>
            <w:shd w:val="clear" w:color="auto" w:fill="auto"/>
            <w:vAlign w:val="center"/>
          </w:tcPr>
          <w:p w14:paraId="7E4BB43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color w:val="auto"/>
                <w:sz w:val="21"/>
                <w:szCs w:val="21"/>
                <w:vertAlign w:val="subscript"/>
              </w:rPr>
              <w:t>本项目</w:t>
            </w:r>
            <w:r w:rsidRPr="007A5B53">
              <w:rPr>
                <w:rFonts w:eastAsiaTheme="minorEastAsia"/>
                <w:bCs/>
                <w:color w:val="auto"/>
                <w:sz w:val="21"/>
                <w:szCs w:val="21"/>
              </w:rPr>
              <w:t>最大占标率</w:t>
            </w:r>
            <w:r w:rsidRPr="007A5B53">
              <w:rPr>
                <w:rFonts w:eastAsiaTheme="minorEastAsia"/>
                <w:bCs/>
                <w:color w:val="auto"/>
                <w:sz w:val="21"/>
                <w:szCs w:val="21"/>
              </w:rPr>
              <w:t>≤</w:t>
            </w:r>
            <w:r w:rsidRPr="007A5B53">
              <w:rPr>
                <w:rFonts w:eastAsiaTheme="minorEastAsia"/>
                <w:color w:val="auto"/>
                <w:sz w:val="21"/>
                <w:szCs w:val="21"/>
              </w:rPr>
              <w:t>10%</w:t>
            </w:r>
            <w:r w:rsidRPr="007A5B53">
              <w:rPr>
                <w:rFonts w:eastAsiaTheme="minorEastAsia"/>
                <w:color w:val="auto"/>
                <w:sz w:val="21"/>
                <w:szCs w:val="21"/>
              </w:rPr>
              <w:sym w:font="Wingdings 2" w:char="00A3"/>
            </w:r>
          </w:p>
        </w:tc>
        <w:tc>
          <w:tcPr>
            <w:tcW w:w="2552" w:type="dxa"/>
            <w:gridSpan w:val="7"/>
            <w:shd w:val="clear" w:color="auto" w:fill="auto"/>
            <w:vAlign w:val="center"/>
          </w:tcPr>
          <w:p w14:paraId="394EDAC9"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color w:val="auto"/>
                <w:sz w:val="21"/>
                <w:szCs w:val="21"/>
                <w:vertAlign w:val="subscript"/>
              </w:rPr>
              <w:t>本项目</w:t>
            </w:r>
            <w:r w:rsidRPr="007A5B53">
              <w:rPr>
                <w:rFonts w:eastAsiaTheme="minorEastAsia"/>
                <w:bCs/>
                <w:color w:val="auto"/>
                <w:sz w:val="21"/>
                <w:szCs w:val="21"/>
              </w:rPr>
              <w:t>最大占标率</w:t>
            </w:r>
            <w:r w:rsidRPr="007A5B53">
              <w:rPr>
                <w:rFonts w:eastAsiaTheme="minorEastAsia"/>
                <w:color w:val="auto"/>
                <w:sz w:val="21"/>
                <w:szCs w:val="21"/>
              </w:rPr>
              <w:t>&gt;10%</w:t>
            </w:r>
            <w:r w:rsidRPr="007A5B53">
              <w:rPr>
                <w:rFonts w:eastAsiaTheme="minorEastAsia"/>
                <w:color w:val="auto"/>
                <w:sz w:val="21"/>
                <w:szCs w:val="21"/>
              </w:rPr>
              <w:sym w:font="Wingdings 2" w:char="00A3"/>
            </w:r>
          </w:p>
        </w:tc>
      </w:tr>
      <w:tr w:rsidR="007A5B53" w:rsidRPr="007A5B53" w14:paraId="5F68B779" w14:textId="77777777" w:rsidTr="009720BD">
        <w:trPr>
          <w:trHeight w:val="340"/>
          <w:jc w:val="center"/>
        </w:trPr>
        <w:tc>
          <w:tcPr>
            <w:tcW w:w="879" w:type="dxa"/>
            <w:vMerge/>
            <w:shd w:val="clear" w:color="auto" w:fill="auto"/>
            <w:vAlign w:val="center"/>
          </w:tcPr>
          <w:p w14:paraId="341F267F" w14:textId="77777777" w:rsidR="000E1123" w:rsidRPr="007A5B53" w:rsidRDefault="000E1123" w:rsidP="009720BD">
            <w:pPr>
              <w:spacing w:line="240" w:lineRule="auto"/>
              <w:jc w:val="center"/>
              <w:rPr>
                <w:rFonts w:eastAsiaTheme="minorEastAsia"/>
                <w:color w:val="auto"/>
                <w:sz w:val="21"/>
                <w:szCs w:val="21"/>
              </w:rPr>
            </w:pPr>
          </w:p>
        </w:tc>
        <w:tc>
          <w:tcPr>
            <w:tcW w:w="1302" w:type="dxa"/>
            <w:vMerge/>
            <w:shd w:val="clear" w:color="auto" w:fill="auto"/>
            <w:vAlign w:val="center"/>
          </w:tcPr>
          <w:p w14:paraId="2A14965A" w14:textId="77777777" w:rsidR="000E1123" w:rsidRPr="007A5B53" w:rsidRDefault="000E1123" w:rsidP="009720BD">
            <w:pPr>
              <w:spacing w:line="240" w:lineRule="auto"/>
              <w:jc w:val="center"/>
              <w:rPr>
                <w:rFonts w:eastAsiaTheme="minorEastAsia"/>
                <w:color w:val="auto"/>
                <w:sz w:val="21"/>
                <w:szCs w:val="21"/>
              </w:rPr>
            </w:pPr>
          </w:p>
        </w:tc>
        <w:tc>
          <w:tcPr>
            <w:tcW w:w="921" w:type="dxa"/>
            <w:shd w:val="clear" w:color="auto" w:fill="auto"/>
            <w:vAlign w:val="center"/>
          </w:tcPr>
          <w:p w14:paraId="72D8C7B8"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二类区</w:t>
            </w:r>
          </w:p>
        </w:tc>
        <w:tc>
          <w:tcPr>
            <w:tcW w:w="3282" w:type="dxa"/>
            <w:gridSpan w:val="10"/>
            <w:shd w:val="clear" w:color="auto" w:fill="auto"/>
            <w:vAlign w:val="center"/>
          </w:tcPr>
          <w:p w14:paraId="0172D38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color w:val="auto"/>
                <w:sz w:val="21"/>
                <w:szCs w:val="21"/>
                <w:vertAlign w:val="subscript"/>
              </w:rPr>
              <w:t>本项目</w:t>
            </w:r>
            <w:r w:rsidRPr="007A5B53">
              <w:rPr>
                <w:rFonts w:eastAsiaTheme="minorEastAsia"/>
                <w:bCs/>
                <w:color w:val="auto"/>
                <w:sz w:val="21"/>
                <w:szCs w:val="21"/>
              </w:rPr>
              <w:t>最大占标率</w:t>
            </w:r>
            <w:r w:rsidRPr="007A5B53">
              <w:rPr>
                <w:rFonts w:eastAsiaTheme="minorEastAsia"/>
                <w:bCs/>
                <w:color w:val="auto"/>
                <w:sz w:val="21"/>
                <w:szCs w:val="21"/>
              </w:rPr>
              <w:t>≤</w:t>
            </w:r>
            <w:r w:rsidRPr="007A5B53">
              <w:rPr>
                <w:rFonts w:eastAsiaTheme="minorEastAsia"/>
                <w:color w:val="auto"/>
                <w:sz w:val="21"/>
                <w:szCs w:val="21"/>
              </w:rPr>
              <w:t>30%</w:t>
            </w:r>
            <w:r w:rsidRPr="007A5B53">
              <w:rPr>
                <w:rFonts w:eastAsiaTheme="minorEastAsia"/>
                <w:color w:val="auto"/>
                <w:sz w:val="21"/>
                <w:szCs w:val="21"/>
              </w:rPr>
              <w:sym w:font="Wingdings 2" w:char="F052"/>
            </w:r>
          </w:p>
        </w:tc>
        <w:tc>
          <w:tcPr>
            <w:tcW w:w="2552" w:type="dxa"/>
            <w:gridSpan w:val="7"/>
            <w:shd w:val="clear" w:color="auto" w:fill="auto"/>
            <w:vAlign w:val="center"/>
          </w:tcPr>
          <w:p w14:paraId="2D2AD63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color w:val="auto"/>
                <w:sz w:val="21"/>
                <w:szCs w:val="21"/>
                <w:vertAlign w:val="subscript"/>
              </w:rPr>
              <w:t>本项目</w:t>
            </w:r>
            <w:r w:rsidRPr="007A5B53">
              <w:rPr>
                <w:rFonts w:eastAsiaTheme="minorEastAsia"/>
                <w:bCs/>
                <w:color w:val="auto"/>
                <w:sz w:val="21"/>
                <w:szCs w:val="21"/>
              </w:rPr>
              <w:t>最大占标率</w:t>
            </w:r>
            <w:r w:rsidRPr="007A5B53">
              <w:rPr>
                <w:rFonts w:eastAsiaTheme="minorEastAsia"/>
                <w:color w:val="auto"/>
                <w:sz w:val="21"/>
                <w:szCs w:val="21"/>
              </w:rPr>
              <w:t>&gt;30%</w:t>
            </w:r>
            <w:r w:rsidRPr="007A5B53">
              <w:rPr>
                <w:rFonts w:eastAsiaTheme="minorEastAsia"/>
                <w:color w:val="auto"/>
                <w:sz w:val="21"/>
                <w:szCs w:val="21"/>
              </w:rPr>
              <w:sym w:font="Wingdings 2" w:char="00A3"/>
            </w:r>
          </w:p>
        </w:tc>
      </w:tr>
      <w:tr w:rsidR="007A5B53" w:rsidRPr="007A5B53" w14:paraId="4DB21519" w14:textId="77777777" w:rsidTr="009720BD">
        <w:trPr>
          <w:trHeight w:val="340"/>
          <w:jc w:val="center"/>
        </w:trPr>
        <w:tc>
          <w:tcPr>
            <w:tcW w:w="879" w:type="dxa"/>
            <w:vMerge/>
            <w:shd w:val="clear" w:color="auto" w:fill="auto"/>
            <w:vAlign w:val="center"/>
          </w:tcPr>
          <w:p w14:paraId="4F538AD7"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53022F39"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bCs/>
                <w:color w:val="auto"/>
                <w:sz w:val="21"/>
                <w:szCs w:val="21"/>
              </w:rPr>
              <w:t>非正常排放</w:t>
            </w:r>
            <w:r w:rsidRPr="007A5B53">
              <w:rPr>
                <w:rFonts w:eastAsiaTheme="minorEastAsia"/>
                <w:color w:val="auto"/>
                <w:sz w:val="21"/>
                <w:szCs w:val="21"/>
              </w:rPr>
              <w:t>1h</w:t>
            </w:r>
            <w:r w:rsidRPr="007A5B53">
              <w:rPr>
                <w:rFonts w:eastAsiaTheme="minorEastAsia"/>
                <w:bCs/>
                <w:color w:val="auto"/>
                <w:sz w:val="21"/>
                <w:szCs w:val="21"/>
              </w:rPr>
              <w:t>浓度贡献值</w:t>
            </w:r>
          </w:p>
        </w:tc>
        <w:tc>
          <w:tcPr>
            <w:tcW w:w="2489" w:type="dxa"/>
            <w:gridSpan w:val="6"/>
            <w:shd w:val="clear" w:color="auto" w:fill="auto"/>
            <w:vAlign w:val="center"/>
          </w:tcPr>
          <w:p w14:paraId="15DA84BD"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非正常持续时长（</w:t>
            </w:r>
            <w:r w:rsidRPr="007A5B53">
              <w:rPr>
                <w:rFonts w:eastAsiaTheme="minorEastAsia"/>
                <w:color w:val="auto"/>
                <w:sz w:val="21"/>
                <w:szCs w:val="21"/>
              </w:rPr>
              <w:t xml:space="preserve">  </w:t>
            </w:r>
            <w:r w:rsidRPr="007A5B53">
              <w:rPr>
                <w:rFonts w:eastAsiaTheme="minorEastAsia"/>
                <w:color w:val="auto"/>
                <w:sz w:val="21"/>
                <w:szCs w:val="21"/>
              </w:rPr>
              <w:t>）</w:t>
            </w:r>
            <w:r w:rsidRPr="007A5B53">
              <w:rPr>
                <w:rFonts w:eastAsiaTheme="minorEastAsia"/>
                <w:color w:val="auto"/>
                <w:sz w:val="21"/>
                <w:szCs w:val="21"/>
              </w:rPr>
              <w:t>h</w:t>
            </w:r>
          </w:p>
        </w:tc>
        <w:tc>
          <w:tcPr>
            <w:tcW w:w="2321" w:type="dxa"/>
            <w:gridSpan w:val="7"/>
            <w:shd w:val="clear" w:color="auto" w:fill="auto"/>
            <w:vAlign w:val="center"/>
          </w:tcPr>
          <w:p w14:paraId="7B22F0C4"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hint="eastAsia"/>
                <w:color w:val="auto"/>
                <w:sz w:val="21"/>
                <w:szCs w:val="21"/>
                <w:vertAlign w:val="subscript"/>
              </w:rPr>
              <w:t>非正常</w:t>
            </w:r>
            <w:r w:rsidRPr="007A5B53">
              <w:rPr>
                <w:rFonts w:eastAsiaTheme="minorEastAsia"/>
                <w:color w:val="auto"/>
                <w:sz w:val="21"/>
                <w:szCs w:val="21"/>
              </w:rPr>
              <w:t>占标率</w:t>
            </w:r>
            <w:r w:rsidRPr="007A5B53">
              <w:rPr>
                <w:rFonts w:eastAsiaTheme="minorEastAsia"/>
                <w:color w:val="auto"/>
                <w:sz w:val="21"/>
                <w:szCs w:val="21"/>
              </w:rPr>
              <w:t>≤100%</w:t>
            </w:r>
            <w:r w:rsidRPr="007A5B53">
              <w:rPr>
                <w:rFonts w:eastAsiaTheme="minorEastAsia"/>
                <w:color w:val="auto"/>
                <w:sz w:val="21"/>
                <w:szCs w:val="21"/>
              </w:rPr>
              <w:sym w:font="Wingdings 2" w:char="00A3"/>
            </w:r>
          </w:p>
        </w:tc>
        <w:tc>
          <w:tcPr>
            <w:tcW w:w="1945" w:type="dxa"/>
            <w:gridSpan w:val="5"/>
            <w:shd w:val="clear" w:color="auto" w:fill="auto"/>
            <w:vAlign w:val="center"/>
          </w:tcPr>
          <w:p w14:paraId="067B928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hint="eastAsia"/>
                <w:color w:val="auto"/>
                <w:sz w:val="21"/>
                <w:szCs w:val="21"/>
                <w:vertAlign w:val="subscript"/>
              </w:rPr>
              <w:t>非正常</w:t>
            </w:r>
            <w:r w:rsidRPr="007A5B53">
              <w:rPr>
                <w:rFonts w:eastAsiaTheme="minorEastAsia"/>
                <w:color w:val="auto"/>
                <w:sz w:val="21"/>
                <w:szCs w:val="21"/>
              </w:rPr>
              <w:t>占标率</w:t>
            </w:r>
            <w:r w:rsidRPr="007A5B53">
              <w:rPr>
                <w:rFonts w:eastAsiaTheme="minorEastAsia"/>
                <w:color w:val="auto"/>
                <w:sz w:val="21"/>
                <w:szCs w:val="21"/>
              </w:rPr>
              <w:t>&gt;100%</w:t>
            </w:r>
            <w:r w:rsidRPr="007A5B53">
              <w:rPr>
                <w:rFonts w:eastAsiaTheme="minorEastAsia"/>
                <w:color w:val="auto"/>
                <w:sz w:val="21"/>
                <w:szCs w:val="21"/>
              </w:rPr>
              <w:sym w:font="Wingdings 2" w:char="00A3"/>
            </w:r>
          </w:p>
        </w:tc>
      </w:tr>
      <w:tr w:rsidR="007A5B53" w:rsidRPr="007A5B53" w14:paraId="0D3E52CD" w14:textId="77777777" w:rsidTr="009720BD">
        <w:trPr>
          <w:trHeight w:val="340"/>
          <w:jc w:val="center"/>
        </w:trPr>
        <w:tc>
          <w:tcPr>
            <w:tcW w:w="879" w:type="dxa"/>
            <w:vMerge/>
            <w:shd w:val="clear" w:color="auto" w:fill="auto"/>
            <w:vAlign w:val="center"/>
          </w:tcPr>
          <w:p w14:paraId="43E02CCF"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0A23DB0B" w14:textId="77777777" w:rsidR="000E1123" w:rsidRPr="007A5B53" w:rsidRDefault="000E1123" w:rsidP="009720BD">
            <w:pPr>
              <w:spacing w:line="240" w:lineRule="auto"/>
              <w:jc w:val="center"/>
              <w:rPr>
                <w:rFonts w:eastAsiaTheme="minorEastAsia"/>
                <w:bCs/>
                <w:color w:val="auto"/>
                <w:sz w:val="21"/>
                <w:szCs w:val="21"/>
              </w:rPr>
            </w:pPr>
            <w:r w:rsidRPr="007A5B53">
              <w:rPr>
                <w:rFonts w:eastAsiaTheme="minorEastAsia" w:hint="eastAsia"/>
                <w:bCs/>
                <w:color w:val="auto"/>
                <w:sz w:val="21"/>
                <w:szCs w:val="21"/>
              </w:rPr>
              <w:t>保证率日均浓度和年均浓度叠加值</w:t>
            </w:r>
          </w:p>
        </w:tc>
        <w:tc>
          <w:tcPr>
            <w:tcW w:w="4203" w:type="dxa"/>
            <w:gridSpan w:val="11"/>
            <w:shd w:val="clear" w:color="auto" w:fill="auto"/>
            <w:vAlign w:val="center"/>
          </w:tcPr>
          <w:p w14:paraId="1C96E04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bCs/>
                <w:color w:val="auto"/>
                <w:sz w:val="21"/>
                <w:szCs w:val="21"/>
                <w:vertAlign w:val="subscript"/>
              </w:rPr>
              <w:t>叠加</w:t>
            </w:r>
            <w:r w:rsidRPr="007A5B53">
              <w:rPr>
                <w:rFonts w:eastAsiaTheme="minorEastAsia"/>
                <w:bCs/>
                <w:color w:val="auto"/>
                <w:sz w:val="21"/>
                <w:szCs w:val="21"/>
              </w:rPr>
              <w:t>达标</w:t>
            </w:r>
            <w:r w:rsidRPr="007A5B53">
              <w:rPr>
                <w:rFonts w:eastAsiaTheme="minorEastAsia"/>
                <w:color w:val="auto"/>
                <w:sz w:val="21"/>
                <w:szCs w:val="21"/>
              </w:rPr>
              <w:sym w:font="Wingdings 2" w:char="00A3"/>
            </w:r>
          </w:p>
        </w:tc>
        <w:tc>
          <w:tcPr>
            <w:tcW w:w="2552" w:type="dxa"/>
            <w:gridSpan w:val="7"/>
            <w:shd w:val="clear" w:color="auto" w:fill="auto"/>
            <w:vAlign w:val="center"/>
          </w:tcPr>
          <w:p w14:paraId="6327E9B9"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C</w:t>
            </w:r>
            <w:r w:rsidRPr="007A5B53">
              <w:rPr>
                <w:rFonts w:eastAsiaTheme="minorEastAsia"/>
                <w:bCs/>
                <w:color w:val="auto"/>
                <w:sz w:val="21"/>
                <w:szCs w:val="21"/>
                <w:vertAlign w:val="subscript"/>
              </w:rPr>
              <w:t>叠加</w:t>
            </w:r>
            <w:r w:rsidRPr="007A5B53">
              <w:rPr>
                <w:rFonts w:eastAsiaTheme="minorEastAsia"/>
                <w:bCs/>
                <w:color w:val="auto"/>
                <w:sz w:val="21"/>
                <w:szCs w:val="21"/>
              </w:rPr>
              <w:t>不达标</w:t>
            </w:r>
            <w:r w:rsidRPr="007A5B53">
              <w:rPr>
                <w:rFonts w:eastAsiaTheme="minorEastAsia"/>
                <w:color w:val="auto"/>
                <w:sz w:val="21"/>
                <w:szCs w:val="21"/>
              </w:rPr>
              <w:sym w:font="Wingdings 2" w:char="00A3"/>
            </w:r>
          </w:p>
        </w:tc>
      </w:tr>
      <w:tr w:rsidR="007A5B53" w:rsidRPr="007A5B53" w14:paraId="6BE20414" w14:textId="77777777" w:rsidTr="009720BD">
        <w:trPr>
          <w:trHeight w:val="340"/>
          <w:jc w:val="center"/>
        </w:trPr>
        <w:tc>
          <w:tcPr>
            <w:tcW w:w="879" w:type="dxa"/>
            <w:vMerge/>
            <w:shd w:val="clear" w:color="auto" w:fill="auto"/>
            <w:vAlign w:val="center"/>
          </w:tcPr>
          <w:p w14:paraId="2AFB27DD"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00351544" w14:textId="77777777" w:rsidR="000E1123" w:rsidRPr="007A5B53" w:rsidRDefault="000E1123" w:rsidP="009720BD">
            <w:pPr>
              <w:spacing w:line="240" w:lineRule="auto"/>
              <w:jc w:val="center"/>
              <w:rPr>
                <w:rFonts w:eastAsiaTheme="minorEastAsia"/>
                <w:bCs/>
                <w:color w:val="auto"/>
                <w:sz w:val="21"/>
                <w:szCs w:val="21"/>
              </w:rPr>
            </w:pPr>
            <w:r w:rsidRPr="007A5B53">
              <w:rPr>
                <w:rFonts w:eastAsiaTheme="minorEastAsia" w:hint="eastAsia"/>
                <w:bCs/>
                <w:color w:val="auto"/>
                <w:sz w:val="21"/>
                <w:szCs w:val="21"/>
              </w:rPr>
              <w:t>区域环境质量的整体变化情况</w:t>
            </w:r>
          </w:p>
        </w:tc>
        <w:tc>
          <w:tcPr>
            <w:tcW w:w="4203" w:type="dxa"/>
            <w:gridSpan w:val="11"/>
            <w:shd w:val="clear" w:color="auto" w:fill="auto"/>
            <w:vAlign w:val="center"/>
          </w:tcPr>
          <w:p w14:paraId="0F7D8C3A"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k</w:t>
            </w:r>
            <w:r w:rsidRPr="007A5B53">
              <w:rPr>
                <w:rFonts w:eastAsiaTheme="minorEastAsia"/>
                <w:bCs/>
                <w:color w:val="auto"/>
                <w:sz w:val="21"/>
                <w:szCs w:val="21"/>
              </w:rPr>
              <w:t>≤</w:t>
            </w:r>
            <w:r w:rsidRPr="007A5B53">
              <w:rPr>
                <w:rFonts w:eastAsiaTheme="minorEastAsia"/>
                <w:color w:val="auto"/>
                <w:sz w:val="21"/>
                <w:szCs w:val="21"/>
              </w:rPr>
              <w:t>-20%</w:t>
            </w:r>
            <w:r w:rsidRPr="007A5B53">
              <w:rPr>
                <w:rFonts w:eastAsiaTheme="minorEastAsia"/>
                <w:color w:val="auto"/>
                <w:sz w:val="21"/>
                <w:szCs w:val="21"/>
              </w:rPr>
              <w:sym w:font="Wingdings 2" w:char="00A3"/>
            </w:r>
          </w:p>
        </w:tc>
        <w:tc>
          <w:tcPr>
            <w:tcW w:w="2552" w:type="dxa"/>
            <w:gridSpan w:val="7"/>
            <w:shd w:val="clear" w:color="auto" w:fill="auto"/>
            <w:vAlign w:val="center"/>
          </w:tcPr>
          <w:p w14:paraId="5E793B3A"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k&gt;-20%</w:t>
            </w:r>
            <w:r w:rsidRPr="007A5B53">
              <w:rPr>
                <w:rFonts w:eastAsiaTheme="minorEastAsia"/>
                <w:color w:val="auto"/>
                <w:sz w:val="21"/>
                <w:szCs w:val="21"/>
              </w:rPr>
              <w:sym w:font="Wingdings 2" w:char="00A3"/>
            </w:r>
          </w:p>
        </w:tc>
      </w:tr>
      <w:tr w:rsidR="007A5B53" w:rsidRPr="007A5B53" w14:paraId="09D3F9C7" w14:textId="77777777" w:rsidTr="009720BD">
        <w:trPr>
          <w:trHeight w:val="340"/>
          <w:jc w:val="center"/>
        </w:trPr>
        <w:tc>
          <w:tcPr>
            <w:tcW w:w="879" w:type="dxa"/>
            <w:vMerge w:val="restart"/>
            <w:shd w:val="clear" w:color="auto" w:fill="auto"/>
            <w:vAlign w:val="center"/>
          </w:tcPr>
          <w:p w14:paraId="58C367C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环境监测计划</w:t>
            </w:r>
          </w:p>
        </w:tc>
        <w:tc>
          <w:tcPr>
            <w:tcW w:w="1302" w:type="dxa"/>
            <w:shd w:val="clear" w:color="auto" w:fill="auto"/>
            <w:vAlign w:val="center"/>
          </w:tcPr>
          <w:p w14:paraId="5B712884"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污染源监测</w:t>
            </w:r>
          </w:p>
        </w:tc>
        <w:tc>
          <w:tcPr>
            <w:tcW w:w="2875" w:type="dxa"/>
            <w:gridSpan w:val="7"/>
            <w:shd w:val="clear" w:color="auto" w:fill="auto"/>
            <w:vAlign w:val="center"/>
          </w:tcPr>
          <w:p w14:paraId="1F2C2706"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监测因子：（</w:t>
            </w:r>
            <w:r w:rsidRPr="007A5B53">
              <w:rPr>
                <w:rFonts w:eastAsiaTheme="minorEastAsia"/>
                <w:color w:val="auto"/>
                <w:sz w:val="21"/>
                <w:szCs w:val="21"/>
              </w:rPr>
              <w:t>CO</w:t>
            </w:r>
            <w:r w:rsidRPr="007A5B53">
              <w:rPr>
                <w:rFonts w:eastAsiaTheme="minorEastAsia"/>
                <w:color w:val="auto"/>
                <w:sz w:val="21"/>
                <w:szCs w:val="21"/>
              </w:rPr>
              <w:t>、</w:t>
            </w:r>
            <w:r w:rsidRPr="007A5B53">
              <w:rPr>
                <w:rFonts w:eastAsiaTheme="minorEastAsia"/>
                <w:color w:val="auto"/>
                <w:sz w:val="21"/>
                <w:szCs w:val="21"/>
              </w:rPr>
              <w:t>NO</w:t>
            </w:r>
            <w:r w:rsidRPr="007A5B53">
              <w:rPr>
                <w:rFonts w:eastAsiaTheme="minorEastAsia"/>
                <w:color w:val="auto"/>
                <w:sz w:val="21"/>
                <w:szCs w:val="21"/>
                <w:vertAlign w:val="subscript"/>
              </w:rPr>
              <w:t>X</w:t>
            </w:r>
            <w:r w:rsidRPr="007A5B53">
              <w:rPr>
                <w:rFonts w:eastAsiaTheme="minorEastAsia"/>
                <w:color w:val="auto"/>
                <w:sz w:val="21"/>
                <w:szCs w:val="21"/>
              </w:rPr>
              <w:t>、</w:t>
            </w:r>
            <w:r w:rsidRPr="007A5B53">
              <w:rPr>
                <w:rFonts w:eastAsiaTheme="minorEastAsia"/>
                <w:color w:val="auto"/>
                <w:sz w:val="21"/>
                <w:szCs w:val="21"/>
              </w:rPr>
              <w:t>SO</w:t>
            </w:r>
            <w:r w:rsidRPr="007A5B53">
              <w:rPr>
                <w:rFonts w:eastAsiaTheme="minorEastAsia"/>
                <w:color w:val="auto"/>
                <w:sz w:val="21"/>
                <w:szCs w:val="21"/>
                <w:vertAlign w:val="subscript"/>
              </w:rPr>
              <w:t>2</w:t>
            </w:r>
            <w:r w:rsidRPr="007A5B53">
              <w:rPr>
                <w:rFonts w:eastAsiaTheme="minorEastAsia"/>
                <w:color w:val="auto"/>
                <w:sz w:val="21"/>
                <w:szCs w:val="21"/>
              </w:rPr>
              <w:t>、</w:t>
            </w:r>
            <w:r w:rsidRPr="007A5B53">
              <w:rPr>
                <w:rFonts w:eastAsiaTheme="minorEastAsia"/>
                <w:color w:val="auto"/>
                <w:sz w:val="21"/>
                <w:szCs w:val="21"/>
              </w:rPr>
              <w:t>TSP</w:t>
            </w:r>
            <w:r w:rsidRPr="007A5B53">
              <w:rPr>
                <w:rFonts w:eastAsiaTheme="minorEastAsia"/>
                <w:color w:val="auto"/>
                <w:sz w:val="21"/>
                <w:szCs w:val="21"/>
              </w:rPr>
              <w:t>）</w:t>
            </w:r>
          </w:p>
        </w:tc>
        <w:tc>
          <w:tcPr>
            <w:tcW w:w="2415" w:type="dxa"/>
            <w:gridSpan w:val="9"/>
            <w:shd w:val="clear" w:color="auto" w:fill="auto"/>
            <w:vAlign w:val="center"/>
          </w:tcPr>
          <w:p w14:paraId="7BE1C733" w14:textId="77777777" w:rsidR="000E1123" w:rsidRPr="007A5B53" w:rsidRDefault="000E1123" w:rsidP="009720BD">
            <w:pPr>
              <w:spacing w:line="240" w:lineRule="auto"/>
              <w:jc w:val="center"/>
              <w:rPr>
                <w:rStyle w:val="font21"/>
                <w:rFonts w:eastAsiaTheme="minorEastAsia"/>
                <w:color w:val="auto"/>
              </w:rPr>
            </w:pPr>
            <w:r w:rsidRPr="007A5B53">
              <w:rPr>
                <w:rStyle w:val="font21"/>
                <w:rFonts w:eastAsiaTheme="minorEastAsia"/>
                <w:color w:val="auto"/>
              </w:rPr>
              <w:t>有组织废气监测</w:t>
            </w:r>
            <w:r w:rsidRPr="007A5B53">
              <w:rPr>
                <w:rFonts w:eastAsiaTheme="minorEastAsia"/>
                <w:color w:val="auto"/>
                <w:sz w:val="21"/>
                <w:szCs w:val="21"/>
              </w:rPr>
              <w:sym w:font="Wingdings 2" w:char="F052"/>
            </w:r>
          </w:p>
          <w:p w14:paraId="1FA3EE4F" w14:textId="77777777" w:rsidR="000E1123" w:rsidRPr="007A5B53" w:rsidRDefault="000E1123" w:rsidP="009720BD">
            <w:pPr>
              <w:spacing w:line="240" w:lineRule="auto"/>
              <w:jc w:val="center"/>
              <w:rPr>
                <w:rFonts w:eastAsiaTheme="minorEastAsia"/>
                <w:color w:val="auto"/>
                <w:sz w:val="21"/>
                <w:szCs w:val="21"/>
              </w:rPr>
            </w:pPr>
            <w:r w:rsidRPr="007A5B53">
              <w:rPr>
                <w:rStyle w:val="font21"/>
                <w:rFonts w:eastAsiaTheme="minorEastAsia"/>
                <w:color w:val="auto"/>
              </w:rPr>
              <w:t>无组织废气监测</w:t>
            </w:r>
            <w:r w:rsidRPr="007A5B53">
              <w:rPr>
                <w:rFonts w:eastAsiaTheme="minorEastAsia"/>
                <w:color w:val="auto"/>
                <w:sz w:val="21"/>
                <w:szCs w:val="21"/>
              </w:rPr>
              <w:sym w:font="Wingdings 2" w:char="00A3"/>
            </w:r>
          </w:p>
        </w:tc>
        <w:tc>
          <w:tcPr>
            <w:tcW w:w="1465" w:type="dxa"/>
            <w:gridSpan w:val="2"/>
            <w:shd w:val="clear" w:color="auto" w:fill="auto"/>
            <w:vAlign w:val="center"/>
          </w:tcPr>
          <w:p w14:paraId="6EFA0D0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无监测</w:t>
            </w:r>
            <w:r w:rsidRPr="007A5B53">
              <w:rPr>
                <w:rFonts w:eastAsiaTheme="minorEastAsia"/>
                <w:color w:val="auto"/>
                <w:sz w:val="21"/>
                <w:szCs w:val="21"/>
              </w:rPr>
              <w:sym w:font="Wingdings 2" w:char="00A3"/>
            </w:r>
          </w:p>
        </w:tc>
      </w:tr>
      <w:tr w:rsidR="007A5B53" w:rsidRPr="007A5B53" w14:paraId="548842DF" w14:textId="77777777" w:rsidTr="009720BD">
        <w:trPr>
          <w:trHeight w:val="340"/>
          <w:jc w:val="center"/>
        </w:trPr>
        <w:tc>
          <w:tcPr>
            <w:tcW w:w="879" w:type="dxa"/>
            <w:vMerge/>
            <w:shd w:val="clear" w:color="auto" w:fill="auto"/>
            <w:vAlign w:val="center"/>
          </w:tcPr>
          <w:p w14:paraId="24220E67"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498F475B"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环境质量监测</w:t>
            </w:r>
          </w:p>
        </w:tc>
        <w:tc>
          <w:tcPr>
            <w:tcW w:w="2875" w:type="dxa"/>
            <w:gridSpan w:val="7"/>
            <w:shd w:val="clear" w:color="auto" w:fill="auto"/>
            <w:vAlign w:val="center"/>
          </w:tcPr>
          <w:p w14:paraId="18B141E8"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监测因子：（</w:t>
            </w:r>
            <w:r w:rsidRPr="007A5B53">
              <w:rPr>
                <w:rFonts w:eastAsiaTheme="minorEastAsia"/>
                <w:color w:val="auto"/>
                <w:sz w:val="21"/>
                <w:szCs w:val="21"/>
              </w:rPr>
              <w:t xml:space="preserve">   </w:t>
            </w:r>
            <w:r w:rsidRPr="007A5B53">
              <w:rPr>
                <w:rFonts w:eastAsiaTheme="minorEastAsia"/>
                <w:color w:val="auto"/>
                <w:sz w:val="21"/>
                <w:szCs w:val="21"/>
              </w:rPr>
              <w:t>）</w:t>
            </w:r>
          </w:p>
        </w:tc>
        <w:tc>
          <w:tcPr>
            <w:tcW w:w="2415" w:type="dxa"/>
            <w:gridSpan w:val="9"/>
            <w:shd w:val="clear" w:color="auto" w:fill="auto"/>
            <w:vAlign w:val="center"/>
          </w:tcPr>
          <w:p w14:paraId="633A1E92"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监测点位数（</w:t>
            </w:r>
            <w:r w:rsidRPr="007A5B53">
              <w:rPr>
                <w:rFonts w:eastAsiaTheme="minorEastAsia"/>
                <w:color w:val="auto"/>
                <w:sz w:val="21"/>
                <w:szCs w:val="21"/>
              </w:rPr>
              <w:t xml:space="preserve">  </w:t>
            </w:r>
            <w:r w:rsidRPr="007A5B53">
              <w:rPr>
                <w:rFonts w:eastAsiaTheme="minorEastAsia"/>
                <w:color w:val="auto"/>
                <w:sz w:val="21"/>
                <w:szCs w:val="21"/>
              </w:rPr>
              <w:t>）</w:t>
            </w:r>
          </w:p>
        </w:tc>
        <w:tc>
          <w:tcPr>
            <w:tcW w:w="1465" w:type="dxa"/>
            <w:gridSpan w:val="2"/>
            <w:shd w:val="clear" w:color="auto" w:fill="auto"/>
            <w:vAlign w:val="center"/>
          </w:tcPr>
          <w:p w14:paraId="47B3B735"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无监测</w:t>
            </w:r>
            <w:r w:rsidRPr="007A5B53">
              <w:rPr>
                <w:rFonts w:eastAsiaTheme="minorEastAsia"/>
                <w:color w:val="auto"/>
                <w:sz w:val="21"/>
                <w:szCs w:val="21"/>
              </w:rPr>
              <w:sym w:font="Wingdings 2" w:char="F052"/>
            </w:r>
          </w:p>
        </w:tc>
      </w:tr>
      <w:tr w:rsidR="007A5B53" w:rsidRPr="007A5B53" w14:paraId="69C5036C" w14:textId="77777777" w:rsidTr="009720BD">
        <w:trPr>
          <w:trHeight w:val="340"/>
          <w:jc w:val="center"/>
        </w:trPr>
        <w:tc>
          <w:tcPr>
            <w:tcW w:w="879" w:type="dxa"/>
            <w:vMerge w:val="restart"/>
            <w:shd w:val="clear" w:color="auto" w:fill="auto"/>
            <w:vAlign w:val="center"/>
          </w:tcPr>
          <w:p w14:paraId="0A7A3DF5"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评价结论</w:t>
            </w:r>
          </w:p>
        </w:tc>
        <w:tc>
          <w:tcPr>
            <w:tcW w:w="1302" w:type="dxa"/>
            <w:shd w:val="clear" w:color="auto" w:fill="auto"/>
            <w:vAlign w:val="center"/>
          </w:tcPr>
          <w:p w14:paraId="0EA7846C" w14:textId="77777777" w:rsidR="000E1123" w:rsidRPr="007A5B53" w:rsidRDefault="000E1123" w:rsidP="009720BD">
            <w:pPr>
              <w:spacing w:line="240" w:lineRule="auto"/>
              <w:jc w:val="center"/>
              <w:textAlignment w:val="center"/>
              <w:rPr>
                <w:rFonts w:eastAsiaTheme="minorEastAsia"/>
                <w:color w:val="auto"/>
                <w:sz w:val="21"/>
                <w:szCs w:val="21"/>
              </w:rPr>
            </w:pPr>
            <w:r w:rsidRPr="007A5B53">
              <w:rPr>
                <w:rFonts w:eastAsiaTheme="minorEastAsia"/>
                <w:color w:val="auto"/>
                <w:sz w:val="21"/>
                <w:szCs w:val="21"/>
              </w:rPr>
              <w:t>环境影响</w:t>
            </w:r>
          </w:p>
        </w:tc>
        <w:tc>
          <w:tcPr>
            <w:tcW w:w="6755" w:type="dxa"/>
            <w:gridSpan w:val="18"/>
            <w:shd w:val="clear" w:color="auto" w:fill="auto"/>
            <w:vAlign w:val="center"/>
          </w:tcPr>
          <w:p w14:paraId="4B8FE159"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可以接受</w:t>
            </w:r>
            <w:r w:rsidRPr="007A5B53">
              <w:rPr>
                <w:rFonts w:eastAsiaTheme="minorEastAsia"/>
                <w:color w:val="auto"/>
                <w:sz w:val="21"/>
                <w:szCs w:val="21"/>
              </w:rPr>
              <w:sym w:font="Wingdings 2" w:char="F052"/>
            </w:r>
            <w:r w:rsidRPr="007A5B53">
              <w:rPr>
                <w:rFonts w:eastAsiaTheme="minorEastAsia"/>
                <w:color w:val="auto"/>
                <w:sz w:val="21"/>
                <w:szCs w:val="21"/>
              </w:rPr>
              <w:t xml:space="preserve">             </w:t>
            </w:r>
            <w:r w:rsidRPr="007A5B53">
              <w:rPr>
                <w:rFonts w:eastAsiaTheme="minorEastAsia"/>
                <w:color w:val="auto"/>
                <w:sz w:val="21"/>
                <w:szCs w:val="21"/>
              </w:rPr>
              <w:t>不可以接受</w:t>
            </w:r>
            <w:r w:rsidRPr="007A5B53">
              <w:rPr>
                <w:rFonts w:eastAsiaTheme="minorEastAsia"/>
                <w:color w:val="auto"/>
                <w:sz w:val="21"/>
                <w:szCs w:val="21"/>
              </w:rPr>
              <w:sym w:font="Wingdings 2" w:char="00A3"/>
            </w:r>
          </w:p>
        </w:tc>
      </w:tr>
      <w:tr w:rsidR="007A5B53" w:rsidRPr="007A5B53" w14:paraId="41A08036" w14:textId="77777777" w:rsidTr="009720BD">
        <w:trPr>
          <w:trHeight w:val="340"/>
          <w:jc w:val="center"/>
        </w:trPr>
        <w:tc>
          <w:tcPr>
            <w:tcW w:w="879" w:type="dxa"/>
            <w:vMerge/>
            <w:shd w:val="clear" w:color="auto" w:fill="auto"/>
            <w:vAlign w:val="center"/>
          </w:tcPr>
          <w:p w14:paraId="46213C3F"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041119F4" w14:textId="77777777" w:rsidR="000E1123" w:rsidRPr="007A5B53" w:rsidRDefault="000E1123" w:rsidP="009720BD">
            <w:pPr>
              <w:spacing w:line="240" w:lineRule="auto"/>
              <w:jc w:val="center"/>
              <w:textAlignment w:val="center"/>
              <w:rPr>
                <w:rFonts w:eastAsiaTheme="minorEastAsia"/>
                <w:color w:val="auto"/>
                <w:sz w:val="21"/>
                <w:szCs w:val="21"/>
              </w:rPr>
            </w:pPr>
            <w:r w:rsidRPr="007A5B53">
              <w:rPr>
                <w:rFonts w:eastAsiaTheme="minorEastAsia"/>
                <w:color w:val="auto"/>
                <w:sz w:val="21"/>
                <w:szCs w:val="21"/>
              </w:rPr>
              <w:t>大气环境防护距离</w:t>
            </w:r>
          </w:p>
        </w:tc>
        <w:tc>
          <w:tcPr>
            <w:tcW w:w="6755" w:type="dxa"/>
            <w:gridSpan w:val="18"/>
            <w:shd w:val="clear" w:color="auto" w:fill="auto"/>
            <w:vAlign w:val="center"/>
          </w:tcPr>
          <w:p w14:paraId="1F1D49AF"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距（</w:t>
            </w:r>
            <w:r w:rsidRPr="007A5B53">
              <w:rPr>
                <w:rFonts w:eastAsiaTheme="minorEastAsia"/>
                <w:color w:val="auto"/>
                <w:sz w:val="21"/>
                <w:szCs w:val="21"/>
              </w:rPr>
              <w:t xml:space="preserve">    )</w:t>
            </w:r>
            <w:r w:rsidRPr="007A5B53">
              <w:rPr>
                <w:rFonts w:eastAsiaTheme="minorEastAsia"/>
                <w:color w:val="auto"/>
                <w:sz w:val="21"/>
                <w:szCs w:val="21"/>
              </w:rPr>
              <w:t>厂界最远（</w:t>
            </w:r>
            <w:r w:rsidRPr="007A5B53">
              <w:rPr>
                <w:rFonts w:eastAsiaTheme="minorEastAsia"/>
                <w:color w:val="auto"/>
                <w:sz w:val="21"/>
                <w:szCs w:val="21"/>
              </w:rPr>
              <w:t xml:space="preserve">    </w:t>
            </w:r>
            <w:r w:rsidRPr="007A5B53">
              <w:rPr>
                <w:rFonts w:eastAsiaTheme="minorEastAsia"/>
                <w:color w:val="auto"/>
                <w:sz w:val="21"/>
                <w:szCs w:val="21"/>
              </w:rPr>
              <w:t>）</w:t>
            </w:r>
            <w:r w:rsidRPr="007A5B53">
              <w:rPr>
                <w:rFonts w:eastAsiaTheme="minorEastAsia"/>
                <w:color w:val="auto"/>
                <w:sz w:val="21"/>
                <w:szCs w:val="21"/>
              </w:rPr>
              <w:t>m</w:t>
            </w:r>
          </w:p>
        </w:tc>
      </w:tr>
      <w:tr w:rsidR="007A5B53" w:rsidRPr="007A5B53" w14:paraId="455E35F0" w14:textId="77777777" w:rsidTr="009720BD">
        <w:trPr>
          <w:trHeight w:val="340"/>
          <w:jc w:val="center"/>
        </w:trPr>
        <w:tc>
          <w:tcPr>
            <w:tcW w:w="879" w:type="dxa"/>
            <w:vMerge/>
            <w:shd w:val="clear" w:color="auto" w:fill="auto"/>
            <w:vAlign w:val="center"/>
          </w:tcPr>
          <w:p w14:paraId="456375F4" w14:textId="77777777" w:rsidR="000E1123" w:rsidRPr="007A5B53" w:rsidRDefault="000E1123" w:rsidP="009720BD">
            <w:pPr>
              <w:spacing w:line="240" w:lineRule="auto"/>
              <w:jc w:val="center"/>
              <w:rPr>
                <w:rFonts w:eastAsiaTheme="minorEastAsia"/>
                <w:color w:val="auto"/>
                <w:sz w:val="21"/>
                <w:szCs w:val="21"/>
              </w:rPr>
            </w:pPr>
          </w:p>
        </w:tc>
        <w:tc>
          <w:tcPr>
            <w:tcW w:w="1302" w:type="dxa"/>
            <w:shd w:val="clear" w:color="auto" w:fill="auto"/>
            <w:vAlign w:val="center"/>
          </w:tcPr>
          <w:p w14:paraId="13B0DF6B" w14:textId="77777777" w:rsidR="000E1123" w:rsidRPr="007A5B53" w:rsidRDefault="000E1123" w:rsidP="009720BD">
            <w:pPr>
              <w:spacing w:line="240" w:lineRule="auto"/>
              <w:jc w:val="center"/>
              <w:textAlignment w:val="center"/>
              <w:rPr>
                <w:rFonts w:eastAsiaTheme="minorEastAsia"/>
                <w:color w:val="auto"/>
                <w:sz w:val="21"/>
                <w:szCs w:val="21"/>
              </w:rPr>
            </w:pPr>
            <w:r w:rsidRPr="007A5B53">
              <w:rPr>
                <w:rFonts w:eastAsiaTheme="minorEastAsia"/>
                <w:color w:val="auto"/>
                <w:sz w:val="21"/>
                <w:szCs w:val="21"/>
              </w:rPr>
              <w:t>污染源年排放量</w:t>
            </w:r>
          </w:p>
        </w:tc>
        <w:tc>
          <w:tcPr>
            <w:tcW w:w="1675" w:type="dxa"/>
            <w:gridSpan w:val="4"/>
            <w:shd w:val="clear" w:color="auto" w:fill="auto"/>
            <w:vAlign w:val="center"/>
          </w:tcPr>
          <w:p w14:paraId="0377D42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hint="eastAsia"/>
                <w:color w:val="auto"/>
                <w:sz w:val="21"/>
                <w:szCs w:val="21"/>
              </w:rPr>
              <w:t>SO</w:t>
            </w:r>
            <w:r w:rsidRPr="007A5B53">
              <w:rPr>
                <w:rFonts w:eastAsiaTheme="minorEastAsia" w:hint="eastAsia"/>
                <w:color w:val="auto"/>
                <w:sz w:val="21"/>
                <w:szCs w:val="21"/>
                <w:vertAlign w:val="subscript"/>
              </w:rPr>
              <w:t>2</w:t>
            </w:r>
            <w:r w:rsidRPr="007A5B53">
              <w:rPr>
                <w:rFonts w:eastAsiaTheme="minorEastAsia"/>
                <w:color w:val="auto"/>
                <w:sz w:val="21"/>
                <w:szCs w:val="21"/>
              </w:rPr>
              <w:t>：</w:t>
            </w:r>
            <w:r w:rsidRPr="007A5B53">
              <w:rPr>
                <w:rFonts w:eastAsiaTheme="minorEastAsia"/>
                <w:color w:val="auto"/>
                <w:sz w:val="21"/>
                <w:szCs w:val="21"/>
              </w:rPr>
              <w:t>(</w:t>
            </w:r>
            <w:r w:rsidRPr="007A5B53">
              <w:rPr>
                <w:color w:val="auto"/>
                <w:kern w:val="0"/>
                <w:sz w:val="21"/>
                <w:szCs w:val="21"/>
              </w:rPr>
              <w:t>0.0768283</w:t>
            </w:r>
            <w:r w:rsidRPr="007A5B53">
              <w:rPr>
                <w:rFonts w:eastAsiaTheme="minorEastAsia"/>
                <w:color w:val="auto"/>
                <w:sz w:val="21"/>
                <w:szCs w:val="21"/>
              </w:rPr>
              <w:t>)t/a</w:t>
            </w:r>
          </w:p>
        </w:tc>
        <w:tc>
          <w:tcPr>
            <w:tcW w:w="2100" w:type="dxa"/>
            <w:gridSpan w:val="6"/>
            <w:shd w:val="clear" w:color="auto" w:fill="auto"/>
            <w:vAlign w:val="center"/>
          </w:tcPr>
          <w:p w14:paraId="2713A70E"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NOx</w:t>
            </w:r>
            <w:r w:rsidRPr="007A5B53">
              <w:rPr>
                <w:rFonts w:eastAsiaTheme="minorEastAsia"/>
                <w:color w:val="auto"/>
                <w:sz w:val="21"/>
                <w:szCs w:val="21"/>
              </w:rPr>
              <w:t>：</w:t>
            </w:r>
            <w:r w:rsidRPr="007A5B53">
              <w:rPr>
                <w:rFonts w:eastAsiaTheme="minorEastAsia"/>
                <w:color w:val="auto"/>
                <w:sz w:val="21"/>
                <w:szCs w:val="21"/>
              </w:rPr>
              <w:t>(</w:t>
            </w:r>
            <w:r w:rsidRPr="007A5B53">
              <w:rPr>
                <w:color w:val="auto"/>
                <w:kern w:val="0"/>
                <w:sz w:val="21"/>
                <w:szCs w:val="21"/>
              </w:rPr>
              <w:t>0.676865</w:t>
            </w:r>
            <w:r w:rsidRPr="007A5B53">
              <w:rPr>
                <w:rFonts w:eastAsiaTheme="minorEastAsia"/>
                <w:color w:val="auto"/>
                <w:sz w:val="21"/>
                <w:szCs w:val="21"/>
              </w:rPr>
              <w:t>)t/a</w:t>
            </w:r>
          </w:p>
        </w:tc>
        <w:tc>
          <w:tcPr>
            <w:tcW w:w="1515" w:type="dxa"/>
            <w:gridSpan w:val="6"/>
            <w:shd w:val="clear" w:color="auto" w:fill="auto"/>
            <w:vAlign w:val="center"/>
          </w:tcPr>
          <w:p w14:paraId="37FC7C5C"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hint="eastAsia"/>
                <w:color w:val="auto"/>
                <w:sz w:val="21"/>
                <w:szCs w:val="21"/>
              </w:rPr>
              <w:t>颗粒物</w:t>
            </w:r>
            <w:r w:rsidRPr="007A5B53">
              <w:rPr>
                <w:rFonts w:eastAsiaTheme="minorEastAsia"/>
                <w:color w:val="auto"/>
                <w:sz w:val="21"/>
                <w:szCs w:val="21"/>
              </w:rPr>
              <w:t>：</w:t>
            </w:r>
            <w:r w:rsidRPr="007A5B53">
              <w:rPr>
                <w:rFonts w:eastAsiaTheme="minorEastAsia"/>
                <w:color w:val="auto"/>
                <w:sz w:val="21"/>
                <w:szCs w:val="21"/>
              </w:rPr>
              <w:t>(</w:t>
            </w:r>
            <w:r w:rsidRPr="007A5B53">
              <w:rPr>
                <w:color w:val="auto"/>
                <w:kern w:val="0"/>
                <w:sz w:val="21"/>
                <w:szCs w:val="21"/>
              </w:rPr>
              <w:t>0.384526</w:t>
            </w:r>
            <w:r w:rsidRPr="007A5B53">
              <w:rPr>
                <w:rFonts w:eastAsiaTheme="minorEastAsia"/>
                <w:color w:val="auto"/>
                <w:sz w:val="21"/>
                <w:szCs w:val="21"/>
              </w:rPr>
              <w:t>)t/a</w:t>
            </w:r>
          </w:p>
        </w:tc>
        <w:tc>
          <w:tcPr>
            <w:tcW w:w="1465" w:type="dxa"/>
            <w:gridSpan w:val="2"/>
            <w:shd w:val="clear" w:color="auto" w:fill="auto"/>
            <w:vAlign w:val="center"/>
          </w:tcPr>
          <w:p w14:paraId="6C3B98B5"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hint="eastAsia"/>
                <w:color w:val="auto"/>
                <w:sz w:val="21"/>
                <w:szCs w:val="21"/>
              </w:rPr>
              <w:t>VOCs</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hint="eastAsia"/>
                <w:color w:val="auto"/>
                <w:sz w:val="21"/>
                <w:szCs w:val="21"/>
              </w:rPr>
              <w:t xml:space="preserve"> </w:t>
            </w:r>
            <w:r w:rsidRPr="007A5B53">
              <w:rPr>
                <w:rFonts w:eastAsiaTheme="minorEastAsia"/>
                <w:color w:val="auto"/>
                <w:sz w:val="21"/>
                <w:szCs w:val="21"/>
              </w:rPr>
              <w:t>)t/a</w:t>
            </w:r>
          </w:p>
        </w:tc>
      </w:tr>
      <w:tr w:rsidR="007A5B53" w:rsidRPr="007A5B53" w14:paraId="4BC592BF" w14:textId="77777777" w:rsidTr="009720BD">
        <w:trPr>
          <w:trHeight w:val="340"/>
          <w:jc w:val="center"/>
        </w:trPr>
        <w:tc>
          <w:tcPr>
            <w:tcW w:w="8936" w:type="dxa"/>
            <w:gridSpan w:val="20"/>
            <w:shd w:val="clear" w:color="auto" w:fill="auto"/>
            <w:vAlign w:val="center"/>
          </w:tcPr>
          <w:p w14:paraId="4A481E77" w14:textId="77777777" w:rsidR="000E1123" w:rsidRPr="007A5B53" w:rsidRDefault="000E1123" w:rsidP="009720BD">
            <w:pPr>
              <w:spacing w:line="240" w:lineRule="auto"/>
              <w:jc w:val="center"/>
              <w:rPr>
                <w:rFonts w:eastAsiaTheme="minorEastAsia"/>
                <w:color w:val="auto"/>
                <w:sz w:val="21"/>
                <w:szCs w:val="21"/>
              </w:rPr>
            </w:pPr>
            <w:r w:rsidRPr="007A5B53">
              <w:rPr>
                <w:rFonts w:eastAsiaTheme="minorEastAsia"/>
                <w:color w:val="auto"/>
                <w:sz w:val="21"/>
                <w:szCs w:val="21"/>
              </w:rPr>
              <w:t>注：</w:t>
            </w:r>
            <w:r w:rsidRPr="007A5B53">
              <w:rPr>
                <w:rFonts w:eastAsiaTheme="minorEastAsia"/>
                <w:color w:val="auto"/>
                <w:sz w:val="21"/>
                <w:szCs w:val="21"/>
              </w:rPr>
              <w:t>“</w:t>
            </w:r>
            <w:r w:rsidRPr="007A5B53">
              <w:rPr>
                <w:rFonts w:eastAsiaTheme="minorEastAsia"/>
                <w:color w:val="auto"/>
                <w:sz w:val="21"/>
                <w:szCs w:val="21"/>
              </w:rPr>
              <w:sym w:font="Wingdings 2" w:char="00A3"/>
            </w:r>
            <w:r w:rsidRPr="007A5B53">
              <w:rPr>
                <w:rFonts w:eastAsiaTheme="minorEastAsia"/>
                <w:color w:val="auto"/>
                <w:sz w:val="21"/>
                <w:szCs w:val="21"/>
              </w:rPr>
              <w:t>”</w:t>
            </w:r>
            <w:r w:rsidRPr="007A5B53">
              <w:rPr>
                <w:rFonts w:eastAsiaTheme="minorEastAsia"/>
                <w:color w:val="auto"/>
                <w:sz w:val="21"/>
                <w:szCs w:val="21"/>
              </w:rPr>
              <w:t>，填</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color w:val="auto"/>
                <w:sz w:val="21"/>
                <w:szCs w:val="21"/>
              </w:rPr>
              <w:t xml:space="preserve">  </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color w:val="auto"/>
                <w:sz w:val="21"/>
                <w:szCs w:val="21"/>
              </w:rPr>
              <w:t>为内容填写项</w:t>
            </w:r>
          </w:p>
        </w:tc>
      </w:tr>
    </w:tbl>
    <w:p w14:paraId="759B8938" w14:textId="77777777" w:rsidR="000E1123" w:rsidRPr="007A5B53" w:rsidRDefault="000E1123" w:rsidP="000E1123">
      <w:pPr>
        <w:rPr>
          <w:rFonts w:eastAsiaTheme="minorEastAsia"/>
          <w:color w:val="auto"/>
        </w:rPr>
      </w:pPr>
    </w:p>
    <w:p w14:paraId="6AEC0F65" w14:textId="77777777" w:rsidR="000E1123" w:rsidRPr="007A5B53" w:rsidRDefault="000E1123" w:rsidP="000E1123">
      <w:pPr>
        <w:outlineLvl w:val="0"/>
        <w:rPr>
          <w:rFonts w:eastAsiaTheme="minorEastAsia"/>
          <w:b/>
          <w:color w:val="auto"/>
        </w:rPr>
      </w:pPr>
      <w:r w:rsidRPr="007A5B53">
        <w:rPr>
          <w:rFonts w:eastAsiaTheme="minorEastAsia" w:hint="eastAsia"/>
          <w:b/>
          <w:color w:val="auto"/>
        </w:rPr>
        <w:lastRenderedPageBreak/>
        <w:t>附表</w:t>
      </w:r>
      <w:r w:rsidRPr="007A5B53">
        <w:rPr>
          <w:rFonts w:eastAsiaTheme="minorEastAsia" w:hint="eastAsia"/>
          <w:b/>
          <w:color w:val="auto"/>
        </w:rPr>
        <w:t xml:space="preserve">2 </w:t>
      </w:r>
      <w:r w:rsidRPr="007A5B53">
        <w:rPr>
          <w:rFonts w:eastAsiaTheme="minorEastAsia" w:hint="eastAsia"/>
          <w:b/>
          <w:color w:val="auto"/>
        </w:rPr>
        <w:t>建设</w:t>
      </w:r>
      <w:r w:rsidRPr="007A5B53">
        <w:rPr>
          <w:rFonts w:eastAsiaTheme="minorEastAsia"/>
          <w:b/>
          <w:color w:val="auto"/>
        </w:rPr>
        <w:t>项目地表水环境影响评价自查表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
        <w:gridCol w:w="1195"/>
        <w:gridCol w:w="1295"/>
        <w:gridCol w:w="327"/>
        <w:gridCol w:w="502"/>
        <w:gridCol w:w="41"/>
        <w:gridCol w:w="420"/>
        <w:gridCol w:w="1293"/>
        <w:gridCol w:w="368"/>
        <w:gridCol w:w="76"/>
        <w:gridCol w:w="983"/>
        <w:gridCol w:w="403"/>
        <w:gridCol w:w="1193"/>
      </w:tblGrid>
      <w:tr w:rsidR="007A5B53" w:rsidRPr="007A5B53" w14:paraId="3C9CF484" w14:textId="77777777" w:rsidTr="009720BD">
        <w:trPr>
          <w:trHeight w:val="340"/>
          <w:jc w:val="center"/>
        </w:trPr>
        <w:tc>
          <w:tcPr>
            <w:tcW w:w="1628" w:type="dxa"/>
            <w:gridSpan w:val="2"/>
            <w:shd w:val="clear" w:color="auto" w:fill="auto"/>
            <w:vAlign w:val="center"/>
          </w:tcPr>
          <w:p w14:paraId="7D177EAA"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工作内容</w:t>
            </w:r>
          </w:p>
        </w:tc>
        <w:tc>
          <w:tcPr>
            <w:tcW w:w="6901" w:type="dxa"/>
            <w:gridSpan w:val="11"/>
            <w:shd w:val="clear" w:color="auto" w:fill="auto"/>
            <w:vAlign w:val="center"/>
          </w:tcPr>
          <w:p w14:paraId="09632C08"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自查项目</w:t>
            </w:r>
          </w:p>
        </w:tc>
      </w:tr>
      <w:tr w:rsidR="007A5B53" w:rsidRPr="007A5B53" w14:paraId="2CCD05E0" w14:textId="77777777" w:rsidTr="009720BD">
        <w:trPr>
          <w:trHeight w:val="340"/>
          <w:jc w:val="center"/>
        </w:trPr>
        <w:tc>
          <w:tcPr>
            <w:tcW w:w="433" w:type="dxa"/>
            <w:vMerge w:val="restart"/>
            <w:shd w:val="clear" w:color="auto" w:fill="auto"/>
            <w:vAlign w:val="center"/>
          </w:tcPr>
          <w:p w14:paraId="6C5D3BF9"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影响识别</w:t>
            </w:r>
          </w:p>
        </w:tc>
        <w:tc>
          <w:tcPr>
            <w:tcW w:w="1195" w:type="dxa"/>
            <w:shd w:val="clear" w:color="auto" w:fill="auto"/>
            <w:vAlign w:val="center"/>
          </w:tcPr>
          <w:p w14:paraId="4FD2BF5C"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影响类型</w:t>
            </w:r>
          </w:p>
        </w:tc>
        <w:tc>
          <w:tcPr>
            <w:tcW w:w="6901" w:type="dxa"/>
            <w:gridSpan w:val="11"/>
            <w:shd w:val="clear" w:color="auto" w:fill="auto"/>
            <w:vAlign w:val="center"/>
          </w:tcPr>
          <w:p w14:paraId="630408A8"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水污染影响型</w:t>
            </w:r>
            <w:r w:rsidRPr="007A5B53">
              <w:rPr>
                <w:rFonts w:eastAsiaTheme="minorEastAsia"/>
                <w:color w:val="auto"/>
                <w:sz w:val="21"/>
                <w:szCs w:val="21"/>
              </w:rPr>
              <w:sym w:font="Wingdings 2" w:char="F052"/>
            </w:r>
            <w:r w:rsidRPr="007A5B53">
              <w:rPr>
                <w:rFonts w:eastAsiaTheme="minorEastAsia"/>
                <w:color w:val="auto"/>
                <w:sz w:val="21"/>
                <w:szCs w:val="21"/>
              </w:rPr>
              <w:t>；水文要素影响型</w:t>
            </w:r>
            <w:r w:rsidRPr="007A5B53">
              <w:rPr>
                <w:rFonts w:eastAsiaTheme="minorEastAsia"/>
                <w:color w:val="auto"/>
                <w:sz w:val="21"/>
                <w:szCs w:val="21"/>
              </w:rPr>
              <w:sym w:font="Wingdings 2" w:char="F0A3"/>
            </w:r>
          </w:p>
        </w:tc>
      </w:tr>
      <w:tr w:rsidR="007A5B53" w:rsidRPr="007A5B53" w14:paraId="4E01520A" w14:textId="77777777" w:rsidTr="009720BD">
        <w:trPr>
          <w:trHeight w:val="340"/>
          <w:jc w:val="center"/>
        </w:trPr>
        <w:tc>
          <w:tcPr>
            <w:tcW w:w="433" w:type="dxa"/>
            <w:vMerge/>
            <w:shd w:val="clear" w:color="auto" w:fill="auto"/>
            <w:vAlign w:val="center"/>
          </w:tcPr>
          <w:p w14:paraId="50672AFB"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20E8B966"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水环境保护目标</w:t>
            </w:r>
          </w:p>
        </w:tc>
        <w:tc>
          <w:tcPr>
            <w:tcW w:w="6901" w:type="dxa"/>
            <w:gridSpan w:val="11"/>
            <w:shd w:val="clear" w:color="auto" w:fill="auto"/>
            <w:vAlign w:val="center"/>
          </w:tcPr>
          <w:p w14:paraId="1B1D4C3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饮用水源保护区</w:t>
            </w:r>
            <w:r w:rsidRPr="007A5B53">
              <w:rPr>
                <w:rFonts w:eastAsiaTheme="minorEastAsia"/>
                <w:color w:val="auto"/>
                <w:sz w:val="21"/>
                <w:szCs w:val="21"/>
              </w:rPr>
              <w:sym w:font="Wingdings 2" w:char="F0A3"/>
            </w:r>
            <w:r w:rsidRPr="007A5B53">
              <w:rPr>
                <w:rFonts w:eastAsiaTheme="minorEastAsia"/>
                <w:color w:val="auto"/>
                <w:sz w:val="21"/>
                <w:szCs w:val="21"/>
              </w:rPr>
              <w:t>；饮用水取水口</w:t>
            </w:r>
            <w:r w:rsidRPr="007A5B53">
              <w:rPr>
                <w:rFonts w:eastAsiaTheme="minorEastAsia"/>
                <w:color w:val="auto"/>
                <w:sz w:val="21"/>
                <w:szCs w:val="21"/>
              </w:rPr>
              <w:sym w:font="Wingdings 2" w:char="F0A3"/>
            </w:r>
            <w:r w:rsidRPr="007A5B53">
              <w:rPr>
                <w:rFonts w:eastAsiaTheme="minorEastAsia"/>
                <w:color w:val="auto"/>
                <w:sz w:val="21"/>
                <w:szCs w:val="21"/>
              </w:rPr>
              <w:t>；涉水的自然保护区</w:t>
            </w:r>
            <w:r w:rsidRPr="007A5B53">
              <w:rPr>
                <w:rFonts w:eastAsiaTheme="minorEastAsia"/>
                <w:color w:val="auto"/>
                <w:sz w:val="21"/>
                <w:szCs w:val="21"/>
              </w:rPr>
              <w:sym w:font="Wingdings 2" w:char="F052"/>
            </w:r>
            <w:r w:rsidRPr="007A5B53">
              <w:rPr>
                <w:rFonts w:eastAsiaTheme="minorEastAsia"/>
                <w:color w:val="auto"/>
                <w:sz w:val="21"/>
                <w:szCs w:val="21"/>
              </w:rPr>
              <w:t>；重要湿地</w:t>
            </w:r>
            <w:r w:rsidRPr="007A5B53">
              <w:rPr>
                <w:rFonts w:eastAsiaTheme="minorEastAsia"/>
                <w:color w:val="auto"/>
                <w:sz w:val="21"/>
                <w:szCs w:val="21"/>
              </w:rPr>
              <w:sym w:font="Wingdings 2" w:char="F0A3"/>
            </w:r>
            <w:r w:rsidRPr="007A5B53">
              <w:rPr>
                <w:rFonts w:eastAsiaTheme="minorEastAsia"/>
                <w:color w:val="auto"/>
                <w:sz w:val="21"/>
                <w:szCs w:val="21"/>
              </w:rPr>
              <w:t>；重点保护与珍稀水生生物的栖息地</w:t>
            </w:r>
            <w:r w:rsidRPr="007A5B53">
              <w:rPr>
                <w:rFonts w:eastAsiaTheme="minorEastAsia"/>
                <w:color w:val="auto"/>
                <w:sz w:val="21"/>
                <w:szCs w:val="21"/>
              </w:rPr>
              <w:sym w:font="Wingdings 2" w:char="F0A3"/>
            </w:r>
            <w:r w:rsidRPr="007A5B53">
              <w:rPr>
                <w:rFonts w:eastAsiaTheme="minorEastAsia"/>
                <w:color w:val="auto"/>
                <w:sz w:val="21"/>
                <w:szCs w:val="21"/>
              </w:rPr>
              <w:t>；重要水生生物的自然产卵场及索饵场、越冬场和洄游通道、天然渔场等渔业水体</w:t>
            </w:r>
            <w:r w:rsidRPr="007A5B53">
              <w:rPr>
                <w:rFonts w:eastAsiaTheme="minorEastAsia"/>
                <w:color w:val="auto"/>
                <w:sz w:val="21"/>
                <w:szCs w:val="21"/>
              </w:rPr>
              <w:sym w:font="Wingdings 2" w:char="F0A3"/>
            </w:r>
            <w:r w:rsidRPr="007A5B53">
              <w:rPr>
                <w:rFonts w:eastAsiaTheme="minorEastAsia"/>
                <w:color w:val="auto"/>
                <w:sz w:val="21"/>
                <w:szCs w:val="21"/>
              </w:rPr>
              <w:t>；涉水的风景名胜区</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r w:rsidRPr="007A5B53">
              <w:rPr>
                <w:rFonts w:eastAsiaTheme="minorEastAsia" w:hint="eastAsia"/>
                <w:color w:val="auto"/>
                <w:sz w:val="21"/>
                <w:szCs w:val="21"/>
              </w:rPr>
              <w:t xml:space="preserve"> </w:t>
            </w:r>
          </w:p>
        </w:tc>
      </w:tr>
      <w:tr w:rsidR="007A5B53" w:rsidRPr="007A5B53" w14:paraId="4E717575" w14:textId="77777777" w:rsidTr="009720BD">
        <w:trPr>
          <w:trHeight w:val="340"/>
          <w:jc w:val="center"/>
        </w:trPr>
        <w:tc>
          <w:tcPr>
            <w:tcW w:w="433" w:type="dxa"/>
            <w:vMerge/>
            <w:shd w:val="clear" w:color="auto" w:fill="auto"/>
            <w:vAlign w:val="center"/>
          </w:tcPr>
          <w:p w14:paraId="23B519BC"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val="restart"/>
            <w:shd w:val="clear" w:color="auto" w:fill="auto"/>
            <w:vAlign w:val="center"/>
          </w:tcPr>
          <w:p w14:paraId="75A8FB70"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影响途径</w:t>
            </w:r>
          </w:p>
        </w:tc>
        <w:tc>
          <w:tcPr>
            <w:tcW w:w="4246" w:type="dxa"/>
            <w:gridSpan w:val="7"/>
            <w:shd w:val="clear" w:color="auto" w:fill="auto"/>
            <w:vAlign w:val="center"/>
          </w:tcPr>
          <w:p w14:paraId="6EC2F617"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水污染影响型</w:t>
            </w:r>
          </w:p>
        </w:tc>
        <w:tc>
          <w:tcPr>
            <w:tcW w:w="2655" w:type="dxa"/>
            <w:gridSpan w:val="4"/>
            <w:shd w:val="clear" w:color="auto" w:fill="auto"/>
            <w:vAlign w:val="center"/>
          </w:tcPr>
          <w:p w14:paraId="4867BAAE"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水文要素影响型</w:t>
            </w:r>
          </w:p>
        </w:tc>
      </w:tr>
      <w:tr w:rsidR="007A5B53" w:rsidRPr="007A5B53" w14:paraId="38B715E8" w14:textId="77777777" w:rsidTr="009720BD">
        <w:trPr>
          <w:trHeight w:val="340"/>
          <w:jc w:val="center"/>
        </w:trPr>
        <w:tc>
          <w:tcPr>
            <w:tcW w:w="433" w:type="dxa"/>
            <w:vMerge/>
            <w:shd w:val="clear" w:color="auto" w:fill="auto"/>
            <w:vAlign w:val="center"/>
          </w:tcPr>
          <w:p w14:paraId="71B3F7F2"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203BF514"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4246" w:type="dxa"/>
            <w:gridSpan w:val="7"/>
            <w:shd w:val="clear" w:color="auto" w:fill="auto"/>
            <w:vAlign w:val="center"/>
          </w:tcPr>
          <w:p w14:paraId="3735C4FA"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直接排放</w:t>
            </w:r>
            <w:r w:rsidRPr="007A5B53">
              <w:rPr>
                <w:rFonts w:eastAsiaTheme="minorEastAsia"/>
                <w:color w:val="auto"/>
                <w:sz w:val="21"/>
                <w:szCs w:val="21"/>
              </w:rPr>
              <w:sym w:font="Wingdings 2" w:char="F0A3"/>
            </w:r>
            <w:r w:rsidRPr="007A5B53">
              <w:rPr>
                <w:rFonts w:eastAsiaTheme="minorEastAsia"/>
                <w:color w:val="auto"/>
                <w:sz w:val="21"/>
                <w:szCs w:val="21"/>
              </w:rPr>
              <w:t>；间接排放</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52"/>
            </w:r>
          </w:p>
        </w:tc>
        <w:tc>
          <w:tcPr>
            <w:tcW w:w="2655" w:type="dxa"/>
            <w:gridSpan w:val="4"/>
            <w:shd w:val="clear" w:color="auto" w:fill="auto"/>
            <w:vAlign w:val="center"/>
          </w:tcPr>
          <w:p w14:paraId="24D273F4"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水温</w:t>
            </w:r>
            <w:r w:rsidRPr="007A5B53">
              <w:rPr>
                <w:rFonts w:eastAsiaTheme="minorEastAsia"/>
                <w:color w:val="auto"/>
                <w:sz w:val="21"/>
                <w:szCs w:val="21"/>
              </w:rPr>
              <w:sym w:font="Wingdings 2" w:char="F0A3"/>
            </w:r>
            <w:r w:rsidRPr="007A5B53">
              <w:rPr>
                <w:rFonts w:eastAsiaTheme="minorEastAsia"/>
                <w:color w:val="auto"/>
                <w:sz w:val="21"/>
                <w:szCs w:val="21"/>
              </w:rPr>
              <w:t>；径流</w:t>
            </w:r>
            <w:r w:rsidRPr="007A5B53">
              <w:rPr>
                <w:rFonts w:eastAsiaTheme="minorEastAsia"/>
                <w:color w:val="auto"/>
                <w:sz w:val="21"/>
                <w:szCs w:val="21"/>
              </w:rPr>
              <w:sym w:font="Wingdings 2" w:char="F0A3"/>
            </w:r>
            <w:r w:rsidRPr="007A5B53">
              <w:rPr>
                <w:rFonts w:eastAsiaTheme="minorEastAsia"/>
                <w:color w:val="auto"/>
                <w:sz w:val="21"/>
                <w:szCs w:val="21"/>
              </w:rPr>
              <w:t>；水域面积</w:t>
            </w:r>
            <w:r w:rsidRPr="007A5B53">
              <w:rPr>
                <w:rFonts w:eastAsiaTheme="minorEastAsia"/>
                <w:color w:val="auto"/>
                <w:sz w:val="21"/>
                <w:szCs w:val="21"/>
              </w:rPr>
              <w:sym w:font="Wingdings 2" w:char="F0A3"/>
            </w:r>
          </w:p>
        </w:tc>
      </w:tr>
      <w:tr w:rsidR="007A5B53" w:rsidRPr="007A5B53" w14:paraId="30E4EA4F" w14:textId="77777777" w:rsidTr="009720BD">
        <w:trPr>
          <w:trHeight w:val="340"/>
          <w:jc w:val="center"/>
        </w:trPr>
        <w:tc>
          <w:tcPr>
            <w:tcW w:w="433" w:type="dxa"/>
            <w:vMerge/>
            <w:shd w:val="clear" w:color="auto" w:fill="auto"/>
            <w:vAlign w:val="center"/>
          </w:tcPr>
          <w:p w14:paraId="62D03CF2"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69BEFDAF"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影响因子</w:t>
            </w:r>
          </w:p>
        </w:tc>
        <w:tc>
          <w:tcPr>
            <w:tcW w:w="4246" w:type="dxa"/>
            <w:gridSpan w:val="7"/>
            <w:shd w:val="clear" w:color="auto" w:fill="auto"/>
            <w:vAlign w:val="center"/>
          </w:tcPr>
          <w:p w14:paraId="5F170062"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持久性污染物</w:t>
            </w:r>
            <w:r w:rsidRPr="007A5B53">
              <w:rPr>
                <w:rFonts w:eastAsiaTheme="minorEastAsia"/>
                <w:color w:val="auto"/>
                <w:sz w:val="21"/>
                <w:szCs w:val="21"/>
              </w:rPr>
              <w:sym w:font="Wingdings 2" w:char="F0A3"/>
            </w:r>
            <w:r w:rsidRPr="007A5B53">
              <w:rPr>
                <w:rFonts w:eastAsiaTheme="minorEastAsia"/>
                <w:color w:val="auto"/>
                <w:sz w:val="21"/>
                <w:szCs w:val="21"/>
              </w:rPr>
              <w:t>；有毒有害污染物</w:t>
            </w:r>
            <w:r w:rsidRPr="007A5B53">
              <w:rPr>
                <w:rFonts w:eastAsiaTheme="minorEastAsia"/>
                <w:color w:val="auto"/>
                <w:sz w:val="21"/>
                <w:szCs w:val="21"/>
              </w:rPr>
              <w:sym w:font="Wingdings 2" w:char="F0A3"/>
            </w:r>
            <w:r w:rsidRPr="007A5B53">
              <w:rPr>
                <w:rFonts w:eastAsiaTheme="minorEastAsia"/>
                <w:color w:val="auto"/>
                <w:sz w:val="21"/>
                <w:szCs w:val="21"/>
              </w:rPr>
              <w:t>；非持久性污染物</w:t>
            </w:r>
            <w:r w:rsidRPr="007A5B53">
              <w:rPr>
                <w:rFonts w:eastAsiaTheme="minorEastAsia"/>
                <w:color w:val="auto"/>
                <w:sz w:val="21"/>
                <w:szCs w:val="21"/>
              </w:rPr>
              <w:sym w:font="Wingdings 2" w:char="F052"/>
            </w:r>
            <w:r w:rsidRPr="007A5B53">
              <w:rPr>
                <w:rFonts w:eastAsiaTheme="minorEastAsia"/>
                <w:color w:val="auto"/>
                <w:sz w:val="21"/>
                <w:szCs w:val="21"/>
              </w:rPr>
              <w:t>；</w:t>
            </w:r>
            <w:r w:rsidRPr="007A5B53">
              <w:rPr>
                <w:rFonts w:eastAsiaTheme="minorEastAsia"/>
                <w:color w:val="auto"/>
                <w:sz w:val="21"/>
                <w:szCs w:val="21"/>
              </w:rPr>
              <w:t>pH</w:t>
            </w:r>
            <w:r w:rsidRPr="007A5B53">
              <w:rPr>
                <w:rFonts w:eastAsiaTheme="minorEastAsia"/>
                <w:color w:val="auto"/>
                <w:sz w:val="21"/>
                <w:szCs w:val="21"/>
              </w:rPr>
              <w:t>值</w:t>
            </w:r>
            <w:r w:rsidRPr="007A5B53">
              <w:rPr>
                <w:rFonts w:eastAsiaTheme="minorEastAsia"/>
                <w:color w:val="auto"/>
                <w:sz w:val="21"/>
                <w:szCs w:val="21"/>
              </w:rPr>
              <w:sym w:font="Wingdings 2" w:char="F0A3"/>
            </w:r>
            <w:r w:rsidRPr="007A5B53">
              <w:rPr>
                <w:rFonts w:eastAsiaTheme="minorEastAsia"/>
                <w:color w:val="auto"/>
                <w:sz w:val="21"/>
                <w:szCs w:val="21"/>
              </w:rPr>
              <w:t>；热污染</w:t>
            </w:r>
            <w:r w:rsidRPr="007A5B53">
              <w:rPr>
                <w:rFonts w:eastAsiaTheme="minorEastAsia"/>
                <w:color w:val="auto"/>
                <w:sz w:val="21"/>
                <w:szCs w:val="21"/>
              </w:rPr>
              <w:sym w:font="Wingdings 2" w:char="F0A3"/>
            </w:r>
            <w:r w:rsidRPr="007A5B53">
              <w:rPr>
                <w:rFonts w:eastAsiaTheme="minorEastAsia"/>
                <w:color w:val="auto"/>
                <w:sz w:val="21"/>
                <w:szCs w:val="21"/>
              </w:rPr>
              <w:t>；富营养化</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tc>
        <w:tc>
          <w:tcPr>
            <w:tcW w:w="2655" w:type="dxa"/>
            <w:gridSpan w:val="4"/>
            <w:shd w:val="clear" w:color="auto" w:fill="auto"/>
            <w:vAlign w:val="center"/>
          </w:tcPr>
          <w:p w14:paraId="10769954"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水温</w:t>
            </w:r>
            <w:r w:rsidRPr="007A5B53">
              <w:rPr>
                <w:rFonts w:eastAsiaTheme="minorEastAsia"/>
                <w:color w:val="auto"/>
                <w:sz w:val="21"/>
                <w:szCs w:val="21"/>
              </w:rPr>
              <w:sym w:font="Wingdings 2" w:char="F0A3"/>
            </w:r>
            <w:r w:rsidRPr="007A5B53">
              <w:rPr>
                <w:rFonts w:eastAsiaTheme="minorEastAsia"/>
                <w:color w:val="auto"/>
                <w:sz w:val="21"/>
                <w:szCs w:val="21"/>
              </w:rPr>
              <w:t>；水位（水深）</w:t>
            </w:r>
            <w:r w:rsidRPr="007A5B53">
              <w:rPr>
                <w:rFonts w:eastAsiaTheme="minorEastAsia"/>
                <w:color w:val="auto"/>
                <w:sz w:val="21"/>
                <w:szCs w:val="21"/>
              </w:rPr>
              <w:sym w:font="Wingdings 2" w:char="F0A3"/>
            </w:r>
            <w:r w:rsidRPr="007A5B53">
              <w:rPr>
                <w:rFonts w:eastAsiaTheme="minorEastAsia"/>
                <w:color w:val="auto"/>
                <w:sz w:val="21"/>
                <w:szCs w:val="21"/>
              </w:rPr>
              <w:t>；流速</w:t>
            </w:r>
            <w:r w:rsidRPr="007A5B53">
              <w:rPr>
                <w:rFonts w:eastAsiaTheme="minorEastAsia"/>
                <w:color w:val="auto"/>
                <w:sz w:val="21"/>
                <w:szCs w:val="21"/>
              </w:rPr>
              <w:sym w:font="Wingdings 2" w:char="F0A3"/>
            </w:r>
            <w:r w:rsidRPr="007A5B53">
              <w:rPr>
                <w:rFonts w:eastAsiaTheme="minorEastAsia"/>
                <w:color w:val="auto"/>
                <w:sz w:val="21"/>
                <w:szCs w:val="21"/>
              </w:rPr>
              <w:t>；流量</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tc>
      </w:tr>
      <w:tr w:rsidR="007A5B53" w:rsidRPr="007A5B53" w14:paraId="388596C9" w14:textId="77777777" w:rsidTr="009720BD">
        <w:trPr>
          <w:trHeight w:val="340"/>
          <w:jc w:val="center"/>
        </w:trPr>
        <w:tc>
          <w:tcPr>
            <w:tcW w:w="1628" w:type="dxa"/>
            <w:gridSpan w:val="2"/>
            <w:vMerge w:val="restart"/>
            <w:shd w:val="clear" w:color="auto" w:fill="auto"/>
            <w:vAlign w:val="center"/>
          </w:tcPr>
          <w:p w14:paraId="58FD946A"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评价等级</w:t>
            </w:r>
          </w:p>
        </w:tc>
        <w:tc>
          <w:tcPr>
            <w:tcW w:w="4246" w:type="dxa"/>
            <w:gridSpan w:val="7"/>
            <w:shd w:val="clear" w:color="auto" w:fill="auto"/>
            <w:vAlign w:val="center"/>
          </w:tcPr>
          <w:p w14:paraId="13339DCC"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水污染影响型</w:t>
            </w:r>
          </w:p>
        </w:tc>
        <w:tc>
          <w:tcPr>
            <w:tcW w:w="2655" w:type="dxa"/>
            <w:gridSpan w:val="4"/>
            <w:shd w:val="clear" w:color="auto" w:fill="auto"/>
            <w:vAlign w:val="center"/>
          </w:tcPr>
          <w:p w14:paraId="3E39552E"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水文要素影响型</w:t>
            </w:r>
          </w:p>
        </w:tc>
      </w:tr>
      <w:tr w:rsidR="007A5B53" w:rsidRPr="007A5B53" w14:paraId="713ADDA3" w14:textId="77777777" w:rsidTr="009720BD">
        <w:trPr>
          <w:trHeight w:val="340"/>
          <w:jc w:val="center"/>
        </w:trPr>
        <w:tc>
          <w:tcPr>
            <w:tcW w:w="1628" w:type="dxa"/>
            <w:gridSpan w:val="2"/>
            <w:vMerge/>
            <w:shd w:val="clear" w:color="auto" w:fill="auto"/>
            <w:vAlign w:val="center"/>
          </w:tcPr>
          <w:p w14:paraId="77F66506"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4246" w:type="dxa"/>
            <w:gridSpan w:val="7"/>
            <w:shd w:val="clear" w:color="auto" w:fill="auto"/>
            <w:vAlign w:val="center"/>
          </w:tcPr>
          <w:p w14:paraId="428E8660"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一级</w:t>
            </w:r>
            <w:r w:rsidRPr="007A5B53">
              <w:rPr>
                <w:rFonts w:eastAsiaTheme="minorEastAsia"/>
                <w:color w:val="auto"/>
                <w:sz w:val="21"/>
                <w:szCs w:val="21"/>
              </w:rPr>
              <w:sym w:font="Wingdings 2" w:char="F0A3"/>
            </w:r>
            <w:r w:rsidRPr="007A5B53">
              <w:rPr>
                <w:rFonts w:eastAsiaTheme="minorEastAsia"/>
                <w:color w:val="auto"/>
                <w:sz w:val="21"/>
                <w:szCs w:val="21"/>
              </w:rPr>
              <w:t>；二级</w:t>
            </w:r>
            <w:r w:rsidRPr="007A5B53">
              <w:rPr>
                <w:rFonts w:eastAsiaTheme="minorEastAsia"/>
                <w:color w:val="auto"/>
                <w:sz w:val="21"/>
                <w:szCs w:val="21"/>
              </w:rPr>
              <w:sym w:font="Wingdings 2" w:char="F0A3"/>
            </w:r>
            <w:r w:rsidRPr="007A5B53">
              <w:rPr>
                <w:rFonts w:eastAsiaTheme="minorEastAsia"/>
                <w:color w:val="auto"/>
                <w:sz w:val="21"/>
                <w:szCs w:val="21"/>
              </w:rPr>
              <w:t>；三级</w:t>
            </w:r>
            <w:r w:rsidRPr="007A5B53">
              <w:rPr>
                <w:rFonts w:eastAsiaTheme="minorEastAsia"/>
                <w:color w:val="auto"/>
                <w:sz w:val="21"/>
                <w:szCs w:val="21"/>
              </w:rPr>
              <w:t>A</w:t>
            </w:r>
            <w:r w:rsidRPr="007A5B53">
              <w:rPr>
                <w:rFonts w:eastAsiaTheme="minorEastAsia"/>
                <w:color w:val="auto"/>
                <w:sz w:val="21"/>
                <w:szCs w:val="21"/>
              </w:rPr>
              <w:sym w:font="Wingdings 2" w:char="F0A3"/>
            </w:r>
            <w:r w:rsidRPr="007A5B53">
              <w:rPr>
                <w:rFonts w:eastAsiaTheme="minorEastAsia"/>
                <w:color w:val="auto"/>
                <w:sz w:val="21"/>
                <w:szCs w:val="21"/>
              </w:rPr>
              <w:t>；三级</w:t>
            </w:r>
            <w:r w:rsidRPr="007A5B53">
              <w:rPr>
                <w:rFonts w:eastAsiaTheme="minorEastAsia"/>
                <w:color w:val="auto"/>
                <w:sz w:val="21"/>
                <w:szCs w:val="21"/>
              </w:rPr>
              <w:t>B</w:t>
            </w:r>
            <w:r w:rsidRPr="007A5B53">
              <w:rPr>
                <w:rFonts w:eastAsiaTheme="minorEastAsia"/>
                <w:color w:val="auto"/>
                <w:sz w:val="21"/>
                <w:szCs w:val="21"/>
              </w:rPr>
              <w:sym w:font="Wingdings 2" w:char="F052"/>
            </w:r>
          </w:p>
        </w:tc>
        <w:tc>
          <w:tcPr>
            <w:tcW w:w="2655" w:type="dxa"/>
            <w:gridSpan w:val="4"/>
            <w:shd w:val="clear" w:color="auto" w:fill="auto"/>
            <w:vAlign w:val="center"/>
          </w:tcPr>
          <w:p w14:paraId="70C5D9A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一级</w:t>
            </w:r>
            <w:r w:rsidRPr="007A5B53">
              <w:rPr>
                <w:rFonts w:eastAsiaTheme="minorEastAsia"/>
                <w:color w:val="auto"/>
                <w:sz w:val="21"/>
                <w:szCs w:val="21"/>
              </w:rPr>
              <w:sym w:font="Wingdings 2" w:char="F0A3"/>
            </w:r>
            <w:r w:rsidRPr="007A5B53">
              <w:rPr>
                <w:rFonts w:eastAsiaTheme="minorEastAsia"/>
                <w:color w:val="auto"/>
                <w:sz w:val="21"/>
                <w:szCs w:val="21"/>
              </w:rPr>
              <w:t>；二级</w:t>
            </w:r>
            <w:r w:rsidRPr="007A5B53">
              <w:rPr>
                <w:rFonts w:eastAsiaTheme="minorEastAsia"/>
                <w:color w:val="auto"/>
                <w:sz w:val="21"/>
                <w:szCs w:val="21"/>
              </w:rPr>
              <w:sym w:font="Wingdings 2" w:char="F0A3"/>
            </w:r>
            <w:r w:rsidRPr="007A5B53">
              <w:rPr>
                <w:rFonts w:eastAsiaTheme="minorEastAsia"/>
                <w:color w:val="auto"/>
                <w:sz w:val="21"/>
                <w:szCs w:val="21"/>
              </w:rPr>
              <w:t>；三级</w:t>
            </w:r>
            <w:r w:rsidRPr="007A5B53">
              <w:rPr>
                <w:rFonts w:eastAsiaTheme="minorEastAsia"/>
                <w:color w:val="auto"/>
                <w:sz w:val="21"/>
                <w:szCs w:val="21"/>
              </w:rPr>
              <w:sym w:font="Wingdings 2" w:char="F0A3"/>
            </w:r>
          </w:p>
        </w:tc>
      </w:tr>
      <w:tr w:rsidR="007A5B53" w:rsidRPr="007A5B53" w14:paraId="16063AFF" w14:textId="77777777" w:rsidTr="009720BD">
        <w:trPr>
          <w:trHeight w:val="340"/>
          <w:jc w:val="center"/>
        </w:trPr>
        <w:tc>
          <w:tcPr>
            <w:tcW w:w="433" w:type="dxa"/>
            <w:vMerge w:val="restart"/>
            <w:shd w:val="clear" w:color="auto" w:fill="auto"/>
            <w:vAlign w:val="center"/>
          </w:tcPr>
          <w:p w14:paraId="7A55A27C"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现状调查</w:t>
            </w:r>
          </w:p>
        </w:tc>
        <w:tc>
          <w:tcPr>
            <w:tcW w:w="1195" w:type="dxa"/>
            <w:vMerge w:val="restart"/>
            <w:shd w:val="clear" w:color="auto" w:fill="auto"/>
            <w:vAlign w:val="center"/>
          </w:tcPr>
          <w:p w14:paraId="42475B05"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区域污染源</w:t>
            </w:r>
          </w:p>
        </w:tc>
        <w:tc>
          <w:tcPr>
            <w:tcW w:w="4246" w:type="dxa"/>
            <w:gridSpan w:val="7"/>
            <w:shd w:val="clear" w:color="auto" w:fill="auto"/>
            <w:vAlign w:val="center"/>
          </w:tcPr>
          <w:p w14:paraId="467B9EEA"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调查项目</w:t>
            </w:r>
          </w:p>
        </w:tc>
        <w:tc>
          <w:tcPr>
            <w:tcW w:w="2655" w:type="dxa"/>
            <w:gridSpan w:val="4"/>
            <w:shd w:val="clear" w:color="auto" w:fill="auto"/>
            <w:vAlign w:val="center"/>
          </w:tcPr>
          <w:p w14:paraId="0F8C5785"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数据来源</w:t>
            </w:r>
          </w:p>
        </w:tc>
      </w:tr>
      <w:tr w:rsidR="007A5B53" w:rsidRPr="007A5B53" w14:paraId="335BC43C" w14:textId="77777777" w:rsidTr="009720BD">
        <w:trPr>
          <w:trHeight w:val="340"/>
          <w:jc w:val="center"/>
        </w:trPr>
        <w:tc>
          <w:tcPr>
            <w:tcW w:w="433" w:type="dxa"/>
            <w:vMerge/>
            <w:shd w:val="clear" w:color="auto" w:fill="auto"/>
            <w:vAlign w:val="center"/>
          </w:tcPr>
          <w:p w14:paraId="08120C87"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377739E3"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2124" w:type="dxa"/>
            <w:gridSpan w:val="3"/>
            <w:shd w:val="clear" w:color="auto" w:fill="auto"/>
            <w:vAlign w:val="center"/>
          </w:tcPr>
          <w:p w14:paraId="73F47EB2"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已建</w:t>
            </w:r>
            <w:r w:rsidRPr="007A5B53">
              <w:rPr>
                <w:rFonts w:eastAsiaTheme="minorEastAsia"/>
                <w:color w:val="auto"/>
                <w:sz w:val="21"/>
                <w:szCs w:val="21"/>
              </w:rPr>
              <w:sym w:font="Wingdings 2" w:char="F0A3"/>
            </w:r>
            <w:r w:rsidRPr="007A5B53">
              <w:rPr>
                <w:rFonts w:eastAsiaTheme="minorEastAsia"/>
                <w:color w:val="auto"/>
                <w:sz w:val="21"/>
                <w:szCs w:val="21"/>
              </w:rPr>
              <w:t>；在建</w:t>
            </w:r>
            <w:r w:rsidRPr="007A5B53">
              <w:rPr>
                <w:rFonts w:eastAsiaTheme="minorEastAsia"/>
                <w:color w:val="auto"/>
                <w:sz w:val="21"/>
                <w:szCs w:val="21"/>
              </w:rPr>
              <w:sym w:font="Wingdings 2" w:char="F0A3"/>
            </w:r>
            <w:r w:rsidRPr="007A5B53">
              <w:rPr>
                <w:rFonts w:eastAsiaTheme="minorEastAsia"/>
                <w:color w:val="auto"/>
                <w:sz w:val="21"/>
                <w:szCs w:val="21"/>
              </w:rPr>
              <w:t>；拟建</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tc>
        <w:tc>
          <w:tcPr>
            <w:tcW w:w="2122" w:type="dxa"/>
            <w:gridSpan w:val="4"/>
            <w:shd w:val="clear" w:color="auto" w:fill="auto"/>
            <w:vAlign w:val="center"/>
          </w:tcPr>
          <w:p w14:paraId="05AD6C94"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拟替代的污染源</w:t>
            </w:r>
            <w:r w:rsidRPr="007A5B53">
              <w:rPr>
                <w:rFonts w:eastAsiaTheme="minorEastAsia"/>
                <w:color w:val="auto"/>
                <w:sz w:val="21"/>
                <w:szCs w:val="21"/>
              </w:rPr>
              <w:sym w:font="Wingdings 2" w:char="F0A3"/>
            </w:r>
          </w:p>
        </w:tc>
        <w:tc>
          <w:tcPr>
            <w:tcW w:w="2655" w:type="dxa"/>
            <w:gridSpan w:val="4"/>
            <w:shd w:val="clear" w:color="auto" w:fill="auto"/>
            <w:vAlign w:val="center"/>
          </w:tcPr>
          <w:p w14:paraId="692B0B42"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排污许可证</w:t>
            </w:r>
            <w:r w:rsidRPr="007A5B53">
              <w:rPr>
                <w:rFonts w:eastAsiaTheme="minorEastAsia"/>
                <w:color w:val="auto"/>
                <w:sz w:val="21"/>
                <w:szCs w:val="21"/>
              </w:rPr>
              <w:sym w:font="Wingdings 2" w:char="F0A3"/>
            </w:r>
            <w:r w:rsidRPr="007A5B53">
              <w:rPr>
                <w:rFonts w:eastAsiaTheme="minorEastAsia"/>
                <w:color w:val="auto"/>
                <w:sz w:val="21"/>
                <w:szCs w:val="21"/>
              </w:rPr>
              <w:t>；环评</w:t>
            </w:r>
            <w:r w:rsidRPr="007A5B53">
              <w:rPr>
                <w:rFonts w:eastAsiaTheme="minorEastAsia"/>
                <w:color w:val="auto"/>
                <w:sz w:val="21"/>
                <w:szCs w:val="21"/>
              </w:rPr>
              <w:sym w:font="Wingdings 2" w:char="F0A3"/>
            </w:r>
            <w:r w:rsidRPr="007A5B53">
              <w:rPr>
                <w:rFonts w:eastAsiaTheme="minorEastAsia"/>
                <w:color w:val="auto"/>
                <w:sz w:val="21"/>
                <w:szCs w:val="21"/>
              </w:rPr>
              <w:t>；环保验收</w:t>
            </w:r>
            <w:r w:rsidRPr="007A5B53">
              <w:rPr>
                <w:rFonts w:eastAsiaTheme="minorEastAsia"/>
                <w:color w:val="auto"/>
                <w:sz w:val="21"/>
                <w:szCs w:val="21"/>
              </w:rPr>
              <w:sym w:font="Wingdings 2" w:char="F0A3"/>
            </w:r>
            <w:r w:rsidRPr="007A5B53">
              <w:rPr>
                <w:rFonts w:eastAsiaTheme="minorEastAsia"/>
                <w:color w:val="auto"/>
                <w:sz w:val="21"/>
                <w:szCs w:val="21"/>
              </w:rPr>
              <w:t>；既有实测</w:t>
            </w:r>
            <w:r w:rsidRPr="007A5B53">
              <w:rPr>
                <w:rFonts w:eastAsiaTheme="minorEastAsia"/>
                <w:color w:val="auto"/>
                <w:sz w:val="21"/>
                <w:szCs w:val="21"/>
              </w:rPr>
              <w:sym w:font="Wingdings 2" w:char="F0A3"/>
            </w:r>
            <w:r w:rsidRPr="007A5B53">
              <w:rPr>
                <w:rFonts w:eastAsiaTheme="minorEastAsia"/>
                <w:color w:val="auto"/>
                <w:sz w:val="21"/>
                <w:szCs w:val="21"/>
              </w:rPr>
              <w:t>；现场监测</w:t>
            </w:r>
            <w:r w:rsidRPr="007A5B53">
              <w:rPr>
                <w:rFonts w:eastAsiaTheme="minorEastAsia"/>
                <w:color w:val="auto"/>
                <w:sz w:val="21"/>
                <w:szCs w:val="21"/>
              </w:rPr>
              <w:sym w:font="Wingdings 2" w:char="F0A3"/>
            </w:r>
            <w:r w:rsidRPr="007A5B53">
              <w:rPr>
                <w:rFonts w:eastAsiaTheme="minorEastAsia"/>
                <w:color w:val="auto"/>
                <w:sz w:val="21"/>
                <w:szCs w:val="21"/>
              </w:rPr>
              <w:t>；入河排放口数据</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tc>
      </w:tr>
      <w:tr w:rsidR="007A5B53" w:rsidRPr="007A5B53" w14:paraId="2E8FFE1A" w14:textId="77777777" w:rsidTr="009720BD">
        <w:trPr>
          <w:trHeight w:val="340"/>
          <w:jc w:val="center"/>
        </w:trPr>
        <w:tc>
          <w:tcPr>
            <w:tcW w:w="433" w:type="dxa"/>
            <w:vMerge/>
            <w:shd w:val="clear" w:color="auto" w:fill="auto"/>
            <w:vAlign w:val="center"/>
          </w:tcPr>
          <w:p w14:paraId="628402CB"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val="restart"/>
            <w:shd w:val="clear" w:color="auto" w:fill="auto"/>
            <w:vAlign w:val="center"/>
          </w:tcPr>
          <w:p w14:paraId="7D6C0D25"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受影响水体水环境质量</w:t>
            </w:r>
          </w:p>
        </w:tc>
        <w:tc>
          <w:tcPr>
            <w:tcW w:w="4246" w:type="dxa"/>
            <w:gridSpan w:val="7"/>
            <w:shd w:val="clear" w:color="auto" w:fill="auto"/>
            <w:vAlign w:val="center"/>
          </w:tcPr>
          <w:p w14:paraId="354137C2"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调查时期</w:t>
            </w:r>
          </w:p>
        </w:tc>
        <w:tc>
          <w:tcPr>
            <w:tcW w:w="2655" w:type="dxa"/>
            <w:gridSpan w:val="4"/>
            <w:shd w:val="clear" w:color="auto" w:fill="auto"/>
            <w:vAlign w:val="center"/>
          </w:tcPr>
          <w:p w14:paraId="2204D5EF"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数据来源</w:t>
            </w:r>
          </w:p>
        </w:tc>
      </w:tr>
      <w:tr w:rsidR="007A5B53" w:rsidRPr="007A5B53" w14:paraId="43046FE4" w14:textId="77777777" w:rsidTr="009720BD">
        <w:trPr>
          <w:trHeight w:val="340"/>
          <w:jc w:val="center"/>
        </w:trPr>
        <w:tc>
          <w:tcPr>
            <w:tcW w:w="433" w:type="dxa"/>
            <w:vMerge/>
            <w:shd w:val="clear" w:color="auto" w:fill="auto"/>
            <w:vAlign w:val="center"/>
          </w:tcPr>
          <w:p w14:paraId="651401D6"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4B975924"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4246" w:type="dxa"/>
            <w:gridSpan w:val="7"/>
            <w:shd w:val="clear" w:color="auto" w:fill="auto"/>
            <w:vAlign w:val="center"/>
          </w:tcPr>
          <w:p w14:paraId="08439139"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丰水期</w:t>
            </w:r>
            <w:r w:rsidRPr="007A5B53">
              <w:rPr>
                <w:rFonts w:eastAsiaTheme="minorEastAsia"/>
                <w:color w:val="auto"/>
                <w:sz w:val="21"/>
                <w:szCs w:val="21"/>
              </w:rPr>
              <w:sym w:font="Wingdings 2" w:char="F0A3"/>
            </w:r>
            <w:r w:rsidRPr="007A5B53">
              <w:rPr>
                <w:rFonts w:eastAsiaTheme="minorEastAsia"/>
                <w:color w:val="auto"/>
                <w:sz w:val="21"/>
                <w:szCs w:val="21"/>
              </w:rPr>
              <w:t>；平水期</w:t>
            </w:r>
            <w:r w:rsidRPr="007A5B53">
              <w:rPr>
                <w:rFonts w:eastAsiaTheme="minorEastAsia"/>
                <w:color w:val="auto"/>
                <w:sz w:val="21"/>
                <w:szCs w:val="21"/>
              </w:rPr>
              <w:sym w:font="Wingdings 2" w:char="F0A3"/>
            </w:r>
            <w:r w:rsidRPr="007A5B53">
              <w:rPr>
                <w:rFonts w:eastAsiaTheme="minorEastAsia"/>
                <w:color w:val="auto"/>
                <w:sz w:val="21"/>
                <w:szCs w:val="21"/>
              </w:rPr>
              <w:t>；枯水期</w:t>
            </w:r>
            <w:r w:rsidRPr="007A5B53">
              <w:rPr>
                <w:rFonts w:eastAsiaTheme="minorEastAsia"/>
                <w:color w:val="auto"/>
                <w:sz w:val="21"/>
                <w:szCs w:val="21"/>
              </w:rPr>
              <w:sym w:font="Wingdings 2" w:char="F0A3"/>
            </w:r>
            <w:r w:rsidRPr="007A5B53">
              <w:rPr>
                <w:rFonts w:eastAsiaTheme="minorEastAsia"/>
                <w:color w:val="auto"/>
                <w:sz w:val="21"/>
                <w:szCs w:val="21"/>
              </w:rPr>
              <w:t>；冰封期</w:t>
            </w:r>
            <w:r w:rsidRPr="007A5B53">
              <w:rPr>
                <w:rFonts w:eastAsiaTheme="minorEastAsia"/>
                <w:color w:val="auto"/>
                <w:sz w:val="21"/>
                <w:szCs w:val="21"/>
              </w:rPr>
              <w:sym w:font="Wingdings 2" w:char="F0A3"/>
            </w:r>
          </w:p>
          <w:p w14:paraId="2326F4B3"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春季</w:t>
            </w:r>
            <w:r w:rsidRPr="007A5B53">
              <w:rPr>
                <w:rFonts w:eastAsiaTheme="minorEastAsia"/>
                <w:color w:val="auto"/>
                <w:sz w:val="21"/>
                <w:szCs w:val="21"/>
              </w:rPr>
              <w:sym w:font="Wingdings 2" w:char="F0A3"/>
            </w:r>
            <w:r w:rsidRPr="007A5B53">
              <w:rPr>
                <w:rFonts w:eastAsiaTheme="minorEastAsia"/>
                <w:color w:val="auto"/>
                <w:sz w:val="21"/>
                <w:szCs w:val="21"/>
              </w:rPr>
              <w:t>；夏季</w:t>
            </w:r>
            <w:r w:rsidRPr="007A5B53">
              <w:rPr>
                <w:rFonts w:eastAsiaTheme="minorEastAsia"/>
                <w:color w:val="auto"/>
                <w:sz w:val="21"/>
                <w:szCs w:val="21"/>
              </w:rPr>
              <w:sym w:font="Wingdings 2" w:char="F0A3"/>
            </w:r>
            <w:r w:rsidRPr="007A5B53">
              <w:rPr>
                <w:rFonts w:eastAsiaTheme="minorEastAsia"/>
                <w:color w:val="auto"/>
                <w:sz w:val="21"/>
                <w:szCs w:val="21"/>
              </w:rPr>
              <w:t>；秋季</w:t>
            </w:r>
            <w:r w:rsidRPr="007A5B53">
              <w:rPr>
                <w:rFonts w:eastAsiaTheme="minorEastAsia"/>
                <w:color w:val="auto"/>
                <w:sz w:val="21"/>
                <w:szCs w:val="21"/>
              </w:rPr>
              <w:sym w:font="Wingdings 2" w:char="F0A3"/>
            </w:r>
            <w:r w:rsidRPr="007A5B53">
              <w:rPr>
                <w:rFonts w:eastAsiaTheme="minorEastAsia"/>
                <w:color w:val="auto"/>
                <w:sz w:val="21"/>
                <w:szCs w:val="21"/>
              </w:rPr>
              <w:t>；冬季</w:t>
            </w:r>
            <w:r w:rsidRPr="007A5B53">
              <w:rPr>
                <w:rFonts w:eastAsiaTheme="minorEastAsia"/>
                <w:color w:val="auto"/>
                <w:sz w:val="21"/>
                <w:szCs w:val="21"/>
              </w:rPr>
              <w:sym w:font="Wingdings 2" w:char="F0A3"/>
            </w:r>
          </w:p>
        </w:tc>
        <w:tc>
          <w:tcPr>
            <w:tcW w:w="2655" w:type="dxa"/>
            <w:gridSpan w:val="4"/>
            <w:shd w:val="clear" w:color="auto" w:fill="auto"/>
            <w:vAlign w:val="center"/>
          </w:tcPr>
          <w:p w14:paraId="28864B53"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生态环境保护主管部门</w:t>
            </w:r>
            <w:r w:rsidRPr="007A5B53">
              <w:rPr>
                <w:rFonts w:eastAsiaTheme="minorEastAsia"/>
                <w:color w:val="auto"/>
                <w:sz w:val="21"/>
                <w:szCs w:val="21"/>
              </w:rPr>
              <w:sym w:font="Wingdings 2" w:char="F052"/>
            </w:r>
            <w:r w:rsidRPr="007A5B53">
              <w:rPr>
                <w:rFonts w:eastAsiaTheme="minorEastAsia"/>
                <w:color w:val="auto"/>
                <w:sz w:val="21"/>
                <w:szCs w:val="21"/>
              </w:rPr>
              <w:t>；补充监测</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tc>
      </w:tr>
      <w:tr w:rsidR="007A5B53" w:rsidRPr="007A5B53" w14:paraId="6C6C8373" w14:textId="77777777" w:rsidTr="009720BD">
        <w:trPr>
          <w:trHeight w:val="340"/>
          <w:jc w:val="center"/>
        </w:trPr>
        <w:tc>
          <w:tcPr>
            <w:tcW w:w="433" w:type="dxa"/>
            <w:vMerge/>
            <w:shd w:val="clear" w:color="auto" w:fill="auto"/>
            <w:vAlign w:val="center"/>
          </w:tcPr>
          <w:p w14:paraId="1C455546"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2AE510EF"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区域水资源开发利用情况</w:t>
            </w:r>
          </w:p>
        </w:tc>
        <w:tc>
          <w:tcPr>
            <w:tcW w:w="6901" w:type="dxa"/>
            <w:gridSpan w:val="11"/>
            <w:shd w:val="clear" w:color="auto" w:fill="auto"/>
            <w:vAlign w:val="center"/>
          </w:tcPr>
          <w:p w14:paraId="30C764A3"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未开发</w:t>
            </w:r>
            <w:r w:rsidRPr="007A5B53">
              <w:rPr>
                <w:rFonts w:eastAsiaTheme="minorEastAsia"/>
                <w:color w:val="auto"/>
                <w:sz w:val="21"/>
                <w:szCs w:val="21"/>
              </w:rPr>
              <w:sym w:font="Wingdings 2" w:char="F0A3"/>
            </w:r>
            <w:r w:rsidRPr="007A5B53">
              <w:rPr>
                <w:rFonts w:eastAsiaTheme="minorEastAsia"/>
                <w:color w:val="auto"/>
                <w:sz w:val="21"/>
                <w:szCs w:val="21"/>
              </w:rPr>
              <w:t>；开放量</w:t>
            </w:r>
            <w:r w:rsidRPr="007A5B53">
              <w:rPr>
                <w:rFonts w:eastAsiaTheme="minorEastAsia"/>
                <w:color w:val="auto"/>
                <w:sz w:val="21"/>
                <w:szCs w:val="21"/>
              </w:rPr>
              <w:t>40%</w:t>
            </w:r>
            <w:r w:rsidRPr="007A5B53">
              <w:rPr>
                <w:rFonts w:eastAsiaTheme="minorEastAsia"/>
                <w:color w:val="auto"/>
                <w:sz w:val="21"/>
                <w:szCs w:val="21"/>
              </w:rPr>
              <w:t>以下</w:t>
            </w:r>
            <w:r w:rsidRPr="007A5B53">
              <w:rPr>
                <w:rFonts w:eastAsiaTheme="minorEastAsia"/>
                <w:color w:val="auto"/>
                <w:sz w:val="21"/>
                <w:szCs w:val="21"/>
              </w:rPr>
              <w:sym w:font="Wingdings 2" w:char="F0A3"/>
            </w:r>
            <w:r w:rsidRPr="007A5B53">
              <w:rPr>
                <w:rFonts w:eastAsiaTheme="minorEastAsia"/>
                <w:color w:val="auto"/>
                <w:sz w:val="21"/>
                <w:szCs w:val="21"/>
              </w:rPr>
              <w:t>；开发量</w:t>
            </w:r>
            <w:r w:rsidRPr="007A5B53">
              <w:rPr>
                <w:rFonts w:eastAsiaTheme="minorEastAsia"/>
                <w:color w:val="auto"/>
                <w:sz w:val="21"/>
                <w:szCs w:val="21"/>
              </w:rPr>
              <w:t>40%</w:t>
            </w:r>
            <w:r w:rsidRPr="007A5B53">
              <w:rPr>
                <w:rFonts w:eastAsiaTheme="minorEastAsia"/>
                <w:color w:val="auto"/>
                <w:sz w:val="21"/>
                <w:szCs w:val="21"/>
              </w:rPr>
              <w:t>以上</w:t>
            </w:r>
            <w:r w:rsidRPr="007A5B53">
              <w:rPr>
                <w:rFonts w:eastAsiaTheme="minorEastAsia"/>
                <w:color w:val="auto"/>
                <w:sz w:val="21"/>
                <w:szCs w:val="21"/>
              </w:rPr>
              <w:sym w:font="Wingdings 2" w:char="F0A3"/>
            </w:r>
          </w:p>
        </w:tc>
      </w:tr>
      <w:tr w:rsidR="007A5B53" w:rsidRPr="007A5B53" w14:paraId="5EC1C5A3" w14:textId="77777777" w:rsidTr="009720BD">
        <w:trPr>
          <w:trHeight w:val="340"/>
          <w:jc w:val="center"/>
        </w:trPr>
        <w:tc>
          <w:tcPr>
            <w:tcW w:w="433" w:type="dxa"/>
            <w:vMerge/>
            <w:shd w:val="clear" w:color="auto" w:fill="auto"/>
            <w:vAlign w:val="center"/>
          </w:tcPr>
          <w:p w14:paraId="19FBC280"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val="restart"/>
            <w:shd w:val="clear" w:color="auto" w:fill="auto"/>
            <w:vAlign w:val="center"/>
          </w:tcPr>
          <w:p w14:paraId="6A615561"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水文情势调查</w:t>
            </w:r>
          </w:p>
        </w:tc>
        <w:tc>
          <w:tcPr>
            <w:tcW w:w="4246" w:type="dxa"/>
            <w:gridSpan w:val="7"/>
            <w:shd w:val="clear" w:color="auto" w:fill="auto"/>
            <w:vAlign w:val="center"/>
          </w:tcPr>
          <w:p w14:paraId="331562E0"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调查时期</w:t>
            </w:r>
          </w:p>
        </w:tc>
        <w:tc>
          <w:tcPr>
            <w:tcW w:w="2655" w:type="dxa"/>
            <w:gridSpan w:val="4"/>
            <w:shd w:val="clear" w:color="auto" w:fill="auto"/>
            <w:vAlign w:val="center"/>
          </w:tcPr>
          <w:p w14:paraId="567EEFC9"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数据来源</w:t>
            </w:r>
          </w:p>
        </w:tc>
      </w:tr>
      <w:tr w:rsidR="007A5B53" w:rsidRPr="007A5B53" w14:paraId="223ACDCE" w14:textId="77777777" w:rsidTr="009720BD">
        <w:trPr>
          <w:trHeight w:val="340"/>
          <w:jc w:val="center"/>
        </w:trPr>
        <w:tc>
          <w:tcPr>
            <w:tcW w:w="433" w:type="dxa"/>
            <w:vMerge/>
            <w:shd w:val="clear" w:color="auto" w:fill="auto"/>
            <w:vAlign w:val="center"/>
          </w:tcPr>
          <w:p w14:paraId="4AC7F354"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73CEB3AE"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4246" w:type="dxa"/>
            <w:gridSpan w:val="7"/>
            <w:shd w:val="clear" w:color="auto" w:fill="auto"/>
            <w:vAlign w:val="center"/>
          </w:tcPr>
          <w:p w14:paraId="5BD0161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丰水期</w:t>
            </w:r>
            <w:r w:rsidRPr="007A5B53">
              <w:rPr>
                <w:rFonts w:eastAsiaTheme="minorEastAsia"/>
                <w:color w:val="auto"/>
                <w:sz w:val="21"/>
                <w:szCs w:val="21"/>
              </w:rPr>
              <w:sym w:font="Wingdings 2" w:char="F0A3"/>
            </w:r>
            <w:r w:rsidRPr="007A5B53">
              <w:rPr>
                <w:rFonts w:eastAsiaTheme="minorEastAsia"/>
                <w:color w:val="auto"/>
                <w:sz w:val="21"/>
                <w:szCs w:val="21"/>
              </w:rPr>
              <w:t>；平水期</w:t>
            </w:r>
            <w:r w:rsidRPr="007A5B53">
              <w:rPr>
                <w:rFonts w:eastAsiaTheme="minorEastAsia"/>
                <w:color w:val="auto"/>
                <w:sz w:val="21"/>
                <w:szCs w:val="21"/>
              </w:rPr>
              <w:sym w:font="Wingdings 2" w:char="F0A3"/>
            </w:r>
            <w:r w:rsidRPr="007A5B53">
              <w:rPr>
                <w:rFonts w:eastAsiaTheme="minorEastAsia"/>
                <w:color w:val="auto"/>
                <w:sz w:val="21"/>
                <w:szCs w:val="21"/>
              </w:rPr>
              <w:t>；枯水期</w:t>
            </w:r>
            <w:r w:rsidRPr="007A5B53">
              <w:rPr>
                <w:rFonts w:eastAsiaTheme="minorEastAsia"/>
                <w:color w:val="auto"/>
                <w:sz w:val="21"/>
                <w:szCs w:val="21"/>
              </w:rPr>
              <w:sym w:font="Wingdings 2" w:char="F0A3"/>
            </w:r>
            <w:r w:rsidRPr="007A5B53">
              <w:rPr>
                <w:rFonts w:eastAsiaTheme="minorEastAsia"/>
                <w:color w:val="auto"/>
                <w:sz w:val="21"/>
                <w:szCs w:val="21"/>
              </w:rPr>
              <w:t>；冰封期</w:t>
            </w:r>
            <w:r w:rsidRPr="007A5B53">
              <w:rPr>
                <w:rFonts w:eastAsiaTheme="minorEastAsia"/>
                <w:color w:val="auto"/>
                <w:sz w:val="21"/>
                <w:szCs w:val="21"/>
              </w:rPr>
              <w:sym w:font="Wingdings 2" w:char="F0A3"/>
            </w:r>
          </w:p>
          <w:p w14:paraId="58EB6DC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春季</w:t>
            </w:r>
            <w:r w:rsidRPr="007A5B53">
              <w:rPr>
                <w:rFonts w:eastAsiaTheme="minorEastAsia"/>
                <w:color w:val="auto"/>
                <w:sz w:val="21"/>
                <w:szCs w:val="21"/>
              </w:rPr>
              <w:sym w:font="Wingdings 2" w:char="F0A3"/>
            </w:r>
            <w:r w:rsidRPr="007A5B53">
              <w:rPr>
                <w:rFonts w:eastAsiaTheme="minorEastAsia"/>
                <w:color w:val="auto"/>
                <w:sz w:val="21"/>
                <w:szCs w:val="21"/>
              </w:rPr>
              <w:t>；夏</w:t>
            </w:r>
            <w:r w:rsidRPr="007A5B53">
              <w:rPr>
                <w:rFonts w:eastAsiaTheme="minorEastAsia"/>
                <w:color w:val="auto"/>
                <w:sz w:val="21"/>
                <w:szCs w:val="21"/>
              </w:rPr>
              <w:sym w:font="Wingdings 2" w:char="F0A3"/>
            </w:r>
            <w:r w:rsidRPr="007A5B53">
              <w:rPr>
                <w:rFonts w:eastAsiaTheme="minorEastAsia"/>
                <w:color w:val="auto"/>
                <w:sz w:val="21"/>
                <w:szCs w:val="21"/>
              </w:rPr>
              <w:t>；秋季</w:t>
            </w:r>
            <w:r w:rsidRPr="007A5B53">
              <w:rPr>
                <w:rFonts w:eastAsiaTheme="minorEastAsia"/>
                <w:color w:val="auto"/>
                <w:sz w:val="21"/>
                <w:szCs w:val="21"/>
              </w:rPr>
              <w:sym w:font="Wingdings 2" w:char="F0A3"/>
            </w:r>
            <w:r w:rsidRPr="007A5B53">
              <w:rPr>
                <w:rFonts w:eastAsiaTheme="minorEastAsia"/>
                <w:color w:val="auto"/>
                <w:sz w:val="21"/>
                <w:szCs w:val="21"/>
              </w:rPr>
              <w:t>；冬季</w:t>
            </w:r>
            <w:r w:rsidRPr="007A5B53">
              <w:rPr>
                <w:rFonts w:eastAsiaTheme="minorEastAsia"/>
                <w:color w:val="auto"/>
                <w:sz w:val="21"/>
                <w:szCs w:val="21"/>
              </w:rPr>
              <w:sym w:font="Wingdings 2" w:char="F0A3"/>
            </w:r>
          </w:p>
        </w:tc>
        <w:tc>
          <w:tcPr>
            <w:tcW w:w="2655" w:type="dxa"/>
            <w:gridSpan w:val="4"/>
            <w:shd w:val="clear" w:color="auto" w:fill="auto"/>
            <w:vAlign w:val="center"/>
          </w:tcPr>
          <w:p w14:paraId="5ADE6E50"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水行政主管部门</w:t>
            </w:r>
            <w:r w:rsidRPr="007A5B53">
              <w:rPr>
                <w:rFonts w:eastAsiaTheme="minorEastAsia"/>
                <w:color w:val="auto"/>
                <w:sz w:val="21"/>
                <w:szCs w:val="21"/>
              </w:rPr>
              <w:sym w:font="Wingdings 2" w:char="F0A3"/>
            </w:r>
            <w:r w:rsidRPr="007A5B53">
              <w:rPr>
                <w:rFonts w:eastAsiaTheme="minorEastAsia"/>
                <w:color w:val="auto"/>
                <w:sz w:val="21"/>
                <w:szCs w:val="21"/>
              </w:rPr>
              <w:t>；补充监测</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tc>
      </w:tr>
      <w:tr w:rsidR="007A5B53" w:rsidRPr="007A5B53" w14:paraId="1708BCA9" w14:textId="77777777" w:rsidTr="009720BD">
        <w:trPr>
          <w:trHeight w:val="340"/>
          <w:jc w:val="center"/>
        </w:trPr>
        <w:tc>
          <w:tcPr>
            <w:tcW w:w="433" w:type="dxa"/>
            <w:vMerge/>
            <w:shd w:val="clear" w:color="auto" w:fill="auto"/>
            <w:vAlign w:val="center"/>
          </w:tcPr>
          <w:p w14:paraId="44F60A0A"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val="restart"/>
            <w:shd w:val="clear" w:color="auto" w:fill="auto"/>
            <w:vAlign w:val="center"/>
          </w:tcPr>
          <w:p w14:paraId="2DEBEFEF"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补充监测</w:t>
            </w:r>
          </w:p>
        </w:tc>
        <w:tc>
          <w:tcPr>
            <w:tcW w:w="4246" w:type="dxa"/>
            <w:gridSpan w:val="7"/>
            <w:shd w:val="clear" w:color="auto" w:fill="auto"/>
            <w:vAlign w:val="center"/>
          </w:tcPr>
          <w:p w14:paraId="4F60768B"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监测时期</w:t>
            </w:r>
          </w:p>
        </w:tc>
        <w:tc>
          <w:tcPr>
            <w:tcW w:w="1059" w:type="dxa"/>
            <w:gridSpan w:val="2"/>
            <w:shd w:val="clear" w:color="auto" w:fill="auto"/>
            <w:vAlign w:val="center"/>
          </w:tcPr>
          <w:p w14:paraId="42B0A0B7"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监测因子</w:t>
            </w:r>
          </w:p>
        </w:tc>
        <w:tc>
          <w:tcPr>
            <w:tcW w:w="1596" w:type="dxa"/>
            <w:gridSpan w:val="2"/>
            <w:shd w:val="clear" w:color="auto" w:fill="auto"/>
            <w:vAlign w:val="center"/>
          </w:tcPr>
          <w:p w14:paraId="0D126DBE"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监测断面或点位</w:t>
            </w:r>
          </w:p>
        </w:tc>
      </w:tr>
      <w:tr w:rsidR="007A5B53" w:rsidRPr="007A5B53" w14:paraId="19612C0F" w14:textId="77777777" w:rsidTr="009720BD">
        <w:trPr>
          <w:trHeight w:val="340"/>
          <w:jc w:val="center"/>
        </w:trPr>
        <w:tc>
          <w:tcPr>
            <w:tcW w:w="433" w:type="dxa"/>
            <w:vMerge/>
            <w:shd w:val="clear" w:color="auto" w:fill="auto"/>
            <w:vAlign w:val="center"/>
          </w:tcPr>
          <w:p w14:paraId="453A606F"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6B924F46"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4246" w:type="dxa"/>
            <w:gridSpan w:val="7"/>
            <w:shd w:val="clear" w:color="auto" w:fill="auto"/>
            <w:vAlign w:val="center"/>
          </w:tcPr>
          <w:p w14:paraId="66F81F2C"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丰水期</w:t>
            </w:r>
            <w:r w:rsidRPr="007A5B53">
              <w:rPr>
                <w:rFonts w:eastAsiaTheme="minorEastAsia"/>
                <w:color w:val="auto"/>
                <w:sz w:val="21"/>
                <w:szCs w:val="21"/>
              </w:rPr>
              <w:sym w:font="Wingdings 2" w:char="F0A3"/>
            </w:r>
            <w:r w:rsidRPr="007A5B53">
              <w:rPr>
                <w:rFonts w:eastAsiaTheme="minorEastAsia"/>
                <w:color w:val="auto"/>
                <w:sz w:val="21"/>
                <w:szCs w:val="21"/>
              </w:rPr>
              <w:t>；平水期</w:t>
            </w:r>
            <w:r w:rsidRPr="007A5B53">
              <w:rPr>
                <w:rFonts w:eastAsiaTheme="minorEastAsia"/>
                <w:color w:val="auto"/>
                <w:sz w:val="21"/>
                <w:szCs w:val="21"/>
              </w:rPr>
              <w:sym w:font="Wingdings 2" w:char="F0A3"/>
            </w:r>
            <w:r w:rsidRPr="007A5B53">
              <w:rPr>
                <w:rFonts w:eastAsiaTheme="minorEastAsia"/>
                <w:color w:val="auto"/>
                <w:sz w:val="21"/>
                <w:szCs w:val="21"/>
              </w:rPr>
              <w:t>；枯水期</w:t>
            </w:r>
            <w:r w:rsidRPr="007A5B53">
              <w:rPr>
                <w:rFonts w:eastAsiaTheme="minorEastAsia"/>
                <w:color w:val="auto"/>
                <w:sz w:val="21"/>
                <w:szCs w:val="21"/>
              </w:rPr>
              <w:sym w:font="Wingdings 2" w:char="F0A3"/>
            </w:r>
            <w:r w:rsidRPr="007A5B53">
              <w:rPr>
                <w:rFonts w:eastAsiaTheme="minorEastAsia"/>
                <w:color w:val="auto"/>
                <w:sz w:val="21"/>
                <w:szCs w:val="21"/>
              </w:rPr>
              <w:t>；冰封期</w:t>
            </w:r>
            <w:r w:rsidRPr="007A5B53">
              <w:rPr>
                <w:rFonts w:eastAsiaTheme="minorEastAsia"/>
                <w:color w:val="auto"/>
                <w:sz w:val="21"/>
                <w:szCs w:val="21"/>
              </w:rPr>
              <w:sym w:font="Wingdings 2" w:char="F0A3"/>
            </w:r>
          </w:p>
          <w:p w14:paraId="57D0C6A8"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春季</w:t>
            </w:r>
            <w:r w:rsidRPr="007A5B53">
              <w:rPr>
                <w:rFonts w:eastAsiaTheme="minorEastAsia"/>
                <w:color w:val="auto"/>
                <w:sz w:val="21"/>
                <w:szCs w:val="21"/>
              </w:rPr>
              <w:sym w:font="Wingdings 2" w:char="F0A3"/>
            </w:r>
            <w:r w:rsidRPr="007A5B53">
              <w:rPr>
                <w:rFonts w:eastAsiaTheme="minorEastAsia"/>
                <w:color w:val="auto"/>
                <w:sz w:val="21"/>
                <w:szCs w:val="21"/>
              </w:rPr>
              <w:t>；夏</w:t>
            </w:r>
            <w:r w:rsidRPr="007A5B53">
              <w:rPr>
                <w:rFonts w:eastAsiaTheme="minorEastAsia"/>
                <w:color w:val="auto"/>
                <w:sz w:val="21"/>
                <w:szCs w:val="21"/>
              </w:rPr>
              <w:sym w:font="Wingdings 2" w:char="F0A3"/>
            </w:r>
            <w:r w:rsidRPr="007A5B53">
              <w:rPr>
                <w:rFonts w:eastAsiaTheme="minorEastAsia"/>
                <w:color w:val="auto"/>
                <w:sz w:val="21"/>
                <w:szCs w:val="21"/>
              </w:rPr>
              <w:t>；秋季</w:t>
            </w:r>
            <w:r w:rsidRPr="007A5B53">
              <w:rPr>
                <w:rFonts w:eastAsiaTheme="minorEastAsia"/>
                <w:color w:val="auto"/>
                <w:sz w:val="21"/>
                <w:szCs w:val="21"/>
              </w:rPr>
              <w:sym w:font="Wingdings 2" w:char="F0A3"/>
            </w:r>
            <w:r w:rsidRPr="007A5B53">
              <w:rPr>
                <w:rFonts w:eastAsiaTheme="minorEastAsia"/>
                <w:color w:val="auto"/>
                <w:sz w:val="21"/>
                <w:szCs w:val="21"/>
              </w:rPr>
              <w:t>；冬季</w:t>
            </w:r>
            <w:r w:rsidRPr="007A5B53">
              <w:rPr>
                <w:rFonts w:eastAsiaTheme="minorEastAsia"/>
                <w:color w:val="auto"/>
                <w:sz w:val="21"/>
                <w:szCs w:val="21"/>
              </w:rPr>
              <w:sym w:font="Wingdings 2" w:char="F0A3"/>
            </w:r>
          </w:p>
        </w:tc>
        <w:tc>
          <w:tcPr>
            <w:tcW w:w="1059" w:type="dxa"/>
            <w:gridSpan w:val="2"/>
            <w:shd w:val="clear" w:color="auto" w:fill="auto"/>
            <w:vAlign w:val="center"/>
          </w:tcPr>
          <w:p w14:paraId="7F61F58B"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w:t>
            </w:r>
          </w:p>
        </w:tc>
        <w:tc>
          <w:tcPr>
            <w:tcW w:w="1596" w:type="dxa"/>
            <w:gridSpan w:val="2"/>
            <w:shd w:val="clear" w:color="auto" w:fill="auto"/>
            <w:vAlign w:val="center"/>
          </w:tcPr>
          <w:p w14:paraId="6C15BF84"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监测断面或点位个数（）</w:t>
            </w:r>
          </w:p>
        </w:tc>
      </w:tr>
      <w:tr w:rsidR="007A5B53" w:rsidRPr="007A5B53" w14:paraId="7CDC0AFB" w14:textId="77777777" w:rsidTr="009720BD">
        <w:trPr>
          <w:trHeight w:val="340"/>
          <w:jc w:val="center"/>
        </w:trPr>
        <w:tc>
          <w:tcPr>
            <w:tcW w:w="433" w:type="dxa"/>
            <w:vMerge w:val="restart"/>
            <w:shd w:val="clear" w:color="auto" w:fill="auto"/>
            <w:vAlign w:val="center"/>
          </w:tcPr>
          <w:p w14:paraId="3FE3EDBA"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现状评价</w:t>
            </w:r>
          </w:p>
        </w:tc>
        <w:tc>
          <w:tcPr>
            <w:tcW w:w="1195" w:type="dxa"/>
            <w:shd w:val="clear" w:color="auto" w:fill="auto"/>
            <w:vAlign w:val="center"/>
          </w:tcPr>
          <w:p w14:paraId="2623CDD7"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评价范围</w:t>
            </w:r>
          </w:p>
        </w:tc>
        <w:tc>
          <w:tcPr>
            <w:tcW w:w="6901" w:type="dxa"/>
            <w:gridSpan w:val="11"/>
            <w:shd w:val="clear" w:color="auto" w:fill="auto"/>
            <w:vAlign w:val="center"/>
          </w:tcPr>
          <w:p w14:paraId="469C7FB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河流：长度（</w:t>
            </w:r>
            <w:r w:rsidRPr="007A5B53">
              <w:rPr>
                <w:rFonts w:eastAsiaTheme="minorEastAsia"/>
                <w:color w:val="auto"/>
                <w:sz w:val="21"/>
                <w:szCs w:val="21"/>
              </w:rPr>
              <w:t>0</w:t>
            </w:r>
            <w:r w:rsidRPr="007A5B53">
              <w:rPr>
                <w:rFonts w:eastAsiaTheme="minorEastAsia"/>
                <w:color w:val="auto"/>
                <w:sz w:val="21"/>
                <w:szCs w:val="21"/>
              </w:rPr>
              <w:t>）</w:t>
            </w:r>
            <w:r w:rsidRPr="007A5B53">
              <w:rPr>
                <w:rFonts w:eastAsiaTheme="minorEastAsia"/>
                <w:color w:val="auto"/>
                <w:sz w:val="21"/>
                <w:szCs w:val="21"/>
              </w:rPr>
              <w:t>km</w:t>
            </w:r>
            <w:r w:rsidRPr="007A5B53">
              <w:rPr>
                <w:rFonts w:eastAsiaTheme="minorEastAsia"/>
                <w:color w:val="auto"/>
                <w:sz w:val="21"/>
                <w:szCs w:val="21"/>
              </w:rPr>
              <w:t>；湖库、河口及近岸海域：面积（</w:t>
            </w:r>
            <w:r w:rsidRPr="007A5B53">
              <w:rPr>
                <w:rFonts w:eastAsiaTheme="minorEastAsia"/>
                <w:color w:val="auto"/>
                <w:sz w:val="21"/>
                <w:szCs w:val="21"/>
              </w:rPr>
              <w:t>0</w:t>
            </w:r>
            <w:r w:rsidRPr="007A5B53">
              <w:rPr>
                <w:rFonts w:eastAsiaTheme="minorEastAsia"/>
                <w:color w:val="auto"/>
                <w:sz w:val="21"/>
                <w:szCs w:val="21"/>
              </w:rPr>
              <w:t>）</w:t>
            </w:r>
            <w:r w:rsidRPr="007A5B53">
              <w:rPr>
                <w:rFonts w:eastAsiaTheme="minorEastAsia"/>
                <w:color w:val="auto"/>
                <w:sz w:val="21"/>
                <w:szCs w:val="21"/>
              </w:rPr>
              <w:t>km</w:t>
            </w:r>
            <w:r w:rsidRPr="007A5B53">
              <w:rPr>
                <w:rFonts w:eastAsiaTheme="minorEastAsia"/>
                <w:color w:val="auto"/>
                <w:sz w:val="21"/>
                <w:szCs w:val="21"/>
                <w:vertAlign w:val="superscript"/>
              </w:rPr>
              <w:t>2</w:t>
            </w:r>
          </w:p>
        </w:tc>
      </w:tr>
      <w:tr w:rsidR="007A5B53" w:rsidRPr="007A5B53" w14:paraId="172984F9" w14:textId="77777777" w:rsidTr="009720BD">
        <w:trPr>
          <w:trHeight w:val="340"/>
          <w:jc w:val="center"/>
        </w:trPr>
        <w:tc>
          <w:tcPr>
            <w:tcW w:w="433" w:type="dxa"/>
            <w:vMerge/>
            <w:shd w:val="clear" w:color="auto" w:fill="auto"/>
            <w:vAlign w:val="center"/>
          </w:tcPr>
          <w:p w14:paraId="209E4349"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728803FC"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评价因子</w:t>
            </w:r>
          </w:p>
        </w:tc>
        <w:tc>
          <w:tcPr>
            <w:tcW w:w="6901" w:type="dxa"/>
            <w:gridSpan w:val="11"/>
            <w:shd w:val="clear" w:color="auto" w:fill="auto"/>
            <w:vAlign w:val="center"/>
          </w:tcPr>
          <w:p w14:paraId="670DCACA"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（水温、</w:t>
            </w:r>
            <w:r w:rsidRPr="007A5B53">
              <w:rPr>
                <w:rFonts w:eastAsiaTheme="minorEastAsia"/>
                <w:color w:val="auto"/>
                <w:sz w:val="21"/>
                <w:szCs w:val="21"/>
              </w:rPr>
              <w:t>pH</w:t>
            </w:r>
            <w:r w:rsidRPr="007A5B53">
              <w:rPr>
                <w:rFonts w:eastAsiaTheme="minorEastAsia"/>
                <w:color w:val="auto"/>
                <w:sz w:val="21"/>
                <w:szCs w:val="21"/>
              </w:rPr>
              <w:t>值、</w:t>
            </w:r>
            <w:r w:rsidRPr="007A5B53">
              <w:rPr>
                <w:rFonts w:eastAsiaTheme="minorEastAsia"/>
                <w:color w:val="auto"/>
                <w:sz w:val="21"/>
                <w:szCs w:val="21"/>
              </w:rPr>
              <w:t>DO</w:t>
            </w:r>
            <w:r w:rsidRPr="007A5B53">
              <w:rPr>
                <w:rFonts w:eastAsiaTheme="minorEastAsia"/>
                <w:color w:val="auto"/>
                <w:sz w:val="21"/>
                <w:szCs w:val="21"/>
              </w:rPr>
              <w:t>、</w:t>
            </w:r>
            <w:r w:rsidRPr="007A5B53">
              <w:rPr>
                <w:rFonts w:eastAsiaTheme="minorEastAsia"/>
                <w:color w:val="auto"/>
                <w:sz w:val="21"/>
                <w:szCs w:val="21"/>
              </w:rPr>
              <w:t>COD</w:t>
            </w:r>
            <w:r w:rsidRPr="007A5B53">
              <w:rPr>
                <w:rFonts w:eastAsiaTheme="minorEastAsia"/>
                <w:color w:val="auto"/>
                <w:sz w:val="21"/>
                <w:szCs w:val="21"/>
              </w:rPr>
              <w:t>、</w:t>
            </w:r>
            <w:r w:rsidRPr="007A5B53">
              <w:rPr>
                <w:rFonts w:eastAsiaTheme="minorEastAsia"/>
                <w:color w:val="auto"/>
                <w:sz w:val="21"/>
                <w:szCs w:val="21"/>
              </w:rPr>
              <w:t>BOD</w:t>
            </w:r>
            <w:r w:rsidRPr="007A5B53">
              <w:rPr>
                <w:rFonts w:eastAsiaTheme="minorEastAsia"/>
                <w:color w:val="auto"/>
                <w:sz w:val="21"/>
                <w:szCs w:val="21"/>
                <w:vertAlign w:val="subscript"/>
              </w:rPr>
              <w:t>5</w:t>
            </w:r>
            <w:r w:rsidRPr="007A5B53">
              <w:rPr>
                <w:rFonts w:eastAsiaTheme="minorEastAsia"/>
                <w:color w:val="auto"/>
                <w:sz w:val="21"/>
                <w:szCs w:val="21"/>
              </w:rPr>
              <w:t>、氨氮、</w:t>
            </w:r>
            <w:r w:rsidRPr="007A5B53">
              <w:rPr>
                <w:rFonts w:eastAsiaTheme="minorEastAsia"/>
                <w:color w:val="auto"/>
                <w:sz w:val="21"/>
                <w:szCs w:val="21"/>
              </w:rPr>
              <w:t>SS</w:t>
            </w:r>
            <w:r w:rsidRPr="007A5B53">
              <w:rPr>
                <w:rFonts w:eastAsiaTheme="minorEastAsia"/>
                <w:color w:val="auto"/>
                <w:sz w:val="21"/>
                <w:szCs w:val="21"/>
              </w:rPr>
              <w:t>、粪大肠菌群、石油类、</w:t>
            </w:r>
            <w:r w:rsidRPr="007A5B53">
              <w:rPr>
                <w:rFonts w:eastAsiaTheme="minorEastAsia"/>
                <w:color w:val="auto"/>
                <w:sz w:val="21"/>
                <w:szCs w:val="21"/>
              </w:rPr>
              <w:t>LAS</w:t>
            </w:r>
            <w:r w:rsidRPr="007A5B53">
              <w:rPr>
                <w:rFonts w:eastAsiaTheme="minorEastAsia"/>
                <w:color w:val="auto"/>
                <w:sz w:val="21"/>
                <w:szCs w:val="21"/>
              </w:rPr>
              <w:t>、总磷）</w:t>
            </w:r>
          </w:p>
        </w:tc>
      </w:tr>
      <w:tr w:rsidR="007A5B53" w:rsidRPr="007A5B53" w14:paraId="40897E89" w14:textId="77777777" w:rsidTr="009720BD">
        <w:trPr>
          <w:trHeight w:val="340"/>
          <w:jc w:val="center"/>
        </w:trPr>
        <w:tc>
          <w:tcPr>
            <w:tcW w:w="433" w:type="dxa"/>
            <w:vMerge/>
            <w:shd w:val="clear" w:color="auto" w:fill="auto"/>
            <w:vAlign w:val="center"/>
          </w:tcPr>
          <w:p w14:paraId="2EDEF2EA"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3A19C629"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评价标准</w:t>
            </w:r>
          </w:p>
        </w:tc>
        <w:tc>
          <w:tcPr>
            <w:tcW w:w="6901" w:type="dxa"/>
            <w:gridSpan w:val="11"/>
            <w:shd w:val="clear" w:color="auto" w:fill="auto"/>
            <w:vAlign w:val="center"/>
          </w:tcPr>
          <w:p w14:paraId="09D3F3DB"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河流、湖库、河口：</w:t>
            </w:r>
            <w:r w:rsidRPr="007A5B53">
              <w:rPr>
                <w:rFonts w:eastAsiaTheme="minorEastAsia"/>
                <w:color w:val="auto"/>
                <w:sz w:val="21"/>
                <w:szCs w:val="21"/>
              </w:rPr>
              <w:t>I</w:t>
            </w:r>
            <w:r w:rsidRPr="007A5B53">
              <w:rPr>
                <w:rFonts w:eastAsiaTheme="minorEastAsia"/>
                <w:color w:val="auto"/>
                <w:sz w:val="21"/>
                <w:szCs w:val="21"/>
              </w:rPr>
              <w:t>类</w:t>
            </w:r>
            <w:r w:rsidRPr="007A5B53">
              <w:rPr>
                <w:rFonts w:eastAsiaTheme="minorEastAsia"/>
                <w:color w:val="auto"/>
                <w:sz w:val="21"/>
                <w:szCs w:val="21"/>
              </w:rPr>
              <w:sym w:font="Wingdings 2" w:char="F0A3"/>
            </w:r>
            <w:r w:rsidRPr="007A5B53">
              <w:rPr>
                <w:rFonts w:eastAsiaTheme="minorEastAsia"/>
                <w:color w:val="auto"/>
                <w:sz w:val="21"/>
                <w:szCs w:val="21"/>
              </w:rPr>
              <w:t>；</w:t>
            </w:r>
            <w:r w:rsidRPr="007A5B53">
              <w:rPr>
                <w:rFonts w:eastAsiaTheme="minorEastAsia"/>
                <w:color w:val="auto"/>
                <w:sz w:val="21"/>
                <w:szCs w:val="21"/>
              </w:rPr>
              <w:t>Ⅱ</w:t>
            </w:r>
            <w:r w:rsidRPr="007A5B53">
              <w:rPr>
                <w:rFonts w:eastAsiaTheme="minorEastAsia"/>
                <w:color w:val="auto"/>
                <w:sz w:val="21"/>
                <w:szCs w:val="21"/>
              </w:rPr>
              <w:t>类</w:t>
            </w:r>
            <w:r w:rsidRPr="007A5B53">
              <w:rPr>
                <w:rFonts w:eastAsiaTheme="minorEastAsia"/>
                <w:color w:val="auto"/>
                <w:sz w:val="21"/>
                <w:szCs w:val="21"/>
              </w:rPr>
              <w:sym w:font="Wingdings 2" w:char="F052"/>
            </w:r>
            <w:r w:rsidRPr="007A5B53">
              <w:rPr>
                <w:rFonts w:eastAsiaTheme="minorEastAsia"/>
                <w:color w:val="auto"/>
                <w:sz w:val="21"/>
                <w:szCs w:val="21"/>
              </w:rPr>
              <w:t>；</w:t>
            </w:r>
            <w:r w:rsidRPr="007A5B53">
              <w:rPr>
                <w:rFonts w:eastAsiaTheme="minorEastAsia"/>
                <w:color w:val="auto"/>
                <w:sz w:val="21"/>
                <w:szCs w:val="21"/>
              </w:rPr>
              <w:t>IⅡ</w:t>
            </w:r>
            <w:r w:rsidRPr="007A5B53">
              <w:rPr>
                <w:rFonts w:eastAsiaTheme="minorEastAsia"/>
                <w:color w:val="auto"/>
                <w:sz w:val="21"/>
                <w:szCs w:val="21"/>
              </w:rPr>
              <w:t>类</w:t>
            </w:r>
            <w:r w:rsidRPr="007A5B53">
              <w:rPr>
                <w:rFonts w:eastAsiaTheme="minorEastAsia"/>
                <w:color w:val="auto"/>
                <w:sz w:val="21"/>
                <w:szCs w:val="21"/>
              </w:rPr>
              <w:sym w:font="Wingdings 2" w:char="F052"/>
            </w:r>
            <w:r w:rsidRPr="007A5B53">
              <w:rPr>
                <w:rFonts w:eastAsiaTheme="minorEastAsia"/>
                <w:color w:val="auto"/>
                <w:sz w:val="21"/>
                <w:szCs w:val="21"/>
              </w:rPr>
              <w:t>；</w:t>
            </w:r>
            <w:r w:rsidRPr="007A5B53">
              <w:rPr>
                <w:rFonts w:eastAsiaTheme="minorEastAsia"/>
                <w:color w:val="auto"/>
                <w:sz w:val="21"/>
                <w:szCs w:val="21"/>
              </w:rPr>
              <w:t>IV</w:t>
            </w:r>
            <w:r w:rsidRPr="007A5B53">
              <w:rPr>
                <w:rFonts w:eastAsiaTheme="minorEastAsia"/>
                <w:color w:val="auto"/>
                <w:sz w:val="21"/>
                <w:szCs w:val="21"/>
              </w:rPr>
              <w:t>类</w:t>
            </w:r>
            <w:r w:rsidRPr="007A5B53">
              <w:rPr>
                <w:rFonts w:eastAsiaTheme="minorEastAsia"/>
                <w:color w:val="auto"/>
                <w:sz w:val="21"/>
                <w:szCs w:val="21"/>
              </w:rPr>
              <w:sym w:font="Wingdings 2" w:char="F0A3"/>
            </w:r>
            <w:r w:rsidRPr="007A5B53">
              <w:rPr>
                <w:rFonts w:eastAsiaTheme="minorEastAsia"/>
                <w:color w:val="auto"/>
                <w:sz w:val="21"/>
                <w:szCs w:val="21"/>
              </w:rPr>
              <w:t>；</w:t>
            </w:r>
            <w:r w:rsidRPr="007A5B53">
              <w:rPr>
                <w:rFonts w:eastAsiaTheme="minorEastAsia"/>
                <w:color w:val="auto"/>
                <w:sz w:val="21"/>
                <w:szCs w:val="21"/>
              </w:rPr>
              <w:t>V</w:t>
            </w:r>
            <w:r w:rsidRPr="007A5B53">
              <w:rPr>
                <w:rFonts w:eastAsiaTheme="minorEastAsia"/>
                <w:color w:val="auto"/>
                <w:sz w:val="21"/>
                <w:szCs w:val="21"/>
              </w:rPr>
              <w:t>类</w:t>
            </w:r>
            <w:r w:rsidRPr="007A5B53">
              <w:rPr>
                <w:rFonts w:eastAsiaTheme="minorEastAsia"/>
                <w:color w:val="auto"/>
                <w:sz w:val="21"/>
                <w:szCs w:val="21"/>
              </w:rPr>
              <w:sym w:font="Wingdings 2" w:char="F0A3"/>
            </w:r>
          </w:p>
          <w:p w14:paraId="233ECDAF"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近岸水域：第一类</w:t>
            </w:r>
            <w:r w:rsidRPr="007A5B53">
              <w:rPr>
                <w:rFonts w:eastAsiaTheme="minorEastAsia"/>
                <w:color w:val="auto"/>
                <w:sz w:val="21"/>
                <w:szCs w:val="21"/>
              </w:rPr>
              <w:sym w:font="Wingdings 2" w:char="F0A3"/>
            </w:r>
            <w:r w:rsidRPr="007A5B53">
              <w:rPr>
                <w:rFonts w:eastAsiaTheme="minorEastAsia"/>
                <w:color w:val="auto"/>
                <w:sz w:val="21"/>
                <w:szCs w:val="21"/>
              </w:rPr>
              <w:t>；第二类</w:t>
            </w:r>
            <w:r w:rsidRPr="007A5B53">
              <w:rPr>
                <w:rFonts w:eastAsiaTheme="minorEastAsia"/>
                <w:color w:val="auto"/>
                <w:sz w:val="21"/>
                <w:szCs w:val="21"/>
              </w:rPr>
              <w:sym w:font="Wingdings 2" w:char="F0A3"/>
            </w:r>
            <w:r w:rsidRPr="007A5B53">
              <w:rPr>
                <w:rFonts w:eastAsiaTheme="minorEastAsia"/>
                <w:color w:val="auto"/>
                <w:sz w:val="21"/>
                <w:szCs w:val="21"/>
              </w:rPr>
              <w:t>；第三类</w:t>
            </w:r>
            <w:r w:rsidRPr="007A5B53">
              <w:rPr>
                <w:rFonts w:eastAsiaTheme="minorEastAsia"/>
                <w:color w:val="auto"/>
                <w:sz w:val="21"/>
                <w:szCs w:val="21"/>
              </w:rPr>
              <w:sym w:font="Wingdings 2" w:char="F0A3"/>
            </w:r>
            <w:r w:rsidRPr="007A5B53">
              <w:rPr>
                <w:rFonts w:eastAsiaTheme="minorEastAsia"/>
                <w:color w:val="auto"/>
                <w:sz w:val="21"/>
                <w:szCs w:val="21"/>
              </w:rPr>
              <w:t>；第四类</w:t>
            </w:r>
            <w:r w:rsidRPr="007A5B53">
              <w:rPr>
                <w:rFonts w:eastAsiaTheme="minorEastAsia"/>
                <w:color w:val="auto"/>
                <w:sz w:val="21"/>
                <w:szCs w:val="21"/>
              </w:rPr>
              <w:sym w:font="Wingdings 2" w:char="F0A3"/>
            </w:r>
          </w:p>
          <w:p w14:paraId="3B658419"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规划年评价标准（）</w:t>
            </w:r>
          </w:p>
        </w:tc>
      </w:tr>
      <w:tr w:rsidR="007A5B53" w:rsidRPr="007A5B53" w14:paraId="762CF757" w14:textId="77777777" w:rsidTr="009720BD">
        <w:trPr>
          <w:trHeight w:val="340"/>
          <w:jc w:val="center"/>
        </w:trPr>
        <w:tc>
          <w:tcPr>
            <w:tcW w:w="433" w:type="dxa"/>
            <w:vMerge/>
            <w:shd w:val="clear" w:color="auto" w:fill="auto"/>
            <w:vAlign w:val="center"/>
          </w:tcPr>
          <w:p w14:paraId="75C8243C"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1A23032B"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评价时期</w:t>
            </w:r>
          </w:p>
        </w:tc>
        <w:tc>
          <w:tcPr>
            <w:tcW w:w="6901" w:type="dxa"/>
            <w:gridSpan w:val="11"/>
            <w:shd w:val="clear" w:color="auto" w:fill="auto"/>
            <w:vAlign w:val="center"/>
          </w:tcPr>
          <w:p w14:paraId="4C3D355A"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丰水期</w:t>
            </w:r>
            <w:r w:rsidRPr="007A5B53">
              <w:rPr>
                <w:rFonts w:eastAsiaTheme="minorEastAsia"/>
                <w:color w:val="auto"/>
                <w:sz w:val="21"/>
                <w:szCs w:val="21"/>
              </w:rPr>
              <w:sym w:font="Wingdings 2" w:char="F0A3"/>
            </w:r>
            <w:r w:rsidRPr="007A5B53">
              <w:rPr>
                <w:rFonts w:eastAsiaTheme="minorEastAsia"/>
                <w:color w:val="auto"/>
                <w:sz w:val="21"/>
                <w:szCs w:val="21"/>
              </w:rPr>
              <w:t>；平水期</w:t>
            </w:r>
            <w:r w:rsidRPr="007A5B53">
              <w:rPr>
                <w:rFonts w:eastAsiaTheme="minorEastAsia"/>
                <w:color w:val="auto"/>
                <w:sz w:val="21"/>
                <w:szCs w:val="21"/>
              </w:rPr>
              <w:sym w:font="Wingdings 2" w:char="F0A3"/>
            </w:r>
            <w:r w:rsidRPr="007A5B53">
              <w:rPr>
                <w:rFonts w:eastAsiaTheme="minorEastAsia"/>
                <w:color w:val="auto"/>
                <w:sz w:val="21"/>
                <w:szCs w:val="21"/>
              </w:rPr>
              <w:t>；枯水期</w:t>
            </w:r>
            <w:r w:rsidRPr="007A5B53">
              <w:rPr>
                <w:rFonts w:eastAsiaTheme="minorEastAsia"/>
                <w:color w:val="auto"/>
                <w:sz w:val="21"/>
                <w:szCs w:val="21"/>
              </w:rPr>
              <w:sym w:font="Wingdings 2" w:char="F0A3"/>
            </w:r>
            <w:r w:rsidRPr="007A5B53">
              <w:rPr>
                <w:rFonts w:eastAsiaTheme="minorEastAsia"/>
                <w:color w:val="auto"/>
                <w:sz w:val="21"/>
                <w:szCs w:val="21"/>
              </w:rPr>
              <w:t>；冰封期</w:t>
            </w:r>
            <w:r w:rsidRPr="007A5B53">
              <w:rPr>
                <w:rFonts w:eastAsiaTheme="minorEastAsia"/>
                <w:color w:val="auto"/>
                <w:sz w:val="21"/>
                <w:szCs w:val="21"/>
              </w:rPr>
              <w:sym w:font="Wingdings 2" w:char="F0A3"/>
            </w:r>
          </w:p>
          <w:p w14:paraId="6334A864"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春季</w:t>
            </w:r>
            <w:r w:rsidRPr="007A5B53">
              <w:rPr>
                <w:rFonts w:eastAsiaTheme="minorEastAsia"/>
                <w:color w:val="auto"/>
                <w:sz w:val="21"/>
                <w:szCs w:val="21"/>
              </w:rPr>
              <w:sym w:font="Wingdings 2" w:char="F052"/>
            </w:r>
            <w:r w:rsidRPr="007A5B53">
              <w:rPr>
                <w:rFonts w:eastAsiaTheme="minorEastAsia"/>
                <w:color w:val="auto"/>
                <w:sz w:val="21"/>
                <w:szCs w:val="21"/>
              </w:rPr>
              <w:t>；夏</w:t>
            </w:r>
            <w:r w:rsidRPr="007A5B53">
              <w:rPr>
                <w:rFonts w:eastAsiaTheme="minorEastAsia"/>
                <w:color w:val="auto"/>
                <w:sz w:val="21"/>
                <w:szCs w:val="21"/>
              </w:rPr>
              <w:sym w:font="Wingdings 2" w:char="F0A3"/>
            </w:r>
            <w:r w:rsidRPr="007A5B53">
              <w:rPr>
                <w:rFonts w:eastAsiaTheme="minorEastAsia"/>
                <w:color w:val="auto"/>
                <w:sz w:val="21"/>
                <w:szCs w:val="21"/>
              </w:rPr>
              <w:t>；秋季</w:t>
            </w:r>
            <w:r w:rsidRPr="007A5B53">
              <w:rPr>
                <w:rFonts w:eastAsiaTheme="minorEastAsia"/>
                <w:color w:val="auto"/>
                <w:sz w:val="21"/>
                <w:szCs w:val="21"/>
              </w:rPr>
              <w:sym w:font="Wingdings 2" w:char="F0A3"/>
            </w:r>
            <w:r w:rsidRPr="007A5B53">
              <w:rPr>
                <w:rFonts w:eastAsiaTheme="minorEastAsia"/>
                <w:color w:val="auto"/>
                <w:sz w:val="21"/>
                <w:szCs w:val="21"/>
              </w:rPr>
              <w:t>；冬季</w:t>
            </w:r>
            <w:r w:rsidRPr="007A5B53">
              <w:rPr>
                <w:rFonts w:eastAsiaTheme="minorEastAsia"/>
                <w:color w:val="auto"/>
                <w:sz w:val="21"/>
                <w:szCs w:val="21"/>
              </w:rPr>
              <w:sym w:font="Wingdings 2" w:char="F0A3"/>
            </w:r>
          </w:p>
        </w:tc>
      </w:tr>
      <w:tr w:rsidR="007A5B53" w:rsidRPr="007A5B53" w14:paraId="08B20733" w14:textId="77777777" w:rsidTr="009720BD">
        <w:trPr>
          <w:trHeight w:val="340"/>
          <w:jc w:val="center"/>
        </w:trPr>
        <w:tc>
          <w:tcPr>
            <w:tcW w:w="433" w:type="dxa"/>
            <w:vMerge/>
            <w:shd w:val="clear" w:color="auto" w:fill="auto"/>
            <w:vAlign w:val="center"/>
          </w:tcPr>
          <w:p w14:paraId="3619BDD7"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1494B6E7"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评价结论</w:t>
            </w:r>
          </w:p>
        </w:tc>
        <w:tc>
          <w:tcPr>
            <w:tcW w:w="5708" w:type="dxa"/>
            <w:gridSpan w:val="10"/>
            <w:shd w:val="clear" w:color="auto" w:fill="auto"/>
            <w:vAlign w:val="center"/>
          </w:tcPr>
          <w:p w14:paraId="28396E92"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水环境功能区或水功能区、近岸海域环境功能区水质达标状况</w:t>
            </w:r>
            <w:r w:rsidRPr="007A5B53">
              <w:rPr>
                <w:rFonts w:eastAsiaTheme="minorEastAsia"/>
                <w:color w:val="auto"/>
                <w:sz w:val="21"/>
                <w:szCs w:val="21"/>
              </w:rPr>
              <w:sym w:font="Wingdings 2" w:char="F0A3"/>
            </w:r>
            <w:r w:rsidRPr="007A5B53">
              <w:rPr>
                <w:rFonts w:eastAsiaTheme="minorEastAsia"/>
                <w:color w:val="auto"/>
                <w:sz w:val="21"/>
                <w:szCs w:val="21"/>
              </w:rPr>
              <w:t>：达标</w:t>
            </w:r>
            <w:r w:rsidRPr="007A5B53">
              <w:rPr>
                <w:rFonts w:eastAsiaTheme="minorEastAsia"/>
                <w:color w:val="auto"/>
                <w:sz w:val="21"/>
                <w:szCs w:val="21"/>
              </w:rPr>
              <w:sym w:font="Wingdings 2" w:char="F052"/>
            </w:r>
            <w:r w:rsidRPr="007A5B53">
              <w:rPr>
                <w:rFonts w:eastAsiaTheme="minorEastAsia"/>
                <w:color w:val="auto"/>
                <w:sz w:val="21"/>
                <w:szCs w:val="21"/>
              </w:rPr>
              <w:t>；不达标</w:t>
            </w:r>
            <w:r w:rsidRPr="007A5B53">
              <w:rPr>
                <w:rFonts w:eastAsiaTheme="minorEastAsia"/>
                <w:color w:val="auto"/>
                <w:sz w:val="21"/>
                <w:szCs w:val="21"/>
              </w:rPr>
              <w:sym w:font="Wingdings 2" w:char="F0A3"/>
            </w:r>
          </w:p>
          <w:p w14:paraId="3E53A8C9"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水环境控制单元或断面水质达标状况</w:t>
            </w:r>
            <w:r w:rsidRPr="007A5B53">
              <w:rPr>
                <w:rFonts w:eastAsiaTheme="minorEastAsia"/>
                <w:color w:val="auto"/>
                <w:sz w:val="21"/>
                <w:szCs w:val="21"/>
              </w:rPr>
              <w:sym w:font="Wingdings 2" w:char="F0A3"/>
            </w:r>
            <w:r w:rsidRPr="007A5B53">
              <w:rPr>
                <w:rFonts w:eastAsiaTheme="minorEastAsia"/>
                <w:color w:val="auto"/>
                <w:sz w:val="21"/>
                <w:szCs w:val="21"/>
              </w:rPr>
              <w:t>：达标</w:t>
            </w:r>
            <w:r w:rsidRPr="007A5B53">
              <w:rPr>
                <w:rFonts w:eastAsiaTheme="minorEastAsia"/>
                <w:color w:val="auto"/>
                <w:sz w:val="21"/>
                <w:szCs w:val="21"/>
              </w:rPr>
              <w:sym w:font="Wingdings 2" w:char="F0A3"/>
            </w:r>
            <w:r w:rsidRPr="007A5B53">
              <w:rPr>
                <w:rFonts w:eastAsiaTheme="minorEastAsia"/>
                <w:color w:val="auto"/>
                <w:sz w:val="21"/>
                <w:szCs w:val="21"/>
              </w:rPr>
              <w:t>；不达标</w:t>
            </w:r>
            <w:r w:rsidRPr="007A5B53">
              <w:rPr>
                <w:rFonts w:eastAsiaTheme="minorEastAsia"/>
                <w:color w:val="auto"/>
                <w:sz w:val="21"/>
                <w:szCs w:val="21"/>
              </w:rPr>
              <w:sym w:font="Wingdings 2" w:char="F0A3"/>
            </w:r>
          </w:p>
          <w:p w14:paraId="2A7F076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水环境保护目标质量状况</w:t>
            </w:r>
            <w:r w:rsidRPr="007A5B53">
              <w:rPr>
                <w:rFonts w:eastAsiaTheme="minorEastAsia"/>
                <w:color w:val="auto"/>
                <w:sz w:val="21"/>
                <w:szCs w:val="21"/>
              </w:rPr>
              <w:sym w:font="Wingdings 2" w:char="F0A3"/>
            </w:r>
            <w:r w:rsidRPr="007A5B53">
              <w:rPr>
                <w:rFonts w:eastAsiaTheme="minorEastAsia"/>
                <w:color w:val="auto"/>
                <w:sz w:val="21"/>
                <w:szCs w:val="21"/>
              </w:rPr>
              <w:t>：达标</w:t>
            </w:r>
            <w:r w:rsidRPr="007A5B53">
              <w:rPr>
                <w:rFonts w:eastAsiaTheme="minorEastAsia"/>
                <w:color w:val="auto"/>
                <w:sz w:val="21"/>
                <w:szCs w:val="21"/>
              </w:rPr>
              <w:sym w:font="Wingdings 2" w:char="F0A3"/>
            </w:r>
            <w:r w:rsidRPr="007A5B53">
              <w:rPr>
                <w:rFonts w:eastAsiaTheme="minorEastAsia"/>
                <w:color w:val="auto"/>
                <w:sz w:val="21"/>
                <w:szCs w:val="21"/>
              </w:rPr>
              <w:t>；不达标</w:t>
            </w:r>
            <w:r w:rsidRPr="007A5B53">
              <w:rPr>
                <w:rFonts w:eastAsiaTheme="minorEastAsia"/>
                <w:color w:val="auto"/>
                <w:sz w:val="21"/>
                <w:szCs w:val="21"/>
              </w:rPr>
              <w:sym w:font="Wingdings 2" w:char="F0A3"/>
            </w:r>
          </w:p>
          <w:p w14:paraId="664ADE57"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对照断面、控制单面等代表性断面的水质状况</w:t>
            </w:r>
            <w:r w:rsidRPr="007A5B53">
              <w:rPr>
                <w:rFonts w:eastAsiaTheme="minorEastAsia"/>
                <w:color w:val="auto"/>
                <w:sz w:val="21"/>
                <w:szCs w:val="21"/>
              </w:rPr>
              <w:sym w:font="Wingdings 2" w:char="F0A3"/>
            </w:r>
            <w:r w:rsidRPr="007A5B53">
              <w:rPr>
                <w:rFonts w:eastAsiaTheme="minorEastAsia"/>
                <w:color w:val="auto"/>
                <w:sz w:val="21"/>
                <w:szCs w:val="21"/>
              </w:rPr>
              <w:t>：达标</w:t>
            </w:r>
            <w:r w:rsidRPr="007A5B53">
              <w:rPr>
                <w:rFonts w:eastAsiaTheme="minorEastAsia"/>
                <w:color w:val="auto"/>
                <w:sz w:val="21"/>
                <w:szCs w:val="21"/>
              </w:rPr>
              <w:sym w:font="Wingdings 2" w:char="F0A3"/>
            </w:r>
            <w:r w:rsidRPr="007A5B53">
              <w:rPr>
                <w:rFonts w:eastAsiaTheme="minorEastAsia"/>
                <w:color w:val="auto"/>
                <w:sz w:val="21"/>
                <w:szCs w:val="21"/>
              </w:rPr>
              <w:t>；不达标</w:t>
            </w:r>
            <w:r w:rsidRPr="007A5B53">
              <w:rPr>
                <w:rFonts w:eastAsiaTheme="minorEastAsia"/>
                <w:color w:val="auto"/>
                <w:sz w:val="21"/>
                <w:szCs w:val="21"/>
              </w:rPr>
              <w:sym w:font="Wingdings 2" w:char="F0A3"/>
            </w:r>
          </w:p>
          <w:p w14:paraId="6140A218"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底泥污染评价</w:t>
            </w:r>
            <w:r w:rsidRPr="007A5B53">
              <w:rPr>
                <w:rFonts w:eastAsiaTheme="minorEastAsia"/>
                <w:color w:val="auto"/>
                <w:sz w:val="21"/>
                <w:szCs w:val="21"/>
              </w:rPr>
              <w:sym w:font="Wingdings 2" w:char="F0A3"/>
            </w:r>
          </w:p>
          <w:p w14:paraId="0797618B"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lastRenderedPageBreak/>
              <w:t>水资源与开发利用程度及其水文情势评价</w:t>
            </w:r>
            <w:r w:rsidRPr="007A5B53">
              <w:rPr>
                <w:rFonts w:eastAsiaTheme="minorEastAsia"/>
                <w:color w:val="auto"/>
                <w:sz w:val="21"/>
                <w:szCs w:val="21"/>
              </w:rPr>
              <w:sym w:font="Wingdings 2" w:char="F0A3"/>
            </w:r>
          </w:p>
          <w:p w14:paraId="5585B769"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水环境质量回顾评价</w:t>
            </w:r>
            <w:r w:rsidRPr="007A5B53">
              <w:rPr>
                <w:rFonts w:eastAsiaTheme="minorEastAsia"/>
                <w:color w:val="auto"/>
                <w:sz w:val="21"/>
                <w:szCs w:val="21"/>
              </w:rPr>
              <w:sym w:font="Wingdings 2" w:char="F0A3"/>
            </w:r>
          </w:p>
          <w:p w14:paraId="05DA0D8A"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流域（区域）水资源（包括水能资源）与开发利用总体状况、生态流量管理要求与现状满足程度、建设项目占用水域空间的水流状况与河湖演变状况</w:t>
            </w:r>
            <w:r w:rsidRPr="007A5B53">
              <w:rPr>
                <w:rFonts w:eastAsiaTheme="minorEastAsia"/>
                <w:color w:val="auto"/>
                <w:sz w:val="21"/>
                <w:szCs w:val="21"/>
              </w:rPr>
              <w:sym w:font="Wingdings 2" w:char="F0A3"/>
            </w:r>
          </w:p>
        </w:tc>
        <w:tc>
          <w:tcPr>
            <w:tcW w:w="1193" w:type="dxa"/>
            <w:shd w:val="clear" w:color="auto" w:fill="auto"/>
            <w:vAlign w:val="center"/>
          </w:tcPr>
          <w:p w14:paraId="19462B2C"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lastRenderedPageBreak/>
              <w:t>达标区</w:t>
            </w:r>
            <w:r w:rsidRPr="007A5B53">
              <w:rPr>
                <w:rFonts w:eastAsiaTheme="minorEastAsia"/>
                <w:color w:val="auto"/>
                <w:sz w:val="21"/>
                <w:szCs w:val="21"/>
              </w:rPr>
              <w:sym w:font="Wingdings 2" w:char="F052"/>
            </w:r>
          </w:p>
          <w:p w14:paraId="33F2E7C4"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不达标区</w:t>
            </w:r>
            <w:r w:rsidRPr="007A5B53">
              <w:rPr>
                <w:rFonts w:eastAsiaTheme="minorEastAsia"/>
                <w:color w:val="auto"/>
                <w:sz w:val="21"/>
                <w:szCs w:val="21"/>
              </w:rPr>
              <w:sym w:font="Wingdings 2" w:char="F0A3"/>
            </w:r>
          </w:p>
        </w:tc>
      </w:tr>
      <w:tr w:rsidR="007A5B53" w:rsidRPr="007A5B53" w14:paraId="7D4043B0" w14:textId="77777777" w:rsidTr="009720BD">
        <w:trPr>
          <w:trHeight w:val="340"/>
          <w:jc w:val="center"/>
        </w:trPr>
        <w:tc>
          <w:tcPr>
            <w:tcW w:w="433" w:type="dxa"/>
            <w:vMerge w:val="restart"/>
            <w:shd w:val="clear" w:color="auto" w:fill="auto"/>
            <w:vAlign w:val="center"/>
          </w:tcPr>
          <w:p w14:paraId="30CADD76"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lastRenderedPageBreak/>
              <w:t>影响预测</w:t>
            </w:r>
          </w:p>
        </w:tc>
        <w:tc>
          <w:tcPr>
            <w:tcW w:w="1195" w:type="dxa"/>
            <w:shd w:val="clear" w:color="auto" w:fill="auto"/>
            <w:vAlign w:val="center"/>
          </w:tcPr>
          <w:p w14:paraId="719EB89A"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预测范围</w:t>
            </w:r>
          </w:p>
        </w:tc>
        <w:tc>
          <w:tcPr>
            <w:tcW w:w="6901" w:type="dxa"/>
            <w:gridSpan w:val="11"/>
            <w:shd w:val="clear" w:color="auto" w:fill="auto"/>
            <w:vAlign w:val="center"/>
          </w:tcPr>
          <w:p w14:paraId="711CE9BF"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河流：长度（）</w:t>
            </w:r>
            <w:r w:rsidRPr="007A5B53">
              <w:rPr>
                <w:rFonts w:eastAsiaTheme="minorEastAsia"/>
                <w:color w:val="auto"/>
                <w:sz w:val="21"/>
                <w:szCs w:val="21"/>
              </w:rPr>
              <w:t>km</w:t>
            </w:r>
            <w:r w:rsidRPr="007A5B53">
              <w:rPr>
                <w:rFonts w:eastAsiaTheme="minorEastAsia"/>
                <w:color w:val="auto"/>
                <w:sz w:val="21"/>
                <w:szCs w:val="21"/>
              </w:rPr>
              <w:t>；湖库、河口及近岸水域：面积（）</w:t>
            </w:r>
            <w:r w:rsidRPr="007A5B53">
              <w:rPr>
                <w:rFonts w:eastAsiaTheme="minorEastAsia"/>
                <w:color w:val="auto"/>
                <w:sz w:val="21"/>
                <w:szCs w:val="21"/>
              </w:rPr>
              <w:t>km</w:t>
            </w:r>
            <w:r w:rsidRPr="007A5B53">
              <w:rPr>
                <w:rFonts w:eastAsiaTheme="minorEastAsia"/>
                <w:color w:val="auto"/>
                <w:sz w:val="21"/>
                <w:szCs w:val="21"/>
                <w:vertAlign w:val="superscript"/>
              </w:rPr>
              <w:t>2</w:t>
            </w:r>
          </w:p>
        </w:tc>
      </w:tr>
      <w:tr w:rsidR="007A5B53" w:rsidRPr="007A5B53" w14:paraId="65CDB0A3" w14:textId="77777777" w:rsidTr="009720BD">
        <w:trPr>
          <w:trHeight w:val="340"/>
          <w:jc w:val="center"/>
        </w:trPr>
        <w:tc>
          <w:tcPr>
            <w:tcW w:w="433" w:type="dxa"/>
            <w:vMerge/>
            <w:shd w:val="clear" w:color="auto" w:fill="auto"/>
            <w:vAlign w:val="center"/>
          </w:tcPr>
          <w:p w14:paraId="2571A828"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144CCBB1"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预测因子</w:t>
            </w:r>
          </w:p>
        </w:tc>
        <w:tc>
          <w:tcPr>
            <w:tcW w:w="6901" w:type="dxa"/>
            <w:gridSpan w:val="11"/>
            <w:shd w:val="clear" w:color="auto" w:fill="auto"/>
            <w:vAlign w:val="center"/>
          </w:tcPr>
          <w:p w14:paraId="612F11E0"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w:t>
            </w:r>
          </w:p>
        </w:tc>
      </w:tr>
      <w:tr w:rsidR="007A5B53" w:rsidRPr="007A5B53" w14:paraId="4D9347F8" w14:textId="77777777" w:rsidTr="009720BD">
        <w:trPr>
          <w:trHeight w:val="340"/>
          <w:jc w:val="center"/>
        </w:trPr>
        <w:tc>
          <w:tcPr>
            <w:tcW w:w="433" w:type="dxa"/>
            <w:vMerge/>
            <w:shd w:val="clear" w:color="auto" w:fill="auto"/>
            <w:vAlign w:val="center"/>
          </w:tcPr>
          <w:p w14:paraId="1EFE5D7F"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1F55836A"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预测时期</w:t>
            </w:r>
          </w:p>
        </w:tc>
        <w:tc>
          <w:tcPr>
            <w:tcW w:w="6901" w:type="dxa"/>
            <w:gridSpan w:val="11"/>
            <w:shd w:val="clear" w:color="auto" w:fill="auto"/>
            <w:vAlign w:val="center"/>
          </w:tcPr>
          <w:p w14:paraId="2E9F4EC7"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丰水期</w:t>
            </w:r>
            <w:r w:rsidRPr="007A5B53">
              <w:rPr>
                <w:rFonts w:eastAsiaTheme="minorEastAsia"/>
                <w:color w:val="auto"/>
                <w:sz w:val="21"/>
                <w:szCs w:val="21"/>
              </w:rPr>
              <w:sym w:font="Wingdings 2" w:char="F0A3"/>
            </w:r>
            <w:r w:rsidRPr="007A5B53">
              <w:rPr>
                <w:rFonts w:eastAsiaTheme="minorEastAsia"/>
                <w:color w:val="auto"/>
                <w:sz w:val="21"/>
                <w:szCs w:val="21"/>
              </w:rPr>
              <w:t>；平水期</w:t>
            </w:r>
            <w:r w:rsidRPr="007A5B53">
              <w:rPr>
                <w:rFonts w:eastAsiaTheme="minorEastAsia"/>
                <w:color w:val="auto"/>
                <w:sz w:val="21"/>
                <w:szCs w:val="21"/>
              </w:rPr>
              <w:sym w:font="Wingdings 2" w:char="F0A3"/>
            </w:r>
            <w:r w:rsidRPr="007A5B53">
              <w:rPr>
                <w:rFonts w:eastAsiaTheme="minorEastAsia"/>
                <w:color w:val="auto"/>
                <w:sz w:val="21"/>
                <w:szCs w:val="21"/>
              </w:rPr>
              <w:t>；枯水期</w:t>
            </w:r>
            <w:r w:rsidRPr="007A5B53">
              <w:rPr>
                <w:rFonts w:eastAsiaTheme="minorEastAsia"/>
                <w:color w:val="auto"/>
                <w:sz w:val="21"/>
                <w:szCs w:val="21"/>
              </w:rPr>
              <w:sym w:font="Wingdings 2" w:char="F0A3"/>
            </w:r>
            <w:r w:rsidRPr="007A5B53">
              <w:rPr>
                <w:rFonts w:eastAsiaTheme="minorEastAsia"/>
                <w:color w:val="auto"/>
                <w:sz w:val="21"/>
                <w:szCs w:val="21"/>
              </w:rPr>
              <w:t>；冰封期</w:t>
            </w:r>
            <w:r w:rsidRPr="007A5B53">
              <w:rPr>
                <w:rFonts w:eastAsiaTheme="minorEastAsia"/>
                <w:color w:val="auto"/>
                <w:sz w:val="21"/>
                <w:szCs w:val="21"/>
              </w:rPr>
              <w:sym w:font="Wingdings 2" w:char="F0A3"/>
            </w:r>
          </w:p>
          <w:p w14:paraId="309DF6E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春季</w:t>
            </w:r>
            <w:r w:rsidRPr="007A5B53">
              <w:rPr>
                <w:rFonts w:eastAsiaTheme="minorEastAsia"/>
                <w:color w:val="auto"/>
                <w:sz w:val="21"/>
                <w:szCs w:val="21"/>
              </w:rPr>
              <w:sym w:font="Wingdings 2" w:char="F0A3"/>
            </w:r>
            <w:r w:rsidRPr="007A5B53">
              <w:rPr>
                <w:rFonts w:eastAsiaTheme="minorEastAsia"/>
                <w:color w:val="auto"/>
                <w:sz w:val="21"/>
                <w:szCs w:val="21"/>
              </w:rPr>
              <w:t>；夏</w:t>
            </w:r>
            <w:r w:rsidRPr="007A5B53">
              <w:rPr>
                <w:rFonts w:eastAsiaTheme="minorEastAsia"/>
                <w:color w:val="auto"/>
                <w:sz w:val="21"/>
                <w:szCs w:val="21"/>
              </w:rPr>
              <w:sym w:font="Wingdings 2" w:char="F0A3"/>
            </w:r>
            <w:r w:rsidRPr="007A5B53">
              <w:rPr>
                <w:rFonts w:eastAsiaTheme="minorEastAsia"/>
                <w:color w:val="auto"/>
                <w:sz w:val="21"/>
                <w:szCs w:val="21"/>
              </w:rPr>
              <w:t>；秋季</w:t>
            </w:r>
            <w:r w:rsidRPr="007A5B53">
              <w:rPr>
                <w:rFonts w:eastAsiaTheme="minorEastAsia"/>
                <w:color w:val="auto"/>
                <w:sz w:val="21"/>
                <w:szCs w:val="21"/>
              </w:rPr>
              <w:sym w:font="Wingdings 2" w:char="F0A3"/>
            </w:r>
            <w:r w:rsidRPr="007A5B53">
              <w:rPr>
                <w:rFonts w:eastAsiaTheme="minorEastAsia"/>
                <w:color w:val="auto"/>
                <w:sz w:val="21"/>
                <w:szCs w:val="21"/>
              </w:rPr>
              <w:t>；冬季</w:t>
            </w:r>
            <w:r w:rsidRPr="007A5B53">
              <w:rPr>
                <w:rFonts w:eastAsiaTheme="minorEastAsia"/>
                <w:color w:val="auto"/>
                <w:sz w:val="21"/>
                <w:szCs w:val="21"/>
              </w:rPr>
              <w:sym w:font="Wingdings 2" w:char="F0A3"/>
            </w:r>
          </w:p>
          <w:p w14:paraId="3715776C"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设计水文条件</w:t>
            </w:r>
            <w:r w:rsidRPr="007A5B53">
              <w:rPr>
                <w:rFonts w:eastAsiaTheme="minorEastAsia"/>
                <w:color w:val="auto"/>
                <w:sz w:val="21"/>
                <w:szCs w:val="21"/>
              </w:rPr>
              <w:sym w:font="Wingdings 2" w:char="F0A3"/>
            </w:r>
          </w:p>
        </w:tc>
      </w:tr>
      <w:tr w:rsidR="007A5B53" w:rsidRPr="007A5B53" w14:paraId="7CB5BFF6" w14:textId="77777777" w:rsidTr="009720BD">
        <w:trPr>
          <w:trHeight w:val="340"/>
          <w:jc w:val="center"/>
        </w:trPr>
        <w:tc>
          <w:tcPr>
            <w:tcW w:w="433" w:type="dxa"/>
            <w:vMerge/>
            <w:shd w:val="clear" w:color="auto" w:fill="auto"/>
            <w:vAlign w:val="center"/>
          </w:tcPr>
          <w:p w14:paraId="263CD7DA"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0731891C"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预测情景</w:t>
            </w:r>
          </w:p>
        </w:tc>
        <w:tc>
          <w:tcPr>
            <w:tcW w:w="6901" w:type="dxa"/>
            <w:gridSpan w:val="11"/>
            <w:shd w:val="clear" w:color="auto" w:fill="auto"/>
            <w:vAlign w:val="center"/>
          </w:tcPr>
          <w:p w14:paraId="1265B28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建设期</w:t>
            </w:r>
            <w:r w:rsidRPr="007A5B53">
              <w:rPr>
                <w:rFonts w:eastAsiaTheme="minorEastAsia"/>
                <w:color w:val="auto"/>
                <w:sz w:val="21"/>
                <w:szCs w:val="21"/>
              </w:rPr>
              <w:sym w:font="Wingdings 2" w:char="F0A3"/>
            </w:r>
            <w:r w:rsidRPr="007A5B53">
              <w:rPr>
                <w:rFonts w:eastAsiaTheme="minorEastAsia"/>
                <w:color w:val="auto"/>
                <w:sz w:val="21"/>
                <w:szCs w:val="21"/>
              </w:rPr>
              <w:t>；生产运营期</w:t>
            </w:r>
            <w:r w:rsidRPr="007A5B53">
              <w:rPr>
                <w:rFonts w:eastAsiaTheme="minorEastAsia"/>
                <w:color w:val="auto"/>
                <w:sz w:val="21"/>
                <w:szCs w:val="21"/>
              </w:rPr>
              <w:sym w:font="Wingdings 2" w:char="F0A3"/>
            </w:r>
            <w:r w:rsidRPr="007A5B53">
              <w:rPr>
                <w:rFonts w:eastAsiaTheme="minorEastAsia"/>
                <w:color w:val="auto"/>
                <w:sz w:val="21"/>
                <w:szCs w:val="21"/>
              </w:rPr>
              <w:t>；服务期满</w:t>
            </w:r>
            <w:r w:rsidRPr="007A5B53">
              <w:rPr>
                <w:rFonts w:eastAsiaTheme="minorEastAsia"/>
                <w:color w:val="auto"/>
                <w:sz w:val="21"/>
                <w:szCs w:val="21"/>
              </w:rPr>
              <w:sym w:font="Wingdings 2" w:char="F0A3"/>
            </w:r>
          </w:p>
          <w:p w14:paraId="627E466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正常工况</w:t>
            </w:r>
            <w:r w:rsidRPr="007A5B53">
              <w:rPr>
                <w:rFonts w:eastAsiaTheme="minorEastAsia"/>
                <w:color w:val="auto"/>
                <w:sz w:val="21"/>
                <w:szCs w:val="21"/>
              </w:rPr>
              <w:sym w:font="Wingdings 2" w:char="F0A3"/>
            </w:r>
            <w:r w:rsidRPr="007A5B53">
              <w:rPr>
                <w:rFonts w:eastAsiaTheme="minorEastAsia"/>
                <w:color w:val="auto"/>
                <w:sz w:val="21"/>
                <w:szCs w:val="21"/>
              </w:rPr>
              <w:t>；非正常工况</w:t>
            </w:r>
            <w:r w:rsidRPr="007A5B53">
              <w:rPr>
                <w:rFonts w:eastAsiaTheme="minorEastAsia"/>
                <w:color w:val="auto"/>
                <w:sz w:val="21"/>
                <w:szCs w:val="21"/>
              </w:rPr>
              <w:sym w:font="Wingdings 2" w:char="F0A3"/>
            </w:r>
          </w:p>
          <w:p w14:paraId="215F85BB"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污染控制和减缓措施方案</w:t>
            </w:r>
            <w:r w:rsidRPr="007A5B53">
              <w:rPr>
                <w:rFonts w:eastAsiaTheme="minorEastAsia"/>
                <w:color w:val="auto"/>
                <w:sz w:val="21"/>
                <w:szCs w:val="21"/>
              </w:rPr>
              <w:sym w:font="Wingdings 2" w:char="F0A3"/>
            </w:r>
          </w:p>
          <w:p w14:paraId="689A262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区（流）域环境质量改善目标要求情景</w:t>
            </w:r>
            <w:r w:rsidRPr="007A5B53">
              <w:rPr>
                <w:rFonts w:eastAsiaTheme="minorEastAsia"/>
                <w:color w:val="auto"/>
                <w:sz w:val="21"/>
                <w:szCs w:val="21"/>
              </w:rPr>
              <w:sym w:font="Wingdings 2" w:char="F0A3"/>
            </w:r>
          </w:p>
        </w:tc>
      </w:tr>
      <w:tr w:rsidR="007A5B53" w:rsidRPr="007A5B53" w14:paraId="072A65EE" w14:textId="77777777" w:rsidTr="009720BD">
        <w:trPr>
          <w:trHeight w:val="340"/>
          <w:jc w:val="center"/>
        </w:trPr>
        <w:tc>
          <w:tcPr>
            <w:tcW w:w="433" w:type="dxa"/>
            <w:vMerge/>
            <w:shd w:val="clear" w:color="auto" w:fill="auto"/>
            <w:vAlign w:val="center"/>
          </w:tcPr>
          <w:p w14:paraId="639249DC"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7E2862BF"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预测方法</w:t>
            </w:r>
          </w:p>
        </w:tc>
        <w:tc>
          <w:tcPr>
            <w:tcW w:w="6901" w:type="dxa"/>
            <w:gridSpan w:val="11"/>
            <w:shd w:val="clear" w:color="auto" w:fill="auto"/>
            <w:vAlign w:val="center"/>
          </w:tcPr>
          <w:p w14:paraId="6E6133D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数值解</w:t>
            </w:r>
            <w:r w:rsidRPr="007A5B53">
              <w:rPr>
                <w:rFonts w:eastAsiaTheme="minorEastAsia"/>
                <w:color w:val="auto"/>
                <w:sz w:val="21"/>
                <w:szCs w:val="21"/>
              </w:rPr>
              <w:sym w:font="Wingdings 2" w:char="F0A3"/>
            </w:r>
            <w:r w:rsidRPr="007A5B53">
              <w:rPr>
                <w:rFonts w:eastAsiaTheme="minorEastAsia"/>
                <w:color w:val="auto"/>
                <w:sz w:val="21"/>
                <w:szCs w:val="21"/>
              </w:rPr>
              <w:t>：解析解</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p w14:paraId="220DD17D"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导则推荐模式</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tc>
      </w:tr>
      <w:tr w:rsidR="007A5B53" w:rsidRPr="007A5B53" w14:paraId="32F26F02" w14:textId="77777777" w:rsidTr="009720BD">
        <w:trPr>
          <w:trHeight w:val="340"/>
          <w:jc w:val="center"/>
        </w:trPr>
        <w:tc>
          <w:tcPr>
            <w:tcW w:w="433" w:type="dxa"/>
            <w:vMerge/>
            <w:shd w:val="clear" w:color="auto" w:fill="auto"/>
            <w:vAlign w:val="center"/>
          </w:tcPr>
          <w:p w14:paraId="009513D0"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7225B673"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水污染控制和水环境影响减缓措施有效性评价</w:t>
            </w:r>
          </w:p>
        </w:tc>
        <w:tc>
          <w:tcPr>
            <w:tcW w:w="6901" w:type="dxa"/>
            <w:gridSpan w:val="11"/>
            <w:shd w:val="clear" w:color="auto" w:fill="auto"/>
            <w:vAlign w:val="center"/>
          </w:tcPr>
          <w:p w14:paraId="2BD55A3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区（流）域环境质量改善目标</w:t>
            </w:r>
            <w:r w:rsidRPr="007A5B53">
              <w:rPr>
                <w:rFonts w:eastAsiaTheme="minorEastAsia"/>
                <w:color w:val="auto"/>
                <w:sz w:val="21"/>
                <w:szCs w:val="21"/>
              </w:rPr>
              <w:sym w:font="Wingdings 2" w:char="F0A3"/>
            </w:r>
            <w:r w:rsidRPr="007A5B53">
              <w:rPr>
                <w:rFonts w:eastAsiaTheme="minorEastAsia"/>
                <w:color w:val="auto"/>
                <w:sz w:val="21"/>
                <w:szCs w:val="21"/>
              </w:rPr>
              <w:t>；替代削减源</w:t>
            </w:r>
            <w:r w:rsidRPr="007A5B53">
              <w:rPr>
                <w:rFonts w:eastAsiaTheme="minorEastAsia"/>
                <w:color w:val="auto"/>
                <w:sz w:val="21"/>
                <w:szCs w:val="21"/>
              </w:rPr>
              <w:sym w:font="Wingdings 2" w:char="F0A3"/>
            </w:r>
          </w:p>
        </w:tc>
      </w:tr>
      <w:tr w:rsidR="007A5B53" w:rsidRPr="007A5B53" w14:paraId="2FCA149D" w14:textId="77777777" w:rsidTr="009720BD">
        <w:trPr>
          <w:trHeight w:val="340"/>
          <w:jc w:val="center"/>
        </w:trPr>
        <w:tc>
          <w:tcPr>
            <w:tcW w:w="433" w:type="dxa"/>
            <w:vMerge w:val="restart"/>
            <w:shd w:val="clear" w:color="auto" w:fill="auto"/>
            <w:vAlign w:val="center"/>
          </w:tcPr>
          <w:p w14:paraId="19996BB5"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影响评价</w:t>
            </w:r>
          </w:p>
        </w:tc>
        <w:tc>
          <w:tcPr>
            <w:tcW w:w="1195" w:type="dxa"/>
            <w:shd w:val="clear" w:color="auto" w:fill="auto"/>
            <w:vAlign w:val="center"/>
          </w:tcPr>
          <w:p w14:paraId="2DC5B946"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水环境影响评价</w:t>
            </w:r>
          </w:p>
        </w:tc>
        <w:tc>
          <w:tcPr>
            <w:tcW w:w="6901" w:type="dxa"/>
            <w:gridSpan w:val="11"/>
            <w:shd w:val="clear" w:color="auto" w:fill="auto"/>
            <w:vAlign w:val="center"/>
          </w:tcPr>
          <w:p w14:paraId="156186F4"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排放口混合区外满足水环境管理要求</w:t>
            </w:r>
            <w:r w:rsidRPr="007A5B53">
              <w:rPr>
                <w:rFonts w:eastAsiaTheme="minorEastAsia"/>
                <w:color w:val="auto"/>
                <w:sz w:val="21"/>
                <w:szCs w:val="21"/>
              </w:rPr>
              <w:sym w:font="Wingdings 2" w:char="F0A3"/>
            </w:r>
          </w:p>
          <w:p w14:paraId="5982EDEB"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水环境功能区或水功能区、近岸海域环境功能区水质达标</w:t>
            </w:r>
            <w:r w:rsidRPr="007A5B53">
              <w:rPr>
                <w:rFonts w:eastAsiaTheme="minorEastAsia"/>
                <w:color w:val="auto"/>
                <w:sz w:val="21"/>
                <w:szCs w:val="21"/>
              </w:rPr>
              <w:sym w:font="Wingdings 2" w:char="F0A3"/>
            </w:r>
          </w:p>
          <w:p w14:paraId="0EEE41D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满足水环境保护目标水域水环境质量要求</w:t>
            </w:r>
            <w:r w:rsidRPr="007A5B53">
              <w:rPr>
                <w:rFonts w:eastAsiaTheme="minorEastAsia"/>
                <w:color w:val="auto"/>
                <w:sz w:val="21"/>
                <w:szCs w:val="21"/>
              </w:rPr>
              <w:sym w:font="Wingdings 2" w:char="F0A3"/>
            </w:r>
          </w:p>
          <w:p w14:paraId="655FA28D"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水环境控制单元或断面水质达标</w:t>
            </w:r>
            <w:r w:rsidRPr="007A5B53">
              <w:rPr>
                <w:rFonts w:eastAsiaTheme="minorEastAsia"/>
                <w:color w:val="auto"/>
                <w:sz w:val="21"/>
                <w:szCs w:val="21"/>
              </w:rPr>
              <w:sym w:font="Wingdings 2" w:char="F0A3"/>
            </w:r>
          </w:p>
          <w:p w14:paraId="20EBDAD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满足重点水污染物排放总量控制指标要求，重点行业建设项目，主要污染物排放满足等量或减量替代要求</w:t>
            </w:r>
            <w:r w:rsidRPr="007A5B53">
              <w:rPr>
                <w:rFonts w:eastAsiaTheme="minorEastAsia"/>
                <w:color w:val="auto"/>
                <w:sz w:val="21"/>
                <w:szCs w:val="21"/>
              </w:rPr>
              <w:sym w:font="Wingdings 2" w:char="F0A3"/>
            </w:r>
          </w:p>
          <w:p w14:paraId="1336EE88"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满足区（流）域环境质量改善目标要求</w:t>
            </w:r>
            <w:r w:rsidRPr="007A5B53">
              <w:rPr>
                <w:rFonts w:eastAsiaTheme="minorEastAsia"/>
                <w:color w:val="auto"/>
                <w:sz w:val="21"/>
                <w:szCs w:val="21"/>
              </w:rPr>
              <w:sym w:font="Wingdings 2" w:char="F0A3"/>
            </w:r>
          </w:p>
          <w:p w14:paraId="3D69800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水文要素影响型建设项目同时应包括水文情势变化评价、主要水文特征值影响评价、生态流量符合性评价</w:t>
            </w:r>
            <w:r w:rsidRPr="007A5B53">
              <w:rPr>
                <w:rFonts w:eastAsiaTheme="minorEastAsia"/>
                <w:color w:val="auto"/>
                <w:sz w:val="21"/>
                <w:szCs w:val="21"/>
              </w:rPr>
              <w:sym w:font="Wingdings 2" w:char="F0A3"/>
            </w:r>
          </w:p>
          <w:p w14:paraId="13610487"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对于新设或调整入河（湖库近岸海域）排放口设置的环境合理性评价</w:t>
            </w:r>
            <w:r w:rsidRPr="007A5B53">
              <w:rPr>
                <w:rFonts w:eastAsiaTheme="minorEastAsia"/>
                <w:color w:val="auto"/>
                <w:sz w:val="21"/>
                <w:szCs w:val="21"/>
              </w:rPr>
              <w:sym w:font="Wingdings 2" w:char="F0A3"/>
            </w:r>
          </w:p>
          <w:p w14:paraId="0BF7782D"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满足生态保护红线、水环境质量底线、资源利用上线和环境准入清单管理要求</w:t>
            </w:r>
            <w:r w:rsidRPr="007A5B53">
              <w:rPr>
                <w:rFonts w:eastAsiaTheme="minorEastAsia"/>
                <w:color w:val="auto"/>
                <w:sz w:val="21"/>
                <w:szCs w:val="21"/>
              </w:rPr>
              <w:sym w:font="Wingdings 2" w:char="F0A3"/>
            </w:r>
          </w:p>
        </w:tc>
      </w:tr>
      <w:tr w:rsidR="007A5B53" w:rsidRPr="007A5B53" w14:paraId="6A6A1E0E" w14:textId="77777777" w:rsidTr="009720BD">
        <w:trPr>
          <w:trHeight w:val="340"/>
          <w:jc w:val="center"/>
        </w:trPr>
        <w:tc>
          <w:tcPr>
            <w:tcW w:w="433" w:type="dxa"/>
            <w:vMerge/>
            <w:shd w:val="clear" w:color="auto" w:fill="auto"/>
            <w:vAlign w:val="center"/>
          </w:tcPr>
          <w:p w14:paraId="7685A2B3"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val="restart"/>
            <w:shd w:val="clear" w:color="auto" w:fill="auto"/>
            <w:vAlign w:val="center"/>
          </w:tcPr>
          <w:p w14:paraId="7FBF9ACB"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污染源排放量核算</w:t>
            </w:r>
          </w:p>
        </w:tc>
        <w:tc>
          <w:tcPr>
            <w:tcW w:w="2165" w:type="dxa"/>
            <w:gridSpan w:val="4"/>
            <w:shd w:val="clear" w:color="auto" w:fill="auto"/>
            <w:vAlign w:val="center"/>
          </w:tcPr>
          <w:p w14:paraId="74A261FE"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污染物名称</w:t>
            </w:r>
          </w:p>
        </w:tc>
        <w:tc>
          <w:tcPr>
            <w:tcW w:w="2157" w:type="dxa"/>
            <w:gridSpan w:val="4"/>
            <w:shd w:val="clear" w:color="auto" w:fill="auto"/>
            <w:vAlign w:val="center"/>
          </w:tcPr>
          <w:p w14:paraId="14963E0B"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排放量（</w:t>
            </w:r>
            <w:r w:rsidRPr="007A5B53">
              <w:rPr>
                <w:rFonts w:eastAsiaTheme="minorEastAsia"/>
                <w:color w:val="auto"/>
                <w:sz w:val="21"/>
                <w:szCs w:val="21"/>
              </w:rPr>
              <w:t>t/a</w:t>
            </w:r>
            <w:r w:rsidRPr="007A5B53">
              <w:rPr>
                <w:rFonts w:eastAsiaTheme="minorEastAsia"/>
                <w:color w:val="auto"/>
                <w:sz w:val="21"/>
                <w:szCs w:val="21"/>
              </w:rPr>
              <w:t>）</w:t>
            </w:r>
          </w:p>
        </w:tc>
        <w:tc>
          <w:tcPr>
            <w:tcW w:w="2579" w:type="dxa"/>
            <w:gridSpan w:val="3"/>
            <w:shd w:val="clear" w:color="auto" w:fill="auto"/>
            <w:vAlign w:val="center"/>
          </w:tcPr>
          <w:p w14:paraId="62D6EDB5"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排放浓度（</w:t>
            </w:r>
            <w:r w:rsidRPr="007A5B53">
              <w:rPr>
                <w:rFonts w:eastAsiaTheme="minorEastAsia"/>
                <w:color w:val="auto"/>
                <w:sz w:val="21"/>
                <w:szCs w:val="21"/>
              </w:rPr>
              <w:t>mg/L</w:t>
            </w:r>
            <w:r w:rsidRPr="007A5B53">
              <w:rPr>
                <w:rFonts w:eastAsiaTheme="minorEastAsia"/>
                <w:color w:val="auto"/>
                <w:sz w:val="21"/>
                <w:szCs w:val="21"/>
              </w:rPr>
              <w:t>）</w:t>
            </w:r>
          </w:p>
        </w:tc>
      </w:tr>
      <w:tr w:rsidR="007A5B53" w:rsidRPr="007A5B53" w14:paraId="05EF9A9E" w14:textId="77777777" w:rsidTr="009720BD">
        <w:trPr>
          <w:trHeight w:val="340"/>
          <w:jc w:val="center"/>
        </w:trPr>
        <w:tc>
          <w:tcPr>
            <w:tcW w:w="433" w:type="dxa"/>
            <w:vMerge/>
            <w:shd w:val="clear" w:color="auto" w:fill="auto"/>
            <w:vAlign w:val="center"/>
          </w:tcPr>
          <w:p w14:paraId="040FEF1C"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7254A77C"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2165" w:type="dxa"/>
            <w:gridSpan w:val="4"/>
            <w:shd w:val="clear" w:color="auto" w:fill="auto"/>
            <w:vAlign w:val="center"/>
          </w:tcPr>
          <w:p w14:paraId="34AA4798"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COD</w:t>
            </w:r>
          </w:p>
        </w:tc>
        <w:tc>
          <w:tcPr>
            <w:tcW w:w="2157" w:type="dxa"/>
            <w:gridSpan w:val="4"/>
            <w:shd w:val="clear" w:color="auto" w:fill="auto"/>
            <w:vAlign w:val="bottom"/>
          </w:tcPr>
          <w:p w14:paraId="03895C54" w14:textId="77777777" w:rsidR="000E1123" w:rsidRPr="007A5B53" w:rsidRDefault="000E1123" w:rsidP="009720BD">
            <w:pPr>
              <w:spacing w:line="240" w:lineRule="auto"/>
              <w:jc w:val="center"/>
              <w:rPr>
                <w:rFonts w:eastAsiaTheme="minorEastAsia"/>
                <w:color w:val="auto"/>
                <w:sz w:val="21"/>
                <w:szCs w:val="21"/>
              </w:rPr>
            </w:pPr>
            <w:r w:rsidRPr="007A5B53">
              <w:rPr>
                <w:rFonts w:hint="eastAsia"/>
                <w:color w:val="auto"/>
                <w:sz w:val="22"/>
                <w:szCs w:val="22"/>
              </w:rPr>
              <w:t>2.7494</w:t>
            </w:r>
          </w:p>
        </w:tc>
        <w:tc>
          <w:tcPr>
            <w:tcW w:w="2579" w:type="dxa"/>
            <w:gridSpan w:val="3"/>
            <w:shd w:val="clear" w:color="auto" w:fill="auto"/>
            <w:vAlign w:val="center"/>
          </w:tcPr>
          <w:p w14:paraId="47A7A848" w14:textId="77777777" w:rsidR="000E1123" w:rsidRPr="007A5B53" w:rsidRDefault="000E1123" w:rsidP="009720BD">
            <w:pPr>
              <w:spacing w:line="240" w:lineRule="auto"/>
              <w:jc w:val="center"/>
              <w:rPr>
                <w:rFonts w:eastAsiaTheme="minorEastAsia"/>
                <w:color w:val="auto"/>
                <w:sz w:val="21"/>
                <w:szCs w:val="21"/>
              </w:rPr>
            </w:pPr>
            <w:r w:rsidRPr="007A5B53">
              <w:rPr>
                <w:color w:val="auto"/>
                <w:sz w:val="21"/>
                <w:szCs w:val="21"/>
              </w:rPr>
              <w:t>250</w:t>
            </w:r>
          </w:p>
        </w:tc>
      </w:tr>
      <w:tr w:rsidR="007A5B53" w:rsidRPr="007A5B53" w14:paraId="00A9C030" w14:textId="77777777" w:rsidTr="009720BD">
        <w:trPr>
          <w:trHeight w:val="340"/>
          <w:jc w:val="center"/>
        </w:trPr>
        <w:tc>
          <w:tcPr>
            <w:tcW w:w="433" w:type="dxa"/>
            <w:vMerge/>
            <w:shd w:val="clear" w:color="auto" w:fill="auto"/>
            <w:vAlign w:val="center"/>
          </w:tcPr>
          <w:p w14:paraId="540B4550"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4F6EE474"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2165" w:type="dxa"/>
            <w:gridSpan w:val="4"/>
            <w:shd w:val="clear" w:color="auto" w:fill="auto"/>
            <w:vAlign w:val="center"/>
          </w:tcPr>
          <w:p w14:paraId="6C3F2089"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BOD</w:t>
            </w:r>
            <w:r w:rsidRPr="007A5B53">
              <w:rPr>
                <w:rFonts w:eastAsiaTheme="minorEastAsia"/>
                <w:color w:val="auto"/>
                <w:sz w:val="21"/>
                <w:szCs w:val="21"/>
                <w:vertAlign w:val="subscript"/>
              </w:rPr>
              <w:t>5</w:t>
            </w:r>
          </w:p>
        </w:tc>
        <w:tc>
          <w:tcPr>
            <w:tcW w:w="2157" w:type="dxa"/>
            <w:gridSpan w:val="4"/>
            <w:shd w:val="clear" w:color="auto" w:fill="auto"/>
            <w:vAlign w:val="bottom"/>
          </w:tcPr>
          <w:p w14:paraId="4CD02546" w14:textId="77777777" w:rsidR="000E1123" w:rsidRPr="007A5B53" w:rsidRDefault="000E1123" w:rsidP="009720BD">
            <w:pPr>
              <w:spacing w:line="240" w:lineRule="auto"/>
              <w:jc w:val="center"/>
              <w:rPr>
                <w:rFonts w:eastAsiaTheme="minorEastAsia"/>
                <w:color w:val="auto"/>
                <w:sz w:val="21"/>
                <w:szCs w:val="21"/>
              </w:rPr>
            </w:pPr>
            <w:r w:rsidRPr="007A5B53">
              <w:rPr>
                <w:rFonts w:hint="eastAsia"/>
                <w:color w:val="auto"/>
                <w:sz w:val="22"/>
                <w:szCs w:val="22"/>
              </w:rPr>
              <w:t>1.6496</w:t>
            </w:r>
          </w:p>
        </w:tc>
        <w:tc>
          <w:tcPr>
            <w:tcW w:w="2579" w:type="dxa"/>
            <w:gridSpan w:val="3"/>
            <w:shd w:val="clear" w:color="auto" w:fill="auto"/>
            <w:vAlign w:val="center"/>
          </w:tcPr>
          <w:p w14:paraId="6832D1DB" w14:textId="77777777" w:rsidR="000E1123" w:rsidRPr="007A5B53" w:rsidRDefault="000E1123" w:rsidP="009720BD">
            <w:pPr>
              <w:spacing w:line="240" w:lineRule="auto"/>
              <w:jc w:val="center"/>
              <w:rPr>
                <w:rFonts w:eastAsiaTheme="minorEastAsia"/>
                <w:color w:val="auto"/>
                <w:sz w:val="21"/>
                <w:szCs w:val="21"/>
              </w:rPr>
            </w:pPr>
            <w:r w:rsidRPr="007A5B53">
              <w:rPr>
                <w:color w:val="auto"/>
                <w:sz w:val="21"/>
                <w:szCs w:val="21"/>
              </w:rPr>
              <w:t>150</w:t>
            </w:r>
          </w:p>
        </w:tc>
      </w:tr>
      <w:tr w:rsidR="007A5B53" w:rsidRPr="007A5B53" w14:paraId="4C5D3E67" w14:textId="77777777" w:rsidTr="009720BD">
        <w:trPr>
          <w:trHeight w:val="340"/>
          <w:jc w:val="center"/>
        </w:trPr>
        <w:tc>
          <w:tcPr>
            <w:tcW w:w="433" w:type="dxa"/>
            <w:vMerge/>
            <w:shd w:val="clear" w:color="auto" w:fill="auto"/>
            <w:vAlign w:val="center"/>
          </w:tcPr>
          <w:p w14:paraId="0B3EAE0F"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7EA826E6"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2165" w:type="dxa"/>
            <w:gridSpan w:val="4"/>
            <w:shd w:val="clear" w:color="auto" w:fill="auto"/>
            <w:vAlign w:val="center"/>
          </w:tcPr>
          <w:p w14:paraId="13E94CC4"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SS</w:t>
            </w:r>
          </w:p>
        </w:tc>
        <w:tc>
          <w:tcPr>
            <w:tcW w:w="2157" w:type="dxa"/>
            <w:gridSpan w:val="4"/>
            <w:shd w:val="clear" w:color="auto" w:fill="auto"/>
            <w:vAlign w:val="bottom"/>
          </w:tcPr>
          <w:p w14:paraId="7832B904" w14:textId="77777777" w:rsidR="000E1123" w:rsidRPr="007A5B53" w:rsidRDefault="000E1123" w:rsidP="009720BD">
            <w:pPr>
              <w:spacing w:line="240" w:lineRule="auto"/>
              <w:jc w:val="center"/>
              <w:rPr>
                <w:rFonts w:eastAsiaTheme="minorEastAsia"/>
                <w:color w:val="auto"/>
                <w:sz w:val="21"/>
                <w:szCs w:val="21"/>
              </w:rPr>
            </w:pPr>
            <w:r w:rsidRPr="007A5B53">
              <w:rPr>
                <w:rFonts w:hint="eastAsia"/>
                <w:color w:val="auto"/>
                <w:sz w:val="22"/>
                <w:szCs w:val="22"/>
              </w:rPr>
              <w:t>1.3158</w:t>
            </w:r>
          </w:p>
        </w:tc>
        <w:tc>
          <w:tcPr>
            <w:tcW w:w="2579" w:type="dxa"/>
            <w:gridSpan w:val="3"/>
            <w:shd w:val="clear" w:color="auto" w:fill="auto"/>
            <w:vAlign w:val="center"/>
          </w:tcPr>
          <w:p w14:paraId="4CF0C909" w14:textId="77777777" w:rsidR="000E1123" w:rsidRPr="007A5B53" w:rsidRDefault="000E1123" w:rsidP="009720BD">
            <w:pPr>
              <w:spacing w:line="240" w:lineRule="auto"/>
              <w:jc w:val="center"/>
              <w:rPr>
                <w:rFonts w:eastAsiaTheme="minorEastAsia"/>
                <w:color w:val="auto"/>
                <w:sz w:val="21"/>
                <w:szCs w:val="21"/>
              </w:rPr>
            </w:pPr>
            <w:r w:rsidRPr="007A5B53">
              <w:rPr>
                <w:rFonts w:hint="eastAsia"/>
                <w:color w:val="auto"/>
                <w:sz w:val="21"/>
                <w:szCs w:val="21"/>
              </w:rPr>
              <w:t>120</w:t>
            </w:r>
          </w:p>
        </w:tc>
      </w:tr>
      <w:tr w:rsidR="007A5B53" w:rsidRPr="007A5B53" w14:paraId="37DF4FF5" w14:textId="77777777" w:rsidTr="009720BD">
        <w:trPr>
          <w:trHeight w:val="340"/>
          <w:jc w:val="center"/>
        </w:trPr>
        <w:tc>
          <w:tcPr>
            <w:tcW w:w="433" w:type="dxa"/>
            <w:vMerge/>
            <w:shd w:val="clear" w:color="auto" w:fill="auto"/>
            <w:vAlign w:val="center"/>
          </w:tcPr>
          <w:p w14:paraId="302FD0FB"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357105AD"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2165" w:type="dxa"/>
            <w:gridSpan w:val="4"/>
            <w:shd w:val="clear" w:color="auto" w:fill="auto"/>
            <w:vAlign w:val="center"/>
          </w:tcPr>
          <w:p w14:paraId="4BF3852E"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kern w:val="0"/>
                <w:sz w:val="21"/>
                <w:szCs w:val="21"/>
              </w:rPr>
              <w:t>NH</w:t>
            </w:r>
            <w:r w:rsidRPr="007A5B53">
              <w:rPr>
                <w:rFonts w:eastAsiaTheme="minorEastAsia"/>
                <w:color w:val="auto"/>
                <w:kern w:val="0"/>
                <w:sz w:val="21"/>
                <w:szCs w:val="21"/>
                <w:vertAlign w:val="subscript"/>
              </w:rPr>
              <w:t>3</w:t>
            </w:r>
            <w:r w:rsidRPr="007A5B53">
              <w:rPr>
                <w:rFonts w:eastAsiaTheme="minorEastAsia"/>
                <w:color w:val="auto"/>
                <w:kern w:val="0"/>
                <w:sz w:val="21"/>
                <w:szCs w:val="21"/>
              </w:rPr>
              <w:t>-N</w:t>
            </w:r>
          </w:p>
        </w:tc>
        <w:tc>
          <w:tcPr>
            <w:tcW w:w="2157" w:type="dxa"/>
            <w:gridSpan w:val="4"/>
            <w:shd w:val="clear" w:color="auto" w:fill="auto"/>
            <w:vAlign w:val="bottom"/>
          </w:tcPr>
          <w:p w14:paraId="58490C8D" w14:textId="77777777" w:rsidR="000E1123" w:rsidRPr="007A5B53" w:rsidRDefault="000E1123" w:rsidP="009720BD">
            <w:pPr>
              <w:spacing w:line="240" w:lineRule="auto"/>
              <w:jc w:val="center"/>
              <w:rPr>
                <w:rFonts w:eastAsiaTheme="minorEastAsia"/>
                <w:color w:val="auto"/>
                <w:sz w:val="21"/>
                <w:szCs w:val="21"/>
              </w:rPr>
            </w:pPr>
            <w:r w:rsidRPr="007A5B53">
              <w:rPr>
                <w:rFonts w:hint="eastAsia"/>
                <w:color w:val="auto"/>
                <w:sz w:val="22"/>
                <w:szCs w:val="22"/>
              </w:rPr>
              <w:t>0.2209</w:t>
            </w:r>
          </w:p>
        </w:tc>
        <w:tc>
          <w:tcPr>
            <w:tcW w:w="2579" w:type="dxa"/>
            <w:gridSpan w:val="3"/>
            <w:shd w:val="clear" w:color="auto" w:fill="auto"/>
            <w:vAlign w:val="center"/>
          </w:tcPr>
          <w:p w14:paraId="05736B12" w14:textId="77777777" w:rsidR="000E1123" w:rsidRPr="007A5B53" w:rsidRDefault="000E1123" w:rsidP="009720BD">
            <w:pPr>
              <w:spacing w:line="240" w:lineRule="auto"/>
              <w:jc w:val="center"/>
              <w:rPr>
                <w:rFonts w:eastAsiaTheme="minorEastAsia"/>
                <w:color w:val="auto"/>
                <w:sz w:val="21"/>
                <w:szCs w:val="21"/>
              </w:rPr>
            </w:pPr>
            <w:r w:rsidRPr="007A5B53">
              <w:rPr>
                <w:rFonts w:hint="eastAsia"/>
                <w:color w:val="auto"/>
                <w:sz w:val="21"/>
                <w:szCs w:val="21"/>
              </w:rPr>
              <w:t>20</w:t>
            </w:r>
          </w:p>
        </w:tc>
      </w:tr>
      <w:tr w:rsidR="007A5B53" w:rsidRPr="007A5B53" w14:paraId="47C5835B" w14:textId="77777777" w:rsidTr="009720BD">
        <w:trPr>
          <w:trHeight w:val="340"/>
          <w:jc w:val="center"/>
        </w:trPr>
        <w:tc>
          <w:tcPr>
            <w:tcW w:w="433" w:type="dxa"/>
            <w:vMerge/>
            <w:shd w:val="clear" w:color="auto" w:fill="auto"/>
            <w:vAlign w:val="center"/>
          </w:tcPr>
          <w:p w14:paraId="0D0B293F"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003A150E"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2165" w:type="dxa"/>
            <w:gridSpan w:val="4"/>
            <w:shd w:val="clear" w:color="auto" w:fill="auto"/>
            <w:vAlign w:val="center"/>
          </w:tcPr>
          <w:p w14:paraId="4F467248" w14:textId="77777777" w:rsidR="000E1123" w:rsidRPr="007A5B53" w:rsidRDefault="000E1123" w:rsidP="009720BD">
            <w:pPr>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LAS</w:t>
            </w:r>
          </w:p>
        </w:tc>
        <w:tc>
          <w:tcPr>
            <w:tcW w:w="2157" w:type="dxa"/>
            <w:gridSpan w:val="4"/>
            <w:shd w:val="clear" w:color="auto" w:fill="auto"/>
            <w:vAlign w:val="bottom"/>
          </w:tcPr>
          <w:p w14:paraId="5C9B16D6" w14:textId="77777777" w:rsidR="000E1123" w:rsidRPr="007A5B53" w:rsidRDefault="000E1123" w:rsidP="009720BD">
            <w:pPr>
              <w:spacing w:line="240" w:lineRule="auto"/>
              <w:jc w:val="center"/>
              <w:rPr>
                <w:rFonts w:eastAsiaTheme="minorEastAsia"/>
                <w:color w:val="auto"/>
                <w:sz w:val="21"/>
                <w:szCs w:val="21"/>
              </w:rPr>
            </w:pPr>
            <w:r w:rsidRPr="007A5B53">
              <w:rPr>
                <w:rFonts w:hint="eastAsia"/>
                <w:color w:val="auto"/>
                <w:sz w:val="22"/>
                <w:szCs w:val="22"/>
              </w:rPr>
              <w:t>0.002</w:t>
            </w:r>
          </w:p>
        </w:tc>
        <w:tc>
          <w:tcPr>
            <w:tcW w:w="2579" w:type="dxa"/>
            <w:gridSpan w:val="3"/>
            <w:shd w:val="clear" w:color="auto" w:fill="auto"/>
            <w:vAlign w:val="center"/>
          </w:tcPr>
          <w:p w14:paraId="44C8006F" w14:textId="77777777" w:rsidR="000E1123" w:rsidRPr="007A5B53" w:rsidRDefault="000E1123" w:rsidP="009720BD">
            <w:pPr>
              <w:spacing w:line="240" w:lineRule="auto"/>
              <w:jc w:val="center"/>
              <w:rPr>
                <w:rFonts w:eastAsiaTheme="minorEastAsia"/>
                <w:color w:val="auto"/>
                <w:sz w:val="21"/>
                <w:szCs w:val="21"/>
              </w:rPr>
            </w:pPr>
            <w:r w:rsidRPr="007A5B53">
              <w:rPr>
                <w:color w:val="auto"/>
                <w:sz w:val="21"/>
                <w:szCs w:val="21"/>
              </w:rPr>
              <w:t>10</w:t>
            </w:r>
          </w:p>
        </w:tc>
      </w:tr>
      <w:tr w:rsidR="007A5B53" w:rsidRPr="007A5B53" w14:paraId="47E4A761" w14:textId="77777777" w:rsidTr="009720BD">
        <w:trPr>
          <w:trHeight w:val="340"/>
          <w:jc w:val="center"/>
        </w:trPr>
        <w:tc>
          <w:tcPr>
            <w:tcW w:w="433" w:type="dxa"/>
            <w:vMerge/>
            <w:shd w:val="clear" w:color="auto" w:fill="auto"/>
            <w:vAlign w:val="center"/>
          </w:tcPr>
          <w:p w14:paraId="7F4D1C83"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4C4BC15B"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2165" w:type="dxa"/>
            <w:gridSpan w:val="4"/>
            <w:shd w:val="clear" w:color="auto" w:fill="auto"/>
            <w:vAlign w:val="center"/>
          </w:tcPr>
          <w:p w14:paraId="11458BF7" w14:textId="77777777" w:rsidR="000E1123" w:rsidRPr="007A5B53" w:rsidRDefault="000E1123" w:rsidP="009720BD">
            <w:pPr>
              <w:adjustRightInd w:val="0"/>
              <w:snapToGrid w:val="0"/>
              <w:spacing w:line="240" w:lineRule="auto"/>
              <w:jc w:val="center"/>
              <w:rPr>
                <w:rFonts w:eastAsiaTheme="minorEastAsia"/>
                <w:color w:val="auto"/>
                <w:kern w:val="0"/>
                <w:sz w:val="21"/>
                <w:szCs w:val="21"/>
              </w:rPr>
            </w:pPr>
            <w:r w:rsidRPr="007A5B53">
              <w:rPr>
                <w:rFonts w:eastAsiaTheme="minorEastAsia"/>
                <w:color w:val="auto"/>
                <w:kern w:val="0"/>
                <w:sz w:val="21"/>
                <w:szCs w:val="21"/>
              </w:rPr>
              <w:t>石油类</w:t>
            </w:r>
          </w:p>
        </w:tc>
        <w:tc>
          <w:tcPr>
            <w:tcW w:w="2157" w:type="dxa"/>
            <w:gridSpan w:val="4"/>
            <w:shd w:val="clear" w:color="auto" w:fill="auto"/>
            <w:vAlign w:val="bottom"/>
          </w:tcPr>
          <w:p w14:paraId="34173648" w14:textId="77777777" w:rsidR="000E1123" w:rsidRPr="007A5B53" w:rsidRDefault="000E1123" w:rsidP="009720BD">
            <w:pPr>
              <w:spacing w:line="240" w:lineRule="auto"/>
              <w:jc w:val="center"/>
              <w:rPr>
                <w:rFonts w:eastAsiaTheme="minorEastAsia"/>
                <w:color w:val="auto"/>
                <w:sz w:val="21"/>
                <w:szCs w:val="21"/>
              </w:rPr>
            </w:pPr>
            <w:r w:rsidRPr="007A5B53">
              <w:rPr>
                <w:rFonts w:hint="eastAsia"/>
                <w:color w:val="auto"/>
                <w:sz w:val="22"/>
                <w:szCs w:val="22"/>
              </w:rPr>
              <w:t>0.0016</w:t>
            </w:r>
          </w:p>
        </w:tc>
        <w:tc>
          <w:tcPr>
            <w:tcW w:w="2579" w:type="dxa"/>
            <w:gridSpan w:val="3"/>
            <w:shd w:val="clear" w:color="auto" w:fill="auto"/>
            <w:vAlign w:val="center"/>
          </w:tcPr>
          <w:p w14:paraId="798A40CB" w14:textId="77777777" w:rsidR="000E1123" w:rsidRPr="007A5B53" w:rsidRDefault="000E1123" w:rsidP="009720BD">
            <w:pPr>
              <w:spacing w:line="240" w:lineRule="auto"/>
              <w:jc w:val="center"/>
              <w:rPr>
                <w:rFonts w:eastAsiaTheme="minorEastAsia"/>
                <w:color w:val="auto"/>
                <w:sz w:val="21"/>
                <w:szCs w:val="21"/>
              </w:rPr>
            </w:pPr>
            <w:r w:rsidRPr="007A5B53">
              <w:rPr>
                <w:color w:val="auto"/>
                <w:sz w:val="21"/>
                <w:szCs w:val="21"/>
              </w:rPr>
              <w:t>8</w:t>
            </w:r>
          </w:p>
        </w:tc>
      </w:tr>
      <w:tr w:rsidR="007A5B53" w:rsidRPr="007A5B53" w14:paraId="6A8E9878" w14:textId="77777777" w:rsidTr="009720BD">
        <w:trPr>
          <w:trHeight w:val="340"/>
          <w:jc w:val="center"/>
        </w:trPr>
        <w:tc>
          <w:tcPr>
            <w:tcW w:w="433" w:type="dxa"/>
            <w:vMerge/>
            <w:shd w:val="clear" w:color="auto" w:fill="auto"/>
            <w:vAlign w:val="center"/>
          </w:tcPr>
          <w:p w14:paraId="29F602D7"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val="restart"/>
            <w:shd w:val="clear" w:color="auto" w:fill="auto"/>
            <w:vAlign w:val="center"/>
          </w:tcPr>
          <w:p w14:paraId="5DD7BA56"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替代源排放情况</w:t>
            </w:r>
          </w:p>
        </w:tc>
        <w:tc>
          <w:tcPr>
            <w:tcW w:w="1295" w:type="dxa"/>
            <w:shd w:val="clear" w:color="auto" w:fill="auto"/>
            <w:vAlign w:val="center"/>
          </w:tcPr>
          <w:p w14:paraId="381452FA"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污染源名称</w:t>
            </w:r>
          </w:p>
        </w:tc>
        <w:tc>
          <w:tcPr>
            <w:tcW w:w="1290" w:type="dxa"/>
            <w:gridSpan w:val="4"/>
            <w:shd w:val="clear" w:color="auto" w:fill="auto"/>
            <w:vAlign w:val="center"/>
          </w:tcPr>
          <w:p w14:paraId="7EC02393"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排污许可证编号</w:t>
            </w:r>
          </w:p>
        </w:tc>
        <w:tc>
          <w:tcPr>
            <w:tcW w:w="1293" w:type="dxa"/>
            <w:shd w:val="clear" w:color="auto" w:fill="auto"/>
            <w:vAlign w:val="center"/>
          </w:tcPr>
          <w:p w14:paraId="2C21A7AE"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污染物名称</w:t>
            </w:r>
          </w:p>
        </w:tc>
        <w:tc>
          <w:tcPr>
            <w:tcW w:w="1427" w:type="dxa"/>
            <w:gridSpan w:val="3"/>
            <w:shd w:val="clear" w:color="auto" w:fill="auto"/>
            <w:vAlign w:val="center"/>
          </w:tcPr>
          <w:p w14:paraId="222A79A2"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排放量（</w:t>
            </w:r>
            <w:r w:rsidRPr="007A5B53">
              <w:rPr>
                <w:rFonts w:eastAsiaTheme="minorEastAsia"/>
                <w:color w:val="auto"/>
                <w:sz w:val="21"/>
                <w:szCs w:val="21"/>
              </w:rPr>
              <w:t>t/a</w:t>
            </w:r>
            <w:r w:rsidRPr="007A5B53">
              <w:rPr>
                <w:rFonts w:eastAsiaTheme="minorEastAsia"/>
                <w:color w:val="auto"/>
                <w:sz w:val="21"/>
                <w:szCs w:val="21"/>
              </w:rPr>
              <w:t>）</w:t>
            </w:r>
          </w:p>
        </w:tc>
        <w:tc>
          <w:tcPr>
            <w:tcW w:w="1596" w:type="dxa"/>
            <w:gridSpan w:val="2"/>
            <w:shd w:val="clear" w:color="auto" w:fill="auto"/>
            <w:vAlign w:val="center"/>
          </w:tcPr>
          <w:p w14:paraId="5288F0E6"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排放浓度（</w:t>
            </w:r>
            <w:r w:rsidRPr="007A5B53">
              <w:rPr>
                <w:rFonts w:eastAsiaTheme="minorEastAsia"/>
                <w:color w:val="auto"/>
                <w:sz w:val="21"/>
                <w:szCs w:val="21"/>
              </w:rPr>
              <w:t>mg/L</w:t>
            </w:r>
            <w:r w:rsidRPr="007A5B53">
              <w:rPr>
                <w:rFonts w:eastAsiaTheme="minorEastAsia"/>
                <w:color w:val="auto"/>
                <w:sz w:val="21"/>
                <w:szCs w:val="21"/>
              </w:rPr>
              <w:t>）</w:t>
            </w:r>
          </w:p>
        </w:tc>
      </w:tr>
      <w:tr w:rsidR="007A5B53" w:rsidRPr="007A5B53" w14:paraId="7E1F1994" w14:textId="77777777" w:rsidTr="009720BD">
        <w:trPr>
          <w:trHeight w:val="340"/>
          <w:jc w:val="center"/>
        </w:trPr>
        <w:tc>
          <w:tcPr>
            <w:tcW w:w="433" w:type="dxa"/>
            <w:vMerge/>
            <w:shd w:val="clear" w:color="auto" w:fill="auto"/>
            <w:vAlign w:val="center"/>
          </w:tcPr>
          <w:p w14:paraId="7B7C2987"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65521C7F"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295" w:type="dxa"/>
            <w:shd w:val="clear" w:color="auto" w:fill="auto"/>
            <w:vAlign w:val="center"/>
          </w:tcPr>
          <w:p w14:paraId="1A1C291A"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w:t>
            </w:r>
          </w:p>
        </w:tc>
        <w:tc>
          <w:tcPr>
            <w:tcW w:w="1290" w:type="dxa"/>
            <w:gridSpan w:val="4"/>
            <w:shd w:val="clear" w:color="auto" w:fill="auto"/>
            <w:vAlign w:val="center"/>
          </w:tcPr>
          <w:p w14:paraId="456192AD"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w:t>
            </w:r>
          </w:p>
        </w:tc>
        <w:tc>
          <w:tcPr>
            <w:tcW w:w="1293" w:type="dxa"/>
            <w:shd w:val="clear" w:color="auto" w:fill="auto"/>
            <w:vAlign w:val="center"/>
          </w:tcPr>
          <w:p w14:paraId="4B44D495"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w:t>
            </w:r>
          </w:p>
        </w:tc>
        <w:tc>
          <w:tcPr>
            <w:tcW w:w="1427" w:type="dxa"/>
            <w:gridSpan w:val="3"/>
            <w:shd w:val="clear" w:color="auto" w:fill="auto"/>
            <w:vAlign w:val="center"/>
          </w:tcPr>
          <w:p w14:paraId="2A9C3AE3"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w:t>
            </w:r>
          </w:p>
        </w:tc>
        <w:tc>
          <w:tcPr>
            <w:tcW w:w="1596" w:type="dxa"/>
            <w:gridSpan w:val="2"/>
            <w:shd w:val="clear" w:color="auto" w:fill="auto"/>
            <w:vAlign w:val="center"/>
          </w:tcPr>
          <w:p w14:paraId="468BD960"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w:t>
            </w:r>
          </w:p>
        </w:tc>
      </w:tr>
      <w:tr w:rsidR="007A5B53" w:rsidRPr="007A5B53" w14:paraId="27C180CE" w14:textId="77777777" w:rsidTr="009720BD">
        <w:trPr>
          <w:trHeight w:val="340"/>
          <w:jc w:val="center"/>
        </w:trPr>
        <w:tc>
          <w:tcPr>
            <w:tcW w:w="433" w:type="dxa"/>
            <w:vMerge/>
            <w:shd w:val="clear" w:color="auto" w:fill="auto"/>
            <w:vAlign w:val="center"/>
          </w:tcPr>
          <w:p w14:paraId="0A253D94"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51B7FF27"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生态流量确定</w:t>
            </w:r>
          </w:p>
        </w:tc>
        <w:tc>
          <w:tcPr>
            <w:tcW w:w="6901" w:type="dxa"/>
            <w:gridSpan w:val="11"/>
            <w:shd w:val="clear" w:color="auto" w:fill="auto"/>
            <w:vAlign w:val="center"/>
          </w:tcPr>
          <w:p w14:paraId="1AC45157"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生态流量：一般水期（）</w:t>
            </w:r>
            <w:r w:rsidRPr="007A5B53">
              <w:rPr>
                <w:rFonts w:eastAsiaTheme="minorEastAsia"/>
                <w:color w:val="auto"/>
                <w:sz w:val="21"/>
                <w:szCs w:val="21"/>
              </w:rPr>
              <w:t>m</w:t>
            </w:r>
            <w:r w:rsidRPr="007A5B53">
              <w:rPr>
                <w:rFonts w:eastAsiaTheme="minorEastAsia"/>
                <w:color w:val="auto"/>
                <w:sz w:val="21"/>
                <w:szCs w:val="21"/>
                <w:vertAlign w:val="superscript"/>
              </w:rPr>
              <w:t>3</w:t>
            </w:r>
            <w:r w:rsidRPr="007A5B53">
              <w:rPr>
                <w:rFonts w:eastAsiaTheme="minorEastAsia"/>
                <w:color w:val="auto"/>
                <w:sz w:val="21"/>
                <w:szCs w:val="21"/>
              </w:rPr>
              <w:t>/s</w:t>
            </w:r>
            <w:r w:rsidRPr="007A5B53">
              <w:rPr>
                <w:rFonts w:eastAsiaTheme="minorEastAsia"/>
                <w:color w:val="auto"/>
                <w:sz w:val="21"/>
                <w:szCs w:val="21"/>
              </w:rPr>
              <w:t>；鱼类繁殖期（）</w:t>
            </w:r>
            <w:r w:rsidRPr="007A5B53">
              <w:rPr>
                <w:rFonts w:eastAsiaTheme="minorEastAsia"/>
                <w:color w:val="auto"/>
                <w:sz w:val="21"/>
                <w:szCs w:val="21"/>
              </w:rPr>
              <w:t>m</w:t>
            </w:r>
            <w:r w:rsidRPr="007A5B53">
              <w:rPr>
                <w:rFonts w:eastAsiaTheme="minorEastAsia"/>
                <w:color w:val="auto"/>
                <w:sz w:val="21"/>
                <w:szCs w:val="21"/>
                <w:vertAlign w:val="superscript"/>
              </w:rPr>
              <w:t>3</w:t>
            </w:r>
            <w:r w:rsidRPr="007A5B53">
              <w:rPr>
                <w:rFonts w:eastAsiaTheme="minorEastAsia"/>
                <w:color w:val="auto"/>
                <w:sz w:val="21"/>
                <w:szCs w:val="21"/>
              </w:rPr>
              <w:t>/s</w:t>
            </w:r>
            <w:r w:rsidRPr="007A5B53">
              <w:rPr>
                <w:rFonts w:eastAsiaTheme="minorEastAsia"/>
                <w:color w:val="auto"/>
                <w:sz w:val="21"/>
                <w:szCs w:val="21"/>
              </w:rPr>
              <w:t>；其他（）</w:t>
            </w:r>
            <w:r w:rsidRPr="007A5B53">
              <w:rPr>
                <w:rFonts w:eastAsiaTheme="minorEastAsia"/>
                <w:color w:val="auto"/>
                <w:sz w:val="21"/>
                <w:szCs w:val="21"/>
              </w:rPr>
              <w:t>m</w:t>
            </w:r>
            <w:r w:rsidRPr="007A5B53">
              <w:rPr>
                <w:rFonts w:eastAsiaTheme="minorEastAsia"/>
                <w:color w:val="auto"/>
                <w:sz w:val="21"/>
                <w:szCs w:val="21"/>
                <w:vertAlign w:val="superscript"/>
              </w:rPr>
              <w:t>3</w:t>
            </w:r>
            <w:r w:rsidRPr="007A5B53">
              <w:rPr>
                <w:rFonts w:eastAsiaTheme="minorEastAsia"/>
                <w:color w:val="auto"/>
                <w:sz w:val="21"/>
                <w:szCs w:val="21"/>
              </w:rPr>
              <w:t>/s</w:t>
            </w:r>
          </w:p>
          <w:p w14:paraId="787125BB"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生态水位：一般水期（）</w:t>
            </w:r>
            <w:r w:rsidRPr="007A5B53">
              <w:rPr>
                <w:rFonts w:eastAsiaTheme="minorEastAsia"/>
                <w:color w:val="auto"/>
                <w:sz w:val="21"/>
                <w:szCs w:val="21"/>
              </w:rPr>
              <w:t>m</w:t>
            </w:r>
            <w:r w:rsidRPr="007A5B53">
              <w:rPr>
                <w:rFonts w:eastAsiaTheme="minorEastAsia"/>
                <w:color w:val="auto"/>
                <w:sz w:val="21"/>
                <w:szCs w:val="21"/>
              </w:rPr>
              <w:t>；鱼类繁殖期（）</w:t>
            </w:r>
            <w:r w:rsidRPr="007A5B53">
              <w:rPr>
                <w:rFonts w:eastAsiaTheme="minorEastAsia"/>
                <w:color w:val="auto"/>
                <w:sz w:val="21"/>
                <w:szCs w:val="21"/>
              </w:rPr>
              <w:t>m</w:t>
            </w:r>
            <w:r w:rsidRPr="007A5B53">
              <w:rPr>
                <w:rFonts w:eastAsiaTheme="minorEastAsia"/>
                <w:color w:val="auto"/>
                <w:sz w:val="21"/>
                <w:szCs w:val="21"/>
              </w:rPr>
              <w:t>；其他（）</w:t>
            </w:r>
            <w:r w:rsidRPr="007A5B53">
              <w:rPr>
                <w:rFonts w:eastAsiaTheme="minorEastAsia"/>
                <w:color w:val="auto"/>
                <w:sz w:val="21"/>
                <w:szCs w:val="21"/>
              </w:rPr>
              <w:t>m</w:t>
            </w:r>
          </w:p>
        </w:tc>
      </w:tr>
      <w:tr w:rsidR="007A5B53" w:rsidRPr="007A5B53" w14:paraId="01222DE0" w14:textId="77777777" w:rsidTr="009720BD">
        <w:trPr>
          <w:trHeight w:val="340"/>
          <w:jc w:val="center"/>
        </w:trPr>
        <w:tc>
          <w:tcPr>
            <w:tcW w:w="433" w:type="dxa"/>
            <w:vMerge w:val="restart"/>
            <w:shd w:val="clear" w:color="auto" w:fill="auto"/>
            <w:vAlign w:val="center"/>
          </w:tcPr>
          <w:p w14:paraId="45771AB4"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防治措</w:t>
            </w:r>
            <w:r w:rsidRPr="007A5B53">
              <w:rPr>
                <w:rFonts w:eastAsiaTheme="minorEastAsia"/>
                <w:color w:val="auto"/>
                <w:sz w:val="21"/>
                <w:szCs w:val="21"/>
              </w:rPr>
              <w:lastRenderedPageBreak/>
              <w:t>施</w:t>
            </w:r>
          </w:p>
        </w:tc>
        <w:tc>
          <w:tcPr>
            <w:tcW w:w="1195" w:type="dxa"/>
            <w:shd w:val="clear" w:color="auto" w:fill="auto"/>
            <w:vAlign w:val="center"/>
          </w:tcPr>
          <w:p w14:paraId="05484A41"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lastRenderedPageBreak/>
              <w:t>环保措施</w:t>
            </w:r>
          </w:p>
        </w:tc>
        <w:tc>
          <w:tcPr>
            <w:tcW w:w="6901" w:type="dxa"/>
            <w:gridSpan w:val="11"/>
            <w:shd w:val="clear" w:color="auto" w:fill="auto"/>
            <w:vAlign w:val="center"/>
          </w:tcPr>
          <w:p w14:paraId="4155517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污染处理设施</w:t>
            </w:r>
            <w:r w:rsidRPr="007A5B53">
              <w:rPr>
                <w:rFonts w:eastAsiaTheme="minorEastAsia"/>
                <w:color w:val="auto"/>
                <w:sz w:val="21"/>
                <w:szCs w:val="21"/>
              </w:rPr>
              <w:sym w:font="Wingdings 2" w:char="F052"/>
            </w:r>
            <w:r w:rsidRPr="007A5B53">
              <w:rPr>
                <w:rFonts w:eastAsiaTheme="minorEastAsia"/>
                <w:color w:val="auto"/>
                <w:sz w:val="21"/>
                <w:szCs w:val="21"/>
              </w:rPr>
              <w:t>；水文减缓设施</w:t>
            </w:r>
            <w:r w:rsidRPr="007A5B53">
              <w:rPr>
                <w:rFonts w:eastAsiaTheme="minorEastAsia"/>
                <w:color w:val="auto"/>
                <w:sz w:val="21"/>
                <w:szCs w:val="21"/>
              </w:rPr>
              <w:sym w:font="Wingdings 2" w:char="F0A3"/>
            </w:r>
            <w:r w:rsidRPr="007A5B53">
              <w:rPr>
                <w:rFonts w:eastAsiaTheme="minorEastAsia"/>
                <w:color w:val="auto"/>
                <w:sz w:val="21"/>
                <w:szCs w:val="21"/>
              </w:rPr>
              <w:t>；生态流量保障设施</w:t>
            </w:r>
            <w:r w:rsidRPr="007A5B53">
              <w:rPr>
                <w:rFonts w:eastAsiaTheme="minorEastAsia"/>
                <w:color w:val="auto"/>
                <w:sz w:val="21"/>
                <w:szCs w:val="21"/>
              </w:rPr>
              <w:sym w:font="Wingdings 2" w:char="F0A3"/>
            </w:r>
            <w:r w:rsidRPr="007A5B53">
              <w:rPr>
                <w:rFonts w:eastAsiaTheme="minorEastAsia"/>
                <w:color w:val="auto"/>
                <w:sz w:val="21"/>
                <w:szCs w:val="21"/>
              </w:rPr>
              <w:t>；区域削减</w:t>
            </w:r>
            <w:r w:rsidRPr="007A5B53">
              <w:rPr>
                <w:rFonts w:eastAsiaTheme="minorEastAsia"/>
                <w:color w:val="auto"/>
                <w:sz w:val="21"/>
                <w:szCs w:val="21"/>
              </w:rPr>
              <w:sym w:font="Wingdings 2" w:char="F0A3"/>
            </w:r>
            <w:r w:rsidRPr="007A5B53">
              <w:rPr>
                <w:rFonts w:eastAsiaTheme="minorEastAsia"/>
                <w:color w:val="auto"/>
                <w:sz w:val="21"/>
                <w:szCs w:val="21"/>
              </w:rPr>
              <w:t>；依托其他工程措施</w:t>
            </w:r>
            <w:r w:rsidRPr="007A5B53">
              <w:rPr>
                <w:rFonts w:eastAsiaTheme="minorEastAsia"/>
                <w:color w:val="auto"/>
                <w:sz w:val="21"/>
                <w:szCs w:val="21"/>
              </w:rPr>
              <w:sym w:font="Wingdings 2" w:char="F0A3"/>
            </w:r>
            <w:r w:rsidRPr="007A5B53">
              <w:rPr>
                <w:rFonts w:eastAsiaTheme="minorEastAsia"/>
                <w:color w:val="auto"/>
                <w:sz w:val="21"/>
                <w:szCs w:val="21"/>
              </w:rPr>
              <w:t>；其他</w:t>
            </w:r>
            <w:r w:rsidRPr="007A5B53">
              <w:rPr>
                <w:rFonts w:eastAsiaTheme="minorEastAsia"/>
                <w:color w:val="auto"/>
                <w:sz w:val="21"/>
                <w:szCs w:val="21"/>
              </w:rPr>
              <w:sym w:font="Wingdings 2" w:char="F0A3"/>
            </w:r>
          </w:p>
        </w:tc>
      </w:tr>
      <w:tr w:rsidR="007A5B53" w:rsidRPr="007A5B53" w14:paraId="0BFEC20C" w14:textId="77777777" w:rsidTr="009720BD">
        <w:trPr>
          <w:trHeight w:val="340"/>
          <w:jc w:val="center"/>
        </w:trPr>
        <w:tc>
          <w:tcPr>
            <w:tcW w:w="433" w:type="dxa"/>
            <w:vMerge/>
            <w:shd w:val="clear" w:color="auto" w:fill="auto"/>
            <w:vAlign w:val="center"/>
          </w:tcPr>
          <w:p w14:paraId="1746AB57"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val="restart"/>
            <w:shd w:val="clear" w:color="auto" w:fill="auto"/>
            <w:vAlign w:val="center"/>
          </w:tcPr>
          <w:p w14:paraId="0D27EE98"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监测计划</w:t>
            </w:r>
          </w:p>
        </w:tc>
        <w:tc>
          <w:tcPr>
            <w:tcW w:w="1622" w:type="dxa"/>
            <w:gridSpan w:val="2"/>
            <w:shd w:val="clear" w:color="auto" w:fill="auto"/>
            <w:vAlign w:val="center"/>
          </w:tcPr>
          <w:p w14:paraId="4FF8EEDC"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2624" w:type="dxa"/>
            <w:gridSpan w:val="5"/>
            <w:shd w:val="clear" w:color="auto" w:fill="auto"/>
            <w:vAlign w:val="center"/>
          </w:tcPr>
          <w:p w14:paraId="1BF04182"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环境质量</w:t>
            </w:r>
          </w:p>
        </w:tc>
        <w:tc>
          <w:tcPr>
            <w:tcW w:w="2655" w:type="dxa"/>
            <w:gridSpan w:val="4"/>
            <w:shd w:val="clear" w:color="auto" w:fill="auto"/>
            <w:vAlign w:val="center"/>
          </w:tcPr>
          <w:p w14:paraId="6B0DD058"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污染源</w:t>
            </w:r>
          </w:p>
        </w:tc>
      </w:tr>
      <w:tr w:rsidR="007A5B53" w:rsidRPr="007A5B53" w14:paraId="3FBA5067" w14:textId="77777777" w:rsidTr="009720BD">
        <w:trPr>
          <w:trHeight w:val="340"/>
          <w:jc w:val="center"/>
        </w:trPr>
        <w:tc>
          <w:tcPr>
            <w:tcW w:w="433" w:type="dxa"/>
            <w:vMerge/>
            <w:shd w:val="clear" w:color="auto" w:fill="auto"/>
            <w:vAlign w:val="center"/>
          </w:tcPr>
          <w:p w14:paraId="4767066C"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566E42B0"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622" w:type="dxa"/>
            <w:gridSpan w:val="2"/>
            <w:shd w:val="clear" w:color="auto" w:fill="auto"/>
            <w:vAlign w:val="center"/>
          </w:tcPr>
          <w:p w14:paraId="5F013187"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监测方式</w:t>
            </w:r>
          </w:p>
        </w:tc>
        <w:tc>
          <w:tcPr>
            <w:tcW w:w="2624" w:type="dxa"/>
            <w:gridSpan w:val="5"/>
            <w:shd w:val="clear" w:color="auto" w:fill="auto"/>
            <w:vAlign w:val="center"/>
          </w:tcPr>
          <w:p w14:paraId="4BD5EED8"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手动</w:t>
            </w:r>
            <w:r w:rsidRPr="007A5B53">
              <w:rPr>
                <w:rFonts w:eastAsiaTheme="minorEastAsia"/>
                <w:color w:val="auto"/>
                <w:sz w:val="21"/>
                <w:szCs w:val="21"/>
              </w:rPr>
              <w:sym w:font="Wingdings 2" w:char="F0A3"/>
            </w:r>
            <w:r w:rsidRPr="007A5B53">
              <w:rPr>
                <w:rFonts w:eastAsiaTheme="minorEastAsia"/>
                <w:color w:val="auto"/>
                <w:sz w:val="21"/>
                <w:szCs w:val="21"/>
              </w:rPr>
              <w:t>；自动</w:t>
            </w:r>
            <w:r w:rsidRPr="007A5B53">
              <w:rPr>
                <w:rFonts w:eastAsiaTheme="minorEastAsia"/>
                <w:color w:val="auto"/>
                <w:sz w:val="21"/>
                <w:szCs w:val="21"/>
              </w:rPr>
              <w:sym w:font="Wingdings 2" w:char="F0A3"/>
            </w:r>
            <w:r w:rsidRPr="007A5B53">
              <w:rPr>
                <w:rFonts w:eastAsiaTheme="minorEastAsia"/>
                <w:color w:val="auto"/>
                <w:sz w:val="21"/>
                <w:szCs w:val="21"/>
              </w:rPr>
              <w:t>；无监测</w:t>
            </w:r>
            <w:r w:rsidRPr="007A5B53">
              <w:rPr>
                <w:rFonts w:eastAsiaTheme="minorEastAsia"/>
                <w:color w:val="auto"/>
                <w:sz w:val="21"/>
                <w:szCs w:val="21"/>
              </w:rPr>
              <w:sym w:font="Wingdings 2" w:char="F0A3"/>
            </w:r>
          </w:p>
        </w:tc>
        <w:tc>
          <w:tcPr>
            <w:tcW w:w="2655" w:type="dxa"/>
            <w:gridSpan w:val="4"/>
            <w:shd w:val="clear" w:color="auto" w:fill="auto"/>
            <w:vAlign w:val="center"/>
          </w:tcPr>
          <w:p w14:paraId="6938B666"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手动</w:t>
            </w:r>
            <w:r w:rsidRPr="007A5B53">
              <w:rPr>
                <w:rFonts w:eastAsiaTheme="minorEastAsia"/>
                <w:color w:val="auto"/>
                <w:sz w:val="21"/>
                <w:szCs w:val="21"/>
              </w:rPr>
              <w:sym w:font="Wingdings 2" w:char="F052"/>
            </w:r>
            <w:r w:rsidRPr="007A5B53">
              <w:rPr>
                <w:rFonts w:eastAsiaTheme="minorEastAsia"/>
                <w:color w:val="auto"/>
                <w:sz w:val="21"/>
                <w:szCs w:val="21"/>
              </w:rPr>
              <w:t>；自动</w:t>
            </w:r>
            <w:r w:rsidRPr="007A5B53">
              <w:rPr>
                <w:rFonts w:eastAsiaTheme="minorEastAsia"/>
                <w:color w:val="auto"/>
                <w:sz w:val="21"/>
                <w:szCs w:val="21"/>
              </w:rPr>
              <w:sym w:font="Wingdings 2" w:char="F0A3"/>
            </w:r>
            <w:r w:rsidRPr="007A5B53">
              <w:rPr>
                <w:rFonts w:eastAsiaTheme="minorEastAsia"/>
                <w:color w:val="auto"/>
                <w:sz w:val="21"/>
                <w:szCs w:val="21"/>
              </w:rPr>
              <w:t>；无监测</w:t>
            </w:r>
            <w:r w:rsidRPr="007A5B53">
              <w:rPr>
                <w:rFonts w:eastAsiaTheme="minorEastAsia"/>
                <w:color w:val="auto"/>
                <w:sz w:val="21"/>
                <w:szCs w:val="21"/>
              </w:rPr>
              <w:sym w:font="Wingdings 2" w:char="F0A3"/>
            </w:r>
          </w:p>
        </w:tc>
      </w:tr>
      <w:tr w:rsidR="007A5B53" w:rsidRPr="007A5B53" w14:paraId="60C7186B" w14:textId="77777777" w:rsidTr="009720BD">
        <w:trPr>
          <w:trHeight w:val="340"/>
          <w:jc w:val="center"/>
        </w:trPr>
        <w:tc>
          <w:tcPr>
            <w:tcW w:w="433" w:type="dxa"/>
            <w:vMerge/>
            <w:shd w:val="clear" w:color="auto" w:fill="auto"/>
            <w:vAlign w:val="center"/>
          </w:tcPr>
          <w:p w14:paraId="69AB6817"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6FC5310A"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622" w:type="dxa"/>
            <w:gridSpan w:val="2"/>
            <w:shd w:val="clear" w:color="auto" w:fill="auto"/>
            <w:vAlign w:val="center"/>
          </w:tcPr>
          <w:p w14:paraId="7AF7420B"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监测点位</w:t>
            </w:r>
          </w:p>
        </w:tc>
        <w:tc>
          <w:tcPr>
            <w:tcW w:w="2624" w:type="dxa"/>
            <w:gridSpan w:val="5"/>
            <w:shd w:val="clear" w:color="auto" w:fill="auto"/>
            <w:vAlign w:val="center"/>
          </w:tcPr>
          <w:p w14:paraId="7AAD921C"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2655" w:type="dxa"/>
            <w:gridSpan w:val="4"/>
            <w:shd w:val="clear" w:color="auto" w:fill="auto"/>
            <w:vAlign w:val="center"/>
          </w:tcPr>
          <w:p w14:paraId="6FCB2E96"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r w:rsidRPr="007A5B53">
              <w:rPr>
                <w:rFonts w:eastAsiaTheme="minorEastAsia" w:hint="eastAsia"/>
                <w:color w:val="auto"/>
                <w:sz w:val="21"/>
                <w:szCs w:val="21"/>
              </w:rPr>
              <w:t>三级</w:t>
            </w:r>
            <w:r w:rsidRPr="007A5B53">
              <w:rPr>
                <w:rFonts w:eastAsiaTheme="minorEastAsia"/>
                <w:color w:val="auto"/>
                <w:sz w:val="21"/>
                <w:szCs w:val="21"/>
              </w:rPr>
              <w:t>隔油沉砂池出水口）</w:t>
            </w:r>
          </w:p>
        </w:tc>
      </w:tr>
      <w:tr w:rsidR="007A5B53" w:rsidRPr="007A5B53" w14:paraId="1D747A7E" w14:textId="77777777" w:rsidTr="009720BD">
        <w:trPr>
          <w:trHeight w:val="340"/>
          <w:jc w:val="center"/>
        </w:trPr>
        <w:tc>
          <w:tcPr>
            <w:tcW w:w="433" w:type="dxa"/>
            <w:vMerge/>
            <w:shd w:val="clear" w:color="auto" w:fill="auto"/>
            <w:vAlign w:val="center"/>
          </w:tcPr>
          <w:p w14:paraId="51009850"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vMerge/>
            <w:shd w:val="clear" w:color="auto" w:fill="auto"/>
            <w:vAlign w:val="center"/>
          </w:tcPr>
          <w:p w14:paraId="1EE00DEE"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622" w:type="dxa"/>
            <w:gridSpan w:val="2"/>
            <w:shd w:val="clear" w:color="auto" w:fill="auto"/>
            <w:vAlign w:val="center"/>
          </w:tcPr>
          <w:p w14:paraId="14832746"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监测因子</w:t>
            </w:r>
          </w:p>
        </w:tc>
        <w:tc>
          <w:tcPr>
            <w:tcW w:w="2624" w:type="dxa"/>
            <w:gridSpan w:val="5"/>
            <w:shd w:val="clear" w:color="auto" w:fill="auto"/>
            <w:vAlign w:val="center"/>
          </w:tcPr>
          <w:p w14:paraId="06866AAC"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p>
        </w:tc>
        <w:tc>
          <w:tcPr>
            <w:tcW w:w="2655" w:type="dxa"/>
            <w:gridSpan w:val="4"/>
            <w:shd w:val="clear" w:color="auto" w:fill="auto"/>
            <w:vAlign w:val="center"/>
          </w:tcPr>
          <w:p w14:paraId="6DB6EB79"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w:t>
            </w:r>
            <w:r w:rsidRPr="007A5B53">
              <w:rPr>
                <w:rFonts w:eastAsiaTheme="minorEastAsia"/>
                <w:color w:val="auto"/>
                <w:sz w:val="21"/>
                <w:szCs w:val="21"/>
              </w:rPr>
              <w:t>COD</w:t>
            </w:r>
            <w:r w:rsidRPr="007A5B53">
              <w:rPr>
                <w:rFonts w:eastAsiaTheme="minorEastAsia"/>
                <w:color w:val="auto"/>
                <w:sz w:val="21"/>
                <w:szCs w:val="21"/>
              </w:rPr>
              <w:t>、</w:t>
            </w:r>
            <w:r w:rsidRPr="007A5B53">
              <w:rPr>
                <w:rFonts w:eastAsiaTheme="minorEastAsia"/>
                <w:color w:val="auto"/>
                <w:sz w:val="21"/>
                <w:szCs w:val="21"/>
              </w:rPr>
              <w:t>BOD</w:t>
            </w:r>
            <w:r w:rsidRPr="007A5B53">
              <w:rPr>
                <w:rFonts w:eastAsiaTheme="minorEastAsia"/>
                <w:color w:val="auto"/>
                <w:sz w:val="21"/>
                <w:szCs w:val="21"/>
                <w:vertAlign w:val="subscript"/>
              </w:rPr>
              <w:t>5</w:t>
            </w:r>
            <w:r w:rsidRPr="007A5B53">
              <w:rPr>
                <w:rFonts w:eastAsiaTheme="minorEastAsia"/>
                <w:color w:val="auto"/>
                <w:sz w:val="21"/>
                <w:szCs w:val="21"/>
              </w:rPr>
              <w:t>、</w:t>
            </w:r>
            <w:r w:rsidRPr="007A5B53">
              <w:rPr>
                <w:rFonts w:eastAsiaTheme="minorEastAsia"/>
                <w:color w:val="auto"/>
                <w:sz w:val="21"/>
                <w:szCs w:val="21"/>
              </w:rPr>
              <w:t>SS</w:t>
            </w:r>
            <w:r w:rsidRPr="007A5B53">
              <w:rPr>
                <w:rFonts w:eastAsiaTheme="minorEastAsia"/>
                <w:color w:val="auto"/>
                <w:sz w:val="21"/>
                <w:szCs w:val="21"/>
              </w:rPr>
              <w:t>、</w:t>
            </w:r>
            <w:r w:rsidRPr="007A5B53">
              <w:rPr>
                <w:rFonts w:eastAsiaTheme="minorEastAsia"/>
                <w:color w:val="auto"/>
                <w:sz w:val="21"/>
                <w:szCs w:val="21"/>
              </w:rPr>
              <w:t>NH</w:t>
            </w:r>
            <w:r w:rsidRPr="007A5B53">
              <w:rPr>
                <w:rFonts w:eastAsiaTheme="minorEastAsia"/>
                <w:color w:val="auto"/>
                <w:sz w:val="21"/>
                <w:szCs w:val="21"/>
                <w:vertAlign w:val="subscript"/>
              </w:rPr>
              <w:t>3</w:t>
            </w:r>
            <w:r w:rsidRPr="007A5B53">
              <w:rPr>
                <w:rFonts w:eastAsiaTheme="minorEastAsia"/>
                <w:color w:val="auto"/>
                <w:sz w:val="21"/>
                <w:szCs w:val="21"/>
              </w:rPr>
              <w:t>-N</w:t>
            </w:r>
            <w:r w:rsidRPr="007A5B53">
              <w:rPr>
                <w:rFonts w:eastAsiaTheme="minorEastAsia"/>
                <w:color w:val="auto"/>
                <w:sz w:val="21"/>
                <w:szCs w:val="21"/>
              </w:rPr>
              <w:t>、</w:t>
            </w:r>
            <w:r w:rsidRPr="007A5B53">
              <w:rPr>
                <w:rFonts w:eastAsiaTheme="minorEastAsia"/>
                <w:color w:val="auto"/>
                <w:sz w:val="21"/>
                <w:szCs w:val="21"/>
              </w:rPr>
              <w:t>LAS</w:t>
            </w:r>
            <w:r w:rsidRPr="007A5B53">
              <w:rPr>
                <w:rFonts w:eastAsiaTheme="minorEastAsia"/>
                <w:color w:val="auto"/>
                <w:sz w:val="21"/>
                <w:szCs w:val="21"/>
              </w:rPr>
              <w:t>和</w:t>
            </w:r>
            <w:r w:rsidRPr="007A5B53">
              <w:rPr>
                <w:rFonts w:eastAsiaTheme="minorEastAsia" w:hint="eastAsia"/>
                <w:color w:val="auto"/>
                <w:sz w:val="21"/>
                <w:szCs w:val="21"/>
              </w:rPr>
              <w:t>石油类</w:t>
            </w:r>
            <w:r w:rsidRPr="007A5B53">
              <w:rPr>
                <w:rFonts w:eastAsiaTheme="minorEastAsia"/>
                <w:color w:val="auto"/>
                <w:sz w:val="21"/>
                <w:szCs w:val="21"/>
              </w:rPr>
              <w:t>）</w:t>
            </w:r>
          </w:p>
        </w:tc>
      </w:tr>
      <w:tr w:rsidR="007A5B53" w:rsidRPr="007A5B53" w14:paraId="501E6054" w14:textId="77777777" w:rsidTr="009720BD">
        <w:trPr>
          <w:trHeight w:val="340"/>
          <w:jc w:val="center"/>
        </w:trPr>
        <w:tc>
          <w:tcPr>
            <w:tcW w:w="433" w:type="dxa"/>
            <w:vMerge/>
            <w:shd w:val="clear" w:color="auto" w:fill="auto"/>
            <w:vAlign w:val="center"/>
          </w:tcPr>
          <w:p w14:paraId="188BFF14" w14:textId="77777777" w:rsidR="000E1123" w:rsidRPr="007A5B53" w:rsidRDefault="000E1123" w:rsidP="009720BD">
            <w:pPr>
              <w:adjustRightInd w:val="0"/>
              <w:snapToGrid w:val="0"/>
              <w:spacing w:line="240" w:lineRule="auto"/>
              <w:jc w:val="center"/>
              <w:rPr>
                <w:rFonts w:eastAsiaTheme="minorEastAsia"/>
                <w:color w:val="auto"/>
                <w:sz w:val="21"/>
                <w:szCs w:val="21"/>
              </w:rPr>
            </w:pPr>
          </w:p>
        </w:tc>
        <w:tc>
          <w:tcPr>
            <w:tcW w:w="1195" w:type="dxa"/>
            <w:shd w:val="clear" w:color="auto" w:fill="auto"/>
            <w:vAlign w:val="center"/>
          </w:tcPr>
          <w:p w14:paraId="4DC56ACC"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污染物排放清单</w:t>
            </w:r>
          </w:p>
        </w:tc>
        <w:tc>
          <w:tcPr>
            <w:tcW w:w="6901" w:type="dxa"/>
            <w:gridSpan w:val="11"/>
            <w:shd w:val="clear" w:color="auto" w:fill="auto"/>
            <w:vAlign w:val="center"/>
          </w:tcPr>
          <w:p w14:paraId="299EE75B" w14:textId="77777777" w:rsidR="000E1123" w:rsidRPr="007A5B53" w:rsidRDefault="000E1123" w:rsidP="009720BD">
            <w:pPr>
              <w:adjustRightInd w:val="0"/>
              <w:snapToGrid w:val="0"/>
              <w:spacing w:line="240" w:lineRule="auto"/>
              <w:jc w:val="left"/>
              <w:rPr>
                <w:rFonts w:eastAsiaTheme="minorEastAsia"/>
                <w:color w:val="auto"/>
                <w:sz w:val="21"/>
                <w:szCs w:val="21"/>
              </w:rPr>
            </w:pPr>
          </w:p>
        </w:tc>
      </w:tr>
      <w:tr w:rsidR="007A5B53" w:rsidRPr="007A5B53" w14:paraId="45674E9D" w14:textId="77777777" w:rsidTr="009720BD">
        <w:trPr>
          <w:trHeight w:val="340"/>
          <w:jc w:val="center"/>
        </w:trPr>
        <w:tc>
          <w:tcPr>
            <w:tcW w:w="1628" w:type="dxa"/>
            <w:gridSpan w:val="2"/>
            <w:shd w:val="clear" w:color="auto" w:fill="auto"/>
            <w:vAlign w:val="center"/>
          </w:tcPr>
          <w:p w14:paraId="3862614A" w14:textId="77777777" w:rsidR="000E1123" w:rsidRPr="007A5B53" w:rsidRDefault="000E1123" w:rsidP="009720BD">
            <w:pPr>
              <w:adjustRightInd w:val="0"/>
              <w:snapToGrid w:val="0"/>
              <w:spacing w:line="240" w:lineRule="auto"/>
              <w:jc w:val="center"/>
              <w:rPr>
                <w:rFonts w:eastAsiaTheme="minorEastAsia"/>
                <w:color w:val="auto"/>
                <w:sz w:val="21"/>
                <w:szCs w:val="21"/>
              </w:rPr>
            </w:pPr>
            <w:r w:rsidRPr="007A5B53">
              <w:rPr>
                <w:rFonts w:eastAsiaTheme="minorEastAsia"/>
                <w:color w:val="auto"/>
                <w:sz w:val="21"/>
                <w:szCs w:val="21"/>
              </w:rPr>
              <w:t>评价结论</w:t>
            </w:r>
          </w:p>
        </w:tc>
        <w:tc>
          <w:tcPr>
            <w:tcW w:w="6901" w:type="dxa"/>
            <w:gridSpan w:val="11"/>
            <w:shd w:val="clear" w:color="auto" w:fill="auto"/>
            <w:vAlign w:val="center"/>
          </w:tcPr>
          <w:p w14:paraId="313B2781"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可以接受</w:t>
            </w:r>
            <w:r w:rsidRPr="007A5B53">
              <w:rPr>
                <w:rFonts w:eastAsiaTheme="minorEastAsia"/>
                <w:color w:val="auto"/>
                <w:sz w:val="21"/>
                <w:szCs w:val="21"/>
              </w:rPr>
              <w:sym w:font="Wingdings 2" w:char="F052"/>
            </w:r>
            <w:r w:rsidRPr="007A5B53">
              <w:rPr>
                <w:rFonts w:eastAsiaTheme="minorEastAsia"/>
                <w:color w:val="auto"/>
                <w:sz w:val="21"/>
                <w:szCs w:val="21"/>
              </w:rPr>
              <w:t>；不可以接受</w:t>
            </w:r>
            <w:r w:rsidRPr="007A5B53">
              <w:rPr>
                <w:rFonts w:eastAsiaTheme="minorEastAsia"/>
                <w:color w:val="auto"/>
                <w:sz w:val="21"/>
                <w:szCs w:val="21"/>
              </w:rPr>
              <w:sym w:font="Wingdings 2" w:char="F0A3"/>
            </w:r>
          </w:p>
        </w:tc>
      </w:tr>
      <w:tr w:rsidR="007A5B53" w:rsidRPr="007A5B53" w14:paraId="51CAA762" w14:textId="77777777" w:rsidTr="009720BD">
        <w:trPr>
          <w:trHeight w:val="340"/>
          <w:jc w:val="center"/>
        </w:trPr>
        <w:tc>
          <w:tcPr>
            <w:tcW w:w="8529" w:type="dxa"/>
            <w:gridSpan w:val="13"/>
            <w:shd w:val="clear" w:color="auto" w:fill="auto"/>
            <w:vAlign w:val="center"/>
          </w:tcPr>
          <w:p w14:paraId="273FB334" w14:textId="77777777" w:rsidR="000E1123" w:rsidRPr="007A5B53" w:rsidRDefault="000E1123" w:rsidP="009720BD">
            <w:pPr>
              <w:adjustRightInd w:val="0"/>
              <w:snapToGrid w:val="0"/>
              <w:spacing w:line="240" w:lineRule="auto"/>
              <w:jc w:val="left"/>
              <w:rPr>
                <w:rFonts w:eastAsiaTheme="minorEastAsia"/>
                <w:color w:val="auto"/>
                <w:sz w:val="21"/>
                <w:szCs w:val="21"/>
              </w:rPr>
            </w:pPr>
            <w:r w:rsidRPr="007A5B53">
              <w:rPr>
                <w:rFonts w:eastAsiaTheme="minorEastAsia"/>
                <w:color w:val="auto"/>
                <w:sz w:val="21"/>
                <w:szCs w:val="21"/>
              </w:rPr>
              <w:t>注：</w:t>
            </w:r>
            <w:r w:rsidRPr="007A5B53">
              <w:rPr>
                <w:rFonts w:eastAsiaTheme="minorEastAsia"/>
                <w:color w:val="auto"/>
                <w:sz w:val="21"/>
                <w:szCs w:val="21"/>
              </w:rPr>
              <w:t>“</w:t>
            </w:r>
            <w:r w:rsidRPr="007A5B53">
              <w:rPr>
                <w:rFonts w:eastAsiaTheme="minorEastAsia"/>
                <w:color w:val="auto"/>
                <w:sz w:val="21"/>
                <w:szCs w:val="21"/>
              </w:rPr>
              <w:sym w:font="Wingdings 2" w:char="F0A3"/>
            </w:r>
            <w:r w:rsidRPr="007A5B53">
              <w:rPr>
                <w:rFonts w:eastAsiaTheme="minorEastAsia"/>
                <w:color w:val="auto"/>
                <w:sz w:val="21"/>
                <w:szCs w:val="21"/>
              </w:rPr>
              <w:t>”</w:t>
            </w:r>
            <w:r w:rsidRPr="007A5B53">
              <w:rPr>
                <w:rFonts w:eastAsiaTheme="minorEastAsia"/>
                <w:color w:val="auto"/>
                <w:sz w:val="21"/>
                <w:szCs w:val="21"/>
              </w:rPr>
              <w:t>为勾选项，可</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color w:val="auto"/>
                <w:sz w:val="21"/>
                <w:szCs w:val="21"/>
              </w:rPr>
              <w:t>”</w:t>
            </w:r>
            <w:r w:rsidRPr="007A5B53">
              <w:rPr>
                <w:rFonts w:eastAsiaTheme="minorEastAsia"/>
                <w:color w:val="auto"/>
                <w:sz w:val="21"/>
                <w:szCs w:val="21"/>
              </w:rPr>
              <w:t>为内容填写项；</w:t>
            </w:r>
            <w:r w:rsidRPr="007A5B53">
              <w:rPr>
                <w:rFonts w:eastAsiaTheme="minorEastAsia"/>
                <w:color w:val="auto"/>
                <w:sz w:val="21"/>
                <w:szCs w:val="21"/>
              </w:rPr>
              <w:t>“</w:t>
            </w:r>
            <w:r w:rsidRPr="007A5B53">
              <w:rPr>
                <w:rFonts w:eastAsiaTheme="minorEastAsia"/>
                <w:color w:val="auto"/>
                <w:sz w:val="21"/>
                <w:szCs w:val="21"/>
              </w:rPr>
              <w:t>备注</w:t>
            </w:r>
            <w:r w:rsidRPr="007A5B53">
              <w:rPr>
                <w:rFonts w:eastAsiaTheme="minorEastAsia"/>
                <w:color w:val="auto"/>
                <w:sz w:val="21"/>
                <w:szCs w:val="21"/>
              </w:rPr>
              <w:t>”</w:t>
            </w:r>
            <w:r w:rsidRPr="007A5B53">
              <w:rPr>
                <w:rFonts w:eastAsiaTheme="minorEastAsia"/>
                <w:color w:val="auto"/>
                <w:sz w:val="21"/>
                <w:szCs w:val="21"/>
              </w:rPr>
              <w:t>为其他补充内容。</w:t>
            </w:r>
          </w:p>
        </w:tc>
      </w:tr>
    </w:tbl>
    <w:p w14:paraId="66843E1B" w14:textId="77777777" w:rsidR="000E1123" w:rsidRPr="007A5B53" w:rsidRDefault="000E1123" w:rsidP="000E1123">
      <w:pPr>
        <w:rPr>
          <w:rFonts w:eastAsiaTheme="minorEastAsia"/>
          <w:b/>
          <w:noProof/>
          <w:color w:val="auto"/>
        </w:rPr>
        <w:sectPr w:rsidR="000E1123" w:rsidRPr="007A5B53" w:rsidSect="00490BCA">
          <w:pgSz w:w="11907" w:h="16840" w:code="9"/>
          <w:pgMar w:top="993" w:right="1797" w:bottom="1134" w:left="1797" w:header="851" w:footer="992" w:gutter="0"/>
          <w:cols w:space="425"/>
          <w:docGrid w:linePitch="326"/>
        </w:sectPr>
      </w:pPr>
    </w:p>
    <w:p w14:paraId="7A4F7409" w14:textId="77777777" w:rsidR="000E1123" w:rsidRPr="007A5B53" w:rsidRDefault="000E1123" w:rsidP="000E1123">
      <w:pPr>
        <w:outlineLvl w:val="0"/>
        <w:rPr>
          <w:rFonts w:eastAsiaTheme="minorEastAsia"/>
          <w:b/>
          <w:color w:val="auto"/>
        </w:rPr>
      </w:pPr>
      <w:bookmarkStart w:id="36" w:name="_Toc17860"/>
      <w:r w:rsidRPr="007A5B53">
        <w:rPr>
          <w:rFonts w:eastAsiaTheme="minorEastAsia" w:hint="eastAsia"/>
          <w:b/>
          <w:color w:val="auto"/>
        </w:rPr>
        <w:lastRenderedPageBreak/>
        <w:t>附表</w:t>
      </w:r>
      <w:r w:rsidRPr="007A5B53">
        <w:rPr>
          <w:rFonts w:eastAsiaTheme="minorEastAsia" w:hint="eastAsia"/>
          <w:b/>
          <w:color w:val="auto"/>
        </w:rPr>
        <w:t xml:space="preserve">3 </w:t>
      </w:r>
      <w:r w:rsidRPr="007A5B53">
        <w:rPr>
          <w:rFonts w:eastAsiaTheme="minorEastAsia" w:hint="eastAsia"/>
          <w:b/>
          <w:color w:val="auto"/>
        </w:rPr>
        <w:t>建设项目环境风险评价自查表</w:t>
      </w:r>
      <w:bookmarkEnd w:id="36"/>
    </w:p>
    <w:tbl>
      <w:tblPr>
        <w:tblW w:w="0" w:type="auto"/>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firstRow="0" w:lastRow="0" w:firstColumn="0" w:lastColumn="0" w:noHBand="0" w:noVBand="0"/>
      </w:tblPr>
      <w:tblGrid>
        <w:gridCol w:w="648"/>
        <w:gridCol w:w="840"/>
        <w:gridCol w:w="1270"/>
        <w:gridCol w:w="956"/>
        <w:gridCol w:w="565"/>
        <w:gridCol w:w="461"/>
        <w:gridCol w:w="422"/>
        <w:gridCol w:w="477"/>
        <w:gridCol w:w="770"/>
        <w:gridCol w:w="910"/>
        <w:gridCol w:w="758"/>
        <w:gridCol w:w="758"/>
      </w:tblGrid>
      <w:tr w:rsidR="007A5B53" w:rsidRPr="007A5B53" w14:paraId="39091C8E" w14:textId="77777777" w:rsidTr="009720BD">
        <w:trPr>
          <w:jc w:val="center"/>
        </w:trPr>
        <w:tc>
          <w:tcPr>
            <w:tcW w:w="1488" w:type="dxa"/>
            <w:gridSpan w:val="2"/>
            <w:vAlign w:val="center"/>
          </w:tcPr>
          <w:p w14:paraId="5523827E" w14:textId="77777777" w:rsidR="000E1123" w:rsidRPr="007A5B53" w:rsidRDefault="000E1123" w:rsidP="009720BD">
            <w:pPr>
              <w:spacing w:line="240" w:lineRule="auto"/>
              <w:jc w:val="center"/>
              <w:rPr>
                <w:color w:val="auto"/>
                <w:sz w:val="21"/>
                <w:szCs w:val="21"/>
              </w:rPr>
            </w:pPr>
            <w:r w:rsidRPr="007A5B53">
              <w:rPr>
                <w:color w:val="auto"/>
                <w:sz w:val="21"/>
                <w:szCs w:val="21"/>
              </w:rPr>
              <w:t>工作内容</w:t>
            </w:r>
          </w:p>
        </w:tc>
        <w:tc>
          <w:tcPr>
            <w:tcW w:w="7347" w:type="dxa"/>
            <w:gridSpan w:val="10"/>
            <w:vAlign w:val="center"/>
          </w:tcPr>
          <w:p w14:paraId="4E51F3F7" w14:textId="77777777" w:rsidR="000E1123" w:rsidRPr="007A5B53" w:rsidRDefault="000E1123" w:rsidP="009720BD">
            <w:pPr>
              <w:spacing w:line="240" w:lineRule="auto"/>
              <w:jc w:val="center"/>
              <w:rPr>
                <w:color w:val="auto"/>
                <w:sz w:val="21"/>
                <w:szCs w:val="21"/>
              </w:rPr>
            </w:pPr>
            <w:r w:rsidRPr="007A5B53">
              <w:rPr>
                <w:color w:val="auto"/>
                <w:sz w:val="21"/>
                <w:szCs w:val="21"/>
              </w:rPr>
              <w:t>完成情况</w:t>
            </w:r>
          </w:p>
        </w:tc>
      </w:tr>
      <w:tr w:rsidR="007A5B53" w:rsidRPr="007A5B53" w14:paraId="22231582" w14:textId="77777777" w:rsidTr="009720BD">
        <w:trPr>
          <w:jc w:val="center"/>
        </w:trPr>
        <w:tc>
          <w:tcPr>
            <w:tcW w:w="648" w:type="dxa"/>
            <w:vMerge w:val="restart"/>
            <w:vAlign w:val="center"/>
          </w:tcPr>
          <w:p w14:paraId="2D99348D" w14:textId="77777777" w:rsidR="000E1123" w:rsidRPr="007A5B53" w:rsidRDefault="000E1123" w:rsidP="009720BD">
            <w:pPr>
              <w:spacing w:line="240" w:lineRule="auto"/>
              <w:jc w:val="center"/>
              <w:rPr>
                <w:color w:val="auto"/>
                <w:sz w:val="21"/>
                <w:szCs w:val="21"/>
              </w:rPr>
            </w:pPr>
            <w:r w:rsidRPr="007A5B53">
              <w:rPr>
                <w:color w:val="auto"/>
                <w:sz w:val="21"/>
                <w:szCs w:val="21"/>
              </w:rPr>
              <w:t>风险调查</w:t>
            </w:r>
          </w:p>
        </w:tc>
        <w:tc>
          <w:tcPr>
            <w:tcW w:w="840" w:type="dxa"/>
            <w:vMerge w:val="restart"/>
            <w:vAlign w:val="center"/>
          </w:tcPr>
          <w:p w14:paraId="6981CB34" w14:textId="77777777" w:rsidR="000E1123" w:rsidRPr="007A5B53" w:rsidRDefault="000E1123" w:rsidP="009720BD">
            <w:pPr>
              <w:spacing w:line="240" w:lineRule="auto"/>
              <w:jc w:val="center"/>
              <w:rPr>
                <w:color w:val="auto"/>
                <w:sz w:val="21"/>
                <w:szCs w:val="21"/>
              </w:rPr>
            </w:pPr>
            <w:r w:rsidRPr="007A5B53">
              <w:rPr>
                <w:color w:val="auto"/>
                <w:sz w:val="21"/>
                <w:szCs w:val="21"/>
              </w:rPr>
              <w:t>危险物质</w:t>
            </w:r>
          </w:p>
        </w:tc>
        <w:tc>
          <w:tcPr>
            <w:tcW w:w="1270" w:type="dxa"/>
            <w:vAlign w:val="center"/>
          </w:tcPr>
          <w:p w14:paraId="335D7CC2" w14:textId="77777777" w:rsidR="000E1123" w:rsidRPr="007A5B53" w:rsidRDefault="000E1123" w:rsidP="009720BD">
            <w:pPr>
              <w:spacing w:line="240" w:lineRule="auto"/>
              <w:jc w:val="center"/>
              <w:rPr>
                <w:color w:val="auto"/>
                <w:sz w:val="21"/>
                <w:szCs w:val="21"/>
              </w:rPr>
            </w:pPr>
            <w:r w:rsidRPr="007A5B53">
              <w:rPr>
                <w:color w:val="auto"/>
                <w:sz w:val="21"/>
                <w:szCs w:val="21"/>
              </w:rPr>
              <w:t>名称</w:t>
            </w:r>
          </w:p>
        </w:tc>
        <w:tc>
          <w:tcPr>
            <w:tcW w:w="956" w:type="dxa"/>
            <w:vAlign w:val="center"/>
          </w:tcPr>
          <w:p w14:paraId="2487E36A" w14:textId="77777777" w:rsidR="000E1123" w:rsidRPr="007A5B53" w:rsidRDefault="000E1123" w:rsidP="009720BD">
            <w:pPr>
              <w:spacing w:line="240" w:lineRule="auto"/>
              <w:jc w:val="center"/>
              <w:rPr>
                <w:color w:val="auto"/>
                <w:sz w:val="21"/>
                <w:szCs w:val="21"/>
              </w:rPr>
            </w:pPr>
            <w:r w:rsidRPr="007A5B53">
              <w:rPr>
                <w:rFonts w:eastAsiaTheme="minorEastAsia"/>
                <w:color w:val="auto"/>
                <w:sz w:val="21"/>
                <w:szCs w:val="21"/>
              </w:rPr>
              <w:t>柴油</w:t>
            </w:r>
          </w:p>
        </w:tc>
        <w:tc>
          <w:tcPr>
            <w:tcW w:w="1026" w:type="dxa"/>
            <w:gridSpan w:val="2"/>
            <w:vAlign w:val="center"/>
          </w:tcPr>
          <w:p w14:paraId="0C2C112F" w14:textId="77777777" w:rsidR="000E1123" w:rsidRPr="007A5B53" w:rsidRDefault="000E1123" w:rsidP="009720BD">
            <w:pPr>
              <w:spacing w:line="240" w:lineRule="auto"/>
              <w:jc w:val="center"/>
              <w:rPr>
                <w:color w:val="auto"/>
                <w:sz w:val="21"/>
                <w:szCs w:val="21"/>
              </w:rPr>
            </w:pPr>
          </w:p>
        </w:tc>
        <w:tc>
          <w:tcPr>
            <w:tcW w:w="899" w:type="dxa"/>
            <w:gridSpan w:val="2"/>
            <w:vAlign w:val="center"/>
          </w:tcPr>
          <w:p w14:paraId="119BE9FB"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c>
          <w:tcPr>
            <w:tcW w:w="770" w:type="dxa"/>
            <w:vAlign w:val="center"/>
          </w:tcPr>
          <w:p w14:paraId="256BF49D"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c>
          <w:tcPr>
            <w:tcW w:w="910" w:type="dxa"/>
            <w:vAlign w:val="center"/>
          </w:tcPr>
          <w:p w14:paraId="3993E7E1"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c>
          <w:tcPr>
            <w:tcW w:w="758" w:type="dxa"/>
            <w:vAlign w:val="center"/>
          </w:tcPr>
          <w:p w14:paraId="7A336918"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c>
          <w:tcPr>
            <w:tcW w:w="758" w:type="dxa"/>
            <w:vAlign w:val="center"/>
          </w:tcPr>
          <w:p w14:paraId="2153AD10"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r>
      <w:tr w:rsidR="007A5B53" w:rsidRPr="007A5B53" w14:paraId="499B8129" w14:textId="77777777" w:rsidTr="009720BD">
        <w:trPr>
          <w:jc w:val="center"/>
        </w:trPr>
        <w:tc>
          <w:tcPr>
            <w:tcW w:w="648" w:type="dxa"/>
            <w:vMerge/>
            <w:vAlign w:val="center"/>
          </w:tcPr>
          <w:p w14:paraId="36FCD5C6" w14:textId="77777777" w:rsidR="000E1123" w:rsidRPr="007A5B53" w:rsidRDefault="000E1123" w:rsidP="009720BD">
            <w:pPr>
              <w:spacing w:line="240" w:lineRule="auto"/>
              <w:jc w:val="center"/>
              <w:rPr>
                <w:color w:val="auto"/>
                <w:sz w:val="21"/>
                <w:szCs w:val="21"/>
              </w:rPr>
            </w:pPr>
          </w:p>
        </w:tc>
        <w:tc>
          <w:tcPr>
            <w:tcW w:w="840" w:type="dxa"/>
            <w:vMerge/>
            <w:vAlign w:val="center"/>
          </w:tcPr>
          <w:p w14:paraId="1CA1D397" w14:textId="77777777" w:rsidR="000E1123" w:rsidRPr="007A5B53" w:rsidRDefault="000E1123" w:rsidP="009720BD">
            <w:pPr>
              <w:spacing w:line="240" w:lineRule="auto"/>
              <w:jc w:val="center"/>
              <w:rPr>
                <w:color w:val="auto"/>
                <w:sz w:val="21"/>
                <w:szCs w:val="21"/>
              </w:rPr>
            </w:pPr>
          </w:p>
        </w:tc>
        <w:tc>
          <w:tcPr>
            <w:tcW w:w="1270" w:type="dxa"/>
            <w:vAlign w:val="center"/>
          </w:tcPr>
          <w:p w14:paraId="073F0659" w14:textId="77777777" w:rsidR="000E1123" w:rsidRPr="007A5B53" w:rsidRDefault="000E1123" w:rsidP="009720BD">
            <w:pPr>
              <w:spacing w:line="240" w:lineRule="auto"/>
              <w:jc w:val="center"/>
              <w:rPr>
                <w:color w:val="auto"/>
                <w:sz w:val="21"/>
                <w:szCs w:val="21"/>
              </w:rPr>
            </w:pPr>
            <w:r w:rsidRPr="007A5B53">
              <w:rPr>
                <w:color w:val="auto"/>
                <w:sz w:val="21"/>
                <w:szCs w:val="21"/>
              </w:rPr>
              <w:t>存在总量</w:t>
            </w:r>
            <w:r w:rsidRPr="007A5B53">
              <w:rPr>
                <w:color w:val="auto"/>
                <w:sz w:val="21"/>
                <w:szCs w:val="21"/>
              </w:rPr>
              <w:t>/t</w:t>
            </w:r>
          </w:p>
        </w:tc>
        <w:tc>
          <w:tcPr>
            <w:tcW w:w="956" w:type="dxa"/>
            <w:vAlign w:val="center"/>
          </w:tcPr>
          <w:p w14:paraId="17E34A8B" w14:textId="77777777" w:rsidR="000E1123" w:rsidRPr="007A5B53" w:rsidRDefault="000E1123" w:rsidP="009720BD">
            <w:pPr>
              <w:spacing w:line="240" w:lineRule="auto"/>
              <w:jc w:val="center"/>
              <w:rPr>
                <w:color w:val="auto"/>
                <w:sz w:val="21"/>
                <w:szCs w:val="21"/>
              </w:rPr>
            </w:pPr>
            <w:r w:rsidRPr="007A5B53">
              <w:rPr>
                <w:color w:val="auto"/>
                <w:sz w:val="21"/>
                <w:szCs w:val="21"/>
              </w:rPr>
              <w:t>3.65</w:t>
            </w:r>
          </w:p>
        </w:tc>
        <w:tc>
          <w:tcPr>
            <w:tcW w:w="1026" w:type="dxa"/>
            <w:gridSpan w:val="2"/>
            <w:vAlign w:val="center"/>
          </w:tcPr>
          <w:p w14:paraId="05AF718B" w14:textId="77777777" w:rsidR="000E1123" w:rsidRPr="007A5B53" w:rsidRDefault="000E1123" w:rsidP="009720BD">
            <w:pPr>
              <w:spacing w:line="240" w:lineRule="auto"/>
              <w:jc w:val="center"/>
              <w:rPr>
                <w:color w:val="auto"/>
                <w:sz w:val="21"/>
                <w:szCs w:val="21"/>
              </w:rPr>
            </w:pPr>
          </w:p>
        </w:tc>
        <w:tc>
          <w:tcPr>
            <w:tcW w:w="899" w:type="dxa"/>
            <w:gridSpan w:val="2"/>
            <w:vAlign w:val="center"/>
          </w:tcPr>
          <w:p w14:paraId="36A39A11"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c>
          <w:tcPr>
            <w:tcW w:w="770" w:type="dxa"/>
            <w:vAlign w:val="center"/>
          </w:tcPr>
          <w:p w14:paraId="3D5A5D56"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c>
          <w:tcPr>
            <w:tcW w:w="910" w:type="dxa"/>
            <w:vAlign w:val="center"/>
          </w:tcPr>
          <w:p w14:paraId="4EBB79F1"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c>
          <w:tcPr>
            <w:tcW w:w="758" w:type="dxa"/>
            <w:vAlign w:val="center"/>
          </w:tcPr>
          <w:p w14:paraId="0941FA41"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c>
          <w:tcPr>
            <w:tcW w:w="758" w:type="dxa"/>
            <w:vAlign w:val="center"/>
          </w:tcPr>
          <w:p w14:paraId="432A5213" w14:textId="77777777" w:rsidR="000E1123" w:rsidRPr="007A5B53" w:rsidRDefault="000E1123" w:rsidP="009720BD">
            <w:pPr>
              <w:spacing w:line="240" w:lineRule="auto"/>
              <w:jc w:val="center"/>
              <w:rPr>
                <w:color w:val="auto"/>
                <w:sz w:val="21"/>
                <w:szCs w:val="21"/>
              </w:rPr>
            </w:pPr>
            <w:r w:rsidRPr="007A5B53">
              <w:rPr>
                <w:color w:val="auto"/>
                <w:sz w:val="21"/>
                <w:szCs w:val="21"/>
              </w:rPr>
              <w:t>/</w:t>
            </w:r>
          </w:p>
        </w:tc>
      </w:tr>
      <w:tr w:rsidR="007A5B53" w:rsidRPr="007A5B53" w14:paraId="45DADFEA" w14:textId="77777777" w:rsidTr="009720BD">
        <w:trPr>
          <w:jc w:val="center"/>
        </w:trPr>
        <w:tc>
          <w:tcPr>
            <w:tcW w:w="648" w:type="dxa"/>
            <w:vMerge/>
            <w:vAlign w:val="center"/>
          </w:tcPr>
          <w:p w14:paraId="6DB6EF10" w14:textId="77777777" w:rsidR="000E1123" w:rsidRPr="007A5B53" w:rsidRDefault="000E1123" w:rsidP="009720BD">
            <w:pPr>
              <w:spacing w:line="240" w:lineRule="auto"/>
              <w:jc w:val="center"/>
              <w:rPr>
                <w:color w:val="auto"/>
                <w:sz w:val="21"/>
                <w:szCs w:val="21"/>
              </w:rPr>
            </w:pPr>
          </w:p>
        </w:tc>
        <w:tc>
          <w:tcPr>
            <w:tcW w:w="840" w:type="dxa"/>
            <w:vMerge w:val="restart"/>
            <w:vAlign w:val="center"/>
          </w:tcPr>
          <w:p w14:paraId="1DFE2B9B" w14:textId="77777777" w:rsidR="000E1123" w:rsidRPr="007A5B53" w:rsidRDefault="000E1123" w:rsidP="009720BD">
            <w:pPr>
              <w:spacing w:line="240" w:lineRule="auto"/>
              <w:jc w:val="center"/>
              <w:rPr>
                <w:color w:val="auto"/>
                <w:sz w:val="21"/>
                <w:szCs w:val="21"/>
              </w:rPr>
            </w:pPr>
            <w:r w:rsidRPr="007A5B53">
              <w:rPr>
                <w:color w:val="auto"/>
                <w:sz w:val="21"/>
                <w:szCs w:val="21"/>
              </w:rPr>
              <w:t>环境敏感性</w:t>
            </w:r>
          </w:p>
        </w:tc>
        <w:tc>
          <w:tcPr>
            <w:tcW w:w="1270" w:type="dxa"/>
            <w:vMerge w:val="restart"/>
            <w:vAlign w:val="center"/>
          </w:tcPr>
          <w:p w14:paraId="3ADB9746" w14:textId="77777777" w:rsidR="000E1123" w:rsidRPr="007A5B53" w:rsidRDefault="000E1123" w:rsidP="009720BD">
            <w:pPr>
              <w:spacing w:line="240" w:lineRule="auto"/>
              <w:jc w:val="center"/>
              <w:rPr>
                <w:color w:val="auto"/>
                <w:sz w:val="21"/>
                <w:szCs w:val="21"/>
              </w:rPr>
            </w:pPr>
            <w:r w:rsidRPr="007A5B53">
              <w:rPr>
                <w:color w:val="auto"/>
                <w:sz w:val="21"/>
                <w:szCs w:val="21"/>
              </w:rPr>
              <w:t>大气</w:t>
            </w:r>
          </w:p>
        </w:tc>
        <w:tc>
          <w:tcPr>
            <w:tcW w:w="2881" w:type="dxa"/>
            <w:gridSpan w:val="5"/>
            <w:vAlign w:val="center"/>
          </w:tcPr>
          <w:p w14:paraId="15473A97" w14:textId="77777777" w:rsidR="000E1123" w:rsidRPr="007A5B53" w:rsidRDefault="000E1123" w:rsidP="009720BD">
            <w:pPr>
              <w:spacing w:line="240" w:lineRule="auto"/>
              <w:jc w:val="center"/>
              <w:rPr>
                <w:color w:val="auto"/>
                <w:sz w:val="21"/>
                <w:szCs w:val="21"/>
              </w:rPr>
            </w:pPr>
            <w:r w:rsidRPr="007A5B53">
              <w:rPr>
                <w:color w:val="auto"/>
                <w:sz w:val="21"/>
                <w:szCs w:val="21"/>
              </w:rPr>
              <w:t>500m</w:t>
            </w:r>
            <w:r w:rsidRPr="007A5B53">
              <w:rPr>
                <w:color w:val="auto"/>
                <w:sz w:val="21"/>
                <w:szCs w:val="21"/>
              </w:rPr>
              <w:t>范围内人口数</w:t>
            </w:r>
            <w:r w:rsidRPr="007A5B53">
              <w:rPr>
                <w:color w:val="auto"/>
                <w:sz w:val="21"/>
                <w:szCs w:val="21"/>
                <w:u w:val="single"/>
              </w:rPr>
              <w:t xml:space="preserve">  0  </w:t>
            </w:r>
            <w:r w:rsidRPr="007A5B53">
              <w:rPr>
                <w:color w:val="auto"/>
                <w:sz w:val="21"/>
                <w:szCs w:val="21"/>
              </w:rPr>
              <w:t>人</w:t>
            </w:r>
          </w:p>
        </w:tc>
        <w:tc>
          <w:tcPr>
            <w:tcW w:w="3196" w:type="dxa"/>
            <w:gridSpan w:val="4"/>
            <w:vAlign w:val="center"/>
          </w:tcPr>
          <w:p w14:paraId="689F6462" w14:textId="77777777" w:rsidR="000E1123" w:rsidRPr="007A5B53" w:rsidRDefault="000E1123" w:rsidP="009720BD">
            <w:pPr>
              <w:spacing w:line="240" w:lineRule="auto"/>
              <w:jc w:val="center"/>
              <w:rPr>
                <w:color w:val="auto"/>
                <w:sz w:val="21"/>
                <w:szCs w:val="21"/>
              </w:rPr>
            </w:pPr>
            <w:r w:rsidRPr="007A5B53">
              <w:rPr>
                <w:color w:val="auto"/>
                <w:sz w:val="21"/>
                <w:szCs w:val="21"/>
              </w:rPr>
              <w:t>5km</w:t>
            </w:r>
            <w:r w:rsidRPr="007A5B53">
              <w:rPr>
                <w:color w:val="auto"/>
                <w:sz w:val="21"/>
                <w:szCs w:val="21"/>
              </w:rPr>
              <w:t>范围内人口数</w:t>
            </w:r>
            <w:r w:rsidRPr="007A5B53">
              <w:rPr>
                <w:color w:val="auto"/>
                <w:sz w:val="21"/>
                <w:szCs w:val="21"/>
                <w:u w:val="single"/>
              </w:rPr>
              <w:t xml:space="preserve">  / </w:t>
            </w:r>
            <w:r w:rsidRPr="007A5B53">
              <w:rPr>
                <w:color w:val="auto"/>
                <w:sz w:val="21"/>
                <w:szCs w:val="21"/>
              </w:rPr>
              <w:t>人</w:t>
            </w:r>
          </w:p>
        </w:tc>
      </w:tr>
      <w:tr w:rsidR="007A5B53" w:rsidRPr="007A5B53" w14:paraId="47803D61" w14:textId="77777777" w:rsidTr="009720BD">
        <w:trPr>
          <w:jc w:val="center"/>
        </w:trPr>
        <w:tc>
          <w:tcPr>
            <w:tcW w:w="648" w:type="dxa"/>
            <w:vMerge/>
            <w:vAlign w:val="center"/>
          </w:tcPr>
          <w:p w14:paraId="78CCE574" w14:textId="77777777" w:rsidR="000E1123" w:rsidRPr="007A5B53" w:rsidRDefault="000E1123" w:rsidP="009720BD">
            <w:pPr>
              <w:spacing w:line="240" w:lineRule="auto"/>
              <w:jc w:val="center"/>
              <w:rPr>
                <w:color w:val="auto"/>
                <w:sz w:val="21"/>
                <w:szCs w:val="21"/>
              </w:rPr>
            </w:pPr>
          </w:p>
        </w:tc>
        <w:tc>
          <w:tcPr>
            <w:tcW w:w="840" w:type="dxa"/>
            <w:vMerge/>
            <w:vAlign w:val="center"/>
          </w:tcPr>
          <w:p w14:paraId="678B7DFC" w14:textId="77777777" w:rsidR="000E1123" w:rsidRPr="007A5B53" w:rsidRDefault="000E1123" w:rsidP="009720BD">
            <w:pPr>
              <w:spacing w:line="240" w:lineRule="auto"/>
              <w:jc w:val="center"/>
              <w:rPr>
                <w:color w:val="auto"/>
                <w:sz w:val="21"/>
                <w:szCs w:val="21"/>
              </w:rPr>
            </w:pPr>
          </w:p>
        </w:tc>
        <w:tc>
          <w:tcPr>
            <w:tcW w:w="1270" w:type="dxa"/>
            <w:vMerge/>
            <w:vAlign w:val="center"/>
          </w:tcPr>
          <w:p w14:paraId="6D6D2D7F" w14:textId="77777777" w:rsidR="000E1123" w:rsidRPr="007A5B53" w:rsidRDefault="000E1123" w:rsidP="009720BD">
            <w:pPr>
              <w:spacing w:line="240" w:lineRule="auto"/>
              <w:jc w:val="center"/>
              <w:rPr>
                <w:color w:val="auto"/>
                <w:sz w:val="21"/>
                <w:szCs w:val="21"/>
              </w:rPr>
            </w:pPr>
          </w:p>
        </w:tc>
        <w:tc>
          <w:tcPr>
            <w:tcW w:w="4561" w:type="dxa"/>
            <w:gridSpan w:val="7"/>
            <w:vAlign w:val="center"/>
          </w:tcPr>
          <w:p w14:paraId="10775222" w14:textId="77777777" w:rsidR="000E1123" w:rsidRPr="007A5B53" w:rsidRDefault="000E1123" w:rsidP="009720BD">
            <w:pPr>
              <w:spacing w:line="240" w:lineRule="auto"/>
              <w:jc w:val="center"/>
              <w:rPr>
                <w:color w:val="auto"/>
                <w:sz w:val="21"/>
                <w:szCs w:val="21"/>
              </w:rPr>
            </w:pPr>
            <w:r w:rsidRPr="007A5B53">
              <w:rPr>
                <w:color w:val="auto"/>
                <w:sz w:val="21"/>
                <w:szCs w:val="21"/>
              </w:rPr>
              <w:t>每公里管段周边</w:t>
            </w:r>
            <w:r w:rsidRPr="007A5B53">
              <w:rPr>
                <w:color w:val="auto"/>
                <w:sz w:val="21"/>
                <w:szCs w:val="21"/>
              </w:rPr>
              <w:t>200m</w:t>
            </w:r>
            <w:r w:rsidRPr="007A5B53">
              <w:rPr>
                <w:color w:val="auto"/>
                <w:sz w:val="21"/>
                <w:szCs w:val="21"/>
              </w:rPr>
              <w:t>范围内人口数（最大）</w:t>
            </w:r>
          </w:p>
        </w:tc>
        <w:tc>
          <w:tcPr>
            <w:tcW w:w="1516" w:type="dxa"/>
            <w:gridSpan w:val="2"/>
            <w:vAlign w:val="center"/>
          </w:tcPr>
          <w:p w14:paraId="4C969288" w14:textId="77777777" w:rsidR="000E1123" w:rsidRPr="007A5B53" w:rsidRDefault="000E1123" w:rsidP="009720BD">
            <w:pPr>
              <w:spacing w:line="240" w:lineRule="auto"/>
              <w:jc w:val="center"/>
              <w:rPr>
                <w:color w:val="auto"/>
                <w:sz w:val="21"/>
                <w:szCs w:val="21"/>
              </w:rPr>
            </w:pPr>
            <w:r w:rsidRPr="007A5B53">
              <w:rPr>
                <w:color w:val="auto"/>
                <w:sz w:val="21"/>
                <w:szCs w:val="21"/>
              </w:rPr>
              <w:t>人</w:t>
            </w:r>
          </w:p>
        </w:tc>
      </w:tr>
      <w:tr w:rsidR="007A5B53" w:rsidRPr="007A5B53" w14:paraId="55F03846" w14:textId="77777777" w:rsidTr="009720BD">
        <w:trPr>
          <w:jc w:val="center"/>
        </w:trPr>
        <w:tc>
          <w:tcPr>
            <w:tcW w:w="648" w:type="dxa"/>
            <w:vMerge/>
            <w:vAlign w:val="center"/>
          </w:tcPr>
          <w:p w14:paraId="1DBF8124" w14:textId="77777777" w:rsidR="000E1123" w:rsidRPr="007A5B53" w:rsidRDefault="000E1123" w:rsidP="009720BD">
            <w:pPr>
              <w:spacing w:line="240" w:lineRule="auto"/>
              <w:jc w:val="center"/>
              <w:rPr>
                <w:color w:val="auto"/>
                <w:sz w:val="21"/>
                <w:szCs w:val="21"/>
              </w:rPr>
            </w:pPr>
          </w:p>
        </w:tc>
        <w:tc>
          <w:tcPr>
            <w:tcW w:w="840" w:type="dxa"/>
            <w:vMerge/>
            <w:vAlign w:val="center"/>
          </w:tcPr>
          <w:p w14:paraId="56C9FFD1" w14:textId="77777777" w:rsidR="000E1123" w:rsidRPr="007A5B53" w:rsidRDefault="000E1123" w:rsidP="009720BD">
            <w:pPr>
              <w:spacing w:line="240" w:lineRule="auto"/>
              <w:jc w:val="center"/>
              <w:rPr>
                <w:color w:val="auto"/>
                <w:sz w:val="21"/>
                <w:szCs w:val="21"/>
              </w:rPr>
            </w:pPr>
          </w:p>
        </w:tc>
        <w:tc>
          <w:tcPr>
            <w:tcW w:w="1270" w:type="dxa"/>
            <w:vMerge w:val="restart"/>
            <w:vAlign w:val="center"/>
          </w:tcPr>
          <w:p w14:paraId="1E67E88B" w14:textId="77777777" w:rsidR="000E1123" w:rsidRPr="007A5B53" w:rsidRDefault="000E1123" w:rsidP="009720BD">
            <w:pPr>
              <w:spacing w:line="240" w:lineRule="auto"/>
              <w:jc w:val="center"/>
              <w:rPr>
                <w:color w:val="auto"/>
                <w:sz w:val="21"/>
                <w:szCs w:val="21"/>
              </w:rPr>
            </w:pPr>
            <w:r w:rsidRPr="007A5B53">
              <w:rPr>
                <w:color w:val="auto"/>
                <w:sz w:val="21"/>
                <w:szCs w:val="21"/>
              </w:rPr>
              <w:t>地表水</w:t>
            </w:r>
          </w:p>
        </w:tc>
        <w:tc>
          <w:tcPr>
            <w:tcW w:w="1521" w:type="dxa"/>
            <w:gridSpan w:val="2"/>
            <w:vAlign w:val="center"/>
          </w:tcPr>
          <w:p w14:paraId="1350DA64" w14:textId="77777777" w:rsidR="000E1123" w:rsidRPr="007A5B53" w:rsidRDefault="000E1123" w:rsidP="009720BD">
            <w:pPr>
              <w:spacing w:line="240" w:lineRule="auto"/>
              <w:jc w:val="center"/>
              <w:rPr>
                <w:color w:val="auto"/>
                <w:sz w:val="21"/>
                <w:szCs w:val="21"/>
              </w:rPr>
            </w:pPr>
            <w:r w:rsidRPr="007A5B53">
              <w:rPr>
                <w:color w:val="auto"/>
                <w:sz w:val="21"/>
                <w:szCs w:val="21"/>
              </w:rPr>
              <w:t>地表水功能敏感性</w:t>
            </w:r>
          </w:p>
        </w:tc>
        <w:tc>
          <w:tcPr>
            <w:tcW w:w="1360" w:type="dxa"/>
            <w:gridSpan w:val="3"/>
            <w:vAlign w:val="center"/>
          </w:tcPr>
          <w:p w14:paraId="1FD6E328"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F1 </w:t>
            </w:r>
            <w:r w:rsidRPr="007A5B53">
              <w:rPr>
                <w:color w:val="auto"/>
                <w:sz w:val="21"/>
                <w:szCs w:val="21"/>
              </w:rPr>
              <w:sym w:font="Wingdings 2" w:char="00A3"/>
            </w:r>
          </w:p>
        </w:tc>
        <w:tc>
          <w:tcPr>
            <w:tcW w:w="1680" w:type="dxa"/>
            <w:gridSpan w:val="2"/>
            <w:vAlign w:val="center"/>
          </w:tcPr>
          <w:p w14:paraId="11D52B2F"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F2 </w:t>
            </w:r>
            <w:r w:rsidRPr="007A5B53">
              <w:rPr>
                <w:color w:val="auto"/>
                <w:sz w:val="21"/>
                <w:szCs w:val="21"/>
              </w:rPr>
              <w:sym w:font="Wingdings 2" w:char="00A3"/>
            </w:r>
          </w:p>
        </w:tc>
        <w:tc>
          <w:tcPr>
            <w:tcW w:w="1516" w:type="dxa"/>
            <w:gridSpan w:val="2"/>
            <w:vAlign w:val="center"/>
          </w:tcPr>
          <w:p w14:paraId="39E65FA6"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F3 </w:t>
            </w:r>
            <w:r w:rsidRPr="007A5B53">
              <w:rPr>
                <w:color w:val="auto"/>
                <w:sz w:val="21"/>
                <w:szCs w:val="21"/>
              </w:rPr>
              <w:sym w:font="Wingdings 2" w:char="0052"/>
            </w:r>
          </w:p>
        </w:tc>
      </w:tr>
      <w:tr w:rsidR="007A5B53" w:rsidRPr="007A5B53" w14:paraId="29486199" w14:textId="77777777" w:rsidTr="009720BD">
        <w:trPr>
          <w:jc w:val="center"/>
        </w:trPr>
        <w:tc>
          <w:tcPr>
            <w:tcW w:w="648" w:type="dxa"/>
            <w:vMerge/>
            <w:vAlign w:val="center"/>
          </w:tcPr>
          <w:p w14:paraId="7BABAE84" w14:textId="77777777" w:rsidR="000E1123" w:rsidRPr="007A5B53" w:rsidRDefault="000E1123" w:rsidP="009720BD">
            <w:pPr>
              <w:spacing w:line="240" w:lineRule="auto"/>
              <w:jc w:val="center"/>
              <w:rPr>
                <w:color w:val="auto"/>
                <w:sz w:val="21"/>
                <w:szCs w:val="21"/>
              </w:rPr>
            </w:pPr>
          </w:p>
        </w:tc>
        <w:tc>
          <w:tcPr>
            <w:tcW w:w="840" w:type="dxa"/>
            <w:vMerge/>
            <w:vAlign w:val="center"/>
          </w:tcPr>
          <w:p w14:paraId="0452FD09" w14:textId="77777777" w:rsidR="000E1123" w:rsidRPr="007A5B53" w:rsidRDefault="000E1123" w:rsidP="009720BD">
            <w:pPr>
              <w:spacing w:line="240" w:lineRule="auto"/>
              <w:jc w:val="center"/>
              <w:rPr>
                <w:color w:val="auto"/>
                <w:sz w:val="21"/>
                <w:szCs w:val="21"/>
              </w:rPr>
            </w:pPr>
          </w:p>
        </w:tc>
        <w:tc>
          <w:tcPr>
            <w:tcW w:w="1270" w:type="dxa"/>
            <w:vMerge/>
            <w:vAlign w:val="center"/>
          </w:tcPr>
          <w:p w14:paraId="7EC1F824" w14:textId="77777777" w:rsidR="000E1123" w:rsidRPr="007A5B53" w:rsidRDefault="000E1123" w:rsidP="009720BD">
            <w:pPr>
              <w:spacing w:line="240" w:lineRule="auto"/>
              <w:jc w:val="center"/>
              <w:rPr>
                <w:color w:val="auto"/>
                <w:sz w:val="21"/>
                <w:szCs w:val="21"/>
              </w:rPr>
            </w:pPr>
          </w:p>
        </w:tc>
        <w:tc>
          <w:tcPr>
            <w:tcW w:w="1521" w:type="dxa"/>
            <w:gridSpan w:val="2"/>
            <w:vAlign w:val="center"/>
          </w:tcPr>
          <w:p w14:paraId="72596DEB" w14:textId="77777777" w:rsidR="000E1123" w:rsidRPr="007A5B53" w:rsidRDefault="000E1123" w:rsidP="009720BD">
            <w:pPr>
              <w:spacing w:line="240" w:lineRule="auto"/>
              <w:jc w:val="center"/>
              <w:rPr>
                <w:color w:val="auto"/>
                <w:sz w:val="21"/>
                <w:szCs w:val="21"/>
              </w:rPr>
            </w:pPr>
            <w:r w:rsidRPr="007A5B53">
              <w:rPr>
                <w:color w:val="auto"/>
                <w:sz w:val="21"/>
                <w:szCs w:val="21"/>
              </w:rPr>
              <w:t>环境敏感目标分级</w:t>
            </w:r>
          </w:p>
        </w:tc>
        <w:tc>
          <w:tcPr>
            <w:tcW w:w="1360" w:type="dxa"/>
            <w:gridSpan w:val="3"/>
            <w:vAlign w:val="center"/>
          </w:tcPr>
          <w:p w14:paraId="6BDABF56"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S1 </w:t>
            </w:r>
            <w:r w:rsidRPr="007A5B53">
              <w:rPr>
                <w:color w:val="auto"/>
                <w:sz w:val="21"/>
                <w:szCs w:val="21"/>
              </w:rPr>
              <w:sym w:font="Wingdings 2" w:char="00A3"/>
            </w:r>
          </w:p>
        </w:tc>
        <w:tc>
          <w:tcPr>
            <w:tcW w:w="1680" w:type="dxa"/>
            <w:gridSpan w:val="2"/>
            <w:vAlign w:val="center"/>
          </w:tcPr>
          <w:p w14:paraId="41EB46E5"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S2 </w:t>
            </w:r>
            <w:r w:rsidRPr="007A5B53">
              <w:rPr>
                <w:color w:val="auto"/>
                <w:sz w:val="21"/>
                <w:szCs w:val="21"/>
              </w:rPr>
              <w:sym w:font="Wingdings 2" w:char="00A3"/>
            </w:r>
          </w:p>
        </w:tc>
        <w:tc>
          <w:tcPr>
            <w:tcW w:w="1516" w:type="dxa"/>
            <w:gridSpan w:val="2"/>
            <w:vAlign w:val="center"/>
          </w:tcPr>
          <w:p w14:paraId="7A0B9462"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S3 </w:t>
            </w:r>
            <w:r w:rsidRPr="007A5B53">
              <w:rPr>
                <w:color w:val="auto"/>
                <w:sz w:val="21"/>
                <w:szCs w:val="21"/>
              </w:rPr>
              <w:sym w:font="Wingdings 2" w:char="0052"/>
            </w:r>
          </w:p>
        </w:tc>
      </w:tr>
      <w:tr w:rsidR="007A5B53" w:rsidRPr="007A5B53" w14:paraId="21621F7A" w14:textId="77777777" w:rsidTr="009720BD">
        <w:trPr>
          <w:jc w:val="center"/>
        </w:trPr>
        <w:tc>
          <w:tcPr>
            <w:tcW w:w="648" w:type="dxa"/>
            <w:vMerge/>
            <w:vAlign w:val="center"/>
          </w:tcPr>
          <w:p w14:paraId="58D4F6EF" w14:textId="77777777" w:rsidR="000E1123" w:rsidRPr="007A5B53" w:rsidRDefault="000E1123" w:rsidP="009720BD">
            <w:pPr>
              <w:spacing w:line="240" w:lineRule="auto"/>
              <w:jc w:val="center"/>
              <w:rPr>
                <w:color w:val="auto"/>
                <w:sz w:val="21"/>
                <w:szCs w:val="21"/>
              </w:rPr>
            </w:pPr>
          </w:p>
        </w:tc>
        <w:tc>
          <w:tcPr>
            <w:tcW w:w="840" w:type="dxa"/>
            <w:vMerge/>
            <w:vAlign w:val="center"/>
          </w:tcPr>
          <w:p w14:paraId="7D120C2E" w14:textId="77777777" w:rsidR="000E1123" w:rsidRPr="007A5B53" w:rsidRDefault="000E1123" w:rsidP="009720BD">
            <w:pPr>
              <w:spacing w:line="240" w:lineRule="auto"/>
              <w:jc w:val="center"/>
              <w:rPr>
                <w:color w:val="auto"/>
                <w:sz w:val="21"/>
                <w:szCs w:val="21"/>
              </w:rPr>
            </w:pPr>
          </w:p>
        </w:tc>
        <w:tc>
          <w:tcPr>
            <w:tcW w:w="1270" w:type="dxa"/>
            <w:vMerge w:val="restart"/>
            <w:vAlign w:val="center"/>
          </w:tcPr>
          <w:p w14:paraId="386A4D5A" w14:textId="77777777" w:rsidR="000E1123" w:rsidRPr="007A5B53" w:rsidRDefault="000E1123" w:rsidP="009720BD">
            <w:pPr>
              <w:spacing w:line="240" w:lineRule="auto"/>
              <w:jc w:val="center"/>
              <w:rPr>
                <w:color w:val="auto"/>
                <w:sz w:val="21"/>
                <w:szCs w:val="21"/>
              </w:rPr>
            </w:pPr>
            <w:r w:rsidRPr="007A5B53">
              <w:rPr>
                <w:color w:val="auto"/>
                <w:sz w:val="21"/>
                <w:szCs w:val="21"/>
              </w:rPr>
              <w:t>地下水</w:t>
            </w:r>
          </w:p>
        </w:tc>
        <w:tc>
          <w:tcPr>
            <w:tcW w:w="1521" w:type="dxa"/>
            <w:gridSpan w:val="2"/>
            <w:vAlign w:val="center"/>
          </w:tcPr>
          <w:p w14:paraId="61264D49" w14:textId="77777777" w:rsidR="000E1123" w:rsidRPr="007A5B53" w:rsidRDefault="000E1123" w:rsidP="009720BD">
            <w:pPr>
              <w:spacing w:line="240" w:lineRule="auto"/>
              <w:jc w:val="center"/>
              <w:rPr>
                <w:color w:val="auto"/>
                <w:sz w:val="21"/>
                <w:szCs w:val="21"/>
              </w:rPr>
            </w:pPr>
            <w:r w:rsidRPr="007A5B53">
              <w:rPr>
                <w:color w:val="auto"/>
                <w:sz w:val="21"/>
                <w:szCs w:val="21"/>
              </w:rPr>
              <w:t>地下水功能敏感性</w:t>
            </w:r>
          </w:p>
        </w:tc>
        <w:tc>
          <w:tcPr>
            <w:tcW w:w="1360" w:type="dxa"/>
            <w:gridSpan w:val="3"/>
            <w:vAlign w:val="center"/>
          </w:tcPr>
          <w:p w14:paraId="156FD053"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G1 </w:t>
            </w:r>
            <w:r w:rsidRPr="007A5B53">
              <w:rPr>
                <w:color w:val="auto"/>
                <w:sz w:val="21"/>
                <w:szCs w:val="21"/>
              </w:rPr>
              <w:sym w:font="Wingdings 2" w:char="00A3"/>
            </w:r>
          </w:p>
        </w:tc>
        <w:tc>
          <w:tcPr>
            <w:tcW w:w="1680" w:type="dxa"/>
            <w:gridSpan w:val="2"/>
            <w:vAlign w:val="center"/>
          </w:tcPr>
          <w:p w14:paraId="7D97BBB8"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G2 </w:t>
            </w:r>
            <w:r w:rsidRPr="007A5B53">
              <w:rPr>
                <w:color w:val="auto"/>
                <w:sz w:val="21"/>
                <w:szCs w:val="21"/>
              </w:rPr>
              <w:sym w:font="Wingdings 2" w:char="00A3"/>
            </w:r>
          </w:p>
        </w:tc>
        <w:tc>
          <w:tcPr>
            <w:tcW w:w="1516" w:type="dxa"/>
            <w:gridSpan w:val="2"/>
            <w:vAlign w:val="center"/>
          </w:tcPr>
          <w:p w14:paraId="41096B31"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G3 </w:t>
            </w:r>
            <w:r w:rsidRPr="007A5B53">
              <w:rPr>
                <w:color w:val="auto"/>
                <w:sz w:val="21"/>
                <w:szCs w:val="21"/>
              </w:rPr>
              <w:sym w:font="Wingdings 2" w:char="0052"/>
            </w:r>
          </w:p>
        </w:tc>
      </w:tr>
      <w:tr w:rsidR="007A5B53" w:rsidRPr="007A5B53" w14:paraId="279F5789" w14:textId="77777777" w:rsidTr="009720BD">
        <w:trPr>
          <w:jc w:val="center"/>
        </w:trPr>
        <w:tc>
          <w:tcPr>
            <w:tcW w:w="648" w:type="dxa"/>
            <w:vMerge/>
            <w:vAlign w:val="center"/>
          </w:tcPr>
          <w:p w14:paraId="4C5E5BA5" w14:textId="77777777" w:rsidR="000E1123" w:rsidRPr="007A5B53" w:rsidRDefault="000E1123" w:rsidP="009720BD">
            <w:pPr>
              <w:spacing w:line="240" w:lineRule="auto"/>
              <w:jc w:val="center"/>
              <w:rPr>
                <w:color w:val="auto"/>
                <w:sz w:val="21"/>
                <w:szCs w:val="21"/>
              </w:rPr>
            </w:pPr>
          </w:p>
        </w:tc>
        <w:tc>
          <w:tcPr>
            <w:tcW w:w="840" w:type="dxa"/>
            <w:vMerge/>
            <w:vAlign w:val="center"/>
          </w:tcPr>
          <w:p w14:paraId="5AEE97FD" w14:textId="77777777" w:rsidR="000E1123" w:rsidRPr="007A5B53" w:rsidRDefault="000E1123" w:rsidP="009720BD">
            <w:pPr>
              <w:spacing w:line="240" w:lineRule="auto"/>
              <w:jc w:val="center"/>
              <w:rPr>
                <w:color w:val="auto"/>
                <w:sz w:val="21"/>
                <w:szCs w:val="21"/>
              </w:rPr>
            </w:pPr>
          </w:p>
        </w:tc>
        <w:tc>
          <w:tcPr>
            <w:tcW w:w="1270" w:type="dxa"/>
            <w:vMerge/>
            <w:vAlign w:val="center"/>
          </w:tcPr>
          <w:p w14:paraId="0E49B6F4" w14:textId="77777777" w:rsidR="000E1123" w:rsidRPr="007A5B53" w:rsidRDefault="000E1123" w:rsidP="009720BD">
            <w:pPr>
              <w:spacing w:line="240" w:lineRule="auto"/>
              <w:jc w:val="center"/>
              <w:rPr>
                <w:color w:val="auto"/>
                <w:sz w:val="21"/>
                <w:szCs w:val="21"/>
              </w:rPr>
            </w:pPr>
          </w:p>
        </w:tc>
        <w:tc>
          <w:tcPr>
            <w:tcW w:w="1521" w:type="dxa"/>
            <w:gridSpan w:val="2"/>
            <w:vAlign w:val="center"/>
          </w:tcPr>
          <w:p w14:paraId="3CFC73A6" w14:textId="77777777" w:rsidR="000E1123" w:rsidRPr="007A5B53" w:rsidRDefault="000E1123" w:rsidP="009720BD">
            <w:pPr>
              <w:spacing w:line="240" w:lineRule="auto"/>
              <w:jc w:val="center"/>
              <w:rPr>
                <w:color w:val="auto"/>
                <w:sz w:val="21"/>
                <w:szCs w:val="21"/>
              </w:rPr>
            </w:pPr>
            <w:r w:rsidRPr="007A5B53">
              <w:rPr>
                <w:color w:val="auto"/>
                <w:sz w:val="21"/>
                <w:szCs w:val="21"/>
              </w:rPr>
              <w:t>包气带防污性能</w:t>
            </w:r>
          </w:p>
        </w:tc>
        <w:tc>
          <w:tcPr>
            <w:tcW w:w="1360" w:type="dxa"/>
            <w:gridSpan w:val="3"/>
            <w:vAlign w:val="center"/>
          </w:tcPr>
          <w:p w14:paraId="3BED8C4F"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D1 </w:t>
            </w:r>
            <w:r w:rsidRPr="007A5B53">
              <w:rPr>
                <w:color w:val="auto"/>
                <w:sz w:val="21"/>
                <w:szCs w:val="21"/>
              </w:rPr>
              <w:sym w:font="Wingdings 2" w:char="00A3"/>
            </w:r>
          </w:p>
        </w:tc>
        <w:tc>
          <w:tcPr>
            <w:tcW w:w="1680" w:type="dxa"/>
            <w:gridSpan w:val="2"/>
            <w:vAlign w:val="center"/>
          </w:tcPr>
          <w:p w14:paraId="232C86D9"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D2 </w:t>
            </w:r>
            <w:r w:rsidRPr="007A5B53">
              <w:rPr>
                <w:color w:val="auto"/>
                <w:sz w:val="21"/>
                <w:szCs w:val="21"/>
              </w:rPr>
              <w:sym w:font="Wingdings 2" w:char="00A3"/>
            </w:r>
          </w:p>
        </w:tc>
        <w:tc>
          <w:tcPr>
            <w:tcW w:w="1516" w:type="dxa"/>
            <w:gridSpan w:val="2"/>
            <w:vAlign w:val="center"/>
          </w:tcPr>
          <w:p w14:paraId="7E3DE5A1"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D3 </w:t>
            </w:r>
            <w:r w:rsidRPr="007A5B53">
              <w:rPr>
                <w:color w:val="auto"/>
                <w:sz w:val="21"/>
                <w:szCs w:val="21"/>
              </w:rPr>
              <w:sym w:font="Wingdings 2" w:char="00A3"/>
            </w:r>
          </w:p>
        </w:tc>
      </w:tr>
      <w:tr w:rsidR="007A5B53" w:rsidRPr="007A5B53" w14:paraId="4F92F015" w14:textId="77777777" w:rsidTr="009720BD">
        <w:trPr>
          <w:jc w:val="center"/>
        </w:trPr>
        <w:tc>
          <w:tcPr>
            <w:tcW w:w="1488" w:type="dxa"/>
            <w:gridSpan w:val="2"/>
            <w:vMerge w:val="restart"/>
            <w:vAlign w:val="center"/>
          </w:tcPr>
          <w:p w14:paraId="26EDFAF6" w14:textId="77777777" w:rsidR="000E1123" w:rsidRPr="007A5B53" w:rsidRDefault="000E1123" w:rsidP="009720BD">
            <w:pPr>
              <w:spacing w:line="240" w:lineRule="auto"/>
              <w:jc w:val="center"/>
              <w:rPr>
                <w:color w:val="auto"/>
                <w:sz w:val="21"/>
                <w:szCs w:val="21"/>
              </w:rPr>
            </w:pPr>
            <w:r w:rsidRPr="007A5B53">
              <w:rPr>
                <w:color w:val="auto"/>
                <w:sz w:val="21"/>
                <w:szCs w:val="21"/>
              </w:rPr>
              <w:t>物质及工艺系统危险性</w:t>
            </w:r>
          </w:p>
        </w:tc>
        <w:tc>
          <w:tcPr>
            <w:tcW w:w="1270" w:type="dxa"/>
            <w:vAlign w:val="center"/>
          </w:tcPr>
          <w:p w14:paraId="12C18131" w14:textId="77777777" w:rsidR="000E1123" w:rsidRPr="007A5B53" w:rsidRDefault="000E1123" w:rsidP="009720BD">
            <w:pPr>
              <w:spacing w:line="240" w:lineRule="auto"/>
              <w:jc w:val="center"/>
              <w:rPr>
                <w:color w:val="auto"/>
                <w:sz w:val="21"/>
                <w:szCs w:val="21"/>
              </w:rPr>
            </w:pPr>
            <w:r w:rsidRPr="007A5B53">
              <w:rPr>
                <w:color w:val="auto"/>
                <w:sz w:val="21"/>
                <w:szCs w:val="21"/>
              </w:rPr>
              <w:t>Q</w:t>
            </w:r>
            <w:r w:rsidRPr="007A5B53">
              <w:rPr>
                <w:color w:val="auto"/>
                <w:sz w:val="21"/>
                <w:szCs w:val="21"/>
              </w:rPr>
              <w:t>值</w:t>
            </w:r>
          </w:p>
        </w:tc>
        <w:tc>
          <w:tcPr>
            <w:tcW w:w="1521" w:type="dxa"/>
            <w:gridSpan w:val="2"/>
            <w:vAlign w:val="center"/>
          </w:tcPr>
          <w:p w14:paraId="2485F5C4" w14:textId="77777777" w:rsidR="000E1123" w:rsidRPr="007A5B53" w:rsidRDefault="000E1123" w:rsidP="009720BD">
            <w:pPr>
              <w:spacing w:line="240" w:lineRule="auto"/>
              <w:jc w:val="center"/>
              <w:rPr>
                <w:color w:val="auto"/>
                <w:sz w:val="21"/>
                <w:szCs w:val="21"/>
              </w:rPr>
            </w:pPr>
            <w:r w:rsidRPr="007A5B53">
              <w:rPr>
                <w:color w:val="auto"/>
                <w:sz w:val="21"/>
                <w:szCs w:val="21"/>
              </w:rPr>
              <w:t>Q</w:t>
            </w:r>
            <w:r w:rsidRPr="007A5B53">
              <w:rPr>
                <w:color w:val="auto"/>
                <w:sz w:val="21"/>
                <w:szCs w:val="21"/>
              </w:rPr>
              <w:t>＜</w:t>
            </w:r>
            <w:r w:rsidRPr="007A5B53">
              <w:rPr>
                <w:color w:val="auto"/>
                <w:sz w:val="21"/>
                <w:szCs w:val="21"/>
              </w:rPr>
              <w:t>1</w:t>
            </w:r>
            <w:r w:rsidRPr="007A5B53">
              <w:rPr>
                <w:color w:val="auto"/>
                <w:sz w:val="21"/>
                <w:szCs w:val="21"/>
              </w:rPr>
              <w:sym w:font="Wingdings 2" w:char="0052"/>
            </w:r>
          </w:p>
        </w:tc>
        <w:tc>
          <w:tcPr>
            <w:tcW w:w="1360" w:type="dxa"/>
            <w:gridSpan w:val="3"/>
            <w:vAlign w:val="center"/>
          </w:tcPr>
          <w:p w14:paraId="42322630" w14:textId="77777777" w:rsidR="000E1123" w:rsidRPr="007A5B53" w:rsidRDefault="000E1123" w:rsidP="009720BD">
            <w:pPr>
              <w:spacing w:line="240" w:lineRule="auto"/>
              <w:jc w:val="center"/>
              <w:rPr>
                <w:color w:val="auto"/>
                <w:sz w:val="21"/>
                <w:szCs w:val="21"/>
              </w:rPr>
            </w:pPr>
            <w:r w:rsidRPr="007A5B53">
              <w:rPr>
                <w:color w:val="auto"/>
                <w:sz w:val="21"/>
                <w:szCs w:val="21"/>
              </w:rPr>
              <w:t>1≤Q</w:t>
            </w:r>
            <w:r w:rsidRPr="007A5B53">
              <w:rPr>
                <w:color w:val="auto"/>
                <w:sz w:val="21"/>
                <w:szCs w:val="21"/>
              </w:rPr>
              <w:t>＜</w:t>
            </w:r>
            <w:r w:rsidRPr="007A5B53">
              <w:rPr>
                <w:color w:val="auto"/>
                <w:sz w:val="21"/>
                <w:szCs w:val="21"/>
              </w:rPr>
              <w:t xml:space="preserve">10 </w:t>
            </w:r>
            <w:r w:rsidRPr="007A5B53">
              <w:rPr>
                <w:color w:val="auto"/>
                <w:sz w:val="21"/>
                <w:szCs w:val="21"/>
              </w:rPr>
              <w:sym w:font="Wingdings 2" w:char="00A3"/>
            </w:r>
          </w:p>
        </w:tc>
        <w:tc>
          <w:tcPr>
            <w:tcW w:w="1680" w:type="dxa"/>
            <w:gridSpan w:val="2"/>
            <w:vAlign w:val="center"/>
          </w:tcPr>
          <w:p w14:paraId="18EFCBF1" w14:textId="77777777" w:rsidR="000E1123" w:rsidRPr="007A5B53" w:rsidRDefault="000E1123" w:rsidP="009720BD">
            <w:pPr>
              <w:spacing w:line="240" w:lineRule="auto"/>
              <w:jc w:val="center"/>
              <w:rPr>
                <w:color w:val="auto"/>
                <w:sz w:val="21"/>
                <w:szCs w:val="21"/>
              </w:rPr>
            </w:pPr>
            <w:r w:rsidRPr="007A5B53">
              <w:rPr>
                <w:color w:val="auto"/>
                <w:sz w:val="21"/>
                <w:szCs w:val="21"/>
              </w:rPr>
              <w:t>10≤Q</w:t>
            </w:r>
            <w:r w:rsidRPr="007A5B53">
              <w:rPr>
                <w:color w:val="auto"/>
                <w:sz w:val="21"/>
                <w:szCs w:val="21"/>
              </w:rPr>
              <w:t>＜</w:t>
            </w:r>
            <w:r w:rsidRPr="007A5B53">
              <w:rPr>
                <w:color w:val="auto"/>
                <w:sz w:val="21"/>
                <w:szCs w:val="21"/>
              </w:rPr>
              <w:t xml:space="preserve">100 </w:t>
            </w:r>
            <w:r w:rsidRPr="007A5B53">
              <w:rPr>
                <w:color w:val="auto"/>
                <w:sz w:val="21"/>
                <w:szCs w:val="21"/>
              </w:rPr>
              <w:sym w:font="Wingdings 2" w:char="00A3"/>
            </w:r>
          </w:p>
        </w:tc>
        <w:tc>
          <w:tcPr>
            <w:tcW w:w="1516" w:type="dxa"/>
            <w:gridSpan w:val="2"/>
            <w:vAlign w:val="center"/>
          </w:tcPr>
          <w:p w14:paraId="426FA17C" w14:textId="77777777" w:rsidR="000E1123" w:rsidRPr="007A5B53" w:rsidRDefault="000E1123" w:rsidP="009720BD">
            <w:pPr>
              <w:spacing w:line="240" w:lineRule="auto"/>
              <w:jc w:val="center"/>
              <w:rPr>
                <w:color w:val="auto"/>
                <w:sz w:val="21"/>
                <w:szCs w:val="21"/>
              </w:rPr>
            </w:pPr>
            <w:r w:rsidRPr="007A5B53">
              <w:rPr>
                <w:color w:val="auto"/>
                <w:sz w:val="21"/>
                <w:szCs w:val="21"/>
              </w:rPr>
              <w:t>Q</w:t>
            </w:r>
            <w:r w:rsidRPr="007A5B53">
              <w:rPr>
                <w:color w:val="auto"/>
                <w:sz w:val="21"/>
                <w:szCs w:val="21"/>
              </w:rPr>
              <w:t>＞</w:t>
            </w:r>
            <w:r w:rsidRPr="007A5B53">
              <w:rPr>
                <w:color w:val="auto"/>
                <w:sz w:val="21"/>
                <w:szCs w:val="21"/>
              </w:rPr>
              <w:t xml:space="preserve">100 </w:t>
            </w:r>
            <w:r w:rsidRPr="007A5B53">
              <w:rPr>
                <w:color w:val="auto"/>
                <w:sz w:val="21"/>
                <w:szCs w:val="21"/>
              </w:rPr>
              <w:sym w:font="Wingdings 2" w:char="00A3"/>
            </w:r>
          </w:p>
        </w:tc>
      </w:tr>
      <w:tr w:rsidR="007A5B53" w:rsidRPr="007A5B53" w14:paraId="5DFCD19C" w14:textId="77777777" w:rsidTr="009720BD">
        <w:trPr>
          <w:jc w:val="center"/>
        </w:trPr>
        <w:tc>
          <w:tcPr>
            <w:tcW w:w="1488" w:type="dxa"/>
            <w:gridSpan w:val="2"/>
            <w:vMerge/>
            <w:vAlign w:val="center"/>
          </w:tcPr>
          <w:p w14:paraId="53112DE5" w14:textId="77777777" w:rsidR="000E1123" w:rsidRPr="007A5B53" w:rsidRDefault="000E1123" w:rsidP="009720BD">
            <w:pPr>
              <w:spacing w:line="240" w:lineRule="auto"/>
              <w:jc w:val="center"/>
              <w:rPr>
                <w:color w:val="auto"/>
                <w:sz w:val="21"/>
                <w:szCs w:val="21"/>
              </w:rPr>
            </w:pPr>
          </w:p>
        </w:tc>
        <w:tc>
          <w:tcPr>
            <w:tcW w:w="1270" w:type="dxa"/>
            <w:vAlign w:val="center"/>
          </w:tcPr>
          <w:p w14:paraId="551A82FB" w14:textId="77777777" w:rsidR="000E1123" w:rsidRPr="007A5B53" w:rsidRDefault="000E1123" w:rsidP="009720BD">
            <w:pPr>
              <w:spacing w:line="240" w:lineRule="auto"/>
              <w:jc w:val="center"/>
              <w:rPr>
                <w:color w:val="auto"/>
                <w:sz w:val="21"/>
                <w:szCs w:val="21"/>
              </w:rPr>
            </w:pPr>
            <w:r w:rsidRPr="007A5B53">
              <w:rPr>
                <w:color w:val="auto"/>
                <w:sz w:val="21"/>
                <w:szCs w:val="21"/>
              </w:rPr>
              <w:t>M</w:t>
            </w:r>
            <w:r w:rsidRPr="007A5B53">
              <w:rPr>
                <w:color w:val="auto"/>
                <w:sz w:val="21"/>
                <w:szCs w:val="21"/>
              </w:rPr>
              <w:t>值</w:t>
            </w:r>
          </w:p>
        </w:tc>
        <w:tc>
          <w:tcPr>
            <w:tcW w:w="1521" w:type="dxa"/>
            <w:gridSpan w:val="2"/>
            <w:vAlign w:val="center"/>
          </w:tcPr>
          <w:p w14:paraId="751FBA63"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M1 </w:t>
            </w:r>
            <w:r w:rsidRPr="007A5B53">
              <w:rPr>
                <w:color w:val="auto"/>
                <w:sz w:val="21"/>
                <w:szCs w:val="21"/>
              </w:rPr>
              <w:sym w:font="Wingdings 2" w:char="00A3"/>
            </w:r>
          </w:p>
        </w:tc>
        <w:tc>
          <w:tcPr>
            <w:tcW w:w="1360" w:type="dxa"/>
            <w:gridSpan w:val="3"/>
            <w:vAlign w:val="center"/>
          </w:tcPr>
          <w:p w14:paraId="5D3E54AF"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M2 </w:t>
            </w:r>
            <w:r w:rsidRPr="007A5B53">
              <w:rPr>
                <w:color w:val="auto"/>
                <w:sz w:val="21"/>
                <w:szCs w:val="21"/>
              </w:rPr>
              <w:sym w:font="Wingdings 2" w:char="00A3"/>
            </w:r>
          </w:p>
        </w:tc>
        <w:tc>
          <w:tcPr>
            <w:tcW w:w="1680" w:type="dxa"/>
            <w:gridSpan w:val="2"/>
            <w:vAlign w:val="center"/>
          </w:tcPr>
          <w:p w14:paraId="3B43ACFE"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M3 </w:t>
            </w:r>
            <w:r w:rsidRPr="007A5B53">
              <w:rPr>
                <w:color w:val="auto"/>
                <w:sz w:val="21"/>
                <w:szCs w:val="21"/>
              </w:rPr>
              <w:sym w:font="Wingdings 2" w:char="00A3"/>
            </w:r>
          </w:p>
        </w:tc>
        <w:tc>
          <w:tcPr>
            <w:tcW w:w="1516" w:type="dxa"/>
            <w:gridSpan w:val="2"/>
            <w:vAlign w:val="center"/>
          </w:tcPr>
          <w:p w14:paraId="2E5069EF"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M4 </w:t>
            </w:r>
            <w:r w:rsidRPr="007A5B53">
              <w:rPr>
                <w:color w:val="auto"/>
                <w:sz w:val="21"/>
                <w:szCs w:val="21"/>
              </w:rPr>
              <w:sym w:font="Wingdings 2" w:char="00A3"/>
            </w:r>
          </w:p>
        </w:tc>
      </w:tr>
      <w:tr w:rsidR="007A5B53" w:rsidRPr="007A5B53" w14:paraId="425A3C5A" w14:textId="77777777" w:rsidTr="009720BD">
        <w:trPr>
          <w:trHeight w:val="90"/>
          <w:jc w:val="center"/>
        </w:trPr>
        <w:tc>
          <w:tcPr>
            <w:tcW w:w="1488" w:type="dxa"/>
            <w:gridSpan w:val="2"/>
            <w:vMerge/>
            <w:vAlign w:val="center"/>
          </w:tcPr>
          <w:p w14:paraId="47023B11" w14:textId="77777777" w:rsidR="000E1123" w:rsidRPr="007A5B53" w:rsidRDefault="000E1123" w:rsidP="009720BD">
            <w:pPr>
              <w:spacing w:line="240" w:lineRule="auto"/>
              <w:jc w:val="center"/>
              <w:rPr>
                <w:color w:val="auto"/>
                <w:sz w:val="21"/>
                <w:szCs w:val="21"/>
              </w:rPr>
            </w:pPr>
          </w:p>
        </w:tc>
        <w:tc>
          <w:tcPr>
            <w:tcW w:w="1270" w:type="dxa"/>
            <w:vAlign w:val="center"/>
          </w:tcPr>
          <w:p w14:paraId="3BA0DC82" w14:textId="77777777" w:rsidR="000E1123" w:rsidRPr="007A5B53" w:rsidRDefault="000E1123" w:rsidP="009720BD">
            <w:pPr>
              <w:spacing w:line="240" w:lineRule="auto"/>
              <w:jc w:val="center"/>
              <w:rPr>
                <w:color w:val="auto"/>
                <w:sz w:val="21"/>
                <w:szCs w:val="21"/>
              </w:rPr>
            </w:pPr>
            <w:r w:rsidRPr="007A5B53">
              <w:rPr>
                <w:color w:val="auto"/>
                <w:sz w:val="21"/>
                <w:szCs w:val="21"/>
              </w:rPr>
              <w:t>P</w:t>
            </w:r>
            <w:r w:rsidRPr="007A5B53">
              <w:rPr>
                <w:color w:val="auto"/>
                <w:sz w:val="21"/>
                <w:szCs w:val="21"/>
              </w:rPr>
              <w:t>值</w:t>
            </w:r>
          </w:p>
        </w:tc>
        <w:tc>
          <w:tcPr>
            <w:tcW w:w="1521" w:type="dxa"/>
            <w:gridSpan w:val="2"/>
            <w:vAlign w:val="center"/>
          </w:tcPr>
          <w:p w14:paraId="25383F32"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P1 </w:t>
            </w:r>
            <w:r w:rsidRPr="007A5B53">
              <w:rPr>
                <w:color w:val="auto"/>
                <w:sz w:val="21"/>
                <w:szCs w:val="21"/>
              </w:rPr>
              <w:sym w:font="Wingdings 2" w:char="00A3"/>
            </w:r>
          </w:p>
        </w:tc>
        <w:tc>
          <w:tcPr>
            <w:tcW w:w="1360" w:type="dxa"/>
            <w:gridSpan w:val="3"/>
            <w:vAlign w:val="center"/>
          </w:tcPr>
          <w:p w14:paraId="79DD1E14"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P2 </w:t>
            </w:r>
            <w:r w:rsidRPr="007A5B53">
              <w:rPr>
                <w:color w:val="auto"/>
                <w:sz w:val="21"/>
                <w:szCs w:val="21"/>
              </w:rPr>
              <w:sym w:font="Wingdings 2" w:char="00A3"/>
            </w:r>
          </w:p>
        </w:tc>
        <w:tc>
          <w:tcPr>
            <w:tcW w:w="1680" w:type="dxa"/>
            <w:gridSpan w:val="2"/>
            <w:vAlign w:val="center"/>
          </w:tcPr>
          <w:p w14:paraId="32D7D8F5"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P3 </w:t>
            </w:r>
            <w:r w:rsidRPr="007A5B53">
              <w:rPr>
                <w:color w:val="auto"/>
                <w:sz w:val="21"/>
                <w:szCs w:val="21"/>
              </w:rPr>
              <w:sym w:font="Wingdings 2" w:char="00A3"/>
            </w:r>
          </w:p>
        </w:tc>
        <w:tc>
          <w:tcPr>
            <w:tcW w:w="1516" w:type="dxa"/>
            <w:gridSpan w:val="2"/>
            <w:vAlign w:val="center"/>
          </w:tcPr>
          <w:p w14:paraId="1DAAF3DE"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P4 </w:t>
            </w:r>
            <w:r w:rsidRPr="007A5B53">
              <w:rPr>
                <w:color w:val="auto"/>
                <w:sz w:val="21"/>
                <w:szCs w:val="21"/>
              </w:rPr>
              <w:sym w:font="Wingdings 2" w:char="00A3"/>
            </w:r>
          </w:p>
        </w:tc>
      </w:tr>
      <w:tr w:rsidR="007A5B53" w:rsidRPr="007A5B53" w14:paraId="7B8D6CA7" w14:textId="77777777" w:rsidTr="009720BD">
        <w:trPr>
          <w:jc w:val="center"/>
        </w:trPr>
        <w:tc>
          <w:tcPr>
            <w:tcW w:w="1488" w:type="dxa"/>
            <w:gridSpan w:val="2"/>
            <w:vMerge w:val="restart"/>
            <w:vAlign w:val="center"/>
          </w:tcPr>
          <w:p w14:paraId="1ACA2516" w14:textId="77777777" w:rsidR="000E1123" w:rsidRPr="007A5B53" w:rsidRDefault="000E1123" w:rsidP="009720BD">
            <w:pPr>
              <w:spacing w:line="240" w:lineRule="auto"/>
              <w:jc w:val="center"/>
              <w:rPr>
                <w:color w:val="auto"/>
                <w:sz w:val="21"/>
                <w:szCs w:val="21"/>
              </w:rPr>
            </w:pPr>
            <w:r w:rsidRPr="007A5B53">
              <w:rPr>
                <w:color w:val="auto"/>
                <w:sz w:val="21"/>
                <w:szCs w:val="21"/>
              </w:rPr>
              <w:t>环境敏感程度</w:t>
            </w:r>
          </w:p>
        </w:tc>
        <w:tc>
          <w:tcPr>
            <w:tcW w:w="1270" w:type="dxa"/>
            <w:vAlign w:val="center"/>
          </w:tcPr>
          <w:p w14:paraId="57FD6F0B" w14:textId="77777777" w:rsidR="000E1123" w:rsidRPr="007A5B53" w:rsidRDefault="000E1123" w:rsidP="009720BD">
            <w:pPr>
              <w:spacing w:line="240" w:lineRule="auto"/>
              <w:jc w:val="center"/>
              <w:rPr>
                <w:color w:val="auto"/>
                <w:sz w:val="21"/>
                <w:szCs w:val="21"/>
              </w:rPr>
            </w:pPr>
            <w:r w:rsidRPr="007A5B53">
              <w:rPr>
                <w:color w:val="auto"/>
                <w:sz w:val="21"/>
                <w:szCs w:val="21"/>
              </w:rPr>
              <w:t>大气</w:t>
            </w:r>
          </w:p>
        </w:tc>
        <w:tc>
          <w:tcPr>
            <w:tcW w:w="1521" w:type="dxa"/>
            <w:gridSpan w:val="2"/>
            <w:vAlign w:val="center"/>
          </w:tcPr>
          <w:p w14:paraId="3099DFB9"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E1 </w:t>
            </w:r>
            <w:r w:rsidRPr="007A5B53">
              <w:rPr>
                <w:color w:val="auto"/>
                <w:sz w:val="21"/>
                <w:szCs w:val="21"/>
              </w:rPr>
              <w:sym w:font="Wingdings 2" w:char="00A3"/>
            </w:r>
          </w:p>
        </w:tc>
        <w:tc>
          <w:tcPr>
            <w:tcW w:w="2130" w:type="dxa"/>
            <w:gridSpan w:val="4"/>
            <w:vAlign w:val="center"/>
          </w:tcPr>
          <w:p w14:paraId="1A28972C"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E2 </w:t>
            </w:r>
            <w:r w:rsidRPr="007A5B53">
              <w:rPr>
                <w:color w:val="auto"/>
                <w:sz w:val="21"/>
                <w:szCs w:val="21"/>
              </w:rPr>
              <w:sym w:font="Wingdings 2" w:char="00A3"/>
            </w:r>
          </w:p>
        </w:tc>
        <w:tc>
          <w:tcPr>
            <w:tcW w:w="2426" w:type="dxa"/>
            <w:gridSpan w:val="3"/>
            <w:vAlign w:val="center"/>
          </w:tcPr>
          <w:p w14:paraId="223C3A18" w14:textId="77777777" w:rsidR="000E1123" w:rsidRPr="007A5B53" w:rsidRDefault="000E1123" w:rsidP="009720BD">
            <w:pPr>
              <w:spacing w:line="240" w:lineRule="auto"/>
              <w:jc w:val="center"/>
              <w:rPr>
                <w:b/>
                <w:color w:val="auto"/>
                <w:sz w:val="21"/>
                <w:szCs w:val="21"/>
              </w:rPr>
            </w:pPr>
            <w:r w:rsidRPr="007A5B53">
              <w:rPr>
                <w:color w:val="auto"/>
                <w:sz w:val="21"/>
                <w:szCs w:val="21"/>
              </w:rPr>
              <w:t xml:space="preserve">E3 </w:t>
            </w:r>
            <w:r w:rsidRPr="007A5B53">
              <w:rPr>
                <w:color w:val="auto"/>
                <w:sz w:val="21"/>
                <w:szCs w:val="21"/>
              </w:rPr>
              <w:sym w:font="Wingdings 2" w:char="0052"/>
            </w:r>
          </w:p>
        </w:tc>
      </w:tr>
      <w:tr w:rsidR="007A5B53" w:rsidRPr="007A5B53" w14:paraId="35B5E083" w14:textId="77777777" w:rsidTr="009720BD">
        <w:trPr>
          <w:jc w:val="center"/>
        </w:trPr>
        <w:tc>
          <w:tcPr>
            <w:tcW w:w="1488" w:type="dxa"/>
            <w:gridSpan w:val="2"/>
            <w:vMerge/>
            <w:vAlign w:val="center"/>
          </w:tcPr>
          <w:p w14:paraId="7B8E3CDF" w14:textId="77777777" w:rsidR="000E1123" w:rsidRPr="007A5B53" w:rsidRDefault="000E1123" w:rsidP="009720BD">
            <w:pPr>
              <w:spacing w:line="240" w:lineRule="auto"/>
              <w:jc w:val="center"/>
              <w:rPr>
                <w:color w:val="auto"/>
                <w:sz w:val="21"/>
                <w:szCs w:val="21"/>
              </w:rPr>
            </w:pPr>
          </w:p>
        </w:tc>
        <w:tc>
          <w:tcPr>
            <w:tcW w:w="1270" w:type="dxa"/>
            <w:vAlign w:val="center"/>
          </w:tcPr>
          <w:p w14:paraId="1AC2411B" w14:textId="77777777" w:rsidR="000E1123" w:rsidRPr="007A5B53" w:rsidRDefault="000E1123" w:rsidP="009720BD">
            <w:pPr>
              <w:spacing w:line="240" w:lineRule="auto"/>
              <w:jc w:val="center"/>
              <w:rPr>
                <w:color w:val="auto"/>
                <w:sz w:val="21"/>
                <w:szCs w:val="21"/>
              </w:rPr>
            </w:pPr>
            <w:r w:rsidRPr="007A5B53">
              <w:rPr>
                <w:color w:val="auto"/>
                <w:sz w:val="21"/>
                <w:szCs w:val="21"/>
              </w:rPr>
              <w:t>地表水</w:t>
            </w:r>
          </w:p>
        </w:tc>
        <w:tc>
          <w:tcPr>
            <w:tcW w:w="1521" w:type="dxa"/>
            <w:gridSpan w:val="2"/>
            <w:vAlign w:val="center"/>
          </w:tcPr>
          <w:p w14:paraId="294879A8"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E1 </w:t>
            </w:r>
            <w:r w:rsidRPr="007A5B53">
              <w:rPr>
                <w:color w:val="auto"/>
                <w:sz w:val="21"/>
                <w:szCs w:val="21"/>
              </w:rPr>
              <w:sym w:font="Wingdings 2" w:char="00A3"/>
            </w:r>
          </w:p>
        </w:tc>
        <w:tc>
          <w:tcPr>
            <w:tcW w:w="2130" w:type="dxa"/>
            <w:gridSpan w:val="4"/>
            <w:vAlign w:val="center"/>
          </w:tcPr>
          <w:p w14:paraId="5C6FFB7F"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E2 </w:t>
            </w:r>
            <w:r w:rsidRPr="007A5B53">
              <w:rPr>
                <w:color w:val="auto"/>
                <w:sz w:val="21"/>
                <w:szCs w:val="21"/>
              </w:rPr>
              <w:sym w:font="Wingdings 2" w:char="00A3"/>
            </w:r>
          </w:p>
        </w:tc>
        <w:tc>
          <w:tcPr>
            <w:tcW w:w="2426" w:type="dxa"/>
            <w:gridSpan w:val="3"/>
            <w:vAlign w:val="center"/>
          </w:tcPr>
          <w:p w14:paraId="4F100C54"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E3 </w:t>
            </w:r>
            <w:r w:rsidRPr="007A5B53">
              <w:rPr>
                <w:color w:val="auto"/>
                <w:sz w:val="21"/>
                <w:szCs w:val="21"/>
              </w:rPr>
              <w:sym w:font="Wingdings 2" w:char="0052"/>
            </w:r>
          </w:p>
        </w:tc>
      </w:tr>
      <w:tr w:rsidR="007A5B53" w:rsidRPr="007A5B53" w14:paraId="24B2D6AF" w14:textId="77777777" w:rsidTr="009720BD">
        <w:trPr>
          <w:jc w:val="center"/>
        </w:trPr>
        <w:tc>
          <w:tcPr>
            <w:tcW w:w="1488" w:type="dxa"/>
            <w:gridSpan w:val="2"/>
            <w:vMerge/>
            <w:vAlign w:val="center"/>
          </w:tcPr>
          <w:p w14:paraId="1D72CDF2" w14:textId="77777777" w:rsidR="000E1123" w:rsidRPr="007A5B53" w:rsidRDefault="000E1123" w:rsidP="009720BD">
            <w:pPr>
              <w:spacing w:line="240" w:lineRule="auto"/>
              <w:jc w:val="center"/>
              <w:rPr>
                <w:color w:val="auto"/>
                <w:sz w:val="21"/>
                <w:szCs w:val="21"/>
              </w:rPr>
            </w:pPr>
          </w:p>
        </w:tc>
        <w:tc>
          <w:tcPr>
            <w:tcW w:w="1270" w:type="dxa"/>
            <w:vAlign w:val="center"/>
          </w:tcPr>
          <w:p w14:paraId="585373E9" w14:textId="77777777" w:rsidR="000E1123" w:rsidRPr="007A5B53" w:rsidRDefault="000E1123" w:rsidP="009720BD">
            <w:pPr>
              <w:spacing w:line="240" w:lineRule="auto"/>
              <w:jc w:val="center"/>
              <w:rPr>
                <w:color w:val="auto"/>
                <w:sz w:val="21"/>
                <w:szCs w:val="21"/>
              </w:rPr>
            </w:pPr>
            <w:r w:rsidRPr="007A5B53">
              <w:rPr>
                <w:color w:val="auto"/>
                <w:sz w:val="21"/>
                <w:szCs w:val="21"/>
              </w:rPr>
              <w:t>地下水</w:t>
            </w:r>
          </w:p>
        </w:tc>
        <w:tc>
          <w:tcPr>
            <w:tcW w:w="1521" w:type="dxa"/>
            <w:gridSpan w:val="2"/>
            <w:vAlign w:val="center"/>
          </w:tcPr>
          <w:p w14:paraId="149297ED"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E1 </w:t>
            </w:r>
            <w:r w:rsidRPr="007A5B53">
              <w:rPr>
                <w:color w:val="auto"/>
                <w:sz w:val="21"/>
                <w:szCs w:val="21"/>
              </w:rPr>
              <w:sym w:font="Wingdings 2" w:char="00A3"/>
            </w:r>
          </w:p>
        </w:tc>
        <w:tc>
          <w:tcPr>
            <w:tcW w:w="2130" w:type="dxa"/>
            <w:gridSpan w:val="4"/>
            <w:vAlign w:val="center"/>
          </w:tcPr>
          <w:p w14:paraId="56DB1040"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E2 </w:t>
            </w:r>
            <w:r w:rsidRPr="007A5B53">
              <w:rPr>
                <w:color w:val="auto"/>
                <w:sz w:val="21"/>
                <w:szCs w:val="21"/>
              </w:rPr>
              <w:sym w:font="Wingdings 2" w:char="00A3"/>
            </w:r>
          </w:p>
        </w:tc>
        <w:tc>
          <w:tcPr>
            <w:tcW w:w="2426" w:type="dxa"/>
            <w:gridSpan w:val="3"/>
            <w:vAlign w:val="center"/>
          </w:tcPr>
          <w:p w14:paraId="2D0B4716"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E3 </w:t>
            </w:r>
            <w:r w:rsidRPr="007A5B53">
              <w:rPr>
                <w:color w:val="auto"/>
                <w:sz w:val="21"/>
                <w:szCs w:val="21"/>
              </w:rPr>
              <w:sym w:font="Wingdings 2" w:char="0052"/>
            </w:r>
          </w:p>
        </w:tc>
      </w:tr>
      <w:tr w:rsidR="007A5B53" w:rsidRPr="007A5B53" w14:paraId="4810EBB7" w14:textId="77777777" w:rsidTr="009720BD">
        <w:trPr>
          <w:jc w:val="center"/>
        </w:trPr>
        <w:tc>
          <w:tcPr>
            <w:tcW w:w="1488" w:type="dxa"/>
            <w:gridSpan w:val="2"/>
            <w:vAlign w:val="center"/>
          </w:tcPr>
          <w:p w14:paraId="7BE2BA2F" w14:textId="77777777" w:rsidR="000E1123" w:rsidRPr="007A5B53" w:rsidRDefault="000E1123" w:rsidP="009720BD">
            <w:pPr>
              <w:spacing w:line="240" w:lineRule="auto"/>
              <w:jc w:val="center"/>
              <w:rPr>
                <w:color w:val="auto"/>
                <w:sz w:val="21"/>
                <w:szCs w:val="21"/>
              </w:rPr>
            </w:pPr>
            <w:r w:rsidRPr="007A5B53">
              <w:rPr>
                <w:color w:val="auto"/>
                <w:sz w:val="21"/>
                <w:szCs w:val="21"/>
              </w:rPr>
              <w:t>环境风险潜势</w:t>
            </w:r>
          </w:p>
        </w:tc>
        <w:tc>
          <w:tcPr>
            <w:tcW w:w="1270" w:type="dxa"/>
            <w:vAlign w:val="center"/>
          </w:tcPr>
          <w:p w14:paraId="440D8945" w14:textId="77777777" w:rsidR="000E1123" w:rsidRPr="007A5B53" w:rsidRDefault="000E1123" w:rsidP="009720BD">
            <w:pPr>
              <w:spacing w:line="240" w:lineRule="auto"/>
              <w:jc w:val="center"/>
              <w:rPr>
                <w:color w:val="auto"/>
                <w:sz w:val="21"/>
                <w:szCs w:val="21"/>
              </w:rPr>
            </w:pPr>
            <w:r w:rsidRPr="007A5B53">
              <w:rPr>
                <w:color w:val="auto"/>
                <w:sz w:val="21"/>
                <w:szCs w:val="21"/>
              </w:rPr>
              <w:t>IV</w:t>
            </w:r>
            <w:r w:rsidRPr="007A5B53">
              <w:rPr>
                <w:color w:val="auto"/>
                <w:sz w:val="21"/>
                <w:szCs w:val="21"/>
                <w:vertAlign w:val="superscript"/>
              </w:rPr>
              <w:t>+</w:t>
            </w:r>
            <w:r w:rsidRPr="007A5B53">
              <w:rPr>
                <w:color w:val="auto"/>
                <w:sz w:val="21"/>
                <w:szCs w:val="21"/>
              </w:rPr>
              <w:sym w:font="Wingdings 2" w:char="00A3"/>
            </w:r>
          </w:p>
        </w:tc>
        <w:tc>
          <w:tcPr>
            <w:tcW w:w="1521" w:type="dxa"/>
            <w:gridSpan w:val="2"/>
            <w:vAlign w:val="center"/>
          </w:tcPr>
          <w:p w14:paraId="565800FE"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IV </w:t>
            </w:r>
            <w:r w:rsidRPr="007A5B53">
              <w:rPr>
                <w:color w:val="auto"/>
                <w:sz w:val="21"/>
                <w:szCs w:val="21"/>
              </w:rPr>
              <w:sym w:font="Wingdings 2" w:char="00A3"/>
            </w:r>
          </w:p>
        </w:tc>
        <w:tc>
          <w:tcPr>
            <w:tcW w:w="1360" w:type="dxa"/>
            <w:gridSpan w:val="3"/>
            <w:vAlign w:val="center"/>
          </w:tcPr>
          <w:p w14:paraId="092B03D1"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III </w:t>
            </w:r>
            <w:r w:rsidRPr="007A5B53">
              <w:rPr>
                <w:color w:val="auto"/>
                <w:sz w:val="21"/>
                <w:szCs w:val="21"/>
              </w:rPr>
              <w:sym w:font="Wingdings 2" w:char="00A3"/>
            </w:r>
          </w:p>
        </w:tc>
        <w:tc>
          <w:tcPr>
            <w:tcW w:w="1680" w:type="dxa"/>
            <w:gridSpan w:val="2"/>
            <w:vAlign w:val="center"/>
          </w:tcPr>
          <w:p w14:paraId="523E1FD9"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II </w:t>
            </w:r>
            <w:r w:rsidRPr="007A5B53">
              <w:rPr>
                <w:color w:val="auto"/>
                <w:sz w:val="21"/>
                <w:szCs w:val="21"/>
              </w:rPr>
              <w:sym w:font="Wingdings 2" w:char="00A3"/>
            </w:r>
          </w:p>
        </w:tc>
        <w:tc>
          <w:tcPr>
            <w:tcW w:w="1516" w:type="dxa"/>
            <w:gridSpan w:val="2"/>
            <w:vAlign w:val="center"/>
          </w:tcPr>
          <w:p w14:paraId="3458A724"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I </w:t>
            </w:r>
            <w:r w:rsidRPr="007A5B53">
              <w:rPr>
                <w:color w:val="auto"/>
                <w:sz w:val="21"/>
                <w:szCs w:val="21"/>
              </w:rPr>
              <w:sym w:font="Wingdings 2" w:char="00A3"/>
            </w:r>
          </w:p>
        </w:tc>
      </w:tr>
      <w:tr w:rsidR="007A5B53" w:rsidRPr="007A5B53" w14:paraId="4891D3E7" w14:textId="77777777" w:rsidTr="009720BD">
        <w:trPr>
          <w:jc w:val="center"/>
        </w:trPr>
        <w:tc>
          <w:tcPr>
            <w:tcW w:w="1488" w:type="dxa"/>
            <w:gridSpan w:val="2"/>
            <w:vAlign w:val="center"/>
          </w:tcPr>
          <w:p w14:paraId="4C2FAAF0" w14:textId="77777777" w:rsidR="000E1123" w:rsidRPr="007A5B53" w:rsidRDefault="000E1123" w:rsidP="009720BD">
            <w:pPr>
              <w:spacing w:line="240" w:lineRule="auto"/>
              <w:jc w:val="center"/>
              <w:rPr>
                <w:color w:val="auto"/>
                <w:sz w:val="21"/>
                <w:szCs w:val="21"/>
              </w:rPr>
            </w:pPr>
            <w:r w:rsidRPr="007A5B53">
              <w:rPr>
                <w:color w:val="auto"/>
                <w:sz w:val="21"/>
                <w:szCs w:val="21"/>
              </w:rPr>
              <w:t>评价等级</w:t>
            </w:r>
          </w:p>
        </w:tc>
        <w:tc>
          <w:tcPr>
            <w:tcW w:w="2791" w:type="dxa"/>
            <w:gridSpan w:val="3"/>
            <w:vAlign w:val="center"/>
          </w:tcPr>
          <w:p w14:paraId="5BBDA2C3" w14:textId="77777777" w:rsidR="000E1123" w:rsidRPr="007A5B53" w:rsidRDefault="000E1123" w:rsidP="009720BD">
            <w:pPr>
              <w:spacing w:line="240" w:lineRule="auto"/>
              <w:jc w:val="center"/>
              <w:rPr>
                <w:color w:val="auto"/>
                <w:sz w:val="21"/>
                <w:szCs w:val="21"/>
              </w:rPr>
            </w:pPr>
            <w:r w:rsidRPr="007A5B53">
              <w:rPr>
                <w:color w:val="auto"/>
                <w:sz w:val="21"/>
                <w:szCs w:val="21"/>
              </w:rPr>
              <w:t>一级</w:t>
            </w:r>
            <w:r w:rsidRPr="007A5B53">
              <w:rPr>
                <w:color w:val="auto"/>
                <w:sz w:val="21"/>
                <w:szCs w:val="21"/>
              </w:rPr>
              <w:t xml:space="preserve"> </w:t>
            </w:r>
            <w:r w:rsidRPr="007A5B53">
              <w:rPr>
                <w:color w:val="auto"/>
                <w:sz w:val="21"/>
                <w:szCs w:val="21"/>
              </w:rPr>
              <w:sym w:font="Wingdings 2" w:char="00A3"/>
            </w:r>
          </w:p>
        </w:tc>
        <w:tc>
          <w:tcPr>
            <w:tcW w:w="1360" w:type="dxa"/>
            <w:gridSpan w:val="3"/>
            <w:vAlign w:val="center"/>
          </w:tcPr>
          <w:p w14:paraId="1519EA0F" w14:textId="77777777" w:rsidR="000E1123" w:rsidRPr="007A5B53" w:rsidRDefault="000E1123" w:rsidP="009720BD">
            <w:pPr>
              <w:spacing w:line="240" w:lineRule="auto"/>
              <w:jc w:val="center"/>
              <w:rPr>
                <w:color w:val="auto"/>
                <w:sz w:val="21"/>
                <w:szCs w:val="21"/>
              </w:rPr>
            </w:pPr>
            <w:r w:rsidRPr="007A5B53">
              <w:rPr>
                <w:color w:val="auto"/>
                <w:sz w:val="21"/>
                <w:szCs w:val="21"/>
              </w:rPr>
              <w:t>二级</w:t>
            </w:r>
            <w:r w:rsidRPr="007A5B53">
              <w:rPr>
                <w:color w:val="auto"/>
                <w:sz w:val="21"/>
                <w:szCs w:val="21"/>
              </w:rPr>
              <w:t xml:space="preserve"> </w:t>
            </w:r>
            <w:r w:rsidRPr="007A5B53">
              <w:rPr>
                <w:color w:val="auto"/>
                <w:sz w:val="21"/>
                <w:szCs w:val="21"/>
              </w:rPr>
              <w:sym w:font="Wingdings 2" w:char="00A3"/>
            </w:r>
          </w:p>
        </w:tc>
        <w:tc>
          <w:tcPr>
            <w:tcW w:w="1680" w:type="dxa"/>
            <w:gridSpan w:val="2"/>
            <w:vAlign w:val="center"/>
          </w:tcPr>
          <w:p w14:paraId="1E350569" w14:textId="77777777" w:rsidR="000E1123" w:rsidRPr="007A5B53" w:rsidRDefault="000E1123" w:rsidP="009720BD">
            <w:pPr>
              <w:spacing w:line="240" w:lineRule="auto"/>
              <w:jc w:val="center"/>
              <w:rPr>
                <w:color w:val="auto"/>
                <w:sz w:val="21"/>
                <w:szCs w:val="21"/>
              </w:rPr>
            </w:pPr>
            <w:r w:rsidRPr="007A5B53">
              <w:rPr>
                <w:color w:val="auto"/>
                <w:sz w:val="21"/>
                <w:szCs w:val="21"/>
              </w:rPr>
              <w:t>三级</w:t>
            </w:r>
            <w:r w:rsidRPr="007A5B53">
              <w:rPr>
                <w:color w:val="auto"/>
                <w:sz w:val="21"/>
                <w:szCs w:val="21"/>
              </w:rPr>
              <w:t xml:space="preserve"> </w:t>
            </w:r>
            <w:r w:rsidRPr="007A5B53">
              <w:rPr>
                <w:color w:val="auto"/>
                <w:sz w:val="21"/>
                <w:szCs w:val="21"/>
              </w:rPr>
              <w:sym w:font="Wingdings 2" w:char="00A3"/>
            </w:r>
          </w:p>
        </w:tc>
        <w:tc>
          <w:tcPr>
            <w:tcW w:w="1516" w:type="dxa"/>
            <w:gridSpan w:val="2"/>
            <w:vAlign w:val="center"/>
          </w:tcPr>
          <w:p w14:paraId="731D5D51" w14:textId="77777777" w:rsidR="000E1123" w:rsidRPr="007A5B53" w:rsidRDefault="000E1123" w:rsidP="009720BD">
            <w:pPr>
              <w:spacing w:line="240" w:lineRule="auto"/>
              <w:jc w:val="center"/>
              <w:rPr>
                <w:color w:val="auto"/>
                <w:sz w:val="21"/>
                <w:szCs w:val="21"/>
              </w:rPr>
            </w:pPr>
            <w:r w:rsidRPr="007A5B53">
              <w:rPr>
                <w:color w:val="auto"/>
                <w:sz w:val="21"/>
                <w:szCs w:val="21"/>
              </w:rPr>
              <w:t>简单分析</w:t>
            </w:r>
            <w:r w:rsidRPr="007A5B53">
              <w:rPr>
                <w:color w:val="auto"/>
                <w:sz w:val="21"/>
                <w:szCs w:val="21"/>
              </w:rPr>
              <w:t xml:space="preserve"> </w:t>
            </w:r>
            <w:r w:rsidRPr="007A5B53">
              <w:rPr>
                <w:color w:val="auto"/>
                <w:sz w:val="21"/>
                <w:szCs w:val="21"/>
              </w:rPr>
              <w:sym w:font="Wingdings 2" w:char="0052"/>
            </w:r>
          </w:p>
        </w:tc>
      </w:tr>
      <w:tr w:rsidR="007A5B53" w:rsidRPr="007A5B53" w14:paraId="1F76DA4D" w14:textId="77777777" w:rsidTr="009720BD">
        <w:trPr>
          <w:jc w:val="center"/>
        </w:trPr>
        <w:tc>
          <w:tcPr>
            <w:tcW w:w="648" w:type="dxa"/>
            <w:vMerge w:val="restart"/>
            <w:textDirection w:val="tbRlV"/>
            <w:vAlign w:val="center"/>
          </w:tcPr>
          <w:p w14:paraId="1D7B18EA" w14:textId="77777777" w:rsidR="000E1123" w:rsidRPr="007A5B53" w:rsidRDefault="000E1123" w:rsidP="009720BD">
            <w:pPr>
              <w:spacing w:line="240" w:lineRule="auto"/>
              <w:jc w:val="center"/>
              <w:rPr>
                <w:color w:val="auto"/>
                <w:sz w:val="21"/>
                <w:szCs w:val="21"/>
              </w:rPr>
            </w:pPr>
            <w:r w:rsidRPr="007A5B53">
              <w:rPr>
                <w:color w:val="auto"/>
                <w:sz w:val="21"/>
                <w:szCs w:val="21"/>
              </w:rPr>
              <w:t>风</w:t>
            </w:r>
            <w:r w:rsidRPr="007A5B53">
              <w:rPr>
                <w:color w:val="auto"/>
                <w:sz w:val="21"/>
                <w:szCs w:val="21"/>
              </w:rPr>
              <w:t xml:space="preserve"> </w:t>
            </w:r>
            <w:r w:rsidRPr="007A5B53">
              <w:rPr>
                <w:color w:val="auto"/>
                <w:sz w:val="21"/>
                <w:szCs w:val="21"/>
              </w:rPr>
              <w:t>险</w:t>
            </w:r>
            <w:r w:rsidRPr="007A5B53">
              <w:rPr>
                <w:color w:val="auto"/>
                <w:sz w:val="21"/>
                <w:szCs w:val="21"/>
              </w:rPr>
              <w:t xml:space="preserve"> </w:t>
            </w:r>
            <w:r w:rsidRPr="007A5B53">
              <w:rPr>
                <w:color w:val="auto"/>
                <w:sz w:val="21"/>
                <w:szCs w:val="21"/>
              </w:rPr>
              <w:t>识</w:t>
            </w:r>
            <w:r w:rsidRPr="007A5B53">
              <w:rPr>
                <w:color w:val="auto"/>
                <w:sz w:val="21"/>
                <w:szCs w:val="21"/>
              </w:rPr>
              <w:t xml:space="preserve"> </w:t>
            </w:r>
            <w:r w:rsidRPr="007A5B53">
              <w:rPr>
                <w:color w:val="auto"/>
                <w:sz w:val="21"/>
                <w:szCs w:val="21"/>
              </w:rPr>
              <w:t>别</w:t>
            </w:r>
          </w:p>
        </w:tc>
        <w:tc>
          <w:tcPr>
            <w:tcW w:w="840" w:type="dxa"/>
            <w:vAlign w:val="center"/>
          </w:tcPr>
          <w:p w14:paraId="1677943D" w14:textId="77777777" w:rsidR="000E1123" w:rsidRPr="007A5B53" w:rsidRDefault="000E1123" w:rsidP="009720BD">
            <w:pPr>
              <w:spacing w:line="240" w:lineRule="auto"/>
              <w:jc w:val="center"/>
              <w:rPr>
                <w:color w:val="auto"/>
                <w:sz w:val="21"/>
                <w:szCs w:val="21"/>
              </w:rPr>
            </w:pPr>
            <w:r w:rsidRPr="007A5B53">
              <w:rPr>
                <w:color w:val="auto"/>
                <w:sz w:val="21"/>
                <w:szCs w:val="21"/>
              </w:rPr>
              <w:t>物质危险性</w:t>
            </w:r>
          </w:p>
        </w:tc>
        <w:tc>
          <w:tcPr>
            <w:tcW w:w="3674" w:type="dxa"/>
            <w:gridSpan w:val="5"/>
            <w:vAlign w:val="center"/>
          </w:tcPr>
          <w:p w14:paraId="047EA9BA" w14:textId="77777777" w:rsidR="000E1123" w:rsidRPr="007A5B53" w:rsidRDefault="000E1123" w:rsidP="009720BD">
            <w:pPr>
              <w:spacing w:line="240" w:lineRule="auto"/>
              <w:jc w:val="center"/>
              <w:rPr>
                <w:color w:val="auto"/>
                <w:sz w:val="21"/>
                <w:szCs w:val="21"/>
              </w:rPr>
            </w:pPr>
            <w:r w:rsidRPr="007A5B53">
              <w:rPr>
                <w:color w:val="auto"/>
                <w:sz w:val="21"/>
                <w:szCs w:val="21"/>
              </w:rPr>
              <w:t>有毒有害</w:t>
            </w:r>
            <w:r w:rsidRPr="007A5B53">
              <w:rPr>
                <w:color w:val="auto"/>
                <w:sz w:val="21"/>
                <w:szCs w:val="21"/>
              </w:rPr>
              <w:t xml:space="preserve"> </w:t>
            </w:r>
            <w:r w:rsidRPr="007A5B53">
              <w:rPr>
                <w:color w:val="auto"/>
                <w:sz w:val="21"/>
                <w:szCs w:val="21"/>
              </w:rPr>
              <w:sym w:font="Wingdings 2" w:char="00A3"/>
            </w:r>
          </w:p>
        </w:tc>
        <w:tc>
          <w:tcPr>
            <w:tcW w:w="3673" w:type="dxa"/>
            <w:gridSpan w:val="5"/>
            <w:vAlign w:val="center"/>
          </w:tcPr>
          <w:p w14:paraId="0A41F594" w14:textId="77777777" w:rsidR="000E1123" w:rsidRPr="007A5B53" w:rsidRDefault="000E1123" w:rsidP="009720BD">
            <w:pPr>
              <w:spacing w:line="240" w:lineRule="auto"/>
              <w:jc w:val="center"/>
              <w:rPr>
                <w:color w:val="auto"/>
                <w:sz w:val="21"/>
                <w:szCs w:val="21"/>
              </w:rPr>
            </w:pPr>
            <w:r w:rsidRPr="007A5B53">
              <w:rPr>
                <w:color w:val="auto"/>
                <w:sz w:val="21"/>
                <w:szCs w:val="21"/>
              </w:rPr>
              <w:t>易燃易爆</w:t>
            </w:r>
            <w:r w:rsidRPr="007A5B53">
              <w:rPr>
                <w:color w:val="auto"/>
                <w:sz w:val="21"/>
                <w:szCs w:val="21"/>
              </w:rPr>
              <w:t xml:space="preserve"> </w:t>
            </w:r>
            <w:r w:rsidRPr="007A5B53">
              <w:rPr>
                <w:color w:val="auto"/>
                <w:sz w:val="21"/>
                <w:szCs w:val="21"/>
              </w:rPr>
              <w:sym w:font="Wingdings 2" w:char="0052"/>
            </w:r>
          </w:p>
        </w:tc>
      </w:tr>
      <w:tr w:rsidR="007A5B53" w:rsidRPr="007A5B53" w14:paraId="565D3C52" w14:textId="77777777" w:rsidTr="009720BD">
        <w:trPr>
          <w:jc w:val="center"/>
        </w:trPr>
        <w:tc>
          <w:tcPr>
            <w:tcW w:w="648" w:type="dxa"/>
            <w:vMerge/>
            <w:vAlign w:val="center"/>
          </w:tcPr>
          <w:p w14:paraId="2DA183E8" w14:textId="77777777" w:rsidR="000E1123" w:rsidRPr="007A5B53" w:rsidRDefault="000E1123" w:rsidP="009720BD">
            <w:pPr>
              <w:spacing w:line="240" w:lineRule="auto"/>
              <w:jc w:val="center"/>
              <w:rPr>
                <w:color w:val="auto"/>
                <w:sz w:val="21"/>
                <w:szCs w:val="21"/>
              </w:rPr>
            </w:pPr>
          </w:p>
        </w:tc>
        <w:tc>
          <w:tcPr>
            <w:tcW w:w="840" w:type="dxa"/>
            <w:vAlign w:val="center"/>
          </w:tcPr>
          <w:p w14:paraId="284E1D25" w14:textId="77777777" w:rsidR="000E1123" w:rsidRPr="007A5B53" w:rsidRDefault="000E1123" w:rsidP="009720BD">
            <w:pPr>
              <w:spacing w:line="240" w:lineRule="auto"/>
              <w:jc w:val="center"/>
              <w:rPr>
                <w:color w:val="auto"/>
                <w:sz w:val="21"/>
                <w:szCs w:val="21"/>
              </w:rPr>
            </w:pPr>
            <w:r w:rsidRPr="007A5B53">
              <w:rPr>
                <w:color w:val="auto"/>
                <w:sz w:val="21"/>
                <w:szCs w:val="21"/>
              </w:rPr>
              <w:t>环境风险类型</w:t>
            </w:r>
          </w:p>
        </w:tc>
        <w:tc>
          <w:tcPr>
            <w:tcW w:w="2791" w:type="dxa"/>
            <w:gridSpan w:val="3"/>
            <w:vAlign w:val="center"/>
          </w:tcPr>
          <w:p w14:paraId="57C0E151" w14:textId="77777777" w:rsidR="000E1123" w:rsidRPr="007A5B53" w:rsidRDefault="000E1123" w:rsidP="009720BD">
            <w:pPr>
              <w:spacing w:line="240" w:lineRule="auto"/>
              <w:jc w:val="center"/>
              <w:rPr>
                <w:color w:val="auto"/>
                <w:sz w:val="21"/>
                <w:szCs w:val="21"/>
              </w:rPr>
            </w:pPr>
            <w:r w:rsidRPr="007A5B53">
              <w:rPr>
                <w:color w:val="auto"/>
                <w:sz w:val="21"/>
                <w:szCs w:val="21"/>
              </w:rPr>
              <w:t>泄漏</w:t>
            </w:r>
            <w:r w:rsidRPr="007A5B53">
              <w:rPr>
                <w:color w:val="auto"/>
                <w:sz w:val="21"/>
                <w:szCs w:val="21"/>
              </w:rPr>
              <w:t xml:space="preserve"> </w:t>
            </w:r>
            <w:r w:rsidRPr="007A5B53">
              <w:rPr>
                <w:color w:val="auto"/>
                <w:sz w:val="21"/>
                <w:szCs w:val="21"/>
              </w:rPr>
              <w:sym w:font="Wingdings 2" w:char="0052"/>
            </w:r>
          </w:p>
        </w:tc>
        <w:tc>
          <w:tcPr>
            <w:tcW w:w="4556" w:type="dxa"/>
            <w:gridSpan w:val="7"/>
            <w:vAlign w:val="center"/>
          </w:tcPr>
          <w:p w14:paraId="1D90C834" w14:textId="77777777" w:rsidR="000E1123" w:rsidRPr="007A5B53" w:rsidRDefault="000E1123" w:rsidP="009720BD">
            <w:pPr>
              <w:spacing w:line="240" w:lineRule="auto"/>
              <w:jc w:val="center"/>
              <w:rPr>
                <w:color w:val="auto"/>
                <w:sz w:val="21"/>
                <w:szCs w:val="21"/>
              </w:rPr>
            </w:pPr>
            <w:r w:rsidRPr="007A5B53">
              <w:rPr>
                <w:color w:val="auto"/>
                <w:sz w:val="21"/>
                <w:szCs w:val="21"/>
              </w:rPr>
              <w:t>火灾、爆炸引发伴生</w:t>
            </w:r>
            <w:r w:rsidRPr="007A5B53">
              <w:rPr>
                <w:color w:val="auto"/>
                <w:sz w:val="21"/>
                <w:szCs w:val="21"/>
              </w:rPr>
              <w:t>/</w:t>
            </w:r>
            <w:r w:rsidRPr="007A5B53">
              <w:rPr>
                <w:color w:val="auto"/>
                <w:sz w:val="21"/>
                <w:szCs w:val="21"/>
              </w:rPr>
              <w:t>次生污染物排放</w:t>
            </w:r>
            <w:r w:rsidRPr="007A5B53">
              <w:rPr>
                <w:color w:val="auto"/>
                <w:sz w:val="21"/>
                <w:szCs w:val="21"/>
              </w:rPr>
              <w:t xml:space="preserve"> </w:t>
            </w:r>
            <w:r w:rsidRPr="007A5B53">
              <w:rPr>
                <w:color w:val="auto"/>
                <w:sz w:val="21"/>
                <w:szCs w:val="21"/>
              </w:rPr>
              <w:sym w:font="Wingdings 2" w:char="0052"/>
            </w:r>
          </w:p>
        </w:tc>
      </w:tr>
      <w:tr w:rsidR="007A5B53" w:rsidRPr="007A5B53" w14:paraId="7FAE14C1" w14:textId="77777777" w:rsidTr="009720BD">
        <w:trPr>
          <w:trHeight w:val="350"/>
          <w:jc w:val="center"/>
        </w:trPr>
        <w:tc>
          <w:tcPr>
            <w:tcW w:w="648" w:type="dxa"/>
            <w:vMerge/>
            <w:vAlign w:val="center"/>
          </w:tcPr>
          <w:p w14:paraId="51DFEFED" w14:textId="77777777" w:rsidR="000E1123" w:rsidRPr="007A5B53" w:rsidRDefault="000E1123" w:rsidP="009720BD">
            <w:pPr>
              <w:spacing w:line="240" w:lineRule="auto"/>
              <w:jc w:val="center"/>
              <w:rPr>
                <w:color w:val="auto"/>
                <w:sz w:val="21"/>
                <w:szCs w:val="21"/>
              </w:rPr>
            </w:pPr>
          </w:p>
        </w:tc>
        <w:tc>
          <w:tcPr>
            <w:tcW w:w="840" w:type="dxa"/>
            <w:vAlign w:val="center"/>
          </w:tcPr>
          <w:p w14:paraId="170444A5" w14:textId="77777777" w:rsidR="000E1123" w:rsidRPr="007A5B53" w:rsidRDefault="000E1123" w:rsidP="009720BD">
            <w:pPr>
              <w:spacing w:line="240" w:lineRule="auto"/>
              <w:jc w:val="center"/>
              <w:rPr>
                <w:color w:val="auto"/>
                <w:sz w:val="21"/>
                <w:szCs w:val="21"/>
              </w:rPr>
            </w:pPr>
            <w:r w:rsidRPr="007A5B53">
              <w:rPr>
                <w:color w:val="auto"/>
                <w:sz w:val="21"/>
                <w:szCs w:val="21"/>
              </w:rPr>
              <w:t>影响途径</w:t>
            </w:r>
          </w:p>
        </w:tc>
        <w:tc>
          <w:tcPr>
            <w:tcW w:w="2791" w:type="dxa"/>
            <w:gridSpan w:val="3"/>
            <w:vAlign w:val="center"/>
          </w:tcPr>
          <w:p w14:paraId="19CA36D9" w14:textId="77777777" w:rsidR="000E1123" w:rsidRPr="007A5B53" w:rsidRDefault="000E1123" w:rsidP="009720BD">
            <w:pPr>
              <w:spacing w:line="240" w:lineRule="auto"/>
              <w:jc w:val="center"/>
              <w:rPr>
                <w:color w:val="auto"/>
                <w:sz w:val="21"/>
                <w:szCs w:val="21"/>
              </w:rPr>
            </w:pPr>
            <w:r w:rsidRPr="007A5B53">
              <w:rPr>
                <w:color w:val="auto"/>
                <w:sz w:val="21"/>
                <w:szCs w:val="21"/>
              </w:rPr>
              <w:t>大气</w:t>
            </w:r>
            <w:r w:rsidRPr="007A5B53">
              <w:rPr>
                <w:color w:val="auto"/>
                <w:sz w:val="21"/>
                <w:szCs w:val="21"/>
              </w:rPr>
              <w:t xml:space="preserve"> </w:t>
            </w:r>
            <w:r w:rsidRPr="007A5B53">
              <w:rPr>
                <w:color w:val="auto"/>
                <w:sz w:val="21"/>
                <w:szCs w:val="21"/>
              </w:rPr>
              <w:sym w:font="Wingdings 2" w:char="0052"/>
            </w:r>
          </w:p>
        </w:tc>
        <w:tc>
          <w:tcPr>
            <w:tcW w:w="2130" w:type="dxa"/>
            <w:gridSpan w:val="4"/>
            <w:vAlign w:val="center"/>
          </w:tcPr>
          <w:p w14:paraId="7DA6F28D" w14:textId="77777777" w:rsidR="000E1123" w:rsidRPr="007A5B53" w:rsidRDefault="000E1123" w:rsidP="009720BD">
            <w:pPr>
              <w:spacing w:line="240" w:lineRule="auto"/>
              <w:jc w:val="center"/>
              <w:rPr>
                <w:color w:val="auto"/>
                <w:sz w:val="21"/>
                <w:szCs w:val="21"/>
              </w:rPr>
            </w:pPr>
            <w:r w:rsidRPr="007A5B53">
              <w:rPr>
                <w:color w:val="auto"/>
                <w:sz w:val="21"/>
                <w:szCs w:val="21"/>
              </w:rPr>
              <w:t>地表水</w:t>
            </w:r>
            <w:r w:rsidRPr="007A5B53">
              <w:rPr>
                <w:color w:val="auto"/>
                <w:sz w:val="21"/>
                <w:szCs w:val="21"/>
              </w:rPr>
              <w:t xml:space="preserve"> </w:t>
            </w:r>
            <w:r w:rsidRPr="007A5B53">
              <w:rPr>
                <w:color w:val="auto"/>
                <w:sz w:val="21"/>
                <w:szCs w:val="21"/>
              </w:rPr>
              <w:sym w:font="Wingdings 2" w:char="0052"/>
            </w:r>
          </w:p>
        </w:tc>
        <w:tc>
          <w:tcPr>
            <w:tcW w:w="2426" w:type="dxa"/>
            <w:gridSpan w:val="3"/>
            <w:vAlign w:val="center"/>
          </w:tcPr>
          <w:p w14:paraId="08B4159E" w14:textId="77777777" w:rsidR="000E1123" w:rsidRPr="007A5B53" w:rsidRDefault="000E1123" w:rsidP="009720BD">
            <w:pPr>
              <w:spacing w:line="240" w:lineRule="auto"/>
              <w:jc w:val="center"/>
              <w:rPr>
                <w:color w:val="auto"/>
                <w:sz w:val="21"/>
                <w:szCs w:val="21"/>
              </w:rPr>
            </w:pPr>
            <w:r w:rsidRPr="007A5B53">
              <w:rPr>
                <w:color w:val="auto"/>
                <w:sz w:val="21"/>
                <w:szCs w:val="21"/>
              </w:rPr>
              <w:t>地下水</w:t>
            </w:r>
            <w:r w:rsidRPr="007A5B53">
              <w:rPr>
                <w:color w:val="auto"/>
                <w:sz w:val="21"/>
                <w:szCs w:val="21"/>
              </w:rPr>
              <w:t xml:space="preserve"> </w:t>
            </w:r>
            <w:r w:rsidRPr="007A5B53">
              <w:rPr>
                <w:color w:val="auto"/>
                <w:sz w:val="21"/>
                <w:szCs w:val="21"/>
              </w:rPr>
              <w:sym w:font="Wingdings 2" w:char="00A3"/>
            </w:r>
          </w:p>
        </w:tc>
      </w:tr>
      <w:tr w:rsidR="007A5B53" w:rsidRPr="007A5B53" w14:paraId="27245E0C" w14:textId="77777777" w:rsidTr="009720BD">
        <w:trPr>
          <w:jc w:val="center"/>
        </w:trPr>
        <w:tc>
          <w:tcPr>
            <w:tcW w:w="1488" w:type="dxa"/>
            <w:gridSpan w:val="2"/>
            <w:vAlign w:val="center"/>
          </w:tcPr>
          <w:p w14:paraId="545F1F75" w14:textId="77777777" w:rsidR="000E1123" w:rsidRPr="007A5B53" w:rsidRDefault="000E1123" w:rsidP="009720BD">
            <w:pPr>
              <w:spacing w:line="240" w:lineRule="auto"/>
              <w:jc w:val="center"/>
              <w:rPr>
                <w:color w:val="auto"/>
                <w:sz w:val="21"/>
                <w:szCs w:val="21"/>
              </w:rPr>
            </w:pPr>
            <w:r w:rsidRPr="007A5B53">
              <w:rPr>
                <w:color w:val="auto"/>
                <w:sz w:val="21"/>
                <w:szCs w:val="21"/>
              </w:rPr>
              <w:t>事故情形分析</w:t>
            </w:r>
          </w:p>
        </w:tc>
        <w:tc>
          <w:tcPr>
            <w:tcW w:w="1270" w:type="dxa"/>
            <w:vAlign w:val="center"/>
          </w:tcPr>
          <w:p w14:paraId="6046A232" w14:textId="77777777" w:rsidR="000E1123" w:rsidRPr="007A5B53" w:rsidRDefault="000E1123" w:rsidP="009720BD">
            <w:pPr>
              <w:spacing w:line="240" w:lineRule="auto"/>
              <w:jc w:val="center"/>
              <w:rPr>
                <w:color w:val="auto"/>
                <w:sz w:val="21"/>
                <w:szCs w:val="21"/>
              </w:rPr>
            </w:pPr>
            <w:r w:rsidRPr="007A5B53">
              <w:rPr>
                <w:color w:val="auto"/>
                <w:sz w:val="21"/>
                <w:szCs w:val="21"/>
              </w:rPr>
              <w:t>源强设定方法</w:t>
            </w:r>
          </w:p>
        </w:tc>
        <w:tc>
          <w:tcPr>
            <w:tcW w:w="1521" w:type="dxa"/>
            <w:gridSpan w:val="2"/>
            <w:vAlign w:val="center"/>
          </w:tcPr>
          <w:p w14:paraId="10C93813" w14:textId="77777777" w:rsidR="000E1123" w:rsidRPr="007A5B53" w:rsidRDefault="000E1123" w:rsidP="009720BD">
            <w:pPr>
              <w:spacing w:line="240" w:lineRule="auto"/>
              <w:jc w:val="center"/>
              <w:rPr>
                <w:color w:val="auto"/>
                <w:sz w:val="21"/>
                <w:szCs w:val="21"/>
              </w:rPr>
            </w:pPr>
            <w:r w:rsidRPr="007A5B53">
              <w:rPr>
                <w:color w:val="auto"/>
                <w:sz w:val="21"/>
                <w:szCs w:val="21"/>
              </w:rPr>
              <w:t>计算法</w:t>
            </w:r>
            <w:r w:rsidRPr="007A5B53">
              <w:rPr>
                <w:color w:val="auto"/>
                <w:sz w:val="21"/>
                <w:szCs w:val="21"/>
              </w:rPr>
              <w:t xml:space="preserve"> </w:t>
            </w:r>
            <w:r w:rsidRPr="007A5B53">
              <w:rPr>
                <w:color w:val="auto"/>
                <w:sz w:val="21"/>
                <w:szCs w:val="21"/>
              </w:rPr>
              <w:sym w:font="Wingdings 2" w:char="00A3"/>
            </w:r>
          </w:p>
        </w:tc>
        <w:tc>
          <w:tcPr>
            <w:tcW w:w="2130" w:type="dxa"/>
            <w:gridSpan w:val="4"/>
            <w:vAlign w:val="center"/>
          </w:tcPr>
          <w:p w14:paraId="1278F790" w14:textId="77777777" w:rsidR="000E1123" w:rsidRPr="007A5B53" w:rsidRDefault="000E1123" w:rsidP="009720BD">
            <w:pPr>
              <w:spacing w:line="240" w:lineRule="auto"/>
              <w:jc w:val="center"/>
              <w:rPr>
                <w:color w:val="auto"/>
                <w:sz w:val="21"/>
                <w:szCs w:val="21"/>
              </w:rPr>
            </w:pPr>
            <w:r w:rsidRPr="007A5B53">
              <w:rPr>
                <w:color w:val="auto"/>
                <w:sz w:val="21"/>
                <w:szCs w:val="21"/>
              </w:rPr>
              <w:t>经验估算法</w:t>
            </w:r>
            <w:r w:rsidRPr="007A5B53">
              <w:rPr>
                <w:color w:val="auto"/>
                <w:sz w:val="21"/>
                <w:szCs w:val="21"/>
              </w:rPr>
              <w:t xml:space="preserve"> </w:t>
            </w:r>
            <w:r w:rsidRPr="007A5B53">
              <w:rPr>
                <w:color w:val="auto"/>
                <w:sz w:val="21"/>
                <w:szCs w:val="21"/>
              </w:rPr>
              <w:sym w:font="Wingdings 2" w:char="00A3"/>
            </w:r>
          </w:p>
        </w:tc>
        <w:tc>
          <w:tcPr>
            <w:tcW w:w="2426" w:type="dxa"/>
            <w:gridSpan w:val="3"/>
            <w:vAlign w:val="center"/>
          </w:tcPr>
          <w:p w14:paraId="45BE0DCD" w14:textId="77777777" w:rsidR="000E1123" w:rsidRPr="007A5B53" w:rsidRDefault="000E1123" w:rsidP="009720BD">
            <w:pPr>
              <w:spacing w:line="240" w:lineRule="auto"/>
              <w:jc w:val="center"/>
              <w:rPr>
                <w:color w:val="auto"/>
                <w:sz w:val="21"/>
                <w:szCs w:val="21"/>
              </w:rPr>
            </w:pPr>
            <w:r w:rsidRPr="007A5B53">
              <w:rPr>
                <w:color w:val="auto"/>
                <w:sz w:val="21"/>
                <w:szCs w:val="21"/>
              </w:rPr>
              <w:t>其他估算法</w:t>
            </w:r>
            <w:r w:rsidRPr="007A5B53">
              <w:rPr>
                <w:color w:val="auto"/>
                <w:sz w:val="21"/>
                <w:szCs w:val="21"/>
              </w:rPr>
              <w:t xml:space="preserve"> </w:t>
            </w:r>
            <w:r w:rsidRPr="007A5B53">
              <w:rPr>
                <w:color w:val="auto"/>
                <w:sz w:val="21"/>
                <w:szCs w:val="21"/>
              </w:rPr>
              <w:sym w:font="Wingdings 2" w:char="00A3"/>
            </w:r>
          </w:p>
        </w:tc>
      </w:tr>
      <w:tr w:rsidR="007A5B53" w:rsidRPr="007A5B53" w14:paraId="0A9ED0FE" w14:textId="77777777" w:rsidTr="009720BD">
        <w:trPr>
          <w:jc w:val="center"/>
        </w:trPr>
        <w:tc>
          <w:tcPr>
            <w:tcW w:w="648" w:type="dxa"/>
            <w:vMerge w:val="restart"/>
            <w:textDirection w:val="tbRlV"/>
            <w:vAlign w:val="center"/>
          </w:tcPr>
          <w:p w14:paraId="3938AD67" w14:textId="77777777" w:rsidR="000E1123" w:rsidRPr="007A5B53" w:rsidRDefault="000E1123" w:rsidP="009720BD">
            <w:pPr>
              <w:spacing w:line="240" w:lineRule="auto"/>
              <w:jc w:val="center"/>
              <w:rPr>
                <w:color w:val="auto"/>
                <w:sz w:val="21"/>
                <w:szCs w:val="21"/>
              </w:rPr>
            </w:pPr>
            <w:r w:rsidRPr="007A5B53">
              <w:rPr>
                <w:color w:val="auto"/>
                <w:sz w:val="21"/>
                <w:szCs w:val="21"/>
              </w:rPr>
              <w:t>风</w:t>
            </w:r>
            <w:r w:rsidRPr="007A5B53">
              <w:rPr>
                <w:color w:val="auto"/>
                <w:sz w:val="21"/>
                <w:szCs w:val="21"/>
              </w:rPr>
              <w:t xml:space="preserve"> </w:t>
            </w:r>
            <w:r w:rsidRPr="007A5B53">
              <w:rPr>
                <w:color w:val="auto"/>
                <w:sz w:val="21"/>
                <w:szCs w:val="21"/>
              </w:rPr>
              <w:t>险</w:t>
            </w:r>
            <w:r w:rsidRPr="007A5B53">
              <w:rPr>
                <w:color w:val="auto"/>
                <w:sz w:val="21"/>
                <w:szCs w:val="21"/>
              </w:rPr>
              <w:t xml:space="preserve"> </w:t>
            </w:r>
            <w:r w:rsidRPr="007A5B53">
              <w:rPr>
                <w:color w:val="auto"/>
                <w:sz w:val="21"/>
                <w:szCs w:val="21"/>
              </w:rPr>
              <w:t>预</w:t>
            </w:r>
            <w:r w:rsidRPr="007A5B53">
              <w:rPr>
                <w:color w:val="auto"/>
                <w:sz w:val="21"/>
                <w:szCs w:val="21"/>
              </w:rPr>
              <w:t xml:space="preserve"> </w:t>
            </w:r>
            <w:r w:rsidRPr="007A5B53">
              <w:rPr>
                <w:color w:val="auto"/>
                <w:sz w:val="21"/>
                <w:szCs w:val="21"/>
              </w:rPr>
              <w:t>测</w:t>
            </w:r>
            <w:r w:rsidRPr="007A5B53">
              <w:rPr>
                <w:color w:val="auto"/>
                <w:sz w:val="21"/>
                <w:szCs w:val="21"/>
              </w:rPr>
              <w:t xml:space="preserve"> </w:t>
            </w:r>
            <w:r w:rsidRPr="007A5B53">
              <w:rPr>
                <w:color w:val="auto"/>
                <w:sz w:val="21"/>
                <w:szCs w:val="21"/>
              </w:rPr>
              <w:t>与</w:t>
            </w:r>
            <w:r w:rsidRPr="007A5B53">
              <w:rPr>
                <w:color w:val="auto"/>
                <w:sz w:val="21"/>
                <w:szCs w:val="21"/>
              </w:rPr>
              <w:t xml:space="preserve"> </w:t>
            </w:r>
            <w:r w:rsidRPr="007A5B53">
              <w:rPr>
                <w:color w:val="auto"/>
                <w:sz w:val="21"/>
                <w:szCs w:val="21"/>
              </w:rPr>
              <w:t>评</w:t>
            </w:r>
            <w:r w:rsidRPr="007A5B53">
              <w:rPr>
                <w:color w:val="auto"/>
                <w:sz w:val="21"/>
                <w:szCs w:val="21"/>
              </w:rPr>
              <w:t xml:space="preserve"> </w:t>
            </w:r>
            <w:r w:rsidRPr="007A5B53">
              <w:rPr>
                <w:color w:val="auto"/>
                <w:sz w:val="21"/>
                <w:szCs w:val="21"/>
              </w:rPr>
              <w:t>价</w:t>
            </w:r>
          </w:p>
        </w:tc>
        <w:tc>
          <w:tcPr>
            <w:tcW w:w="840" w:type="dxa"/>
            <w:vMerge w:val="restart"/>
            <w:vAlign w:val="center"/>
          </w:tcPr>
          <w:p w14:paraId="4E61275A" w14:textId="77777777" w:rsidR="000E1123" w:rsidRPr="007A5B53" w:rsidRDefault="000E1123" w:rsidP="009720BD">
            <w:pPr>
              <w:spacing w:line="240" w:lineRule="auto"/>
              <w:jc w:val="center"/>
              <w:rPr>
                <w:color w:val="auto"/>
                <w:sz w:val="21"/>
                <w:szCs w:val="21"/>
              </w:rPr>
            </w:pPr>
            <w:r w:rsidRPr="007A5B53">
              <w:rPr>
                <w:color w:val="auto"/>
                <w:sz w:val="21"/>
                <w:szCs w:val="21"/>
              </w:rPr>
              <w:t>大气</w:t>
            </w:r>
          </w:p>
        </w:tc>
        <w:tc>
          <w:tcPr>
            <w:tcW w:w="1270" w:type="dxa"/>
            <w:vAlign w:val="center"/>
          </w:tcPr>
          <w:p w14:paraId="002F86DC" w14:textId="77777777" w:rsidR="000E1123" w:rsidRPr="007A5B53" w:rsidRDefault="000E1123" w:rsidP="009720BD">
            <w:pPr>
              <w:spacing w:line="240" w:lineRule="auto"/>
              <w:jc w:val="center"/>
              <w:rPr>
                <w:color w:val="auto"/>
                <w:sz w:val="21"/>
                <w:szCs w:val="21"/>
              </w:rPr>
            </w:pPr>
            <w:r w:rsidRPr="007A5B53">
              <w:rPr>
                <w:color w:val="auto"/>
                <w:sz w:val="21"/>
                <w:szCs w:val="21"/>
              </w:rPr>
              <w:t>预测模型</w:t>
            </w:r>
          </w:p>
        </w:tc>
        <w:tc>
          <w:tcPr>
            <w:tcW w:w="1521" w:type="dxa"/>
            <w:gridSpan w:val="2"/>
            <w:vAlign w:val="center"/>
          </w:tcPr>
          <w:p w14:paraId="3A554D43"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SLAB </w:t>
            </w:r>
            <w:r w:rsidRPr="007A5B53">
              <w:rPr>
                <w:color w:val="auto"/>
                <w:sz w:val="21"/>
                <w:szCs w:val="21"/>
              </w:rPr>
              <w:sym w:font="Wingdings 2" w:char="00A3"/>
            </w:r>
          </w:p>
        </w:tc>
        <w:tc>
          <w:tcPr>
            <w:tcW w:w="2130" w:type="dxa"/>
            <w:gridSpan w:val="4"/>
            <w:vAlign w:val="center"/>
          </w:tcPr>
          <w:p w14:paraId="7581C4AD" w14:textId="77777777" w:rsidR="000E1123" w:rsidRPr="007A5B53" w:rsidRDefault="000E1123" w:rsidP="009720BD">
            <w:pPr>
              <w:spacing w:line="240" w:lineRule="auto"/>
              <w:jc w:val="center"/>
              <w:rPr>
                <w:color w:val="auto"/>
                <w:sz w:val="21"/>
                <w:szCs w:val="21"/>
              </w:rPr>
            </w:pPr>
            <w:r w:rsidRPr="007A5B53">
              <w:rPr>
                <w:color w:val="auto"/>
                <w:sz w:val="21"/>
                <w:szCs w:val="21"/>
              </w:rPr>
              <w:t xml:space="preserve">AFTOX </w:t>
            </w:r>
            <w:r w:rsidRPr="007A5B53">
              <w:rPr>
                <w:color w:val="auto"/>
                <w:sz w:val="21"/>
                <w:szCs w:val="21"/>
              </w:rPr>
              <w:sym w:font="Wingdings 2" w:char="00A3"/>
            </w:r>
          </w:p>
        </w:tc>
        <w:tc>
          <w:tcPr>
            <w:tcW w:w="2426" w:type="dxa"/>
            <w:gridSpan w:val="3"/>
            <w:vAlign w:val="center"/>
          </w:tcPr>
          <w:p w14:paraId="0E631810" w14:textId="77777777" w:rsidR="000E1123" w:rsidRPr="007A5B53" w:rsidRDefault="000E1123" w:rsidP="009720BD">
            <w:pPr>
              <w:spacing w:line="240" w:lineRule="auto"/>
              <w:jc w:val="center"/>
              <w:rPr>
                <w:color w:val="auto"/>
                <w:sz w:val="21"/>
                <w:szCs w:val="21"/>
              </w:rPr>
            </w:pPr>
            <w:r w:rsidRPr="007A5B53">
              <w:rPr>
                <w:color w:val="auto"/>
                <w:sz w:val="21"/>
                <w:szCs w:val="21"/>
              </w:rPr>
              <w:t>其他</w:t>
            </w:r>
            <w:r w:rsidRPr="007A5B53">
              <w:rPr>
                <w:color w:val="auto"/>
                <w:sz w:val="21"/>
                <w:szCs w:val="21"/>
              </w:rPr>
              <w:t xml:space="preserve"> </w:t>
            </w:r>
            <w:r w:rsidRPr="007A5B53">
              <w:rPr>
                <w:color w:val="auto"/>
                <w:sz w:val="21"/>
                <w:szCs w:val="21"/>
              </w:rPr>
              <w:sym w:font="Wingdings 2" w:char="00A3"/>
            </w:r>
          </w:p>
        </w:tc>
      </w:tr>
      <w:tr w:rsidR="007A5B53" w:rsidRPr="007A5B53" w14:paraId="3CC902E3" w14:textId="77777777" w:rsidTr="009720BD">
        <w:trPr>
          <w:jc w:val="center"/>
        </w:trPr>
        <w:tc>
          <w:tcPr>
            <w:tcW w:w="648" w:type="dxa"/>
            <w:vMerge/>
            <w:vAlign w:val="center"/>
          </w:tcPr>
          <w:p w14:paraId="09C45613" w14:textId="77777777" w:rsidR="000E1123" w:rsidRPr="007A5B53" w:rsidRDefault="000E1123" w:rsidP="009720BD">
            <w:pPr>
              <w:spacing w:line="240" w:lineRule="auto"/>
              <w:jc w:val="center"/>
              <w:rPr>
                <w:color w:val="auto"/>
                <w:sz w:val="21"/>
                <w:szCs w:val="21"/>
              </w:rPr>
            </w:pPr>
          </w:p>
        </w:tc>
        <w:tc>
          <w:tcPr>
            <w:tcW w:w="840" w:type="dxa"/>
            <w:vMerge/>
            <w:vAlign w:val="center"/>
          </w:tcPr>
          <w:p w14:paraId="4C26DA6A" w14:textId="77777777" w:rsidR="000E1123" w:rsidRPr="007A5B53" w:rsidRDefault="000E1123" w:rsidP="009720BD">
            <w:pPr>
              <w:spacing w:line="240" w:lineRule="auto"/>
              <w:jc w:val="center"/>
              <w:rPr>
                <w:color w:val="auto"/>
                <w:sz w:val="21"/>
                <w:szCs w:val="21"/>
              </w:rPr>
            </w:pPr>
          </w:p>
        </w:tc>
        <w:tc>
          <w:tcPr>
            <w:tcW w:w="1270" w:type="dxa"/>
            <w:vMerge w:val="restart"/>
            <w:vAlign w:val="center"/>
          </w:tcPr>
          <w:p w14:paraId="0995E13D" w14:textId="77777777" w:rsidR="000E1123" w:rsidRPr="007A5B53" w:rsidRDefault="000E1123" w:rsidP="009720BD">
            <w:pPr>
              <w:spacing w:line="240" w:lineRule="auto"/>
              <w:jc w:val="center"/>
              <w:rPr>
                <w:color w:val="auto"/>
                <w:sz w:val="21"/>
                <w:szCs w:val="21"/>
              </w:rPr>
            </w:pPr>
            <w:r w:rsidRPr="007A5B53">
              <w:rPr>
                <w:color w:val="auto"/>
                <w:sz w:val="21"/>
                <w:szCs w:val="21"/>
              </w:rPr>
              <w:t>预测结果</w:t>
            </w:r>
          </w:p>
        </w:tc>
        <w:tc>
          <w:tcPr>
            <w:tcW w:w="6077" w:type="dxa"/>
            <w:gridSpan w:val="9"/>
            <w:vAlign w:val="center"/>
          </w:tcPr>
          <w:p w14:paraId="55EE94A3" w14:textId="77777777" w:rsidR="000E1123" w:rsidRPr="007A5B53" w:rsidRDefault="000E1123" w:rsidP="009720BD">
            <w:pPr>
              <w:spacing w:line="240" w:lineRule="auto"/>
              <w:jc w:val="center"/>
              <w:rPr>
                <w:color w:val="auto"/>
                <w:sz w:val="21"/>
                <w:szCs w:val="21"/>
              </w:rPr>
            </w:pPr>
            <w:r w:rsidRPr="007A5B53">
              <w:rPr>
                <w:color w:val="auto"/>
                <w:sz w:val="21"/>
                <w:szCs w:val="21"/>
              </w:rPr>
              <w:t>大气毒性终点浓度</w:t>
            </w:r>
            <w:r w:rsidRPr="007A5B53">
              <w:rPr>
                <w:color w:val="auto"/>
                <w:sz w:val="21"/>
                <w:szCs w:val="21"/>
              </w:rPr>
              <w:t xml:space="preserve">-1 </w:t>
            </w:r>
            <w:r w:rsidRPr="007A5B53">
              <w:rPr>
                <w:color w:val="auto"/>
                <w:sz w:val="21"/>
                <w:szCs w:val="21"/>
              </w:rPr>
              <w:t>最大影响范围</w:t>
            </w:r>
            <w:r w:rsidRPr="007A5B53">
              <w:rPr>
                <w:color w:val="auto"/>
                <w:sz w:val="21"/>
                <w:szCs w:val="21"/>
              </w:rPr>
              <w:t>m</w:t>
            </w:r>
          </w:p>
        </w:tc>
      </w:tr>
      <w:tr w:rsidR="007A5B53" w:rsidRPr="007A5B53" w14:paraId="0592FC2B" w14:textId="77777777" w:rsidTr="009720BD">
        <w:trPr>
          <w:jc w:val="center"/>
        </w:trPr>
        <w:tc>
          <w:tcPr>
            <w:tcW w:w="648" w:type="dxa"/>
            <w:vMerge/>
            <w:vAlign w:val="center"/>
          </w:tcPr>
          <w:p w14:paraId="068097DC" w14:textId="77777777" w:rsidR="000E1123" w:rsidRPr="007A5B53" w:rsidRDefault="000E1123" w:rsidP="009720BD">
            <w:pPr>
              <w:spacing w:line="240" w:lineRule="auto"/>
              <w:jc w:val="center"/>
              <w:rPr>
                <w:color w:val="auto"/>
                <w:sz w:val="21"/>
                <w:szCs w:val="21"/>
              </w:rPr>
            </w:pPr>
          </w:p>
        </w:tc>
        <w:tc>
          <w:tcPr>
            <w:tcW w:w="840" w:type="dxa"/>
            <w:vMerge/>
            <w:vAlign w:val="center"/>
          </w:tcPr>
          <w:p w14:paraId="0E4E7AC9" w14:textId="77777777" w:rsidR="000E1123" w:rsidRPr="007A5B53" w:rsidRDefault="000E1123" w:rsidP="009720BD">
            <w:pPr>
              <w:spacing w:line="240" w:lineRule="auto"/>
              <w:jc w:val="center"/>
              <w:rPr>
                <w:color w:val="auto"/>
                <w:sz w:val="21"/>
                <w:szCs w:val="21"/>
              </w:rPr>
            </w:pPr>
          </w:p>
        </w:tc>
        <w:tc>
          <w:tcPr>
            <w:tcW w:w="1270" w:type="dxa"/>
            <w:vMerge/>
            <w:vAlign w:val="center"/>
          </w:tcPr>
          <w:p w14:paraId="73C93CC5" w14:textId="77777777" w:rsidR="000E1123" w:rsidRPr="007A5B53" w:rsidRDefault="000E1123" w:rsidP="009720BD">
            <w:pPr>
              <w:spacing w:line="240" w:lineRule="auto"/>
              <w:jc w:val="center"/>
              <w:rPr>
                <w:color w:val="auto"/>
                <w:sz w:val="21"/>
                <w:szCs w:val="21"/>
              </w:rPr>
            </w:pPr>
          </w:p>
        </w:tc>
        <w:tc>
          <w:tcPr>
            <w:tcW w:w="6077" w:type="dxa"/>
            <w:gridSpan w:val="9"/>
            <w:vAlign w:val="center"/>
          </w:tcPr>
          <w:p w14:paraId="0A2D43E9" w14:textId="77777777" w:rsidR="000E1123" w:rsidRPr="007A5B53" w:rsidRDefault="000E1123" w:rsidP="009720BD">
            <w:pPr>
              <w:spacing w:line="240" w:lineRule="auto"/>
              <w:jc w:val="center"/>
              <w:rPr>
                <w:color w:val="auto"/>
                <w:sz w:val="21"/>
                <w:szCs w:val="21"/>
              </w:rPr>
            </w:pPr>
            <w:r w:rsidRPr="007A5B53">
              <w:rPr>
                <w:color w:val="auto"/>
                <w:sz w:val="21"/>
                <w:szCs w:val="21"/>
              </w:rPr>
              <w:t>大气毒性终点浓度</w:t>
            </w:r>
            <w:r w:rsidRPr="007A5B53">
              <w:rPr>
                <w:color w:val="auto"/>
                <w:sz w:val="21"/>
                <w:szCs w:val="21"/>
              </w:rPr>
              <w:t xml:space="preserve">-2 </w:t>
            </w:r>
            <w:r w:rsidRPr="007A5B53">
              <w:rPr>
                <w:color w:val="auto"/>
                <w:sz w:val="21"/>
                <w:szCs w:val="21"/>
              </w:rPr>
              <w:t>最大影响范围</w:t>
            </w:r>
            <w:r w:rsidRPr="007A5B53">
              <w:rPr>
                <w:color w:val="auto"/>
                <w:sz w:val="21"/>
                <w:szCs w:val="21"/>
              </w:rPr>
              <w:t>m</w:t>
            </w:r>
          </w:p>
        </w:tc>
      </w:tr>
      <w:tr w:rsidR="007A5B53" w:rsidRPr="007A5B53" w14:paraId="585FDA90" w14:textId="77777777" w:rsidTr="009720BD">
        <w:trPr>
          <w:jc w:val="center"/>
        </w:trPr>
        <w:tc>
          <w:tcPr>
            <w:tcW w:w="648" w:type="dxa"/>
            <w:vMerge/>
            <w:vAlign w:val="center"/>
          </w:tcPr>
          <w:p w14:paraId="72E0ABC6" w14:textId="77777777" w:rsidR="000E1123" w:rsidRPr="007A5B53" w:rsidRDefault="000E1123" w:rsidP="009720BD">
            <w:pPr>
              <w:spacing w:line="240" w:lineRule="auto"/>
              <w:jc w:val="center"/>
              <w:rPr>
                <w:color w:val="auto"/>
                <w:sz w:val="21"/>
                <w:szCs w:val="21"/>
              </w:rPr>
            </w:pPr>
          </w:p>
        </w:tc>
        <w:tc>
          <w:tcPr>
            <w:tcW w:w="840" w:type="dxa"/>
            <w:vAlign w:val="center"/>
          </w:tcPr>
          <w:p w14:paraId="302AC6F0" w14:textId="77777777" w:rsidR="000E1123" w:rsidRPr="007A5B53" w:rsidRDefault="000E1123" w:rsidP="009720BD">
            <w:pPr>
              <w:spacing w:line="240" w:lineRule="auto"/>
              <w:jc w:val="center"/>
              <w:rPr>
                <w:color w:val="auto"/>
                <w:sz w:val="21"/>
                <w:szCs w:val="21"/>
              </w:rPr>
            </w:pPr>
            <w:r w:rsidRPr="007A5B53">
              <w:rPr>
                <w:color w:val="auto"/>
                <w:sz w:val="21"/>
                <w:szCs w:val="21"/>
              </w:rPr>
              <w:t>地表水</w:t>
            </w:r>
          </w:p>
        </w:tc>
        <w:tc>
          <w:tcPr>
            <w:tcW w:w="7347" w:type="dxa"/>
            <w:gridSpan w:val="10"/>
            <w:vAlign w:val="center"/>
          </w:tcPr>
          <w:p w14:paraId="741EB056" w14:textId="77777777" w:rsidR="000E1123" w:rsidRPr="007A5B53" w:rsidRDefault="000E1123" w:rsidP="009720BD">
            <w:pPr>
              <w:spacing w:line="240" w:lineRule="auto"/>
              <w:jc w:val="center"/>
              <w:rPr>
                <w:color w:val="auto"/>
                <w:sz w:val="21"/>
                <w:szCs w:val="21"/>
              </w:rPr>
            </w:pPr>
            <w:r w:rsidRPr="007A5B53">
              <w:rPr>
                <w:color w:val="auto"/>
                <w:sz w:val="21"/>
                <w:szCs w:val="21"/>
              </w:rPr>
              <w:t>最近环境敏感目标，到达时间</w:t>
            </w:r>
            <w:r w:rsidRPr="007A5B53">
              <w:rPr>
                <w:color w:val="auto"/>
                <w:sz w:val="21"/>
                <w:szCs w:val="21"/>
              </w:rPr>
              <w:t>h</w:t>
            </w:r>
          </w:p>
        </w:tc>
      </w:tr>
      <w:tr w:rsidR="007A5B53" w:rsidRPr="007A5B53" w14:paraId="2192B8D3" w14:textId="77777777" w:rsidTr="009720BD">
        <w:trPr>
          <w:trHeight w:val="348"/>
          <w:jc w:val="center"/>
        </w:trPr>
        <w:tc>
          <w:tcPr>
            <w:tcW w:w="648" w:type="dxa"/>
            <w:vMerge/>
            <w:vAlign w:val="center"/>
          </w:tcPr>
          <w:p w14:paraId="7050A1CC" w14:textId="77777777" w:rsidR="000E1123" w:rsidRPr="007A5B53" w:rsidRDefault="000E1123" w:rsidP="009720BD">
            <w:pPr>
              <w:spacing w:line="240" w:lineRule="auto"/>
              <w:jc w:val="center"/>
              <w:rPr>
                <w:color w:val="auto"/>
                <w:sz w:val="21"/>
                <w:szCs w:val="21"/>
              </w:rPr>
            </w:pPr>
          </w:p>
        </w:tc>
        <w:tc>
          <w:tcPr>
            <w:tcW w:w="840" w:type="dxa"/>
            <w:vMerge w:val="restart"/>
            <w:vAlign w:val="center"/>
          </w:tcPr>
          <w:p w14:paraId="605C06FE" w14:textId="77777777" w:rsidR="000E1123" w:rsidRPr="007A5B53" w:rsidRDefault="000E1123" w:rsidP="009720BD">
            <w:pPr>
              <w:spacing w:line="240" w:lineRule="auto"/>
              <w:jc w:val="center"/>
              <w:rPr>
                <w:color w:val="auto"/>
                <w:sz w:val="21"/>
                <w:szCs w:val="21"/>
              </w:rPr>
            </w:pPr>
            <w:r w:rsidRPr="007A5B53">
              <w:rPr>
                <w:color w:val="auto"/>
                <w:sz w:val="21"/>
                <w:szCs w:val="21"/>
              </w:rPr>
              <w:t>地下水</w:t>
            </w:r>
          </w:p>
        </w:tc>
        <w:tc>
          <w:tcPr>
            <w:tcW w:w="7347" w:type="dxa"/>
            <w:gridSpan w:val="10"/>
            <w:vAlign w:val="center"/>
          </w:tcPr>
          <w:p w14:paraId="45853017" w14:textId="77777777" w:rsidR="000E1123" w:rsidRPr="007A5B53" w:rsidRDefault="000E1123" w:rsidP="009720BD">
            <w:pPr>
              <w:spacing w:line="240" w:lineRule="auto"/>
              <w:jc w:val="center"/>
              <w:rPr>
                <w:color w:val="auto"/>
                <w:sz w:val="21"/>
                <w:szCs w:val="21"/>
              </w:rPr>
            </w:pPr>
            <w:r w:rsidRPr="007A5B53">
              <w:rPr>
                <w:color w:val="auto"/>
                <w:sz w:val="21"/>
                <w:szCs w:val="21"/>
              </w:rPr>
              <w:t>下游厂区边界到达时间</w:t>
            </w:r>
            <w:r w:rsidRPr="007A5B53">
              <w:rPr>
                <w:color w:val="auto"/>
                <w:sz w:val="21"/>
                <w:szCs w:val="21"/>
              </w:rPr>
              <w:t>d</w:t>
            </w:r>
          </w:p>
        </w:tc>
      </w:tr>
      <w:tr w:rsidR="007A5B53" w:rsidRPr="007A5B53" w14:paraId="37D235EA" w14:textId="77777777" w:rsidTr="009720BD">
        <w:trPr>
          <w:trHeight w:val="552"/>
          <w:jc w:val="center"/>
        </w:trPr>
        <w:tc>
          <w:tcPr>
            <w:tcW w:w="648" w:type="dxa"/>
            <w:vMerge/>
            <w:vAlign w:val="center"/>
          </w:tcPr>
          <w:p w14:paraId="14C941A9" w14:textId="77777777" w:rsidR="000E1123" w:rsidRPr="007A5B53" w:rsidRDefault="000E1123" w:rsidP="009720BD">
            <w:pPr>
              <w:spacing w:line="240" w:lineRule="auto"/>
              <w:jc w:val="center"/>
              <w:rPr>
                <w:color w:val="auto"/>
                <w:sz w:val="21"/>
                <w:szCs w:val="21"/>
              </w:rPr>
            </w:pPr>
          </w:p>
        </w:tc>
        <w:tc>
          <w:tcPr>
            <w:tcW w:w="840" w:type="dxa"/>
            <w:vMerge/>
            <w:vAlign w:val="center"/>
          </w:tcPr>
          <w:p w14:paraId="07E89D0E" w14:textId="77777777" w:rsidR="000E1123" w:rsidRPr="007A5B53" w:rsidRDefault="000E1123" w:rsidP="009720BD">
            <w:pPr>
              <w:spacing w:line="240" w:lineRule="auto"/>
              <w:jc w:val="center"/>
              <w:rPr>
                <w:color w:val="auto"/>
                <w:sz w:val="21"/>
                <w:szCs w:val="21"/>
              </w:rPr>
            </w:pPr>
          </w:p>
        </w:tc>
        <w:tc>
          <w:tcPr>
            <w:tcW w:w="7347" w:type="dxa"/>
            <w:gridSpan w:val="10"/>
            <w:vAlign w:val="center"/>
          </w:tcPr>
          <w:p w14:paraId="01DDDF75" w14:textId="77777777" w:rsidR="000E1123" w:rsidRPr="007A5B53" w:rsidRDefault="000E1123" w:rsidP="009720BD">
            <w:pPr>
              <w:spacing w:line="240" w:lineRule="auto"/>
              <w:jc w:val="center"/>
              <w:rPr>
                <w:color w:val="auto"/>
                <w:sz w:val="21"/>
                <w:szCs w:val="21"/>
              </w:rPr>
            </w:pPr>
            <w:r w:rsidRPr="007A5B53">
              <w:rPr>
                <w:color w:val="auto"/>
                <w:sz w:val="21"/>
                <w:szCs w:val="21"/>
              </w:rPr>
              <w:t>最近环境敏感目标，到达时间</w:t>
            </w:r>
            <w:r w:rsidRPr="007A5B53">
              <w:rPr>
                <w:color w:val="auto"/>
                <w:sz w:val="21"/>
                <w:szCs w:val="21"/>
              </w:rPr>
              <w:t>h</w:t>
            </w:r>
          </w:p>
        </w:tc>
      </w:tr>
      <w:tr w:rsidR="007A5B53" w:rsidRPr="007A5B53" w14:paraId="4FBE1E44" w14:textId="77777777" w:rsidTr="009720BD">
        <w:trPr>
          <w:jc w:val="center"/>
        </w:trPr>
        <w:tc>
          <w:tcPr>
            <w:tcW w:w="1488" w:type="dxa"/>
            <w:gridSpan w:val="2"/>
            <w:vAlign w:val="center"/>
          </w:tcPr>
          <w:p w14:paraId="166B2482" w14:textId="77777777" w:rsidR="000E1123" w:rsidRPr="007A5B53" w:rsidRDefault="000E1123" w:rsidP="009720BD">
            <w:pPr>
              <w:spacing w:line="240" w:lineRule="auto"/>
              <w:jc w:val="center"/>
              <w:rPr>
                <w:color w:val="auto"/>
                <w:sz w:val="21"/>
                <w:szCs w:val="21"/>
              </w:rPr>
            </w:pPr>
            <w:r w:rsidRPr="007A5B53">
              <w:rPr>
                <w:color w:val="auto"/>
                <w:sz w:val="21"/>
                <w:szCs w:val="21"/>
              </w:rPr>
              <w:t>重点风险防范措施</w:t>
            </w:r>
          </w:p>
        </w:tc>
        <w:tc>
          <w:tcPr>
            <w:tcW w:w="7347" w:type="dxa"/>
            <w:gridSpan w:val="10"/>
            <w:vAlign w:val="center"/>
          </w:tcPr>
          <w:p w14:paraId="2764592F" w14:textId="77777777" w:rsidR="000E1123" w:rsidRPr="007A5B53" w:rsidRDefault="000E1123" w:rsidP="009720BD">
            <w:pPr>
              <w:spacing w:line="240" w:lineRule="auto"/>
              <w:jc w:val="center"/>
              <w:rPr>
                <w:color w:val="auto"/>
                <w:sz w:val="21"/>
                <w:szCs w:val="21"/>
              </w:rPr>
            </w:pPr>
            <w:r w:rsidRPr="007A5B53">
              <w:rPr>
                <w:color w:val="auto"/>
                <w:sz w:val="21"/>
                <w:szCs w:val="21"/>
              </w:rPr>
              <w:t>设立完整的管理规章、操作规程和应急计划，最大限度地降低环境风险</w:t>
            </w:r>
          </w:p>
        </w:tc>
      </w:tr>
      <w:tr w:rsidR="007A5B53" w:rsidRPr="007A5B53" w14:paraId="75019259" w14:textId="77777777" w:rsidTr="009720BD">
        <w:trPr>
          <w:jc w:val="center"/>
        </w:trPr>
        <w:tc>
          <w:tcPr>
            <w:tcW w:w="1488" w:type="dxa"/>
            <w:gridSpan w:val="2"/>
            <w:vAlign w:val="center"/>
          </w:tcPr>
          <w:p w14:paraId="4B9BE767" w14:textId="77777777" w:rsidR="000E1123" w:rsidRPr="007A5B53" w:rsidRDefault="000E1123" w:rsidP="009720BD">
            <w:pPr>
              <w:spacing w:line="240" w:lineRule="auto"/>
              <w:jc w:val="center"/>
              <w:rPr>
                <w:color w:val="auto"/>
                <w:sz w:val="21"/>
                <w:szCs w:val="21"/>
              </w:rPr>
            </w:pPr>
            <w:r w:rsidRPr="007A5B53">
              <w:rPr>
                <w:color w:val="auto"/>
                <w:sz w:val="21"/>
                <w:szCs w:val="21"/>
              </w:rPr>
              <w:t>评价结论与建议</w:t>
            </w:r>
          </w:p>
        </w:tc>
        <w:tc>
          <w:tcPr>
            <w:tcW w:w="7347" w:type="dxa"/>
            <w:gridSpan w:val="10"/>
            <w:vAlign w:val="center"/>
          </w:tcPr>
          <w:p w14:paraId="370925F2" w14:textId="77777777" w:rsidR="000E1123" w:rsidRPr="007A5B53" w:rsidRDefault="000E1123" w:rsidP="009720BD">
            <w:pPr>
              <w:spacing w:line="240" w:lineRule="auto"/>
              <w:jc w:val="center"/>
              <w:rPr>
                <w:color w:val="auto"/>
                <w:sz w:val="21"/>
                <w:szCs w:val="21"/>
              </w:rPr>
            </w:pPr>
            <w:r w:rsidRPr="007A5B53">
              <w:rPr>
                <w:color w:val="auto"/>
                <w:sz w:val="21"/>
                <w:szCs w:val="21"/>
              </w:rPr>
              <w:t>项目运营期对大气环境、地表水环境的环境风险较小</w:t>
            </w:r>
          </w:p>
        </w:tc>
      </w:tr>
      <w:tr w:rsidR="000E1123" w:rsidRPr="007A5B53" w14:paraId="4EA4FA29" w14:textId="77777777" w:rsidTr="009720BD">
        <w:trPr>
          <w:jc w:val="center"/>
        </w:trPr>
        <w:tc>
          <w:tcPr>
            <w:tcW w:w="8835" w:type="dxa"/>
            <w:gridSpan w:val="12"/>
            <w:vAlign w:val="center"/>
          </w:tcPr>
          <w:p w14:paraId="58584D94" w14:textId="77777777" w:rsidR="000E1123" w:rsidRPr="007A5B53" w:rsidRDefault="000E1123" w:rsidP="009720BD">
            <w:pPr>
              <w:spacing w:line="240" w:lineRule="auto"/>
              <w:jc w:val="center"/>
              <w:rPr>
                <w:color w:val="auto"/>
                <w:sz w:val="21"/>
                <w:szCs w:val="21"/>
              </w:rPr>
            </w:pPr>
            <w:r w:rsidRPr="007A5B53">
              <w:rPr>
                <w:color w:val="auto"/>
                <w:sz w:val="21"/>
                <w:szCs w:val="21"/>
              </w:rPr>
              <w:t>注：</w:t>
            </w:r>
            <w:r w:rsidRPr="007A5B53">
              <w:rPr>
                <w:color w:val="auto"/>
                <w:sz w:val="21"/>
                <w:szCs w:val="21"/>
              </w:rPr>
              <w:t>“</w:t>
            </w:r>
            <w:r w:rsidRPr="007A5B53">
              <w:rPr>
                <w:color w:val="auto"/>
                <w:sz w:val="21"/>
                <w:szCs w:val="21"/>
              </w:rPr>
              <w:sym w:font="Wingdings 2" w:char="00A3"/>
            </w:r>
            <w:r w:rsidRPr="007A5B53">
              <w:rPr>
                <w:color w:val="auto"/>
                <w:sz w:val="21"/>
                <w:szCs w:val="21"/>
              </w:rPr>
              <w:t>”</w:t>
            </w:r>
            <w:r w:rsidRPr="007A5B53">
              <w:rPr>
                <w:color w:val="auto"/>
                <w:sz w:val="21"/>
                <w:szCs w:val="21"/>
              </w:rPr>
              <w:t>为勾选项，</w:t>
            </w:r>
            <w:r w:rsidRPr="007A5B53">
              <w:rPr>
                <w:color w:val="auto"/>
                <w:sz w:val="21"/>
                <w:szCs w:val="21"/>
              </w:rPr>
              <w:t>“”</w:t>
            </w:r>
            <w:r w:rsidRPr="007A5B53">
              <w:rPr>
                <w:color w:val="auto"/>
                <w:sz w:val="21"/>
                <w:szCs w:val="21"/>
              </w:rPr>
              <w:t>为填写项</w:t>
            </w:r>
          </w:p>
        </w:tc>
      </w:tr>
    </w:tbl>
    <w:p w14:paraId="2A1DD71B" w14:textId="77777777" w:rsidR="000E1123" w:rsidRPr="007A5B53" w:rsidRDefault="000E1123" w:rsidP="000E1123">
      <w:pPr>
        <w:rPr>
          <w:rFonts w:eastAsiaTheme="minorEastAsia"/>
          <w:b/>
          <w:noProof/>
          <w:color w:val="auto"/>
        </w:rPr>
      </w:pPr>
    </w:p>
    <w:p w14:paraId="2673E2CD" w14:textId="77777777" w:rsidR="000E1123" w:rsidRPr="007A5B53" w:rsidRDefault="000E1123" w:rsidP="00F6034B">
      <w:pPr>
        <w:outlineLvl w:val="0"/>
        <w:rPr>
          <w:rFonts w:eastAsiaTheme="minorEastAsia"/>
          <w:b/>
          <w:color w:val="auto"/>
        </w:rPr>
        <w:sectPr w:rsidR="000E1123" w:rsidRPr="007A5B53" w:rsidSect="00B824E0">
          <w:pgSz w:w="11907" w:h="16840" w:code="9"/>
          <w:pgMar w:top="1440" w:right="1797" w:bottom="1440" w:left="1797" w:header="851" w:footer="992" w:gutter="0"/>
          <w:cols w:space="425"/>
          <w:docGrid w:linePitch="326"/>
        </w:sectPr>
      </w:pPr>
    </w:p>
    <w:p w14:paraId="3ACC3BCF" w14:textId="356CB54C" w:rsidR="00253845" w:rsidRPr="007A5B53" w:rsidRDefault="00E50CE9" w:rsidP="00F6034B">
      <w:pPr>
        <w:outlineLvl w:val="0"/>
        <w:rPr>
          <w:rFonts w:eastAsiaTheme="minorEastAsia"/>
          <w:b/>
          <w:color w:val="auto"/>
        </w:rPr>
      </w:pPr>
      <w:r w:rsidRPr="007A5B53">
        <w:rPr>
          <w:rFonts w:eastAsiaTheme="minorEastAsia"/>
          <w:b/>
          <w:color w:val="auto"/>
        </w:rPr>
        <w:lastRenderedPageBreak/>
        <w:t>附件</w:t>
      </w:r>
      <w:r w:rsidRPr="007A5B53">
        <w:rPr>
          <w:rFonts w:eastAsiaTheme="minorEastAsia"/>
          <w:b/>
          <w:color w:val="auto"/>
        </w:rPr>
        <w:t xml:space="preserve">1 </w:t>
      </w:r>
      <w:r w:rsidRPr="007A5B53">
        <w:rPr>
          <w:rFonts w:eastAsiaTheme="minorEastAsia"/>
          <w:b/>
          <w:color w:val="auto"/>
        </w:rPr>
        <w:t>建设单位营业执照</w:t>
      </w:r>
    </w:p>
    <w:p w14:paraId="20CE13AA" w14:textId="77777777" w:rsidR="00785B77" w:rsidRPr="007A5B53" w:rsidRDefault="00BF666C" w:rsidP="004C3AEB">
      <w:pPr>
        <w:jc w:val="center"/>
        <w:rPr>
          <w:rFonts w:eastAsiaTheme="minorEastAsia"/>
          <w:color w:val="auto"/>
        </w:rPr>
        <w:sectPr w:rsidR="00785B77" w:rsidRPr="007A5B53" w:rsidSect="00B824E0">
          <w:pgSz w:w="11907" w:h="16840" w:code="9"/>
          <w:pgMar w:top="1440" w:right="1797" w:bottom="1440" w:left="1797" w:header="851" w:footer="992" w:gutter="0"/>
          <w:cols w:space="425"/>
          <w:docGrid w:linePitch="326"/>
        </w:sectPr>
      </w:pPr>
      <w:r w:rsidRPr="007A5B53">
        <w:rPr>
          <w:noProof/>
          <w:color w:val="auto"/>
        </w:rPr>
        <w:drawing>
          <wp:inline distT="0" distB="0" distL="0" distR="0" wp14:anchorId="75ACFF4F" wp14:editId="01AA8585">
            <wp:extent cx="5278755" cy="7212457"/>
            <wp:effectExtent l="0" t="0" r="0" b="762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8755" cy="7212457"/>
                    </a:xfrm>
                    <a:prstGeom prst="rect">
                      <a:avLst/>
                    </a:prstGeom>
                  </pic:spPr>
                </pic:pic>
              </a:graphicData>
            </a:graphic>
          </wp:inline>
        </w:drawing>
      </w:r>
    </w:p>
    <w:p w14:paraId="1CD53009" w14:textId="77777777" w:rsidR="00785B77" w:rsidRPr="007A5B53" w:rsidRDefault="00785B77" w:rsidP="00785B77">
      <w:pPr>
        <w:outlineLvl w:val="0"/>
        <w:rPr>
          <w:rFonts w:eastAsiaTheme="minorEastAsia"/>
          <w:b/>
          <w:color w:val="auto"/>
        </w:rPr>
      </w:pPr>
      <w:r w:rsidRPr="007A5B53">
        <w:rPr>
          <w:rFonts w:eastAsiaTheme="minorEastAsia"/>
          <w:b/>
          <w:color w:val="auto"/>
        </w:rPr>
        <w:lastRenderedPageBreak/>
        <w:t>附件</w:t>
      </w:r>
      <w:r w:rsidRPr="007A5B53">
        <w:rPr>
          <w:rFonts w:eastAsiaTheme="minorEastAsia"/>
          <w:b/>
          <w:color w:val="auto"/>
        </w:rPr>
        <w:t xml:space="preserve">2 </w:t>
      </w:r>
      <w:r w:rsidRPr="007A5B53">
        <w:rPr>
          <w:rFonts w:eastAsiaTheme="minorEastAsia"/>
          <w:b/>
          <w:color w:val="auto"/>
        </w:rPr>
        <w:t>广东省企业投资项目备案证</w:t>
      </w:r>
    </w:p>
    <w:p w14:paraId="5DE1316B" w14:textId="7276B6D7" w:rsidR="00785B77" w:rsidRPr="007A5B53" w:rsidRDefault="00785B77" w:rsidP="00785B77">
      <w:pPr>
        <w:rPr>
          <w:rFonts w:eastAsiaTheme="minorEastAsia"/>
          <w:b/>
          <w:color w:val="auto"/>
        </w:rPr>
        <w:sectPr w:rsidR="00785B77" w:rsidRPr="007A5B53" w:rsidSect="00BF666C">
          <w:pgSz w:w="16840" w:h="11907" w:orient="landscape" w:code="9"/>
          <w:pgMar w:top="1797" w:right="1440" w:bottom="1797" w:left="1440" w:header="851" w:footer="992" w:gutter="0"/>
          <w:cols w:space="425"/>
          <w:docGrid w:linePitch="326"/>
        </w:sectPr>
      </w:pPr>
      <w:r w:rsidRPr="007A5B53">
        <w:rPr>
          <w:noProof/>
          <w:color w:val="auto"/>
        </w:rPr>
        <w:drawing>
          <wp:inline distT="0" distB="0" distL="0" distR="0" wp14:anchorId="2331BC00" wp14:editId="46061594">
            <wp:extent cx="7543800" cy="4676775"/>
            <wp:effectExtent l="0" t="0" r="0" b="952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5001" b="7306"/>
                    <a:stretch/>
                  </pic:blipFill>
                  <pic:spPr bwMode="auto">
                    <a:xfrm>
                      <a:off x="0" y="0"/>
                      <a:ext cx="7545431" cy="4677786"/>
                    </a:xfrm>
                    <a:prstGeom prst="rect">
                      <a:avLst/>
                    </a:prstGeom>
                    <a:ln>
                      <a:noFill/>
                    </a:ln>
                    <a:extLst>
                      <a:ext uri="{53640926-AAD7-44D8-BBD7-CCE9431645EC}">
                        <a14:shadowObscured xmlns:a14="http://schemas.microsoft.com/office/drawing/2010/main"/>
                      </a:ext>
                    </a:extLst>
                  </pic:spPr>
                </pic:pic>
              </a:graphicData>
            </a:graphic>
          </wp:inline>
        </w:drawing>
      </w:r>
    </w:p>
    <w:p w14:paraId="0ED08810" w14:textId="5098FE73" w:rsidR="002A7BFA" w:rsidRPr="007A5B53" w:rsidRDefault="002A7BFA" w:rsidP="0055717C">
      <w:pPr>
        <w:outlineLvl w:val="0"/>
        <w:rPr>
          <w:rFonts w:eastAsiaTheme="minorEastAsia"/>
          <w:b/>
          <w:noProof/>
          <w:color w:val="auto"/>
        </w:rPr>
      </w:pPr>
      <w:bookmarkStart w:id="37" w:name="_GoBack"/>
      <w:bookmarkEnd w:id="37"/>
    </w:p>
    <w:sectPr w:rsidR="002A7BFA" w:rsidRPr="007A5B53" w:rsidSect="00490BCA">
      <w:pgSz w:w="11907" w:h="16840" w:code="9"/>
      <w:pgMar w:top="993" w:right="1797" w:bottom="1134" w:left="1797" w:header="851" w:footer="992" w:gutter="0"/>
      <w:cols w:space="425"/>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83E5020" w14:textId="77777777" w:rsidR="00235A58" w:rsidRDefault="00235A58" w:rsidP="00710908">
      <w:pPr>
        <w:spacing w:line="240" w:lineRule="auto"/>
      </w:pPr>
      <w:r>
        <w:separator/>
      </w:r>
    </w:p>
  </w:endnote>
  <w:endnote w:type="continuationSeparator" w:id="0">
    <w:p w14:paraId="2B13502F" w14:textId="77777777" w:rsidR="00235A58" w:rsidRDefault="00235A58" w:rsidP="0071090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仿宋_GB2312">
    <w:altName w:val="仿宋"/>
    <w:charset w:val="86"/>
    <w:family w:val="modern"/>
    <w:pitch w:val="fixed"/>
    <w:sig w:usb0="00000001" w:usb1="080E0000" w:usb2="00000010" w:usb3="00000000" w:csb0="0004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楷体_GB2312">
    <w:altName w:val="楷体"/>
    <w:charset w:val="86"/>
    <w:family w:val="modern"/>
    <w:pitch w:val="fixed"/>
    <w:sig w:usb0="00000001" w:usb1="080E0000" w:usb2="00000010" w:usb3="00000000" w:csb0="00040000" w:csb1="00000000"/>
  </w:font>
  <w:font w:name="Impact">
    <w:panose1 w:val="020B080603090205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仿宋体">
    <w:altName w:val="宋体"/>
    <w:charset w:val="86"/>
    <w:family w:val="roman"/>
    <w:pitch w:val="default"/>
    <w:sig w:usb0="00000001" w:usb1="080E0000" w:usb2="00000010" w:usb3="00000000" w:csb0="00040000"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6"/>
    <w:family w:val="swiss"/>
    <w:pitch w:val="variable"/>
    <w:sig w:usb0="F7FFAFFF" w:usb1="E9DFFFFF" w:usb2="0000003F" w:usb3="00000000" w:csb0="003F01FF" w:csb1="00000000"/>
  </w:font>
  <w:font w:name="”“Times New Roman”“">
    <w:altName w:val="宋体"/>
    <w:panose1 w:val="00000000000000000000"/>
    <w:charset w:val="86"/>
    <w:family w:val="roman"/>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 w:name="幼圆">
    <w:panose1 w:val="02010509060101010101"/>
    <w:charset w:val="86"/>
    <w:family w:val="modern"/>
    <w:pitch w:val="fixed"/>
    <w:sig w:usb0="00000001" w:usb1="080E0000" w:usb2="00000010" w:usb3="00000000" w:csb0="00040000" w:csb1="00000000"/>
  </w:font>
  <w:font w:name="Microsoft YaHei UI">
    <w:panose1 w:val="020B0503020204020204"/>
    <w:charset w:val="86"/>
    <w:family w:val="swiss"/>
    <w:pitch w:val="variable"/>
    <w:sig w:usb0="80000287" w:usb1="2ACF3C50" w:usb2="00000016" w:usb3="00000000" w:csb0="0004001F" w:csb1="00000000"/>
  </w:font>
  <w:font w:name="楷体">
    <w:panose1 w:val="02010609060101010101"/>
    <w:charset w:val="86"/>
    <w:family w:val="modern"/>
    <w:pitch w:val="fixed"/>
    <w:sig w:usb0="800002BF" w:usb1="38CF7CFA" w:usb2="00000016" w:usb3="00000000" w:csb0="00040001" w:csb1="00000000"/>
  </w:font>
  <w:font w:name="等线">
    <w:panose1 w:val="02010600030101010101"/>
    <w:charset w:val="86"/>
    <w:family w:val="auto"/>
    <w:pitch w:val="variable"/>
    <w:sig w:usb0="A00002BF" w:usb1="38CF7CFA" w:usb2="00000016" w:usb3="00000000" w:csb0="0004000F" w:csb1="00000000"/>
  </w:font>
  <w:font w:name="华文细黑">
    <w:panose1 w:val="02010600040101010101"/>
    <w:charset w:val="86"/>
    <w:family w:val="auto"/>
    <w:pitch w:val="variable"/>
    <w:sig w:usb0="00000287" w:usb1="080F0000" w:usb2="00000010" w:usb3="00000000" w:csb0="0004009F" w:csb1="00000000"/>
  </w:font>
  <w:font w:name="MingLiU">
    <w:altName w:val="細明體"/>
    <w:panose1 w:val="02010609000101010101"/>
    <w:charset w:val="88"/>
    <w:family w:val="modern"/>
    <w:notTrueType/>
    <w:pitch w:val="fixed"/>
    <w:sig w:usb0="00000001" w:usb1="08080000" w:usb2="00000010" w:usb3="00000000" w:csb0="00100000" w:csb1="00000000"/>
  </w:font>
  <w:font w:name="Times">
    <w:panose1 w:val="02020603050405020304"/>
    <w:charset w:val="00"/>
    <w:family w:val="roman"/>
    <w:pitch w:val="variable"/>
    <w:sig w:usb0="E0002A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imesNewRomanPSMT">
    <w:altName w:val="微软雅黑"/>
    <w:panose1 w:val="00000000000000000000"/>
    <w:charset w:val="86"/>
    <w:family w:val="auto"/>
    <w:notTrueType/>
    <w:pitch w:val="default"/>
    <w:sig w:usb0="00000003" w:usb1="080E0000" w:usb2="00000010" w:usb3="00000000" w:csb0="00040001" w:csb1="00000000"/>
  </w:font>
  <w:font w:name="PMingLiU">
    <w:altName w:val="Arial Unicode MS"/>
    <w:panose1 w:val="02010601000101010101"/>
    <w:charset w:val="88"/>
    <w:family w:val="auto"/>
    <w:notTrueType/>
    <w:pitch w:val="variable"/>
    <w:sig w:usb0="00000000" w:usb1="08080000" w:usb2="00000010" w:usb3="00000000" w:csb0="00100000" w:csb1="00000000"/>
  </w:font>
  <w:font w:name="华文中宋">
    <w:panose1 w:val="02010600040101010101"/>
    <w:charset w:val="86"/>
    <w:family w:val="auto"/>
    <w:pitch w:val="variable"/>
    <w:sig w:usb0="00000287" w:usb1="080F0000" w:usb2="00000010" w:usb3="00000000" w:csb0="0004009F" w:csb1="00000000"/>
  </w:font>
  <w:font w:name="ˎ̥">
    <w:altName w:val="Times New Roman"/>
    <w:panose1 w:val="00000000000000000000"/>
    <w:charset w:val="00"/>
    <w:family w:val="roman"/>
    <w:notTrueType/>
    <w:pitch w:val="default"/>
  </w:font>
  <w:font w:name="華康粗黑體">
    <w:altName w:val="Microsoft JhengHei"/>
    <w:charset w:val="88"/>
    <w:family w:val="modern"/>
    <w:pitch w:val="default"/>
    <w:sig w:usb0="00000000" w:usb1="00000000" w:usb2="00000010" w:usb3="00000000" w:csb0="00100000" w:csb1="00000000"/>
  </w:font>
  <w:font w:name="CommercialPi BT">
    <w:charset w:val="02"/>
    <w:family w:val="roman"/>
    <w:pitch w:val="variable"/>
    <w:sig w:usb0="00000000" w:usb1="10000000" w:usb2="00000000" w:usb3="00000000" w:csb0="80000000" w:csb1="00000000"/>
  </w:font>
  <w:font w:name="华文楷体">
    <w:panose1 w:val="02010600040101010101"/>
    <w:charset w:val="86"/>
    <w:family w:val="auto"/>
    <w:pitch w:val="variable"/>
    <w:sig w:usb0="00000287" w:usb1="080F0000" w:usb2="00000010" w:usb3="00000000" w:csb0="0004009F" w:csb1="00000000"/>
  </w:font>
  <w:font w:name="Roman 10cpi">
    <w:altName w:val="Times New Roman"/>
    <w:charset w:val="00"/>
    <w:family w:val="roman"/>
    <w:pitch w:val="default"/>
    <w:sig w:usb0="00000000" w:usb1="00000000" w:usb2="0000006E" w:usb3="81540000" w:csb0="00000000" w:csb1="8155A1AC"/>
  </w:font>
  <w:font w:name="Arial Narrow">
    <w:panose1 w:val="020B0606020202030204"/>
    <w:charset w:val="00"/>
    <w:family w:val="swiss"/>
    <w:pitch w:val="variable"/>
    <w:sig w:usb0="00000287" w:usb1="00000800" w:usb2="00000000" w:usb3="00000000" w:csb0="0000009F" w:csb1="00000000"/>
  </w:font>
  <w:font w:name="新宋体">
    <w:panose1 w:val="02010609030101010101"/>
    <w:charset w:val="86"/>
    <w:family w:val="modern"/>
    <w:pitch w:val="fixed"/>
    <w:sig w:usb0="00000283" w:usb1="288F0000" w:usb2="00000016" w:usb3="00000000" w:csb0="00040001" w:csb1="00000000"/>
  </w:font>
  <w:font w:name="CG Times (WN)">
    <w:altName w:val="Times New Roman"/>
    <w:charset w:val="00"/>
    <w:family w:val="roman"/>
    <w:pitch w:val="default"/>
    <w:sig w:usb0="00000000" w:usb1="00000000" w:usb2="00000000" w:usb3="00000000" w:csb0="00000001" w:csb1="00000000"/>
  </w:font>
  <w:font w:name="隶书">
    <w:panose1 w:val="02010509060101010101"/>
    <w:charset w:val="86"/>
    <w:family w:val="modern"/>
    <w:pitch w:val="fixed"/>
    <w:sig w:usb0="00000001" w:usb1="080E0000" w:usb2="00000010" w:usb3="00000000" w:csb0="00040000" w:csb1="00000000"/>
  </w:font>
  <w:font w:name="Tms Rmn">
    <w:panose1 w:val="020206030405050203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華康中楷體">
    <w:altName w:val="Microsoft JhengHei"/>
    <w:charset w:val="88"/>
    <w:family w:val="modern"/>
    <w:pitch w:val="default"/>
    <w:sig w:usb0="00000000" w:usb1="00000000" w:usb2="00000010" w:usb3="00000000" w:csb0="00100000" w:csb1="00000000"/>
  </w:font>
  <w:font w:name="TimesNewRoman">
    <w:altName w:val="Times New Roman"/>
    <w:charset w:val="00"/>
    <w:family w:val="roman"/>
    <w:pitch w:val="default"/>
    <w:sig w:usb0="00000000" w:usb1="00000000" w:usb2="00000000" w:usb3="00000000" w:csb0="00000001" w:csb1="00000000"/>
  </w:font>
  <w:font w:name="@宋体">
    <w:panose1 w:val="02010600030101010101"/>
    <w:charset w:val="86"/>
    <w:family w:val="auto"/>
    <w:pitch w:val="variable"/>
    <w:sig w:usb0="00000003" w:usb1="288F0000" w:usb2="00000016" w:usb3="00000000" w:csb0="00040001" w:csb1="00000000"/>
  </w:font>
  <w:font w:name="方正仿宋_GBK">
    <w:altName w:val="黑体"/>
    <w:charset w:val="86"/>
    <w:family w:val="script"/>
    <w:pitch w:val="default"/>
    <w:sig w:usb0="00000001" w:usb1="080E0000" w:usb2="00000010" w:usb3="00000000" w:csb0="00040000" w:csb1="00000000"/>
  </w:font>
  <w:font w:name="Century Gothic">
    <w:panose1 w:val="020B0502020202020204"/>
    <w:charset w:val="00"/>
    <w:family w:val="swiss"/>
    <w:pitch w:val="variable"/>
    <w:sig w:usb0="00000287" w:usb1="00000000" w:usb2="00000000" w:usb3="00000000" w:csb0="0000009F" w:csb1="00000000"/>
  </w:font>
  <w:font w:name="EuroRoman">
    <w:charset w:val="02"/>
    <w:family w:val="auto"/>
    <w:pitch w:val="variable"/>
    <w:sig w:usb0="00000000" w:usb1="10000000" w:usb2="00000000" w:usb3="00000000" w:csb0="80000000"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Plotter">
    <w:altName w:val="Tahoma"/>
    <w:panose1 w:val="00000000000000000000"/>
    <w:charset w:val="00"/>
    <w:family w:val="roman"/>
    <w:notTrueType/>
    <w:pitch w:val="default"/>
    <w:sig w:usb0="00000003" w:usb1="00000000" w:usb2="00000000" w:usb3="00000000" w:csb0="00000001" w:csb1="00000000"/>
  </w:font>
  <w:font w:name="长城楷体_GB2312">
    <w:altName w:val="宋体"/>
    <w:charset w:val="86"/>
    <w:family w:val="roman"/>
    <w:pitch w:val="default"/>
    <w:sig w:usb0="00000000" w:usb1="00000000" w:usb2="00000010" w:usb3="00000000" w:csb0="00040000" w:csb1="00000000"/>
  </w:font>
  <w:font w:name="汉仪中等线简+Helvetica">
    <w:altName w:val="宋体"/>
    <w:charset w:val="86"/>
    <w:family w:val="swiss"/>
    <w:pitch w:val="default"/>
    <w:sig w:usb0="00000000" w:usb1="00000000" w:usb2="00000010" w:usb3="00000000" w:csb0="00040000" w:csb1="00000000"/>
  </w:font>
  <w:font w:name="Batang">
    <w:altName w:val="바탕"/>
    <w:panose1 w:val="02030600000101010101"/>
    <w:charset w:val="81"/>
    <w:family w:val="auto"/>
    <w:notTrueType/>
    <w:pitch w:val="fixed"/>
    <w:sig w:usb0="00000001" w:usb1="09060000" w:usb2="00000010" w:usb3="00000000" w:csb0="00080000" w:csb1="00000000"/>
  </w:font>
  <w:font w:name="华文仿宋">
    <w:panose1 w:val="02010600040101010101"/>
    <w:charset w:val="86"/>
    <w:family w:val="auto"/>
    <w:pitch w:val="variable"/>
    <w:sig w:usb0="00000287" w:usb1="080F0000" w:usb2="00000010" w:usb3="00000000" w:csb0="0004009F" w:csb1="00000000"/>
  </w:font>
  <w:font w:name="MS Mincho">
    <w:altName w:val="MS Gothic"/>
    <w:panose1 w:val="02020609040205080304"/>
    <w:charset w:val="80"/>
    <w:family w:val="roman"/>
    <w:notTrueType/>
    <w:pitch w:val="fixed"/>
    <w:sig w:usb0="00000000" w:usb1="08070000" w:usb2="00000010" w:usb3="00000000" w:csb0="00020000" w:csb1="00000000"/>
  </w:font>
  <w:font w:name="L Helvetica Light">
    <w:altName w:val="Times New Roman"/>
    <w:charset w:val="00"/>
    <w:family w:val="auto"/>
    <w:pitch w:val="default"/>
    <w:sig w:usb0="00000000" w:usb1="00000000" w:usb2="00000000" w:usb3="00000000" w:csb0="00000001" w:csb1="00000000"/>
  </w:font>
  <w:font w:name="DFKai-SB">
    <w:charset w:val="88"/>
    <w:family w:val="script"/>
    <w:pitch w:val="fixed"/>
    <w:sig w:usb0="00000003" w:usb1="080E0000" w:usb2="00000016" w:usb3="00000000" w:csb0="00100001" w:csb1="00000000"/>
  </w:font>
  <w:font w:name="仿宋">
    <w:panose1 w:val="02010609060101010101"/>
    <w:charset w:val="86"/>
    <w:family w:val="modern"/>
    <w:pitch w:val="fixed"/>
    <w:sig w:usb0="800002BF" w:usb1="38CF7CFA" w:usb2="00000016" w:usb3="00000000" w:csb0="00040001" w:csb1="00000000"/>
  </w:font>
  <w:font w:name="Helvetica-Normal">
    <w:altName w:val="Times New Roman"/>
    <w:charset w:val="00"/>
    <w:family w:val="auto"/>
    <w:pitch w:val="variable"/>
    <w:sig w:usb0="00000087" w:usb1="00000000" w:usb2="00000000" w:usb3="00000000" w:csb0="0000001B" w:csb1="00000000"/>
  </w:font>
  <w:font w:name="Univers">
    <w:altName w:val="Arial"/>
    <w:panose1 w:val="00000000000000000000"/>
    <w:charset w:val="00"/>
    <w:family w:val="swiss"/>
    <w:notTrueType/>
    <w:pitch w:val="variable"/>
    <w:sig w:usb0="00000003" w:usb1="00000000" w:usb2="00000000" w:usb3="00000000" w:csb0="00000001" w:csb1="00000000"/>
  </w:font>
  <w:font w:name="Baskerville Old Face">
    <w:panose1 w:val="02020602080505020303"/>
    <w:charset w:val="00"/>
    <w:family w:val="roman"/>
    <w:pitch w:val="variable"/>
    <w:sig w:usb0="00000003" w:usb1="00000000" w:usb2="00000000" w:usb3="00000000" w:csb0="00000001" w:csb1="00000000"/>
  </w:font>
  <w:font w:name="華康楷書體W5">
    <w:altName w:val="PMingLiU"/>
    <w:charset w:val="88"/>
    <w:family w:val="script"/>
    <w:pitch w:val="fixed"/>
    <w:sig w:usb0="00000001" w:usb1="08080000" w:usb2="00000010" w:usb3="00000000" w:csb0="00100000" w:csb1="00000000"/>
  </w:font>
  <w:font w:name="華康細圓體">
    <w:altName w:val="宋体"/>
    <w:charset w:val="88"/>
    <w:family w:val="modern"/>
    <w:pitch w:val="fixed"/>
    <w:sig w:usb0="00000001" w:usb1="08080000" w:usb2="00000010" w:usb3="00000000" w:csb0="00100000" w:csb1="00000000"/>
  </w:font>
  <w:font w:name="方正宋三简体">
    <w:altName w:val="微软雅黑"/>
    <w:charset w:val="86"/>
    <w:family w:val="auto"/>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415202" w14:textId="77777777" w:rsidR="000D132C" w:rsidRDefault="000D132C">
    <w:pPr>
      <w:pStyle w:val="ab"/>
      <w:jc w:val="center"/>
    </w:pPr>
  </w:p>
  <w:p w14:paraId="73F40E9C" w14:textId="77777777" w:rsidR="000D132C" w:rsidRDefault="000D132C">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259F5" w14:textId="77777777" w:rsidR="000D132C" w:rsidRDefault="000D132C">
    <w:pPr>
      <w:pStyle w:val="ab"/>
      <w:jc w:val="center"/>
    </w:pPr>
    <w:r>
      <w:rPr>
        <w:noProof/>
        <w:lang w:val="zh-CN"/>
      </w:rPr>
      <w:fldChar w:fldCharType="begin"/>
    </w:r>
    <w:r>
      <w:rPr>
        <w:noProof/>
        <w:lang w:val="zh-CN"/>
      </w:rPr>
      <w:instrText>PAGE   \* MERGEFORMAT</w:instrText>
    </w:r>
    <w:r>
      <w:rPr>
        <w:noProof/>
        <w:lang w:val="zh-CN"/>
      </w:rPr>
      <w:fldChar w:fldCharType="separate"/>
    </w:r>
    <w:r w:rsidR="0055717C">
      <w:rPr>
        <w:noProof/>
        <w:lang w:val="zh-CN"/>
      </w:rPr>
      <w:t>10</w:t>
    </w:r>
    <w:r>
      <w:rPr>
        <w:noProof/>
        <w:lang w:val="zh-CN"/>
      </w:rPr>
      <w:fldChar w:fldCharType="end"/>
    </w:r>
  </w:p>
  <w:p w14:paraId="6BF1B7AF" w14:textId="77777777" w:rsidR="000D132C" w:rsidRDefault="000D132C">
    <w:pPr>
      <w:pStyle w:val="ab"/>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95716432"/>
      <w:docPartObj>
        <w:docPartGallery w:val="Page Numbers (Bottom of Page)"/>
        <w:docPartUnique/>
      </w:docPartObj>
    </w:sdtPr>
    <w:sdtEndPr/>
    <w:sdtContent>
      <w:p w14:paraId="082BAEF9" w14:textId="77777777" w:rsidR="000D132C" w:rsidRDefault="000D132C">
        <w:pPr>
          <w:pStyle w:val="ab"/>
          <w:jc w:val="center"/>
        </w:pPr>
        <w:r>
          <w:rPr>
            <w:noProof/>
            <w:lang w:val="zh-CN"/>
          </w:rPr>
          <w:fldChar w:fldCharType="begin"/>
        </w:r>
        <w:r>
          <w:rPr>
            <w:noProof/>
            <w:lang w:val="zh-CN"/>
          </w:rPr>
          <w:instrText>PAGE   \* MERGEFORMAT</w:instrText>
        </w:r>
        <w:r>
          <w:rPr>
            <w:noProof/>
            <w:lang w:val="zh-CN"/>
          </w:rPr>
          <w:fldChar w:fldCharType="separate"/>
        </w:r>
        <w:r w:rsidR="0055717C">
          <w:rPr>
            <w:noProof/>
            <w:lang w:val="zh-CN"/>
          </w:rPr>
          <w:t>130</w:t>
        </w:r>
        <w:r>
          <w:rPr>
            <w:noProof/>
            <w:lang w:val="zh-CN"/>
          </w:rPr>
          <w:fldChar w:fldCharType="end"/>
        </w:r>
      </w:p>
    </w:sdtContent>
  </w:sdt>
  <w:p w14:paraId="0EE43BA9" w14:textId="77777777" w:rsidR="000D132C" w:rsidRDefault="000D132C">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BFA6E1" w14:textId="77777777" w:rsidR="00235A58" w:rsidRDefault="00235A58" w:rsidP="00710908">
      <w:pPr>
        <w:spacing w:line="240" w:lineRule="auto"/>
      </w:pPr>
      <w:r>
        <w:separator/>
      </w:r>
    </w:p>
  </w:footnote>
  <w:footnote w:type="continuationSeparator" w:id="0">
    <w:p w14:paraId="24509CD2" w14:textId="77777777" w:rsidR="00235A58" w:rsidRDefault="00235A58" w:rsidP="00710908">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0409001F"/>
    <w:lvl w:ilvl="0">
      <w:start w:val="1"/>
      <w:numFmt w:val="decimal"/>
      <w:lvlText w:val="%1."/>
      <w:lvlJc w:val="left"/>
      <w:pPr>
        <w:tabs>
          <w:tab w:val="num" w:pos="425"/>
        </w:tabs>
        <w:ind w:left="425" w:hanging="425"/>
      </w:pPr>
    </w:lvl>
    <w:lvl w:ilvl="1">
      <w:start w:val="1"/>
      <w:numFmt w:val="decimal"/>
      <w:lvlText w:val="%1.%2."/>
      <w:lvlJc w:val="left"/>
      <w:pPr>
        <w:tabs>
          <w:tab w:val="num" w:pos="567"/>
        </w:tabs>
        <w:ind w:left="567" w:hanging="567"/>
      </w:pPr>
    </w:lvl>
    <w:lvl w:ilvl="2">
      <w:start w:val="1"/>
      <w:numFmt w:val="decimal"/>
      <w:lvlText w:val="%1.%2.%3."/>
      <w:lvlJc w:val="left"/>
      <w:pPr>
        <w:tabs>
          <w:tab w:val="num" w:pos="709"/>
        </w:tabs>
        <w:ind w:left="709" w:hanging="709"/>
      </w:pPr>
    </w:lvl>
    <w:lvl w:ilvl="3">
      <w:start w:val="1"/>
      <w:numFmt w:val="decimal"/>
      <w:lvlText w:val="%1.%2.%3.%4."/>
      <w:lvlJc w:val="left"/>
      <w:pPr>
        <w:tabs>
          <w:tab w:val="num" w:pos="851"/>
        </w:tabs>
        <w:ind w:left="851" w:hanging="851"/>
      </w:pPr>
    </w:lvl>
    <w:lvl w:ilvl="4">
      <w:start w:val="1"/>
      <w:numFmt w:val="decimal"/>
      <w:lvlText w:val="%1.%2.%3.%4.%5."/>
      <w:lvlJc w:val="left"/>
      <w:pPr>
        <w:tabs>
          <w:tab w:val="num" w:pos="992"/>
        </w:tabs>
        <w:ind w:left="992" w:hanging="992"/>
      </w:pPr>
    </w:lvl>
    <w:lvl w:ilvl="5">
      <w:start w:val="1"/>
      <w:numFmt w:val="decimal"/>
      <w:lvlText w:val="%1.%2.%3.%4.%5.%6."/>
      <w:lvlJc w:val="left"/>
      <w:pPr>
        <w:tabs>
          <w:tab w:val="num" w:pos="1134"/>
        </w:tabs>
        <w:ind w:left="1134" w:hanging="1134"/>
      </w:pPr>
    </w:lvl>
    <w:lvl w:ilvl="6">
      <w:start w:val="1"/>
      <w:numFmt w:val="decimal"/>
      <w:lvlText w:val="%1.%2.%3.%4.%5.%6.%7."/>
      <w:lvlJc w:val="left"/>
      <w:pPr>
        <w:tabs>
          <w:tab w:val="num" w:pos="1276"/>
        </w:tabs>
        <w:ind w:left="1276" w:hanging="1276"/>
      </w:pPr>
    </w:lvl>
    <w:lvl w:ilvl="7">
      <w:start w:val="1"/>
      <w:numFmt w:val="decimal"/>
      <w:lvlText w:val="%1.%2.%3.%4.%5.%6.%7.%8."/>
      <w:lvlJc w:val="left"/>
      <w:pPr>
        <w:tabs>
          <w:tab w:val="num" w:pos="1418"/>
        </w:tabs>
        <w:ind w:left="1418" w:hanging="1418"/>
      </w:pPr>
    </w:lvl>
    <w:lvl w:ilvl="8">
      <w:start w:val="1"/>
      <w:numFmt w:val="decimal"/>
      <w:lvlText w:val="%1.%2.%3.%4.%5.%6.%7.%8.%9."/>
      <w:lvlJc w:val="left"/>
      <w:pPr>
        <w:tabs>
          <w:tab w:val="num" w:pos="1559"/>
        </w:tabs>
        <w:ind w:left="1559" w:hanging="1559"/>
      </w:pPr>
    </w:lvl>
  </w:abstractNum>
  <w:abstractNum w:abstractNumId="1">
    <w:nsid w:val="00000002"/>
    <w:multiLevelType w:val="multilevel"/>
    <w:tmpl w:val="00000002"/>
    <w:lvl w:ilvl="0">
      <w:start w:val="1"/>
      <w:numFmt w:val="decimal"/>
      <w:pStyle w:val="zzx-list1"/>
      <w:lvlText w:val="（%1）"/>
      <w:lvlJc w:val="left"/>
      <w:pPr>
        <w:ind w:left="900" w:hanging="420"/>
      </w:pPr>
      <w:rPr>
        <w:rFonts w:hint="default"/>
      </w:rPr>
    </w:lvl>
    <w:lvl w:ilvl="1">
      <w:start w:val="1"/>
      <w:numFmt w:val="lowerLetter"/>
      <w:pStyle w:val="a"/>
      <w:lvlText w:val="%2)"/>
      <w:lvlJc w:val="left"/>
      <w:pPr>
        <w:ind w:left="1320" w:hanging="420"/>
      </w:pPr>
    </w:lvl>
    <w:lvl w:ilvl="2">
      <w:start w:val="1"/>
      <w:numFmt w:val="lowerRoman"/>
      <w:pStyle w:val="1"/>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2">
    <w:nsid w:val="0000000B"/>
    <w:multiLevelType w:val="multilevel"/>
    <w:tmpl w:val="0000000B"/>
    <w:lvl w:ilvl="0">
      <w:start w:val="1"/>
      <w:numFmt w:val="japaneseCounting"/>
      <w:pStyle w:val="10"/>
      <w:lvlText w:val="第%1章"/>
      <w:lvlJc w:val="left"/>
      <w:pPr>
        <w:tabs>
          <w:tab w:val="left" w:pos="1815"/>
        </w:tabs>
        <w:ind w:left="1815" w:hanging="915"/>
      </w:pPr>
      <w:rPr>
        <w:rFonts w:hint="eastAsia"/>
      </w:rPr>
    </w:lvl>
    <w:lvl w:ilvl="1">
      <w:start w:val="1"/>
      <w:numFmt w:val="lowerLetter"/>
      <w:lvlText w:val="%2)"/>
      <w:lvlJc w:val="left"/>
      <w:pPr>
        <w:tabs>
          <w:tab w:val="left" w:pos="1582"/>
        </w:tabs>
        <w:ind w:left="1582" w:hanging="420"/>
      </w:pPr>
    </w:lvl>
    <w:lvl w:ilvl="2">
      <w:start w:val="1"/>
      <w:numFmt w:val="lowerRoman"/>
      <w:lvlText w:val="%3."/>
      <w:lvlJc w:val="right"/>
      <w:pPr>
        <w:tabs>
          <w:tab w:val="left" w:pos="2002"/>
        </w:tabs>
        <w:ind w:left="2002" w:hanging="420"/>
      </w:pPr>
    </w:lvl>
    <w:lvl w:ilvl="3">
      <w:start w:val="1"/>
      <w:numFmt w:val="decimal"/>
      <w:lvlText w:val="%4."/>
      <w:lvlJc w:val="left"/>
      <w:pPr>
        <w:tabs>
          <w:tab w:val="left" w:pos="2422"/>
        </w:tabs>
        <w:ind w:left="2422" w:hanging="420"/>
      </w:pPr>
    </w:lvl>
    <w:lvl w:ilvl="4">
      <w:start w:val="1"/>
      <w:numFmt w:val="lowerLetter"/>
      <w:lvlText w:val="%5)"/>
      <w:lvlJc w:val="left"/>
      <w:pPr>
        <w:tabs>
          <w:tab w:val="left" w:pos="2842"/>
        </w:tabs>
        <w:ind w:left="2842" w:hanging="420"/>
      </w:pPr>
    </w:lvl>
    <w:lvl w:ilvl="5">
      <w:start w:val="1"/>
      <w:numFmt w:val="lowerRoman"/>
      <w:lvlText w:val="%6."/>
      <w:lvlJc w:val="right"/>
      <w:pPr>
        <w:tabs>
          <w:tab w:val="left" w:pos="3262"/>
        </w:tabs>
        <w:ind w:left="3262" w:hanging="420"/>
      </w:pPr>
    </w:lvl>
    <w:lvl w:ilvl="6">
      <w:start w:val="1"/>
      <w:numFmt w:val="decimal"/>
      <w:lvlText w:val="%7."/>
      <w:lvlJc w:val="left"/>
      <w:pPr>
        <w:tabs>
          <w:tab w:val="left" w:pos="3682"/>
        </w:tabs>
        <w:ind w:left="3682" w:hanging="420"/>
      </w:pPr>
    </w:lvl>
    <w:lvl w:ilvl="7">
      <w:start w:val="1"/>
      <w:numFmt w:val="lowerLetter"/>
      <w:lvlText w:val="%8)"/>
      <w:lvlJc w:val="left"/>
      <w:pPr>
        <w:tabs>
          <w:tab w:val="left" w:pos="4102"/>
        </w:tabs>
        <w:ind w:left="4102" w:hanging="420"/>
      </w:pPr>
    </w:lvl>
    <w:lvl w:ilvl="8">
      <w:start w:val="1"/>
      <w:numFmt w:val="lowerRoman"/>
      <w:lvlText w:val="%9."/>
      <w:lvlJc w:val="right"/>
      <w:pPr>
        <w:tabs>
          <w:tab w:val="left" w:pos="4522"/>
        </w:tabs>
        <w:ind w:left="4522" w:hanging="420"/>
      </w:pPr>
    </w:lvl>
  </w:abstractNum>
  <w:abstractNum w:abstractNumId="3">
    <w:nsid w:val="040A15CD"/>
    <w:multiLevelType w:val="multilevel"/>
    <w:tmpl w:val="EF3C51FC"/>
    <w:lvl w:ilvl="0">
      <w:start w:val="1"/>
      <w:numFmt w:val="none"/>
      <w:suff w:val="nothing"/>
      <w:lvlText w:val="　"/>
      <w:lvlJc w:val="left"/>
      <w:pPr>
        <w:ind w:left="0" w:firstLine="0"/>
      </w:pPr>
      <w:rPr>
        <w:rFonts w:ascii="黑体" w:eastAsia="黑体" w:hAnsi="Times New Roman" w:hint="eastAsia"/>
        <w:b w:val="0"/>
        <w:i w:val="0"/>
        <w:sz w:val="21"/>
      </w:rPr>
    </w:lvl>
    <w:lvl w:ilvl="1">
      <w:start w:val="1"/>
      <w:numFmt w:val="decimal"/>
      <w:isLgl/>
      <w:suff w:val="nothing"/>
      <w:lvlText w:val="%2　"/>
      <w:lvlJc w:val="left"/>
      <w:pPr>
        <w:ind w:left="0" w:firstLine="0"/>
      </w:pPr>
      <w:rPr>
        <w:rFonts w:ascii="黑体" w:eastAsia="黑体" w:hAnsi="Times New Roman" w:hint="eastAsia"/>
        <w:b w:val="0"/>
        <w:i w:val="0"/>
        <w:snapToGrid/>
        <w:spacing w:val="0"/>
        <w:w w:val="100"/>
        <w:kern w:val="21"/>
        <w:sz w:val="21"/>
      </w:rPr>
    </w:lvl>
    <w:lvl w:ilvl="2">
      <w:start w:val="1"/>
      <w:numFmt w:val="decimal"/>
      <w:pStyle w:val="a0"/>
      <w:suff w:val="nothing"/>
      <w:lvlText w:val="%1%2.%3　"/>
      <w:lvlJc w:val="left"/>
      <w:pPr>
        <w:ind w:left="0" w:firstLine="0"/>
      </w:pPr>
      <w:rPr>
        <w:rFonts w:ascii="黑体" w:eastAsia="黑体" w:hAnsi="Times New Roman" w:hint="eastAsia"/>
        <w:b w:val="0"/>
        <w:i w:val="0"/>
        <w:sz w:val="21"/>
      </w:rPr>
    </w:lvl>
    <w:lvl w:ilvl="3">
      <w:start w:val="1"/>
      <w:numFmt w:val="decimal"/>
      <w:suff w:val="nothing"/>
      <w:lvlText w:val="%1%2.%3.%4　"/>
      <w:lvlJc w:val="left"/>
      <w:pPr>
        <w:ind w:left="0" w:firstLine="0"/>
      </w:pPr>
      <w:rPr>
        <w:rFonts w:ascii="黑体" w:eastAsia="黑体" w:hAnsi="Times New Roman" w:hint="eastAsia"/>
        <w:b w:val="0"/>
        <w:i w:val="0"/>
        <w:sz w:val="21"/>
      </w:rPr>
    </w:lvl>
    <w:lvl w:ilvl="4">
      <w:start w:val="1"/>
      <w:numFmt w:val="decimal"/>
      <w:pStyle w:val="a1"/>
      <w:suff w:val="nothing"/>
      <w:lvlText w:val="%1%2.%3.%4.%5　"/>
      <w:lvlJc w:val="left"/>
      <w:pPr>
        <w:ind w:left="0" w:firstLine="0"/>
      </w:pPr>
      <w:rPr>
        <w:rFonts w:ascii="黑体" w:eastAsia="黑体" w:hAnsi="Times New Roman" w:hint="eastAsia"/>
        <w:b w:val="0"/>
        <w:i w:val="0"/>
        <w:sz w:val="21"/>
      </w:rPr>
    </w:lvl>
    <w:lvl w:ilvl="5">
      <w:start w:val="1"/>
      <w:numFmt w:val="decimal"/>
      <w:pStyle w:val="a2"/>
      <w:suff w:val="nothing"/>
      <w:lvlText w:val="%1%2.%3.%4.%5.%6　"/>
      <w:lvlJc w:val="left"/>
      <w:pPr>
        <w:ind w:left="0" w:firstLine="0"/>
      </w:pPr>
      <w:rPr>
        <w:rFonts w:ascii="黑体" w:eastAsia="黑体" w:hAnsi="Times New Roman" w:hint="eastAsia"/>
        <w:b w:val="0"/>
        <w:i w:val="0"/>
        <w:sz w:val="21"/>
      </w:rPr>
    </w:lvl>
    <w:lvl w:ilvl="6">
      <w:start w:val="1"/>
      <w:numFmt w:val="decimal"/>
      <w:pStyle w:val="a3"/>
      <w:suff w:val="nothing"/>
      <w:lvlText w:val="%1%2.%3.%4.%5.%6.%7　"/>
      <w:lvlJc w:val="left"/>
      <w:pPr>
        <w:ind w:left="0" w:firstLine="0"/>
      </w:pPr>
      <w:rPr>
        <w:rFonts w:ascii="黑体" w:eastAsia="黑体" w:hAnsi="Times New Roman" w:hint="eastAsia"/>
        <w:b w:val="0"/>
        <w:i w:val="0"/>
        <w:sz w:val="21"/>
      </w:rPr>
    </w:lvl>
    <w:lvl w:ilvl="7">
      <w:start w:val="1"/>
      <w:numFmt w:val="decimal"/>
      <w:lvlText w:val="%1.%2.%3.%4.%5.%6.%7.%8"/>
      <w:lvlJc w:val="left"/>
      <w:pPr>
        <w:tabs>
          <w:tab w:val="num" w:pos="4394"/>
        </w:tabs>
        <w:ind w:left="4394" w:hanging="1418"/>
      </w:pPr>
      <w:rPr>
        <w:rFonts w:hint="eastAsia"/>
      </w:rPr>
    </w:lvl>
    <w:lvl w:ilvl="8">
      <w:start w:val="1"/>
      <w:numFmt w:val="decimal"/>
      <w:lvlText w:val="%1.%2.%3.%4.%5.%6.%7.%8.%9"/>
      <w:lvlJc w:val="left"/>
      <w:pPr>
        <w:tabs>
          <w:tab w:val="num" w:pos="5102"/>
        </w:tabs>
        <w:ind w:left="5102" w:hanging="1700"/>
      </w:pPr>
      <w:rPr>
        <w:rFonts w:hint="eastAsia"/>
      </w:rPr>
    </w:lvl>
  </w:abstractNum>
  <w:abstractNum w:abstractNumId="4">
    <w:nsid w:val="04BE15A4"/>
    <w:multiLevelType w:val="multilevel"/>
    <w:tmpl w:val="04BE15A4"/>
    <w:lvl w:ilvl="0">
      <w:start w:val="1"/>
      <w:numFmt w:val="bullet"/>
      <w:pStyle w:val="4-157"/>
      <w:lvlText w:val=""/>
      <w:lvlJc w:val="left"/>
      <w:pPr>
        <w:tabs>
          <w:tab w:val="left" w:pos="900"/>
        </w:tabs>
        <w:ind w:left="900" w:hanging="420"/>
      </w:pPr>
      <w:rPr>
        <w:rFonts w:ascii="Wingdings" w:hAnsi="Wingdings" w:hint="default"/>
      </w:rPr>
    </w:lvl>
    <w:lvl w:ilvl="1">
      <w:start w:val="1"/>
      <w:numFmt w:val="bullet"/>
      <w:lvlText w:val=""/>
      <w:lvlJc w:val="left"/>
      <w:pPr>
        <w:tabs>
          <w:tab w:val="left" w:pos="1320"/>
        </w:tabs>
        <w:ind w:left="1320" w:hanging="420"/>
      </w:pPr>
      <w:rPr>
        <w:rFonts w:ascii="Wingdings" w:hAnsi="Wingdings" w:hint="default"/>
      </w:rPr>
    </w:lvl>
    <w:lvl w:ilvl="2">
      <w:start w:val="1"/>
      <w:numFmt w:val="bullet"/>
      <w:lvlText w:val=""/>
      <w:lvlJc w:val="left"/>
      <w:pPr>
        <w:tabs>
          <w:tab w:val="left" w:pos="1740"/>
        </w:tabs>
        <w:ind w:left="1740" w:hanging="420"/>
      </w:pPr>
      <w:rPr>
        <w:rFonts w:ascii="Wingdings" w:hAnsi="Wingdings" w:hint="default"/>
      </w:rPr>
    </w:lvl>
    <w:lvl w:ilvl="3">
      <w:start w:val="1"/>
      <w:numFmt w:val="bullet"/>
      <w:lvlText w:val=""/>
      <w:lvlJc w:val="left"/>
      <w:pPr>
        <w:tabs>
          <w:tab w:val="left" w:pos="2160"/>
        </w:tabs>
        <w:ind w:left="2160" w:hanging="420"/>
      </w:pPr>
      <w:rPr>
        <w:rFonts w:ascii="Wingdings" w:hAnsi="Wingdings" w:hint="default"/>
      </w:rPr>
    </w:lvl>
    <w:lvl w:ilvl="4">
      <w:start w:val="1"/>
      <w:numFmt w:val="bullet"/>
      <w:lvlText w:val=""/>
      <w:lvlJc w:val="left"/>
      <w:pPr>
        <w:tabs>
          <w:tab w:val="left" w:pos="2580"/>
        </w:tabs>
        <w:ind w:left="2580" w:hanging="420"/>
      </w:pPr>
      <w:rPr>
        <w:rFonts w:ascii="Wingdings" w:hAnsi="Wingdings" w:hint="default"/>
      </w:rPr>
    </w:lvl>
    <w:lvl w:ilvl="5">
      <w:start w:val="1"/>
      <w:numFmt w:val="bullet"/>
      <w:lvlText w:val=""/>
      <w:lvlJc w:val="left"/>
      <w:pPr>
        <w:tabs>
          <w:tab w:val="left" w:pos="3000"/>
        </w:tabs>
        <w:ind w:left="3000" w:hanging="420"/>
      </w:pPr>
      <w:rPr>
        <w:rFonts w:ascii="Wingdings" w:hAnsi="Wingdings" w:hint="default"/>
      </w:rPr>
    </w:lvl>
    <w:lvl w:ilvl="6">
      <w:start w:val="1"/>
      <w:numFmt w:val="bullet"/>
      <w:lvlText w:val=""/>
      <w:lvlJc w:val="left"/>
      <w:pPr>
        <w:tabs>
          <w:tab w:val="left" w:pos="3420"/>
        </w:tabs>
        <w:ind w:left="3420" w:hanging="420"/>
      </w:pPr>
      <w:rPr>
        <w:rFonts w:ascii="Wingdings" w:hAnsi="Wingdings" w:hint="default"/>
      </w:rPr>
    </w:lvl>
    <w:lvl w:ilvl="7">
      <w:start w:val="1"/>
      <w:numFmt w:val="bullet"/>
      <w:lvlText w:val=""/>
      <w:lvlJc w:val="left"/>
      <w:pPr>
        <w:tabs>
          <w:tab w:val="left" w:pos="3840"/>
        </w:tabs>
        <w:ind w:left="3840" w:hanging="420"/>
      </w:pPr>
      <w:rPr>
        <w:rFonts w:ascii="Wingdings" w:hAnsi="Wingdings" w:hint="default"/>
      </w:rPr>
    </w:lvl>
    <w:lvl w:ilvl="8">
      <w:start w:val="1"/>
      <w:numFmt w:val="bullet"/>
      <w:lvlText w:val=""/>
      <w:lvlJc w:val="left"/>
      <w:pPr>
        <w:tabs>
          <w:tab w:val="left" w:pos="4260"/>
        </w:tabs>
        <w:ind w:left="4260" w:hanging="420"/>
      </w:pPr>
      <w:rPr>
        <w:rFonts w:ascii="Wingdings" w:hAnsi="Wingdings" w:hint="default"/>
      </w:rPr>
    </w:lvl>
  </w:abstractNum>
  <w:abstractNum w:abstractNumId="5">
    <w:nsid w:val="04E26EB1"/>
    <w:multiLevelType w:val="multilevel"/>
    <w:tmpl w:val="67302B98"/>
    <w:styleLink w:val="a4"/>
    <w:lvl w:ilvl="0">
      <w:start w:val="1"/>
      <w:numFmt w:val="decimal"/>
      <w:lvlText w:val="%1)"/>
      <w:legacy w:legacy="1" w:legacySpace="0" w:legacyIndent="360"/>
      <w:lvlJc w:val="left"/>
      <w:rPr>
        <w:rFonts w:eastAsia="宋体"/>
        <w:b/>
        <w:color w:val="000000"/>
        <w:kern w:val="2"/>
        <w:sz w:val="44"/>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6">
    <w:nsid w:val="06192C2C"/>
    <w:multiLevelType w:val="multilevel"/>
    <w:tmpl w:val="06192C2C"/>
    <w:lvl w:ilvl="0">
      <w:start w:val="1"/>
      <w:numFmt w:val="decimal"/>
      <w:pStyle w:val="22CharCharCharChar2CharCharChar"/>
      <w:lvlText w:val="（%1）"/>
      <w:lvlJc w:val="left"/>
      <w:pPr>
        <w:tabs>
          <w:tab w:val="left" w:pos="720"/>
        </w:tabs>
        <w:ind w:left="720" w:hanging="720"/>
      </w:pPr>
      <w:rPr>
        <w:rFonts w:hint="default"/>
      </w:rPr>
    </w:lvl>
    <w:lvl w:ilvl="1">
      <w:start w:val="1"/>
      <w:numFmt w:val="lowerLetter"/>
      <w:pStyle w:val="22CharCharCharChar2CharCharChar"/>
      <w:lvlText w:val="%2)"/>
      <w:lvlJc w:val="left"/>
      <w:pPr>
        <w:tabs>
          <w:tab w:val="left" w:pos="840"/>
        </w:tabs>
        <w:ind w:left="840" w:hanging="420"/>
      </w:pPr>
    </w:lvl>
    <w:lvl w:ilvl="2">
      <w:start w:val="1"/>
      <w:numFmt w:val="lowerRoman"/>
      <w:lvlText w:val="%3."/>
      <w:lvlJc w:val="right"/>
      <w:pPr>
        <w:tabs>
          <w:tab w:val="left" w:pos="1260"/>
        </w:tabs>
        <w:ind w:left="1260" w:hanging="420"/>
      </w:pPr>
    </w:lvl>
    <w:lvl w:ilvl="3">
      <w:start w:val="1"/>
      <w:numFmt w:val="decimal"/>
      <w:lvlText w:val="%4."/>
      <w:lvlJc w:val="left"/>
      <w:pPr>
        <w:tabs>
          <w:tab w:val="left" w:pos="1680"/>
        </w:tabs>
        <w:ind w:left="1680" w:hanging="420"/>
      </w:pPr>
    </w:lvl>
    <w:lvl w:ilvl="4">
      <w:start w:val="1"/>
      <w:numFmt w:val="lowerLetter"/>
      <w:lvlText w:val="%5)"/>
      <w:lvlJc w:val="left"/>
      <w:pPr>
        <w:tabs>
          <w:tab w:val="left" w:pos="2100"/>
        </w:tabs>
        <w:ind w:left="2100" w:hanging="420"/>
      </w:pPr>
    </w:lvl>
    <w:lvl w:ilvl="5">
      <w:start w:val="1"/>
      <w:numFmt w:val="lowerRoman"/>
      <w:lvlText w:val="%6."/>
      <w:lvlJc w:val="right"/>
      <w:pPr>
        <w:tabs>
          <w:tab w:val="left" w:pos="2520"/>
        </w:tabs>
        <w:ind w:left="2520" w:hanging="420"/>
      </w:pPr>
    </w:lvl>
    <w:lvl w:ilvl="6">
      <w:start w:val="1"/>
      <w:numFmt w:val="decimal"/>
      <w:lvlText w:val="%7."/>
      <w:lvlJc w:val="left"/>
      <w:pPr>
        <w:tabs>
          <w:tab w:val="left" w:pos="2940"/>
        </w:tabs>
        <w:ind w:left="2940" w:hanging="420"/>
      </w:pPr>
    </w:lvl>
    <w:lvl w:ilvl="7">
      <w:start w:val="1"/>
      <w:numFmt w:val="lowerLetter"/>
      <w:lvlText w:val="%8)"/>
      <w:lvlJc w:val="left"/>
      <w:pPr>
        <w:tabs>
          <w:tab w:val="left" w:pos="3360"/>
        </w:tabs>
        <w:ind w:left="3360" w:hanging="420"/>
      </w:pPr>
    </w:lvl>
    <w:lvl w:ilvl="8">
      <w:start w:val="1"/>
      <w:numFmt w:val="lowerRoman"/>
      <w:lvlText w:val="%9."/>
      <w:lvlJc w:val="right"/>
      <w:pPr>
        <w:tabs>
          <w:tab w:val="left" w:pos="3780"/>
        </w:tabs>
        <w:ind w:left="3780" w:hanging="420"/>
      </w:pPr>
    </w:lvl>
  </w:abstractNum>
  <w:abstractNum w:abstractNumId="7">
    <w:nsid w:val="09216AE4"/>
    <w:multiLevelType w:val="multilevel"/>
    <w:tmpl w:val="F01AD208"/>
    <w:styleLink w:val="2"/>
    <w:lvl w:ilvl="0">
      <w:start w:val="1"/>
      <w:numFmt w:val="decimal"/>
      <w:lvlText w:val="（%1）"/>
      <w:lvlJc w:val="left"/>
      <w:pPr>
        <w:tabs>
          <w:tab w:val="num" w:pos="454"/>
        </w:tabs>
        <w:ind w:left="0" w:firstLine="454"/>
      </w:pPr>
      <w:rPr>
        <w:rFonts w:hint="eastAsia"/>
      </w:rPr>
    </w:lvl>
    <w:lvl w:ilvl="1">
      <w:start w:val="1"/>
      <w:numFmt w:val="decimal"/>
      <w:lvlText w:val="（%2）"/>
      <w:lvlJc w:val="left"/>
      <w:pPr>
        <w:tabs>
          <w:tab w:val="num" w:pos="201"/>
        </w:tabs>
        <w:ind w:left="144" w:firstLine="454"/>
      </w:pPr>
      <w:rPr>
        <w:rFonts w:eastAsia="宋体" w:hint="eastAsia"/>
        <w:kern w:val="2"/>
        <w:sz w:val="24"/>
      </w:rPr>
    </w:lvl>
    <w:lvl w:ilvl="2">
      <w:start w:val="1"/>
      <w:numFmt w:val="lowerRoman"/>
      <w:lvlText w:val="%3."/>
      <w:lvlJc w:val="right"/>
      <w:pPr>
        <w:tabs>
          <w:tab w:val="num" w:pos="1260"/>
        </w:tabs>
        <w:ind w:left="1260" w:hanging="420"/>
      </w:pPr>
      <w:rPr>
        <w:rFonts w:hint="eastAsia"/>
      </w:rPr>
    </w:lvl>
    <w:lvl w:ilvl="3">
      <w:start w:val="1"/>
      <w:numFmt w:val="decimal"/>
      <w:lvlText w:val="%4."/>
      <w:lvlJc w:val="left"/>
      <w:pPr>
        <w:tabs>
          <w:tab w:val="num" w:pos="1680"/>
        </w:tabs>
        <w:ind w:left="1680" w:hanging="420"/>
      </w:pPr>
      <w:rPr>
        <w:rFonts w:hint="eastAsia"/>
      </w:rPr>
    </w:lvl>
    <w:lvl w:ilvl="4">
      <w:start w:val="1"/>
      <w:numFmt w:val="lowerLetter"/>
      <w:lvlText w:val="%5)"/>
      <w:lvlJc w:val="left"/>
      <w:pPr>
        <w:tabs>
          <w:tab w:val="num" w:pos="2100"/>
        </w:tabs>
        <w:ind w:left="2100" w:hanging="420"/>
      </w:pPr>
      <w:rPr>
        <w:rFonts w:hint="eastAsia"/>
      </w:rPr>
    </w:lvl>
    <w:lvl w:ilvl="5">
      <w:start w:val="1"/>
      <w:numFmt w:val="lowerRoman"/>
      <w:lvlText w:val="%6."/>
      <w:lvlJc w:val="right"/>
      <w:pPr>
        <w:tabs>
          <w:tab w:val="num" w:pos="2520"/>
        </w:tabs>
        <w:ind w:left="2520" w:hanging="420"/>
      </w:pPr>
      <w:rPr>
        <w:rFonts w:hint="eastAsia"/>
      </w:rPr>
    </w:lvl>
    <w:lvl w:ilvl="6">
      <w:start w:val="1"/>
      <w:numFmt w:val="decimal"/>
      <w:lvlText w:val="%7."/>
      <w:lvlJc w:val="left"/>
      <w:pPr>
        <w:tabs>
          <w:tab w:val="num" w:pos="2940"/>
        </w:tabs>
        <w:ind w:left="2940" w:hanging="420"/>
      </w:pPr>
      <w:rPr>
        <w:rFonts w:hint="eastAsia"/>
      </w:rPr>
    </w:lvl>
    <w:lvl w:ilvl="7">
      <w:start w:val="1"/>
      <w:numFmt w:val="lowerLetter"/>
      <w:lvlText w:val="%8)"/>
      <w:lvlJc w:val="left"/>
      <w:pPr>
        <w:tabs>
          <w:tab w:val="num" w:pos="3360"/>
        </w:tabs>
        <w:ind w:left="3360" w:hanging="420"/>
      </w:pPr>
      <w:rPr>
        <w:rFonts w:hint="eastAsia"/>
      </w:rPr>
    </w:lvl>
    <w:lvl w:ilvl="8">
      <w:start w:val="1"/>
      <w:numFmt w:val="lowerRoman"/>
      <w:lvlText w:val="%9."/>
      <w:lvlJc w:val="right"/>
      <w:pPr>
        <w:tabs>
          <w:tab w:val="num" w:pos="3780"/>
        </w:tabs>
        <w:ind w:left="3780" w:hanging="420"/>
      </w:pPr>
      <w:rPr>
        <w:rFonts w:hint="eastAsia"/>
      </w:rPr>
    </w:lvl>
  </w:abstractNum>
  <w:abstractNum w:abstractNumId="8">
    <w:nsid w:val="0E3D5DED"/>
    <w:multiLevelType w:val="hybridMultilevel"/>
    <w:tmpl w:val="2F34333E"/>
    <w:lvl w:ilvl="0" w:tplc="452C2064">
      <w:start w:val="1"/>
      <w:numFmt w:val="decimal"/>
      <w:lvlText w:val="（%1）"/>
      <w:lvlJc w:val="left"/>
      <w:pPr>
        <w:ind w:left="90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9">
    <w:nsid w:val="0E7F486D"/>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0">
    <w:nsid w:val="231D58EE"/>
    <w:multiLevelType w:val="multilevel"/>
    <w:tmpl w:val="231D58EE"/>
    <w:lvl w:ilvl="0">
      <w:start w:val="1"/>
      <w:numFmt w:val="decimal"/>
      <w:pStyle w:val="11"/>
      <w:lvlText w:val="%1"/>
      <w:lvlJc w:val="left"/>
      <w:pPr>
        <w:ind w:left="570" w:hanging="570"/>
      </w:pPr>
    </w:lvl>
    <w:lvl w:ilvl="1">
      <w:start w:val="1"/>
      <w:numFmt w:val="decimal"/>
      <w:lvlText w:val="%1.%2"/>
      <w:lvlJc w:val="left"/>
      <w:pPr>
        <w:ind w:left="1440" w:hanging="720"/>
      </w:p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11">
    <w:nsid w:val="267D4F94"/>
    <w:multiLevelType w:val="hybridMultilevel"/>
    <w:tmpl w:val="BF6637B2"/>
    <w:lvl w:ilvl="0" w:tplc="FFFFFFFF">
      <w:start w:val="1"/>
      <w:numFmt w:val="decimal"/>
      <w:pStyle w:val="5"/>
      <w:suff w:val="nothing"/>
      <w:lvlText w:val="(%1)、"/>
      <w:lvlJc w:val="left"/>
      <w:pPr>
        <w:ind w:left="568" w:firstLine="0"/>
      </w:pPr>
      <w:rPr>
        <w:rFonts w:hint="default"/>
      </w:rPr>
    </w:lvl>
    <w:lvl w:ilvl="1" w:tplc="FFFFFFFF" w:tentative="1">
      <w:start w:val="1"/>
      <w:numFmt w:val="lowerLetter"/>
      <w:lvlText w:val="%2)"/>
      <w:lvlJc w:val="left"/>
      <w:pPr>
        <w:ind w:left="2248" w:hanging="420"/>
      </w:pPr>
    </w:lvl>
    <w:lvl w:ilvl="2" w:tplc="FFFFFFFF" w:tentative="1">
      <w:start w:val="1"/>
      <w:numFmt w:val="lowerRoman"/>
      <w:lvlText w:val="%3."/>
      <w:lvlJc w:val="right"/>
      <w:pPr>
        <w:ind w:left="2668" w:hanging="420"/>
      </w:pPr>
    </w:lvl>
    <w:lvl w:ilvl="3" w:tplc="FFFFFFFF" w:tentative="1">
      <w:start w:val="1"/>
      <w:numFmt w:val="decimal"/>
      <w:lvlText w:val="%4."/>
      <w:lvlJc w:val="left"/>
      <w:pPr>
        <w:ind w:left="3088" w:hanging="420"/>
      </w:pPr>
    </w:lvl>
    <w:lvl w:ilvl="4" w:tplc="FFFFFFFF" w:tentative="1">
      <w:start w:val="1"/>
      <w:numFmt w:val="lowerLetter"/>
      <w:lvlText w:val="%5)"/>
      <w:lvlJc w:val="left"/>
      <w:pPr>
        <w:ind w:left="3508" w:hanging="420"/>
      </w:pPr>
    </w:lvl>
    <w:lvl w:ilvl="5" w:tplc="FFFFFFFF" w:tentative="1">
      <w:start w:val="1"/>
      <w:numFmt w:val="lowerRoman"/>
      <w:lvlText w:val="%6."/>
      <w:lvlJc w:val="right"/>
      <w:pPr>
        <w:ind w:left="3928" w:hanging="420"/>
      </w:pPr>
    </w:lvl>
    <w:lvl w:ilvl="6" w:tplc="FFFFFFFF" w:tentative="1">
      <w:start w:val="1"/>
      <w:numFmt w:val="decimal"/>
      <w:lvlText w:val="%7."/>
      <w:lvlJc w:val="left"/>
      <w:pPr>
        <w:ind w:left="4348" w:hanging="420"/>
      </w:pPr>
    </w:lvl>
    <w:lvl w:ilvl="7" w:tplc="FFFFFFFF" w:tentative="1">
      <w:start w:val="1"/>
      <w:numFmt w:val="lowerLetter"/>
      <w:lvlText w:val="%8)"/>
      <w:lvlJc w:val="left"/>
      <w:pPr>
        <w:ind w:left="4768" w:hanging="420"/>
      </w:pPr>
    </w:lvl>
    <w:lvl w:ilvl="8" w:tplc="FFFFFFFF" w:tentative="1">
      <w:start w:val="1"/>
      <w:numFmt w:val="lowerRoman"/>
      <w:lvlText w:val="%9."/>
      <w:lvlJc w:val="right"/>
      <w:pPr>
        <w:ind w:left="5188" w:hanging="420"/>
      </w:pPr>
    </w:lvl>
  </w:abstractNum>
  <w:abstractNum w:abstractNumId="12">
    <w:nsid w:val="312B7642"/>
    <w:multiLevelType w:val="multilevel"/>
    <w:tmpl w:val="0409001D"/>
    <w:styleLink w:val="a5"/>
    <w:lvl w:ilvl="0">
      <w:start w:val="1"/>
      <w:numFmt w:val="decimal"/>
      <w:lvlText w:val="%1"/>
      <w:lvlJc w:val="left"/>
      <w:pPr>
        <w:tabs>
          <w:tab w:val="num" w:pos="425"/>
        </w:tabs>
        <w:ind w:left="425" w:hanging="425"/>
      </w:pPr>
    </w:lvl>
    <w:lvl w:ilvl="1">
      <w:start w:val="1"/>
      <w:numFmt w:val="decimal"/>
      <w:lvlText w:val="%1.%2"/>
      <w:lvlJc w:val="left"/>
      <w:pPr>
        <w:tabs>
          <w:tab w:val="num" w:pos="992"/>
        </w:tabs>
        <w:ind w:left="992" w:hanging="567"/>
      </w:pPr>
    </w:lvl>
    <w:lvl w:ilvl="2">
      <w:start w:val="1"/>
      <w:numFmt w:val="decimal"/>
      <w:lvlText w:val="%1.%2.%3"/>
      <w:lvlJc w:val="left"/>
      <w:pPr>
        <w:tabs>
          <w:tab w:val="num" w:pos="1418"/>
        </w:tabs>
        <w:ind w:left="1418" w:hanging="567"/>
      </w:pPr>
    </w:lvl>
    <w:lvl w:ilvl="3">
      <w:start w:val="1"/>
      <w:numFmt w:val="decimal"/>
      <w:lvlText w:val="%1.%2.%3.%4"/>
      <w:lvlJc w:val="left"/>
      <w:pPr>
        <w:tabs>
          <w:tab w:val="num" w:pos="1984"/>
        </w:tabs>
        <w:ind w:left="1984" w:hanging="708"/>
      </w:pPr>
      <w:rPr>
        <w:rFonts w:hint="eastAsia"/>
      </w:rPr>
    </w:lvl>
    <w:lvl w:ilvl="4">
      <w:start w:val="1"/>
      <w:numFmt w:val="decimal"/>
      <w:lvlText w:val="%1.%2.%3.%4.%5"/>
      <w:lvlJc w:val="left"/>
      <w:pPr>
        <w:tabs>
          <w:tab w:val="num" w:pos="2551"/>
        </w:tabs>
        <w:ind w:left="2551" w:hanging="850"/>
      </w:pPr>
    </w:lvl>
    <w:lvl w:ilvl="5">
      <w:start w:val="1"/>
      <w:numFmt w:val="decimal"/>
      <w:lvlText w:val="%1.%2.%3.%4.%5.%6"/>
      <w:lvlJc w:val="left"/>
      <w:pPr>
        <w:tabs>
          <w:tab w:val="num" w:pos="3260"/>
        </w:tabs>
        <w:ind w:left="3260" w:hanging="1134"/>
      </w:pPr>
    </w:lvl>
    <w:lvl w:ilvl="6">
      <w:start w:val="1"/>
      <w:numFmt w:val="decimal"/>
      <w:lvlText w:val="%1.%2.%3.%4.%5.%6.%7"/>
      <w:lvlJc w:val="left"/>
      <w:pPr>
        <w:tabs>
          <w:tab w:val="num" w:pos="3827"/>
        </w:tabs>
        <w:ind w:left="3827" w:hanging="1276"/>
      </w:pPr>
    </w:lvl>
    <w:lvl w:ilvl="7">
      <w:start w:val="1"/>
      <w:numFmt w:val="decimal"/>
      <w:lvlText w:val="%1.%2.%3.%4.%5.%6.%7.%8"/>
      <w:lvlJc w:val="left"/>
      <w:pPr>
        <w:tabs>
          <w:tab w:val="num" w:pos="4394"/>
        </w:tabs>
        <w:ind w:left="4394" w:hanging="1418"/>
      </w:pPr>
    </w:lvl>
    <w:lvl w:ilvl="8">
      <w:start w:val="1"/>
      <w:numFmt w:val="decimal"/>
      <w:lvlText w:val="%1.%2.%3.%4.%5.%6.%7.%8.%9"/>
      <w:lvlJc w:val="left"/>
      <w:pPr>
        <w:tabs>
          <w:tab w:val="num" w:pos="5102"/>
        </w:tabs>
        <w:ind w:left="5102" w:hanging="1700"/>
      </w:pPr>
    </w:lvl>
  </w:abstractNum>
  <w:abstractNum w:abstractNumId="13">
    <w:nsid w:val="34904025"/>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4">
    <w:nsid w:val="39AF3844"/>
    <w:multiLevelType w:val="hybridMultilevel"/>
    <w:tmpl w:val="9850B10C"/>
    <w:lvl w:ilvl="0" w:tplc="67E4F25C">
      <w:start w:val="1"/>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5">
    <w:nsid w:val="3BCA0525"/>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6">
    <w:nsid w:val="3E1A2FA8"/>
    <w:multiLevelType w:val="hybridMultilevel"/>
    <w:tmpl w:val="FD6EED4C"/>
    <w:lvl w:ilvl="0" w:tplc="D130D600">
      <w:start w:val="22"/>
      <w:numFmt w:val="decimal"/>
      <w:lvlText w:val="（%1）"/>
      <w:lvlJc w:val="left"/>
      <w:pPr>
        <w:ind w:left="42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0472281"/>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8">
    <w:nsid w:val="40F366B9"/>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9">
    <w:nsid w:val="44984A18"/>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0">
    <w:nsid w:val="44BC1109"/>
    <w:multiLevelType w:val="hybridMultilevel"/>
    <w:tmpl w:val="6C64CA4C"/>
    <w:lvl w:ilvl="0" w:tplc="428AF9CC">
      <w:start w:val="1"/>
      <w:numFmt w:val="decimalEnclosedCircle"/>
      <w:lvlText w:val="%1"/>
      <w:lvlJc w:val="left"/>
      <w:pPr>
        <w:ind w:left="900" w:hanging="4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21">
    <w:nsid w:val="46AC6645"/>
    <w:multiLevelType w:val="multilevel"/>
    <w:tmpl w:val="0409001F"/>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22">
    <w:nsid w:val="4F861DE0"/>
    <w:multiLevelType w:val="hybridMultilevel"/>
    <w:tmpl w:val="2F34333E"/>
    <w:lvl w:ilvl="0" w:tplc="452C2064">
      <w:start w:val="1"/>
      <w:numFmt w:val="decimal"/>
      <w:lvlText w:val="（%1）"/>
      <w:lvlJc w:val="left"/>
      <w:pPr>
        <w:ind w:left="900" w:hanging="4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3">
    <w:nsid w:val="50062BDD"/>
    <w:multiLevelType w:val="multilevel"/>
    <w:tmpl w:val="6D1C5A88"/>
    <w:styleLink w:val="12"/>
    <w:lvl w:ilvl="0">
      <w:start w:val="1"/>
      <w:numFmt w:val="decimal"/>
      <w:lvlText w:val="（%1）"/>
      <w:lvlJc w:val="left"/>
      <w:pPr>
        <w:tabs>
          <w:tab w:val="num" w:pos="454"/>
        </w:tabs>
        <w:ind w:left="0" w:firstLine="454"/>
      </w:pPr>
      <w:rPr>
        <w:rFonts w:hint="eastAsia"/>
      </w:rPr>
    </w:lvl>
    <w:lvl w:ilvl="1">
      <w:start w:val="1"/>
      <w:numFmt w:val="lowerLetter"/>
      <w:lvlText w:val="%2)"/>
      <w:lvlJc w:val="left"/>
      <w:pPr>
        <w:tabs>
          <w:tab w:val="num" w:pos="840"/>
        </w:tabs>
        <w:ind w:left="840" w:hanging="420"/>
      </w:pPr>
      <w:rPr>
        <w:rFonts w:hint="eastAsia"/>
      </w:rPr>
    </w:lvl>
    <w:lvl w:ilvl="2">
      <w:start w:val="1"/>
      <w:numFmt w:val="decimal"/>
      <w:lvlText w:val="（%3）"/>
      <w:lvlJc w:val="left"/>
      <w:pPr>
        <w:tabs>
          <w:tab w:val="num" w:pos="840"/>
        </w:tabs>
        <w:ind w:left="613" w:firstLine="227"/>
      </w:pPr>
      <w:rPr>
        <w:rFonts w:eastAsia="宋体" w:hint="eastAsia"/>
        <w:kern w:val="2"/>
        <w:sz w:val="24"/>
      </w:rPr>
    </w:lvl>
    <w:lvl w:ilvl="3">
      <w:start w:val="1"/>
      <w:numFmt w:val="decimal"/>
      <w:lvlText w:val="%4."/>
      <w:lvlJc w:val="left"/>
      <w:pPr>
        <w:tabs>
          <w:tab w:val="num" w:pos="1680"/>
        </w:tabs>
        <w:ind w:left="1680" w:hanging="420"/>
      </w:pPr>
      <w:rPr>
        <w:rFonts w:hint="eastAsia"/>
      </w:rPr>
    </w:lvl>
    <w:lvl w:ilvl="4">
      <w:start w:val="1"/>
      <w:numFmt w:val="lowerLetter"/>
      <w:lvlText w:val="%5)"/>
      <w:lvlJc w:val="left"/>
      <w:pPr>
        <w:tabs>
          <w:tab w:val="num" w:pos="2100"/>
        </w:tabs>
        <w:ind w:left="2100" w:hanging="420"/>
      </w:pPr>
      <w:rPr>
        <w:rFonts w:hint="eastAsia"/>
      </w:rPr>
    </w:lvl>
    <w:lvl w:ilvl="5">
      <w:start w:val="1"/>
      <w:numFmt w:val="lowerRoman"/>
      <w:lvlText w:val="%6."/>
      <w:lvlJc w:val="right"/>
      <w:pPr>
        <w:tabs>
          <w:tab w:val="num" w:pos="2520"/>
        </w:tabs>
        <w:ind w:left="2520" w:hanging="420"/>
      </w:pPr>
      <w:rPr>
        <w:rFonts w:hint="eastAsia"/>
      </w:rPr>
    </w:lvl>
    <w:lvl w:ilvl="6">
      <w:start w:val="1"/>
      <w:numFmt w:val="decimal"/>
      <w:lvlText w:val="%7."/>
      <w:lvlJc w:val="left"/>
      <w:pPr>
        <w:tabs>
          <w:tab w:val="num" w:pos="2940"/>
        </w:tabs>
        <w:ind w:left="2940" w:hanging="420"/>
      </w:pPr>
      <w:rPr>
        <w:rFonts w:hint="eastAsia"/>
      </w:rPr>
    </w:lvl>
    <w:lvl w:ilvl="7">
      <w:start w:val="1"/>
      <w:numFmt w:val="lowerLetter"/>
      <w:lvlText w:val="%8)"/>
      <w:lvlJc w:val="left"/>
      <w:pPr>
        <w:tabs>
          <w:tab w:val="num" w:pos="3360"/>
        </w:tabs>
        <w:ind w:left="3360" w:hanging="420"/>
      </w:pPr>
      <w:rPr>
        <w:rFonts w:hint="eastAsia"/>
      </w:rPr>
    </w:lvl>
    <w:lvl w:ilvl="8">
      <w:start w:val="1"/>
      <w:numFmt w:val="lowerRoman"/>
      <w:lvlText w:val="%9."/>
      <w:lvlJc w:val="right"/>
      <w:pPr>
        <w:tabs>
          <w:tab w:val="num" w:pos="3780"/>
        </w:tabs>
        <w:ind w:left="3780" w:hanging="420"/>
      </w:pPr>
      <w:rPr>
        <w:rFonts w:hint="eastAsia"/>
      </w:rPr>
    </w:lvl>
  </w:abstractNum>
  <w:abstractNum w:abstractNumId="24">
    <w:nsid w:val="536E5A94"/>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5">
    <w:nsid w:val="56B934E6"/>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26">
    <w:nsid w:val="5BD13BE7"/>
    <w:multiLevelType w:val="multilevel"/>
    <w:tmpl w:val="5BD13BE7"/>
    <w:lvl w:ilvl="0">
      <w:start w:val="1"/>
      <w:numFmt w:val="decimal"/>
      <w:lvlText w:val="%1."/>
      <w:lvlJc w:val="left"/>
      <w:pPr>
        <w:tabs>
          <w:tab w:val="left" w:pos="425"/>
        </w:tabs>
        <w:ind w:left="425" w:hanging="425"/>
      </w:pPr>
      <w:rPr>
        <w:sz w:val="36"/>
      </w:rPr>
    </w:lvl>
    <w:lvl w:ilvl="1">
      <w:start w:val="1"/>
      <w:numFmt w:val="decimal"/>
      <w:pStyle w:val="2H22ndlevelh22Header2TimesNewRomanTimesNewR"/>
      <w:lvlText w:val="%1.%2."/>
      <w:lvlJc w:val="left"/>
      <w:pPr>
        <w:tabs>
          <w:tab w:val="left" w:pos="567"/>
        </w:tabs>
        <w:ind w:left="567" w:hanging="567"/>
      </w:pPr>
    </w:lvl>
    <w:lvl w:ilvl="2">
      <w:start w:val="1"/>
      <w:numFmt w:val="decimal"/>
      <w:lvlText w:val="%1.%2.%3."/>
      <w:lvlJc w:val="left"/>
      <w:pPr>
        <w:tabs>
          <w:tab w:val="left" w:pos="709"/>
        </w:tabs>
        <w:ind w:left="709" w:hanging="709"/>
      </w:pPr>
    </w:lvl>
    <w:lvl w:ilvl="3">
      <w:start w:val="1"/>
      <w:numFmt w:val="decimal"/>
      <w:pStyle w:val="10505"/>
      <w:lvlText w:val="%1.%2.%3.%4."/>
      <w:lvlJc w:val="left"/>
      <w:pPr>
        <w:tabs>
          <w:tab w:val="left" w:pos="851"/>
        </w:tabs>
        <w:ind w:left="851" w:hanging="851"/>
      </w:pPr>
    </w:lvl>
    <w:lvl w:ilvl="4">
      <w:start w:val="1"/>
      <w:numFmt w:val="decimal"/>
      <w:lvlText w:val="%1.%2.%3.%4.%5."/>
      <w:lvlJc w:val="left"/>
      <w:pPr>
        <w:tabs>
          <w:tab w:val="left" w:pos="992"/>
        </w:tabs>
        <w:ind w:left="992" w:hanging="992"/>
      </w:pPr>
    </w:lvl>
    <w:lvl w:ilvl="5">
      <w:start w:val="1"/>
      <w:numFmt w:val="decimal"/>
      <w:lvlText w:val="%1.%2.%3.%4.%5.%6."/>
      <w:lvlJc w:val="left"/>
      <w:pPr>
        <w:tabs>
          <w:tab w:val="left" w:pos="1134"/>
        </w:tabs>
        <w:ind w:left="1134" w:hanging="1134"/>
      </w:pPr>
    </w:lvl>
    <w:lvl w:ilvl="6">
      <w:start w:val="1"/>
      <w:numFmt w:val="decimal"/>
      <w:lvlText w:val="%1.%2.%3.%4.%5.%6.%7."/>
      <w:lvlJc w:val="left"/>
      <w:pPr>
        <w:tabs>
          <w:tab w:val="left" w:pos="1276"/>
        </w:tabs>
        <w:ind w:left="1276" w:hanging="1276"/>
      </w:pPr>
    </w:lvl>
    <w:lvl w:ilvl="7">
      <w:start w:val="1"/>
      <w:numFmt w:val="decimal"/>
      <w:lvlText w:val="%1.%2.%3.%4.%5.%6.%7.%8."/>
      <w:lvlJc w:val="left"/>
      <w:pPr>
        <w:tabs>
          <w:tab w:val="left" w:pos="1418"/>
        </w:tabs>
        <w:ind w:left="1418" w:hanging="1418"/>
      </w:pPr>
    </w:lvl>
    <w:lvl w:ilvl="8">
      <w:start w:val="1"/>
      <w:numFmt w:val="decimal"/>
      <w:lvlText w:val="%1.%2.%3.%4.%5.%6.%7.%8.%9."/>
      <w:lvlJc w:val="left"/>
      <w:pPr>
        <w:tabs>
          <w:tab w:val="left" w:pos="1559"/>
        </w:tabs>
        <w:ind w:left="1559" w:hanging="1559"/>
      </w:pPr>
    </w:lvl>
  </w:abstractNum>
  <w:abstractNum w:abstractNumId="27">
    <w:nsid w:val="5F0B02CB"/>
    <w:multiLevelType w:val="multilevel"/>
    <w:tmpl w:val="5F0B02CB"/>
    <w:lvl w:ilvl="0">
      <w:start w:val="3"/>
      <w:numFmt w:val="decimal"/>
      <w:pStyle w:val="4"/>
      <w:lvlText w:val="（%1）"/>
      <w:lvlJc w:val="left"/>
      <w:pPr>
        <w:tabs>
          <w:tab w:val="left" w:pos="1170"/>
        </w:tabs>
        <w:ind w:left="1170" w:hanging="720"/>
      </w:pPr>
      <w:rPr>
        <w:rFonts w:hint="default"/>
      </w:rPr>
    </w:lvl>
    <w:lvl w:ilvl="1">
      <w:start w:val="1"/>
      <w:numFmt w:val="lowerLetter"/>
      <w:lvlText w:val="%2)"/>
      <w:lvlJc w:val="left"/>
      <w:pPr>
        <w:tabs>
          <w:tab w:val="left" w:pos="1290"/>
        </w:tabs>
        <w:ind w:left="1290" w:hanging="420"/>
      </w:pPr>
    </w:lvl>
    <w:lvl w:ilvl="2">
      <w:start w:val="1"/>
      <w:numFmt w:val="lowerRoman"/>
      <w:lvlText w:val="%3."/>
      <w:lvlJc w:val="right"/>
      <w:pPr>
        <w:tabs>
          <w:tab w:val="left" w:pos="1710"/>
        </w:tabs>
        <w:ind w:left="1710" w:hanging="420"/>
      </w:pPr>
    </w:lvl>
    <w:lvl w:ilvl="3">
      <w:start w:val="1"/>
      <w:numFmt w:val="decimal"/>
      <w:lvlText w:val="%4."/>
      <w:lvlJc w:val="left"/>
      <w:pPr>
        <w:tabs>
          <w:tab w:val="left" w:pos="2130"/>
        </w:tabs>
        <w:ind w:left="2130" w:hanging="420"/>
      </w:pPr>
    </w:lvl>
    <w:lvl w:ilvl="4">
      <w:start w:val="1"/>
      <w:numFmt w:val="lowerLetter"/>
      <w:lvlText w:val="%5)"/>
      <w:lvlJc w:val="left"/>
      <w:pPr>
        <w:tabs>
          <w:tab w:val="left" w:pos="2550"/>
        </w:tabs>
        <w:ind w:left="2550" w:hanging="420"/>
      </w:pPr>
    </w:lvl>
    <w:lvl w:ilvl="5">
      <w:start w:val="1"/>
      <w:numFmt w:val="lowerRoman"/>
      <w:lvlText w:val="%6."/>
      <w:lvlJc w:val="right"/>
      <w:pPr>
        <w:tabs>
          <w:tab w:val="left" w:pos="2970"/>
        </w:tabs>
        <w:ind w:left="2970" w:hanging="420"/>
      </w:pPr>
    </w:lvl>
    <w:lvl w:ilvl="6">
      <w:start w:val="1"/>
      <w:numFmt w:val="decimal"/>
      <w:lvlText w:val="%7."/>
      <w:lvlJc w:val="left"/>
      <w:pPr>
        <w:tabs>
          <w:tab w:val="left" w:pos="3390"/>
        </w:tabs>
        <w:ind w:left="3390" w:hanging="420"/>
      </w:pPr>
    </w:lvl>
    <w:lvl w:ilvl="7">
      <w:start w:val="1"/>
      <w:numFmt w:val="lowerLetter"/>
      <w:lvlText w:val="%8)"/>
      <w:lvlJc w:val="left"/>
      <w:pPr>
        <w:tabs>
          <w:tab w:val="left" w:pos="3810"/>
        </w:tabs>
        <w:ind w:left="3810" w:hanging="420"/>
      </w:pPr>
    </w:lvl>
    <w:lvl w:ilvl="8">
      <w:start w:val="1"/>
      <w:numFmt w:val="lowerRoman"/>
      <w:lvlText w:val="%9."/>
      <w:lvlJc w:val="right"/>
      <w:pPr>
        <w:tabs>
          <w:tab w:val="left" w:pos="4230"/>
        </w:tabs>
        <w:ind w:left="4230" w:hanging="420"/>
      </w:pPr>
    </w:lvl>
  </w:abstractNum>
  <w:abstractNum w:abstractNumId="28">
    <w:nsid w:val="5F9A5460"/>
    <w:multiLevelType w:val="hybridMultilevel"/>
    <w:tmpl w:val="37622B06"/>
    <w:lvl w:ilvl="0" w:tplc="1BCE00D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nsid w:val="61F414A2"/>
    <w:multiLevelType w:val="hybridMultilevel"/>
    <w:tmpl w:val="8BF22506"/>
    <w:lvl w:ilvl="0" w:tplc="9CEEC36E">
      <w:start w:val="1"/>
      <w:numFmt w:val="decimal"/>
      <w:lvlText w:val="（%1）"/>
      <w:lvlJc w:val="left"/>
      <w:pPr>
        <w:ind w:left="901" w:hanging="420"/>
      </w:pPr>
      <w:rPr>
        <w:rFonts w:hint="default"/>
      </w:rPr>
    </w:lvl>
    <w:lvl w:ilvl="1" w:tplc="04090019" w:tentative="1">
      <w:start w:val="1"/>
      <w:numFmt w:val="lowerLetter"/>
      <w:lvlText w:val="%2)"/>
      <w:lvlJc w:val="left"/>
      <w:pPr>
        <w:ind w:left="1321" w:hanging="420"/>
      </w:pPr>
    </w:lvl>
    <w:lvl w:ilvl="2" w:tplc="0409001B" w:tentative="1">
      <w:start w:val="1"/>
      <w:numFmt w:val="lowerRoman"/>
      <w:lvlText w:val="%3."/>
      <w:lvlJc w:val="right"/>
      <w:pPr>
        <w:ind w:left="1741" w:hanging="420"/>
      </w:pPr>
    </w:lvl>
    <w:lvl w:ilvl="3" w:tplc="0409000F" w:tentative="1">
      <w:start w:val="1"/>
      <w:numFmt w:val="decimal"/>
      <w:lvlText w:val="%4."/>
      <w:lvlJc w:val="left"/>
      <w:pPr>
        <w:ind w:left="2161" w:hanging="420"/>
      </w:pPr>
    </w:lvl>
    <w:lvl w:ilvl="4" w:tplc="04090019" w:tentative="1">
      <w:start w:val="1"/>
      <w:numFmt w:val="lowerLetter"/>
      <w:lvlText w:val="%5)"/>
      <w:lvlJc w:val="left"/>
      <w:pPr>
        <w:ind w:left="2581" w:hanging="420"/>
      </w:pPr>
    </w:lvl>
    <w:lvl w:ilvl="5" w:tplc="0409001B" w:tentative="1">
      <w:start w:val="1"/>
      <w:numFmt w:val="lowerRoman"/>
      <w:lvlText w:val="%6."/>
      <w:lvlJc w:val="right"/>
      <w:pPr>
        <w:ind w:left="3001" w:hanging="420"/>
      </w:pPr>
    </w:lvl>
    <w:lvl w:ilvl="6" w:tplc="0409000F" w:tentative="1">
      <w:start w:val="1"/>
      <w:numFmt w:val="decimal"/>
      <w:lvlText w:val="%7."/>
      <w:lvlJc w:val="left"/>
      <w:pPr>
        <w:ind w:left="3421" w:hanging="420"/>
      </w:pPr>
    </w:lvl>
    <w:lvl w:ilvl="7" w:tplc="04090019" w:tentative="1">
      <w:start w:val="1"/>
      <w:numFmt w:val="lowerLetter"/>
      <w:lvlText w:val="%8)"/>
      <w:lvlJc w:val="left"/>
      <w:pPr>
        <w:ind w:left="3841" w:hanging="420"/>
      </w:pPr>
    </w:lvl>
    <w:lvl w:ilvl="8" w:tplc="0409001B" w:tentative="1">
      <w:start w:val="1"/>
      <w:numFmt w:val="lowerRoman"/>
      <w:lvlText w:val="%9."/>
      <w:lvlJc w:val="right"/>
      <w:pPr>
        <w:ind w:left="4261" w:hanging="420"/>
      </w:pPr>
    </w:lvl>
  </w:abstractNum>
  <w:abstractNum w:abstractNumId="30">
    <w:nsid w:val="6787061D"/>
    <w:multiLevelType w:val="multilevel"/>
    <w:tmpl w:val="240640BC"/>
    <w:lvl w:ilvl="0">
      <w:start w:val="1"/>
      <w:numFmt w:val="decimal"/>
      <w:pStyle w:val="13"/>
      <w:suff w:val="space"/>
      <w:lvlText w:val="%1"/>
      <w:lvlJc w:val="left"/>
      <w:pPr>
        <w:ind w:left="425" w:hanging="425"/>
      </w:pPr>
      <w:rPr>
        <w:rFonts w:ascii="Times New Roman" w:hAnsi="Times New Roman" w:cs="Times New Roman" w:hint="default"/>
      </w:rPr>
    </w:lvl>
    <w:lvl w:ilvl="1">
      <w:start w:val="1"/>
      <w:numFmt w:val="decimal"/>
      <w:pStyle w:val="20"/>
      <w:suff w:val="space"/>
      <w:lvlText w:val="%1.%2"/>
      <w:lvlJc w:val="left"/>
      <w:pPr>
        <w:ind w:left="992" w:hanging="567"/>
      </w:pPr>
      <w:rPr>
        <w:rFonts w:ascii="Times New Roman" w:hAnsi="Times New Roman" w:cs="Times New Roman" w:hint="default"/>
        <w:bCs w:val="0"/>
        <w:i w:val="0"/>
        <w:iCs w:val="0"/>
        <w:caps w:val="0"/>
        <w:smallCaps w:val="0"/>
        <w:strike w:val="0"/>
        <w:dstrike w:val="0"/>
        <w:outline w:val="0"/>
        <w:shadow w:val="0"/>
        <w:emboss w:val="0"/>
        <w:imprint w:val="0"/>
        <w:noProof w:val="0"/>
        <w:vanish w:val="0"/>
        <w:spacing w:val="0"/>
        <w:position w:val="0"/>
        <w:u w:val="none"/>
        <w:effect w:val="none"/>
        <w:vertAlign w:val="baseline"/>
        <w:em w:val="none"/>
        <w:lang w:bidi="x-none"/>
        <w:specVanish w:val="0"/>
      </w:rPr>
    </w:lvl>
    <w:lvl w:ilvl="2">
      <w:start w:val="1"/>
      <w:numFmt w:val="decimal"/>
      <w:pStyle w:val="3"/>
      <w:suff w:val="space"/>
      <w:lvlText w:val="%1.%2.%3"/>
      <w:lvlJc w:val="left"/>
      <w:pPr>
        <w:ind w:left="1418" w:hanging="567"/>
      </w:pPr>
      <w:rPr>
        <w:rFonts w:ascii="Times New Roman" w:hAnsi="Times New Roman" w:cs="Times New Roman" w:hint="default"/>
      </w:rPr>
    </w:lvl>
    <w:lvl w:ilvl="3">
      <w:start w:val="1"/>
      <w:numFmt w:val="decimal"/>
      <w:pStyle w:val="40"/>
      <w:suff w:val="space"/>
      <w:lvlText w:val="%1.%2.%3.%4"/>
      <w:lvlJc w:val="left"/>
      <w:pPr>
        <w:ind w:left="1984" w:hanging="708"/>
      </w:pPr>
      <w:rPr>
        <w:rFonts w:ascii="Times New Roman" w:hAnsi="Times New Roman" w:cs="Times New Roman" w:hint="default"/>
        <w:b/>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1">
    <w:nsid w:val="693600BB"/>
    <w:multiLevelType w:val="hybridMultilevel"/>
    <w:tmpl w:val="8250A30E"/>
    <w:lvl w:ilvl="0" w:tplc="57E8F44A">
      <w:start w:val="1"/>
      <w:numFmt w:val="decimal"/>
      <w:lvlText w:val="附图%1 "/>
      <w:lvlJc w:val="left"/>
      <w:pPr>
        <w:ind w:left="900" w:hanging="420"/>
      </w:pPr>
      <w:rPr>
        <w:rFonts w:hint="eastAsia"/>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2">
    <w:nsid w:val="6EB43D54"/>
    <w:multiLevelType w:val="multilevel"/>
    <w:tmpl w:val="6EB43D54"/>
    <w:lvl w:ilvl="0">
      <w:start w:val="1"/>
      <w:numFmt w:val="decimalEnclosedCircle"/>
      <w:pStyle w:val="110"/>
      <w:lvlText w:val="%1"/>
      <w:lvlJc w:val="left"/>
      <w:pPr>
        <w:ind w:left="840" w:hanging="360"/>
      </w:pPr>
      <w:rPr>
        <w:rFonts w:ascii="宋体" w:hAnsi="宋体" w:cs="宋体" w:hint="default"/>
      </w:rPr>
    </w:lvl>
    <w:lvl w:ilvl="1">
      <w:start w:val="1"/>
      <w:numFmt w:val="lowerLetter"/>
      <w:lvlText w:val="%2)"/>
      <w:lvlJc w:val="left"/>
      <w:pPr>
        <w:ind w:left="1320" w:hanging="420"/>
      </w:pPr>
    </w:lvl>
    <w:lvl w:ilvl="2">
      <w:start w:val="1"/>
      <w:numFmt w:val="lowerRoman"/>
      <w:pStyle w:val="a30"/>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3">
    <w:nsid w:val="705131CC"/>
    <w:multiLevelType w:val="hybridMultilevel"/>
    <w:tmpl w:val="2752E754"/>
    <w:styleLink w:val="14"/>
    <w:lvl w:ilvl="0" w:tplc="E98EAC56">
      <w:start w:val="1"/>
      <w:numFmt w:val="decimal"/>
      <w:lvlText w:val="（%1）"/>
      <w:lvlJc w:val="left"/>
      <w:pPr>
        <w:tabs>
          <w:tab w:val="num" w:pos="1204"/>
        </w:tabs>
        <w:ind w:left="31" w:firstLine="455"/>
      </w:pPr>
      <w:rPr>
        <w:rFonts w:hint="eastAsia"/>
      </w:rPr>
    </w:lvl>
    <w:lvl w:ilvl="1" w:tplc="FD381092" w:tentative="1">
      <w:start w:val="1"/>
      <w:numFmt w:val="lowerLetter"/>
      <w:lvlText w:val="%2)"/>
      <w:lvlJc w:val="left"/>
      <w:pPr>
        <w:tabs>
          <w:tab w:val="num" w:pos="840"/>
        </w:tabs>
        <w:ind w:left="840" w:hanging="420"/>
      </w:pPr>
    </w:lvl>
    <w:lvl w:ilvl="2" w:tplc="158290EC" w:tentative="1">
      <w:start w:val="1"/>
      <w:numFmt w:val="lowerRoman"/>
      <w:lvlText w:val="%3."/>
      <w:lvlJc w:val="right"/>
      <w:pPr>
        <w:tabs>
          <w:tab w:val="num" w:pos="1260"/>
        </w:tabs>
        <w:ind w:left="1260" w:hanging="420"/>
      </w:pPr>
    </w:lvl>
    <w:lvl w:ilvl="3" w:tplc="2A9CFCEC" w:tentative="1">
      <w:start w:val="1"/>
      <w:numFmt w:val="decimal"/>
      <w:lvlText w:val="%4."/>
      <w:lvlJc w:val="left"/>
      <w:pPr>
        <w:tabs>
          <w:tab w:val="num" w:pos="1680"/>
        </w:tabs>
        <w:ind w:left="1680" w:hanging="420"/>
      </w:pPr>
    </w:lvl>
    <w:lvl w:ilvl="4" w:tplc="80583D42" w:tentative="1">
      <w:start w:val="1"/>
      <w:numFmt w:val="lowerLetter"/>
      <w:lvlText w:val="%5)"/>
      <w:lvlJc w:val="left"/>
      <w:pPr>
        <w:tabs>
          <w:tab w:val="num" w:pos="2100"/>
        </w:tabs>
        <w:ind w:left="2100" w:hanging="420"/>
      </w:pPr>
    </w:lvl>
    <w:lvl w:ilvl="5" w:tplc="64301C38" w:tentative="1">
      <w:start w:val="1"/>
      <w:numFmt w:val="lowerRoman"/>
      <w:lvlText w:val="%6."/>
      <w:lvlJc w:val="right"/>
      <w:pPr>
        <w:tabs>
          <w:tab w:val="num" w:pos="2520"/>
        </w:tabs>
        <w:ind w:left="2520" w:hanging="420"/>
      </w:pPr>
    </w:lvl>
    <w:lvl w:ilvl="6" w:tplc="036C9348" w:tentative="1">
      <w:start w:val="1"/>
      <w:numFmt w:val="decimal"/>
      <w:lvlText w:val="%7."/>
      <w:lvlJc w:val="left"/>
      <w:pPr>
        <w:tabs>
          <w:tab w:val="num" w:pos="2940"/>
        </w:tabs>
        <w:ind w:left="2940" w:hanging="420"/>
      </w:pPr>
    </w:lvl>
    <w:lvl w:ilvl="7" w:tplc="939C66A2" w:tentative="1">
      <w:start w:val="1"/>
      <w:numFmt w:val="lowerLetter"/>
      <w:lvlText w:val="%8)"/>
      <w:lvlJc w:val="left"/>
      <w:pPr>
        <w:tabs>
          <w:tab w:val="num" w:pos="3360"/>
        </w:tabs>
        <w:ind w:left="3360" w:hanging="420"/>
      </w:pPr>
    </w:lvl>
    <w:lvl w:ilvl="8" w:tplc="B0CE4464" w:tentative="1">
      <w:start w:val="1"/>
      <w:numFmt w:val="lowerRoman"/>
      <w:lvlText w:val="%9."/>
      <w:lvlJc w:val="right"/>
      <w:pPr>
        <w:tabs>
          <w:tab w:val="num" w:pos="3780"/>
        </w:tabs>
        <w:ind w:left="3780" w:hanging="420"/>
      </w:pPr>
    </w:lvl>
  </w:abstractNum>
  <w:abstractNum w:abstractNumId="34">
    <w:nsid w:val="71133855"/>
    <w:multiLevelType w:val="hybridMultilevel"/>
    <w:tmpl w:val="B9C4374A"/>
    <w:lvl w:ilvl="0" w:tplc="8C0654C6">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5">
    <w:nsid w:val="71273696"/>
    <w:multiLevelType w:val="hybridMultilevel"/>
    <w:tmpl w:val="88EA1C82"/>
    <w:styleLink w:val="30"/>
    <w:lvl w:ilvl="0" w:tplc="948C47DA">
      <w:start w:val="1"/>
      <w:numFmt w:val="decimal"/>
      <w:lvlText w:val="（%1）"/>
      <w:lvlJc w:val="left"/>
      <w:pPr>
        <w:tabs>
          <w:tab w:val="num" w:pos="1530"/>
        </w:tabs>
        <w:ind w:left="1530" w:hanging="1050"/>
      </w:pPr>
      <w:rPr>
        <w:rFonts w:hint="default"/>
      </w:rPr>
    </w:lvl>
    <w:lvl w:ilvl="1" w:tplc="D626F18C" w:tentative="1">
      <w:start w:val="1"/>
      <w:numFmt w:val="lowerLetter"/>
      <w:lvlText w:val="%2)"/>
      <w:lvlJc w:val="left"/>
      <w:pPr>
        <w:tabs>
          <w:tab w:val="num" w:pos="1320"/>
        </w:tabs>
        <w:ind w:left="1320" w:hanging="420"/>
      </w:pPr>
    </w:lvl>
    <w:lvl w:ilvl="2" w:tplc="0B02B510" w:tentative="1">
      <w:start w:val="1"/>
      <w:numFmt w:val="lowerRoman"/>
      <w:lvlText w:val="%3."/>
      <w:lvlJc w:val="right"/>
      <w:pPr>
        <w:tabs>
          <w:tab w:val="num" w:pos="1740"/>
        </w:tabs>
        <w:ind w:left="1740" w:hanging="420"/>
      </w:pPr>
    </w:lvl>
    <w:lvl w:ilvl="3" w:tplc="DEEC8F0E" w:tentative="1">
      <w:start w:val="1"/>
      <w:numFmt w:val="decimal"/>
      <w:lvlText w:val="%4."/>
      <w:lvlJc w:val="left"/>
      <w:pPr>
        <w:tabs>
          <w:tab w:val="num" w:pos="2160"/>
        </w:tabs>
        <w:ind w:left="2160" w:hanging="420"/>
      </w:pPr>
    </w:lvl>
    <w:lvl w:ilvl="4" w:tplc="B7C461B6" w:tentative="1">
      <w:start w:val="1"/>
      <w:numFmt w:val="lowerLetter"/>
      <w:lvlText w:val="%5)"/>
      <w:lvlJc w:val="left"/>
      <w:pPr>
        <w:tabs>
          <w:tab w:val="num" w:pos="2580"/>
        </w:tabs>
        <w:ind w:left="2580" w:hanging="420"/>
      </w:pPr>
    </w:lvl>
    <w:lvl w:ilvl="5" w:tplc="1D1AE742" w:tentative="1">
      <w:start w:val="1"/>
      <w:numFmt w:val="lowerRoman"/>
      <w:lvlText w:val="%6."/>
      <w:lvlJc w:val="right"/>
      <w:pPr>
        <w:tabs>
          <w:tab w:val="num" w:pos="3000"/>
        </w:tabs>
        <w:ind w:left="3000" w:hanging="420"/>
      </w:pPr>
    </w:lvl>
    <w:lvl w:ilvl="6" w:tplc="8C3EC9CE" w:tentative="1">
      <w:start w:val="1"/>
      <w:numFmt w:val="decimal"/>
      <w:lvlText w:val="%7."/>
      <w:lvlJc w:val="left"/>
      <w:pPr>
        <w:tabs>
          <w:tab w:val="num" w:pos="3420"/>
        </w:tabs>
        <w:ind w:left="3420" w:hanging="420"/>
      </w:pPr>
    </w:lvl>
    <w:lvl w:ilvl="7" w:tplc="63BEEC8C" w:tentative="1">
      <w:start w:val="1"/>
      <w:numFmt w:val="lowerLetter"/>
      <w:lvlText w:val="%8)"/>
      <w:lvlJc w:val="left"/>
      <w:pPr>
        <w:tabs>
          <w:tab w:val="num" w:pos="3840"/>
        </w:tabs>
        <w:ind w:left="3840" w:hanging="420"/>
      </w:pPr>
    </w:lvl>
    <w:lvl w:ilvl="8" w:tplc="33FEEB88" w:tentative="1">
      <w:start w:val="1"/>
      <w:numFmt w:val="lowerRoman"/>
      <w:lvlText w:val="%9."/>
      <w:lvlJc w:val="right"/>
      <w:pPr>
        <w:tabs>
          <w:tab w:val="num" w:pos="4260"/>
        </w:tabs>
        <w:ind w:left="4260" w:hanging="420"/>
      </w:pPr>
    </w:lvl>
  </w:abstractNum>
  <w:abstractNum w:abstractNumId="36">
    <w:nsid w:val="714354D8"/>
    <w:multiLevelType w:val="multilevel"/>
    <w:tmpl w:val="9FC26550"/>
    <w:lvl w:ilvl="0">
      <w:start w:val="1"/>
      <w:numFmt w:val="decimal"/>
      <w:suff w:val="space"/>
      <w:lvlText w:val="%1"/>
      <w:lvlJc w:val="left"/>
      <w:pPr>
        <w:ind w:left="425" w:hanging="425"/>
      </w:pPr>
      <w:rPr>
        <w:rFonts w:ascii="Times New Roman" w:hAnsi="Times New Roman" w:cs="Times New Roman" w:hint="default"/>
      </w:rPr>
    </w:lvl>
    <w:lvl w:ilvl="1">
      <w:start w:val="1"/>
      <w:numFmt w:val="decimal"/>
      <w:suff w:val="space"/>
      <w:lvlText w:val="%1.%2"/>
      <w:lvlJc w:val="left"/>
      <w:pPr>
        <w:ind w:left="992" w:hanging="567"/>
      </w:pPr>
      <w:rPr>
        <w:rFonts w:hint="eastAsia"/>
      </w:rPr>
    </w:lvl>
    <w:lvl w:ilvl="2">
      <w:start w:val="1"/>
      <w:numFmt w:val="decimal"/>
      <w:suff w:val="space"/>
      <w:lvlText w:val="%1.%2.%3"/>
      <w:lvlJc w:val="left"/>
      <w:pPr>
        <w:ind w:left="1418" w:hanging="567"/>
      </w:pPr>
      <w:rPr>
        <w:rFonts w:ascii="Times New Roman" w:hAnsi="Times New Roman" w:cs="Times New Roman" w:hint="default"/>
      </w:rPr>
    </w:lvl>
    <w:lvl w:ilvl="3">
      <w:start w:val="1"/>
      <w:numFmt w:val="decimal"/>
      <w:pStyle w:val="50"/>
      <w:suff w:val="space"/>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7">
    <w:nsid w:val="718A7CB2"/>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38">
    <w:nsid w:val="755F11E9"/>
    <w:multiLevelType w:val="hybridMultilevel"/>
    <w:tmpl w:val="BA3E8EAC"/>
    <w:lvl w:ilvl="0" w:tplc="1BCE00D6">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9">
    <w:nsid w:val="770B3079"/>
    <w:multiLevelType w:val="multilevel"/>
    <w:tmpl w:val="0409001D"/>
    <w:lvl w:ilvl="0">
      <w:start w:val="1"/>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num w:numId="1">
    <w:abstractNumId w:val="29"/>
  </w:num>
  <w:num w:numId="2">
    <w:abstractNumId w:val="28"/>
  </w:num>
  <w:num w:numId="3">
    <w:abstractNumId w:val="34"/>
  </w:num>
  <w:num w:numId="4">
    <w:abstractNumId w:val="36"/>
  </w:num>
  <w:num w:numId="5">
    <w:abstractNumId w:val="30"/>
  </w:num>
  <w:num w:numId="6">
    <w:abstractNumId w:val="11"/>
  </w:num>
  <w:num w:numId="7">
    <w:abstractNumId w:val="27"/>
  </w:num>
  <w:num w:numId="8">
    <w:abstractNumId w:val="4"/>
  </w:num>
  <w:num w:numId="9">
    <w:abstractNumId w:val="1"/>
  </w:num>
  <w:num w:numId="10">
    <w:abstractNumId w:val="6"/>
  </w:num>
  <w:num w:numId="11">
    <w:abstractNumId w:val="26"/>
  </w:num>
  <w:num w:numId="12">
    <w:abstractNumId w:val="32"/>
  </w:num>
  <w:num w:numId="13">
    <w:abstractNumId w:val="2"/>
  </w:num>
  <w:num w:numId="14">
    <w:abstractNumId w:val="10"/>
  </w:num>
  <w:num w:numId="15">
    <w:abstractNumId w:val="24"/>
  </w:num>
  <w:num w:numId="16">
    <w:abstractNumId w:val="8"/>
  </w:num>
  <w:num w:numId="17">
    <w:abstractNumId w:val="22"/>
  </w:num>
  <w:num w:numId="18">
    <w:abstractNumId w:val="20"/>
  </w:num>
  <w:num w:numId="19">
    <w:abstractNumId w:val="0"/>
  </w:num>
  <w:num w:numId="20">
    <w:abstractNumId w:val="3"/>
  </w:num>
  <w:num w:numId="21">
    <w:abstractNumId w:val="23"/>
  </w:num>
  <w:num w:numId="22">
    <w:abstractNumId w:val="7"/>
  </w:num>
  <w:num w:numId="23">
    <w:abstractNumId w:val="5"/>
  </w:num>
  <w:num w:numId="24">
    <w:abstractNumId w:val="12"/>
  </w:num>
  <w:num w:numId="25">
    <w:abstractNumId w:val="33"/>
  </w:num>
  <w:num w:numId="26">
    <w:abstractNumId w:val="35"/>
  </w:num>
  <w:num w:numId="27">
    <w:abstractNumId w:val="36"/>
  </w:num>
  <w:num w:numId="28">
    <w:abstractNumId w:val="36"/>
  </w:num>
  <w:num w:numId="29">
    <w:abstractNumId w:val="36"/>
  </w:num>
  <w:num w:numId="30">
    <w:abstractNumId w:val="30"/>
  </w:num>
  <w:num w:numId="31">
    <w:abstractNumId w:val="30"/>
  </w:num>
  <w:num w:numId="32">
    <w:abstractNumId w:val="30"/>
  </w:num>
  <w:num w:numId="33">
    <w:abstractNumId w:val="38"/>
  </w:num>
  <w:num w:numId="34">
    <w:abstractNumId w:val="21"/>
  </w:num>
  <w:num w:numId="35">
    <w:abstractNumId w:val="19"/>
  </w:num>
  <w:num w:numId="36">
    <w:abstractNumId w:val="17"/>
  </w:num>
  <w:num w:numId="37">
    <w:abstractNumId w:val="15"/>
  </w:num>
  <w:num w:numId="38">
    <w:abstractNumId w:val="37"/>
  </w:num>
  <w:num w:numId="39">
    <w:abstractNumId w:val="39"/>
  </w:num>
  <w:num w:numId="40">
    <w:abstractNumId w:val="25"/>
  </w:num>
  <w:num w:numId="41">
    <w:abstractNumId w:val="13"/>
  </w:num>
  <w:num w:numId="42">
    <w:abstractNumId w:val="18"/>
  </w:num>
  <w:num w:numId="43">
    <w:abstractNumId w:val="9"/>
  </w:num>
  <w:num w:numId="44">
    <w:abstractNumId w:val="16"/>
  </w:num>
  <w:num w:numId="45">
    <w:abstractNumId w:val="14"/>
  </w:num>
  <w:num w:numId="46">
    <w:abstractNumId w:val="31"/>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proofState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0908"/>
    <w:rsid w:val="00000C1D"/>
    <w:rsid w:val="000014C3"/>
    <w:rsid w:val="00001562"/>
    <w:rsid w:val="0000161B"/>
    <w:rsid w:val="00001D77"/>
    <w:rsid w:val="0000200E"/>
    <w:rsid w:val="0000312E"/>
    <w:rsid w:val="00004113"/>
    <w:rsid w:val="00004387"/>
    <w:rsid w:val="000045A4"/>
    <w:rsid w:val="00004B07"/>
    <w:rsid w:val="00004B2E"/>
    <w:rsid w:val="00005223"/>
    <w:rsid w:val="000053AE"/>
    <w:rsid w:val="00005B38"/>
    <w:rsid w:val="0000636C"/>
    <w:rsid w:val="000064F6"/>
    <w:rsid w:val="00007530"/>
    <w:rsid w:val="00007884"/>
    <w:rsid w:val="00007E73"/>
    <w:rsid w:val="000107A4"/>
    <w:rsid w:val="000108E2"/>
    <w:rsid w:val="000109D9"/>
    <w:rsid w:val="0001103F"/>
    <w:rsid w:val="00011089"/>
    <w:rsid w:val="0001111F"/>
    <w:rsid w:val="00011159"/>
    <w:rsid w:val="00012022"/>
    <w:rsid w:val="0001292E"/>
    <w:rsid w:val="000139CE"/>
    <w:rsid w:val="00013E69"/>
    <w:rsid w:val="00013ED4"/>
    <w:rsid w:val="000154BA"/>
    <w:rsid w:val="00015CD6"/>
    <w:rsid w:val="000165E7"/>
    <w:rsid w:val="00016631"/>
    <w:rsid w:val="0001665B"/>
    <w:rsid w:val="000166E1"/>
    <w:rsid w:val="00016883"/>
    <w:rsid w:val="00016B22"/>
    <w:rsid w:val="0002015C"/>
    <w:rsid w:val="00022852"/>
    <w:rsid w:val="0002311C"/>
    <w:rsid w:val="00023E58"/>
    <w:rsid w:val="00024797"/>
    <w:rsid w:val="000248CF"/>
    <w:rsid w:val="0002535E"/>
    <w:rsid w:val="00025981"/>
    <w:rsid w:val="00026198"/>
    <w:rsid w:val="00027B01"/>
    <w:rsid w:val="00027EFE"/>
    <w:rsid w:val="000300D1"/>
    <w:rsid w:val="0003026D"/>
    <w:rsid w:val="00030547"/>
    <w:rsid w:val="000309FB"/>
    <w:rsid w:val="00031167"/>
    <w:rsid w:val="000311F3"/>
    <w:rsid w:val="0003123B"/>
    <w:rsid w:val="00032686"/>
    <w:rsid w:val="00032865"/>
    <w:rsid w:val="000331A2"/>
    <w:rsid w:val="000333DB"/>
    <w:rsid w:val="0003353D"/>
    <w:rsid w:val="000336A3"/>
    <w:rsid w:val="0003392C"/>
    <w:rsid w:val="000342E9"/>
    <w:rsid w:val="000343BC"/>
    <w:rsid w:val="00034719"/>
    <w:rsid w:val="0003543E"/>
    <w:rsid w:val="000355D5"/>
    <w:rsid w:val="000357F3"/>
    <w:rsid w:val="00035E26"/>
    <w:rsid w:val="0003642C"/>
    <w:rsid w:val="000367E2"/>
    <w:rsid w:val="00036881"/>
    <w:rsid w:val="00040130"/>
    <w:rsid w:val="00040273"/>
    <w:rsid w:val="000404D5"/>
    <w:rsid w:val="0004060C"/>
    <w:rsid w:val="000408A0"/>
    <w:rsid w:val="00040F72"/>
    <w:rsid w:val="00041034"/>
    <w:rsid w:val="0004153D"/>
    <w:rsid w:val="00041595"/>
    <w:rsid w:val="000416C2"/>
    <w:rsid w:val="00042249"/>
    <w:rsid w:val="00042440"/>
    <w:rsid w:val="000429BD"/>
    <w:rsid w:val="00042A9F"/>
    <w:rsid w:val="00043756"/>
    <w:rsid w:val="0004387F"/>
    <w:rsid w:val="00043DFD"/>
    <w:rsid w:val="000442C4"/>
    <w:rsid w:val="00044F15"/>
    <w:rsid w:val="00045540"/>
    <w:rsid w:val="0004592D"/>
    <w:rsid w:val="00045E8F"/>
    <w:rsid w:val="00046114"/>
    <w:rsid w:val="000465A3"/>
    <w:rsid w:val="00046D53"/>
    <w:rsid w:val="00047150"/>
    <w:rsid w:val="000471C9"/>
    <w:rsid w:val="00047F48"/>
    <w:rsid w:val="00050298"/>
    <w:rsid w:val="00050C28"/>
    <w:rsid w:val="00050D18"/>
    <w:rsid w:val="00050DF7"/>
    <w:rsid w:val="00051336"/>
    <w:rsid w:val="00051C4B"/>
    <w:rsid w:val="00052182"/>
    <w:rsid w:val="00052492"/>
    <w:rsid w:val="00052F2C"/>
    <w:rsid w:val="00053A04"/>
    <w:rsid w:val="000549AE"/>
    <w:rsid w:val="00055067"/>
    <w:rsid w:val="00055748"/>
    <w:rsid w:val="0005646A"/>
    <w:rsid w:val="000564C1"/>
    <w:rsid w:val="000566C2"/>
    <w:rsid w:val="00056CBB"/>
    <w:rsid w:val="00057978"/>
    <w:rsid w:val="00057D7C"/>
    <w:rsid w:val="00057F80"/>
    <w:rsid w:val="00061596"/>
    <w:rsid w:val="00061D25"/>
    <w:rsid w:val="00062766"/>
    <w:rsid w:val="00063E25"/>
    <w:rsid w:val="00063EC9"/>
    <w:rsid w:val="00064A93"/>
    <w:rsid w:val="00065573"/>
    <w:rsid w:val="00065BDC"/>
    <w:rsid w:val="00065DB1"/>
    <w:rsid w:val="0006695E"/>
    <w:rsid w:val="00066F62"/>
    <w:rsid w:val="000679C5"/>
    <w:rsid w:val="00067CB7"/>
    <w:rsid w:val="00067D48"/>
    <w:rsid w:val="0007003D"/>
    <w:rsid w:val="000702D6"/>
    <w:rsid w:val="00070ACF"/>
    <w:rsid w:val="000710E1"/>
    <w:rsid w:val="000713A4"/>
    <w:rsid w:val="0007155E"/>
    <w:rsid w:val="00071C2E"/>
    <w:rsid w:val="000722C7"/>
    <w:rsid w:val="00072490"/>
    <w:rsid w:val="00072D3D"/>
    <w:rsid w:val="000734E5"/>
    <w:rsid w:val="00073B10"/>
    <w:rsid w:val="000748FA"/>
    <w:rsid w:val="00074A54"/>
    <w:rsid w:val="00074C01"/>
    <w:rsid w:val="00074FE6"/>
    <w:rsid w:val="0007545D"/>
    <w:rsid w:val="00075B4E"/>
    <w:rsid w:val="00075C48"/>
    <w:rsid w:val="000765A9"/>
    <w:rsid w:val="00076630"/>
    <w:rsid w:val="0007700F"/>
    <w:rsid w:val="000774B1"/>
    <w:rsid w:val="00077729"/>
    <w:rsid w:val="000777DC"/>
    <w:rsid w:val="00077D1E"/>
    <w:rsid w:val="00080ACB"/>
    <w:rsid w:val="00080E20"/>
    <w:rsid w:val="000814DE"/>
    <w:rsid w:val="00081587"/>
    <w:rsid w:val="000818DB"/>
    <w:rsid w:val="00082A5F"/>
    <w:rsid w:val="00083943"/>
    <w:rsid w:val="00084125"/>
    <w:rsid w:val="0008466A"/>
    <w:rsid w:val="0008470E"/>
    <w:rsid w:val="000849D0"/>
    <w:rsid w:val="00085E7F"/>
    <w:rsid w:val="00085EFB"/>
    <w:rsid w:val="00085FCF"/>
    <w:rsid w:val="00086E7A"/>
    <w:rsid w:val="00087B48"/>
    <w:rsid w:val="00087B4A"/>
    <w:rsid w:val="00087DFE"/>
    <w:rsid w:val="0009027D"/>
    <w:rsid w:val="00090EB2"/>
    <w:rsid w:val="00091416"/>
    <w:rsid w:val="00092329"/>
    <w:rsid w:val="000923A2"/>
    <w:rsid w:val="00092A5B"/>
    <w:rsid w:val="000943E7"/>
    <w:rsid w:val="00094508"/>
    <w:rsid w:val="000946E0"/>
    <w:rsid w:val="0009471E"/>
    <w:rsid w:val="0009481E"/>
    <w:rsid w:val="000954CB"/>
    <w:rsid w:val="000955E4"/>
    <w:rsid w:val="00095A5B"/>
    <w:rsid w:val="00097446"/>
    <w:rsid w:val="0009773A"/>
    <w:rsid w:val="00097861"/>
    <w:rsid w:val="00097FAC"/>
    <w:rsid w:val="000A009F"/>
    <w:rsid w:val="000A0373"/>
    <w:rsid w:val="000A049B"/>
    <w:rsid w:val="000A0625"/>
    <w:rsid w:val="000A0EAB"/>
    <w:rsid w:val="000A126B"/>
    <w:rsid w:val="000A207C"/>
    <w:rsid w:val="000A21A7"/>
    <w:rsid w:val="000A2434"/>
    <w:rsid w:val="000A252F"/>
    <w:rsid w:val="000A29A4"/>
    <w:rsid w:val="000A33A9"/>
    <w:rsid w:val="000A3494"/>
    <w:rsid w:val="000A454A"/>
    <w:rsid w:val="000A5703"/>
    <w:rsid w:val="000A5AB5"/>
    <w:rsid w:val="000A6417"/>
    <w:rsid w:val="000A64A9"/>
    <w:rsid w:val="000A6D0E"/>
    <w:rsid w:val="000A7364"/>
    <w:rsid w:val="000A7E1D"/>
    <w:rsid w:val="000B0442"/>
    <w:rsid w:val="000B0807"/>
    <w:rsid w:val="000B0E17"/>
    <w:rsid w:val="000B124D"/>
    <w:rsid w:val="000B13C8"/>
    <w:rsid w:val="000B17E1"/>
    <w:rsid w:val="000B2D31"/>
    <w:rsid w:val="000B3140"/>
    <w:rsid w:val="000B320B"/>
    <w:rsid w:val="000B35B1"/>
    <w:rsid w:val="000B35C9"/>
    <w:rsid w:val="000B3974"/>
    <w:rsid w:val="000B3C97"/>
    <w:rsid w:val="000B3DD8"/>
    <w:rsid w:val="000B3F3F"/>
    <w:rsid w:val="000B6181"/>
    <w:rsid w:val="000B637C"/>
    <w:rsid w:val="000B6A9F"/>
    <w:rsid w:val="000B6FA8"/>
    <w:rsid w:val="000B73ED"/>
    <w:rsid w:val="000B7733"/>
    <w:rsid w:val="000B7811"/>
    <w:rsid w:val="000B7C03"/>
    <w:rsid w:val="000C077D"/>
    <w:rsid w:val="000C09C9"/>
    <w:rsid w:val="000C0A82"/>
    <w:rsid w:val="000C0F3B"/>
    <w:rsid w:val="000C10BA"/>
    <w:rsid w:val="000C19FF"/>
    <w:rsid w:val="000C2709"/>
    <w:rsid w:val="000C3B4D"/>
    <w:rsid w:val="000C3CB6"/>
    <w:rsid w:val="000C40F4"/>
    <w:rsid w:val="000C44CD"/>
    <w:rsid w:val="000C4BCE"/>
    <w:rsid w:val="000C5085"/>
    <w:rsid w:val="000C5948"/>
    <w:rsid w:val="000C5CA2"/>
    <w:rsid w:val="000C6908"/>
    <w:rsid w:val="000C6B9E"/>
    <w:rsid w:val="000C6C63"/>
    <w:rsid w:val="000C7324"/>
    <w:rsid w:val="000C7D38"/>
    <w:rsid w:val="000C7D88"/>
    <w:rsid w:val="000C7FC1"/>
    <w:rsid w:val="000D056A"/>
    <w:rsid w:val="000D06F3"/>
    <w:rsid w:val="000D0BE8"/>
    <w:rsid w:val="000D0D16"/>
    <w:rsid w:val="000D114C"/>
    <w:rsid w:val="000D132C"/>
    <w:rsid w:val="000D1774"/>
    <w:rsid w:val="000D17A4"/>
    <w:rsid w:val="000D1C60"/>
    <w:rsid w:val="000D1D47"/>
    <w:rsid w:val="000D33BD"/>
    <w:rsid w:val="000D399C"/>
    <w:rsid w:val="000D3BAF"/>
    <w:rsid w:val="000D3BDB"/>
    <w:rsid w:val="000D3F82"/>
    <w:rsid w:val="000D4492"/>
    <w:rsid w:val="000D4CF1"/>
    <w:rsid w:val="000D4F6C"/>
    <w:rsid w:val="000D565E"/>
    <w:rsid w:val="000D5CD5"/>
    <w:rsid w:val="000D664B"/>
    <w:rsid w:val="000D6E42"/>
    <w:rsid w:val="000E07F8"/>
    <w:rsid w:val="000E1123"/>
    <w:rsid w:val="000E1826"/>
    <w:rsid w:val="000E1A8A"/>
    <w:rsid w:val="000E2A21"/>
    <w:rsid w:val="000E320E"/>
    <w:rsid w:val="000E3514"/>
    <w:rsid w:val="000E486C"/>
    <w:rsid w:val="000E585D"/>
    <w:rsid w:val="000E695E"/>
    <w:rsid w:val="000E7101"/>
    <w:rsid w:val="000E7E30"/>
    <w:rsid w:val="000F0033"/>
    <w:rsid w:val="000F03EE"/>
    <w:rsid w:val="000F0963"/>
    <w:rsid w:val="000F1234"/>
    <w:rsid w:val="000F1A4F"/>
    <w:rsid w:val="000F2723"/>
    <w:rsid w:val="000F3019"/>
    <w:rsid w:val="000F3E1C"/>
    <w:rsid w:val="000F3F64"/>
    <w:rsid w:val="000F4379"/>
    <w:rsid w:val="000F5216"/>
    <w:rsid w:val="000F587B"/>
    <w:rsid w:val="000F5C8D"/>
    <w:rsid w:val="000F640E"/>
    <w:rsid w:val="000F7202"/>
    <w:rsid w:val="000F7614"/>
    <w:rsid w:val="000F7C86"/>
    <w:rsid w:val="00100A84"/>
    <w:rsid w:val="00100CF9"/>
    <w:rsid w:val="00101C43"/>
    <w:rsid w:val="00101D1B"/>
    <w:rsid w:val="0010251C"/>
    <w:rsid w:val="001030FF"/>
    <w:rsid w:val="00103B21"/>
    <w:rsid w:val="00103F4F"/>
    <w:rsid w:val="001042D5"/>
    <w:rsid w:val="00104C2A"/>
    <w:rsid w:val="00104E87"/>
    <w:rsid w:val="001053A8"/>
    <w:rsid w:val="00105930"/>
    <w:rsid w:val="00105CF5"/>
    <w:rsid w:val="001068E2"/>
    <w:rsid w:val="00107C36"/>
    <w:rsid w:val="00110772"/>
    <w:rsid w:val="001127E5"/>
    <w:rsid w:val="00112CB0"/>
    <w:rsid w:val="00112D04"/>
    <w:rsid w:val="00113681"/>
    <w:rsid w:val="0011369E"/>
    <w:rsid w:val="00113C8B"/>
    <w:rsid w:val="00113FC9"/>
    <w:rsid w:val="00114368"/>
    <w:rsid w:val="001144E2"/>
    <w:rsid w:val="00114759"/>
    <w:rsid w:val="001148AF"/>
    <w:rsid w:val="00114C89"/>
    <w:rsid w:val="00115385"/>
    <w:rsid w:val="00115437"/>
    <w:rsid w:val="001157DA"/>
    <w:rsid w:val="00115E60"/>
    <w:rsid w:val="00116578"/>
    <w:rsid w:val="00117125"/>
    <w:rsid w:val="001176C1"/>
    <w:rsid w:val="00117723"/>
    <w:rsid w:val="001177A8"/>
    <w:rsid w:val="00117894"/>
    <w:rsid w:val="00117919"/>
    <w:rsid w:val="00117C7B"/>
    <w:rsid w:val="00117CB6"/>
    <w:rsid w:val="0012076A"/>
    <w:rsid w:val="00120C5B"/>
    <w:rsid w:val="00120D6A"/>
    <w:rsid w:val="00120EF4"/>
    <w:rsid w:val="00121730"/>
    <w:rsid w:val="00121C4E"/>
    <w:rsid w:val="00122442"/>
    <w:rsid w:val="001228CC"/>
    <w:rsid w:val="00124099"/>
    <w:rsid w:val="00124264"/>
    <w:rsid w:val="001249B9"/>
    <w:rsid w:val="00124CB0"/>
    <w:rsid w:val="00125983"/>
    <w:rsid w:val="00125A3B"/>
    <w:rsid w:val="00125F81"/>
    <w:rsid w:val="00126880"/>
    <w:rsid w:val="00126A8D"/>
    <w:rsid w:val="00126ACC"/>
    <w:rsid w:val="00127B68"/>
    <w:rsid w:val="00127CC0"/>
    <w:rsid w:val="00127F22"/>
    <w:rsid w:val="00130519"/>
    <w:rsid w:val="00130AAF"/>
    <w:rsid w:val="00130C72"/>
    <w:rsid w:val="00130CC8"/>
    <w:rsid w:val="00130E37"/>
    <w:rsid w:val="00131053"/>
    <w:rsid w:val="0013189F"/>
    <w:rsid w:val="001320F3"/>
    <w:rsid w:val="00132162"/>
    <w:rsid w:val="0013290F"/>
    <w:rsid w:val="00132C9B"/>
    <w:rsid w:val="00133583"/>
    <w:rsid w:val="001337CD"/>
    <w:rsid w:val="00133F86"/>
    <w:rsid w:val="00133FDD"/>
    <w:rsid w:val="001343EE"/>
    <w:rsid w:val="001344FF"/>
    <w:rsid w:val="001346F6"/>
    <w:rsid w:val="001348FA"/>
    <w:rsid w:val="00134926"/>
    <w:rsid w:val="00135213"/>
    <w:rsid w:val="001352AA"/>
    <w:rsid w:val="00135FF9"/>
    <w:rsid w:val="001370A1"/>
    <w:rsid w:val="001370CA"/>
    <w:rsid w:val="001371D2"/>
    <w:rsid w:val="0013745F"/>
    <w:rsid w:val="00137688"/>
    <w:rsid w:val="00137A05"/>
    <w:rsid w:val="0014002A"/>
    <w:rsid w:val="00140A27"/>
    <w:rsid w:val="001415A6"/>
    <w:rsid w:val="0014182A"/>
    <w:rsid w:val="00141B8B"/>
    <w:rsid w:val="00141BAC"/>
    <w:rsid w:val="00142121"/>
    <w:rsid w:val="00142212"/>
    <w:rsid w:val="001429E0"/>
    <w:rsid w:val="00142BED"/>
    <w:rsid w:val="00143558"/>
    <w:rsid w:val="001436CF"/>
    <w:rsid w:val="00143AF1"/>
    <w:rsid w:val="00143BA1"/>
    <w:rsid w:val="00143BA3"/>
    <w:rsid w:val="0014402B"/>
    <w:rsid w:val="00144B4A"/>
    <w:rsid w:val="00144C1B"/>
    <w:rsid w:val="00145774"/>
    <w:rsid w:val="00146090"/>
    <w:rsid w:val="00146E93"/>
    <w:rsid w:val="0014724B"/>
    <w:rsid w:val="00147912"/>
    <w:rsid w:val="00147B94"/>
    <w:rsid w:val="00147D4A"/>
    <w:rsid w:val="001505CA"/>
    <w:rsid w:val="00150709"/>
    <w:rsid w:val="00150C36"/>
    <w:rsid w:val="00150CB2"/>
    <w:rsid w:val="001515C5"/>
    <w:rsid w:val="0015179B"/>
    <w:rsid w:val="001519FB"/>
    <w:rsid w:val="00152978"/>
    <w:rsid w:val="00152BC0"/>
    <w:rsid w:val="00152D9D"/>
    <w:rsid w:val="00152DF0"/>
    <w:rsid w:val="001532E7"/>
    <w:rsid w:val="001533DC"/>
    <w:rsid w:val="00153A08"/>
    <w:rsid w:val="00153FE7"/>
    <w:rsid w:val="001540D3"/>
    <w:rsid w:val="00155D34"/>
    <w:rsid w:val="00155DA1"/>
    <w:rsid w:val="00156255"/>
    <w:rsid w:val="001563BE"/>
    <w:rsid w:val="001570E7"/>
    <w:rsid w:val="0015741E"/>
    <w:rsid w:val="00157F55"/>
    <w:rsid w:val="00160BD8"/>
    <w:rsid w:val="0016170E"/>
    <w:rsid w:val="001619B0"/>
    <w:rsid w:val="00161F88"/>
    <w:rsid w:val="001625D0"/>
    <w:rsid w:val="00162D6E"/>
    <w:rsid w:val="001633B9"/>
    <w:rsid w:val="00163432"/>
    <w:rsid w:val="00163CE4"/>
    <w:rsid w:val="00163FA9"/>
    <w:rsid w:val="0016520E"/>
    <w:rsid w:val="001656D0"/>
    <w:rsid w:val="00165DB2"/>
    <w:rsid w:val="0016607F"/>
    <w:rsid w:val="0016608C"/>
    <w:rsid w:val="00166837"/>
    <w:rsid w:val="001669B8"/>
    <w:rsid w:val="00166C38"/>
    <w:rsid w:val="00170C38"/>
    <w:rsid w:val="00170EA6"/>
    <w:rsid w:val="0017104D"/>
    <w:rsid w:val="00171F43"/>
    <w:rsid w:val="00171FCC"/>
    <w:rsid w:val="001727B7"/>
    <w:rsid w:val="001739B4"/>
    <w:rsid w:val="001743D0"/>
    <w:rsid w:val="00175A5B"/>
    <w:rsid w:val="00175D03"/>
    <w:rsid w:val="00175F14"/>
    <w:rsid w:val="001765E8"/>
    <w:rsid w:val="00176A81"/>
    <w:rsid w:val="00177767"/>
    <w:rsid w:val="0018002D"/>
    <w:rsid w:val="00180043"/>
    <w:rsid w:val="001800C4"/>
    <w:rsid w:val="00181B6E"/>
    <w:rsid w:val="00181BEC"/>
    <w:rsid w:val="00182015"/>
    <w:rsid w:val="00182563"/>
    <w:rsid w:val="0018257A"/>
    <w:rsid w:val="00183195"/>
    <w:rsid w:val="00183525"/>
    <w:rsid w:val="00183683"/>
    <w:rsid w:val="00184324"/>
    <w:rsid w:val="00184AE0"/>
    <w:rsid w:val="00185410"/>
    <w:rsid w:val="001856EE"/>
    <w:rsid w:val="00185946"/>
    <w:rsid w:val="00185B8D"/>
    <w:rsid w:val="001864E7"/>
    <w:rsid w:val="0018671D"/>
    <w:rsid w:val="001867BF"/>
    <w:rsid w:val="001871F1"/>
    <w:rsid w:val="00190349"/>
    <w:rsid w:val="001903C2"/>
    <w:rsid w:val="00190B62"/>
    <w:rsid w:val="00191048"/>
    <w:rsid w:val="00191494"/>
    <w:rsid w:val="00191BD1"/>
    <w:rsid w:val="00191DD6"/>
    <w:rsid w:val="00191E7B"/>
    <w:rsid w:val="001924E5"/>
    <w:rsid w:val="001929F0"/>
    <w:rsid w:val="00192C3A"/>
    <w:rsid w:val="001931E9"/>
    <w:rsid w:val="00193288"/>
    <w:rsid w:val="00193289"/>
    <w:rsid w:val="001948C0"/>
    <w:rsid w:val="00194BD0"/>
    <w:rsid w:val="00195397"/>
    <w:rsid w:val="00195BB9"/>
    <w:rsid w:val="00195F18"/>
    <w:rsid w:val="00196004"/>
    <w:rsid w:val="00196325"/>
    <w:rsid w:val="00196668"/>
    <w:rsid w:val="0019670B"/>
    <w:rsid w:val="00196FF9"/>
    <w:rsid w:val="00197663"/>
    <w:rsid w:val="00197EB6"/>
    <w:rsid w:val="001A02EE"/>
    <w:rsid w:val="001A0527"/>
    <w:rsid w:val="001A0718"/>
    <w:rsid w:val="001A109D"/>
    <w:rsid w:val="001A20C6"/>
    <w:rsid w:val="001A21B2"/>
    <w:rsid w:val="001A2717"/>
    <w:rsid w:val="001A2B48"/>
    <w:rsid w:val="001A349A"/>
    <w:rsid w:val="001A366F"/>
    <w:rsid w:val="001A3710"/>
    <w:rsid w:val="001A3CF7"/>
    <w:rsid w:val="001A4768"/>
    <w:rsid w:val="001A4973"/>
    <w:rsid w:val="001A53CB"/>
    <w:rsid w:val="001A6341"/>
    <w:rsid w:val="001A642D"/>
    <w:rsid w:val="001A654B"/>
    <w:rsid w:val="001A6BF0"/>
    <w:rsid w:val="001A6C88"/>
    <w:rsid w:val="001A7342"/>
    <w:rsid w:val="001A79BA"/>
    <w:rsid w:val="001A7BAD"/>
    <w:rsid w:val="001A7DB3"/>
    <w:rsid w:val="001A7DBA"/>
    <w:rsid w:val="001B0246"/>
    <w:rsid w:val="001B0CD1"/>
    <w:rsid w:val="001B170A"/>
    <w:rsid w:val="001B19BA"/>
    <w:rsid w:val="001B1AFF"/>
    <w:rsid w:val="001B26D9"/>
    <w:rsid w:val="001B2B42"/>
    <w:rsid w:val="001B2CF2"/>
    <w:rsid w:val="001B300D"/>
    <w:rsid w:val="001B33F0"/>
    <w:rsid w:val="001B3821"/>
    <w:rsid w:val="001B3F7B"/>
    <w:rsid w:val="001B41B0"/>
    <w:rsid w:val="001B4499"/>
    <w:rsid w:val="001B4944"/>
    <w:rsid w:val="001B49DE"/>
    <w:rsid w:val="001B59CB"/>
    <w:rsid w:val="001B5ACD"/>
    <w:rsid w:val="001B5D59"/>
    <w:rsid w:val="001B6694"/>
    <w:rsid w:val="001B6A91"/>
    <w:rsid w:val="001B6B6E"/>
    <w:rsid w:val="001B74A0"/>
    <w:rsid w:val="001B74F4"/>
    <w:rsid w:val="001B7ED8"/>
    <w:rsid w:val="001B7FFC"/>
    <w:rsid w:val="001C057C"/>
    <w:rsid w:val="001C0789"/>
    <w:rsid w:val="001C0C51"/>
    <w:rsid w:val="001C116F"/>
    <w:rsid w:val="001C30DA"/>
    <w:rsid w:val="001C48E5"/>
    <w:rsid w:val="001C4A23"/>
    <w:rsid w:val="001C5582"/>
    <w:rsid w:val="001C56A1"/>
    <w:rsid w:val="001C5E8A"/>
    <w:rsid w:val="001C6066"/>
    <w:rsid w:val="001C67A5"/>
    <w:rsid w:val="001C6917"/>
    <w:rsid w:val="001C6A40"/>
    <w:rsid w:val="001C6D98"/>
    <w:rsid w:val="001C7028"/>
    <w:rsid w:val="001C75B7"/>
    <w:rsid w:val="001C76CD"/>
    <w:rsid w:val="001C7A6B"/>
    <w:rsid w:val="001C7B79"/>
    <w:rsid w:val="001C7E33"/>
    <w:rsid w:val="001D06A6"/>
    <w:rsid w:val="001D078C"/>
    <w:rsid w:val="001D0F11"/>
    <w:rsid w:val="001D1171"/>
    <w:rsid w:val="001D12A8"/>
    <w:rsid w:val="001D1921"/>
    <w:rsid w:val="001D19CA"/>
    <w:rsid w:val="001D22E2"/>
    <w:rsid w:val="001D239E"/>
    <w:rsid w:val="001D2833"/>
    <w:rsid w:val="001D2D28"/>
    <w:rsid w:val="001D2EEE"/>
    <w:rsid w:val="001D2F48"/>
    <w:rsid w:val="001D32F1"/>
    <w:rsid w:val="001D4538"/>
    <w:rsid w:val="001D4C7C"/>
    <w:rsid w:val="001D50E8"/>
    <w:rsid w:val="001D5459"/>
    <w:rsid w:val="001D5589"/>
    <w:rsid w:val="001D580D"/>
    <w:rsid w:val="001D6491"/>
    <w:rsid w:val="001D696F"/>
    <w:rsid w:val="001D73B5"/>
    <w:rsid w:val="001D7679"/>
    <w:rsid w:val="001D775E"/>
    <w:rsid w:val="001E052D"/>
    <w:rsid w:val="001E0CFE"/>
    <w:rsid w:val="001E2708"/>
    <w:rsid w:val="001E29E3"/>
    <w:rsid w:val="001E2D40"/>
    <w:rsid w:val="001E2F4C"/>
    <w:rsid w:val="001E30BA"/>
    <w:rsid w:val="001E3986"/>
    <w:rsid w:val="001E4177"/>
    <w:rsid w:val="001E4712"/>
    <w:rsid w:val="001E4A87"/>
    <w:rsid w:val="001E555B"/>
    <w:rsid w:val="001E5B1C"/>
    <w:rsid w:val="001E6A33"/>
    <w:rsid w:val="001E7084"/>
    <w:rsid w:val="001E7910"/>
    <w:rsid w:val="001E7C1F"/>
    <w:rsid w:val="001E7DE6"/>
    <w:rsid w:val="001F01DD"/>
    <w:rsid w:val="001F1E32"/>
    <w:rsid w:val="001F2ED5"/>
    <w:rsid w:val="001F3F42"/>
    <w:rsid w:val="001F4A0A"/>
    <w:rsid w:val="001F55B7"/>
    <w:rsid w:val="001F5896"/>
    <w:rsid w:val="001F59EF"/>
    <w:rsid w:val="001F5BD5"/>
    <w:rsid w:val="001F66E6"/>
    <w:rsid w:val="001F6CBB"/>
    <w:rsid w:val="001F6E36"/>
    <w:rsid w:val="001F7516"/>
    <w:rsid w:val="001F764E"/>
    <w:rsid w:val="001F7F30"/>
    <w:rsid w:val="00200FF6"/>
    <w:rsid w:val="00201594"/>
    <w:rsid w:val="00201EC6"/>
    <w:rsid w:val="002024AF"/>
    <w:rsid w:val="00202D24"/>
    <w:rsid w:val="002037EE"/>
    <w:rsid w:val="00203AD2"/>
    <w:rsid w:val="00203E3B"/>
    <w:rsid w:val="0020467B"/>
    <w:rsid w:val="00204C7E"/>
    <w:rsid w:val="002050A5"/>
    <w:rsid w:val="002052C5"/>
    <w:rsid w:val="00205B49"/>
    <w:rsid w:val="002070C8"/>
    <w:rsid w:val="00207D95"/>
    <w:rsid w:val="00207F11"/>
    <w:rsid w:val="0021013E"/>
    <w:rsid w:val="00210FCF"/>
    <w:rsid w:val="00211DE0"/>
    <w:rsid w:val="00211FF3"/>
    <w:rsid w:val="002126E6"/>
    <w:rsid w:val="0021456F"/>
    <w:rsid w:val="00214947"/>
    <w:rsid w:val="00214C19"/>
    <w:rsid w:val="0021578F"/>
    <w:rsid w:val="00215D0C"/>
    <w:rsid w:val="00216618"/>
    <w:rsid w:val="0021765D"/>
    <w:rsid w:val="0021777A"/>
    <w:rsid w:val="00217C14"/>
    <w:rsid w:val="00217DB4"/>
    <w:rsid w:val="00217F53"/>
    <w:rsid w:val="0022028A"/>
    <w:rsid w:val="00220509"/>
    <w:rsid w:val="00220584"/>
    <w:rsid w:val="002211DE"/>
    <w:rsid w:val="002213DB"/>
    <w:rsid w:val="002215DF"/>
    <w:rsid w:val="00221715"/>
    <w:rsid w:val="002217AD"/>
    <w:rsid w:val="00221935"/>
    <w:rsid w:val="00221C7F"/>
    <w:rsid w:val="00221EE3"/>
    <w:rsid w:val="0022249A"/>
    <w:rsid w:val="00222733"/>
    <w:rsid w:val="00222E86"/>
    <w:rsid w:val="002231B8"/>
    <w:rsid w:val="00223843"/>
    <w:rsid w:val="002240FD"/>
    <w:rsid w:val="002247F1"/>
    <w:rsid w:val="00224C06"/>
    <w:rsid w:val="0022581E"/>
    <w:rsid w:val="0022626B"/>
    <w:rsid w:val="00226E64"/>
    <w:rsid w:val="00227228"/>
    <w:rsid w:val="002276C7"/>
    <w:rsid w:val="00227F48"/>
    <w:rsid w:val="00230915"/>
    <w:rsid w:val="00230B91"/>
    <w:rsid w:val="002311B8"/>
    <w:rsid w:val="002315F1"/>
    <w:rsid w:val="00231688"/>
    <w:rsid w:val="00231EDE"/>
    <w:rsid w:val="00232CDC"/>
    <w:rsid w:val="00232F01"/>
    <w:rsid w:val="00233801"/>
    <w:rsid w:val="00233819"/>
    <w:rsid w:val="00234296"/>
    <w:rsid w:val="00235889"/>
    <w:rsid w:val="00235A58"/>
    <w:rsid w:val="00236679"/>
    <w:rsid w:val="00236BB2"/>
    <w:rsid w:val="00237369"/>
    <w:rsid w:val="002377BF"/>
    <w:rsid w:val="00237E1D"/>
    <w:rsid w:val="0024049F"/>
    <w:rsid w:val="00240697"/>
    <w:rsid w:val="00240A3F"/>
    <w:rsid w:val="00240CF8"/>
    <w:rsid w:val="00240F2A"/>
    <w:rsid w:val="00240FD5"/>
    <w:rsid w:val="00241038"/>
    <w:rsid w:val="00242212"/>
    <w:rsid w:val="00242DCC"/>
    <w:rsid w:val="002430D2"/>
    <w:rsid w:val="002434A1"/>
    <w:rsid w:val="00244BCE"/>
    <w:rsid w:val="00244E07"/>
    <w:rsid w:val="0024511D"/>
    <w:rsid w:val="002458C3"/>
    <w:rsid w:val="00245E9A"/>
    <w:rsid w:val="002470A5"/>
    <w:rsid w:val="00247854"/>
    <w:rsid w:val="00247F39"/>
    <w:rsid w:val="00250405"/>
    <w:rsid w:val="00250ABB"/>
    <w:rsid w:val="00251048"/>
    <w:rsid w:val="00251F55"/>
    <w:rsid w:val="002527F8"/>
    <w:rsid w:val="002528AB"/>
    <w:rsid w:val="00252AC3"/>
    <w:rsid w:val="00252F2C"/>
    <w:rsid w:val="0025331D"/>
    <w:rsid w:val="0025381B"/>
    <w:rsid w:val="00253845"/>
    <w:rsid w:val="00253C51"/>
    <w:rsid w:val="00253C52"/>
    <w:rsid w:val="0025460A"/>
    <w:rsid w:val="002546CF"/>
    <w:rsid w:val="00254BCE"/>
    <w:rsid w:val="00255282"/>
    <w:rsid w:val="00255638"/>
    <w:rsid w:val="0025577C"/>
    <w:rsid w:val="002568BF"/>
    <w:rsid w:val="002571C6"/>
    <w:rsid w:val="002571E1"/>
    <w:rsid w:val="00257786"/>
    <w:rsid w:val="00257C2C"/>
    <w:rsid w:val="00257EBC"/>
    <w:rsid w:val="00260432"/>
    <w:rsid w:val="00260735"/>
    <w:rsid w:val="00261044"/>
    <w:rsid w:val="0026213A"/>
    <w:rsid w:val="0026247A"/>
    <w:rsid w:val="002628AF"/>
    <w:rsid w:val="00262B4E"/>
    <w:rsid w:val="0026313F"/>
    <w:rsid w:val="00263634"/>
    <w:rsid w:val="00263F6E"/>
    <w:rsid w:val="00264554"/>
    <w:rsid w:val="002647F3"/>
    <w:rsid w:val="00264F7C"/>
    <w:rsid w:val="00265FB5"/>
    <w:rsid w:val="00266512"/>
    <w:rsid w:val="00267C29"/>
    <w:rsid w:val="00270508"/>
    <w:rsid w:val="002706F9"/>
    <w:rsid w:val="00270CD8"/>
    <w:rsid w:val="0027172A"/>
    <w:rsid w:val="00272495"/>
    <w:rsid w:val="0027277C"/>
    <w:rsid w:val="0027338A"/>
    <w:rsid w:val="002733C8"/>
    <w:rsid w:val="00274BA0"/>
    <w:rsid w:val="002752E6"/>
    <w:rsid w:val="002753C9"/>
    <w:rsid w:val="00275BE2"/>
    <w:rsid w:val="00276180"/>
    <w:rsid w:val="00276233"/>
    <w:rsid w:val="0027692E"/>
    <w:rsid w:val="00276A5C"/>
    <w:rsid w:val="00277B80"/>
    <w:rsid w:val="00277F16"/>
    <w:rsid w:val="002808C0"/>
    <w:rsid w:val="00280E49"/>
    <w:rsid w:val="00280EFB"/>
    <w:rsid w:val="0028109F"/>
    <w:rsid w:val="002813D1"/>
    <w:rsid w:val="002815D5"/>
    <w:rsid w:val="002827BC"/>
    <w:rsid w:val="00282A35"/>
    <w:rsid w:val="00282A66"/>
    <w:rsid w:val="00282D1C"/>
    <w:rsid w:val="00283342"/>
    <w:rsid w:val="00283399"/>
    <w:rsid w:val="00284278"/>
    <w:rsid w:val="0028430C"/>
    <w:rsid w:val="002844CE"/>
    <w:rsid w:val="00284743"/>
    <w:rsid w:val="00284D02"/>
    <w:rsid w:val="0028530E"/>
    <w:rsid w:val="00285545"/>
    <w:rsid w:val="002856AB"/>
    <w:rsid w:val="002860DB"/>
    <w:rsid w:val="002866D9"/>
    <w:rsid w:val="00287186"/>
    <w:rsid w:val="002871BE"/>
    <w:rsid w:val="0028770A"/>
    <w:rsid w:val="002905D5"/>
    <w:rsid w:val="00290B20"/>
    <w:rsid w:val="0029162B"/>
    <w:rsid w:val="00291C2E"/>
    <w:rsid w:val="00295602"/>
    <w:rsid w:val="00295DD0"/>
    <w:rsid w:val="00296159"/>
    <w:rsid w:val="0029620E"/>
    <w:rsid w:val="00296AC1"/>
    <w:rsid w:val="00297293"/>
    <w:rsid w:val="002975C0"/>
    <w:rsid w:val="00297860"/>
    <w:rsid w:val="002A0256"/>
    <w:rsid w:val="002A03C7"/>
    <w:rsid w:val="002A0438"/>
    <w:rsid w:val="002A0755"/>
    <w:rsid w:val="002A091B"/>
    <w:rsid w:val="002A1439"/>
    <w:rsid w:val="002A23AA"/>
    <w:rsid w:val="002A26AB"/>
    <w:rsid w:val="002A3F12"/>
    <w:rsid w:val="002A4B22"/>
    <w:rsid w:val="002A58BE"/>
    <w:rsid w:val="002A7BFA"/>
    <w:rsid w:val="002B00B8"/>
    <w:rsid w:val="002B0351"/>
    <w:rsid w:val="002B0355"/>
    <w:rsid w:val="002B0D12"/>
    <w:rsid w:val="002B13EF"/>
    <w:rsid w:val="002B18F3"/>
    <w:rsid w:val="002B1D27"/>
    <w:rsid w:val="002B284A"/>
    <w:rsid w:val="002B2AA4"/>
    <w:rsid w:val="002B2AED"/>
    <w:rsid w:val="002B2C9A"/>
    <w:rsid w:val="002B53C3"/>
    <w:rsid w:val="002B55E9"/>
    <w:rsid w:val="002B56FE"/>
    <w:rsid w:val="002B58A5"/>
    <w:rsid w:val="002B58DD"/>
    <w:rsid w:val="002B5DAD"/>
    <w:rsid w:val="002B6319"/>
    <w:rsid w:val="002B6369"/>
    <w:rsid w:val="002B6A0C"/>
    <w:rsid w:val="002B6B34"/>
    <w:rsid w:val="002B7235"/>
    <w:rsid w:val="002B746E"/>
    <w:rsid w:val="002B74D8"/>
    <w:rsid w:val="002B7559"/>
    <w:rsid w:val="002C0794"/>
    <w:rsid w:val="002C0AF1"/>
    <w:rsid w:val="002C1721"/>
    <w:rsid w:val="002C1C3D"/>
    <w:rsid w:val="002C1C9D"/>
    <w:rsid w:val="002C2C25"/>
    <w:rsid w:val="002C3263"/>
    <w:rsid w:val="002C334C"/>
    <w:rsid w:val="002C34CF"/>
    <w:rsid w:val="002C35D9"/>
    <w:rsid w:val="002C373A"/>
    <w:rsid w:val="002C3977"/>
    <w:rsid w:val="002C408D"/>
    <w:rsid w:val="002C420C"/>
    <w:rsid w:val="002C4F77"/>
    <w:rsid w:val="002C5139"/>
    <w:rsid w:val="002C537A"/>
    <w:rsid w:val="002C54E5"/>
    <w:rsid w:val="002C59E9"/>
    <w:rsid w:val="002C5FE5"/>
    <w:rsid w:val="002C6037"/>
    <w:rsid w:val="002C65E7"/>
    <w:rsid w:val="002C6FA5"/>
    <w:rsid w:val="002C7E30"/>
    <w:rsid w:val="002D030F"/>
    <w:rsid w:val="002D08F8"/>
    <w:rsid w:val="002D0E19"/>
    <w:rsid w:val="002D1823"/>
    <w:rsid w:val="002D1BE9"/>
    <w:rsid w:val="002D2CDA"/>
    <w:rsid w:val="002D2EFD"/>
    <w:rsid w:val="002D336C"/>
    <w:rsid w:val="002D39AF"/>
    <w:rsid w:val="002D3F44"/>
    <w:rsid w:val="002D45A0"/>
    <w:rsid w:val="002D46EE"/>
    <w:rsid w:val="002D5D4B"/>
    <w:rsid w:val="002D5DE3"/>
    <w:rsid w:val="002D5EB1"/>
    <w:rsid w:val="002D608B"/>
    <w:rsid w:val="002D6DEB"/>
    <w:rsid w:val="002D72F6"/>
    <w:rsid w:val="002D7E45"/>
    <w:rsid w:val="002E03A4"/>
    <w:rsid w:val="002E04B2"/>
    <w:rsid w:val="002E0A0D"/>
    <w:rsid w:val="002E1D16"/>
    <w:rsid w:val="002E1DA7"/>
    <w:rsid w:val="002E2F4C"/>
    <w:rsid w:val="002E30CB"/>
    <w:rsid w:val="002E3F39"/>
    <w:rsid w:val="002E459B"/>
    <w:rsid w:val="002E4E71"/>
    <w:rsid w:val="002E5A59"/>
    <w:rsid w:val="002E5AB6"/>
    <w:rsid w:val="002E66F6"/>
    <w:rsid w:val="002E6811"/>
    <w:rsid w:val="002E6C0C"/>
    <w:rsid w:val="002E726A"/>
    <w:rsid w:val="002F0130"/>
    <w:rsid w:val="002F04F3"/>
    <w:rsid w:val="002F0B00"/>
    <w:rsid w:val="002F120E"/>
    <w:rsid w:val="002F16AD"/>
    <w:rsid w:val="002F23A6"/>
    <w:rsid w:val="002F23EF"/>
    <w:rsid w:val="002F251B"/>
    <w:rsid w:val="002F26CE"/>
    <w:rsid w:val="002F2F76"/>
    <w:rsid w:val="002F3DC8"/>
    <w:rsid w:val="002F489E"/>
    <w:rsid w:val="002F5639"/>
    <w:rsid w:val="002F56B4"/>
    <w:rsid w:val="002F68CD"/>
    <w:rsid w:val="002F6A9D"/>
    <w:rsid w:val="002F6F7A"/>
    <w:rsid w:val="002F7781"/>
    <w:rsid w:val="002F7F3F"/>
    <w:rsid w:val="003007B4"/>
    <w:rsid w:val="00301A79"/>
    <w:rsid w:val="00301E5F"/>
    <w:rsid w:val="003021A0"/>
    <w:rsid w:val="003025E6"/>
    <w:rsid w:val="00302B38"/>
    <w:rsid w:val="00303A07"/>
    <w:rsid w:val="00303F5D"/>
    <w:rsid w:val="00304567"/>
    <w:rsid w:val="0030559E"/>
    <w:rsid w:val="003056B4"/>
    <w:rsid w:val="00305785"/>
    <w:rsid w:val="00305822"/>
    <w:rsid w:val="00305A90"/>
    <w:rsid w:val="003064E3"/>
    <w:rsid w:val="0030652A"/>
    <w:rsid w:val="003065FB"/>
    <w:rsid w:val="0030668D"/>
    <w:rsid w:val="00306974"/>
    <w:rsid w:val="00306F78"/>
    <w:rsid w:val="0030718D"/>
    <w:rsid w:val="0031025C"/>
    <w:rsid w:val="00310A07"/>
    <w:rsid w:val="003111E6"/>
    <w:rsid w:val="003113C8"/>
    <w:rsid w:val="00311DCC"/>
    <w:rsid w:val="003129C8"/>
    <w:rsid w:val="003130DF"/>
    <w:rsid w:val="00313284"/>
    <w:rsid w:val="00313417"/>
    <w:rsid w:val="003136F2"/>
    <w:rsid w:val="00313FDB"/>
    <w:rsid w:val="003158AE"/>
    <w:rsid w:val="00315AFB"/>
    <w:rsid w:val="003161EB"/>
    <w:rsid w:val="0031680F"/>
    <w:rsid w:val="00316E91"/>
    <w:rsid w:val="0031747E"/>
    <w:rsid w:val="00317BB9"/>
    <w:rsid w:val="0032020D"/>
    <w:rsid w:val="00320AE5"/>
    <w:rsid w:val="00320E49"/>
    <w:rsid w:val="00322486"/>
    <w:rsid w:val="00322BFB"/>
    <w:rsid w:val="0032311E"/>
    <w:rsid w:val="003243B9"/>
    <w:rsid w:val="00324479"/>
    <w:rsid w:val="003246D8"/>
    <w:rsid w:val="0032531C"/>
    <w:rsid w:val="00325B5D"/>
    <w:rsid w:val="00327249"/>
    <w:rsid w:val="003278D2"/>
    <w:rsid w:val="00327D94"/>
    <w:rsid w:val="003300F7"/>
    <w:rsid w:val="003319C2"/>
    <w:rsid w:val="00331F07"/>
    <w:rsid w:val="003322BD"/>
    <w:rsid w:val="00332547"/>
    <w:rsid w:val="00332F78"/>
    <w:rsid w:val="00333094"/>
    <w:rsid w:val="0033364B"/>
    <w:rsid w:val="00333BD9"/>
    <w:rsid w:val="00333E32"/>
    <w:rsid w:val="0033477F"/>
    <w:rsid w:val="00334C27"/>
    <w:rsid w:val="00334EBB"/>
    <w:rsid w:val="00334F4F"/>
    <w:rsid w:val="003366E2"/>
    <w:rsid w:val="003369B9"/>
    <w:rsid w:val="00336A8E"/>
    <w:rsid w:val="00336B02"/>
    <w:rsid w:val="00337245"/>
    <w:rsid w:val="00340400"/>
    <w:rsid w:val="0034085E"/>
    <w:rsid w:val="00340A91"/>
    <w:rsid w:val="003416F1"/>
    <w:rsid w:val="00341A68"/>
    <w:rsid w:val="003420D4"/>
    <w:rsid w:val="00342CA6"/>
    <w:rsid w:val="00342D04"/>
    <w:rsid w:val="00343387"/>
    <w:rsid w:val="00343D99"/>
    <w:rsid w:val="00344890"/>
    <w:rsid w:val="00344C9A"/>
    <w:rsid w:val="00345302"/>
    <w:rsid w:val="00345423"/>
    <w:rsid w:val="00345BEC"/>
    <w:rsid w:val="0034603D"/>
    <w:rsid w:val="0034614A"/>
    <w:rsid w:val="003469E0"/>
    <w:rsid w:val="00347191"/>
    <w:rsid w:val="0035006F"/>
    <w:rsid w:val="00351455"/>
    <w:rsid w:val="00351A1A"/>
    <w:rsid w:val="00351C7C"/>
    <w:rsid w:val="0035241D"/>
    <w:rsid w:val="00352D83"/>
    <w:rsid w:val="0035433A"/>
    <w:rsid w:val="00354E56"/>
    <w:rsid w:val="003551A9"/>
    <w:rsid w:val="003569F8"/>
    <w:rsid w:val="00356F22"/>
    <w:rsid w:val="003573B4"/>
    <w:rsid w:val="003575A1"/>
    <w:rsid w:val="00360534"/>
    <w:rsid w:val="003607C4"/>
    <w:rsid w:val="00360BDB"/>
    <w:rsid w:val="00360D2B"/>
    <w:rsid w:val="00360D68"/>
    <w:rsid w:val="00360DA6"/>
    <w:rsid w:val="0036106E"/>
    <w:rsid w:val="003613B8"/>
    <w:rsid w:val="003616F3"/>
    <w:rsid w:val="00361814"/>
    <w:rsid w:val="003619BA"/>
    <w:rsid w:val="00362847"/>
    <w:rsid w:val="00363070"/>
    <w:rsid w:val="003632E3"/>
    <w:rsid w:val="0036332B"/>
    <w:rsid w:val="003635ED"/>
    <w:rsid w:val="00364962"/>
    <w:rsid w:val="00364BBD"/>
    <w:rsid w:val="00364E1E"/>
    <w:rsid w:val="003651D6"/>
    <w:rsid w:val="0036566F"/>
    <w:rsid w:val="00365DF0"/>
    <w:rsid w:val="00366BE8"/>
    <w:rsid w:val="003671B7"/>
    <w:rsid w:val="003671E9"/>
    <w:rsid w:val="00367586"/>
    <w:rsid w:val="00367C66"/>
    <w:rsid w:val="00370252"/>
    <w:rsid w:val="003703CC"/>
    <w:rsid w:val="00370BCA"/>
    <w:rsid w:val="003711E7"/>
    <w:rsid w:val="0037179D"/>
    <w:rsid w:val="00371D66"/>
    <w:rsid w:val="00373BB1"/>
    <w:rsid w:val="00373E29"/>
    <w:rsid w:val="0037437B"/>
    <w:rsid w:val="0037524B"/>
    <w:rsid w:val="003753CA"/>
    <w:rsid w:val="0037629A"/>
    <w:rsid w:val="00376467"/>
    <w:rsid w:val="00377113"/>
    <w:rsid w:val="003774F7"/>
    <w:rsid w:val="0037756E"/>
    <w:rsid w:val="003778E3"/>
    <w:rsid w:val="00377E6F"/>
    <w:rsid w:val="00377F66"/>
    <w:rsid w:val="00380BCC"/>
    <w:rsid w:val="00381724"/>
    <w:rsid w:val="003818CA"/>
    <w:rsid w:val="00381BDC"/>
    <w:rsid w:val="00381D71"/>
    <w:rsid w:val="00381FE2"/>
    <w:rsid w:val="00382A4F"/>
    <w:rsid w:val="00382B49"/>
    <w:rsid w:val="00383A20"/>
    <w:rsid w:val="00383D16"/>
    <w:rsid w:val="003841AE"/>
    <w:rsid w:val="00384960"/>
    <w:rsid w:val="00384D3A"/>
    <w:rsid w:val="003851FD"/>
    <w:rsid w:val="003852BE"/>
    <w:rsid w:val="00385873"/>
    <w:rsid w:val="00385B3A"/>
    <w:rsid w:val="00385D7E"/>
    <w:rsid w:val="00386A53"/>
    <w:rsid w:val="00387405"/>
    <w:rsid w:val="003875B7"/>
    <w:rsid w:val="003878E1"/>
    <w:rsid w:val="003879A0"/>
    <w:rsid w:val="00390FD0"/>
    <w:rsid w:val="003910A2"/>
    <w:rsid w:val="0039117C"/>
    <w:rsid w:val="00391ACB"/>
    <w:rsid w:val="00391D26"/>
    <w:rsid w:val="0039283D"/>
    <w:rsid w:val="00392ED2"/>
    <w:rsid w:val="003936A0"/>
    <w:rsid w:val="00393965"/>
    <w:rsid w:val="00393BEE"/>
    <w:rsid w:val="003946A7"/>
    <w:rsid w:val="00394D5C"/>
    <w:rsid w:val="0039546F"/>
    <w:rsid w:val="00396908"/>
    <w:rsid w:val="00396ABC"/>
    <w:rsid w:val="00396CF1"/>
    <w:rsid w:val="00396E83"/>
    <w:rsid w:val="003971E6"/>
    <w:rsid w:val="003972F0"/>
    <w:rsid w:val="00397A6E"/>
    <w:rsid w:val="003A028B"/>
    <w:rsid w:val="003A02AA"/>
    <w:rsid w:val="003A0507"/>
    <w:rsid w:val="003A0728"/>
    <w:rsid w:val="003A0934"/>
    <w:rsid w:val="003A0D52"/>
    <w:rsid w:val="003A0DD6"/>
    <w:rsid w:val="003A0EBB"/>
    <w:rsid w:val="003A1637"/>
    <w:rsid w:val="003A2D21"/>
    <w:rsid w:val="003A2E20"/>
    <w:rsid w:val="003A2E72"/>
    <w:rsid w:val="003A2E8D"/>
    <w:rsid w:val="003A32D1"/>
    <w:rsid w:val="003A35AC"/>
    <w:rsid w:val="003A41C4"/>
    <w:rsid w:val="003A5183"/>
    <w:rsid w:val="003A5E6A"/>
    <w:rsid w:val="003A5EE3"/>
    <w:rsid w:val="003A5FF8"/>
    <w:rsid w:val="003A63EE"/>
    <w:rsid w:val="003A68E0"/>
    <w:rsid w:val="003A7E66"/>
    <w:rsid w:val="003B0007"/>
    <w:rsid w:val="003B02B5"/>
    <w:rsid w:val="003B0348"/>
    <w:rsid w:val="003B112E"/>
    <w:rsid w:val="003B2263"/>
    <w:rsid w:val="003B26F1"/>
    <w:rsid w:val="003B280F"/>
    <w:rsid w:val="003B2E8C"/>
    <w:rsid w:val="003B2FC3"/>
    <w:rsid w:val="003B30D5"/>
    <w:rsid w:val="003B3628"/>
    <w:rsid w:val="003B38A7"/>
    <w:rsid w:val="003B3E7F"/>
    <w:rsid w:val="003B434E"/>
    <w:rsid w:val="003B44F2"/>
    <w:rsid w:val="003B45DD"/>
    <w:rsid w:val="003B53C5"/>
    <w:rsid w:val="003B5EB1"/>
    <w:rsid w:val="003B607E"/>
    <w:rsid w:val="003B68D5"/>
    <w:rsid w:val="003B6963"/>
    <w:rsid w:val="003B6F13"/>
    <w:rsid w:val="003C0EDF"/>
    <w:rsid w:val="003C1394"/>
    <w:rsid w:val="003C1449"/>
    <w:rsid w:val="003C17D3"/>
    <w:rsid w:val="003C1BF4"/>
    <w:rsid w:val="003C1D88"/>
    <w:rsid w:val="003C23E7"/>
    <w:rsid w:val="003C296C"/>
    <w:rsid w:val="003C31E2"/>
    <w:rsid w:val="003C3734"/>
    <w:rsid w:val="003C38AF"/>
    <w:rsid w:val="003C3F91"/>
    <w:rsid w:val="003C4F1D"/>
    <w:rsid w:val="003C5DA7"/>
    <w:rsid w:val="003C5FAF"/>
    <w:rsid w:val="003C755D"/>
    <w:rsid w:val="003C77A0"/>
    <w:rsid w:val="003C7CD8"/>
    <w:rsid w:val="003C7E70"/>
    <w:rsid w:val="003C7FAD"/>
    <w:rsid w:val="003D05C4"/>
    <w:rsid w:val="003D0868"/>
    <w:rsid w:val="003D1EFB"/>
    <w:rsid w:val="003D2916"/>
    <w:rsid w:val="003D34F0"/>
    <w:rsid w:val="003D3B42"/>
    <w:rsid w:val="003D3C63"/>
    <w:rsid w:val="003D41B9"/>
    <w:rsid w:val="003D48D6"/>
    <w:rsid w:val="003D5083"/>
    <w:rsid w:val="003D5C99"/>
    <w:rsid w:val="003D6068"/>
    <w:rsid w:val="003D6227"/>
    <w:rsid w:val="003D7042"/>
    <w:rsid w:val="003D75C9"/>
    <w:rsid w:val="003D79B4"/>
    <w:rsid w:val="003D7CF2"/>
    <w:rsid w:val="003E0B5F"/>
    <w:rsid w:val="003E0E84"/>
    <w:rsid w:val="003E1089"/>
    <w:rsid w:val="003E18A3"/>
    <w:rsid w:val="003E1DBF"/>
    <w:rsid w:val="003E2888"/>
    <w:rsid w:val="003E2A82"/>
    <w:rsid w:val="003E3066"/>
    <w:rsid w:val="003E335C"/>
    <w:rsid w:val="003E3487"/>
    <w:rsid w:val="003E3732"/>
    <w:rsid w:val="003E3AF5"/>
    <w:rsid w:val="003E4514"/>
    <w:rsid w:val="003E48E4"/>
    <w:rsid w:val="003E49D5"/>
    <w:rsid w:val="003E4BF3"/>
    <w:rsid w:val="003E4E81"/>
    <w:rsid w:val="003E5D52"/>
    <w:rsid w:val="003E606B"/>
    <w:rsid w:val="003E6663"/>
    <w:rsid w:val="003E6828"/>
    <w:rsid w:val="003E7219"/>
    <w:rsid w:val="003E7349"/>
    <w:rsid w:val="003F022E"/>
    <w:rsid w:val="003F02C8"/>
    <w:rsid w:val="003F03E8"/>
    <w:rsid w:val="003F040C"/>
    <w:rsid w:val="003F1004"/>
    <w:rsid w:val="003F16FE"/>
    <w:rsid w:val="003F171F"/>
    <w:rsid w:val="003F1938"/>
    <w:rsid w:val="003F19D7"/>
    <w:rsid w:val="003F1ABA"/>
    <w:rsid w:val="003F272E"/>
    <w:rsid w:val="003F2F94"/>
    <w:rsid w:val="003F392A"/>
    <w:rsid w:val="003F42D0"/>
    <w:rsid w:val="003F43BE"/>
    <w:rsid w:val="003F4563"/>
    <w:rsid w:val="003F45DF"/>
    <w:rsid w:val="003F470F"/>
    <w:rsid w:val="003F497C"/>
    <w:rsid w:val="003F4A82"/>
    <w:rsid w:val="003F5092"/>
    <w:rsid w:val="003F5FC0"/>
    <w:rsid w:val="003F66B2"/>
    <w:rsid w:val="003F7149"/>
    <w:rsid w:val="003F7211"/>
    <w:rsid w:val="003F7A4F"/>
    <w:rsid w:val="003F7CF7"/>
    <w:rsid w:val="0040052F"/>
    <w:rsid w:val="004006AF"/>
    <w:rsid w:val="0040090D"/>
    <w:rsid w:val="00400B3C"/>
    <w:rsid w:val="00400B65"/>
    <w:rsid w:val="00400B6E"/>
    <w:rsid w:val="0040105D"/>
    <w:rsid w:val="00401849"/>
    <w:rsid w:val="004019DB"/>
    <w:rsid w:val="004026D8"/>
    <w:rsid w:val="00402DA0"/>
    <w:rsid w:val="00403752"/>
    <w:rsid w:val="004039FA"/>
    <w:rsid w:val="00403CB6"/>
    <w:rsid w:val="00403F31"/>
    <w:rsid w:val="0040400D"/>
    <w:rsid w:val="0040454E"/>
    <w:rsid w:val="00404574"/>
    <w:rsid w:val="004048B8"/>
    <w:rsid w:val="00404CF5"/>
    <w:rsid w:val="004060FB"/>
    <w:rsid w:val="0040631C"/>
    <w:rsid w:val="004064AC"/>
    <w:rsid w:val="00406AAA"/>
    <w:rsid w:val="0040704D"/>
    <w:rsid w:val="00407B27"/>
    <w:rsid w:val="004105E8"/>
    <w:rsid w:val="00414388"/>
    <w:rsid w:val="00415190"/>
    <w:rsid w:val="004153D3"/>
    <w:rsid w:val="00415861"/>
    <w:rsid w:val="004158F9"/>
    <w:rsid w:val="00415F79"/>
    <w:rsid w:val="00416BA0"/>
    <w:rsid w:val="00417439"/>
    <w:rsid w:val="00417558"/>
    <w:rsid w:val="00417994"/>
    <w:rsid w:val="00420649"/>
    <w:rsid w:val="0042137A"/>
    <w:rsid w:val="00421504"/>
    <w:rsid w:val="00421827"/>
    <w:rsid w:val="00421903"/>
    <w:rsid w:val="00422209"/>
    <w:rsid w:val="0042258E"/>
    <w:rsid w:val="00422793"/>
    <w:rsid w:val="004228A2"/>
    <w:rsid w:val="00422911"/>
    <w:rsid w:val="0042346B"/>
    <w:rsid w:val="004234C7"/>
    <w:rsid w:val="004239C2"/>
    <w:rsid w:val="004241BB"/>
    <w:rsid w:val="0042468D"/>
    <w:rsid w:val="00424DA9"/>
    <w:rsid w:val="004255C3"/>
    <w:rsid w:val="0042588B"/>
    <w:rsid w:val="004258B2"/>
    <w:rsid w:val="00425945"/>
    <w:rsid w:val="004259DF"/>
    <w:rsid w:val="00425AC6"/>
    <w:rsid w:val="00425D88"/>
    <w:rsid w:val="00426B63"/>
    <w:rsid w:val="00427729"/>
    <w:rsid w:val="004279CD"/>
    <w:rsid w:val="00430A7A"/>
    <w:rsid w:val="00430D36"/>
    <w:rsid w:val="00430ECE"/>
    <w:rsid w:val="0043112C"/>
    <w:rsid w:val="0043146E"/>
    <w:rsid w:val="004316E9"/>
    <w:rsid w:val="00431EA4"/>
    <w:rsid w:val="00433A8F"/>
    <w:rsid w:val="00433B31"/>
    <w:rsid w:val="00433EF5"/>
    <w:rsid w:val="00434308"/>
    <w:rsid w:val="004344C1"/>
    <w:rsid w:val="004347C8"/>
    <w:rsid w:val="00434F1D"/>
    <w:rsid w:val="00434FB3"/>
    <w:rsid w:val="00434FCD"/>
    <w:rsid w:val="00435054"/>
    <w:rsid w:val="0043525E"/>
    <w:rsid w:val="00435B15"/>
    <w:rsid w:val="00435D44"/>
    <w:rsid w:val="00436029"/>
    <w:rsid w:val="00436D55"/>
    <w:rsid w:val="00437087"/>
    <w:rsid w:val="00437584"/>
    <w:rsid w:val="004379D7"/>
    <w:rsid w:val="004379F8"/>
    <w:rsid w:val="00437C8C"/>
    <w:rsid w:val="00437F4B"/>
    <w:rsid w:val="004401B9"/>
    <w:rsid w:val="00440368"/>
    <w:rsid w:val="0044112E"/>
    <w:rsid w:val="00441554"/>
    <w:rsid w:val="00441816"/>
    <w:rsid w:val="00442D03"/>
    <w:rsid w:val="00443245"/>
    <w:rsid w:val="00443912"/>
    <w:rsid w:val="00443D4C"/>
    <w:rsid w:val="004443B2"/>
    <w:rsid w:val="0044461A"/>
    <w:rsid w:val="0044588D"/>
    <w:rsid w:val="004458D9"/>
    <w:rsid w:val="004462AC"/>
    <w:rsid w:val="00446AF1"/>
    <w:rsid w:val="00446FFE"/>
    <w:rsid w:val="004472EE"/>
    <w:rsid w:val="00450159"/>
    <w:rsid w:val="0045079E"/>
    <w:rsid w:val="004520D7"/>
    <w:rsid w:val="004528FB"/>
    <w:rsid w:val="00453AE9"/>
    <w:rsid w:val="004541A6"/>
    <w:rsid w:val="00454C00"/>
    <w:rsid w:val="00455C2F"/>
    <w:rsid w:val="00455F5C"/>
    <w:rsid w:val="0045660F"/>
    <w:rsid w:val="00456F9A"/>
    <w:rsid w:val="00457150"/>
    <w:rsid w:val="00460393"/>
    <w:rsid w:val="0046065C"/>
    <w:rsid w:val="004606F1"/>
    <w:rsid w:val="00460DF4"/>
    <w:rsid w:val="00461435"/>
    <w:rsid w:val="00461D7D"/>
    <w:rsid w:val="0046222D"/>
    <w:rsid w:val="00462904"/>
    <w:rsid w:val="00462D20"/>
    <w:rsid w:val="00463560"/>
    <w:rsid w:val="004635B0"/>
    <w:rsid w:val="00464544"/>
    <w:rsid w:val="00464A6A"/>
    <w:rsid w:val="00464D18"/>
    <w:rsid w:val="00464F73"/>
    <w:rsid w:val="00465475"/>
    <w:rsid w:val="004656D1"/>
    <w:rsid w:val="004658AC"/>
    <w:rsid w:val="00465B3F"/>
    <w:rsid w:val="00466451"/>
    <w:rsid w:val="00466D87"/>
    <w:rsid w:val="00466F4F"/>
    <w:rsid w:val="0046794E"/>
    <w:rsid w:val="00467B19"/>
    <w:rsid w:val="00467F56"/>
    <w:rsid w:val="0047042F"/>
    <w:rsid w:val="0047097D"/>
    <w:rsid w:val="00471B27"/>
    <w:rsid w:val="00471B4F"/>
    <w:rsid w:val="0047207B"/>
    <w:rsid w:val="00472547"/>
    <w:rsid w:val="00472D77"/>
    <w:rsid w:val="00472F93"/>
    <w:rsid w:val="00472FB3"/>
    <w:rsid w:val="00473250"/>
    <w:rsid w:val="004734A0"/>
    <w:rsid w:val="00473947"/>
    <w:rsid w:val="00473B79"/>
    <w:rsid w:val="00473C15"/>
    <w:rsid w:val="0047467B"/>
    <w:rsid w:val="00474BE2"/>
    <w:rsid w:val="004753A5"/>
    <w:rsid w:val="00475A21"/>
    <w:rsid w:val="00476B41"/>
    <w:rsid w:val="00476BE6"/>
    <w:rsid w:val="00476FEA"/>
    <w:rsid w:val="00477FCF"/>
    <w:rsid w:val="004801FE"/>
    <w:rsid w:val="00480216"/>
    <w:rsid w:val="00480B0D"/>
    <w:rsid w:val="00480FCC"/>
    <w:rsid w:val="004819DD"/>
    <w:rsid w:val="00481D3C"/>
    <w:rsid w:val="00481F75"/>
    <w:rsid w:val="004829FC"/>
    <w:rsid w:val="00482AB0"/>
    <w:rsid w:val="00482C6C"/>
    <w:rsid w:val="004831D5"/>
    <w:rsid w:val="0048380F"/>
    <w:rsid w:val="0048384B"/>
    <w:rsid w:val="0048414E"/>
    <w:rsid w:val="00484415"/>
    <w:rsid w:val="004849D5"/>
    <w:rsid w:val="00484A3B"/>
    <w:rsid w:val="00484D78"/>
    <w:rsid w:val="004852BC"/>
    <w:rsid w:val="004854F9"/>
    <w:rsid w:val="004856B3"/>
    <w:rsid w:val="00486FB9"/>
    <w:rsid w:val="00487186"/>
    <w:rsid w:val="004875BB"/>
    <w:rsid w:val="00487ADE"/>
    <w:rsid w:val="00487B4E"/>
    <w:rsid w:val="004902A7"/>
    <w:rsid w:val="00490385"/>
    <w:rsid w:val="00490B10"/>
    <w:rsid w:val="00490BCA"/>
    <w:rsid w:val="00491EC7"/>
    <w:rsid w:val="0049278E"/>
    <w:rsid w:val="00492E42"/>
    <w:rsid w:val="00493563"/>
    <w:rsid w:val="004937A6"/>
    <w:rsid w:val="00493A6F"/>
    <w:rsid w:val="00494C1C"/>
    <w:rsid w:val="00494CA8"/>
    <w:rsid w:val="00494F2B"/>
    <w:rsid w:val="0049569E"/>
    <w:rsid w:val="00495B8D"/>
    <w:rsid w:val="004960B1"/>
    <w:rsid w:val="0049698A"/>
    <w:rsid w:val="00497D6E"/>
    <w:rsid w:val="004A0070"/>
    <w:rsid w:val="004A05D6"/>
    <w:rsid w:val="004A0806"/>
    <w:rsid w:val="004A0AA7"/>
    <w:rsid w:val="004A0F11"/>
    <w:rsid w:val="004A1A61"/>
    <w:rsid w:val="004A22A0"/>
    <w:rsid w:val="004A33EE"/>
    <w:rsid w:val="004A54F7"/>
    <w:rsid w:val="004A552D"/>
    <w:rsid w:val="004A60AA"/>
    <w:rsid w:val="004A617B"/>
    <w:rsid w:val="004A79FC"/>
    <w:rsid w:val="004B020D"/>
    <w:rsid w:val="004B05D2"/>
    <w:rsid w:val="004B0860"/>
    <w:rsid w:val="004B0868"/>
    <w:rsid w:val="004B0A5F"/>
    <w:rsid w:val="004B119B"/>
    <w:rsid w:val="004B1481"/>
    <w:rsid w:val="004B168E"/>
    <w:rsid w:val="004B195F"/>
    <w:rsid w:val="004B291D"/>
    <w:rsid w:val="004B2EFB"/>
    <w:rsid w:val="004B2FF9"/>
    <w:rsid w:val="004B3E93"/>
    <w:rsid w:val="004B53D1"/>
    <w:rsid w:val="004B56E5"/>
    <w:rsid w:val="004B57CB"/>
    <w:rsid w:val="004B58F7"/>
    <w:rsid w:val="004B5F35"/>
    <w:rsid w:val="004B6019"/>
    <w:rsid w:val="004B650C"/>
    <w:rsid w:val="004B72BC"/>
    <w:rsid w:val="004B7B0F"/>
    <w:rsid w:val="004C0410"/>
    <w:rsid w:val="004C07B3"/>
    <w:rsid w:val="004C08CF"/>
    <w:rsid w:val="004C16A0"/>
    <w:rsid w:val="004C19AC"/>
    <w:rsid w:val="004C22B7"/>
    <w:rsid w:val="004C2430"/>
    <w:rsid w:val="004C246E"/>
    <w:rsid w:val="004C2707"/>
    <w:rsid w:val="004C299E"/>
    <w:rsid w:val="004C2ACB"/>
    <w:rsid w:val="004C2C92"/>
    <w:rsid w:val="004C2ED5"/>
    <w:rsid w:val="004C36EE"/>
    <w:rsid w:val="004C3806"/>
    <w:rsid w:val="004C3AEB"/>
    <w:rsid w:val="004C3C8D"/>
    <w:rsid w:val="004C4F1A"/>
    <w:rsid w:val="004C5090"/>
    <w:rsid w:val="004C59DB"/>
    <w:rsid w:val="004C60B2"/>
    <w:rsid w:val="004C6D71"/>
    <w:rsid w:val="004C6DAA"/>
    <w:rsid w:val="004C7412"/>
    <w:rsid w:val="004C762B"/>
    <w:rsid w:val="004D0491"/>
    <w:rsid w:val="004D0692"/>
    <w:rsid w:val="004D2939"/>
    <w:rsid w:val="004D33C2"/>
    <w:rsid w:val="004D382D"/>
    <w:rsid w:val="004D3CDC"/>
    <w:rsid w:val="004D41A8"/>
    <w:rsid w:val="004D4374"/>
    <w:rsid w:val="004D457B"/>
    <w:rsid w:val="004D4A3E"/>
    <w:rsid w:val="004D4AFB"/>
    <w:rsid w:val="004D4C55"/>
    <w:rsid w:val="004D4D07"/>
    <w:rsid w:val="004D5887"/>
    <w:rsid w:val="004D5FAA"/>
    <w:rsid w:val="004D61C6"/>
    <w:rsid w:val="004D624E"/>
    <w:rsid w:val="004D6B1A"/>
    <w:rsid w:val="004D71C9"/>
    <w:rsid w:val="004D7622"/>
    <w:rsid w:val="004D7915"/>
    <w:rsid w:val="004E017D"/>
    <w:rsid w:val="004E0E28"/>
    <w:rsid w:val="004E11C0"/>
    <w:rsid w:val="004E11C7"/>
    <w:rsid w:val="004E1886"/>
    <w:rsid w:val="004E1BE1"/>
    <w:rsid w:val="004E3940"/>
    <w:rsid w:val="004E4074"/>
    <w:rsid w:val="004E438B"/>
    <w:rsid w:val="004E4466"/>
    <w:rsid w:val="004E4B2E"/>
    <w:rsid w:val="004E4D35"/>
    <w:rsid w:val="004E4E69"/>
    <w:rsid w:val="004E54D7"/>
    <w:rsid w:val="004E6475"/>
    <w:rsid w:val="004E6524"/>
    <w:rsid w:val="004E65B9"/>
    <w:rsid w:val="004E6996"/>
    <w:rsid w:val="004E7469"/>
    <w:rsid w:val="004E7AA2"/>
    <w:rsid w:val="004F03E5"/>
    <w:rsid w:val="004F15A0"/>
    <w:rsid w:val="004F17B2"/>
    <w:rsid w:val="004F22BF"/>
    <w:rsid w:val="004F25C2"/>
    <w:rsid w:val="004F2876"/>
    <w:rsid w:val="004F2962"/>
    <w:rsid w:val="004F2DFD"/>
    <w:rsid w:val="004F2F05"/>
    <w:rsid w:val="004F3FD2"/>
    <w:rsid w:val="004F514E"/>
    <w:rsid w:val="004F550E"/>
    <w:rsid w:val="004F5E88"/>
    <w:rsid w:val="004F6A95"/>
    <w:rsid w:val="004F721A"/>
    <w:rsid w:val="004F7268"/>
    <w:rsid w:val="004F7828"/>
    <w:rsid w:val="005007CC"/>
    <w:rsid w:val="00500D43"/>
    <w:rsid w:val="00500FE4"/>
    <w:rsid w:val="005010CC"/>
    <w:rsid w:val="005022B1"/>
    <w:rsid w:val="00503729"/>
    <w:rsid w:val="00503762"/>
    <w:rsid w:val="00503C96"/>
    <w:rsid w:val="00503CF8"/>
    <w:rsid w:val="00503FD0"/>
    <w:rsid w:val="00504AEB"/>
    <w:rsid w:val="00504E2F"/>
    <w:rsid w:val="00505A0B"/>
    <w:rsid w:val="0050636D"/>
    <w:rsid w:val="005063D4"/>
    <w:rsid w:val="00506F31"/>
    <w:rsid w:val="00507482"/>
    <w:rsid w:val="00507509"/>
    <w:rsid w:val="005076A3"/>
    <w:rsid w:val="00510091"/>
    <w:rsid w:val="00510521"/>
    <w:rsid w:val="00510CEA"/>
    <w:rsid w:val="005111E9"/>
    <w:rsid w:val="00511657"/>
    <w:rsid w:val="0051188F"/>
    <w:rsid w:val="00512741"/>
    <w:rsid w:val="00512946"/>
    <w:rsid w:val="00512C54"/>
    <w:rsid w:val="00512FB3"/>
    <w:rsid w:val="00512FD2"/>
    <w:rsid w:val="0051305C"/>
    <w:rsid w:val="0051378B"/>
    <w:rsid w:val="0051383C"/>
    <w:rsid w:val="00513DBA"/>
    <w:rsid w:val="00514074"/>
    <w:rsid w:val="00514180"/>
    <w:rsid w:val="00514722"/>
    <w:rsid w:val="005164F1"/>
    <w:rsid w:val="00517509"/>
    <w:rsid w:val="00517B43"/>
    <w:rsid w:val="0052003C"/>
    <w:rsid w:val="00520842"/>
    <w:rsid w:val="00521095"/>
    <w:rsid w:val="005211E8"/>
    <w:rsid w:val="00521BF0"/>
    <w:rsid w:val="0052200A"/>
    <w:rsid w:val="00522F28"/>
    <w:rsid w:val="005237E8"/>
    <w:rsid w:val="00523E06"/>
    <w:rsid w:val="00523E5A"/>
    <w:rsid w:val="00523ED0"/>
    <w:rsid w:val="00524339"/>
    <w:rsid w:val="00524AF1"/>
    <w:rsid w:val="00525A08"/>
    <w:rsid w:val="00525D30"/>
    <w:rsid w:val="00525DDA"/>
    <w:rsid w:val="00525FD1"/>
    <w:rsid w:val="0052609A"/>
    <w:rsid w:val="00526193"/>
    <w:rsid w:val="005265E3"/>
    <w:rsid w:val="00526839"/>
    <w:rsid w:val="00526884"/>
    <w:rsid w:val="00526987"/>
    <w:rsid w:val="00526D10"/>
    <w:rsid w:val="00526E94"/>
    <w:rsid w:val="00527207"/>
    <w:rsid w:val="0052761C"/>
    <w:rsid w:val="00527C81"/>
    <w:rsid w:val="005301B8"/>
    <w:rsid w:val="005302D4"/>
    <w:rsid w:val="00530575"/>
    <w:rsid w:val="00533C96"/>
    <w:rsid w:val="00534CA5"/>
    <w:rsid w:val="005355A0"/>
    <w:rsid w:val="005355A1"/>
    <w:rsid w:val="00535A04"/>
    <w:rsid w:val="00535AB4"/>
    <w:rsid w:val="00535BC1"/>
    <w:rsid w:val="00535CC1"/>
    <w:rsid w:val="00535EBE"/>
    <w:rsid w:val="0053630C"/>
    <w:rsid w:val="00536F44"/>
    <w:rsid w:val="005372C0"/>
    <w:rsid w:val="005373B5"/>
    <w:rsid w:val="00537633"/>
    <w:rsid w:val="00537C38"/>
    <w:rsid w:val="00537E83"/>
    <w:rsid w:val="00540106"/>
    <w:rsid w:val="00540111"/>
    <w:rsid w:val="005402B4"/>
    <w:rsid w:val="0054064B"/>
    <w:rsid w:val="005412FB"/>
    <w:rsid w:val="00541685"/>
    <w:rsid w:val="00541732"/>
    <w:rsid w:val="00541F17"/>
    <w:rsid w:val="00542044"/>
    <w:rsid w:val="005424B6"/>
    <w:rsid w:val="00542FD5"/>
    <w:rsid w:val="00542FE0"/>
    <w:rsid w:val="005439FF"/>
    <w:rsid w:val="00543B71"/>
    <w:rsid w:val="005441D3"/>
    <w:rsid w:val="00544B1E"/>
    <w:rsid w:val="005451C0"/>
    <w:rsid w:val="005455E8"/>
    <w:rsid w:val="00545F0D"/>
    <w:rsid w:val="005466F1"/>
    <w:rsid w:val="00546B0C"/>
    <w:rsid w:val="00546B9D"/>
    <w:rsid w:val="005472B0"/>
    <w:rsid w:val="00547AE2"/>
    <w:rsid w:val="00547FE5"/>
    <w:rsid w:val="0055010B"/>
    <w:rsid w:val="00550BB9"/>
    <w:rsid w:val="00550D49"/>
    <w:rsid w:val="00550EAA"/>
    <w:rsid w:val="005516D6"/>
    <w:rsid w:val="00551ADC"/>
    <w:rsid w:val="00552115"/>
    <w:rsid w:val="00552830"/>
    <w:rsid w:val="00552956"/>
    <w:rsid w:val="00552EF7"/>
    <w:rsid w:val="00553400"/>
    <w:rsid w:val="005536A9"/>
    <w:rsid w:val="00553952"/>
    <w:rsid w:val="00554188"/>
    <w:rsid w:val="005543F4"/>
    <w:rsid w:val="005544DA"/>
    <w:rsid w:val="005546B3"/>
    <w:rsid w:val="00554B29"/>
    <w:rsid w:val="005554A5"/>
    <w:rsid w:val="005556F4"/>
    <w:rsid w:val="00555B1D"/>
    <w:rsid w:val="00555C82"/>
    <w:rsid w:val="00555D88"/>
    <w:rsid w:val="00556210"/>
    <w:rsid w:val="005565DE"/>
    <w:rsid w:val="0055717C"/>
    <w:rsid w:val="00557C7E"/>
    <w:rsid w:val="00560B90"/>
    <w:rsid w:val="00561137"/>
    <w:rsid w:val="0056116C"/>
    <w:rsid w:val="00561173"/>
    <w:rsid w:val="00561206"/>
    <w:rsid w:val="0056136B"/>
    <w:rsid w:val="0056160C"/>
    <w:rsid w:val="005617C4"/>
    <w:rsid w:val="005619EC"/>
    <w:rsid w:val="00561C4F"/>
    <w:rsid w:val="00561FCD"/>
    <w:rsid w:val="00562327"/>
    <w:rsid w:val="00562460"/>
    <w:rsid w:val="00562509"/>
    <w:rsid w:val="0056352C"/>
    <w:rsid w:val="005636A8"/>
    <w:rsid w:val="0056374F"/>
    <w:rsid w:val="005638EB"/>
    <w:rsid w:val="00563D30"/>
    <w:rsid w:val="00563F34"/>
    <w:rsid w:val="0056430C"/>
    <w:rsid w:val="0056487F"/>
    <w:rsid w:val="00564C4D"/>
    <w:rsid w:val="005659F7"/>
    <w:rsid w:val="00565D22"/>
    <w:rsid w:val="005666CF"/>
    <w:rsid w:val="0056673E"/>
    <w:rsid w:val="00566987"/>
    <w:rsid w:val="00566B58"/>
    <w:rsid w:val="00566B74"/>
    <w:rsid w:val="00566ED7"/>
    <w:rsid w:val="0056736C"/>
    <w:rsid w:val="00567AA7"/>
    <w:rsid w:val="0057005D"/>
    <w:rsid w:val="00570108"/>
    <w:rsid w:val="0057057D"/>
    <w:rsid w:val="00570F52"/>
    <w:rsid w:val="00570F95"/>
    <w:rsid w:val="00571B4D"/>
    <w:rsid w:val="0057430F"/>
    <w:rsid w:val="00574991"/>
    <w:rsid w:val="00574B78"/>
    <w:rsid w:val="00574C7A"/>
    <w:rsid w:val="005750DF"/>
    <w:rsid w:val="00575308"/>
    <w:rsid w:val="0057547A"/>
    <w:rsid w:val="00575DB0"/>
    <w:rsid w:val="0057627B"/>
    <w:rsid w:val="00576CC2"/>
    <w:rsid w:val="0057740C"/>
    <w:rsid w:val="00577773"/>
    <w:rsid w:val="00577948"/>
    <w:rsid w:val="00577A92"/>
    <w:rsid w:val="0058049F"/>
    <w:rsid w:val="005817F9"/>
    <w:rsid w:val="00581A48"/>
    <w:rsid w:val="00581E9E"/>
    <w:rsid w:val="00583809"/>
    <w:rsid w:val="00583C24"/>
    <w:rsid w:val="00584503"/>
    <w:rsid w:val="005852ED"/>
    <w:rsid w:val="005861D8"/>
    <w:rsid w:val="0058652C"/>
    <w:rsid w:val="005869A5"/>
    <w:rsid w:val="00586DF5"/>
    <w:rsid w:val="00587288"/>
    <w:rsid w:val="0058765E"/>
    <w:rsid w:val="00590019"/>
    <w:rsid w:val="005905D9"/>
    <w:rsid w:val="0059073E"/>
    <w:rsid w:val="00591F4D"/>
    <w:rsid w:val="005920CF"/>
    <w:rsid w:val="0059473E"/>
    <w:rsid w:val="0059508E"/>
    <w:rsid w:val="0059524A"/>
    <w:rsid w:val="00595ABC"/>
    <w:rsid w:val="00596088"/>
    <w:rsid w:val="0059636F"/>
    <w:rsid w:val="00596479"/>
    <w:rsid w:val="00596660"/>
    <w:rsid w:val="0059731C"/>
    <w:rsid w:val="0059738E"/>
    <w:rsid w:val="00597847"/>
    <w:rsid w:val="00597950"/>
    <w:rsid w:val="005A011F"/>
    <w:rsid w:val="005A0624"/>
    <w:rsid w:val="005A10DD"/>
    <w:rsid w:val="005A21F9"/>
    <w:rsid w:val="005A23D7"/>
    <w:rsid w:val="005A245C"/>
    <w:rsid w:val="005A24A8"/>
    <w:rsid w:val="005A2808"/>
    <w:rsid w:val="005A3CE2"/>
    <w:rsid w:val="005A4509"/>
    <w:rsid w:val="005A4EC4"/>
    <w:rsid w:val="005A6887"/>
    <w:rsid w:val="005A6BDE"/>
    <w:rsid w:val="005A6DB7"/>
    <w:rsid w:val="005B07E1"/>
    <w:rsid w:val="005B0CCE"/>
    <w:rsid w:val="005B19BB"/>
    <w:rsid w:val="005B1C53"/>
    <w:rsid w:val="005B1D30"/>
    <w:rsid w:val="005B1FCD"/>
    <w:rsid w:val="005B264B"/>
    <w:rsid w:val="005B2766"/>
    <w:rsid w:val="005B2A98"/>
    <w:rsid w:val="005B2D62"/>
    <w:rsid w:val="005B3870"/>
    <w:rsid w:val="005B3C43"/>
    <w:rsid w:val="005B403F"/>
    <w:rsid w:val="005B4155"/>
    <w:rsid w:val="005B4282"/>
    <w:rsid w:val="005B45A4"/>
    <w:rsid w:val="005B47D9"/>
    <w:rsid w:val="005B4E15"/>
    <w:rsid w:val="005B4EE5"/>
    <w:rsid w:val="005B5099"/>
    <w:rsid w:val="005B52DF"/>
    <w:rsid w:val="005B54A2"/>
    <w:rsid w:val="005B5BF3"/>
    <w:rsid w:val="005B5C1B"/>
    <w:rsid w:val="005B5D55"/>
    <w:rsid w:val="005B6BF2"/>
    <w:rsid w:val="005B721B"/>
    <w:rsid w:val="005B7DF0"/>
    <w:rsid w:val="005C12F2"/>
    <w:rsid w:val="005C1562"/>
    <w:rsid w:val="005C1CA1"/>
    <w:rsid w:val="005C1DD6"/>
    <w:rsid w:val="005C34A7"/>
    <w:rsid w:val="005C3B2B"/>
    <w:rsid w:val="005C4340"/>
    <w:rsid w:val="005C552F"/>
    <w:rsid w:val="005C56EA"/>
    <w:rsid w:val="005C6056"/>
    <w:rsid w:val="005C6A3D"/>
    <w:rsid w:val="005C6DAE"/>
    <w:rsid w:val="005C7358"/>
    <w:rsid w:val="005C7879"/>
    <w:rsid w:val="005C7885"/>
    <w:rsid w:val="005D01F8"/>
    <w:rsid w:val="005D05EF"/>
    <w:rsid w:val="005D0DC8"/>
    <w:rsid w:val="005D129E"/>
    <w:rsid w:val="005D132B"/>
    <w:rsid w:val="005D29B9"/>
    <w:rsid w:val="005D2F11"/>
    <w:rsid w:val="005D2F54"/>
    <w:rsid w:val="005D3702"/>
    <w:rsid w:val="005D39CC"/>
    <w:rsid w:val="005D3D4E"/>
    <w:rsid w:val="005D3DE6"/>
    <w:rsid w:val="005D3E00"/>
    <w:rsid w:val="005D4E5B"/>
    <w:rsid w:val="005D4F44"/>
    <w:rsid w:val="005D60A1"/>
    <w:rsid w:val="005D6261"/>
    <w:rsid w:val="005D67A9"/>
    <w:rsid w:val="005D694A"/>
    <w:rsid w:val="005E05C3"/>
    <w:rsid w:val="005E07D4"/>
    <w:rsid w:val="005E0854"/>
    <w:rsid w:val="005E2530"/>
    <w:rsid w:val="005E3274"/>
    <w:rsid w:val="005E4006"/>
    <w:rsid w:val="005E448F"/>
    <w:rsid w:val="005E5E8E"/>
    <w:rsid w:val="005E5FDB"/>
    <w:rsid w:val="005E638E"/>
    <w:rsid w:val="005E7D80"/>
    <w:rsid w:val="005F040D"/>
    <w:rsid w:val="005F08A3"/>
    <w:rsid w:val="005F09B3"/>
    <w:rsid w:val="005F0B68"/>
    <w:rsid w:val="005F1652"/>
    <w:rsid w:val="005F24E7"/>
    <w:rsid w:val="005F2594"/>
    <w:rsid w:val="005F2978"/>
    <w:rsid w:val="005F2E80"/>
    <w:rsid w:val="005F3252"/>
    <w:rsid w:val="005F360A"/>
    <w:rsid w:val="005F5B56"/>
    <w:rsid w:val="005F5C9C"/>
    <w:rsid w:val="005F5F74"/>
    <w:rsid w:val="005F625B"/>
    <w:rsid w:val="005F6468"/>
    <w:rsid w:val="005F6F08"/>
    <w:rsid w:val="005F77EB"/>
    <w:rsid w:val="005F799F"/>
    <w:rsid w:val="006000E5"/>
    <w:rsid w:val="00600B4C"/>
    <w:rsid w:val="006012D1"/>
    <w:rsid w:val="00601E89"/>
    <w:rsid w:val="00601F8B"/>
    <w:rsid w:val="0060229B"/>
    <w:rsid w:val="00602E0A"/>
    <w:rsid w:val="00602E65"/>
    <w:rsid w:val="00603990"/>
    <w:rsid w:val="00603A72"/>
    <w:rsid w:val="00603C55"/>
    <w:rsid w:val="0060411A"/>
    <w:rsid w:val="006056C8"/>
    <w:rsid w:val="006070C4"/>
    <w:rsid w:val="00607260"/>
    <w:rsid w:val="00607979"/>
    <w:rsid w:val="0061037B"/>
    <w:rsid w:val="006106F8"/>
    <w:rsid w:val="006109ED"/>
    <w:rsid w:val="00610C40"/>
    <w:rsid w:val="00611107"/>
    <w:rsid w:val="0061115F"/>
    <w:rsid w:val="006116DF"/>
    <w:rsid w:val="0061181E"/>
    <w:rsid w:val="00611AEF"/>
    <w:rsid w:val="00612364"/>
    <w:rsid w:val="00612A49"/>
    <w:rsid w:val="00613A42"/>
    <w:rsid w:val="00613CF8"/>
    <w:rsid w:val="00613E25"/>
    <w:rsid w:val="00614246"/>
    <w:rsid w:val="0061513A"/>
    <w:rsid w:val="006151DE"/>
    <w:rsid w:val="0061583B"/>
    <w:rsid w:val="00615E92"/>
    <w:rsid w:val="00616B7A"/>
    <w:rsid w:val="00617B55"/>
    <w:rsid w:val="00617BAB"/>
    <w:rsid w:val="00620E58"/>
    <w:rsid w:val="006212C2"/>
    <w:rsid w:val="00621EAC"/>
    <w:rsid w:val="006220A2"/>
    <w:rsid w:val="0062222C"/>
    <w:rsid w:val="00623866"/>
    <w:rsid w:val="006240E5"/>
    <w:rsid w:val="0062463C"/>
    <w:rsid w:val="006246B4"/>
    <w:rsid w:val="00624B8F"/>
    <w:rsid w:val="00625586"/>
    <w:rsid w:val="00625617"/>
    <w:rsid w:val="00626099"/>
    <w:rsid w:val="00626B20"/>
    <w:rsid w:val="006276F7"/>
    <w:rsid w:val="00630B00"/>
    <w:rsid w:val="00631039"/>
    <w:rsid w:val="006314C0"/>
    <w:rsid w:val="00631BF5"/>
    <w:rsid w:val="00632647"/>
    <w:rsid w:val="006329AB"/>
    <w:rsid w:val="00632AC2"/>
    <w:rsid w:val="00632D71"/>
    <w:rsid w:val="00633203"/>
    <w:rsid w:val="00633382"/>
    <w:rsid w:val="00634038"/>
    <w:rsid w:val="00634046"/>
    <w:rsid w:val="006350B6"/>
    <w:rsid w:val="006350E0"/>
    <w:rsid w:val="00635602"/>
    <w:rsid w:val="00635A0A"/>
    <w:rsid w:val="00636016"/>
    <w:rsid w:val="00636344"/>
    <w:rsid w:val="006366CE"/>
    <w:rsid w:val="0063697D"/>
    <w:rsid w:val="00636A1F"/>
    <w:rsid w:val="00636A2A"/>
    <w:rsid w:val="00636D01"/>
    <w:rsid w:val="00637021"/>
    <w:rsid w:val="00637606"/>
    <w:rsid w:val="006376DC"/>
    <w:rsid w:val="00637F00"/>
    <w:rsid w:val="00637FD1"/>
    <w:rsid w:val="006407F7"/>
    <w:rsid w:val="00640859"/>
    <w:rsid w:val="0064094C"/>
    <w:rsid w:val="00640CCA"/>
    <w:rsid w:val="00640E0F"/>
    <w:rsid w:val="00640E1E"/>
    <w:rsid w:val="00640F1F"/>
    <w:rsid w:val="00641227"/>
    <w:rsid w:val="00641445"/>
    <w:rsid w:val="00642007"/>
    <w:rsid w:val="0064295D"/>
    <w:rsid w:val="0064299F"/>
    <w:rsid w:val="006436F2"/>
    <w:rsid w:val="00643EC7"/>
    <w:rsid w:val="00643EE8"/>
    <w:rsid w:val="006443DF"/>
    <w:rsid w:val="00644491"/>
    <w:rsid w:val="00644D89"/>
    <w:rsid w:val="00645447"/>
    <w:rsid w:val="00645793"/>
    <w:rsid w:val="006458B3"/>
    <w:rsid w:val="00645B5E"/>
    <w:rsid w:val="00645C87"/>
    <w:rsid w:val="00645EF1"/>
    <w:rsid w:val="006469BE"/>
    <w:rsid w:val="00647DCC"/>
    <w:rsid w:val="0065094D"/>
    <w:rsid w:val="00650D2B"/>
    <w:rsid w:val="00651858"/>
    <w:rsid w:val="006522DA"/>
    <w:rsid w:val="00652393"/>
    <w:rsid w:val="00653867"/>
    <w:rsid w:val="00653FAB"/>
    <w:rsid w:val="00654028"/>
    <w:rsid w:val="006542F5"/>
    <w:rsid w:val="00654FD5"/>
    <w:rsid w:val="00656556"/>
    <w:rsid w:val="006572BE"/>
    <w:rsid w:val="00657A20"/>
    <w:rsid w:val="00657D7A"/>
    <w:rsid w:val="00660D26"/>
    <w:rsid w:val="00661419"/>
    <w:rsid w:val="006622A8"/>
    <w:rsid w:val="00662E09"/>
    <w:rsid w:val="00662FD9"/>
    <w:rsid w:val="0066317B"/>
    <w:rsid w:val="006634F9"/>
    <w:rsid w:val="00663538"/>
    <w:rsid w:val="00664091"/>
    <w:rsid w:val="006644B5"/>
    <w:rsid w:val="0066459D"/>
    <w:rsid w:val="00664A5F"/>
    <w:rsid w:val="00664B76"/>
    <w:rsid w:val="0066593C"/>
    <w:rsid w:val="00665A0A"/>
    <w:rsid w:val="00666CAE"/>
    <w:rsid w:val="006674D2"/>
    <w:rsid w:val="006701D1"/>
    <w:rsid w:val="00670EDC"/>
    <w:rsid w:val="0067147E"/>
    <w:rsid w:val="00671697"/>
    <w:rsid w:val="006719C9"/>
    <w:rsid w:val="00671A92"/>
    <w:rsid w:val="00672327"/>
    <w:rsid w:val="006724A7"/>
    <w:rsid w:val="00672BAE"/>
    <w:rsid w:val="00672BF1"/>
    <w:rsid w:val="00672CDB"/>
    <w:rsid w:val="006730EA"/>
    <w:rsid w:val="0067341E"/>
    <w:rsid w:val="00673690"/>
    <w:rsid w:val="006743B5"/>
    <w:rsid w:val="00674956"/>
    <w:rsid w:val="00674B0F"/>
    <w:rsid w:val="0067504F"/>
    <w:rsid w:val="00675400"/>
    <w:rsid w:val="00675456"/>
    <w:rsid w:val="00675CD6"/>
    <w:rsid w:val="0067654F"/>
    <w:rsid w:val="006766E9"/>
    <w:rsid w:val="00677998"/>
    <w:rsid w:val="006807C5"/>
    <w:rsid w:val="006815B1"/>
    <w:rsid w:val="0068177D"/>
    <w:rsid w:val="00682AFC"/>
    <w:rsid w:val="00683391"/>
    <w:rsid w:val="006840F7"/>
    <w:rsid w:val="00685928"/>
    <w:rsid w:val="0068593E"/>
    <w:rsid w:val="00685AAE"/>
    <w:rsid w:val="00685D6D"/>
    <w:rsid w:val="00686409"/>
    <w:rsid w:val="00686B6B"/>
    <w:rsid w:val="00686C46"/>
    <w:rsid w:val="00686F49"/>
    <w:rsid w:val="0069007C"/>
    <w:rsid w:val="006900C9"/>
    <w:rsid w:val="00690704"/>
    <w:rsid w:val="006907F3"/>
    <w:rsid w:val="0069159C"/>
    <w:rsid w:val="006915EE"/>
    <w:rsid w:val="006915FA"/>
    <w:rsid w:val="0069161A"/>
    <w:rsid w:val="00691B45"/>
    <w:rsid w:val="006921BC"/>
    <w:rsid w:val="00692538"/>
    <w:rsid w:val="0069254E"/>
    <w:rsid w:val="00692892"/>
    <w:rsid w:val="00692EFC"/>
    <w:rsid w:val="00693041"/>
    <w:rsid w:val="006930CC"/>
    <w:rsid w:val="0069389C"/>
    <w:rsid w:val="00694106"/>
    <w:rsid w:val="00694751"/>
    <w:rsid w:val="00694E2E"/>
    <w:rsid w:val="0069535C"/>
    <w:rsid w:val="00695EC8"/>
    <w:rsid w:val="00695F36"/>
    <w:rsid w:val="0069600E"/>
    <w:rsid w:val="006968A8"/>
    <w:rsid w:val="00696EB7"/>
    <w:rsid w:val="0069717B"/>
    <w:rsid w:val="00697D44"/>
    <w:rsid w:val="006A0EAC"/>
    <w:rsid w:val="006A117E"/>
    <w:rsid w:val="006A1D90"/>
    <w:rsid w:val="006A278C"/>
    <w:rsid w:val="006A287C"/>
    <w:rsid w:val="006A2B9B"/>
    <w:rsid w:val="006A3583"/>
    <w:rsid w:val="006A3609"/>
    <w:rsid w:val="006A555C"/>
    <w:rsid w:val="006A5D17"/>
    <w:rsid w:val="006A5DF8"/>
    <w:rsid w:val="006A6E51"/>
    <w:rsid w:val="006A6EAE"/>
    <w:rsid w:val="006A722B"/>
    <w:rsid w:val="006A7C9D"/>
    <w:rsid w:val="006B015E"/>
    <w:rsid w:val="006B1E9E"/>
    <w:rsid w:val="006B2075"/>
    <w:rsid w:val="006B3332"/>
    <w:rsid w:val="006B3804"/>
    <w:rsid w:val="006B3997"/>
    <w:rsid w:val="006B3B10"/>
    <w:rsid w:val="006B3F5C"/>
    <w:rsid w:val="006B40D8"/>
    <w:rsid w:val="006B5451"/>
    <w:rsid w:val="006B56EB"/>
    <w:rsid w:val="006B57A8"/>
    <w:rsid w:val="006B5E1B"/>
    <w:rsid w:val="006B5E9F"/>
    <w:rsid w:val="006B6791"/>
    <w:rsid w:val="006B7E62"/>
    <w:rsid w:val="006C092D"/>
    <w:rsid w:val="006C16E3"/>
    <w:rsid w:val="006C1C5F"/>
    <w:rsid w:val="006C1DBA"/>
    <w:rsid w:val="006C1F30"/>
    <w:rsid w:val="006C21CB"/>
    <w:rsid w:val="006C2E4C"/>
    <w:rsid w:val="006C37E2"/>
    <w:rsid w:val="006C3805"/>
    <w:rsid w:val="006C4025"/>
    <w:rsid w:val="006C432A"/>
    <w:rsid w:val="006C4781"/>
    <w:rsid w:val="006C4C5C"/>
    <w:rsid w:val="006C5806"/>
    <w:rsid w:val="006C586E"/>
    <w:rsid w:val="006C5BDA"/>
    <w:rsid w:val="006C5C6C"/>
    <w:rsid w:val="006C64F4"/>
    <w:rsid w:val="006C653C"/>
    <w:rsid w:val="006C6829"/>
    <w:rsid w:val="006C6A4F"/>
    <w:rsid w:val="006C740F"/>
    <w:rsid w:val="006C7D8B"/>
    <w:rsid w:val="006D0EE7"/>
    <w:rsid w:val="006D11F2"/>
    <w:rsid w:val="006D125D"/>
    <w:rsid w:val="006D2202"/>
    <w:rsid w:val="006D2931"/>
    <w:rsid w:val="006D34C4"/>
    <w:rsid w:val="006D3F98"/>
    <w:rsid w:val="006D4181"/>
    <w:rsid w:val="006D4358"/>
    <w:rsid w:val="006D49B0"/>
    <w:rsid w:val="006D4C92"/>
    <w:rsid w:val="006D4FAF"/>
    <w:rsid w:val="006D502D"/>
    <w:rsid w:val="006D558F"/>
    <w:rsid w:val="006D5D0A"/>
    <w:rsid w:val="006D6B79"/>
    <w:rsid w:val="006D6E65"/>
    <w:rsid w:val="006D72F9"/>
    <w:rsid w:val="006D7624"/>
    <w:rsid w:val="006E0732"/>
    <w:rsid w:val="006E083C"/>
    <w:rsid w:val="006E1362"/>
    <w:rsid w:val="006E2D88"/>
    <w:rsid w:val="006E3790"/>
    <w:rsid w:val="006E4171"/>
    <w:rsid w:val="006E4322"/>
    <w:rsid w:val="006E4464"/>
    <w:rsid w:val="006E4F43"/>
    <w:rsid w:val="006E4F57"/>
    <w:rsid w:val="006E5BA5"/>
    <w:rsid w:val="006E5ED5"/>
    <w:rsid w:val="006E64C5"/>
    <w:rsid w:val="006E73A9"/>
    <w:rsid w:val="006E7DBA"/>
    <w:rsid w:val="006E7E5D"/>
    <w:rsid w:val="006E7EED"/>
    <w:rsid w:val="006F08EB"/>
    <w:rsid w:val="006F0C09"/>
    <w:rsid w:val="006F0CEF"/>
    <w:rsid w:val="006F10C0"/>
    <w:rsid w:val="006F1600"/>
    <w:rsid w:val="006F19C7"/>
    <w:rsid w:val="006F2241"/>
    <w:rsid w:val="006F23EF"/>
    <w:rsid w:val="006F26F6"/>
    <w:rsid w:val="006F286C"/>
    <w:rsid w:val="006F2D55"/>
    <w:rsid w:val="006F3472"/>
    <w:rsid w:val="006F3ACD"/>
    <w:rsid w:val="006F3CC6"/>
    <w:rsid w:val="006F4594"/>
    <w:rsid w:val="006F4A01"/>
    <w:rsid w:val="006F4E02"/>
    <w:rsid w:val="006F501C"/>
    <w:rsid w:val="006F534F"/>
    <w:rsid w:val="006F573A"/>
    <w:rsid w:val="006F57B5"/>
    <w:rsid w:val="006F5D5A"/>
    <w:rsid w:val="006F5EA3"/>
    <w:rsid w:val="006F6A4C"/>
    <w:rsid w:val="006F6E8D"/>
    <w:rsid w:val="006F7422"/>
    <w:rsid w:val="006F7A94"/>
    <w:rsid w:val="00700B0B"/>
    <w:rsid w:val="00700DF6"/>
    <w:rsid w:val="007012C5"/>
    <w:rsid w:val="007020F1"/>
    <w:rsid w:val="00702526"/>
    <w:rsid w:val="00702902"/>
    <w:rsid w:val="00702BCC"/>
    <w:rsid w:val="00703289"/>
    <w:rsid w:val="00703812"/>
    <w:rsid w:val="0070398D"/>
    <w:rsid w:val="007043DB"/>
    <w:rsid w:val="0070496F"/>
    <w:rsid w:val="0070561D"/>
    <w:rsid w:val="00705A2F"/>
    <w:rsid w:val="00705D1C"/>
    <w:rsid w:val="00705EF6"/>
    <w:rsid w:val="00705FDB"/>
    <w:rsid w:val="00706013"/>
    <w:rsid w:val="007064B5"/>
    <w:rsid w:val="00707300"/>
    <w:rsid w:val="00707777"/>
    <w:rsid w:val="00707A07"/>
    <w:rsid w:val="00707A95"/>
    <w:rsid w:val="00707C80"/>
    <w:rsid w:val="00707E07"/>
    <w:rsid w:val="00710121"/>
    <w:rsid w:val="007102EC"/>
    <w:rsid w:val="007103CC"/>
    <w:rsid w:val="00710797"/>
    <w:rsid w:val="00710908"/>
    <w:rsid w:val="007109C8"/>
    <w:rsid w:val="00710C30"/>
    <w:rsid w:val="0071114F"/>
    <w:rsid w:val="0071196B"/>
    <w:rsid w:val="007119F3"/>
    <w:rsid w:val="00711A50"/>
    <w:rsid w:val="00711E29"/>
    <w:rsid w:val="00711ED3"/>
    <w:rsid w:val="0071258F"/>
    <w:rsid w:val="00712AA9"/>
    <w:rsid w:val="00712F7C"/>
    <w:rsid w:val="00712FEF"/>
    <w:rsid w:val="007132A1"/>
    <w:rsid w:val="00713CC9"/>
    <w:rsid w:val="007140AD"/>
    <w:rsid w:val="0071522C"/>
    <w:rsid w:val="00715953"/>
    <w:rsid w:val="00715B82"/>
    <w:rsid w:val="00715EC8"/>
    <w:rsid w:val="00716B7B"/>
    <w:rsid w:val="00717811"/>
    <w:rsid w:val="007178FB"/>
    <w:rsid w:val="00720602"/>
    <w:rsid w:val="00720DC4"/>
    <w:rsid w:val="00721979"/>
    <w:rsid w:val="00721C7C"/>
    <w:rsid w:val="00722364"/>
    <w:rsid w:val="007236C1"/>
    <w:rsid w:val="007249AC"/>
    <w:rsid w:val="00724A18"/>
    <w:rsid w:val="00724ABC"/>
    <w:rsid w:val="00724E5D"/>
    <w:rsid w:val="00725E06"/>
    <w:rsid w:val="00726A8E"/>
    <w:rsid w:val="00730525"/>
    <w:rsid w:val="00730751"/>
    <w:rsid w:val="007309AF"/>
    <w:rsid w:val="0073119C"/>
    <w:rsid w:val="007316A0"/>
    <w:rsid w:val="00731706"/>
    <w:rsid w:val="00731C3B"/>
    <w:rsid w:val="0073266F"/>
    <w:rsid w:val="00732B98"/>
    <w:rsid w:val="00732BAB"/>
    <w:rsid w:val="007342EF"/>
    <w:rsid w:val="007343AF"/>
    <w:rsid w:val="0073484E"/>
    <w:rsid w:val="00734DE8"/>
    <w:rsid w:val="007350B6"/>
    <w:rsid w:val="007357A0"/>
    <w:rsid w:val="007361DF"/>
    <w:rsid w:val="00736AE7"/>
    <w:rsid w:val="00737846"/>
    <w:rsid w:val="00737F4A"/>
    <w:rsid w:val="00737FDA"/>
    <w:rsid w:val="00740FAA"/>
    <w:rsid w:val="00740FAC"/>
    <w:rsid w:val="00742578"/>
    <w:rsid w:val="007425E9"/>
    <w:rsid w:val="00742604"/>
    <w:rsid w:val="007427A2"/>
    <w:rsid w:val="007444AC"/>
    <w:rsid w:val="007446C8"/>
    <w:rsid w:val="0074471A"/>
    <w:rsid w:val="00744A65"/>
    <w:rsid w:val="00744B38"/>
    <w:rsid w:val="007452AE"/>
    <w:rsid w:val="007455C6"/>
    <w:rsid w:val="00745C35"/>
    <w:rsid w:val="00745F36"/>
    <w:rsid w:val="00746109"/>
    <w:rsid w:val="00746383"/>
    <w:rsid w:val="00747209"/>
    <w:rsid w:val="00747668"/>
    <w:rsid w:val="00747CF5"/>
    <w:rsid w:val="0075086D"/>
    <w:rsid w:val="00750D95"/>
    <w:rsid w:val="007512B9"/>
    <w:rsid w:val="007516D4"/>
    <w:rsid w:val="00751C89"/>
    <w:rsid w:val="00751E17"/>
    <w:rsid w:val="00752391"/>
    <w:rsid w:val="00752634"/>
    <w:rsid w:val="00752963"/>
    <w:rsid w:val="00752C63"/>
    <w:rsid w:val="00752CB8"/>
    <w:rsid w:val="00753C06"/>
    <w:rsid w:val="00753FF1"/>
    <w:rsid w:val="0075473A"/>
    <w:rsid w:val="00754B05"/>
    <w:rsid w:val="00754E5E"/>
    <w:rsid w:val="00754EE1"/>
    <w:rsid w:val="007553DB"/>
    <w:rsid w:val="007557A4"/>
    <w:rsid w:val="00756B6E"/>
    <w:rsid w:val="00756E38"/>
    <w:rsid w:val="007571FC"/>
    <w:rsid w:val="00757209"/>
    <w:rsid w:val="0075785E"/>
    <w:rsid w:val="007603FA"/>
    <w:rsid w:val="00760725"/>
    <w:rsid w:val="00760811"/>
    <w:rsid w:val="007608C2"/>
    <w:rsid w:val="0076238F"/>
    <w:rsid w:val="007623BD"/>
    <w:rsid w:val="00763637"/>
    <w:rsid w:val="00763EDC"/>
    <w:rsid w:val="00764B01"/>
    <w:rsid w:val="00765138"/>
    <w:rsid w:val="00765336"/>
    <w:rsid w:val="0076569D"/>
    <w:rsid w:val="00765FFA"/>
    <w:rsid w:val="00766189"/>
    <w:rsid w:val="00767C80"/>
    <w:rsid w:val="00767FC4"/>
    <w:rsid w:val="007701A9"/>
    <w:rsid w:val="007705FC"/>
    <w:rsid w:val="0077086B"/>
    <w:rsid w:val="00770886"/>
    <w:rsid w:val="0077088A"/>
    <w:rsid w:val="0077088C"/>
    <w:rsid w:val="0077117B"/>
    <w:rsid w:val="00771CF5"/>
    <w:rsid w:val="00772C2C"/>
    <w:rsid w:val="00772FE2"/>
    <w:rsid w:val="00772FF0"/>
    <w:rsid w:val="00773363"/>
    <w:rsid w:val="0077383A"/>
    <w:rsid w:val="00773959"/>
    <w:rsid w:val="00773DDD"/>
    <w:rsid w:val="007744D4"/>
    <w:rsid w:val="00774538"/>
    <w:rsid w:val="00774586"/>
    <w:rsid w:val="007745F9"/>
    <w:rsid w:val="00774B5C"/>
    <w:rsid w:val="00775546"/>
    <w:rsid w:val="00775A24"/>
    <w:rsid w:val="00775FA4"/>
    <w:rsid w:val="007764BA"/>
    <w:rsid w:val="00776DF1"/>
    <w:rsid w:val="00777455"/>
    <w:rsid w:val="00777659"/>
    <w:rsid w:val="00777A7A"/>
    <w:rsid w:val="0078032E"/>
    <w:rsid w:val="00780839"/>
    <w:rsid w:val="00780848"/>
    <w:rsid w:val="007812F9"/>
    <w:rsid w:val="007815F3"/>
    <w:rsid w:val="0078355F"/>
    <w:rsid w:val="00784380"/>
    <w:rsid w:val="00784386"/>
    <w:rsid w:val="00785B66"/>
    <w:rsid w:val="00785B77"/>
    <w:rsid w:val="00785EFF"/>
    <w:rsid w:val="0078614E"/>
    <w:rsid w:val="007864F2"/>
    <w:rsid w:val="007866ED"/>
    <w:rsid w:val="00786B74"/>
    <w:rsid w:val="00786F06"/>
    <w:rsid w:val="00787D4C"/>
    <w:rsid w:val="00790722"/>
    <w:rsid w:val="007910CB"/>
    <w:rsid w:val="0079232B"/>
    <w:rsid w:val="00792651"/>
    <w:rsid w:val="00792792"/>
    <w:rsid w:val="00792911"/>
    <w:rsid w:val="0079312F"/>
    <w:rsid w:val="00793130"/>
    <w:rsid w:val="00793FD8"/>
    <w:rsid w:val="00794013"/>
    <w:rsid w:val="00794B25"/>
    <w:rsid w:val="007957DD"/>
    <w:rsid w:val="007959C8"/>
    <w:rsid w:val="00796756"/>
    <w:rsid w:val="00796F54"/>
    <w:rsid w:val="007972FA"/>
    <w:rsid w:val="0079777A"/>
    <w:rsid w:val="007978E9"/>
    <w:rsid w:val="00797D24"/>
    <w:rsid w:val="007A0F61"/>
    <w:rsid w:val="007A13BE"/>
    <w:rsid w:val="007A14F2"/>
    <w:rsid w:val="007A1686"/>
    <w:rsid w:val="007A24C4"/>
    <w:rsid w:val="007A2561"/>
    <w:rsid w:val="007A2C66"/>
    <w:rsid w:val="007A37DE"/>
    <w:rsid w:val="007A39BE"/>
    <w:rsid w:val="007A3FDB"/>
    <w:rsid w:val="007A403C"/>
    <w:rsid w:val="007A51C2"/>
    <w:rsid w:val="007A51C7"/>
    <w:rsid w:val="007A5B53"/>
    <w:rsid w:val="007A5D83"/>
    <w:rsid w:val="007A5E1B"/>
    <w:rsid w:val="007A61B0"/>
    <w:rsid w:val="007A6DD4"/>
    <w:rsid w:val="007A705C"/>
    <w:rsid w:val="007A71E9"/>
    <w:rsid w:val="007A7257"/>
    <w:rsid w:val="007A762C"/>
    <w:rsid w:val="007A77E4"/>
    <w:rsid w:val="007A788B"/>
    <w:rsid w:val="007A789F"/>
    <w:rsid w:val="007A7B28"/>
    <w:rsid w:val="007A7F5D"/>
    <w:rsid w:val="007B00A5"/>
    <w:rsid w:val="007B03D0"/>
    <w:rsid w:val="007B0528"/>
    <w:rsid w:val="007B0B63"/>
    <w:rsid w:val="007B0CFC"/>
    <w:rsid w:val="007B0E81"/>
    <w:rsid w:val="007B12FD"/>
    <w:rsid w:val="007B13D4"/>
    <w:rsid w:val="007B15AB"/>
    <w:rsid w:val="007B1B6F"/>
    <w:rsid w:val="007B2003"/>
    <w:rsid w:val="007B2229"/>
    <w:rsid w:val="007B28BF"/>
    <w:rsid w:val="007B2904"/>
    <w:rsid w:val="007B2CC4"/>
    <w:rsid w:val="007B38B5"/>
    <w:rsid w:val="007B39A8"/>
    <w:rsid w:val="007B47DC"/>
    <w:rsid w:val="007B53B5"/>
    <w:rsid w:val="007B56BA"/>
    <w:rsid w:val="007B6455"/>
    <w:rsid w:val="007B681B"/>
    <w:rsid w:val="007B6D19"/>
    <w:rsid w:val="007B704D"/>
    <w:rsid w:val="007B7635"/>
    <w:rsid w:val="007C0683"/>
    <w:rsid w:val="007C1584"/>
    <w:rsid w:val="007C1BB5"/>
    <w:rsid w:val="007C27B1"/>
    <w:rsid w:val="007C313B"/>
    <w:rsid w:val="007C313F"/>
    <w:rsid w:val="007C387E"/>
    <w:rsid w:val="007C3F4F"/>
    <w:rsid w:val="007C46FA"/>
    <w:rsid w:val="007C5062"/>
    <w:rsid w:val="007C6072"/>
    <w:rsid w:val="007C6084"/>
    <w:rsid w:val="007C63C3"/>
    <w:rsid w:val="007C714A"/>
    <w:rsid w:val="007C7FB4"/>
    <w:rsid w:val="007D067E"/>
    <w:rsid w:val="007D082C"/>
    <w:rsid w:val="007D0DA7"/>
    <w:rsid w:val="007D1099"/>
    <w:rsid w:val="007D1154"/>
    <w:rsid w:val="007D2024"/>
    <w:rsid w:val="007D20C6"/>
    <w:rsid w:val="007D46FF"/>
    <w:rsid w:val="007D4FA1"/>
    <w:rsid w:val="007D56EB"/>
    <w:rsid w:val="007D57DD"/>
    <w:rsid w:val="007D684F"/>
    <w:rsid w:val="007D6B91"/>
    <w:rsid w:val="007D7649"/>
    <w:rsid w:val="007D7882"/>
    <w:rsid w:val="007E0A0C"/>
    <w:rsid w:val="007E193B"/>
    <w:rsid w:val="007E1EF8"/>
    <w:rsid w:val="007E1FD5"/>
    <w:rsid w:val="007E2401"/>
    <w:rsid w:val="007E34AC"/>
    <w:rsid w:val="007E364C"/>
    <w:rsid w:val="007E38C2"/>
    <w:rsid w:val="007E4820"/>
    <w:rsid w:val="007E5078"/>
    <w:rsid w:val="007E55C7"/>
    <w:rsid w:val="007E5649"/>
    <w:rsid w:val="007E5F20"/>
    <w:rsid w:val="007E6091"/>
    <w:rsid w:val="007E60D7"/>
    <w:rsid w:val="007E63D3"/>
    <w:rsid w:val="007E65B0"/>
    <w:rsid w:val="007E6975"/>
    <w:rsid w:val="007E6AA5"/>
    <w:rsid w:val="007E6C55"/>
    <w:rsid w:val="007E75ED"/>
    <w:rsid w:val="007F1030"/>
    <w:rsid w:val="007F1CDF"/>
    <w:rsid w:val="007F1FAA"/>
    <w:rsid w:val="007F25EA"/>
    <w:rsid w:val="007F290B"/>
    <w:rsid w:val="007F2987"/>
    <w:rsid w:val="007F39CA"/>
    <w:rsid w:val="007F3C6E"/>
    <w:rsid w:val="007F3EAB"/>
    <w:rsid w:val="007F4D18"/>
    <w:rsid w:val="007F4ED1"/>
    <w:rsid w:val="007F53CF"/>
    <w:rsid w:val="007F563F"/>
    <w:rsid w:val="007F58C4"/>
    <w:rsid w:val="007F5C16"/>
    <w:rsid w:val="007F6186"/>
    <w:rsid w:val="007F6212"/>
    <w:rsid w:val="007F7570"/>
    <w:rsid w:val="007F78E5"/>
    <w:rsid w:val="007F79D6"/>
    <w:rsid w:val="007F7E06"/>
    <w:rsid w:val="007F7F15"/>
    <w:rsid w:val="007F7FC3"/>
    <w:rsid w:val="008003A6"/>
    <w:rsid w:val="0080136D"/>
    <w:rsid w:val="00801438"/>
    <w:rsid w:val="00801985"/>
    <w:rsid w:val="00801AD1"/>
    <w:rsid w:val="00802295"/>
    <w:rsid w:val="0080263D"/>
    <w:rsid w:val="00802CB2"/>
    <w:rsid w:val="00805E5F"/>
    <w:rsid w:val="00805FEE"/>
    <w:rsid w:val="008066A5"/>
    <w:rsid w:val="00806CB1"/>
    <w:rsid w:val="00806D78"/>
    <w:rsid w:val="00806E4E"/>
    <w:rsid w:val="00807733"/>
    <w:rsid w:val="00807FBC"/>
    <w:rsid w:val="00810F53"/>
    <w:rsid w:val="00811067"/>
    <w:rsid w:val="0081109D"/>
    <w:rsid w:val="00811345"/>
    <w:rsid w:val="008114B8"/>
    <w:rsid w:val="00812479"/>
    <w:rsid w:val="008125C6"/>
    <w:rsid w:val="008125E4"/>
    <w:rsid w:val="00812A94"/>
    <w:rsid w:val="008135EE"/>
    <w:rsid w:val="00813DFB"/>
    <w:rsid w:val="00814352"/>
    <w:rsid w:val="008145E8"/>
    <w:rsid w:val="00814A3E"/>
    <w:rsid w:val="00814A53"/>
    <w:rsid w:val="00814A7D"/>
    <w:rsid w:val="00815035"/>
    <w:rsid w:val="00815478"/>
    <w:rsid w:val="008157EF"/>
    <w:rsid w:val="00815C19"/>
    <w:rsid w:val="00815F40"/>
    <w:rsid w:val="0081609B"/>
    <w:rsid w:val="00820246"/>
    <w:rsid w:val="0082034B"/>
    <w:rsid w:val="008203A9"/>
    <w:rsid w:val="008205EA"/>
    <w:rsid w:val="00820628"/>
    <w:rsid w:val="00820720"/>
    <w:rsid w:val="00820EC8"/>
    <w:rsid w:val="00821044"/>
    <w:rsid w:val="00821418"/>
    <w:rsid w:val="0082257F"/>
    <w:rsid w:val="0082284C"/>
    <w:rsid w:val="0082375E"/>
    <w:rsid w:val="00823884"/>
    <w:rsid w:val="00824EB3"/>
    <w:rsid w:val="00824F47"/>
    <w:rsid w:val="00825C19"/>
    <w:rsid w:val="00826603"/>
    <w:rsid w:val="00826E4E"/>
    <w:rsid w:val="0082738D"/>
    <w:rsid w:val="00827398"/>
    <w:rsid w:val="008274AA"/>
    <w:rsid w:val="00827862"/>
    <w:rsid w:val="00827CF8"/>
    <w:rsid w:val="008303DA"/>
    <w:rsid w:val="00830C37"/>
    <w:rsid w:val="0083136C"/>
    <w:rsid w:val="00831510"/>
    <w:rsid w:val="00831787"/>
    <w:rsid w:val="0083227B"/>
    <w:rsid w:val="00832757"/>
    <w:rsid w:val="00832E47"/>
    <w:rsid w:val="00833807"/>
    <w:rsid w:val="008338EA"/>
    <w:rsid w:val="00833F18"/>
    <w:rsid w:val="008343F9"/>
    <w:rsid w:val="008345C5"/>
    <w:rsid w:val="00834613"/>
    <w:rsid w:val="008348F5"/>
    <w:rsid w:val="008354A3"/>
    <w:rsid w:val="00835ADB"/>
    <w:rsid w:val="00836125"/>
    <w:rsid w:val="0083632C"/>
    <w:rsid w:val="0083644C"/>
    <w:rsid w:val="008365CD"/>
    <w:rsid w:val="008365DA"/>
    <w:rsid w:val="008367B5"/>
    <w:rsid w:val="00837C54"/>
    <w:rsid w:val="00837F85"/>
    <w:rsid w:val="008400B9"/>
    <w:rsid w:val="00840EF7"/>
    <w:rsid w:val="0084134B"/>
    <w:rsid w:val="008417E7"/>
    <w:rsid w:val="00841DE1"/>
    <w:rsid w:val="00841E92"/>
    <w:rsid w:val="00842382"/>
    <w:rsid w:val="00842782"/>
    <w:rsid w:val="00842F71"/>
    <w:rsid w:val="00843367"/>
    <w:rsid w:val="0084343F"/>
    <w:rsid w:val="00843E9F"/>
    <w:rsid w:val="00844101"/>
    <w:rsid w:val="00844EA6"/>
    <w:rsid w:val="00845B3D"/>
    <w:rsid w:val="0084600A"/>
    <w:rsid w:val="008466E5"/>
    <w:rsid w:val="00846CB1"/>
    <w:rsid w:val="0084707D"/>
    <w:rsid w:val="0084796E"/>
    <w:rsid w:val="00847BBE"/>
    <w:rsid w:val="00847FDB"/>
    <w:rsid w:val="00850666"/>
    <w:rsid w:val="008507E1"/>
    <w:rsid w:val="008514F4"/>
    <w:rsid w:val="00851A1E"/>
    <w:rsid w:val="00851C0B"/>
    <w:rsid w:val="008523B7"/>
    <w:rsid w:val="008526C1"/>
    <w:rsid w:val="00853765"/>
    <w:rsid w:val="00853A79"/>
    <w:rsid w:val="00853E96"/>
    <w:rsid w:val="00854751"/>
    <w:rsid w:val="008561AD"/>
    <w:rsid w:val="008563DA"/>
    <w:rsid w:val="00856578"/>
    <w:rsid w:val="00856712"/>
    <w:rsid w:val="00856924"/>
    <w:rsid w:val="00856E77"/>
    <w:rsid w:val="0085760D"/>
    <w:rsid w:val="008579E3"/>
    <w:rsid w:val="008600C8"/>
    <w:rsid w:val="00860795"/>
    <w:rsid w:val="00860B0F"/>
    <w:rsid w:val="00860CD5"/>
    <w:rsid w:val="0086118E"/>
    <w:rsid w:val="00861D46"/>
    <w:rsid w:val="008621CD"/>
    <w:rsid w:val="00862C94"/>
    <w:rsid w:val="00862FB9"/>
    <w:rsid w:val="008632B6"/>
    <w:rsid w:val="00863BE4"/>
    <w:rsid w:val="00864598"/>
    <w:rsid w:val="00864EB6"/>
    <w:rsid w:val="0086657B"/>
    <w:rsid w:val="00866FCB"/>
    <w:rsid w:val="00867608"/>
    <w:rsid w:val="00867D88"/>
    <w:rsid w:val="0087084D"/>
    <w:rsid w:val="00870D7D"/>
    <w:rsid w:val="00870E06"/>
    <w:rsid w:val="008713D2"/>
    <w:rsid w:val="0087171E"/>
    <w:rsid w:val="00871C84"/>
    <w:rsid w:val="008720F8"/>
    <w:rsid w:val="008722B4"/>
    <w:rsid w:val="00872BC1"/>
    <w:rsid w:val="00872BD1"/>
    <w:rsid w:val="00872EC1"/>
    <w:rsid w:val="00872EE3"/>
    <w:rsid w:val="00873382"/>
    <w:rsid w:val="00873B99"/>
    <w:rsid w:val="00873C48"/>
    <w:rsid w:val="00874097"/>
    <w:rsid w:val="0087455E"/>
    <w:rsid w:val="0087458C"/>
    <w:rsid w:val="00875536"/>
    <w:rsid w:val="00875D03"/>
    <w:rsid w:val="00876303"/>
    <w:rsid w:val="00876414"/>
    <w:rsid w:val="00876A91"/>
    <w:rsid w:val="00876EC4"/>
    <w:rsid w:val="0087770E"/>
    <w:rsid w:val="008804CA"/>
    <w:rsid w:val="0088079B"/>
    <w:rsid w:val="00880EF7"/>
    <w:rsid w:val="00881695"/>
    <w:rsid w:val="0088177A"/>
    <w:rsid w:val="00881809"/>
    <w:rsid w:val="00882115"/>
    <w:rsid w:val="008823B8"/>
    <w:rsid w:val="0088263F"/>
    <w:rsid w:val="008829DB"/>
    <w:rsid w:val="00882B4E"/>
    <w:rsid w:val="00882CAD"/>
    <w:rsid w:val="0088302F"/>
    <w:rsid w:val="00883A92"/>
    <w:rsid w:val="00883BAF"/>
    <w:rsid w:val="00883F86"/>
    <w:rsid w:val="0088427B"/>
    <w:rsid w:val="00884460"/>
    <w:rsid w:val="00884ABC"/>
    <w:rsid w:val="00884C2F"/>
    <w:rsid w:val="008859C2"/>
    <w:rsid w:val="008859FC"/>
    <w:rsid w:val="00885CED"/>
    <w:rsid w:val="00886259"/>
    <w:rsid w:val="008864EA"/>
    <w:rsid w:val="008876B0"/>
    <w:rsid w:val="00887964"/>
    <w:rsid w:val="00887D44"/>
    <w:rsid w:val="00890696"/>
    <w:rsid w:val="00890757"/>
    <w:rsid w:val="0089160A"/>
    <w:rsid w:val="00891913"/>
    <w:rsid w:val="00891C72"/>
    <w:rsid w:val="00891D4B"/>
    <w:rsid w:val="0089212D"/>
    <w:rsid w:val="008925DE"/>
    <w:rsid w:val="008932F5"/>
    <w:rsid w:val="008935A5"/>
    <w:rsid w:val="0089404E"/>
    <w:rsid w:val="008945D6"/>
    <w:rsid w:val="008947C1"/>
    <w:rsid w:val="008947EF"/>
    <w:rsid w:val="00894AE7"/>
    <w:rsid w:val="00895820"/>
    <w:rsid w:val="00895BF2"/>
    <w:rsid w:val="00895C9F"/>
    <w:rsid w:val="00896A99"/>
    <w:rsid w:val="00896C87"/>
    <w:rsid w:val="00897ADA"/>
    <w:rsid w:val="00897B38"/>
    <w:rsid w:val="00897D40"/>
    <w:rsid w:val="008A09BE"/>
    <w:rsid w:val="008A1B79"/>
    <w:rsid w:val="008A1C76"/>
    <w:rsid w:val="008A285B"/>
    <w:rsid w:val="008A2BF6"/>
    <w:rsid w:val="008A37C6"/>
    <w:rsid w:val="008A39BE"/>
    <w:rsid w:val="008A3CF1"/>
    <w:rsid w:val="008A3FF3"/>
    <w:rsid w:val="008A4553"/>
    <w:rsid w:val="008A4796"/>
    <w:rsid w:val="008A54B2"/>
    <w:rsid w:val="008A55B3"/>
    <w:rsid w:val="008A5630"/>
    <w:rsid w:val="008A5BF4"/>
    <w:rsid w:val="008A5CED"/>
    <w:rsid w:val="008A668D"/>
    <w:rsid w:val="008A740C"/>
    <w:rsid w:val="008A75D3"/>
    <w:rsid w:val="008A7ABC"/>
    <w:rsid w:val="008B0A21"/>
    <w:rsid w:val="008B0C47"/>
    <w:rsid w:val="008B0E81"/>
    <w:rsid w:val="008B1050"/>
    <w:rsid w:val="008B1557"/>
    <w:rsid w:val="008B1BDA"/>
    <w:rsid w:val="008B2293"/>
    <w:rsid w:val="008B28F0"/>
    <w:rsid w:val="008B296A"/>
    <w:rsid w:val="008B2A70"/>
    <w:rsid w:val="008B30A5"/>
    <w:rsid w:val="008B35C4"/>
    <w:rsid w:val="008B39D6"/>
    <w:rsid w:val="008B44E2"/>
    <w:rsid w:val="008B44FB"/>
    <w:rsid w:val="008B4595"/>
    <w:rsid w:val="008B5496"/>
    <w:rsid w:val="008B54A9"/>
    <w:rsid w:val="008B557E"/>
    <w:rsid w:val="008B5E03"/>
    <w:rsid w:val="008B73AC"/>
    <w:rsid w:val="008C0693"/>
    <w:rsid w:val="008C0843"/>
    <w:rsid w:val="008C0C62"/>
    <w:rsid w:val="008C11C2"/>
    <w:rsid w:val="008C1D45"/>
    <w:rsid w:val="008C1E08"/>
    <w:rsid w:val="008C2155"/>
    <w:rsid w:val="008C2E79"/>
    <w:rsid w:val="008C35AB"/>
    <w:rsid w:val="008C3A31"/>
    <w:rsid w:val="008C3E08"/>
    <w:rsid w:val="008C44C8"/>
    <w:rsid w:val="008C4750"/>
    <w:rsid w:val="008C47DE"/>
    <w:rsid w:val="008C4979"/>
    <w:rsid w:val="008C4A14"/>
    <w:rsid w:val="008C4CC1"/>
    <w:rsid w:val="008C5047"/>
    <w:rsid w:val="008C505D"/>
    <w:rsid w:val="008C5A6A"/>
    <w:rsid w:val="008C5EE2"/>
    <w:rsid w:val="008C6D57"/>
    <w:rsid w:val="008C706D"/>
    <w:rsid w:val="008C7867"/>
    <w:rsid w:val="008D02D1"/>
    <w:rsid w:val="008D0AD8"/>
    <w:rsid w:val="008D0BEE"/>
    <w:rsid w:val="008D0BFB"/>
    <w:rsid w:val="008D0E41"/>
    <w:rsid w:val="008D11EB"/>
    <w:rsid w:val="008D1BBD"/>
    <w:rsid w:val="008D24AD"/>
    <w:rsid w:val="008D2E19"/>
    <w:rsid w:val="008D3C1D"/>
    <w:rsid w:val="008D3F35"/>
    <w:rsid w:val="008D41B1"/>
    <w:rsid w:val="008D5222"/>
    <w:rsid w:val="008D55BA"/>
    <w:rsid w:val="008D5B9B"/>
    <w:rsid w:val="008D5C3C"/>
    <w:rsid w:val="008D6434"/>
    <w:rsid w:val="008D6E2C"/>
    <w:rsid w:val="008D762F"/>
    <w:rsid w:val="008D7F01"/>
    <w:rsid w:val="008E04D5"/>
    <w:rsid w:val="008E163F"/>
    <w:rsid w:val="008E1F55"/>
    <w:rsid w:val="008E1F75"/>
    <w:rsid w:val="008E216A"/>
    <w:rsid w:val="008E3918"/>
    <w:rsid w:val="008E3EDB"/>
    <w:rsid w:val="008E407D"/>
    <w:rsid w:val="008E407E"/>
    <w:rsid w:val="008E459A"/>
    <w:rsid w:val="008E4659"/>
    <w:rsid w:val="008E5225"/>
    <w:rsid w:val="008E57C2"/>
    <w:rsid w:val="008E5BFB"/>
    <w:rsid w:val="008E5C8B"/>
    <w:rsid w:val="008E6015"/>
    <w:rsid w:val="008E627A"/>
    <w:rsid w:val="008E66FE"/>
    <w:rsid w:val="008E6A60"/>
    <w:rsid w:val="008E6AB8"/>
    <w:rsid w:val="008E7647"/>
    <w:rsid w:val="008E777C"/>
    <w:rsid w:val="008E77EB"/>
    <w:rsid w:val="008F01BF"/>
    <w:rsid w:val="008F0862"/>
    <w:rsid w:val="008F0C88"/>
    <w:rsid w:val="008F12EF"/>
    <w:rsid w:val="008F2522"/>
    <w:rsid w:val="008F2C4F"/>
    <w:rsid w:val="008F2E2A"/>
    <w:rsid w:val="008F335D"/>
    <w:rsid w:val="008F366A"/>
    <w:rsid w:val="008F3A20"/>
    <w:rsid w:val="008F493F"/>
    <w:rsid w:val="008F4D8D"/>
    <w:rsid w:val="008F605D"/>
    <w:rsid w:val="008F6148"/>
    <w:rsid w:val="008F6A06"/>
    <w:rsid w:val="008F6A59"/>
    <w:rsid w:val="008F78AE"/>
    <w:rsid w:val="008F7D6E"/>
    <w:rsid w:val="00900315"/>
    <w:rsid w:val="00900604"/>
    <w:rsid w:val="00901D2E"/>
    <w:rsid w:val="009028DC"/>
    <w:rsid w:val="00903433"/>
    <w:rsid w:val="009034C7"/>
    <w:rsid w:val="00903846"/>
    <w:rsid w:val="00903DB0"/>
    <w:rsid w:val="00904503"/>
    <w:rsid w:val="009049C9"/>
    <w:rsid w:val="00906A1E"/>
    <w:rsid w:val="00906D87"/>
    <w:rsid w:val="00906F42"/>
    <w:rsid w:val="00907D29"/>
    <w:rsid w:val="00907E08"/>
    <w:rsid w:val="00911154"/>
    <w:rsid w:val="00911528"/>
    <w:rsid w:val="009115A6"/>
    <w:rsid w:val="00911870"/>
    <w:rsid w:val="00911E60"/>
    <w:rsid w:val="00912277"/>
    <w:rsid w:val="0091385A"/>
    <w:rsid w:val="00913C74"/>
    <w:rsid w:val="009149F5"/>
    <w:rsid w:val="00914B7D"/>
    <w:rsid w:val="00914CD8"/>
    <w:rsid w:val="0091549E"/>
    <w:rsid w:val="009156D1"/>
    <w:rsid w:val="009156EE"/>
    <w:rsid w:val="00915C4A"/>
    <w:rsid w:val="0091609C"/>
    <w:rsid w:val="00916446"/>
    <w:rsid w:val="00916970"/>
    <w:rsid w:val="00916B74"/>
    <w:rsid w:val="00916E74"/>
    <w:rsid w:val="00916FC9"/>
    <w:rsid w:val="00917350"/>
    <w:rsid w:val="00917816"/>
    <w:rsid w:val="0091786D"/>
    <w:rsid w:val="00917B41"/>
    <w:rsid w:val="00920681"/>
    <w:rsid w:val="0092070D"/>
    <w:rsid w:val="00920C99"/>
    <w:rsid w:val="009216D8"/>
    <w:rsid w:val="0092175E"/>
    <w:rsid w:val="0092185A"/>
    <w:rsid w:val="00921B6D"/>
    <w:rsid w:val="00922606"/>
    <w:rsid w:val="0092264A"/>
    <w:rsid w:val="00922F9C"/>
    <w:rsid w:val="00923D2A"/>
    <w:rsid w:val="00923EF6"/>
    <w:rsid w:val="00924240"/>
    <w:rsid w:val="00924467"/>
    <w:rsid w:val="00924D3D"/>
    <w:rsid w:val="00924F8B"/>
    <w:rsid w:val="00925FD8"/>
    <w:rsid w:val="00927C95"/>
    <w:rsid w:val="00927EF1"/>
    <w:rsid w:val="00930038"/>
    <w:rsid w:val="00930271"/>
    <w:rsid w:val="00930712"/>
    <w:rsid w:val="0093077C"/>
    <w:rsid w:val="00930900"/>
    <w:rsid w:val="00930965"/>
    <w:rsid w:val="00931410"/>
    <w:rsid w:val="009319B3"/>
    <w:rsid w:val="00931C89"/>
    <w:rsid w:val="009324C9"/>
    <w:rsid w:val="00932A34"/>
    <w:rsid w:val="00933679"/>
    <w:rsid w:val="00933A6E"/>
    <w:rsid w:val="00933F76"/>
    <w:rsid w:val="00934B48"/>
    <w:rsid w:val="009350CC"/>
    <w:rsid w:val="009352B5"/>
    <w:rsid w:val="0093533B"/>
    <w:rsid w:val="009355F8"/>
    <w:rsid w:val="009359B1"/>
    <w:rsid w:val="00935CCF"/>
    <w:rsid w:val="009368B2"/>
    <w:rsid w:val="00936CE4"/>
    <w:rsid w:val="00937172"/>
    <w:rsid w:val="0093754D"/>
    <w:rsid w:val="00937C28"/>
    <w:rsid w:val="00937FEE"/>
    <w:rsid w:val="00940A01"/>
    <w:rsid w:val="0094113E"/>
    <w:rsid w:val="0094190A"/>
    <w:rsid w:val="00941A83"/>
    <w:rsid w:val="00942620"/>
    <w:rsid w:val="00942C2B"/>
    <w:rsid w:val="00942E4F"/>
    <w:rsid w:val="00943E67"/>
    <w:rsid w:val="0094412A"/>
    <w:rsid w:val="00945848"/>
    <w:rsid w:val="00946123"/>
    <w:rsid w:val="00947BA1"/>
    <w:rsid w:val="00950716"/>
    <w:rsid w:val="009511AF"/>
    <w:rsid w:val="00951511"/>
    <w:rsid w:val="0095173C"/>
    <w:rsid w:val="009519EE"/>
    <w:rsid w:val="00951C20"/>
    <w:rsid w:val="00951FB8"/>
    <w:rsid w:val="00952854"/>
    <w:rsid w:val="0095361C"/>
    <w:rsid w:val="00953C3F"/>
    <w:rsid w:val="0095405A"/>
    <w:rsid w:val="009541D0"/>
    <w:rsid w:val="00954410"/>
    <w:rsid w:val="0095445D"/>
    <w:rsid w:val="00954C59"/>
    <w:rsid w:val="009558CC"/>
    <w:rsid w:val="0095642E"/>
    <w:rsid w:val="00956755"/>
    <w:rsid w:val="00956979"/>
    <w:rsid w:val="00956FFD"/>
    <w:rsid w:val="00957095"/>
    <w:rsid w:val="009577D2"/>
    <w:rsid w:val="00957D0A"/>
    <w:rsid w:val="009600F7"/>
    <w:rsid w:val="009602C7"/>
    <w:rsid w:val="00960DB1"/>
    <w:rsid w:val="00961AF6"/>
    <w:rsid w:val="0096248E"/>
    <w:rsid w:val="0096260D"/>
    <w:rsid w:val="00962B49"/>
    <w:rsid w:val="00962CDA"/>
    <w:rsid w:val="00962E4C"/>
    <w:rsid w:val="00962EC8"/>
    <w:rsid w:val="00962FB8"/>
    <w:rsid w:val="00963799"/>
    <w:rsid w:val="00963B76"/>
    <w:rsid w:val="00963E16"/>
    <w:rsid w:val="00964456"/>
    <w:rsid w:val="009644C6"/>
    <w:rsid w:val="00964610"/>
    <w:rsid w:val="00964B77"/>
    <w:rsid w:val="009651BE"/>
    <w:rsid w:val="0096533D"/>
    <w:rsid w:val="0096581E"/>
    <w:rsid w:val="00965839"/>
    <w:rsid w:val="00965BCA"/>
    <w:rsid w:val="00966349"/>
    <w:rsid w:val="00966598"/>
    <w:rsid w:val="009665C5"/>
    <w:rsid w:val="00966699"/>
    <w:rsid w:val="00966CD4"/>
    <w:rsid w:val="00966D3A"/>
    <w:rsid w:val="00966F64"/>
    <w:rsid w:val="009670ED"/>
    <w:rsid w:val="009672D0"/>
    <w:rsid w:val="009674FB"/>
    <w:rsid w:val="009675C9"/>
    <w:rsid w:val="00967781"/>
    <w:rsid w:val="0096783F"/>
    <w:rsid w:val="00967E02"/>
    <w:rsid w:val="00971042"/>
    <w:rsid w:val="009731AA"/>
    <w:rsid w:val="009733BA"/>
    <w:rsid w:val="00973CE9"/>
    <w:rsid w:val="009742AC"/>
    <w:rsid w:val="00974BED"/>
    <w:rsid w:val="00974EFC"/>
    <w:rsid w:val="009757F3"/>
    <w:rsid w:val="00975C52"/>
    <w:rsid w:val="00975EC2"/>
    <w:rsid w:val="00976383"/>
    <w:rsid w:val="00976837"/>
    <w:rsid w:val="00977187"/>
    <w:rsid w:val="00977309"/>
    <w:rsid w:val="00977719"/>
    <w:rsid w:val="00977AA9"/>
    <w:rsid w:val="00977FE7"/>
    <w:rsid w:val="009803A0"/>
    <w:rsid w:val="0098042C"/>
    <w:rsid w:val="00980828"/>
    <w:rsid w:val="00981F29"/>
    <w:rsid w:val="00981FB3"/>
    <w:rsid w:val="009823E7"/>
    <w:rsid w:val="0098287D"/>
    <w:rsid w:val="00983256"/>
    <w:rsid w:val="00983B66"/>
    <w:rsid w:val="00983E17"/>
    <w:rsid w:val="00984429"/>
    <w:rsid w:val="009857DD"/>
    <w:rsid w:val="00985B41"/>
    <w:rsid w:val="0098630B"/>
    <w:rsid w:val="00986593"/>
    <w:rsid w:val="009866AF"/>
    <w:rsid w:val="00986B12"/>
    <w:rsid w:val="0098714B"/>
    <w:rsid w:val="009879BE"/>
    <w:rsid w:val="0099016C"/>
    <w:rsid w:val="0099073F"/>
    <w:rsid w:val="00990942"/>
    <w:rsid w:val="00990960"/>
    <w:rsid w:val="00990A7C"/>
    <w:rsid w:val="00990B63"/>
    <w:rsid w:val="00990CEB"/>
    <w:rsid w:val="00990D62"/>
    <w:rsid w:val="00990E98"/>
    <w:rsid w:val="0099238C"/>
    <w:rsid w:val="009926AC"/>
    <w:rsid w:val="0099335B"/>
    <w:rsid w:val="00993718"/>
    <w:rsid w:val="00993FA4"/>
    <w:rsid w:val="009945F7"/>
    <w:rsid w:val="00995155"/>
    <w:rsid w:val="00996BDF"/>
    <w:rsid w:val="00997131"/>
    <w:rsid w:val="0099733E"/>
    <w:rsid w:val="009973D6"/>
    <w:rsid w:val="00997EAD"/>
    <w:rsid w:val="009A036E"/>
    <w:rsid w:val="009A0989"/>
    <w:rsid w:val="009A09D7"/>
    <w:rsid w:val="009A1020"/>
    <w:rsid w:val="009A115A"/>
    <w:rsid w:val="009A11B7"/>
    <w:rsid w:val="009A1401"/>
    <w:rsid w:val="009A1597"/>
    <w:rsid w:val="009A1686"/>
    <w:rsid w:val="009A1800"/>
    <w:rsid w:val="009A25BE"/>
    <w:rsid w:val="009A2C6A"/>
    <w:rsid w:val="009A34D8"/>
    <w:rsid w:val="009A4034"/>
    <w:rsid w:val="009A4132"/>
    <w:rsid w:val="009A4A2E"/>
    <w:rsid w:val="009A4D93"/>
    <w:rsid w:val="009A50DD"/>
    <w:rsid w:val="009A79D9"/>
    <w:rsid w:val="009A7EED"/>
    <w:rsid w:val="009B0939"/>
    <w:rsid w:val="009B37C2"/>
    <w:rsid w:val="009B3A17"/>
    <w:rsid w:val="009B3AC9"/>
    <w:rsid w:val="009B3D57"/>
    <w:rsid w:val="009B4B33"/>
    <w:rsid w:val="009B4B5C"/>
    <w:rsid w:val="009B4CE4"/>
    <w:rsid w:val="009B4EEC"/>
    <w:rsid w:val="009B5587"/>
    <w:rsid w:val="009B6A30"/>
    <w:rsid w:val="009B6A70"/>
    <w:rsid w:val="009B7B1E"/>
    <w:rsid w:val="009B7D77"/>
    <w:rsid w:val="009B7DAF"/>
    <w:rsid w:val="009C03E0"/>
    <w:rsid w:val="009C0783"/>
    <w:rsid w:val="009C0814"/>
    <w:rsid w:val="009C0983"/>
    <w:rsid w:val="009C0A0A"/>
    <w:rsid w:val="009C1F4D"/>
    <w:rsid w:val="009C220B"/>
    <w:rsid w:val="009C27F1"/>
    <w:rsid w:val="009C32E0"/>
    <w:rsid w:val="009C4342"/>
    <w:rsid w:val="009C4427"/>
    <w:rsid w:val="009C49B8"/>
    <w:rsid w:val="009C50B0"/>
    <w:rsid w:val="009C5239"/>
    <w:rsid w:val="009C524A"/>
    <w:rsid w:val="009C55D3"/>
    <w:rsid w:val="009C5BB1"/>
    <w:rsid w:val="009C637B"/>
    <w:rsid w:val="009C7358"/>
    <w:rsid w:val="009C7D85"/>
    <w:rsid w:val="009D02C3"/>
    <w:rsid w:val="009D0354"/>
    <w:rsid w:val="009D0AB4"/>
    <w:rsid w:val="009D0C73"/>
    <w:rsid w:val="009D12CC"/>
    <w:rsid w:val="009D1864"/>
    <w:rsid w:val="009D194E"/>
    <w:rsid w:val="009D1EE4"/>
    <w:rsid w:val="009D2027"/>
    <w:rsid w:val="009D2094"/>
    <w:rsid w:val="009D2334"/>
    <w:rsid w:val="009D2A6B"/>
    <w:rsid w:val="009D408A"/>
    <w:rsid w:val="009D4138"/>
    <w:rsid w:val="009D468F"/>
    <w:rsid w:val="009D52A7"/>
    <w:rsid w:val="009D5B39"/>
    <w:rsid w:val="009D6344"/>
    <w:rsid w:val="009D6962"/>
    <w:rsid w:val="009D6DAF"/>
    <w:rsid w:val="009D6DC7"/>
    <w:rsid w:val="009D6F60"/>
    <w:rsid w:val="009D71FB"/>
    <w:rsid w:val="009D780D"/>
    <w:rsid w:val="009E00C4"/>
    <w:rsid w:val="009E0B2F"/>
    <w:rsid w:val="009E105B"/>
    <w:rsid w:val="009E1680"/>
    <w:rsid w:val="009E2305"/>
    <w:rsid w:val="009E232A"/>
    <w:rsid w:val="009E34C8"/>
    <w:rsid w:val="009E3BC6"/>
    <w:rsid w:val="009E41BC"/>
    <w:rsid w:val="009E4273"/>
    <w:rsid w:val="009E43BD"/>
    <w:rsid w:val="009E44E3"/>
    <w:rsid w:val="009E4BA3"/>
    <w:rsid w:val="009E4E56"/>
    <w:rsid w:val="009E5723"/>
    <w:rsid w:val="009E63B1"/>
    <w:rsid w:val="009E7026"/>
    <w:rsid w:val="009E71E8"/>
    <w:rsid w:val="009E7D1A"/>
    <w:rsid w:val="009E7EE2"/>
    <w:rsid w:val="009E7F34"/>
    <w:rsid w:val="009F03D1"/>
    <w:rsid w:val="009F0DC7"/>
    <w:rsid w:val="009F1805"/>
    <w:rsid w:val="009F1AB5"/>
    <w:rsid w:val="009F1C6D"/>
    <w:rsid w:val="009F2A3E"/>
    <w:rsid w:val="009F2A5A"/>
    <w:rsid w:val="009F2C0E"/>
    <w:rsid w:val="009F3CF2"/>
    <w:rsid w:val="009F425B"/>
    <w:rsid w:val="009F46E9"/>
    <w:rsid w:val="009F4A38"/>
    <w:rsid w:val="009F4F01"/>
    <w:rsid w:val="009F5781"/>
    <w:rsid w:val="009F5DB2"/>
    <w:rsid w:val="009F610D"/>
    <w:rsid w:val="009F7950"/>
    <w:rsid w:val="00A0147D"/>
    <w:rsid w:val="00A0181F"/>
    <w:rsid w:val="00A01A50"/>
    <w:rsid w:val="00A01D9B"/>
    <w:rsid w:val="00A01E76"/>
    <w:rsid w:val="00A03456"/>
    <w:rsid w:val="00A037E2"/>
    <w:rsid w:val="00A03A3E"/>
    <w:rsid w:val="00A03D52"/>
    <w:rsid w:val="00A03F2A"/>
    <w:rsid w:val="00A042FE"/>
    <w:rsid w:val="00A05F92"/>
    <w:rsid w:val="00A07261"/>
    <w:rsid w:val="00A072B1"/>
    <w:rsid w:val="00A0751B"/>
    <w:rsid w:val="00A07AB7"/>
    <w:rsid w:val="00A07E10"/>
    <w:rsid w:val="00A07FA1"/>
    <w:rsid w:val="00A102CA"/>
    <w:rsid w:val="00A104C5"/>
    <w:rsid w:val="00A10714"/>
    <w:rsid w:val="00A116E1"/>
    <w:rsid w:val="00A120BD"/>
    <w:rsid w:val="00A12578"/>
    <w:rsid w:val="00A12C7C"/>
    <w:rsid w:val="00A1332A"/>
    <w:rsid w:val="00A14A08"/>
    <w:rsid w:val="00A15B21"/>
    <w:rsid w:val="00A161C9"/>
    <w:rsid w:val="00A168D4"/>
    <w:rsid w:val="00A16969"/>
    <w:rsid w:val="00A169E7"/>
    <w:rsid w:val="00A16CFB"/>
    <w:rsid w:val="00A17D30"/>
    <w:rsid w:val="00A20042"/>
    <w:rsid w:val="00A20172"/>
    <w:rsid w:val="00A20ACF"/>
    <w:rsid w:val="00A20B3F"/>
    <w:rsid w:val="00A21197"/>
    <w:rsid w:val="00A212E6"/>
    <w:rsid w:val="00A216CC"/>
    <w:rsid w:val="00A2263D"/>
    <w:rsid w:val="00A22E3E"/>
    <w:rsid w:val="00A22EFC"/>
    <w:rsid w:val="00A23C71"/>
    <w:rsid w:val="00A242D5"/>
    <w:rsid w:val="00A242EB"/>
    <w:rsid w:val="00A244A1"/>
    <w:rsid w:val="00A246B6"/>
    <w:rsid w:val="00A24C40"/>
    <w:rsid w:val="00A24D54"/>
    <w:rsid w:val="00A24E0D"/>
    <w:rsid w:val="00A254A1"/>
    <w:rsid w:val="00A25AC2"/>
    <w:rsid w:val="00A25B93"/>
    <w:rsid w:val="00A26D64"/>
    <w:rsid w:val="00A26DDE"/>
    <w:rsid w:val="00A27029"/>
    <w:rsid w:val="00A2710E"/>
    <w:rsid w:val="00A2751A"/>
    <w:rsid w:val="00A2795C"/>
    <w:rsid w:val="00A27F2C"/>
    <w:rsid w:val="00A3020B"/>
    <w:rsid w:val="00A3061A"/>
    <w:rsid w:val="00A30AEC"/>
    <w:rsid w:val="00A30BE8"/>
    <w:rsid w:val="00A31A9D"/>
    <w:rsid w:val="00A32054"/>
    <w:rsid w:val="00A32145"/>
    <w:rsid w:val="00A323FD"/>
    <w:rsid w:val="00A32986"/>
    <w:rsid w:val="00A343D7"/>
    <w:rsid w:val="00A34B1B"/>
    <w:rsid w:val="00A34DC5"/>
    <w:rsid w:val="00A351AF"/>
    <w:rsid w:val="00A353A6"/>
    <w:rsid w:val="00A355A4"/>
    <w:rsid w:val="00A35DA8"/>
    <w:rsid w:val="00A36867"/>
    <w:rsid w:val="00A36B18"/>
    <w:rsid w:val="00A3709F"/>
    <w:rsid w:val="00A375D4"/>
    <w:rsid w:val="00A402B2"/>
    <w:rsid w:val="00A40349"/>
    <w:rsid w:val="00A40532"/>
    <w:rsid w:val="00A40E80"/>
    <w:rsid w:val="00A41B4C"/>
    <w:rsid w:val="00A42594"/>
    <w:rsid w:val="00A4273B"/>
    <w:rsid w:val="00A428BE"/>
    <w:rsid w:val="00A43C73"/>
    <w:rsid w:val="00A4402D"/>
    <w:rsid w:val="00A4493F"/>
    <w:rsid w:val="00A44E09"/>
    <w:rsid w:val="00A454F4"/>
    <w:rsid w:val="00A464AE"/>
    <w:rsid w:val="00A46A2A"/>
    <w:rsid w:val="00A46CEE"/>
    <w:rsid w:val="00A46D8C"/>
    <w:rsid w:val="00A46FF8"/>
    <w:rsid w:val="00A4748A"/>
    <w:rsid w:val="00A477A9"/>
    <w:rsid w:val="00A478E0"/>
    <w:rsid w:val="00A47BF1"/>
    <w:rsid w:val="00A50AA7"/>
    <w:rsid w:val="00A50B04"/>
    <w:rsid w:val="00A50B8C"/>
    <w:rsid w:val="00A5199C"/>
    <w:rsid w:val="00A51B88"/>
    <w:rsid w:val="00A5244A"/>
    <w:rsid w:val="00A52538"/>
    <w:rsid w:val="00A528F3"/>
    <w:rsid w:val="00A53599"/>
    <w:rsid w:val="00A537D8"/>
    <w:rsid w:val="00A53DD9"/>
    <w:rsid w:val="00A54F7C"/>
    <w:rsid w:val="00A550CC"/>
    <w:rsid w:val="00A55711"/>
    <w:rsid w:val="00A563C9"/>
    <w:rsid w:val="00A56CAE"/>
    <w:rsid w:val="00A56CBF"/>
    <w:rsid w:val="00A5722B"/>
    <w:rsid w:val="00A57441"/>
    <w:rsid w:val="00A575D9"/>
    <w:rsid w:val="00A602A7"/>
    <w:rsid w:val="00A60648"/>
    <w:rsid w:val="00A6253F"/>
    <w:rsid w:val="00A62749"/>
    <w:rsid w:val="00A62BD5"/>
    <w:rsid w:val="00A62DE8"/>
    <w:rsid w:val="00A632E6"/>
    <w:rsid w:val="00A63D8D"/>
    <w:rsid w:val="00A6476E"/>
    <w:rsid w:val="00A64B47"/>
    <w:rsid w:val="00A658EC"/>
    <w:rsid w:val="00A65A2F"/>
    <w:rsid w:val="00A66915"/>
    <w:rsid w:val="00A66A28"/>
    <w:rsid w:val="00A700CB"/>
    <w:rsid w:val="00A70C98"/>
    <w:rsid w:val="00A70DAA"/>
    <w:rsid w:val="00A71508"/>
    <w:rsid w:val="00A72303"/>
    <w:rsid w:val="00A72D87"/>
    <w:rsid w:val="00A7330E"/>
    <w:rsid w:val="00A746DC"/>
    <w:rsid w:val="00A74C3A"/>
    <w:rsid w:val="00A75422"/>
    <w:rsid w:val="00A75C89"/>
    <w:rsid w:val="00A76831"/>
    <w:rsid w:val="00A778D0"/>
    <w:rsid w:val="00A80012"/>
    <w:rsid w:val="00A80256"/>
    <w:rsid w:val="00A81284"/>
    <w:rsid w:val="00A81698"/>
    <w:rsid w:val="00A8199F"/>
    <w:rsid w:val="00A81AE8"/>
    <w:rsid w:val="00A83A8C"/>
    <w:rsid w:val="00A840E7"/>
    <w:rsid w:val="00A84227"/>
    <w:rsid w:val="00A844BD"/>
    <w:rsid w:val="00A84622"/>
    <w:rsid w:val="00A849A4"/>
    <w:rsid w:val="00A84E2A"/>
    <w:rsid w:val="00A85D62"/>
    <w:rsid w:val="00A85E3A"/>
    <w:rsid w:val="00A866C4"/>
    <w:rsid w:val="00A868A1"/>
    <w:rsid w:val="00A86E7E"/>
    <w:rsid w:val="00A86ECD"/>
    <w:rsid w:val="00A8705F"/>
    <w:rsid w:val="00A87406"/>
    <w:rsid w:val="00A875DF"/>
    <w:rsid w:val="00A87963"/>
    <w:rsid w:val="00A9029D"/>
    <w:rsid w:val="00A90423"/>
    <w:rsid w:val="00A91940"/>
    <w:rsid w:val="00A922A0"/>
    <w:rsid w:val="00A94387"/>
    <w:rsid w:val="00A94677"/>
    <w:rsid w:val="00A94BFA"/>
    <w:rsid w:val="00A94C9E"/>
    <w:rsid w:val="00A95FC3"/>
    <w:rsid w:val="00A96672"/>
    <w:rsid w:val="00A96837"/>
    <w:rsid w:val="00A96DCE"/>
    <w:rsid w:val="00AA011C"/>
    <w:rsid w:val="00AA06A7"/>
    <w:rsid w:val="00AA08CA"/>
    <w:rsid w:val="00AA0989"/>
    <w:rsid w:val="00AA12D5"/>
    <w:rsid w:val="00AA15C5"/>
    <w:rsid w:val="00AA15FF"/>
    <w:rsid w:val="00AA1759"/>
    <w:rsid w:val="00AA1A73"/>
    <w:rsid w:val="00AA325E"/>
    <w:rsid w:val="00AA353B"/>
    <w:rsid w:val="00AA4007"/>
    <w:rsid w:val="00AA42E8"/>
    <w:rsid w:val="00AA4519"/>
    <w:rsid w:val="00AA470E"/>
    <w:rsid w:val="00AA4EB9"/>
    <w:rsid w:val="00AA4EC2"/>
    <w:rsid w:val="00AA57FA"/>
    <w:rsid w:val="00AA5A1D"/>
    <w:rsid w:val="00AB013E"/>
    <w:rsid w:val="00AB0ACC"/>
    <w:rsid w:val="00AB0E99"/>
    <w:rsid w:val="00AB0F15"/>
    <w:rsid w:val="00AB1628"/>
    <w:rsid w:val="00AB18C5"/>
    <w:rsid w:val="00AB278E"/>
    <w:rsid w:val="00AB4A0F"/>
    <w:rsid w:val="00AB4E5E"/>
    <w:rsid w:val="00AB65AF"/>
    <w:rsid w:val="00AB6A5A"/>
    <w:rsid w:val="00AB6BF6"/>
    <w:rsid w:val="00AB6C04"/>
    <w:rsid w:val="00AB7180"/>
    <w:rsid w:val="00AB745A"/>
    <w:rsid w:val="00AB7892"/>
    <w:rsid w:val="00AB7EDC"/>
    <w:rsid w:val="00AC013E"/>
    <w:rsid w:val="00AC01A2"/>
    <w:rsid w:val="00AC05F3"/>
    <w:rsid w:val="00AC0AA0"/>
    <w:rsid w:val="00AC0D37"/>
    <w:rsid w:val="00AC1966"/>
    <w:rsid w:val="00AC2161"/>
    <w:rsid w:val="00AC2749"/>
    <w:rsid w:val="00AC2952"/>
    <w:rsid w:val="00AC2A56"/>
    <w:rsid w:val="00AC40F1"/>
    <w:rsid w:val="00AC45E9"/>
    <w:rsid w:val="00AC4A33"/>
    <w:rsid w:val="00AC535B"/>
    <w:rsid w:val="00AC5526"/>
    <w:rsid w:val="00AC608E"/>
    <w:rsid w:val="00AC6C9C"/>
    <w:rsid w:val="00AC7567"/>
    <w:rsid w:val="00AD17ED"/>
    <w:rsid w:val="00AD1F35"/>
    <w:rsid w:val="00AD2031"/>
    <w:rsid w:val="00AD2C81"/>
    <w:rsid w:val="00AD3109"/>
    <w:rsid w:val="00AD325A"/>
    <w:rsid w:val="00AD4D9E"/>
    <w:rsid w:val="00AD5324"/>
    <w:rsid w:val="00AD58D3"/>
    <w:rsid w:val="00AD5AA2"/>
    <w:rsid w:val="00AD6E17"/>
    <w:rsid w:val="00AD7717"/>
    <w:rsid w:val="00AE0322"/>
    <w:rsid w:val="00AE12EC"/>
    <w:rsid w:val="00AE1546"/>
    <w:rsid w:val="00AE1A98"/>
    <w:rsid w:val="00AE290D"/>
    <w:rsid w:val="00AE465A"/>
    <w:rsid w:val="00AE4F35"/>
    <w:rsid w:val="00AE5895"/>
    <w:rsid w:val="00AE5B3C"/>
    <w:rsid w:val="00AE5E1E"/>
    <w:rsid w:val="00AE630A"/>
    <w:rsid w:val="00AE6725"/>
    <w:rsid w:val="00AE6F84"/>
    <w:rsid w:val="00AE6F92"/>
    <w:rsid w:val="00AE6FE7"/>
    <w:rsid w:val="00AE7F45"/>
    <w:rsid w:val="00AF0BB6"/>
    <w:rsid w:val="00AF14C1"/>
    <w:rsid w:val="00AF246F"/>
    <w:rsid w:val="00AF2CD6"/>
    <w:rsid w:val="00AF3D41"/>
    <w:rsid w:val="00AF41D8"/>
    <w:rsid w:val="00AF4D16"/>
    <w:rsid w:val="00AF500E"/>
    <w:rsid w:val="00AF507D"/>
    <w:rsid w:val="00AF51F5"/>
    <w:rsid w:val="00AF54AA"/>
    <w:rsid w:val="00AF6363"/>
    <w:rsid w:val="00AF67AE"/>
    <w:rsid w:val="00AF6D44"/>
    <w:rsid w:val="00AF7735"/>
    <w:rsid w:val="00AF7863"/>
    <w:rsid w:val="00B00468"/>
    <w:rsid w:val="00B005E9"/>
    <w:rsid w:val="00B00961"/>
    <w:rsid w:val="00B01543"/>
    <w:rsid w:val="00B01F98"/>
    <w:rsid w:val="00B026DD"/>
    <w:rsid w:val="00B03AF6"/>
    <w:rsid w:val="00B0411A"/>
    <w:rsid w:val="00B041D1"/>
    <w:rsid w:val="00B04A02"/>
    <w:rsid w:val="00B04C1F"/>
    <w:rsid w:val="00B05425"/>
    <w:rsid w:val="00B0548D"/>
    <w:rsid w:val="00B056BE"/>
    <w:rsid w:val="00B06012"/>
    <w:rsid w:val="00B06062"/>
    <w:rsid w:val="00B06239"/>
    <w:rsid w:val="00B06E36"/>
    <w:rsid w:val="00B06FDB"/>
    <w:rsid w:val="00B07490"/>
    <w:rsid w:val="00B07606"/>
    <w:rsid w:val="00B1049D"/>
    <w:rsid w:val="00B10A19"/>
    <w:rsid w:val="00B10C42"/>
    <w:rsid w:val="00B12016"/>
    <w:rsid w:val="00B12316"/>
    <w:rsid w:val="00B131CE"/>
    <w:rsid w:val="00B13464"/>
    <w:rsid w:val="00B13634"/>
    <w:rsid w:val="00B13A9C"/>
    <w:rsid w:val="00B13F1F"/>
    <w:rsid w:val="00B1458D"/>
    <w:rsid w:val="00B146B7"/>
    <w:rsid w:val="00B151FE"/>
    <w:rsid w:val="00B160C1"/>
    <w:rsid w:val="00B16656"/>
    <w:rsid w:val="00B166A0"/>
    <w:rsid w:val="00B16FC4"/>
    <w:rsid w:val="00B172C4"/>
    <w:rsid w:val="00B17AC6"/>
    <w:rsid w:val="00B17BA3"/>
    <w:rsid w:val="00B17C03"/>
    <w:rsid w:val="00B20424"/>
    <w:rsid w:val="00B20D56"/>
    <w:rsid w:val="00B2102C"/>
    <w:rsid w:val="00B215B0"/>
    <w:rsid w:val="00B215FB"/>
    <w:rsid w:val="00B21FFA"/>
    <w:rsid w:val="00B22067"/>
    <w:rsid w:val="00B22C74"/>
    <w:rsid w:val="00B2328E"/>
    <w:rsid w:val="00B2367F"/>
    <w:rsid w:val="00B23CFF"/>
    <w:rsid w:val="00B240CF"/>
    <w:rsid w:val="00B24628"/>
    <w:rsid w:val="00B2512A"/>
    <w:rsid w:val="00B25E3F"/>
    <w:rsid w:val="00B25FA9"/>
    <w:rsid w:val="00B26691"/>
    <w:rsid w:val="00B26CC7"/>
    <w:rsid w:val="00B26D34"/>
    <w:rsid w:val="00B27493"/>
    <w:rsid w:val="00B2749F"/>
    <w:rsid w:val="00B27CC2"/>
    <w:rsid w:val="00B31165"/>
    <w:rsid w:val="00B31207"/>
    <w:rsid w:val="00B31B85"/>
    <w:rsid w:val="00B31C6C"/>
    <w:rsid w:val="00B320DD"/>
    <w:rsid w:val="00B329A4"/>
    <w:rsid w:val="00B32A70"/>
    <w:rsid w:val="00B32AD1"/>
    <w:rsid w:val="00B3329E"/>
    <w:rsid w:val="00B33548"/>
    <w:rsid w:val="00B33F5C"/>
    <w:rsid w:val="00B34126"/>
    <w:rsid w:val="00B349CB"/>
    <w:rsid w:val="00B35CE5"/>
    <w:rsid w:val="00B35D18"/>
    <w:rsid w:val="00B35DF5"/>
    <w:rsid w:val="00B3611B"/>
    <w:rsid w:val="00B36540"/>
    <w:rsid w:val="00B36EAB"/>
    <w:rsid w:val="00B3768C"/>
    <w:rsid w:val="00B3790D"/>
    <w:rsid w:val="00B37B34"/>
    <w:rsid w:val="00B37D5B"/>
    <w:rsid w:val="00B404BF"/>
    <w:rsid w:val="00B40C88"/>
    <w:rsid w:val="00B420DE"/>
    <w:rsid w:val="00B4241F"/>
    <w:rsid w:val="00B4245A"/>
    <w:rsid w:val="00B424D1"/>
    <w:rsid w:val="00B42648"/>
    <w:rsid w:val="00B42842"/>
    <w:rsid w:val="00B43CD9"/>
    <w:rsid w:val="00B44011"/>
    <w:rsid w:val="00B4409D"/>
    <w:rsid w:val="00B443FD"/>
    <w:rsid w:val="00B45204"/>
    <w:rsid w:val="00B453D2"/>
    <w:rsid w:val="00B45528"/>
    <w:rsid w:val="00B46A41"/>
    <w:rsid w:val="00B46C8D"/>
    <w:rsid w:val="00B46DA1"/>
    <w:rsid w:val="00B471B7"/>
    <w:rsid w:val="00B47FE0"/>
    <w:rsid w:val="00B504DA"/>
    <w:rsid w:val="00B50776"/>
    <w:rsid w:val="00B50D22"/>
    <w:rsid w:val="00B511D1"/>
    <w:rsid w:val="00B51B17"/>
    <w:rsid w:val="00B52945"/>
    <w:rsid w:val="00B52DD9"/>
    <w:rsid w:val="00B535DE"/>
    <w:rsid w:val="00B53E84"/>
    <w:rsid w:val="00B53EB3"/>
    <w:rsid w:val="00B54066"/>
    <w:rsid w:val="00B54A53"/>
    <w:rsid w:val="00B54B22"/>
    <w:rsid w:val="00B552D6"/>
    <w:rsid w:val="00B55423"/>
    <w:rsid w:val="00B558AA"/>
    <w:rsid w:val="00B565C2"/>
    <w:rsid w:val="00B56DF9"/>
    <w:rsid w:val="00B570B4"/>
    <w:rsid w:val="00B57190"/>
    <w:rsid w:val="00B5761C"/>
    <w:rsid w:val="00B6099D"/>
    <w:rsid w:val="00B60A04"/>
    <w:rsid w:val="00B613BE"/>
    <w:rsid w:val="00B63548"/>
    <w:rsid w:val="00B65ED4"/>
    <w:rsid w:val="00B6610A"/>
    <w:rsid w:val="00B6686E"/>
    <w:rsid w:val="00B67EF9"/>
    <w:rsid w:val="00B7028D"/>
    <w:rsid w:val="00B707F2"/>
    <w:rsid w:val="00B70A4D"/>
    <w:rsid w:val="00B70A57"/>
    <w:rsid w:val="00B71261"/>
    <w:rsid w:val="00B71376"/>
    <w:rsid w:val="00B7229A"/>
    <w:rsid w:val="00B72829"/>
    <w:rsid w:val="00B72839"/>
    <w:rsid w:val="00B737C8"/>
    <w:rsid w:val="00B73A0F"/>
    <w:rsid w:val="00B74582"/>
    <w:rsid w:val="00B74898"/>
    <w:rsid w:val="00B74B18"/>
    <w:rsid w:val="00B74E03"/>
    <w:rsid w:val="00B75BD0"/>
    <w:rsid w:val="00B762D5"/>
    <w:rsid w:val="00B7666F"/>
    <w:rsid w:val="00B7668F"/>
    <w:rsid w:val="00B766B2"/>
    <w:rsid w:val="00B77ADD"/>
    <w:rsid w:val="00B801A4"/>
    <w:rsid w:val="00B8097A"/>
    <w:rsid w:val="00B80D2F"/>
    <w:rsid w:val="00B80FED"/>
    <w:rsid w:val="00B81964"/>
    <w:rsid w:val="00B81966"/>
    <w:rsid w:val="00B821F8"/>
    <w:rsid w:val="00B824E0"/>
    <w:rsid w:val="00B8298E"/>
    <w:rsid w:val="00B82D3C"/>
    <w:rsid w:val="00B832C6"/>
    <w:rsid w:val="00B832EB"/>
    <w:rsid w:val="00B83558"/>
    <w:rsid w:val="00B8370B"/>
    <w:rsid w:val="00B837AF"/>
    <w:rsid w:val="00B83CAA"/>
    <w:rsid w:val="00B83F21"/>
    <w:rsid w:val="00B841FC"/>
    <w:rsid w:val="00B84545"/>
    <w:rsid w:val="00B846FB"/>
    <w:rsid w:val="00B8479C"/>
    <w:rsid w:val="00B867E7"/>
    <w:rsid w:val="00B86825"/>
    <w:rsid w:val="00B86BDC"/>
    <w:rsid w:val="00B86F14"/>
    <w:rsid w:val="00B87469"/>
    <w:rsid w:val="00B87A9E"/>
    <w:rsid w:val="00B87BFF"/>
    <w:rsid w:val="00B90519"/>
    <w:rsid w:val="00B90DD1"/>
    <w:rsid w:val="00B90E0F"/>
    <w:rsid w:val="00B9155C"/>
    <w:rsid w:val="00B91801"/>
    <w:rsid w:val="00B91B5E"/>
    <w:rsid w:val="00B92279"/>
    <w:rsid w:val="00B933EB"/>
    <w:rsid w:val="00B937D1"/>
    <w:rsid w:val="00B93D4F"/>
    <w:rsid w:val="00B948FB"/>
    <w:rsid w:val="00B95E6A"/>
    <w:rsid w:val="00B96800"/>
    <w:rsid w:val="00B96F0C"/>
    <w:rsid w:val="00B972D0"/>
    <w:rsid w:val="00B9763E"/>
    <w:rsid w:val="00B978E1"/>
    <w:rsid w:val="00B9790F"/>
    <w:rsid w:val="00B979EE"/>
    <w:rsid w:val="00B97B58"/>
    <w:rsid w:val="00B97C1A"/>
    <w:rsid w:val="00BA1423"/>
    <w:rsid w:val="00BA21B8"/>
    <w:rsid w:val="00BA23EC"/>
    <w:rsid w:val="00BA2E47"/>
    <w:rsid w:val="00BA3661"/>
    <w:rsid w:val="00BA3E8C"/>
    <w:rsid w:val="00BA4472"/>
    <w:rsid w:val="00BA4649"/>
    <w:rsid w:val="00BA4EBE"/>
    <w:rsid w:val="00BA533C"/>
    <w:rsid w:val="00BA5451"/>
    <w:rsid w:val="00BA5738"/>
    <w:rsid w:val="00BA67F6"/>
    <w:rsid w:val="00BA744B"/>
    <w:rsid w:val="00BA7A55"/>
    <w:rsid w:val="00BA7F3C"/>
    <w:rsid w:val="00BB075B"/>
    <w:rsid w:val="00BB2FF9"/>
    <w:rsid w:val="00BB3BC0"/>
    <w:rsid w:val="00BB3CC5"/>
    <w:rsid w:val="00BB3FA6"/>
    <w:rsid w:val="00BB42FD"/>
    <w:rsid w:val="00BB44EC"/>
    <w:rsid w:val="00BB48C5"/>
    <w:rsid w:val="00BB50AE"/>
    <w:rsid w:val="00BB51C0"/>
    <w:rsid w:val="00BB5535"/>
    <w:rsid w:val="00BB60F2"/>
    <w:rsid w:val="00BB623D"/>
    <w:rsid w:val="00BB6496"/>
    <w:rsid w:val="00BB64EA"/>
    <w:rsid w:val="00BB64FB"/>
    <w:rsid w:val="00BB6519"/>
    <w:rsid w:val="00BB6903"/>
    <w:rsid w:val="00BB6EE7"/>
    <w:rsid w:val="00BB7016"/>
    <w:rsid w:val="00BB764E"/>
    <w:rsid w:val="00BB7ADD"/>
    <w:rsid w:val="00BB7C1D"/>
    <w:rsid w:val="00BB7D07"/>
    <w:rsid w:val="00BC0BC2"/>
    <w:rsid w:val="00BC0C93"/>
    <w:rsid w:val="00BC10CD"/>
    <w:rsid w:val="00BC1159"/>
    <w:rsid w:val="00BC19EA"/>
    <w:rsid w:val="00BC1BD5"/>
    <w:rsid w:val="00BC23C9"/>
    <w:rsid w:val="00BC2917"/>
    <w:rsid w:val="00BC2FDE"/>
    <w:rsid w:val="00BC316C"/>
    <w:rsid w:val="00BC393B"/>
    <w:rsid w:val="00BC52A1"/>
    <w:rsid w:val="00BC5345"/>
    <w:rsid w:val="00BC588A"/>
    <w:rsid w:val="00BC6EF0"/>
    <w:rsid w:val="00BC6FC8"/>
    <w:rsid w:val="00BC7A63"/>
    <w:rsid w:val="00BD005E"/>
    <w:rsid w:val="00BD04D8"/>
    <w:rsid w:val="00BD15F1"/>
    <w:rsid w:val="00BD17EA"/>
    <w:rsid w:val="00BD1926"/>
    <w:rsid w:val="00BD28D4"/>
    <w:rsid w:val="00BD2E08"/>
    <w:rsid w:val="00BD34B1"/>
    <w:rsid w:val="00BD39E2"/>
    <w:rsid w:val="00BD3D03"/>
    <w:rsid w:val="00BD4431"/>
    <w:rsid w:val="00BD4C89"/>
    <w:rsid w:val="00BD546B"/>
    <w:rsid w:val="00BD57EA"/>
    <w:rsid w:val="00BD58D4"/>
    <w:rsid w:val="00BD59B0"/>
    <w:rsid w:val="00BD5FAE"/>
    <w:rsid w:val="00BD60A2"/>
    <w:rsid w:val="00BD67F7"/>
    <w:rsid w:val="00BD69EF"/>
    <w:rsid w:val="00BD7A30"/>
    <w:rsid w:val="00BE0459"/>
    <w:rsid w:val="00BE079B"/>
    <w:rsid w:val="00BE099A"/>
    <w:rsid w:val="00BE0A79"/>
    <w:rsid w:val="00BE0B2C"/>
    <w:rsid w:val="00BE0CB8"/>
    <w:rsid w:val="00BE19E7"/>
    <w:rsid w:val="00BE1A15"/>
    <w:rsid w:val="00BE20DB"/>
    <w:rsid w:val="00BE2832"/>
    <w:rsid w:val="00BE32D1"/>
    <w:rsid w:val="00BE372F"/>
    <w:rsid w:val="00BE4417"/>
    <w:rsid w:val="00BE45E9"/>
    <w:rsid w:val="00BE4BCC"/>
    <w:rsid w:val="00BE5969"/>
    <w:rsid w:val="00BE5DA2"/>
    <w:rsid w:val="00BE6373"/>
    <w:rsid w:val="00BE662E"/>
    <w:rsid w:val="00BE6640"/>
    <w:rsid w:val="00BE67B5"/>
    <w:rsid w:val="00BE68B5"/>
    <w:rsid w:val="00BE6E4F"/>
    <w:rsid w:val="00BE711B"/>
    <w:rsid w:val="00BE771A"/>
    <w:rsid w:val="00BE775B"/>
    <w:rsid w:val="00BE79CA"/>
    <w:rsid w:val="00BE7C90"/>
    <w:rsid w:val="00BE7DC4"/>
    <w:rsid w:val="00BF04C1"/>
    <w:rsid w:val="00BF0BDC"/>
    <w:rsid w:val="00BF0CAD"/>
    <w:rsid w:val="00BF109F"/>
    <w:rsid w:val="00BF124E"/>
    <w:rsid w:val="00BF383B"/>
    <w:rsid w:val="00BF388D"/>
    <w:rsid w:val="00BF48BC"/>
    <w:rsid w:val="00BF4C5F"/>
    <w:rsid w:val="00BF4DF9"/>
    <w:rsid w:val="00BF55EB"/>
    <w:rsid w:val="00BF5972"/>
    <w:rsid w:val="00BF5C54"/>
    <w:rsid w:val="00BF5F46"/>
    <w:rsid w:val="00BF666C"/>
    <w:rsid w:val="00BF6AF0"/>
    <w:rsid w:val="00BF6C52"/>
    <w:rsid w:val="00BF6C62"/>
    <w:rsid w:val="00BF6D7E"/>
    <w:rsid w:val="00BF7546"/>
    <w:rsid w:val="00BF77D7"/>
    <w:rsid w:val="00BF783D"/>
    <w:rsid w:val="00BF79BD"/>
    <w:rsid w:val="00BF7A11"/>
    <w:rsid w:val="00BF7C23"/>
    <w:rsid w:val="00BF7C90"/>
    <w:rsid w:val="00BF7F39"/>
    <w:rsid w:val="00C0008B"/>
    <w:rsid w:val="00C0089B"/>
    <w:rsid w:val="00C00B4E"/>
    <w:rsid w:val="00C00E19"/>
    <w:rsid w:val="00C013A1"/>
    <w:rsid w:val="00C0146C"/>
    <w:rsid w:val="00C01B49"/>
    <w:rsid w:val="00C025B0"/>
    <w:rsid w:val="00C02735"/>
    <w:rsid w:val="00C027BD"/>
    <w:rsid w:val="00C03327"/>
    <w:rsid w:val="00C0350F"/>
    <w:rsid w:val="00C037A8"/>
    <w:rsid w:val="00C03BB2"/>
    <w:rsid w:val="00C04421"/>
    <w:rsid w:val="00C0475F"/>
    <w:rsid w:val="00C054BC"/>
    <w:rsid w:val="00C061E5"/>
    <w:rsid w:val="00C06202"/>
    <w:rsid w:val="00C06377"/>
    <w:rsid w:val="00C06A06"/>
    <w:rsid w:val="00C06C4F"/>
    <w:rsid w:val="00C06E0D"/>
    <w:rsid w:val="00C073E5"/>
    <w:rsid w:val="00C07A22"/>
    <w:rsid w:val="00C07F07"/>
    <w:rsid w:val="00C1001A"/>
    <w:rsid w:val="00C10F36"/>
    <w:rsid w:val="00C11698"/>
    <w:rsid w:val="00C11B76"/>
    <w:rsid w:val="00C11D7A"/>
    <w:rsid w:val="00C1231D"/>
    <w:rsid w:val="00C1264F"/>
    <w:rsid w:val="00C126FF"/>
    <w:rsid w:val="00C1281B"/>
    <w:rsid w:val="00C12DD0"/>
    <w:rsid w:val="00C1302E"/>
    <w:rsid w:val="00C1376B"/>
    <w:rsid w:val="00C13D44"/>
    <w:rsid w:val="00C13D8C"/>
    <w:rsid w:val="00C1416B"/>
    <w:rsid w:val="00C1440B"/>
    <w:rsid w:val="00C1480B"/>
    <w:rsid w:val="00C14F45"/>
    <w:rsid w:val="00C14F6F"/>
    <w:rsid w:val="00C15283"/>
    <w:rsid w:val="00C157FE"/>
    <w:rsid w:val="00C1626F"/>
    <w:rsid w:val="00C169D6"/>
    <w:rsid w:val="00C16EE4"/>
    <w:rsid w:val="00C173BA"/>
    <w:rsid w:val="00C17A7C"/>
    <w:rsid w:val="00C2009C"/>
    <w:rsid w:val="00C207A4"/>
    <w:rsid w:val="00C21370"/>
    <w:rsid w:val="00C215CA"/>
    <w:rsid w:val="00C21DFE"/>
    <w:rsid w:val="00C21ED2"/>
    <w:rsid w:val="00C225F8"/>
    <w:rsid w:val="00C22C41"/>
    <w:rsid w:val="00C238D0"/>
    <w:rsid w:val="00C2409E"/>
    <w:rsid w:val="00C24690"/>
    <w:rsid w:val="00C251DF"/>
    <w:rsid w:val="00C2545E"/>
    <w:rsid w:val="00C25D48"/>
    <w:rsid w:val="00C26285"/>
    <w:rsid w:val="00C26E92"/>
    <w:rsid w:val="00C2753E"/>
    <w:rsid w:val="00C27735"/>
    <w:rsid w:val="00C27880"/>
    <w:rsid w:val="00C2797D"/>
    <w:rsid w:val="00C30A77"/>
    <w:rsid w:val="00C3211A"/>
    <w:rsid w:val="00C331F7"/>
    <w:rsid w:val="00C33257"/>
    <w:rsid w:val="00C3340A"/>
    <w:rsid w:val="00C334F0"/>
    <w:rsid w:val="00C33EA1"/>
    <w:rsid w:val="00C34754"/>
    <w:rsid w:val="00C35CAF"/>
    <w:rsid w:val="00C36CBA"/>
    <w:rsid w:val="00C37252"/>
    <w:rsid w:val="00C375AC"/>
    <w:rsid w:val="00C401E7"/>
    <w:rsid w:val="00C403BB"/>
    <w:rsid w:val="00C40DE3"/>
    <w:rsid w:val="00C4154F"/>
    <w:rsid w:val="00C41F9F"/>
    <w:rsid w:val="00C42311"/>
    <w:rsid w:val="00C42A2A"/>
    <w:rsid w:val="00C42BCE"/>
    <w:rsid w:val="00C437B6"/>
    <w:rsid w:val="00C439A2"/>
    <w:rsid w:val="00C43CCF"/>
    <w:rsid w:val="00C44D72"/>
    <w:rsid w:val="00C45B38"/>
    <w:rsid w:val="00C45E7A"/>
    <w:rsid w:val="00C46C27"/>
    <w:rsid w:val="00C46D03"/>
    <w:rsid w:val="00C46E3C"/>
    <w:rsid w:val="00C472AC"/>
    <w:rsid w:val="00C47654"/>
    <w:rsid w:val="00C476F3"/>
    <w:rsid w:val="00C503F9"/>
    <w:rsid w:val="00C51413"/>
    <w:rsid w:val="00C514E6"/>
    <w:rsid w:val="00C522C8"/>
    <w:rsid w:val="00C52494"/>
    <w:rsid w:val="00C5298F"/>
    <w:rsid w:val="00C52E8D"/>
    <w:rsid w:val="00C52FF2"/>
    <w:rsid w:val="00C532F3"/>
    <w:rsid w:val="00C53787"/>
    <w:rsid w:val="00C54679"/>
    <w:rsid w:val="00C559F7"/>
    <w:rsid w:val="00C55B31"/>
    <w:rsid w:val="00C55E0E"/>
    <w:rsid w:val="00C562FC"/>
    <w:rsid w:val="00C56723"/>
    <w:rsid w:val="00C57197"/>
    <w:rsid w:val="00C57236"/>
    <w:rsid w:val="00C57827"/>
    <w:rsid w:val="00C601AD"/>
    <w:rsid w:val="00C60449"/>
    <w:rsid w:val="00C60471"/>
    <w:rsid w:val="00C60848"/>
    <w:rsid w:val="00C61565"/>
    <w:rsid w:val="00C62091"/>
    <w:rsid w:val="00C62290"/>
    <w:rsid w:val="00C62A2E"/>
    <w:rsid w:val="00C62E43"/>
    <w:rsid w:val="00C630DB"/>
    <w:rsid w:val="00C63315"/>
    <w:rsid w:val="00C633DE"/>
    <w:rsid w:val="00C63405"/>
    <w:rsid w:val="00C6477E"/>
    <w:rsid w:val="00C652F5"/>
    <w:rsid w:val="00C657F1"/>
    <w:rsid w:val="00C65B50"/>
    <w:rsid w:val="00C65E88"/>
    <w:rsid w:val="00C664D6"/>
    <w:rsid w:val="00C66B17"/>
    <w:rsid w:val="00C66CE7"/>
    <w:rsid w:val="00C66EEA"/>
    <w:rsid w:val="00C676F9"/>
    <w:rsid w:val="00C70238"/>
    <w:rsid w:val="00C7023F"/>
    <w:rsid w:val="00C713BD"/>
    <w:rsid w:val="00C7158F"/>
    <w:rsid w:val="00C71A43"/>
    <w:rsid w:val="00C71D35"/>
    <w:rsid w:val="00C71F58"/>
    <w:rsid w:val="00C72859"/>
    <w:rsid w:val="00C72992"/>
    <w:rsid w:val="00C72C5F"/>
    <w:rsid w:val="00C73068"/>
    <w:rsid w:val="00C7328C"/>
    <w:rsid w:val="00C735B9"/>
    <w:rsid w:val="00C73DC2"/>
    <w:rsid w:val="00C74DAF"/>
    <w:rsid w:val="00C767A2"/>
    <w:rsid w:val="00C76A3B"/>
    <w:rsid w:val="00C76C2C"/>
    <w:rsid w:val="00C77332"/>
    <w:rsid w:val="00C77354"/>
    <w:rsid w:val="00C778FA"/>
    <w:rsid w:val="00C77E70"/>
    <w:rsid w:val="00C77FFE"/>
    <w:rsid w:val="00C803A4"/>
    <w:rsid w:val="00C80418"/>
    <w:rsid w:val="00C80694"/>
    <w:rsid w:val="00C80CCD"/>
    <w:rsid w:val="00C818DA"/>
    <w:rsid w:val="00C81948"/>
    <w:rsid w:val="00C81BC7"/>
    <w:rsid w:val="00C81D0B"/>
    <w:rsid w:val="00C81EBB"/>
    <w:rsid w:val="00C8208C"/>
    <w:rsid w:val="00C82AF3"/>
    <w:rsid w:val="00C83DA7"/>
    <w:rsid w:val="00C847EA"/>
    <w:rsid w:val="00C8549A"/>
    <w:rsid w:val="00C857A0"/>
    <w:rsid w:val="00C85D25"/>
    <w:rsid w:val="00C85D87"/>
    <w:rsid w:val="00C86F41"/>
    <w:rsid w:val="00C87247"/>
    <w:rsid w:val="00C87768"/>
    <w:rsid w:val="00C8782C"/>
    <w:rsid w:val="00C87AA0"/>
    <w:rsid w:val="00C87C62"/>
    <w:rsid w:val="00C87CFD"/>
    <w:rsid w:val="00C9005F"/>
    <w:rsid w:val="00C90079"/>
    <w:rsid w:val="00C901DA"/>
    <w:rsid w:val="00C9054D"/>
    <w:rsid w:val="00C90B7E"/>
    <w:rsid w:val="00C90E41"/>
    <w:rsid w:val="00C91637"/>
    <w:rsid w:val="00C91676"/>
    <w:rsid w:val="00C91A64"/>
    <w:rsid w:val="00C92A8D"/>
    <w:rsid w:val="00C930AF"/>
    <w:rsid w:val="00C93903"/>
    <w:rsid w:val="00C94708"/>
    <w:rsid w:val="00C94FFF"/>
    <w:rsid w:val="00C95877"/>
    <w:rsid w:val="00C959F9"/>
    <w:rsid w:val="00C95CE6"/>
    <w:rsid w:val="00C9605C"/>
    <w:rsid w:val="00C961A5"/>
    <w:rsid w:val="00C96A3F"/>
    <w:rsid w:val="00C96E4A"/>
    <w:rsid w:val="00C971F2"/>
    <w:rsid w:val="00C9750E"/>
    <w:rsid w:val="00C977EF"/>
    <w:rsid w:val="00C97A0F"/>
    <w:rsid w:val="00CA0542"/>
    <w:rsid w:val="00CA1172"/>
    <w:rsid w:val="00CA1206"/>
    <w:rsid w:val="00CA14AB"/>
    <w:rsid w:val="00CA1726"/>
    <w:rsid w:val="00CA247B"/>
    <w:rsid w:val="00CA34E3"/>
    <w:rsid w:val="00CA3BCE"/>
    <w:rsid w:val="00CA4079"/>
    <w:rsid w:val="00CA4279"/>
    <w:rsid w:val="00CA431B"/>
    <w:rsid w:val="00CA5200"/>
    <w:rsid w:val="00CA5B0C"/>
    <w:rsid w:val="00CA60D5"/>
    <w:rsid w:val="00CA6F80"/>
    <w:rsid w:val="00CA758F"/>
    <w:rsid w:val="00CA78B6"/>
    <w:rsid w:val="00CB097C"/>
    <w:rsid w:val="00CB1383"/>
    <w:rsid w:val="00CB1943"/>
    <w:rsid w:val="00CB2805"/>
    <w:rsid w:val="00CB2912"/>
    <w:rsid w:val="00CB2BCD"/>
    <w:rsid w:val="00CB38A2"/>
    <w:rsid w:val="00CB4BE9"/>
    <w:rsid w:val="00CB4C44"/>
    <w:rsid w:val="00CB533A"/>
    <w:rsid w:val="00CB553F"/>
    <w:rsid w:val="00CB5AA2"/>
    <w:rsid w:val="00CB5F21"/>
    <w:rsid w:val="00CB6038"/>
    <w:rsid w:val="00CB6A4C"/>
    <w:rsid w:val="00CB7390"/>
    <w:rsid w:val="00CB79AD"/>
    <w:rsid w:val="00CB7FD7"/>
    <w:rsid w:val="00CC05CA"/>
    <w:rsid w:val="00CC074C"/>
    <w:rsid w:val="00CC0C3C"/>
    <w:rsid w:val="00CC0F0E"/>
    <w:rsid w:val="00CC1051"/>
    <w:rsid w:val="00CC15B0"/>
    <w:rsid w:val="00CC15B9"/>
    <w:rsid w:val="00CC1856"/>
    <w:rsid w:val="00CC1A3E"/>
    <w:rsid w:val="00CC2213"/>
    <w:rsid w:val="00CC3142"/>
    <w:rsid w:val="00CC3F2B"/>
    <w:rsid w:val="00CC479C"/>
    <w:rsid w:val="00CC480D"/>
    <w:rsid w:val="00CC4BA2"/>
    <w:rsid w:val="00CC51BC"/>
    <w:rsid w:val="00CC5901"/>
    <w:rsid w:val="00CC5BE3"/>
    <w:rsid w:val="00CC5E17"/>
    <w:rsid w:val="00CC603B"/>
    <w:rsid w:val="00CC6ACC"/>
    <w:rsid w:val="00CC708A"/>
    <w:rsid w:val="00CC758D"/>
    <w:rsid w:val="00CC763D"/>
    <w:rsid w:val="00CD0028"/>
    <w:rsid w:val="00CD03C3"/>
    <w:rsid w:val="00CD0791"/>
    <w:rsid w:val="00CD0927"/>
    <w:rsid w:val="00CD09E9"/>
    <w:rsid w:val="00CD1D2D"/>
    <w:rsid w:val="00CD1E31"/>
    <w:rsid w:val="00CD2B6A"/>
    <w:rsid w:val="00CD2D9A"/>
    <w:rsid w:val="00CD3360"/>
    <w:rsid w:val="00CD36CA"/>
    <w:rsid w:val="00CD3F93"/>
    <w:rsid w:val="00CD47C7"/>
    <w:rsid w:val="00CD4889"/>
    <w:rsid w:val="00CD4E60"/>
    <w:rsid w:val="00CD4EA9"/>
    <w:rsid w:val="00CD52C1"/>
    <w:rsid w:val="00CD53D6"/>
    <w:rsid w:val="00CD5B1E"/>
    <w:rsid w:val="00CD5B7B"/>
    <w:rsid w:val="00CD5E6D"/>
    <w:rsid w:val="00CD6844"/>
    <w:rsid w:val="00CD79B9"/>
    <w:rsid w:val="00CD7B38"/>
    <w:rsid w:val="00CD7E91"/>
    <w:rsid w:val="00CE0242"/>
    <w:rsid w:val="00CE0A23"/>
    <w:rsid w:val="00CE0EE5"/>
    <w:rsid w:val="00CE10F8"/>
    <w:rsid w:val="00CE20E8"/>
    <w:rsid w:val="00CE213C"/>
    <w:rsid w:val="00CE2227"/>
    <w:rsid w:val="00CE23C3"/>
    <w:rsid w:val="00CE2B58"/>
    <w:rsid w:val="00CE2C40"/>
    <w:rsid w:val="00CE2E00"/>
    <w:rsid w:val="00CE3563"/>
    <w:rsid w:val="00CE38B8"/>
    <w:rsid w:val="00CE445F"/>
    <w:rsid w:val="00CE4683"/>
    <w:rsid w:val="00CE48CD"/>
    <w:rsid w:val="00CE4910"/>
    <w:rsid w:val="00CE491C"/>
    <w:rsid w:val="00CE5BAF"/>
    <w:rsid w:val="00CE6669"/>
    <w:rsid w:val="00CE6B6F"/>
    <w:rsid w:val="00CE6F03"/>
    <w:rsid w:val="00CE7FD9"/>
    <w:rsid w:val="00CF039F"/>
    <w:rsid w:val="00CF0E20"/>
    <w:rsid w:val="00CF0E73"/>
    <w:rsid w:val="00CF1CF9"/>
    <w:rsid w:val="00CF1E9F"/>
    <w:rsid w:val="00CF36D8"/>
    <w:rsid w:val="00CF3A2A"/>
    <w:rsid w:val="00CF3AEB"/>
    <w:rsid w:val="00CF4D36"/>
    <w:rsid w:val="00CF526E"/>
    <w:rsid w:val="00CF5AAF"/>
    <w:rsid w:val="00CF5D1B"/>
    <w:rsid w:val="00CF612E"/>
    <w:rsid w:val="00CF6454"/>
    <w:rsid w:val="00CF6701"/>
    <w:rsid w:val="00CF688B"/>
    <w:rsid w:val="00CF693C"/>
    <w:rsid w:val="00CF6AC0"/>
    <w:rsid w:val="00CF7790"/>
    <w:rsid w:val="00D00862"/>
    <w:rsid w:val="00D00A80"/>
    <w:rsid w:val="00D00C8F"/>
    <w:rsid w:val="00D00EDE"/>
    <w:rsid w:val="00D01194"/>
    <w:rsid w:val="00D011AA"/>
    <w:rsid w:val="00D0132C"/>
    <w:rsid w:val="00D01906"/>
    <w:rsid w:val="00D021CB"/>
    <w:rsid w:val="00D02B21"/>
    <w:rsid w:val="00D0303A"/>
    <w:rsid w:val="00D03105"/>
    <w:rsid w:val="00D03351"/>
    <w:rsid w:val="00D0370A"/>
    <w:rsid w:val="00D04CBF"/>
    <w:rsid w:val="00D05FCD"/>
    <w:rsid w:val="00D06D63"/>
    <w:rsid w:val="00D10058"/>
    <w:rsid w:val="00D11391"/>
    <w:rsid w:val="00D127EF"/>
    <w:rsid w:val="00D1389A"/>
    <w:rsid w:val="00D13F5B"/>
    <w:rsid w:val="00D14413"/>
    <w:rsid w:val="00D1446F"/>
    <w:rsid w:val="00D14580"/>
    <w:rsid w:val="00D1490F"/>
    <w:rsid w:val="00D14EE3"/>
    <w:rsid w:val="00D15808"/>
    <w:rsid w:val="00D15916"/>
    <w:rsid w:val="00D177D2"/>
    <w:rsid w:val="00D1790B"/>
    <w:rsid w:val="00D17ED1"/>
    <w:rsid w:val="00D212B5"/>
    <w:rsid w:val="00D22355"/>
    <w:rsid w:val="00D22813"/>
    <w:rsid w:val="00D228DE"/>
    <w:rsid w:val="00D23736"/>
    <w:rsid w:val="00D238EA"/>
    <w:rsid w:val="00D23EF8"/>
    <w:rsid w:val="00D23F43"/>
    <w:rsid w:val="00D2405C"/>
    <w:rsid w:val="00D24193"/>
    <w:rsid w:val="00D25649"/>
    <w:rsid w:val="00D25E5A"/>
    <w:rsid w:val="00D26503"/>
    <w:rsid w:val="00D26CB2"/>
    <w:rsid w:val="00D270F2"/>
    <w:rsid w:val="00D271E2"/>
    <w:rsid w:val="00D27632"/>
    <w:rsid w:val="00D27A9D"/>
    <w:rsid w:val="00D30906"/>
    <w:rsid w:val="00D309E3"/>
    <w:rsid w:val="00D30E56"/>
    <w:rsid w:val="00D30F12"/>
    <w:rsid w:val="00D31BF5"/>
    <w:rsid w:val="00D31D3A"/>
    <w:rsid w:val="00D32743"/>
    <w:rsid w:val="00D3275C"/>
    <w:rsid w:val="00D33230"/>
    <w:rsid w:val="00D335A8"/>
    <w:rsid w:val="00D34E43"/>
    <w:rsid w:val="00D34E71"/>
    <w:rsid w:val="00D354AE"/>
    <w:rsid w:val="00D35F51"/>
    <w:rsid w:val="00D3619E"/>
    <w:rsid w:val="00D3697F"/>
    <w:rsid w:val="00D36B0A"/>
    <w:rsid w:val="00D376B0"/>
    <w:rsid w:val="00D37B2F"/>
    <w:rsid w:val="00D37F32"/>
    <w:rsid w:val="00D4010C"/>
    <w:rsid w:val="00D40227"/>
    <w:rsid w:val="00D40CF2"/>
    <w:rsid w:val="00D41689"/>
    <w:rsid w:val="00D417E3"/>
    <w:rsid w:val="00D41E17"/>
    <w:rsid w:val="00D42977"/>
    <w:rsid w:val="00D42AA4"/>
    <w:rsid w:val="00D43044"/>
    <w:rsid w:val="00D437BF"/>
    <w:rsid w:val="00D44B3E"/>
    <w:rsid w:val="00D44E02"/>
    <w:rsid w:val="00D4553C"/>
    <w:rsid w:val="00D459E9"/>
    <w:rsid w:val="00D45AC8"/>
    <w:rsid w:val="00D45B87"/>
    <w:rsid w:val="00D45BE4"/>
    <w:rsid w:val="00D46506"/>
    <w:rsid w:val="00D469BB"/>
    <w:rsid w:val="00D46AB0"/>
    <w:rsid w:val="00D46EFA"/>
    <w:rsid w:val="00D50676"/>
    <w:rsid w:val="00D50BFE"/>
    <w:rsid w:val="00D50F28"/>
    <w:rsid w:val="00D510F2"/>
    <w:rsid w:val="00D51476"/>
    <w:rsid w:val="00D514E7"/>
    <w:rsid w:val="00D5178A"/>
    <w:rsid w:val="00D51878"/>
    <w:rsid w:val="00D51918"/>
    <w:rsid w:val="00D5207D"/>
    <w:rsid w:val="00D523A3"/>
    <w:rsid w:val="00D52FFA"/>
    <w:rsid w:val="00D53316"/>
    <w:rsid w:val="00D53EB0"/>
    <w:rsid w:val="00D54080"/>
    <w:rsid w:val="00D54134"/>
    <w:rsid w:val="00D54224"/>
    <w:rsid w:val="00D545E6"/>
    <w:rsid w:val="00D55389"/>
    <w:rsid w:val="00D5556E"/>
    <w:rsid w:val="00D558A4"/>
    <w:rsid w:val="00D56765"/>
    <w:rsid w:val="00D570D3"/>
    <w:rsid w:val="00D57E2E"/>
    <w:rsid w:val="00D600FE"/>
    <w:rsid w:val="00D601FF"/>
    <w:rsid w:val="00D60B5D"/>
    <w:rsid w:val="00D61284"/>
    <w:rsid w:val="00D620B5"/>
    <w:rsid w:val="00D625DD"/>
    <w:rsid w:val="00D62799"/>
    <w:rsid w:val="00D629C5"/>
    <w:rsid w:val="00D63633"/>
    <w:rsid w:val="00D63F72"/>
    <w:rsid w:val="00D64251"/>
    <w:rsid w:val="00D64D63"/>
    <w:rsid w:val="00D651E9"/>
    <w:rsid w:val="00D65631"/>
    <w:rsid w:val="00D663C5"/>
    <w:rsid w:val="00D66A22"/>
    <w:rsid w:val="00D66CA5"/>
    <w:rsid w:val="00D66E2F"/>
    <w:rsid w:val="00D66FD5"/>
    <w:rsid w:val="00D66FF1"/>
    <w:rsid w:val="00D67B62"/>
    <w:rsid w:val="00D704B4"/>
    <w:rsid w:val="00D70C66"/>
    <w:rsid w:val="00D71142"/>
    <w:rsid w:val="00D71F42"/>
    <w:rsid w:val="00D72049"/>
    <w:rsid w:val="00D72060"/>
    <w:rsid w:val="00D72065"/>
    <w:rsid w:val="00D72C0B"/>
    <w:rsid w:val="00D72E6C"/>
    <w:rsid w:val="00D736D8"/>
    <w:rsid w:val="00D7453B"/>
    <w:rsid w:val="00D74AAD"/>
    <w:rsid w:val="00D74DCE"/>
    <w:rsid w:val="00D75169"/>
    <w:rsid w:val="00D75219"/>
    <w:rsid w:val="00D754D9"/>
    <w:rsid w:val="00D756DD"/>
    <w:rsid w:val="00D75921"/>
    <w:rsid w:val="00D75C76"/>
    <w:rsid w:val="00D7683E"/>
    <w:rsid w:val="00D7761A"/>
    <w:rsid w:val="00D77675"/>
    <w:rsid w:val="00D77B6F"/>
    <w:rsid w:val="00D77CFD"/>
    <w:rsid w:val="00D80247"/>
    <w:rsid w:val="00D80873"/>
    <w:rsid w:val="00D80875"/>
    <w:rsid w:val="00D80A4B"/>
    <w:rsid w:val="00D80DDC"/>
    <w:rsid w:val="00D8108D"/>
    <w:rsid w:val="00D824F1"/>
    <w:rsid w:val="00D82960"/>
    <w:rsid w:val="00D830A0"/>
    <w:rsid w:val="00D833AB"/>
    <w:rsid w:val="00D83570"/>
    <w:rsid w:val="00D83881"/>
    <w:rsid w:val="00D839C7"/>
    <w:rsid w:val="00D83B95"/>
    <w:rsid w:val="00D84FB7"/>
    <w:rsid w:val="00D85036"/>
    <w:rsid w:val="00D85764"/>
    <w:rsid w:val="00D857FF"/>
    <w:rsid w:val="00D85E83"/>
    <w:rsid w:val="00D8650A"/>
    <w:rsid w:val="00D86D94"/>
    <w:rsid w:val="00D86F76"/>
    <w:rsid w:val="00D877AE"/>
    <w:rsid w:val="00D87E30"/>
    <w:rsid w:val="00D90EF8"/>
    <w:rsid w:val="00D90F1B"/>
    <w:rsid w:val="00D9157D"/>
    <w:rsid w:val="00D92E72"/>
    <w:rsid w:val="00D931F4"/>
    <w:rsid w:val="00D932F6"/>
    <w:rsid w:val="00D933F8"/>
    <w:rsid w:val="00D938D6"/>
    <w:rsid w:val="00D93AC7"/>
    <w:rsid w:val="00D93F2A"/>
    <w:rsid w:val="00D9430A"/>
    <w:rsid w:val="00D9445D"/>
    <w:rsid w:val="00D9455A"/>
    <w:rsid w:val="00D95908"/>
    <w:rsid w:val="00D95AC2"/>
    <w:rsid w:val="00D95E81"/>
    <w:rsid w:val="00D95E98"/>
    <w:rsid w:val="00D964F3"/>
    <w:rsid w:val="00D9679F"/>
    <w:rsid w:val="00D969ED"/>
    <w:rsid w:val="00D9772D"/>
    <w:rsid w:val="00D97C9C"/>
    <w:rsid w:val="00D97D90"/>
    <w:rsid w:val="00DA0127"/>
    <w:rsid w:val="00DA013B"/>
    <w:rsid w:val="00DA0B7A"/>
    <w:rsid w:val="00DA0D55"/>
    <w:rsid w:val="00DA0F56"/>
    <w:rsid w:val="00DA13D4"/>
    <w:rsid w:val="00DA1AA5"/>
    <w:rsid w:val="00DA1CE4"/>
    <w:rsid w:val="00DA1DFB"/>
    <w:rsid w:val="00DA260F"/>
    <w:rsid w:val="00DA2733"/>
    <w:rsid w:val="00DA3DE5"/>
    <w:rsid w:val="00DA3E6D"/>
    <w:rsid w:val="00DA3FBF"/>
    <w:rsid w:val="00DA4AE5"/>
    <w:rsid w:val="00DA6446"/>
    <w:rsid w:val="00DA710A"/>
    <w:rsid w:val="00DA7500"/>
    <w:rsid w:val="00DA7ACE"/>
    <w:rsid w:val="00DB0E7C"/>
    <w:rsid w:val="00DB123F"/>
    <w:rsid w:val="00DB138E"/>
    <w:rsid w:val="00DB2005"/>
    <w:rsid w:val="00DB2A6E"/>
    <w:rsid w:val="00DB32FE"/>
    <w:rsid w:val="00DB3A8C"/>
    <w:rsid w:val="00DB3CF8"/>
    <w:rsid w:val="00DB41DD"/>
    <w:rsid w:val="00DB4619"/>
    <w:rsid w:val="00DB4B88"/>
    <w:rsid w:val="00DB4C11"/>
    <w:rsid w:val="00DB4E5E"/>
    <w:rsid w:val="00DB5333"/>
    <w:rsid w:val="00DB5AAA"/>
    <w:rsid w:val="00DB5D86"/>
    <w:rsid w:val="00DB655C"/>
    <w:rsid w:val="00DB65A7"/>
    <w:rsid w:val="00DB7BFD"/>
    <w:rsid w:val="00DC0307"/>
    <w:rsid w:val="00DC0B54"/>
    <w:rsid w:val="00DC1A6A"/>
    <w:rsid w:val="00DC1BD0"/>
    <w:rsid w:val="00DC1FB7"/>
    <w:rsid w:val="00DC1FFF"/>
    <w:rsid w:val="00DC20C4"/>
    <w:rsid w:val="00DC2D36"/>
    <w:rsid w:val="00DC3A1E"/>
    <w:rsid w:val="00DC4143"/>
    <w:rsid w:val="00DC46C2"/>
    <w:rsid w:val="00DC52A9"/>
    <w:rsid w:val="00DC58F5"/>
    <w:rsid w:val="00DC6A6A"/>
    <w:rsid w:val="00DD0643"/>
    <w:rsid w:val="00DD0988"/>
    <w:rsid w:val="00DD1CEA"/>
    <w:rsid w:val="00DD276E"/>
    <w:rsid w:val="00DD27C8"/>
    <w:rsid w:val="00DD2919"/>
    <w:rsid w:val="00DD2A51"/>
    <w:rsid w:val="00DD305D"/>
    <w:rsid w:val="00DD3824"/>
    <w:rsid w:val="00DD38D9"/>
    <w:rsid w:val="00DD399D"/>
    <w:rsid w:val="00DD3B3F"/>
    <w:rsid w:val="00DD414C"/>
    <w:rsid w:val="00DD47A3"/>
    <w:rsid w:val="00DD5D22"/>
    <w:rsid w:val="00DD61D5"/>
    <w:rsid w:val="00DD67D2"/>
    <w:rsid w:val="00DD6873"/>
    <w:rsid w:val="00DD7665"/>
    <w:rsid w:val="00DE0592"/>
    <w:rsid w:val="00DE1355"/>
    <w:rsid w:val="00DE1530"/>
    <w:rsid w:val="00DE1539"/>
    <w:rsid w:val="00DE202E"/>
    <w:rsid w:val="00DE2259"/>
    <w:rsid w:val="00DE2E83"/>
    <w:rsid w:val="00DE39C6"/>
    <w:rsid w:val="00DE42F9"/>
    <w:rsid w:val="00DE456D"/>
    <w:rsid w:val="00DE45FC"/>
    <w:rsid w:val="00DE4EE8"/>
    <w:rsid w:val="00DE520A"/>
    <w:rsid w:val="00DE541C"/>
    <w:rsid w:val="00DE591A"/>
    <w:rsid w:val="00DE5C8A"/>
    <w:rsid w:val="00DE5F7D"/>
    <w:rsid w:val="00DE603B"/>
    <w:rsid w:val="00DE6099"/>
    <w:rsid w:val="00DE61CE"/>
    <w:rsid w:val="00DE6F59"/>
    <w:rsid w:val="00DE79D1"/>
    <w:rsid w:val="00DE7DC9"/>
    <w:rsid w:val="00DE7E04"/>
    <w:rsid w:val="00DF0031"/>
    <w:rsid w:val="00DF06CA"/>
    <w:rsid w:val="00DF06F3"/>
    <w:rsid w:val="00DF0BBD"/>
    <w:rsid w:val="00DF12EA"/>
    <w:rsid w:val="00DF1E6C"/>
    <w:rsid w:val="00DF2BEA"/>
    <w:rsid w:val="00DF3058"/>
    <w:rsid w:val="00DF315D"/>
    <w:rsid w:val="00DF35AF"/>
    <w:rsid w:val="00DF3906"/>
    <w:rsid w:val="00DF55C5"/>
    <w:rsid w:val="00DF570C"/>
    <w:rsid w:val="00DF5BAB"/>
    <w:rsid w:val="00DF60E2"/>
    <w:rsid w:val="00DF65CC"/>
    <w:rsid w:val="00DF76C2"/>
    <w:rsid w:val="00DF7F47"/>
    <w:rsid w:val="00E003F5"/>
    <w:rsid w:val="00E00E8B"/>
    <w:rsid w:val="00E01029"/>
    <w:rsid w:val="00E01427"/>
    <w:rsid w:val="00E019F8"/>
    <w:rsid w:val="00E01F92"/>
    <w:rsid w:val="00E02080"/>
    <w:rsid w:val="00E02A40"/>
    <w:rsid w:val="00E02A63"/>
    <w:rsid w:val="00E03989"/>
    <w:rsid w:val="00E03B07"/>
    <w:rsid w:val="00E03C19"/>
    <w:rsid w:val="00E03C59"/>
    <w:rsid w:val="00E03EA6"/>
    <w:rsid w:val="00E043F5"/>
    <w:rsid w:val="00E04C22"/>
    <w:rsid w:val="00E04E0E"/>
    <w:rsid w:val="00E04F00"/>
    <w:rsid w:val="00E0506E"/>
    <w:rsid w:val="00E050BE"/>
    <w:rsid w:val="00E0513D"/>
    <w:rsid w:val="00E0661D"/>
    <w:rsid w:val="00E06A22"/>
    <w:rsid w:val="00E06C2C"/>
    <w:rsid w:val="00E07114"/>
    <w:rsid w:val="00E07132"/>
    <w:rsid w:val="00E07587"/>
    <w:rsid w:val="00E07760"/>
    <w:rsid w:val="00E07917"/>
    <w:rsid w:val="00E07A30"/>
    <w:rsid w:val="00E07FBA"/>
    <w:rsid w:val="00E100E5"/>
    <w:rsid w:val="00E109CB"/>
    <w:rsid w:val="00E11AC9"/>
    <w:rsid w:val="00E13A43"/>
    <w:rsid w:val="00E15823"/>
    <w:rsid w:val="00E15B68"/>
    <w:rsid w:val="00E15F5E"/>
    <w:rsid w:val="00E162EC"/>
    <w:rsid w:val="00E162EE"/>
    <w:rsid w:val="00E16EAB"/>
    <w:rsid w:val="00E1791E"/>
    <w:rsid w:val="00E17F66"/>
    <w:rsid w:val="00E204F4"/>
    <w:rsid w:val="00E2079D"/>
    <w:rsid w:val="00E20ABE"/>
    <w:rsid w:val="00E20F0E"/>
    <w:rsid w:val="00E20FC0"/>
    <w:rsid w:val="00E21DF0"/>
    <w:rsid w:val="00E228BB"/>
    <w:rsid w:val="00E230A5"/>
    <w:rsid w:val="00E23F7D"/>
    <w:rsid w:val="00E24407"/>
    <w:rsid w:val="00E24B40"/>
    <w:rsid w:val="00E25701"/>
    <w:rsid w:val="00E25760"/>
    <w:rsid w:val="00E26025"/>
    <w:rsid w:val="00E261AB"/>
    <w:rsid w:val="00E26428"/>
    <w:rsid w:val="00E2669C"/>
    <w:rsid w:val="00E27160"/>
    <w:rsid w:val="00E271A2"/>
    <w:rsid w:val="00E272E1"/>
    <w:rsid w:val="00E277FD"/>
    <w:rsid w:val="00E300DB"/>
    <w:rsid w:val="00E30121"/>
    <w:rsid w:val="00E30930"/>
    <w:rsid w:val="00E30C5D"/>
    <w:rsid w:val="00E31311"/>
    <w:rsid w:val="00E3262C"/>
    <w:rsid w:val="00E33BA5"/>
    <w:rsid w:val="00E34227"/>
    <w:rsid w:val="00E35382"/>
    <w:rsid w:val="00E354D6"/>
    <w:rsid w:val="00E35FF7"/>
    <w:rsid w:val="00E36B24"/>
    <w:rsid w:val="00E3717C"/>
    <w:rsid w:val="00E37380"/>
    <w:rsid w:val="00E37FA7"/>
    <w:rsid w:val="00E400EC"/>
    <w:rsid w:val="00E40173"/>
    <w:rsid w:val="00E412E4"/>
    <w:rsid w:val="00E41EC6"/>
    <w:rsid w:val="00E42712"/>
    <w:rsid w:val="00E42B69"/>
    <w:rsid w:val="00E42FF2"/>
    <w:rsid w:val="00E437BD"/>
    <w:rsid w:val="00E43B62"/>
    <w:rsid w:val="00E440AA"/>
    <w:rsid w:val="00E45827"/>
    <w:rsid w:val="00E45E35"/>
    <w:rsid w:val="00E46A4C"/>
    <w:rsid w:val="00E46BCE"/>
    <w:rsid w:val="00E4711C"/>
    <w:rsid w:val="00E4737C"/>
    <w:rsid w:val="00E47FFC"/>
    <w:rsid w:val="00E504D5"/>
    <w:rsid w:val="00E504D6"/>
    <w:rsid w:val="00E50CE9"/>
    <w:rsid w:val="00E50E15"/>
    <w:rsid w:val="00E5158F"/>
    <w:rsid w:val="00E51F3C"/>
    <w:rsid w:val="00E526BA"/>
    <w:rsid w:val="00E52A16"/>
    <w:rsid w:val="00E52A2C"/>
    <w:rsid w:val="00E53742"/>
    <w:rsid w:val="00E543F0"/>
    <w:rsid w:val="00E5470E"/>
    <w:rsid w:val="00E5495A"/>
    <w:rsid w:val="00E5500D"/>
    <w:rsid w:val="00E553F1"/>
    <w:rsid w:val="00E554C0"/>
    <w:rsid w:val="00E55836"/>
    <w:rsid w:val="00E55FC8"/>
    <w:rsid w:val="00E560A6"/>
    <w:rsid w:val="00E56BFE"/>
    <w:rsid w:val="00E56D05"/>
    <w:rsid w:val="00E56D9B"/>
    <w:rsid w:val="00E57160"/>
    <w:rsid w:val="00E57967"/>
    <w:rsid w:val="00E57ACE"/>
    <w:rsid w:val="00E60950"/>
    <w:rsid w:val="00E61277"/>
    <w:rsid w:val="00E62318"/>
    <w:rsid w:val="00E6233B"/>
    <w:rsid w:val="00E6259D"/>
    <w:rsid w:val="00E63389"/>
    <w:rsid w:val="00E6412A"/>
    <w:rsid w:val="00E6451B"/>
    <w:rsid w:val="00E64685"/>
    <w:rsid w:val="00E648A1"/>
    <w:rsid w:val="00E64BA1"/>
    <w:rsid w:val="00E650EE"/>
    <w:rsid w:val="00E667BC"/>
    <w:rsid w:val="00E67785"/>
    <w:rsid w:val="00E6780A"/>
    <w:rsid w:val="00E70502"/>
    <w:rsid w:val="00E7059B"/>
    <w:rsid w:val="00E7074C"/>
    <w:rsid w:val="00E71186"/>
    <w:rsid w:val="00E711C6"/>
    <w:rsid w:val="00E713DE"/>
    <w:rsid w:val="00E714FB"/>
    <w:rsid w:val="00E715CA"/>
    <w:rsid w:val="00E715DE"/>
    <w:rsid w:val="00E72089"/>
    <w:rsid w:val="00E7260C"/>
    <w:rsid w:val="00E7307C"/>
    <w:rsid w:val="00E73A7C"/>
    <w:rsid w:val="00E73FAC"/>
    <w:rsid w:val="00E749EF"/>
    <w:rsid w:val="00E74CEC"/>
    <w:rsid w:val="00E7516A"/>
    <w:rsid w:val="00E75A94"/>
    <w:rsid w:val="00E76380"/>
    <w:rsid w:val="00E8041E"/>
    <w:rsid w:val="00E8094B"/>
    <w:rsid w:val="00E80F6A"/>
    <w:rsid w:val="00E8129C"/>
    <w:rsid w:val="00E81777"/>
    <w:rsid w:val="00E81BDE"/>
    <w:rsid w:val="00E81C7B"/>
    <w:rsid w:val="00E8203F"/>
    <w:rsid w:val="00E822D2"/>
    <w:rsid w:val="00E82F18"/>
    <w:rsid w:val="00E838B2"/>
    <w:rsid w:val="00E83A5F"/>
    <w:rsid w:val="00E84E8F"/>
    <w:rsid w:val="00E854D5"/>
    <w:rsid w:val="00E85979"/>
    <w:rsid w:val="00E86081"/>
    <w:rsid w:val="00E86B8A"/>
    <w:rsid w:val="00E9064F"/>
    <w:rsid w:val="00E9074C"/>
    <w:rsid w:val="00E910C4"/>
    <w:rsid w:val="00E91C3A"/>
    <w:rsid w:val="00E91DBB"/>
    <w:rsid w:val="00E9240E"/>
    <w:rsid w:val="00E92C0B"/>
    <w:rsid w:val="00E92E56"/>
    <w:rsid w:val="00E939CA"/>
    <w:rsid w:val="00E93FE1"/>
    <w:rsid w:val="00E94B8A"/>
    <w:rsid w:val="00E95274"/>
    <w:rsid w:val="00E95436"/>
    <w:rsid w:val="00E95875"/>
    <w:rsid w:val="00E95C3A"/>
    <w:rsid w:val="00E96B4D"/>
    <w:rsid w:val="00E970DB"/>
    <w:rsid w:val="00EA0FCB"/>
    <w:rsid w:val="00EA103F"/>
    <w:rsid w:val="00EA12A8"/>
    <w:rsid w:val="00EA155F"/>
    <w:rsid w:val="00EA1DE9"/>
    <w:rsid w:val="00EA2295"/>
    <w:rsid w:val="00EA3779"/>
    <w:rsid w:val="00EA3D98"/>
    <w:rsid w:val="00EA4733"/>
    <w:rsid w:val="00EA5379"/>
    <w:rsid w:val="00EA5E82"/>
    <w:rsid w:val="00EA5F19"/>
    <w:rsid w:val="00EA63E8"/>
    <w:rsid w:val="00EA75EC"/>
    <w:rsid w:val="00EA7E0E"/>
    <w:rsid w:val="00EA7E3F"/>
    <w:rsid w:val="00EB0042"/>
    <w:rsid w:val="00EB0F80"/>
    <w:rsid w:val="00EB1329"/>
    <w:rsid w:val="00EB1574"/>
    <w:rsid w:val="00EB172C"/>
    <w:rsid w:val="00EB186A"/>
    <w:rsid w:val="00EB1BFE"/>
    <w:rsid w:val="00EB1E0D"/>
    <w:rsid w:val="00EB2322"/>
    <w:rsid w:val="00EB2AFD"/>
    <w:rsid w:val="00EB2DB6"/>
    <w:rsid w:val="00EB376A"/>
    <w:rsid w:val="00EB3CCB"/>
    <w:rsid w:val="00EB409D"/>
    <w:rsid w:val="00EB42CE"/>
    <w:rsid w:val="00EB434B"/>
    <w:rsid w:val="00EB448E"/>
    <w:rsid w:val="00EB47A9"/>
    <w:rsid w:val="00EB4D60"/>
    <w:rsid w:val="00EB59AA"/>
    <w:rsid w:val="00EB621F"/>
    <w:rsid w:val="00EB6691"/>
    <w:rsid w:val="00EB749E"/>
    <w:rsid w:val="00EB7A22"/>
    <w:rsid w:val="00EC065D"/>
    <w:rsid w:val="00EC0DF1"/>
    <w:rsid w:val="00EC0DF5"/>
    <w:rsid w:val="00EC137A"/>
    <w:rsid w:val="00EC1B17"/>
    <w:rsid w:val="00EC1C56"/>
    <w:rsid w:val="00EC1DB3"/>
    <w:rsid w:val="00EC2EE5"/>
    <w:rsid w:val="00EC36D1"/>
    <w:rsid w:val="00EC4578"/>
    <w:rsid w:val="00EC4DB1"/>
    <w:rsid w:val="00EC6E0E"/>
    <w:rsid w:val="00EC6ECD"/>
    <w:rsid w:val="00EC7448"/>
    <w:rsid w:val="00EC76A4"/>
    <w:rsid w:val="00EC7C2B"/>
    <w:rsid w:val="00ED065C"/>
    <w:rsid w:val="00ED0AA4"/>
    <w:rsid w:val="00ED0D46"/>
    <w:rsid w:val="00ED1338"/>
    <w:rsid w:val="00ED1B4D"/>
    <w:rsid w:val="00ED203F"/>
    <w:rsid w:val="00ED20F7"/>
    <w:rsid w:val="00ED2F49"/>
    <w:rsid w:val="00ED30B6"/>
    <w:rsid w:val="00ED348B"/>
    <w:rsid w:val="00ED38E1"/>
    <w:rsid w:val="00ED3A71"/>
    <w:rsid w:val="00ED3C92"/>
    <w:rsid w:val="00ED40B8"/>
    <w:rsid w:val="00ED54F6"/>
    <w:rsid w:val="00ED5929"/>
    <w:rsid w:val="00ED5B7A"/>
    <w:rsid w:val="00ED5DF8"/>
    <w:rsid w:val="00ED5F28"/>
    <w:rsid w:val="00ED6BC3"/>
    <w:rsid w:val="00ED71A5"/>
    <w:rsid w:val="00EE02DF"/>
    <w:rsid w:val="00EE03A3"/>
    <w:rsid w:val="00EE0CB4"/>
    <w:rsid w:val="00EE121D"/>
    <w:rsid w:val="00EE16F9"/>
    <w:rsid w:val="00EE1937"/>
    <w:rsid w:val="00EE1C28"/>
    <w:rsid w:val="00EE21E2"/>
    <w:rsid w:val="00EE32D3"/>
    <w:rsid w:val="00EE3567"/>
    <w:rsid w:val="00EE3CAC"/>
    <w:rsid w:val="00EE4817"/>
    <w:rsid w:val="00EE4877"/>
    <w:rsid w:val="00EE4C77"/>
    <w:rsid w:val="00EE4DE7"/>
    <w:rsid w:val="00EE515D"/>
    <w:rsid w:val="00EE5345"/>
    <w:rsid w:val="00EE55A2"/>
    <w:rsid w:val="00EE5A28"/>
    <w:rsid w:val="00EE61E5"/>
    <w:rsid w:val="00EE6206"/>
    <w:rsid w:val="00EE6B03"/>
    <w:rsid w:val="00EE6C4B"/>
    <w:rsid w:val="00EE70B4"/>
    <w:rsid w:val="00EF01B7"/>
    <w:rsid w:val="00EF0683"/>
    <w:rsid w:val="00EF086D"/>
    <w:rsid w:val="00EF0C41"/>
    <w:rsid w:val="00EF0F73"/>
    <w:rsid w:val="00EF20A4"/>
    <w:rsid w:val="00EF20AF"/>
    <w:rsid w:val="00EF2A33"/>
    <w:rsid w:val="00EF2E4C"/>
    <w:rsid w:val="00EF2EBC"/>
    <w:rsid w:val="00EF33E4"/>
    <w:rsid w:val="00EF3A32"/>
    <w:rsid w:val="00EF525E"/>
    <w:rsid w:val="00EF542A"/>
    <w:rsid w:val="00EF63F8"/>
    <w:rsid w:val="00EF6517"/>
    <w:rsid w:val="00EF7105"/>
    <w:rsid w:val="00F00BF8"/>
    <w:rsid w:val="00F01049"/>
    <w:rsid w:val="00F01E9C"/>
    <w:rsid w:val="00F02A29"/>
    <w:rsid w:val="00F03C02"/>
    <w:rsid w:val="00F04665"/>
    <w:rsid w:val="00F054B4"/>
    <w:rsid w:val="00F063FC"/>
    <w:rsid w:val="00F0698A"/>
    <w:rsid w:val="00F0739E"/>
    <w:rsid w:val="00F074BC"/>
    <w:rsid w:val="00F0799C"/>
    <w:rsid w:val="00F10127"/>
    <w:rsid w:val="00F10197"/>
    <w:rsid w:val="00F103E3"/>
    <w:rsid w:val="00F107E2"/>
    <w:rsid w:val="00F11402"/>
    <w:rsid w:val="00F11C59"/>
    <w:rsid w:val="00F124B9"/>
    <w:rsid w:val="00F126DF"/>
    <w:rsid w:val="00F12AD1"/>
    <w:rsid w:val="00F13052"/>
    <w:rsid w:val="00F13151"/>
    <w:rsid w:val="00F13FC9"/>
    <w:rsid w:val="00F1424C"/>
    <w:rsid w:val="00F149DE"/>
    <w:rsid w:val="00F15791"/>
    <w:rsid w:val="00F157AC"/>
    <w:rsid w:val="00F1580E"/>
    <w:rsid w:val="00F16416"/>
    <w:rsid w:val="00F16445"/>
    <w:rsid w:val="00F169D8"/>
    <w:rsid w:val="00F16ABB"/>
    <w:rsid w:val="00F16AC1"/>
    <w:rsid w:val="00F17BEE"/>
    <w:rsid w:val="00F21C7B"/>
    <w:rsid w:val="00F220C9"/>
    <w:rsid w:val="00F2224A"/>
    <w:rsid w:val="00F22AD3"/>
    <w:rsid w:val="00F23A68"/>
    <w:rsid w:val="00F2466F"/>
    <w:rsid w:val="00F24D58"/>
    <w:rsid w:val="00F24F16"/>
    <w:rsid w:val="00F257CC"/>
    <w:rsid w:val="00F258E3"/>
    <w:rsid w:val="00F2623D"/>
    <w:rsid w:val="00F2626F"/>
    <w:rsid w:val="00F26701"/>
    <w:rsid w:val="00F26A35"/>
    <w:rsid w:val="00F26A50"/>
    <w:rsid w:val="00F26B69"/>
    <w:rsid w:val="00F26C7C"/>
    <w:rsid w:val="00F26CD1"/>
    <w:rsid w:val="00F27863"/>
    <w:rsid w:val="00F27BC7"/>
    <w:rsid w:val="00F27DCB"/>
    <w:rsid w:val="00F27F3F"/>
    <w:rsid w:val="00F30111"/>
    <w:rsid w:val="00F301CD"/>
    <w:rsid w:val="00F30A95"/>
    <w:rsid w:val="00F32668"/>
    <w:rsid w:val="00F32E8C"/>
    <w:rsid w:val="00F3300E"/>
    <w:rsid w:val="00F33285"/>
    <w:rsid w:val="00F33725"/>
    <w:rsid w:val="00F33ABE"/>
    <w:rsid w:val="00F34178"/>
    <w:rsid w:val="00F35C0D"/>
    <w:rsid w:val="00F3646E"/>
    <w:rsid w:val="00F365F1"/>
    <w:rsid w:val="00F370D4"/>
    <w:rsid w:val="00F37195"/>
    <w:rsid w:val="00F37E33"/>
    <w:rsid w:val="00F400A6"/>
    <w:rsid w:val="00F40568"/>
    <w:rsid w:val="00F405C7"/>
    <w:rsid w:val="00F4091D"/>
    <w:rsid w:val="00F41451"/>
    <w:rsid w:val="00F42DF0"/>
    <w:rsid w:val="00F4315C"/>
    <w:rsid w:val="00F43555"/>
    <w:rsid w:val="00F43857"/>
    <w:rsid w:val="00F43D61"/>
    <w:rsid w:val="00F43DC8"/>
    <w:rsid w:val="00F43E38"/>
    <w:rsid w:val="00F4426E"/>
    <w:rsid w:val="00F44580"/>
    <w:rsid w:val="00F44599"/>
    <w:rsid w:val="00F44C29"/>
    <w:rsid w:val="00F45297"/>
    <w:rsid w:val="00F45A6C"/>
    <w:rsid w:val="00F464CB"/>
    <w:rsid w:val="00F46604"/>
    <w:rsid w:val="00F46ACF"/>
    <w:rsid w:val="00F46B87"/>
    <w:rsid w:val="00F46BD0"/>
    <w:rsid w:val="00F46D05"/>
    <w:rsid w:val="00F4745E"/>
    <w:rsid w:val="00F474D9"/>
    <w:rsid w:val="00F47A63"/>
    <w:rsid w:val="00F50382"/>
    <w:rsid w:val="00F50556"/>
    <w:rsid w:val="00F508B5"/>
    <w:rsid w:val="00F50EA7"/>
    <w:rsid w:val="00F5110F"/>
    <w:rsid w:val="00F51293"/>
    <w:rsid w:val="00F51571"/>
    <w:rsid w:val="00F52F5C"/>
    <w:rsid w:val="00F5334F"/>
    <w:rsid w:val="00F53742"/>
    <w:rsid w:val="00F53D76"/>
    <w:rsid w:val="00F541BB"/>
    <w:rsid w:val="00F546BC"/>
    <w:rsid w:val="00F5542B"/>
    <w:rsid w:val="00F55C52"/>
    <w:rsid w:val="00F569F6"/>
    <w:rsid w:val="00F575E4"/>
    <w:rsid w:val="00F6034B"/>
    <w:rsid w:val="00F61180"/>
    <w:rsid w:val="00F615D3"/>
    <w:rsid w:val="00F6182B"/>
    <w:rsid w:val="00F6183B"/>
    <w:rsid w:val="00F6286C"/>
    <w:rsid w:val="00F629D2"/>
    <w:rsid w:val="00F62C5F"/>
    <w:rsid w:val="00F62F1F"/>
    <w:rsid w:val="00F63109"/>
    <w:rsid w:val="00F64609"/>
    <w:rsid w:val="00F65CE9"/>
    <w:rsid w:val="00F6716F"/>
    <w:rsid w:val="00F67224"/>
    <w:rsid w:val="00F67A67"/>
    <w:rsid w:val="00F67AC6"/>
    <w:rsid w:val="00F67E01"/>
    <w:rsid w:val="00F702C5"/>
    <w:rsid w:val="00F704A4"/>
    <w:rsid w:val="00F70BB3"/>
    <w:rsid w:val="00F70F49"/>
    <w:rsid w:val="00F7207E"/>
    <w:rsid w:val="00F72572"/>
    <w:rsid w:val="00F742E0"/>
    <w:rsid w:val="00F74C80"/>
    <w:rsid w:val="00F74D22"/>
    <w:rsid w:val="00F753FB"/>
    <w:rsid w:val="00F7648C"/>
    <w:rsid w:val="00F778EF"/>
    <w:rsid w:val="00F77DED"/>
    <w:rsid w:val="00F77FD5"/>
    <w:rsid w:val="00F80E7C"/>
    <w:rsid w:val="00F81213"/>
    <w:rsid w:val="00F81B46"/>
    <w:rsid w:val="00F81DDE"/>
    <w:rsid w:val="00F8262C"/>
    <w:rsid w:val="00F82F6D"/>
    <w:rsid w:val="00F82FDC"/>
    <w:rsid w:val="00F83039"/>
    <w:rsid w:val="00F8356C"/>
    <w:rsid w:val="00F847CD"/>
    <w:rsid w:val="00F85129"/>
    <w:rsid w:val="00F8561B"/>
    <w:rsid w:val="00F86529"/>
    <w:rsid w:val="00F86596"/>
    <w:rsid w:val="00F87D81"/>
    <w:rsid w:val="00F90255"/>
    <w:rsid w:val="00F907F3"/>
    <w:rsid w:val="00F910FA"/>
    <w:rsid w:val="00F917A0"/>
    <w:rsid w:val="00F91C76"/>
    <w:rsid w:val="00F922AF"/>
    <w:rsid w:val="00F925A3"/>
    <w:rsid w:val="00F925CA"/>
    <w:rsid w:val="00F9328C"/>
    <w:rsid w:val="00F93BE9"/>
    <w:rsid w:val="00F94987"/>
    <w:rsid w:val="00F964D6"/>
    <w:rsid w:val="00F97AC0"/>
    <w:rsid w:val="00F97BBB"/>
    <w:rsid w:val="00FA07A8"/>
    <w:rsid w:val="00FA07E9"/>
    <w:rsid w:val="00FA2242"/>
    <w:rsid w:val="00FA24E2"/>
    <w:rsid w:val="00FA25B0"/>
    <w:rsid w:val="00FA28AB"/>
    <w:rsid w:val="00FA2949"/>
    <w:rsid w:val="00FA2CD7"/>
    <w:rsid w:val="00FA3006"/>
    <w:rsid w:val="00FA3266"/>
    <w:rsid w:val="00FA3588"/>
    <w:rsid w:val="00FA3853"/>
    <w:rsid w:val="00FA3D35"/>
    <w:rsid w:val="00FA3F86"/>
    <w:rsid w:val="00FA40C5"/>
    <w:rsid w:val="00FA453C"/>
    <w:rsid w:val="00FA542F"/>
    <w:rsid w:val="00FA5DE2"/>
    <w:rsid w:val="00FA61B8"/>
    <w:rsid w:val="00FA6414"/>
    <w:rsid w:val="00FA679C"/>
    <w:rsid w:val="00FA6DE5"/>
    <w:rsid w:val="00FA7247"/>
    <w:rsid w:val="00FA7345"/>
    <w:rsid w:val="00FB07DF"/>
    <w:rsid w:val="00FB1167"/>
    <w:rsid w:val="00FB20C5"/>
    <w:rsid w:val="00FB2341"/>
    <w:rsid w:val="00FB27AB"/>
    <w:rsid w:val="00FB2CFE"/>
    <w:rsid w:val="00FB2F3A"/>
    <w:rsid w:val="00FB32C5"/>
    <w:rsid w:val="00FB4182"/>
    <w:rsid w:val="00FB43C3"/>
    <w:rsid w:val="00FB5369"/>
    <w:rsid w:val="00FB54A5"/>
    <w:rsid w:val="00FB58F6"/>
    <w:rsid w:val="00FB6495"/>
    <w:rsid w:val="00FB651F"/>
    <w:rsid w:val="00FB7049"/>
    <w:rsid w:val="00FB7571"/>
    <w:rsid w:val="00FB75E3"/>
    <w:rsid w:val="00FC095D"/>
    <w:rsid w:val="00FC0C83"/>
    <w:rsid w:val="00FC1346"/>
    <w:rsid w:val="00FC2480"/>
    <w:rsid w:val="00FC284B"/>
    <w:rsid w:val="00FC2B20"/>
    <w:rsid w:val="00FC30F7"/>
    <w:rsid w:val="00FC34B6"/>
    <w:rsid w:val="00FC4845"/>
    <w:rsid w:val="00FC4FA7"/>
    <w:rsid w:val="00FC5017"/>
    <w:rsid w:val="00FC51F8"/>
    <w:rsid w:val="00FC5384"/>
    <w:rsid w:val="00FC5BC6"/>
    <w:rsid w:val="00FC6219"/>
    <w:rsid w:val="00FC635A"/>
    <w:rsid w:val="00FC63EC"/>
    <w:rsid w:val="00FC7782"/>
    <w:rsid w:val="00FC791C"/>
    <w:rsid w:val="00FD01CB"/>
    <w:rsid w:val="00FD0234"/>
    <w:rsid w:val="00FD045A"/>
    <w:rsid w:val="00FD048E"/>
    <w:rsid w:val="00FD1208"/>
    <w:rsid w:val="00FD1730"/>
    <w:rsid w:val="00FD21F9"/>
    <w:rsid w:val="00FD354E"/>
    <w:rsid w:val="00FD3CF4"/>
    <w:rsid w:val="00FD3D80"/>
    <w:rsid w:val="00FD46A5"/>
    <w:rsid w:val="00FD5ECA"/>
    <w:rsid w:val="00FD62B0"/>
    <w:rsid w:val="00FD6466"/>
    <w:rsid w:val="00FD69BC"/>
    <w:rsid w:val="00FD713C"/>
    <w:rsid w:val="00FE071B"/>
    <w:rsid w:val="00FE08B7"/>
    <w:rsid w:val="00FE0DF9"/>
    <w:rsid w:val="00FE0E8E"/>
    <w:rsid w:val="00FE1422"/>
    <w:rsid w:val="00FE1550"/>
    <w:rsid w:val="00FE2B8B"/>
    <w:rsid w:val="00FE2FA2"/>
    <w:rsid w:val="00FE2FE3"/>
    <w:rsid w:val="00FE31D9"/>
    <w:rsid w:val="00FE3723"/>
    <w:rsid w:val="00FE37DB"/>
    <w:rsid w:val="00FE3D9B"/>
    <w:rsid w:val="00FE3FE8"/>
    <w:rsid w:val="00FE415C"/>
    <w:rsid w:val="00FE41A8"/>
    <w:rsid w:val="00FE4218"/>
    <w:rsid w:val="00FE442A"/>
    <w:rsid w:val="00FE4505"/>
    <w:rsid w:val="00FE51F7"/>
    <w:rsid w:val="00FE5740"/>
    <w:rsid w:val="00FE5EE9"/>
    <w:rsid w:val="00FE5FCF"/>
    <w:rsid w:val="00FE627E"/>
    <w:rsid w:val="00FE634D"/>
    <w:rsid w:val="00FE7C0A"/>
    <w:rsid w:val="00FF04CA"/>
    <w:rsid w:val="00FF1026"/>
    <w:rsid w:val="00FF2B10"/>
    <w:rsid w:val="00FF3D8D"/>
    <w:rsid w:val="00FF494F"/>
    <w:rsid w:val="00FF4D38"/>
    <w:rsid w:val="00FF517D"/>
    <w:rsid w:val="00FF557B"/>
    <w:rsid w:val="00FF55DD"/>
    <w:rsid w:val="00FF6308"/>
    <w:rsid w:val="00FF6F1D"/>
    <w:rsid w:val="00FF6FAD"/>
    <w:rsid w:val="00FF7D8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hapeDefaults>
    <o:shapedefaults v:ext="edit" spidmax="2049"/>
    <o:shapelayout v:ext="edit">
      <o:idmap v:ext="edit" data="1"/>
    </o:shapelayout>
  </w:shapeDefaults>
  <w:decimalSymbol w:val="."/>
  <w:listSeparator w:val=","/>
  <w14:docId w14:val="495F85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qFormat="1"/>
    <w:lsdException w:name="header" w:qFormat="1"/>
    <w:lsdException w:name="footer" w:qFormat="1"/>
    <w:lsdException w:name="index heading" w:qFormat="1"/>
    <w:lsdException w:name="caption" w:qFormat="1"/>
    <w:lsdException w:name="table of figures" w:qFormat="1"/>
    <w:lsdException w:name="envelope address" w:uiPriority="99"/>
    <w:lsdException w:name="envelope return" w:uiPriority="99"/>
    <w:lsdException w:name="footnote reference" w:qFormat="1"/>
    <w:lsdException w:name="annotation reference" w:qFormat="1"/>
    <w:lsdException w:name="line number" w:qFormat="1"/>
    <w:lsdException w:name="page number" w:qFormat="1"/>
    <w:lsdException w:name="endnote reference" w:qFormat="1"/>
    <w:lsdException w:name="endnote text" w:qFormat="1"/>
    <w:lsdException w:name="table of authorities" w:qFormat="1"/>
    <w:lsdException w:name="macro" w:qFormat="1"/>
    <w:lsdException w:name="toa heading"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nhideWhenUsed="0" w:qFormat="1"/>
    <w:lsdException w:name="Closing" w:qFormat="1"/>
    <w:lsdException w:name="Signature" w:uiPriority="99"/>
    <w:lsdException w:name="Default Paragraph Font" w:uiPriority="1"/>
    <w:lsdException w:name="Body Text" w:qFormat="1"/>
    <w:lsdException w:name="Body Text Indent" w:qFormat="1"/>
    <w:lsdException w:name="List Continue" w:qFormat="1"/>
    <w:lsdException w:name="List Continue 2" w:qFormat="1"/>
    <w:lsdException w:name="List Continue 3" w:uiPriority="99"/>
    <w:lsdException w:name="List Continue 4" w:qFormat="1"/>
    <w:lsdException w:name="List Continue 5" w:uiPriority="99"/>
    <w:lsdException w:name="Message Header" w:qFormat="1"/>
    <w:lsdException w:name="Subtitle" w:semiHidden="0" w:unhideWhenUsed="0"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semiHidden="0" w:unhideWhenUsed="0" w:qFormat="1"/>
    <w:lsdException w:name="Emphasis" w:semiHidden="0" w:unhideWhenUsed="0" w:qFormat="1"/>
    <w:lsdException w:name="Document Map" w:qFormat="1"/>
    <w:lsdException w:name="Plain Text" w:qFormat="1"/>
    <w:lsdException w:name="E-mail Signature" w:uiPriority="99"/>
    <w:lsdException w:name="Normal (Web)" w:uiPriority="99" w:qFormat="1"/>
    <w:lsdException w:name="HTML Acronym" w:qFormat="1"/>
    <w:lsdException w:name="HTML Address" w:uiPriority="99"/>
    <w:lsdException w:name="HTML Cite" w:qFormat="1"/>
    <w:lsdException w:name="HTML Code" w:qFormat="1"/>
    <w:lsdException w:name="HTML Definition" w:qFormat="1"/>
    <w:lsdException w:name="HTML Keyboard" w:uiPriority="99"/>
    <w:lsdException w:name="HTML Preformatted" w:qFormat="1"/>
    <w:lsdException w:name="HTML Sample" w:uiPriority="99"/>
    <w:lsdException w:name="HTML Typewriter" w:qFormat="1"/>
    <w:lsdException w:name="HTML Variable" w:qFormat="1"/>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Table Simple 2" w:uiPriority="99"/>
    <w:lsdException w:name="Table Simple 3" w:uiPriority="99"/>
    <w:lsdException w:name="Table Classic 1" w:qFormat="1"/>
    <w:lsdException w:name="Table Classic 2" w:qFormat="1"/>
    <w:lsdException w:name="Table Classic 3" w:qFormat="1"/>
    <w:lsdException w:name="Table Classic 4" w:uiPriority="99"/>
    <w:lsdException w:name="Table Colorful 1" w:uiPriority="99"/>
    <w:lsdException w:name="Table Columns 1" w:uiPriority="99"/>
    <w:lsdException w:name="Table Columns 2" w:uiPriority="99"/>
    <w:lsdException w:name="Table Columns 4" w:uiPriority="99"/>
    <w:lsdException w:name="Table Grid 3" w:uiPriority="99"/>
    <w:lsdException w:name="Table Grid 4" w:uiPriority="99"/>
    <w:lsdException w:name="Table Grid 5" w:qFormat="1"/>
    <w:lsdException w:name="Table Grid 6" w:uiPriority="99"/>
    <w:lsdException w:name="Table Grid 7" w:qFormat="1"/>
    <w:lsdException w:name="Table Grid 8" w:qFormat="1"/>
    <w:lsdException w:name="Table List 1" w:uiPriority="99"/>
    <w:lsdException w:name="Table List 2" w:uiPriority="99"/>
    <w:lsdException w:name="Table List 3" w:qFormat="1"/>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qFormat="1"/>
    <w:lsdException w:name="Table Professional" w:qFormat="1"/>
    <w:lsdException w:name="Table Subtle 1" w:uiPriority="99"/>
    <w:lsdException w:name="Table Subtle 2" w:uiPriority="99"/>
    <w:lsdException w:name="Table Web 1" w:uiPriority="99"/>
    <w:lsdException w:name="Table Web 2" w:uiPriority="99"/>
    <w:lsdException w:name="Table Web 3" w:uiPriority="99"/>
    <w:lsdException w:name="Balloon Text" w:qFormat="1"/>
    <w:lsdException w:name="Table Grid" w:semiHidden="0" w:unhideWhenUsed="0" w:qFormat="1"/>
    <w:lsdException w:name="Table Theme" w:qFormat="1"/>
    <w:lsdException w:name="Placeholder Text" w:unhideWhenUsed="0" w:qFormat="1"/>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lsdException w:name="Subtle Reference" w:semiHidden="0" w:unhideWhenUsed="0" w:qFormat="1"/>
    <w:lsdException w:name="Intense Reference" w:semiHidden="0" w:uiPriority="32" w:unhideWhenUsed="0"/>
    <w:lsdException w:name="Book Title" w:semiHidden="0" w:uiPriority="33" w:unhideWhenUsed="0"/>
    <w:lsdException w:name="Bibliography" w:uiPriority="37"/>
    <w:lsdException w:name="TOC Heading" w:qFormat="1"/>
  </w:latentStyles>
  <w:style w:type="paragraph" w:default="1" w:styleId="a6">
    <w:name w:val="Normal"/>
    <w:qFormat/>
    <w:rsid w:val="00570108"/>
    <w:pPr>
      <w:widowControl w:val="0"/>
      <w:spacing w:line="360" w:lineRule="auto"/>
      <w:jc w:val="both"/>
    </w:pPr>
    <w:rPr>
      <w:rFonts w:ascii="Times New Roman" w:hAnsi="Times New Roman"/>
      <w:color w:val="000000"/>
      <w:kern w:val="2"/>
      <w:sz w:val="24"/>
      <w:szCs w:val="24"/>
    </w:rPr>
  </w:style>
  <w:style w:type="paragraph" w:styleId="15">
    <w:name w:val="heading 1"/>
    <w:aliases w:val="Head 1wsa,一、,h1,标题2,Part,'Document,1.标题 1,标1,章节标题,-*+,章标题 1,文章标题,1st level,Section Head,l1,章,b1,H1,1标题 1,heading 1,Heading 1 (NN),heading,Header 1st Page,h1 chapter heading,MB1,1 标题 1,H11,H12,H13,H14,H15,H16,H17,Fab-1,Datasheet title,PIM,中大1级,标题 1 "/>
    <w:basedOn w:val="a6"/>
    <w:next w:val="a6"/>
    <w:link w:val="1Char"/>
    <w:qFormat/>
    <w:rsid w:val="00712FEF"/>
    <w:pPr>
      <w:snapToGrid w:val="0"/>
      <w:spacing w:beforeLines="100" w:before="312" w:afterLines="50" w:after="156"/>
      <w:jc w:val="left"/>
      <w:outlineLvl w:val="0"/>
    </w:pPr>
    <w:rPr>
      <w:rFonts w:ascii="仿宋_GB2312" w:eastAsia="仿宋_GB2312" w:hAnsi="仿宋_GB2312"/>
      <w:b/>
      <w:bCs/>
      <w:sz w:val="44"/>
      <w:szCs w:val="52"/>
    </w:rPr>
  </w:style>
  <w:style w:type="paragraph" w:styleId="21">
    <w:name w:val="heading 2"/>
    <w:aliases w:val="节,Se,Head wsa2,H2,1,标题 1.1,Chapter Title,Chapter,节标题 1.1,h2,l2,2nd level,Titre2,2,Header 2,1.1标题 2,1.1,_Heading 2,标2,第一层条,Header 2nd Page,A.B.C.,h2 main heading,A,二级标题,标题 lxb2,二级标题 Char,单位名,4.1,1.1标题2,Heading 2 Hidden,Heading 2 CCBS,Titre,título 2"/>
    <w:basedOn w:val="a6"/>
    <w:next w:val="a6"/>
    <w:link w:val="2Char"/>
    <w:unhideWhenUsed/>
    <w:qFormat/>
    <w:rsid w:val="000713A4"/>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1">
    <w:name w:val="heading 3"/>
    <w:aliases w:val="Re,Head 3 WSA,h3,B Head,H3,..,条标题1.1.1,BSH-3,b3,标题 3 Char Char,h3 Char,h3 Char Char,Section,3,3rd level,l3,CT,标题 13,标题 3 Char Char Char Char Char Char Char Char,H31,H32,H33,H311,H321,H34,H35,H36,H37,H38,H39,H310,H312,H313,H314,H315,H316,L,1.1.1,条"/>
    <w:basedOn w:val="a6"/>
    <w:next w:val="a6"/>
    <w:link w:val="3Char1"/>
    <w:qFormat/>
    <w:rsid w:val="00814A7D"/>
    <w:pPr>
      <w:keepNext/>
      <w:keepLines/>
      <w:spacing w:before="260" w:after="260" w:line="416" w:lineRule="auto"/>
      <w:outlineLvl w:val="2"/>
    </w:pPr>
    <w:rPr>
      <w:b/>
      <w:bCs/>
      <w:color w:val="auto"/>
      <w:sz w:val="32"/>
      <w:szCs w:val="32"/>
    </w:rPr>
  </w:style>
  <w:style w:type="paragraph" w:styleId="41">
    <w:name w:val="heading 4"/>
    <w:aliases w:val="Subsection,标题 14,款标题1.1.1.1,H4,四,H41,H42,u4,H43,H411,H421,u41,H44,H412,H422,u42,H45,H413,H423,u43,H46,H414,H424,u44,H47,H415,H425,u45,H48,H416,H426,u46,H49,H417,H427,u47,H410,H418,H428,u48,H419,H429,u49,H420,H4110,H4210,u410,H430,H4111,款,China4,bl"/>
    <w:basedOn w:val="a6"/>
    <w:next w:val="a6"/>
    <w:link w:val="4Char"/>
    <w:unhideWhenUsed/>
    <w:qFormat/>
    <w:rsid w:val="005010CC"/>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aliases w:val="标题4.,标题1.1.1.1.1,表标题，表标题,标题 5，表标题,mxHeading5,新 5,Block Label,Paragraph,五,一,口,h5,Second Subheading,dash,ds,dd,PIM 5,heading 5,l5+toc5,Numbered Sub-list,l5,hm,module heading,H51,MB5,标题 51,1),无序号，小四黑常规，空两字,Block Label1,Block Label2,一级"/>
    <w:basedOn w:val="41"/>
    <w:next w:val="a6"/>
    <w:link w:val="5Char"/>
    <w:unhideWhenUsed/>
    <w:qFormat/>
    <w:rsid w:val="00712FEF"/>
    <w:pPr>
      <w:numPr>
        <w:ilvl w:val="3"/>
        <w:numId w:val="4"/>
      </w:numPr>
      <w:jc w:val="left"/>
      <w:outlineLvl w:val="4"/>
    </w:pPr>
    <w:rPr>
      <w:rFonts w:ascii="Cambria" w:eastAsia="宋体" w:hAnsi="Cambria" w:cs="Times New Roman"/>
      <w:color w:val="auto"/>
      <w:sz w:val="24"/>
    </w:rPr>
  </w:style>
  <w:style w:type="paragraph" w:styleId="6">
    <w:name w:val="heading 6"/>
    <w:aliases w:val="标题1.1.1.1.1.1,标题 6，图标题,h6,Third Subheading,PIM 6,l6,hsm,submodule heading,（1）,标题 77,Bullet (Single Lines),L6,无节,标题8,标题6，6级标题，小四中宋粗，无序号,第五层条,技术文件,H61,二级项,标6, w 标题 6,sub-dash,sd,标题 6表内文字(小四),. (a.),二级项1,无节1,标题6，6级标题，小四中宋粗，无序号1,标题81,二级项2,无节2"/>
    <w:basedOn w:val="a6"/>
    <w:next w:val="a6"/>
    <w:link w:val="6Char1"/>
    <w:qFormat/>
    <w:rsid w:val="00712FEF"/>
    <w:pPr>
      <w:keepNext/>
      <w:keepLines/>
      <w:tabs>
        <w:tab w:val="left" w:pos="1152"/>
      </w:tabs>
      <w:spacing w:before="240" w:after="64" w:line="320" w:lineRule="atLeast"/>
      <w:ind w:left="1152" w:hanging="1152"/>
      <w:outlineLvl w:val="5"/>
    </w:pPr>
    <w:rPr>
      <w:rFonts w:ascii="Arial" w:eastAsia="黑体" w:hAnsi="Arial"/>
      <w:b/>
      <w:bCs/>
      <w:color w:val="auto"/>
      <w:kern w:val="0"/>
    </w:rPr>
  </w:style>
  <w:style w:type="paragraph" w:styleId="7">
    <w:name w:val="heading 7"/>
    <w:aliases w:val="项标题(1),标题 7 表,无节条,标题 7 表1,标题 7，图题,无节条 Char Char,标7,标题 7表内5号,无级项,项目文件,H7,H71,. [(1)],标题 7表内5号1,标题 7表内5号2,标题 7表内5号11,标题 7表内5号3,标题 7表内5号12,标题 7表内5号4,标题 7表内5号13,标题 7表内5号5,标题 7表内5号14,标题 7表内5号6,标题 7表内5号15,标题 7表内5号7,标题 7表内5号16,(use for appendix),正文10,表头标准"/>
    <w:basedOn w:val="a6"/>
    <w:next w:val="a6"/>
    <w:link w:val="7Char1"/>
    <w:qFormat/>
    <w:rsid w:val="00712FEF"/>
    <w:pPr>
      <w:keepNext/>
      <w:keepLines/>
      <w:tabs>
        <w:tab w:val="left" w:pos="1296"/>
      </w:tabs>
      <w:spacing w:before="240" w:after="64" w:line="320" w:lineRule="atLeast"/>
      <w:ind w:left="1296" w:hanging="1296"/>
      <w:outlineLvl w:val="6"/>
    </w:pPr>
    <w:rPr>
      <w:b/>
      <w:bCs/>
      <w:color w:val="auto"/>
      <w:kern w:val="0"/>
    </w:rPr>
  </w:style>
  <w:style w:type="paragraph" w:styleId="8">
    <w:name w:val="heading 8"/>
    <w:aliases w:val="目标题 1),无节款,图,标题8--表题,H8,. [(a)],注1,无节款1,目标题 1)1,注2,无节款2,目标题 1)2,注3,无节款3,目标题 1)3,注4,无节款4,目标题 1)4,注5,无节款5,目标题 1)5,注6,无节款6,目标题 1)6,注7,无节款7,目标题 1)7,注8,无节款8,目标题 1)8,注11,无节款11,目标题 1)11,注21,无节款21,目标题 1)21,注31,无节款31,目标题 1)31,注41,无节款41,目标题 1)41,注51,无节款51,（A"/>
    <w:basedOn w:val="a6"/>
    <w:next w:val="a6"/>
    <w:link w:val="8Char1"/>
    <w:qFormat/>
    <w:rsid w:val="00712FEF"/>
    <w:pPr>
      <w:keepNext/>
      <w:keepLines/>
      <w:tabs>
        <w:tab w:val="left" w:pos="1440"/>
      </w:tabs>
      <w:spacing w:before="240" w:after="64" w:line="320" w:lineRule="atLeast"/>
      <w:ind w:left="1440" w:hanging="1440"/>
      <w:outlineLvl w:val="7"/>
    </w:pPr>
    <w:rPr>
      <w:rFonts w:ascii="Arial" w:eastAsia="黑体" w:hAnsi="Arial"/>
      <w:color w:val="auto"/>
      <w:kern w:val="0"/>
    </w:rPr>
  </w:style>
  <w:style w:type="paragraph" w:styleId="9">
    <w:name w:val="heading 9"/>
    <w:aliases w:val="干标题(a),table,PIM 9,附件,App Heading,无节项,H9,. [(iii)],干标题(a)1,干标题(a)2,干标题(a)3,干标题(a)4,干标题(a)5,干标题(a)6,干标题(a)7,干标题(a)8,干标题(a)11,干标题(a)21,干标题(a)31,干标题(a)41,干标题(a)51,干标题(a)61,干标题(a)71,干标题(a)9,干标题(a)12,干标题(a)22,干标题(a)32,干标题(a)42,干标题(a)52,干标题(a)62,干标题(a)72"/>
    <w:basedOn w:val="a6"/>
    <w:next w:val="a6"/>
    <w:link w:val="9Char1"/>
    <w:qFormat/>
    <w:rsid w:val="00712FEF"/>
    <w:pPr>
      <w:keepNext/>
      <w:keepLines/>
      <w:tabs>
        <w:tab w:val="left" w:pos="1584"/>
      </w:tabs>
      <w:spacing w:before="240" w:after="64" w:line="320" w:lineRule="atLeast"/>
      <w:ind w:left="1584" w:hanging="1584"/>
      <w:outlineLvl w:val="8"/>
    </w:pPr>
    <w:rPr>
      <w:rFonts w:ascii="Arial" w:eastAsia="黑体" w:hAnsi="Arial"/>
      <w:color w:val="auto"/>
      <w:kern w:val="0"/>
      <w:sz w:val="20"/>
      <w:szCs w:val="21"/>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aliases w:val="even,g,ITTHEADER,页眉1,页眉2,页眉zxl,Ò³Ã¼,带横线,奇数页眉,页眉11,页眉21,页眉12,页眉22,页眉13,页眉23,页眉14,页眉24,页眉111,页眉211,页眉121,页眉221,页眉131,页眉231,页眉15,页眉25,页眉112,页眉212,页眉122,页眉222,页眉132,页眉232,页眉16,页眉26,页眉113,页眉213,页眉123,页眉223,页眉133,页眉233,页眉17,页眉27,页眉114,新表,h,页眉214,页眉124"/>
    <w:basedOn w:val="a6"/>
    <w:link w:val="Char"/>
    <w:unhideWhenUsed/>
    <w:qFormat/>
    <w:rsid w:val="00710908"/>
    <w:pPr>
      <w:pBdr>
        <w:bottom w:val="single" w:sz="6" w:space="1" w:color="auto"/>
      </w:pBdr>
      <w:tabs>
        <w:tab w:val="center" w:pos="4153"/>
        <w:tab w:val="right" w:pos="8306"/>
      </w:tabs>
      <w:snapToGrid w:val="0"/>
      <w:jc w:val="center"/>
    </w:pPr>
    <w:rPr>
      <w:rFonts w:ascii="Calibri" w:hAnsi="Calibri"/>
      <w:color w:val="auto"/>
      <w:kern w:val="0"/>
      <w:sz w:val="18"/>
      <w:szCs w:val="18"/>
    </w:rPr>
  </w:style>
  <w:style w:type="character" w:customStyle="1" w:styleId="Char">
    <w:name w:val="页眉 Char"/>
    <w:aliases w:val="even Char,g Char9,ITTHEADER Char9,页眉1 Char9,页眉2 Char9,页眉zxl Char9,Ò³Ã¼ Char4,带横线 Char,奇数页眉 Char,页眉11 Char,页眉21 Char,页眉12 Char,页眉22 Char,页眉13 Char,页眉23 Char,页眉14 Char,页眉24 Char,页眉111 Char,页眉211 Char,页眉121 Char,页眉221 Char1,页眉131 Char1,页眉231 Char1"/>
    <w:link w:val="aa"/>
    <w:qFormat/>
    <w:rsid w:val="00710908"/>
    <w:rPr>
      <w:sz w:val="18"/>
      <w:szCs w:val="18"/>
    </w:rPr>
  </w:style>
  <w:style w:type="paragraph" w:styleId="ab">
    <w:name w:val="footer"/>
    <w:aliases w:val="Footer-Even,fo,footer odd,odd,footer Final,123YJ,Footer1,Footer Line1,F1,Footer11,Footer Line11,F11,Footer Line12,F12,Footer12,Footer Line13,F13,Footer13,Footer Line14,F14,Footer14,Footer Line15,F15,Footer15,Footer Line16,F16,Footer16,Footer Line17,页"/>
    <w:basedOn w:val="a6"/>
    <w:link w:val="Char0"/>
    <w:unhideWhenUsed/>
    <w:qFormat/>
    <w:rsid w:val="00710908"/>
    <w:pPr>
      <w:tabs>
        <w:tab w:val="center" w:pos="4153"/>
        <w:tab w:val="right" w:pos="8306"/>
      </w:tabs>
      <w:snapToGrid w:val="0"/>
      <w:jc w:val="left"/>
    </w:pPr>
    <w:rPr>
      <w:rFonts w:ascii="Calibri" w:hAnsi="Calibri"/>
      <w:color w:val="auto"/>
      <w:kern w:val="0"/>
      <w:sz w:val="18"/>
      <w:szCs w:val="18"/>
    </w:rPr>
  </w:style>
  <w:style w:type="character" w:customStyle="1" w:styleId="Char0">
    <w:name w:val="页脚 Char"/>
    <w:aliases w:val="Footer-Even Char,fo Char,footer odd Char,odd Char,footer Final Char,123YJ Char,Footer1 Char,Footer Line1 Char,F1 Char,Footer11 Char,Footer Line11 Char,F11 Char,Footer Line12 Char,F12 Char,Footer12 Char,Footer Line13 Char,F13 Char,Footer13 Char"/>
    <w:link w:val="ab"/>
    <w:qFormat/>
    <w:rsid w:val="00710908"/>
    <w:rPr>
      <w:sz w:val="18"/>
      <w:szCs w:val="18"/>
    </w:rPr>
  </w:style>
  <w:style w:type="character" w:styleId="ac">
    <w:name w:val="page number"/>
    <w:aliases w:val="页码1,PN,Page NumberITTFOOT,SJ TS,表格内容2,-页码-"/>
    <w:qFormat/>
    <w:rsid w:val="00710908"/>
  </w:style>
  <w:style w:type="paragraph" w:styleId="ad">
    <w:name w:val="Normal (Web)"/>
    <w:aliases w:val="普通(Web),普通 (Web),普通(Web)11,普通(Web)111,普通(Web)1111"/>
    <w:basedOn w:val="a6"/>
    <w:uiPriority w:val="99"/>
    <w:qFormat/>
    <w:rsid w:val="00710908"/>
    <w:pPr>
      <w:widowControl/>
    </w:pPr>
    <w:rPr>
      <w:kern w:val="0"/>
    </w:rPr>
  </w:style>
  <w:style w:type="character" w:customStyle="1" w:styleId="1Char0">
    <w:name w:val="正文1 Char"/>
    <w:aliases w:val="s4 Char Char,正文缩进 Char Char1 Char,正文缩进 Char Char Char Char Char1,正文缩进 Char Char Char Char Char Char,正文缩进 Char Char,ÕýÎÄ1 Char,表正 Char Char,表正文 Char,正文非缩进 Char,正文缩进 Char Char Char Char1,s4 Ch,正文缩进 Char Char1 Char Char,正文缩进 Char2,图表 Char"/>
    <w:link w:val="16"/>
    <w:qFormat/>
    <w:rsid w:val="00710908"/>
    <w:rPr>
      <w:rFonts w:ascii="Times New Roman" w:eastAsia="楷体_GB2312" w:hAnsi="Times New Roman" w:cs="Times New Roman"/>
      <w:sz w:val="24"/>
    </w:rPr>
  </w:style>
  <w:style w:type="paragraph" w:customStyle="1" w:styleId="16">
    <w:name w:val="正文1"/>
    <w:basedOn w:val="a6"/>
    <w:link w:val="1Char0"/>
    <w:qFormat/>
    <w:rsid w:val="00710908"/>
    <w:pPr>
      <w:adjustRightInd w:val="0"/>
      <w:spacing w:line="240" w:lineRule="auto"/>
    </w:pPr>
    <w:rPr>
      <w:rFonts w:eastAsia="楷体_GB2312"/>
      <w:color w:val="auto"/>
      <w:kern w:val="0"/>
      <w:szCs w:val="20"/>
    </w:rPr>
  </w:style>
  <w:style w:type="paragraph" w:customStyle="1" w:styleId="ae">
    <w:name w:val="表格格式"/>
    <w:basedOn w:val="a6"/>
    <w:rsid w:val="00F40568"/>
    <w:pPr>
      <w:spacing w:line="240" w:lineRule="auto"/>
      <w:jc w:val="center"/>
    </w:pPr>
    <w:rPr>
      <w:color w:val="auto"/>
      <w:sz w:val="21"/>
    </w:rPr>
  </w:style>
  <w:style w:type="table" w:styleId="af">
    <w:name w:val="Table Grid"/>
    <w:aliases w:val="网格型刘,表格虚线,灰度表格,网格型c,黄桥表,表格式,专业网格,网格型杨,杨,网格型!,网格型-1,表格：全浅兰色,A_GZ网格型,网格型-中对齐,三线表,网格型模版,采用网格型,huibian_表格,ly,ly网格型5,灰度表格1,灰度表格2,灰度表格11,灰度表格3,灰度表格12,灰度表格4,灰度表格13,灰度表格21,灰度表格111,灰度表格31,灰度表格121,灰度表格5,灰度表格14,灰度表格22,灰度表格112,灰度表格32,灰度表格122,网格型（pxg）,(环评报告表）"/>
    <w:basedOn w:val="a8"/>
    <w:qFormat/>
    <w:rsid w:val="006F23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
    <w:name w:val="正文文本 Char"/>
    <w:aliases w:val="正文文字 Char,正文文字1 Char,正文文本1 Char1,正文文字 Char Char Char Char Char Char Char Char1,正文文本 Char Char Char Char1,正文文字 Char1 Char Char Char1,正文文字 Char Char Char Char Char Char Char1 Char1,正文文本 Char Char Char1 Char1,正文文本11 Char1,body text Char,???? Char"/>
    <w:link w:val="af0"/>
    <w:qFormat/>
    <w:rsid w:val="006F23EF"/>
    <w:rPr>
      <w:rFonts w:ascii="Times New Roman" w:hAnsi="Times New Roman"/>
      <w:color w:val="000000"/>
      <w:kern w:val="2"/>
      <w:sz w:val="28"/>
      <w:szCs w:val="24"/>
    </w:rPr>
  </w:style>
  <w:style w:type="character" w:customStyle="1" w:styleId="Char2">
    <w:name w:val="批注文字 Char"/>
    <w:link w:val="af1"/>
    <w:qFormat/>
    <w:rsid w:val="006F23EF"/>
    <w:rPr>
      <w:rFonts w:ascii="Times New Roman" w:hAnsi="Times New Roman"/>
      <w:color w:val="000000"/>
      <w:kern w:val="2"/>
      <w:sz w:val="24"/>
      <w:szCs w:val="24"/>
    </w:rPr>
  </w:style>
  <w:style w:type="paragraph" w:styleId="af1">
    <w:name w:val="annotation text"/>
    <w:basedOn w:val="a6"/>
    <w:link w:val="Char2"/>
    <w:unhideWhenUsed/>
    <w:qFormat/>
    <w:rsid w:val="006F23EF"/>
    <w:pPr>
      <w:jc w:val="left"/>
    </w:pPr>
  </w:style>
  <w:style w:type="character" w:customStyle="1" w:styleId="Char10">
    <w:name w:val="批注文字 Char1"/>
    <w:qFormat/>
    <w:rsid w:val="006F23EF"/>
    <w:rPr>
      <w:rFonts w:ascii="Times New Roman" w:hAnsi="Times New Roman"/>
      <w:color w:val="000000"/>
      <w:kern w:val="2"/>
      <w:sz w:val="24"/>
      <w:szCs w:val="24"/>
    </w:rPr>
  </w:style>
  <w:style w:type="paragraph" w:styleId="af0">
    <w:name w:val="Body Text"/>
    <w:aliases w:val="正文文字,正文文字1,正文文本1,正文文字 Char Char Char Char Char Char Char,正文文本 Char Char Char,正文文字 Char1 Char Char,正文文字 Char Char Char Char Char Char Char1,正文文本 Char Char Char1,正文文本11,body text,?y????×?,?y????,?y?????,建议书标准,????,正文缩进1,正文无缩进,表标"/>
    <w:basedOn w:val="a6"/>
    <w:link w:val="Char1"/>
    <w:qFormat/>
    <w:rsid w:val="006F23EF"/>
    <w:pPr>
      <w:spacing w:line="240" w:lineRule="auto"/>
    </w:pPr>
    <w:rPr>
      <w:sz w:val="28"/>
    </w:rPr>
  </w:style>
  <w:style w:type="character" w:customStyle="1" w:styleId="Char11">
    <w:name w:val="正文文本 Char1"/>
    <w:qFormat/>
    <w:rsid w:val="006F23EF"/>
    <w:rPr>
      <w:rFonts w:ascii="Times New Roman" w:hAnsi="Times New Roman"/>
      <w:color w:val="000000"/>
      <w:kern w:val="2"/>
      <w:sz w:val="24"/>
      <w:szCs w:val="24"/>
    </w:rPr>
  </w:style>
  <w:style w:type="paragraph" w:styleId="af2">
    <w:name w:val="Balloon Text"/>
    <w:basedOn w:val="a6"/>
    <w:link w:val="Char3"/>
    <w:unhideWhenUsed/>
    <w:qFormat/>
    <w:rsid w:val="006F23EF"/>
    <w:pPr>
      <w:spacing w:line="240" w:lineRule="auto"/>
    </w:pPr>
    <w:rPr>
      <w:sz w:val="18"/>
      <w:szCs w:val="18"/>
    </w:rPr>
  </w:style>
  <w:style w:type="character" w:customStyle="1" w:styleId="Char3">
    <w:name w:val="批注框文本 Char"/>
    <w:link w:val="af2"/>
    <w:qFormat/>
    <w:rsid w:val="006F23EF"/>
    <w:rPr>
      <w:rFonts w:ascii="Times New Roman" w:hAnsi="Times New Roman"/>
      <w:color w:val="000000"/>
      <w:kern w:val="2"/>
      <w:sz w:val="18"/>
      <w:szCs w:val="18"/>
    </w:rPr>
  </w:style>
  <w:style w:type="character" w:styleId="af3">
    <w:name w:val="annotation reference"/>
    <w:unhideWhenUsed/>
    <w:qFormat/>
    <w:rsid w:val="00872EC1"/>
    <w:rPr>
      <w:sz w:val="21"/>
      <w:szCs w:val="21"/>
    </w:rPr>
  </w:style>
  <w:style w:type="character" w:customStyle="1" w:styleId="2Char0">
    <w:name w:val="正文文本缩进 2 Char"/>
    <w:aliases w:val="正文文字缩进 21 Char,正文文字缩进 2 Char,正文文本缩进 2 Char Char Char Char Char,正文文本缩进 2 Char Char Char,题注1 Char,正文文字缩进小4 Char1,Plain Text Char1 Char1,Plain Text Char Char Char1,Plain Text Char Char2,Plain Text Char2 Char2,Plain Text Char2 Char Char"/>
    <w:link w:val="22"/>
    <w:qFormat/>
    <w:rsid w:val="00091416"/>
    <w:rPr>
      <w:rFonts w:ascii="Times New Roman" w:hAnsi="Times New Roman"/>
      <w:color w:val="000000"/>
      <w:sz w:val="24"/>
      <w:szCs w:val="24"/>
    </w:rPr>
  </w:style>
  <w:style w:type="paragraph" w:styleId="22">
    <w:name w:val="Body Text Indent 2"/>
    <w:aliases w:val="正文文字缩进 21,正文文字缩进 2,正文文本缩进 2 Char Char Char Char,正文文本缩进 2 Char Char,题注1,正文文字缩进小4,Plain Text Char1,Plain Text Char Char,Plain Text Char,Plain Text Char2,Plain Text Char2 Char,Plain Text Char1 Char Char,编号1"/>
    <w:basedOn w:val="a6"/>
    <w:link w:val="2Char0"/>
    <w:unhideWhenUsed/>
    <w:qFormat/>
    <w:rsid w:val="00091416"/>
    <w:pPr>
      <w:spacing w:after="120" w:line="480" w:lineRule="auto"/>
      <w:ind w:leftChars="200" w:left="420"/>
    </w:pPr>
    <w:rPr>
      <w:kern w:val="0"/>
    </w:rPr>
  </w:style>
  <w:style w:type="character" w:customStyle="1" w:styleId="2Char1">
    <w:name w:val="正文文本缩进 2 Char1"/>
    <w:qFormat/>
    <w:rsid w:val="00091416"/>
    <w:rPr>
      <w:rFonts w:ascii="Times New Roman" w:hAnsi="Times New Roman"/>
      <w:color w:val="000000"/>
      <w:kern w:val="2"/>
      <w:sz w:val="24"/>
      <w:szCs w:val="24"/>
    </w:rPr>
  </w:style>
  <w:style w:type="character" w:customStyle="1" w:styleId="32CharChar">
    <w:name w:val="表格 32 Char Char"/>
    <w:link w:val="32"/>
    <w:rsid w:val="00924467"/>
    <w:rPr>
      <w:rFonts w:ascii="宋体" w:hAnsi="Impact"/>
      <w:kern w:val="24"/>
      <w:sz w:val="24"/>
    </w:rPr>
  </w:style>
  <w:style w:type="paragraph" w:customStyle="1" w:styleId="32">
    <w:name w:val="表格 32"/>
    <w:basedOn w:val="a6"/>
    <w:link w:val="32CharChar"/>
    <w:qFormat/>
    <w:rsid w:val="00924467"/>
    <w:pPr>
      <w:autoSpaceDE w:val="0"/>
      <w:autoSpaceDN w:val="0"/>
      <w:adjustRightInd w:val="0"/>
      <w:spacing w:line="240" w:lineRule="auto"/>
      <w:jc w:val="center"/>
      <w:textAlignment w:val="baseline"/>
    </w:pPr>
    <w:rPr>
      <w:rFonts w:ascii="宋体" w:hAnsi="Impact"/>
      <w:color w:val="auto"/>
      <w:kern w:val="24"/>
      <w:szCs w:val="20"/>
    </w:rPr>
  </w:style>
  <w:style w:type="character" w:customStyle="1" w:styleId="2Char2">
    <w:name w:val="正文文本 2 Char"/>
    <w:aliases w:val="正文文字 2 Char,正文4号 Char,Body Text Indent1 Char,表格注释 Char"/>
    <w:link w:val="23"/>
    <w:qFormat/>
    <w:rsid w:val="00B215B0"/>
    <w:rPr>
      <w:kern w:val="2"/>
      <w:sz w:val="21"/>
      <w:szCs w:val="24"/>
    </w:rPr>
  </w:style>
  <w:style w:type="paragraph" w:styleId="23">
    <w:name w:val="Body Text 2"/>
    <w:aliases w:val="正文文字 2,正文4号,Body Text Indent1,表格注释"/>
    <w:basedOn w:val="a6"/>
    <w:link w:val="2Char2"/>
    <w:qFormat/>
    <w:rsid w:val="00B215B0"/>
    <w:pPr>
      <w:spacing w:after="120" w:line="480" w:lineRule="auto"/>
    </w:pPr>
    <w:rPr>
      <w:rFonts w:ascii="Calibri" w:hAnsi="Calibri"/>
      <w:color w:val="auto"/>
      <w:sz w:val="21"/>
    </w:rPr>
  </w:style>
  <w:style w:type="character" w:customStyle="1" w:styleId="2Char10">
    <w:name w:val="正文文本 2 Char1"/>
    <w:qFormat/>
    <w:rsid w:val="00B215B0"/>
    <w:rPr>
      <w:rFonts w:ascii="Times New Roman" w:hAnsi="Times New Roman"/>
      <w:color w:val="000000"/>
      <w:kern w:val="2"/>
      <w:sz w:val="24"/>
      <w:szCs w:val="24"/>
    </w:rPr>
  </w:style>
  <w:style w:type="character" w:customStyle="1" w:styleId="font41">
    <w:name w:val="font41"/>
    <w:qFormat/>
    <w:rsid w:val="009034C7"/>
    <w:rPr>
      <w:rFonts w:ascii="Times New Roman" w:hAnsi="Times New Roman" w:cs="Times New Roman" w:hint="default"/>
      <w:b w:val="0"/>
      <w:bCs w:val="0"/>
      <w:i w:val="0"/>
      <w:iCs w:val="0"/>
      <w:strike w:val="0"/>
      <w:dstrike w:val="0"/>
      <w:color w:val="000000"/>
      <w:sz w:val="21"/>
      <w:szCs w:val="21"/>
      <w:u w:val="none"/>
      <w:effect w:val="none"/>
      <w:vertAlign w:val="subscript"/>
    </w:rPr>
  </w:style>
  <w:style w:type="character" w:customStyle="1" w:styleId="font61">
    <w:name w:val="font61"/>
    <w:rsid w:val="009034C7"/>
    <w:rPr>
      <w:rFonts w:ascii="Times New Roman" w:hAnsi="Times New Roman" w:cs="Times New Roman" w:hint="default"/>
      <w:b w:val="0"/>
      <w:bCs w:val="0"/>
      <w:i w:val="0"/>
      <w:iCs w:val="0"/>
      <w:strike w:val="0"/>
      <w:dstrike w:val="0"/>
      <w:color w:val="000000"/>
      <w:sz w:val="21"/>
      <w:szCs w:val="21"/>
      <w:u w:val="none"/>
      <w:effect w:val="none"/>
    </w:rPr>
  </w:style>
  <w:style w:type="character" w:customStyle="1" w:styleId="font11">
    <w:name w:val="font11"/>
    <w:rsid w:val="009034C7"/>
    <w:rPr>
      <w:rFonts w:ascii="宋体" w:eastAsia="宋体" w:hAnsi="宋体" w:hint="eastAsia"/>
      <w:b w:val="0"/>
      <w:bCs w:val="0"/>
      <w:i w:val="0"/>
      <w:iCs w:val="0"/>
      <w:strike w:val="0"/>
      <w:dstrike w:val="0"/>
      <w:color w:val="000000"/>
      <w:sz w:val="21"/>
      <w:szCs w:val="21"/>
      <w:u w:val="none"/>
      <w:effect w:val="none"/>
    </w:rPr>
  </w:style>
  <w:style w:type="character" w:customStyle="1" w:styleId="Char4">
    <w:name w:val="纯文本 Char"/>
    <w:aliases w:val="表内文字 Char,普通文字 Char2,Char1 Char,普通文字 Char Char Char Char Char1,普通文字 Char Char Char Char Char Char Char1,普通文字 Char Char Char Char Char Char Char Char1,普通文字 Char Char Char Char Char Char Char Char Char Char Char,普通文字 Char Char,普通文字1 Char,标 Char"/>
    <w:link w:val="af4"/>
    <w:qFormat/>
    <w:rsid w:val="00196FF9"/>
    <w:rPr>
      <w:rFonts w:ascii="宋体" w:hAnsi="Courier New"/>
      <w:color w:val="000000"/>
      <w:kern w:val="2"/>
      <w:sz w:val="24"/>
      <w:szCs w:val="21"/>
    </w:rPr>
  </w:style>
  <w:style w:type="paragraph" w:styleId="af4">
    <w:name w:val="Plain Text"/>
    <w:aliases w:val="表内文字,普通文字,Char1,普通文字 Char Char Char Char,普通文字 Char Char Char Char Char Char,普通文字 Char Char Char Char Char Char Char,普通文字 Char Char Char Char Char Char Char Char Char Char,普通文字 Char,普通文字 Char Char Char Char Char Char Char Char,普通文字1,标,段1,文字缩进,注"/>
    <w:basedOn w:val="a6"/>
    <w:link w:val="Char4"/>
    <w:qFormat/>
    <w:rsid w:val="00196FF9"/>
    <w:pPr>
      <w:spacing w:line="240" w:lineRule="auto"/>
    </w:pPr>
    <w:rPr>
      <w:rFonts w:ascii="宋体" w:hAnsi="Courier New"/>
      <w:szCs w:val="21"/>
    </w:rPr>
  </w:style>
  <w:style w:type="character" w:customStyle="1" w:styleId="Char12">
    <w:name w:val="纯文本 Char1"/>
    <w:aliases w:val="纯文本 Char Char Char"/>
    <w:qFormat/>
    <w:rsid w:val="00196FF9"/>
    <w:rPr>
      <w:rFonts w:ascii="宋体" w:hAnsi="Courier New" w:cs="Courier New"/>
      <w:color w:val="000000"/>
      <w:kern w:val="2"/>
      <w:sz w:val="21"/>
      <w:szCs w:val="21"/>
    </w:rPr>
  </w:style>
  <w:style w:type="paragraph" w:customStyle="1" w:styleId="Default">
    <w:name w:val="Default"/>
    <w:qFormat/>
    <w:rsid w:val="00196FF9"/>
    <w:pPr>
      <w:widowControl w:val="0"/>
      <w:autoSpaceDE w:val="0"/>
      <w:autoSpaceDN w:val="0"/>
      <w:adjustRightInd w:val="0"/>
    </w:pPr>
    <w:rPr>
      <w:rFonts w:ascii="宋体" w:hAnsi="Times New Roman" w:cs="宋体"/>
      <w:color w:val="000000"/>
      <w:sz w:val="24"/>
      <w:szCs w:val="24"/>
    </w:rPr>
  </w:style>
  <w:style w:type="character" w:customStyle="1" w:styleId="font31">
    <w:name w:val="font31"/>
    <w:qFormat/>
    <w:rsid w:val="00D309E3"/>
    <w:rPr>
      <w:rFonts w:ascii="Times New Roman" w:hAnsi="Times New Roman" w:cs="Times New Roman" w:hint="default"/>
      <w:b w:val="0"/>
      <w:bCs w:val="0"/>
      <w:i w:val="0"/>
      <w:iCs w:val="0"/>
      <w:strike w:val="0"/>
      <w:dstrike w:val="0"/>
      <w:color w:val="000000"/>
      <w:sz w:val="21"/>
      <w:szCs w:val="21"/>
      <w:u w:val="none"/>
      <w:effect w:val="none"/>
      <w:vertAlign w:val="subscript"/>
    </w:rPr>
  </w:style>
  <w:style w:type="character" w:customStyle="1" w:styleId="font01">
    <w:name w:val="font01"/>
    <w:qFormat/>
    <w:rsid w:val="00D309E3"/>
    <w:rPr>
      <w:rFonts w:ascii="Times New Roman" w:hAnsi="Times New Roman" w:cs="Times New Roman" w:hint="default"/>
      <w:b w:val="0"/>
      <w:bCs w:val="0"/>
      <w:i w:val="0"/>
      <w:iCs w:val="0"/>
      <w:strike w:val="0"/>
      <w:dstrike w:val="0"/>
      <w:color w:val="000000"/>
      <w:sz w:val="21"/>
      <w:szCs w:val="21"/>
      <w:u w:val="none"/>
      <w:effect w:val="none"/>
    </w:rPr>
  </w:style>
  <w:style w:type="character" w:customStyle="1" w:styleId="160">
    <w:name w:val="16"/>
    <w:rsid w:val="00362847"/>
    <w:rPr>
      <w:rFonts w:ascii="Times New Roman" w:hAnsi="Times New Roman" w:cs="Times New Roman" w:hint="default"/>
      <w:b/>
      <w:bCs/>
    </w:rPr>
  </w:style>
  <w:style w:type="paragraph" w:customStyle="1" w:styleId="TableParagraph">
    <w:name w:val="Table Paragraph"/>
    <w:basedOn w:val="a6"/>
    <w:uiPriority w:val="1"/>
    <w:qFormat/>
    <w:rsid w:val="00265FB5"/>
    <w:pPr>
      <w:autoSpaceDE w:val="0"/>
      <w:autoSpaceDN w:val="0"/>
      <w:spacing w:line="240" w:lineRule="auto"/>
      <w:jc w:val="left"/>
    </w:pPr>
    <w:rPr>
      <w:rFonts w:ascii="宋体" w:hAnsi="宋体" w:cs="宋体"/>
      <w:color w:val="auto"/>
      <w:kern w:val="0"/>
      <w:sz w:val="22"/>
      <w:szCs w:val="22"/>
    </w:rPr>
  </w:style>
  <w:style w:type="character" w:customStyle="1" w:styleId="Char5">
    <w:name w:val="正文缩进 Char"/>
    <w:aliases w:val="标题4 Char,正文不缩进 Char1,s4 Char1,正文2 Char1,正文（首行缩进两字） Char Char Char Char Char Char Char2,正文（首行缩进两字） Char Char Char Char Char Char2,正文（首行缩进两字） Char Char Char Char Char Char Char Char1,首行缩进两字 Char1,正文（首行缩进两字） Char2,正文（首行缩进两字） Char Char Char1"/>
    <w:link w:val="af5"/>
    <w:qFormat/>
    <w:rsid w:val="0000161B"/>
    <w:rPr>
      <w:rFonts w:ascii="宋体" w:hAnsi="宋体"/>
      <w:sz w:val="24"/>
      <w:szCs w:val="24"/>
    </w:rPr>
  </w:style>
  <w:style w:type="paragraph" w:styleId="af5">
    <w:name w:val="Normal Indent"/>
    <w:aliases w:val="标题4,正文不缩进,s4,正文2,正文（首行缩进两字） Char Char Char Char Char Char,正文（首行缩进两字） Char Char Char Char Char,正文（首行缩进两字） Char Char Char Char Char Char Char,首行缩进两字,正文（首行缩进两字）,正文（首行缩进两字） Char Char Char Char,正文（首行缩进两字） Char Char,表格标题,文本条款,正文（首行缩进两字） Char,特点标题,表内左齐"/>
    <w:basedOn w:val="a6"/>
    <w:link w:val="Char5"/>
    <w:qFormat/>
    <w:rsid w:val="0000161B"/>
    <w:pPr>
      <w:ind w:firstLineChars="200" w:firstLine="420"/>
    </w:pPr>
    <w:rPr>
      <w:rFonts w:ascii="宋体" w:hAnsi="宋体"/>
      <w:color w:val="auto"/>
      <w:kern w:val="0"/>
    </w:rPr>
  </w:style>
  <w:style w:type="character" w:customStyle="1" w:styleId="1CharChar">
    <w:name w:val="样式1 Char Char"/>
    <w:link w:val="17"/>
    <w:rsid w:val="00214947"/>
    <w:rPr>
      <w:sz w:val="28"/>
    </w:rPr>
  </w:style>
  <w:style w:type="paragraph" w:customStyle="1" w:styleId="17">
    <w:name w:val="样式1"/>
    <w:basedOn w:val="a6"/>
    <w:link w:val="1CharChar"/>
    <w:rsid w:val="00214947"/>
    <w:pPr>
      <w:spacing w:line="240" w:lineRule="auto"/>
    </w:pPr>
    <w:rPr>
      <w:rFonts w:ascii="Calibri" w:hAnsi="Calibri"/>
      <w:color w:val="auto"/>
      <w:kern w:val="0"/>
      <w:sz w:val="28"/>
      <w:szCs w:val="20"/>
    </w:rPr>
  </w:style>
  <w:style w:type="character" w:customStyle="1" w:styleId="Char6">
    <w:name w:val="正文文本缩进 Char"/>
    <w:aliases w:val="正文文字( 首段缩进两字） Char1,Body Text 2 Char1,正文文字 21 Char1,正文文字缩进1 Char1,标题4 Char Char Char Char1,正文文字缩进 Char1,Body Text Indent Char1,条款 Char1,三级正文 Char1,PI Char1,PI + 四号 Char1,行距: 固定值 26 磅1.5 倍行距 Char1,表格小4号字 Char,正文文字缩进 31 Char,正文表中文字 Char"/>
    <w:link w:val="af6"/>
    <w:qFormat/>
    <w:rsid w:val="003E4E81"/>
    <w:rPr>
      <w:rFonts w:ascii="Times New Roman" w:hAnsi="Times New Roman"/>
      <w:color w:val="000000"/>
      <w:sz w:val="24"/>
      <w:szCs w:val="24"/>
    </w:rPr>
  </w:style>
  <w:style w:type="paragraph" w:styleId="af6">
    <w:name w:val="Body Text Indent"/>
    <w:aliases w:val="正文文字( 首段缩进两字）,Body Text 2,正文文字 21,正文文字缩进1,标题4 Char Char Char,正文文字缩进,Body Text Indent,条款,三级正文,PI,PI + 四号,行距: 固定值 26 磅1.5 倍行距,表格小4号字,正文文字缩进 31,正文表中文字,正文文字( 首段缩进两字） Char Char Char Char Char Char Char Char,北山简报正文,正文文字缩"/>
    <w:basedOn w:val="a6"/>
    <w:link w:val="Char6"/>
    <w:unhideWhenUsed/>
    <w:qFormat/>
    <w:rsid w:val="003E4E81"/>
    <w:pPr>
      <w:spacing w:after="120"/>
      <w:ind w:leftChars="200" w:left="420"/>
    </w:pPr>
    <w:rPr>
      <w:kern w:val="0"/>
    </w:rPr>
  </w:style>
  <w:style w:type="character" w:customStyle="1" w:styleId="Char13">
    <w:name w:val="正文文本缩进 Char1"/>
    <w:aliases w:val="正文文字( 首段缩进两字） Char,特点标题 Char,Body Text 2 Char,表内左齐 Char,正文文字 21 Char,正文文字缩进1 Char,标题4 Char Char,标题4 Char Char Char Char,正文文本缩进 Char Char,Body Text Indent Char,条款 Char,三级正文 Char,PI Char,PI + 四号 Char,行距: 固定值 26 磅1.5 倍行距 Char"/>
    <w:qFormat/>
    <w:rsid w:val="003E4E81"/>
    <w:rPr>
      <w:rFonts w:ascii="Times New Roman" w:hAnsi="Times New Roman"/>
      <w:color w:val="000000"/>
      <w:kern w:val="2"/>
      <w:sz w:val="24"/>
      <w:szCs w:val="24"/>
    </w:rPr>
  </w:style>
  <w:style w:type="character" w:customStyle="1" w:styleId="font21">
    <w:name w:val="font21"/>
    <w:qFormat/>
    <w:rsid w:val="00472547"/>
    <w:rPr>
      <w:rFonts w:ascii="Times New Roman" w:hAnsi="Times New Roman" w:cs="Times New Roman" w:hint="default"/>
      <w:b w:val="0"/>
      <w:bCs w:val="0"/>
      <w:i w:val="0"/>
      <w:iCs w:val="0"/>
      <w:strike w:val="0"/>
      <w:dstrike w:val="0"/>
      <w:color w:val="000000"/>
      <w:sz w:val="21"/>
      <w:szCs w:val="21"/>
      <w:u w:val="none"/>
      <w:effect w:val="none"/>
    </w:rPr>
  </w:style>
  <w:style w:type="paragraph" w:styleId="af7">
    <w:name w:val="annotation subject"/>
    <w:basedOn w:val="af1"/>
    <w:next w:val="af1"/>
    <w:link w:val="Char7"/>
    <w:unhideWhenUsed/>
    <w:qFormat/>
    <w:rsid w:val="00C06377"/>
    <w:rPr>
      <w:b/>
      <w:bCs/>
    </w:rPr>
  </w:style>
  <w:style w:type="character" w:customStyle="1" w:styleId="Char7">
    <w:name w:val="批注主题 Char"/>
    <w:link w:val="af7"/>
    <w:qFormat/>
    <w:rsid w:val="00C06377"/>
    <w:rPr>
      <w:rFonts w:ascii="Times New Roman" w:hAnsi="Times New Roman"/>
      <w:b/>
      <w:bCs/>
      <w:color w:val="000000"/>
      <w:kern w:val="2"/>
      <w:sz w:val="24"/>
      <w:szCs w:val="24"/>
    </w:rPr>
  </w:style>
  <w:style w:type="paragraph" w:customStyle="1" w:styleId="af8">
    <w:name w:val="表格字体"/>
    <w:basedOn w:val="a6"/>
    <w:link w:val="Char8"/>
    <w:qFormat/>
    <w:rsid w:val="00420649"/>
    <w:pPr>
      <w:widowControl/>
      <w:spacing w:line="240" w:lineRule="auto"/>
      <w:jc w:val="center"/>
    </w:pPr>
    <w:rPr>
      <w:color w:val="auto"/>
      <w:kern w:val="0"/>
      <w:sz w:val="21"/>
    </w:rPr>
  </w:style>
  <w:style w:type="character" w:customStyle="1" w:styleId="Char8">
    <w:name w:val="表格字体 Char"/>
    <w:link w:val="af8"/>
    <w:qFormat/>
    <w:rsid w:val="00420649"/>
    <w:rPr>
      <w:rFonts w:ascii="Times New Roman" w:hAnsi="Times New Roman"/>
      <w:sz w:val="21"/>
      <w:szCs w:val="24"/>
    </w:rPr>
  </w:style>
  <w:style w:type="paragraph" w:customStyle="1" w:styleId="af9">
    <w:name w:val="表题"/>
    <w:basedOn w:val="Default"/>
    <w:link w:val="Char9"/>
    <w:qFormat/>
    <w:rsid w:val="00420649"/>
    <w:pPr>
      <w:snapToGrid w:val="0"/>
      <w:jc w:val="center"/>
    </w:pPr>
    <w:rPr>
      <w:rFonts w:ascii="Times New Roman" w:cs="Times New Roman"/>
      <w:b/>
      <w:bCs/>
      <w:color w:val="auto"/>
      <w:sz w:val="21"/>
      <w:szCs w:val="21"/>
    </w:rPr>
  </w:style>
  <w:style w:type="character" w:customStyle="1" w:styleId="Char9">
    <w:name w:val="表题 Char"/>
    <w:link w:val="af9"/>
    <w:qFormat/>
    <w:rsid w:val="00420649"/>
    <w:rPr>
      <w:rFonts w:ascii="Times New Roman" w:hAnsi="Times New Roman"/>
      <w:b/>
      <w:bCs/>
      <w:sz w:val="21"/>
      <w:szCs w:val="21"/>
    </w:rPr>
  </w:style>
  <w:style w:type="character" w:customStyle="1" w:styleId="Chara">
    <w:name w:val="无间隔 Char"/>
    <w:aliases w:val="无间隔11 Char"/>
    <w:link w:val="afa"/>
    <w:uiPriority w:val="1"/>
    <w:qFormat/>
    <w:rsid w:val="00240F2A"/>
    <w:rPr>
      <w:sz w:val="21"/>
      <w:szCs w:val="32"/>
    </w:rPr>
  </w:style>
  <w:style w:type="paragraph" w:styleId="afa">
    <w:name w:val="No Spacing"/>
    <w:aliases w:val="无间隔11"/>
    <w:basedOn w:val="a6"/>
    <w:link w:val="Chara"/>
    <w:qFormat/>
    <w:rsid w:val="00240F2A"/>
    <w:pPr>
      <w:widowControl/>
      <w:spacing w:line="240" w:lineRule="auto"/>
      <w:jc w:val="center"/>
    </w:pPr>
    <w:rPr>
      <w:rFonts w:ascii="Calibri" w:hAnsi="Calibri"/>
      <w:color w:val="auto"/>
      <w:kern w:val="0"/>
      <w:sz w:val="21"/>
      <w:szCs w:val="32"/>
    </w:rPr>
  </w:style>
  <w:style w:type="character" w:styleId="afb">
    <w:name w:val="Hyperlink"/>
    <w:aliases w:val="超级链接1,超级链接"/>
    <w:uiPriority w:val="99"/>
    <w:unhideWhenUsed/>
    <w:qFormat/>
    <w:rsid w:val="00EC137A"/>
    <w:rPr>
      <w:color w:val="0563C1"/>
      <w:u w:val="single"/>
    </w:rPr>
  </w:style>
  <w:style w:type="paragraph" w:customStyle="1" w:styleId="afc">
    <w:name w:val="报告表表格内容"/>
    <w:basedOn w:val="a6"/>
    <w:qFormat/>
    <w:rsid w:val="00C63315"/>
    <w:pPr>
      <w:adjustRightInd w:val="0"/>
      <w:spacing w:line="240" w:lineRule="auto"/>
      <w:jc w:val="center"/>
    </w:pPr>
    <w:rPr>
      <w:bCs/>
      <w:color w:val="auto"/>
      <w:sz w:val="21"/>
      <w:szCs w:val="21"/>
    </w:rPr>
  </w:style>
  <w:style w:type="character" w:styleId="afd">
    <w:name w:val="Strong"/>
    <w:qFormat/>
    <w:rsid w:val="00C63315"/>
    <w:rPr>
      <w:b/>
      <w:bCs/>
    </w:rPr>
  </w:style>
  <w:style w:type="paragraph" w:customStyle="1" w:styleId="afe">
    <w:name w:val="报告表表头和图脚"/>
    <w:basedOn w:val="a6"/>
    <w:qFormat/>
    <w:rsid w:val="00DD0643"/>
    <w:pPr>
      <w:adjustRightInd w:val="0"/>
      <w:spacing w:line="240" w:lineRule="auto"/>
      <w:jc w:val="center"/>
    </w:pPr>
    <w:rPr>
      <w:b/>
      <w:bCs/>
      <w:color w:val="auto"/>
      <w:sz w:val="21"/>
      <w:szCs w:val="21"/>
    </w:rPr>
  </w:style>
  <w:style w:type="paragraph" w:customStyle="1" w:styleId="aff">
    <w:name w:val="表格"/>
    <w:aliases w:val="图文,五宋"/>
    <w:next w:val="a6"/>
    <w:link w:val="CharChar"/>
    <w:qFormat/>
    <w:rsid w:val="000F3F64"/>
    <w:pPr>
      <w:keepNext/>
      <w:widowControl w:val="0"/>
      <w:autoSpaceDE w:val="0"/>
      <w:autoSpaceDN w:val="0"/>
      <w:adjustRightInd w:val="0"/>
      <w:jc w:val="center"/>
      <w:textAlignment w:val="baseline"/>
    </w:pPr>
    <w:rPr>
      <w:rFonts w:ascii="Times New Roman" w:hAnsi="Times New Roman"/>
      <w:sz w:val="24"/>
      <w:szCs w:val="22"/>
    </w:rPr>
  </w:style>
  <w:style w:type="character" w:customStyle="1" w:styleId="CharChar">
    <w:name w:val="表格 Char Char"/>
    <w:link w:val="aff"/>
    <w:qFormat/>
    <w:rsid w:val="000F3F64"/>
    <w:rPr>
      <w:rFonts w:ascii="Times New Roman" w:hAnsi="Times New Roman"/>
      <w:sz w:val="24"/>
      <w:szCs w:val="22"/>
    </w:rPr>
  </w:style>
  <w:style w:type="paragraph" w:customStyle="1" w:styleId="aff0">
    <w:name w:val="表格和图标题"/>
    <w:next w:val="a6"/>
    <w:link w:val="Charb"/>
    <w:rsid w:val="000F3F64"/>
    <w:pPr>
      <w:spacing w:line="360" w:lineRule="auto"/>
      <w:jc w:val="center"/>
    </w:pPr>
    <w:rPr>
      <w:rFonts w:ascii="Times New Roman" w:hAnsi="Times New Roman"/>
      <w:b/>
      <w:kern w:val="2"/>
      <w:sz w:val="24"/>
      <w:szCs w:val="22"/>
    </w:rPr>
  </w:style>
  <w:style w:type="character" w:customStyle="1" w:styleId="Charb">
    <w:name w:val="表格和图标题 Char"/>
    <w:link w:val="aff0"/>
    <w:rsid w:val="000F3F64"/>
    <w:rPr>
      <w:rFonts w:ascii="Times New Roman" w:hAnsi="Times New Roman"/>
      <w:b/>
      <w:kern w:val="2"/>
      <w:sz w:val="24"/>
      <w:szCs w:val="22"/>
    </w:rPr>
  </w:style>
  <w:style w:type="character" w:customStyle="1" w:styleId="aff1">
    <w:name w:val="批注文字 字符"/>
    <w:qFormat/>
    <w:rsid w:val="00AE1A98"/>
    <w:rPr>
      <w:kern w:val="2"/>
      <w:sz w:val="21"/>
      <w:szCs w:val="24"/>
    </w:rPr>
  </w:style>
  <w:style w:type="paragraph" w:customStyle="1" w:styleId="aff2">
    <w:name w:val="中文报告书样式"/>
    <w:basedOn w:val="a6"/>
    <w:link w:val="CharChar0"/>
    <w:qFormat/>
    <w:rsid w:val="00AE1A98"/>
    <w:pPr>
      <w:adjustRightInd w:val="0"/>
      <w:spacing w:line="420" w:lineRule="atLeast"/>
    </w:pPr>
    <w:rPr>
      <w:color w:val="auto"/>
      <w:kern w:val="24"/>
      <w:szCs w:val="20"/>
    </w:rPr>
  </w:style>
  <w:style w:type="character" w:customStyle="1" w:styleId="Charc">
    <w:name w:val="文章正文 Char"/>
    <w:link w:val="aff3"/>
    <w:rsid w:val="00AE1A98"/>
    <w:rPr>
      <w:rFonts w:ascii="宋体" w:hAnsi="宋体"/>
      <w:sz w:val="24"/>
      <w:szCs w:val="24"/>
    </w:rPr>
  </w:style>
  <w:style w:type="paragraph" w:customStyle="1" w:styleId="aff3">
    <w:name w:val="文章正文"/>
    <w:basedOn w:val="a6"/>
    <w:link w:val="Charc"/>
    <w:qFormat/>
    <w:rsid w:val="00AE1A98"/>
    <w:pPr>
      <w:adjustRightInd w:val="0"/>
      <w:snapToGrid w:val="0"/>
      <w:ind w:firstLineChars="200" w:firstLine="480"/>
    </w:pPr>
    <w:rPr>
      <w:rFonts w:ascii="宋体" w:hAnsi="宋体"/>
      <w:color w:val="auto"/>
      <w:kern w:val="0"/>
    </w:rPr>
  </w:style>
  <w:style w:type="character" w:customStyle="1" w:styleId="Chard">
    <w:name w:val="表格表头 Char"/>
    <w:link w:val="aff4"/>
    <w:rsid w:val="00AE1A98"/>
    <w:rPr>
      <w:b/>
      <w:szCs w:val="21"/>
    </w:rPr>
  </w:style>
  <w:style w:type="paragraph" w:customStyle="1" w:styleId="aff4">
    <w:name w:val="表格表头"/>
    <w:basedOn w:val="a6"/>
    <w:link w:val="Chard"/>
    <w:qFormat/>
    <w:rsid w:val="00AE1A98"/>
    <w:pPr>
      <w:widowControl/>
      <w:adjustRightInd w:val="0"/>
      <w:snapToGrid w:val="0"/>
      <w:spacing w:line="240" w:lineRule="auto"/>
      <w:jc w:val="center"/>
    </w:pPr>
    <w:rPr>
      <w:rFonts w:ascii="Calibri" w:hAnsi="Calibri"/>
      <w:b/>
      <w:color w:val="auto"/>
      <w:kern w:val="0"/>
      <w:sz w:val="20"/>
      <w:szCs w:val="21"/>
    </w:rPr>
  </w:style>
  <w:style w:type="character" w:customStyle="1" w:styleId="CharChar0">
    <w:name w:val="中文报告书样式 Char Char"/>
    <w:link w:val="aff2"/>
    <w:rsid w:val="00AE1A98"/>
    <w:rPr>
      <w:rFonts w:ascii="Times New Roman" w:hAnsi="Times New Roman"/>
      <w:kern w:val="24"/>
      <w:sz w:val="24"/>
    </w:rPr>
  </w:style>
  <w:style w:type="character" w:customStyle="1" w:styleId="CharChar1">
    <w:name w:val="报告表 段 Char Char"/>
    <w:link w:val="aff5"/>
    <w:qFormat/>
    <w:rsid w:val="00A26D64"/>
    <w:rPr>
      <w:rFonts w:ascii="宋体" w:hAnsi="宋体"/>
      <w:bCs/>
      <w:color w:val="000000"/>
      <w:sz w:val="24"/>
      <w:szCs w:val="24"/>
    </w:rPr>
  </w:style>
  <w:style w:type="paragraph" w:customStyle="1" w:styleId="aff5">
    <w:name w:val="报告表 段"/>
    <w:basedOn w:val="a6"/>
    <w:link w:val="CharChar1"/>
    <w:qFormat/>
    <w:rsid w:val="00A26D64"/>
    <w:pPr>
      <w:ind w:firstLineChars="196" w:firstLine="470"/>
    </w:pPr>
    <w:rPr>
      <w:rFonts w:ascii="宋体" w:hAnsi="宋体"/>
      <w:bCs/>
      <w:kern w:val="0"/>
    </w:rPr>
  </w:style>
  <w:style w:type="character" w:styleId="aff6">
    <w:name w:val="Placeholder Text"/>
    <w:basedOn w:val="a7"/>
    <w:qFormat/>
    <w:rsid w:val="00FA25B0"/>
    <w:rPr>
      <w:color w:val="808080"/>
    </w:rPr>
  </w:style>
  <w:style w:type="paragraph" w:customStyle="1" w:styleId="03">
    <w:name w:val="正文 03"/>
    <w:basedOn w:val="a6"/>
    <w:qFormat/>
    <w:rsid w:val="002527F8"/>
    <w:pPr>
      <w:autoSpaceDE w:val="0"/>
      <w:autoSpaceDN w:val="0"/>
      <w:adjustRightInd w:val="0"/>
      <w:spacing w:line="240" w:lineRule="auto"/>
      <w:textAlignment w:val="baseline"/>
    </w:pPr>
    <w:rPr>
      <w:rFonts w:eastAsia="楷体_GB2312"/>
      <w:color w:val="auto"/>
      <w:kern w:val="0"/>
      <w:szCs w:val="20"/>
    </w:rPr>
  </w:style>
  <w:style w:type="character" w:customStyle="1" w:styleId="Chare">
    <w:name w:val="表 格 Char"/>
    <w:link w:val="aff7"/>
    <w:rsid w:val="009B4EEC"/>
    <w:rPr>
      <w:bCs/>
      <w:color w:val="000000"/>
    </w:rPr>
  </w:style>
  <w:style w:type="paragraph" w:customStyle="1" w:styleId="aff7">
    <w:name w:val="表 格"/>
    <w:basedOn w:val="a6"/>
    <w:link w:val="Chare"/>
    <w:qFormat/>
    <w:rsid w:val="009B4EEC"/>
    <w:pPr>
      <w:tabs>
        <w:tab w:val="center" w:pos="4153"/>
        <w:tab w:val="right" w:pos="8306"/>
      </w:tabs>
      <w:adjustRightInd w:val="0"/>
      <w:spacing w:line="240" w:lineRule="auto"/>
      <w:jc w:val="center"/>
      <w:textAlignment w:val="baseline"/>
    </w:pPr>
    <w:rPr>
      <w:rFonts w:ascii="Calibri" w:hAnsi="Calibri"/>
      <w:bCs/>
      <w:kern w:val="0"/>
      <w:sz w:val="20"/>
      <w:szCs w:val="20"/>
    </w:rPr>
  </w:style>
  <w:style w:type="paragraph" w:customStyle="1" w:styleId="aff8">
    <w:name w:val="表标题"/>
    <w:basedOn w:val="a6"/>
    <w:link w:val="Charf"/>
    <w:autoRedefine/>
    <w:qFormat/>
    <w:rsid w:val="00056CBB"/>
    <w:pPr>
      <w:adjustRightInd w:val="0"/>
      <w:snapToGrid w:val="0"/>
      <w:spacing w:line="240" w:lineRule="auto"/>
      <w:jc w:val="center"/>
      <w:textAlignment w:val="baseline"/>
    </w:pPr>
    <w:rPr>
      <w:b/>
      <w:bCs/>
      <w:color w:val="auto"/>
      <w:kern w:val="0"/>
      <w:sz w:val="21"/>
      <w:szCs w:val="21"/>
    </w:rPr>
  </w:style>
  <w:style w:type="character" w:customStyle="1" w:styleId="Charf">
    <w:name w:val="表标题 Char"/>
    <w:link w:val="aff8"/>
    <w:qFormat/>
    <w:rsid w:val="00056CBB"/>
    <w:rPr>
      <w:rFonts w:ascii="Times New Roman" w:hAnsi="Times New Roman"/>
      <w:b/>
      <w:bCs/>
      <w:sz w:val="21"/>
      <w:szCs w:val="21"/>
    </w:rPr>
  </w:style>
  <w:style w:type="paragraph" w:styleId="aff9">
    <w:name w:val="Revision"/>
    <w:hidden/>
    <w:rsid w:val="00965BCA"/>
    <w:rPr>
      <w:rFonts w:ascii="Times New Roman" w:hAnsi="Times New Roman"/>
      <w:color w:val="000000"/>
      <w:kern w:val="2"/>
      <w:sz w:val="24"/>
      <w:szCs w:val="24"/>
    </w:rPr>
  </w:style>
  <w:style w:type="paragraph" w:customStyle="1" w:styleId="120">
    <w:name w:val="表1表2"/>
    <w:basedOn w:val="a6"/>
    <w:qFormat/>
    <w:rsid w:val="00AE5895"/>
    <w:pPr>
      <w:autoSpaceDE w:val="0"/>
      <w:autoSpaceDN w:val="0"/>
      <w:adjustRightInd w:val="0"/>
      <w:spacing w:line="240" w:lineRule="auto"/>
      <w:jc w:val="center"/>
      <w:textAlignment w:val="center"/>
    </w:pPr>
    <w:rPr>
      <w:rFonts w:eastAsia="仿宋体"/>
      <w:color w:val="auto"/>
      <w:kern w:val="0"/>
      <w:szCs w:val="20"/>
    </w:rPr>
  </w:style>
  <w:style w:type="paragraph" w:customStyle="1" w:styleId="CharCharCharCharCharCharCharCharChar">
    <w:name w:val="Char Char Char Char Char Char Char Char Char"/>
    <w:basedOn w:val="a6"/>
    <w:autoRedefine/>
    <w:qFormat/>
    <w:rsid w:val="00F1580E"/>
    <w:pPr>
      <w:widowControl/>
      <w:spacing w:after="160" w:line="240" w:lineRule="exact"/>
      <w:jc w:val="left"/>
    </w:pPr>
    <w:rPr>
      <w:rFonts w:ascii="Verdana" w:eastAsia="仿宋_GB2312" w:hAnsi="Verdana"/>
      <w:color w:val="auto"/>
      <w:kern w:val="0"/>
      <w:szCs w:val="20"/>
      <w:lang w:eastAsia="en-US"/>
    </w:rPr>
  </w:style>
  <w:style w:type="paragraph" w:styleId="affa">
    <w:name w:val="List Paragraph"/>
    <w:basedOn w:val="a6"/>
    <w:link w:val="Char14"/>
    <w:qFormat/>
    <w:rsid w:val="00742604"/>
    <w:pPr>
      <w:ind w:firstLineChars="200" w:firstLine="420"/>
    </w:pPr>
  </w:style>
  <w:style w:type="paragraph" w:styleId="33">
    <w:name w:val="Body Text 3"/>
    <w:aliases w:val="正文文字 3 Char Char,正文文字 3 Char Char Char,正文文字 3"/>
    <w:basedOn w:val="a6"/>
    <w:link w:val="3Char"/>
    <w:unhideWhenUsed/>
    <w:qFormat/>
    <w:rsid w:val="00120C5B"/>
    <w:pPr>
      <w:spacing w:after="120"/>
    </w:pPr>
    <w:rPr>
      <w:sz w:val="16"/>
      <w:szCs w:val="16"/>
    </w:rPr>
  </w:style>
  <w:style w:type="character" w:customStyle="1" w:styleId="3Char">
    <w:name w:val="正文文本 3 Char"/>
    <w:aliases w:val="正文文字 3 Char Char Char5,正文文字 3 Char Char Char Char3,正文文字 3 Char1"/>
    <w:basedOn w:val="a7"/>
    <w:link w:val="33"/>
    <w:qFormat/>
    <w:rsid w:val="00120C5B"/>
    <w:rPr>
      <w:rFonts w:ascii="Times New Roman" w:hAnsi="Times New Roman"/>
      <w:color w:val="000000"/>
      <w:kern w:val="2"/>
      <w:sz w:val="16"/>
      <w:szCs w:val="16"/>
    </w:rPr>
  </w:style>
  <w:style w:type="paragraph" w:customStyle="1" w:styleId="affb">
    <w:name w:val="标题四"/>
    <w:basedOn w:val="41"/>
    <w:qFormat/>
    <w:rsid w:val="005010CC"/>
    <w:pPr>
      <w:numPr>
        <w:ilvl w:val="3"/>
      </w:numPr>
      <w:spacing w:line="360" w:lineRule="auto"/>
    </w:pPr>
    <w:rPr>
      <w:rFonts w:ascii="宋体" w:eastAsia="宋体" w:hAnsi="Arial" w:cs="Times New Roman"/>
      <w:color w:val="auto"/>
    </w:rPr>
  </w:style>
  <w:style w:type="character" w:customStyle="1" w:styleId="4Char">
    <w:name w:val="标题 4 Char"/>
    <w:aliases w:val="Subsection Char,标题 14 Char,款标题1.1.1.1 Char,H4 Char,四 Char,H41 Char,H42 Char,u4 Char,H43 Char,H411 Char,H421 Char,u41 Char,H44 Char,H412 Char,H422 Char,u42 Char,H45 Char,H413 Char,H423 Char,u43 Char,H46 Char,H414 Char,H424 Char,u44 Char,款 Char"/>
    <w:basedOn w:val="a7"/>
    <w:link w:val="41"/>
    <w:qFormat/>
    <w:rsid w:val="005010CC"/>
    <w:rPr>
      <w:rFonts w:asciiTheme="majorHAnsi" w:eastAsiaTheme="majorEastAsia" w:hAnsiTheme="majorHAnsi" w:cstheme="majorBidi"/>
      <w:b/>
      <w:bCs/>
      <w:color w:val="000000"/>
      <w:kern w:val="2"/>
      <w:sz w:val="28"/>
      <w:szCs w:val="28"/>
    </w:rPr>
  </w:style>
  <w:style w:type="paragraph" w:customStyle="1" w:styleId="xl25">
    <w:name w:val="xl25"/>
    <w:basedOn w:val="a6"/>
    <w:qFormat/>
    <w:rsid w:val="00AA325E"/>
    <w:pPr>
      <w:widowControl/>
      <w:pBdr>
        <w:bottom w:val="single" w:sz="4" w:space="0" w:color="auto"/>
        <w:right w:val="single" w:sz="4" w:space="0" w:color="auto"/>
      </w:pBdr>
      <w:spacing w:before="100" w:beforeAutospacing="1" w:after="100" w:afterAutospacing="1" w:line="240" w:lineRule="auto"/>
      <w:jc w:val="right"/>
      <w:textAlignment w:val="top"/>
    </w:pPr>
    <w:rPr>
      <w:rFonts w:ascii="Arial Unicode MS" w:eastAsia="Arial Unicode MS" w:hAnsi="Arial Unicode MS" w:cs="Arial Unicode MS"/>
      <w:kern w:val="0"/>
      <w:sz w:val="18"/>
      <w:szCs w:val="18"/>
    </w:rPr>
  </w:style>
  <w:style w:type="character" w:customStyle="1" w:styleId="3Char0">
    <w:name w:val="标题 3 Char"/>
    <w:aliases w:val="标题 13 Char1,标题 13 Char Char,1.1.1 Char,条 Char,标3 Char,二级节名 Char,heading 3- body Char,h3b Char"/>
    <w:basedOn w:val="a7"/>
    <w:qFormat/>
    <w:rsid w:val="00814A7D"/>
    <w:rPr>
      <w:rFonts w:ascii="Times New Roman" w:hAnsi="Times New Roman"/>
      <w:b/>
      <w:bCs/>
      <w:color w:val="000000"/>
      <w:kern w:val="2"/>
      <w:sz w:val="32"/>
      <w:szCs w:val="32"/>
    </w:rPr>
  </w:style>
  <w:style w:type="character" w:customStyle="1" w:styleId="3Char1">
    <w:name w:val="标题 3 Char1"/>
    <w:aliases w:val="Re Char,Head 3 WSA Char,h3 Char1,B Head Char,H3 Char,.. Char,条标题1.1.1 Char,BSH-3 Char,b3 Char,标题 3 Char Char Char,h3 Char Char1,h3 Char Char Char,Section Char,3 Char,3rd level Char,l3 Char,CT Char,标题 13 Char,H31 Char,H32 Char,H33 Char,L Char"/>
    <w:basedOn w:val="a7"/>
    <w:link w:val="31"/>
    <w:qFormat/>
    <w:rsid w:val="00814A7D"/>
    <w:rPr>
      <w:rFonts w:ascii="Times New Roman" w:hAnsi="Times New Roman"/>
      <w:b/>
      <w:bCs/>
      <w:kern w:val="2"/>
      <w:sz w:val="32"/>
      <w:szCs w:val="32"/>
    </w:rPr>
  </w:style>
  <w:style w:type="paragraph" w:customStyle="1" w:styleId="charf0">
    <w:name w:val="char"/>
    <w:basedOn w:val="a6"/>
    <w:autoRedefine/>
    <w:qFormat/>
    <w:rsid w:val="001F5BD5"/>
    <w:pPr>
      <w:widowControl/>
      <w:spacing w:after="160" w:line="240" w:lineRule="exact"/>
      <w:jc w:val="left"/>
    </w:pPr>
    <w:rPr>
      <w:rFonts w:ascii="Verdana" w:eastAsia="仿宋_GB2312" w:hAnsi="Verdana" w:cs="”“Times New Roman”“"/>
      <w:color w:val="auto"/>
      <w:kern w:val="0"/>
      <w:szCs w:val="20"/>
      <w:lang w:eastAsia="en-US"/>
    </w:rPr>
  </w:style>
  <w:style w:type="character" w:customStyle="1" w:styleId="CharChar2">
    <w:name w:val="表格文字 Char Char"/>
    <w:aliases w:val="文字缩进 Char1,普通文字 Char1,纯文本 Char Char,文字缩进 Char Char,普通文字 Char Char Char,普通文字 Char Char Char1,纯文本 Char Char1,普通文字 Char Char1,普通文字 Char Char Char Char1,普通文字 Char Char Char Char Char Char Char Char Char,普通文字 Char Char Char Char Char,表格内容 Char"/>
    <w:link w:val="affc"/>
    <w:qFormat/>
    <w:rsid w:val="00806E4E"/>
    <w:rPr>
      <w:bCs/>
      <w:kern w:val="2"/>
      <w:position w:val="-20"/>
      <w:sz w:val="21"/>
      <w:szCs w:val="21"/>
    </w:rPr>
  </w:style>
  <w:style w:type="character" w:customStyle="1" w:styleId="CharChar3">
    <w:name w:val="表格名称 Char Char"/>
    <w:link w:val="affd"/>
    <w:rsid w:val="00806E4E"/>
    <w:rPr>
      <w:b/>
      <w:bCs/>
      <w:kern w:val="2"/>
      <w:sz w:val="24"/>
      <w:szCs w:val="24"/>
    </w:rPr>
  </w:style>
  <w:style w:type="paragraph" w:customStyle="1" w:styleId="affd">
    <w:name w:val="表格名称"/>
    <w:aliases w:val="引用1,宗兴4"/>
    <w:basedOn w:val="a6"/>
    <w:link w:val="CharChar3"/>
    <w:qFormat/>
    <w:rsid w:val="00806E4E"/>
    <w:pPr>
      <w:keepNext/>
      <w:keepLines/>
      <w:wordWrap w:val="0"/>
      <w:topLinePunct/>
      <w:adjustRightInd w:val="0"/>
      <w:snapToGrid w:val="0"/>
      <w:spacing w:line="240" w:lineRule="auto"/>
      <w:jc w:val="center"/>
    </w:pPr>
    <w:rPr>
      <w:rFonts w:ascii="Calibri" w:hAnsi="Calibri"/>
      <w:b/>
      <w:bCs/>
      <w:color w:val="auto"/>
    </w:rPr>
  </w:style>
  <w:style w:type="paragraph" w:customStyle="1" w:styleId="affc">
    <w:name w:val="表格文字"/>
    <w:basedOn w:val="a6"/>
    <w:link w:val="CharChar2"/>
    <w:qFormat/>
    <w:rsid w:val="00806E4E"/>
    <w:pPr>
      <w:snapToGrid w:val="0"/>
      <w:spacing w:line="240" w:lineRule="auto"/>
      <w:jc w:val="center"/>
    </w:pPr>
    <w:rPr>
      <w:rFonts w:ascii="Calibri" w:hAnsi="Calibri"/>
      <w:bCs/>
      <w:color w:val="auto"/>
      <w:position w:val="-20"/>
      <w:sz w:val="21"/>
      <w:szCs w:val="21"/>
    </w:rPr>
  </w:style>
  <w:style w:type="character" w:customStyle="1" w:styleId="Charf1">
    <w:name w:val="表格题名 Char"/>
    <w:link w:val="affe"/>
    <w:qFormat/>
    <w:rsid w:val="002F26CE"/>
    <w:rPr>
      <w:rFonts w:eastAsia="黑体"/>
      <w:b/>
      <w:sz w:val="24"/>
    </w:rPr>
  </w:style>
  <w:style w:type="character" w:customStyle="1" w:styleId="Charf2">
    <w:name w:val="报告文本 Char"/>
    <w:link w:val="afff"/>
    <w:qFormat/>
    <w:rsid w:val="002F26CE"/>
    <w:rPr>
      <w:sz w:val="24"/>
    </w:rPr>
  </w:style>
  <w:style w:type="paragraph" w:customStyle="1" w:styleId="afff">
    <w:name w:val="报告文本"/>
    <w:basedOn w:val="a6"/>
    <w:link w:val="Charf2"/>
    <w:qFormat/>
    <w:rsid w:val="002F26CE"/>
    <w:pPr>
      <w:ind w:firstLineChars="200" w:firstLine="200"/>
      <w:jc w:val="left"/>
    </w:pPr>
    <w:rPr>
      <w:rFonts w:ascii="Calibri" w:hAnsi="Calibri"/>
      <w:color w:val="auto"/>
      <w:kern w:val="0"/>
      <w:szCs w:val="20"/>
    </w:rPr>
  </w:style>
  <w:style w:type="paragraph" w:customStyle="1" w:styleId="affe">
    <w:name w:val="表格题名"/>
    <w:basedOn w:val="a6"/>
    <w:link w:val="Charf1"/>
    <w:qFormat/>
    <w:rsid w:val="002F26CE"/>
    <w:pPr>
      <w:adjustRightInd w:val="0"/>
      <w:spacing w:before="93" w:after="93"/>
      <w:jc w:val="center"/>
      <w:textAlignment w:val="baseline"/>
    </w:pPr>
    <w:rPr>
      <w:rFonts w:ascii="Calibri" w:eastAsia="黑体" w:hAnsi="Calibri"/>
      <w:b/>
      <w:color w:val="auto"/>
      <w:kern w:val="0"/>
      <w:szCs w:val="20"/>
    </w:rPr>
  </w:style>
  <w:style w:type="character" w:customStyle="1" w:styleId="Charf3">
    <w:name w:val="正 文 Char"/>
    <w:link w:val="afff0"/>
    <w:rsid w:val="002F26CE"/>
    <w:rPr>
      <w:rFonts w:cs="宋体"/>
      <w:kern w:val="2"/>
      <w:sz w:val="24"/>
      <w:szCs w:val="24"/>
    </w:rPr>
  </w:style>
  <w:style w:type="paragraph" w:customStyle="1" w:styleId="afff0">
    <w:name w:val="正 文"/>
    <w:link w:val="Charf3"/>
    <w:rsid w:val="002F26CE"/>
    <w:pPr>
      <w:widowControl w:val="0"/>
      <w:spacing w:line="360" w:lineRule="auto"/>
      <w:ind w:firstLineChars="200" w:firstLine="200"/>
      <w:jc w:val="both"/>
    </w:pPr>
    <w:rPr>
      <w:rFonts w:cs="宋体"/>
      <w:kern w:val="2"/>
      <w:sz w:val="24"/>
      <w:szCs w:val="24"/>
    </w:rPr>
  </w:style>
  <w:style w:type="character" w:customStyle="1" w:styleId="NewNewNewNewNewNewNewNewNewNewNewNewNewNewNewNewNewNewCharChar">
    <w:name w:val="正文 New New New New New New New New New New New New New New New New New New Char Char"/>
    <w:link w:val="NewNewNewNewNewNewNewNewNewNewNewNewNewNewNewNewNewNew"/>
    <w:rsid w:val="005466F1"/>
    <w:rPr>
      <w:kern w:val="2"/>
      <w:sz w:val="21"/>
      <w:szCs w:val="24"/>
    </w:rPr>
  </w:style>
  <w:style w:type="paragraph" w:customStyle="1" w:styleId="NewNewNewNewNewNewNewNewNewNewNewNewNewNewNewNewNewNew">
    <w:name w:val="正文 New New New New New New New New New New New New New New New New New New"/>
    <w:link w:val="NewNewNewNewNewNewNewNewNewNewNewNewNewNewNewNewNewNewCharChar"/>
    <w:rsid w:val="005466F1"/>
    <w:pPr>
      <w:widowControl w:val="0"/>
      <w:jc w:val="both"/>
    </w:pPr>
    <w:rPr>
      <w:kern w:val="2"/>
      <w:sz w:val="21"/>
      <w:szCs w:val="24"/>
    </w:rPr>
  </w:style>
  <w:style w:type="character" w:customStyle="1" w:styleId="2Char">
    <w:name w:val="标题 2 Char"/>
    <w:aliases w:val="节 Char,Se Char,Head wsa2 Char,H2 Char,1 Char,标题 1.1 Char,Chapter Title Char,Chapter Char,节标题 1.1 Char,h2 Char,l2 Char,2nd level Char,Titre2 Char,2 Char,Header 2 Char,1.1标题 2 Char,1.1 Char,_Heading 2 Char,标2 Char,第一层条 Char,Header 2nd Page Char"/>
    <w:basedOn w:val="a7"/>
    <w:link w:val="21"/>
    <w:qFormat/>
    <w:rsid w:val="000713A4"/>
    <w:rPr>
      <w:rFonts w:asciiTheme="majorHAnsi" w:eastAsiaTheme="majorEastAsia" w:hAnsiTheme="majorHAnsi" w:cstheme="majorBidi"/>
      <w:b/>
      <w:bCs/>
      <w:color w:val="000000"/>
      <w:kern w:val="2"/>
      <w:sz w:val="32"/>
      <w:szCs w:val="32"/>
    </w:rPr>
  </w:style>
  <w:style w:type="character" w:customStyle="1" w:styleId="Char15">
    <w:name w:val="正文缩进 Char1"/>
    <w:aliases w:val="标题4 Char1,正文不缩进 Char,s4 Char,正文2 Char,正文（首行缩进两字） Char Char Char Char Char Char Char1,正文（首行缩进两字） Char Char Char Char Char Char1,正文（首行缩进两字） Char Char Char Char Char Char Char Char,首行缩进两字 Char,正文（首行缩进两字） Char1,正文（首行缩进两字） Char Char Char,文本条款 Char"/>
    <w:basedOn w:val="a7"/>
    <w:qFormat/>
    <w:rsid w:val="000713A4"/>
    <w:rPr>
      <w:rFonts w:eastAsia="宋体"/>
      <w:sz w:val="28"/>
      <w:lang w:val="en-US" w:eastAsia="zh-CN" w:bidi="ar-SA"/>
    </w:rPr>
  </w:style>
  <w:style w:type="character" w:customStyle="1" w:styleId="size13">
    <w:name w:val="size13"/>
    <w:basedOn w:val="a7"/>
    <w:rsid w:val="005A3CE2"/>
  </w:style>
  <w:style w:type="character" w:customStyle="1" w:styleId="Charf4">
    <w:name w:val="中大正文 Char"/>
    <w:link w:val="afff1"/>
    <w:qFormat/>
    <w:rsid w:val="0066593C"/>
    <w:rPr>
      <w:rFonts w:ascii="宋体" w:hAnsi="宋体"/>
      <w:sz w:val="24"/>
      <w:szCs w:val="24"/>
      <w:lang w:val="zh-CN"/>
    </w:rPr>
  </w:style>
  <w:style w:type="paragraph" w:customStyle="1" w:styleId="afff1">
    <w:name w:val="中大正文"/>
    <w:basedOn w:val="a6"/>
    <w:link w:val="Charf4"/>
    <w:qFormat/>
    <w:rsid w:val="0066593C"/>
    <w:pPr>
      <w:autoSpaceDE w:val="0"/>
      <w:autoSpaceDN w:val="0"/>
      <w:adjustRightInd w:val="0"/>
      <w:ind w:firstLineChars="200" w:firstLine="480"/>
    </w:pPr>
    <w:rPr>
      <w:rFonts w:ascii="宋体" w:hAnsi="宋体"/>
      <w:color w:val="auto"/>
      <w:kern w:val="0"/>
      <w:lang w:val="zh-CN"/>
    </w:rPr>
  </w:style>
  <w:style w:type="character" w:customStyle="1" w:styleId="1CharChar0">
    <w:name w:val="正文1 Char Char"/>
    <w:basedOn w:val="a7"/>
    <w:qFormat/>
    <w:rsid w:val="0066593C"/>
    <w:rPr>
      <w:rFonts w:eastAsia="楷体_GB2312"/>
      <w:sz w:val="32"/>
      <w:lang w:val="en-US" w:eastAsia="zh-CN" w:bidi="ar-SA"/>
    </w:rPr>
  </w:style>
  <w:style w:type="character" w:customStyle="1" w:styleId="1Char">
    <w:name w:val="标题 1 Char"/>
    <w:aliases w:val="Head 1wsa Char,一、 Char,h1 Char,标题2 Char,Part Char,'Document Char,1.标题 1 Char,标1 Char,章节标题 Char,-*+ Char,章标题 1 Char,文章标题 Char,1st level Char,Section Head Char,l1 Char,章 Char,b1 Char,H1 Char,1标题 1 Char,heading 1 Char,Heading 1 (NN) Char,MB1 Char"/>
    <w:basedOn w:val="a7"/>
    <w:link w:val="15"/>
    <w:qFormat/>
    <w:rsid w:val="00712FEF"/>
    <w:rPr>
      <w:rFonts w:ascii="仿宋_GB2312" w:eastAsia="仿宋_GB2312" w:hAnsi="仿宋_GB2312"/>
      <w:b/>
      <w:bCs/>
      <w:color w:val="000000"/>
      <w:kern w:val="2"/>
      <w:sz w:val="44"/>
      <w:szCs w:val="52"/>
    </w:rPr>
  </w:style>
  <w:style w:type="character" w:customStyle="1" w:styleId="5Char">
    <w:name w:val="标题 5 Char"/>
    <w:aliases w:val="标题4. Char,标题1.1.1.1.1 Char1,表标题，表标题 Char,标题 5，表标题 Char,mxHeading5 Char,新 5 Char,Block Label Char,Paragraph Char,五 Char,一 Char,口 Char,h5 Char,Second Subheading Char,dash Char,ds Char,dd Char,PIM 5 Char,heading 5 Char,l5+toc5 Char,l5 Char"/>
    <w:basedOn w:val="a7"/>
    <w:link w:val="50"/>
    <w:qFormat/>
    <w:rsid w:val="00712FEF"/>
    <w:rPr>
      <w:rFonts w:ascii="Cambria" w:hAnsi="Cambria"/>
      <w:b/>
      <w:bCs/>
      <w:kern w:val="2"/>
      <w:sz w:val="24"/>
      <w:szCs w:val="28"/>
    </w:rPr>
  </w:style>
  <w:style w:type="character" w:customStyle="1" w:styleId="6Char">
    <w:name w:val="标题 6 Char"/>
    <w:aliases w:val="H6 Char,标题1.1.1.1.1.1 Char,图标题 Char,标题 6，图标题 Char,h6 Char,Third Subheading Char,PIM 6 Char,l6 Char,hsm Char,submodule heading Char,（1） Char,标题 77 Char,Bullet (Single Lines) Char,L6 Char,无节 Char,标题8 Char,标题6，6级标题，小四中宋粗，无序号 Char,H61 Char"/>
    <w:basedOn w:val="a7"/>
    <w:qFormat/>
    <w:rsid w:val="00712FEF"/>
    <w:rPr>
      <w:rFonts w:asciiTheme="majorHAnsi" w:eastAsiaTheme="majorEastAsia" w:hAnsiTheme="majorHAnsi" w:cstheme="majorBidi"/>
      <w:b/>
      <w:bCs/>
      <w:color w:val="000000"/>
      <w:kern w:val="2"/>
      <w:sz w:val="24"/>
      <w:szCs w:val="24"/>
    </w:rPr>
  </w:style>
  <w:style w:type="character" w:customStyle="1" w:styleId="7Char">
    <w:name w:val="标题 7 Char"/>
    <w:aliases w:val="标题 7 表1 Char2,标题 7，图题 Char2,无节条 Char Char Char1,标7 Char1,标题 7表内5号 Char2,无级项 Char2,项目文件 Char4,H7 Char2,H71 Char2,. [(1)] Char1,标题 7表内5号1 Char1,标题 7表内5号2 Char1,标题 7表内5号11 Char1,标题 7表内5号3 Char1,标题 7表内5号12 Char1"/>
    <w:basedOn w:val="a7"/>
    <w:qFormat/>
    <w:rsid w:val="00712FEF"/>
    <w:rPr>
      <w:rFonts w:ascii="Times New Roman" w:hAnsi="Times New Roman"/>
      <w:b/>
      <w:bCs/>
      <w:color w:val="000000"/>
      <w:kern w:val="2"/>
      <w:sz w:val="24"/>
      <w:szCs w:val="24"/>
    </w:rPr>
  </w:style>
  <w:style w:type="character" w:customStyle="1" w:styleId="8Char">
    <w:name w:val="标题 8 Char"/>
    <w:aliases w:val="目标题 1) Char,无节款 Char,图 Char,标题8--表题 Char,H8 Char,. [(a)] Char,注1 Char,无节款1 Char,目标题 1)1 Char,注2 Char,无节款2 Char,目标题 1)2 Char,注3 Char,无节款3 Char,目标题 1)3 Char,注4 Char,无节款4 Char,目标题 1)4 Char,注5 Char,无节款5 Char,目标题 1)5 Char,注6 Char,无节款6 Char,注7 Char"/>
    <w:basedOn w:val="a7"/>
    <w:qFormat/>
    <w:rsid w:val="00712FEF"/>
    <w:rPr>
      <w:rFonts w:asciiTheme="majorHAnsi" w:eastAsiaTheme="majorEastAsia" w:hAnsiTheme="majorHAnsi" w:cstheme="majorBidi"/>
      <w:color w:val="000000"/>
      <w:kern w:val="2"/>
      <w:sz w:val="24"/>
      <w:szCs w:val="24"/>
    </w:rPr>
  </w:style>
  <w:style w:type="character" w:customStyle="1" w:styleId="9Char">
    <w:name w:val="标题 9 Char"/>
    <w:aliases w:val="干标题(a) Char,table Char,PIM 9 Char,附件 Char,App Heading Char,无节项 Char,H9 Char,. [(iii)] Char,干标题(a)1 Char,干标题(a)2 Char,干标题(a)3 Char,干标题(a)4 Char,干标题(a)5 Char,干标题(a)6 Char,干标题(a)7 Char,干标题(a)8 Char,干标题(a)11 Char,干标题(a)21 Char,干标题(a)31 Char"/>
    <w:basedOn w:val="a7"/>
    <w:qFormat/>
    <w:rsid w:val="00712FEF"/>
    <w:rPr>
      <w:rFonts w:asciiTheme="majorHAnsi" w:eastAsiaTheme="majorEastAsia" w:hAnsiTheme="majorHAnsi" w:cstheme="majorBidi"/>
      <w:color w:val="000000"/>
      <w:kern w:val="2"/>
      <w:sz w:val="21"/>
      <w:szCs w:val="21"/>
    </w:rPr>
  </w:style>
  <w:style w:type="paragraph" w:customStyle="1" w:styleId="afff2">
    <w:name w:val="中大表格标题"/>
    <w:basedOn w:val="a6"/>
    <w:link w:val="Charf5"/>
    <w:qFormat/>
    <w:rsid w:val="00712FEF"/>
    <w:pPr>
      <w:spacing w:beforeLines="50" w:before="120" w:line="240" w:lineRule="auto"/>
      <w:jc w:val="center"/>
    </w:pPr>
    <w:rPr>
      <w:b/>
      <w:bCs/>
      <w:color w:val="auto"/>
      <w:kern w:val="0"/>
      <w:szCs w:val="20"/>
      <w:lang w:val="x-none" w:eastAsia="x-none"/>
    </w:rPr>
  </w:style>
  <w:style w:type="character" w:customStyle="1" w:styleId="Charf5">
    <w:name w:val="中大表格标题 Char"/>
    <w:link w:val="afff2"/>
    <w:qFormat/>
    <w:rsid w:val="00712FEF"/>
    <w:rPr>
      <w:rFonts w:ascii="Times New Roman" w:hAnsi="Times New Roman"/>
      <w:b/>
      <w:bCs/>
      <w:sz w:val="24"/>
      <w:lang w:val="x-none" w:eastAsia="x-none"/>
    </w:rPr>
  </w:style>
  <w:style w:type="paragraph" w:styleId="afff3">
    <w:name w:val="caption"/>
    <w:aliases w:val=" Char,题注 Char1 Char1,题注 Char1 Char Char Char Char,题注 Char Char Char Char Char Char,题注 Char1 Char Char,题注 Char Char Char Char,题注 Char Char1 Char,题注 Char Char1 Char Char Char,题注 Char2 Char Char,题注 Char1 Char1 Char1 Char Char,题注 C"/>
    <w:basedOn w:val="a6"/>
    <w:next w:val="a6"/>
    <w:link w:val="Char20"/>
    <w:unhideWhenUsed/>
    <w:qFormat/>
    <w:rsid w:val="00712FEF"/>
    <w:pPr>
      <w:spacing w:line="240" w:lineRule="auto"/>
    </w:pPr>
    <w:rPr>
      <w:rFonts w:ascii="Cambria" w:eastAsia="黑体" w:hAnsi="Cambria"/>
      <w:color w:val="auto"/>
      <w:sz w:val="20"/>
      <w:szCs w:val="20"/>
    </w:rPr>
  </w:style>
  <w:style w:type="character" w:styleId="afff4">
    <w:name w:val="Subtle Emphasis"/>
    <w:qFormat/>
    <w:rsid w:val="00712FEF"/>
    <w:rPr>
      <w:b/>
      <w:sz w:val="24"/>
      <w:szCs w:val="24"/>
    </w:rPr>
  </w:style>
  <w:style w:type="paragraph" w:customStyle="1" w:styleId="13">
    <w:name w:val="中大1"/>
    <w:link w:val="1Char1"/>
    <w:qFormat/>
    <w:rsid w:val="00712FEF"/>
    <w:pPr>
      <w:numPr>
        <w:numId w:val="5"/>
      </w:numPr>
      <w:spacing w:beforeLines="50" w:before="156" w:afterLines="50" w:after="156" w:line="360" w:lineRule="auto"/>
      <w:jc w:val="center"/>
      <w:outlineLvl w:val="0"/>
    </w:pPr>
    <w:rPr>
      <w:rFonts w:ascii="宋体" w:eastAsia="黑体" w:hAnsi="宋体"/>
      <w:b/>
      <w:kern w:val="2"/>
      <w:sz w:val="44"/>
      <w:szCs w:val="22"/>
    </w:rPr>
  </w:style>
  <w:style w:type="character" w:customStyle="1" w:styleId="1Char1">
    <w:name w:val="中大1 Char"/>
    <w:link w:val="13"/>
    <w:qFormat/>
    <w:rsid w:val="00712FEF"/>
    <w:rPr>
      <w:rFonts w:ascii="宋体" w:eastAsia="黑体" w:hAnsi="宋体"/>
      <w:b/>
      <w:kern w:val="2"/>
      <w:sz w:val="44"/>
      <w:szCs w:val="22"/>
    </w:rPr>
  </w:style>
  <w:style w:type="paragraph" w:customStyle="1" w:styleId="20">
    <w:name w:val="中大2"/>
    <w:link w:val="2Char3"/>
    <w:qFormat/>
    <w:rsid w:val="00712FEF"/>
    <w:pPr>
      <w:numPr>
        <w:ilvl w:val="1"/>
        <w:numId w:val="5"/>
      </w:numPr>
      <w:spacing w:afterLines="50" w:after="156"/>
      <w:outlineLvl w:val="1"/>
    </w:pPr>
    <w:rPr>
      <w:rFonts w:ascii="宋体" w:eastAsia="黑体" w:hAnsi="宋体"/>
      <w:b/>
      <w:kern w:val="2"/>
      <w:sz w:val="32"/>
      <w:szCs w:val="22"/>
    </w:rPr>
  </w:style>
  <w:style w:type="character" w:customStyle="1" w:styleId="2Char3">
    <w:name w:val="中大2 Char"/>
    <w:link w:val="20"/>
    <w:qFormat/>
    <w:rsid w:val="00712FEF"/>
    <w:rPr>
      <w:rFonts w:ascii="宋体" w:eastAsia="黑体" w:hAnsi="宋体"/>
      <w:b/>
      <w:kern w:val="2"/>
      <w:sz w:val="32"/>
      <w:szCs w:val="22"/>
    </w:rPr>
  </w:style>
  <w:style w:type="paragraph" w:customStyle="1" w:styleId="3">
    <w:name w:val="中大3"/>
    <w:link w:val="3Char2"/>
    <w:qFormat/>
    <w:rsid w:val="00712FEF"/>
    <w:pPr>
      <w:numPr>
        <w:ilvl w:val="2"/>
        <w:numId w:val="5"/>
      </w:numPr>
      <w:spacing w:afterLines="50" w:after="156" w:line="360" w:lineRule="auto"/>
      <w:outlineLvl w:val="2"/>
    </w:pPr>
    <w:rPr>
      <w:rFonts w:ascii="黑体" w:eastAsia="黑体" w:hAnsi="宋体"/>
      <w:b/>
      <w:kern w:val="2"/>
      <w:sz w:val="28"/>
      <w:szCs w:val="22"/>
    </w:rPr>
  </w:style>
  <w:style w:type="character" w:customStyle="1" w:styleId="3Char2">
    <w:name w:val="中大3 Char"/>
    <w:link w:val="3"/>
    <w:qFormat/>
    <w:rsid w:val="00712FEF"/>
    <w:rPr>
      <w:rFonts w:ascii="黑体" w:eastAsia="黑体" w:hAnsi="宋体"/>
      <w:b/>
      <w:kern w:val="2"/>
      <w:sz w:val="28"/>
      <w:szCs w:val="22"/>
    </w:rPr>
  </w:style>
  <w:style w:type="paragraph" w:customStyle="1" w:styleId="40">
    <w:name w:val="中大4"/>
    <w:basedOn w:val="affa"/>
    <w:link w:val="4Char0"/>
    <w:qFormat/>
    <w:rsid w:val="00712FEF"/>
    <w:pPr>
      <w:numPr>
        <w:ilvl w:val="3"/>
        <w:numId w:val="5"/>
      </w:numPr>
      <w:spacing w:afterLines="50" w:after="156"/>
      <w:ind w:left="426" w:firstLineChars="0" w:firstLine="0"/>
      <w:jc w:val="left"/>
      <w:outlineLvl w:val="3"/>
    </w:pPr>
    <w:rPr>
      <w:rFonts w:ascii="黑体" w:eastAsia="黑体" w:hAnsi="宋体"/>
      <w:b/>
      <w:color w:val="auto"/>
      <w:szCs w:val="22"/>
    </w:rPr>
  </w:style>
  <w:style w:type="character" w:customStyle="1" w:styleId="4Char0">
    <w:name w:val="中大4 Char"/>
    <w:link w:val="40"/>
    <w:qFormat/>
    <w:rsid w:val="00712FEF"/>
    <w:rPr>
      <w:rFonts w:ascii="黑体" w:eastAsia="黑体" w:hAnsi="宋体"/>
      <w:b/>
      <w:kern w:val="2"/>
      <w:sz w:val="24"/>
      <w:szCs w:val="22"/>
    </w:rPr>
  </w:style>
  <w:style w:type="paragraph" w:customStyle="1" w:styleId="18">
    <w:name w:val="列出段落1"/>
    <w:basedOn w:val="a6"/>
    <w:qFormat/>
    <w:rsid w:val="00712FEF"/>
    <w:pPr>
      <w:ind w:firstLineChars="200" w:firstLine="420"/>
      <w:jc w:val="left"/>
    </w:pPr>
    <w:rPr>
      <w:color w:val="auto"/>
    </w:rPr>
  </w:style>
  <w:style w:type="paragraph" w:customStyle="1" w:styleId="02">
    <w:name w:val="02章"/>
    <w:basedOn w:val="a6"/>
    <w:qFormat/>
    <w:rsid w:val="00712FEF"/>
    <w:pPr>
      <w:spacing w:before="120" w:after="120" w:line="480" w:lineRule="auto"/>
      <w:jc w:val="center"/>
      <w:outlineLvl w:val="1"/>
    </w:pPr>
    <w:rPr>
      <w:rFonts w:eastAsia="黑体"/>
      <w:color w:val="auto"/>
      <w:spacing w:val="20"/>
      <w:sz w:val="28"/>
      <w:szCs w:val="20"/>
    </w:rPr>
  </w:style>
  <w:style w:type="paragraph" w:customStyle="1" w:styleId="030">
    <w:name w:val="03节"/>
    <w:basedOn w:val="a6"/>
    <w:qFormat/>
    <w:rsid w:val="00712FEF"/>
    <w:pPr>
      <w:spacing w:before="120" w:after="120"/>
      <w:jc w:val="center"/>
      <w:outlineLvl w:val="2"/>
    </w:pPr>
    <w:rPr>
      <w:rFonts w:eastAsia="黑体"/>
      <w:color w:val="auto"/>
      <w:spacing w:val="2"/>
      <w:szCs w:val="20"/>
    </w:rPr>
  </w:style>
  <w:style w:type="paragraph" w:customStyle="1" w:styleId="04">
    <w:name w:val="04条"/>
    <w:basedOn w:val="a6"/>
    <w:qFormat/>
    <w:rsid w:val="00712FEF"/>
    <w:pPr>
      <w:spacing w:before="60" w:after="60"/>
      <w:outlineLvl w:val="3"/>
    </w:pPr>
    <w:rPr>
      <w:color w:val="auto"/>
      <w:szCs w:val="20"/>
    </w:rPr>
  </w:style>
  <w:style w:type="paragraph" w:customStyle="1" w:styleId="05">
    <w:name w:val="05子条"/>
    <w:basedOn w:val="a6"/>
    <w:qFormat/>
    <w:rsid w:val="00712FEF"/>
    <w:pPr>
      <w:spacing w:before="60" w:after="60"/>
      <w:outlineLvl w:val="4"/>
    </w:pPr>
    <w:rPr>
      <w:color w:val="auto"/>
      <w:szCs w:val="20"/>
    </w:rPr>
  </w:style>
  <w:style w:type="paragraph" w:customStyle="1" w:styleId="07">
    <w:name w:val="07子目"/>
    <w:basedOn w:val="a6"/>
    <w:qFormat/>
    <w:rsid w:val="00712FEF"/>
    <w:pPr>
      <w:spacing w:before="60" w:after="60"/>
    </w:pPr>
    <w:rPr>
      <w:color w:val="auto"/>
      <w:szCs w:val="20"/>
    </w:rPr>
  </w:style>
  <w:style w:type="paragraph" w:customStyle="1" w:styleId="5">
    <w:name w:val="5级标题"/>
    <w:basedOn w:val="a6"/>
    <w:qFormat/>
    <w:rsid w:val="00712FEF"/>
    <w:pPr>
      <w:numPr>
        <w:numId w:val="6"/>
      </w:numPr>
      <w:jc w:val="left"/>
    </w:pPr>
    <w:rPr>
      <w:color w:val="auto"/>
      <w:szCs w:val="22"/>
    </w:rPr>
  </w:style>
  <w:style w:type="table" w:customStyle="1" w:styleId="lotus">
    <w:name w:val="lotus"/>
    <w:basedOn w:val="a8"/>
    <w:uiPriority w:val="99"/>
    <w:qFormat/>
    <w:rsid w:val="00712FEF"/>
    <w:pPr>
      <w:jc w:val="center"/>
    </w:pPr>
    <w:rPr>
      <w:rFonts w:ascii="Times New Roman" w:hAnsi="Times New Roman"/>
      <w:sz w:val="21"/>
    </w:rPr>
    <w:tblPr>
      <w:tblBorders>
        <w:top w:val="double" w:sz="4" w:space="0" w:color="auto"/>
        <w:bottom w:val="double" w:sz="4" w:space="0" w:color="auto"/>
        <w:insideH w:val="single" w:sz="4" w:space="0" w:color="auto"/>
        <w:insideV w:val="single" w:sz="4" w:space="0" w:color="auto"/>
      </w:tblBorders>
    </w:tblPr>
    <w:tcPr>
      <w:vAlign w:val="center"/>
    </w:tcPr>
  </w:style>
  <w:style w:type="character" w:customStyle="1" w:styleId="lemmatitleh1">
    <w:name w:val="lemmatitleh1"/>
    <w:qFormat/>
    <w:rsid w:val="00712FEF"/>
  </w:style>
  <w:style w:type="character" w:customStyle="1" w:styleId="Charf6">
    <w:name w:val="表格文字 Char"/>
    <w:qFormat/>
    <w:rsid w:val="00712FEF"/>
    <w:rPr>
      <w:rFonts w:ascii="宋体" w:hAnsi="宋体" w:cs="宋体"/>
      <w:color w:val="000000"/>
      <w:kern w:val="2"/>
      <w:sz w:val="21"/>
      <w:szCs w:val="24"/>
    </w:rPr>
  </w:style>
  <w:style w:type="table" w:customStyle="1" w:styleId="111">
    <w:name w:val="样式11"/>
    <w:basedOn w:val="a8"/>
    <w:uiPriority w:val="99"/>
    <w:qFormat/>
    <w:rsid w:val="00712FEF"/>
    <w:rPr>
      <w:rFonts w:eastAsia="Times New Roman"/>
      <w:kern w:val="2"/>
      <w:sz w:val="21"/>
      <w:szCs w:val="22"/>
    </w:rPr>
    <w:tblPr>
      <w:tblBorders>
        <w:top w:val="double" w:sz="4" w:space="0" w:color="auto"/>
        <w:bottom w:val="double" w:sz="4" w:space="0" w:color="auto"/>
        <w:insideH w:val="single" w:sz="4" w:space="0" w:color="auto"/>
        <w:insideV w:val="single" w:sz="4" w:space="0" w:color="auto"/>
      </w:tblBorders>
    </w:tblPr>
  </w:style>
  <w:style w:type="table" w:customStyle="1" w:styleId="19">
    <w:name w:val="网格型1"/>
    <w:basedOn w:val="a8"/>
    <w:qFormat/>
    <w:rsid w:val="00712FEF"/>
    <w:rPr>
      <w:rFonts w:ascii="Times New Roman" w:hAnsi="Times New Roman"/>
    </w:rPr>
    <w:tblPr>
      <w:tblBorders>
        <w:top w:val="double" w:sz="4" w:space="0" w:color="auto"/>
        <w:bottom w:val="double" w:sz="4" w:space="0" w:color="auto"/>
        <w:insideH w:val="single" w:sz="4" w:space="0" w:color="auto"/>
        <w:insideV w:val="single" w:sz="4" w:space="0" w:color="auto"/>
      </w:tblBorders>
    </w:tblPr>
  </w:style>
  <w:style w:type="character" w:customStyle="1" w:styleId="apple-converted-space">
    <w:name w:val="apple-converted-space"/>
    <w:qFormat/>
    <w:rsid w:val="00712FEF"/>
  </w:style>
  <w:style w:type="paragraph" w:customStyle="1" w:styleId="CharCharChar1CharCharCharChar1">
    <w:name w:val="Char Char Char1 Char Char Char Char1"/>
    <w:aliases w:val="标题-3 Char Char Char Char Char Char,标题 3 Char Char Char Char Char Char Char,条标题 Char Char Char Char Char Char,Char Char Char Char Char1 Char Char Char Char1"/>
    <w:basedOn w:val="a6"/>
    <w:qFormat/>
    <w:rsid w:val="00712FEF"/>
    <w:pPr>
      <w:ind w:firstLineChars="200" w:firstLine="200"/>
      <w:jc w:val="left"/>
    </w:pPr>
    <w:rPr>
      <w:color w:val="auto"/>
      <w:szCs w:val="20"/>
    </w:rPr>
  </w:style>
  <w:style w:type="paragraph" w:styleId="HTML">
    <w:name w:val="HTML Preformatted"/>
    <w:aliases w:val="HTML 预先格式化"/>
    <w:basedOn w:val="a6"/>
    <w:link w:val="HTMLChar"/>
    <w:qFormat/>
    <w:rsid w:val="00712FE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00" w:firstLine="200"/>
      <w:jc w:val="left"/>
    </w:pPr>
    <w:rPr>
      <w:rFonts w:ascii="宋体" w:hAnsi="宋体" w:cs="宋体"/>
      <w:color w:val="auto"/>
      <w:kern w:val="0"/>
    </w:rPr>
  </w:style>
  <w:style w:type="character" w:customStyle="1" w:styleId="HTMLChar">
    <w:name w:val="HTML 预设格式 Char"/>
    <w:aliases w:val="HTML 预先格式化 Char"/>
    <w:basedOn w:val="a7"/>
    <w:link w:val="HTML"/>
    <w:qFormat/>
    <w:rsid w:val="00712FEF"/>
    <w:rPr>
      <w:rFonts w:ascii="宋体" w:hAnsi="宋体" w:cs="宋体"/>
      <w:sz w:val="24"/>
      <w:szCs w:val="24"/>
    </w:rPr>
  </w:style>
  <w:style w:type="character" w:customStyle="1" w:styleId="apple-style-span">
    <w:name w:val="apple-style-span"/>
    <w:qFormat/>
    <w:rsid w:val="00712FEF"/>
    <w:rPr>
      <w:rFonts w:cs="Times New Roman"/>
    </w:rPr>
  </w:style>
  <w:style w:type="paragraph" w:styleId="afff5">
    <w:name w:val="Date"/>
    <w:aliases w:val="图题"/>
    <w:basedOn w:val="a6"/>
    <w:next w:val="a6"/>
    <w:link w:val="Charf7"/>
    <w:qFormat/>
    <w:rsid w:val="00712FEF"/>
    <w:pPr>
      <w:ind w:leftChars="2500" w:left="100" w:firstLineChars="200" w:firstLine="200"/>
      <w:jc w:val="left"/>
    </w:pPr>
    <w:rPr>
      <w:color w:val="auto"/>
    </w:rPr>
  </w:style>
  <w:style w:type="character" w:customStyle="1" w:styleId="Charf7">
    <w:name w:val="日期 Char"/>
    <w:aliases w:val="图题 Char"/>
    <w:basedOn w:val="a7"/>
    <w:link w:val="afff5"/>
    <w:qFormat/>
    <w:rsid w:val="00712FEF"/>
    <w:rPr>
      <w:rFonts w:ascii="Times New Roman" w:hAnsi="Times New Roman"/>
      <w:kern w:val="2"/>
      <w:sz w:val="24"/>
      <w:szCs w:val="24"/>
    </w:rPr>
  </w:style>
  <w:style w:type="paragraph" w:styleId="afff6">
    <w:name w:val="footnote text"/>
    <w:basedOn w:val="a6"/>
    <w:link w:val="Charf8"/>
    <w:qFormat/>
    <w:rsid w:val="00712FEF"/>
    <w:pPr>
      <w:snapToGrid w:val="0"/>
      <w:ind w:firstLineChars="200" w:firstLine="200"/>
      <w:jc w:val="left"/>
    </w:pPr>
    <w:rPr>
      <w:color w:val="auto"/>
      <w:sz w:val="18"/>
      <w:szCs w:val="18"/>
    </w:rPr>
  </w:style>
  <w:style w:type="character" w:customStyle="1" w:styleId="Charf8">
    <w:name w:val="脚注文本 Char"/>
    <w:basedOn w:val="a7"/>
    <w:link w:val="afff6"/>
    <w:qFormat/>
    <w:rsid w:val="00712FEF"/>
    <w:rPr>
      <w:rFonts w:ascii="Times New Roman" w:hAnsi="Times New Roman"/>
      <w:kern w:val="2"/>
      <w:sz w:val="18"/>
      <w:szCs w:val="18"/>
    </w:rPr>
  </w:style>
  <w:style w:type="character" w:styleId="afff7">
    <w:name w:val="footnote reference"/>
    <w:qFormat/>
    <w:rsid w:val="00712FEF"/>
    <w:rPr>
      <w:vertAlign w:val="superscript"/>
    </w:rPr>
  </w:style>
  <w:style w:type="paragraph" w:styleId="afff8">
    <w:name w:val="endnote text"/>
    <w:basedOn w:val="a6"/>
    <w:link w:val="Charf9"/>
    <w:qFormat/>
    <w:rsid w:val="00712FEF"/>
    <w:pPr>
      <w:snapToGrid w:val="0"/>
      <w:ind w:firstLineChars="200" w:firstLine="200"/>
      <w:jc w:val="left"/>
    </w:pPr>
    <w:rPr>
      <w:color w:val="auto"/>
    </w:rPr>
  </w:style>
  <w:style w:type="character" w:customStyle="1" w:styleId="Charf9">
    <w:name w:val="尾注文本 Char"/>
    <w:basedOn w:val="a7"/>
    <w:link w:val="afff8"/>
    <w:rsid w:val="00712FEF"/>
    <w:rPr>
      <w:rFonts w:ascii="Times New Roman" w:hAnsi="Times New Roman"/>
      <w:kern w:val="2"/>
      <w:sz w:val="24"/>
      <w:szCs w:val="24"/>
    </w:rPr>
  </w:style>
  <w:style w:type="paragraph" w:customStyle="1" w:styleId="1a">
    <w:name w:val="无间隔1"/>
    <w:qFormat/>
    <w:rsid w:val="00712FEF"/>
    <w:pPr>
      <w:widowControl w:val="0"/>
      <w:ind w:firstLineChars="200" w:firstLine="200"/>
    </w:pPr>
    <w:rPr>
      <w:rFonts w:ascii="Times New Roman" w:hAnsi="Times New Roman"/>
      <w:kern w:val="2"/>
      <w:sz w:val="30"/>
      <w:szCs w:val="24"/>
    </w:rPr>
  </w:style>
  <w:style w:type="paragraph" w:customStyle="1" w:styleId="afff9">
    <w:name w:val="正文格式"/>
    <w:basedOn w:val="a6"/>
    <w:link w:val="Charfa"/>
    <w:qFormat/>
    <w:rsid w:val="00712FEF"/>
    <w:pPr>
      <w:ind w:firstLine="482"/>
    </w:pPr>
    <w:rPr>
      <w:rFonts w:ascii="宋体" w:hAnsi="宋体"/>
      <w:color w:val="auto"/>
      <w:kern w:val="0"/>
    </w:rPr>
  </w:style>
  <w:style w:type="character" w:customStyle="1" w:styleId="Charfa">
    <w:name w:val="正文格式 Char"/>
    <w:link w:val="afff9"/>
    <w:qFormat/>
    <w:locked/>
    <w:rsid w:val="00712FEF"/>
    <w:rPr>
      <w:rFonts w:ascii="宋体" w:hAnsi="宋体"/>
      <w:sz w:val="24"/>
      <w:szCs w:val="24"/>
    </w:rPr>
  </w:style>
  <w:style w:type="paragraph" w:customStyle="1" w:styleId="font5">
    <w:name w:val="font5"/>
    <w:basedOn w:val="a6"/>
    <w:qFormat/>
    <w:rsid w:val="00712FEF"/>
    <w:pPr>
      <w:widowControl/>
      <w:spacing w:before="100" w:beforeAutospacing="1" w:after="100" w:afterAutospacing="1" w:line="240" w:lineRule="auto"/>
      <w:jc w:val="left"/>
    </w:pPr>
    <w:rPr>
      <w:rFonts w:ascii="宋体" w:hAnsi="宋体" w:cs="宋体"/>
      <w:color w:val="auto"/>
      <w:kern w:val="0"/>
      <w:sz w:val="18"/>
      <w:szCs w:val="18"/>
    </w:rPr>
  </w:style>
  <w:style w:type="paragraph" w:customStyle="1" w:styleId="xl64">
    <w:name w:val="xl64"/>
    <w:basedOn w:val="a6"/>
    <w:qFormat/>
    <w:rsid w:val="00712F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5">
    <w:name w:val="xl65"/>
    <w:basedOn w:val="a6"/>
    <w:qFormat/>
    <w:rsid w:val="00712FEF"/>
    <w:pPr>
      <w:widowControl/>
      <w:pBdr>
        <w:top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6">
    <w:name w:val="xl66"/>
    <w:basedOn w:val="a6"/>
    <w:qFormat/>
    <w:rsid w:val="00712FEF"/>
    <w:pPr>
      <w:widowControl/>
      <w:pBdr>
        <w:left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7">
    <w:name w:val="xl67"/>
    <w:basedOn w:val="a6"/>
    <w:qFormat/>
    <w:rsid w:val="00712FEF"/>
    <w:pPr>
      <w:widowControl/>
      <w:pBdr>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8">
    <w:name w:val="xl68"/>
    <w:basedOn w:val="a6"/>
    <w:qFormat/>
    <w:rsid w:val="00712FEF"/>
    <w:pPr>
      <w:widowControl/>
      <w:pBdr>
        <w:top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9">
    <w:name w:val="xl69"/>
    <w:basedOn w:val="a6"/>
    <w:qFormat/>
    <w:rsid w:val="00712FEF"/>
    <w:pPr>
      <w:widowControl/>
      <w:pBdr>
        <w:left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70">
    <w:name w:val="xl70"/>
    <w:basedOn w:val="a6"/>
    <w:qFormat/>
    <w:rsid w:val="00712FEF"/>
    <w:pPr>
      <w:widowControl/>
      <w:pBdr>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styleId="afffa">
    <w:name w:val="Document Map"/>
    <w:basedOn w:val="a6"/>
    <w:link w:val="Charfb"/>
    <w:qFormat/>
    <w:rsid w:val="00712FEF"/>
    <w:pPr>
      <w:ind w:firstLineChars="200" w:firstLine="200"/>
      <w:jc w:val="left"/>
    </w:pPr>
    <w:rPr>
      <w:rFonts w:ascii="宋体"/>
      <w:color w:val="auto"/>
      <w:sz w:val="18"/>
      <w:szCs w:val="18"/>
    </w:rPr>
  </w:style>
  <w:style w:type="character" w:customStyle="1" w:styleId="Charfb">
    <w:name w:val="文档结构图 Char"/>
    <w:basedOn w:val="a7"/>
    <w:link w:val="afffa"/>
    <w:qFormat/>
    <w:rsid w:val="00712FEF"/>
    <w:rPr>
      <w:rFonts w:ascii="宋体" w:hAnsi="Times New Roman"/>
      <w:kern w:val="2"/>
      <w:sz w:val="18"/>
      <w:szCs w:val="18"/>
    </w:rPr>
  </w:style>
  <w:style w:type="paragraph" w:styleId="afffb">
    <w:name w:val="Subtitle"/>
    <w:aliases w:val="南医表头"/>
    <w:basedOn w:val="a6"/>
    <w:next w:val="a6"/>
    <w:link w:val="Charfc"/>
    <w:qFormat/>
    <w:rsid w:val="00712FEF"/>
    <w:pPr>
      <w:spacing w:before="240" w:after="60" w:line="312" w:lineRule="auto"/>
      <w:ind w:firstLineChars="200" w:firstLine="200"/>
      <w:jc w:val="center"/>
      <w:outlineLvl w:val="1"/>
    </w:pPr>
    <w:rPr>
      <w:rFonts w:ascii="Cambria" w:hAnsi="Cambria"/>
      <w:b/>
      <w:bCs/>
      <w:color w:val="auto"/>
      <w:kern w:val="28"/>
      <w:sz w:val="32"/>
      <w:szCs w:val="32"/>
    </w:rPr>
  </w:style>
  <w:style w:type="character" w:customStyle="1" w:styleId="Charfc">
    <w:name w:val="副标题 Char"/>
    <w:aliases w:val="南医表头 Char"/>
    <w:basedOn w:val="a7"/>
    <w:link w:val="afffb"/>
    <w:qFormat/>
    <w:rsid w:val="00712FEF"/>
    <w:rPr>
      <w:rFonts w:ascii="Cambria" w:hAnsi="Cambria"/>
      <w:b/>
      <w:bCs/>
      <w:kern w:val="28"/>
      <w:sz w:val="32"/>
      <w:szCs w:val="32"/>
    </w:rPr>
  </w:style>
  <w:style w:type="paragraph" w:customStyle="1" w:styleId="1b">
    <w:name w:val="表格1"/>
    <w:basedOn w:val="a6"/>
    <w:link w:val="1Char10"/>
    <w:qFormat/>
    <w:rsid w:val="00712FEF"/>
    <w:pPr>
      <w:adjustRightInd w:val="0"/>
      <w:spacing w:after="120" w:line="20" w:lineRule="atLeast"/>
      <w:jc w:val="center"/>
      <w:textAlignment w:val="baseline"/>
    </w:pPr>
    <w:rPr>
      <w:rFonts w:ascii="仿宋体" w:cs="Arial Unicode MS"/>
      <w:kern w:val="0"/>
      <w:sz w:val="21"/>
      <w:szCs w:val="21"/>
    </w:rPr>
  </w:style>
  <w:style w:type="character" w:customStyle="1" w:styleId="1Char10">
    <w:name w:val="表格1 Char1"/>
    <w:link w:val="1b"/>
    <w:qFormat/>
    <w:locked/>
    <w:rsid w:val="00712FEF"/>
    <w:rPr>
      <w:rFonts w:ascii="仿宋体" w:hAnsi="Times New Roman" w:cs="Arial Unicode MS"/>
      <w:color w:val="000000"/>
      <w:sz w:val="21"/>
      <w:szCs w:val="21"/>
    </w:rPr>
  </w:style>
  <w:style w:type="paragraph" w:customStyle="1" w:styleId="TOC1">
    <w:name w:val="TOC 标题1"/>
    <w:basedOn w:val="15"/>
    <w:next w:val="a6"/>
    <w:qFormat/>
    <w:rsid w:val="00712FEF"/>
    <w:pPr>
      <w:keepNext/>
      <w:keepLines/>
      <w:widowControl/>
      <w:tabs>
        <w:tab w:val="left" w:pos="0"/>
      </w:tabs>
      <w:snapToGrid/>
      <w:spacing w:beforeLines="0" w:before="480" w:afterLines="0" w:after="0" w:line="276" w:lineRule="auto"/>
      <w:ind w:left="425"/>
      <w:outlineLvl w:val="9"/>
    </w:pPr>
    <w:rPr>
      <w:rFonts w:ascii="Cambria" w:eastAsia="宋体" w:hAnsi="Cambria"/>
      <w:color w:val="365F91"/>
      <w:kern w:val="0"/>
      <w:sz w:val="28"/>
      <w:szCs w:val="28"/>
    </w:rPr>
  </w:style>
  <w:style w:type="paragraph" w:styleId="1c">
    <w:name w:val="toc 1"/>
    <w:aliases w:val="王军波目录,目录,设计依据,目录 曹1,1.,表目录,一、水库淹没区概况"/>
    <w:basedOn w:val="a6"/>
    <w:next w:val="a6"/>
    <w:autoRedefine/>
    <w:uiPriority w:val="39"/>
    <w:qFormat/>
    <w:rsid w:val="00712FEF"/>
    <w:pPr>
      <w:ind w:firstLineChars="200" w:firstLine="200"/>
      <w:jc w:val="left"/>
    </w:pPr>
    <w:rPr>
      <w:color w:val="auto"/>
    </w:rPr>
  </w:style>
  <w:style w:type="paragraph" w:styleId="24">
    <w:name w:val="toc 2"/>
    <w:aliases w:val="二、水库淹没调查经过和方法"/>
    <w:basedOn w:val="a6"/>
    <w:next w:val="a6"/>
    <w:autoRedefine/>
    <w:uiPriority w:val="39"/>
    <w:qFormat/>
    <w:rsid w:val="00712FEF"/>
    <w:pPr>
      <w:tabs>
        <w:tab w:val="right" w:leader="dot" w:pos="8296"/>
      </w:tabs>
      <w:ind w:leftChars="177" w:left="425" w:firstLine="426"/>
      <w:jc w:val="left"/>
    </w:pPr>
    <w:rPr>
      <w:color w:val="auto"/>
    </w:rPr>
  </w:style>
  <w:style w:type="paragraph" w:styleId="34">
    <w:name w:val="toc 3"/>
    <w:basedOn w:val="a6"/>
    <w:next w:val="a6"/>
    <w:autoRedefine/>
    <w:uiPriority w:val="39"/>
    <w:qFormat/>
    <w:rsid w:val="00712FEF"/>
    <w:pPr>
      <w:ind w:leftChars="400" w:left="840" w:firstLineChars="200" w:firstLine="200"/>
      <w:jc w:val="left"/>
    </w:pPr>
    <w:rPr>
      <w:color w:val="auto"/>
    </w:rPr>
  </w:style>
  <w:style w:type="character" w:styleId="afffc">
    <w:name w:val="FollowedHyperlink"/>
    <w:aliases w:val="已访问的超链接,已访问的超级链接,已访问的超链接1"/>
    <w:uiPriority w:val="99"/>
    <w:unhideWhenUsed/>
    <w:qFormat/>
    <w:rsid w:val="00712FEF"/>
    <w:rPr>
      <w:color w:val="800080"/>
      <w:u w:val="single"/>
    </w:rPr>
  </w:style>
  <w:style w:type="paragraph" w:customStyle="1" w:styleId="xl71">
    <w:name w:val="xl71"/>
    <w:basedOn w:val="a6"/>
    <w:qFormat/>
    <w:rsid w:val="00712FEF"/>
    <w:pPr>
      <w:widowControl/>
      <w:pBdr>
        <w:bottom w:val="double" w:sz="6" w:space="0" w:color="auto"/>
        <w:right w:val="single" w:sz="8" w:space="0" w:color="auto"/>
      </w:pBdr>
      <w:spacing w:before="100" w:beforeAutospacing="1" w:after="100" w:afterAutospacing="1" w:line="240" w:lineRule="auto"/>
      <w:jc w:val="left"/>
      <w:textAlignment w:val="center"/>
    </w:pPr>
    <w:rPr>
      <w:color w:val="auto"/>
      <w:kern w:val="0"/>
      <w:sz w:val="30"/>
      <w:szCs w:val="30"/>
    </w:rPr>
  </w:style>
  <w:style w:type="paragraph" w:customStyle="1" w:styleId="xl73">
    <w:name w:val="xl73"/>
    <w:basedOn w:val="a6"/>
    <w:qFormat/>
    <w:rsid w:val="00712FEF"/>
    <w:pPr>
      <w:widowControl/>
      <w:pBdr>
        <w:top w:val="double" w:sz="6" w:space="0" w:color="auto"/>
        <w:bottom w:val="single" w:sz="8" w:space="0" w:color="auto"/>
        <w:right w:val="single" w:sz="8" w:space="0" w:color="auto"/>
      </w:pBdr>
      <w:spacing w:before="100" w:beforeAutospacing="1" w:after="100" w:afterAutospacing="1" w:line="240" w:lineRule="auto"/>
      <w:jc w:val="left"/>
      <w:textAlignment w:val="center"/>
    </w:pPr>
    <w:rPr>
      <w:color w:val="auto"/>
      <w:kern w:val="0"/>
      <w:sz w:val="30"/>
      <w:szCs w:val="30"/>
    </w:rPr>
  </w:style>
  <w:style w:type="paragraph" w:customStyle="1" w:styleId="xl74">
    <w:name w:val="xl74"/>
    <w:basedOn w:val="a6"/>
    <w:qFormat/>
    <w:rsid w:val="00712FEF"/>
    <w:pPr>
      <w:widowControl/>
      <w:pBdr>
        <w:bottom w:val="single" w:sz="8" w:space="0" w:color="auto"/>
        <w:right w:val="single" w:sz="8" w:space="0" w:color="auto"/>
      </w:pBdr>
      <w:spacing w:before="100" w:beforeAutospacing="1" w:after="100" w:afterAutospacing="1" w:line="240" w:lineRule="auto"/>
      <w:jc w:val="left"/>
      <w:textAlignment w:val="center"/>
    </w:pPr>
    <w:rPr>
      <w:color w:val="auto"/>
      <w:kern w:val="0"/>
      <w:sz w:val="30"/>
      <w:szCs w:val="30"/>
    </w:rPr>
  </w:style>
  <w:style w:type="paragraph" w:customStyle="1" w:styleId="xl75">
    <w:name w:val="xl75"/>
    <w:basedOn w:val="a6"/>
    <w:qFormat/>
    <w:rsid w:val="00712FEF"/>
    <w:pPr>
      <w:widowControl/>
      <w:pBdr>
        <w:bottom w:val="double" w:sz="6" w:space="0" w:color="auto"/>
        <w:right w:val="single" w:sz="8" w:space="0" w:color="auto"/>
      </w:pBdr>
      <w:spacing w:before="100" w:beforeAutospacing="1" w:after="100" w:afterAutospacing="1" w:line="240" w:lineRule="auto"/>
      <w:jc w:val="left"/>
      <w:textAlignment w:val="center"/>
    </w:pPr>
    <w:rPr>
      <w:color w:val="auto"/>
      <w:kern w:val="0"/>
      <w:sz w:val="30"/>
      <w:szCs w:val="30"/>
    </w:rPr>
  </w:style>
  <w:style w:type="paragraph" w:customStyle="1" w:styleId="xl76">
    <w:name w:val="xl76"/>
    <w:basedOn w:val="a6"/>
    <w:qFormat/>
    <w:rsid w:val="00712F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xl77">
    <w:name w:val="xl77"/>
    <w:basedOn w:val="a6"/>
    <w:qFormat/>
    <w:rsid w:val="00712FEF"/>
    <w:pPr>
      <w:widowControl/>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xl78">
    <w:name w:val="xl78"/>
    <w:basedOn w:val="a6"/>
    <w:qFormat/>
    <w:rsid w:val="00712FEF"/>
    <w:pPr>
      <w:widowControl/>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b/>
      <w:bCs/>
      <w:kern w:val="0"/>
      <w:sz w:val="18"/>
      <w:szCs w:val="18"/>
    </w:rPr>
  </w:style>
  <w:style w:type="paragraph" w:styleId="afffd">
    <w:name w:val="Title"/>
    <w:aliases w:val="标题1,南医标题4,（英）,南医三院标题,章标题(无序号)"/>
    <w:basedOn w:val="a6"/>
    <w:next w:val="a6"/>
    <w:link w:val="Charfd"/>
    <w:qFormat/>
    <w:rsid w:val="00712FEF"/>
    <w:pPr>
      <w:spacing w:before="240" w:after="60"/>
      <w:ind w:firstLineChars="200" w:firstLine="200"/>
      <w:jc w:val="center"/>
      <w:outlineLvl w:val="0"/>
    </w:pPr>
    <w:rPr>
      <w:rFonts w:ascii="Cambria" w:hAnsi="Cambria"/>
      <w:b/>
      <w:bCs/>
      <w:color w:val="auto"/>
      <w:sz w:val="32"/>
      <w:szCs w:val="32"/>
    </w:rPr>
  </w:style>
  <w:style w:type="character" w:customStyle="1" w:styleId="Charfd">
    <w:name w:val="标题 Char"/>
    <w:aliases w:val="标题1 Char,南医标题4 Char,（英） Char,南医三院标题 Char,章标题(无序号) Char"/>
    <w:basedOn w:val="a7"/>
    <w:link w:val="afffd"/>
    <w:qFormat/>
    <w:rsid w:val="00712FEF"/>
    <w:rPr>
      <w:rFonts w:ascii="Cambria" w:hAnsi="Cambria"/>
      <w:b/>
      <w:bCs/>
      <w:kern w:val="2"/>
      <w:sz w:val="32"/>
      <w:szCs w:val="32"/>
    </w:rPr>
  </w:style>
  <w:style w:type="paragraph" w:customStyle="1" w:styleId="CharCharCharCharCharChar">
    <w:name w:val="Char Char Char Char Char Char"/>
    <w:basedOn w:val="a6"/>
    <w:qFormat/>
    <w:rsid w:val="00712FEF"/>
    <w:pPr>
      <w:ind w:firstLineChars="200" w:firstLine="200"/>
    </w:pPr>
    <w:rPr>
      <w:rFonts w:ascii="宋体" w:hAnsi="宋体" w:cs="宋体"/>
      <w:color w:val="auto"/>
    </w:rPr>
  </w:style>
  <w:style w:type="paragraph" w:customStyle="1" w:styleId="1d">
    <w:name w:val="正缩1"/>
    <w:basedOn w:val="a6"/>
    <w:link w:val="1Char2"/>
    <w:qFormat/>
    <w:rsid w:val="00712FEF"/>
    <w:pPr>
      <w:widowControl/>
      <w:snapToGrid w:val="0"/>
      <w:spacing w:line="500" w:lineRule="exact"/>
      <w:ind w:firstLine="567"/>
    </w:pPr>
    <w:rPr>
      <w:rFonts w:ascii="仿宋_GB2312" w:eastAsia="仿宋_GB2312" w:hAnsi="宋体" w:cs="宋体"/>
      <w:snapToGrid w:val="0"/>
      <w:color w:val="auto"/>
      <w:kern w:val="0"/>
      <w:sz w:val="28"/>
      <w:szCs w:val="28"/>
    </w:rPr>
  </w:style>
  <w:style w:type="character" w:customStyle="1" w:styleId="1Char2">
    <w:name w:val="正缩1 Char"/>
    <w:link w:val="1d"/>
    <w:qFormat/>
    <w:rsid w:val="00712FEF"/>
    <w:rPr>
      <w:rFonts w:ascii="仿宋_GB2312" w:eastAsia="仿宋_GB2312" w:hAnsi="宋体" w:cs="宋体"/>
      <w:snapToGrid w:val="0"/>
      <w:sz w:val="28"/>
      <w:szCs w:val="28"/>
    </w:rPr>
  </w:style>
  <w:style w:type="paragraph" w:customStyle="1" w:styleId="xl31">
    <w:name w:val="xl31"/>
    <w:basedOn w:val="a6"/>
    <w:qFormat/>
    <w:rsid w:val="00712FEF"/>
    <w:pPr>
      <w:widowControl/>
      <w:spacing w:before="100" w:beforeAutospacing="1" w:after="100" w:afterAutospacing="1"/>
      <w:jc w:val="center"/>
    </w:pPr>
    <w:rPr>
      <w:color w:val="auto"/>
      <w:kern w:val="0"/>
    </w:rPr>
  </w:style>
  <w:style w:type="paragraph" w:styleId="42">
    <w:name w:val="toc 4"/>
    <w:basedOn w:val="a6"/>
    <w:next w:val="a6"/>
    <w:autoRedefine/>
    <w:uiPriority w:val="39"/>
    <w:unhideWhenUsed/>
    <w:qFormat/>
    <w:rsid w:val="00712FEF"/>
    <w:pPr>
      <w:spacing w:line="240" w:lineRule="auto"/>
      <w:ind w:leftChars="600" w:left="1260"/>
    </w:pPr>
    <w:rPr>
      <w:rFonts w:ascii="Calibri" w:hAnsi="Calibri"/>
      <w:color w:val="auto"/>
      <w:sz w:val="21"/>
      <w:szCs w:val="22"/>
    </w:rPr>
  </w:style>
  <w:style w:type="paragraph" w:styleId="51">
    <w:name w:val="toc 5"/>
    <w:basedOn w:val="a6"/>
    <w:next w:val="a6"/>
    <w:autoRedefine/>
    <w:uiPriority w:val="39"/>
    <w:unhideWhenUsed/>
    <w:qFormat/>
    <w:rsid w:val="00712FEF"/>
    <w:pPr>
      <w:spacing w:line="240" w:lineRule="auto"/>
      <w:ind w:leftChars="800" w:left="1680"/>
    </w:pPr>
    <w:rPr>
      <w:rFonts w:ascii="Calibri" w:hAnsi="Calibri"/>
      <w:color w:val="auto"/>
      <w:sz w:val="21"/>
      <w:szCs w:val="22"/>
    </w:rPr>
  </w:style>
  <w:style w:type="paragraph" w:styleId="60">
    <w:name w:val="toc 6"/>
    <w:basedOn w:val="a6"/>
    <w:next w:val="a6"/>
    <w:autoRedefine/>
    <w:uiPriority w:val="39"/>
    <w:unhideWhenUsed/>
    <w:qFormat/>
    <w:rsid w:val="00712FEF"/>
    <w:pPr>
      <w:spacing w:line="240" w:lineRule="auto"/>
      <w:ind w:leftChars="1000" w:left="2100"/>
    </w:pPr>
    <w:rPr>
      <w:rFonts w:ascii="Calibri" w:hAnsi="Calibri"/>
      <w:color w:val="auto"/>
      <w:sz w:val="21"/>
      <w:szCs w:val="22"/>
    </w:rPr>
  </w:style>
  <w:style w:type="paragraph" w:styleId="70">
    <w:name w:val="toc 7"/>
    <w:basedOn w:val="a6"/>
    <w:next w:val="a6"/>
    <w:autoRedefine/>
    <w:uiPriority w:val="39"/>
    <w:unhideWhenUsed/>
    <w:qFormat/>
    <w:rsid w:val="00712FEF"/>
    <w:pPr>
      <w:spacing w:line="240" w:lineRule="auto"/>
      <w:ind w:leftChars="1200" w:left="2520"/>
    </w:pPr>
    <w:rPr>
      <w:rFonts w:ascii="Calibri" w:hAnsi="Calibri"/>
      <w:color w:val="auto"/>
      <w:sz w:val="21"/>
      <w:szCs w:val="22"/>
    </w:rPr>
  </w:style>
  <w:style w:type="paragraph" w:styleId="80">
    <w:name w:val="toc 8"/>
    <w:basedOn w:val="a6"/>
    <w:next w:val="a6"/>
    <w:autoRedefine/>
    <w:uiPriority w:val="39"/>
    <w:unhideWhenUsed/>
    <w:qFormat/>
    <w:rsid w:val="00712FEF"/>
    <w:pPr>
      <w:spacing w:line="240" w:lineRule="auto"/>
      <w:ind w:leftChars="1400" w:left="2940"/>
    </w:pPr>
    <w:rPr>
      <w:rFonts w:ascii="Calibri" w:hAnsi="Calibri"/>
      <w:color w:val="auto"/>
      <w:sz w:val="21"/>
      <w:szCs w:val="22"/>
    </w:rPr>
  </w:style>
  <w:style w:type="paragraph" w:styleId="90">
    <w:name w:val="toc 9"/>
    <w:basedOn w:val="a6"/>
    <w:next w:val="a6"/>
    <w:autoRedefine/>
    <w:uiPriority w:val="39"/>
    <w:unhideWhenUsed/>
    <w:qFormat/>
    <w:rsid w:val="00712FEF"/>
    <w:pPr>
      <w:spacing w:line="240" w:lineRule="auto"/>
      <w:ind w:leftChars="1600" w:left="3360"/>
    </w:pPr>
    <w:rPr>
      <w:rFonts w:ascii="Calibri" w:hAnsi="Calibri"/>
      <w:color w:val="auto"/>
      <w:sz w:val="21"/>
      <w:szCs w:val="22"/>
    </w:rPr>
  </w:style>
  <w:style w:type="paragraph" w:customStyle="1" w:styleId="87">
    <w:name w:val="8.7表头"/>
    <w:basedOn w:val="a6"/>
    <w:qFormat/>
    <w:rsid w:val="00712FEF"/>
    <w:pPr>
      <w:spacing w:line="460" w:lineRule="exact"/>
      <w:jc w:val="center"/>
    </w:pPr>
    <w:rPr>
      <w:rFonts w:cs="宋体"/>
      <w:b/>
      <w:bCs/>
      <w:color w:val="auto"/>
      <w:sz w:val="28"/>
      <w:szCs w:val="20"/>
    </w:rPr>
  </w:style>
  <w:style w:type="paragraph" w:customStyle="1" w:styleId="ParaCharCharCharChar">
    <w:name w:val="默认段落字体 Para Char Char Char Char"/>
    <w:basedOn w:val="a6"/>
    <w:qFormat/>
    <w:rsid w:val="00712FEF"/>
    <w:pPr>
      <w:ind w:firstLineChars="200" w:firstLine="200"/>
    </w:pPr>
    <w:rPr>
      <w:rFonts w:ascii="宋体" w:hAnsi="宋体" w:cs="宋体"/>
      <w:color w:val="auto"/>
    </w:rPr>
  </w:style>
  <w:style w:type="paragraph" w:customStyle="1" w:styleId="xl72">
    <w:name w:val="xl72"/>
    <w:basedOn w:val="a6"/>
    <w:qFormat/>
    <w:rsid w:val="00712FEF"/>
    <w:pPr>
      <w:widowControl/>
      <w:pBdr>
        <w:top w:val="double" w:sz="6" w:space="0" w:color="auto"/>
        <w:bottom w:val="double" w:sz="6" w:space="0" w:color="auto"/>
      </w:pBdr>
      <w:spacing w:before="100" w:beforeAutospacing="1" w:after="100" w:afterAutospacing="1" w:line="240" w:lineRule="auto"/>
      <w:jc w:val="center"/>
    </w:pPr>
    <w:rPr>
      <w:b/>
      <w:bCs/>
      <w:kern w:val="0"/>
      <w:sz w:val="18"/>
      <w:szCs w:val="18"/>
    </w:rPr>
  </w:style>
  <w:style w:type="paragraph" w:styleId="afffe">
    <w:name w:val="Intense Quote"/>
    <w:basedOn w:val="a6"/>
    <w:next w:val="a6"/>
    <w:link w:val="Charfe"/>
    <w:qFormat/>
    <w:rsid w:val="00712FEF"/>
    <w:pPr>
      <w:pBdr>
        <w:bottom w:val="single" w:sz="4" w:space="4" w:color="4F81BD"/>
      </w:pBdr>
      <w:spacing w:before="200" w:after="280"/>
      <w:ind w:left="936" w:right="936" w:firstLineChars="200" w:firstLine="200"/>
      <w:jc w:val="left"/>
    </w:pPr>
    <w:rPr>
      <w:b/>
      <w:bCs/>
      <w:i/>
      <w:iCs/>
      <w:color w:val="4F81BD"/>
    </w:rPr>
  </w:style>
  <w:style w:type="character" w:customStyle="1" w:styleId="Charfe">
    <w:name w:val="明显引用 Char"/>
    <w:basedOn w:val="a7"/>
    <w:link w:val="afffe"/>
    <w:qFormat/>
    <w:rsid w:val="00712FEF"/>
    <w:rPr>
      <w:rFonts w:ascii="Times New Roman" w:hAnsi="Times New Roman"/>
      <w:b/>
      <w:bCs/>
      <w:i/>
      <w:iCs/>
      <w:color w:val="4F81BD"/>
      <w:kern w:val="2"/>
      <w:sz w:val="24"/>
      <w:szCs w:val="24"/>
    </w:rPr>
  </w:style>
  <w:style w:type="paragraph" w:customStyle="1" w:styleId="43">
    <w:name w:val="中大4级标题"/>
    <w:basedOn w:val="a6"/>
    <w:link w:val="4Char1"/>
    <w:qFormat/>
    <w:rsid w:val="00712FEF"/>
    <w:pPr>
      <w:keepNext/>
      <w:keepLines/>
      <w:tabs>
        <w:tab w:val="left" w:pos="567"/>
        <w:tab w:val="num" w:pos="720"/>
        <w:tab w:val="left" w:pos="993"/>
      </w:tabs>
      <w:textAlignment w:val="baseline"/>
      <w:outlineLvl w:val="3"/>
    </w:pPr>
    <w:rPr>
      <w:rFonts w:ascii="Calibri" w:hAnsi="Calibri"/>
      <w:b/>
      <w:bCs/>
      <w:color w:val="auto"/>
      <w:lang w:val="x-none" w:eastAsia="x-none"/>
    </w:rPr>
  </w:style>
  <w:style w:type="character" w:customStyle="1" w:styleId="4Char1">
    <w:name w:val="中大4级标题 Char"/>
    <w:link w:val="43"/>
    <w:qFormat/>
    <w:rsid w:val="00712FEF"/>
    <w:rPr>
      <w:b/>
      <w:bCs/>
      <w:kern w:val="2"/>
      <w:sz w:val="24"/>
      <w:szCs w:val="24"/>
      <w:lang w:val="x-none" w:eastAsia="x-none"/>
    </w:rPr>
  </w:style>
  <w:style w:type="paragraph" w:styleId="TOC">
    <w:name w:val="TOC Heading"/>
    <w:basedOn w:val="15"/>
    <w:next w:val="a6"/>
    <w:unhideWhenUsed/>
    <w:qFormat/>
    <w:rsid w:val="00712FEF"/>
    <w:pPr>
      <w:keepNext/>
      <w:keepLines/>
      <w:snapToGrid/>
      <w:spacing w:beforeLines="0" w:before="340" w:afterLines="0" w:after="330" w:line="578" w:lineRule="auto"/>
      <w:jc w:val="both"/>
      <w:outlineLvl w:val="9"/>
    </w:pPr>
    <w:rPr>
      <w:rFonts w:ascii="Calibri" w:eastAsia="宋体" w:hAnsi="Calibri"/>
      <w:color w:val="auto"/>
      <w:kern w:val="44"/>
      <w:szCs w:val="44"/>
    </w:rPr>
  </w:style>
  <w:style w:type="paragraph" w:customStyle="1" w:styleId="Charjophy">
    <w:name w:val="正文（首行缩进） Charjophy"/>
    <w:basedOn w:val="a6"/>
    <w:link w:val="CharjophyChar"/>
    <w:qFormat/>
    <w:rsid w:val="00712FEF"/>
    <w:pPr>
      <w:widowControl/>
      <w:overflowPunct w:val="0"/>
      <w:topLinePunct/>
      <w:autoSpaceDE w:val="0"/>
      <w:autoSpaceDN w:val="0"/>
      <w:adjustRightInd w:val="0"/>
      <w:snapToGrid w:val="0"/>
      <w:ind w:firstLineChars="200" w:firstLine="480"/>
      <w:textAlignment w:val="baseline"/>
    </w:pPr>
    <w:rPr>
      <w:snapToGrid w:val="0"/>
      <w:color w:val="auto"/>
    </w:rPr>
  </w:style>
  <w:style w:type="character" w:customStyle="1" w:styleId="CharjophyChar">
    <w:name w:val="正文（首行缩进） Charjophy Char"/>
    <w:link w:val="Charjophy"/>
    <w:qFormat/>
    <w:rsid w:val="00712FEF"/>
    <w:rPr>
      <w:rFonts w:ascii="Times New Roman" w:hAnsi="Times New Roman"/>
      <w:snapToGrid w:val="0"/>
      <w:kern w:val="2"/>
      <w:sz w:val="24"/>
      <w:szCs w:val="24"/>
    </w:rPr>
  </w:style>
  <w:style w:type="character" w:customStyle="1" w:styleId="jophyCharChar">
    <w:name w:val="表标头jophy Char Char"/>
    <w:link w:val="jophy"/>
    <w:rsid w:val="00712FEF"/>
    <w:rPr>
      <w:b/>
      <w:bCs/>
      <w:kern w:val="2"/>
      <w:sz w:val="24"/>
      <w:szCs w:val="28"/>
    </w:rPr>
  </w:style>
  <w:style w:type="paragraph" w:customStyle="1" w:styleId="jophy">
    <w:name w:val="表标头jophy"/>
    <w:link w:val="jophyCharChar"/>
    <w:qFormat/>
    <w:rsid w:val="00712FEF"/>
    <w:pPr>
      <w:adjustRightInd w:val="0"/>
      <w:snapToGrid w:val="0"/>
      <w:jc w:val="center"/>
    </w:pPr>
    <w:rPr>
      <w:b/>
      <w:bCs/>
      <w:kern w:val="2"/>
      <w:sz w:val="24"/>
      <w:szCs w:val="28"/>
    </w:rPr>
  </w:style>
  <w:style w:type="character" w:customStyle="1" w:styleId="jophyCharChar0">
    <w:name w:val="表格内容jophy Char Char"/>
    <w:link w:val="jophy0"/>
    <w:qFormat/>
    <w:rsid w:val="00712FEF"/>
    <w:rPr>
      <w:kern w:val="2"/>
      <w:sz w:val="21"/>
      <w:szCs w:val="18"/>
    </w:rPr>
  </w:style>
  <w:style w:type="paragraph" w:customStyle="1" w:styleId="jophy0">
    <w:name w:val="表格内容jophy"/>
    <w:basedOn w:val="a6"/>
    <w:link w:val="jophyCharChar0"/>
    <w:qFormat/>
    <w:rsid w:val="00712FEF"/>
    <w:pPr>
      <w:adjustRightInd w:val="0"/>
      <w:snapToGrid w:val="0"/>
      <w:spacing w:line="240" w:lineRule="auto"/>
      <w:jc w:val="center"/>
    </w:pPr>
    <w:rPr>
      <w:rFonts w:ascii="Calibri" w:hAnsi="Calibri"/>
      <w:color w:val="auto"/>
      <w:sz w:val="21"/>
      <w:szCs w:val="18"/>
    </w:rPr>
  </w:style>
  <w:style w:type="paragraph" w:customStyle="1" w:styleId="jophy1">
    <w:name w:val="表格头jophy"/>
    <w:basedOn w:val="a6"/>
    <w:link w:val="jophyChar"/>
    <w:qFormat/>
    <w:rsid w:val="00712FEF"/>
    <w:pPr>
      <w:adjustRightInd w:val="0"/>
      <w:snapToGrid w:val="0"/>
      <w:spacing w:line="240" w:lineRule="auto"/>
      <w:jc w:val="center"/>
      <w:textAlignment w:val="baseline"/>
    </w:pPr>
    <w:rPr>
      <w:b/>
      <w:bCs/>
      <w:color w:val="auto"/>
      <w:spacing w:val="-10"/>
      <w:kern w:val="0"/>
      <w:sz w:val="21"/>
      <w:szCs w:val="28"/>
    </w:rPr>
  </w:style>
  <w:style w:type="character" w:customStyle="1" w:styleId="jophyChar">
    <w:name w:val="表格头jophy Char"/>
    <w:link w:val="jophy1"/>
    <w:rsid w:val="00712FEF"/>
    <w:rPr>
      <w:rFonts w:ascii="Times New Roman" w:hAnsi="Times New Roman"/>
      <w:b/>
      <w:bCs/>
      <w:spacing w:val="-10"/>
      <w:sz w:val="21"/>
      <w:szCs w:val="28"/>
    </w:rPr>
  </w:style>
  <w:style w:type="character" w:customStyle="1" w:styleId="1e">
    <w:name w:val="标题 1 字符"/>
    <w:uiPriority w:val="9"/>
    <w:qFormat/>
    <w:rsid w:val="00712FEF"/>
    <w:rPr>
      <w:rFonts w:ascii="Times New Roman" w:eastAsia="宋体" w:hAnsi="Times New Roman" w:cs="Times New Roman"/>
      <w:b/>
      <w:bCs/>
      <w:kern w:val="44"/>
      <w:sz w:val="44"/>
      <w:szCs w:val="44"/>
    </w:rPr>
  </w:style>
  <w:style w:type="character" w:customStyle="1" w:styleId="25">
    <w:name w:val="标题 2 字符"/>
    <w:qFormat/>
    <w:rsid w:val="00712FEF"/>
    <w:rPr>
      <w:rFonts w:ascii="等线 Light" w:eastAsia="等线 Light" w:hAnsi="等线 Light" w:cs="Times New Roman"/>
      <w:b/>
      <w:bCs/>
      <w:sz w:val="32"/>
      <w:szCs w:val="32"/>
    </w:rPr>
  </w:style>
  <w:style w:type="character" w:customStyle="1" w:styleId="35">
    <w:name w:val="标题 3 字符"/>
    <w:qFormat/>
    <w:rsid w:val="00712FEF"/>
    <w:rPr>
      <w:rFonts w:ascii="Times New Roman" w:eastAsia="宋体" w:hAnsi="Times New Roman" w:cs="Times New Roman"/>
      <w:b/>
      <w:bCs/>
      <w:sz w:val="32"/>
      <w:szCs w:val="32"/>
    </w:rPr>
  </w:style>
  <w:style w:type="character" w:customStyle="1" w:styleId="44">
    <w:name w:val="标题 4 字符"/>
    <w:qFormat/>
    <w:rsid w:val="00712FEF"/>
    <w:rPr>
      <w:rFonts w:ascii="等线 Light" w:eastAsia="等线 Light" w:hAnsi="等线 Light" w:cs="Times New Roman"/>
      <w:b/>
      <w:bCs/>
      <w:sz w:val="28"/>
      <w:szCs w:val="28"/>
    </w:rPr>
  </w:style>
  <w:style w:type="character" w:customStyle="1" w:styleId="52">
    <w:name w:val="标题 5 字符"/>
    <w:qFormat/>
    <w:rsid w:val="00712FEF"/>
    <w:rPr>
      <w:rFonts w:ascii="Times New Roman" w:eastAsia="宋体" w:hAnsi="Times New Roman" w:cs="Times New Roman"/>
      <w:b/>
      <w:bCs/>
      <w:sz w:val="28"/>
      <w:szCs w:val="28"/>
    </w:rPr>
  </w:style>
  <w:style w:type="character" w:customStyle="1" w:styleId="61">
    <w:name w:val="标题 6 字符"/>
    <w:qFormat/>
    <w:rsid w:val="00712FEF"/>
    <w:rPr>
      <w:rFonts w:ascii="等线 Light" w:eastAsia="等线 Light" w:hAnsi="等线 Light" w:cs="Times New Roman"/>
      <w:b/>
      <w:bCs/>
      <w:sz w:val="24"/>
      <w:szCs w:val="24"/>
    </w:rPr>
  </w:style>
  <w:style w:type="character" w:customStyle="1" w:styleId="71">
    <w:name w:val="标题 7 字符"/>
    <w:qFormat/>
    <w:rsid w:val="00712FEF"/>
    <w:rPr>
      <w:rFonts w:ascii="Times New Roman" w:eastAsia="宋体" w:hAnsi="Times New Roman" w:cs="Times New Roman"/>
      <w:b/>
      <w:bCs/>
      <w:sz w:val="24"/>
      <w:szCs w:val="24"/>
    </w:rPr>
  </w:style>
  <w:style w:type="character" w:customStyle="1" w:styleId="81">
    <w:name w:val="标题 8 字符"/>
    <w:qFormat/>
    <w:rsid w:val="00712FEF"/>
    <w:rPr>
      <w:rFonts w:ascii="等线 Light" w:eastAsia="等线 Light" w:hAnsi="等线 Light" w:cs="Times New Roman"/>
      <w:sz w:val="24"/>
      <w:szCs w:val="24"/>
    </w:rPr>
  </w:style>
  <w:style w:type="character" w:customStyle="1" w:styleId="91">
    <w:name w:val="标题 9 字符"/>
    <w:qFormat/>
    <w:rsid w:val="00712FEF"/>
    <w:rPr>
      <w:rFonts w:ascii="等线 Light" w:eastAsia="等线 Light" w:hAnsi="等线 Light" w:cs="Times New Roman"/>
      <w:szCs w:val="21"/>
    </w:rPr>
  </w:style>
  <w:style w:type="paragraph" w:styleId="affff">
    <w:name w:val="macro"/>
    <w:link w:val="Charff"/>
    <w:qFormat/>
    <w:rsid w:val="00712FEF"/>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character" w:customStyle="1" w:styleId="Charff">
    <w:name w:val="宏文本 Char"/>
    <w:basedOn w:val="a7"/>
    <w:link w:val="affff"/>
    <w:qFormat/>
    <w:rsid w:val="00712FEF"/>
    <w:rPr>
      <w:rFonts w:ascii="Courier New" w:hAnsi="Courier New" w:cs="Courier New"/>
      <w:kern w:val="2"/>
      <w:sz w:val="24"/>
      <w:szCs w:val="24"/>
    </w:rPr>
  </w:style>
  <w:style w:type="paragraph" w:styleId="36">
    <w:name w:val="List 3"/>
    <w:basedOn w:val="a6"/>
    <w:qFormat/>
    <w:rsid w:val="00712FEF"/>
    <w:pPr>
      <w:widowControl/>
      <w:spacing w:line="240" w:lineRule="auto"/>
      <w:ind w:leftChars="400" w:left="100" w:hangingChars="200" w:hanging="200"/>
      <w:jc w:val="left"/>
    </w:pPr>
    <w:rPr>
      <w:color w:val="auto"/>
      <w:kern w:val="0"/>
    </w:rPr>
  </w:style>
  <w:style w:type="paragraph" w:styleId="26">
    <w:name w:val="List Number 2"/>
    <w:basedOn w:val="a6"/>
    <w:qFormat/>
    <w:rsid w:val="00712FEF"/>
    <w:pPr>
      <w:tabs>
        <w:tab w:val="left" w:pos="780"/>
      </w:tabs>
      <w:spacing w:line="240" w:lineRule="auto"/>
      <w:ind w:leftChars="200" w:left="780" w:hangingChars="200" w:hanging="360"/>
    </w:pPr>
    <w:rPr>
      <w:color w:val="auto"/>
      <w:sz w:val="21"/>
    </w:rPr>
  </w:style>
  <w:style w:type="paragraph" w:styleId="affff0">
    <w:name w:val="table of authorities"/>
    <w:basedOn w:val="a6"/>
    <w:next w:val="a6"/>
    <w:qFormat/>
    <w:rsid w:val="00712FEF"/>
    <w:pPr>
      <w:spacing w:line="240" w:lineRule="auto"/>
      <w:ind w:left="210" w:hanging="210"/>
      <w:jc w:val="left"/>
    </w:pPr>
    <w:rPr>
      <w:color w:val="auto"/>
      <w:kern w:val="0"/>
      <w:sz w:val="21"/>
    </w:rPr>
  </w:style>
  <w:style w:type="paragraph" w:styleId="affff1">
    <w:name w:val="Note Heading"/>
    <w:aliases w:val=" Char4, Char2"/>
    <w:basedOn w:val="a6"/>
    <w:next w:val="a6"/>
    <w:link w:val="Char16"/>
    <w:qFormat/>
    <w:rsid w:val="00712FEF"/>
    <w:pPr>
      <w:spacing w:line="240" w:lineRule="auto"/>
      <w:jc w:val="center"/>
    </w:pPr>
    <w:rPr>
      <w:color w:val="auto"/>
      <w:kern w:val="0"/>
      <w:sz w:val="20"/>
      <w:szCs w:val="20"/>
    </w:rPr>
  </w:style>
  <w:style w:type="character" w:customStyle="1" w:styleId="Charff0">
    <w:name w:val="注释标题 Char"/>
    <w:aliases w:val=" Char4 Char1, Char2 Char1"/>
    <w:basedOn w:val="a7"/>
    <w:qFormat/>
    <w:rsid w:val="00712FEF"/>
    <w:rPr>
      <w:rFonts w:ascii="Times New Roman" w:hAnsi="Times New Roman"/>
      <w:color w:val="000000"/>
      <w:kern w:val="2"/>
      <w:sz w:val="24"/>
      <w:szCs w:val="24"/>
    </w:rPr>
  </w:style>
  <w:style w:type="character" w:customStyle="1" w:styleId="affff2">
    <w:name w:val="注释标题 字符"/>
    <w:qFormat/>
    <w:rsid w:val="00712FEF"/>
    <w:rPr>
      <w:rFonts w:ascii="Times New Roman" w:eastAsia="宋体" w:hAnsi="Times New Roman" w:cs="Times New Roman"/>
    </w:rPr>
  </w:style>
  <w:style w:type="paragraph" w:styleId="45">
    <w:name w:val="List Bullet 4"/>
    <w:basedOn w:val="a6"/>
    <w:qFormat/>
    <w:rsid w:val="00712FEF"/>
    <w:pPr>
      <w:tabs>
        <w:tab w:val="left" w:pos="360"/>
        <w:tab w:val="left" w:pos="1620"/>
      </w:tabs>
      <w:spacing w:line="240" w:lineRule="auto"/>
      <w:ind w:left="1620" w:hanging="360"/>
    </w:pPr>
    <w:rPr>
      <w:rFonts w:eastAsia="幼圆"/>
      <w:color w:val="auto"/>
      <w:kern w:val="0"/>
    </w:rPr>
  </w:style>
  <w:style w:type="paragraph" w:styleId="82">
    <w:name w:val="index 8"/>
    <w:basedOn w:val="a6"/>
    <w:next w:val="a6"/>
    <w:qFormat/>
    <w:rsid w:val="00712FEF"/>
    <w:pPr>
      <w:autoSpaceDE w:val="0"/>
      <w:autoSpaceDN w:val="0"/>
      <w:adjustRightInd w:val="0"/>
      <w:ind w:leftChars="1400" w:left="1400" w:firstLine="567"/>
      <w:jc w:val="left"/>
    </w:pPr>
    <w:rPr>
      <w:rFonts w:ascii="宋体"/>
      <w:color w:val="auto"/>
      <w:spacing w:val="20"/>
      <w:kern w:val="0"/>
    </w:rPr>
  </w:style>
  <w:style w:type="paragraph" w:styleId="affff3">
    <w:name w:val="List Number"/>
    <w:aliases w:val="4 列表编号"/>
    <w:basedOn w:val="a6"/>
    <w:qFormat/>
    <w:rsid w:val="00712FEF"/>
    <w:pPr>
      <w:tabs>
        <w:tab w:val="left" w:pos="360"/>
      </w:tabs>
      <w:autoSpaceDE w:val="0"/>
      <w:autoSpaceDN w:val="0"/>
      <w:adjustRightInd w:val="0"/>
      <w:ind w:left="360" w:hangingChars="200" w:hanging="360"/>
      <w:jc w:val="left"/>
    </w:pPr>
    <w:rPr>
      <w:rFonts w:ascii="宋体"/>
      <w:color w:val="auto"/>
      <w:spacing w:val="20"/>
      <w:kern w:val="0"/>
    </w:rPr>
  </w:style>
  <w:style w:type="paragraph" w:styleId="53">
    <w:name w:val="index 5"/>
    <w:basedOn w:val="a6"/>
    <w:next w:val="a6"/>
    <w:qFormat/>
    <w:rsid w:val="00712FEF"/>
    <w:pPr>
      <w:spacing w:line="240" w:lineRule="auto"/>
      <w:ind w:leftChars="800" w:left="800"/>
    </w:pPr>
    <w:rPr>
      <w:color w:val="auto"/>
      <w:sz w:val="21"/>
    </w:rPr>
  </w:style>
  <w:style w:type="paragraph" w:styleId="affff4">
    <w:name w:val="List Bullet"/>
    <w:basedOn w:val="a6"/>
    <w:qFormat/>
    <w:rsid w:val="00712FEF"/>
    <w:pPr>
      <w:tabs>
        <w:tab w:val="left" w:pos="600"/>
      </w:tabs>
      <w:spacing w:line="240" w:lineRule="auto"/>
      <w:ind w:left="600" w:hangingChars="200" w:hanging="360"/>
    </w:pPr>
    <w:rPr>
      <w:rFonts w:ascii="楷体_GB2312"/>
      <w:color w:val="auto"/>
      <w:sz w:val="21"/>
    </w:rPr>
  </w:style>
  <w:style w:type="character" w:customStyle="1" w:styleId="affff5">
    <w:name w:val="文档结构图 字符"/>
    <w:qFormat/>
    <w:rsid w:val="00712FEF"/>
    <w:rPr>
      <w:rFonts w:ascii="Microsoft YaHei UI" w:eastAsia="Microsoft YaHei UI" w:hAnsi="Times New Roman" w:cs="Times New Roman"/>
      <w:sz w:val="18"/>
      <w:szCs w:val="18"/>
    </w:rPr>
  </w:style>
  <w:style w:type="paragraph" w:styleId="affff6">
    <w:name w:val="toa heading"/>
    <w:basedOn w:val="a6"/>
    <w:next w:val="a6"/>
    <w:qFormat/>
    <w:rsid w:val="00712FEF"/>
    <w:pPr>
      <w:spacing w:before="240" w:after="120" w:line="240" w:lineRule="auto"/>
      <w:jc w:val="center"/>
    </w:pPr>
    <w:rPr>
      <w:smallCaps/>
      <w:color w:val="auto"/>
      <w:kern w:val="0"/>
      <w:sz w:val="21"/>
      <w:szCs w:val="26"/>
      <w:u w:val="single"/>
    </w:rPr>
  </w:style>
  <w:style w:type="paragraph" w:styleId="62">
    <w:name w:val="index 6"/>
    <w:basedOn w:val="a6"/>
    <w:next w:val="a6"/>
    <w:qFormat/>
    <w:rsid w:val="00712FEF"/>
    <w:pPr>
      <w:spacing w:line="240" w:lineRule="auto"/>
      <w:ind w:leftChars="1000" w:left="1000"/>
    </w:pPr>
    <w:rPr>
      <w:color w:val="auto"/>
      <w:sz w:val="21"/>
    </w:rPr>
  </w:style>
  <w:style w:type="paragraph" w:styleId="affff7">
    <w:name w:val="Salutation"/>
    <w:basedOn w:val="a6"/>
    <w:next w:val="a6"/>
    <w:link w:val="Char21"/>
    <w:qFormat/>
    <w:rsid w:val="00712FEF"/>
    <w:pPr>
      <w:spacing w:line="460" w:lineRule="exact"/>
      <w:ind w:firstLineChars="200" w:firstLine="500"/>
      <w:jc w:val="left"/>
    </w:pPr>
    <w:rPr>
      <w:snapToGrid w:val="0"/>
      <w:color w:val="auto"/>
      <w:kern w:val="0"/>
      <w:sz w:val="25"/>
    </w:rPr>
  </w:style>
  <w:style w:type="character" w:customStyle="1" w:styleId="Charff1">
    <w:name w:val="称呼 Char"/>
    <w:basedOn w:val="a7"/>
    <w:qFormat/>
    <w:rsid w:val="00712FEF"/>
    <w:rPr>
      <w:rFonts w:ascii="Times New Roman" w:hAnsi="Times New Roman"/>
      <w:color w:val="000000"/>
      <w:kern w:val="2"/>
      <w:sz w:val="24"/>
      <w:szCs w:val="24"/>
    </w:rPr>
  </w:style>
  <w:style w:type="character" w:customStyle="1" w:styleId="Char21">
    <w:name w:val="称呼 Char2"/>
    <w:link w:val="affff7"/>
    <w:qFormat/>
    <w:rsid w:val="00712FEF"/>
    <w:rPr>
      <w:rFonts w:ascii="Times New Roman" w:hAnsi="Times New Roman"/>
      <w:snapToGrid w:val="0"/>
      <w:sz w:val="25"/>
      <w:szCs w:val="24"/>
    </w:rPr>
  </w:style>
  <w:style w:type="character" w:customStyle="1" w:styleId="37">
    <w:name w:val="正文文本 3 字符"/>
    <w:qFormat/>
    <w:rsid w:val="00712FEF"/>
    <w:rPr>
      <w:rFonts w:ascii="Times New Roman" w:eastAsia="宋体" w:hAnsi="Times New Roman" w:cs="Times New Roman"/>
      <w:sz w:val="16"/>
      <w:szCs w:val="16"/>
    </w:rPr>
  </w:style>
  <w:style w:type="paragraph" w:styleId="affff8">
    <w:name w:val="Closing"/>
    <w:basedOn w:val="a6"/>
    <w:link w:val="Charff2"/>
    <w:qFormat/>
    <w:rsid w:val="00712FEF"/>
    <w:pPr>
      <w:adjustRightInd w:val="0"/>
      <w:spacing w:line="312" w:lineRule="atLeast"/>
      <w:ind w:leftChars="2100" w:left="100"/>
      <w:textAlignment w:val="baseline"/>
    </w:pPr>
    <w:rPr>
      <w:rFonts w:ascii="宋体" w:eastAsia="楷体"/>
      <w:color w:val="auto"/>
      <w:kern w:val="0"/>
      <w:sz w:val="28"/>
      <w:szCs w:val="20"/>
    </w:rPr>
  </w:style>
  <w:style w:type="character" w:customStyle="1" w:styleId="Charff2">
    <w:name w:val="结束语 Char"/>
    <w:basedOn w:val="a7"/>
    <w:link w:val="affff8"/>
    <w:qFormat/>
    <w:rsid w:val="00712FEF"/>
    <w:rPr>
      <w:rFonts w:ascii="宋体" w:eastAsia="楷体" w:hAnsi="Times New Roman"/>
      <w:sz w:val="28"/>
    </w:rPr>
  </w:style>
  <w:style w:type="paragraph" w:styleId="38">
    <w:name w:val="List Bullet 3"/>
    <w:basedOn w:val="a6"/>
    <w:qFormat/>
    <w:rsid w:val="00712FEF"/>
    <w:pPr>
      <w:tabs>
        <w:tab w:val="left" w:pos="1200"/>
      </w:tabs>
      <w:autoSpaceDE w:val="0"/>
      <w:autoSpaceDN w:val="0"/>
      <w:adjustRightInd w:val="0"/>
      <w:ind w:leftChars="400" w:left="1200" w:hangingChars="200" w:hanging="360"/>
      <w:jc w:val="left"/>
    </w:pPr>
    <w:rPr>
      <w:rFonts w:ascii="宋体"/>
      <w:color w:val="auto"/>
      <w:spacing w:val="20"/>
      <w:kern w:val="0"/>
    </w:rPr>
  </w:style>
  <w:style w:type="character" w:customStyle="1" w:styleId="affff9">
    <w:name w:val="正文文本 字符"/>
    <w:qFormat/>
    <w:rsid w:val="00712FEF"/>
    <w:rPr>
      <w:rFonts w:ascii="Times New Roman" w:eastAsia="宋体" w:hAnsi="Times New Roman" w:cs="Times New Roman"/>
    </w:rPr>
  </w:style>
  <w:style w:type="character" w:customStyle="1" w:styleId="affffa">
    <w:name w:val="正文文本缩进 字符"/>
    <w:qFormat/>
    <w:rsid w:val="00712FEF"/>
    <w:rPr>
      <w:rFonts w:ascii="Times New Roman" w:eastAsia="宋体" w:hAnsi="Times New Roman" w:cs="Times New Roman"/>
    </w:rPr>
  </w:style>
  <w:style w:type="paragraph" w:styleId="39">
    <w:name w:val="List Number 3"/>
    <w:basedOn w:val="a6"/>
    <w:qFormat/>
    <w:rsid w:val="00712FEF"/>
    <w:pPr>
      <w:tabs>
        <w:tab w:val="left" w:pos="1200"/>
      </w:tabs>
      <w:autoSpaceDE w:val="0"/>
      <w:autoSpaceDN w:val="0"/>
      <w:adjustRightInd w:val="0"/>
      <w:ind w:leftChars="400" w:left="1200" w:hangingChars="200" w:hanging="360"/>
      <w:jc w:val="left"/>
    </w:pPr>
    <w:rPr>
      <w:rFonts w:ascii="宋体"/>
      <w:color w:val="auto"/>
      <w:spacing w:val="20"/>
      <w:kern w:val="0"/>
    </w:rPr>
  </w:style>
  <w:style w:type="paragraph" w:styleId="27">
    <w:name w:val="List 2"/>
    <w:basedOn w:val="a6"/>
    <w:qFormat/>
    <w:rsid w:val="00712FEF"/>
    <w:pPr>
      <w:adjustRightInd w:val="0"/>
      <w:spacing w:line="320" w:lineRule="exact"/>
      <w:jc w:val="center"/>
      <w:textAlignment w:val="baseline"/>
    </w:pPr>
    <w:rPr>
      <w:color w:val="auto"/>
      <w:kern w:val="10"/>
      <w:sz w:val="21"/>
      <w:szCs w:val="20"/>
    </w:rPr>
  </w:style>
  <w:style w:type="paragraph" w:styleId="affffb">
    <w:name w:val="List Continue"/>
    <w:basedOn w:val="a6"/>
    <w:qFormat/>
    <w:rsid w:val="00712FEF"/>
    <w:pPr>
      <w:spacing w:after="120" w:line="240" w:lineRule="auto"/>
      <w:ind w:left="420"/>
    </w:pPr>
    <w:rPr>
      <w:color w:val="auto"/>
      <w:kern w:val="0"/>
      <w:sz w:val="21"/>
    </w:rPr>
  </w:style>
  <w:style w:type="paragraph" w:styleId="affffc">
    <w:name w:val="Block Text"/>
    <w:aliases w:val="文字块"/>
    <w:basedOn w:val="a6"/>
    <w:qFormat/>
    <w:rsid w:val="00712FEF"/>
    <w:pPr>
      <w:spacing w:line="240" w:lineRule="auto"/>
      <w:ind w:left="-113" w:rightChars="-50" w:right="-105"/>
      <w:jc w:val="left"/>
    </w:pPr>
    <w:rPr>
      <w:rFonts w:ascii="宋体"/>
      <w:color w:val="auto"/>
      <w:kern w:val="0"/>
      <w:sz w:val="19"/>
      <w:szCs w:val="19"/>
    </w:rPr>
  </w:style>
  <w:style w:type="paragraph" w:styleId="28">
    <w:name w:val="List Bullet 2"/>
    <w:basedOn w:val="a6"/>
    <w:next w:val="affffd"/>
    <w:qFormat/>
    <w:rsid w:val="00712FEF"/>
    <w:pPr>
      <w:adjustRightInd w:val="0"/>
      <w:spacing w:line="200" w:lineRule="atLeast"/>
      <w:jc w:val="center"/>
      <w:textAlignment w:val="baseline"/>
    </w:pPr>
    <w:rPr>
      <w:color w:val="FF0000"/>
      <w:spacing w:val="-20"/>
      <w:kern w:val="0"/>
      <w:szCs w:val="20"/>
    </w:rPr>
  </w:style>
  <w:style w:type="paragraph" w:styleId="affffd">
    <w:name w:val="Body Text First Indent"/>
    <w:aliases w:val="正文首行缩进2,可研-正文首行缩进 Char, Char Char Char Char Char Char Char Char Char Char Char Char Char Char Char Char Char Char Char Char Char Char Char Char Char Char Char,落款,正文首行缩进 Char1 Char,正文首行缩进（本文）,可研-正文首行缩进"/>
    <w:basedOn w:val="a6"/>
    <w:link w:val="Char30"/>
    <w:qFormat/>
    <w:rsid w:val="00712FEF"/>
    <w:pPr>
      <w:spacing w:after="120"/>
      <w:ind w:firstLineChars="100" w:firstLine="100"/>
    </w:pPr>
    <w:rPr>
      <w:color w:val="auto"/>
      <w:kern w:val="0"/>
      <w:lang w:val="zh-CN"/>
    </w:rPr>
  </w:style>
  <w:style w:type="character" w:customStyle="1" w:styleId="Charff3">
    <w:name w:val="正文首行缩进 Char"/>
    <w:basedOn w:val="Char1"/>
    <w:qFormat/>
    <w:rsid w:val="00712FEF"/>
    <w:rPr>
      <w:rFonts w:ascii="Times New Roman" w:hAnsi="Times New Roman"/>
      <w:color w:val="000000"/>
      <w:kern w:val="2"/>
      <w:sz w:val="24"/>
      <w:szCs w:val="24"/>
    </w:rPr>
  </w:style>
  <w:style w:type="character" w:customStyle="1" w:styleId="affffe">
    <w:name w:val="正文文本首行缩进 字符"/>
    <w:qFormat/>
    <w:rsid w:val="00712FEF"/>
    <w:rPr>
      <w:rFonts w:ascii="Times New Roman" w:eastAsia="宋体" w:hAnsi="Times New Roman" w:cs="Times New Roman"/>
    </w:rPr>
  </w:style>
  <w:style w:type="paragraph" w:styleId="46">
    <w:name w:val="index 4"/>
    <w:basedOn w:val="a6"/>
    <w:next w:val="a6"/>
    <w:qFormat/>
    <w:rsid w:val="00712FEF"/>
    <w:pPr>
      <w:spacing w:line="240" w:lineRule="auto"/>
      <w:ind w:leftChars="600" w:left="600"/>
    </w:pPr>
    <w:rPr>
      <w:color w:val="auto"/>
      <w:sz w:val="21"/>
    </w:rPr>
  </w:style>
  <w:style w:type="character" w:customStyle="1" w:styleId="afffff">
    <w:name w:val="纯文本 字符"/>
    <w:qFormat/>
    <w:rsid w:val="00712FEF"/>
    <w:rPr>
      <w:rFonts w:ascii="等线" w:hAnsi="Courier New" w:cs="Courier New"/>
    </w:rPr>
  </w:style>
  <w:style w:type="paragraph" w:styleId="54">
    <w:name w:val="List Bullet 5"/>
    <w:basedOn w:val="a6"/>
    <w:qFormat/>
    <w:rsid w:val="00712FEF"/>
    <w:pPr>
      <w:tabs>
        <w:tab w:val="left" w:pos="2040"/>
      </w:tabs>
      <w:autoSpaceDE w:val="0"/>
      <w:autoSpaceDN w:val="0"/>
      <w:adjustRightInd w:val="0"/>
      <w:ind w:leftChars="800" w:left="2040" w:hangingChars="200" w:hanging="360"/>
      <w:jc w:val="left"/>
    </w:pPr>
    <w:rPr>
      <w:rFonts w:ascii="宋体"/>
      <w:color w:val="auto"/>
      <w:spacing w:val="20"/>
      <w:kern w:val="0"/>
    </w:rPr>
  </w:style>
  <w:style w:type="paragraph" w:styleId="47">
    <w:name w:val="List Number 4"/>
    <w:basedOn w:val="a6"/>
    <w:qFormat/>
    <w:rsid w:val="00712FEF"/>
    <w:pPr>
      <w:tabs>
        <w:tab w:val="left" w:pos="1620"/>
      </w:tabs>
      <w:autoSpaceDE w:val="0"/>
      <w:autoSpaceDN w:val="0"/>
      <w:adjustRightInd w:val="0"/>
      <w:ind w:leftChars="600" w:left="1620" w:hangingChars="200" w:hanging="360"/>
      <w:jc w:val="left"/>
    </w:pPr>
    <w:rPr>
      <w:rFonts w:ascii="宋体"/>
      <w:color w:val="auto"/>
      <w:spacing w:val="20"/>
      <w:kern w:val="0"/>
    </w:rPr>
  </w:style>
  <w:style w:type="paragraph" w:styleId="3a">
    <w:name w:val="index 3"/>
    <w:basedOn w:val="a6"/>
    <w:next w:val="a6"/>
    <w:qFormat/>
    <w:rsid w:val="00712FEF"/>
    <w:pPr>
      <w:spacing w:line="240" w:lineRule="auto"/>
      <w:ind w:leftChars="400" w:left="400"/>
    </w:pPr>
    <w:rPr>
      <w:color w:val="auto"/>
      <w:sz w:val="21"/>
    </w:rPr>
  </w:style>
  <w:style w:type="character" w:customStyle="1" w:styleId="afffff0">
    <w:name w:val="日期 字符"/>
    <w:qFormat/>
    <w:rsid w:val="00712FEF"/>
    <w:rPr>
      <w:rFonts w:ascii="Times New Roman" w:eastAsia="宋体" w:hAnsi="Times New Roman" w:cs="Times New Roman"/>
    </w:rPr>
  </w:style>
  <w:style w:type="character" w:customStyle="1" w:styleId="29">
    <w:name w:val="正文文本缩进 2 字符"/>
    <w:qFormat/>
    <w:rsid w:val="00712FEF"/>
    <w:rPr>
      <w:rFonts w:ascii="Times New Roman" w:eastAsia="宋体" w:hAnsi="Times New Roman" w:cs="Times New Roman"/>
    </w:rPr>
  </w:style>
  <w:style w:type="character" w:customStyle="1" w:styleId="Char17">
    <w:name w:val="尾注文本 Char1"/>
    <w:qFormat/>
    <w:rsid w:val="00712FEF"/>
    <w:rPr>
      <w:rFonts w:ascii="Times New Roman" w:eastAsia="宋体" w:hAnsi="Times New Roman" w:cs="Times New Roman"/>
      <w:kern w:val="0"/>
      <w:szCs w:val="21"/>
    </w:rPr>
  </w:style>
  <w:style w:type="character" w:customStyle="1" w:styleId="afffff1">
    <w:name w:val="批注框文本 字符"/>
    <w:uiPriority w:val="99"/>
    <w:qFormat/>
    <w:rsid w:val="00712FEF"/>
    <w:rPr>
      <w:rFonts w:ascii="Times New Roman" w:eastAsia="宋体" w:hAnsi="Times New Roman" w:cs="Times New Roman"/>
      <w:sz w:val="18"/>
      <w:szCs w:val="18"/>
    </w:rPr>
  </w:style>
  <w:style w:type="character" w:customStyle="1" w:styleId="afffff2">
    <w:name w:val="页脚 字符"/>
    <w:uiPriority w:val="99"/>
    <w:qFormat/>
    <w:rsid w:val="00712FEF"/>
    <w:rPr>
      <w:rFonts w:ascii="Times New Roman" w:eastAsia="宋体" w:hAnsi="Times New Roman" w:cs="Times New Roman"/>
      <w:sz w:val="18"/>
      <w:szCs w:val="18"/>
    </w:rPr>
  </w:style>
  <w:style w:type="character" w:customStyle="1" w:styleId="afffff3">
    <w:name w:val="页眉 字符"/>
    <w:uiPriority w:val="99"/>
    <w:qFormat/>
    <w:rsid w:val="00712FEF"/>
    <w:rPr>
      <w:rFonts w:ascii="Times New Roman" w:eastAsia="宋体" w:hAnsi="Times New Roman" w:cs="Times New Roman"/>
      <w:sz w:val="18"/>
      <w:szCs w:val="18"/>
    </w:rPr>
  </w:style>
  <w:style w:type="paragraph" w:styleId="48">
    <w:name w:val="List Continue 4"/>
    <w:basedOn w:val="a6"/>
    <w:qFormat/>
    <w:rsid w:val="00712FEF"/>
    <w:pPr>
      <w:spacing w:after="120" w:line="240" w:lineRule="auto"/>
      <w:ind w:leftChars="800" w:left="1680"/>
    </w:pPr>
    <w:rPr>
      <w:color w:val="auto"/>
      <w:kern w:val="0"/>
      <w:sz w:val="21"/>
    </w:rPr>
  </w:style>
  <w:style w:type="paragraph" w:styleId="1f">
    <w:name w:val="index 1"/>
    <w:basedOn w:val="a6"/>
    <w:next w:val="a6"/>
    <w:autoRedefine/>
    <w:unhideWhenUsed/>
    <w:qFormat/>
    <w:rsid w:val="00712FEF"/>
    <w:pPr>
      <w:spacing w:line="240" w:lineRule="auto"/>
    </w:pPr>
    <w:rPr>
      <w:color w:val="auto"/>
      <w:sz w:val="21"/>
      <w:szCs w:val="22"/>
    </w:rPr>
  </w:style>
  <w:style w:type="paragraph" w:styleId="afffff4">
    <w:name w:val="index heading"/>
    <w:aliases w:val="索引类目"/>
    <w:basedOn w:val="a6"/>
    <w:next w:val="1f"/>
    <w:qFormat/>
    <w:rsid w:val="00712FEF"/>
    <w:pPr>
      <w:spacing w:line="240" w:lineRule="auto"/>
    </w:pPr>
    <w:rPr>
      <w:color w:val="auto"/>
      <w:sz w:val="21"/>
    </w:rPr>
  </w:style>
  <w:style w:type="character" w:customStyle="1" w:styleId="Char31">
    <w:name w:val="副标题 Char3"/>
    <w:qFormat/>
    <w:rsid w:val="00712FEF"/>
    <w:rPr>
      <w:rFonts w:ascii="黑体" w:eastAsia="黑体" w:hAnsi="Times New Roman" w:cs="Times New Roman"/>
      <w:kern w:val="28"/>
      <w:sz w:val="24"/>
      <w:szCs w:val="24"/>
    </w:rPr>
  </w:style>
  <w:style w:type="paragraph" w:styleId="55">
    <w:name w:val="List Number 5"/>
    <w:basedOn w:val="a6"/>
    <w:qFormat/>
    <w:rsid w:val="00712FEF"/>
    <w:pPr>
      <w:tabs>
        <w:tab w:val="left" w:pos="2040"/>
      </w:tabs>
      <w:autoSpaceDE w:val="0"/>
      <w:autoSpaceDN w:val="0"/>
      <w:adjustRightInd w:val="0"/>
      <w:ind w:leftChars="800" w:left="2040" w:hangingChars="200" w:hanging="360"/>
      <w:jc w:val="left"/>
    </w:pPr>
    <w:rPr>
      <w:rFonts w:ascii="宋体"/>
      <w:color w:val="auto"/>
      <w:spacing w:val="20"/>
      <w:kern w:val="0"/>
    </w:rPr>
  </w:style>
  <w:style w:type="paragraph" w:styleId="afffff5">
    <w:name w:val="List"/>
    <w:aliases w:val="列表1,列表格式,表头名"/>
    <w:basedOn w:val="a6"/>
    <w:link w:val="Charff4"/>
    <w:qFormat/>
    <w:rsid w:val="00712FEF"/>
    <w:pPr>
      <w:widowControl/>
      <w:spacing w:line="240" w:lineRule="auto"/>
      <w:ind w:left="200" w:hangingChars="200" w:hanging="200"/>
      <w:jc w:val="left"/>
    </w:pPr>
    <w:rPr>
      <w:color w:val="auto"/>
      <w:kern w:val="0"/>
      <w:sz w:val="21"/>
    </w:rPr>
  </w:style>
  <w:style w:type="character" w:customStyle="1" w:styleId="afffff6">
    <w:name w:val="脚注文本 字符"/>
    <w:qFormat/>
    <w:rsid w:val="00712FEF"/>
    <w:rPr>
      <w:rFonts w:ascii="Times New Roman" w:eastAsia="宋体" w:hAnsi="Times New Roman" w:cs="Times New Roman"/>
      <w:sz w:val="18"/>
      <w:szCs w:val="18"/>
    </w:rPr>
  </w:style>
  <w:style w:type="paragraph" w:styleId="56">
    <w:name w:val="List 5"/>
    <w:basedOn w:val="a6"/>
    <w:qFormat/>
    <w:rsid w:val="00712FEF"/>
    <w:pPr>
      <w:spacing w:line="240" w:lineRule="auto"/>
      <w:ind w:leftChars="800" w:left="100" w:hangingChars="200" w:hanging="200"/>
    </w:pPr>
    <w:rPr>
      <w:color w:val="auto"/>
      <w:kern w:val="0"/>
      <w:sz w:val="21"/>
    </w:rPr>
  </w:style>
  <w:style w:type="paragraph" w:styleId="3b">
    <w:name w:val="Body Text Indent 3"/>
    <w:aliases w:val="正文文字缩进 3"/>
    <w:basedOn w:val="a6"/>
    <w:link w:val="3Char20"/>
    <w:qFormat/>
    <w:rsid w:val="00712FEF"/>
    <w:pPr>
      <w:spacing w:after="120"/>
      <w:ind w:leftChars="200" w:left="420" w:firstLine="420"/>
    </w:pPr>
    <w:rPr>
      <w:color w:val="auto"/>
      <w:kern w:val="0"/>
      <w:sz w:val="16"/>
      <w:szCs w:val="16"/>
      <w:lang w:val="zh-CN"/>
    </w:rPr>
  </w:style>
  <w:style w:type="character" w:customStyle="1" w:styleId="3Char3">
    <w:name w:val="正文文本缩进 3 Char"/>
    <w:aliases w:val="正文文字缩进 3 Char"/>
    <w:basedOn w:val="a7"/>
    <w:qFormat/>
    <w:rsid w:val="00712FEF"/>
    <w:rPr>
      <w:rFonts w:ascii="Times New Roman" w:hAnsi="Times New Roman"/>
      <w:color w:val="000000"/>
      <w:kern w:val="2"/>
      <w:sz w:val="16"/>
      <w:szCs w:val="16"/>
    </w:rPr>
  </w:style>
  <w:style w:type="character" w:customStyle="1" w:styleId="3c">
    <w:name w:val="正文文本缩进 3 字符"/>
    <w:qFormat/>
    <w:rsid w:val="00712FEF"/>
    <w:rPr>
      <w:rFonts w:ascii="Times New Roman" w:eastAsia="宋体" w:hAnsi="Times New Roman" w:cs="Times New Roman"/>
      <w:sz w:val="16"/>
      <w:szCs w:val="16"/>
    </w:rPr>
  </w:style>
  <w:style w:type="paragraph" w:styleId="72">
    <w:name w:val="index 7"/>
    <w:basedOn w:val="a6"/>
    <w:next w:val="a6"/>
    <w:qFormat/>
    <w:rsid w:val="00712FEF"/>
    <w:pPr>
      <w:spacing w:line="240" w:lineRule="auto"/>
      <w:ind w:leftChars="1200" w:left="1200"/>
    </w:pPr>
    <w:rPr>
      <w:color w:val="auto"/>
      <w:sz w:val="21"/>
    </w:rPr>
  </w:style>
  <w:style w:type="paragraph" w:styleId="92">
    <w:name w:val="index 9"/>
    <w:basedOn w:val="a6"/>
    <w:next w:val="a6"/>
    <w:qFormat/>
    <w:rsid w:val="00712FEF"/>
    <w:pPr>
      <w:spacing w:line="240" w:lineRule="auto"/>
      <w:ind w:leftChars="1600" w:left="1600"/>
    </w:pPr>
    <w:rPr>
      <w:color w:val="auto"/>
      <w:sz w:val="21"/>
    </w:rPr>
  </w:style>
  <w:style w:type="paragraph" w:styleId="afffff7">
    <w:name w:val="table of figures"/>
    <w:basedOn w:val="a6"/>
    <w:next w:val="a6"/>
    <w:qFormat/>
    <w:rsid w:val="00712FEF"/>
    <w:pPr>
      <w:spacing w:line="240" w:lineRule="auto"/>
      <w:ind w:leftChars="200" w:left="200" w:hangingChars="200" w:hanging="200"/>
    </w:pPr>
    <w:rPr>
      <w:color w:val="auto"/>
      <w:sz w:val="20"/>
    </w:rPr>
  </w:style>
  <w:style w:type="character" w:customStyle="1" w:styleId="2a">
    <w:name w:val="正文文本 2 字符"/>
    <w:qFormat/>
    <w:rsid w:val="00712FEF"/>
    <w:rPr>
      <w:rFonts w:ascii="Times New Roman" w:eastAsia="宋体" w:hAnsi="Times New Roman" w:cs="Times New Roman"/>
    </w:rPr>
  </w:style>
  <w:style w:type="paragraph" w:styleId="49">
    <w:name w:val="List 4"/>
    <w:basedOn w:val="a6"/>
    <w:qFormat/>
    <w:rsid w:val="00712FEF"/>
    <w:pPr>
      <w:spacing w:line="240" w:lineRule="auto"/>
      <w:ind w:left="1680" w:hanging="420"/>
    </w:pPr>
    <w:rPr>
      <w:color w:val="auto"/>
      <w:kern w:val="0"/>
      <w:sz w:val="21"/>
    </w:rPr>
  </w:style>
  <w:style w:type="paragraph" w:styleId="2b">
    <w:name w:val="List Continue 2"/>
    <w:basedOn w:val="a6"/>
    <w:qFormat/>
    <w:rsid w:val="00712FEF"/>
    <w:pPr>
      <w:spacing w:after="120" w:line="240" w:lineRule="auto"/>
      <w:ind w:leftChars="400" w:left="840"/>
    </w:pPr>
    <w:rPr>
      <w:color w:val="auto"/>
      <w:sz w:val="21"/>
    </w:rPr>
  </w:style>
  <w:style w:type="paragraph" w:styleId="afffff8">
    <w:name w:val="Message Header"/>
    <w:basedOn w:val="a6"/>
    <w:link w:val="Char22"/>
    <w:qFormat/>
    <w:rsid w:val="00712FEF"/>
    <w:pPr>
      <w:pBdr>
        <w:top w:val="single" w:sz="6" w:space="1" w:color="auto"/>
        <w:left w:val="single" w:sz="6" w:space="1" w:color="auto"/>
        <w:bottom w:val="single" w:sz="6" w:space="1" w:color="auto"/>
        <w:right w:val="single" w:sz="6" w:space="1" w:color="auto"/>
      </w:pBdr>
      <w:shd w:val="pct20" w:color="auto" w:fill="auto"/>
      <w:overflowPunct w:val="0"/>
      <w:ind w:leftChars="500" w:left="1080" w:hangingChars="500" w:hanging="1080"/>
      <w:jc w:val="left"/>
    </w:pPr>
    <w:rPr>
      <w:rFonts w:ascii="Arial" w:hAnsi="Arial"/>
      <w:color w:val="auto"/>
      <w:kern w:val="0"/>
    </w:rPr>
  </w:style>
  <w:style w:type="character" w:customStyle="1" w:styleId="Charff5">
    <w:name w:val="信息标题 Char"/>
    <w:basedOn w:val="a7"/>
    <w:qFormat/>
    <w:rsid w:val="00712FEF"/>
    <w:rPr>
      <w:rFonts w:asciiTheme="majorHAnsi" w:eastAsiaTheme="majorEastAsia" w:hAnsiTheme="majorHAnsi" w:cstheme="majorBidi"/>
      <w:color w:val="000000"/>
      <w:kern w:val="2"/>
      <w:sz w:val="24"/>
      <w:szCs w:val="24"/>
      <w:shd w:val="pct20" w:color="auto" w:fill="auto"/>
    </w:rPr>
  </w:style>
  <w:style w:type="character" w:customStyle="1" w:styleId="Char22">
    <w:name w:val="信息标题 Char2"/>
    <w:link w:val="afffff8"/>
    <w:qFormat/>
    <w:rsid w:val="00712FEF"/>
    <w:rPr>
      <w:rFonts w:ascii="Arial" w:hAnsi="Arial"/>
      <w:sz w:val="24"/>
      <w:szCs w:val="24"/>
      <w:shd w:val="pct20" w:color="auto" w:fill="auto"/>
    </w:rPr>
  </w:style>
  <w:style w:type="character" w:customStyle="1" w:styleId="HTML0">
    <w:name w:val="HTML 预设格式 字符"/>
    <w:qFormat/>
    <w:rsid w:val="00712FEF"/>
    <w:rPr>
      <w:rFonts w:ascii="Courier New" w:eastAsia="宋体" w:hAnsi="Courier New" w:cs="Courier New"/>
      <w:sz w:val="20"/>
      <w:szCs w:val="20"/>
    </w:rPr>
  </w:style>
  <w:style w:type="paragraph" w:styleId="2c">
    <w:name w:val="index 2"/>
    <w:basedOn w:val="a6"/>
    <w:next w:val="a6"/>
    <w:qFormat/>
    <w:rsid w:val="00712FEF"/>
    <w:pPr>
      <w:tabs>
        <w:tab w:val="left" w:pos="907"/>
      </w:tabs>
      <w:adjustRightInd w:val="0"/>
      <w:spacing w:line="280" w:lineRule="exact"/>
      <w:jc w:val="center"/>
      <w:textAlignment w:val="baseline"/>
    </w:pPr>
    <w:rPr>
      <w:rFonts w:ascii="宋体" w:hAnsi="宋体"/>
      <w:kern w:val="0"/>
      <w:sz w:val="21"/>
      <w:szCs w:val="20"/>
    </w:rPr>
  </w:style>
  <w:style w:type="character" w:customStyle="1" w:styleId="afffff9">
    <w:name w:val="标题 字符"/>
    <w:qFormat/>
    <w:rsid w:val="00712FEF"/>
    <w:rPr>
      <w:rFonts w:ascii="等线 Light" w:eastAsia="等线 Light" w:hAnsi="等线 Light" w:cs="Times New Roman"/>
      <w:b/>
      <w:bCs/>
      <w:sz w:val="32"/>
      <w:szCs w:val="32"/>
    </w:rPr>
  </w:style>
  <w:style w:type="character" w:customStyle="1" w:styleId="afffffa">
    <w:name w:val="批注主题 字符"/>
    <w:uiPriority w:val="99"/>
    <w:qFormat/>
    <w:rsid w:val="00712FEF"/>
    <w:rPr>
      <w:rFonts w:ascii="Times New Roman" w:eastAsia="宋体" w:hAnsi="Times New Roman" w:cs="Times New Roman"/>
      <w:b/>
      <w:bCs/>
    </w:rPr>
  </w:style>
  <w:style w:type="paragraph" w:styleId="2d">
    <w:name w:val="Body Text First Indent 2"/>
    <w:basedOn w:val="a6"/>
    <w:link w:val="2Char11"/>
    <w:qFormat/>
    <w:rsid w:val="00712FEF"/>
    <w:pPr>
      <w:spacing w:after="120"/>
      <w:ind w:leftChars="200" w:left="420" w:firstLineChars="200" w:firstLine="200"/>
    </w:pPr>
    <w:rPr>
      <w:color w:val="auto"/>
      <w:kern w:val="0"/>
      <w:lang w:val="zh-CN"/>
    </w:rPr>
  </w:style>
  <w:style w:type="character" w:customStyle="1" w:styleId="2Char4">
    <w:name w:val="正文首行缩进 2 Char"/>
    <w:basedOn w:val="Char6"/>
    <w:link w:val="210"/>
    <w:qFormat/>
    <w:rsid w:val="00712FEF"/>
    <w:rPr>
      <w:rFonts w:ascii="Times New Roman" w:hAnsi="Times New Roman"/>
      <w:color w:val="000000"/>
      <w:kern w:val="2"/>
      <w:sz w:val="24"/>
      <w:szCs w:val="24"/>
    </w:rPr>
  </w:style>
  <w:style w:type="character" w:customStyle="1" w:styleId="2e">
    <w:name w:val="正文文本首行缩进 2 字符"/>
    <w:qFormat/>
    <w:rsid w:val="00712FEF"/>
    <w:rPr>
      <w:rFonts w:ascii="Times New Roman" w:eastAsia="宋体" w:hAnsi="Times New Roman" w:cs="Times New Roman"/>
    </w:rPr>
  </w:style>
  <w:style w:type="table" w:styleId="afffffb">
    <w:name w:val="Table Theme"/>
    <w:aliases w:val="表格主题jophy"/>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c">
    <w:name w:val="Table Elegant"/>
    <w:aliases w:val="典雅型00"/>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f0">
    <w:name w:val="Table Classic 1"/>
    <w:aliases w:val="哈工大环评"/>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
    <w:name w:val="Table Classic 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d">
    <w:name w:val="Table Classic 3"/>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3e">
    <w:name w:val="Table List 3"/>
    <w:aliases w:val="三线,阳江表格样式"/>
    <w:basedOn w:val="a8"/>
    <w:qFormat/>
    <w:rsid w:val="00712FEF"/>
    <w:pPr>
      <w:widowControl w:val="0"/>
      <w:jc w:val="both"/>
    </w:pPr>
    <w:rPr>
      <w:rFonts w:ascii="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57">
    <w:name w:val="Table Grid 5"/>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3">
    <w:name w:val="Table Grid 7"/>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3">
    <w:name w:val="Table Grid 8"/>
    <w:basedOn w:val="a8"/>
    <w:qFormat/>
    <w:rsid w:val="00712FEF"/>
    <w:pPr>
      <w:widowControl w:val="0"/>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CCFFFF"/>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afffffd">
    <w:name w:val="Table Professional"/>
    <w:basedOn w:val="a8"/>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fffe">
    <w:name w:val="endnote reference"/>
    <w:qFormat/>
    <w:rsid w:val="00712FEF"/>
    <w:rPr>
      <w:rFonts w:ascii="宋体" w:eastAsia="黑体" w:hAnsi="宋体" w:cs="宋体"/>
      <w:b/>
      <w:bCs/>
      <w:sz w:val="28"/>
      <w:szCs w:val="21"/>
      <w:vertAlign w:val="superscript"/>
      <w:lang w:val="en-US" w:eastAsia="zh-CN" w:bidi="ar-SA"/>
    </w:rPr>
  </w:style>
  <w:style w:type="character" w:styleId="affffff">
    <w:name w:val="Emphasis"/>
    <w:qFormat/>
    <w:rsid w:val="00712FEF"/>
    <w:rPr>
      <w:color w:val="CC0033"/>
    </w:rPr>
  </w:style>
  <w:style w:type="character" w:styleId="affffff0">
    <w:name w:val="line number"/>
    <w:qFormat/>
    <w:rsid w:val="00712FEF"/>
  </w:style>
  <w:style w:type="character" w:styleId="HTML1">
    <w:name w:val="HTML Definition"/>
    <w:unhideWhenUsed/>
    <w:qFormat/>
    <w:rsid w:val="00712FEF"/>
  </w:style>
  <w:style w:type="character" w:styleId="HTML2">
    <w:name w:val="HTML Typewriter"/>
    <w:qFormat/>
    <w:rsid w:val="00712FEF"/>
    <w:rPr>
      <w:rFonts w:ascii="宋体" w:eastAsia="宋体" w:hAnsi="宋体" w:cs="宋体"/>
      <w:sz w:val="18"/>
      <w:szCs w:val="18"/>
    </w:rPr>
  </w:style>
  <w:style w:type="character" w:styleId="HTML3">
    <w:name w:val="HTML Acronym"/>
    <w:unhideWhenUsed/>
    <w:qFormat/>
    <w:rsid w:val="00712FEF"/>
  </w:style>
  <w:style w:type="character" w:styleId="HTML4">
    <w:name w:val="HTML Variable"/>
    <w:unhideWhenUsed/>
    <w:qFormat/>
    <w:rsid w:val="00712FEF"/>
  </w:style>
  <w:style w:type="character" w:styleId="HTML5">
    <w:name w:val="HTML Code"/>
    <w:unhideWhenUsed/>
    <w:qFormat/>
    <w:rsid w:val="00712FEF"/>
    <w:rPr>
      <w:rFonts w:ascii="Courier New" w:hAnsi="Courier New"/>
      <w:sz w:val="20"/>
      <w:u w:val="none"/>
    </w:rPr>
  </w:style>
  <w:style w:type="character" w:styleId="HTML6">
    <w:name w:val="HTML Cite"/>
    <w:unhideWhenUsed/>
    <w:qFormat/>
    <w:rsid w:val="00712FEF"/>
  </w:style>
  <w:style w:type="character" w:customStyle="1" w:styleId="defaultfont1">
    <w:name w:val="defaultfont1"/>
    <w:qFormat/>
    <w:rsid w:val="00712FEF"/>
  </w:style>
  <w:style w:type="character" w:customStyle="1" w:styleId="3CharCharChar">
    <w:name w:val="高速样式3 Char Char Char"/>
    <w:link w:val="3CharChar"/>
    <w:qFormat/>
    <w:rsid w:val="00712FEF"/>
    <w:rPr>
      <w:b/>
      <w:bCs/>
      <w:color w:val="000000"/>
      <w:sz w:val="28"/>
      <w:szCs w:val="28"/>
    </w:rPr>
  </w:style>
  <w:style w:type="paragraph" w:customStyle="1" w:styleId="3CharChar">
    <w:name w:val="高速样式3 Char Char"/>
    <w:link w:val="3CharCharChar"/>
    <w:qFormat/>
    <w:rsid w:val="00712FEF"/>
    <w:pPr>
      <w:adjustRightInd w:val="0"/>
      <w:snapToGrid w:val="0"/>
      <w:spacing w:line="500" w:lineRule="atLeast"/>
      <w:ind w:firstLine="482"/>
    </w:pPr>
    <w:rPr>
      <w:b/>
      <w:bCs/>
      <w:color w:val="000000"/>
      <w:sz w:val="28"/>
      <w:szCs w:val="28"/>
    </w:rPr>
  </w:style>
  <w:style w:type="character" w:customStyle="1" w:styleId="9Char1">
    <w:name w:val="标题 9 Char1"/>
    <w:aliases w:val="干标题(a) Char1,table Char1,PIM 9 Char1,附件 Char1,App Heading Char1,无节项 Char1,H9 Char1,. [(iii)] Char1,干标题(a)1 Char1,干标题(a)2 Char1,干标题(a)3 Char1,干标题(a)4 Char1,干标题(a)5 Char1,干标题(a)6 Char1,干标题(a)7 Char1,干标题(a)8 Char1,干标题(a)11 Char1,干标题(a)21 Char1"/>
    <w:link w:val="9"/>
    <w:qFormat/>
    <w:rsid w:val="00712FEF"/>
    <w:rPr>
      <w:rFonts w:ascii="Arial" w:eastAsia="黑体" w:hAnsi="Arial"/>
      <w:szCs w:val="21"/>
    </w:rPr>
  </w:style>
  <w:style w:type="character" w:customStyle="1" w:styleId="23pt">
    <w:name w:val="正文文本 (2) + 间距 3 pt"/>
    <w:qFormat/>
    <w:rsid w:val="00712FEF"/>
    <w:rPr>
      <w:rFonts w:ascii="宋体" w:hAnsi="宋体" w:cs="宋体"/>
      <w:spacing w:val="60"/>
      <w:sz w:val="28"/>
      <w:szCs w:val="28"/>
      <w:u w:val="none"/>
      <w:lang w:val="en-US" w:eastAsia="en-US"/>
    </w:rPr>
  </w:style>
  <w:style w:type="character" w:customStyle="1" w:styleId="114CharChar">
    <w:name w:val="样式 表格文字 + 宋体 11 磅4 Char Char"/>
    <w:qFormat/>
    <w:rsid w:val="00712FEF"/>
  </w:style>
  <w:style w:type="character" w:customStyle="1" w:styleId="14a1">
    <w:name w:val="14a1"/>
    <w:qFormat/>
    <w:rsid w:val="00712FEF"/>
    <w:rPr>
      <w:spacing w:val="384"/>
      <w:sz w:val="22"/>
      <w:szCs w:val="22"/>
      <w:u w:val="none"/>
    </w:rPr>
  </w:style>
  <w:style w:type="character" w:customStyle="1" w:styleId="15Char">
    <w:name w:val="样式15 Char"/>
    <w:qFormat/>
    <w:rsid w:val="00712FEF"/>
    <w:rPr>
      <w:rFonts w:ascii="宋体" w:eastAsia="宋体" w:hAnsi="宋体" w:cs="宋体"/>
      <w:color w:val="000000"/>
      <w:kern w:val="2"/>
      <w:sz w:val="21"/>
      <w:szCs w:val="24"/>
      <w:lang w:val="en-US" w:eastAsia="zh-CN" w:bidi="ar-SA"/>
    </w:rPr>
  </w:style>
  <w:style w:type="character" w:customStyle="1" w:styleId="21Char">
    <w:name w:val="样式 宋体 首行缩进:  2 字符1 Char"/>
    <w:qFormat/>
    <w:rsid w:val="00712FEF"/>
    <w:rPr>
      <w:rFonts w:ascii="宋体" w:eastAsia="宋体" w:hAnsi="宋体" w:cs="宋体"/>
      <w:kern w:val="2"/>
      <w:sz w:val="28"/>
      <w:szCs w:val="28"/>
      <w:lang w:val="en-US" w:eastAsia="zh-CN" w:bidi="ar-SA"/>
    </w:rPr>
  </w:style>
  <w:style w:type="character" w:customStyle="1" w:styleId="CharChar4">
    <w:name w:val="表格标题 Char Char"/>
    <w:qFormat/>
    <w:rsid w:val="00712FEF"/>
    <w:rPr>
      <w:rFonts w:ascii="宋体" w:hAnsi="宋体" w:cs="宋体"/>
      <w:b/>
      <w:bCs/>
      <w:sz w:val="24"/>
      <w:szCs w:val="21"/>
    </w:rPr>
  </w:style>
  <w:style w:type="character" w:customStyle="1" w:styleId="184Char">
    <w:name w:val="样式184 Char"/>
    <w:qFormat/>
    <w:rsid w:val="00712FEF"/>
    <w:rPr>
      <w:rFonts w:ascii="宋体" w:eastAsia="宋体" w:hAnsi="宋体"/>
      <w:b/>
      <w:bCs/>
      <w:i/>
      <w:iCs/>
      <w:sz w:val="24"/>
      <w:szCs w:val="24"/>
      <w:lang w:val="en-US" w:eastAsia="zh-CN" w:bidi="ar-SA"/>
    </w:rPr>
  </w:style>
  <w:style w:type="character" w:customStyle="1" w:styleId="Charff6">
    <w:name w:val="表格内文字 Char"/>
    <w:qFormat/>
    <w:rsid w:val="00712FEF"/>
    <w:rPr>
      <w:rFonts w:ascii="宋体" w:eastAsia="宋体" w:hAnsi="宋体" w:cs="宋体"/>
      <w:b/>
      <w:bCs/>
      <w:snapToGrid w:val="0"/>
      <w:sz w:val="21"/>
      <w:szCs w:val="21"/>
      <w:lang w:val="en-US" w:eastAsia="zh-CN" w:bidi="ar-SA"/>
    </w:rPr>
  </w:style>
  <w:style w:type="character" w:customStyle="1" w:styleId="219Char">
    <w:name w:val="样式219 Char"/>
    <w:qFormat/>
    <w:rsid w:val="00712FEF"/>
    <w:rPr>
      <w:rFonts w:ascii="宋体" w:eastAsia="宋体" w:hAnsi="Arial" w:cs="宋体"/>
      <w:b/>
      <w:color w:val="000000"/>
      <w:kern w:val="2"/>
      <w:sz w:val="24"/>
      <w:szCs w:val="24"/>
      <w:lang w:val="en-US" w:eastAsia="zh-CN" w:bidi="ar-SA"/>
    </w:rPr>
  </w:style>
  <w:style w:type="character" w:customStyle="1" w:styleId="Char18">
    <w:name w:val="明显引用 Char1"/>
    <w:qFormat/>
    <w:rsid w:val="00712FEF"/>
    <w:rPr>
      <w:b/>
      <w:i/>
      <w:sz w:val="24"/>
      <w:lang w:eastAsia="en-US"/>
    </w:rPr>
  </w:style>
  <w:style w:type="character" w:customStyle="1" w:styleId="Char19">
    <w:name w:val="题注 Char1"/>
    <w:aliases w:val=" Char Char,Char Char Char Char9,题注 Char Char,题注 Char1 Char1 Char1,题注 Char1 Char Char Char Char Char1,题注 Char Char Char Char Char Char Char1,题注 Char1 Char Char Char1,题注 Char Char Char Char Char1,题注 Char Char1 Char Char1,题注 Char2 Char Char Char1"/>
    <w:qFormat/>
    <w:rsid w:val="00712FEF"/>
    <w:rPr>
      <w:rFonts w:eastAsia="黑体" w:cs="宋体"/>
      <w:color w:val="000000"/>
      <w:kern w:val="2"/>
      <w:sz w:val="21"/>
      <w:szCs w:val="21"/>
      <w:lang w:val="zh-CN" w:eastAsia="zh-CN" w:bidi="ar-SA"/>
    </w:rPr>
  </w:style>
  <w:style w:type="character" w:customStyle="1" w:styleId="194Char">
    <w:name w:val="样式194 Char"/>
    <w:qFormat/>
    <w:rsid w:val="00712FEF"/>
    <w:rPr>
      <w:rFonts w:ascii="宋体" w:eastAsia="宋体" w:hAnsi="宋体"/>
      <w:color w:val="000000"/>
      <w:sz w:val="24"/>
      <w:szCs w:val="24"/>
      <w:lang w:val="en-US" w:eastAsia="zh-CN" w:bidi="ar-SA"/>
    </w:rPr>
  </w:style>
  <w:style w:type="character" w:customStyle="1" w:styleId="CharChar5">
    <w:name w:val="图名 Char Char"/>
    <w:qFormat/>
    <w:rsid w:val="00712FEF"/>
    <w:rPr>
      <w:rFonts w:ascii="宋体" w:eastAsia="宋体" w:hAnsi="宋体" w:cs="宋体"/>
      <w:b/>
      <w:bCs/>
      <w:color w:val="0000FF"/>
      <w:kern w:val="2"/>
      <w:sz w:val="21"/>
      <w:szCs w:val="24"/>
      <w:lang w:val="en-US" w:eastAsia="zh-CN" w:bidi="ar-SA"/>
    </w:rPr>
  </w:style>
  <w:style w:type="character" w:customStyle="1" w:styleId="1f1">
    <w:name w:val="明显强调1"/>
    <w:uiPriority w:val="21"/>
    <w:qFormat/>
    <w:rsid w:val="00712FEF"/>
    <w:rPr>
      <w:b/>
      <w:i/>
      <w:sz w:val="24"/>
      <w:szCs w:val="24"/>
      <w:u w:val="single"/>
    </w:rPr>
  </w:style>
  <w:style w:type="character" w:customStyle="1" w:styleId="33CharChar">
    <w:name w:val="标题 33 Char Char"/>
    <w:qFormat/>
    <w:rsid w:val="00712FEF"/>
    <w:rPr>
      <w:rFonts w:ascii="楷体_GB2312" w:eastAsia="楷体_GB2312" w:hAnsi="宋体" w:cs="宋体"/>
      <w:b/>
      <w:bCs/>
      <w:sz w:val="28"/>
      <w:szCs w:val="21"/>
      <w:lang w:val="en-US" w:eastAsia="zh-CN" w:bidi="ar-SA"/>
    </w:rPr>
  </w:style>
  <w:style w:type="character" w:customStyle="1" w:styleId="288Char">
    <w:name w:val="样式288 Char"/>
    <w:link w:val="288"/>
    <w:qFormat/>
    <w:rsid w:val="00712FEF"/>
    <w:rPr>
      <w:rFonts w:ascii="Times New Roman" w:eastAsia="黑体" w:hAnsi="Times New Roman"/>
      <w:b/>
      <w:color w:val="000000"/>
      <w:sz w:val="28"/>
      <w:szCs w:val="28"/>
      <w:lang w:val="en-AU"/>
    </w:rPr>
  </w:style>
  <w:style w:type="paragraph" w:customStyle="1" w:styleId="288">
    <w:name w:val="样式288"/>
    <w:basedOn w:val="a6"/>
    <w:link w:val="288Char"/>
    <w:qFormat/>
    <w:rsid w:val="00712FEF"/>
    <w:pPr>
      <w:keepNext/>
      <w:keepLines/>
      <w:adjustRightInd w:val="0"/>
      <w:spacing w:before="120" w:after="120" w:line="520" w:lineRule="exact"/>
      <w:textAlignment w:val="baseline"/>
      <w:outlineLvl w:val="2"/>
    </w:pPr>
    <w:rPr>
      <w:rFonts w:eastAsia="黑体"/>
      <w:b/>
      <w:kern w:val="0"/>
      <w:sz w:val="28"/>
      <w:szCs w:val="28"/>
      <w:lang w:val="en-AU"/>
    </w:rPr>
  </w:style>
  <w:style w:type="paragraph" w:customStyle="1" w:styleId="251">
    <w:name w:val="样式251"/>
    <w:basedOn w:val="a6"/>
    <w:link w:val="251Char"/>
    <w:qFormat/>
    <w:rsid w:val="00712FEF"/>
    <w:pPr>
      <w:keepNext/>
      <w:keepLines/>
      <w:adjustRightInd w:val="0"/>
      <w:spacing w:before="120" w:after="120" w:line="520" w:lineRule="exact"/>
      <w:textAlignment w:val="baseline"/>
      <w:outlineLvl w:val="2"/>
    </w:pPr>
    <w:rPr>
      <w:rFonts w:eastAsia="黑体"/>
      <w:b/>
      <w:kern w:val="0"/>
      <w:szCs w:val="28"/>
      <w:lang w:val="en-AU"/>
    </w:rPr>
  </w:style>
  <w:style w:type="paragraph" w:customStyle="1" w:styleId="147">
    <w:name w:val="样式147"/>
    <w:basedOn w:val="a6"/>
    <w:link w:val="147Char1"/>
    <w:qFormat/>
    <w:rsid w:val="00712FEF"/>
    <w:pPr>
      <w:spacing w:line="240" w:lineRule="atLeast"/>
      <w:jc w:val="center"/>
    </w:pPr>
    <w:rPr>
      <w:rFonts w:eastAsia="仿宋_GB2312"/>
      <w:color w:val="auto"/>
      <w:kern w:val="0"/>
      <w:sz w:val="28"/>
    </w:rPr>
  </w:style>
  <w:style w:type="character" w:customStyle="1" w:styleId="Charff7">
    <w:name w:val="样式 表格文字 + 宋体 Char"/>
    <w:link w:val="affffff1"/>
    <w:qFormat/>
    <w:rsid w:val="00712FEF"/>
    <w:rPr>
      <w:rFonts w:ascii="宋体" w:hAnsi="宋体" w:cs="宋体"/>
      <w:kern w:val="15"/>
      <w:szCs w:val="21"/>
      <w:lang w:eastAsia="en-US" w:bidi="en-US"/>
    </w:rPr>
  </w:style>
  <w:style w:type="paragraph" w:customStyle="1" w:styleId="affffff1">
    <w:name w:val="样式 表格文字 + 宋体"/>
    <w:basedOn w:val="a6"/>
    <w:link w:val="Charff7"/>
    <w:qFormat/>
    <w:rsid w:val="00712FEF"/>
    <w:pPr>
      <w:spacing w:line="240" w:lineRule="auto"/>
      <w:jc w:val="left"/>
    </w:pPr>
    <w:rPr>
      <w:rFonts w:ascii="宋体" w:hAnsi="宋体" w:cs="宋体"/>
      <w:color w:val="auto"/>
      <w:kern w:val="15"/>
      <w:sz w:val="20"/>
      <w:szCs w:val="21"/>
      <w:lang w:eastAsia="en-US" w:bidi="en-US"/>
    </w:rPr>
  </w:style>
  <w:style w:type="character" w:customStyle="1" w:styleId="11Char">
    <w:name w:val="样式 表格文字 + 宋体 11 磅 Char"/>
    <w:link w:val="112"/>
    <w:qFormat/>
    <w:rsid w:val="00712FEF"/>
    <w:rPr>
      <w:rFonts w:ascii="宋体" w:hAnsi="宋体" w:cs="宋体"/>
      <w:kern w:val="15"/>
      <w:szCs w:val="21"/>
      <w:lang w:eastAsia="en-US" w:bidi="en-US"/>
    </w:rPr>
  </w:style>
  <w:style w:type="paragraph" w:customStyle="1" w:styleId="112">
    <w:name w:val="样式 表格文字 + 宋体 11 磅"/>
    <w:basedOn w:val="a6"/>
    <w:link w:val="11Char"/>
    <w:qFormat/>
    <w:rsid w:val="00712FEF"/>
    <w:pPr>
      <w:spacing w:line="240" w:lineRule="auto"/>
      <w:jc w:val="left"/>
    </w:pPr>
    <w:rPr>
      <w:rFonts w:ascii="宋体" w:hAnsi="宋体" w:cs="宋体"/>
      <w:color w:val="auto"/>
      <w:kern w:val="15"/>
      <w:sz w:val="20"/>
      <w:szCs w:val="21"/>
      <w:lang w:eastAsia="en-US" w:bidi="en-US"/>
    </w:rPr>
  </w:style>
  <w:style w:type="character" w:customStyle="1" w:styleId="Char23">
    <w:name w:val="正文首行缩进 Char2"/>
    <w:uiPriority w:val="99"/>
    <w:semiHidden/>
    <w:qFormat/>
    <w:rsid w:val="00712FEF"/>
  </w:style>
  <w:style w:type="character" w:customStyle="1" w:styleId="88Char">
    <w:name w:val="样式88 Char"/>
    <w:qFormat/>
    <w:rsid w:val="00712FEF"/>
    <w:rPr>
      <w:rFonts w:ascii="宋体" w:eastAsia="黑体" w:hAnsi="宋体"/>
      <w:b/>
      <w:color w:val="000000"/>
      <w:kern w:val="2"/>
      <w:sz w:val="28"/>
      <w:szCs w:val="28"/>
      <w:lang w:val="en-US" w:eastAsia="zh-CN" w:bidi="ar-SA"/>
    </w:rPr>
  </w:style>
  <w:style w:type="character" w:customStyle="1" w:styleId="Char24">
    <w:name w:val="引用 Char2"/>
    <w:link w:val="affffff2"/>
    <w:qFormat/>
    <w:rsid w:val="00712FEF"/>
    <w:rPr>
      <w:i/>
      <w:sz w:val="24"/>
      <w:szCs w:val="24"/>
      <w:lang w:eastAsia="en-US"/>
    </w:rPr>
  </w:style>
  <w:style w:type="paragraph" w:styleId="affffff2">
    <w:name w:val="Quote"/>
    <w:basedOn w:val="a6"/>
    <w:next w:val="a6"/>
    <w:link w:val="Char24"/>
    <w:qFormat/>
    <w:rsid w:val="00712FEF"/>
    <w:pPr>
      <w:widowControl/>
      <w:adjustRightInd w:val="0"/>
      <w:snapToGrid w:val="0"/>
      <w:ind w:firstLineChars="200" w:firstLine="200"/>
      <w:jc w:val="left"/>
    </w:pPr>
    <w:rPr>
      <w:rFonts w:ascii="Calibri" w:hAnsi="Calibri"/>
      <w:i/>
      <w:color w:val="auto"/>
      <w:kern w:val="0"/>
      <w:lang w:eastAsia="en-US"/>
    </w:rPr>
  </w:style>
  <w:style w:type="character" w:customStyle="1" w:styleId="Charff8">
    <w:name w:val="引用 Char"/>
    <w:basedOn w:val="a7"/>
    <w:qFormat/>
    <w:rsid w:val="00712FEF"/>
    <w:rPr>
      <w:rFonts w:ascii="Times New Roman" w:hAnsi="Times New Roman"/>
      <w:i/>
      <w:iCs/>
      <w:color w:val="000000" w:themeColor="text1"/>
      <w:kern w:val="2"/>
      <w:sz w:val="24"/>
      <w:szCs w:val="24"/>
    </w:rPr>
  </w:style>
  <w:style w:type="character" w:customStyle="1" w:styleId="1f2">
    <w:name w:val="引用 字符1"/>
    <w:uiPriority w:val="29"/>
    <w:rsid w:val="00712FEF"/>
    <w:rPr>
      <w:rFonts w:ascii="Times New Roman" w:eastAsia="宋体" w:hAnsi="Times New Roman" w:cs="Times New Roman"/>
      <w:i/>
      <w:iCs/>
      <w:color w:val="404040"/>
    </w:rPr>
  </w:style>
  <w:style w:type="character" w:customStyle="1" w:styleId="25Char">
    <w:name w:val="样式25 Char"/>
    <w:qFormat/>
    <w:rsid w:val="00712FEF"/>
    <w:rPr>
      <w:rFonts w:ascii="宋体" w:eastAsia="宋体" w:hAnsi="宋体"/>
      <w:color w:val="000000"/>
      <w:sz w:val="24"/>
      <w:szCs w:val="24"/>
      <w:lang w:val="en-US" w:eastAsia="zh-CN" w:bidi="ar-SA"/>
    </w:rPr>
  </w:style>
  <w:style w:type="character" w:customStyle="1" w:styleId="83Char">
    <w:name w:val="样式83 Char"/>
    <w:qFormat/>
    <w:rsid w:val="00712FEF"/>
    <w:rPr>
      <w:rFonts w:ascii="黑体" w:eastAsia="黑体" w:hAnsi="宋体"/>
      <w:b/>
      <w:bCs/>
      <w:color w:val="000000"/>
      <w:kern w:val="44"/>
      <w:sz w:val="30"/>
      <w:szCs w:val="30"/>
      <w:lang w:val="en-US" w:eastAsia="zh-CN" w:bidi="ar-SA"/>
    </w:rPr>
  </w:style>
  <w:style w:type="character" w:customStyle="1" w:styleId="CharChar6">
    <w:name w:val="引文目录标题 Char Char"/>
    <w:qFormat/>
    <w:rsid w:val="00712FEF"/>
    <w:rPr>
      <w:rFonts w:ascii="Arial" w:eastAsia="宋体" w:hAnsi="Arial" w:cs="Arial"/>
      <w:b/>
      <w:bCs/>
      <w:sz w:val="24"/>
      <w:szCs w:val="24"/>
      <w:lang w:val="en-US" w:eastAsia="zh-CN" w:bidi="ar-SA"/>
    </w:rPr>
  </w:style>
  <w:style w:type="character" w:customStyle="1" w:styleId="Char32">
    <w:name w:val="正文文本 Char3"/>
    <w:aliases w:val="正文文字 Char1"/>
    <w:qFormat/>
    <w:rsid w:val="00712FEF"/>
    <w:rPr>
      <w:rFonts w:ascii="Times New Roman" w:eastAsia="宋体" w:hAnsi="Times New Roman" w:cs="Times New Roman"/>
      <w:kern w:val="0"/>
      <w:sz w:val="24"/>
      <w:szCs w:val="24"/>
      <w:lang w:val="zh-CN"/>
    </w:rPr>
  </w:style>
  <w:style w:type="character" w:customStyle="1" w:styleId="Charff9">
    <w:name w:val="样式 表名 + 黑体 Char"/>
    <w:link w:val="affffff3"/>
    <w:qFormat/>
    <w:rsid w:val="00712FEF"/>
    <w:rPr>
      <w:rFonts w:ascii="黑体" w:hAnsi="黑体"/>
      <w:b/>
      <w:bCs/>
      <w:color w:val="0000FF"/>
      <w:sz w:val="24"/>
      <w:szCs w:val="24"/>
    </w:rPr>
  </w:style>
  <w:style w:type="paragraph" w:customStyle="1" w:styleId="affffff3">
    <w:name w:val="样式 表名 + 黑体"/>
    <w:basedOn w:val="a6"/>
    <w:link w:val="Charff9"/>
    <w:qFormat/>
    <w:rsid w:val="00712FEF"/>
    <w:pPr>
      <w:tabs>
        <w:tab w:val="left" w:pos="2520"/>
      </w:tabs>
      <w:adjustRightInd w:val="0"/>
      <w:snapToGrid w:val="0"/>
      <w:spacing w:line="240" w:lineRule="auto"/>
      <w:jc w:val="center"/>
    </w:pPr>
    <w:rPr>
      <w:rFonts w:ascii="黑体" w:hAnsi="黑体"/>
      <w:b/>
      <w:bCs/>
      <w:color w:val="0000FF"/>
      <w:kern w:val="0"/>
    </w:rPr>
  </w:style>
  <w:style w:type="character" w:customStyle="1" w:styleId="CharCharCharCharCharCharCharCharCharCharCharCharCharCharCharCharCharCharCharCharCharCharCharCharCharCharCharCharChar">
    <w:name w:val="纯文本 Char Char Char Char Char Char Char Char Char Char Char Char Char Char Char Char Char Char Char Char Char Char Char Char Char Char Char Char Char"/>
    <w:qFormat/>
    <w:rsid w:val="00712FEF"/>
    <w:rPr>
      <w:rFonts w:ascii="宋体" w:eastAsia="宋体" w:hAnsi="Courier New"/>
      <w:kern w:val="2"/>
      <w:sz w:val="30"/>
      <w:szCs w:val="30"/>
      <w:lang w:val="en-US" w:eastAsia="zh-CN" w:bidi="ar-SA"/>
    </w:rPr>
  </w:style>
  <w:style w:type="character" w:customStyle="1" w:styleId="24Char">
    <w:name w:val="样式24 Char"/>
    <w:link w:val="240"/>
    <w:qFormat/>
    <w:rsid w:val="00712FEF"/>
    <w:rPr>
      <w:rFonts w:ascii="Times New Roman" w:hAnsi="Times New Roman"/>
      <w:sz w:val="28"/>
      <w:szCs w:val="24"/>
    </w:rPr>
  </w:style>
  <w:style w:type="paragraph" w:customStyle="1" w:styleId="240">
    <w:name w:val="样式24"/>
    <w:basedOn w:val="a6"/>
    <w:link w:val="24Char"/>
    <w:qFormat/>
    <w:rsid w:val="00712FEF"/>
    <w:pPr>
      <w:spacing w:line="240" w:lineRule="atLeast"/>
    </w:pPr>
    <w:rPr>
      <w:color w:val="auto"/>
      <w:kern w:val="0"/>
      <w:sz w:val="28"/>
    </w:rPr>
  </w:style>
  <w:style w:type="paragraph" w:customStyle="1" w:styleId="150">
    <w:name w:val="样式15"/>
    <w:basedOn w:val="a6"/>
    <w:qFormat/>
    <w:rsid w:val="00712FEF"/>
    <w:pPr>
      <w:spacing w:line="240" w:lineRule="atLeast"/>
      <w:jc w:val="center"/>
    </w:pPr>
    <w:rPr>
      <w:color w:val="auto"/>
      <w:sz w:val="28"/>
    </w:rPr>
  </w:style>
  <w:style w:type="character" w:customStyle="1" w:styleId="Charffa">
    <w:name w:val="图名 Char"/>
    <w:link w:val="affffff4"/>
    <w:qFormat/>
    <w:rsid w:val="00712FEF"/>
    <w:rPr>
      <w:rFonts w:ascii="黑体" w:eastAsia="黑体"/>
      <w:sz w:val="24"/>
    </w:rPr>
  </w:style>
  <w:style w:type="paragraph" w:customStyle="1" w:styleId="affffff4">
    <w:name w:val="图名"/>
    <w:basedOn w:val="a6"/>
    <w:link w:val="Charffa"/>
    <w:qFormat/>
    <w:rsid w:val="00712FEF"/>
    <w:pPr>
      <w:tabs>
        <w:tab w:val="left" w:pos="540"/>
      </w:tabs>
      <w:adjustRightInd w:val="0"/>
      <w:spacing w:beforeLines="80" w:afterLines="80" w:line="440" w:lineRule="atLeast"/>
      <w:ind w:leftChars="171" w:left="359" w:firstLine="1"/>
      <w:jc w:val="center"/>
      <w:textAlignment w:val="baseline"/>
    </w:pPr>
    <w:rPr>
      <w:rFonts w:ascii="黑体" w:eastAsia="黑体" w:hAnsi="Calibri"/>
      <w:color w:val="auto"/>
      <w:kern w:val="0"/>
      <w:szCs w:val="20"/>
    </w:rPr>
  </w:style>
  <w:style w:type="character" w:customStyle="1" w:styleId="Char25">
    <w:name w:val="批注文字 Char2"/>
    <w:qFormat/>
    <w:rsid w:val="00712FEF"/>
    <w:rPr>
      <w:rFonts w:ascii="Times New Roman" w:eastAsia="宋体" w:hAnsi="Times New Roman" w:cs="Times New Roman"/>
      <w:kern w:val="0"/>
      <w:sz w:val="24"/>
      <w:szCs w:val="24"/>
      <w:lang w:val="zh-CN"/>
    </w:rPr>
  </w:style>
  <w:style w:type="character" w:customStyle="1" w:styleId="11Char0">
    <w:name w:val="样式 表格文字 + 11 磅 Char"/>
    <w:link w:val="113"/>
    <w:qFormat/>
    <w:rsid w:val="00712FEF"/>
    <w:rPr>
      <w:rFonts w:ascii="宋体" w:hAnsi="宋体" w:cs="宋体"/>
      <w:kern w:val="15"/>
      <w:szCs w:val="21"/>
      <w:lang w:eastAsia="en-US" w:bidi="en-US"/>
    </w:rPr>
  </w:style>
  <w:style w:type="paragraph" w:customStyle="1" w:styleId="113">
    <w:name w:val="样式 表格文字 + 11 磅"/>
    <w:basedOn w:val="a6"/>
    <w:link w:val="11Char0"/>
    <w:qFormat/>
    <w:rsid w:val="00712FEF"/>
    <w:pPr>
      <w:spacing w:line="240" w:lineRule="auto"/>
      <w:jc w:val="left"/>
    </w:pPr>
    <w:rPr>
      <w:rFonts w:ascii="宋体" w:hAnsi="宋体" w:cs="宋体"/>
      <w:color w:val="auto"/>
      <w:kern w:val="15"/>
      <w:sz w:val="20"/>
      <w:szCs w:val="21"/>
      <w:lang w:eastAsia="en-US" w:bidi="en-US"/>
    </w:rPr>
  </w:style>
  <w:style w:type="character" w:customStyle="1" w:styleId="2Char5">
    <w:name w:val="样式 正文文本缩进 2 + 黑色 Char"/>
    <w:qFormat/>
    <w:rsid w:val="00712FEF"/>
    <w:rPr>
      <w:rFonts w:ascii="宋体" w:eastAsia="宋体" w:hAnsi="宋体"/>
      <w:color w:val="000000"/>
      <w:kern w:val="2"/>
      <w:sz w:val="21"/>
      <w:szCs w:val="24"/>
      <w:lang w:val="en-US" w:eastAsia="zh-CN" w:bidi="ar-SA"/>
    </w:rPr>
  </w:style>
  <w:style w:type="character" w:customStyle="1" w:styleId="310Char">
    <w:name w:val="样式310 Char"/>
    <w:link w:val="310"/>
    <w:qFormat/>
    <w:rsid w:val="00712FEF"/>
    <w:rPr>
      <w:rFonts w:ascii="Times New Roman" w:hAnsi="Times New Roman"/>
      <w:color w:val="000000"/>
      <w:szCs w:val="21"/>
    </w:rPr>
  </w:style>
  <w:style w:type="paragraph" w:customStyle="1" w:styleId="310">
    <w:name w:val="样式310"/>
    <w:basedOn w:val="a6"/>
    <w:link w:val="310Char"/>
    <w:qFormat/>
    <w:rsid w:val="00712FEF"/>
    <w:pPr>
      <w:adjustRightInd w:val="0"/>
      <w:spacing w:line="300" w:lineRule="exact"/>
      <w:jc w:val="center"/>
      <w:textAlignment w:val="baseline"/>
    </w:pPr>
    <w:rPr>
      <w:kern w:val="0"/>
      <w:sz w:val="20"/>
      <w:szCs w:val="21"/>
    </w:rPr>
  </w:style>
  <w:style w:type="paragraph" w:customStyle="1" w:styleId="259">
    <w:name w:val="样式259"/>
    <w:basedOn w:val="a6"/>
    <w:link w:val="259Char"/>
    <w:qFormat/>
    <w:rsid w:val="00712FEF"/>
    <w:pPr>
      <w:adjustRightInd w:val="0"/>
      <w:spacing w:line="320" w:lineRule="exact"/>
      <w:jc w:val="center"/>
      <w:textAlignment w:val="baseline"/>
    </w:pPr>
    <w:rPr>
      <w:kern w:val="0"/>
      <w:sz w:val="20"/>
      <w:szCs w:val="21"/>
    </w:rPr>
  </w:style>
  <w:style w:type="character" w:customStyle="1" w:styleId="6CharChar">
    <w:name w:val="插图标题 6 Char Char"/>
    <w:qFormat/>
    <w:rsid w:val="00712FEF"/>
    <w:rPr>
      <w:rFonts w:ascii="宋体" w:eastAsia="黑体" w:hAnsi="宋体" w:cs="Times New Roman"/>
      <w:b/>
      <w:bCs/>
      <w:kern w:val="2"/>
      <w:sz w:val="21"/>
      <w:szCs w:val="21"/>
      <w:lang w:val="en-GB" w:eastAsia="zh-CN" w:bidi="ar-SA"/>
    </w:rPr>
  </w:style>
  <w:style w:type="character" w:customStyle="1" w:styleId="3CharCharCharCharCharCharChar1">
    <w:name w:val="标题 3 Char Char Char Char Char Char Char1"/>
    <w:aliases w:val="标题 3 Char Char Char Char Char Char Char Char Char,标题 3 Char Char Char Char Char Char Char Char1,标题 3 Char1 Char Char,头 Char,标题3 Char1,第二层条 Char"/>
    <w:qFormat/>
    <w:rsid w:val="00712FEF"/>
    <w:rPr>
      <w:rFonts w:eastAsia="宋体"/>
      <w:b/>
      <w:kern w:val="2"/>
      <w:sz w:val="32"/>
      <w:lang w:val="en-US" w:eastAsia="zh-CN" w:bidi="ar-SA"/>
    </w:rPr>
  </w:style>
  <w:style w:type="character" w:customStyle="1" w:styleId="1f3">
    <w:name w:val="书籍标题1"/>
    <w:uiPriority w:val="33"/>
    <w:qFormat/>
    <w:rsid w:val="00712FEF"/>
    <w:rPr>
      <w:rFonts w:ascii="Cambria" w:eastAsia="宋体" w:hAnsi="Cambria"/>
      <w:b/>
      <w:i/>
      <w:sz w:val="24"/>
      <w:szCs w:val="24"/>
    </w:rPr>
  </w:style>
  <w:style w:type="character" w:customStyle="1" w:styleId="flname7">
    <w:name w:val="flname7"/>
    <w:qFormat/>
    <w:rsid w:val="00712FEF"/>
  </w:style>
  <w:style w:type="character" w:customStyle="1" w:styleId="2Char6">
    <w:name w:val="样式 正文（首行缩进两个字） + 首行缩进:  2 字符 + 黑色 Char"/>
    <w:link w:val="2f0"/>
    <w:qFormat/>
    <w:rsid w:val="00712FEF"/>
    <w:rPr>
      <w:rFonts w:ascii="Times New Roman" w:eastAsia="仿宋_GB2312" w:hAnsi="Times New Roman" w:cs="宋体"/>
      <w:color w:val="000000"/>
      <w:sz w:val="24"/>
      <w:lang w:val="zh-CN"/>
    </w:rPr>
  </w:style>
  <w:style w:type="paragraph" w:customStyle="1" w:styleId="2f0">
    <w:name w:val="样式 正文（首行缩进两个字） + 首行缩进:  2 字符 + 黑色"/>
    <w:basedOn w:val="a6"/>
    <w:link w:val="2Char6"/>
    <w:qFormat/>
    <w:rsid w:val="00712FEF"/>
    <w:pPr>
      <w:widowControl/>
      <w:spacing w:line="240" w:lineRule="atLeast"/>
      <w:jc w:val="center"/>
    </w:pPr>
    <w:rPr>
      <w:rFonts w:eastAsia="仿宋_GB2312" w:cs="宋体"/>
      <w:kern w:val="0"/>
      <w:szCs w:val="20"/>
      <w:lang w:val="zh-CN"/>
    </w:rPr>
  </w:style>
  <w:style w:type="paragraph" w:customStyle="1" w:styleId="2f1">
    <w:name w:val="正文（首行缩进两个字） + 首行缩进:  2 字符"/>
    <w:basedOn w:val="a6"/>
    <w:link w:val="2Char7"/>
    <w:qFormat/>
    <w:rsid w:val="00712FEF"/>
    <w:pPr>
      <w:widowControl/>
      <w:spacing w:line="440" w:lineRule="exact"/>
      <w:ind w:firstLineChars="200" w:firstLine="200"/>
      <w:jc w:val="left"/>
    </w:pPr>
    <w:rPr>
      <w:rFonts w:eastAsia="仿宋_GB2312"/>
      <w:color w:val="auto"/>
      <w:kern w:val="0"/>
      <w:szCs w:val="20"/>
      <w:lang w:val="zh-CN"/>
    </w:rPr>
  </w:style>
  <w:style w:type="character" w:customStyle="1" w:styleId="CharChar7">
    <w:name w:val="样式 表格文字 + 宋体 全部大写 Char Char"/>
    <w:qFormat/>
    <w:rsid w:val="00712FEF"/>
  </w:style>
  <w:style w:type="character" w:customStyle="1" w:styleId="affffff5">
    <w:name w:val="样式 宋体 黑色"/>
    <w:qFormat/>
    <w:rsid w:val="00712FEF"/>
    <w:rPr>
      <w:rFonts w:ascii="宋体" w:eastAsia="宋体" w:hAnsi="宋体"/>
      <w:color w:val="000000"/>
      <w:kern w:val="0"/>
      <w:sz w:val="28"/>
      <w:szCs w:val="28"/>
      <w:lang w:val="en-US" w:eastAsia="en-US" w:bidi="ar-SA"/>
    </w:rPr>
  </w:style>
  <w:style w:type="character" w:customStyle="1" w:styleId="CharCharCharChar">
    <w:name w:val="表格名称 Char Char Char Char"/>
    <w:qFormat/>
    <w:rsid w:val="00712FEF"/>
    <w:rPr>
      <w:rFonts w:ascii="Arial" w:eastAsia="宋体" w:hAnsi="Arial" w:cs="宋体"/>
      <w:b/>
      <w:bCs/>
      <w:snapToGrid w:val="0"/>
      <w:kern w:val="2"/>
      <w:sz w:val="24"/>
      <w:szCs w:val="24"/>
      <w:lang w:val="en-US" w:eastAsia="zh-CN" w:bidi="ar-SA"/>
    </w:rPr>
  </w:style>
  <w:style w:type="character" w:customStyle="1" w:styleId="276Char">
    <w:name w:val="样式276 Char"/>
    <w:link w:val="276"/>
    <w:qFormat/>
    <w:rsid w:val="00712FEF"/>
    <w:rPr>
      <w:rFonts w:ascii="Times New Roman" w:hAnsi="Times New Roman"/>
      <w:color w:val="000000"/>
      <w:sz w:val="28"/>
      <w:szCs w:val="24"/>
    </w:rPr>
  </w:style>
  <w:style w:type="paragraph" w:customStyle="1" w:styleId="276">
    <w:name w:val="样式276"/>
    <w:basedOn w:val="a6"/>
    <w:link w:val="276Char"/>
    <w:qFormat/>
    <w:rsid w:val="00712FEF"/>
    <w:pPr>
      <w:adjustRightInd w:val="0"/>
      <w:spacing w:line="320" w:lineRule="exact"/>
      <w:jc w:val="center"/>
      <w:textAlignment w:val="baseline"/>
    </w:pPr>
    <w:rPr>
      <w:kern w:val="0"/>
      <w:sz w:val="28"/>
    </w:rPr>
  </w:style>
  <w:style w:type="character" w:customStyle="1" w:styleId="hui-121">
    <w:name w:val="hui-121"/>
    <w:qFormat/>
    <w:rsid w:val="00712FEF"/>
    <w:rPr>
      <w:rFonts w:eastAsia="黑体" w:cs="宋体" w:hint="default"/>
      <w:b/>
      <w:bCs/>
      <w:color w:val="3B3F4D"/>
      <w:spacing w:val="400"/>
      <w:sz w:val="24"/>
      <w:szCs w:val="24"/>
      <w:lang w:val="en-US" w:eastAsia="zh-CN" w:bidi="ar-SA"/>
    </w:rPr>
  </w:style>
  <w:style w:type="character" w:customStyle="1" w:styleId="18Char">
    <w:name w:val="样式18 Char"/>
    <w:qFormat/>
    <w:rsid w:val="00712FEF"/>
    <w:rPr>
      <w:rFonts w:ascii="宋体" w:eastAsia="宋体" w:hAnsi="宋体"/>
      <w:color w:val="000000"/>
      <w:kern w:val="2"/>
      <w:sz w:val="28"/>
      <w:szCs w:val="24"/>
      <w:lang w:val="en-US" w:eastAsia="zh-CN" w:bidi="ar-SA"/>
    </w:rPr>
  </w:style>
  <w:style w:type="character" w:customStyle="1" w:styleId="affffff6">
    <w:name w:val="正文二"/>
    <w:qFormat/>
    <w:rsid w:val="00712FEF"/>
    <w:rPr>
      <w:rFonts w:ascii="Times New Roman" w:eastAsia="黑体" w:hAnsi="Times New Roman" w:cs="宋体"/>
      <w:b/>
      <w:bCs/>
      <w:sz w:val="28"/>
      <w:szCs w:val="21"/>
      <w:lang w:val="en-US" w:eastAsia="zh-CN" w:bidi="ar-SA"/>
    </w:rPr>
  </w:style>
  <w:style w:type="character" w:customStyle="1" w:styleId="174Char">
    <w:name w:val="样式174 Char"/>
    <w:qFormat/>
    <w:rsid w:val="00712FEF"/>
    <w:rPr>
      <w:rFonts w:ascii="宋体" w:eastAsia="宋体" w:hAnsi="Arial" w:cs="宋体"/>
      <w:b/>
      <w:kern w:val="2"/>
      <w:sz w:val="24"/>
      <w:szCs w:val="24"/>
      <w:lang w:val="en-US" w:eastAsia="zh-CN" w:bidi="ar-SA"/>
    </w:rPr>
  </w:style>
  <w:style w:type="character" w:customStyle="1" w:styleId="Title3CharChar">
    <w:name w:val="Title3 Char Char"/>
    <w:qFormat/>
    <w:rsid w:val="00712FEF"/>
    <w:rPr>
      <w:rFonts w:ascii="Arial" w:eastAsia="黑体" w:hAnsi="Arial"/>
      <w:b/>
      <w:kern w:val="2"/>
      <w:sz w:val="28"/>
      <w:lang w:val="en-US" w:eastAsia="zh-CN" w:bidi="ar-SA"/>
    </w:rPr>
  </w:style>
  <w:style w:type="character" w:customStyle="1" w:styleId="326Char1">
    <w:name w:val="样式326 Char1"/>
    <w:qFormat/>
    <w:rsid w:val="00712FEF"/>
    <w:rPr>
      <w:rFonts w:ascii="宋体" w:eastAsia="仿宋_GB2312" w:hAnsi="Arial"/>
      <w:b/>
      <w:snapToGrid/>
      <w:color w:val="000000"/>
      <w:kern w:val="2"/>
      <w:sz w:val="24"/>
      <w:szCs w:val="24"/>
      <w:lang w:val="en-US" w:eastAsia="zh-CN" w:bidi="ar-SA"/>
    </w:rPr>
  </w:style>
  <w:style w:type="character" w:customStyle="1" w:styleId="CharChar8">
    <w:name w:val="样式 表格文字 + 加粗 Char Char"/>
    <w:qFormat/>
    <w:rsid w:val="00712FEF"/>
  </w:style>
  <w:style w:type="character" w:customStyle="1" w:styleId="36Char">
    <w:name w:val="样式36 Char"/>
    <w:qFormat/>
    <w:rsid w:val="00712FEF"/>
    <w:rPr>
      <w:rFonts w:ascii="宋体" w:eastAsia="仿宋_GB2312" w:hAnsi="宋体"/>
      <w:b/>
      <w:sz w:val="24"/>
      <w:szCs w:val="24"/>
      <w:lang w:val="en-US" w:eastAsia="zh-CN" w:bidi="ar-SA"/>
    </w:rPr>
  </w:style>
  <w:style w:type="character" w:customStyle="1" w:styleId="text1">
    <w:name w:val="text1"/>
    <w:qFormat/>
    <w:rsid w:val="00712FEF"/>
    <w:rPr>
      <w:color w:val="000000"/>
      <w:sz w:val="18"/>
      <w:szCs w:val="18"/>
    </w:rPr>
  </w:style>
  <w:style w:type="character" w:customStyle="1" w:styleId="210Char">
    <w:name w:val="样式210 Char"/>
    <w:qFormat/>
    <w:rsid w:val="00712FEF"/>
    <w:rPr>
      <w:rFonts w:ascii="宋体" w:eastAsia="宋体" w:hAnsi="宋体"/>
      <w:color w:val="000000"/>
      <w:sz w:val="24"/>
      <w:szCs w:val="24"/>
      <w:lang w:val="en-US" w:eastAsia="zh-CN" w:bidi="ar-SA"/>
    </w:rPr>
  </w:style>
  <w:style w:type="character" w:customStyle="1" w:styleId="2Char20">
    <w:name w:val="正文文本缩进 2 Char2"/>
    <w:aliases w:val="正文文字缩进 21 Char2,表格标题 Char2,正文文本缩进 2 Char Char Char Char Char3,正文文本缩进 2 Char Char Char3,正文文字缩进 2 Char1,正文缩进 Char1 Char,题注1 Char1,正文文字缩进小4 Char,Plain Text Char1 Char,Plain Text Char Char Char,Plain Text Char Char1,Plain Text Char2 Char1"/>
    <w:qFormat/>
    <w:rsid w:val="00712FEF"/>
    <w:rPr>
      <w:rFonts w:ascii="宋体" w:eastAsia="黑体" w:hAnsi="宋体" w:cs="Times New Roman"/>
      <w:b/>
      <w:bCs/>
      <w:kern w:val="2"/>
      <w:sz w:val="24"/>
      <w:szCs w:val="24"/>
      <w:lang w:val="en-US" w:eastAsia="zh-CN" w:bidi="ar-SA"/>
    </w:rPr>
  </w:style>
  <w:style w:type="character" w:customStyle="1" w:styleId="Char16">
    <w:name w:val="注释标题 Char1"/>
    <w:aliases w:val=" Char4 Char, Char2 Char"/>
    <w:link w:val="affff1"/>
    <w:qFormat/>
    <w:rsid w:val="00712FEF"/>
    <w:rPr>
      <w:rFonts w:ascii="Times New Roman" w:hAnsi="Times New Roman"/>
    </w:rPr>
  </w:style>
  <w:style w:type="character" w:customStyle="1" w:styleId="255Char">
    <w:name w:val="样式255 Char"/>
    <w:link w:val="255"/>
    <w:qFormat/>
    <w:rsid w:val="00712FEF"/>
    <w:rPr>
      <w:sz w:val="28"/>
      <w:szCs w:val="24"/>
    </w:rPr>
  </w:style>
  <w:style w:type="paragraph" w:customStyle="1" w:styleId="255">
    <w:name w:val="样式255"/>
    <w:basedOn w:val="a6"/>
    <w:link w:val="255Char"/>
    <w:qFormat/>
    <w:rsid w:val="00712FEF"/>
    <w:pPr>
      <w:jc w:val="center"/>
    </w:pPr>
    <w:rPr>
      <w:rFonts w:ascii="Calibri" w:hAnsi="Calibri"/>
      <w:color w:val="auto"/>
      <w:kern w:val="0"/>
      <w:sz w:val="28"/>
    </w:rPr>
  </w:style>
  <w:style w:type="character" w:customStyle="1" w:styleId="112Char">
    <w:name w:val="样式 表格文字 + 宋体 11 磅2 Char"/>
    <w:link w:val="1120"/>
    <w:qFormat/>
    <w:rsid w:val="00712FEF"/>
    <w:rPr>
      <w:rFonts w:ascii="宋体" w:hAnsi="宋体" w:cs="宋体"/>
      <w:kern w:val="15"/>
      <w:szCs w:val="21"/>
      <w:lang w:eastAsia="en-US" w:bidi="en-US"/>
    </w:rPr>
  </w:style>
  <w:style w:type="paragraph" w:customStyle="1" w:styleId="1120">
    <w:name w:val="样式 表格文字 + 宋体 11 磅2"/>
    <w:basedOn w:val="a6"/>
    <w:link w:val="112Char"/>
    <w:qFormat/>
    <w:rsid w:val="00712FEF"/>
    <w:pPr>
      <w:spacing w:line="240" w:lineRule="auto"/>
      <w:jc w:val="left"/>
    </w:pPr>
    <w:rPr>
      <w:rFonts w:ascii="宋体" w:hAnsi="宋体" w:cs="宋体"/>
      <w:color w:val="auto"/>
      <w:kern w:val="15"/>
      <w:sz w:val="20"/>
      <w:szCs w:val="21"/>
      <w:lang w:eastAsia="en-US" w:bidi="en-US"/>
    </w:rPr>
  </w:style>
  <w:style w:type="character" w:customStyle="1" w:styleId="CharCharCharChar0">
    <w:name w:val="报告 Char Char Char Char"/>
    <w:link w:val="CharCharChar"/>
    <w:qFormat/>
    <w:rsid w:val="00712FEF"/>
    <w:rPr>
      <w:rFonts w:ascii="Times New Roman" w:hAnsi="Times New Roman"/>
      <w:sz w:val="28"/>
      <w:szCs w:val="24"/>
    </w:rPr>
  </w:style>
  <w:style w:type="paragraph" w:customStyle="1" w:styleId="CharCharChar">
    <w:name w:val="报告 Char Char Char"/>
    <w:basedOn w:val="a6"/>
    <w:link w:val="CharCharCharChar0"/>
    <w:qFormat/>
    <w:rsid w:val="00712FEF"/>
    <w:pPr>
      <w:spacing w:beforeLines="50" w:afterLines="50" w:line="400" w:lineRule="atLeast"/>
      <w:ind w:firstLineChars="200" w:firstLine="480"/>
    </w:pPr>
    <w:rPr>
      <w:color w:val="auto"/>
      <w:kern w:val="0"/>
      <w:sz w:val="28"/>
    </w:rPr>
  </w:style>
  <w:style w:type="character" w:customStyle="1" w:styleId="004Char">
    <w:name w:val="004正文 Char"/>
    <w:link w:val="004"/>
    <w:qFormat/>
    <w:rsid w:val="00712FEF"/>
    <w:rPr>
      <w:rFonts w:ascii="Times New Roman" w:hAnsi="Times New Roman" w:cs="宋体"/>
      <w:color w:val="FF00FF"/>
      <w:sz w:val="24"/>
      <w:szCs w:val="24"/>
    </w:rPr>
  </w:style>
  <w:style w:type="paragraph" w:customStyle="1" w:styleId="004">
    <w:name w:val="004正文"/>
    <w:basedOn w:val="a6"/>
    <w:link w:val="004Char"/>
    <w:qFormat/>
    <w:rsid w:val="00712FEF"/>
    <w:pPr>
      <w:ind w:firstLineChars="200" w:firstLine="480"/>
    </w:pPr>
    <w:rPr>
      <w:rFonts w:cs="宋体"/>
      <w:color w:val="FF00FF"/>
      <w:kern w:val="0"/>
    </w:rPr>
  </w:style>
  <w:style w:type="character" w:customStyle="1" w:styleId="175Char">
    <w:name w:val="样式175 Char"/>
    <w:qFormat/>
    <w:rsid w:val="00712FEF"/>
    <w:rPr>
      <w:rFonts w:ascii="宋体" w:eastAsia="宋体" w:hAnsi="宋体"/>
      <w:color w:val="000000"/>
      <w:sz w:val="21"/>
      <w:szCs w:val="24"/>
      <w:lang w:val="en-US" w:eastAsia="zh-CN" w:bidi="ar-SA"/>
    </w:rPr>
  </w:style>
  <w:style w:type="character" w:customStyle="1" w:styleId="7CharCharCharCharCharCharCharChar">
    <w:name w:val="标题 7 Char Char Char Char Char Char Char Char"/>
    <w:qFormat/>
    <w:rsid w:val="00712FEF"/>
    <w:rPr>
      <w:rFonts w:ascii="华文细黑" w:eastAsia="华文细黑" w:hAnsi="宋体" w:cs="宋体"/>
      <w:b/>
      <w:bCs/>
      <w:i/>
      <w:snapToGrid w:val="0"/>
      <w:spacing w:val="10"/>
      <w:kern w:val="28"/>
      <w:sz w:val="28"/>
      <w:szCs w:val="21"/>
      <w:lang w:val="en-US" w:eastAsia="zh-CN" w:bidi="ar-SA"/>
    </w:rPr>
  </w:style>
  <w:style w:type="character" w:customStyle="1" w:styleId="159Char">
    <w:name w:val="样式159 Char"/>
    <w:qFormat/>
    <w:rsid w:val="00712FEF"/>
    <w:rPr>
      <w:rFonts w:ascii="宋体" w:eastAsia="宋体" w:hAnsi="Arial" w:cs="宋体"/>
      <w:b/>
      <w:kern w:val="2"/>
      <w:sz w:val="24"/>
      <w:szCs w:val="24"/>
      <w:lang w:val="en-US" w:eastAsia="zh-CN" w:bidi="ar-SA"/>
    </w:rPr>
  </w:style>
  <w:style w:type="character" w:customStyle="1" w:styleId="2Char30">
    <w:name w:val="正文文本缩进 2 Char3"/>
    <w:qFormat/>
    <w:rsid w:val="00712FEF"/>
    <w:rPr>
      <w:rFonts w:ascii="Times New Roman" w:hAnsi="Times New Roman"/>
      <w:sz w:val="24"/>
      <w:szCs w:val="24"/>
      <w:lang w:val="zh-CN"/>
    </w:rPr>
  </w:style>
  <w:style w:type="character" w:customStyle="1" w:styleId="6CharCharChar">
    <w:name w:val="插图标题 6 Char Char Char"/>
    <w:qFormat/>
    <w:rsid w:val="00712FEF"/>
    <w:rPr>
      <w:rFonts w:ascii="宋体" w:eastAsia="黑体" w:hAnsi="宋体" w:cs="Times New Roman"/>
      <w:b/>
      <w:bCs/>
      <w:kern w:val="2"/>
      <w:sz w:val="21"/>
      <w:szCs w:val="21"/>
      <w:lang w:val="en-GB" w:eastAsia="zh-CN" w:bidi="ar-SA"/>
    </w:rPr>
  </w:style>
  <w:style w:type="character" w:customStyle="1" w:styleId="275GB2312Char">
    <w:name w:val="样式 样式275 + 仿宋_GB2312 自动设置 Char"/>
    <w:link w:val="275GB2312"/>
    <w:qFormat/>
    <w:rsid w:val="00712FEF"/>
    <w:rPr>
      <w:rFonts w:ascii="仿宋_GB2312" w:hAnsi="仿宋_GB2312"/>
      <w:sz w:val="24"/>
      <w:szCs w:val="24"/>
    </w:rPr>
  </w:style>
  <w:style w:type="paragraph" w:customStyle="1" w:styleId="275GB2312">
    <w:name w:val="样式 样式275 + 仿宋_GB2312 自动设置"/>
    <w:basedOn w:val="a6"/>
    <w:link w:val="275GB2312Char"/>
    <w:qFormat/>
    <w:rsid w:val="00712FEF"/>
    <w:pPr>
      <w:pageBreakBefore/>
      <w:spacing w:before="360" w:after="360" w:line="520" w:lineRule="exact"/>
      <w:ind w:firstLineChars="200" w:firstLine="480"/>
    </w:pPr>
    <w:rPr>
      <w:rFonts w:ascii="仿宋_GB2312" w:hAnsi="仿宋_GB2312"/>
      <w:color w:val="auto"/>
      <w:kern w:val="0"/>
    </w:rPr>
  </w:style>
  <w:style w:type="paragraph" w:customStyle="1" w:styleId="275">
    <w:name w:val="样式275"/>
    <w:basedOn w:val="a6"/>
    <w:link w:val="275Char"/>
    <w:qFormat/>
    <w:rsid w:val="00712FEF"/>
    <w:pPr>
      <w:pageBreakBefore/>
      <w:spacing w:before="360" w:after="360" w:line="520" w:lineRule="exact"/>
      <w:ind w:firstLineChars="200" w:firstLine="480"/>
    </w:pPr>
    <w:rPr>
      <w:rFonts w:ascii="宋体" w:hAnsi="宋体"/>
      <w:bCs/>
    </w:rPr>
  </w:style>
  <w:style w:type="paragraph" w:customStyle="1" w:styleId="203">
    <w:name w:val="样式203"/>
    <w:basedOn w:val="a6"/>
    <w:link w:val="203Char1"/>
    <w:qFormat/>
    <w:rsid w:val="00712FEF"/>
    <w:pPr>
      <w:pageBreakBefore/>
      <w:spacing w:before="360" w:after="360" w:line="520" w:lineRule="exact"/>
      <w:ind w:firstLineChars="200" w:firstLine="480"/>
    </w:pPr>
    <w:rPr>
      <w:rFonts w:ascii="宋体" w:hAnsi="宋体"/>
      <w:bCs/>
    </w:rPr>
  </w:style>
  <w:style w:type="paragraph" w:customStyle="1" w:styleId="163">
    <w:name w:val="样式163"/>
    <w:basedOn w:val="a6"/>
    <w:link w:val="163Char1"/>
    <w:qFormat/>
    <w:rsid w:val="00712FEF"/>
    <w:pPr>
      <w:pageBreakBefore/>
      <w:spacing w:before="360" w:after="360" w:line="520" w:lineRule="exact"/>
      <w:jc w:val="center"/>
    </w:pPr>
    <w:rPr>
      <w:rFonts w:eastAsia="黑体"/>
      <w:b/>
      <w:bCs/>
      <w:sz w:val="28"/>
      <w:szCs w:val="21"/>
    </w:rPr>
  </w:style>
  <w:style w:type="paragraph" w:customStyle="1" w:styleId="1110">
    <w:name w:val="样式111"/>
    <w:basedOn w:val="a6"/>
    <w:link w:val="111Char1"/>
    <w:qFormat/>
    <w:rsid w:val="00712FEF"/>
    <w:pPr>
      <w:keepNext/>
      <w:keepLines/>
      <w:pageBreakBefore/>
      <w:spacing w:before="360" w:after="360" w:line="440" w:lineRule="exact"/>
      <w:jc w:val="center"/>
      <w:outlineLvl w:val="1"/>
    </w:pPr>
    <w:rPr>
      <w:rFonts w:eastAsia="黑体"/>
      <w:bCs/>
      <w:color w:val="auto"/>
      <w:sz w:val="28"/>
      <w:szCs w:val="28"/>
    </w:rPr>
  </w:style>
  <w:style w:type="character" w:customStyle="1" w:styleId="CharChar9">
    <w:name w:val="样式 表格文字 + 黑色 Char Char"/>
    <w:qFormat/>
    <w:rsid w:val="00712FEF"/>
  </w:style>
  <w:style w:type="character" w:customStyle="1" w:styleId="CharChar1CharChar">
    <w:name w:val="报告 Char Char1 Char Char"/>
    <w:link w:val="CharChar1Char"/>
    <w:qFormat/>
    <w:rsid w:val="00712FEF"/>
    <w:rPr>
      <w:rFonts w:ascii="Times New Roman" w:hAnsi="Times New Roman"/>
      <w:sz w:val="24"/>
    </w:rPr>
  </w:style>
  <w:style w:type="paragraph" w:customStyle="1" w:styleId="CharChar1Char">
    <w:name w:val="报告 Char Char1 Char"/>
    <w:basedOn w:val="a6"/>
    <w:link w:val="CharChar1CharChar"/>
    <w:qFormat/>
    <w:rsid w:val="00712FEF"/>
    <w:pPr>
      <w:widowControl/>
      <w:overflowPunct w:val="0"/>
      <w:autoSpaceDE w:val="0"/>
      <w:autoSpaceDN w:val="0"/>
      <w:adjustRightInd w:val="0"/>
      <w:spacing w:before="120" w:after="120" w:line="400" w:lineRule="atLeast"/>
      <w:ind w:firstLineChars="200" w:firstLine="200"/>
      <w:textAlignment w:val="baseline"/>
    </w:pPr>
    <w:rPr>
      <w:color w:val="auto"/>
      <w:kern w:val="0"/>
      <w:szCs w:val="20"/>
    </w:rPr>
  </w:style>
  <w:style w:type="character" w:customStyle="1" w:styleId="Charffb">
    <w:name w:val="样式 表格文字 + 宋体 全部大写 Char"/>
    <w:link w:val="affffff7"/>
    <w:qFormat/>
    <w:rsid w:val="00712FEF"/>
    <w:rPr>
      <w:rFonts w:ascii="宋体" w:hAnsi="宋体" w:cs="宋体"/>
      <w:kern w:val="15"/>
      <w:szCs w:val="21"/>
      <w:lang w:eastAsia="en-US" w:bidi="en-US"/>
    </w:rPr>
  </w:style>
  <w:style w:type="paragraph" w:customStyle="1" w:styleId="affffff7">
    <w:name w:val="样式 表格文字 + 宋体 全部大写"/>
    <w:basedOn w:val="a6"/>
    <w:link w:val="Charffb"/>
    <w:qFormat/>
    <w:rsid w:val="00712FEF"/>
    <w:pPr>
      <w:spacing w:line="240" w:lineRule="auto"/>
      <w:jc w:val="left"/>
    </w:pPr>
    <w:rPr>
      <w:rFonts w:ascii="宋体" w:hAnsi="宋体" w:cs="宋体"/>
      <w:color w:val="auto"/>
      <w:kern w:val="15"/>
      <w:sz w:val="20"/>
      <w:szCs w:val="21"/>
      <w:lang w:eastAsia="en-US" w:bidi="en-US"/>
    </w:rPr>
  </w:style>
  <w:style w:type="character" w:customStyle="1" w:styleId="441111PIM4H4h4blbbTitre44thlevelseChar">
    <w:name w:val="样式 标题 4标题4款标题款标题1.1.1.1PIM 4H4h4blbbTitre44th levelse... Char"/>
    <w:link w:val="441111PIM4H4h4blbbTitre44thlevelse"/>
    <w:qFormat/>
    <w:rsid w:val="00712FEF"/>
    <w:rPr>
      <w:rFonts w:ascii="Times New Roman" w:eastAsia="黑体" w:hAnsi="Times New Roman"/>
      <w:b/>
      <w:bCs/>
      <w:sz w:val="24"/>
      <w:szCs w:val="24"/>
      <w:lang w:val="zh-CN"/>
    </w:rPr>
  </w:style>
  <w:style w:type="paragraph" w:customStyle="1" w:styleId="441111PIM4H4h4blbbTitre44thlevelse">
    <w:name w:val="样式 标题 4标题4款标题款标题1.1.1.1PIM 4H4h4blbbTitre44th levelse..."/>
    <w:basedOn w:val="a6"/>
    <w:link w:val="441111PIM4H4h4blbbTitre44thlevelseChar"/>
    <w:qFormat/>
    <w:rsid w:val="00712FEF"/>
    <w:pPr>
      <w:keepNext/>
      <w:keepLines/>
      <w:pageBreakBefore/>
      <w:widowControl/>
      <w:spacing w:beforeLines="50" w:before="260" w:afterLines="50" w:after="260" w:line="413" w:lineRule="auto"/>
      <w:jc w:val="left"/>
      <w:outlineLvl w:val="3"/>
    </w:pPr>
    <w:rPr>
      <w:rFonts w:eastAsia="黑体"/>
      <w:b/>
      <w:bCs/>
      <w:color w:val="auto"/>
      <w:kern w:val="0"/>
      <w:lang w:val="zh-CN"/>
    </w:rPr>
  </w:style>
  <w:style w:type="character" w:customStyle="1" w:styleId="041Char">
    <w:name w:val="样式 表格文字 + 加宽量  0.4 磅1 Char"/>
    <w:link w:val="041"/>
    <w:qFormat/>
    <w:rsid w:val="00712FEF"/>
    <w:rPr>
      <w:rFonts w:ascii="宋体" w:hAnsi="宋体" w:cs="宋体"/>
      <w:kern w:val="15"/>
      <w:szCs w:val="21"/>
      <w:lang w:eastAsia="en-US" w:bidi="en-US"/>
    </w:rPr>
  </w:style>
  <w:style w:type="paragraph" w:customStyle="1" w:styleId="041">
    <w:name w:val="样式 表格文字 + 加宽量  0.4 磅1"/>
    <w:basedOn w:val="a6"/>
    <w:link w:val="041Char"/>
    <w:qFormat/>
    <w:rsid w:val="00712FEF"/>
    <w:pPr>
      <w:spacing w:line="240" w:lineRule="auto"/>
      <w:jc w:val="left"/>
    </w:pPr>
    <w:rPr>
      <w:rFonts w:ascii="宋体" w:hAnsi="宋体" w:cs="宋体"/>
      <w:color w:val="auto"/>
      <w:kern w:val="15"/>
      <w:sz w:val="20"/>
      <w:szCs w:val="21"/>
      <w:lang w:eastAsia="en-US" w:bidi="en-US"/>
    </w:rPr>
  </w:style>
  <w:style w:type="character" w:customStyle="1" w:styleId="content1">
    <w:name w:val="content1"/>
    <w:qFormat/>
    <w:rsid w:val="00712FEF"/>
    <w:rPr>
      <w:color w:val="000000"/>
      <w:sz w:val="24"/>
      <w:szCs w:val="24"/>
    </w:rPr>
  </w:style>
  <w:style w:type="character" w:customStyle="1" w:styleId="2CharChar">
    <w:name w:val="标题 2 Char Char"/>
    <w:qFormat/>
    <w:rsid w:val="00712FEF"/>
    <w:rPr>
      <w:rFonts w:ascii="Arial" w:eastAsia="黑体" w:hAnsi="Arial" w:cs="宋体"/>
      <w:b/>
      <w:bCs/>
      <w:sz w:val="28"/>
      <w:szCs w:val="28"/>
      <w:lang w:val="en-US" w:eastAsia="zh-CN" w:bidi="ar-SA"/>
    </w:rPr>
  </w:style>
  <w:style w:type="character" w:customStyle="1" w:styleId="22CharCharCharChar2CharChar2Char">
    <w:name w:val="样式 正文文本缩进 2正文文本缩进 2 Char Char Char Char正文文本缩进 2 Char Char + 黑色2 Char"/>
    <w:link w:val="22CharCharCharChar2CharChar2"/>
    <w:qFormat/>
    <w:rsid w:val="00712FEF"/>
    <w:rPr>
      <w:color w:val="000000"/>
      <w:szCs w:val="21"/>
      <w:lang w:val="zh-CN"/>
    </w:rPr>
  </w:style>
  <w:style w:type="paragraph" w:customStyle="1" w:styleId="22CharCharCharChar2CharChar2">
    <w:name w:val="样式 正文文本缩进 2正文文本缩进 2 Char Char Char Char正文文本缩进 2 Char Char + 黑色2"/>
    <w:basedOn w:val="a6"/>
    <w:link w:val="22CharCharCharChar2CharChar2Char"/>
    <w:qFormat/>
    <w:rsid w:val="00712FEF"/>
    <w:pPr>
      <w:adjustRightInd w:val="0"/>
      <w:spacing w:line="320" w:lineRule="exact"/>
      <w:ind w:firstLine="420"/>
      <w:jc w:val="center"/>
      <w:textAlignment w:val="baseline"/>
    </w:pPr>
    <w:rPr>
      <w:rFonts w:ascii="Calibri" w:hAnsi="Calibri"/>
      <w:kern w:val="0"/>
      <w:sz w:val="20"/>
      <w:szCs w:val="21"/>
      <w:lang w:val="zh-CN"/>
    </w:rPr>
  </w:style>
  <w:style w:type="character" w:customStyle="1" w:styleId="Char1a">
    <w:name w:val="使用正文 Char1"/>
    <w:link w:val="affffff8"/>
    <w:qFormat/>
    <w:rsid w:val="00712FEF"/>
    <w:rPr>
      <w:rFonts w:ascii="宋体" w:eastAsia="Times New Roman" w:hAnsi="宋体" w:cs="宋体"/>
      <w:b/>
      <w:bCs/>
      <w:color w:val="000000"/>
      <w:kern w:val="24"/>
      <w:sz w:val="24"/>
      <w:szCs w:val="15"/>
    </w:rPr>
  </w:style>
  <w:style w:type="paragraph" w:customStyle="1" w:styleId="affffff8">
    <w:name w:val="使用正文"/>
    <w:link w:val="Char1a"/>
    <w:qFormat/>
    <w:rsid w:val="00712FEF"/>
    <w:pPr>
      <w:spacing w:line="300" w:lineRule="auto"/>
      <w:ind w:firstLineChars="200" w:firstLine="200"/>
    </w:pPr>
    <w:rPr>
      <w:rFonts w:ascii="宋体" w:eastAsia="Times New Roman" w:hAnsi="宋体" w:cs="宋体"/>
      <w:b/>
      <w:bCs/>
      <w:color w:val="000000"/>
      <w:kern w:val="24"/>
      <w:sz w:val="24"/>
      <w:szCs w:val="15"/>
    </w:rPr>
  </w:style>
  <w:style w:type="character" w:customStyle="1" w:styleId="28Char">
    <w:name w:val="样式28 Char"/>
    <w:qFormat/>
    <w:rsid w:val="00712FEF"/>
    <w:rPr>
      <w:rFonts w:ascii="宋体" w:eastAsia="宋体" w:hAnsi="Arial" w:cs="宋体"/>
      <w:b/>
      <w:color w:val="000000"/>
      <w:kern w:val="2"/>
      <w:sz w:val="24"/>
      <w:szCs w:val="24"/>
      <w:lang w:val="en-US" w:eastAsia="zh-CN" w:bidi="ar-SA"/>
    </w:rPr>
  </w:style>
  <w:style w:type="character" w:customStyle="1" w:styleId="CharChara">
    <w:name w:val="页脚 Char Char"/>
    <w:qFormat/>
    <w:rsid w:val="00712FEF"/>
    <w:rPr>
      <w:rFonts w:ascii="宋体" w:eastAsia="黑体" w:hAnsi="宋体" w:cs="Times New Roman"/>
      <w:b/>
      <w:bCs/>
      <w:kern w:val="2"/>
      <w:sz w:val="18"/>
      <w:szCs w:val="18"/>
      <w:lang w:val="en-US" w:eastAsia="zh-CN" w:bidi="ar-SA"/>
    </w:rPr>
  </w:style>
  <w:style w:type="character" w:customStyle="1" w:styleId="239Char">
    <w:name w:val="样式239 Char"/>
    <w:link w:val="239"/>
    <w:qFormat/>
    <w:rsid w:val="00712FEF"/>
    <w:rPr>
      <w:rFonts w:ascii="宋体" w:hAnsi="宋体"/>
      <w:sz w:val="24"/>
      <w:szCs w:val="24"/>
    </w:rPr>
  </w:style>
  <w:style w:type="paragraph" w:customStyle="1" w:styleId="239">
    <w:name w:val="样式239"/>
    <w:basedOn w:val="a6"/>
    <w:link w:val="239Char"/>
    <w:qFormat/>
    <w:rsid w:val="00712FEF"/>
    <w:pPr>
      <w:pageBreakBefore/>
      <w:spacing w:before="360" w:after="360" w:line="520" w:lineRule="exact"/>
      <w:ind w:firstLineChars="200" w:firstLine="480"/>
    </w:pPr>
    <w:rPr>
      <w:rFonts w:ascii="宋体" w:hAnsi="宋体"/>
      <w:color w:val="auto"/>
      <w:kern w:val="0"/>
    </w:rPr>
  </w:style>
  <w:style w:type="character" w:customStyle="1" w:styleId="haydonliCharChar">
    <w:name w:val="haydonli Char Char"/>
    <w:link w:val="haydonli"/>
    <w:qFormat/>
    <w:rsid w:val="00712FEF"/>
    <w:rPr>
      <w:rFonts w:ascii="宋体" w:hAnsi="宋体"/>
      <w:sz w:val="24"/>
      <w:szCs w:val="24"/>
    </w:rPr>
  </w:style>
  <w:style w:type="paragraph" w:customStyle="1" w:styleId="haydonli">
    <w:name w:val="haydonli"/>
    <w:basedOn w:val="a6"/>
    <w:link w:val="haydonliCharChar"/>
    <w:qFormat/>
    <w:rsid w:val="00712FEF"/>
    <w:pPr>
      <w:adjustRightInd w:val="0"/>
      <w:snapToGrid w:val="0"/>
      <w:spacing w:line="400" w:lineRule="exact"/>
      <w:ind w:firstLineChars="200" w:firstLine="480"/>
    </w:pPr>
    <w:rPr>
      <w:rFonts w:ascii="宋体" w:hAnsi="宋体"/>
      <w:color w:val="auto"/>
      <w:kern w:val="0"/>
    </w:rPr>
  </w:style>
  <w:style w:type="character" w:customStyle="1" w:styleId="298Char">
    <w:name w:val="样式298 Char"/>
    <w:link w:val="298"/>
    <w:qFormat/>
    <w:rsid w:val="00712FEF"/>
    <w:rPr>
      <w:rFonts w:ascii="Arial" w:eastAsia="黑体" w:hAnsi="Arial"/>
      <w:bCs/>
      <w:sz w:val="28"/>
      <w:szCs w:val="32"/>
    </w:rPr>
  </w:style>
  <w:style w:type="paragraph" w:customStyle="1" w:styleId="298">
    <w:name w:val="样式298"/>
    <w:basedOn w:val="a6"/>
    <w:link w:val="298Char"/>
    <w:qFormat/>
    <w:rsid w:val="00712FEF"/>
    <w:pPr>
      <w:keepNext/>
      <w:keepLines/>
      <w:pageBreakBefore/>
      <w:spacing w:before="240" w:after="240" w:line="520" w:lineRule="exact"/>
      <w:jc w:val="center"/>
      <w:outlineLvl w:val="1"/>
    </w:pPr>
    <w:rPr>
      <w:rFonts w:ascii="Arial" w:eastAsia="黑体" w:hAnsi="Arial"/>
      <w:bCs/>
      <w:color w:val="auto"/>
      <w:kern w:val="0"/>
      <w:sz w:val="28"/>
      <w:szCs w:val="32"/>
    </w:rPr>
  </w:style>
  <w:style w:type="paragraph" w:customStyle="1" w:styleId="287">
    <w:name w:val="样式287"/>
    <w:basedOn w:val="a6"/>
    <w:link w:val="287Char"/>
    <w:qFormat/>
    <w:rsid w:val="00712FEF"/>
    <w:pPr>
      <w:keepNext/>
      <w:keepLines/>
      <w:pageBreakBefore/>
      <w:spacing w:before="240" w:after="240" w:line="520" w:lineRule="exact"/>
      <w:jc w:val="center"/>
      <w:outlineLvl w:val="1"/>
    </w:pPr>
    <w:rPr>
      <w:rFonts w:ascii="Arial" w:eastAsia="黑体" w:hAnsi="Arial"/>
      <w:bCs/>
      <w:color w:val="auto"/>
      <w:sz w:val="30"/>
      <w:szCs w:val="32"/>
    </w:rPr>
  </w:style>
  <w:style w:type="paragraph" w:customStyle="1" w:styleId="286">
    <w:name w:val="样式286"/>
    <w:basedOn w:val="285"/>
    <w:link w:val="286Char"/>
    <w:qFormat/>
    <w:rsid w:val="00712FEF"/>
    <w:pPr>
      <w:spacing w:before="120" w:after="120" w:line="520" w:lineRule="exact"/>
    </w:pPr>
  </w:style>
  <w:style w:type="paragraph" w:customStyle="1" w:styleId="285">
    <w:name w:val="样式285"/>
    <w:basedOn w:val="284"/>
    <w:link w:val="285Char"/>
    <w:qFormat/>
    <w:rsid w:val="00712FEF"/>
    <w:rPr>
      <w:b w:val="0"/>
    </w:rPr>
  </w:style>
  <w:style w:type="paragraph" w:customStyle="1" w:styleId="284">
    <w:name w:val="样式284"/>
    <w:basedOn w:val="84"/>
    <w:link w:val="284Char"/>
    <w:qFormat/>
    <w:rsid w:val="00712FEF"/>
    <w:rPr>
      <w:sz w:val="30"/>
    </w:rPr>
  </w:style>
  <w:style w:type="paragraph" w:customStyle="1" w:styleId="84">
    <w:name w:val="样式8"/>
    <w:basedOn w:val="21"/>
    <w:link w:val="8Char0"/>
    <w:qFormat/>
    <w:rsid w:val="00712FEF"/>
    <w:pPr>
      <w:pageBreakBefore/>
      <w:spacing w:before="360" w:after="360"/>
      <w:jc w:val="center"/>
    </w:pPr>
    <w:rPr>
      <w:rFonts w:ascii="Arial" w:eastAsia="黑体" w:hAnsi="Arial" w:cs="Times New Roman"/>
      <w:color w:val="auto"/>
    </w:rPr>
  </w:style>
  <w:style w:type="character" w:customStyle="1" w:styleId="2CharChar0">
    <w:name w:val="样式 报告 + 首行缩进:  2 字符 Char Char"/>
    <w:link w:val="2Char8"/>
    <w:qFormat/>
    <w:rsid w:val="00712FEF"/>
    <w:rPr>
      <w:rFonts w:ascii="Times New Roman" w:hAnsi="Times New Roman"/>
      <w:sz w:val="24"/>
      <w:szCs w:val="24"/>
    </w:rPr>
  </w:style>
  <w:style w:type="paragraph" w:customStyle="1" w:styleId="2Char8">
    <w:name w:val="样式 报告 + 首行缩进:  2 字符 Char"/>
    <w:basedOn w:val="CharCharb"/>
    <w:link w:val="2CharChar0"/>
    <w:qFormat/>
    <w:rsid w:val="00712FEF"/>
    <w:pPr>
      <w:widowControl/>
      <w:overflowPunct w:val="0"/>
      <w:autoSpaceDE w:val="0"/>
      <w:autoSpaceDN w:val="0"/>
      <w:adjustRightInd w:val="0"/>
      <w:spacing w:beforeLines="0" w:afterLines="0"/>
      <w:textAlignment w:val="baseline"/>
    </w:pPr>
    <w:rPr>
      <w:kern w:val="0"/>
      <w:sz w:val="24"/>
    </w:rPr>
  </w:style>
  <w:style w:type="paragraph" w:customStyle="1" w:styleId="CharCharb">
    <w:name w:val="报告 Char Char"/>
    <w:basedOn w:val="a6"/>
    <w:qFormat/>
    <w:rsid w:val="00712FEF"/>
    <w:pPr>
      <w:spacing w:beforeLines="50" w:afterLines="50" w:line="400" w:lineRule="atLeast"/>
      <w:ind w:firstLineChars="200" w:firstLine="480"/>
    </w:pPr>
    <w:rPr>
      <w:color w:val="auto"/>
      <w:sz w:val="28"/>
    </w:rPr>
  </w:style>
  <w:style w:type="character" w:customStyle="1" w:styleId="CharCharChar0">
    <w:name w:val="正文文字 无缩进 Char Char Char"/>
    <w:qFormat/>
    <w:rsid w:val="00712FEF"/>
    <w:rPr>
      <w:rFonts w:ascii="宋体" w:eastAsia="宋体" w:hAnsi="宋体" w:cs="宋体"/>
      <w:b/>
      <w:bCs/>
      <w:spacing w:val="20"/>
      <w:sz w:val="24"/>
      <w:szCs w:val="21"/>
      <w:lang w:val="en-US" w:eastAsia="zh-CN" w:bidi="ar-SA"/>
    </w:rPr>
  </w:style>
  <w:style w:type="character" w:customStyle="1" w:styleId="284Char">
    <w:name w:val="样式284 Char"/>
    <w:link w:val="284"/>
    <w:qFormat/>
    <w:rsid w:val="00712FEF"/>
    <w:rPr>
      <w:rFonts w:ascii="Arial" w:eastAsia="黑体" w:hAnsi="Arial"/>
      <w:b/>
      <w:bCs/>
      <w:kern w:val="2"/>
      <w:sz w:val="30"/>
      <w:szCs w:val="32"/>
    </w:rPr>
  </w:style>
  <w:style w:type="character" w:customStyle="1" w:styleId="SimSun">
    <w:name w:val="正文文本 + SimSun"/>
    <w:qFormat/>
    <w:rsid w:val="00712FEF"/>
    <w:rPr>
      <w:rFonts w:ascii="宋体" w:eastAsia="MingLiU" w:hAnsi="宋体" w:cs="宋体"/>
      <w:spacing w:val="30"/>
      <w:sz w:val="28"/>
      <w:szCs w:val="28"/>
      <w:u w:val="none"/>
      <w:lang w:val="en-US" w:eastAsia="en-US"/>
    </w:rPr>
  </w:style>
  <w:style w:type="character" w:customStyle="1" w:styleId="Charffc">
    <w:name w:val="小四 Char"/>
    <w:link w:val="affffff9"/>
    <w:qFormat/>
    <w:rsid w:val="00712FEF"/>
    <w:rPr>
      <w:color w:val="0000FF"/>
      <w:sz w:val="24"/>
      <w:szCs w:val="24"/>
    </w:rPr>
  </w:style>
  <w:style w:type="paragraph" w:customStyle="1" w:styleId="affffff9">
    <w:name w:val="小四"/>
    <w:aliases w:val="Normal + 华文中宋,Centered,Befortable1"/>
    <w:basedOn w:val="a6"/>
    <w:link w:val="Charffc"/>
    <w:qFormat/>
    <w:rsid w:val="00712FEF"/>
    <w:rPr>
      <w:rFonts w:ascii="Calibri" w:hAnsi="Calibri"/>
      <w:color w:val="0000FF"/>
      <w:kern w:val="0"/>
    </w:rPr>
  </w:style>
  <w:style w:type="character" w:customStyle="1" w:styleId="Charffd">
    <w:name w:val="规划表 Char"/>
    <w:link w:val="affffffa"/>
    <w:qFormat/>
    <w:rsid w:val="00712FEF"/>
    <w:rPr>
      <w:rFonts w:eastAsia="黑体"/>
      <w:sz w:val="28"/>
      <w:szCs w:val="28"/>
    </w:rPr>
  </w:style>
  <w:style w:type="paragraph" w:customStyle="1" w:styleId="affffffa">
    <w:name w:val="规划表"/>
    <w:basedOn w:val="a6"/>
    <w:link w:val="Charffd"/>
    <w:qFormat/>
    <w:rsid w:val="00712FEF"/>
    <w:pPr>
      <w:spacing w:line="240" w:lineRule="auto"/>
      <w:jc w:val="left"/>
      <w:outlineLvl w:val="3"/>
    </w:pPr>
    <w:rPr>
      <w:rFonts w:ascii="Calibri" w:eastAsia="黑体" w:hAnsi="Calibri"/>
      <w:color w:val="auto"/>
      <w:kern w:val="0"/>
      <w:sz w:val="28"/>
      <w:szCs w:val="28"/>
    </w:rPr>
  </w:style>
  <w:style w:type="character" w:customStyle="1" w:styleId="317Char">
    <w:name w:val="样式317 Char"/>
    <w:link w:val="317"/>
    <w:qFormat/>
    <w:rsid w:val="00712FEF"/>
    <w:rPr>
      <w:rFonts w:ascii="Times New Roman" w:eastAsia="黑体" w:hAnsi="Times New Roman"/>
      <w:bCs/>
      <w:sz w:val="24"/>
      <w:szCs w:val="24"/>
      <w:lang w:val="en-AU"/>
    </w:rPr>
  </w:style>
  <w:style w:type="paragraph" w:customStyle="1" w:styleId="317">
    <w:name w:val="样式317"/>
    <w:basedOn w:val="224"/>
    <w:link w:val="317Char"/>
    <w:qFormat/>
    <w:rsid w:val="00712FEF"/>
    <w:rPr>
      <w:bCs/>
      <w:color w:val="auto"/>
    </w:rPr>
  </w:style>
  <w:style w:type="paragraph" w:customStyle="1" w:styleId="224">
    <w:name w:val="样式224"/>
    <w:basedOn w:val="223"/>
    <w:qFormat/>
    <w:rsid w:val="00712FEF"/>
    <w:pPr>
      <w:outlineLvl w:val="3"/>
    </w:pPr>
    <w:rPr>
      <w:szCs w:val="24"/>
    </w:rPr>
  </w:style>
  <w:style w:type="paragraph" w:customStyle="1" w:styleId="223">
    <w:name w:val="样式223"/>
    <w:basedOn w:val="211"/>
    <w:qFormat/>
    <w:rsid w:val="00712FEF"/>
    <w:pPr>
      <w:outlineLvl w:val="2"/>
    </w:pPr>
    <w:rPr>
      <w:szCs w:val="28"/>
    </w:rPr>
  </w:style>
  <w:style w:type="paragraph" w:customStyle="1" w:styleId="211">
    <w:name w:val="样式211"/>
    <w:basedOn w:val="180"/>
    <w:link w:val="211Char"/>
    <w:qFormat/>
    <w:rsid w:val="00712FEF"/>
    <w:pPr>
      <w:keepNext/>
      <w:keepLines/>
      <w:spacing w:before="120" w:after="120" w:line="520" w:lineRule="exact"/>
      <w:jc w:val="both"/>
      <w:outlineLvl w:val="3"/>
    </w:pPr>
    <w:rPr>
      <w:rFonts w:eastAsia="黑体"/>
      <w:bCs w:val="0"/>
      <w:sz w:val="24"/>
      <w:szCs w:val="24"/>
      <w:lang w:val="en-AU"/>
    </w:rPr>
  </w:style>
  <w:style w:type="paragraph" w:customStyle="1" w:styleId="180">
    <w:name w:val="样式180"/>
    <w:basedOn w:val="164"/>
    <w:qFormat/>
    <w:rsid w:val="00712FEF"/>
    <w:rPr>
      <w:bCs/>
      <w:szCs w:val="13"/>
      <w:lang w:val="en-GB"/>
    </w:rPr>
  </w:style>
  <w:style w:type="paragraph" w:customStyle="1" w:styleId="164">
    <w:name w:val="样式164"/>
    <w:basedOn w:val="a6"/>
    <w:qFormat/>
    <w:rsid w:val="00712FEF"/>
    <w:pPr>
      <w:adjustRightInd w:val="0"/>
      <w:spacing w:line="320" w:lineRule="exact"/>
      <w:jc w:val="center"/>
      <w:textAlignment w:val="baseline"/>
    </w:pPr>
    <w:rPr>
      <w:kern w:val="0"/>
      <w:sz w:val="21"/>
      <w:szCs w:val="20"/>
    </w:rPr>
  </w:style>
  <w:style w:type="character" w:customStyle="1" w:styleId="314Char">
    <w:name w:val="样式314 Char"/>
    <w:link w:val="314"/>
    <w:qFormat/>
    <w:rsid w:val="00712FEF"/>
    <w:rPr>
      <w:rFonts w:ascii="仿宋_GB2312" w:hAnsi="Times New Roman"/>
      <w:b/>
      <w:bCs/>
      <w:i/>
      <w:iCs/>
      <w:sz w:val="24"/>
      <w:szCs w:val="24"/>
    </w:rPr>
  </w:style>
  <w:style w:type="paragraph" w:customStyle="1" w:styleId="314">
    <w:name w:val="样式314"/>
    <w:basedOn w:val="299"/>
    <w:link w:val="314Char"/>
    <w:qFormat/>
    <w:rsid w:val="00712FEF"/>
    <w:rPr>
      <w:b/>
      <w:i/>
      <w:iCs/>
    </w:rPr>
  </w:style>
  <w:style w:type="paragraph" w:customStyle="1" w:styleId="299">
    <w:name w:val="样式299"/>
    <w:basedOn w:val="291"/>
    <w:link w:val="299Char"/>
    <w:qFormat/>
    <w:rsid w:val="00712FEF"/>
    <w:pPr>
      <w:ind w:firstLine="482"/>
    </w:pPr>
  </w:style>
  <w:style w:type="paragraph" w:customStyle="1" w:styleId="291">
    <w:name w:val="样式291"/>
    <w:basedOn w:val="63"/>
    <w:link w:val="291Char"/>
    <w:qFormat/>
    <w:rsid w:val="00712FEF"/>
    <w:pPr>
      <w:spacing w:line="520" w:lineRule="exact"/>
      <w:ind w:firstLine="200"/>
    </w:pPr>
  </w:style>
  <w:style w:type="paragraph" w:customStyle="1" w:styleId="63">
    <w:name w:val="样式6"/>
    <w:basedOn w:val="a6"/>
    <w:link w:val="6Char10"/>
    <w:qFormat/>
    <w:rsid w:val="00712FEF"/>
    <w:pPr>
      <w:ind w:firstLineChars="200" w:firstLine="480"/>
    </w:pPr>
    <w:rPr>
      <w:rFonts w:ascii="仿宋_GB2312"/>
      <w:bCs/>
      <w:color w:val="auto"/>
      <w:kern w:val="0"/>
    </w:rPr>
  </w:style>
  <w:style w:type="character" w:customStyle="1" w:styleId="3Char21">
    <w:name w:val="标题 3 Char2"/>
    <w:aliases w:val="标题 31 Char1,标题 3 Char Char Char Char Char1,头 Char1,第二层条 Char1,标题3 Char3,China3 Char1,?? 3 Char1,Level 3 Head Char1,Heading 3 - old Char1,sect1.2.3 Char1,Head3 Char1,3 Char1"/>
    <w:qFormat/>
    <w:rsid w:val="00712FEF"/>
    <w:rPr>
      <w:b/>
      <w:bCs/>
      <w:kern w:val="2"/>
      <w:sz w:val="32"/>
      <w:szCs w:val="32"/>
    </w:rPr>
  </w:style>
  <w:style w:type="character" w:customStyle="1" w:styleId="290Char">
    <w:name w:val="样式290 Char"/>
    <w:link w:val="290"/>
    <w:qFormat/>
    <w:rsid w:val="00712FEF"/>
    <w:rPr>
      <w:rFonts w:ascii="Times New Roman" w:eastAsia="黑体" w:hAnsi="Times New Roman"/>
      <w:color w:val="000000"/>
      <w:sz w:val="28"/>
      <w:szCs w:val="28"/>
      <w:lang w:val="en-AU"/>
    </w:rPr>
  </w:style>
  <w:style w:type="paragraph" w:customStyle="1" w:styleId="290">
    <w:name w:val="样式290"/>
    <w:basedOn w:val="288"/>
    <w:link w:val="290Char"/>
    <w:qFormat/>
    <w:rsid w:val="00712FEF"/>
    <w:rPr>
      <w:b w:val="0"/>
    </w:rPr>
  </w:style>
  <w:style w:type="character" w:customStyle="1" w:styleId="CharChar10">
    <w:name w:val="Char Char10"/>
    <w:qFormat/>
    <w:rsid w:val="00712FEF"/>
    <w:rPr>
      <w:rFonts w:ascii="宋体" w:eastAsia="黑体" w:hAnsi="宋体" w:cs="宋体"/>
      <w:b/>
      <w:bCs/>
      <w:kern w:val="2"/>
      <w:sz w:val="21"/>
      <w:szCs w:val="24"/>
      <w:shd w:val="clear" w:color="auto" w:fill="000080"/>
      <w:lang w:val="en-US" w:eastAsia="zh-CN" w:bidi="ar-SA"/>
    </w:rPr>
  </w:style>
  <w:style w:type="character" w:customStyle="1" w:styleId="12Char">
    <w:name w:val="样式12 Char"/>
    <w:qFormat/>
    <w:rsid w:val="00712FEF"/>
    <w:rPr>
      <w:rFonts w:ascii="宋体" w:eastAsia="宋体" w:hAnsi="宋体" w:cs="宋体"/>
      <w:color w:val="000000"/>
      <w:kern w:val="2"/>
      <w:sz w:val="18"/>
      <w:szCs w:val="24"/>
      <w:lang w:val="en-US" w:eastAsia="zh-CN" w:bidi="ar-SA"/>
    </w:rPr>
  </w:style>
  <w:style w:type="character" w:customStyle="1" w:styleId="style71">
    <w:name w:val="style71"/>
    <w:qFormat/>
    <w:rsid w:val="00712FEF"/>
    <w:rPr>
      <w:color w:val="0000CC"/>
    </w:rPr>
  </w:style>
  <w:style w:type="character" w:customStyle="1" w:styleId="326Char">
    <w:name w:val="样式326 Char"/>
    <w:link w:val="326"/>
    <w:qFormat/>
    <w:rsid w:val="00712FEF"/>
    <w:rPr>
      <w:rFonts w:ascii="宋体" w:eastAsia="仿宋_GB2312" w:hAnsi="Arial" w:cs="宋体"/>
      <w:b/>
      <w:color w:val="000000"/>
      <w:sz w:val="24"/>
      <w:szCs w:val="24"/>
    </w:rPr>
  </w:style>
  <w:style w:type="paragraph" w:customStyle="1" w:styleId="326">
    <w:name w:val="样式326"/>
    <w:basedOn w:val="304"/>
    <w:link w:val="326Char"/>
    <w:qFormat/>
    <w:rsid w:val="00712FEF"/>
    <w:rPr>
      <w:rFonts w:cs="宋体"/>
    </w:rPr>
  </w:style>
  <w:style w:type="paragraph" w:customStyle="1" w:styleId="304">
    <w:name w:val="样式304"/>
    <w:basedOn w:val="a6"/>
    <w:link w:val="304Char"/>
    <w:qFormat/>
    <w:rsid w:val="00712FEF"/>
    <w:pPr>
      <w:autoSpaceDE w:val="0"/>
      <w:autoSpaceDN w:val="0"/>
      <w:adjustRightInd w:val="0"/>
      <w:spacing w:line="520" w:lineRule="exact"/>
      <w:ind w:firstLineChars="200" w:firstLine="475"/>
    </w:pPr>
    <w:rPr>
      <w:rFonts w:ascii="宋体" w:eastAsia="仿宋_GB2312" w:hAnsi="Arial"/>
      <w:b/>
      <w:kern w:val="0"/>
    </w:rPr>
  </w:style>
  <w:style w:type="character" w:customStyle="1" w:styleId="Charffe">
    <w:name w:val="列出段落 Char"/>
    <w:qFormat/>
    <w:rsid w:val="00712FEF"/>
    <w:rPr>
      <w:kern w:val="2"/>
      <w:sz w:val="21"/>
      <w:szCs w:val="24"/>
    </w:rPr>
  </w:style>
  <w:style w:type="character" w:customStyle="1" w:styleId="176Char">
    <w:name w:val="样式176 Char"/>
    <w:qFormat/>
    <w:rsid w:val="00712FEF"/>
    <w:rPr>
      <w:rFonts w:ascii="黑体" w:eastAsia="黑体" w:hAnsi="宋体"/>
      <w:bCs/>
      <w:color w:val="000000"/>
      <w:sz w:val="21"/>
      <w:szCs w:val="21"/>
      <w:lang w:val="en-US" w:eastAsia="zh-CN" w:bidi="ar-SA"/>
    </w:rPr>
  </w:style>
  <w:style w:type="character" w:customStyle="1" w:styleId="302Char">
    <w:name w:val="样式302 Char"/>
    <w:link w:val="302"/>
    <w:qFormat/>
    <w:rsid w:val="00712FEF"/>
    <w:rPr>
      <w:rFonts w:ascii="Times New Roman" w:eastAsia="黑体" w:hAnsi="Times New Roman"/>
      <w:b/>
      <w:color w:val="000000"/>
      <w:szCs w:val="21"/>
    </w:rPr>
  </w:style>
  <w:style w:type="paragraph" w:customStyle="1" w:styleId="302">
    <w:name w:val="样式302"/>
    <w:basedOn w:val="a6"/>
    <w:link w:val="302Char"/>
    <w:qFormat/>
    <w:rsid w:val="00712FEF"/>
    <w:pPr>
      <w:spacing w:line="520" w:lineRule="exact"/>
      <w:jc w:val="center"/>
    </w:pPr>
    <w:rPr>
      <w:rFonts w:eastAsia="黑体"/>
      <w:b/>
      <w:kern w:val="0"/>
      <w:sz w:val="20"/>
      <w:szCs w:val="21"/>
    </w:rPr>
  </w:style>
  <w:style w:type="character" w:customStyle="1" w:styleId="Char1b">
    <w:name w:val="称呼 Char1"/>
    <w:qFormat/>
    <w:rsid w:val="00712FEF"/>
    <w:rPr>
      <w:snapToGrid/>
      <w:sz w:val="25"/>
      <w:szCs w:val="24"/>
    </w:rPr>
  </w:style>
  <w:style w:type="character" w:customStyle="1" w:styleId="133Char">
    <w:name w:val="样式133 Char"/>
    <w:qFormat/>
    <w:rsid w:val="00712FEF"/>
    <w:rPr>
      <w:rFonts w:ascii="宋体" w:eastAsia="宋体" w:hAnsi="宋体"/>
      <w:bCs/>
      <w:color w:val="000000"/>
      <w:sz w:val="21"/>
      <w:szCs w:val="21"/>
      <w:lang w:val="en-US" w:eastAsia="zh-CN" w:bidi="ar-SA"/>
    </w:rPr>
  </w:style>
  <w:style w:type="character" w:customStyle="1" w:styleId="Char2Char">
    <w:name w:val="样式 Char + 首行缩进:  2 字符 Char"/>
    <w:link w:val="Char26"/>
    <w:qFormat/>
    <w:rsid w:val="00712FEF"/>
    <w:rPr>
      <w:rFonts w:ascii="仿宋_GB2312" w:hAnsi="宋体" w:cs="宋体"/>
      <w:sz w:val="24"/>
      <w:lang w:eastAsia="en-US"/>
    </w:rPr>
  </w:style>
  <w:style w:type="paragraph" w:customStyle="1" w:styleId="Char26">
    <w:name w:val="样式 Char + 首行缩进:  2 字符"/>
    <w:basedOn w:val="21"/>
    <w:link w:val="Char2Char"/>
    <w:qFormat/>
    <w:rsid w:val="00712FEF"/>
    <w:pPr>
      <w:keepNext w:val="0"/>
      <w:keepLines w:val="0"/>
      <w:pageBreakBefore/>
      <w:spacing w:before="360" w:after="360" w:line="520" w:lineRule="exact"/>
      <w:ind w:firstLineChars="200" w:firstLine="560"/>
      <w:jc w:val="center"/>
      <w:outlineLvl w:val="9"/>
    </w:pPr>
    <w:rPr>
      <w:rFonts w:ascii="仿宋_GB2312" w:eastAsia="宋体" w:hAnsi="宋体" w:cs="宋体"/>
      <w:b w:val="0"/>
      <w:bCs w:val="0"/>
      <w:color w:val="auto"/>
      <w:kern w:val="0"/>
      <w:sz w:val="24"/>
      <w:szCs w:val="20"/>
      <w:lang w:eastAsia="en-US"/>
    </w:rPr>
  </w:style>
  <w:style w:type="character" w:customStyle="1" w:styleId="275GB2312Char0">
    <w:name w:val="样式 样式 样式275 + 仿宋_GB2312 自动设置 + 宋体 加粗 黑色 Char"/>
    <w:link w:val="275GB23120"/>
    <w:qFormat/>
    <w:rsid w:val="00712FEF"/>
    <w:rPr>
      <w:rFonts w:ascii="宋体" w:hAnsi="宋体"/>
      <w:bCs/>
      <w:color w:val="000000"/>
      <w:sz w:val="24"/>
      <w:szCs w:val="24"/>
    </w:rPr>
  </w:style>
  <w:style w:type="paragraph" w:customStyle="1" w:styleId="275GB23120">
    <w:name w:val="样式 样式 样式275 + 仿宋_GB2312 自动设置 + 宋体 加粗 黑色"/>
    <w:basedOn w:val="275GB2312"/>
    <w:link w:val="275GB2312Char0"/>
    <w:qFormat/>
    <w:rsid w:val="00712FEF"/>
    <w:rPr>
      <w:rFonts w:ascii="宋体" w:hAnsi="宋体"/>
      <w:bCs/>
      <w:color w:val="000000"/>
    </w:rPr>
  </w:style>
  <w:style w:type="character" w:customStyle="1" w:styleId="315Char">
    <w:name w:val="样式315 Char"/>
    <w:link w:val="315"/>
    <w:qFormat/>
    <w:rsid w:val="00712FEF"/>
    <w:rPr>
      <w:rFonts w:ascii="仿宋_GB2312" w:hAnsi="Times New Roman"/>
      <w:bCs/>
      <w:sz w:val="24"/>
      <w:szCs w:val="24"/>
    </w:rPr>
  </w:style>
  <w:style w:type="paragraph" w:customStyle="1" w:styleId="315">
    <w:name w:val="样式315"/>
    <w:basedOn w:val="299"/>
    <w:link w:val="315Char"/>
    <w:qFormat/>
    <w:rsid w:val="00712FEF"/>
    <w:pPr>
      <w:ind w:firstLine="480"/>
    </w:pPr>
  </w:style>
  <w:style w:type="character" w:customStyle="1" w:styleId="Charfff">
    <w:name w:val="宗兴正文 Char"/>
    <w:link w:val="affffffb"/>
    <w:qFormat/>
    <w:rsid w:val="00712FEF"/>
    <w:rPr>
      <w:sz w:val="24"/>
      <w:szCs w:val="24"/>
    </w:rPr>
  </w:style>
  <w:style w:type="paragraph" w:customStyle="1" w:styleId="affffffb">
    <w:name w:val="宗兴正文"/>
    <w:basedOn w:val="a6"/>
    <w:link w:val="Charfff"/>
    <w:qFormat/>
    <w:rsid w:val="00712FEF"/>
    <w:pPr>
      <w:spacing w:before="93" w:after="93"/>
      <w:ind w:firstLineChars="200" w:firstLine="480"/>
      <w:jc w:val="left"/>
    </w:pPr>
    <w:rPr>
      <w:rFonts w:ascii="Calibri" w:hAnsi="Calibri"/>
      <w:color w:val="auto"/>
      <w:kern w:val="0"/>
    </w:rPr>
  </w:style>
  <w:style w:type="character" w:customStyle="1" w:styleId="Char27">
    <w:name w:val="副标题 Char2"/>
    <w:qFormat/>
    <w:rsid w:val="00712FEF"/>
    <w:rPr>
      <w:rFonts w:ascii="黑体" w:eastAsia="黑体"/>
      <w:kern w:val="28"/>
      <w:sz w:val="24"/>
      <w:szCs w:val="24"/>
    </w:rPr>
  </w:style>
  <w:style w:type="character" w:customStyle="1" w:styleId="Char28">
    <w:name w:val="页脚 Char2"/>
    <w:aliases w:val="123YJ Char1,Footer-Even Char3,fo Char3,footer odd Char3,odd Char3,footer Final Char Char3,Footer-Even Char Char1"/>
    <w:qFormat/>
    <w:rsid w:val="00712FEF"/>
    <w:rPr>
      <w:rFonts w:ascii="Times New Roman" w:eastAsia="宋体" w:hAnsi="Times New Roman" w:cs="Times New Roman"/>
      <w:kern w:val="0"/>
      <w:sz w:val="18"/>
      <w:szCs w:val="18"/>
      <w:lang w:val="zh-CN"/>
    </w:rPr>
  </w:style>
  <w:style w:type="character" w:customStyle="1" w:styleId="90Char">
    <w:name w:val="样式90 Char"/>
    <w:qFormat/>
    <w:rsid w:val="00712FEF"/>
    <w:rPr>
      <w:rFonts w:ascii="宋体" w:eastAsia="黑体" w:hAnsi="宋体"/>
      <w:b/>
      <w:color w:val="000000"/>
      <w:kern w:val="2"/>
      <w:sz w:val="28"/>
      <w:szCs w:val="28"/>
      <w:lang w:val="en-US" w:eastAsia="zh-CN" w:bidi="ar-SA"/>
    </w:rPr>
  </w:style>
  <w:style w:type="character" w:customStyle="1" w:styleId="9Char0">
    <w:name w:val="样式9 Char"/>
    <w:qFormat/>
    <w:rsid w:val="00712FEF"/>
    <w:rPr>
      <w:rFonts w:ascii="宋体" w:eastAsia="宋体" w:hAnsi="宋体"/>
      <w:kern w:val="2"/>
      <w:sz w:val="28"/>
      <w:szCs w:val="24"/>
      <w:lang w:val="en-US" w:eastAsia="zh-CN" w:bidi="ar-SA"/>
    </w:rPr>
  </w:style>
  <w:style w:type="character" w:customStyle="1" w:styleId="163Char">
    <w:name w:val="样式163 Char"/>
    <w:qFormat/>
    <w:rsid w:val="00712FEF"/>
    <w:rPr>
      <w:rFonts w:ascii="宋体" w:eastAsia="宋体" w:hAnsi="宋体"/>
      <w:sz w:val="24"/>
      <w:szCs w:val="24"/>
      <w:lang w:val="en-US" w:eastAsia="zh-CN" w:bidi="ar-SA"/>
    </w:rPr>
  </w:style>
  <w:style w:type="character" w:customStyle="1" w:styleId="162Char">
    <w:name w:val="样式162 Char"/>
    <w:link w:val="162"/>
    <w:qFormat/>
    <w:rsid w:val="00712FEF"/>
    <w:rPr>
      <w:sz w:val="24"/>
      <w:szCs w:val="24"/>
      <w:lang w:val="en-AU"/>
    </w:rPr>
  </w:style>
  <w:style w:type="paragraph" w:customStyle="1" w:styleId="162">
    <w:name w:val="样式162"/>
    <w:basedOn w:val="a6"/>
    <w:link w:val="162Char"/>
    <w:qFormat/>
    <w:rsid w:val="00712FEF"/>
    <w:pPr>
      <w:spacing w:line="240" w:lineRule="auto"/>
      <w:ind w:firstLineChars="200" w:firstLine="480"/>
    </w:pPr>
    <w:rPr>
      <w:rFonts w:ascii="Calibri" w:hAnsi="Calibri"/>
      <w:color w:val="auto"/>
      <w:kern w:val="0"/>
      <w:lang w:val="en-AU"/>
    </w:rPr>
  </w:style>
  <w:style w:type="character" w:customStyle="1" w:styleId="015Char">
    <w:name w:val="样式 小四 居中 首行缩进:  0 字符 行距: 1.5 倍行距 Char"/>
    <w:link w:val="015"/>
    <w:qFormat/>
    <w:rsid w:val="00712FEF"/>
    <w:rPr>
      <w:rFonts w:ascii="宋体" w:eastAsia="仿宋_GB2312" w:hAnsi="宋体" w:cs="宋体"/>
      <w:szCs w:val="21"/>
    </w:rPr>
  </w:style>
  <w:style w:type="paragraph" w:customStyle="1" w:styleId="015">
    <w:name w:val="样式 小四 居中 首行缩进:  0 字符 行距: 1.5 倍行距"/>
    <w:basedOn w:val="a6"/>
    <w:link w:val="015Char"/>
    <w:qFormat/>
    <w:rsid w:val="00712FEF"/>
    <w:pPr>
      <w:spacing w:beforeLines="50" w:afterLines="50" w:line="240" w:lineRule="auto"/>
      <w:jc w:val="center"/>
    </w:pPr>
    <w:rPr>
      <w:rFonts w:ascii="宋体" w:eastAsia="仿宋_GB2312" w:hAnsi="宋体" w:cs="宋体"/>
      <w:color w:val="auto"/>
      <w:kern w:val="0"/>
      <w:sz w:val="20"/>
      <w:szCs w:val="21"/>
    </w:rPr>
  </w:style>
  <w:style w:type="character" w:customStyle="1" w:styleId="217Char">
    <w:name w:val="样式217 Char"/>
    <w:link w:val="217"/>
    <w:qFormat/>
    <w:rsid w:val="00712FEF"/>
    <w:rPr>
      <w:rFonts w:ascii="宋体" w:hAnsi="宋体"/>
      <w:color w:val="000000"/>
      <w:sz w:val="24"/>
      <w:szCs w:val="24"/>
    </w:rPr>
  </w:style>
  <w:style w:type="paragraph" w:customStyle="1" w:styleId="217">
    <w:name w:val="样式217"/>
    <w:basedOn w:val="203"/>
    <w:link w:val="217Char"/>
    <w:qFormat/>
    <w:rsid w:val="00712FEF"/>
    <w:rPr>
      <w:bCs w:val="0"/>
      <w:kern w:val="0"/>
    </w:rPr>
  </w:style>
  <w:style w:type="character" w:customStyle="1" w:styleId="2992Char">
    <w:name w:val="样式 样式 样式299 + 首行缩进:  2 字符 + 黑色 Char"/>
    <w:link w:val="2992"/>
    <w:qFormat/>
    <w:rsid w:val="00712FEF"/>
    <w:rPr>
      <w:rFonts w:ascii="仿宋_GB2312" w:hAnsi="Times New Roman" w:cs="宋体"/>
      <w:color w:val="000000"/>
      <w:sz w:val="24"/>
    </w:rPr>
  </w:style>
  <w:style w:type="paragraph" w:customStyle="1" w:styleId="2992">
    <w:name w:val="样式 样式 样式299 + 首行缩进:  2 字符 + 黑色"/>
    <w:basedOn w:val="29920"/>
    <w:link w:val="2992Char"/>
    <w:qFormat/>
    <w:rsid w:val="00712FEF"/>
    <w:rPr>
      <w:rFonts w:cs="宋体"/>
      <w:color w:val="000000"/>
    </w:rPr>
  </w:style>
  <w:style w:type="paragraph" w:customStyle="1" w:styleId="29920">
    <w:name w:val="样式 样式299 + 首行缩进:  2 字符"/>
    <w:basedOn w:val="299"/>
    <w:link w:val="2992Char0"/>
    <w:qFormat/>
    <w:rsid w:val="00712FEF"/>
    <w:pPr>
      <w:ind w:firstLine="480"/>
    </w:pPr>
    <w:rPr>
      <w:bCs w:val="0"/>
      <w:szCs w:val="20"/>
    </w:rPr>
  </w:style>
  <w:style w:type="character" w:customStyle="1" w:styleId="21Char0">
    <w:name w:val="样式 日期 + 首行缩进:  2 字符1 Char"/>
    <w:link w:val="212"/>
    <w:qFormat/>
    <w:rsid w:val="00712FEF"/>
    <w:rPr>
      <w:rFonts w:ascii="Times New Roman" w:hAnsi="Times New Roman" w:cs="宋体"/>
      <w:sz w:val="28"/>
    </w:rPr>
  </w:style>
  <w:style w:type="paragraph" w:customStyle="1" w:styleId="212">
    <w:name w:val="样式 日期 + 首行缩进:  2 字符1"/>
    <w:basedOn w:val="afff5"/>
    <w:link w:val="21Char0"/>
    <w:qFormat/>
    <w:rsid w:val="00712FEF"/>
    <w:pPr>
      <w:adjustRightInd w:val="0"/>
      <w:snapToGrid w:val="0"/>
      <w:ind w:leftChars="0" w:left="0"/>
      <w:jc w:val="both"/>
    </w:pPr>
    <w:rPr>
      <w:rFonts w:cs="宋体"/>
      <w:kern w:val="0"/>
      <w:sz w:val="28"/>
      <w:szCs w:val="20"/>
    </w:rPr>
  </w:style>
  <w:style w:type="character" w:customStyle="1" w:styleId="QJJCharChar">
    <w:name w:val="样式 表格 单位 QJJ Char Char"/>
    <w:link w:val="QJJ"/>
    <w:qFormat/>
    <w:rsid w:val="00712FEF"/>
    <w:rPr>
      <w:rFonts w:ascii="宋体" w:hAnsi="Arial" w:cs="宋体"/>
      <w:lang w:val="zh-CN"/>
    </w:rPr>
  </w:style>
  <w:style w:type="paragraph" w:customStyle="1" w:styleId="QJJ">
    <w:name w:val="样式 表格 单位 QJJ"/>
    <w:basedOn w:val="a6"/>
    <w:link w:val="QJJCharChar"/>
    <w:qFormat/>
    <w:rsid w:val="00712FEF"/>
    <w:pPr>
      <w:wordWrap w:val="0"/>
      <w:spacing w:line="240" w:lineRule="auto"/>
      <w:ind w:rightChars="100" w:right="240"/>
      <w:jc w:val="right"/>
    </w:pPr>
    <w:rPr>
      <w:rFonts w:ascii="宋体" w:hAnsi="Arial" w:cs="宋体"/>
      <w:color w:val="auto"/>
      <w:kern w:val="0"/>
      <w:sz w:val="20"/>
      <w:szCs w:val="20"/>
      <w:lang w:val="zh-CN"/>
    </w:rPr>
  </w:style>
  <w:style w:type="character" w:customStyle="1" w:styleId="299Char1">
    <w:name w:val="样式299 Char1"/>
    <w:qFormat/>
    <w:rsid w:val="00712FEF"/>
    <w:rPr>
      <w:rFonts w:ascii="仿宋_GB2312" w:eastAsia="仿宋_GB2312" w:hAnsi="宋体"/>
      <w:bCs/>
      <w:kern w:val="2"/>
      <w:sz w:val="24"/>
      <w:szCs w:val="24"/>
      <w:lang w:val="en-US" w:eastAsia="zh-CN" w:bidi="ar-SA"/>
    </w:rPr>
  </w:style>
  <w:style w:type="character" w:customStyle="1" w:styleId="249Char">
    <w:name w:val="样式249 Char"/>
    <w:link w:val="249"/>
    <w:qFormat/>
    <w:rsid w:val="00712FEF"/>
    <w:rPr>
      <w:rFonts w:ascii="Times New Roman" w:hAnsi="Times New Roman"/>
      <w:color w:val="000000"/>
      <w:szCs w:val="21"/>
    </w:rPr>
  </w:style>
  <w:style w:type="paragraph" w:customStyle="1" w:styleId="249">
    <w:name w:val="样式249"/>
    <w:basedOn w:val="2400"/>
    <w:link w:val="249Char"/>
    <w:qFormat/>
    <w:rsid w:val="00712FEF"/>
    <w:pPr>
      <w:adjustRightInd w:val="0"/>
      <w:spacing w:line="320" w:lineRule="exact"/>
      <w:ind w:firstLineChars="0" w:firstLine="0"/>
      <w:jc w:val="center"/>
      <w:textAlignment w:val="baseline"/>
    </w:pPr>
    <w:rPr>
      <w:rFonts w:ascii="Times New Roman" w:hAnsi="Times New Roman"/>
      <w:bCs w:val="0"/>
      <w:color w:val="000000"/>
      <w:kern w:val="0"/>
      <w:sz w:val="20"/>
      <w:szCs w:val="21"/>
    </w:rPr>
  </w:style>
  <w:style w:type="paragraph" w:customStyle="1" w:styleId="2400">
    <w:name w:val="样式240"/>
    <w:basedOn w:val="163"/>
    <w:link w:val="240Char"/>
    <w:qFormat/>
    <w:rsid w:val="00712FEF"/>
    <w:pPr>
      <w:ind w:firstLineChars="200" w:firstLine="480"/>
      <w:jc w:val="both"/>
    </w:pPr>
    <w:rPr>
      <w:rFonts w:ascii="宋体" w:eastAsia="宋体" w:hAnsi="宋体"/>
      <w:b w:val="0"/>
      <w:color w:val="auto"/>
      <w:sz w:val="24"/>
      <w:szCs w:val="24"/>
    </w:rPr>
  </w:style>
  <w:style w:type="character" w:customStyle="1" w:styleId="CharChar22">
    <w:name w:val="Char Char22"/>
    <w:qFormat/>
    <w:rsid w:val="00712FEF"/>
    <w:rPr>
      <w:rFonts w:ascii="Arial" w:eastAsia="黑体" w:hAnsi="Arial"/>
      <w:b/>
      <w:spacing w:val="4"/>
      <w:kern w:val="2"/>
      <w:sz w:val="36"/>
      <w:szCs w:val="24"/>
      <w:lang w:val="en-US" w:eastAsia="zh-CN" w:bidi="ar-SA"/>
    </w:rPr>
  </w:style>
  <w:style w:type="character" w:customStyle="1" w:styleId="Charfff0">
    <w:name w:val="表格 Char"/>
    <w:aliases w:val="正文文本2 Char,正文无缩进 Char,正文无缩进 Char1,0-正文文字 Char,正文文本11 Char Char"/>
    <w:qFormat/>
    <w:rsid w:val="00712FEF"/>
    <w:rPr>
      <w:rFonts w:ascii="Times New Roman" w:hAnsi="Times New Roman"/>
      <w:sz w:val="24"/>
    </w:rPr>
  </w:style>
  <w:style w:type="character" w:customStyle="1" w:styleId="256Char">
    <w:name w:val="样式256 Char"/>
    <w:link w:val="256"/>
    <w:qFormat/>
    <w:rsid w:val="00712FEF"/>
    <w:rPr>
      <w:sz w:val="28"/>
      <w:szCs w:val="24"/>
    </w:rPr>
  </w:style>
  <w:style w:type="paragraph" w:customStyle="1" w:styleId="256">
    <w:name w:val="样式256"/>
    <w:basedOn w:val="255"/>
    <w:link w:val="256Char"/>
    <w:qFormat/>
    <w:rsid w:val="00712FEF"/>
    <w:pPr>
      <w:spacing w:line="240" w:lineRule="atLeast"/>
    </w:pPr>
  </w:style>
  <w:style w:type="character" w:customStyle="1" w:styleId="GB2312">
    <w:name w:val="样式 仿宋_GB2312 小四"/>
    <w:qFormat/>
    <w:rsid w:val="00712FEF"/>
    <w:rPr>
      <w:rFonts w:ascii="仿宋_GB2312" w:eastAsia="宋体" w:hAnsi="仿宋_GB2312"/>
      <w:sz w:val="24"/>
      <w:szCs w:val="24"/>
      <w:lang w:val="en-US" w:eastAsia="en-US" w:bidi="ar-SA"/>
    </w:rPr>
  </w:style>
  <w:style w:type="character" w:customStyle="1" w:styleId="1f4">
    <w:name w:val="标题 字符1"/>
    <w:uiPriority w:val="10"/>
    <w:qFormat/>
    <w:rsid w:val="00712FEF"/>
    <w:rPr>
      <w:rFonts w:ascii="等线 Light" w:eastAsia="等线 Light" w:hAnsi="等线 Light" w:cs="Times New Roman"/>
      <w:b/>
      <w:bCs/>
      <w:sz w:val="32"/>
      <w:szCs w:val="32"/>
    </w:rPr>
  </w:style>
  <w:style w:type="character" w:customStyle="1" w:styleId="1f5">
    <w:name w:val="正文文本 字符1"/>
    <w:uiPriority w:val="99"/>
    <w:semiHidden/>
    <w:qFormat/>
    <w:rsid w:val="00712FEF"/>
    <w:rPr>
      <w:rFonts w:ascii="Calibri" w:eastAsia="宋体" w:hAnsi="Calibri" w:cs="Times New Roman"/>
    </w:rPr>
  </w:style>
  <w:style w:type="character" w:customStyle="1" w:styleId="3CharChar0">
    <w:name w:val="标题3 Char Char"/>
    <w:qFormat/>
    <w:rsid w:val="00712FEF"/>
    <w:rPr>
      <w:rFonts w:ascii="宋体" w:eastAsia="宋体" w:hAnsi="宋体" w:cs="宋体"/>
      <w:b/>
      <w:bCs/>
      <w:kern w:val="2"/>
      <w:sz w:val="24"/>
      <w:szCs w:val="21"/>
      <w:lang w:val="en-US" w:eastAsia="zh-CN" w:bidi="ar-SA"/>
    </w:rPr>
  </w:style>
  <w:style w:type="character" w:customStyle="1" w:styleId="1f6">
    <w:name w:val="纯文本 字符1"/>
    <w:uiPriority w:val="99"/>
    <w:semiHidden/>
    <w:qFormat/>
    <w:rsid w:val="00712FEF"/>
    <w:rPr>
      <w:rFonts w:ascii="等线" w:hAnsi="Courier New" w:cs="Courier New"/>
    </w:rPr>
  </w:style>
  <w:style w:type="character" w:customStyle="1" w:styleId="tCharChar">
    <w:name w:val="t正文 Char Char"/>
    <w:qFormat/>
    <w:rsid w:val="00712FEF"/>
    <w:rPr>
      <w:rFonts w:ascii="宋体" w:eastAsia="宋体" w:hAnsi="宋体" w:cs="宋体"/>
      <w:b/>
      <w:bCs/>
      <w:color w:val="000000"/>
      <w:kern w:val="2"/>
      <w:sz w:val="24"/>
      <w:szCs w:val="24"/>
      <w:lang w:val="en-US" w:eastAsia="zh-CN" w:bidi="ar-SA"/>
    </w:rPr>
  </w:style>
  <w:style w:type="character" w:customStyle="1" w:styleId="1f7">
    <w:name w:val="正文文本首行缩进 字符1"/>
    <w:qFormat/>
    <w:rsid w:val="00712FEF"/>
  </w:style>
  <w:style w:type="character" w:customStyle="1" w:styleId="1f8">
    <w:name w:val="脚注文本 字符1"/>
    <w:uiPriority w:val="99"/>
    <w:semiHidden/>
    <w:qFormat/>
    <w:rsid w:val="00712FEF"/>
    <w:rPr>
      <w:rFonts w:ascii="Calibri" w:eastAsia="宋体" w:hAnsi="Calibri" w:cs="Times New Roman"/>
      <w:sz w:val="18"/>
      <w:szCs w:val="18"/>
    </w:rPr>
  </w:style>
  <w:style w:type="character" w:customStyle="1" w:styleId="213">
    <w:name w:val="正文文本 2 字符1"/>
    <w:uiPriority w:val="99"/>
    <w:semiHidden/>
    <w:qFormat/>
    <w:rsid w:val="00712FEF"/>
    <w:rPr>
      <w:rFonts w:ascii="Calibri" w:eastAsia="宋体" w:hAnsi="Calibri" w:cs="Times New Roman"/>
    </w:rPr>
  </w:style>
  <w:style w:type="character" w:customStyle="1" w:styleId="1CharChar1">
    <w:name w:val="样式 表格文字 + 加粗 红色1 Char Char"/>
    <w:qFormat/>
    <w:rsid w:val="00712FEF"/>
  </w:style>
  <w:style w:type="character" w:customStyle="1" w:styleId="1f9">
    <w:name w:val="文档结构图 字符1"/>
    <w:uiPriority w:val="99"/>
    <w:semiHidden/>
    <w:qFormat/>
    <w:rsid w:val="00712FEF"/>
    <w:rPr>
      <w:rFonts w:ascii="Microsoft YaHei UI" w:eastAsia="Microsoft YaHei UI" w:hAnsi="Calibri" w:cs="Times New Roman"/>
      <w:sz w:val="18"/>
      <w:szCs w:val="18"/>
    </w:rPr>
  </w:style>
  <w:style w:type="character" w:customStyle="1" w:styleId="wChar">
    <w:name w:val="样式w Char"/>
    <w:link w:val="w"/>
    <w:qFormat/>
    <w:rsid w:val="00712FEF"/>
    <w:rPr>
      <w:rFonts w:ascii="宋体" w:hAnsi="宋体" w:cs="宋体"/>
      <w:b/>
      <w:bCs/>
      <w:sz w:val="24"/>
      <w:szCs w:val="24"/>
    </w:rPr>
  </w:style>
  <w:style w:type="paragraph" w:customStyle="1" w:styleId="w">
    <w:name w:val="样式w"/>
    <w:basedOn w:val="a6"/>
    <w:link w:val="wChar"/>
    <w:qFormat/>
    <w:rsid w:val="00712FEF"/>
    <w:pPr>
      <w:ind w:firstLineChars="200" w:firstLine="200"/>
    </w:pPr>
    <w:rPr>
      <w:rFonts w:ascii="宋体" w:hAnsi="宋体" w:cs="宋体"/>
      <w:b/>
      <w:bCs/>
      <w:color w:val="auto"/>
      <w:kern w:val="0"/>
    </w:rPr>
  </w:style>
  <w:style w:type="character" w:customStyle="1" w:styleId="CharCharc">
    <w:name w:val="插图 Char Char"/>
    <w:qFormat/>
    <w:rsid w:val="00712FEF"/>
    <w:rPr>
      <w:rFonts w:ascii="Arial" w:eastAsia="宋体" w:hAnsi="Arial" w:cs="宋体"/>
      <w:b/>
      <w:bCs/>
      <w:snapToGrid w:val="0"/>
      <w:kern w:val="2"/>
      <w:sz w:val="24"/>
      <w:szCs w:val="21"/>
      <w:lang w:val="en-US" w:eastAsia="zh-CN" w:bidi="ar-SA"/>
    </w:rPr>
  </w:style>
  <w:style w:type="character" w:customStyle="1" w:styleId="311">
    <w:name w:val="正文文本缩进 3 字符1"/>
    <w:uiPriority w:val="99"/>
    <w:semiHidden/>
    <w:qFormat/>
    <w:rsid w:val="00712FEF"/>
    <w:rPr>
      <w:rFonts w:ascii="Calibri" w:eastAsia="宋体" w:hAnsi="Calibri" w:cs="Times New Roman"/>
      <w:sz w:val="16"/>
      <w:szCs w:val="16"/>
    </w:rPr>
  </w:style>
  <w:style w:type="character" w:customStyle="1" w:styleId="GB23120">
    <w:name w:val="样式 楷体_GB2312 四号"/>
    <w:qFormat/>
    <w:rsid w:val="00712FEF"/>
    <w:rPr>
      <w:rFonts w:ascii="楷体_GB2312" w:eastAsia="Times New Roman" w:hAnsi="楷体_GB2312"/>
      <w:sz w:val="28"/>
      <w:szCs w:val="36"/>
    </w:rPr>
  </w:style>
  <w:style w:type="character" w:customStyle="1" w:styleId="Charfff1">
    <w:name w:val="插图名称 Char"/>
    <w:qFormat/>
    <w:rsid w:val="00712FEF"/>
    <w:rPr>
      <w:rFonts w:ascii="Arial" w:eastAsia="宋体" w:hAnsi="Arial" w:cs="宋体"/>
      <w:b/>
      <w:bCs/>
      <w:snapToGrid w:val="0"/>
      <w:kern w:val="2"/>
      <w:sz w:val="24"/>
      <w:szCs w:val="21"/>
      <w:lang w:val="en-US" w:eastAsia="zh-CN" w:bidi="ar-SA"/>
    </w:rPr>
  </w:style>
  <w:style w:type="character" w:customStyle="1" w:styleId="2Char9">
    <w:name w:val="样式 表格文字 + 全部大写2 Char"/>
    <w:link w:val="2f2"/>
    <w:qFormat/>
    <w:rsid w:val="00712FEF"/>
    <w:rPr>
      <w:rFonts w:ascii="宋体" w:hAnsi="宋体" w:cs="宋体"/>
      <w:kern w:val="15"/>
      <w:szCs w:val="21"/>
      <w:lang w:eastAsia="en-US" w:bidi="en-US"/>
    </w:rPr>
  </w:style>
  <w:style w:type="paragraph" w:customStyle="1" w:styleId="2f2">
    <w:name w:val="样式 表格文字 + 全部大写2"/>
    <w:basedOn w:val="affc"/>
    <w:link w:val="2Char9"/>
    <w:qFormat/>
    <w:rsid w:val="00712FEF"/>
    <w:pPr>
      <w:snapToGrid/>
      <w:jc w:val="left"/>
    </w:pPr>
    <w:rPr>
      <w:rFonts w:ascii="宋体" w:hAnsi="宋体" w:cs="宋体"/>
      <w:bCs w:val="0"/>
      <w:kern w:val="15"/>
      <w:position w:val="0"/>
      <w:sz w:val="20"/>
      <w:lang w:eastAsia="en-US" w:bidi="en-US"/>
    </w:rPr>
  </w:style>
  <w:style w:type="character" w:customStyle="1" w:styleId="4CharChar">
    <w:name w:val="样式 表格文字 + 宋体 小四 加粗4 Char Char"/>
    <w:qFormat/>
    <w:rsid w:val="00712FEF"/>
  </w:style>
  <w:style w:type="character" w:customStyle="1" w:styleId="Charfff2">
    <w:name w:val="表格名称 Char"/>
    <w:qFormat/>
    <w:rsid w:val="00712FEF"/>
    <w:rPr>
      <w:rFonts w:ascii="Arial" w:hAnsi="Arial"/>
      <w:b/>
      <w:bCs/>
      <w:sz w:val="24"/>
      <w:szCs w:val="24"/>
    </w:rPr>
  </w:style>
  <w:style w:type="character" w:customStyle="1" w:styleId="CharCharCharCharChar">
    <w:name w:val="正文+首行缩进 Char Char Char Char Char"/>
    <w:qFormat/>
    <w:rsid w:val="00712FEF"/>
    <w:rPr>
      <w:rFonts w:ascii="宋体" w:eastAsia="宋体" w:hAnsi="宋体" w:cs="宋体"/>
      <w:b/>
      <w:bCs/>
      <w:kern w:val="2"/>
      <w:sz w:val="24"/>
      <w:szCs w:val="24"/>
      <w:lang w:val="en-US" w:eastAsia="zh-CN" w:bidi="ar-SA"/>
    </w:rPr>
  </w:style>
  <w:style w:type="character" w:customStyle="1" w:styleId="121">
    <w:name w:val="12磅字"/>
    <w:qFormat/>
    <w:rsid w:val="00712FEF"/>
  </w:style>
  <w:style w:type="character" w:customStyle="1" w:styleId="1CharChar2">
    <w:name w:val="样式 表格文字 + 宋体 全部大写1 Char Char"/>
    <w:qFormat/>
    <w:rsid w:val="00712FEF"/>
  </w:style>
  <w:style w:type="character" w:customStyle="1" w:styleId="CharGB2312Char">
    <w:name w:val="样式 样式 正文文本缩进特点标题正文文本缩进 Char + 黑色 + (西文) 楷体_GB2312 Char"/>
    <w:qFormat/>
    <w:rsid w:val="00712FEF"/>
    <w:rPr>
      <w:rFonts w:ascii="楷体_GB2312" w:eastAsia="宋体" w:hAnsi="楷体_GB2312"/>
      <w:b/>
      <w:color w:val="000000"/>
      <w:kern w:val="2"/>
      <w:sz w:val="21"/>
      <w:szCs w:val="21"/>
      <w:lang w:val="en-US" w:eastAsia="zh-CN" w:bidi="ar-SA"/>
    </w:rPr>
  </w:style>
  <w:style w:type="character" w:customStyle="1" w:styleId="affffffc">
    <w:name w:val="正文缩进 字符"/>
    <w:qFormat/>
    <w:rsid w:val="00712FEF"/>
    <w:rPr>
      <w:rFonts w:ascii="Times New Roman" w:eastAsia="宋体" w:hAnsi="Times New Roman" w:cs="Times New Roman"/>
      <w:kern w:val="0"/>
      <w:sz w:val="24"/>
      <w:szCs w:val="20"/>
    </w:rPr>
  </w:style>
  <w:style w:type="character" w:customStyle="1" w:styleId="171Char">
    <w:name w:val="样式171 Char"/>
    <w:qFormat/>
    <w:rsid w:val="00712FEF"/>
    <w:rPr>
      <w:rFonts w:ascii="宋体" w:eastAsia="黑体" w:hAnsi="宋体"/>
      <w:b/>
      <w:color w:val="000000"/>
      <w:kern w:val="2"/>
      <w:sz w:val="24"/>
      <w:szCs w:val="24"/>
      <w:lang w:val="en-AU" w:eastAsia="zh-CN" w:bidi="ar-SA"/>
    </w:rPr>
  </w:style>
  <w:style w:type="character" w:customStyle="1" w:styleId="2CharCharCharCharCharCharChar">
    <w:name w:val="标题2 Char Char Char Char Char Char Char"/>
    <w:link w:val="2CharCharCharCharCharChar"/>
    <w:qFormat/>
    <w:rsid w:val="00712FEF"/>
    <w:rPr>
      <w:rFonts w:ascii="仿宋_GB2312"/>
      <w:b/>
      <w:bCs/>
      <w:spacing w:val="20"/>
      <w:sz w:val="28"/>
      <w:szCs w:val="24"/>
    </w:rPr>
  </w:style>
  <w:style w:type="paragraph" w:customStyle="1" w:styleId="2CharCharCharCharCharChar">
    <w:name w:val="标题2 Char Char Char Char Char Char"/>
    <w:basedOn w:val="a6"/>
    <w:next w:val="a6"/>
    <w:link w:val="2CharCharCharCharCharCharChar"/>
    <w:qFormat/>
    <w:rsid w:val="00712FEF"/>
    <w:pPr>
      <w:autoSpaceDE w:val="0"/>
      <w:autoSpaceDN w:val="0"/>
      <w:adjustRightInd w:val="0"/>
      <w:jc w:val="left"/>
    </w:pPr>
    <w:rPr>
      <w:rFonts w:ascii="仿宋_GB2312" w:hAnsi="Calibri"/>
      <w:b/>
      <w:bCs/>
      <w:color w:val="auto"/>
      <w:spacing w:val="20"/>
      <w:kern w:val="0"/>
      <w:sz w:val="28"/>
    </w:rPr>
  </w:style>
  <w:style w:type="character" w:customStyle="1" w:styleId="Char22Char">
    <w:name w:val="样式 样式 Char + 首行缩进:  2 字符 + 首行缩进:  2 字符 Char"/>
    <w:link w:val="Char220"/>
    <w:qFormat/>
    <w:rsid w:val="00712FEF"/>
    <w:rPr>
      <w:rFonts w:ascii="仿宋_GB2312" w:hAnsi="宋体" w:cs="宋体"/>
      <w:sz w:val="24"/>
      <w:lang w:eastAsia="en-US"/>
    </w:rPr>
  </w:style>
  <w:style w:type="paragraph" w:customStyle="1" w:styleId="Char220">
    <w:name w:val="样式 样式 Char + 首行缩进:  2 字符 + 首行缩进:  2 字符"/>
    <w:basedOn w:val="Char26"/>
    <w:link w:val="Char22Char"/>
    <w:qFormat/>
    <w:rsid w:val="00712FEF"/>
    <w:pPr>
      <w:ind w:firstLine="200"/>
    </w:pPr>
  </w:style>
  <w:style w:type="character" w:customStyle="1" w:styleId="affffffd">
    <w:name w:val="样式 小五"/>
    <w:qFormat/>
    <w:rsid w:val="00712FEF"/>
    <w:rPr>
      <w:rFonts w:ascii="宋体" w:eastAsia="宋体" w:hAnsi="宋体"/>
      <w:b/>
      <w:snapToGrid/>
      <w:color w:val="000000"/>
      <w:sz w:val="18"/>
      <w:szCs w:val="18"/>
      <w:lang w:val="en-US" w:eastAsia="en-US" w:bidi="ar-SA"/>
    </w:rPr>
  </w:style>
  <w:style w:type="character" w:customStyle="1" w:styleId="257Char">
    <w:name w:val="样式257 Char"/>
    <w:link w:val="257"/>
    <w:qFormat/>
    <w:rsid w:val="00712FEF"/>
    <w:rPr>
      <w:sz w:val="28"/>
      <w:szCs w:val="24"/>
    </w:rPr>
  </w:style>
  <w:style w:type="paragraph" w:customStyle="1" w:styleId="257">
    <w:name w:val="样式257"/>
    <w:basedOn w:val="af6"/>
    <w:link w:val="257Char"/>
    <w:qFormat/>
    <w:rsid w:val="00712FEF"/>
    <w:pPr>
      <w:spacing w:after="0" w:line="240" w:lineRule="atLeast"/>
      <w:ind w:leftChars="0" w:left="0"/>
      <w:jc w:val="center"/>
    </w:pPr>
    <w:rPr>
      <w:rFonts w:ascii="Calibri" w:hAnsi="Calibri"/>
      <w:color w:val="auto"/>
      <w:sz w:val="28"/>
    </w:rPr>
  </w:style>
  <w:style w:type="character" w:customStyle="1" w:styleId="0CharChar">
    <w:name w:val="报告正文0 Char Char"/>
    <w:link w:val="0"/>
    <w:qFormat/>
    <w:rsid w:val="00712FEF"/>
    <w:rPr>
      <w:rFonts w:cs="宋体"/>
      <w:sz w:val="24"/>
      <w:szCs w:val="24"/>
    </w:rPr>
  </w:style>
  <w:style w:type="paragraph" w:customStyle="1" w:styleId="0">
    <w:name w:val="报告正文0"/>
    <w:basedOn w:val="a6"/>
    <w:link w:val="0CharChar"/>
    <w:qFormat/>
    <w:rsid w:val="00712FEF"/>
    <w:pPr>
      <w:ind w:firstLineChars="200" w:firstLine="480"/>
    </w:pPr>
    <w:rPr>
      <w:rFonts w:ascii="Calibri" w:hAnsi="Calibri" w:cs="宋体"/>
      <w:color w:val="auto"/>
      <w:kern w:val="0"/>
    </w:rPr>
  </w:style>
  <w:style w:type="character" w:customStyle="1" w:styleId="CharChard">
    <w:name w:val="样式 表格文字 + (西文) 宋体 (中文) 黑体 四号 加粗 Char Char"/>
    <w:qFormat/>
    <w:rsid w:val="00712FEF"/>
  </w:style>
  <w:style w:type="character" w:customStyle="1" w:styleId="CharChar131">
    <w:name w:val="Char Char131"/>
    <w:qFormat/>
    <w:rsid w:val="00712FEF"/>
    <w:rPr>
      <w:rFonts w:ascii="宋体" w:eastAsia="宋体" w:hAnsi="宋体"/>
      <w:b/>
      <w:bCs/>
      <w:sz w:val="28"/>
      <w:szCs w:val="28"/>
      <w:lang w:val="en-US" w:eastAsia="zh-CN" w:bidi="ar-SA"/>
    </w:rPr>
  </w:style>
  <w:style w:type="character" w:customStyle="1" w:styleId="CharChare">
    <w:name w:val="图片表格 Char Char"/>
    <w:link w:val="affffffe"/>
    <w:qFormat/>
    <w:rsid w:val="00712FEF"/>
    <w:rPr>
      <w:spacing w:val="20"/>
      <w:szCs w:val="24"/>
    </w:rPr>
  </w:style>
  <w:style w:type="paragraph" w:customStyle="1" w:styleId="affffffe">
    <w:name w:val="图片表格"/>
    <w:basedOn w:val="a6"/>
    <w:link w:val="CharChare"/>
    <w:qFormat/>
    <w:rsid w:val="00712FEF"/>
    <w:pPr>
      <w:spacing w:line="300" w:lineRule="auto"/>
      <w:jc w:val="center"/>
      <w:textAlignment w:val="center"/>
    </w:pPr>
    <w:rPr>
      <w:rFonts w:ascii="Calibri" w:hAnsi="Calibri"/>
      <w:color w:val="auto"/>
      <w:spacing w:val="20"/>
      <w:kern w:val="0"/>
      <w:sz w:val="20"/>
    </w:rPr>
  </w:style>
  <w:style w:type="character" w:customStyle="1" w:styleId="122Char">
    <w:name w:val="样式122 Char"/>
    <w:qFormat/>
    <w:rsid w:val="00712FEF"/>
    <w:rPr>
      <w:rFonts w:ascii="宋体" w:eastAsia="宋体" w:hAnsi="宋体"/>
      <w:b/>
      <w:bCs/>
      <w:color w:val="000000"/>
      <w:kern w:val="2"/>
      <w:sz w:val="21"/>
      <w:szCs w:val="21"/>
      <w:lang w:val="en-US" w:eastAsia="zh-CN" w:bidi="ar-SA"/>
    </w:rPr>
  </w:style>
  <w:style w:type="character" w:customStyle="1" w:styleId="209Char">
    <w:name w:val="样式209 Char"/>
    <w:qFormat/>
    <w:rsid w:val="00712FEF"/>
    <w:rPr>
      <w:rFonts w:ascii="宋体" w:eastAsia="宋体" w:hAnsi="Arial" w:cs="宋体"/>
      <w:b/>
      <w:kern w:val="2"/>
      <w:sz w:val="24"/>
      <w:szCs w:val="24"/>
      <w:lang w:val="en-US" w:eastAsia="zh-CN" w:bidi="ar-SA"/>
    </w:rPr>
  </w:style>
  <w:style w:type="character" w:customStyle="1" w:styleId="137Char">
    <w:name w:val="样式137 Char"/>
    <w:qFormat/>
    <w:rsid w:val="00712FEF"/>
    <w:rPr>
      <w:rFonts w:ascii="宋体" w:eastAsia="宋体" w:hAnsi="宋体" w:cs="宋体"/>
      <w:kern w:val="2"/>
      <w:sz w:val="24"/>
      <w:szCs w:val="24"/>
      <w:lang w:val="en-US" w:eastAsia="zh-CN" w:bidi="ar-SA"/>
    </w:rPr>
  </w:style>
  <w:style w:type="character" w:customStyle="1" w:styleId="2MingLiU1">
    <w:name w:val="正文文本 (2) + MingLiU1"/>
    <w:qFormat/>
    <w:rsid w:val="00712FEF"/>
    <w:rPr>
      <w:rFonts w:ascii="MingLiU" w:eastAsia="MingLiU" w:hAnsi="宋体" w:cs="MingLiU"/>
      <w:spacing w:val="60"/>
      <w:sz w:val="30"/>
      <w:szCs w:val="30"/>
      <w:u w:val="none"/>
      <w:lang w:val="en-US" w:eastAsia="en-US"/>
    </w:rPr>
  </w:style>
  <w:style w:type="character" w:customStyle="1" w:styleId="73Char">
    <w:name w:val="样式73 Char"/>
    <w:qFormat/>
    <w:rsid w:val="00712FEF"/>
    <w:rPr>
      <w:rFonts w:ascii="宋体" w:eastAsia="仿宋_GB2312" w:hAnsi="宋体"/>
      <w:color w:val="000000"/>
      <w:sz w:val="24"/>
      <w:szCs w:val="28"/>
      <w:lang w:val="en-US" w:eastAsia="zh-CN" w:bidi="ar-SA"/>
    </w:rPr>
  </w:style>
  <w:style w:type="character" w:customStyle="1" w:styleId="04Char">
    <w:name w:val="样式 表格文字 + 加宽量  0.4 磅 Char"/>
    <w:link w:val="040"/>
    <w:qFormat/>
    <w:rsid w:val="00712FEF"/>
    <w:rPr>
      <w:rFonts w:ascii="宋体" w:hAnsi="宋体" w:cs="宋体"/>
      <w:kern w:val="15"/>
      <w:szCs w:val="21"/>
      <w:lang w:eastAsia="en-US" w:bidi="en-US"/>
    </w:rPr>
  </w:style>
  <w:style w:type="paragraph" w:customStyle="1" w:styleId="040">
    <w:name w:val="样式 表格文字 + 加宽量  0.4 磅"/>
    <w:basedOn w:val="affc"/>
    <w:link w:val="04Char"/>
    <w:qFormat/>
    <w:rsid w:val="00712FEF"/>
    <w:pPr>
      <w:snapToGrid/>
      <w:jc w:val="left"/>
    </w:pPr>
    <w:rPr>
      <w:rFonts w:ascii="宋体" w:hAnsi="宋体" w:cs="宋体"/>
      <w:bCs w:val="0"/>
      <w:kern w:val="15"/>
      <w:position w:val="0"/>
      <w:sz w:val="20"/>
      <w:lang w:eastAsia="en-US" w:bidi="en-US"/>
    </w:rPr>
  </w:style>
  <w:style w:type="character" w:customStyle="1" w:styleId="51Char">
    <w:name w:val="样式51 Char"/>
    <w:qFormat/>
    <w:rsid w:val="00712FEF"/>
    <w:rPr>
      <w:rFonts w:ascii="宋体" w:eastAsia="宋体" w:hAnsi="宋体"/>
      <w:b/>
      <w:color w:val="000000"/>
      <w:sz w:val="24"/>
      <w:szCs w:val="24"/>
      <w:lang w:val="en-US" w:eastAsia="zh-CN" w:bidi="ar-SA"/>
    </w:rPr>
  </w:style>
  <w:style w:type="character" w:customStyle="1" w:styleId="389Char">
    <w:name w:val="样式389 Char"/>
    <w:link w:val="389"/>
    <w:qFormat/>
    <w:rsid w:val="00712FEF"/>
    <w:rPr>
      <w:rFonts w:ascii="仿宋_GB2312" w:eastAsia="仿宋_GB2312" w:hAnsi="Times New Roman"/>
      <w:bCs/>
      <w:sz w:val="24"/>
      <w:szCs w:val="24"/>
    </w:rPr>
  </w:style>
  <w:style w:type="paragraph" w:customStyle="1" w:styleId="389">
    <w:name w:val="样式389"/>
    <w:basedOn w:val="a6"/>
    <w:link w:val="389Char"/>
    <w:qFormat/>
    <w:rsid w:val="00712FEF"/>
    <w:pPr>
      <w:spacing w:line="520" w:lineRule="exact"/>
      <w:ind w:firstLineChars="200" w:firstLine="480"/>
    </w:pPr>
    <w:rPr>
      <w:rFonts w:ascii="仿宋_GB2312" w:eastAsia="仿宋_GB2312"/>
      <w:bCs/>
      <w:color w:val="auto"/>
      <w:kern w:val="0"/>
    </w:rPr>
  </w:style>
  <w:style w:type="character" w:customStyle="1" w:styleId="150Char">
    <w:name w:val="样式150 Char"/>
    <w:qFormat/>
    <w:rsid w:val="00712FEF"/>
    <w:rPr>
      <w:rFonts w:ascii="宋体" w:eastAsia="宋体" w:hAnsi="宋体"/>
      <w:sz w:val="24"/>
      <w:szCs w:val="24"/>
      <w:lang w:val="en-US" w:eastAsia="en-US" w:bidi="ar-SA"/>
    </w:rPr>
  </w:style>
  <w:style w:type="character" w:customStyle="1" w:styleId="2Chara">
    <w:name w:val="样式 标题 2 Char + 小四"/>
    <w:qFormat/>
    <w:rsid w:val="00712FEF"/>
    <w:rPr>
      <w:rFonts w:ascii="宋体" w:eastAsia="宋体" w:hAnsi="宋体" w:cs="Times New Roman"/>
      <w:b/>
      <w:bCs/>
      <w:iCs/>
      <w:color w:val="000000"/>
      <w:kern w:val="2"/>
      <w:sz w:val="24"/>
      <w:szCs w:val="28"/>
      <w:lang w:val="en-US" w:eastAsia="zh-CN" w:bidi="ar-SA"/>
    </w:rPr>
  </w:style>
  <w:style w:type="character" w:customStyle="1" w:styleId="Char29">
    <w:name w:val="日期 Char2"/>
    <w:aliases w:val="图题 Char1"/>
    <w:qFormat/>
    <w:rsid w:val="00712FEF"/>
    <w:rPr>
      <w:rFonts w:ascii="Times New Roman" w:eastAsia="宋体" w:hAnsi="Times New Roman" w:cs="Times New Roman"/>
      <w:kern w:val="0"/>
      <w:sz w:val="20"/>
      <w:szCs w:val="24"/>
    </w:rPr>
  </w:style>
  <w:style w:type="character" w:customStyle="1" w:styleId="2MingLiU">
    <w:name w:val="正文文本 (2) + MingLiU"/>
    <w:qFormat/>
    <w:rsid w:val="00712FEF"/>
    <w:rPr>
      <w:rFonts w:ascii="MingLiU" w:eastAsia="MingLiU" w:hAnsi="宋体" w:cs="MingLiU"/>
      <w:spacing w:val="0"/>
      <w:sz w:val="30"/>
      <w:szCs w:val="30"/>
      <w:u w:val="none"/>
      <w:lang w:val="en-US" w:eastAsia="en-US"/>
    </w:rPr>
  </w:style>
  <w:style w:type="character" w:customStyle="1" w:styleId="intro1">
    <w:name w:val="intro1"/>
    <w:qFormat/>
    <w:rsid w:val="00712FEF"/>
    <w:rPr>
      <w:rFonts w:eastAsia="宋体" w:hint="default"/>
      <w:color w:val="333333"/>
      <w:sz w:val="24"/>
      <w:szCs w:val="24"/>
      <w:u w:val="none"/>
      <w:lang w:val="en-US" w:eastAsia="en-US" w:bidi="ar-SA"/>
    </w:rPr>
  </w:style>
  <w:style w:type="character" w:customStyle="1" w:styleId="341Char">
    <w:name w:val="样式341 Char"/>
    <w:link w:val="341"/>
    <w:qFormat/>
    <w:rsid w:val="00712FEF"/>
    <w:rPr>
      <w:rFonts w:ascii="仿宋_GB2312" w:hAnsi="Times New Roman"/>
      <w:bCs/>
      <w:sz w:val="24"/>
      <w:szCs w:val="24"/>
    </w:rPr>
  </w:style>
  <w:style w:type="paragraph" w:customStyle="1" w:styleId="341">
    <w:name w:val="样式341"/>
    <w:basedOn w:val="299"/>
    <w:link w:val="341Char"/>
    <w:qFormat/>
    <w:rsid w:val="00712FEF"/>
    <w:pPr>
      <w:ind w:firstLine="480"/>
    </w:pPr>
  </w:style>
  <w:style w:type="character" w:customStyle="1" w:styleId="copyright1">
    <w:name w:val="copyright1"/>
    <w:qFormat/>
    <w:rsid w:val="00712FEF"/>
    <w:rPr>
      <w:rFonts w:eastAsia="宋体" w:cs="宋体" w:hint="default"/>
      <w:color w:val="000000"/>
      <w:kern w:val="2"/>
      <w:sz w:val="24"/>
      <w:szCs w:val="24"/>
      <w:lang w:val="en-US" w:eastAsia="zh-CN" w:bidi="ar-SA"/>
    </w:rPr>
  </w:style>
  <w:style w:type="character" w:customStyle="1" w:styleId="155Char">
    <w:name w:val="样式155 Char"/>
    <w:qFormat/>
    <w:rsid w:val="00712FEF"/>
    <w:rPr>
      <w:rFonts w:ascii="宋体" w:eastAsia="宋体" w:hAnsi="宋体"/>
      <w:color w:val="000000"/>
      <w:sz w:val="24"/>
      <w:szCs w:val="24"/>
      <w:lang w:val="en-US" w:eastAsia="zh-CN" w:bidi="ar-SA"/>
    </w:rPr>
  </w:style>
  <w:style w:type="character" w:customStyle="1" w:styleId="2Charb">
    <w:name w:val="样式 正文文本 2 + 黑色 Char"/>
    <w:qFormat/>
    <w:rsid w:val="00712FEF"/>
    <w:rPr>
      <w:rFonts w:ascii="宋体" w:eastAsia="楷体_GB2312" w:hAnsi="宋体"/>
      <w:color w:val="000000"/>
      <w:kern w:val="2"/>
      <w:sz w:val="28"/>
      <w:szCs w:val="24"/>
      <w:lang w:val="en-US" w:eastAsia="zh-CN" w:bidi="ar-SA"/>
    </w:rPr>
  </w:style>
  <w:style w:type="character" w:customStyle="1" w:styleId="186Char">
    <w:name w:val="样式186 Char"/>
    <w:qFormat/>
    <w:rsid w:val="00712FEF"/>
    <w:rPr>
      <w:rFonts w:ascii="宋体" w:eastAsia="黑体" w:hAnsi="宋体"/>
      <w:color w:val="000000"/>
      <w:sz w:val="24"/>
      <w:szCs w:val="24"/>
      <w:lang w:val="en-US" w:eastAsia="zh-CN" w:bidi="ar-SA"/>
    </w:rPr>
  </w:style>
  <w:style w:type="character" w:customStyle="1" w:styleId="2f3">
    <w:name w:val="纯文本2"/>
    <w:qFormat/>
    <w:rsid w:val="00712FEF"/>
    <w:rPr>
      <w:rFonts w:ascii="宋体" w:eastAsia="宋体" w:hAnsi="Courier New" w:cs="宋体"/>
      <w:b/>
      <w:bCs/>
      <w:kern w:val="2"/>
      <w:sz w:val="21"/>
      <w:szCs w:val="21"/>
      <w:lang w:val="en-US" w:eastAsia="zh-CN" w:bidi="ar-SA"/>
    </w:rPr>
  </w:style>
  <w:style w:type="character" w:customStyle="1" w:styleId="111Char1">
    <w:name w:val="样式111 Char1"/>
    <w:link w:val="1110"/>
    <w:qFormat/>
    <w:rsid w:val="00712FEF"/>
    <w:rPr>
      <w:rFonts w:ascii="Times New Roman" w:eastAsia="黑体" w:hAnsi="Times New Roman"/>
      <w:bCs/>
      <w:kern w:val="2"/>
      <w:sz w:val="28"/>
      <w:szCs w:val="28"/>
    </w:rPr>
  </w:style>
  <w:style w:type="character" w:customStyle="1" w:styleId="46Char">
    <w:name w:val="样式46 Char"/>
    <w:qFormat/>
    <w:rsid w:val="00712FEF"/>
    <w:rPr>
      <w:rFonts w:ascii="宋体" w:eastAsia="黑体" w:hAnsi="宋体"/>
      <w:b/>
      <w:color w:val="000000"/>
      <w:kern w:val="2"/>
      <w:sz w:val="24"/>
      <w:szCs w:val="24"/>
      <w:lang w:val="en-AU" w:eastAsia="zh-CN" w:bidi="ar-SA"/>
    </w:rPr>
  </w:style>
  <w:style w:type="character" w:customStyle="1" w:styleId="1Char3">
    <w:name w:val="样式 表格文字 + 加粗1 Char"/>
    <w:link w:val="1fa"/>
    <w:qFormat/>
    <w:rsid w:val="00712FEF"/>
    <w:rPr>
      <w:rFonts w:ascii="宋体" w:hAnsi="宋体" w:cs="宋体"/>
      <w:bCs/>
      <w:kern w:val="15"/>
      <w:szCs w:val="21"/>
      <w:lang w:eastAsia="en-US" w:bidi="en-US"/>
    </w:rPr>
  </w:style>
  <w:style w:type="paragraph" w:customStyle="1" w:styleId="1fa">
    <w:name w:val="样式 表格文字 + 加粗1"/>
    <w:basedOn w:val="affc"/>
    <w:link w:val="1Char3"/>
    <w:qFormat/>
    <w:rsid w:val="00712FEF"/>
    <w:pPr>
      <w:snapToGrid/>
      <w:jc w:val="left"/>
    </w:pPr>
    <w:rPr>
      <w:rFonts w:ascii="宋体" w:hAnsi="宋体" w:cs="宋体"/>
      <w:kern w:val="15"/>
      <w:position w:val="0"/>
      <w:sz w:val="20"/>
      <w:lang w:eastAsia="en-US" w:bidi="en-US"/>
    </w:rPr>
  </w:style>
  <w:style w:type="character" w:customStyle="1" w:styleId="299Char0">
    <w:name w:val="样式 样式299 + 黑色 Char"/>
    <w:link w:val="2990"/>
    <w:qFormat/>
    <w:rsid w:val="00712FEF"/>
    <w:rPr>
      <w:rFonts w:ascii="仿宋_GB2312" w:hAnsi="Times New Roman"/>
      <w:color w:val="000000"/>
      <w:sz w:val="24"/>
      <w:szCs w:val="24"/>
    </w:rPr>
  </w:style>
  <w:style w:type="paragraph" w:customStyle="1" w:styleId="2990">
    <w:name w:val="样式 样式299 + 黑色"/>
    <w:basedOn w:val="299"/>
    <w:link w:val="299Char0"/>
    <w:qFormat/>
    <w:rsid w:val="00712FEF"/>
    <w:rPr>
      <w:bCs w:val="0"/>
      <w:color w:val="000000"/>
    </w:rPr>
  </w:style>
  <w:style w:type="character" w:customStyle="1" w:styleId="1Char4">
    <w:name w:val="样式 表格文字 + 加粗 红色1 Char"/>
    <w:link w:val="1fb"/>
    <w:qFormat/>
    <w:rsid w:val="00712FEF"/>
    <w:rPr>
      <w:rFonts w:ascii="宋体" w:hAnsi="宋体" w:cs="宋体"/>
      <w:bCs/>
      <w:kern w:val="15"/>
      <w:szCs w:val="21"/>
      <w:lang w:eastAsia="en-US" w:bidi="en-US"/>
    </w:rPr>
  </w:style>
  <w:style w:type="paragraph" w:customStyle="1" w:styleId="1fb">
    <w:name w:val="样式 表格文字 + 加粗 红色1"/>
    <w:basedOn w:val="affc"/>
    <w:link w:val="1Char4"/>
    <w:qFormat/>
    <w:rsid w:val="00712FEF"/>
    <w:pPr>
      <w:snapToGrid/>
      <w:jc w:val="left"/>
    </w:pPr>
    <w:rPr>
      <w:rFonts w:ascii="宋体" w:hAnsi="宋体" w:cs="宋体"/>
      <w:kern w:val="15"/>
      <w:position w:val="0"/>
      <w:sz w:val="20"/>
      <w:lang w:eastAsia="en-US" w:bidi="en-US"/>
    </w:rPr>
  </w:style>
  <w:style w:type="character" w:customStyle="1" w:styleId="f10wentitle">
    <w:name w:val="f10wentitle"/>
    <w:qFormat/>
    <w:rsid w:val="00712FEF"/>
  </w:style>
  <w:style w:type="character" w:customStyle="1" w:styleId="2H22ndlevelh22Header2TimesNewRomanChar">
    <w:name w:val="样式 标题 2H22nd levelh22Header 2 + Times New Roman Char"/>
    <w:link w:val="2H22ndlevelh22Header2TimesNewRoman"/>
    <w:qFormat/>
    <w:rsid w:val="00712FEF"/>
    <w:rPr>
      <w:rFonts w:ascii="Times" w:eastAsia="黑体" w:hAnsi="Times" w:cs="宋体"/>
      <w:b/>
      <w:bCs/>
      <w:color w:val="000000"/>
      <w:sz w:val="24"/>
      <w:szCs w:val="24"/>
    </w:rPr>
  </w:style>
  <w:style w:type="paragraph" w:customStyle="1" w:styleId="2H22ndlevelh22Header2TimesNewRoman">
    <w:name w:val="样式 标题 2H22nd levelh22Header 2 + Times New Roman"/>
    <w:basedOn w:val="21"/>
    <w:link w:val="2H22ndlevelh22Header2TimesNewRomanChar"/>
    <w:qFormat/>
    <w:rsid w:val="00712FEF"/>
    <w:pPr>
      <w:pageBreakBefore/>
      <w:tabs>
        <w:tab w:val="left" w:pos="720"/>
      </w:tabs>
      <w:spacing w:line="360" w:lineRule="auto"/>
      <w:ind w:firstLine="198"/>
      <w:jc w:val="left"/>
    </w:pPr>
    <w:rPr>
      <w:rFonts w:ascii="Times" w:eastAsia="黑体" w:hAnsi="Times" w:cs="宋体"/>
      <w:kern w:val="0"/>
      <w:sz w:val="24"/>
      <w:szCs w:val="24"/>
    </w:rPr>
  </w:style>
  <w:style w:type="character" w:customStyle="1" w:styleId="40Char">
    <w:name w:val="样式40 Char"/>
    <w:qFormat/>
    <w:rsid w:val="00712FEF"/>
    <w:rPr>
      <w:rFonts w:ascii="宋体" w:eastAsia="宋体" w:hAnsi="宋体"/>
      <w:b/>
      <w:color w:val="000000"/>
      <w:sz w:val="21"/>
      <w:szCs w:val="28"/>
      <w:lang w:val="en-US" w:eastAsia="zh-CN" w:bidi="ar-SA"/>
    </w:rPr>
  </w:style>
  <w:style w:type="character" w:customStyle="1" w:styleId="2992Char0">
    <w:name w:val="样式 样式299 + 首行缩进:  2 字符 Char"/>
    <w:link w:val="29920"/>
    <w:qFormat/>
    <w:rsid w:val="00712FEF"/>
    <w:rPr>
      <w:rFonts w:ascii="仿宋_GB2312" w:hAnsi="Times New Roman"/>
      <w:sz w:val="24"/>
    </w:rPr>
  </w:style>
  <w:style w:type="character" w:customStyle="1" w:styleId="afffffff">
    <w:name w:val="专题正文 字符"/>
    <w:link w:val="afffffff0"/>
    <w:qFormat/>
    <w:rsid w:val="00712FEF"/>
    <w:rPr>
      <w:sz w:val="24"/>
    </w:rPr>
  </w:style>
  <w:style w:type="paragraph" w:customStyle="1" w:styleId="afffffff0">
    <w:name w:val="专题正文"/>
    <w:basedOn w:val="a6"/>
    <w:link w:val="afffffff"/>
    <w:qFormat/>
    <w:rsid w:val="00712FEF"/>
    <w:pPr>
      <w:ind w:right="-142" w:firstLineChars="200" w:firstLine="480"/>
    </w:pPr>
    <w:rPr>
      <w:rFonts w:ascii="Calibri" w:hAnsi="Calibri"/>
      <w:color w:val="auto"/>
      <w:kern w:val="0"/>
      <w:szCs w:val="20"/>
    </w:rPr>
  </w:style>
  <w:style w:type="character" w:customStyle="1" w:styleId="77Char">
    <w:name w:val="样式77 Char"/>
    <w:qFormat/>
    <w:rsid w:val="00712FEF"/>
    <w:rPr>
      <w:rFonts w:ascii="宋体" w:eastAsia="仿宋_GB2312" w:hAnsi="宋体"/>
      <w:bCs/>
      <w:color w:val="000000"/>
      <w:sz w:val="21"/>
      <w:szCs w:val="13"/>
      <w:lang w:val="en-US" w:eastAsia="zh-CN" w:bidi="ar-SA"/>
    </w:rPr>
  </w:style>
  <w:style w:type="character" w:customStyle="1" w:styleId="168Char">
    <w:name w:val="样式168 Char"/>
    <w:qFormat/>
    <w:rsid w:val="00712FEF"/>
    <w:rPr>
      <w:rFonts w:ascii="宋体" w:eastAsia="宋体" w:hAnsi="Arial" w:cs="宋体"/>
      <w:b/>
      <w:bCs/>
      <w:i/>
      <w:iCs/>
      <w:kern w:val="2"/>
      <w:sz w:val="24"/>
      <w:szCs w:val="24"/>
      <w:lang w:val="en-US" w:eastAsia="zh-CN" w:bidi="ar-SA"/>
    </w:rPr>
  </w:style>
  <w:style w:type="character" w:customStyle="1" w:styleId="Char1c">
    <w:name w:val="报告 Char1"/>
    <w:qFormat/>
    <w:rsid w:val="00712FEF"/>
    <w:rPr>
      <w:rFonts w:ascii="仿宋_GB2312" w:eastAsia="仿宋_GB2312" w:cs="宋体"/>
      <w:color w:val="000000"/>
      <w:kern w:val="2"/>
      <w:sz w:val="24"/>
      <w:szCs w:val="24"/>
      <w:lang w:val="zh-CN" w:eastAsia="zh-CN" w:bidi="ar-SA"/>
    </w:rPr>
  </w:style>
  <w:style w:type="character" w:customStyle="1" w:styleId="259Char0">
    <w:name w:val="样式 样式259 + 宋体 Char"/>
    <w:link w:val="2590"/>
    <w:qFormat/>
    <w:rsid w:val="00712FEF"/>
    <w:rPr>
      <w:rFonts w:ascii="宋体" w:hAnsi="宋体"/>
      <w:color w:val="000000"/>
      <w:szCs w:val="21"/>
    </w:rPr>
  </w:style>
  <w:style w:type="paragraph" w:customStyle="1" w:styleId="2590">
    <w:name w:val="样式 样式259 + 宋体"/>
    <w:basedOn w:val="259"/>
    <w:link w:val="259Char0"/>
    <w:qFormat/>
    <w:rsid w:val="00712FEF"/>
    <w:rPr>
      <w:rFonts w:ascii="宋体" w:hAnsi="宋体"/>
    </w:rPr>
  </w:style>
  <w:style w:type="character" w:customStyle="1" w:styleId="320Char">
    <w:name w:val="样式320 Char"/>
    <w:link w:val="320"/>
    <w:qFormat/>
    <w:rsid w:val="00712FEF"/>
    <w:rPr>
      <w:rFonts w:ascii="仿宋_GB2312" w:hAnsi="Times New Roman"/>
      <w:b/>
      <w:bCs/>
      <w:i/>
      <w:iCs/>
      <w:sz w:val="24"/>
      <w:szCs w:val="24"/>
    </w:rPr>
  </w:style>
  <w:style w:type="paragraph" w:customStyle="1" w:styleId="320">
    <w:name w:val="样式320"/>
    <w:basedOn w:val="a6"/>
    <w:link w:val="320Char"/>
    <w:qFormat/>
    <w:rsid w:val="00712FEF"/>
    <w:pPr>
      <w:spacing w:line="520" w:lineRule="exact"/>
      <w:ind w:firstLineChars="200" w:firstLine="482"/>
    </w:pPr>
    <w:rPr>
      <w:rFonts w:ascii="仿宋_GB2312"/>
      <w:b/>
      <w:bCs/>
      <w:i/>
      <w:iCs/>
      <w:color w:val="auto"/>
      <w:kern w:val="0"/>
    </w:rPr>
  </w:style>
  <w:style w:type="character" w:customStyle="1" w:styleId="4TimesNewRomanChar">
    <w:name w:val="样式 标题 4 + (符号) Times New Roman Char"/>
    <w:link w:val="4TimesNewRoman"/>
    <w:qFormat/>
    <w:rsid w:val="00712FEF"/>
    <w:rPr>
      <w:rFonts w:ascii="Helvetica" w:eastAsia="黑体" w:hAnsi="Helvetica" w:cs="宋体"/>
      <w:b/>
      <w:bCs/>
      <w:color w:val="000000"/>
      <w:spacing w:val="10"/>
      <w:szCs w:val="21"/>
    </w:rPr>
  </w:style>
  <w:style w:type="paragraph" w:customStyle="1" w:styleId="4TimesNewRoman">
    <w:name w:val="样式 标题 4 + (符号) Times New Roman"/>
    <w:basedOn w:val="41"/>
    <w:link w:val="4TimesNewRomanChar"/>
    <w:qFormat/>
    <w:rsid w:val="00712FEF"/>
    <w:pPr>
      <w:pageBreakBefore/>
      <w:autoSpaceDE w:val="0"/>
      <w:autoSpaceDN w:val="0"/>
      <w:adjustRightInd w:val="0"/>
      <w:spacing w:before="120" w:after="120" w:line="360" w:lineRule="auto"/>
      <w:ind w:left="420" w:firstLine="198"/>
      <w:jc w:val="left"/>
    </w:pPr>
    <w:rPr>
      <w:rFonts w:ascii="Helvetica" w:eastAsia="黑体" w:hAnsi="Helvetica" w:cs="宋体"/>
      <w:spacing w:val="10"/>
      <w:kern w:val="0"/>
      <w:sz w:val="20"/>
      <w:szCs w:val="21"/>
    </w:rPr>
  </w:style>
  <w:style w:type="character" w:customStyle="1" w:styleId="4Char2">
    <w:name w:val="样式4 Char"/>
    <w:aliases w:val="公路正文 Char"/>
    <w:qFormat/>
    <w:rsid w:val="00712FEF"/>
    <w:rPr>
      <w:rFonts w:ascii="宋体" w:eastAsia="宋体" w:hAnsi="宋体"/>
      <w:b/>
      <w:bCs/>
      <w:color w:val="000000"/>
      <w:kern w:val="2"/>
      <w:sz w:val="24"/>
      <w:szCs w:val="24"/>
      <w:lang w:val="en-US" w:eastAsia="zh-CN" w:bidi="ar-SA"/>
    </w:rPr>
  </w:style>
  <w:style w:type="character" w:customStyle="1" w:styleId="Bodytextident1Char1">
    <w:name w:val="Body text ident 1 Char1"/>
    <w:qFormat/>
    <w:rsid w:val="00712FEF"/>
    <w:rPr>
      <w:rFonts w:ascii="宋体" w:eastAsia="宋体" w:hAnsi="宋体" w:cs="宋体"/>
      <w:b/>
      <w:bCs/>
      <w:kern w:val="2"/>
      <w:sz w:val="21"/>
      <w:szCs w:val="24"/>
      <w:lang w:val="en-US" w:eastAsia="zh-CN" w:bidi="ar-SA"/>
    </w:rPr>
  </w:style>
  <w:style w:type="character" w:customStyle="1" w:styleId="1Char5">
    <w:name w:val="目录 1 Char"/>
    <w:qFormat/>
    <w:rsid w:val="00712FEF"/>
    <w:rPr>
      <w:rFonts w:ascii="宋体" w:eastAsia="宋体" w:hAnsi="宋体"/>
      <w:b/>
      <w:bCs/>
      <w:caps/>
      <w:sz w:val="24"/>
      <w:szCs w:val="24"/>
      <w:lang w:val="en-US" w:eastAsia="zh-CN" w:bidi="ar-SA"/>
    </w:rPr>
  </w:style>
  <w:style w:type="character" w:customStyle="1" w:styleId="324Char">
    <w:name w:val="样式324 Char"/>
    <w:link w:val="324"/>
    <w:qFormat/>
    <w:rsid w:val="00712FEF"/>
    <w:rPr>
      <w:rFonts w:ascii="Times New Roman" w:hAnsi="Times New Roman"/>
      <w:color w:val="000000"/>
      <w:szCs w:val="21"/>
    </w:rPr>
  </w:style>
  <w:style w:type="paragraph" w:customStyle="1" w:styleId="324">
    <w:name w:val="样式324"/>
    <w:basedOn w:val="259"/>
    <w:link w:val="324Char"/>
    <w:qFormat/>
    <w:rsid w:val="00712FEF"/>
    <w:pPr>
      <w:spacing w:line="300" w:lineRule="exact"/>
    </w:pPr>
  </w:style>
  <w:style w:type="character" w:customStyle="1" w:styleId="CharCharf">
    <w:name w:val="批注文字 Char Char"/>
    <w:qFormat/>
    <w:rsid w:val="00712FEF"/>
    <w:rPr>
      <w:rFonts w:ascii="宋体" w:eastAsia="黑体" w:hAnsi="宋体" w:cs="Times New Roman"/>
      <w:b/>
      <w:bCs/>
      <w:kern w:val="2"/>
      <w:sz w:val="24"/>
      <w:szCs w:val="24"/>
      <w:lang w:val="en-US" w:eastAsia="zh-CN" w:bidi="ar-SA"/>
    </w:rPr>
  </w:style>
  <w:style w:type="character" w:customStyle="1" w:styleId="319Char">
    <w:name w:val="样式319 Char"/>
    <w:link w:val="319"/>
    <w:qFormat/>
    <w:rsid w:val="00712FEF"/>
    <w:rPr>
      <w:rFonts w:ascii="Arial" w:eastAsia="黑体" w:hAnsi="Arial"/>
      <w:b/>
      <w:bCs/>
      <w:sz w:val="28"/>
      <w:szCs w:val="32"/>
    </w:rPr>
  </w:style>
  <w:style w:type="paragraph" w:customStyle="1" w:styleId="319">
    <w:name w:val="样式319"/>
    <w:basedOn w:val="301"/>
    <w:link w:val="319Char"/>
    <w:qFormat/>
    <w:rsid w:val="00712FEF"/>
  </w:style>
  <w:style w:type="paragraph" w:customStyle="1" w:styleId="301">
    <w:name w:val="样式301"/>
    <w:basedOn w:val="298"/>
    <w:link w:val="301Char"/>
    <w:qFormat/>
    <w:rsid w:val="00712FEF"/>
    <w:rPr>
      <w:b/>
    </w:rPr>
  </w:style>
  <w:style w:type="character" w:customStyle="1" w:styleId="2f4">
    <w:name w:val="正文文本 (2)_"/>
    <w:link w:val="2f5"/>
    <w:qFormat/>
    <w:rsid w:val="00712FEF"/>
    <w:rPr>
      <w:rFonts w:ascii="宋体" w:hAnsi="宋体"/>
      <w:spacing w:val="30"/>
      <w:sz w:val="28"/>
      <w:szCs w:val="28"/>
      <w:shd w:val="clear" w:color="auto" w:fill="FFFFFF"/>
      <w:lang w:eastAsia="en-US"/>
    </w:rPr>
  </w:style>
  <w:style w:type="paragraph" w:customStyle="1" w:styleId="2f5">
    <w:name w:val="正文文本 (2)"/>
    <w:basedOn w:val="a6"/>
    <w:link w:val="2f4"/>
    <w:qFormat/>
    <w:rsid w:val="00712FEF"/>
    <w:pPr>
      <w:shd w:val="clear" w:color="auto" w:fill="FFFFFF"/>
      <w:spacing w:before="1080" w:after="1380" w:line="240" w:lineRule="atLeast"/>
      <w:jc w:val="right"/>
    </w:pPr>
    <w:rPr>
      <w:rFonts w:ascii="宋体" w:hAnsi="宋体"/>
      <w:color w:val="auto"/>
      <w:spacing w:val="30"/>
      <w:kern w:val="0"/>
      <w:sz w:val="28"/>
      <w:szCs w:val="28"/>
      <w:lang w:eastAsia="en-US"/>
    </w:rPr>
  </w:style>
  <w:style w:type="character" w:customStyle="1" w:styleId="8Char1">
    <w:name w:val="标题 8 Char1"/>
    <w:aliases w:val="目标题 1) Char1,无节款 Char1,图 Char1,标题8--表题 Char1,H8 Char1,. [(a)] Char1,注1 Char1,无节款1 Char1,目标题 1)1 Char1,注2 Char1,无节款2 Char1,目标题 1)2 Char1,注3 Char1,无节款3 Char1,目标题 1)3 Char1,注4 Char1,无节款4 Char1,目标题 1)4 Char1,注5 Char1,无节款5 Char1,目标题 1)5 Char1"/>
    <w:link w:val="8"/>
    <w:qFormat/>
    <w:rsid w:val="00712FEF"/>
    <w:rPr>
      <w:rFonts w:ascii="Arial" w:eastAsia="黑体" w:hAnsi="Arial"/>
      <w:sz w:val="24"/>
      <w:szCs w:val="24"/>
    </w:rPr>
  </w:style>
  <w:style w:type="character" w:customStyle="1" w:styleId="CharCharCharCharChar1">
    <w:name w:val="Char Char Char Char Char1"/>
    <w:link w:val="CharCharCharChar1"/>
    <w:qFormat/>
    <w:rsid w:val="00712FEF"/>
  </w:style>
  <w:style w:type="paragraph" w:customStyle="1" w:styleId="CharCharCharChar1">
    <w:name w:val="Char Char Char Char"/>
    <w:basedOn w:val="a6"/>
    <w:link w:val="CharCharCharCharChar1"/>
    <w:qFormat/>
    <w:rsid w:val="00712FEF"/>
    <w:pPr>
      <w:spacing w:line="240" w:lineRule="auto"/>
    </w:pPr>
    <w:rPr>
      <w:rFonts w:ascii="Calibri" w:hAnsi="Calibri"/>
      <w:color w:val="auto"/>
      <w:kern w:val="0"/>
      <w:sz w:val="20"/>
      <w:szCs w:val="20"/>
    </w:rPr>
  </w:style>
  <w:style w:type="character" w:customStyle="1" w:styleId="22CharCharCharChar2CharChar1Char">
    <w:name w:val="样式 正文文本缩进 2正文文本缩进 2 Char Char Char Char正文文本缩进 2 Char Char + 黑色1 Char"/>
    <w:qFormat/>
    <w:rsid w:val="00712FEF"/>
    <w:rPr>
      <w:rFonts w:ascii="宋体" w:eastAsia="宋体" w:hAnsi="宋体"/>
      <w:color w:val="000000"/>
      <w:sz w:val="21"/>
      <w:szCs w:val="24"/>
      <w:lang w:val="en-US" w:eastAsia="zh-CN" w:bidi="ar-SA"/>
    </w:rPr>
  </w:style>
  <w:style w:type="character" w:customStyle="1" w:styleId="3CharChar1">
    <w:name w:val="正文文本缩进 3 Char Char"/>
    <w:qFormat/>
    <w:rsid w:val="00712FEF"/>
    <w:rPr>
      <w:rFonts w:ascii="宋体" w:eastAsia="黑体" w:hAnsi="宋体" w:cs="Times New Roman"/>
      <w:b/>
      <w:bCs/>
      <w:kern w:val="2"/>
      <w:sz w:val="16"/>
      <w:szCs w:val="16"/>
      <w:lang w:val="en-US" w:eastAsia="zh-CN" w:bidi="ar-SA"/>
    </w:rPr>
  </w:style>
  <w:style w:type="character" w:customStyle="1" w:styleId="183Char">
    <w:name w:val="样式183 Char"/>
    <w:qFormat/>
    <w:rsid w:val="00712FEF"/>
    <w:rPr>
      <w:rFonts w:ascii="宋体" w:eastAsia="宋体" w:hAnsi="宋体"/>
      <w:color w:val="000000"/>
      <w:sz w:val="21"/>
      <w:szCs w:val="21"/>
      <w:lang w:val="en-US" w:eastAsia="zh-CN" w:bidi="ar-SA"/>
    </w:rPr>
  </w:style>
  <w:style w:type="character" w:customStyle="1" w:styleId="42Char">
    <w:name w:val="样式42 Char"/>
    <w:qFormat/>
    <w:rsid w:val="00712FEF"/>
    <w:rPr>
      <w:rFonts w:ascii="宋体" w:eastAsia="黑体" w:hAnsi="宋体"/>
      <w:b/>
      <w:color w:val="000000"/>
      <w:sz w:val="24"/>
      <w:szCs w:val="28"/>
      <w:lang w:val="en-AU" w:eastAsia="zh-CN" w:bidi="ar-SA"/>
    </w:rPr>
  </w:style>
  <w:style w:type="character" w:customStyle="1" w:styleId="2CharCharCharCharCharCharCharChar">
    <w:name w:val="标题2 Char Char Char Char Char Char Char Char"/>
    <w:qFormat/>
    <w:rsid w:val="00712FEF"/>
    <w:rPr>
      <w:rFonts w:ascii="仿宋_GB2312" w:eastAsia="宋体" w:hAnsi="宋体" w:cs="宋体"/>
      <w:b/>
      <w:bCs/>
      <w:spacing w:val="20"/>
      <w:kern w:val="2"/>
      <w:sz w:val="28"/>
      <w:szCs w:val="24"/>
      <w:lang w:val="en-US" w:eastAsia="zh-CN" w:bidi="ar-SA"/>
    </w:rPr>
  </w:style>
  <w:style w:type="character" w:customStyle="1" w:styleId="6Char10">
    <w:name w:val="样式6 Char1"/>
    <w:link w:val="63"/>
    <w:qFormat/>
    <w:rsid w:val="00712FEF"/>
    <w:rPr>
      <w:rFonts w:ascii="仿宋_GB2312" w:hAnsi="Times New Roman"/>
      <w:bCs/>
      <w:sz w:val="24"/>
      <w:szCs w:val="24"/>
    </w:rPr>
  </w:style>
  <w:style w:type="character" w:customStyle="1" w:styleId="CharCharf0">
    <w:name w:val="样式 表格文字 + 加粗 红色 Char Char"/>
    <w:qFormat/>
    <w:rsid w:val="00712FEF"/>
  </w:style>
  <w:style w:type="character" w:customStyle="1" w:styleId="251Char">
    <w:name w:val="样式251 Char"/>
    <w:link w:val="251"/>
    <w:qFormat/>
    <w:rsid w:val="00712FEF"/>
    <w:rPr>
      <w:rFonts w:ascii="Times New Roman" w:eastAsia="黑体" w:hAnsi="Times New Roman"/>
      <w:b/>
      <w:color w:val="000000"/>
      <w:sz w:val="24"/>
      <w:szCs w:val="28"/>
      <w:lang w:val="en-AU"/>
    </w:rPr>
  </w:style>
  <w:style w:type="character" w:customStyle="1" w:styleId="CharCharf1">
    <w:name w:val="样式 表名 + 黑体 Char Char"/>
    <w:qFormat/>
    <w:rsid w:val="00712FEF"/>
    <w:rPr>
      <w:rFonts w:ascii="黑体" w:eastAsia="宋体" w:hAnsi="黑体" w:cs="宋体"/>
      <w:b/>
      <w:bCs/>
      <w:color w:val="0000FF"/>
      <w:kern w:val="2"/>
      <w:sz w:val="24"/>
      <w:szCs w:val="24"/>
      <w:lang w:val="en-US" w:eastAsia="zh-CN" w:bidi="ar-SA"/>
    </w:rPr>
  </w:style>
  <w:style w:type="character" w:customStyle="1" w:styleId="34Char">
    <w:name w:val="样式 样式34 + 黑色 Char"/>
    <w:qFormat/>
    <w:rsid w:val="00712FEF"/>
    <w:rPr>
      <w:rFonts w:ascii="宋体" w:eastAsia="宋体" w:hAnsi="宋体"/>
      <w:color w:val="000000"/>
      <w:sz w:val="24"/>
      <w:szCs w:val="24"/>
      <w:lang w:val="en-US" w:eastAsia="zh-CN" w:bidi="ar-SA"/>
    </w:rPr>
  </w:style>
  <w:style w:type="character" w:customStyle="1" w:styleId="CharCharf2">
    <w:name w:val="样式 表格文字 + 小五 全部大写 Char Char"/>
    <w:qFormat/>
    <w:rsid w:val="00712FEF"/>
    <w:rPr>
      <w:rFonts w:ascii="宋体" w:eastAsia="宋体" w:hAnsi="宋体" w:cs="宋体"/>
      <w:b/>
      <w:bCs/>
      <w:snapToGrid w:val="0"/>
      <w:sz w:val="18"/>
      <w:szCs w:val="18"/>
      <w:lang w:val="en-US" w:eastAsia="zh-CN" w:bidi="ar-SA"/>
    </w:rPr>
  </w:style>
  <w:style w:type="character" w:customStyle="1" w:styleId="154Char">
    <w:name w:val="样式154 Char"/>
    <w:qFormat/>
    <w:rsid w:val="00712FEF"/>
    <w:rPr>
      <w:rFonts w:ascii="宋体" w:eastAsia="宋体" w:hAnsi="宋体"/>
      <w:color w:val="000000"/>
      <w:sz w:val="24"/>
      <w:szCs w:val="24"/>
      <w:lang w:val="en-US" w:eastAsia="zh-CN" w:bidi="ar-SA"/>
    </w:rPr>
  </w:style>
  <w:style w:type="character" w:customStyle="1" w:styleId="Charfff3">
    <w:name w:val="样式 表格文字 + 加粗 红色 Char"/>
    <w:link w:val="afffffff1"/>
    <w:qFormat/>
    <w:rsid w:val="00712FEF"/>
    <w:rPr>
      <w:rFonts w:ascii="宋体" w:hAnsi="宋体" w:cs="宋体"/>
      <w:bCs/>
      <w:kern w:val="15"/>
      <w:szCs w:val="21"/>
      <w:lang w:eastAsia="en-US" w:bidi="en-US"/>
    </w:rPr>
  </w:style>
  <w:style w:type="paragraph" w:customStyle="1" w:styleId="afffffff1">
    <w:name w:val="样式 表格文字 + 加粗 红色"/>
    <w:basedOn w:val="affc"/>
    <w:link w:val="Charfff3"/>
    <w:qFormat/>
    <w:rsid w:val="00712FEF"/>
    <w:pPr>
      <w:snapToGrid/>
      <w:jc w:val="left"/>
    </w:pPr>
    <w:rPr>
      <w:rFonts w:ascii="宋体" w:hAnsi="宋体" w:cs="宋体"/>
      <w:kern w:val="15"/>
      <w:position w:val="0"/>
      <w:sz w:val="20"/>
      <w:lang w:eastAsia="en-US" w:bidi="en-US"/>
    </w:rPr>
  </w:style>
  <w:style w:type="character" w:customStyle="1" w:styleId="259Char1">
    <w:name w:val="样式 样式259 + 自动设置 Char"/>
    <w:link w:val="2591"/>
    <w:qFormat/>
    <w:rsid w:val="00712FEF"/>
    <w:rPr>
      <w:rFonts w:ascii="Times New Roman" w:hAnsi="Times New Roman"/>
      <w:color w:val="000000"/>
      <w:szCs w:val="21"/>
    </w:rPr>
  </w:style>
  <w:style w:type="paragraph" w:customStyle="1" w:styleId="2591">
    <w:name w:val="样式 样式259 + 自动设置"/>
    <w:basedOn w:val="259"/>
    <w:link w:val="259Char1"/>
    <w:qFormat/>
    <w:rsid w:val="00712FEF"/>
  </w:style>
  <w:style w:type="character" w:customStyle="1" w:styleId="textfont1">
    <w:name w:val="textfont1"/>
    <w:qFormat/>
    <w:rsid w:val="00712FEF"/>
    <w:rPr>
      <w:rFonts w:hint="default"/>
      <w:color w:val="000000"/>
      <w:sz w:val="22"/>
      <w:szCs w:val="22"/>
    </w:rPr>
  </w:style>
  <w:style w:type="character" w:customStyle="1" w:styleId="2Charc">
    <w:name w:val="样式 黑色 首行缩进:  2 字符 Char"/>
    <w:qFormat/>
    <w:rsid w:val="00712FEF"/>
    <w:rPr>
      <w:rFonts w:ascii="宋体" w:eastAsia="宋体" w:hAnsi="宋体" w:cs="宋体"/>
      <w:color w:val="000000"/>
      <w:kern w:val="2"/>
      <w:sz w:val="21"/>
      <w:szCs w:val="24"/>
      <w:lang w:val="en-US" w:eastAsia="zh-CN" w:bidi="ar-SA"/>
    </w:rPr>
  </w:style>
  <w:style w:type="character" w:customStyle="1" w:styleId="Charfff4">
    <w:name w:val="Ò³Ã¼ Char"/>
    <w:qFormat/>
    <w:rsid w:val="00712FEF"/>
    <w:rPr>
      <w:rFonts w:ascii="宋体" w:eastAsia="宋体" w:hAnsi="宋体" w:cs="宋体"/>
      <w:b/>
      <w:bCs/>
      <w:kern w:val="2"/>
      <w:sz w:val="18"/>
      <w:szCs w:val="18"/>
      <w:lang w:val="en-US" w:eastAsia="zh-CN" w:bidi="ar-SA"/>
    </w:rPr>
  </w:style>
  <w:style w:type="character" w:customStyle="1" w:styleId="texttitle1">
    <w:name w:val="texttitle1"/>
    <w:qFormat/>
    <w:rsid w:val="00712FEF"/>
    <w:rPr>
      <w:color w:val="000000"/>
      <w:sz w:val="22"/>
      <w:szCs w:val="22"/>
    </w:rPr>
  </w:style>
  <w:style w:type="character" w:customStyle="1" w:styleId="MTDisplayEquationChar">
    <w:name w:val="MTDisplayEquation Char"/>
    <w:link w:val="MTDisplayEquation"/>
    <w:qFormat/>
    <w:rsid w:val="00712FEF"/>
    <w:rPr>
      <w:rFonts w:ascii="宋体" w:hAnsi="宋体"/>
      <w:color w:val="000000"/>
      <w:sz w:val="24"/>
      <w:szCs w:val="24"/>
    </w:rPr>
  </w:style>
  <w:style w:type="paragraph" w:customStyle="1" w:styleId="MTDisplayEquation">
    <w:name w:val="MTDisplayEquation"/>
    <w:basedOn w:val="a6"/>
    <w:next w:val="a6"/>
    <w:link w:val="MTDisplayEquationChar"/>
    <w:qFormat/>
    <w:rsid w:val="00712FEF"/>
    <w:pPr>
      <w:tabs>
        <w:tab w:val="center" w:pos="4880"/>
        <w:tab w:val="right" w:pos="9780"/>
      </w:tabs>
      <w:adjustRightInd w:val="0"/>
      <w:snapToGrid w:val="0"/>
      <w:ind w:firstLineChars="200" w:firstLine="424"/>
      <w:jc w:val="left"/>
    </w:pPr>
    <w:rPr>
      <w:rFonts w:ascii="宋体" w:hAnsi="宋体"/>
      <w:kern w:val="0"/>
    </w:rPr>
  </w:style>
  <w:style w:type="character" w:customStyle="1" w:styleId="13Char">
    <w:name w:val="样式13 Char"/>
    <w:qFormat/>
    <w:rsid w:val="00712FEF"/>
    <w:rPr>
      <w:rFonts w:ascii="宋体" w:eastAsia="宋体" w:hAnsi="宋体"/>
      <w:color w:val="000000"/>
      <w:sz w:val="21"/>
      <w:szCs w:val="21"/>
      <w:lang w:val="en-US" w:eastAsia="zh-CN" w:bidi="ar-SA"/>
    </w:rPr>
  </w:style>
  <w:style w:type="character" w:customStyle="1" w:styleId="275GB231222Char">
    <w:name w:val="样式 样式 样式275 + 仿宋_GB2312 自动设置 首行缩进:  2 字符 + 黑色 首行缩进:  2 字符 Char"/>
    <w:link w:val="275GB231222"/>
    <w:qFormat/>
    <w:rsid w:val="00712FEF"/>
    <w:rPr>
      <w:rFonts w:ascii="仿宋_GB2312" w:hAnsi="Times New Roman" w:cs="宋体"/>
      <w:color w:val="000000"/>
      <w:sz w:val="24"/>
    </w:rPr>
  </w:style>
  <w:style w:type="paragraph" w:customStyle="1" w:styleId="275GB231222">
    <w:name w:val="样式 样式 样式275 + 仿宋_GB2312 自动设置 首行缩进:  2 字符 + 黑色 首行缩进:  2 字符"/>
    <w:basedOn w:val="a6"/>
    <w:link w:val="275GB231222Char"/>
    <w:qFormat/>
    <w:rsid w:val="00712FEF"/>
    <w:pPr>
      <w:spacing w:line="520" w:lineRule="exact"/>
      <w:ind w:firstLineChars="200" w:firstLine="480"/>
    </w:pPr>
    <w:rPr>
      <w:rFonts w:ascii="仿宋_GB2312" w:cs="宋体"/>
      <w:kern w:val="0"/>
      <w:szCs w:val="20"/>
    </w:rPr>
  </w:style>
  <w:style w:type="character" w:customStyle="1" w:styleId="-">
    <w:name w:val="专题-图 字符"/>
    <w:link w:val="-0"/>
    <w:qFormat/>
    <w:rsid w:val="00712FEF"/>
    <w:rPr>
      <w:rFonts w:eastAsia="黑体"/>
      <w:sz w:val="24"/>
    </w:rPr>
  </w:style>
  <w:style w:type="paragraph" w:customStyle="1" w:styleId="-0">
    <w:name w:val="专题-图"/>
    <w:basedOn w:val="a6"/>
    <w:link w:val="-"/>
    <w:qFormat/>
    <w:rsid w:val="00712FEF"/>
    <w:pPr>
      <w:ind w:right="-143"/>
      <w:jc w:val="center"/>
    </w:pPr>
    <w:rPr>
      <w:rFonts w:ascii="Calibri" w:eastAsia="黑体" w:hAnsi="Calibri"/>
      <w:color w:val="auto"/>
      <w:kern w:val="0"/>
      <w:szCs w:val="20"/>
    </w:rPr>
  </w:style>
  <w:style w:type="character" w:customStyle="1" w:styleId="164Char">
    <w:name w:val="样式164 Char"/>
    <w:qFormat/>
    <w:rsid w:val="00712FEF"/>
    <w:rPr>
      <w:rFonts w:ascii="宋体" w:eastAsia="宋体" w:hAnsi="宋体"/>
      <w:color w:val="000000"/>
      <w:sz w:val="21"/>
      <w:szCs w:val="21"/>
      <w:lang w:val="en-US" w:eastAsia="zh-CN" w:bidi="ar-SA"/>
    </w:rPr>
  </w:style>
  <w:style w:type="character" w:customStyle="1" w:styleId="296Char">
    <w:name w:val="样式296 Char"/>
    <w:link w:val="296"/>
    <w:qFormat/>
    <w:rsid w:val="00712FEF"/>
    <w:rPr>
      <w:rFonts w:ascii="黑体" w:eastAsia="黑体" w:hAnsi="宋体"/>
      <w:b/>
      <w:bCs/>
      <w:color w:val="000000"/>
      <w:kern w:val="44"/>
      <w:sz w:val="30"/>
      <w:szCs w:val="36"/>
    </w:rPr>
  </w:style>
  <w:style w:type="paragraph" w:customStyle="1" w:styleId="296">
    <w:name w:val="样式296"/>
    <w:basedOn w:val="295"/>
    <w:link w:val="296Char"/>
    <w:qFormat/>
    <w:rsid w:val="00712FEF"/>
    <w:rPr>
      <w:sz w:val="30"/>
    </w:rPr>
  </w:style>
  <w:style w:type="paragraph" w:customStyle="1" w:styleId="295">
    <w:name w:val="样式295"/>
    <w:basedOn w:val="74"/>
    <w:link w:val="295Char"/>
    <w:qFormat/>
    <w:rsid w:val="00712FEF"/>
    <w:pPr>
      <w:spacing w:before="1440"/>
    </w:pPr>
  </w:style>
  <w:style w:type="paragraph" w:customStyle="1" w:styleId="74">
    <w:name w:val="样式7"/>
    <w:basedOn w:val="2f6"/>
    <w:link w:val="7Char0"/>
    <w:qFormat/>
    <w:rsid w:val="00712FEF"/>
    <w:pPr>
      <w:keepNext/>
      <w:keepLines/>
      <w:spacing w:before="1200" w:after="600" w:line="520" w:lineRule="exact"/>
      <w:jc w:val="center"/>
      <w:outlineLvl w:val="0"/>
    </w:pPr>
    <w:rPr>
      <w:rFonts w:ascii="黑体" w:hAnsi="宋体"/>
      <w:b/>
      <w:bCs/>
      <w:color w:val="000000"/>
      <w:kern w:val="44"/>
      <w:sz w:val="36"/>
      <w:szCs w:val="36"/>
    </w:rPr>
  </w:style>
  <w:style w:type="paragraph" w:customStyle="1" w:styleId="2f6">
    <w:name w:val="样式2"/>
    <w:basedOn w:val="a6"/>
    <w:qFormat/>
    <w:rsid w:val="00712FEF"/>
    <w:pPr>
      <w:spacing w:before="50" w:after="50" w:line="440" w:lineRule="exact"/>
    </w:pPr>
    <w:rPr>
      <w:rFonts w:eastAsia="黑体"/>
      <w:color w:val="auto"/>
      <w:szCs w:val="20"/>
    </w:rPr>
  </w:style>
  <w:style w:type="character" w:customStyle="1" w:styleId="LSP">
    <w:name w:val="LSP表头"/>
    <w:qFormat/>
    <w:rsid w:val="00712FEF"/>
    <w:rPr>
      <w:rFonts w:ascii="宋体" w:eastAsia="宋体" w:hAnsi="宋体" w:cs="宋体"/>
      <w:b/>
      <w:bCs/>
      <w:sz w:val="24"/>
      <w:szCs w:val="24"/>
      <w:u w:val="double"/>
      <w:lang w:val="en-US" w:eastAsia="zh-CN" w:bidi="ar-SA"/>
    </w:rPr>
  </w:style>
  <w:style w:type="character" w:customStyle="1" w:styleId="1Char11">
    <w:name w:val="标题 1 Char1"/>
    <w:aliases w:val="Head 1wsa Char1,一、 Char1,h1 Char1,Part Char1,'Document Char1,1.标题 1 Char1,-*+ Char1,章标题 1 Char1,文章标题 Char1,1st level Char1,Section Head Char1,l1 Char1,章 Char1,b1 Char1,H1 Char1,1标题 1 Char1,heading 1 Char1,Heading 1 (NN) Char1,MB1 Char1"/>
    <w:qFormat/>
    <w:rsid w:val="00712FEF"/>
    <w:rPr>
      <w:rFonts w:ascii="Times New Roman" w:eastAsia="黑体" w:hAnsi="Times New Roman" w:cs="Times New Roman"/>
      <w:bCs/>
      <w:sz w:val="30"/>
      <w:szCs w:val="30"/>
    </w:rPr>
  </w:style>
  <w:style w:type="character" w:customStyle="1" w:styleId="H34Char">
    <w:name w:val="H34 Char"/>
    <w:qFormat/>
    <w:rsid w:val="00712FEF"/>
    <w:rPr>
      <w:rFonts w:ascii="宋体" w:eastAsia="黑体" w:hAnsi="宋体" w:cs="宋体"/>
      <w:b/>
      <w:bCs/>
      <w:sz w:val="28"/>
      <w:szCs w:val="21"/>
      <w:lang w:val="en-US" w:eastAsia="zh-CN" w:bidi="ar-SA"/>
    </w:rPr>
  </w:style>
  <w:style w:type="character" w:customStyle="1" w:styleId="Charfff5">
    <w:name w:val="表名 Char"/>
    <w:qFormat/>
    <w:rsid w:val="00712FEF"/>
    <w:rPr>
      <w:rFonts w:ascii="仿宋_GB2312" w:eastAsia="宋体" w:hAnsi="宋体" w:cs="宋体"/>
      <w:b/>
      <w:color w:val="000000"/>
      <w:kern w:val="2"/>
      <w:sz w:val="24"/>
      <w:szCs w:val="24"/>
      <w:lang w:val="en-US" w:eastAsia="zh-CN" w:bidi="ar-SA"/>
    </w:rPr>
  </w:style>
  <w:style w:type="character" w:customStyle="1" w:styleId="style171">
    <w:name w:val="style171"/>
    <w:qFormat/>
    <w:rsid w:val="00712FEF"/>
    <w:rPr>
      <w:sz w:val="23"/>
      <w:szCs w:val="23"/>
    </w:rPr>
  </w:style>
  <w:style w:type="character" w:customStyle="1" w:styleId="GB2312GB2312">
    <w:name w:val="样式 (西文) 仿宋_GB2312 (中文) 仿宋_GB2312 (符号) 宋体 小四"/>
    <w:qFormat/>
    <w:rsid w:val="00712FEF"/>
    <w:rPr>
      <w:rFonts w:ascii="仿宋_GB2312" w:eastAsia="宋体" w:hAnsi="宋体"/>
      <w:sz w:val="24"/>
      <w:szCs w:val="24"/>
      <w:lang w:val="en-US" w:eastAsia="en-US" w:bidi="ar-SA"/>
    </w:rPr>
  </w:style>
  <w:style w:type="character" w:customStyle="1" w:styleId="3CharChar2">
    <w:name w:val="样式 表格文字 + 宋体 小四 加粗3 Char Char"/>
    <w:qFormat/>
    <w:rsid w:val="00712FEF"/>
  </w:style>
  <w:style w:type="character" w:customStyle="1" w:styleId="172Char">
    <w:name w:val="样式172 Char"/>
    <w:qFormat/>
    <w:rsid w:val="00712FEF"/>
    <w:rPr>
      <w:rFonts w:ascii="宋体" w:eastAsia="宋体" w:hAnsi="宋体"/>
      <w:b/>
      <w:bCs/>
      <w:i/>
      <w:iCs/>
      <w:sz w:val="24"/>
      <w:szCs w:val="24"/>
      <w:lang w:val="en-US" w:eastAsia="zh-CN" w:bidi="ar-SA"/>
    </w:rPr>
  </w:style>
  <w:style w:type="character" w:customStyle="1" w:styleId="3CharChar3">
    <w:name w:val="样式 表格文字 + 加粗3 Char Char"/>
    <w:qFormat/>
    <w:rsid w:val="00712FEF"/>
  </w:style>
  <w:style w:type="character" w:customStyle="1" w:styleId="109Char">
    <w:name w:val="样式109 Char"/>
    <w:qFormat/>
    <w:rsid w:val="00712FEF"/>
    <w:rPr>
      <w:rFonts w:ascii="宋体" w:eastAsia="宋体" w:hAnsi="宋体"/>
      <w:bCs/>
      <w:color w:val="000000"/>
      <w:sz w:val="21"/>
      <w:szCs w:val="21"/>
      <w:lang w:val="en-US" w:eastAsia="zh-CN" w:bidi="ar-SA"/>
    </w:rPr>
  </w:style>
  <w:style w:type="character" w:customStyle="1" w:styleId="CharChar50">
    <w:name w:val="Char Char5"/>
    <w:qFormat/>
    <w:rsid w:val="00712FEF"/>
    <w:rPr>
      <w:rFonts w:ascii="Arial" w:eastAsia="幼圆" w:hAnsi="Arial" w:cs="宋体"/>
      <w:b/>
      <w:bCs/>
      <w:spacing w:val="8"/>
      <w:kern w:val="24"/>
      <w:sz w:val="24"/>
      <w:szCs w:val="21"/>
      <w:lang w:val="en-US" w:eastAsia="zh-CN" w:bidi="ar-SA"/>
    </w:rPr>
  </w:style>
  <w:style w:type="character" w:customStyle="1" w:styleId="Charfff6">
    <w:name w:val="公式 Char"/>
    <w:link w:val="afffffff2"/>
    <w:qFormat/>
    <w:rsid w:val="00712FEF"/>
    <w:rPr>
      <w:rFonts w:ascii="宋体"/>
      <w:sz w:val="24"/>
    </w:rPr>
  </w:style>
  <w:style w:type="paragraph" w:customStyle="1" w:styleId="afffffff2">
    <w:name w:val="公式"/>
    <w:basedOn w:val="a6"/>
    <w:link w:val="Charfff6"/>
    <w:qFormat/>
    <w:rsid w:val="00712FEF"/>
    <w:pPr>
      <w:adjustRightInd w:val="0"/>
      <w:spacing w:before="60" w:line="394" w:lineRule="atLeast"/>
      <w:jc w:val="center"/>
      <w:textAlignment w:val="baseline"/>
    </w:pPr>
    <w:rPr>
      <w:rFonts w:ascii="宋体" w:hAnsi="Calibri"/>
      <w:color w:val="auto"/>
      <w:kern w:val="0"/>
      <w:szCs w:val="20"/>
    </w:rPr>
  </w:style>
  <w:style w:type="character" w:customStyle="1" w:styleId="Char2a">
    <w:name w:val="正文文字 无缩进 Char2"/>
    <w:qFormat/>
    <w:rsid w:val="00712FEF"/>
    <w:rPr>
      <w:rFonts w:ascii="Arial" w:eastAsia="宋体" w:hAnsi="Arial" w:cs="宋体"/>
      <w:b/>
      <w:bCs/>
      <w:kern w:val="24"/>
      <w:sz w:val="24"/>
      <w:szCs w:val="24"/>
      <w:lang w:val="en-US" w:eastAsia="zh-CN" w:bidi="ar-SA"/>
    </w:rPr>
  </w:style>
  <w:style w:type="character" w:customStyle="1" w:styleId="1Char12">
    <w:name w:val="样式1 Char1"/>
    <w:qFormat/>
    <w:rsid w:val="00712FEF"/>
    <w:rPr>
      <w:rFonts w:ascii="Times New Roman" w:eastAsia="宋体" w:hAnsi="Times New Roman" w:cs="Times New Roman"/>
      <w:kern w:val="0"/>
      <w:sz w:val="28"/>
      <w:szCs w:val="24"/>
    </w:rPr>
  </w:style>
  <w:style w:type="character" w:customStyle="1" w:styleId="ZDYChar">
    <w:name w:val="ZDY正文 Char"/>
    <w:link w:val="ZDY"/>
    <w:qFormat/>
    <w:rsid w:val="00712FEF"/>
    <w:rPr>
      <w:sz w:val="24"/>
      <w:szCs w:val="24"/>
    </w:rPr>
  </w:style>
  <w:style w:type="paragraph" w:customStyle="1" w:styleId="ZDY">
    <w:name w:val="ZDY正文"/>
    <w:basedOn w:val="a6"/>
    <w:link w:val="ZDYChar"/>
    <w:qFormat/>
    <w:rsid w:val="00712FEF"/>
    <w:pPr>
      <w:ind w:firstLineChars="200" w:firstLine="200"/>
    </w:pPr>
    <w:rPr>
      <w:rFonts w:ascii="Calibri" w:hAnsi="Calibri"/>
      <w:color w:val="auto"/>
      <w:kern w:val="0"/>
    </w:rPr>
  </w:style>
  <w:style w:type="character" w:customStyle="1" w:styleId="mw-headline">
    <w:name w:val="mw-headline"/>
    <w:qFormat/>
    <w:rsid w:val="00712FEF"/>
    <w:rPr>
      <w:rFonts w:ascii="宋体" w:eastAsia="宋体" w:hAnsi="宋体"/>
      <w:sz w:val="24"/>
      <w:szCs w:val="24"/>
      <w:lang w:val="en-US" w:eastAsia="en-US" w:bidi="ar-SA"/>
    </w:rPr>
  </w:style>
  <w:style w:type="character" w:customStyle="1" w:styleId="4Char3">
    <w:name w:val="样式 样式4 + (中文) 宋体 Char"/>
    <w:link w:val="4a"/>
    <w:qFormat/>
    <w:rsid w:val="00712FEF"/>
    <w:rPr>
      <w:rFonts w:eastAsia="黑体"/>
      <w:b/>
      <w:bCs/>
      <w:sz w:val="28"/>
      <w:szCs w:val="28"/>
    </w:rPr>
  </w:style>
  <w:style w:type="paragraph" w:customStyle="1" w:styleId="4a">
    <w:name w:val="样式 样式4 + (中文) 宋体"/>
    <w:basedOn w:val="a6"/>
    <w:link w:val="4Char3"/>
    <w:qFormat/>
    <w:rsid w:val="00712FEF"/>
    <w:pPr>
      <w:keepNext/>
      <w:autoSpaceDE w:val="0"/>
      <w:autoSpaceDN w:val="0"/>
      <w:adjustRightInd w:val="0"/>
      <w:spacing w:line="240" w:lineRule="auto"/>
      <w:ind w:firstLine="198"/>
      <w:jc w:val="left"/>
      <w:outlineLvl w:val="0"/>
    </w:pPr>
    <w:rPr>
      <w:rFonts w:ascii="Calibri" w:eastAsia="黑体" w:hAnsi="Calibri"/>
      <w:b/>
      <w:bCs/>
      <w:color w:val="auto"/>
      <w:kern w:val="0"/>
      <w:sz w:val="28"/>
      <w:szCs w:val="28"/>
    </w:rPr>
  </w:style>
  <w:style w:type="character" w:customStyle="1" w:styleId="1215Char">
    <w:name w:val="样式 小四 段前: 12 磅 行距: 1.5 倍行距 Char"/>
    <w:qFormat/>
    <w:rsid w:val="00712FEF"/>
    <w:rPr>
      <w:rFonts w:ascii="宋体" w:eastAsia="宋体" w:hAnsi="宋体" w:cs="宋体"/>
      <w:kern w:val="2"/>
      <w:sz w:val="24"/>
      <w:szCs w:val="24"/>
      <w:lang w:val="en-US" w:eastAsia="zh-CN" w:bidi="ar-SA"/>
    </w:rPr>
  </w:style>
  <w:style w:type="character" w:customStyle="1" w:styleId="2CharChar1">
    <w:name w:val="样式 表格文字 + 宋体 小四 加粗2 Char Char"/>
    <w:qFormat/>
    <w:rsid w:val="00712FEF"/>
  </w:style>
  <w:style w:type="character" w:customStyle="1" w:styleId="CharCharf3">
    <w:name w:val="报告正文 Char Char"/>
    <w:link w:val="Charfff7"/>
    <w:qFormat/>
    <w:rsid w:val="00712FEF"/>
    <w:rPr>
      <w:rFonts w:cs="宋体"/>
      <w:sz w:val="24"/>
    </w:rPr>
  </w:style>
  <w:style w:type="paragraph" w:customStyle="1" w:styleId="Charfff7">
    <w:name w:val="报告正文 Char"/>
    <w:basedOn w:val="a6"/>
    <w:link w:val="CharCharf3"/>
    <w:qFormat/>
    <w:rsid w:val="00712FEF"/>
    <w:pPr>
      <w:spacing w:before="156" w:after="156"/>
      <w:ind w:firstLine="482"/>
    </w:pPr>
    <w:rPr>
      <w:rFonts w:ascii="Calibri" w:hAnsi="Calibri" w:cs="宋体"/>
      <w:color w:val="auto"/>
      <w:kern w:val="0"/>
      <w:szCs w:val="20"/>
    </w:rPr>
  </w:style>
  <w:style w:type="character" w:customStyle="1" w:styleId="CharCharChar1">
    <w:name w:val="表格名称 Char Char Char"/>
    <w:qFormat/>
    <w:rsid w:val="00712FEF"/>
    <w:rPr>
      <w:rFonts w:ascii="Arial" w:hAnsi="Arial"/>
      <w:b/>
      <w:bCs/>
      <w:sz w:val="24"/>
      <w:szCs w:val="24"/>
    </w:rPr>
  </w:style>
  <w:style w:type="character" w:customStyle="1" w:styleId="124Char">
    <w:name w:val="样式124 Char"/>
    <w:qFormat/>
    <w:rsid w:val="00712FEF"/>
    <w:rPr>
      <w:rFonts w:ascii="宋体" w:eastAsia="黑体" w:hAnsi="宋体"/>
      <w:b/>
      <w:bCs/>
      <w:color w:val="000000"/>
      <w:kern w:val="2"/>
      <w:sz w:val="24"/>
      <w:szCs w:val="28"/>
      <w:lang w:val="en-AU" w:eastAsia="zh-CN" w:bidi="ar-SA"/>
    </w:rPr>
  </w:style>
  <w:style w:type="character" w:customStyle="1" w:styleId="wCharChar">
    <w:name w:val="样式w Char Char"/>
    <w:qFormat/>
    <w:rsid w:val="00712FEF"/>
    <w:rPr>
      <w:rFonts w:ascii="宋体" w:eastAsia="宋体" w:hAnsi="宋体" w:cs="宋体"/>
      <w:b/>
      <w:bCs/>
      <w:kern w:val="2"/>
      <w:sz w:val="24"/>
      <w:szCs w:val="24"/>
      <w:lang w:val="en-US" w:eastAsia="zh-CN" w:bidi="ar-SA"/>
    </w:rPr>
  </w:style>
  <w:style w:type="character" w:customStyle="1" w:styleId="3Char22">
    <w:name w:val="标题3 Char2"/>
    <w:link w:val="3f"/>
    <w:qFormat/>
    <w:rsid w:val="00712FEF"/>
    <w:rPr>
      <w:rFonts w:ascii="黑体" w:eastAsia="黑体"/>
      <w:bCs/>
      <w:sz w:val="24"/>
      <w:lang w:val="zh-CN"/>
    </w:rPr>
  </w:style>
  <w:style w:type="paragraph" w:customStyle="1" w:styleId="3f">
    <w:name w:val="标题3"/>
    <w:next w:val="a6"/>
    <w:link w:val="3Char22"/>
    <w:qFormat/>
    <w:rsid w:val="00712FEF"/>
    <w:pPr>
      <w:keepNext/>
      <w:keepLines/>
      <w:spacing w:before="80" w:line="360" w:lineRule="auto"/>
      <w:outlineLvl w:val="2"/>
    </w:pPr>
    <w:rPr>
      <w:rFonts w:ascii="黑体" w:eastAsia="黑体"/>
      <w:bCs/>
      <w:sz w:val="24"/>
      <w:lang w:val="zh-CN"/>
    </w:rPr>
  </w:style>
  <w:style w:type="character" w:customStyle="1" w:styleId="Charfff8">
    <w:name w:val="样式 表格文字 + (西文) 宋体 (中文) 黑体 四号 加粗 Char"/>
    <w:link w:val="afffffff3"/>
    <w:qFormat/>
    <w:rsid w:val="00712FEF"/>
    <w:rPr>
      <w:rFonts w:ascii="宋体" w:hAnsi="宋体" w:cs="宋体"/>
      <w:bCs/>
      <w:kern w:val="15"/>
      <w:szCs w:val="21"/>
      <w:lang w:eastAsia="en-US" w:bidi="en-US"/>
    </w:rPr>
  </w:style>
  <w:style w:type="paragraph" w:customStyle="1" w:styleId="afffffff3">
    <w:name w:val="样式 表格文字 + (西文) 宋体 (中文) 黑体 四号 加粗"/>
    <w:basedOn w:val="affc"/>
    <w:link w:val="Charfff8"/>
    <w:qFormat/>
    <w:rsid w:val="00712FEF"/>
    <w:pPr>
      <w:snapToGrid/>
      <w:jc w:val="left"/>
    </w:pPr>
    <w:rPr>
      <w:rFonts w:ascii="宋体" w:hAnsi="宋体" w:cs="宋体"/>
      <w:kern w:val="15"/>
      <w:position w:val="0"/>
      <w:sz w:val="20"/>
      <w:lang w:eastAsia="en-US" w:bidi="en-US"/>
    </w:rPr>
  </w:style>
  <w:style w:type="character" w:customStyle="1" w:styleId="153Char">
    <w:name w:val="样式153 Char"/>
    <w:qFormat/>
    <w:rsid w:val="00712FEF"/>
    <w:rPr>
      <w:rFonts w:ascii="宋体" w:eastAsia="宋体" w:hAnsi="Arial" w:cs="宋体"/>
      <w:b/>
      <w:kern w:val="2"/>
      <w:sz w:val="24"/>
      <w:szCs w:val="24"/>
      <w:lang w:val="en-US" w:eastAsia="zh-CN" w:bidi="ar-SA"/>
    </w:rPr>
  </w:style>
  <w:style w:type="character" w:customStyle="1" w:styleId="DCharChar">
    <w:name w:val="标题D Char Char"/>
    <w:qFormat/>
    <w:rsid w:val="00712FEF"/>
    <w:rPr>
      <w:rFonts w:ascii="宋体" w:eastAsia="宋体" w:hAnsi="宋体" w:cs="宋体"/>
      <w:b/>
      <w:bCs/>
      <w:sz w:val="24"/>
      <w:szCs w:val="21"/>
      <w:lang w:val="en-US" w:eastAsia="zh-CN" w:bidi="ar-SA"/>
    </w:rPr>
  </w:style>
  <w:style w:type="character" w:customStyle="1" w:styleId="size9">
    <w:name w:val="size9"/>
    <w:qFormat/>
    <w:rsid w:val="00712FEF"/>
  </w:style>
  <w:style w:type="character" w:customStyle="1" w:styleId="Char2b">
    <w:name w:val="正文文本缩进 Char2"/>
    <w:aliases w:val="正文文字( 首段缩进两字） Char2,特点标题 Char2,Body Text 2 Char2,表内左齐 Char2,正文文字 21 Char2,正文文字缩进1 Char2,标题4 Char Char2,标题4 Char Char Char Char2,正文文本缩进 Char Char2,正文文字缩进 Char3,正文文字缩进 Char Char2,正文文本缩进 Char Char Char Char Char Char Char Char3,正文文字缩 Char"/>
    <w:qFormat/>
    <w:rsid w:val="00712FEF"/>
    <w:rPr>
      <w:rFonts w:ascii="Times New Roman" w:eastAsia="宋体" w:hAnsi="Times New Roman" w:cs="Times New Roman"/>
      <w:kern w:val="0"/>
      <w:sz w:val="24"/>
      <w:szCs w:val="24"/>
      <w:lang w:val="zh-CN"/>
    </w:rPr>
  </w:style>
  <w:style w:type="character" w:customStyle="1" w:styleId="Charfff9">
    <w:name w:val="插图 Char"/>
    <w:link w:val="afffffff4"/>
    <w:qFormat/>
    <w:rsid w:val="00712FEF"/>
    <w:rPr>
      <w:rFonts w:ascii="Arial" w:hAnsi="Arial"/>
      <w:b/>
      <w:sz w:val="24"/>
    </w:rPr>
  </w:style>
  <w:style w:type="paragraph" w:customStyle="1" w:styleId="afffffff4">
    <w:name w:val="插图"/>
    <w:link w:val="Charfff9"/>
    <w:qFormat/>
    <w:rsid w:val="00712FEF"/>
    <w:pPr>
      <w:jc w:val="center"/>
    </w:pPr>
    <w:rPr>
      <w:rFonts w:ascii="Arial" w:hAnsi="Arial"/>
      <w:b/>
      <w:sz w:val="24"/>
    </w:rPr>
  </w:style>
  <w:style w:type="character" w:customStyle="1" w:styleId="3Char4">
    <w:name w:val="样式 正文文本缩进 3 + 黑色 Char"/>
    <w:qFormat/>
    <w:rsid w:val="00712FEF"/>
    <w:rPr>
      <w:rFonts w:ascii="宋体" w:eastAsia="宋体" w:hAnsi="宋体"/>
      <w:b/>
      <w:bCs/>
      <w:color w:val="000000"/>
      <w:kern w:val="2"/>
      <w:sz w:val="24"/>
      <w:szCs w:val="24"/>
      <w:lang w:val="en-US" w:eastAsia="zh-CN" w:bidi="ar-SA"/>
    </w:rPr>
  </w:style>
  <w:style w:type="character" w:customStyle="1" w:styleId="Char1d">
    <w:name w:val="表名 Char1"/>
    <w:link w:val="afffffff5"/>
    <w:qFormat/>
    <w:rsid w:val="00712FEF"/>
    <w:rPr>
      <w:rFonts w:eastAsia="黑体"/>
      <w:sz w:val="24"/>
    </w:rPr>
  </w:style>
  <w:style w:type="paragraph" w:customStyle="1" w:styleId="afffffff5">
    <w:name w:val="表名"/>
    <w:basedOn w:val="a6"/>
    <w:link w:val="Char1d"/>
    <w:qFormat/>
    <w:rsid w:val="00712FEF"/>
    <w:pPr>
      <w:adjustRightInd w:val="0"/>
      <w:spacing w:beforeLines="100" w:afterLines="100" w:line="400" w:lineRule="atLeast"/>
      <w:ind w:firstLine="425"/>
      <w:jc w:val="center"/>
      <w:textAlignment w:val="baseline"/>
    </w:pPr>
    <w:rPr>
      <w:rFonts w:ascii="Calibri" w:eastAsia="黑体" w:hAnsi="Calibri"/>
      <w:color w:val="auto"/>
      <w:kern w:val="0"/>
      <w:szCs w:val="20"/>
    </w:rPr>
  </w:style>
  <w:style w:type="character" w:customStyle="1" w:styleId="CharCharf4">
    <w:name w:val="无间隔 Char Char"/>
    <w:qFormat/>
    <w:rsid w:val="00712FEF"/>
    <w:rPr>
      <w:rFonts w:ascii="Calibri" w:eastAsia="黑体" w:hAnsi="Calibri" w:cs="宋体"/>
      <w:b/>
      <w:bCs/>
      <w:sz w:val="22"/>
      <w:szCs w:val="22"/>
      <w:lang w:val="en-US" w:eastAsia="zh-CN" w:bidi="ar-SA"/>
    </w:rPr>
  </w:style>
  <w:style w:type="character" w:customStyle="1" w:styleId="81Char">
    <w:name w:val="样式81 Char"/>
    <w:qFormat/>
    <w:rsid w:val="00712FEF"/>
    <w:rPr>
      <w:rFonts w:ascii="宋体" w:eastAsia="仿宋_GB2312" w:hAnsi="宋体"/>
      <w:bCs/>
      <w:color w:val="000000"/>
      <w:sz w:val="21"/>
      <w:szCs w:val="13"/>
      <w:lang w:val="en-US" w:eastAsia="zh-CN" w:bidi="ar-SA"/>
    </w:rPr>
  </w:style>
  <w:style w:type="character" w:customStyle="1" w:styleId="-CharChar">
    <w:name w:val="插图名称-第三章 Char Char"/>
    <w:link w:val="-1"/>
    <w:qFormat/>
    <w:rsid w:val="00712FEF"/>
    <w:rPr>
      <w:rFonts w:ascii="黑体" w:eastAsia="黑体"/>
      <w:sz w:val="24"/>
      <w:szCs w:val="24"/>
    </w:rPr>
  </w:style>
  <w:style w:type="paragraph" w:customStyle="1" w:styleId="-1">
    <w:name w:val="插图名称-第三章"/>
    <w:link w:val="-CharChar"/>
    <w:qFormat/>
    <w:rsid w:val="00712FEF"/>
    <w:pPr>
      <w:tabs>
        <w:tab w:val="left" w:pos="845"/>
        <w:tab w:val="left" w:pos="980"/>
      </w:tabs>
      <w:spacing w:beforeLines="50" w:afterLines="50"/>
      <w:ind w:left="980" w:hanging="420"/>
      <w:jc w:val="center"/>
    </w:pPr>
    <w:rPr>
      <w:rFonts w:ascii="黑体" w:eastAsia="黑体"/>
      <w:sz w:val="24"/>
      <w:szCs w:val="24"/>
    </w:rPr>
  </w:style>
  <w:style w:type="character" w:customStyle="1" w:styleId="180Char">
    <w:name w:val="样式180 Char"/>
    <w:qFormat/>
    <w:rsid w:val="00712FEF"/>
    <w:rPr>
      <w:rFonts w:ascii="宋体" w:eastAsia="黑体" w:hAnsi="宋体"/>
      <w:b/>
      <w:color w:val="000000"/>
      <w:sz w:val="24"/>
      <w:szCs w:val="24"/>
      <w:lang w:val="en-AU" w:eastAsia="zh-CN" w:bidi="ar-SA"/>
    </w:rPr>
  </w:style>
  <w:style w:type="character" w:customStyle="1" w:styleId="2Char31">
    <w:name w:val="标题 2 Char3"/>
    <w:aliases w:val="节 Char1,Se Char1,Head wsa2 Char1,H2 Char1,标题 1.1 Char1,Chapter Title Char1,Chapter Char1,节标题 1.1 Char1,h2 Char1,l2 Char1,2nd level Char1,Titre2 Char1,Header 2 Char1,1.1标题 2 Char1,1.1 Char1,_Heading 2 Char1,标2 Char1,第一层条 Char1,A.B.C. Char"/>
    <w:qFormat/>
    <w:rsid w:val="00712FEF"/>
    <w:rPr>
      <w:rFonts w:ascii="Times New Roman" w:eastAsia="黑体" w:hAnsi="Times New Roman" w:cs="Times New Roman"/>
      <w:bCs/>
      <w:sz w:val="28"/>
      <w:szCs w:val="28"/>
    </w:rPr>
  </w:style>
  <w:style w:type="character" w:customStyle="1" w:styleId="CharCharCharChar2">
    <w:name w:val="报告书正文 Char Char Char Char"/>
    <w:link w:val="CharCharChar2"/>
    <w:qFormat/>
    <w:rsid w:val="00712FEF"/>
    <w:rPr>
      <w:rFonts w:ascii="宋体" w:hAnsi="宋体"/>
      <w:sz w:val="24"/>
      <w:szCs w:val="24"/>
    </w:rPr>
  </w:style>
  <w:style w:type="paragraph" w:customStyle="1" w:styleId="CharCharChar2">
    <w:name w:val="报告书正文 Char Char Char"/>
    <w:basedOn w:val="a6"/>
    <w:link w:val="CharCharCharChar2"/>
    <w:qFormat/>
    <w:rsid w:val="00712FEF"/>
    <w:pPr>
      <w:spacing w:line="300" w:lineRule="auto"/>
      <w:ind w:firstLineChars="200" w:firstLine="480"/>
    </w:pPr>
    <w:rPr>
      <w:rFonts w:ascii="宋体" w:hAnsi="宋体"/>
      <w:color w:val="auto"/>
      <w:kern w:val="0"/>
    </w:rPr>
  </w:style>
  <w:style w:type="character" w:customStyle="1" w:styleId="cnd1">
    <w:name w:val="cnd1"/>
    <w:qFormat/>
    <w:rsid w:val="00712FEF"/>
    <w:rPr>
      <w:rFonts w:ascii="宋体" w:eastAsia="宋体" w:hAnsi="宋体"/>
      <w:b/>
      <w:snapToGrid/>
      <w:color w:val="000000"/>
      <w:sz w:val="18"/>
      <w:szCs w:val="18"/>
      <w:lang w:val="en-US" w:eastAsia="en-US" w:bidi="ar-SA"/>
    </w:rPr>
  </w:style>
  <w:style w:type="character" w:customStyle="1" w:styleId="182Char1">
    <w:name w:val="样式182 Char1"/>
    <w:link w:val="182"/>
    <w:qFormat/>
    <w:rsid w:val="00712FEF"/>
    <w:rPr>
      <w:rFonts w:ascii="Times New Roman" w:hAnsi="Times New Roman"/>
      <w:b/>
      <w:szCs w:val="21"/>
    </w:rPr>
  </w:style>
  <w:style w:type="paragraph" w:customStyle="1" w:styleId="182">
    <w:name w:val="样式182"/>
    <w:basedOn w:val="a6"/>
    <w:link w:val="182Char1"/>
    <w:qFormat/>
    <w:rsid w:val="00712FEF"/>
    <w:pPr>
      <w:spacing w:line="520" w:lineRule="exact"/>
      <w:jc w:val="center"/>
    </w:pPr>
    <w:rPr>
      <w:b/>
      <w:color w:val="auto"/>
      <w:kern w:val="0"/>
      <w:sz w:val="20"/>
      <w:szCs w:val="21"/>
    </w:rPr>
  </w:style>
  <w:style w:type="character" w:customStyle="1" w:styleId="style11">
    <w:name w:val="style11"/>
    <w:qFormat/>
    <w:rsid w:val="00712FEF"/>
  </w:style>
  <w:style w:type="character" w:customStyle="1" w:styleId="291Char">
    <w:name w:val="样式291 Char"/>
    <w:link w:val="291"/>
    <w:qFormat/>
    <w:rsid w:val="00712FEF"/>
    <w:rPr>
      <w:rFonts w:ascii="仿宋_GB2312" w:hAnsi="Times New Roman"/>
      <w:bCs/>
      <w:sz w:val="24"/>
      <w:szCs w:val="24"/>
    </w:rPr>
  </w:style>
  <w:style w:type="character" w:customStyle="1" w:styleId="big2">
    <w:name w:val="big2"/>
    <w:qFormat/>
    <w:rsid w:val="00712FEF"/>
  </w:style>
  <w:style w:type="character" w:customStyle="1" w:styleId="5Char1">
    <w:name w:val="标题 5 Char1"/>
    <w:aliases w:val="标题4. Char1"/>
    <w:qFormat/>
    <w:rsid w:val="00712FEF"/>
    <w:rPr>
      <w:rFonts w:ascii="Times New Roman" w:eastAsia="宋体" w:hAnsi="Times New Roman" w:cs="Times New Roman"/>
      <w:b/>
      <w:bCs/>
      <w:kern w:val="0"/>
      <w:sz w:val="28"/>
      <w:szCs w:val="28"/>
    </w:rPr>
  </w:style>
  <w:style w:type="character" w:customStyle="1" w:styleId="CharCharCharChar3">
    <w:name w:val="正文+首行缩进 Char Char Char Char"/>
    <w:qFormat/>
    <w:rsid w:val="00712FEF"/>
    <w:rPr>
      <w:rFonts w:ascii="宋体" w:eastAsia="宋体" w:hAnsi="宋体" w:cs="宋体"/>
      <w:b/>
      <w:bCs/>
      <w:kern w:val="2"/>
      <w:sz w:val="24"/>
      <w:szCs w:val="24"/>
      <w:lang w:val="en-US" w:eastAsia="zh-CN" w:bidi="ar-SA"/>
    </w:rPr>
  </w:style>
  <w:style w:type="character" w:customStyle="1" w:styleId="CharChar40">
    <w:name w:val="Char Char4"/>
    <w:qFormat/>
    <w:rsid w:val="00712FEF"/>
    <w:rPr>
      <w:rFonts w:ascii="仿宋_GB2312" w:eastAsia="宋体" w:hAnsi="宋体"/>
      <w:sz w:val="28"/>
      <w:szCs w:val="24"/>
      <w:lang w:val="en-US" w:eastAsia="en-US" w:bidi="ar-SA"/>
    </w:rPr>
  </w:style>
  <w:style w:type="character" w:customStyle="1" w:styleId="111Char">
    <w:name w:val="样式111 Char"/>
    <w:qFormat/>
    <w:rsid w:val="00712FEF"/>
    <w:rPr>
      <w:rFonts w:ascii="宋体" w:eastAsia="黑体" w:hAnsi="宋体"/>
      <w:b/>
      <w:kern w:val="2"/>
      <w:sz w:val="28"/>
      <w:szCs w:val="28"/>
      <w:lang w:val="en-US" w:eastAsia="zh-CN" w:bidi="ar-SA"/>
    </w:rPr>
  </w:style>
  <w:style w:type="character" w:customStyle="1" w:styleId="d011">
    <w:name w:val="d011"/>
    <w:qFormat/>
    <w:rsid w:val="00712FEF"/>
    <w:rPr>
      <w:rFonts w:ascii="宋体" w:eastAsia="宋体" w:hAnsi="宋体" w:hint="eastAsia"/>
      <w:sz w:val="18"/>
      <w:szCs w:val="18"/>
      <w:lang w:val="en-US" w:eastAsia="en-US" w:bidi="ar-SA"/>
    </w:rPr>
  </w:style>
  <w:style w:type="character" w:customStyle="1" w:styleId="93Char">
    <w:name w:val="样式93 Char"/>
    <w:qFormat/>
    <w:rsid w:val="00712FEF"/>
    <w:rPr>
      <w:rFonts w:ascii="宋体" w:eastAsia="仿宋_GB2312" w:hAnsi="宋体"/>
      <w:sz w:val="24"/>
      <w:szCs w:val="24"/>
      <w:lang w:val="en-US" w:eastAsia="zh-CN" w:bidi="ar-SA"/>
    </w:rPr>
  </w:style>
  <w:style w:type="character" w:customStyle="1" w:styleId="40Char1">
    <w:name w:val="样式40 Char1"/>
    <w:link w:val="400"/>
    <w:qFormat/>
    <w:rsid w:val="00712FEF"/>
    <w:rPr>
      <w:color w:val="000000"/>
    </w:rPr>
  </w:style>
  <w:style w:type="paragraph" w:customStyle="1" w:styleId="400">
    <w:name w:val="样式40"/>
    <w:basedOn w:val="a6"/>
    <w:link w:val="40Char1"/>
    <w:qFormat/>
    <w:rsid w:val="00712FEF"/>
    <w:pPr>
      <w:adjustRightInd w:val="0"/>
      <w:spacing w:line="320" w:lineRule="exact"/>
      <w:jc w:val="center"/>
      <w:textAlignment w:val="baseline"/>
    </w:pPr>
    <w:rPr>
      <w:rFonts w:ascii="Calibri" w:hAnsi="Calibri"/>
      <w:kern w:val="0"/>
      <w:sz w:val="20"/>
      <w:szCs w:val="20"/>
    </w:rPr>
  </w:style>
  <w:style w:type="character" w:customStyle="1" w:styleId="1CharChar3">
    <w:name w:val="样式 表格文字 + 宋体1 Char Char"/>
    <w:qFormat/>
    <w:rsid w:val="00712FEF"/>
  </w:style>
  <w:style w:type="character" w:customStyle="1" w:styleId="141Char">
    <w:name w:val="样式141 Char"/>
    <w:qFormat/>
    <w:rsid w:val="00712FEF"/>
    <w:rPr>
      <w:rFonts w:ascii="宋体" w:eastAsia="黑体" w:hAnsi="宋体"/>
      <w:b/>
      <w:color w:val="000000"/>
      <w:sz w:val="21"/>
      <w:szCs w:val="21"/>
      <w:lang w:val="en-US" w:eastAsia="zh-CN" w:bidi="ar-SA"/>
    </w:rPr>
  </w:style>
  <w:style w:type="character" w:customStyle="1" w:styleId="CharCharf5">
    <w:name w:val="表头 Char Char"/>
    <w:qFormat/>
    <w:rsid w:val="00712FEF"/>
    <w:rPr>
      <w:rFonts w:ascii="黑体" w:eastAsia="黑体" w:hAnsi="宋体"/>
      <w:bCs/>
      <w:color w:val="000000"/>
      <w:kern w:val="2"/>
      <w:sz w:val="25"/>
      <w:lang w:val="en-US" w:eastAsia="zh-CN"/>
    </w:rPr>
  </w:style>
  <w:style w:type="character" w:customStyle="1" w:styleId="23Char">
    <w:name w:val="样式 黑色 首行缩进:  2 字符3 Char"/>
    <w:qFormat/>
    <w:rsid w:val="00712FEF"/>
    <w:rPr>
      <w:rFonts w:ascii="宋体" w:eastAsia="宋体" w:hAnsi="宋体" w:cs="宋体"/>
      <w:color w:val="000000"/>
      <w:kern w:val="2"/>
      <w:sz w:val="28"/>
      <w:szCs w:val="24"/>
      <w:lang w:val="en-US" w:eastAsia="zh-CN" w:bidi="ar-SA"/>
    </w:rPr>
  </w:style>
  <w:style w:type="character" w:customStyle="1" w:styleId="Charfffa">
    <w:name w:val="样式 表格文字 + (西文) 宋体 (中文) 黑体 Char"/>
    <w:link w:val="afffffff6"/>
    <w:qFormat/>
    <w:rsid w:val="00712FEF"/>
    <w:rPr>
      <w:rFonts w:ascii="宋体" w:hAnsi="宋体" w:cs="宋体"/>
      <w:kern w:val="15"/>
      <w:szCs w:val="21"/>
      <w:lang w:eastAsia="en-US" w:bidi="en-US"/>
    </w:rPr>
  </w:style>
  <w:style w:type="paragraph" w:customStyle="1" w:styleId="afffffff6">
    <w:name w:val="样式 表格文字 + (西文) 宋体 (中文) 黑体"/>
    <w:basedOn w:val="affc"/>
    <w:link w:val="Charfffa"/>
    <w:qFormat/>
    <w:rsid w:val="00712FEF"/>
    <w:pPr>
      <w:snapToGrid/>
      <w:jc w:val="left"/>
    </w:pPr>
    <w:rPr>
      <w:rFonts w:ascii="宋体" w:hAnsi="宋体" w:cs="宋体"/>
      <w:bCs w:val="0"/>
      <w:kern w:val="15"/>
      <w:position w:val="0"/>
      <w:sz w:val="20"/>
      <w:lang w:eastAsia="en-US" w:bidi="en-US"/>
    </w:rPr>
  </w:style>
  <w:style w:type="character" w:customStyle="1" w:styleId="129Char">
    <w:name w:val="样式129 Char"/>
    <w:qFormat/>
    <w:rsid w:val="00712FEF"/>
    <w:rPr>
      <w:rFonts w:ascii="黑体" w:eastAsia="黑体" w:hAnsi="宋体"/>
      <w:b/>
      <w:bCs/>
      <w:color w:val="000000"/>
      <w:kern w:val="2"/>
      <w:sz w:val="28"/>
      <w:szCs w:val="21"/>
      <w:lang w:val="en-US" w:eastAsia="zh-CN" w:bidi="ar-SA"/>
    </w:rPr>
  </w:style>
  <w:style w:type="character" w:customStyle="1" w:styleId="afffffff7">
    <w:name w:val="样式 桔黄"/>
    <w:qFormat/>
    <w:rsid w:val="00712FEF"/>
    <w:rPr>
      <w:rFonts w:ascii="Times" w:eastAsia="宋体" w:hAnsi="Times" w:cs="Times"/>
      <w:b/>
      <w:bCs/>
      <w:color w:val="auto"/>
      <w:sz w:val="24"/>
      <w:szCs w:val="24"/>
      <w:lang w:val="en-US" w:eastAsia="zh-CN" w:bidi="ar-SA"/>
    </w:rPr>
  </w:style>
  <w:style w:type="character" w:customStyle="1" w:styleId="2CharCharCharCharChar1">
    <w:name w:val="标题 2 Char Char Char Char Char1"/>
    <w:semiHidden/>
    <w:qFormat/>
    <w:rsid w:val="00712FEF"/>
    <w:rPr>
      <w:rFonts w:ascii="Arial" w:eastAsia="黑体" w:hAnsi="Arial"/>
      <w:b/>
      <w:bCs/>
      <w:kern w:val="2"/>
      <w:sz w:val="32"/>
      <w:szCs w:val="32"/>
    </w:rPr>
  </w:style>
  <w:style w:type="character" w:customStyle="1" w:styleId="1Char6">
    <w:name w:val="样式 表格文字 + 黑色 全部大写1 Char"/>
    <w:link w:val="1fc"/>
    <w:qFormat/>
    <w:rsid w:val="00712FEF"/>
    <w:rPr>
      <w:rFonts w:ascii="宋体" w:hAnsi="宋体" w:cs="宋体"/>
      <w:caps/>
      <w:kern w:val="15"/>
      <w:szCs w:val="21"/>
      <w:lang w:eastAsia="en-US" w:bidi="en-US"/>
    </w:rPr>
  </w:style>
  <w:style w:type="paragraph" w:customStyle="1" w:styleId="1fc">
    <w:name w:val="样式 表格文字 + 黑色 全部大写1"/>
    <w:basedOn w:val="affc"/>
    <w:link w:val="1Char6"/>
    <w:qFormat/>
    <w:rsid w:val="00712FEF"/>
    <w:pPr>
      <w:snapToGrid/>
      <w:jc w:val="left"/>
    </w:pPr>
    <w:rPr>
      <w:rFonts w:ascii="宋体" w:hAnsi="宋体" w:cs="宋体"/>
      <w:bCs w:val="0"/>
      <w:caps/>
      <w:kern w:val="15"/>
      <w:position w:val="0"/>
      <w:sz w:val="20"/>
      <w:lang w:eastAsia="en-US" w:bidi="en-US"/>
    </w:rPr>
  </w:style>
  <w:style w:type="character" w:customStyle="1" w:styleId="221Char">
    <w:name w:val="样式221 Char"/>
    <w:qFormat/>
    <w:rsid w:val="00712FEF"/>
    <w:rPr>
      <w:rFonts w:ascii="宋体" w:eastAsia="宋体" w:hAnsi="宋体"/>
      <w:color w:val="000000"/>
      <w:sz w:val="24"/>
      <w:szCs w:val="24"/>
      <w:lang w:val="en-US" w:eastAsia="en-US" w:bidi="ar-SA"/>
    </w:rPr>
  </w:style>
  <w:style w:type="character" w:customStyle="1" w:styleId="1CharChar4">
    <w:name w:val="样式 表格文字 + 宋体 小四 加粗1 Char Char"/>
    <w:qFormat/>
    <w:rsid w:val="00712FEF"/>
  </w:style>
  <w:style w:type="character" w:customStyle="1" w:styleId="321Char">
    <w:name w:val="样式321 Char"/>
    <w:link w:val="321"/>
    <w:qFormat/>
    <w:rsid w:val="00712FEF"/>
    <w:rPr>
      <w:rFonts w:ascii="仿宋_GB2312" w:hAnsi="Times New Roman"/>
      <w:bCs/>
      <w:sz w:val="24"/>
      <w:szCs w:val="24"/>
    </w:rPr>
  </w:style>
  <w:style w:type="paragraph" w:customStyle="1" w:styleId="321">
    <w:name w:val="样式321"/>
    <w:basedOn w:val="a6"/>
    <w:link w:val="321Char"/>
    <w:qFormat/>
    <w:rsid w:val="00712FEF"/>
    <w:pPr>
      <w:spacing w:line="520" w:lineRule="exact"/>
      <w:ind w:firstLineChars="200" w:firstLine="482"/>
    </w:pPr>
    <w:rPr>
      <w:rFonts w:ascii="仿宋_GB2312"/>
      <w:bCs/>
      <w:color w:val="auto"/>
      <w:kern w:val="0"/>
    </w:rPr>
  </w:style>
  <w:style w:type="character" w:customStyle="1" w:styleId="114Char">
    <w:name w:val="样式 表格文字 + 宋体 11 磅4 Char"/>
    <w:link w:val="114"/>
    <w:qFormat/>
    <w:rsid w:val="00712FEF"/>
    <w:rPr>
      <w:rFonts w:ascii="宋体" w:hAnsi="宋体" w:cs="宋体"/>
      <w:kern w:val="15"/>
      <w:szCs w:val="21"/>
      <w:lang w:eastAsia="en-US" w:bidi="en-US"/>
    </w:rPr>
  </w:style>
  <w:style w:type="paragraph" w:customStyle="1" w:styleId="114">
    <w:name w:val="样式 表格文字 + 宋体 11 磅4"/>
    <w:basedOn w:val="affc"/>
    <w:link w:val="114Char"/>
    <w:qFormat/>
    <w:rsid w:val="00712FEF"/>
    <w:pPr>
      <w:snapToGrid/>
      <w:jc w:val="left"/>
    </w:pPr>
    <w:rPr>
      <w:rFonts w:ascii="宋体" w:hAnsi="宋体" w:cs="宋体"/>
      <w:bCs w:val="0"/>
      <w:kern w:val="15"/>
      <w:position w:val="0"/>
      <w:sz w:val="20"/>
      <w:lang w:eastAsia="en-US" w:bidi="en-US"/>
    </w:rPr>
  </w:style>
  <w:style w:type="character" w:customStyle="1" w:styleId="128Char">
    <w:name w:val="样式128 Char"/>
    <w:qFormat/>
    <w:rsid w:val="00712FEF"/>
    <w:rPr>
      <w:rFonts w:ascii="宋体" w:eastAsia="宋体" w:hAnsi="宋体"/>
      <w:bCs/>
      <w:color w:val="000000"/>
      <w:sz w:val="21"/>
      <w:szCs w:val="21"/>
      <w:lang w:val="en-US" w:eastAsia="zh-CN" w:bidi="ar-SA"/>
    </w:rPr>
  </w:style>
  <w:style w:type="character" w:customStyle="1" w:styleId="CharCharf6">
    <w:name w:val="插图标题(不编号) Char Char"/>
    <w:qFormat/>
    <w:rsid w:val="00712FEF"/>
    <w:rPr>
      <w:rFonts w:ascii="宋体" w:eastAsia="黑体" w:hAnsi="宋体" w:cs="Times New Roman"/>
      <w:b/>
      <w:bCs/>
      <w:kern w:val="2"/>
      <w:sz w:val="21"/>
      <w:szCs w:val="21"/>
      <w:lang w:val="sq-AL" w:eastAsia="zh-CN" w:bidi="ar-SA"/>
    </w:rPr>
  </w:style>
  <w:style w:type="character" w:customStyle="1" w:styleId="305Char">
    <w:name w:val="样式305 Char"/>
    <w:link w:val="305"/>
    <w:qFormat/>
    <w:rsid w:val="00712FEF"/>
    <w:rPr>
      <w:rFonts w:ascii="仿宋_GB2312" w:hAnsi="Times New Roman"/>
      <w:b/>
      <w:bCs/>
      <w:i/>
      <w:sz w:val="24"/>
      <w:szCs w:val="24"/>
    </w:rPr>
  </w:style>
  <w:style w:type="paragraph" w:customStyle="1" w:styleId="305">
    <w:name w:val="样式305"/>
    <w:basedOn w:val="299"/>
    <w:link w:val="305Char"/>
    <w:qFormat/>
    <w:rsid w:val="00712FEF"/>
    <w:rPr>
      <w:b/>
      <w:i/>
    </w:rPr>
  </w:style>
  <w:style w:type="character" w:customStyle="1" w:styleId="New1CharChar">
    <w:name w:val="New1 Char Char"/>
    <w:link w:val="New1"/>
    <w:qFormat/>
    <w:rsid w:val="00712FEF"/>
    <w:rPr>
      <w:sz w:val="24"/>
      <w:szCs w:val="24"/>
    </w:rPr>
  </w:style>
  <w:style w:type="paragraph" w:customStyle="1" w:styleId="New1">
    <w:name w:val="New1"/>
    <w:basedOn w:val="a6"/>
    <w:link w:val="New1CharChar"/>
    <w:qFormat/>
    <w:rsid w:val="00712FEF"/>
    <w:pPr>
      <w:adjustRightInd w:val="0"/>
      <w:snapToGrid w:val="0"/>
      <w:ind w:firstLineChars="200" w:firstLine="482"/>
      <w:jc w:val="left"/>
    </w:pPr>
    <w:rPr>
      <w:rFonts w:ascii="Calibri" w:hAnsi="Calibri"/>
      <w:color w:val="auto"/>
      <w:kern w:val="0"/>
    </w:rPr>
  </w:style>
  <w:style w:type="character" w:customStyle="1" w:styleId="275Char">
    <w:name w:val="样式275 Char"/>
    <w:link w:val="275"/>
    <w:qFormat/>
    <w:rsid w:val="00712FEF"/>
    <w:rPr>
      <w:rFonts w:ascii="宋体" w:hAnsi="宋体"/>
      <w:bCs/>
      <w:color w:val="000000"/>
      <w:kern w:val="2"/>
      <w:sz w:val="24"/>
      <w:szCs w:val="24"/>
    </w:rPr>
  </w:style>
  <w:style w:type="character" w:customStyle="1" w:styleId="4Char20">
    <w:name w:val="标题 4 Char2"/>
    <w:semiHidden/>
    <w:qFormat/>
    <w:rsid w:val="00712FEF"/>
    <w:rPr>
      <w:rFonts w:ascii="Cambria" w:eastAsia="宋体" w:hAnsi="Cambria" w:cs="Times New Roman"/>
      <w:b/>
      <w:bCs/>
      <w:kern w:val="2"/>
      <w:sz w:val="28"/>
      <w:szCs w:val="28"/>
      <w:lang w:val="en-US" w:eastAsia="zh-CN" w:bidi="ar-SA"/>
    </w:rPr>
  </w:style>
  <w:style w:type="character" w:customStyle="1" w:styleId="unnamed4">
    <w:name w:val="unnamed4"/>
    <w:qFormat/>
    <w:rsid w:val="00712FEF"/>
    <w:rPr>
      <w:rFonts w:ascii="宋体" w:eastAsia="宋体" w:hAnsi="宋体"/>
      <w:sz w:val="24"/>
      <w:szCs w:val="24"/>
      <w:lang w:val="en-US" w:eastAsia="en-US" w:bidi="ar-SA"/>
    </w:rPr>
  </w:style>
  <w:style w:type="character" w:customStyle="1" w:styleId="CharCharf7">
    <w:name w:val="表格居中 Char Char"/>
    <w:link w:val="Charfffb"/>
    <w:qFormat/>
    <w:rsid w:val="00712FEF"/>
    <w:rPr>
      <w:rFonts w:ascii="宋体" w:hAnsi="宋体" w:cs="宋体"/>
      <w:b/>
      <w:bCs/>
      <w:color w:val="FF0000"/>
      <w:szCs w:val="21"/>
    </w:rPr>
  </w:style>
  <w:style w:type="paragraph" w:customStyle="1" w:styleId="Charfffb">
    <w:name w:val="表格居中 Char"/>
    <w:basedOn w:val="a6"/>
    <w:link w:val="CharCharf7"/>
    <w:qFormat/>
    <w:rsid w:val="00712FEF"/>
    <w:pPr>
      <w:spacing w:line="300" w:lineRule="auto"/>
    </w:pPr>
    <w:rPr>
      <w:rFonts w:ascii="宋体" w:hAnsi="宋体" w:cs="宋体"/>
      <w:b/>
      <w:bCs/>
      <w:color w:val="FF0000"/>
      <w:kern w:val="0"/>
      <w:sz w:val="20"/>
      <w:szCs w:val="21"/>
    </w:rPr>
  </w:style>
  <w:style w:type="character" w:customStyle="1" w:styleId="304Char">
    <w:name w:val="样式304 Char"/>
    <w:link w:val="304"/>
    <w:qFormat/>
    <w:rsid w:val="00712FEF"/>
    <w:rPr>
      <w:rFonts w:ascii="宋体" w:eastAsia="仿宋_GB2312" w:hAnsi="Arial"/>
      <w:b/>
      <w:color w:val="000000"/>
      <w:sz w:val="24"/>
      <w:szCs w:val="24"/>
    </w:rPr>
  </w:style>
  <w:style w:type="character" w:customStyle="1" w:styleId="3Char5">
    <w:name w:val="样式 表格文字 + 加粗3 Char"/>
    <w:link w:val="3f0"/>
    <w:qFormat/>
    <w:rsid w:val="00712FEF"/>
    <w:rPr>
      <w:rFonts w:ascii="宋体" w:hAnsi="宋体" w:cs="宋体"/>
      <w:bCs/>
      <w:kern w:val="15"/>
      <w:szCs w:val="21"/>
      <w:lang w:eastAsia="en-US" w:bidi="en-US"/>
    </w:rPr>
  </w:style>
  <w:style w:type="paragraph" w:customStyle="1" w:styleId="3f0">
    <w:name w:val="样式 表格文字 + 加粗3"/>
    <w:basedOn w:val="affc"/>
    <w:link w:val="3Char5"/>
    <w:qFormat/>
    <w:rsid w:val="00712FEF"/>
    <w:pPr>
      <w:snapToGrid/>
      <w:jc w:val="left"/>
    </w:pPr>
    <w:rPr>
      <w:rFonts w:ascii="宋体" w:hAnsi="宋体" w:cs="宋体"/>
      <w:kern w:val="15"/>
      <w:position w:val="0"/>
      <w:sz w:val="20"/>
      <w:lang w:eastAsia="en-US" w:bidi="en-US"/>
    </w:rPr>
  </w:style>
  <w:style w:type="character" w:customStyle="1" w:styleId="202Char">
    <w:name w:val="样式202 Char"/>
    <w:qFormat/>
    <w:rsid w:val="00712FEF"/>
    <w:rPr>
      <w:rFonts w:ascii="宋体" w:eastAsia="宋体" w:hAnsi="宋体"/>
      <w:color w:val="000000"/>
      <w:sz w:val="24"/>
      <w:szCs w:val="24"/>
      <w:lang w:val="en-US" w:eastAsia="zh-CN" w:bidi="ar-SA"/>
    </w:rPr>
  </w:style>
  <w:style w:type="character" w:customStyle="1" w:styleId="156Char">
    <w:name w:val="样式156 Char"/>
    <w:qFormat/>
    <w:rsid w:val="00712FEF"/>
    <w:rPr>
      <w:rFonts w:ascii="宋体" w:eastAsia="黑体" w:hAnsi="宋体"/>
      <w:b/>
      <w:color w:val="000000"/>
      <w:sz w:val="24"/>
      <w:szCs w:val="24"/>
      <w:lang w:val="en-AU" w:eastAsia="zh-CN" w:bidi="ar-SA"/>
    </w:rPr>
  </w:style>
  <w:style w:type="character" w:customStyle="1" w:styleId="2992Char1">
    <w:name w:val="样式 样式 样式 样式299 + 首行缩进:  2 字符 + 黑色 + (符号) 宋体 Char"/>
    <w:link w:val="29921"/>
    <w:rsid w:val="00712FEF"/>
    <w:rPr>
      <w:rFonts w:ascii="仿宋_GB2312" w:hAnsi="Times New Roman" w:cs="宋体"/>
      <w:color w:val="000000"/>
      <w:sz w:val="24"/>
    </w:rPr>
  </w:style>
  <w:style w:type="paragraph" w:customStyle="1" w:styleId="29921">
    <w:name w:val="样式 样式 样式 样式299 + 首行缩进:  2 字符 + 黑色 + (符号) 宋体"/>
    <w:basedOn w:val="a6"/>
    <w:link w:val="2992Char1"/>
    <w:qFormat/>
    <w:rsid w:val="00712FEF"/>
    <w:pPr>
      <w:spacing w:line="520" w:lineRule="exact"/>
      <w:ind w:firstLineChars="200" w:firstLine="480"/>
    </w:pPr>
    <w:rPr>
      <w:rFonts w:ascii="仿宋_GB2312" w:cs="宋体"/>
      <w:kern w:val="0"/>
      <w:szCs w:val="20"/>
    </w:rPr>
  </w:style>
  <w:style w:type="character" w:customStyle="1" w:styleId="Char2c">
    <w:name w:val="明显引用 Char2"/>
    <w:qFormat/>
    <w:rsid w:val="00712FEF"/>
    <w:rPr>
      <w:b/>
      <w:i/>
      <w:sz w:val="24"/>
      <w:lang w:eastAsia="en-US"/>
    </w:rPr>
  </w:style>
  <w:style w:type="character" w:customStyle="1" w:styleId="1fd">
    <w:name w:val="明显引用 字符1"/>
    <w:uiPriority w:val="30"/>
    <w:rsid w:val="00712FEF"/>
    <w:rPr>
      <w:rFonts w:ascii="Times New Roman" w:eastAsia="宋体" w:hAnsi="Times New Roman" w:cs="Times New Roman"/>
      <w:i/>
      <w:iCs/>
      <w:color w:val="4472C4"/>
    </w:rPr>
  </w:style>
  <w:style w:type="character" w:customStyle="1" w:styleId="cityname1">
    <w:name w:val="cityname1"/>
    <w:qFormat/>
    <w:rsid w:val="00712FEF"/>
    <w:rPr>
      <w:color w:val="FF0000"/>
      <w:sz w:val="32"/>
      <w:szCs w:val="32"/>
    </w:rPr>
  </w:style>
  <w:style w:type="character" w:customStyle="1" w:styleId="CharCharf8">
    <w:name w:val="样式 表格文字 + (西文) 宋体 (中文) 黑体 四号 Char Char"/>
    <w:qFormat/>
    <w:rsid w:val="00712FEF"/>
  </w:style>
  <w:style w:type="character" w:customStyle="1" w:styleId="149Char">
    <w:name w:val="样式149 Char"/>
    <w:link w:val="149"/>
    <w:qFormat/>
    <w:rsid w:val="00712FEF"/>
    <w:rPr>
      <w:rFonts w:ascii="Times New Roman" w:eastAsia="黑体" w:hAnsi="Times New Roman"/>
      <w:b/>
      <w:sz w:val="28"/>
      <w:szCs w:val="24"/>
    </w:rPr>
  </w:style>
  <w:style w:type="paragraph" w:customStyle="1" w:styleId="149">
    <w:name w:val="样式149"/>
    <w:basedOn w:val="420"/>
    <w:link w:val="149Char"/>
    <w:qFormat/>
    <w:rsid w:val="00712FEF"/>
    <w:pPr>
      <w:keepNext/>
      <w:keepLines/>
      <w:adjustRightInd w:val="0"/>
      <w:spacing w:before="120" w:after="120"/>
      <w:ind w:firstLineChars="0" w:firstLine="0"/>
      <w:textAlignment w:val="baseline"/>
      <w:outlineLvl w:val="2"/>
    </w:pPr>
    <w:rPr>
      <w:rFonts w:eastAsia="黑体"/>
      <w:color w:val="auto"/>
      <w:kern w:val="0"/>
    </w:rPr>
  </w:style>
  <w:style w:type="paragraph" w:customStyle="1" w:styleId="420">
    <w:name w:val="样式42"/>
    <w:basedOn w:val="a6"/>
    <w:qFormat/>
    <w:rsid w:val="00712FEF"/>
    <w:pPr>
      <w:spacing w:line="520" w:lineRule="exact"/>
      <w:ind w:firstLineChars="200" w:firstLine="562"/>
    </w:pPr>
    <w:rPr>
      <w:rFonts w:eastAsia="楷体_GB2312"/>
      <w:b/>
      <w:sz w:val="28"/>
    </w:rPr>
  </w:style>
  <w:style w:type="character" w:customStyle="1" w:styleId="CharCharf9">
    <w:name w:val="样式 表格文字 + 宋体 小四 加粗 Char Char"/>
    <w:qFormat/>
    <w:rsid w:val="00712FEF"/>
  </w:style>
  <w:style w:type="character" w:customStyle="1" w:styleId="2Chard">
    <w:name w:val="样式2 Char"/>
    <w:qFormat/>
    <w:rsid w:val="00712FEF"/>
    <w:rPr>
      <w:rFonts w:ascii="宋体" w:eastAsia="宋体" w:hAnsi="宋体"/>
      <w:kern w:val="2"/>
      <w:sz w:val="28"/>
      <w:szCs w:val="24"/>
      <w:lang w:val="en-US" w:eastAsia="zh-CN" w:bidi="ar-SA"/>
    </w:rPr>
  </w:style>
  <w:style w:type="character" w:customStyle="1" w:styleId="1fe">
    <w:name w:val="不明显参考1"/>
    <w:uiPriority w:val="31"/>
    <w:qFormat/>
    <w:rsid w:val="00712FEF"/>
    <w:rPr>
      <w:sz w:val="24"/>
      <w:szCs w:val="24"/>
      <w:u w:val="single"/>
    </w:rPr>
  </w:style>
  <w:style w:type="character" w:customStyle="1" w:styleId="afffffff8">
    <w:name w:val="链接"/>
    <w:qFormat/>
    <w:rsid w:val="00712FEF"/>
    <w:rPr>
      <w:rFonts w:ascii="Times New Roman" w:eastAsia="宋体"/>
      <w:color w:val="0000FF"/>
      <w:sz w:val="21"/>
      <w:u w:val="single"/>
      <w:vertAlign w:val="baseline"/>
      <w:lang w:val="en-US"/>
    </w:rPr>
  </w:style>
  <w:style w:type="character" w:customStyle="1" w:styleId="QJJCharChar0">
    <w:name w:val="表格文字 QJJ Char Char"/>
    <w:link w:val="QJJ0"/>
    <w:qFormat/>
    <w:rsid w:val="00712FEF"/>
    <w:rPr>
      <w:rFonts w:ascii="宋体" w:hAnsi="Arial" w:cs="Arial"/>
      <w:bCs/>
      <w:szCs w:val="21"/>
    </w:rPr>
  </w:style>
  <w:style w:type="paragraph" w:customStyle="1" w:styleId="QJJ0">
    <w:name w:val="表格文字 QJJ"/>
    <w:basedOn w:val="a6"/>
    <w:link w:val="QJJCharChar0"/>
    <w:qFormat/>
    <w:rsid w:val="00712FEF"/>
    <w:pPr>
      <w:keepLines/>
      <w:widowControl/>
      <w:adjustRightInd w:val="0"/>
      <w:snapToGrid w:val="0"/>
      <w:spacing w:line="240" w:lineRule="exact"/>
      <w:ind w:firstLineChars="200" w:firstLine="200"/>
      <w:jc w:val="center"/>
    </w:pPr>
    <w:rPr>
      <w:rFonts w:ascii="宋体" w:hAnsi="Arial" w:cs="Arial"/>
      <w:bCs/>
      <w:color w:val="auto"/>
      <w:kern w:val="0"/>
      <w:sz w:val="20"/>
      <w:szCs w:val="21"/>
    </w:rPr>
  </w:style>
  <w:style w:type="character" w:customStyle="1" w:styleId="123Char">
    <w:name w:val="样式123 Char"/>
    <w:qFormat/>
    <w:rsid w:val="00712FEF"/>
    <w:rPr>
      <w:rFonts w:ascii="宋体" w:eastAsia="仿宋_GB2312" w:hAnsi="宋体"/>
      <w:color w:val="000000"/>
      <w:sz w:val="28"/>
      <w:szCs w:val="21"/>
      <w:lang w:val="en-US" w:eastAsia="zh-CN" w:bidi="ar-SA"/>
    </w:rPr>
  </w:style>
  <w:style w:type="character" w:customStyle="1" w:styleId="145Char">
    <w:name w:val="样式145 Char"/>
    <w:qFormat/>
    <w:rsid w:val="00712FEF"/>
    <w:rPr>
      <w:rFonts w:ascii="宋体" w:eastAsia="宋体" w:hAnsi="Arial" w:cs="宋体"/>
      <w:kern w:val="2"/>
      <w:sz w:val="24"/>
      <w:szCs w:val="24"/>
      <w:lang w:val="en-US" w:eastAsia="zh-CN" w:bidi="ar-SA"/>
    </w:rPr>
  </w:style>
  <w:style w:type="character" w:customStyle="1" w:styleId="12-56-1">
    <w:name w:val="12-5/6-1文"/>
    <w:qFormat/>
    <w:rsid w:val="00712FEF"/>
    <w:rPr>
      <w:rFonts w:ascii="宋体" w:eastAsia="黑体" w:hAnsi="宋体" w:cs="宋体"/>
      <w:b/>
      <w:bCs/>
      <w:kern w:val="28"/>
      <w:position w:val="-2"/>
      <w:sz w:val="15"/>
      <w:szCs w:val="21"/>
      <w:lang w:val="en-US" w:eastAsia="zh-CN" w:bidi="ar-SA"/>
    </w:rPr>
  </w:style>
  <w:style w:type="character" w:customStyle="1" w:styleId="Char2d">
    <w:name w:val="批注主题 Char2"/>
    <w:qFormat/>
    <w:rsid w:val="00712FEF"/>
    <w:rPr>
      <w:rFonts w:ascii="Times New Roman" w:eastAsia="宋体" w:hAnsi="Times New Roman" w:cs="Times New Roman"/>
      <w:b/>
      <w:bCs/>
      <w:kern w:val="0"/>
      <w:sz w:val="24"/>
      <w:szCs w:val="24"/>
      <w:lang w:val="zh-CN"/>
    </w:rPr>
  </w:style>
  <w:style w:type="character" w:customStyle="1" w:styleId="dsfd">
    <w:name w:val="dsfd"/>
    <w:qFormat/>
    <w:rsid w:val="00712FEF"/>
    <w:rPr>
      <w:rFonts w:ascii="宋体" w:eastAsia="黑体" w:hAnsi="宋体" w:cs="宋体"/>
      <w:b/>
      <w:bCs/>
      <w:sz w:val="28"/>
      <w:szCs w:val="21"/>
      <w:lang w:val="en-US" w:eastAsia="zh-CN" w:bidi="ar-SA"/>
    </w:rPr>
  </w:style>
  <w:style w:type="character" w:customStyle="1" w:styleId="345Char">
    <w:name w:val="样式345 Char"/>
    <w:link w:val="345"/>
    <w:qFormat/>
    <w:rsid w:val="00712FEF"/>
    <w:rPr>
      <w:rFonts w:ascii="Times New Roman" w:hAnsi="Times New Roman"/>
      <w:color w:val="000000"/>
      <w:szCs w:val="21"/>
    </w:rPr>
  </w:style>
  <w:style w:type="paragraph" w:customStyle="1" w:styleId="345">
    <w:name w:val="样式345"/>
    <w:basedOn w:val="324"/>
    <w:link w:val="345Char"/>
    <w:qFormat/>
    <w:rsid w:val="00712FEF"/>
  </w:style>
  <w:style w:type="character" w:customStyle="1" w:styleId="8CharChar">
    <w:name w:val="标题 8 Char Char"/>
    <w:qFormat/>
    <w:rsid w:val="00712FEF"/>
    <w:rPr>
      <w:rFonts w:ascii="Cambria" w:eastAsia="宋体" w:hAnsi="Cambria" w:cs="Times New Roman"/>
      <w:b/>
      <w:bCs/>
      <w:kern w:val="2"/>
      <w:sz w:val="24"/>
      <w:szCs w:val="24"/>
      <w:lang w:val="en-US" w:eastAsia="zh-CN" w:bidi="ar-SA"/>
    </w:rPr>
  </w:style>
  <w:style w:type="character" w:customStyle="1" w:styleId="f121">
    <w:name w:val="f121"/>
    <w:qFormat/>
    <w:rsid w:val="00712FEF"/>
    <w:rPr>
      <w:sz w:val="18"/>
      <w:szCs w:val="18"/>
    </w:rPr>
  </w:style>
  <w:style w:type="character" w:customStyle="1" w:styleId="22Char">
    <w:name w:val="样式 黑色 首行缩进:  2 字符2 Char"/>
    <w:qFormat/>
    <w:rsid w:val="00712FEF"/>
    <w:rPr>
      <w:rFonts w:ascii="宋体" w:eastAsia="宋体" w:hAnsi="宋体" w:cs="宋体"/>
      <w:color w:val="000000"/>
      <w:kern w:val="2"/>
      <w:sz w:val="28"/>
      <w:szCs w:val="24"/>
      <w:lang w:val="en-US" w:eastAsia="zh-CN" w:bidi="ar-SA"/>
    </w:rPr>
  </w:style>
  <w:style w:type="character" w:customStyle="1" w:styleId="CharChar90">
    <w:name w:val="Char Char9"/>
    <w:qFormat/>
    <w:rsid w:val="00712FEF"/>
    <w:rPr>
      <w:rFonts w:ascii="宋体" w:eastAsia="宋体" w:hAnsi="宋体" w:cs="宋体"/>
      <w:b/>
      <w:bCs/>
      <w:kern w:val="2"/>
      <w:sz w:val="21"/>
      <w:szCs w:val="24"/>
      <w:lang w:val="en-US" w:eastAsia="zh-CN" w:bidi="ar-SA"/>
    </w:rPr>
  </w:style>
  <w:style w:type="character" w:customStyle="1" w:styleId="64Char">
    <w:name w:val="样式64 Char"/>
    <w:qFormat/>
    <w:rsid w:val="00712FEF"/>
    <w:rPr>
      <w:rFonts w:ascii="宋体" w:eastAsia="仿宋_GB2312" w:hAnsi="宋体"/>
      <w:color w:val="000000"/>
      <w:sz w:val="24"/>
      <w:szCs w:val="28"/>
      <w:lang w:val="en-US" w:eastAsia="zh-CN" w:bidi="ar-SA"/>
    </w:rPr>
  </w:style>
  <w:style w:type="character" w:customStyle="1" w:styleId="1CharCharCharCharCharCharCharCharCharCharCharCharChar">
    <w:name w:val="正文1 Char Char Char Char Char Char Char Char Char Char Char Char Char"/>
    <w:link w:val="1CharCharCharCharCharCharCharCharCharCharCharChar"/>
    <w:qFormat/>
    <w:rsid w:val="00712FEF"/>
    <w:rPr>
      <w:rFonts w:ascii="宋体"/>
      <w:spacing w:val="4"/>
      <w:sz w:val="24"/>
    </w:rPr>
  </w:style>
  <w:style w:type="paragraph" w:customStyle="1" w:styleId="1CharCharCharCharCharCharCharCharCharCharCharChar">
    <w:name w:val="正文1 Char Char Char Char Char Char Char Char Char Char Char Char"/>
    <w:basedOn w:val="a6"/>
    <w:link w:val="1CharCharCharCharCharCharCharCharCharCharCharCharChar"/>
    <w:qFormat/>
    <w:rsid w:val="00712FEF"/>
    <w:pPr>
      <w:widowControl/>
      <w:adjustRightInd w:val="0"/>
      <w:spacing w:afterLines="50"/>
      <w:ind w:firstLineChars="200" w:firstLine="496"/>
      <w:textAlignment w:val="baseline"/>
    </w:pPr>
    <w:rPr>
      <w:rFonts w:ascii="宋体" w:hAnsi="Calibri"/>
      <w:color w:val="auto"/>
      <w:spacing w:val="4"/>
      <w:kern w:val="0"/>
      <w:szCs w:val="20"/>
    </w:rPr>
  </w:style>
  <w:style w:type="character" w:customStyle="1" w:styleId="165Char">
    <w:name w:val="样式165 Char"/>
    <w:qFormat/>
    <w:rsid w:val="00712FEF"/>
    <w:rPr>
      <w:rFonts w:ascii="宋体" w:eastAsia="宋体" w:hAnsi="宋体"/>
      <w:b/>
      <w:sz w:val="21"/>
      <w:szCs w:val="21"/>
      <w:lang w:val="en-US" w:eastAsia="zh-CN" w:bidi="ar-SA"/>
    </w:rPr>
  </w:style>
  <w:style w:type="character" w:customStyle="1" w:styleId="CharCharfa">
    <w:name w:val="样式 表格文字 + 宋体 Char Char"/>
    <w:qFormat/>
    <w:rsid w:val="00712FEF"/>
  </w:style>
  <w:style w:type="character" w:customStyle="1" w:styleId="2Char21">
    <w:name w:val="正文文本 2 Char2"/>
    <w:aliases w:val="正文文字 2 Char3,正文4号 Char1,表格注释 Char Char4"/>
    <w:rsid w:val="00712FEF"/>
    <w:rPr>
      <w:rFonts w:ascii="宋体" w:eastAsia="宋体" w:hAnsi="Times New Roman" w:cs="Times New Roman"/>
      <w:kern w:val="0"/>
      <w:sz w:val="24"/>
      <w:szCs w:val="20"/>
    </w:rPr>
  </w:style>
  <w:style w:type="character" w:customStyle="1" w:styleId="CharCharCharCharCharCharCharCharCharCharCharCharCharCharCharCharCharCharChar1">
    <w:name w:val="普通文字 Char Char Char Char Char Char Char Char Char Char Char Char Char Char Char Char Char Char Char1"/>
    <w:qFormat/>
    <w:rsid w:val="00712FEF"/>
    <w:rPr>
      <w:rFonts w:ascii="宋体" w:eastAsia="宋体" w:hAnsi="Courier New" w:cs="宋体"/>
      <w:b/>
      <w:bCs/>
      <w:kern w:val="2"/>
      <w:sz w:val="28"/>
      <w:szCs w:val="21"/>
      <w:lang w:val="en-US" w:eastAsia="zh-CN" w:bidi="ar-SA"/>
    </w:rPr>
  </w:style>
  <w:style w:type="character" w:customStyle="1" w:styleId="1ff">
    <w:name w:val="样式 样式 宋体 四号1 + 四号"/>
    <w:qFormat/>
    <w:rsid w:val="00712FEF"/>
    <w:rPr>
      <w:rFonts w:ascii="宋体" w:hAnsi="宋体"/>
      <w:kern w:val="0"/>
      <w:sz w:val="26"/>
    </w:rPr>
  </w:style>
  <w:style w:type="character" w:customStyle="1" w:styleId="textpt9style1">
    <w:name w:val="textpt9 style1"/>
    <w:qFormat/>
    <w:rsid w:val="00712FEF"/>
  </w:style>
  <w:style w:type="character" w:customStyle="1" w:styleId="ry4ryChar">
    <w:name w:val="ry4_正ry文 Char"/>
    <w:link w:val="ry4ry"/>
    <w:qFormat/>
    <w:rsid w:val="00712FEF"/>
    <w:rPr>
      <w:rFonts w:ascii="宋体" w:hAnsi="宋体"/>
      <w:sz w:val="24"/>
      <w:szCs w:val="24"/>
      <w:lang w:val="sq-AL"/>
    </w:rPr>
  </w:style>
  <w:style w:type="paragraph" w:customStyle="1" w:styleId="ry4ry">
    <w:name w:val="ry4_正ry文"/>
    <w:link w:val="ry4ryChar"/>
    <w:rsid w:val="00712FEF"/>
    <w:pPr>
      <w:spacing w:beforeLines="50" w:line="360" w:lineRule="auto"/>
      <w:ind w:firstLineChars="200" w:firstLine="480"/>
    </w:pPr>
    <w:rPr>
      <w:rFonts w:ascii="宋体" w:hAnsi="宋体"/>
      <w:sz w:val="24"/>
      <w:szCs w:val="24"/>
      <w:lang w:val="sq-AL"/>
    </w:rPr>
  </w:style>
  <w:style w:type="character" w:customStyle="1" w:styleId="afffffff9">
    <w:name w:val="正文一"/>
    <w:qFormat/>
    <w:rsid w:val="00712FEF"/>
    <w:rPr>
      <w:rFonts w:ascii="仿宋_GB2312" w:eastAsia="黑体" w:hAnsi="仿宋_GB2312" w:cs="宋体"/>
      <w:b/>
      <w:bCs/>
      <w:sz w:val="28"/>
      <w:szCs w:val="21"/>
      <w:lang w:val="en-US" w:eastAsia="zh-CN" w:bidi="ar-SA"/>
    </w:rPr>
  </w:style>
  <w:style w:type="character" w:customStyle="1" w:styleId="127Char">
    <w:name w:val="样式127 Char"/>
    <w:qFormat/>
    <w:rsid w:val="00712FEF"/>
    <w:rPr>
      <w:rFonts w:ascii="宋体" w:eastAsia="黑体" w:hAnsi="宋体"/>
      <w:bCs/>
      <w:color w:val="000000"/>
      <w:kern w:val="2"/>
      <w:sz w:val="24"/>
      <w:szCs w:val="24"/>
      <w:lang w:val="en-AU" w:eastAsia="zh-CN" w:bidi="ar-SA"/>
    </w:rPr>
  </w:style>
  <w:style w:type="character" w:customStyle="1" w:styleId="Charfffc">
    <w:name w:val="四级 Char"/>
    <w:link w:val="afffffffa"/>
    <w:uiPriority w:val="99"/>
    <w:qFormat/>
    <w:rsid w:val="00712FEF"/>
    <w:rPr>
      <w:rFonts w:hAnsi="宋体"/>
      <w:sz w:val="28"/>
      <w:szCs w:val="24"/>
    </w:rPr>
  </w:style>
  <w:style w:type="paragraph" w:customStyle="1" w:styleId="afffffffa">
    <w:name w:val="四级"/>
    <w:basedOn w:val="a6"/>
    <w:link w:val="Charfffc"/>
    <w:uiPriority w:val="99"/>
    <w:qFormat/>
    <w:rsid w:val="00712FEF"/>
    <w:pPr>
      <w:adjustRightInd w:val="0"/>
      <w:snapToGrid w:val="0"/>
      <w:spacing w:line="240" w:lineRule="auto"/>
      <w:outlineLvl w:val="3"/>
    </w:pPr>
    <w:rPr>
      <w:rFonts w:ascii="Calibri" w:hAnsi="宋体"/>
      <w:color w:val="auto"/>
      <w:kern w:val="0"/>
      <w:sz w:val="28"/>
    </w:rPr>
  </w:style>
  <w:style w:type="character" w:customStyle="1" w:styleId="Char2e">
    <w:name w:val="脚注文本 Char2"/>
    <w:qFormat/>
    <w:rsid w:val="00712FEF"/>
    <w:rPr>
      <w:rFonts w:ascii="Times New Roman" w:eastAsia="宋体" w:hAnsi="Times New Roman" w:cs="Times New Roman"/>
      <w:kern w:val="0"/>
      <w:sz w:val="18"/>
      <w:szCs w:val="18"/>
    </w:rPr>
  </w:style>
  <w:style w:type="character" w:customStyle="1" w:styleId="3pt">
    <w:name w:val="正文文本 + 间距 3 pt"/>
    <w:qFormat/>
    <w:rsid w:val="00712FEF"/>
    <w:rPr>
      <w:rFonts w:ascii="MingLiU" w:eastAsia="MingLiU" w:cs="MingLiU"/>
      <w:spacing w:val="60"/>
      <w:sz w:val="30"/>
      <w:szCs w:val="30"/>
      <w:u w:val="none"/>
    </w:rPr>
  </w:style>
  <w:style w:type="character" w:customStyle="1" w:styleId="Char2f">
    <w:name w:val="纯文本 Char2"/>
    <w:qFormat/>
    <w:rsid w:val="00712FEF"/>
    <w:rPr>
      <w:rFonts w:ascii="宋体" w:eastAsia="宋体" w:hAnsi="Courier New" w:cs="Courier New"/>
      <w:szCs w:val="21"/>
    </w:rPr>
  </w:style>
  <w:style w:type="character" w:customStyle="1" w:styleId="Charfffd">
    <w:name w:val="正文文字缩进 Char"/>
    <w:qFormat/>
    <w:rsid w:val="00712FEF"/>
    <w:rPr>
      <w:rFonts w:ascii="宋体" w:eastAsia="宋体" w:hAnsi="宋体" w:cs="Times New Roman"/>
      <w:b/>
      <w:bCs/>
      <w:kern w:val="2"/>
      <w:sz w:val="24"/>
      <w:szCs w:val="24"/>
      <w:lang w:val="en-US" w:eastAsia="zh-CN" w:bidi="ar-SA"/>
    </w:rPr>
  </w:style>
  <w:style w:type="character" w:customStyle="1" w:styleId="335Char">
    <w:name w:val="样式335 Char"/>
    <w:link w:val="335"/>
    <w:qFormat/>
    <w:rsid w:val="00712FEF"/>
    <w:rPr>
      <w:rFonts w:ascii="Times New Roman" w:eastAsia="黑体" w:hAnsi="Times New Roman"/>
      <w:b/>
      <w:color w:val="000000"/>
      <w:szCs w:val="21"/>
    </w:rPr>
  </w:style>
  <w:style w:type="paragraph" w:customStyle="1" w:styleId="335">
    <w:name w:val="样式335"/>
    <w:basedOn w:val="302"/>
    <w:link w:val="335Char"/>
    <w:qFormat/>
    <w:rsid w:val="00712FEF"/>
  </w:style>
  <w:style w:type="character" w:customStyle="1" w:styleId="CharCharCharCharCharCharCharCharCharCharCharCharCharCharCharCharCharCharCharCharCharCharCharCharCharCharCharCharCharCharCharCharCharCharCharCharCharCharCharCharCharCharCharCharCharCharCharCharCharC">
    <w:name w:val="普通文字 Char Char Char Char Char Char Char Char Char Char Char Char Char Char Char Char Char Char Char Char Char Char Char Char Char Char Char Char Char Char Char Char Char Char Char Char Char Char Char Char Char Char Char Char Char Char Char Char Char C"/>
    <w:qFormat/>
    <w:rsid w:val="00712FEF"/>
    <w:rPr>
      <w:rFonts w:ascii="宋体" w:eastAsia="宋体" w:hAnsi="Courier New" w:cs="宋体"/>
      <w:b/>
      <w:bCs/>
      <w:kern w:val="2"/>
      <w:sz w:val="28"/>
      <w:szCs w:val="21"/>
      <w:lang w:val="en-US" w:eastAsia="zh-CN" w:bidi="ar-SA"/>
    </w:rPr>
  </w:style>
  <w:style w:type="character" w:customStyle="1" w:styleId="CharCharCharChar4">
    <w:name w:val="表格居中 Char Char Char Char"/>
    <w:qFormat/>
    <w:rsid w:val="00712FEF"/>
    <w:rPr>
      <w:rFonts w:ascii="宋体" w:eastAsia="宋体" w:hAnsi="宋体" w:cs="宋体"/>
      <w:b/>
      <w:bCs/>
      <w:color w:val="FF0000"/>
      <w:kern w:val="2"/>
      <w:sz w:val="21"/>
      <w:szCs w:val="21"/>
      <w:lang w:val="en-US" w:eastAsia="zh-CN" w:bidi="ar-SA"/>
    </w:rPr>
  </w:style>
  <w:style w:type="character" w:customStyle="1" w:styleId="147Char">
    <w:name w:val="样式147 Char"/>
    <w:qFormat/>
    <w:rsid w:val="00712FEF"/>
    <w:rPr>
      <w:rFonts w:ascii="宋体" w:eastAsia="黑体" w:hAnsi="宋体"/>
      <w:b/>
      <w:color w:val="000000"/>
      <w:sz w:val="24"/>
      <w:szCs w:val="28"/>
      <w:lang w:val="en-AU" w:eastAsia="zh-CN" w:bidi="ar-SA"/>
    </w:rPr>
  </w:style>
  <w:style w:type="character" w:customStyle="1" w:styleId="Charfffe">
    <w:name w:val="报告书正文 Char"/>
    <w:link w:val="afffffffb"/>
    <w:qFormat/>
    <w:rsid w:val="00712FEF"/>
    <w:rPr>
      <w:sz w:val="24"/>
      <w:szCs w:val="24"/>
    </w:rPr>
  </w:style>
  <w:style w:type="paragraph" w:customStyle="1" w:styleId="afffffffb">
    <w:name w:val="报告书正文"/>
    <w:basedOn w:val="a6"/>
    <w:link w:val="Charfffe"/>
    <w:qFormat/>
    <w:rsid w:val="00712FEF"/>
    <w:pPr>
      <w:spacing w:line="300" w:lineRule="auto"/>
      <w:ind w:firstLineChars="200" w:firstLine="200"/>
    </w:pPr>
    <w:rPr>
      <w:rFonts w:ascii="Calibri" w:hAnsi="Calibri"/>
      <w:color w:val="auto"/>
      <w:kern w:val="0"/>
    </w:rPr>
  </w:style>
  <w:style w:type="character" w:customStyle="1" w:styleId="212Char">
    <w:name w:val="样式212 Char"/>
    <w:qFormat/>
    <w:rsid w:val="00712FEF"/>
    <w:rPr>
      <w:rFonts w:ascii="宋体" w:eastAsia="宋体" w:hAnsi="Arial" w:cs="宋体"/>
      <w:color w:val="000000"/>
      <w:kern w:val="2"/>
      <w:sz w:val="24"/>
      <w:szCs w:val="24"/>
      <w:lang w:val="en-US" w:eastAsia="zh-CN" w:bidi="ar-SA"/>
    </w:rPr>
  </w:style>
  <w:style w:type="character" w:customStyle="1" w:styleId="11Char1">
    <w:name w:val="样式11 Char"/>
    <w:qFormat/>
    <w:rsid w:val="00712FEF"/>
    <w:rPr>
      <w:rFonts w:ascii="宋体" w:eastAsia="宋体" w:hAnsi="宋体"/>
      <w:b/>
      <w:color w:val="000000"/>
      <w:sz w:val="30"/>
      <w:szCs w:val="30"/>
      <w:lang w:val="en-US" w:eastAsia="zh-CN" w:bidi="ar-SA"/>
    </w:rPr>
  </w:style>
  <w:style w:type="character" w:customStyle="1" w:styleId="Char50">
    <w:name w:val="正文文字 无缩进 Char5"/>
    <w:qFormat/>
    <w:rsid w:val="00712FEF"/>
    <w:rPr>
      <w:rFonts w:ascii="Arial" w:eastAsia="宋体" w:hAnsi="Arial" w:cs="宋体"/>
      <w:b/>
      <w:bCs/>
      <w:kern w:val="24"/>
      <w:sz w:val="24"/>
      <w:szCs w:val="24"/>
      <w:lang w:val="en-US" w:eastAsia="zh-CN" w:bidi="ar-SA"/>
    </w:rPr>
  </w:style>
  <w:style w:type="character" w:customStyle="1" w:styleId="190Char">
    <w:name w:val="样式190 Char"/>
    <w:qFormat/>
    <w:rsid w:val="00712FEF"/>
    <w:rPr>
      <w:rFonts w:ascii="宋体" w:eastAsia="宋体" w:hAnsi="Arial" w:cs="宋体"/>
      <w:b/>
      <w:kern w:val="2"/>
      <w:sz w:val="24"/>
      <w:szCs w:val="24"/>
      <w:lang w:val="en-US" w:eastAsia="zh-CN" w:bidi="ar-SA"/>
    </w:rPr>
  </w:style>
  <w:style w:type="character" w:customStyle="1" w:styleId="afffffffc">
    <w:name w:val="强调字符"/>
    <w:qFormat/>
    <w:rsid w:val="00712FEF"/>
    <w:rPr>
      <w:rFonts w:ascii="宋体" w:eastAsia="黑体" w:hAnsi="宋体" w:cs="宋体"/>
      <w:b/>
      <w:bCs/>
      <w:kern w:val="2"/>
      <w:sz w:val="24"/>
      <w:szCs w:val="24"/>
      <w:lang w:val="en-US" w:eastAsia="zh-CN" w:bidi="ar-SA"/>
    </w:rPr>
  </w:style>
  <w:style w:type="character" w:customStyle="1" w:styleId="261Char">
    <w:name w:val="样式261 Char"/>
    <w:link w:val="261"/>
    <w:qFormat/>
    <w:rsid w:val="00712FEF"/>
    <w:rPr>
      <w:rFonts w:ascii="Times New Roman" w:eastAsia="黑体" w:hAnsi="Times New Roman"/>
      <w:color w:val="000000"/>
      <w:sz w:val="28"/>
    </w:rPr>
  </w:style>
  <w:style w:type="paragraph" w:customStyle="1" w:styleId="261">
    <w:name w:val="样式261"/>
    <w:basedOn w:val="a6"/>
    <w:link w:val="261Char"/>
    <w:qFormat/>
    <w:rsid w:val="00712FEF"/>
    <w:pPr>
      <w:keepNext/>
      <w:keepLines/>
      <w:spacing w:before="260" w:after="120" w:line="440" w:lineRule="exact"/>
      <w:outlineLvl w:val="1"/>
    </w:pPr>
    <w:rPr>
      <w:rFonts w:eastAsia="黑体"/>
      <w:kern w:val="0"/>
      <w:sz w:val="28"/>
      <w:szCs w:val="20"/>
    </w:rPr>
  </w:style>
  <w:style w:type="character" w:customStyle="1" w:styleId="Charffff">
    <w:name w:val="题目 Char"/>
    <w:qFormat/>
    <w:rsid w:val="00712FEF"/>
    <w:rPr>
      <w:rFonts w:ascii="Arial" w:eastAsia="宋体" w:hAnsi="Arial" w:cs="Arial"/>
      <w:b/>
      <w:bCs/>
      <w:kern w:val="28"/>
      <w:sz w:val="32"/>
      <w:szCs w:val="32"/>
      <w:lang w:val="en-US" w:eastAsia="zh-CN" w:bidi="ar-SA"/>
    </w:rPr>
  </w:style>
  <w:style w:type="character" w:customStyle="1" w:styleId="117Char">
    <w:name w:val="样式117 Char"/>
    <w:qFormat/>
    <w:rsid w:val="00712FEF"/>
    <w:rPr>
      <w:rFonts w:ascii="宋体" w:eastAsia="仿宋_GB2312" w:hAnsi="宋体"/>
      <w:color w:val="000000"/>
      <w:sz w:val="21"/>
      <w:szCs w:val="21"/>
      <w:lang w:val="en-US" w:eastAsia="zh-CN" w:bidi="ar-SA"/>
    </w:rPr>
  </w:style>
  <w:style w:type="character" w:customStyle="1" w:styleId="CharCharfb">
    <w:name w:val="标准正文 Char Char"/>
    <w:qFormat/>
    <w:rsid w:val="00712FEF"/>
    <w:rPr>
      <w:rFonts w:ascii="Arial" w:eastAsia="宋体" w:hAnsi="Arial" w:cs="Arial"/>
      <w:b/>
      <w:bCs/>
      <w:kern w:val="2"/>
      <w:sz w:val="24"/>
      <w:szCs w:val="24"/>
      <w:lang w:val="en-US" w:eastAsia="zh-CN" w:bidi="ar-SA"/>
    </w:rPr>
  </w:style>
  <w:style w:type="character" w:customStyle="1" w:styleId="300Char">
    <w:name w:val="样式300 Char"/>
    <w:link w:val="300"/>
    <w:qFormat/>
    <w:rsid w:val="00712FEF"/>
    <w:rPr>
      <w:rFonts w:ascii="Times New Roman" w:eastAsia="黑体" w:hAnsi="Times New Roman"/>
      <w:b/>
      <w:color w:val="000000"/>
      <w:sz w:val="24"/>
      <w:szCs w:val="28"/>
      <w:lang w:val="en-AU"/>
    </w:rPr>
  </w:style>
  <w:style w:type="paragraph" w:customStyle="1" w:styleId="300">
    <w:name w:val="样式300"/>
    <w:basedOn w:val="290"/>
    <w:link w:val="300Char"/>
    <w:qFormat/>
    <w:rsid w:val="00712FEF"/>
    <w:rPr>
      <w:b/>
      <w:sz w:val="24"/>
    </w:rPr>
  </w:style>
  <w:style w:type="character" w:customStyle="1" w:styleId="114Char0">
    <w:name w:val="样式114 Char"/>
    <w:qFormat/>
    <w:rsid w:val="00712FEF"/>
    <w:rPr>
      <w:rFonts w:ascii="宋体" w:eastAsia="宋体" w:hAnsi="宋体"/>
      <w:kern w:val="2"/>
      <w:sz w:val="24"/>
      <w:szCs w:val="24"/>
      <w:lang w:val="en-US" w:eastAsia="zh-CN" w:bidi="ar-SA"/>
    </w:rPr>
  </w:style>
  <w:style w:type="character" w:customStyle="1" w:styleId="afffffffd">
    <w:name w:val="样式 (中文) 黑体 小四 加粗"/>
    <w:qFormat/>
    <w:rsid w:val="00712FEF"/>
    <w:rPr>
      <w:rFonts w:ascii="宋体" w:eastAsia="黑体" w:hAnsi="宋体" w:cs="宋体"/>
      <w:b/>
      <w:bCs/>
      <w:sz w:val="28"/>
      <w:szCs w:val="28"/>
      <w:lang w:val="en-US" w:eastAsia="zh-CN" w:bidi="ar-SA"/>
    </w:rPr>
  </w:style>
  <w:style w:type="character" w:customStyle="1" w:styleId="158Char">
    <w:name w:val="样式158 Char"/>
    <w:qFormat/>
    <w:rsid w:val="00712FEF"/>
    <w:rPr>
      <w:rFonts w:ascii="宋体" w:eastAsia="黑体" w:hAnsi="宋体"/>
      <w:b/>
      <w:color w:val="000000"/>
      <w:sz w:val="24"/>
      <w:szCs w:val="24"/>
      <w:lang w:val="en-AU" w:eastAsia="zh-CN" w:bidi="ar-SA"/>
    </w:rPr>
  </w:style>
  <w:style w:type="character" w:customStyle="1" w:styleId="04CharCharCharChar">
    <w:name w:val="样式 普通文字 + 加宽量  0.4 磅 Char Char Char Char"/>
    <w:qFormat/>
    <w:rsid w:val="00712FEF"/>
    <w:rPr>
      <w:rFonts w:ascii="宋体" w:eastAsia="宋体" w:hAnsi="宋体" w:cs="宋体"/>
      <w:b/>
      <w:bCs/>
      <w:spacing w:val="8"/>
      <w:kern w:val="2"/>
      <w:sz w:val="24"/>
      <w:szCs w:val="21"/>
      <w:lang w:val="en-US" w:eastAsia="zh-CN" w:bidi="ar-SA"/>
    </w:rPr>
  </w:style>
  <w:style w:type="character" w:customStyle="1" w:styleId="14Char">
    <w:name w:val="样式14 Char"/>
    <w:qFormat/>
    <w:rsid w:val="00712FEF"/>
    <w:rPr>
      <w:rFonts w:ascii="宋体" w:eastAsia="宋体" w:hAnsi="宋体"/>
      <w:b/>
      <w:sz w:val="24"/>
      <w:szCs w:val="24"/>
      <w:lang w:val="en-US" w:eastAsia="zh-CN" w:bidi="ar-SA"/>
    </w:rPr>
  </w:style>
  <w:style w:type="character" w:customStyle="1" w:styleId="041CharChar">
    <w:name w:val="样式 表格文字 + 加宽量  0.4 磅1 Char Char"/>
    <w:qFormat/>
    <w:rsid w:val="00712FEF"/>
  </w:style>
  <w:style w:type="character" w:customStyle="1" w:styleId="325Char">
    <w:name w:val="样式325 Char"/>
    <w:link w:val="325"/>
    <w:qFormat/>
    <w:rsid w:val="00712FEF"/>
    <w:rPr>
      <w:rFonts w:ascii="Times New Roman" w:eastAsia="黑体" w:hAnsi="Times New Roman"/>
      <w:bCs/>
      <w:sz w:val="24"/>
      <w:szCs w:val="24"/>
      <w:lang w:val="en-AU"/>
    </w:rPr>
  </w:style>
  <w:style w:type="paragraph" w:customStyle="1" w:styleId="325">
    <w:name w:val="样式325"/>
    <w:basedOn w:val="317"/>
    <w:link w:val="325Char"/>
    <w:qFormat/>
    <w:rsid w:val="00712FEF"/>
  </w:style>
  <w:style w:type="character" w:customStyle="1" w:styleId="style61">
    <w:name w:val="style61"/>
    <w:qFormat/>
    <w:rsid w:val="00712FEF"/>
    <w:rPr>
      <w:sz w:val="20"/>
      <w:szCs w:val="20"/>
    </w:rPr>
  </w:style>
  <w:style w:type="character" w:customStyle="1" w:styleId="17Char">
    <w:name w:val="样式17 Char"/>
    <w:qFormat/>
    <w:rsid w:val="00712FEF"/>
    <w:rPr>
      <w:rFonts w:ascii="宋体" w:eastAsia="宋体" w:hAnsi="宋体"/>
      <w:b/>
      <w:color w:val="000000"/>
      <w:kern w:val="2"/>
      <w:sz w:val="21"/>
      <w:szCs w:val="21"/>
      <w:lang w:val="en-US" w:eastAsia="zh-CN" w:bidi="ar-SA"/>
    </w:rPr>
  </w:style>
  <w:style w:type="character" w:customStyle="1" w:styleId="11CharChar">
    <w:name w:val="样式 表格文字 + 11 磅 Char Char"/>
    <w:qFormat/>
    <w:rsid w:val="00712FEF"/>
  </w:style>
  <w:style w:type="character" w:customStyle="1" w:styleId="179Char">
    <w:name w:val="样式179 Char"/>
    <w:qFormat/>
    <w:rsid w:val="00712FEF"/>
    <w:rPr>
      <w:rFonts w:ascii="宋体" w:eastAsia="宋体" w:hAnsi="宋体"/>
      <w:b/>
      <w:kern w:val="11"/>
      <w:sz w:val="24"/>
      <w:szCs w:val="24"/>
      <w:lang w:val="en-US" w:eastAsia="zh-CN" w:bidi="ar-SA"/>
    </w:rPr>
  </w:style>
  <w:style w:type="character" w:customStyle="1" w:styleId="3CharChar4">
    <w:name w:val="正文文本 3 Char Char"/>
    <w:qFormat/>
    <w:rsid w:val="00712FEF"/>
    <w:rPr>
      <w:rFonts w:ascii="宋体" w:eastAsia="黑体" w:hAnsi="宋体" w:cs="Times New Roman"/>
      <w:b/>
      <w:bCs/>
      <w:kern w:val="2"/>
      <w:sz w:val="16"/>
      <w:szCs w:val="16"/>
      <w:lang w:val="en-US" w:eastAsia="zh-CN" w:bidi="ar-SA"/>
    </w:rPr>
  </w:style>
  <w:style w:type="character" w:customStyle="1" w:styleId="afffffffe">
    <w:name w:val="消息标题标签"/>
    <w:qFormat/>
    <w:rsid w:val="00712FEF"/>
    <w:rPr>
      <w:rFonts w:ascii="Arial Black" w:eastAsia="黑体" w:hAnsi="Arial Black"/>
      <w:b/>
      <w:sz w:val="18"/>
      <w:lang w:eastAsia="zh-CN"/>
    </w:rPr>
  </w:style>
  <w:style w:type="character" w:customStyle="1" w:styleId="2CharChar2">
    <w:name w:val="样式 表格文字 + 加粗2 Char Char"/>
    <w:qFormat/>
    <w:rsid w:val="00712FEF"/>
  </w:style>
  <w:style w:type="character" w:customStyle="1" w:styleId="Char222Char">
    <w:name w:val="样式 样式 样式 Char + 首行缩进:  2 字符 + 首行缩进:  2 字符 + 黑色 首行缩进:  2 字符 Char"/>
    <w:link w:val="Char222"/>
    <w:qFormat/>
    <w:rsid w:val="00712FEF"/>
    <w:rPr>
      <w:rFonts w:ascii="仿宋_GB2312" w:hAnsi="宋体" w:cs="宋体"/>
      <w:color w:val="000000"/>
      <w:sz w:val="24"/>
      <w:lang w:eastAsia="en-US"/>
    </w:rPr>
  </w:style>
  <w:style w:type="paragraph" w:customStyle="1" w:styleId="Char222">
    <w:name w:val="样式 样式 样式 Char + 首行缩进:  2 字符 + 首行缩进:  2 字符 + 黑色 首行缩进:  2 字符"/>
    <w:basedOn w:val="a6"/>
    <w:link w:val="Char222Char"/>
    <w:qFormat/>
    <w:rsid w:val="00712FEF"/>
    <w:pPr>
      <w:spacing w:line="520" w:lineRule="exact"/>
      <w:ind w:firstLineChars="200" w:firstLine="200"/>
    </w:pPr>
    <w:rPr>
      <w:rFonts w:ascii="仿宋_GB2312" w:hAnsi="宋体" w:cs="宋体"/>
      <w:kern w:val="0"/>
      <w:szCs w:val="20"/>
      <w:lang w:eastAsia="en-US"/>
    </w:rPr>
  </w:style>
  <w:style w:type="character" w:customStyle="1" w:styleId="Charffff0">
    <w:name w:val="正文 Char"/>
    <w:qFormat/>
    <w:rsid w:val="00712FEF"/>
    <w:rPr>
      <w:rFonts w:ascii="Times New Roman" w:hAnsi="Times New Roman"/>
      <w:sz w:val="25"/>
      <w:szCs w:val="24"/>
      <w:lang w:bidi="ar-SA"/>
    </w:rPr>
  </w:style>
  <w:style w:type="character" w:customStyle="1" w:styleId="CharCharfc">
    <w:name w:val="正文文字 Char Char"/>
    <w:qFormat/>
    <w:rsid w:val="00712FEF"/>
    <w:rPr>
      <w:rFonts w:eastAsia="宋体"/>
      <w:kern w:val="2"/>
      <w:sz w:val="28"/>
      <w:szCs w:val="24"/>
      <w:lang w:val="en-US" w:eastAsia="zh-CN" w:bidi="ar-SA"/>
    </w:rPr>
  </w:style>
  <w:style w:type="character" w:customStyle="1" w:styleId="Char2f0">
    <w:name w:val="无间隔 Char2"/>
    <w:uiPriority w:val="1"/>
    <w:qFormat/>
    <w:rsid w:val="00712FEF"/>
    <w:rPr>
      <w:szCs w:val="24"/>
    </w:rPr>
  </w:style>
  <w:style w:type="character" w:customStyle="1" w:styleId="351Char">
    <w:name w:val="样式351 Char"/>
    <w:link w:val="351"/>
    <w:qFormat/>
    <w:rsid w:val="00712FEF"/>
    <w:rPr>
      <w:rFonts w:ascii="仿宋_GB2312" w:hAnsi="Times New Roman"/>
      <w:bCs/>
      <w:sz w:val="24"/>
      <w:szCs w:val="24"/>
    </w:rPr>
  </w:style>
  <w:style w:type="paragraph" w:customStyle="1" w:styleId="351">
    <w:name w:val="样式351"/>
    <w:basedOn w:val="299"/>
    <w:link w:val="351Char"/>
    <w:qFormat/>
    <w:rsid w:val="00712FEF"/>
    <w:pPr>
      <w:ind w:firstLine="473"/>
    </w:pPr>
  </w:style>
  <w:style w:type="character" w:customStyle="1" w:styleId="Charffff1">
    <w:name w:val="样式 表格文字 + 小五 全部大写 Char"/>
    <w:link w:val="affffffff"/>
    <w:qFormat/>
    <w:rsid w:val="00712FEF"/>
    <w:rPr>
      <w:rFonts w:ascii="宋体" w:hAnsi="宋体" w:cs="宋体"/>
      <w:kern w:val="15"/>
      <w:sz w:val="18"/>
      <w:szCs w:val="18"/>
      <w:lang w:eastAsia="en-US" w:bidi="en-US"/>
    </w:rPr>
  </w:style>
  <w:style w:type="paragraph" w:customStyle="1" w:styleId="affffffff">
    <w:name w:val="样式 表格文字 + 小五 全部大写"/>
    <w:basedOn w:val="affc"/>
    <w:link w:val="Charffff1"/>
    <w:qFormat/>
    <w:rsid w:val="00712FEF"/>
    <w:pPr>
      <w:snapToGrid/>
      <w:jc w:val="left"/>
    </w:pPr>
    <w:rPr>
      <w:rFonts w:ascii="宋体" w:hAnsi="宋体" w:cs="宋体"/>
      <w:bCs w:val="0"/>
      <w:kern w:val="15"/>
      <w:position w:val="0"/>
      <w:sz w:val="18"/>
      <w:szCs w:val="18"/>
      <w:lang w:eastAsia="en-US" w:bidi="en-US"/>
    </w:rPr>
  </w:style>
  <w:style w:type="character" w:customStyle="1" w:styleId="167Char">
    <w:name w:val="样式167 Char"/>
    <w:qFormat/>
    <w:rsid w:val="00712FEF"/>
    <w:rPr>
      <w:rFonts w:ascii="宋体" w:eastAsia="宋体" w:hAnsi="宋体"/>
      <w:sz w:val="24"/>
      <w:szCs w:val="24"/>
      <w:lang w:val="en-US" w:eastAsia="zh-CN" w:bidi="ar-SA"/>
    </w:rPr>
  </w:style>
  <w:style w:type="character" w:customStyle="1" w:styleId="navitext1">
    <w:name w:val="navitext1"/>
    <w:qFormat/>
    <w:rsid w:val="00712FEF"/>
    <w:rPr>
      <w:color w:val="000000"/>
      <w:sz w:val="24"/>
      <w:szCs w:val="24"/>
      <w:u w:val="none"/>
    </w:rPr>
  </w:style>
  <w:style w:type="character" w:customStyle="1" w:styleId="8Char0">
    <w:name w:val="样式8 Char"/>
    <w:link w:val="84"/>
    <w:qFormat/>
    <w:rsid w:val="00712FEF"/>
    <w:rPr>
      <w:rFonts w:ascii="Arial" w:eastAsia="黑体" w:hAnsi="Arial"/>
      <w:b/>
      <w:bCs/>
      <w:kern w:val="2"/>
      <w:sz w:val="32"/>
      <w:szCs w:val="32"/>
    </w:rPr>
  </w:style>
  <w:style w:type="character" w:customStyle="1" w:styleId="affffffff0">
    <w:name w:val="题注 字符"/>
    <w:qFormat/>
    <w:rsid w:val="00712FEF"/>
    <w:rPr>
      <w:rFonts w:ascii="Times New Roman" w:hAnsi="Times New Roman"/>
      <w:b/>
      <w:sz w:val="25"/>
      <w:szCs w:val="25"/>
    </w:rPr>
  </w:style>
  <w:style w:type="character" w:customStyle="1" w:styleId="CharChar13">
    <w:name w:val="Char Char13"/>
    <w:qFormat/>
    <w:rsid w:val="00712FEF"/>
    <w:rPr>
      <w:rFonts w:ascii="宋体" w:eastAsia="宋体" w:hAnsi="宋体"/>
      <w:b/>
      <w:bCs/>
      <w:sz w:val="28"/>
      <w:szCs w:val="28"/>
      <w:lang w:val="en-US" w:eastAsia="zh-CN" w:bidi="ar-SA"/>
    </w:rPr>
  </w:style>
  <w:style w:type="character" w:customStyle="1" w:styleId="13Char0">
    <w:name w:val="汇报材料正文1.3 Char"/>
    <w:link w:val="130"/>
    <w:qFormat/>
    <w:rsid w:val="00712FEF"/>
    <w:rPr>
      <w:rFonts w:ascii="宋体" w:hAnsi="宋体" w:cs="宋体"/>
      <w:b/>
      <w:bCs/>
      <w:spacing w:val="16"/>
      <w:sz w:val="24"/>
      <w:szCs w:val="21"/>
    </w:rPr>
  </w:style>
  <w:style w:type="paragraph" w:customStyle="1" w:styleId="130">
    <w:name w:val="汇报材料正文1.3"/>
    <w:basedOn w:val="a6"/>
    <w:link w:val="13Char0"/>
    <w:qFormat/>
    <w:rsid w:val="00712FEF"/>
    <w:pPr>
      <w:adjustRightInd w:val="0"/>
      <w:snapToGrid w:val="0"/>
      <w:spacing w:beforeLines="20" w:line="312" w:lineRule="auto"/>
      <w:ind w:firstLineChars="200" w:firstLine="544"/>
      <w:jc w:val="left"/>
    </w:pPr>
    <w:rPr>
      <w:rFonts w:ascii="宋体" w:hAnsi="宋体" w:cs="宋体"/>
      <w:b/>
      <w:bCs/>
      <w:color w:val="auto"/>
      <w:spacing w:val="16"/>
      <w:kern w:val="0"/>
      <w:szCs w:val="21"/>
    </w:rPr>
  </w:style>
  <w:style w:type="character" w:customStyle="1" w:styleId="103Char">
    <w:name w:val="样式103 Char"/>
    <w:qFormat/>
    <w:rsid w:val="00712FEF"/>
    <w:rPr>
      <w:rFonts w:ascii="宋体" w:eastAsia="黑体" w:hAnsi="宋体"/>
      <w:b/>
      <w:color w:val="000000"/>
      <w:sz w:val="24"/>
      <w:szCs w:val="24"/>
      <w:lang w:val="en-AU" w:eastAsia="zh-CN" w:bidi="ar-SA"/>
    </w:rPr>
  </w:style>
  <w:style w:type="character" w:customStyle="1" w:styleId="119Char">
    <w:name w:val="样式119 Char"/>
    <w:qFormat/>
    <w:rsid w:val="00712FEF"/>
    <w:rPr>
      <w:rFonts w:ascii="宋体" w:eastAsia="黑体" w:hAnsi="宋体"/>
      <w:b/>
      <w:sz w:val="21"/>
      <w:szCs w:val="21"/>
      <w:lang w:val="en-US" w:eastAsia="zh-CN" w:bidi="ar-SA"/>
    </w:rPr>
  </w:style>
  <w:style w:type="character" w:customStyle="1" w:styleId="136Char">
    <w:name w:val="样式136 Char"/>
    <w:qFormat/>
    <w:rsid w:val="00712FEF"/>
    <w:rPr>
      <w:rFonts w:ascii="宋体" w:eastAsia="宋体" w:hAnsi="宋体"/>
      <w:b/>
      <w:color w:val="000000"/>
      <w:sz w:val="24"/>
      <w:szCs w:val="24"/>
      <w:lang w:val="en-US" w:eastAsia="zh-CN" w:bidi="ar-SA"/>
    </w:rPr>
  </w:style>
  <w:style w:type="character" w:customStyle="1" w:styleId="0-Char">
    <w:name w:val="0-图名 Char"/>
    <w:link w:val="0-"/>
    <w:qFormat/>
    <w:rsid w:val="00712FEF"/>
    <w:rPr>
      <w:szCs w:val="21"/>
    </w:rPr>
  </w:style>
  <w:style w:type="paragraph" w:customStyle="1" w:styleId="0-">
    <w:name w:val="0-图名"/>
    <w:basedOn w:val="a6"/>
    <w:next w:val="a6"/>
    <w:link w:val="0-Char"/>
    <w:qFormat/>
    <w:rsid w:val="00712FEF"/>
    <w:pPr>
      <w:spacing w:line="240" w:lineRule="auto"/>
      <w:jc w:val="center"/>
    </w:pPr>
    <w:rPr>
      <w:rFonts w:ascii="Calibri" w:hAnsi="Calibri"/>
      <w:color w:val="auto"/>
      <w:kern w:val="0"/>
      <w:sz w:val="20"/>
      <w:szCs w:val="21"/>
    </w:rPr>
  </w:style>
  <w:style w:type="character" w:customStyle="1" w:styleId="92Char">
    <w:name w:val="样式92 Char"/>
    <w:qFormat/>
    <w:rsid w:val="00712FEF"/>
    <w:rPr>
      <w:rFonts w:ascii="宋体" w:eastAsia="宋体" w:hAnsi="宋体" w:cs="宋体"/>
      <w:color w:val="000000"/>
      <w:sz w:val="28"/>
      <w:szCs w:val="21"/>
      <w:lang w:val="en-US" w:eastAsia="zh-CN" w:bidi="ar-SA"/>
    </w:rPr>
  </w:style>
  <w:style w:type="character" w:customStyle="1" w:styleId="highlight1">
    <w:name w:val="highlight1"/>
    <w:qFormat/>
    <w:rsid w:val="00712FEF"/>
    <w:rPr>
      <w:rFonts w:ascii="宋体" w:eastAsia="黑体" w:hAnsi="宋体" w:cs="宋体"/>
      <w:b/>
      <w:bCs/>
      <w:sz w:val="21"/>
      <w:szCs w:val="21"/>
      <w:lang w:val="en-US" w:eastAsia="zh-CN" w:bidi="ar-SA"/>
    </w:rPr>
  </w:style>
  <w:style w:type="character" w:customStyle="1" w:styleId="21Char1">
    <w:name w:val="样式21 Char"/>
    <w:link w:val="214"/>
    <w:qFormat/>
    <w:rsid w:val="00712FEF"/>
    <w:rPr>
      <w:rFonts w:ascii="Times New Roman" w:hAnsi="Times New Roman"/>
      <w:color w:val="000000"/>
    </w:rPr>
  </w:style>
  <w:style w:type="paragraph" w:customStyle="1" w:styleId="214">
    <w:name w:val="样式21"/>
    <w:basedOn w:val="a6"/>
    <w:link w:val="21Char1"/>
    <w:qFormat/>
    <w:rsid w:val="00712FEF"/>
    <w:pPr>
      <w:adjustRightInd w:val="0"/>
      <w:spacing w:line="300" w:lineRule="exact"/>
      <w:jc w:val="center"/>
      <w:textAlignment w:val="baseline"/>
    </w:pPr>
    <w:rPr>
      <w:kern w:val="0"/>
      <w:sz w:val="20"/>
      <w:szCs w:val="20"/>
    </w:rPr>
  </w:style>
  <w:style w:type="character" w:customStyle="1" w:styleId="99Char">
    <w:name w:val="样式99 Char"/>
    <w:qFormat/>
    <w:rsid w:val="00712FEF"/>
    <w:rPr>
      <w:rFonts w:ascii="宋体" w:eastAsia="黑体" w:hAnsi="宋体"/>
      <w:b/>
      <w:color w:val="000000"/>
      <w:kern w:val="2"/>
      <w:sz w:val="24"/>
      <w:szCs w:val="24"/>
      <w:lang w:val="en-AU" w:eastAsia="zh-CN" w:bidi="ar-SA"/>
    </w:rPr>
  </w:style>
  <w:style w:type="character" w:customStyle="1" w:styleId="1Char7">
    <w:name w:val="样式 表格文字 + 宋体 全部大写1 Char"/>
    <w:link w:val="1ff0"/>
    <w:qFormat/>
    <w:rsid w:val="00712FEF"/>
    <w:rPr>
      <w:rFonts w:ascii="宋体" w:hAnsi="宋体" w:cs="宋体"/>
      <w:kern w:val="15"/>
      <w:szCs w:val="21"/>
      <w:lang w:eastAsia="en-US" w:bidi="en-US"/>
    </w:rPr>
  </w:style>
  <w:style w:type="paragraph" w:customStyle="1" w:styleId="1ff0">
    <w:name w:val="样式 表格文字 + 宋体 全部大写1"/>
    <w:basedOn w:val="affc"/>
    <w:link w:val="1Char7"/>
    <w:qFormat/>
    <w:rsid w:val="00712FEF"/>
    <w:pPr>
      <w:snapToGrid/>
      <w:jc w:val="left"/>
    </w:pPr>
    <w:rPr>
      <w:rFonts w:ascii="宋体" w:hAnsi="宋体" w:cs="宋体"/>
      <w:bCs w:val="0"/>
      <w:kern w:val="15"/>
      <w:position w:val="0"/>
      <w:sz w:val="20"/>
      <w:lang w:eastAsia="en-US" w:bidi="en-US"/>
    </w:rPr>
  </w:style>
  <w:style w:type="character" w:customStyle="1" w:styleId="11p1">
    <w:name w:val="11p1"/>
    <w:qFormat/>
    <w:rsid w:val="00712FEF"/>
  </w:style>
  <w:style w:type="character" w:customStyle="1" w:styleId="brown4">
    <w:name w:val="brown4"/>
    <w:qFormat/>
    <w:rsid w:val="00712FEF"/>
    <w:rPr>
      <w:rFonts w:ascii="宋体" w:eastAsia="黑体" w:hAnsi="宋体" w:cs="宋体"/>
      <w:b/>
      <w:bCs/>
      <w:sz w:val="28"/>
      <w:szCs w:val="21"/>
      <w:lang w:val="en-US" w:eastAsia="zh-CN" w:bidi="ar-SA"/>
    </w:rPr>
  </w:style>
  <w:style w:type="character" w:customStyle="1" w:styleId="Charffff2">
    <w:name w:val="报告图名 Char"/>
    <w:link w:val="affffffff1"/>
    <w:qFormat/>
    <w:rsid w:val="00712FEF"/>
    <w:rPr>
      <w:rFonts w:ascii="黑体" w:hAnsi="黑体"/>
      <w:b/>
      <w:sz w:val="24"/>
    </w:rPr>
  </w:style>
  <w:style w:type="paragraph" w:customStyle="1" w:styleId="affffffff1">
    <w:name w:val="报告图名"/>
    <w:basedOn w:val="a6"/>
    <w:link w:val="Charffff2"/>
    <w:qFormat/>
    <w:rsid w:val="00712FEF"/>
    <w:pPr>
      <w:overflowPunct w:val="0"/>
      <w:autoSpaceDE w:val="0"/>
      <w:autoSpaceDN w:val="0"/>
      <w:adjustRightInd w:val="0"/>
      <w:spacing w:before="60" w:after="120" w:line="380" w:lineRule="atLeast"/>
      <w:jc w:val="center"/>
      <w:textAlignment w:val="baseline"/>
    </w:pPr>
    <w:rPr>
      <w:rFonts w:ascii="黑体" w:hAnsi="黑体"/>
      <w:b/>
      <w:color w:val="auto"/>
      <w:kern w:val="0"/>
      <w:szCs w:val="20"/>
    </w:rPr>
  </w:style>
  <w:style w:type="character" w:customStyle="1" w:styleId="182Char">
    <w:name w:val="样式182 Char"/>
    <w:qFormat/>
    <w:rsid w:val="00712FEF"/>
    <w:rPr>
      <w:rFonts w:ascii="宋体" w:eastAsia="宋体" w:hAnsi="宋体"/>
      <w:b/>
      <w:sz w:val="21"/>
      <w:szCs w:val="21"/>
      <w:lang w:val="en-US" w:eastAsia="zh-CN" w:bidi="ar-SA"/>
    </w:rPr>
  </w:style>
  <w:style w:type="character" w:customStyle="1" w:styleId="Charffff3">
    <w:name w:val="样式 表格文字 + 黑色 Char"/>
    <w:link w:val="affffffff2"/>
    <w:qFormat/>
    <w:rsid w:val="00712FEF"/>
    <w:rPr>
      <w:rFonts w:ascii="宋体" w:hAnsi="宋体" w:cs="宋体"/>
      <w:kern w:val="15"/>
      <w:szCs w:val="21"/>
      <w:lang w:eastAsia="en-US" w:bidi="en-US"/>
    </w:rPr>
  </w:style>
  <w:style w:type="paragraph" w:customStyle="1" w:styleId="affffffff2">
    <w:name w:val="样式 表格文字 + 黑色"/>
    <w:basedOn w:val="affc"/>
    <w:link w:val="Charffff3"/>
    <w:qFormat/>
    <w:rsid w:val="00712FEF"/>
    <w:pPr>
      <w:snapToGrid/>
      <w:jc w:val="left"/>
    </w:pPr>
    <w:rPr>
      <w:rFonts w:ascii="宋体" w:hAnsi="宋体" w:cs="宋体"/>
      <w:bCs w:val="0"/>
      <w:kern w:val="15"/>
      <w:position w:val="0"/>
      <w:sz w:val="20"/>
      <w:lang w:eastAsia="en-US" w:bidi="en-US"/>
    </w:rPr>
  </w:style>
  <w:style w:type="character" w:customStyle="1" w:styleId="322Char">
    <w:name w:val="样式322 Char"/>
    <w:link w:val="322"/>
    <w:qFormat/>
    <w:rsid w:val="00712FEF"/>
    <w:rPr>
      <w:rFonts w:ascii="Times New Roman" w:eastAsia="黑体" w:hAnsi="Times New Roman"/>
      <w:b/>
      <w:color w:val="000000"/>
      <w:sz w:val="24"/>
      <w:szCs w:val="28"/>
      <w:lang w:val="en-AU"/>
    </w:rPr>
  </w:style>
  <w:style w:type="paragraph" w:customStyle="1" w:styleId="322">
    <w:name w:val="样式322"/>
    <w:basedOn w:val="300"/>
    <w:link w:val="322Char"/>
    <w:qFormat/>
    <w:rsid w:val="00712FEF"/>
  </w:style>
  <w:style w:type="character" w:customStyle="1" w:styleId="222Char">
    <w:name w:val="样式222 Char"/>
    <w:qFormat/>
    <w:rsid w:val="00712FEF"/>
    <w:rPr>
      <w:rFonts w:ascii="宋体" w:eastAsia="宋体" w:hAnsi="Arial" w:cs="宋体"/>
      <w:b/>
      <w:color w:val="000000"/>
      <w:kern w:val="2"/>
      <w:sz w:val="24"/>
      <w:szCs w:val="24"/>
      <w:lang w:val="en-US" w:eastAsia="zh-CN" w:bidi="ar-SA"/>
    </w:rPr>
  </w:style>
  <w:style w:type="character" w:customStyle="1" w:styleId="Charffff4">
    <w:name w:val="样式 表格文字 + (西文) 宋体 (中文) 黑体 四号 Char"/>
    <w:link w:val="affffffff3"/>
    <w:qFormat/>
    <w:rsid w:val="00712FEF"/>
    <w:rPr>
      <w:rFonts w:ascii="宋体" w:hAnsi="宋体" w:cs="宋体"/>
      <w:kern w:val="15"/>
      <w:szCs w:val="21"/>
      <w:lang w:eastAsia="en-US" w:bidi="en-US"/>
    </w:rPr>
  </w:style>
  <w:style w:type="paragraph" w:customStyle="1" w:styleId="affffffff3">
    <w:name w:val="样式 表格文字 + (西文) 宋体 (中文) 黑体 四号"/>
    <w:basedOn w:val="affc"/>
    <w:link w:val="Charffff4"/>
    <w:qFormat/>
    <w:rsid w:val="00712FEF"/>
    <w:pPr>
      <w:snapToGrid/>
      <w:jc w:val="left"/>
    </w:pPr>
    <w:rPr>
      <w:rFonts w:ascii="宋体" w:hAnsi="宋体" w:cs="宋体"/>
      <w:bCs w:val="0"/>
      <w:kern w:val="15"/>
      <w:position w:val="0"/>
      <w:sz w:val="20"/>
      <w:lang w:eastAsia="en-US" w:bidi="en-US"/>
    </w:rPr>
  </w:style>
  <w:style w:type="character" w:customStyle="1" w:styleId="affffffff4">
    <w:name w:val="样式 正文 +"/>
    <w:qFormat/>
    <w:rsid w:val="00712FEF"/>
    <w:rPr>
      <w:rFonts w:ascii="仿宋_GB2312" w:eastAsia="宋体" w:hAnsi="宋体"/>
      <w:sz w:val="28"/>
      <w:szCs w:val="28"/>
      <w:lang w:val="en-US" w:eastAsia="en-US" w:bidi="ar-SA"/>
    </w:rPr>
  </w:style>
  <w:style w:type="character" w:customStyle="1" w:styleId="CharCharfd">
    <w:name w:val="样式 表格文字 + 深绿 Char Char"/>
    <w:qFormat/>
    <w:rsid w:val="00712FEF"/>
  </w:style>
  <w:style w:type="character" w:customStyle="1" w:styleId="63Char">
    <w:name w:val="样式63 Char"/>
    <w:qFormat/>
    <w:rsid w:val="00712FEF"/>
    <w:rPr>
      <w:rFonts w:ascii="宋体" w:eastAsia="仿宋_GB2312" w:hAnsi="宋体"/>
      <w:b/>
      <w:bCs/>
      <w:color w:val="000000"/>
      <w:kern w:val="2"/>
      <w:sz w:val="21"/>
      <w:szCs w:val="13"/>
      <w:lang w:val="en-US" w:eastAsia="zh-CN" w:bidi="ar-SA"/>
    </w:rPr>
  </w:style>
  <w:style w:type="character" w:customStyle="1" w:styleId="163Char1">
    <w:name w:val="样式163 Char1"/>
    <w:link w:val="163"/>
    <w:qFormat/>
    <w:rsid w:val="00712FEF"/>
    <w:rPr>
      <w:rFonts w:ascii="Times New Roman" w:eastAsia="黑体" w:hAnsi="Times New Roman"/>
      <w:b/>
      <w:bCs/>
      <w:color w:val="000000"/>
      <w:kern w:val="2"/>
      <w:sz w:val="28"/>
      <w:szCs w:val="21"/>
    </w:rPr>
  </w:style>
  <w:style w:type="character" w:customStyle="1" w:styleId="6CharChar0">
    <w:name w:val="标题 6 Char Char"/>
    <w:qFormat/>
    <w:rsid w:val="00712FEF"/>
    <w:rPr>
      <w:rFonts w:ascii="Cambria" w:eastAsia="宋体" w:hAnsi="Cambria" w:cs="Times New Roman"/>
      <w:b/>
      <w:bCs/>
      <w:kern w:val="2"/>
      <w:sz w:val="24"/>
      <w:szCs w:val="24"/>
      <w:lang w:val="en-US" w:eastAsia="zh-CN" w:bidi="ar-SA"/>
    </w:rPr>
  </w:style>
  <w:style w:type="character" w:customStyle="1" w:styleId="2032Char">
    <w:name w:val="样式 样式203 + 首行缩进:  2 字符 Char"/>
    <w:link w:val="2032"/>
    <w:qFormat/>
    <w:rsid w:val="00712FEF"/>
    <w:rPr>
      <w:rFonts w:ascii="宋体" w:hAnsi="宋体" w:cs="宋体"/>
      <w:color w:val="000000"/>
      <w:sz w:val="24"/>
    </w:rPr>
  </w:style>
  <w:style w:type="paragraph" w:customStyle="1" w:styleId="2032">
    <w:name w:val="样式 样式203 + 首行缩进:  2 字符"/>
    <w:basedOn w:val="203"/>
    <w:link w:val="2032Char"/>
    <w:qFormat/>
    <w:rsid w:val="00712FEF"/>
    <w:pPr>
      <w:ind w:firstLine="553"/>
    </w:pPr>
    <w:rPr>
      <w:rFonts w:cs="宋体"/>
      <w:bCs w:val="0"/>
      <w:kern w:val="0"/>
      <w:szCs w:val="20"/>
    </w:rPr>
  </w:style>
  <w:style w:type="character" w:customStyle="1" w:styleId="123YJCharChar1">
    <w:name w:val="123YJ Char Char1"/>
    <w:aliases w:val="Footer-Even Char4,fo Char4,footer odd Char4,odd Char4,footer Final Char1,footer Final Char Char4,footer Final Char Char1,footer Final Char Char Char,Footer-Even Char Char,fo Char Char,footer odd Char Char,odd Char Char Char"/>
    <w:qFormat/>
    <w:rsid w:val="00712FEF"/>
    <w:rPr>
      <w:rFonts w:ascii="宋体" w:eastAsia="宋体" w:hAnsi="宋体" w:cs="宋体"/>
      <w:b/>
      <w:bCs/>
      <w:sz w:val="18"/>
      <w:szCs w:val="24"/>
      <w:lang w:val="en-US" w:eastAsia="zh-CN" w:bidi="ar-SA"/>
    </w:rPr>
  </w:style>
  <w:style w:type="character" w:customStyle="1" w:styleId="187Char">
    <w:name w:val="样式187 Char"/>
    <w:qFormat/>
    <w:rsid w:val="00712FEF"/>
    <w:rPr>
      <w:rFonts w:ascii="宋体" w:eastAsia="宋体" w:hAnsi="宋体"/>
      <w:color w:val="000000"/>
      <w:sz w:val="24"/>
      <w:szCs w:val="24"/>
      <w:lang w:val="en-US" w:eastAsia="zh-CN" w:bidi="ar-SA"/>
    </w:rPr>
  </w:style>
  <w:style w:type="character" w:customStyle="1" w:styleId="1Char8">
    <w:name w:val="样式 表格文字 + 全部大写1 Char"/>
    <w:link w:val="1ff1"/>
    <w:qFormat/>
    <w:rsid w:val="00712FEF"/>
    <w:rPr>
      <w:rFonts w:ascii="宋体" w:hAnsi="宋体" w:cs="宋体"/>
      <w:kern w:val="15"/>
      <w:szCs w:val="21"/>
      <w:lang w:eastAsia="en-US" w:bidi="en-US"/>
    </w:rPr>
  </w:style>
  <w:style w:type="paragraph" w:customStyle="1" w:styleId="1ff1">
    <w:name w:val="样式 表格文字 + 全部大写1"/>
    <w:basedOn w:val="affc"/>
    <w:link w:val="1Char8"/>
    <w:qFormat/>
    <w:rsid w:val="00712FEF"/>
    <w:pPr>
      <w:snapToGrid/>
      <w:jc w:val="left"/>
    </w:pPr>
    <w:rPr>
      <w:rFonts w:ascii="宋体" w:hAnsi="宋体" w:cs="宋体"/>
      <w:bCs w:val="0"/>
      <w:kern w:val="15"/>
      <w:position w:val="0"/>
      <w:sz w:val="20"/>
      <w:lang w:eastAsia="en-US" w:bidi="en-US"/>
    </w:rPr>
  </w:style>
  <w:style w:type="character" w:customStyle="1" w:styleId="66Char">
    <w:name w:val="样式66 Char"/>
    <w:qFormat/>
    <w:rsid w:val="00712FEF"/>
    <w:rPr>
      <w:rFonts w:ascii="宋体" w:eastAsia="仿宋_GB2312" w:hAnsi="宋体"/>
      <w:sz w:val="24"/>
      <w:szCs w:val="28"/>
      <w:lang w:val="en-US" w:eastAsia="zh-CN" w:bidi="ar-SA"/>
    </w:rPr>
  </w:style>
  <w:style w:type="character" w:customStyle="1" w:styleId="147Char1">
    <w:name w:val="样式147 Char1"/>
    <w:link w:val="147"/>
    <w:qFormat/>
    <w:rsid w:val="00712FEF"/>
    <w:rPr>
      <w:rFonts w:ascii="Times New Roman" w:eastAsia="仿宋_GB2312" w:hAnsi="Times New Roman"/>
      <w:sz w:val="28"/>
      <w:szCs w:val="24"/>
    </w:rPr>
  </w:style>
  <w:style w:type="character" w:customStyle="1" w:styleId="265Char">
    <w:name w:val="样式265 Char"/>
    <w:qFormat/>
    <w:rsid w:val="00712FEF"/>
    <w:rPr>
      <w:rFonts w:ascii="宋体" w:eastAsia="宋体" w:hAnsi="Arial" w:cs="宋体"/>
      <w:b/>
      <w:color w:val="000000"/>
      <w:kern w:val="2"/>
      <w:sz w:val="24"/>
      <w:szCs w:val="24"/>
      <w:lang w:val="en-US" w:eastAsia="zh-CN" w:bidi="ar-SA"/>
    </w:rPr>
  </w:style>
  <w:style w:type="character" w:customStyle="1" w:styleId="6Char1">
    <w:name w:val="标题 6 Char1"/>
    <w:aliases w:val="标题1.1.1.1.1.1 Char1,标题 6，图标题 Char1,h6 Char1,Third Subheading Char1,PIM 6 Char1,l6 Char1,hsm Char1,submodule heading Char1,（1） Char1,标题 77 Char1,Bullet (Single Lines) Char1,L6 Char1,无节 Char2,标题8 Char2,标题6，6级标题，小四中宋粗，无序号 Char2,第五层条 Char,标6 Char"/>
    <w:link w:val="6"/>
    <w:qFormat/>
    <w:rsid w:val="00712FEF"/>
    <w:rPr>
      <w:rFonts w:ascii="Arial" w:eastAsia="黑体" w:hAnsi="Arial"/>
      <w:b/>
      <w:bCs/>
      <w:sz w:val="24"/>
      <w:szCs w:val="24"/>
    </w:rPr>
  </w:style>
  <w:style w:type="character" w:customStyle="1" w:styleId="Charffff5">
    <w:name w:val="红色加粗 Char"/>
    <w:link w:val="affffffff5"/>
    <w:qFormat/>
    <w:rsid w:val="00712FEF"/>
    <w:rPr>
      <w:b/>
      <w:sz w:val="24"/>
      <w:szCs w:val="24"/>
    </w:rPr>
  </w:style>
  <w:style w:type="paragraph" w:customStyle="1" w:styleId="affffffff5">
    <w:name w:val="红色加粗"/>
    <w:basedOn w:val="a6"/>
    <w:next w:val="a6"/>
    <w:link w:val="Charffff5"/>
    <w:qFormat/>
    <w:rsid w:val="00712FEF"/>
    <w:pPr>
      <w:widowControl/>
      <w:adjustRightInd w:val="0"/>
      <w:snapToGrid w:val="0"/>
      <w:ind w:firstLineChars="200" w:firstLine="542"/>
      <w:jc w:val="left"/>
      <w:textAlignment w:val="center"/>
    </w:pPr>
    <w:rPr>
      <w:rFonts w:ascii="Calibri" w:hAnsi="Calibri"/>
      <w:b/>
      <w:color w:val="auto"/>
      <w:kern w:val="0"/>
    </w:rPr>
  </w:style>
  <w:style w:type="character" w:customStyle="1" w:styleId="364Char">
    <w:name w:val="样式364 Char"/>
    <w:link w:val="364"/>
    <w:qFormat/>
    <w:rsid w:val="00712FEF"/>
    <w:rPr>
      <w:rFonts w:ascii="Times New Roman" w:eastAsia="黑体" w:hAnsi="Times New Roman"/>
      <w:b/>
      <w:bCs/>
      <w:color w:val="000000"/>
      <w:sz w:val="24"/>
      <w:szCs w:val="24"/>
      <w:lang w:val="en-AU"/>
    </w:rPr>
  </w:style>
  <w:style w:type="paragraph" w:customStyle="1" w:styleId="364">
    <w:name w:val="样式364"/>
    <w:basedOn w:val="3220"/>
    <w:link w:val="364Char"/>
    <w:qFormat/>
    <w:rsid w:val="00712FEF"/>
  </w:style>
  <w:style w:type="paragraph" w:customStyle="1" w:styleId="3220">
    <w:name w:val="样式 样式 样式322 + 蓝色 + 黑色"/>
    <w:basedOn w:val="3221"/>
    <w:link w:val="322Char0"/>
    <w:qFormat/>
    <w:rsid w:val="00712FEF"/>
    <w:rPr>
      <w:color w:val="000000"/>
      <w:szCs w:val="24"/>
    </w:rPr>
  </w:style>
  <w:style w:type="paragraph" w:customStyle="1" w:styleId="3221">
    <w:name w:val="样式 样式322 + 蓝色"/>
    <w:basedOn w:val="322"/>
    <w:link w:val="322Char1"/>
    <w:qFormat/>
    <w:rsid w:val="00712FEF"/>
    <w:rPr>
      <w:bCs/>
      <w:color w:val="0000FF"/>
    </w:rPr>
  </w:style>
  <w:style w:type="character" w:customStyle="1" w:styleId="CharCharCharCharChar0">
    <w:name w:val="表格名称 Char Char Char Char Char"/>
    <w:qFormat/>
    <w:rsid w:val="00712FEF"/>
    <w:rPr>
      <w:rFonts w:ascii="Arial" w:eastAsia="宋体" w:hAnsi="Arial" w:cs="宋体"/>
      <w:b/>
      <w:bCs/>
      <w:snapToGrid w:val="0"/>
      <w:kern w:val="2"/>
      <w:sz w:val="24"/>
      <w:szCs w:val="24"/>
      <w:lang w:val="en-US" w:eastAsia="zh-CN" w:bidi="ar-SA"/>
    </w:rPr>
  </w:style>
  <w:style w:type="character" w:customStyle="1" w:styleId="5Char2">
    <w:name w:val="标题 5 Char2"/>
    <w:aliases w:val="H5 Char2,标题1.1.1.1.1 Char3,表标题 Char2,表标题，表标题 Char2,标题 5，表标题 Char2,H51 Char2,MB5 Char2,五 Char2,表头文字 Char3,标题 5 Char Char Char2,标题 51 Char2,标题 5 Char Char3,新 5 Char2,1) Char2,项 Char2,无序号，小四黑常规，空两字 Char2,Block Label Char2,Block Label1 Char2"/>
    <w:qFormat/>
    <w:rsid w:val="00712FEF"/>
    <w:rPr>
      <w:rFonts w:ascii="宋体" w:eastAsia="楷体_GB2312" w:hAnsi="宋体"/>
      <w:bCs/>
      <w:color w:val="000000"/>
      <w:kern w:val="2"/>
      <w:sz w:val="28"/>
      <w:szCs w:val="28"/>
      <w:lang w:val="en-US" w:eastAsia="zh-CN" w:bidi="ar-SA"/>
    </w:rPr>
  </w:style>
  <w:style w:type="character" w:customStyle="1" w:styleId="53Char">
    <w:name w:val="样式53 Char"/>
    <w:link w:val="530"/>
    <w:qFormat/>
    <w:rsid w:val="00712FEF"/>
    <w:rPr>
      <w:rFonts w:ascii="仿宋_GB2312" w:hAnsi="宋体"/>
      <w:b/>
      <w:bCs/>
      <w:color w:val="000000"/>
      <w:sz w:val="24"/>
      <w:szCs w:val="24"/>
    </w:rPr>
  </w:style>
  <w:style w:type="paragraph" w:customStyle="1" w:styleId="530">
    <w:name w:val="样式53"/>
    <w:basedOn w:val="176"/>
    <w:link w:val="53Char"/>
    <w:qFormat/>
    <w:rsid w:val="00712FEF"/>
    <w:rPr>
      <w:b/>
    </w:rPr>
  </w:style>
  <w:style w:type="paragraph" w:customStyle="1" w:styleId="176">
    <w:name w:val="样式176"/>
    <w:basedOn w:val="154"/>
    <w:qFormat/>
    <w:rsid w:val="00712FEF"/>
    <w:rPr>
      <w:rFonts w:hAnsi="宋体"/>
    </w:rPr>
  </w:style>
  <w:style w:type="paragraph" w:customStyle="1" w:styleId="154">
    <w:name w:val="样式154"/>
    <w:basedOn w:val="340"/>
    <w:qFormat/>
    <w:rsid w:val="00712FEF"/>
    <w:pPr>
      <w:spacing w:line="240" w:lineRule="atLeast"/>
      <w:ind w:leftChars="100" w:left="280" w:rightChars="100" w:right="280" w:firstLineChars="0" w:firstLine="0"/>
    </w:pPr>
  </w:style>
  <w:style w:type="paragraph" w:customStyle="1" w:styleId="340">
    <w:name w:val="样式 样式34 + 黑色"/>
    <w:basedOn w:val="342"/>
    <w:qFormat/>
    <w:rsid w:val="00712FEF"/>
    <w:pPr>
      <w:spacing w:before="0" w:after="0" w:line="520" w:lineRule="exact"/>
      <w:ind w:firstLine="200"/>
    </w:pPr>
    <w:rPr>
      <w:i w:val="0"/>
      <w:color w:val="000000"/>
    </w:rPr>
  </w:style>
  <w:style w:type="paragraph" w:customStyle="1" w:styleId="342">
    <w:name w:val="样式34"/>
    <w:basedOn w:val="63"/>
    <w:qFormat/>
    <w:rsid w:val="00712FEF"/>
    <w:pPr>
      <w:spacing w:before="120" w:after="120"/>
    </w:pPr>
    <w:rPr>
      <w:i/>
      <w:color w:val="FF0000"/>
    </w:rPr>
  </w:style>
  <w:style w:type="character" w:customStyle="1" w:styleId="1ff2">
    <w:name w:val="不明显强调1"/>
    <w:uiPriority w:val="19"/>
    <w:qFormat/>
    <w:rsid w:val="00712FEF"/>
    <w:rPr>
      <w:i/>
      <w:color w:val="5A5A5A"/>
    </w:rPr>
  </w:style>
  <w:style w:type="character" w:customStyle="1" w:styleId="Charffff6">
    <w:name w:val="标准正文 Char"/>
    <w:qFormat/>
    <w:rsid w:val="00712FEF"/>
    <w:rPr>
      <w:rFonts w:ascii="宋体" w:eastAsia="宋体" w:hAnsi="宋体"/>
      <w:color w:val="000000"/>
      <w:kern w:val="2"/>
      <w:sz w:val="24"/>
      <w:szCs w:val="24"/>
      <w:lang w:val="en-US" w:eastAsia="zh-CN" w:bidi="ar-SA"/>
    </w:rPr>
  </w:style>
  <w:style w:type="character" w:customStyle="1" w:styleId="Charffff7">
    <w:name w:val="加粗小标 Char"/>
    <w:link w:val="affffffff6"/>
    <w:qFormat/>
    <w:rsid w:val="00712FEF"/>
    <w:rPr>
      <w:rFonts w:ascii="宋体"/>
      <w:b/>
      <w:spacing w:val="20"/>
      <w:sz w:val="24"/>
      <w:szCs w:val="24"/>
    </w:rPr>
  </w:style>
  <w:style w:type="paragraph" w:customStyle="1" w:styleId="affffffff6">
    <w:name w:val="加粗小标"/>
    <w:basedOn w:val="a6"/>
    <w:next w:val="a6"/>
    <w:link w:val="Charffff7"/>
    <w:qFormat/>
    <w:rsid w:val="00712FEF"/>
    <w:pPr>
      <w:ind w:leftChars="200" w:left="563" w:rightChars="100" w:right="280" w:hangingChars="1" w:hanging="3"/>
      <w:textAlignment w:val="center"/>
    </w:pPr>
    <w:rPr>
      <w:rFonts w:ascii="宋体" w:hAnsi="Calibri"/>
      <w:b/>
      <w:color w:val="auto"/>
      <w:spacing w:val="20"/>
      <w:kern w:val="0"/>
    </w:rPr>
  </w:style>
  <w:style w:type="character" w:customStyle="1" w:styleId="2Chare">
    <w:name w:val="样式 表格文字 + 加粗2 Char"/>
    <w:link w:val="2f7"/>
    <w:qFormat/>
    <w:rsid w:val="00712FEF"/>
    <w:rPr>
      <w:rFonts w:ascii="宋体" w:hAnsi="宋体" w:cs="宋体"/>
      <w:bCs/>
      <w:kern w:val="15"/>
      <w:szCs w:val="21"/>
      <w:lang w:eastAsia="en-US" w:bidi="en-US"/>
    </w:rPr>
  </w:style>
  <w:style w:type="paragraph" w:customStyle="1" w:styleId="2f7">
    <w:name w:val="样式 表格文字 + 加粗2"/>
    <w:basedOn w:val="affc"/>
    <w:link w:val="2Chare"/>
    <w:qFormat/>
    <w:rsid w:val="00712FEF"/>
    <w:pPr>
      <w:snapToGrid/>
      <w:jc w:val="left"/>
    </w:pPr>
    <w:rPr>
      <w:rFonts w:ascii="宋体" w:hAnsi="宋体" w:cs="宋体"/>
      <w:kern w:val="15"/>
      <w:position w:val="0"/>
      <w:sz w:val="20"/>
      <w:lang w:eastAsia="en-US" w:bidi="en-US"/>
    </w:rPr>
  </w:style>
  <w:style w:type="character" w:customStyle="1" w:styleId="85Char">
    <w:name w:val="样式85 Char"/>
    <w:qFormat/>
    <w:rsid w:val="00712FEF"/>
    <w:rPr>
      <w:rFonts w:ascii="宋体" w:eastAsia="仿宋_GB2312" w:hAnsi="宋体"/>
      <w:snapToGrid/>
      <w:color w:val="000000"/>
      <w:sz w:val="24"/>
      <w:szCs w:val="28"/>
      <w:lang w:val="en-US" w:eastAsia="zh-CN" w:bidi="ar-SA"/>
    </w:rPr>
  </w:style>
  <w:style w:type="character" w:customStyle="1" w:styleId="242Char">
    <w:name w:val="样式242 Char"/>
    <w:link w:val="242"/>
    <w:qFormat/>
    <w:rsid w:val="00712FEF"/>
    <w:rPr>
      <w:rFonts w:ascii="Times New Roman" w:eastAsia="黑体" w:hAnsi="Times New Roman"/>
      <w:color w:val="000000"/>
      <w:sz w:val="28"/>
    </w:rPr>
  </w:style>
  <w:style w:type="paragraph" w:customStyle="1" w:styleId="242">
    <w:name w:val="样式242"/>
    <w:basedOn w:val="161"/>
    <w:link w:val="242Char"/>
    <w:qFormat/>
    <w:rsid w:val="00712FEF"/>
    <w:pPr>
      <w:keepNext/>
      <w:keepLines/>
      <w:spacing w:after="120" w:line="440" w:lineRule="exact"/>
      <w:ind w:firstLineChars="0" w:firstLine="0"/>
      <w:outlineLvl w:val="1"/>
    </w:pPr>
    <w:rPr>
      <w:rFonts w:eastAsia="黑体"/>
      <w:sz w:val="28"/>
      <w:szCs w:val="20"/>
    </w:rPr>
  </w:style>
  <w:style w:type="paragraph" w:customStyle="1" w:styleId="161">
    <w:name w:val="样式161"/>
    <w:basedOn w:val="1100"/>
    <w:qFormat/>
    <w:rsid w:val="00712FEF"/>
    <w:pPr>
      <w:keepNext w:val="0"/>
      <w:keepLines w:val="0"/>
      <w:ind w:firstLineChars="200" w:firstLine="482"/>
      <w:outlineLvl w:val="9"/>
    </w:pPr>
    <w:rPr>
      <w:rFonts w:eastAsia="宋体"/>
      <w:kern w:val="0"/>
      <w:szCs w:val="28"/>
      <w:lang w:val="en-US"/>
    </w:rPr>
  </w:style>
  <w:style w:type="paragraph" w:customStyle="1" w:styleId="1100">
    <w:name w:val="样式110"/>
    <w:basedOn w:val="460"/>
    <w:qFormat/>
    <w:rsid w:val="00712FEF"/>
    <w:pPr>
      <w:widowControl w:val="0"/>
    </w:pPr>
    <w:rPr>
      <w:bCs w:val="0"/>
      <w:kern w:val="2"/>
      <w:lang w:val="en-AU"/>
    </w:rPr>
  </w:style>
  <w:style w:type="paragraph" w:customStyle="1" w:styleId="460">
    <w:name w:val="样式46"/>
    <w:basedOn w:val="102"/>
    <w:qFormat/>
    <w:rsid w:val="00712FEF"/>
    <w:pPr>
      <w:spacing w:line="520" w:lineRule="exact"/>
    </w:pPr>
  </w:style>
  <w:style w:type="paragraph" w:customStyle="1" w:styleId="102">
    <w:name w:val="样式102"/>
    <w:basedOn w:val="101"/>
    <w:link w:val="102Char"/>
    <w:qFormat/>
    <w:rsid w:val="00712FEF"/>
    <w:rPr>
      <w:rFonts w:ascii="Times New Roman" w:hAnsi="Times New Roman"/>
    </w:rPr>
  </w:style>
  <w:style w:type="paragraph" w:customStyle="1" w:styleId="101">
    <w:name w:val="样式101"/>
    <w:basedOn w:val="840"/>
    <w:link w:val="101Char"/>
    <w:qFormat/>
    <w:rsid w:val="00712FEF"/>
    <w:pPr>
      <w:spacing w:line="240" w:lineRule="auto"/>
    </w:pPr>
  </w:style>
  <w:style w:type="paragraph" w:customStyle="1" w:styleId="840">
    <w:name w:val="样式84"/>
    <w:basedOn w:val="370"/>
    <w:link w:val="84Char"/>
    <w:qFormat/>
    <w:rsid w:val="00712FEF"/>
    <w:pPr>
      <w:ind w:firstLine="0"/>
    </w:pPr>
    <w:rPr>
      <w:rFonts w:eastAsia="黑体"/>
      <w:b w:val="0"/>
    </w:rPr>
  </w:style>
  <w:style w:type="paragraph" w:customStyle="1" w:styleId="370">
    <w:name w:val="样式37"/>
    <w:basedOn w:val="4H4PIM4h4blbbTitre44thlevelsect1234RefHead"/>
    <w:link w:val="37Char"/>
    <w:qFormat/>
    <w:rsid w:val="00712FEF"/>
    <w:pPr>
      <w:jc w:val="both"/>
    </w:pPr>
    <w:rPr>
      <w:bCs/>
      <w:sz w:val="24"/>
    </w:rPr>
  </w:style>
  <w:style w:type="paragraph" w:customStyle="1" w:styleId="4H4PIM4h4blbbTitre44thlevelsect1234RefHead">
    <w:name w:val="样式 标题 4H4PIM 4h4blbbTitre44th levelsect 1.2.3.4Ref Head..."/>
    <w:basedOn w:val="41"/>
    <w:link w:val="4H4PIM4h4blbbTitre44thlevelsect1234RefHeadChar"/>
    <w:qFormat/>
    <w:rsid w:val="00712FEF"/>
    <w:pPr>
      <w:pageBreakBefore/>
      <w:widowControl/>
      <w:spacing w:before="260" w:after="260" w:line="520" w:lineRule="exact"/>
      <w:ind w:firstLine="510"/>
      <w:jc w:val="left"/>
    </w:pPr>
    <w:rPr>
      <w:rFonts w:ascii="Arial" w:eastAsia="宋体" w:hAnsi="Arial" w:cs="Times New Roman"/>
      <w:bCs w:val="0"/>
      <w:kern w:val="0"/>
      <w:szCs w:val="24"/>
    </w:rPr>
  </w:style>
  <w:style w:type="character" w:customStyle="1" w:styleId="120Char">
    <w:name w:val="样式120 Char"/>
    <w:link w:val="1200"/>
    <w:qFormat/>
    <w:rsid w:val="00712FEF"/>
    <w:rPr>
      <w:rFonts w:ascii="黑体" w:eastAsia="黑体"/>
      <w:color w:val="000000"/>
      <w:szCs w:val="21"/>
    </w:rPr>
  </w:style>
  <w:style w:type="paragraph" w:customStyle="1" w:styleId="1200">
    <w:name w:val="样式120"/>
    <w:basedOn w:val="a6"/>
    <w:link w:val="120Char"/>
    <w:qFormat/>
    <w:rsid w:val="00712FEF"/>
    <w:pPr>
      <w:spacing w:line="520" w:lineRule="exact"/>
      <w:jc w:val="center"/>
    </w:pPr>
    <w:rPr>
      <w:rFonts w:ascii="黑体" w:eastAsia="黑体" w:hAnsi="Calibri"/>
      <w:kern w:val="0"/>
      <w:sz w:val="20"/>
      <w:szCs w:val="21"/>
    </w:rPr>
  </w:style>
  <w:style w:type="character" w:customStyle="1" w:styleId="Charffff8">
    <w:name w:val="样式 表格文字 + 深绿 Char"/>
    <w:link w:val="affffffff7"/>
    <w:qFormat/>
    <w:rsid w:val="00712FEF"/>
    <w:rPr>
      <w:rFonts w:ascii="宋体" w:hAnsi="宋体" w:cs="宋体"/>
      <w:kern w:val="15"/>
      <w:szCs w:val="21"/>
      <w:lang w:eastAsia="en-US" w:bidi="en-US"/>
    </w:rPr>
  </w:style>
  <w:style w:type="paragraph" w:customStyle="1" w:styleId="affffffff7">
    <w:name w:val="样式 表格文字 + 深绿"/>
    <w:basedOn w:val="affc"/>
    <w:link w:val="Charffff8"/>
    <w:qFormat/>
    <w:rsid w:val="00712FEF"/>
    <w:pPr>
      <w:snapToGrid/>
      <w:jc w:val="left"/>
    </w:pPr>
    <w:rPr>
      <w:rFonts w:ascii="宋体" w:hAnsi="宋体" w:cs="宋体"/>
      <w:bCs w:val="0"/>
      <w:kern w:val="15"/>
      <w:position w:val="0"/>
      <w:sz w:val="20"/>
      <w:lang w:eastAsia="en-US" w:bidi="en-US"/>
    </w:rPr>
  </w:style>
  <w:style w:type="character" w:customStyle="1" w:styleId="89Char">
    <w:name w:val="样式89 Char"/>
    <w:qFormat/>
    <w:rsid w:val="00712FEF"/>
    <w:rPr>
      <w:rFonts w:ascii="宋体" w:eastAsia="黑体" w:hAnsi="宋体"/>
      <w:b/>
      <w:color w:val="000000"/>
      <w:sz w:val="24"/>
      <w:szCs w:val="24"/>
      <w:lang w:val="en-US" w:eastAsia="zh-CN" w:bidi="ar-SA"/>
    </w:rPr>
  </w:style>
  <w:style w:type="character" w:customStyle="1" w:styleId="CharCharfe">
    <w:name w:val="表名 Char Char"/>
    <w:qFormat/>
    <w:rsid w:val="00712FEF"/>
    <w:rPr>
      <w:rFonts w:eastAsia="黑体"/>
      <w:bCs/>
      <w:sz w:val="24"/>
      <w:lang w:val="en-US" w:eastAsia="zh-CN" w:bidi="ar-SA"/>
    </w:rPr>
  </w:style>
  <w:style w:type="character" w:customStyle="1" w:styleId="CharCharff">
    <w:name w:val="日期 Char Char"/>
    <w:qFormat/>
    <w:rsid w:val="00712FEF"/>
    <w:rPr>
      <w:rFonts w:ascii="宋体" w:eastAsia="黑体" w:hAnsi="宋体" w:cs="Times New Roman"/>
      <w:b/>
      <w:bCs/>
      <w:kern w:val="2"/>
      <w:sz w:val="24"/>
      <w:szCs w:val="24"/>
      <w:lang w:val="en-US" w:eastAsia="zh-CN" w:bidi="ar-SA"/>
    </w:rPr>
  </w:style>
  <w:style w:type="character" w:customStyle="1" w:styleId="34Char0">
    <w:name w:val="样式34 Char"/>
    <w:qFormat/>
    <w:rsid w:val="00712FEF"/>
    <w:rPr>
      <w:rFonts w:ascii="宋体" w:eastAsia="仿宋_GB2312" w:hAnsi="宋体"/>
      <w:sz w:val="24"/>
      <w:szCs w:val="28"/>
      <w:lang w:val="en-US" w:eastAsia="zh-CN" w:bidi="ar-SA"/>
    </w:rPr>
  </w:style>
  <w:style w:type="character" w:customStyle="1" w:styleId="Char2f1">
    <w:name w:val="Ò³Ã¼ Char2"/>
    <w:qFormat/>
    <w:rsid w:val="00712FEF"/>
    <w:rPr>
      <w:rFonts w:ascii="宋体" w:eastAsia="宋体" w:hAnsi="宋体" w:cs="宋体"/>
      <w:b/>
      <w:bCs/>
      <w:kern w:val="2"/>
      <w:sz w:val="18"/>
      <w:szCs w:val="18"/>
      <w:lang w:val="en-US" w:eastAsia="zh-CN" w:bidi="ar-SA"/>
    </w:rPr>
  </w:style>
  <w:style w:type="character" w:customStyle="1" w:styleId="Char1e">
    <w:name w:val="标准正文 Char1"/>
    <w:link w:val="affffffff8"/>
    <w:qFormat/>
    <w:rsid w:val="00712FEF"/>
    <w:rPr>
      <w:rFonts w:eastAsia="仿宋_GB2312"/>
      <w:color w:val="FF0000"/>
      <w:sz w:val="24"/>
      <w:szCs w:val="24"/>
    </w:rPr>
  </w:style>
  <w:style w:type="paragraph" w:customStyle="1" w:styleId="affffffff8">
    <w:name w:val="标准正文"/>
    <w:basedOn w:val="a6"/>
    <w:link w:val="Char1e"/>
    <w:qFormat/>
    <w:rsid w:val="00712FEF"/>
    <w:pPr>
      <w:ind w:firstLineChars="200" w:firstLine="480"/>
    </w:pPr>
    <w:rPr>
      <w:rFonts w:ascii="Calibri" w:eastAsia="仿宋_GB2312" w:hAnsi="Calibri"/>
      <w:color w:val="FF0000"/>
      <w:kern w:val="0"/>
    </w:rPr>
  </w:style>
  <w:style w:type="character" w:customStyle="1" w:styleId="344Char">
    <w:name w:val="样式344 Char"/>
    <w:link w:val="344"/>
    <w:qFormat/>
    <w:rsid w:val="00712FEF"/>
    <w:rPr>
      <w:rFonts w:ascii="Times New Roman" w:eastAsia="黑体" w:hAnsi="Times New Roman"/>
      <w:b/>
      <w:color w:val="000000"/>
      <w:szCs w:val="21"/>
    </w:rPr>
  </w:style>
  <w:style w:type="paragraph" w:customStyle="1" w:styleId="344">
    <w:name w:val="样式344"/>
    <w:basedOn w:val="302"/>
    <w:link w:val="344Char"/>
    <w:qFormat/>
    <w:rsid w:val="00712FEF"/>
  </w:style>
  <w:style w:type="character" w:customStyle="1" w:styleId="grame">
    <w:name w:val="grame"/>
    <w:qFormat/>
    <w:rsid w:val="00712FEF"/>
  </w:style>
  <w:style w:type="character" w:customStyle="1" w:styleId="2253Char">
    <w:name w:val="样式 首行缩进:  2.25 字符3 Char"/>
    <w:link w:val="2253"/>
    <w:qFormat/>
    <w:rsid w:val="00712FEF"/>
    <w:rPr>
      <w:rFonts w:ascii="Times New Roman" w:hAnsi="Times New Roman"/>
      <w:sz w:val="24"/>
    </w:rPr>
  </w:style>
  <w:style w:type="paragraph" w:customStyle="1" w:styleId="2253">
    <w:name w:val="样式 首行缩进:  2.25 字符3"/>
    <w:basedOn w:val="a6"/>
    <w:link w:val="2253Char"/>
    <w:qFormat/>
    <w:rsid w:val="00712FEF"/>
    <w:pPr>
      <w:ind w:firstLineChars="225" w:firstLine="225"/>
      <w:jc w:val="left"/>
    </w:pPr>
    <w:rPr>
      <w:color w:val="auto"/>
      <w:kern w:val="0"/>
      <w:szCs w:val="20"/>
    </w:rPr>
  </w:style>
  <w:style w:type="character" w:customStyle="1" w:styleId="CharCharCharCharCharCharCharCharCharCharCharCharCharCharCharCharCharCharCharCharCharCharCharCharCharCharCharCharCharC">
    <w:name w:val="普通文字 Char Char Char Char Char Char Char Char Char Char Char Char Char Char Char Char Char Char Char Char Char Char Char Char Char Char Char Char Char C"/>
    <w:qFormat/>
    <w:rsid w:val="00712FEF"/>
    <w:rPr>
      <w:rFonts w:ascii="宋体" w:eastAsia="宋体" w:hAnsi="Courier New" w:cs="宋体"/>
      <w:b/>
      <w:bCs/>
      <w:kern w:val="2"/>
      <w:sz w:val="28"/>
      <w:szCs w:val="21"/>
      <w:lang w:val="en-US" w:eastAsia="zh-CN" w:bidi="ar-SA"/>
    </w:rPr>
  </w:style>
  <w:style w:type="character" w:customStyle="1" w:styleId="309Char">
    <w:name w:val="样式 样式309 + 自动设置 Char"/>
    <w:link w:val="309"/>
    <w:qFormat/>
    <w:rsid w:val="00712FEF"/>
    <w:rPr>
      <w:rFonts w:ascii="Times New Roman" w:hAnsi="Times New Roman"/>
      <w:b/>
      <w:bCs/>
      <w:szCs w:val="21"/>
    </w:rPr>
  </w:style>
  <w:style w:type="paragraph" w:customStyle="1" w:styleId="309">
    <w:name w:val="样式 样式309 + 自动设置"/>
    <w:basedOn w:val="a6"/>
    <w:link w:val="309Char"/>
    <w:qFormat/>
    <w:rsid w:val="00712FEF"/>
    <w:pPr>
      <w:spacing w:line="520" w:lineRule="exact"/>
      <w:jc w:val="center"/>
    </w:pPr>
    <w:rPr>
      <w:b/>
      <w:bCs/>
      <w:color w:val="auto"/>
      <w:kern w:val="0"/>
      <w:sz w:val="20"/>
      <w:szCs w:val="21"/>
    </w:rPr>
  </w:style>
  <w:style w:type="character" w:customStyle="1" w:styleId="CharCharCharChar5">
    <w:name w:val="表格文字 Char Char Char Char"/>
    <w:qFormat/>
    <w:rsid w:val="00712FEF"/>
    <w:rPr>
      <w:rFonts w:ascii="Arial" w:eastAsia="宋体" w:hAnsi="Arial" w:cs="宋体"/>
      <w:b/>
      <w:bCs/>
      <w:snapToGrid w:val="0"/>
      <w:kern w:val="2"/>
      <w:sz w:val="21"/>
      <w:szCs w:val="24"/>
      <w:lang w:val="en-US" w:eastAsia="zh-CN" w:bidi="ar-SA"/>
    </w:rPr>
  </w:style>
  <w:style w:type="character" w:customStyle="1" w:styleId="134Char">
    <w:name w:val="样式134 Char"/>
    <w:qFormat/>
    <w:rsid w:val="00712FEF"/>
    <w:rPr>
      <w:rFonts w:ascii="黑体" w:eastAsia="黑体" w:hAnsi="宋体"/>
      <w:b/>
      <w:bCs/>
      <w:color w:val="000000"/>
      <w:kern w:val="44"/>
      <w:sz w:val="30"/>
      <w:szCs w:val="30"/>
      <w:lang w:val="en-US" w:eastAsia="zh-CN" w:bidi="ar-SA"/>
    </w:rPr>
  </w:style>
  <w:style w:type="character" w:customStyle="1" w:styleId="138Char">
    <w:name w:val="样式138 Char"/>
    <w:qFormat/>
    <w:rsid w:val="00712FEF"/>
    <w:rPr>
      <w:rFonts w:ascii="宋体" w:eastAsia="宋体" w:hAnsi="宋体"/>
      <w:color w:val="000000"/>
      <w:sz w:val="24"/>
      <w:szCs w:val="24"/>
      <w:lang w:val="en-US" w:eastAsia="zh-CN" w:bidi="ar-SA"/>
    </w:rPr>
  </w:style>
  <w:style w:type="character" w:customStyle="1" w:styleId="98Char">
    <w:name w:val="样式98 Char"/>
    <w:link w:val="98"/>
    <w:qFormat/>
    <w:rsid w:val="00712FEF"/>
    <w:rPr>
      <w:rFonts w:eastAsia="仿宋_GB2312"/>
      <w:bCs/>
      <w:color w:val="000000"/>
      <w:szCs w:val="21"/>
    </w:rPr>
  </w:style>
  <w:style w:type="paragraph" w:customStyle="1" w:styleId="98">
    <w:name w:val="样式98"/>
    <w:basedOn w:val="a6"/>
    <w:link w:val="98Char"/>
    <w:qFormat/>
    <w:rsid w:val="00712FEF"/>
    <w:pPr>
      <w:adjustRightInd w:val="0"/>
      <w:spacing w:line="300" w:lineRule="exact"/>
      <w:jc w:val="center"/>
      <w:textAlignment w:val="baseline"/>
    </w:pPr>
    <w:rPr>
      <w:rFonts w:ascii="Calibri" w:eastAsia="仿宋_GB2312" w:hAnsi="Calibri"/>
      <w:bCs/>
      <w:kern w:val="0"/>
      <w:sz w:val="20"/>
      <w:szCs w:val="21"/>
    </w:rPr>
  </w:style>
  <w:style w:type="character" w:customStyle="1" w:styleId="body-zhushi-span">
    <w:name w:val="body-zhushi-span"/>
    <w:qFormat/>
    <w:rsid w:val="00712FEF"/>
  </w:style>
  <w:style w:type="character" w:customStyle="1" w:styleId="152Char">
    <w:name w:val="样式152 Char"/>
    <w:qFormat/>
    <w:rsid w:val="00712FEF"/>
    <w:rPr>
      <w:rFonts w:ascii="宋体" w:eastAsia="宋体" w:hAnsi="宋体"/>
      <w:color w:val="000000"/>
      <w:kern w:val="2"/>
      <w:sz w:val="24"/>
      <w:szCs w:val="24"/>
      <w:lang w:val="en-US" w:eastAsia="zh-CN" w:bidi="ar-SA"/>
    </w:rPr>
  </w:style>
  <w:style w:type="character" w:customStyle="1" w:styleId="2CharCharCharCharChar">
    <w:name w:val="标题2 Char Char Char Char Char"/>
    <w:link w:val="2CharCharCharChar"/>
    <w:qFormat/>
    <w:rsid w:val="00712FEF"/>
    <w:rPr>
      <w:rFonts w:ascii="仿宋_GB2312" w:hAnsi="宋体"/>
      <w:b/>
      <w:bCs/>
      <w:spacing w:val="20"/>
      <w:sz w:val="28"/>
      <w:szCs w:val="24"/>
    </w:rPr>
  </w:style>
  <w:style w:type="paragraph" w:customStyle="1" w:styleId="2CharCharCharChar">
    <w:name w:val="标题2 Char Char Char Char"/>
    <w:basedOn w:val="a6"/>
    <w:next w:val="a6"/>
    <w:link w:val="2CharCharCharCharChar"/>
    <w:qFormat/>
    <w:rsid w:val="00712FEF"/>
    <w:pPr>
      <w:autoSpaceDE w:val="0"/>
      <w:autoSpaceDN w:val="0"/>
      <w:adjustRightInd w:val="0"/>
      <w:jc w:val="left"/>
    </w:pPr>
    <w:rPr>
      <w:rFonts w:ascii="仿宋_GB2312" w:hAnsi="宋体"/>
      <w:b/>
      <w:bCs/>
      <w:color w:val="auto"/>
      <w:spacing w:val="20"/>
      <w:kern w:val="0"/>
      <w:sz w:val="28"/>
    </w:rPr>
  </w:style>
  <w:style w:type="character" w:customStyle="1" w:styleId="212Char0">
    <w:name w:val="样式 正文文本缩进 2 + 黑色 行距: 固定值 12 磅 Char"/>
    <w:qFormat/>
    <w:rsid w:val="00712FEF"/>
    <w:rPr>
      <w:rFonts w:ascii="宋体" w:eastAsia="宋体" w:hAnsi="宋体" w:cs="宋体"/>
      <w:color w:val="000000"/>
      <w:sz w:val="21"/>
      <w:szCs w:val="24"/>
      <w:lang w:val="en-US" w:eastAsia="zh-CN" w:bidi="ar-SA"/>
    </w:rPr>
  </w:style>
  <w:style w:type="character" w:customStyle="1" w:styleId="affffffff9">
    <w:name w:val="！正体"/>
    <w:qFormat/>
    <w:rsid w:val="00712FEF"/>
  </w:style>
  <w:style w:type="character" w:customStyle="1" w:styleId="321Char1">
    <w:name w:val="样式321 Char1"/>
    <w:qFormat/>
    <w:rsid w:val="00712FEF"/>
    <w:rPr>
      <w:rFonts w:ascii="仿宋_GB2312" w:eastAsia="仿宋_GB2312" w:hAnsi="宋体"/>
      <w:bCs/>
      <w:kern w:val="2"/>
      <w:sz w:val="24"/>
      <w:szCs w:val="24"/>
      <w:lang w:val="en-US" w:eastAsia="zh-CN" w:bidi="ar-SA"/>
    </w:rPr>
  </w:style>
  <w:style w:type="character" w:customStyle="1" w:styleId="DCharCharChar">
    <w:name w:val="标题D Char Char Char"/>
    <w:qFormat/>
    <w:rsid w:val="00712FEF"/>
    <w:rPr>
      <w:rFonts w:ascii="宋体" w:eastAsia="宋体" w:hAnsi="宋体" w:cs="宋体"/>
      <w:b/>
      <w:bCs/>
      <w:sz w:val="24"/>
      <w:szCs w:val="21"/>
      <w:lang w:val="en-US" w:eastAsia="zh-CN" w:bidi="ar-SA"/>
    </w:rPr>
  </w:style>
  <w:style w:type="character" w:customStyle="1" w:styleId="323Char">
    <w:name w:val="样式323 Char"/>
    <w:link w:val="323"/>
    <w:qFormat/>
    <w:rsid w:val="00712FEF"/>
    <w:rPr>
      <w:rFonts w:ascii="Times New Roman" w:eastAsia="黑体" w:hAnsi="Times New Roman"/>
      <w:b/>
      <w:color w:val="000000"/>
      <w:szCs w:val="21"/>
    </w:rPr>
  </w:style>
  <w:style w:type="paragraph" w:customStyle="1" w:styleId="323">
    <w:name w:val="样式323"/>
    <w:basedOn w:val="302"/>
    <w:link w:val="323Char"/>
    <w:qFormat/>
    <w:rsid w:val="00712FEF"/>
  </w:style>
  <w:style w:type="character" w:customStyle="1" w:styleId="Charffff9">
    <w:name w:val="样式 文本块 + 宋体 五号 红色 Char"/>
    <w:qFormat/>
    <w:rsid w:val="00712FEF"/>
    <w:rPr>
      <w:rFonts w:ascii="宋体" w:eastAsia="宋体" w:hAnsi="宋体"/>
      <w:color w:val="FF0000"/>
      <w:kern w:val="32"/>
      <w:sz w:val="24"/>
      <w:szCs w:val="21"/>
      <w:lang w:val="en-US" w:eastAsia="zh-CN" w:bidi="ar-SA"/>
    </w:rPr>
  </w:style>
  <w:style w:type="character" w:customStyle="1" w:styleId="CharCharff0">
    <w:name w:val="样式 Char + Char"/>
    <w:qFormat/>
    <w:rsid w:val="00712FEF"/>
    <w:rPr>
      <w:rFonts w:ascii="宋体" w:eastAsia="宋体" w:hAnsi="宋体"/>
      <w:sz w:val="24"/>
      <w:szCs w:val="24"/>
      <w:lang w:val="en-US" w:eastAsia="en-US" w:bidi="ar-SA"/>
    </w:rPr>
  </w:style>
  <w:style w:type="character" w:customStyle="1" w:styleId="123YJCharCharChar">
    <w:name w:val="123YJ Char Char Char"/>
    <w:qFormat/>
    <w:rsid w:val="00712FEF"/>
    <w:rPr>
      <w:rFonts w:eastAsia="宋体"/>
      <w:kern w:val="2"/>
      <w:sz w:val="18"/>
      <w:lang w:val="en-US" w:eastAsia="zh-CN" w:bidi="ar-SA"/>
    </w:rPr>
  </w:style>
  <w:style w:type="character" w:customStyle="1" w:styleId="Charffffa">
    <w:name w:val="报告表格 Char"/>
    <w:link w:val="affffffffa"/>
    <w:qFormat/>
    <w:rsid w:val="00712FEF"/>
    <w:rPr>
      <w:rFonts w:ascii="Times New Roman" w:hAnsi="Times New Roman"/>
    </w:rPr>
  </w:style>
  <w:style w:type="paragraph" w:customStyle="1" w:styleId="affffffffa">
    <w:name w:val="报告表格"/>
    <w:basedOn w:val="a6"/>
    <w:link w:val="Charffffa"/>
    <w:qFormat/>
    <w:rsid w:val="00712FEF"/>
    <w:pPr>
      <w:autoSpaceDE w:val="0"/>
      <w:autoSpaceDN w:val="0"/>
      <w:adjustRightInd w:val="0"/>
      <w:spacing w:before="40" w:after="40" w:line="240" w:lineRule="auto"/>
      <w:jc w:val="center"/>
      <w:textAlignment w:val="bottom"/>
    </w:pPr>
    <w:rPr>
      <w:color w:val="auto"/>
      <w:kern w:val="0"/>
      <w:sz w:val="20"/>
      <w:szCs w:val="20"/>
    </w:rPr>
  </w:style>
  <w:style w:type="character" w:customStyle="1" w:styleId="Char1f">
    <w:name w:val="Ò³Ã¼ Char1"/>
    <w:aliases w:val="h Char Char1"/>
    <w:qFormat/>
    <w:rsid w:val="00712FEF"/>
    <w:rPr>
      <w:rFonts w:ascii="宋体" w:eastAsia="宋体" w:hAnsi="宋体" w:cs="宋体"/>
      <w:b/>
      <w:bCs/>
      <w:kern w:val="2"/>
      <w:sz w:val="18"/>
      <w:szCs w:val="18"/>
      <w:lang w:val="en-US" w:eastAsia="zh-CN" w:bidi="ar-SA"/>
    </w:rPr>
  </w:style>
  <w:style w:type="character" w:customStyle="1" w:styleId="231Char">
    <w:name w:val="样式231 Char"/>
    <w:qFormat/>
    <w:rsid w:val="00712FEF"/>
    <w:rPr>
      <w:rFonts w:ascii="宋体" w:eastAsia="宋体" w:hAnsi="宋体"/>
      <w:color w:val="000000"/>
      <w:sz w:val="24"/>
      <w:szCs w:val="24"/>
      <w:lang w:val="en-US" w:eastAsia="zh-CN" w:bidi="ar-SA"/>
    </w:rPr>
  </w:style>
  <w:style w:type="character" w:customStyle="1" w:styleId="Char20">
    <w:name w:val="题注 Char2"/>
    <w:aliases w:val=" Char Char1,题注 Char1 Char1 Char2,题注 Char1 Char Char Char Char Char2,题注 Char Char Char Char Char Char Char2,题注 Char1 Char Char Char2,题注 Char Char Char Char Char2,题注 Char Char1 Char Char2,题注 Char Char1 Char Char Char Char1,题注 C Char"/>
    <w:link w:val="afff3"/>
    <w:qFormat/>
    <w:rsid w:val="00712FEF"/>
    <w:rPr>
      <w:rFonts w:ascii="Cambria" w:eastAsia="黑体" w:hAnsi="Cambria"/>
      <w:kern w:val="2"/>
    </w:rPr>
  </w:style>
  <w:style w:type="character" w:customStyle="1" w:styleId="caption1">
    <w:name w:val="caption1"/>
    <w:qFormat/>
    <w:rsid w:val="00712FEF"/>
    <w:rPr>
      <w:sz w:val="32"/>
      <w:szCs w:val="32"/>
    </w:rPr>
  </w:style>
  <w:style w:type="character" w:customStyle="1" w:styleId="2Char11">
    <w:name w:val="正文首行缩进 2 Char1"/>
    <w:link w:val="2d"/>
    <w:qFormat/>
    <w:rsid w:val="00712FEF"/>
    <w:rPr>
      <w:rFonts w:ascii="Times New Roman" w:hAnsi="Times New Roman"/>
      <w:sz w:val="24"/>
      <w:szCs w:val="24"/>
      <w:lang w:val="zh-CN"/>
    </w:rPr>
  </w:style>
  <w:style w:type="character" w:customStyle="1" w:styleId="11CharChar0">
    <w:name w:val="样式 表格文字 + 宋体 11 磅 Char Char"/>
    <w:qFormat/>
    <w:rsid w:val="00712FEF"/>
  </w:style>
  <w:style w:type="character" w:customStyle="1" w:styleId="220Char">
    <w:name w:val="样式220 Char"/>
    <w:qFormat/>
    <w:rsid w:val="00712FEF"/>
    <w:rPr>
      <w:rFonts w:ascii="宋体" w:eastAsia="宋体" w:hAnsi="宋体"/>
      <w:b/>
      <w:color w:val="000000"/>
      <w:sz w:val="21"/>
      <w:szCs w:val="21"/>
      <w:lang w:val="en-US" w:eastAsia="zh-CN" w:bidi="ar-SA"/>
    </w:rPr>
  </w:style>
  <w:style w:type="character" w:customStyle="1" w:styleId="F4CharChar">
    <w:name w:val="(F4) Char Char"/>
    <w:qFormat/>
    <w:rsid w:val="00712FEF"/>
    <w:rPr>
      <w:rFonts w:ascii="宋体" w:eastAsia="宋体" w:hAnsi="宋体" w:cs="宋体"/>
      <w:b/>
      <w:bCs/>
      <w:color w:val="000000"/>
      <w:kern w:val="2"/>
      <w:sz w:val="28"/>
      <w:szCs w:val="32"/>
      <w:lang w:val="en-US" w:eastAsia="zh-CN" w:bidi="ar-SA"/>
    </w:rPr>
  </w:style>
  <w:style w:type="character" w:customStyle="1" w:styleId="CharCharff1">
    <w:name w:val="报告表名 Char Char"/>
    <w:link w:val="Charffffb"/>
    <w:qFormat/>
    <w:rsid w:val="00712FEF"/>
    <w:rPr>
      <w:b/>
      <w:bCs/>
      <w:sz w:val="24"/>
      <w:szCs w:val="24"/>
    </w:rPr>
  </w:style>
  <w:style w:type="paragraph" w:customStyle="1" w:styleId="Charffffb">
    <w:name w:val="报告表名 Char"/>
    <w:basedOn w:val="a6"/>
    <w:link w:val="CharCharff1"/>
    <w:qFormat/>
    <w:rsid w:val="00712FEF"/>
    <w:pPr>
      <w:adjustRightInd w:val="0"/>
      <w:spacing w:before="360" w:after="60"/>
      <w:jc w:val="center"/>
      <w:textAlignment w:val="baseline"/>
    </w:pPr>
    <w:rPr>
      <w:rFonts w:ascii="Calibri" w:hAnsi="Calibri"/>
      <w:b/>
      <w:bCs/>
      <w:color w:val="auto"/>
      <w:kern w:val="0"/>
    </w:rPr>
  </w:style>
  <w:style w:type="character" w:customStyle="1" w:styleId="Charffffc">
    <w:name w:val="引文目录标题 Char"/>
    <w:qFormat/>
    <w:rsid w:val="00712FEF"/>
    <w:rPr>
      <w:rFonts w:ascii="Arial" w:eastAsia="宋体" w:hAnsi="Arial" w:cs="Arial"/>
      <w:b/>
      <w:bCs/>
      <w:sz w:val="24"/>
      <w:szCs w:val="24"/>
      <w:lang w:val="en-US" w:eastAsia="zh-CN" w:bidi="ar-SA"/>
    </w:rPr>
  </w:style>
  <w:style w:type="character" w:customStyle="1" w:styleId="1CharChar5">
    <w:name w:val="样式 正文1 + 四号 Char Char"/>
    <w:link w:val="1Char9"/>
    <w:qFormat/>
    <w:rsid w:val="00712FEF"/>
    <w:rPr>
      <w:rFonts w:ascii="Times New Roman" w:hAnsi="Times New Roman"/>
      <w:sz w:val="28"/>
      <w:szCs w:val="24"/>
    </w:rPr>
  </w:style>
  <w:style w:type="paragraph" w:customStyle="1" w:styleId="1Char9">
    <w:name w:val="样式 正文1 + 四号 Char"/>
    <w:link w:val="1CharChar5"/>
    <w:qFormat/>
    <w:rsid w:val="00712FEF"/>
    <w:rPr>
      <w:sz w:val="28"/>
    </w:rPr>
  </w:style>
  <w:style w:type="character" w:customStyle="1" w:styleId="14p1">
    <w:name w:val="14p1"/>
    <w:qFormat/>
    <w:rsid w:val="00712FEF"/>
    <w:rPr>
      <w:sz w:val="28"/>
      <w:szCs w:val="28"/>
    </w:rPr>
  </w:style>
  <w:style w:type="character" w:customStyle="1" w:styleId="affffffffb">
    <w:name w:val="样式 黑色"/>
    <w:qFormat/>
    <w:rsid w:val="00712FEF"/>
    <w:rPr>
      <w:rFonts w:ascii="宋体" w:eastAsia="宋体" w:hAnsi="宋体"/>
      <w:color w:val="000000"/>
      <w:sz w:val="28"/>
      <w:szCs w:val="28"/>
      <w:lang w:val="en-US" w:eastAsia="en-US" w:bidi="ar-SA"/>
    </w:rPr>
  </w:style>
  <w:style w:type="character" w:customStyle="1" w:styleId="3CharChar5">
    <w:name w:val="样式3 Char Char"/>
    <w:qFormat/>
    <w:rsid w:val="00712FEF"/>
    <w:rPr>
      <w:rFonts w:ascii="宋体" w:eastAsia="黑体" w:hAnsi="宋体" w:cs="宋体"/>
      <w:b/>
      <w:bCs/>
      <w:color w:val="993366"/>
      <w:kern w:val="2"/>
      <w:sz w:val="28"/>
      <w:szCs w:val="28"/>
      <w:lang w:val="en-US" w:eastAsia="zh-CN" w:bidi="ar-SA"/>
    </w:rPr>
  </w:style>
  <w:style w:type="character" w:customStyle="1" w:styleId="31Char">
    <w:name w:val="样式 正文文本缩进 3 + 黑色1 Char"/>
    <w:qFormat/>
    <w:rsid w:val="00712FEF"/>
    <w:rPr>
      <w:rFonts w:ascii="宋体" w:eastAsia="宋体" w:hAnsi="宋体"/>
      <w:b/>
      <w:bCs/>
      <w:color w:val="000000"/>
      <w:sz w:val="21"/>
      <w:szCs w:val="24"/>
      <w:lang w:val="en-US" w:eastAsia="zh-CN" w:bidi="ar-SA"/>
    </w:rPr>
  </w:style>
  <w:style w:type="character" w:customStyle="1" w:styleId="title-text">
    <w:name w:val="title-text"/>
    <w:qFormat/>
    <w:rsid w:val="00712FEF"/>
  </w:style>
  <w:style w:type="character" w:customStyle="1" w:styleId="Char222Char0">
    <w:name w:val="样式 样式 样式 Char + 首行缩进:  2 字符 + 首行缩进:  2 字符 + 首行缩进:  2 字符 Char"/>
    <w:link w:val="Char2220"/>
    <w:qFormat/>
    <w:rsid w:val="00712FEF"/>
    <w:rPr>
      <w:rFonts w:ascii="仿宋_GB2312" w:hAnsi="宋体" w:cs="宋体"/>
      <w:sz w:val="24"/>
      <w:lang w:eastAsia="en-US"/>
    </w:rPr>
  </w:style>
  <w:style w:type="paragraph" w:customStyle="1" w:styleId="Char2220">
    <w:name w:val="样式 样式 样式 Char + 首行缩进:  2 字符 + 首行缩进:  2 字符 + 首行缩进:  2 字符"/>
    <w:basedOn w:val="a6"/>
    <w:link w:val="Char222Char0"/>
    <w:qFormat/>
    <w:rsid w:val="00712FEF"/>
    <w:pPr>
      <w:spacing w:line="520" w:lineRule="exact"/>
      <w:ind w:firstLineChars="200" w:firstLine="480"/>
    </w:pPr>
    <w:rPr>
      <w:rFonts w:ascii="仿宋_GB2312" w:hAnsi="宋体" w:cs="宋体"/>
      <w:color w:val="auto"/>
      <w:kern w:val="0"/>
      <w:szCs w:val="20"/>
      <w:lang w:eastAsia="en-US"/>
    </w:rPr>
  </w:style>
  <w:style w:type="character" w:customStyle="1" w:styleId="f9wen1">
    <w:name w:val="f9wen1"/>
    <w:qFormat/>
    <w:rsid w:val="00712FEF"/>
    <w:rPr>
      <w:spacing w:val="12"/>
      <w:sz w:val="18"/>
      <w:szCs w:val="18"/>
      <w:u w:val="none"/>
    </w:rPr>
  </w:style>
  <w:style w:type="character" w:customStyle="1" w:styleId="CharCharff2">
    <w:name w:val="插图名称 Char Char"/>
    <w:qFormat/>
    <w:rsid w:val="00712FEF"/>
    <w:rPr>
      <w:rFonts w:ascii="Arial" w:eastAsia="宋体" w:hAnsi="Arial" w:cs="宋体"/>
      <w:b/>
      <w:bCs/>
      <w:snapToGrid w:val="0"/>
      <w:kern w:val="2"/>
      <w:sz w:val="24"/>
      <w:szCs w:val="21"/>
      <w:lang w:val="en-US" w:eastAsia="zh-CN" w:bidi="ar-SA"/>
    </w:rPr>
  </w:style>
  <w:style w:type="character" w:customStyle="1" w:styleId="181Char">
    <w:name w:val="样式181 Char"/>
    <w:qFormat/>
    <w:rsid w:val="00712FEF"/>
    <w:rPr>
      <w:rFonts w:ascii="宋体" w:eastAsia="黑体" w:hAnsi="宋体"/>
      <w:b/>
      <w:color w:val="000000"/>
      <w:kern w:val="2"/>
      <w:sz w:val="24"/>
      <w:szCs w:val="24"/>
      <w:lang w:val="en-AU" w:eastAsia="zh-CN" w:bidi="ar-SA"/>
    </w:rPr>
  </w:style>
  <w:style w:type="character" w:customStyle="1" w:styleId="GB23121">
    <w:name w:val="样式 (中文) 楷体_GB2312"/>
    <w:qFormat/>
    <w:rsid w:val="00712FEF"/>
    <w:rPr>
      <w:rFonts w:ascii="Times New Roman" w:eastAsia="楷体_GB2312" w:hAnsi="Times New Roman"/>
      <w:sz w:val="28"/>
      <w:szCs w:val="28"/>
      <w:lang w:val="en-US" w:eastAsia="en-US" w:bidi="ar-SA"/>
    </w:rPr>
  </w:style>
  <w:style w:type="character" w:customStyle="1" w:styleId="1Chara">
    <w:name w:val="样式 表格文字 + 宋体 小四 加粗1 Char"/>
    <w:link w:val="1ff3"/>
    <w:qFormat/>
    <w:rsid w:val="00712FEF"/>
    <w:rPr>
      <w:rFonts w:ascii="宋体" w:hAnsi="宋体" w:cs="宋体"/>
      <w:bCs/>
      <w:kern w:val="15"/>
      <w:szCs w:val="21"/>
      <w:lang w:eastAsia="en-US" w:bidi="en-US"/>
    </w:rPr>
  </w:style>
  <w:style w:type="paragraph" w:customStyle="1" w:styleId="1ff3">
    <w:name w:val="样式 表格文字 + 宋体 小四 加粗1"/>
    <w:basedOn w:val="affc"/>
    <w:link w:val="1Chara"/>
    <w:qFormat/>
    <w:rsid w:val="00712FEF"/>
    <w:pPr>
      <w:adjustRightInd w:val="0"/>
      <w:jc w:val="left"/>
    </w:pPr>
    <w:rPr>
      <w:rFonts w:ascii="宋体" w:hAnsi="宋体" w:cs="宋体"/>
      <w:kern w:val="15"/>
      <w:position w:val="0"/>
      <w:sz w:val="20"/>
      <w:lang w:eastAsia="en-US" w:bidi="en-US"/>
    </w:rPr>
  </w:style>
  <w:style w:type="character" w:customStyle="1" w:styleId="1ff4">
    <w:name w:val="访问过的超链接1"/>
    <w:qFormat/>
    <w:rsid w:val="00712FEF"/>
    <w:rPr>
      <w:color w:val="800080"/>
      <w:u w:val="single"/>
    </w:rPr>
  </w:style>
  <w:style w:type="character" w:customStyle="1" w:styleId="218Char">
    <w:name w:val="样式218 Char"/>
    <w:qFormat/>
    <w:rsid w:val="00712FEF"/>
    <w:rPr>
      <w:rFonts w:ascii="宋体" w:eastAsia="黑体" w:hAnsi="宋体"/>
      <w:b/>
      <w:color w:val="000000"/>
      <w:sz w:val="24"/>
      <w:szCs w:val="28"/>
      <w:lang w:val="en-AU" w:eastAsia="zh-CN" w:bidi="ar-SA"/>
    </w:rPr>
  </w:style>
  <w:style w:type="character" w:customStyle="1" w:styleId="Charffffd">
    <w:name w:val="样式 表格文字 + 全部大写 Char"/>
    <w:link w:val="affffffffc"/>
    <w:qFormat/>
    <w:rsid w:val="00712FEF"/>
    <w:rPr>
      <w:rFonts w:ascii="宋体" w:hAnsi="宋体" w:cs="宋体"/>
      <w:kern w:val="15"/>
      <w:szCs w:val="21"/>
      <w:lang w:eastAsia="en-US" w:bidi="en-US"/>
    </w:rPr>
  </w:style>
  <w:style w:type="paragraph" w:customStyle="1" w:styleId="affffffffc">
    <w:name w:val="样式 表格文字 + 全部大写"/>
    <w:basedOn w:val="affc"/>
    <w:link w:val="Charffffd"/>
    <w:qFormat/>
    <w:rsid w:val="00712FEF"/>
    <w:pPr>
      <w:snapToGrid/>
      <w:jc w:val="left"/>
    </w:pPr>
    <w:rPr>
      <w:rFonts w:ascii="宋体" w:hAnsi="宋体" w:cs="宋体"/>
      <w:bCs w:val="0"/>
      <w:kern w:val="15"/>
      <w:position w:val="0"/>
      <w:sz w:val="20"/>
      <w:lang w:eastAsia="en-US" w:bidi="en-US"/>
    </w:rPr>
  </w:style>
  <w:style w:type="character" w:customStyle="1" w:styleId="43Char">
    <w:name w:val="样式43 Char"/>
    <w:qFormat/>
    <w:rsid w:val="00712FEF"/>
    <w:rPr>
      <w:rFonts w:ascii="宋体" w:eastAsia="仿宋_GB2312" w:hAnsi="宋体"/>
      <w:bCs/>
      <w:color w:val="000000"/>
      <w:sz w:val="21"/>
      <w:szCs w:val="13"/>
      <w:lang w:val="en-US" w:eastAsia="zh-CN" w:bidi="ar-SA"/>
    </w:rPr>
  </w:style>
  <w:style w:type="character" w:customStyle="1" w:styleId="113CharChar">
    <w:name w:val="样式 表格文字 + 宋体 11 磅3 Char Char"/>
    <w:qFormat/>
    <w:rsid w:val="00712FEF"/>
    <w:rPr>
      <w:rFonts w:ascii="宋体" w:eastAsia="宋体" w:hAnsi="宋体" w:cs="宋体"/>
      <w:b/>
      <w:bCs/>
      <w:snapToGrid w:val="0"/>
      <w:sz w:val="22"/>
      <w:szCs w:val="22"/>
      <w:lang w:val="en-US" w:eastAsia="zh-CN" w:bidi="ar-SA"/>
    </w:rPr>
  </w:style>
  <w:style w:type="character" w:customStyle="1" w:styleId="l131">
    <w:name w:val="l131"/>
    <w:qFormat/>
    <w:rsid w:val="00712FEF"/>
    <w:rPr>
      <w:rFonts w:ascii="宋体" w:eastAsia="宋体" w:hAnsi="宋体"/>
      <w:sz w:val="18"/>
      <w:szCs w:val="18"/>
      <w:lang w:val="en-US" w:eastAsia="en-US" w:bidi="ar-SA"/>
    </w:rPr>
  </w:style>
  <w:style w:type="character" w:customStyle="1" w:styleId="CharChar80">
    <w:name w:val="Char Char8"/>
    <w:qFormat/>
    <w:rsid w:val="00712FEF"/>
  </w:style>
  <w:style w:type="character" w:customStyle="1" w:styleId="7Char0">
    <w:name w:val="样式7 Char"/>
    <w:link w:val="74"/>
    <w:qFormat/>
    <w:rsid w:val="00712FEF"/>
    <w:rPr>
      <w:rFonts w:ascii="黑体" w:eastAsia="黑体" w:hAnsi="宋体"/>
      <w:b/>
      <w:bCs/>
      <w:color w:val="000000"/>
      <w:kern w:val="44"/>
      <w:sz w:val="36"/>
      <w:szCs w:val="36"/>
    </w:rPr>
  </w:style>
  <w:style w:type="character" w:customStyle="1" w:styleId="CharCharCharChar6">
    <w:name w:val="表格标题 Char Char Char Char"/>
    <w:qFormat/>
    <w:rsid w:val="00712FEF"/>
    <w:rPr>
      <w:rFonts w:ascii="宋体" w:eastAsia="宋体" w:hAnsi="宋体" w:cs="宋体"/>
      <w:b/>
      <w:bCs/>
      <w:kern w:val="2"/>
      <w:sz w:val="24"/>
      <w:szCs w:val="21"/>
      <w:lang w:val="en-US" w:eastAsia="zh-CN" w:bidi="ar-SA"/>
    </w:rPr>
  </w:style>
  <w:style w:type="character" w:customStyle="1" w:styleId="267Char">
    <w:name w:val="样式267 Char"/>
    <w:qFormat/>
    <w:rsid w:val="00712FEF"/>
    <w:rPr>
      <w:rFonts w:ascii="宋体" w:eastAsia="宋体" w:hAnsi="宋体"/>
      <w:sz w:val="24"/>
      <w:szCs w:val="24"/>
      <w:lang w:val="en-US" w:eastAsia="zh-CN" w:bidi="ar-SA"/>
    </w:rPr>
  </w:style>
  <w:style w:type="character" w:customStyle="1" w:styleId="CharCharChar3">
    <w:name w:val="表头加粗 Char Char Char"/>
    <w:qFormat/>
    <w:rsid w:val="00712FEF"/>
    <w:rPr>
      <w:rFonts w:ascii="宋体" w:eastAsia="宋体" w:hAnsi="宋体" w:cs="宋体"/>
      <w:b/>
      <w:bCs/>
      <w:color w:val="0000FF"/>
      <w:spacing w:val="20"/>
      <w:kern w:val="2"/>
      <w:sz w:val="24"/>
      <w:szCs w:val="21"/>
      <w:u w:val="thick"/>
      <w:lang w:val="en-US" w:eastAsia="zh-CN" w:bidi="ar-SA"/>
    </w:rPr>
  </w:style>
  <w:style w:type="character" w:customStyle="1" w:styleId="Charffffe">
    <w:name w:val="表头 Char"/>
    <w:link w:val="affffffffd"/>
    <w:qFormat/>
    <w:rsid w:val="00712FEF"/>
    <w:rPr>
      <w:rFonts w:eastAsia="黑体"/>
      <w:bCs/>
      <w:sz w:val="24"/>
    </w:rPr>
  </w:style>
  <w:style w:type="paragraph" w:customStyle="1" w:styleId="affffffffd">
    <w:name w:val="表头"/>
    <w:basedOn w:val="a6"/>
    <w:link w:val="Charffffe"/>
    <w:qFormat/>
    <w:rsid w:val="00712FEF"/>
    <w:pPr>
      <w:adjustRightInd w:val="0"/>
      <w:spacing w:line="240" w:lineRule="auto"/>
      <w:jc w:val="center"/>
      <w:textAlignment w:val="baseline"/>
    </w:pPr>
    <w:rPr>
      <w:rFonts w:ascii="Calibri" w:eastAsia="黑体" w:hAnsi="Calibri"/>
      <w:bCs/>
      <w:color w:val="auto"/>
      <w:kern w:val="0"/>
      <w:szCs w:val="20"/>
    </w:rPr>
  </w:style>
  <w:style w:type="character" w:customStyle="1" w:styleId="39Char">
    <w:name w:val="样式39 Char"/>
    <w:qFormat/>
    <w:rsid w:val="00712FEF"/>
    <w:rPr>
      <w:rFonts w:ascii="宋体" w:eastAsia="宋体" w:hAnsi="宋体"/>
      <w:b/>
      <w:bCs/>
      <w:color w:val="000000"/>
      <w:kern w:val="2"/>
      <w:sz w:val="24"/>
      <w:szCs w:val="24"/>
      <w:lang w:val="en-US" w:eastAsia="zh-CN" w:bidi="ar-SA"/>
    </w:rPr>
  </w:style>
  <w:style w:type="character" w:customStyle="1" w:styleId="affffffffe">
    <w:name w:val="样式 加粗"/>
    <w:qFormat/>
    <w:rsid w:val="00712FEF"/>
    <w:rPr>
      <w:rFonts w:ascii="宋体" w:eastAsia="黑体" w:hAnsi="宋体" w:cs="宋体"/>
      <w:b/>
      <w:bCs/>
      <w:sz w:val="28"/>
      <w:szCs w:val="21"/>
      <w:lang w:val="en-US" w:eastAsia="zh-CN" w:bidi="ar-SA"/>
    </w:rPr>
  </w:style>
  <w:style w:type="character" w:customStyle="1" w:styleId="100Char">
    <w:name w:val="样式100 Char"/>
    <w:qFormat/>
    <w:rsid w:val="00712FEF"/>
    <w:rPr>
      <w:rFonts w:ascii="宋体" w:eastAsia="仿宋_GB2312" w:hAnsi="宋体"/>
      <w:sz w:val="24"/>
      <w:szCs w:val="24"/>
      <w:lang w:val="en-US" w:eastAsia="zh-CN" w:bidi="ar-SA"/>
    </w:rPr>
  </w:style>
  <w:style w:type="character" w:customStyle="1" w:styleId="textpt9">
    <w:name w:val="textpt9"/>
    <w:qFormat/>
    <w:rsid w:val="00712FEF"/>
  </w:style>
  <w:style w:type="character" w:customStyle="1" w:styleId="206Char">
    <w:name w:val="样式206 Char"/>
    <w:link w:val="206"/>
    <w:qFormat/>
    <w:rsid w:val="00712FEF"/>
    <w:rPr>
      <w:b/>
      <w:color w:val="000000"/>
      <w:szCs w:val="21"/>
    </w:rPr>
  </w:style>
  <w:style w:type="paragraph" w:customStyle="1" w:styleId="206">
    <w:name w:val="样式206"/>
    <w:basedOn w:val="a6"/>
    <w:link w:val="206Char"/>
    <w:qFormat/>
    <w:rsid w:val="00712FEF"/>
    <w:pPr>
      <w:spacing w:line="520" w:lineRule="exact"/>
      <w:jc w:val="center"/>
    </w:pPr>
    <w:rPr>
      <w:rFonts w:ascii="Calibri" w:hAnsi="Calibri"/>
      <w:b/>
      <w:kern w:val="0"/>
      <w:sz w:val="20"/>
      <w:szCs w:val="21"/>
    </w:rPr>
  </w:style>
  <w:style w:type="character" w:customStyle="1" w:styleId="CharCharff3">
    <w:name w:val="样式 表格文字 + 黑色 全部大写 Char Char"/>
    <w:qFormat/>
    <w:rsid w:val="00712FEF"/>
    <w:rPr>
      <w:rFonts w:ascii="宋体" w:eastAsia="宋体" w:hAnsi="宋体" w:cs="宋体"/>
      <w:b/>
      <w:bCs/>
      <w:caps/>
      <w:snapToGrid w:val="0"/>
      <w:sz w:val="21"/>
      <w:szCs w:val="21"/>
      <w:lang w:val="en-US" w:eastAsia="zh-CN" w:bidi="ar-SA"/>
    </w:rPr>
  </w:style>
  <w:style w:type="character" w:customStyle="1" w:styleId="afffffffff">
    <w:name w:val="样式 宋体 四号 黑色"/>
    <w:qFormat/>
    <w:rsid w:val="00712FEF"/>
    <w:rPr>
      <w:rFonts w:ascii="宋体" w:eastAsia="宋体" w:hAnsi="宋体"/>
      <w:color w:val="000000"/>
      <w:sz w:val="28"/>
      <w:szCs w:val="28"/>
      <w:lang w:val="en-US" w:eastAsia="en-US" w:bidi="ar-SA"/>
    </w:rPr>
  </w:style>
  <w:style w:type="character" w:customStyle="1" w:styleId="style41">
    <w:name w:val="style41"/>
    <w:qFormat/>
    <w:rsid w:val="00712FEF"/>
    <w:rPr>
      <w:sz w:val="20"/>
      <w:szCs w:val="20"/>
    </w:rPr>
  </w:style>
  <w:style w:type="character" w:customStyle="1" w:styleId="15Char1">
    <w:name w:val="样式15 Char1"/>
    <w:qFormat/>
    <w:rsid w:val="00712FEF"/>
    <w:rPr>
      <w:rFonts w:eastAsia="宋体"/>
      <w:kern w:val="2"/>
      <w:sz w:val="28"/>
      <w:szCs w:val="24"/>
      <w:lang w:val="en-US" w:eastAsia="zh-CN" w:bidi="ar-SA"/>
    </w:rPr>
  </w:style>
  <w:style w:type="character" w:customStyle="1" w:styleId="d11">
    <w:name w:val="d11"/>
    <w:qFormat/>
    <w:rsid w:val="00712FEF"/>
    <w:rPr>
      <w:rFonts w:ascii="宋体" w:eastAsia="黑体" w:hAnsi="宋体" w:cs="宋体"/>
      <w:b/>
      <w:bCs/>
      <w:spacing w:val="400"/>
      <w:sz w:val="22"/>
      <w:szCs w:val="22"/>
      <w:lang w:val="en-US" w:eastAsia="zh-CN" w:bidi="ar-SA"/>
    </w:rPr>
  </w:style>
  <w:style w:type="character" w:customStyle="1" w:styleId="286Char">
    <w:name w:val="样式286 Char"/>
    <w:link w:val="286"/>
    <w:qFormat/>
    <w:rsid w:val="00712FEF"/>
    <w:rPr>
      <w:rFonts w:ascii="Arial" w:eastAsia="黑体" w:hAnsi="Arial"/>
      <w:bCs/>
      <w:kern w:val="2"/>
      <w:sz w:val="30"/>
      <w:szCs w:val="32"/>
    </w:rPr>
  </w:style>
  <w:style w:type="character" w:customStyle="1" w:styleId="Charfffff">
    <w:name w:val="加粗 Char"/>
    <w:link w:val="afffffffff0"/>
    <w:qFormat/>
    <w:rsid w:val="00712FEF"/>
    <w:rPr>
      <w:b/>
      <w:sz w:val="24"/>
      <w:szCs w:val="24"/>
    </w:rPr>
  </w:style>
  <w:style w:type="paragraph" w:customStyle="1" w:styleId="afffffffff0">
    <w:name w:val="加粗"/>
    <w:basedOn w:val="a6"/>
    <w:link w:val="Charfffff"/>
    <w:qFormat/>
    <w:rsid w:val="00712FEF"/>
    <w:pPr>
      <w:snapToGrid w:val="0"/>
      <w:ind w:firstLineChars="200" w:firstLine="480"/>
      <w:jc w:val="left"/>
    </w:pPr>
    <w:rPr>
      <w:rFonts w:ascii="Calibri" w:hAnsi="Calibri"/>
      <w:b/>
      <w:color w:val="auto"/>
      <w:kern w:val="0"/>
    </w:rPr>
  </w:style>
  <w:style w:type="character" w:customStyle="1" w:styleId="Charfffff0">
    <w:name w:val="报告 Char"/>
    <w:link w:val="afffffffff1"/>
    <w:qFormat/>
    <w:rsid w:val="00712FEF"/>
    <w:rPr>
      <w:rFonts w:eastAsia="仿宋_GB2312"/>
      <w:sz w:val="24"/>
      <w:szCs w:val="24"/>
    </w:rPr>
  </w:style>
  <w:style w:type="paragraph" w:customStyle="1" w:styleId="afffffffff1">
    <w:name w:val="报告"/>
    <w:basedOn w:val="a6"/>
    <w:link w:val="Charfffff0"/>
    <w:qFormat/>
    <w:rsid w:val="00712FEF"/>
    <w:pPr>
      <w:adjustRightInd w:val="0"/>
      <w:spacing w:line="240" w:lineRule="auto"/>
      <w:ind w:right="240"/>
      <w:textAlignment w:val="center"/>
    </w:pPr>
    <w:rPr>
      <w:rFonts w:ascii="Calibri" w:eastAsia="仿宋_GB2312" w:hAnsi="Calibri"/>
      <w:color w:val="auto"/>
      <w:kern w:val="0"/>
    </w:rPr>
  </w:style>
  <w:style w:type="character" w:customStyle="1" w:styleId="1-zChar">
    <w:name w:val="样式1-正文z Char"/>
    <w:qFormat/>
    <w:rsid w:val="00712FEF"/>
    <w:rPr>
      <w:rFonts w:ascii="宋体" w:eastAsia="宋体" w:hAnsi="宋体" w:cs="宋体"/>
      <w:b/>
      <w:bCs/>
      <w:snapToGrid w:val="0"/>
      <w:sz w:val="24"/>
      <w:szCs w:val="24"/>
      <w:lang w:val="en-US" w:eastAsia="zh-CN" w:bidi="ar-SA"/>
    </w:rPr>
  </w:style>
  <w:style w:type="character" w:customStyle="1" w:styleId="79Char">
    <w:name w:val="样式79 Char"/>
    <w:qFormat/>
    <w:rsid w:val="00712FEF"/>
    <w:rPr>
      <w:rFonts w:ascii="宋体" w:eastAsia="仿宋_GB2312" w:hAnsi="宋体"/>
      <w:color w:val="000000"/>
      <w:sz w:val="24"/>
      <w:szCs w:val="28"/>
      <w:lang w:val="en-US" w:eastAsia="zh-CN" w:bidi="ar-SA"/>
    </w:rPr>
  </w:style>
  <w:style w:type="character" w:customStyle="1" w:styleId="1ff5">
    <w:name w:val="明显参考1"/>
    <w:uiPriority w:val="32"/>
    <w:qFormat/>
    <w:rsid w:val="00712FEF"/>
    <w:rPr>
      <w:b/>
      <w:sz w:val="24"/>
      <w:u w:val="single"/>
    </w:rPr>
  </w:style>
  <w:style w:type="character" w:customStyle="1" w:styleId="110Char">
    <w:name w:val="样式110 Char"/>
    <w:qFormat/>
    <w:rsid w:val="00712FEF"/>
    <w:rPr>
      <w:rFonts w:ascii="宋体" w:eastAsia="黑体" w:hAnsi="宋体"/>
      <w:bCs/>
      <w:color w:val="000000"/>
      <w:kern w:val="2"/>
      <w:sz w:val="24"/>
      <w:szCs w:val="24"/>
      <w:lang w:val="en-AU" w:eastAsia="zh-CN" w:bidi="ar-SA"/>
    </w:rPr>
  </w:style>
  <w:style w:type="character" w:customStyle="1" w:styleId="tChar">
    <w:name w:val="t正文 Char"/>
    <w:link w:val="t"/>
    <w:qFormat/>
    <w:rsid w:val="00712FEF"/>
    <w:rPr>
      <w:rFonts w:ascii="宋体" w:hAnsi="宋体" w:cs="宋体"/>
      <w:b/>
      <w:bCs/>
      <w:color w:val="000000"/>
      <w:sz w:val="24"/>
      <w:szCs w:val="24"/>
    </w:rPr>
  </w:style>
  <w:style w:type="paragraph" w:customStyle="1" w:styleId="t">
    <w:name w:val="t正文"/>
    <w:basedOn w:val="a6"/>
    <w:link w:val="tChar"/>
    <w:qFormat/>
    <w:rsid w:val="00712FEF"/>
    <w:pPr>
      <w:ind w:firstLineChars="200" w:firstLine="200"/>
    </w:pPr>
    <w:rPr>
      <w:rFonts w:ascii="宋体" w:hAnsi="宋体" w:cs="宋体"/>
      <w:b/>
      <w:bCs/>
      <w:kern w:val="0"/>
    </w:rPr>
  </w:style>
  <w:style w:type="character" w:customStyle="1" w:styleId="61Char">
    <w:name w:val="样式61 Char"/>
    <w:qFormat/>
    <w:rsid w:val="00712FEF"/>
    <w:rPr>
      <w:rFonts w:ascii="宋体" w:eastAsia="黑体" w:hAnsi="宋体"/>
      <w:b/>
      <w:color w:val="000000"/>
      <w:kern w:val="2"/>
      <w:sz w:val="24"/>
      <w:szCs w:val="24"/>
      <w:lang w:val="en-AU" w:eastAsia="zh-CN" w:bidi="ar-SA"/>
    </w:rPr>
  </w:style>
  <w:style w:type="character" w:customStyle="1" w:styleId="CharCharff4">
    <w:name w:val="样式 表格文字 + 黑体 Char Char"/>
    <w:qFormat/>
    <w:rsid w:val="00712FEF"/>
    <w:rPr>
      <w:rFonts w:ascii="黑体" w:eastAsia="宋体" w:hAnsi="黑体" w:cs="宋体"/>
      <w:b/>
      <w:bCs/>
      <w:snapToGrid w:val="0"/>
      <w:sz w:val="21"/>
      <w:szCs w:val="21"/>
      <w:lang w:val="en-US" w:eastAsia="zh-CN" w:bidi="ar-SA"/>
    </w:rPr>
  </w:style>
  <w:style w:type="character" w:customStyle="1" w:styleId="6Char0">
    <w:name w:val="样式6 Char"/>
    <w:qFormat/>
    <w:rsid w:val="00712FEF"/>
    <w:rPr>
      <w:rFonts w:ascii="宋体" w:eastAsia="宋体" w:hAnsi="TimesNewRomanPSMT" w:cs="宋体"/>
      <w:color w:val="000000"/>
      <w:kern w:val="2"/>
      <w:sz w:val="24"/>
      <w:szCs w:val="24"/>
      <w:lang w:val="en-US" w:eastAsia="zh-CN" w:bidi="ar-SA"/>
    </w:rPr>
  </w:style>
  <w:style w:type="character" w:customStyle="1" w:styleId="2Charf">
    <w:name w:val="样式 首行缩进:  2 字符 Char"/>
    <w:link w:val="2f8"/>
    <w:qFormat/>
    <w:rsid w:val="00712FEF"/>
    <w:rPr>
      <w:sz w:val="28"/>
    </w:rPr>
  </w:style>
  <w:style w:type="paragraph" w:customStyle="1" w:styleId="2f8">
    <w:name w:val="样式 首行缩进:  2 字符"/>
    <w:basedOn w:val="a6"/>
    <w:link w:val="2Charf"/>
    <w:qFormat/>
    <w:rsid w:val="00712FEF"/>
    <w:pPr>
      <w:ind w:firstLineChars="200" w:firstLine="480"/>
    </w:pPr>
    <w:rPr>
      <w:rFonts w:ascii="Calibri" w:hAnsi="Calibri"/>
      <w:color w:val="auto"/>
      <w:kern w:val="0"/>
      <w:sz w:val="28"/>
      <w:szCs w:val="20"/>
    </w:rPr>
  </w:style>
  <w:style w:type="character" w:customStyle="1" w:styleId="afffffffff2">
    <w:name w:val="加粗 靛蓝"/>
    <w:qFormat/>
    <w:rsid w:val="00712FEF"/>
    <w:rPr>
      <w:rFonts w:ascii="宋体" w:eastAsia="黑体" w:hAnsi="宋体" w:cs="宋体"/>
      <w:b/>
      <w:bCs/>
      <w:color w:val="000099"/>
      <w:sz w:val="28"/>
      <w:szCs w:val="21"/>
      <w:lang w:val="en-US" w:eastAsia="zh-CN" w:bidi="ar-SA"/>
    </w:rPr>
  </w:style>
  <w:style w:type="character" w:customStyle="1" w:styleId="369Char">
    <w:name w:val="样式369 Char"/>
    <w:link w:val="369"/>
    <w:qFormat/>
    <w:rsid w:val="00712FEF"/>
    <w:rPr>
      <w:rFonts w:ascii="Times New Roman" w:hAnsi="Times New Roman"/>
      <w:color w:val="FF0000"/>
      <w:sz w:val="24"/>
      <w:szCs w:val="24"/>
    </w:rPr>
  </w:style>
  <w:style w:type="paragraph" w:customStyle="1" w:styleId="369">
    <w:name w:val="样式369"/>
    <w:basedOn w:val="af4"/>
    <w:link w:val="369Char"/>
    <w:qFormat/>
    <w:rsid w:val="00712FEF"/>
    <w:pPr>
      <w:snapToGrid w:val="0"/>
      <w:spacing w:line="360" w:lineRule="auto"/>
      <w:ind w:firstLineChars="200" w:firstLine="480"/>
    </w:pPr>
    <w:rPr>
      <w:rFonts w:ascii="Times New Roman" w:hAnsi="Times New Roman"/>
      <w:color w:val="FF0000"/>
      <w:kern w:val="0"/>
      <w:szCs w:val="24"/>
    </w:rPr>
  </w:style>
  <w:style w:type="character" w:customStyle="1" w:styleId="CharCharCharCharCharCharCha1CharCharCharChar">
    <w:name w:val="样式 正文文本缩进正文文字缩进 Char正文文字缩进 Char Char Char Char正文文字缩进 Char Cha...1 Char Char Char Char"/>
    <w:link w:val="CharCharCharCharCharCharCha1CharCharChar"/>
    <w:qFormat/>
    <w:rsid w:val="00712FEF"/>
    <w:rPr>
      <w:rFonts w:ascii="楷体_GB2312" w:eastAsia="楷体_GB2312" w:hAnsi="楷体_GB2312" w:cs="宋体"/>
      <w:b/>
      <w:bCs/>
      <w:sz w:val="24"/>
      <w:szCs w:val="28"/>
    </w:rPr>
  </w:style>
  <w:style w:type="paragraph" w:customStyle="1" w:styleId="CharCharCharCharCharCharCha1CharCharChar">
    <w:name w:val="样式 正文文本缩进正文文字缩进 Char正文文字缩进 Char Char Char Char正文文字缩进 Char Cha...1 Char Char Char"/>
    <w:basedOn w:val="a6"/>
    <w:link w:val="CharCharCharCharCharCharCha1CharCharCharChar"/>
    <w:qFormat/>
    <w:rsid w:val="00712FEF"/>
    <w:pPr>
      <w:widowControl/>
      <w:snapToGrid w:val="0"/>
      <w:spacing w:beforeLines="50" w:afterLines="50" w:line="288" w:lineRule="auto"/>
      <w:ind w:firstLineChars="200" w:firstLine="200"/>
      <w:jc w:val="left"/>
    </w:pPr>
    <w:rPr>
      <w:rFonts w:ascii="楷体_GB2312" w:eastAsia="楷体_GB2312" w:hAnsi="楷体_GB2312" w:cs="宋体"/>
      <w:b/>
      <w:bCs/>
      <w:color w:val="auto"/>
      <w:kern w:val="0"/>
      <w:szCs w:val="28"/>
    </w:rPr>
  </w:style>
  <w:style w:type="character" w:customStyle="1" w:styleId="CharCharChar10">
    <w:name w:val="插图文字 Char Char Char1"/>
    <w:qFormat/>
    <w:rsid w:val="00712FEF"/>
    <w:rPr>
      <w:rFonts w:ascii="宋体" w:eastAsia="宋体" w:hAnsi="宋体" w:cs="宋体"/>
      <w:b/>
      <w:bCs/>
      <w:kern w:val="2"/>
      <w:sz w:val="21"/>
      <w:szCs w:val="21"/>
      <w:lang w:val="en-US" w:eastAsia="zh-CN" w:bidi="ar-SA"/>
    </w:rPr>
  </w:style>
  <w:style w:type="character" w:customStyle="1" w:styleId="f1200001">
    <w:name w:val="f12_0000_1"/>
    <w:qFormat/>
    <w:rsid w:val="00712FEF"/>
  </w:style>
  <w:style w:type="character" w:customStyle="1" w:styleId="1111Head1wsab11H1PIM11h111Char">
    <w:name w:val="样式 标题 1标题 111一、Head 1wsa文章标题b1章标题 1H1PIM 1标书1h1标题 11... Char"/>
    <w:link w:val="1111Head1wsab11H1PIM11h111"/>
    <w:qFormat/>
    <w:rsid w:val="00712FEF"/>
    <w:rPr>
      <w:rFonts w:ascii="Times New Roman" w:hAnsi="Times New Roman"/>
      <w:b/>
      <w:bCs/>
      <w:color w:val="000000"/>
      <w:kern w:val="44"/>
      <w:sz w:val="48"/>
    </w:rPr>
  </w:style>
  <w:style w:type="paragraph" w:customStyle="1" w:styleId="1111Head1wsab11H1PIM11h111">
    <w:name w:val="样式 标题 1标题 111一、Head 1wsa文章标题b1章标题 1H1PIM 1标书1h1标题 11..."/>
    <w:basedOn w:val="15"/>
    <w:link w:val="1111Head1wsab11H1PIM11h111Char"/>
    <w:qFormat/>
    <w:rsid w:val="00712FEF"/>
    <w:pPr>
      <w:keepNext/>
      <w:keepLines/>
      <w:snapToGrid/>
      <w:spacing w:beforeLines="0" w:before="1200" w:afterLines="0" w:after="480" w:line="440" w:lineRule="exact"/>
      <w:jc w:val="center"/>
    </w:pPr>
    <w:rPr>
      <w:rFonts w:ascii="Times New Roman" w:eastAsia="宋体" w:hAnsi="Times New Roman"/>
      <w:kern w:val="44"/>
      <w:sz w:val="48"/>
      <w:szCs w:val="20"/>
    </w:rPr>
  </w:style>
  <w:style w:type="character" w:customStyle="1" w:styleId="115">
    <w:name w:val="标题 11"/>
    <w:aliases w:val="标题 11 Char,标题 1 Char Char Char Char Char Char,标题 111 Char,一级标题 Char,标题 1 1 Char,标书1 Char"/>
    <w:qFormat/>
    <w:rsid w:val="00712FEF"/>
    <w:rPr>
      <w:rFonts w:ascii="Arial" w:eastAsia="黑体" w:hAnsi="Arial" w:cs="Arial"/>
      <w:b/>
      <w:bCs/>
      <w:kern w:val="44"/>
      <w:sz w:val="44"/>
      <w:szCs w:val="44"/>
      <w:lang w:val="en-US" w:eastAsia="zh-CN" w:bidi="ar-SA"/>
    </w:rPr>
  </w:style>
  <w:style w:type="character" w:customStyle="1" w:styleId="333Char">
    <w:name w:val="样式333 Char"/>
    <w:link w:val="333"/>
    <w:qFormat/>
    <w:rsid w:val="00712FEF"/>
    <w:rPr>
      <w:rFonts w:ascii="Times New Roman" w:eastAsia="黑体" w:hAnsi="Times New Roman"/>
      <w:b/>
      <w:color w:val="000000"/>
      <w:szCs w:val="21"/>
    </w:rPr>
  </w:style>
  <w:style w:type="paragraph" w:customStyle="1" w:styleId="333">
    <w:name w:val="样式333"/>
    <w:basedOn w:val="324"/>
    <w:link w:val="333Char"/>
    <w:qFormat/>
    <w:rsid w:val="00712FEF"/>
    <w:rPr>
      <w:rFonts w:eastAsia="黑体"/>
      <w:b/>
    </w:rPr>
  </w:style>
  <w:style w:type="character" w:customStyle="1" w:styleId="111Char0">
    <w:name w:val="样式 表格文字 + 宋体 11 磅1 Char"/>
    <w:link w:val="1111"/>
    <w:qFormat/>
    <w:rsid w:val="00712FEF"/>
    <w:rPr>
      <w:rFonts w:ascii="宋体" w:hAnsi="宋体" w:cs="宋体"/>
      <w:kern w:val="15"/>
      <w:sz w:val="22"/>
      <w:lang w:eastAsia="en-US" w:bidi="en-US"/>
    </w:rPr>
  </w:style>
  <w:style w:type="paragraph" w:customStyle="1" w:styleId="1111">
    <w:name w:val="样式 表格文字 + 宋体 11 磅1"/>
    <w:basedOn w:val="affc"/>
    <w:link w:val="111Char0"/>
    <w:qFormat/>
    <w:rsid w:val="00712FEF"/>
    <w:pPr>
      <w:snapToGrid/>
      <w:jc w:val="left"/>
    </w:pPr>
    <w:rPr>
      <w:rFonts w:ascii="宋体" w:hAnsi="宋体" w:cs="宋体"/>
      <w:bCs w:val="0"/>
      <w:kern w:val="15"/>
      <w:position w:val="0"/>
      <w:sz w:val="22"/>
      <w:szCs w:val="20"/>
      <w:lang w:eastAsia="en-US" w:bidi="en-US"/>
    </w:rPr>
  </w:style>
  <w:style w:type="character" w:customStyle="1" w:styleId="Charfffff1">
    <w:name w:val="样式 表格文字 + 黑色 全部大写 Char"/>
    <w:link w:val="afffffffff3"/>
    <w:qFormat/>
    <w:rsid w:val="00712FEF"/>
    <w:rPr>
      <w:rFonts w:ascii="宋体" w:hAnsi="宋体" w:cs="宋体"/>
      <w:caps/>
      <w:kern w:val="15"/>
      <w:szCs w:val="21"/>
      <w:lang w:eastAsia="en-US" w:bidi="en-US"/>
    </w:rPr>
  </w:style>
  <w:style w:type="paragraph" w:customStyle="1" w:styleId="afffffffff3">
    <w:name w:val="样式 表格文字 + 黑色 全部大写"/>
    <w:basedOn w:val="affc"/>
    <w:link w:val="Charfffff1"/>
    <w:qFormat/>
    <w:rsid w:val="00712FEF"/>
    <w:pPr>
      <w:snapToGrid/>
      <w:jc w:val="left"/>
    </w:pPr>
    <w:rPr>
      <w:rFonts w:ascii="宋体" w:hAnsi="宋体" w:cs="宋体"/>
      <w:bCs w:val="0"/>
      <w:caps/>
      <w:kern w:val="15"/>
      <w:position w:val="0"/>
      <w:sz w:val="20"/>
      <w:lang w:eastAsia="en-US" w:bidi="en-US"/>
    </w:rPr>
  </w:style>
  <w:style w:type="character" w:customStyle="1" w:styleId="126Char">
    <w:name w:val="样式126 Char"/>
    <w:qFormat/>
    <w:rsid w:val="00712FEF"/>
    <w:rPr>
      <w:rFonts w:ascii="宋体" w:eastAsia="黑体" w:hAnsi="宋体"/>
      <w:bCs/>
      <w:color w:val="000000"/>
      <w:kern w:val="2"/>
      <w:sz w:val="24"/>
      <w:szCs w:val="24"/>
      <w:lang w:val="en-AU" w:eastAsia="zh-CN" w:bidi="ar-SA"/>
    </w:rPr>
  </w:style>
  <w:style w:type="character" w:customStyle="1" w:styleId="Charfffff2">
    <w:name w:val="样式 表格文字 + 黑体 Char"/>
    <w:link w:val="afffffffff4"/>
    <w:qFormat/>
    <w:rsid w:val="00712FEF"/>
    <w:rPr>
      <w:rFonts w:ascii="黑体" w:hAnsi="黑体" w:cs="宋体"/>
      <w:kern w:val="15"/>
      <w:szCs w:val="21"/>
      <w:lang w:eastAsia="en-US" w:bidi="en-US"/>
    </w:rPr>
  </w:style>
  <w:style w:type="paragraph" w:customStyle="1" w:styleId="afffffffff4">
    <w:name w:val="样式 表格文字 + 黑体"/>
    <w:basedOn w:val="affc"/>
    <w:link w:val="Charfffff2"/>
    <w:qFormat/>
    <w:rsid w:val="00712FEF"/>
    <w:pPr>
      <w:snapToGrid/>
      <w:jc w:val="left"/>
    </w:pPr>
    <w:rPr>
      <w:rFonts w:ascii="黑体" w:hAnsi="黑体" w:cs="宋体"/>
      <w:bCs w:val="0"/>
      <w:kern w:val="15"/>
      <w:position w:val="0"/>
      <w:sz w:val="20"/>
      <w:lang w:eastAsia="en-US" w:bidi="en-US"/>
    </w:rPr>
  </w:style>
  <w:style w:type="character" w:customStyle="1" w:styleId="unnamed11">
    <w:name w:val="unnamed11"/>
    <w:qFormat/>
    <w:rsid w:val="00712FEF"/>
    <w:rPr>
      <w:rFonts w:ascii="宋体" w:eastAsia="宋体" w:hAnsi="宋体"/>
      <w:sz w:val="20"/>
      <w:szCs w:val="20"/>
      <w:lang w:val="en-US" w:eastAsia="en-US" w:bidi="ar-SA"/>
    </w:rPr>
  </w:style>
  <w:style w:type="character" w:customStyle="1" w:styleId="9CharChar">
    <w:name w:val="标题 9 Char Char"/>
    <w:qFormat/>
    <w:rsid w:val="00712FEF"/>
    <w:rPr>
      <w:rFonts w:ascii="Cambria" w:eastAsia="宋体" w:hAnsi="Cambria" w:cs="Times New Roman"/>
      <w:b/>
      <w:bCs/>
      <w:kern w:val="2"/>
      <w:sz w:val="21"/>
      <w:szCs w:val="21"/>
      <w:lang w:val="en-US" w:eastAsia="zh-CN" w:bidi="ar-SA"/>
    </w:rPr>
  </w:style>
  <w:style w:type="character" w:customStyle="1" w:styleId="2H22Char1SeHeadwsa2Chapter11ChapterTitleChar">
    <w:name w:val="样式 标题 2H2标题 2 Char1SeHead wsa2Chapter标题 1.1Chapter Title... Char"/>
    <w:qFormat/>
    <w:rsid w:val="00712FEF"/>
    <w:rPr>
      <w:rFonts w:ascii="宋体" w:eastAsia="黑体" w:hAnsi="宋体"/>
      <w:color w:val="000000"/>
      <w:kern w:val="2"/>
      <w:sz w:val="30"/>
      <w:szCs w:val="30"/>
      <w:lang w:val="en-US" w:eastAsia="zh-CN" w:bidi="ar-SA"/>
    </w:rPr>
  </w:style>
  <w:style w:type="character" w:customStyle="1" w:styleId="CharCharff5">
    <w:name w:val="Ò³Ã¼ Char Char"/>
    <w:qFormat/>
    <w:rsid w:val="00712FEF"/>
    <w:rPr>
      <w:rFonts w:ascii="宋体" w:eastAsia="宋体" w:hAnsi="宋体" w:cs="宋体"/>
      <w:b/>
      <w:bCs/>
      <w:kern w:val="2"/>
      <w:sz w:val="18"/>
      <w:szCs w:val="18"/>
      <w:lang w:val="en-US" w:eastAsia="zh-CN" w:bidi="ar-SA"/>
    </w:rPr>
  </w:style>
  <w:style w:type="character" w:customStyle="1" w:styleId="96Char">
    <w:name w:val="样式96 Char"/>
    <w:qFormat/>
    <w:rsid w:val="00712FEF"/>
    <w:rPr>
      <w:rFonts w:ascii="宋体" w:eastAsia="黑体" w:hAnsi="宋体"/>
      <w:b/>
      <w:color w:val="000000"/>
      <w:kern w:val="2"/>
      <w:sz w:val="24"/>
      <w:szCs w:val="24"/>
      <w:lang w:val="en-US" w:eastAsia="zh-CN" w:bidi="ar-SA"/>
    </w:rPr>
  </w:style>
  <w:style w:type="character" w:customStyle="1" w:styleId="Charfffff3">
    <w:name w:val="正文标题 Char"/>
    <w:link w:val="afffffffff5"/>
    <w:uiPriority w:val="99"/>
    <w:qFormat/>
    <w:rsid w:val="00712FEF"/>
    <w:rPr>
      <w:rFonts w:hAnsi="宋体"/>
      <w:b/>
      <w:sz w:val="24"/>
      <w:szCs w:val="24"/>
    </w:rPr>
  </w:style>
  <w:style w:type="paragraph" w:customStyle="1" w:styleId="afffffffff5">
    <w:name w:val="正文标题"/>
    <w:basedOn w:val="a6"/>
    <w:link w:val="Charfffff3"/>
    <w:qFormat/>
    <w:rsid w:val="00712FEF"/>
    <w:pPr>
      <w:adjustRightInd w:val="0"/>
      <w:snapToGrid w:val="0"/>
      <w:ind w:firstLineChars="200" w:firstLine="482"/>
      <w:jc w:val="left"/>
      <w:outlineLvl w:val="3"/>
    </w:pPr>
    <w:rPr>
      <w:rFonts w:ascii="Calibri" w:hAnsi="宋体"/>
      <w:b/>
      <w:color w:val="auto"/>
      <w:kern w:val="0"/>
    </w:rPr>
  </w:style>
  <w:style w:type="character" w:customStyle="1" w:styleId="afffffffff6">
    <w:name w:val="样式 四号"/>
    <w:qFormat/>
    <w:rsid w:val="00712FEF"/>
    <w:rPr>
      <w:sz w:val="26"/>
    </w:rPr>
  </w:style>
  <w:style w:type="character" w:customStyle="1" w:styleId="1Charb">
    <w:name w:val="正文缩进1 Char"/>
    <w:qFormat/>
    <w:rsid w:val="00712FEF"/>
    <w:rPr>
      <w:rFonts w:eastAsia="宋体"/>
      <w:kern w:val="2"/>
      <w:sz w:val="21"/>
      <w:lang w:val="en-US" w:eastAsia="zh-CN" w:bidi="ar-SA"/>
    </w:rPr>
  </w:style>
  <w:style w:type="character" w:customStyle="1" w:styleId="1s4CharCharALTZChar">
    <w:name w:val="样式 正文缩进正文（首行缩进两字）1s4正文（首行缩进两字） Char正文缩进 Char表正文正文非缩进ALT+Z... Char"/>
    <w:link w:val="1s4CharCharALTZ"/>
    <w:qFormat/>
    <w:rsid w:val="00712FEF"/>
    <w:rPr>
      <w:rFonts w:eastAsia="仿宋_GB2312"/>
      <w:color w:val="000000"/>
      <w:sz w:val="24"/>
      <w:szCs w:val="24"/>
      <w:lang w:val="zh-CN"/>
    </w:rPr>
  </w:style>
  <w:style w:type="paragraph" w:customStyle="1" w:styleId="1s4CharCharALTZ">
    <w:name w:val="样式 正文缩进正文（首行缩进两字）1s4正文（首行缩进两字） Char正文缩进 Char表正文正文非缩进ALT+Z..."/>
    <w:basedOn w:val="af5"/>
    <w:link w:val="1s4CharCharALTZChar"/>
    <w:qFormat/>
    <w:rsid w:val="00712FEF"/>
    <w:pPr>
      <w:widowControl/>
      <w:tabs>
        <w:tab w:val="left" w:pos="3600"/>
        <w:tab w:val="left" w:pos="6845"/>
      </w:tabs>
      <w:adjustRightInd w:val="0"/>
      <w:snapToGrid w:val="0"/>
      <w:ind w:firstLine="480"/>
    </w:pPr>
    <w:rPr>
      <w:rFonts w:ascii="Calibri" w:eastAsia="仿宋_GB2312" w:hAnsi="Calibri"/>
      <w:color w:val="000000"/>
      <w:lang w:val="zh-CN"/>
    </w:rPr>
  </w:style>
  <w:style w:type="character" w:customStyle="1" w:styleId="afffffffff7">
    <w:name w:val="！注释"/>
    <w:qFormat/>
    <w:rsid w:val="00712FEF"/>
    <w:rPr>
      <w:color w:val="0000FF"/>
    </w:rPr>
  </w:style>
  <w:style w:type="character" w:customStyle="1" w:styleId="Char1f0">
    <w:name w:val="页眉 Char1"/>
    <w:aliases w:val="even Char3,g Char3,ITTHEADER Char3,页眉1 Char3,页眉2 Char3,页眉zxl Char3,Ò³Ã¼ Char Char3,页眉221 Char,页眉131 Char,页眉231 Char,页眉15 Char,页眉121 Char2,页眉221 Char2,页眉131 Char2,页眉231 Char2,页眉15 Char2,页眉2 Char Char2"/>
    <w:qFormat/>
    <w:rsid w:val="00712FEF"/>
    <w:rPr>
      <w:sz w:val="18"/>
      <w:szCs w:val="18"/>
    </w:rPr>
  </w:style>
  <w:style w:type="character" w:customStyle="1" w:styleId="2CharChar3">
    <w:name w:val="样式 表格文字 + 全部大写2 Char Char"/>
    <w:qFormat/>
    <w:rsid w:val="00712FEF"/>
  </w:style>
  <w:style w:type="character" w:customStyle="1" w:styleId="2f9">
    <w:name w:val="样式 宋体 四号2"/>
    <w:qFormat/>
    <w:rsid w:val="00712FEF"/>
    <w:rPr>
      <w:rFonts w:ascii="宋体" w:hAnsi="宋体"/>
      <w:sz w:val="26"/>
    </w:rPr>
  </w:style>
  <w:style w:type="character" w:customStyle="1" w:styleId="Char40">
    <w:name w:val="正文文字 无缩进 Char4"/>
    <w:qFormat/>
    <w:rsid w:val="00712FEF"/>
    <w:rPr>
      <w:rFonts w:ascii="Arial" w:eastAsia="宋体" w:hAnsi="Arial" w:cs="宋体"/>
      <w:b/>
      <w:bCs/>
      <w:kern w:val="24"/>
      <w:sz w:val="24"/>
      <w:szCs w:val="24"/>
      <w:lang w:val="en-US" w:eastAsia="zh-CN" w:bidi="ar-SA"/>
    </w:rPr>
  </w:style>
  <w:style w:type="character" w:customStyle="1" w:styleId="keyword">
    <w:name w:val="keyword"/>
    <w:qFormat/>
    <w:rsid w:val="00712FEF"/>
  </w:style>
  <w:style w:type="character" w:customStyle="1" w:styleId="CharCharCharCharCharCharCha1CharCharCharCharCharChar">
    <w:name w:val="样式 正文文本缩进正文文字缩进 Char正文文字缩进 Char Char Char Char正文文字缩进 Char Cha...1 Char Char Char Char Char Char"/>
    <w:qFormat/>
    <w:rsid w:val="00712FEF"/>
    <w:rPr>
      <w:rFonts w:ascii="楷体_GB2312" w:eastAsia="楷体_GB2312" w:hAnsi="楷体_GB2312" w:cs="宋体"/>
      <w:b/>
      <w:bCs/>
      <w:kern w:val="2"/>
      <w:sz w:val="24"/>
      <w:szCs w:val="28"/>
      <w:lang w:val="en-US" w:eastAsia="zh-CN" w:bidi="ar-SA"/>
    </w:rPr>
  </w:style>
  <w:style w:type="character" w:customStyle="1" w:styleId="Char2f2">
    <w:name w:val="页眉 Char2"/>
    <w:aliases w:val="even Char1,g Char1,ITTHEADER Char1,页眉1 Char1,页眉2 Char1,页眉zxl Char1,Ò³Ã¼ Char Char1,ITTHEADER Char Char1,h Char1,带横线 Char1,even Char Char1,Heading Char2,页眉11 Char1,页眉21 Char1,页眉12 Char1,页眉22 Char1,页眉13 Char1,页眉23 Char1,页眉14 Char1,页眉24 Char1"/>
    <w:qFormat/>
    <w:rsid w:val="00712FEF"/>
    <w:rPr>
      <w:rFonts w:ascii="Times New Roman" w:eastAsia="宋体" w:hAnsi="Times New Roman" w:cs="Times New Roman"/>
      <w:kern w:val="0"/>
      <w:sz w:val="18"/>
      <w:szCs w:val="18"/>
      <w:lang w:val="zh-CN"/>
    </w:rPr>
  </w:style>
  <w:style w:type="character" w:customStyle="1" w:styleId="style31">
    <w:name w:val="style31"/>
    <w:qFormat/>
    <w:rsid w:val="00712FEF"/>
    <w:rPr>
      <w:color w:val="FF0000"/>
    </w:rPr>
  </w:style>
  <w:style w:type="character" w:customStyle="1" w:styleId="Charfffff4">
    <w:name w:val="小标题 Char"/>
    <w:link w:val="afffffffff8"/>
    <w:qFormat/>
    <w:rsid w:val="00712FEF"/>
    <w:rPr>
      <w:rFonts w:ascii="Arial" w:hAnsi="宋体"/>
      <w:b/>
      <w:sz w:val="24"/>
    </w:rPr>
  </w:style>
  <w:style w:type="paragraph" w:customStyle="1" w:styleId="afffffffff8">
    <w:name w:val="小标题"/>
    <w:basedOn w:val="a6"/>
    <w:next w:val="a6"/>
    <w:link w:val="Charfffff4"/>
    <w:qFormat/>
    <w:rsid w:val="00712FEF"/>
    <w:pPr>
      <w:spacing w:before="120" w:after="120" w:line="240" w:lineRule="auto"/>
      <w:ind w:left="425"/>
    </w:pPr>
    <w:rPr>
      <w:rFonts w:ascii="Arial" w:hAnsi="宋体"/>
      <w:b/>
      <w:color w:val="auto"/>
      <w:kern w:val="0"/>
      <w:szCs w:val="20"/>
    </w:rPr>
  </w:style>
  <w:style w:type="character" w:customStyle="1" w:styleId="mid1">
    <w:name w:val="mid1"/>
    <w:qFormat/>
    <w:rsid w:val="00712FEF"/>
    <w:rPr>
      <w:color w:val="7B0000"/>
      <w:sz w:val="28"/>
      <w:szCs w:val="28"/>
      <w:u w:val="none"/>
    </w:rPr>
  </w:style>
  <w:style w:type="character" w:customStyle="1" w:styleId="26Char">
    <w:name w:val="样式26 Char"/>
    <w:link w:val="260"/>
    <w:qFormat/>
    <w:rsid w:val="00712FEF"/>
    <w:rPr>
      <w:color w:val="000000"/>
      <w:szCs w:val="21"/>
    </w:rPr>
  </w:style>
  <w:style w:type="paragraph" w:customStyle="1" w:styleId="260">
    <w:name w:val="样式26"/>
    <w:basedOn w:val="a6"/>
    <w:link w:val="26Char"/>
    <w:qFormat/>
    <w:rsid w:val="00712FEF"/>
    <w:pPr>
      <w:autoSpaceDE w:val="0"/>
      <w:autoSpaceDN w:val="0"/>
      <w:adjustRightInd w:val="0"/>
      <w:snapToGrid w:val="0"/>
      <w:spacing w:line="240" w:lineRule="auto"/>
      <w:jc w:val="center"/>
    </w:pPr>
    <w:rPr>
      <w:rFonts w:ascii="Calibri" w:hAnsi="Calibri"/>
      <w:kern w:val="0"/>
      <w:sz w:val="20"/>
      <w:szCs w:val="21"/>
    </w:rPr>
  </w:style>
  <w:style w:type="character" w:customStyle="1" w:styleId="7CharChar">
    <w:name w:val="标题 7 Char Char"/>
    <w:qFormat/>
    <w:rsid w:val="00712FEF"/>
    <w:rPr>
      <w:rFonts w:ascii="宋体" w:eastAsia="黑体" w:hAnsi="宋体" w:cs="Times New Roman"/>
      <w:b/>
      <w:bCs/>
      <w:kern w:val="2"/>
      <w:sz w:val="24"/>
      <w:szCs w:val="24"/>
      <w:lang w:val="en-US" w:eastAsia="zh-CN" w:bidi="ar-SA"/>
    </w:rPr>
  </w:style>
  <w:style w:type="character" w:customStyle="1" w:styleId="1CharCharCharCharCharCharCharCharCharCharCharCharCharChar">
    <w:name w:val="正文1 Char Char Char Char Char Char Char Char Char Char Char Char Char Char"/>
    <w:qFormat/>
    <w:rsid w:val="00712FEF"/>
    <w:rPr>
      <w:rFonts w:ascii="宋体" w:eastAsia="宋体" w:hAnsi="宋体" w:cs="宋体"/>
      <w:b/>
      <w:bCs/>
      <w:spacing w:val="4"/>
      <w:sz w:val="24"/>
      <w:szCs w:val="21"/>
      <w:lang w:val="en-US" w:eastAsia="zh-CN" w:bidi="ar-SA"/>
    </w:rPr>
  </w:style>
  <w:style w:type="character" w:customStyle="1" w:styleId="CharCharCharChaChar">
    <w:name w:val="特点 Char Char Char Cha Char"/>
    <w:qFormat/>
    <w:rsid w:val="00712FEF"/>
    <w:rPr>
      <w:rFonts w:ascii="宋体" w:eastAsia="宋体" w:hAnsi="宋体" w:cs="宋体"/>
      <w:b/>
      <w:bCs/>
      <w:spacing w:val="20"/>
      <w:sz w:val="24"/>
      <w:szCs w:val="21"/>
      <w:lang w:val="en-US" w:eastAsia="zh-CN" w:bidi="ar-SA"/>
    </w:rPr>
  </w:style>
  <w:style w:type="character" w:customStyle="1" w:styleId="Char1f1">
    <w:name w:val="页脚 Char1"/>
    <w:uiPriority w:val="99"/>
    <w:qFormat/>
    <w:rsid w:val="00712FEF"/>
    <w:rPr>
      <w:sz w:val="18"/>
      <w:szCs w:val="18"/>
    </w:rPr>
  </w:style>
  <w:style w:type="character" w:customStyle="1" w:styleId="biaoti1">
    <w:name w:val="biaoti1"/>
    <w:qFormat/>
    <w:rsid w:val="00712FEF"/>
    <w:rPr>
      <w:b/>
      <w:bCs/>
      <w:color w:val="000099"/>
      <w:sz w:val="24"/>
      <w:szCs w:val="24"/>
    </w:rPr>
  </w:style>
  <w:style w:type="character" w:customStyle="1" w:styleId="5CharChar">
    <w:name w:val="标题 5 Char Char"/>
    <w:qFormat/>
    <w:rsid w:val="00712FEF"/>
    <w:rPr>
      <w:rFonts w:ascii="宋体" w:eastAsia="黑体" w:hAnsi="宋体" w:cs="Times New Roman"/>
      <w:b/>
      <w:bCs/>
      <w:kern w:val="2"/>
      <w:sz w:val="28"/>
      <w:szCs w:val="28"/>
      <w:lang w:val="en-US" w:eastAsia="zh-CN" w:bidi="ar-SA"/>
    </w:rPr>
  </w:style>
  <w:style w:type="character" w:customStyle="1" w:styleId="Char2f3">
    <w:name w:val="标题 Char2"/>
    <w:qFormat/>
    <w:rsid w:val="00712FEF"/>
    <w:rPr>
      <w:rFonts w:ascii="Arial" w:eastAsia="黑体" w:hAnsi="Arial" w:cs="Times New Roman"/>
      <w:b/>
      <w:spacing w:val="4"/>
      <w:kern w:val="0"/>
      <w:sz w:val="36"/>
      <w:szCs w:val="20"/>
    </w:rPr>
  </w:style>
  <w:style w:type="character" w:customStyle="1" w:styleId="2CharCharCharCharCharCharCharCharChar">
    <w:name w:val="标题2 Char Char Char Char Char Char Char Char Char"/>
    <w:qFormat/>
    <w:rsid w:val="00712FEF"/>
    <w:rPr>
      <w:rFonts w:ascii="仿宋_GB2312" w:eastAsia="宋体" w:hAnsi="宋体" w:cs="宋体"/>
      <w:b/>
      <w:bCs/>
      <w:spacing w:val="20"/>
      <w:kern w:val="2"/>
      <w:sz w:val="28"/>
      <w:szCs w:val="24"/>
      <w:lang w:val="en-US" w:eastAsia="zh-CN" w:bidi="ar-SA"/>
    </w:rPr>
  </w:style>
  <w:style w:type="character" w:customStyle="1" w:styleId="CharCharff6">
    <w:name w:val="标题表格 Char Char"/>
    <w:link w:val="Charfffff5"/>
    <w:qFormat/>
    <w:rsid w:val="00712FEF"/>
    <w:rPr>
      <w:rFonts w:eastAsia="黑体"/>
      <w:sz w:val="24"/>
      <w:szCs w:val="21"/>
    </w:rPr>
  </w:style>
  <w:style w:type="paragraph" w:customStyle="1" w:styleId="Charfffff5">
    <w:name w:val="标题表格 Char"/>
    <w:next w:val="a6"/>
    <w:link w:val="CharCharff6"/>
    <w:qFormat/>
    <w:rsid w:val="00712FEF"/>
    <w:pPr>
      <w:spacing w:line="440" w:lineRule="exact"/>
      <w:jc w:val="center"/>
    </w:pPr>
    <w:rPr>
      <w:rFonts w:eastAsia="黑体"/>
      <w:sz w:val="24"/>
      <w:szCs w:val="21"/>
    </w:rPr>
  </w:style>
  <w:style w:type="character" w:customStyle="1" w:styleId="Char1f2">
    <w:name w:val="文档结构图 Char1"/>
    <w:qFormat/>
    <w:rsid w:val="00712FEF"/>
    <w:rPr>
      <w:rFonts w:ascii="Times New Roman" w:eastAsia="宋体" w:hAnsi="Times New Roman" w:cs="Times New Roman"/>
      <w:kern w:val="0"/>
      <w:sz w:val="24"/>
      <w:szCs w:val="24"/>
      <w:shd w:val="clear" w:color="auto" w:fill="000080"/>
      <w:lang w:val="zh-CN"/>
    </w:rPr>
  </w:style>
  <w:style w:type="character" w:customStyle="1" w:styleId="Char30">
    <w:name w:val="正文首行缩进 Char3"/>
    <w:aliases w:val="正文首行缩进2 Char1,可研-正文首行缩进 Char Char1, Char Char Char Char Char Char Char Char Char Char Char Char Char Char Char Char Char Char Char Char Char Char Char Char Char Char Char Char,落款 Char,正文首行缩进 Char1 Char Char,正文首行缩进（本文） Char,可研-正文首行缩进 Char1"/>
    <w:link w:val="affffd"/>
    <w:qFormat/>
    <w:rsid w:val="00712FEF"/>
    <w:rPr>
      <w:rFonts w:ascii="Times New Roman" w:hAnsi="Times New Roman"/>
      <w:sz w:val="24"/>
      <w:szCs w:val="24"/>
      <w:lang w:val="zh-CN"/>
    </w:rPr>
  </w:style>
  <w:style w:type="character" w:customStyle="1" w:styleId="HTMLChar2">
    <w:name w:val="HTML 预设格式 Char2"/>
    <w:qFormat/>
    <w:rsid w:val="00712FEF"/>
    <w:rPr>
      <w:rFonts w:ascii="宋体" w:eastAsia="宋体" w:hAnsi="宋体" w:cs="Times New Roman"/>
      <w:kern w:val="0"/>
      <w:sz w:val="24"/>
      <w:szCs w:val="24"/>
    </w:rPr>
  </w:style>
  <w:style w:type="character" w:customStyle="1" w:styleId="3Char23">
    <w:name w:val="正文文本 3 Char2"/>
    <w:aliases w:val="正文文字 3 Char Char Char4,正文文字 3 Char Char Char Char2,正文文字 3 Char2,正文文字 3 Char Char3"/>
    <w:qFormat/>
    <w:rsid w:val="00712FEF"/>
    <w:rPr>
      <w:rFonts w:ascii="Times New Roman" w:eastAsia="宋体" w:hAnsi="Times New Roman" w:cs="Times New Roman"/>
      <w:kern w:val="0"/>
      <w:sz w:val="16"/>
      <w:szCs w:val="16"/>
      <w:lang w:val="zh-CN"/>
    </w:rPr>
  </w:style>
  <w:style w:type="character" w:customStyle="1" w:styleId="CharCharff7">
    <w:name w:val="表头加粗 Char Char"/>
    <w:link w:val="Charfffff6"/>
    <w:qFormat/>
    <w:rsid w:val="00712FEF"/>
    <w:rPr>
      <w:rFonts w:ascii="宋体" w:hAnsi="宋体" w:cs="宋体"/>
      <w:b/>
      <w:bCs/>
      <w:sz w:val="24"/>
      <w:szCs w:val="21"/>
    </w:rPr>
  </w:style>
  <w:style w:type="paragraph" w:customStyle="1" w:styleId="Charfffff6">
    <w:name w:val="表头加粗 Char"/>
    <w:basedOn w:val="a6"/>
    <w:link w:val="CharCharff7"/>
    <w:qFormat/>
    <w:rsid w:val="00712FEF"/>
    <w:pPr>
      <w:spacing w:beforeLines="50" w:afterLines="50"/>
      <w:ind w:left="480"/>
      <w:jc w:val="center"/>
    </w:pPr>
    <w:rPr>
      <w:rFonts w:ascii="宋体" w:hAnsi="宋体" w:cs="宋体"/>
      <w:b/>
      <w:bCs/>
      <w:color w:val="auto"/>
      <w:kern w:val="0"/>
      <w:szCs w:val="21"/>
    </w:rPr>
  </w:style>
  <w:style w:type="character" w:customStyle="1" w:styleId="309Char0">
    <w:name w:val="样式309 Char"/>
    <w:link w:val="3090"/>
    <w:qFormat/>
    <w:rsid w:val="00712FEF"/>
    <w:rPr>
      <w:rFonts w:ascii="Times New Roman" w:eastAsia="黑体" w:hAnsi="Times New Roman"/>
      <w:b/>
      <w:color w:val="000000"/>
      <w:szCs w:val="21"/>
    </w:rPr>
  </w:style>
  <w:style w:type="paragraph" w:customStyle="1" w:styleId="3090">
    <w:name w:val="样式309"/>
    <w:basedOn w:val="a6"/>
    <w:link w:val="309Char0"/>
    <w:qFormat/>
    <w:rsid w:val="00712FEF"/>
    <w:pPr>
      <w:spacing w:line="520" w:lineRule="exact"/>
      <w:jc w:val="center"/>
    </w:pPr>
    <w:rPr>
      <w:rFonts w:eastAsia="黑体"/>
      <w:b/>
      <w:kern w:val="0"/>
      <w:sz w:val="20"/>
      <w:szCs w:val="21"/>
    </w:rPr>
  </w:style>
  <w:style w:type="character" w:customStyle="1" w:styleId="CharCharChar4">
    <w:name w:val="插图标题(不编号) Char Char Char"/>
    <w:qFormat/>
    <w:rsid w:val="00712FEF"/>
    <w:rPr>
      <w:rFonts w:ascii="宋体" w:eastAsia="黑体" w:hAnsi="宋体" w:cs="Times New Roman"/>
      <w:b/>
      <w:bCs/>
      <w:kern w:val="2"/>
      <w:sz w:val="21"/>
      <w:szCs w:val="21"/>
      <w:lang w:val="sq-AL" w:eastAsia="zh-CN" w:bidi="ar-SA"/>
    </w:rPr>
  </w:style>
  <w:style w:type="character" w:customStyle="1" w:styleId="301Char0">
    <w:name w:val="样式 样式301 + 黑色 Char"/>
    <w:link w:val="3010"/>
    <w:qFormat/>
    <w:rsid w:val="00712FEF"/>
    <w:rPr>
      <w:rFonts w:ascii="Arial" w:eastAsia="黑体" w:hAnsi="Arial"/>
      <w:b/>
      <w:bCs/>
      <w:color w:val="000000"/>
      <w:sz w:val="28"/>
      <w:szCs w:val="32"/>
    </w:rPr>
  </w:style>
  <w:style w:type="paragraph" w:customStyle="1" w:styleId="3010">
    <w:name w:val="样式 样式301 + 黑色"/>
    <w:basedOn w:val="a6"/>
    <w:link w:val="301Char0"/>
    <w:qFormat/>
    <w:rsid w:val="00712FEF"/>
    <w:pPr>
      <w:keepNext/>
      <w:keepLines/>
      <w:spacing w:before="240" w:after="240" w:line="520" w:lineRule="exact"/>
      <w:outlineLvl w:val="1"/>
    </w:pPr>
    <w:rPr>
      <w:rFonts w:ascii="Arial" w:eastAsia="黑体" w:hAnsi="Arial"/>
      <w:b/>
      <w:bCs/>
      <w:kern w:val="0"/>
      <w:sz w:val="28"/>
      <w:szCs w:val="32"/>
    </w:rPr>
  </w:style>
  <w:style w:type="character" w:customStyle="1" w:styleId="04CharCharCharCharCharCharCharCharCharCharCharCharCharCharCharChar">
    <w:name w:val="样式 普通文字 + 加宽量  0.4 磅 Char Char Char Char Char Char Char Char Char Char Char Char Char Char Char Char"/>
    <w:qFormat/>
    <w:rsid w:val="00712FEF"/>
    <w:rPr>
      <w:rFonts w:ascii="宋体" w:eastAsia="宋体" w:hAnsi="宋体" w:cs="宋体"/>
      <w:b/>
      <w:bCs/>
      <w:spacing w:val="8"/>
      <w:kern w:val="2"/>
      <w:sz w:val="24"/>
      <w:szCs w:val="21"/>
      <w:lang w:val="en-US" w:eastAsia="zh-CN" w:bidi="ar-SA"/>
    </w:rPr>
  </w:style>
  <w:style w:type="character" w:customStyle="1" w:styleId="5Char0">
    <w:name w:val="样式5 Char"/>
    <w:qFormat/>
    <w:rsid w:val="00712FEF"/>
    <w:rPr>
      <w:rFonts w:ascii="宋体" w:eastAsia="宋体" w:hAnsi="宋体" w:cs="宋体"/>
      <w:color w:val="000000"/>
      <w:kern w:val="2"/>
      <w:sz w:val="28"/>
      <w:szCs w:val="16"/>
      <w:lang w:val="en-US" w:eastAsia="zh-CN" w:bidi="ar-SA"/>
    </w:rPr>
  </w:style>
  <w:style w:type="character" w:customStyle="1" w:styleId="3CharCharCharChar">
    <w:name w:val="高速样式3 Char Char Char Char"/>
    <w:qFormat/>
    <w:rsid w:val="00712FEF"/>
    <w:rPr>
      <w:rFonts w:ascii="宋体" w:eastAsia="黑体" w:hAnsi="宋体" w:cs="宋体"/>
      <w:b/>
      <w:bCs/>
      <w:color w:val="000000"/>
      <w:kern w:val="2"/>
      <w:sz w:val="28"/>
      <w:szCs w:val="28"/>
      <w:lang w:val="en-US" w:eastAsia="zh-CN" w:bidi="ar-SA"/>
    </w:rPr>
  </w:style>
  <w:style w:type="character" w:customStyle="1" w:styleId="240Char">
    <w:name w:val="样式240 Char"/>
    <w:link w:val="2400"/>
    <w:qFormat/>
    <w:rsid w:val="00712FEF"/>
    <w:rPr>
      <w:rFonts w:ascii="宋体" w:hAnsi="宋体"/>
      <w:bCs/>
      <w:kern w:val="2"/>
      <w:sz w:val="24"/>
      <w:szCs w:val="24"/>
    </w:rPr>
  </w:style>
  <w:style w:type="character" w:customStyle="1" w:styleId="CharCharff8">
    <w:name w:val="样式 正文文本缩进特点标题正文文本缩进 Char + 黑色 Char"/>
    <w:qFormat/>
    <w:rsid w:val="00712FEF"/>
    <w:rPr>
      <w:rFonts w:ascii="宋体" w:eastAsia="宋体" w:hAnsi="宋体"/>
      <w:color w:val="000000"/>
      <w:kern w:val="2"/>
      <w:sz w:val="28"/>
      <w:szCs w:val="28"/>
      <w:lang w:val="en-US" w:eastAsia="zh-CN" w:bidi="ar-SA"/>
    </w:rPr>
  </w:style>
  <w:style w:type="character" w:customStyle="1" w:styleId="CharCharCharCharChar2">
    <w:name w:val="表格文字 Char Char Char Char Char"/>
    <w:qFormat/>
    <w:rsid w:val="00712FEF"/>
    <w:rPr>
      <w:rFonts w:ascii="宋体" w:eastAsia="宋体" w:hAnsi="宋体" w:cs="宋体"/>
      <w:b/>
      <w:bCs/>
      <w:snapToGrid w:val="0"/>
      <w:sz w:val="21"/>
      <w:szCs w:val="21"/>
      <w:lang w:val="en-US" w:eastAsia="zh-CN" w:bidi="ar-SA"/>
    </w:rPr>
  </w:style>
  <w:style w:type="character" w:customStyle="1" w:styleId="10Char">
    <w:name w:val="样式10 Char"/>
    <w:qFormat/>
    <w:rsid w:val="00712FEF"/>
    <w:rPr>
      <w:rFonts w:ascii="Arial" w:eastAsia="宋体" w:hAnsi="Arial"/>
      <w:b/>
      <w:bCs/>
      <w:color w:val="000000"/>
      <w:sz w:val="28"/>
      <w:szCs w:val="24"/>
      <w:lang w:val="en-US" w:eastAsia="zh-CN" w:bidi="ar-SA"/>
    </w:rPr>
  </w:style>
  <w:style w:type="character" w:customStyle="1" w:styleId="2Char1Char1">
    <w:name w:val="正文文本缩进 2 Char1 Char1"/>
    <w:qFormat/>
    <w:rsid w:val="00712FEF"/>
    <w:rPr>
      <w:rFonts w:ascii="宋体" w:eastAsia="宋体" w:hAnsi="宋体" w:cs="宋体"/>
      <w:b/>
      <w:bCs/>
      <w:kern w:val="2"/>
      <w:sz w:val="24"/>
      <w:szCs w:val="24"/>
      <w:lang w:val="en-US" w:eastAsia="zh-CN" w:bidi="ar-SA"/>
    </w:rPr>
  </w:style>
  <w:style w:type="character" w:customStyle="1" w:styleId="80Char">
    <w:name w:val="样式80 Char"/>
    <w:qFormat/>
    <w:rsid w:val="00712FEF"/>
    <w:rPr>
      <w:rFonts w:ascii="宋体" w:eastAsia="仿宋_GB2312" w:hAnsi="宋体"/>
      <w:b/>
      <w:color w:val="000000"/>
      <w:sz w:val="24"/>
      <w:szCs w:val="24"/>
      <w:lang w:val="en-US" w:eastAsia="zh-CN" w:bidi="ar-SA"/>
    </w:rPr>
  </w:style>
  <w:style w:type="character" w:customStyle="1" w:styleId="Char33">
    <w:name w:val="正文文字 无缩进 Char3"/>
    <w:qFormat/>
    <w:rsid w:val="00712FEF"/>
    <w:rPr>
      <w:rFonts w:ascii="Arial" w:eastAsia="幼圆" w:hAnsi="Arial" w:cs="宋体"/>
      <w:b/>
      <w:bCs/>
      <w:spacing w:val="8"/>
      <w:kern w:val="24"/>
      <w:sz w:val="24"/>
      <w:szCs w:val="21"/>
      <w:lang w:val="en-US" w:eastAsia="zh-CN" w:bidi="ar-SA"/>
    </w:rPr>
  </w:style>
  <w:style w:type="character" w:customStyle="1" w:styleId="322Char1">
    <w:name w:val="样式 样式322 + 蓝色 Char"/>
    <w:link w:val="3221"/>
    <w:qFormat/>
    <w:rsid w:val="00712FEF"/>
    <w:rPr>
      <w:rFonts w:ascii="Times New Roman" w:eastAsia="黑体" w:hAnsi="Times New Roman"/>
      <w:b/>
      <w:bCs/>
      <w:color w:val="0000FF"/>
      <w:sz w:val="24"/>
      <w:szCs w:val="28"/>
      <w:lang w:val="en-AU"/>
    </w:rPr>
  </w:style>
  <w:style w:type="character" w:customStyle="1" w:styleId="CharChar21">
    <w:name w:val="Char Char21"/>
    <w:qFormat/>
    <w:rsid w:val="00712FEF"/>
    <w:rPr>
      <w:rFonts w:ascii="Arial" w:eastAsia="黑体" w:hAnsi="Arial"/>
      <w:b/>
      <w:spacing w:val="4"/>
      <w:kern w:val="2"/>
      <w:sz w:val="36"/>
      <w:szCs w:val="24"/>
      <w:lang w:val="en-US" w:eastAsia="zh-CN" w:bidi="ar-SA"/>
    </w:rPr>
  </w:style>
  <w:style w:type="character" w:customStyle="1" w:styleId="CharCharff9">
    <w:name w:val="样式 表格文字 + 全部大写 Char Char"/>
    <w:qFormat/>
    <w:rsid w:val="00712FEF"/>
  </w:style>
  <w:style w:type="character" w:customStyle="1" w:styleId="Charfffff7">
    <w:name w:val="正文正本 + 宋体 Char"/>
    <w:link w:val="afffffffff9"/>
    <w:qFormat/>
    <w:rsid w:val="00712FEF"/>
    <w:rPr>
      <w:rFonts w:ascii="宋体" w:hAnsi="宋体"/>
      <w:sz w:val="24"/>
    </w:rPr>
  </w:style>
  <w:style w:type="paragraph" w:customStyle="1" w:styleId="afffffffff9">
    <w:name w:val="正文正本 + 宋体"/>
    <w:basedOn w:val="a6"/>
    <w:link w:val="Charfffff7"/>
    <w:qFormat/>
    <w:rsid w:val="00712FEF"/>
    <w:pPr>
      <w:widowControl/>
      <w:ind w:firstLine="510"/>
      <w:jc w:val="left"/>
    </w:pPr>
    <w:rPr>
      <w:rFonts w:ascii="宋体" w:hAnsi="宋体"/>
      <w:color w:val="auto"/>
      <w:kern w:val="0"/>
      <w:szCs w:val="20"/>
    </w:rPr>
  </w:style>
  <w:style w:type="character" w:customStyle="1" w:styleId="Charfffff8">
    <w:name w:val="样式 表格文字 + 加粗 Char"/>
    <w:link w:val="afffffffffa"/>
    <w:qFormat/>
    <w:rsid w:val="00712FEF"/>
    <w:rPr>
      <w:rFonts w:ascii="宋体" w:hAnsi="宋体" w:cs="宋体"/>
      <w:bCs/>
      <w:kern w:val="15"/>
      <w:szCs w:val="21"/>
      <w:lang w:eastAsia="en-US" w:bidi="en-US"/>
    </w:rPr>
  </w:style>
  <w:style w:type="paragraph" w:customStyle="1" w:styleId="afffffffffa">
    <w:name w:val="样式 表格文字 + 加粗"/>
    <w:basedOn w:val="affc"/>
    <w:link w:val="Charfffff8"/>
    <w:qFormat/>
    <w:rsid w:val="00712FEF"/>
    <w:pPr>
      <w:snapToGrid/>
      <w:jc w:val="left"/>
    </w:pPr>
    <w:rPr>
      <w:rFonts w:ascii="宋体" w:hAnsi="宋体" w:cs="宋体"/>
      <w:kern w:val="15"/>
      <w:position w:val="0"/>
      <w:sz w:val="20"/>
      <w:lang w:eastAsia="en-US" w:bidi="en-US"/>
    </w:rPr>
  </w:style>
  <w:style w:type="character" w:customStyle="1" w:styleId="111Char2">
    <w:name w:val="表格文字111 Char"/>
    <w:link w:val="1112"/>
    <w:qFormat/>
    <w:rsid w:val="00712FEF"/>
    <w:rPr>
      <w:rFonts w:ascii="Times New Roman" w:hAnsi="Times New Roman"/>
    </w:rPr>
  </w:style>
  <w:style w:type="paragraph" w:customStyle="1" w:styleId="1112">
    <w:name w:val="表格文字111"/>
    <w:basedOn w:val="a6"/>
    <w:link w:val="111Char2"/>
    <w:qFormat/>
    <w:rsid w:val="00712FEF"/>
    <w:pPr>
      <w:spacing w:line="240" w:lineRule="atLeast"/>
      <w:jc w:val="center"/>
    </w:pPr>
    <w:rPr>
      <w:color w:val="auto"/>
      <w:kern w:val="0"/>
      <w:sz w:val="20"/>
      <w:szCs w:val="20"/>
    </w:rPr>
  </w:style>
  <w:style w:type="character" w:customStyle="1" w:styleId="380Char">
    <w:name w:val="样式380 Char"/>
    <w:link w:val="380"/>
    <w:qFormat/>
    <w:rsid w:val="00712FEF"/>
    <w:rPr>
      <w:rFonts w:ascii="Times New Roman" w:hAnsi="Times New Roman"/>
      <w:color w:val="3D3D3D"/>
      <w:sz w:val="24"/>
      <w:szCs w:val="24"/>
      <w:lang w:val="zh-CN"/>
    </w:rPr>
  </w:style>
  <w:style w:type="paragraph" w:customStyle="1" w:styleId="380">
    <w:name w:val="样式380"/>
    <w:basedOn w:val="a6"/>
    <w:link w:val="380Char"/>
    <w:qFormat/>
    <w:rsid w:val="00712FEF"/>
    <w:pPr>
      <w:snapToGrid w:val="0"/>
      <w:ind w:firstLineChars="200" w:firstLine="480"/>
    </w:pPr>
    <w:rPr>
      <w:color w:val="3D3D3D"/>
      <w:kern w:val="0"/>
      <w:shd w:val="clear" w:color="auto" w:fill="4087FF"/>
      <w:lang w:val="zh-CN"/>
    </w:rPr>
  </w:style>
  <w:style w:type="character" w:customStyle="1" w:styleId="214Char">
    <w:name w:val="样式214 Char"/>
    <w:link w:val="2140"/>
    <w:qFormat/>
    <w:rsid w:val="00712FEF"/>
    <w:rPr>
      <w:rFonts w:ascii="黑体" w:eastAsia="黑体" w:hAnsi="宋体"/>
      <w:b/>
      <w:bCs/>
      <w:color w:val="000000"/>
      <w:kern w:val="44"/>
      <w:sz w:val="36"/>
      <w:szCs w:val="36"/>
    </w:rPr>
  </w:style>
  <w:style w:type="paragraph" w:customStyle="1" w:styleId="2140">
    <w:name w:val="样式214"/>
    <w:basedOn w:val="177"/>
    <w:link w:val="214Char"/>
    <w:qFormat/>
    <w:rsid w:val="00712FEF"/>
    <w:rPr>
      <w:sz w:val="36"/>
      <w:szCs w:val="36"/>
    </w:rPr>
  </w:style>
  <w:style w:type="paragraph" w:customStyle="1" w:styleId="177">
    <w:name w:val="样式177"/>
    <w:basedOn w:val="400"/>
    <w:qFormat/>
    <w:rsid w:val="00712FEF"/>
    <w:pPr>
      <w:keepNext/>
      <w:keepLines/>
      <w:adjustRightInd/>
      <w:spacing w:before="1200" w:after="600" w:line="520" w:lineRule="exact"/>
      <w:textAlignment w:val="auto"/>
      <w:outlineLvl w:val="0"/>
    </w:pPr>
    <w:rPr>
      <w:rFonts w:ascii="黑体" w:eastAsia="黑体" w:hAnsi="宋体"/>
      <w:b/>
      <w:bCs/>
      <w:kern w:val="44"/>
      <w:sz w:val="30"/>
      <w:szCs w:val="30"/>
    </w:rPr>
  </w:style>
  <w:style w:type="character" w:customStyle="1" w:styleId="1Charc">
    <w:name w:val="样式 表格文字 + 宋体1 Char"/>
    <w:link w:val="1ff6"/>
    <w:qFormat/>
    <w:rsid w:val="00712FEF"/>
    <w:rPr>
      <w:rFonts w:ascii="宋体" w:hAnsi="宋体" w:cs="宋体"/>
      <w:kern w:val="15"/>
      <w:szCs w:val="21"/>
      <w:lang w:eastAsia="en-US" w:bidi="en-US"/>
    </w:rPr>
  </w:style>
  <w:style w:type="paragraph" w:customStyle="1" w:styleId="1ff6">
    <w:name w:val="样式 表格文字 + 宋体1"/>
    <w:basedOn w:val="affc"/>
    <w:link w:val="1Charc"/>
    <w:qFormat/>
    <w:rsid w:val="00712FEF"/>
    <w:pPr>
      <w:snapToGrid/>
      <w:jc w:val="left"/>
    </w:pPr>
    <w:rPr>
      <w:rFonts w:ascii="宋体" w:hAnsi="宋体" w:cs="宋体"/>
      <w:bCs w:val="0"/>
      <w:kern w:val="15"/>
      <w:position w:val="0"/>
      <w:sz w:val="20"/>
      <w:lang w:eastAsia="en-US" w:bidi="en-US"/>
    </w:rPr>
  </w:style>
  <w:style w:type="character" w:customStyle="1" w:styleId="349Char">
    <w:name w:val="样式349 Char"/>
    <w:link w:val="349"/>
    <w:qFormat/>
    <w:rsid w:val="00712FEF"/>
    <w:rPr>
      <w:rFonts w:ascii="Times New Roman" w:eastAsia="黑体" w:hAnsi="Times New Roman"/>
      <w:b/>
      <w:color w:val="000000"/>
      <w:sz w:val="24"/>
      <w:szCs w:val="28"/>
      <w:lang w:val="en-AU"/>
    </w:rPr>
  </w:style>
  <w:style w:type="paragraph" w:customStyle="1" w:styleId="349">
    <w:name w:val="样式349"/>
    <w:basedOn w:val="300"/>
    <w:link w:val="349Char"/>
    <w:qFormat/>
    <w:rsid w:val="00712FEF"/>
  </w:style>
  <w:style w:type="character" w:customStyle="1" w:styleId="CharCharffa">
    <w:name w:val="图表名 Char Char"/>
    <w:link w:val="afffffffffb"/>
    <w:qFormat/>
    <w:rsid w:val="00712FEF"/>
    <w:rPr>
      <w:rFonts w:ascii="宋体" w:hAnsi="宋体"/>
      <w:b/>
      <w:bCs/>
      <w:sz w:val="24"/>
      <w:szCs w:val="24"/>
    </w:rPr>
  </w:style>
  <w:style w:type="paragraph" w:customStyle="1" w:styleId="afffffffffb">
    <w:name w:val="图表名"/>
    <w:basedOn w:val="a6"/>
    <w:link w:val="CharCharffa"/>
    <w:qFormat/>
    <w:rsid w:val="00712FEF"/>
    <w:pPr>
      <w:adjustRightInd w:val="0"/>
      <w:spacing w:before="120"/>
      <w:ind w:left="480"/>
      <w:jc w:val="center"/>
      <w:textAlignment w:val="baseline"/>
    </w:pPr>
    <w:rPr>
      <w:rFonts w:ascii="宋体" w:hAnsi="宋体"/>
      <w:b/>
      <w:bCs/>
      <w:color w:val="auto"/>
      <w:kern w:val="0"/>
    </w:rPr>
  </w:style>
  <w:style w:type="character" w:customStyle="1" w:styleId="2CharChar4">
    <w:name w:val="插图标题 2 Char Char"/>
    <w:qFormat/>
    <w:rsid w:val="00712FEF"/>
    <w:rPr>
      <w:rFonts w:ascii="宋体" w:eastAsia="黑体" w:hAnsi="宋体" w:cs="Times New Roman"/>
      <w:b/>
      <w:bCs/>
      <w:kern w:val="2"/>
      <w:sz w:val="21"/>
      <w:szCs w:val="21"/>
      <w:lang w:val="en-GB" w:eastAsia="zh-CN" w:bidi="ar-SA"/>
    </w:rPr>
  </w:style>
  <w:style w:type="character" w:customStyle="1" w:styleId="ry5CharChar">
    <w:name w:val="ry5_正文中 Char Char"/>
    <w:link w:val="ry5"/>
    <w:qFormat/>
    <w:rsid w:val="00712FEF"/>
    <w:rPr>
      <w:rFonts w:ascii="宋体" w:hAnsi="Times New Roman"/>
      <w:sz w:val="24"/>
      <w:szCs w:val="24"/>
    </w:rPr>
  </w:style>
  <w:style w:type="paragraph" w:customStyle="1" w:styleId="ry5">
    <w:name w:val="ry5_正文中"/>
    <w:next w:val="a6"/>
    <w:link w:val="ry5CharChar"/>
    <w:qFormat/>
    <w:rsid w:val="00712FEF"/>
    <w:pPr>
      <w:spacing w:beforeLines="50" w:line="360" w:lineRule="auto"/>
      <w:jc w:val="center"/>
    </w:pPr>
    <w:rPr>
      <w:rFonts w:ascii="宋体" w:hAnsi="Times New Roman"/>
      <w:sz w:val="24"/>
      <w:szCs w:val="24"/>
    </w:rPr>
  </w:style>
  <w:style w:type="character" w:customStyle="1" w:styleId="273Char">
    <w:name w:val="样式273 Char"/>
    <w:link w:val="273"/>
    <w:qFormat/>
    <w:rsid w:val="00712FEF"/>
    <w:rPr>
      <w:color w:val="000000"/>
      <w:sz w:val="28"/>
      <w:szCs w:val="21"/>
    </w:rPr>
  </w:style>
  <w:style w:type="paragraph" w:customStyle="1" w:styleId="273">
    <w:name w:val="样式273"/>
    <w:basedOn w:val="208"/>
    <w:link w:val="273Char"/>
    <w:qFormat/>
    <w:rsid w:val="00712FEF"/>
    <w:rPr>
      <w:sz w:val="28"/>
    </w:rPr>
  </w:style>
  <w:style w:type="paragraph" w:customStyle="1" w:styleId="208">
    <w:name w:val="样式208"/>
    <w:basedOn w:val="164"/>
    <w:link w:val="208Char"/>
    <w:qFormat/>
    <w:rsid w:val="00712FEF"/>
    <w:rPr>
      <w:rFonts w:ascii="Calibri" w:hAnsi="Calibri"/>
      <w:sz w:val="20"/>
      <w:szCs w:val="21"/>
    </w:rPr>
  </w:style>
  <w:style w:type="character" w:customStyle="1" w:styleId="4H4PIM4h4blbbTitre44thlevelsect1234RefHead4Char">
    <w:name w:val="样式 标题 4H4PIM 4h4blbbTitre44th levelsect 1.2.3.4Ref Head...4 Char"/>
    <w:link w:val="4H4PIM4h4blbbTitre44thlevelsect1234RefHead4"/>
    <w:qFormat/>
    <w:rsid w:val="00712FEF"/>
    <w:rPr>
      <w:rFonts w:ascii="宋体" w:hAnsi="宋体"/>
      <w:b/>
      <w:bCs/>
      <w:sz w:val="28"/>
      <w:szCs w:val="28"/>
    </w:rPr>
  </w:style>
  <w:style w:type="paragraph" w:customStyle="1" w:styleId="4H4PIM4h4blbbTitre44thlevelsect1234RefHead4">
    <w:name w:val="样式 标题 4H4PIM 4h4blbbTitre44th levelsect 1.2.3.4Ref Head...4"/>
    <w:basedOn w:val="41"/>
    <w:link w:val="4H4PIM4h4blbbTitre44thlevelsect1234RefHead4Char"/>
    <w:qFormat/>
    <w:rsid w:val="00712FEF"/>
    <w:pPr>
      <w:pageBreakBefore/>
      <w:widowControl/>
      <w:spacing w:before="260" w:after="260" w:line="500" w:lineRule="atLeast"/>
      <w:ind w:firstLineChars="200" w:firstLine="200"/>
    </w:pPr>
    <w:rPr>
      <w:rFonts w:ascii="宋体" w:eastAsia="宋体" w:hAnsi="宋体" w:cs="Times New Roman"/>
      <w:color w:val="auto"/>
      <w:kern w:val="0"/>
    </w:rPr>
  </w:style>
  <w:style w:type="character" w:customStyle="1" w:styleId="213Char">
    <w:name w:val="样式213 Char"/>
    <w:link w:val="2130"/>
    <w:qFormat/>
    <w:rsid w:val="00712FEF"/>
    <w:rPr>
      <w:rFonts w:ascii="Times New Roman" w:eastAsia="黑体" w:hAnsi="Times New Roman"/>
      <w:color w:val="000000"/>
      <w:sz w:val="24"/>
      <w:szCs w:val="24"/>
      <w:lang w:val="en-AU"/>
    </w:rPr>
  </w:style>
  <w:style w:type="paragraph" w:customStyle="1" w:styleId="2130">
    <w:name w:val="样式213"/>
    <w:basedOn w:val="228"/>
    <w:link w:val="213Char"/>
    <w:qFormat/>
    <w:rsid w:val="00712FEF"/>
  </w:style>
  <w:style w:type="paragraph" w:customStyle="1" w:styleId="228">
    <w:name w:val="样式228"/>
    <w:basedOn w:val="224"/>
    <w:qFormat/>
    <w:rsid w:val="00712FEF"/>
  </w:style>
  <w:style w:type="character" w:customStyle="1" w:styleId="248Char">
    <w:name w:val="样式248 Char"/>
    <w:link w:val="248"/>
    <w:qFormat/>
    <w:rsid w:val="00712FEF"/>
    <w:rPr>
      <w:rFonts w:ascii="Times New Roman" w:hAnsi="Times New Roman"/>
      <w:sz w:val="24"/>
      <w:szCs w:val="24"/>
    </w:rPr>
  </w:style>
  <w:style w:type="paragraph" w:customStyle="1" w:styleId="248">
    <w:name w:val="样式248"/>
    <w:basedOn w:val="a6"/>
    <w:link w:val="248Char"/>
    <w:qFormat/>
    <w:rsid w:val="00712FEF"/>
    <w:pPr>
      <w:spacing w:line="520" w:lineRule="exact"/>
      <w:ind w:firstLineChars="200" w:firstLine="482"/>
    </w:pPr>
    <w:rPr>
      <w:color w:val="auto"/>
      <w:kern w:val="0"/>
    </w:rPr>
  </w:style>
  <w:style w:type="character" w:customStyle="1" w:styleId="321TimesNewRomanChar">
    <w:name w:val="样式 样式321 + Times New Roman Char"/>
    <w:link w:val="321TimesNewRoman"/>
    <w:qFormat/>
    <w:rsid w:val="00712FEF"/>
    <w:rPr>
      <w:rFonts w:ascii="仿宋_GB2312" w:hAnsi="Times New Roman"/>
      <w:sz w:val="24"/>
      <w:szCs w:val="24"/>
    </w:rPr>
  </w:style>
  <w:style w:type="paragraph" w:customStyle="1" w:styleId="321TimesNewRoman">
    <w:name w:val="样式 样式321 + Times New Roman"/>
    <w:basedOn w:val="321"/>
    <w:link w:val="321TimesNewRomanChar"/>
    <w:qFormat/>
    <w:rsid w:val="00712FEF"/>
    <w:pPr>
      <w:ind w:firstLine="200"/>
    </w:pPr>
    <w:rPr>
      <w:bCs w:val="0"/>
    </w:rPr>
  </w:style>
  <w:style w:type="character" w:customStyle="1" w:styleId="322Char0">
    <w:name w:val="样式 样式 样式322 + 蓝色 + 黑色 Char"/>
    <w:link w:val="3220"/>
    <w:qFormat/>
    <w:rsid w:val="00712FEF"/>
    <w:rPr>
      <w:rFonts w:ascii="Times New Roman" w:eastAsia="黑体" w:hAnsi="Times New Roman"/>
      <w:b/>
      <w:bCs/>
      <w:color w:val="000000"/>
      <w:sz w:val="24"/>
      <w:szCs w:val="24"/>
      <w:lang w:val="en-AU"/>
    </w:rPr>
  </w:style>
  <w:style w:type="character" w:customStyle="1" w:styleId="296Char0">
    <w:name w:val="样式 样式 样式296 + 黑色 + 黑色 Char"/>
    <w:link w:val="2960"/>
    <w:qFormat/>
    <w:rsid w:val="00712FEF"/>
    <w:rPr>
      <w:rFonts w:ascii="黑体" w:eastAsia="黑体" w:hAnsi="宋体"/>
      <w:b/>
      <w:bCs/>
      <w:color w:val="000000"/>
      <w:kern w:val="44"/>
      <w:sz w:val="30"/>
      <w:szCs w:val="36"/>
    </w:rPr>
  </w:style>
  <w:style w:type="paragraph" w:customStyle="1" w:styleId="2960">
    <w:name w:val="样式 样式 样式296 + 黑色 + 黑色"/>
    <w:basedOn w:val="2961"/>
    <w:link w:val="296Char0"/>
    <w:qFormat/>
    <w:rsid w:val="00712FEF"/>
    <w:rPr>
      <w:color w:val="000000"/>
    </w:rPr>
  </w:style>
  <w:style w:type="paragraph" w:customStyle="1" w:styleId="2961">
    <w:name w:val="样式 样式296 + 黑色"/>
    <w:basedOn w:val="296"/>
    <w:link w:val="296CharChar"/>
    <w:qFormat/>
    <w:rsid w:val="00712FEF"/>
    <w:rPr>
      <w:color w:val="0000FF"/>
    </w:rPr>
  </w:style>
  <w:style w:type="character" w:customStyle="1" w:styleId="ouyChar">
    <w:name w:val="ouy表标题 Char"/>
    <w:link w:val="ouy"/>
    <w:qFormat/>
    <w:rsid w:val="00712FEF"/>
    <w:rPr>
      <w:rFonts w:ascii="黑体" w:eastAsia="黑体" w:hAnsi="Times New Roman"/>
      <w:b/>
      <w:sz w:val="24"/>
      <w:szCs w:val="24"/>
    </w:rPr>
  </w:style>
  <w:style w:type="paragraph" w:customStyle="1" w:styleId="ouy">
    <w:name w:val="ouy表标题"/>
    <w:basedOn w:val="21"/>
    <w:link w:val="ouyChar"/>
    <w:qFormat/>
    <w:rsid w:val="00712FEF"/>
    <w:pPr>
      <w:keepNext w:val="0"/>
      <w:keepLines w:val="0"/>
      <w:pageBreakBefore/>
      <w:spacing w:beforeLines="50" w:before="360" w:afterLines="50" w:after="120" w:line="360" w:lineRule="auto"/>
      <w:jc w:val="center"/>
      <w:outlineLvl w:val="9"/>
    </w:pPr>
    <w:rPr>
      <w:rFonts w:ascii="黑体" w:eastAsia="黑体" w:hAnsi="Times New Roman" w:cs="Times New Roman"/>
      <w:bCs w:val="0"/>
      <w:color w:val="auto"/>
      <w:kern w:val="0"/>
      <w:sz w:val="24"/>
      <w:szCs w:val="24"/>
    </w:rPr>
  </w:style>
  <w:style w:type="character" w:customStyle="1" w:styleId="287Char">
    <w:name w:val="样式287 Char"/>
    <w:link w:val="287"/>
    <w:qFormat/>
    <w:rsid w:val="00712FEF"/>
    <w:rPr>
      <w:rFonts w:ascii="Arial" w:eastAsia="黑体" w:hAnsi="Arial"/>
      <w:bCs/>
      <w:kern w:val="2"/>
      <w:sz w:val="30"/>
      <w:szCs w:val="32"/>
    </w:rPr>
  </w:style>
  <w:style w:type="character" w:customStyle="1" w:styleId="afffffffffc">
    <w:name w:val="样式 宋体"/>
    <w:qFormat/>
    <w:rsid w:val="00712FEF"/>
    <w:rPr>
      <w:rFonts w:ascii="宋体" w:hAnsi="宋体"/>
      <w:sz w:val="28"/>
    </w:rPr>
  </w:style>
  <w:style w:type="character" w:customStyle="1" w:styleId="301Char">
    <w:name w:val="样式301 Char"/>
    <w:link w:val="301"/>
    <w:qFormat/>
    <w:rsid w:val="00712FEF"/>
    <w:rPr>
      <w:rFonts w:ascii="Arial" w:eastAsia="黑体" w:hAnsi="Arial"/>
      <w:b/>
      <w:bCs/>
      <w:sz w:val="28"/>
      <w:szCs w:val="32"/>
    </w:rPr>
  </w:style>
  <w:style w:type="character" w:customStyle="1" w:styleId="7Char1">
    <w:name w:val="标题 7 Char1"/>
    <w:aliases w:val="项标题(1) Char1,标题 7 表 Char1,无节条 Char1,标题 7 表1 Char1,标题 7，图题 Char1,无节条 Char Char Char2,标7 Char2,标题 7表内5号 Char1,无级项 Char1,项目文件 Char1,H7 Char1,H71 Char1,. [(1)] Char2,标题 7表内5号1 Char2,标题 7表内5号2 Char2,标题 7表内5号11 Char2,标题 7表内5号3 Char2,标题 7表内5号4 Char"/>
    <w:link w:val="7"/>
    <w:qFormat/>
    <w:rsid w:val="00712FEF"/>
    <w:rPr>
      <w:rFonts w:ascii="Times New Roman" w:hAnsi="Times New Roman"/>
      <w:b/>
      <w:bCs/>
      <w:sz w:val="24"/>
      <w:szCs w:val="24"/>
    </w:rPr>
  </w:style>
  <w:style w:type="character" w:customStyle="1" w:styleId="285Char">
    <w:name w:val="样式285 Char"/>
    <w:link w:val="285"/>
    <w:qFormat/>
    <w:rsid w:val="00712FEF"/>
    <w:rPr>
      <w:rFonts w:ascii="Arial" w:eastAsia="黑体" w:hAnsi="Arial"/>
      <w:bCs/>
      <w:kern w:val="2"/>
      <w:sz w:val="30"/>
      <w:szCs w:val="32"/>
    </w:rPr>
  </w:style>
  <w:style w:type="character" w:customStyle="1" w:styleId="272Char">
    <w:name w:val="样式272 Char"/>
    <w:link w:val="272"/>
    <w:qFormat/>
    <w:rsid w:val="00712FEF"/>
    <w:rPr>
      <w:rFonts w:ascii="Times New Roman" w:hAnsi="Times New Roman"/>
      <w:b/>
      <w:szCs w:val="21"/>
    </w:rPr>
  </w:style>
  <w:style w:type="paragraph" w:customStyle="1" w:styleId="272">
    <w:name w:val="样式272"/>
    <w:basedOn w:val="192"/>
    <w:link w:val="272Char"/>
    <w:qFormat/>
    <w:rsid w:val="00712FEF"/>
    <w:rPr>
      <w:sz w:val="20"/>
    </w:rPr>
  </w:style>
  <w:style w:type="paragraph" w:customStyle="1" w:styleId="192">
    <w:name w:val="样式192"/>
    <w:basedOn w:val="a6"/>
    <w:qFormat/>
    <w:rsid w:val="00712FEF"/>
    <w:pPr>
      <w:spacing w:line="520" w:lineRule="exact"/>
      <w:jc w:val="center"/>
    </w:pPr>
    <w:rPr>
      <w:b/>
      <w:color w:val="auto"/>
      <w:kern w:val="0"/>
      <w:sz w:val="21"/>
      <w:szCs w:val="21"/>
    </w:rPr>
  </w:style>
  <w:style w:type="character" w:customStyle="1" w:styleId="emailstyle15">
    <w:name w:val="emailstyle15"/>
    <w:qFormat/>
    <w:rsid w:val="00712FEF"/>
    <w:rPr>
      <w:rFonts w:ascii="Arial" w:eastAsia="PMingLiU" w:hAnsi="Arial" w:cs="Arial"/>
      <w:color w:val="000000"/>
      <w:sz w:val="18"/>
    </w:rPr>
  </w:style>
  <w:style w:type="character" w:customStyle="1" w:styleId="GB2312Char">
    <w:name w:val="样式 题注 + 楷体_GB2312 Char"/>
    <w:link w:val="GB23122"/>
    <w:qFormat/>
    <w:rsid w:val="00712FEF"/>
    <w:rPr>
      <w:rFonts w:ascii="楷体_GB2312" w:eastAsia="黑体" w:hAnsi="楷体_GB2312" w:cs="仿宋_GB2312"/>
      <w:szCs w:val="21"/>
    </w:rPr>
  </w:style>
  <w:style w:type="paragraph" w:customStyle="1" w:styleId="GB23122">
    <w:name w:val="样式 题注 + 楷体_GB2312"/>
    <w:basedOn w:val="afff3"/>
    <w:link w:val="GB2312Char"/>
    <w:qFormat/>
    <w:rsid w:val="00712FEF"/>
    <w:pPr>
      <w:widowControl/>
      <w:spacing w:line="360" w:lineRule="auto"/>
      <w:jc w:val="center"/>
    </w:pPr>
    <w:rPr>
      <w:rFonts w:ascii="楷体_GB2312" w:hAnsi="楷体_GB2312" w:cs="仿宋_GB2312"/>
      <w:kern w:val="0"/>
      <w:szCs w:val="21"/>
    </w:rPr>
  </w:style>
  <w:style w:type="character" w:customStyle="1" w:styleId="Char1f3">
    <w:name w:val="表格正文 Char1"/>
    <w:qFormat/>
    <w:rsid w:val="00712FEF"/>
    <w:rPr>
      <w:rFonts w:ascii="宋体" w:eastAsia="宋体"/>
      <w:snapToGrid/>
      <w:spacing w:val="4"/>
      <w:w w:val="90"/>
      <w:sz w:val="24"/>
      <w:szCs w:val="24"/>
      <w:lang w:val="en-US" w:eastAsia="zh-CN" w:bidi="ar-SA"/>
    </w:rPr>
  </w:style>
  <w:style w:type="character" w:customStyle="1" w:styleId="Charfffff9">
    <w:name w:val="标准 Char"/>
    <w:qFormat/>
    <w:rsid w:val="00712FEF"/>
    <w:rPr>
      <w:rFonts w:eastAsia="宋体"/>
      <w:snapToGrid/>
      <w:sz w:val="28"/>
      <w:lang w:val="en-US" w:eastAsia="zh-CN" w:bidi="ar-SA"/>
    </w:rPr>
  </w:style>
  <w:style w:type="character" w:customStyle="1" w:styleId="Charfffffa">
    <w:name w:val="样式 五号 Char"/>
    <w:link w:val="afffffffffd"/>
    <w:qFormat/>
    <w:rsid w:val="00712FEF"/>
    <w:rPr>
      <w:rFonts w:ascii="楷体_GB2312" w:eastAsia="楷体_GB2312" w:cs="宋体"/>
      <w:color w:val="FF0000"/>
      <w:sz w:val="24"/>
      <w:szCs w:val="24"/>
    </w:rPr>
  </w:style>
  <w:style w:type="paragraph" w:customStyle="1" w:styleId="afffffffffd">
    <w:name w:val="样式 五号"/>
    <w:basedOn w:val="a6"/>
    <w:link w:val="Charfffffa"/>
    <w:qFormat/>
    <w:rsid w:val="00712FEF"/>
    <w:pPr>
      <w:ind w:firstLine="420"/>
      <w:jc w:val="center"/>
    </w:pPr>
    <w:rPr>
      <w:rFonts w:ascii="楷体_GB2312" w:eastAsia="楷体_GB2312" w:hAnsi="Calibri" w:cs="宋体"/>
      <w:color w:val="FF0000"/>
      <w:kern w:val="0"/>
    </w:rPr>
  </w:style>
  <w:style w:type="character" w:customStyle="1" w:styleId="Char1f4">
    <w:name w:val="报告表名 Char1"/>
    <w:link w:val="afffffffffe"/>
    <w:qFormat/>
    <w:rsid w:val="00712FEF"/>
    <w:rPr>
      <w:b/>
      <w:bCs/>
      <w:sz w:val="24"/>
    </w:rPr>
  </w:style>
  <w:style w:type="paragraph" w:customStyle="1" w:styleId="afffffffffe">
    <w:name w:val="报告表名"/>
    <w:basedOn w:val="a6"/>
    <w:link w:val="Char1f4"/>
    <w:qFormat/>
    <w:rsid w:val="00712FEF"/>
    <w:pPr>
      <w:adjustRightInd w:val="0"/>
      <w:spacing w:before="360" w:after="60"/>
      <w:jc w:val="center"/>
      <w:textAlignment w:val="baseline"/>
    </w:pPr>
    <w:rPr>
      <w:rFonts w:ascii="Calibri" w:hAnsi="Calibri"/>
      <w:b/>
      <w:bCs/>
      <w:color w:val="auto"/>
      <w:kern w:val="0"/>
      <w:szCs w:val="20"/>
    </w:rPr>
  </w:style>
  <w:style w:type="character" w:customStyle="1" w:styleId="Charfffffb">
    <w:name w:val="正文内容 Char"/>
    <w:link w:val="affffffffff"/>
    <w:qFormat/>
    <w:rsid w:val="00712FEF"/>
    <w:rPr>
      <w:sz w:val="24"/>
    </w:rPr>
  </w:style>
  <w:style w:type="paragraph" w:customStyle="1" w:styleId="affffffffff">
    <w:name w:val="正文内容"/>
    <w:basedOn w:val="a6"/>
    <w:link w:val="Charfffffb"/>
    <w:qFormat/>
    <w:rsid w:val="00712FEF"/>
    <w:pPr>
      <w:spacing w:beforeLines="50" w:afterLines="50"/>
      <w:ind w:firstLineChars="200" w:firstLine="480"/>
    </w:pPr>
    <w:rPr>
      <w:rFonts w:ascii="Calibri" w:hAnsi="Calibri"/>
      <w:color w:val="auto"/>
      <w:kern w:val="0"/>
      <w:szCs w:val="20"/>
    </w:rPr>
  </w:style>
  <w:style w:type="character" w:customStyle="1" w:styleId="208Char">
    <w:name w:val="样式208 Char"/>
    <w:link w:val="208"/>
    <w:qFormat/>
    <w:rsid w:val="00712FEF"/>
    <w:rPr>
      <w:color w:val="000000"/>
      <w:szCs w:val="21"/>
    </w:rPr>
  </w:style>
  <w:style w:type="character" w:customStyle="1" w:styleId="118Char">
    <w:name w:val="样式118 Char"/>
    <w:qFormat/>
    <w:rsid w:val="00712FEF"/>
    <w:rPr>
      <w:rFonts w:ascii="宋体" w:eastAsia="仿宋_GB2312" w:hAnsi="宋体"/>
      <w:bCs/>
      <w:color w:val="000000"/>
      <w:sz w:val="28"/>
      <w:szCs w:val="21"/>
      <w:lang w:val="en-US" w:eastAsia="zh-CN" w:bidi="ar-SA"/>
    </w:rPr>
  </w:style>
  <w:style w:type="character" w:customStyle="1" w:styleId="Char2f4">
    <w:name w:val="批注框文本 Char2"/>
    <w:qFormat/>
    <w:rsid w:val="00712FEF"/>
    <w:rPr>
      <w:rFonts w:ascii="Times New Roman" w:eastAsia="宋体" w:hAnsi="Times New Roman" w:cs="Times New Roman"/>
      <w:kern w:val="0"/>
      <w:sz w:val="18"/>
      <w:szCs w:val="18"/>
      <w:lang w:val="zh-CN"/>
    </w:rPr>
  </w:style>
  <w:style w:type="character" w:customStyle="1" w:styleId="3Char20">
    <w:name w:val="正文文本缩进 3 Char2"/>
    <w:aliases w:val="正文文字缩进 3 Char1"/>
    <w:link w:val="3b"/>
    <w:qFormat/>
    <w:rsid w:val="00712FEF"/>
    <w:rPr>
      <w:rFonts w:ascii="Times New Roman" w:hAnsi="Times New Roman"/>
      <w:sz w:val="16"/>
      <w:szCs w:val="16"/>
      <w:lang w:val="zh-CN"/>
    </w:rPr>
  </w:style>
  <w:style w:type="character" w:customStyle="1" w:styleId="263Char">
    <w:name w:val="样式263 Char"/>
    <w:link w:val="263"/>
    <w:qFormat/>
    <w:rsid w:val="00712FEF"/>
    <w:rPr>
      <w:rFonts w:ascii="Times New Roman" w:hAnsi="Times New Roman"/>
      <w:color w:val="000000"/>
      <w:szCs w:val="21"/>
    </w:rPr>
  </w:style>
  <w:style w:type="paragraph" w:customStyle="1" w:styleId="263">
    <w:name w:val="样式263"/>
    <w:basedOn w:val="a6"/>
    <w:link w:val="263Char"/>
    <w:qFormat/>
    <w:rsid w:val="00712FEF"/>
    <w:pPr>
      <w:adjustRightInd w:val="0"/>
      <w:spacing w:line="320" w:lineRule="exact"/>
      <w:jc w:val="center"/>
      <w:textAlignment w:val="baseline"/>
    </w:pPr>
    <w:rPr>
      <w:kern w:val="0"/>
      <w:sz w:val="20"/>
      <w:szCs w:val="21"/>
    </w:rPr>
  </w:style>
  <w:style w:type="character" w:customStyle="1" w:styleId="113Char">
    <w:name w:val="样式 表格文字 + 宋体 11 磅3 Char"/>
    <w:link w:val="1130"/>
    <w:qFormat/>
    <w:rsid w:val="00712FEF"/>
    <w:rPr>
      <w:rFonts w:ascii="宋体" w:hAnsi="宋体" w:cs="宋体"/>
      <w:kern w:val="15"/>
      <w:sz w:val="22"/>
      <w:lang w:eastAsia="en-US" w:bidi="en-US"/>
    </w:rPr>
  </w:style>
  <w:style w:type="paragraph" w:customStyle="1" w:styleId="1130">
    <w:name w:val="样式 表格文字 + 宋体 11 磅3"/>
    <w:basedOn w:val="affc"/>
    <w:link w:val="113Char"/>
    <w:qFormat/>
    <w:rsid w:val="00712FEF"/>
    <w:pPr>
      <w:snapToGrid/>
      <w:jc w:val="left"/>
    </w:pPr>
    <w:rPr>
      <w:rFonts w:ascii="宋体" w:hAnsi="宋体" w:cs="宋体"/>
      <w:bCs w:val="0"/>
      <w:kern w:val="15"/>
      <w:position w:val="0"/>
      <w:sz w:val="22"/>
      <w:szCs w:val="20"/>
      <w:lang w:eastAsia="en-US" w:bidi="en-US"/>
    </w:rPr>
  </w:style>
  <w:style w:type="character" w:customStyle="1" w:styleId="107Char">
    <w:name w:val="样式107 Char"/>
    <w:qFormat/>
    <w:rsid w:val="00712FEF"/>
    <w:rPr>
      <w:rFonts w:ascii="宋体" w:eastAsia="黑体" w:hAnsi="宋体"/>
      <w:b/>
      <w:color w:val="000000"/>
      <w:sz w:val="24"/>
      <w:szCs w:val="24"/>
      <w:lang w:val="en-AU" w:eastAsia="zh-CN" w:bidi="ar-SA"/>
    </w:rPr>
  </w:style>
  <w:style w:type="character" w:customStyle="1" w:styleId="203Char">
    <w:name w:val="样式203 Char"/>
    <w:qFormat/>
    <w:rsid w:val="00712FEF"/>
    <w:rPr>
      <w:rFonts w:ascii="宋体" w:eastAsia="宋体" w:hAnsi="宋体"/>
      <w:color w:val="000000"/>
      <w:sz w:val="24"/>
      <w:szCs w:val="24"/>
      <w:lang w:val="en-US" w:eastAsia="zh-CN" w:bidi="ar-SA"/>
    </w:rPr>
  </w:style>
  <w:style w:type="character" w:customStyle="1" w:styleId="135Char">
    <w:name w:val="样式135 Char"/>
    <w:qFormat/>
    <w:rsid w:val="00712FEF"/>
    <w:rPr>
      <w:rFonts w:ascii="宋体" w:eastAsia="宋体" w:hAnsi="宋体"/>
      <w:color w:val="000000"/>
      <w:sz w:val="24"/>
      <w:szCs w:val="24"/>
      <w:lang w:val="en-US" w:eastAsia="zh-CN" w:bidi="ar-SA"/>
    </w:rPr>
  </w:style>
  <w:style w:type="character" w:customStyle="1" w:styleId="139Char">
    <w:name w:val="样式139 Char"/>
    <w:qFormat/>
    <w:rsid w:val="00712FEF"/>
    <w:rPr>
      <w:rFonts w:ascii="宋体" w:eastAsia="宋体" w:hAnsi="宋体"/>
      <w:color w:val="000000"/>
      <w:sz w:val="24"/>
      <w:szCs w:val="24"/>
      <w:lang w:val="en-US" w:eastAsia="zh-CN" w:bidi="ar-SA"/>
    </w:rPr>
  </w:style>
  <w:style w:type="character" w:customStyle="1" w:styleId="1098CharChar">
    <w:name w:val="样式 正文文本缩进正文文字缩进正文文字缩进1 + 首行缩进:  0.98 厘米 Char Char"/>
    <w:qFormat/>
    <w:rsid w:val="00712FEF"/>
    <w:rPr>
      <w:rFonts w:ascii="楷体_GB2312" w:eastAsia="楷体_GB2312" w:hAnsi="宋体" w:cs="宋体"/>
      <w:bCs/>
      <w:color w:val="000000"/>
      <w:kern w:val="2"/>
      <w:sz w:val="21"/>
      <w:szCs w:val="24"/>
      <w:lang w:val="en-US" w:eastAsia="zh-CN" w:bidi="ar-SA"/>
    </w:rPr>
  </w:style>
  <w:style w:type="character" w:customStyle="1" w:styleId="CharCharChar5">
    <w:name w:val="表格居中 Char Char Char"/>
    <w:qFormat/>
    <w:rsid w:val="00712FEF"/>
    <w:rPr>
      <w:rFonts w:ascii="宋体" w:eastAsia="宋体" w:hAnsi="宋体" w:cs="宋体"/>
      <w:b/>
      <w:bCs/>
      <w:color w:val="000000"/>
      <w:spacing w:val="20"/>
      <w:sz w:val="24"/>
      <w:szCs w:val="24"/>
      <w:lang w:val="en-GB" w:eastAsia="zh-CN" w:bidi="ar-SA"/>
    </w:rPr>
  </w:style>
  <w:style w:type="character" w:customStyle="1" w:styleId="375Char">
    <w:name w:val="样式375 Char"/>
    <w:link w:val="375"/>
    <w:qFormat/>
    <w:rsid w:val="00712FEF"/>
    <w:rPr>
      <w:rFonts w:ascii="宋体" w:eastAsia="仿宋_GB2312" w:hAnsi="Times New Roman"/>
      <w:bCs/>
      <w:sz w:val="24"/>
      <w:szCs w:val="24"/>
    </w:rPr>
  </w:style>
  <w:style w:type="paragraph" w:customStyle="1" w:styleId="375">
    <w:name w:val="样式375"/>
    <w:basedOn w:val="275"/>
    <w:link w:val="375Char"/>
    <w:qFormat/>
    <w:rsid w:val="00712FEF"/>
    <w:rPr>
      <w:rFonts w:eastAsia="仿宋_GB2312" w:hAnsi="Times New Roman"/>
      <w:color w:val="auto"/>
      <w:kern w:val="0"/>
    </w:rPr>
  </w:style>
  <w:style w:type="character" w:customStyle="1" w:styleId="203GB2312Char">
    <w:name w:val="样式 样式 样式203 + 仿宋_GB2312 自动设置 + (西文) 宋体 Char"/>
    <w:link w:val="203GB2312"/>
    <w:qFormat/>
    <w:rsid w:val="00712FEF"/>
    <w:rPr>
      <w:rFonts w:ascii="宋体" w:hAnsi="宋体"/>
      <w:sz w:val="24"/>
      <w:szCs w:val="24"/>
    </w:rPr>
  </w:style>
  <w:style w:type="paragraph" w:customStyle="1" w:styleId="203GB2312">
    <w:name w:val="样式 样式 样式203 + 仿宋_GB2312 自动设置 + (西文) 宋体"/>
    <w:basedOn w:val="203GB23120"/>
    <w:link w:val="203GB2312Char"/>
    <w:qFormat/>
    <w:rsid w:val="00712FEF"/>
    <w:rPr>
      <w:rFonts w:ascii="宋体" w:hAnsi="宋体"/>
      <w:bCs w:val="0"/>
      <w:kern w:val="0"/>
    </w:rPr>
  </w:style>
  <w:style w:type="paragraph" w:customStyle="1" w:styleId="203GB23120">
    <w:name w:val="样式 样式203 + 仿宋_GB2312 自动设置"/>
    <w:basedOn w:val="203"/>
    <w:link w:val="203GB2312Char0"/>
    <w:qFormat/>
    <w:rsid w:val="00712FEF"/>
    <w:rPr>
      <w:rFonts w:ascii="仿宋_GB2312" w:hAnsi="仿宋_GB2312"/>
      <w:color w:val="auto"/>
    </w:rPr>
  </w:style>
  <w:style w:type="character" w:customStyle="1" w:styleId="4Char4">
    <w:name w:val="样式 表格文字 + 宋体 小四 加粗4 Char"/>
    <w:link w:val="4b"/>
    <w:qFormat/>
    <w:rsid w:val="00712FEF"/>
    <w:rPr>
      <w:rFonts w:ascii="宋体" w:hAnsi="宋体" w:cs="宋体"/>
      <w:bCs/>
      <w:kern w:val="15"/>
      <w:szCs w:val="21"/>
      <w:lang w:eastAsia="en-US" w:bidi="en-US"/>
    </w:rPr>
  </w:style>
  <w:style w:type="paragraph" w:customStyle="1" w:styleId="4b">
    <w:name w:val="样式 表格文字 + 宋体 小四 加粗4"/>
    <w:basedOn w:val="affc"/>
    <w:link w:val="4Char4"/>
    <w:qFormat/>
    <w:rsid w:val="00712FEF"/>
    <w:pPr>
      <w:snapToGrid/>
      <w:jc w:val="left"/>
    </w:pPr>
    <w:rPr>
      <w:rFonts w:ascii="宋体" w:hAnsi="宋体" w:cs="宋体"/>
      <w:kern w:val="15"/>
      <w:position w:val="0"/>
      <w:sz w:val="20"/>
      <w:lang w:eastAsia="en-US" w:bidi="en-US"/>
    </w:rPr>
  </w:style>
  <w:style w:type="character" w:customStyle="1" w:styleId="2Charf0">
    <w:name w:val="样式 宋体 五号 黑色 居中 首行缩进:  2 字符 行距: 单倍行距 Char"/>
    <w:link w:val="2fa"/>
    <w:qFormat/>
    <w:rsid w:val="00712FEF"/>
    <w:rPr>
      <w:rFonts w:ascii="宋体" w:hAnsi="宋体" w:cs="宋体"/>
      <w:color w:val="000000"/>
    </w:rPr>
  </w:style>
  <w:style w:type="paragraph" w:customStyle="1" w:styleId="2fa">
    <w:name w:val="样式 宋体 五号 黑色 居中 首行缩进:  2 字符 行距: 单倍行距"/>
    <w:basedOn w:val="a6"/>
    <w:link w:val="2Charf0"/>
    <w:qFormat/>
    <w:rsid w:val="00712FEF"/>
    <w:pPr>
      <w:spacing w:line="240" w:lineRule="auto"/>
      <w:ind w:firstLineChars="200" w:firstLine="420"/>
      <w:jc w:val="center"/>
    </w:pPr>
    <w:rPr>
      <w:rFonts w:ascii="宋体" w:hAnsi="宋体" w:cs="宋体"/>
      <w:kern w:val="0"/>
      <w:sz w:val="20"/>
      <w:szCs w:val="20"/>
    </w:rPr>
  </w:style>
  <w:style w:type="character" w:customStyle="1" w:styleId="325Char0">
    <w:name w:val="样式 样式325 + 蓝色 Char"/>
    <w:link w:val="3250"/>
    <w:qFormat/>
    <w:rsid w:val="00712FEF"/>
    <w:rPr>
      <w:rFonts w:ascii="Times New Roman" w:eastAsia="黑体" w:hAnsi="Times New Roman"/>
      <w:bCs/>
      <w:sz w:val="24"/>
      <w:szCs w:val="24"/>
      <w:lang w:val="en-AU"/>
    </w:rPr>
  </w:style>
  <w:style w:type="paragraph" w:customStyle="1" w:styleId="3250">
    <w:name w:val="样式 样式325 + 蓝色"/>
    <w:basedOn w:val="325"/>
    <w:link w:val="325Char0"/>
    <w:qFormat/>
    <w:rsid w:val="00712FEF"/>
  </w:style>
  <w:style w:type="character" w:customStyle="1" w:styleId="Charfffffc">
    <w:name w:val="表 Char"/>
    <w:link w:val="affffffffff0"/>
    <w:qFormat/>
    <w:rsid w:val="00712FEF"/>
    <w:rPr>
      <w:bCs/>
    </w:rPr>
  </w:style>
  <w:style w:type="paragraph" w:customStyle="1" w:styleId="affffffffff0">
    <w:name w:val="表"/>
    <w:basedOn w:val="a6"/>
    <w:link w:val="Charfffffc"/>
    <w:qFormat/>
    <w:rsid w:val="00712FEF"/>
    <w:pPr>
      <w:spacing w:line="240" w:lineRule="auto"/>
      <w:ind w:right="1"/>
      <w:jc w:val="center"/>
    </w:pPr>
    <w:rPr>
      <w:rFonts w:ascii="Calibri" w:hAnsi="Calibri"/>
      <w:bCs/>
      <w:color w:val="auto"/>
      <w:kern w:val="0"/>
      <w:sz w:val="20"/>
      <w:szCs w:val="20"/>
    </w:rPr>
  </w:style>
  <w:style w:type="character" w:customStyle="1" w:styleId="20GB23122Char">
    <w:name w:val="样式 样式 样式20 + (中文) 仿宋_GB2312 + 首行缩进:  2 字符 Char"/>
    <w:link w:val="20GB23122"/>
    <w:qFormat/>
    <w:rsid w:val="00712FEF"/>
    <w:rPr>
      <w:rFonts w:ascii="Times New Roman" w:hAnsi="Times New Roman" w:cs="宋体"/>
      <w:spacing w:val="8"/>
      <w:sz w:val="24"/>
    </w:rPr>
  </w:style>
  <w:style w:type="paragraph" w:customStyle="1" w:styleId="20GB23122">
    <w:name w:val="样式 样式 样式20 + (中文) 仿宋_GB2312 + 首行缩进:  2 字符"/>
    <w:basedOn w:val="a6"/>
    <w:link w:val="20GB23122Char"/>
    <w:qFormat/>
    <w:rsid w:val="00712FEF"/>
    <w:pPr>
      <w:snapToGrid w:val="0"/>
      <w:spacing w:line="460" w:lineRule="exact"/>
      <w:ind w:firstLineChars="200" w:firstLine="200"/>
    </w:pPr>
    <w:rPr>
      <w:rFonts w:cs="宋体"/>
      <w:color w:val="auto"/>
      <w:spacing w:val="8"/>
      <w:kern w:val="0"/>
      <w:szCs w:val="20"/>
    </w:rPr>
  </w:style>
  <w:style w:type="character" w:customStyle="1" w:styleId="Charfffffd">
    <w:name w:val="丽洁表头 Char"/>
    <w:link w:val="affffffffff1"/>
    <w:qFormat/>
    <w:rsid w:val="00712FEF"/>
    <w:rPr>
      <w:rFonts w:ascii="Times New Roman" w:eastAsia="黑体" w:hAnsi="Times New Roman"/>
      <w:b/>
      <w:spacing w:val="10"/>
      <w:sz w:val="24"/>
    </w:rPr>
  </w:style>
  <w:style w:type="paragraph" w:customStyle="1" w:styleId="affffffffff1">
    <w:name w:val="丽洁表头"/>
    <w:basedOn w:val="a6"/>
    <w:link w:val="Charfffffd"/>
    <w:qFormat/>
    <w:rsid w:val="00712FEF"/>
    <w:pPr>
      <w:adjustRightInd w:val="0"/>
      <w:spacing w:beforeLines="50" w:afterLines="50"/>
      <w:jc w:val="center"/>
      <w:textAlignment w:val="baseline"/>
    </w:pPr>
    <w:rPr>
      <w:rFonts w:eastAsia="黑体"/>
      <w:b/>
      <w:color w:val="auto"/>
      <w:spacing w:val="10"/>
      <w:kern w:val="0"/>
      <w:szCs w:val="20"/>
    </w:rPr>
  </w:style>
  <w:style w:type="character" w:customStyle="1" w:styleId="2CharCharChar">
    <w:name w:val="标题 2 Char Char Char"/>
    <w:aliases w:val="H2 Char Char,标题 2 Char Char Char Char1,节 Char Char,título 2 Char Char,h2 Char Char,RN chapter Char Char,段 Char Char,本文标题2 Char,MVA2 Char,Heading 2 CCB Char,！标题 2 Char,(C+F2) Char,(F3) Char,I2 Char,l2+toc 2 Char,12 Char"/>
    <w:qFormat/>
    <w:rsid w:val="00712FEF"/>
    <w:rPr>
      <w:rFonts w:ascii="Arial" w:eastAsia="黑体" w:hAnsi="Arial" w:cs="宋体"/>
      <w:b/>
      <w:bCs/>
      <w:sz w:val="28"/>
      <w:szCs w:val="28"/>
      <w:lang w:val="en-US" w:eastAsia="zh-CN" w:bidi="ar-SA"/>
    </w:rPr>
  </w:style>
  <w:style w:type="character" w:customStyle="1" w:styleId="2Char7">
    <w:name w:val="正文（首行缩进两个字） + 首行缩进:  2 字符 Char"/>
    <w:link w:val="2f1"/>
    <w:qFormat/>
    <w:rsid w:val="00712FEF"/>
    <w:rPr>
      <w:rFonts w:ascii="Times New Roman" w:eastAsia="仿宋_GB2312" w:hAnsi="Times New Roman"/>
      <w:sz w:val="24"/>
      <w:lang w:val="zh-CN"/>
    </w:rPr>
  </w:style>
  <w:style w:type="character" w:customStyle="1" w:styleId="4Char5">
    <w:name w:val="4正文 Char"/>
    <w:link w:val="4c"/>
    <w:qFormat/>
    <w:rsid w:val="00712FEF"/>
    <w:rPr>
      <w:rFonts w:ascii="宋体" w:hAnsi="宋体"/>
      <w:sz w:val="24"/>
      <w:szCs w:val="24"/>
    </w:rPr>
  </w:style>
  <w:style w:type="paragraph" w:customStyle="1" w:styleId="4c">
    <w:name w:val="4正文"/>
    <w:basedOn w:val="a6"/>
    <w:link w:val="4Char5"/>
    <w:qFormat/>
    <w:rsid w:val="00712FEF"/>
    <w:pPr>
      <w:adjustRightInd w:val="0"/>
      <w:spacing w:before="120" w:after="120" w:line="400" w:lineRule="atLeast"/>
      <w:ind w:firstLineChars="200" w:firstLine="200"/>
      <w:jc w:val="left"/>
      <w:textAlignment w:val="baseline"/>
    </w:pPr>
    <w:rPr>
      <w:rFonts w:ascii="宋体" w:hAnsi="宋体"/>
      <w:color w:val="auto"/>
      <w:kern w:val="0"/>
    </w:rPr>
  </w:style>
  <w:style w:type="character" w:customStyle="1" w:styleId="232Char">
    <w:name w:val="样式232 Char"/>
    <w:link w:val="232"/>
    <w:qFormat/>
    <w:rsid w:val="00712FEF"/>
    <w:rPr>
      <w:b/>
      <w:color w:val="000000"/>
      <w:sz w:val="28"/>
    </w:rPr>
  </w:style>
  <w:style w:type="paragraph" w:customStyle="1" w:styleId="232">
    <w:name w:val="样式232"/>
    <w:basedOn w:val="218"/>
    <w:link w:val="232Char"/>
    <w:qFormat/>
    <w:rsid w:val="00712FEF"/>
    <w:pPr>
      <w:ind w:firstLine="480"/>
    </w:pPr>
  </w:style>
  <w:style w:type="paragraph" w:customStyle="1" w:styleId="218">
    <w:name w:val="样式218"/>
    <w:basedOn w:val="208"/>
    <w:qFormat/>
    <w:rsid w:val="00712FEF"/>
    <w:pPr>
      <w:spacing w:line="300" w:lineRule="exact"/>
    </w:pPr>
    <w:rPr>
      <w:b/>
      <w:sz w:val="28"/>
      <w:szCs w:val="20"/>
    </w:rPr>
  </w:style>
  <w:style w:type="character" w:customStyle="1" w:styleId="04Char0">
    <w:name w:val="样式 普通文字 + 加宽量  0.4 磅 Char"/>
    <w:qFormat/>
    <w:rsid w:val="00712FEF"/>
    <w:rPr>
      <w:rFonts w:ascii="宋体" w:eastAsia="宋体" w:hAnsi="宋体" w:cs="宋体"/>
      <w:b/>
      <w:bCs/>
      <w:spacing w:val="8"/>
      <w:kern w:val="2"/>
      <w:sz w:val="24"/>
      <w:szCs w:val="21"/>
      <w:lang w:val="en-US" w:eastAsia="zh-CN" w:bidi="ar-SA"/>
    </w:rPr>
  </w:style>
  <w:style w:type="character" w:customStyle="1" w:styleId="329Char">
    <w:name w:val="样式329 Char"/>
    <w:link w:val="329"/>
    <w:qFormat/>
    <w:rsid w:val="00712FEF"/>
    <w:rPr>
      <w:rFonts w:ascii="Times New Roman" w:eastAsia="黑体" w:hAnsi="Times New Roman"/>
      <w:color w:val="000000"/>
      <w:szCs w:val="21"/>
    </w:rPr>
  </w:style>
  <w:style w:type="paragraph" w:customStyle="1" w:styleId="329">
    <w:name w:val="样式329"/>
    <w:basedOn w:val="323"/>
    <w:link w:val="329Char"/>
    <w:qFormat/>
    <w:rsid w:val="00712FEF"/>
    <w:rPr>
      <w:b w:val="0"/>
    </w:rPr>
  </w:style>
  <w:style w:type="character" w:customStyle="1" w:styleId="Char1f5">
    <w:name w:val="副标题 Char1"/>
    <w:aliases w:val="图表 Char1"/>
    <w:qFormat/>
    <w:rsid w:val="00712FEF"/>
    <w:rPr>
      <w:rFonts w:ascii="Cambria" w:hAnsi="Cambria" w:cs="Times New Roman"/>
      <w:b/>
      <w:bCs/>
      <w:kern w:val="28"/>
      <w:sz w:val="32"/>
      <w:szCs w:val="32"/>
    </w:rPr>
  </w:style>
  <w:style w:type="character" w:customStyle="1" w:styleId="203Char1">
    <w:name w:val="样式203 Char1"/>
    <w:link w:val="203"/>
    <w:qFormat/>
    <w:rsid w:val="00712FEF"/>
    <w:rPr>
      <w:rFonts w:ascii="宋体" w:hAnsi="宋体"/>
      <w:bCs/>
      <w:color w:val="000000"/>
      <w:kern w:val="2"/>
      <w:sz w:val="24"/>
      <w:szCs w:val="24"/>
    </w:rPr>
  </w:style>
  <w:style w:type="character" w:customStyle="1" w:styleId="CharCharffb">
    <w:name w:val="批注框文本 Char Char"/>
    <w:qFormat/>
    <w:rsid w:val="00712FEF"/>
    <w:rPr>
      <w:rFonts w:ascii="宋体" w:eastAsia="黑体" w:hAnsi="宋体" w:cs="Times New Roman"/>
      <w:b/>
      <w:bCs/>
      <w:kern w:val="2"/>
      <w:sz w:val="18"/>
      <w:szCs w:val="18"/>
      <w:lang w:val="en-US" w:eastAsia="zh-CN" w:bidi="ar-SA"/>
    </w:rPr>
  </w:style>
  <w:style w:type="character" w:customStyle="1" w:styleId="313Char">
    <w:name w:val="样式313 Char"/>
    <w:link w:val="313"/>
    <w:qFormat/>
    <w:rsid w:val="00712FEF"/>
    <w:rPr>
      <w:sz w:val="28"/>
      <w:szCs w:val="24"/>
    </w:rPr>
  </w:style>
  <w:style w:type="paragraph" w:customStyle="1" w:styleId="313">
    <w:name w:val="样式313"/>
    <w:basedOn w:val="257"/>
    <w:link w:val="313Char"/>
    <w:qFormat/>
    <w:rsid w:val="00712FEF"/>
  </w:style>
  <w:style w:type="character" w:customStyle="1" w:styleId="Charfffffe">
    <w:name w:val="内容 Char"/>
    <w:link w:val="affffffffff2"/>
    <w:qFormat/>
    <w:rsid w:val="00712FEF"/>
    <w:rPr>
      <w:sz w:val="24"/>
    </w:rPr>
  </w:style>
  <w:style w:type="paragraph" w:customStyle="1" w:styleId="affffffffff2">
    <w:name w:val="内容"/>
    <w:basedOn w:val="a6"/>
    <w:link w:val="Charfffffe"/>
    <w:qFormat/>
    <w:rsid w:val="00712FEF"/>
    <w:pPr>
      <w:adjustRightInd w:val="0"/>
      <w:spacing w:after="120" w:line="360" w:lineRule="atLeast"/>
      <w:ind w:left="851" w:firstLineChars="200" w:firstLine="200"/>
      <w:textAlignment w:val="baseline"/>
    </w:pPr>
    <w:rPr>
      <w:rFonts w:ascii="Calibri" w:hAnsi="Calibri"/>
      <w:color w:val="auto"/>
      <w:kern w:val="0"/>
      <w:szCs w:val="20"/>
    </w:rPr>
  </w:style>
  <w:style w:type="character" w:customStyle="1" w:styleId="299Char">
    <w:name w:val="样式299 Char"/>
    <w:link w:val="299"/>
    <w:qFormat/>
    <w:rsid w:val="00712FEF"/>
    <w:rPr>
      <w:rFonts w:ascii="仿宋_GB2312" w:hAnsi="Times New Roman"/>
      <w:bCs/>
      <w:sz w:val="24"/>
      <w:szCs w:val="24"/>
    </w:rPr>
  </w:style>
  <w:style w:type="character" w:customStyle="1" w:styleId="affffffffff3">
    <w:name w:val="蓝色"/>
    <w:qFormat/>
    <w:rsid w:val="00712FEF"/>
    <w:rPr>
      <w:rFonts w:ascii="宋体" w:eastAsia="黑体" w:hAnsi="宋体" w:cs="宋体"/>
      <w:b/>
      <w:bCs/>
      <w:color w:val="0000FF"/>
      <w:sz w:val="28"/>
      <w:szCs w:val="21"/>
      <w:lang w:val="en-US" w:eastAsia="zh-CN" w:bidi="ar-SA"/>
    </w:rPr>
  </w:style>
  <w:style w:type="character" w:customStyle="1" w:styleId="3Char6">
    <w:name w:val="样式3 Char"/>
    <w:qFormat/>
    <w:rsid w:val="00712FEF"/>
    <w:rPr>
      <w:rFonts w:ascii="宋体" w:eastAsia="宋体" w:hAnsi="TimesNewRomanPSMT" w:cs="宋体"/>
      <w:color w:val="000000"/>
      <w:sz w:val="24"/>
      <w:szCs w:val="24"/>
      <w:lang w:val="en-US" w:eastAsia="zh-CN" w:bidi="ar-SA"/>
    </w:rPr>
  </w:style>
  <w:style w:type="character" w:customStyle="1" w:styleId="295Char">
    <w:name w:val="样式295 Char"/>
    <w:link w:val="295"/>
    <w:qFormat/>
    <w:rsid w:val="00712FEF"/>
    <w:rPr>
      <w:rFonts w:ascii="黑体" w:eastAsia="黑体" w:hAnsi="宋体"/>
      <w:b/>
      <w:bCs/>
      <w:color w:val="000000"/>
      <w:kern w:val="44"/>
      <w:sz w:val="36"/>
      <w:szCs w:val="36"/>
    </w:rPr>
  </w:style>
  <w:style w:type="character" w:customStyle="1" w:styleId="1TimesNewRomanChar">
    <w:name w:val="样式 标题 1 + Times New Roman Char"/>
    <w:link w:val="1TimesNewRoman"/>
    <w:qFormat/>
    <w:rsid w:val="00712FEF"/>
    <w:rPr>
      <w:rFonts w:ascii="Times" w:eastAsia="黑体" w:hAnsi="Times" w:cs="宋体"/>
      <w:b/>
      <w:bCs/>
      <w:color w:val="000000"/>
      <w:kern w:val="44"/>
      <w:sz w:val="28"/>
      <w:szCs w:val="28"/>
    </w:rPr>
  </w:style>
  <w:style w:type="paragraph" w:customStyle="1" w:styleId="1TimesNewRoman">
    <w:name w:val="样式 标题 1 + Times New Roman"/>
    <w:basedOn w:val="15"/>
    <w:link w:val="1TimesNewRomanChar"/>
    <w:qFormat/>
    <w:rsid w:val="00712FEF"/>
    <w:pPr>
      <w:keepNext/>
      <w:tabs>
        <w:tab w:val="left" w:pos="1080"/>
      </w:tabs>
      <w:autoSpaceDE w:val="0"/>
      <w:autoSpaceDN w:val="0"/>
      <w:adjustRightInd w:val="0"/>
      <w:snapToGrid/>
      <w:spacing w:beforeLines="0" w:before="120" w:afterLines="0" w:after="0" w:line="240" w:lineRule="auto"/>
      <w:ind w:firstLine="198"/>
    </w:pPr>
    <w:rPr>
      <w:rFonts w:ascii="Times" w:eastAsia="黑体" w:hAnsi="Times" w:cs="宋体"/>
      <w:kern w:val="44"/>
      <w:sz w:val="28"/>
      <w:szCs w:val="28"/>
    </w:rPr>
  </w:style>
  <w:style w:type="character" w:customStyle="1" w:styleId="4Char30">
    <w:name w:val="标题 4 Char3"/>
    <w:aliases w:val="Subsection Char1,标题 14 Char1,款标题1.1.1.1 Char1,H4 Char1,四 Char1,H41 Char1,H42 Char1,u4 Char1,H43 Char1,H411 Char1,H421 Char1,u41 Char1,H44 Char1,H412 Char1,H422 Char1,u42 Char1,H45 Char1,H413 Char1,H423 Char1,u43 Char1,H46 Char1,H414 Char1"/>
    <w:qFormat/>
    <w:rsid w:val="00712FEF"/>
    <w:rPr>
      <w:rFonts w:ascii="Times New Roman" w:eastAsia="黑体" w:hAnsi="Times New Roman" w:cs="Times New Roman"/>
      <w:b/>
      <w:bCs/>
      <w:kern w:val="0"/>
      <w:sz w:val="24"/>
      <w:szCs w:val="24"/>
      <w:lang w:val="zh-CN"/>
    </w:rPr>
  </w:style>
  <w:style w:type="character" w:customStyle="1" w:styleId="1CharChar6">
    <w:name w:val="样式 表格文字 + 加粗1 Char Char"/>
    <w:qFormat/>
    <w:rsid w:val="00712FEF"/>
  </w:style>
  <w:style w:type="character" w:customStyle="1" w:styleId="3Char30">
    <w:name w:val="标题 3 Char3"/>
    <w:aliases w:val="Re Char1,Head 3 WSA Char1,h3 Char2,H3 Char1,B Head Char1,条标题1.1.1 Char1,Section Char1,标题 13 Char2,标题 13 Char Char1,标题 3 Char Char Char1,1.1.1 Char1,条 Char1,标3 Char1,二级节名 Char1,3rd level Char1,l3 Char1,CT Char1,BSH-3 Char1,h3b Char1,h3a Char"/>
    <w:qFormat/>
    <w:rsid w:val="00712FEF"/>
    <w:rPr>
      <w:rFonts w:ascii="Times New Roman" w:eastAsia="黑体" w:hAnsi="Times New Roman" w:cs="Times New Roman"/>
      <w:b/>
      <w:bCs/>
      <w:kern w:val="0"/>
      <w:sz w:val="32"/>
      <w:szCs w:val="32"/>
      <w:lang w:val="zh-CN"/>
    </w:rPr>
  </w:style>
  <w:style w:type="character" w:customStyle="1" w:styleId="CharCharCharCharChar3">
    <w:name w:val="报告书正文 Char Char Char Char Char"/>
    <w:qFormat/>
    <w:rsid w:val="00712FEF"/>
    <w:rPr>
      <w:rFonts w:ascii="宋体" w:eastAsia="宋体" w:hAnsi="宋体" w:cs="宋体"/>
      <w:b/>
      <w:bCs/>
      <w:kern w:val="2"/>
      <w:sz w:val="24"/>
      <w:szCs w:val="24"/>
      <w:lang w:val="en-US" w:eastAsia="zh-CN" w:bidi="ar-SA"/>
    </w:rPr>
  </w:style>
  <w:style w:type="character" w:customStyle="1" w:styleId="336Char">
    <w:name w:val="样式336 Char"/>
    <w:link w:val="336"/>
    <w:qFormat/>
    <w:rsid w:val="00712FEF"/>
    <w:rPr>
      <w:rFonts w:ascii="仿宋_GB2312" w:eastAsia="仿宋_GB2312" w:hAnsi="Times New Roman"/>
      <w:bCs/>
      <w:sz w:val="24"/>
      <w:szCs w:val="24"/>
    </w:rPr>
  </w:style>
  <w:style w:type="paragraph" w:customStyle="1" w:styleId="336">
    <w:name w:val="样式336"/>
    <w:basedOn w:val="291"/>
    <w:link w:val="336Char"/>
    <w:qFormat/>
    <w:rsid w:val="00712FEF"/>
    <w:pPr>
      <w:ind w:firstLine="473"/>
    </w:pPr>
    <w:rPr>
      <w:rFonts w:eastAsia="仿宋_GB2312"/>
    </w:rPr>
  </w:style>
  <w:style w:type="character" w:customStyle="1" w:styleId="CharChar11">
    <w:name w:val="Char Char1"/>
    <w:aliases w:val="标题 3XW Char1,标题 3XW Char Char,标题 3XW Char Char Char Char Char"/>
    <w:qFormat/>
    <w:rsid w:val="00712FEF"/>
    <w:rPr>
      <w:rFonts w:ascii="宋体" w:eastAsia="宋体" w:hAnsi="宋体"/>
      <w:b/>
      <w:kern w:val="2"/>
      <w:sz w:val="32"/>
      <w:lang w:val="en-US" w:eastAsia="zh-CN"/>
    </w:rPr>
  </w:style>
  <w:style w:type="character" w:customStyle="1" w:styleId="91Char">
    <w:name w:val="样式91 Char"/>
    <w:link w:val="910"/>
    <w:qFormat/>
    <w:rsid w:val="00712FEF"/>
    <w:rPr>
      <w:rFonts w:eastAsia="黑体"/>
      <w:bCs/>
      <w:color w:val="000000"/>
      <w:szCs w:val="21"/>
    </w:rPr>
  </w:style>
  <w:style w:type="paragraph" w:customStyle="1" w:styleId="910">
    <w:name w:val="样式91"/>
    <w:basedOn w:val="a6"/>
    <w:link w:val="91Char"/>
    <w:qFormat/>
    <w:rsid w:val="00712FEF"/>
    <w:pPr>
      <w:adjustRightInd w:val="0"/>
      <w:spacing w:before="60" w:line="500" w:lineRule="exact"/>
      <w:jc w:val="center"/>
      <w:textAlignment w:val="baseline"/>
    </w:pPr>
    <w:rPr>
      <w:rFonts w:ascii="Calibri" w:eastAsia="黑体" w:hAnsi="Calibri"/>
      <w:bCs/>
      <w:kern w:val="0"/>
      <w:sz w:val="20"/>
      <w:szCs w:val="21"/>
    </w:rPr>
  </w:style>
  <w:style w:type="character" w:customStyle="1" w:styleId="259Char">
    <w:name w:val="样式259 Char"/>
    <w:link w:val="259"/>
    <w:qFormat/>
    <w:rsid w:val="00712FEF"/>
    <w:rPr>
      <w:rFonts w:ascii="Times New Roman" w:hAnsi="Times New Roman"/>
      <w:color w:val="000000"/>
      <w:szCs w:val="21"/>
    </w:rPr>
  </w:style>
  <w:style w:type="character" w:customStyle="1" w:styleId="324Char0">
    <w:name w:val="样式 样式324 + 蓝色 Char"/>
    <w:link w:val="3240"/>
    <w:qFormat/>
    <w:rsid w:val="00712FEF"/>
    <w:rPr>
      <w:rFonts w:ascii="Times New Roman" w:hAnsi="Times New Roman"/>
      <w:color w:val="000000"/>
      <w:szCs w:val="21"/>
    </w:rPr>
  </w:style>
  <w:style w:type="paragraph" w:customStyle="1" w:styleId="3240">
    <w:name w:val="样式 样式324 + 蓝色"/>
    <w:basedOn w:val="324"/>
    <w:link w:val="324Char0"/>
    <w:qFormat/>
    <w:rsid w:val="00712FEF"/>
  </w:style>
  <w:style w:type="character" w:customStyle="1" w:styleId="Char1f6">
    <w:name w:val="无间隔 Char1"/>
    <w:uiPriority w:val="1"/>
    <w:qFormat/>
    <w:rsid w:val="00712FEF"/>
    <w:rPr>
      <w:kern w:val="2"/>
      <w:sz w:val="21"/>
      <w:szCs w:val="24"/>
    </w:rPr>
  </w:style>
  <w:style w:type="character" w:customStyle="1" w:styleId="38Char">
    <w:name w:val="样式38 Char"/>
    <w:qFormat/>
    <w:rsid w:val="00712FEF"/>
    <w:rPr>
      <w:rFonts w:ascii="宋体" w:eastAsia="黑体" w:hAnsi="宋体"/>
      <w:b/>
      <w:color w:val="000000"/>
      <w:sz w:val="24"/>
      <w:szCs w:val="28"/>
      <w:lang w:val="en-AU" w:eastAsia="zh-CN" w:bidi="ar-SA"/>
    </w:rPr>
  </w:style>
  <w:style w:type="character" w:customStyle="1" w:styleId="62Char">
    <w:name w:val="样式62 Char"/>
    <w:qFormat/>
    <w:rsid w:val="00712FEF"/>
    <w:rPr>
      <w:rFonts w:ascii="宋体" w:eastAsia="宋体" w:hAnsi="宋体"/>
      <w:b/>
      <w:color w:val="000000"/>
      <w:kern w:val="2"/>
      <w:sz w:val="24"/>
      <w:szCs w:val="24"/>
      <w:lang w:val="en-US" w:eastAsia="zh-CN" w:bidi="ar-SA"/>
    </w:rPr>
  </w:style>
  <w:style w:type="character" w:customStyle="1" w:styleId="9Char2">
    <w:name w:val="9级正文 Char"/>
    <w:link w:val="93"/>
    <w:qFormat/>
    <w:rsid w:val="00712FEF"/>
    <w:rPr>
      <w:rFonts w:ascii="宋体" w:hAnsi="宋体"/>
      <w:sz w:val="24"/>
    </w:rPr>
  </w:style>
  <w:style w:type="paragraph" w:customStyle="1" w:styleId="93">
    <w:name w:val="9级正文"/>
    <w:basedOn w:val="a6"/>
    <w:link w:val="9Char2"/>
    <w:qFormat/>
    <w:rsid w:val="00712FEF"/>
    <w:pPr>
      <w:ind w:firstLineChars="200" w:firstLine="480"/>
    </w:pPr>
    <w:rPr>
      <w:rFonts w:ascii="宋体" w:hAnsi="宋体"/>
      <w:color w:val="auto"/>
      <w:kern w:val="0"/>
      <w:szCs w:val="20"/>
    </w:rPr>
  </w:style>
  <w:style w:type="character" w:customStyle="1" w:styleId="116Char">
    <w:name w:val="样式116 Char"/>
    <w:qFormat/>
    <w:rsid w:val="00712FEF"/>
    <w:rPr>
      <w:rFonts w:ascii="黑体" w:eastAsia="宋体" w:hAnsi="宋体"/>
      <w:b/>
      <w:bCs/>
      <w:color w:val="000000"/>
      <w:kern w:val="44"/>
      <w:sz w:val="21"/>
      <w:szCs w:val="21"/>
      <w:lang w:val="en-US" w:eastAsia="zh-CN" w:bidi="ar-SA"/>
    </w:rPr>
  </w:style>
  <w:style w:type="character" w:customStyle="1" w:styleId="355Char">
    <w:name w:val="样式355 Char"/>
    <w:link w:val="355"/>
    <w:qFormat/>
    <w:rsid w:val="00712FEF"/>
    <w:rPr>
      <w:rFonts w:ascii="Times New Roman" w:hAnsi="Times New Roman"/>
      <w:color w:val="000000"/>
      <w:szCs w:val="21"/>
    </w:rPr>
  </w:style>
  <w:style w:type="paragraph" w:customStyle="1" w:styleId="355">
    <w:name w:val="样式355"/>
    <w:basedOn w:val="a6"/>
    <w:link w:val="355Char"/>
    <w:qFormat/>
    <w:rsid w:val="00712FEF"/>
    <w:pPr>
      <w:adjustRightInd w:val="0"/>
      <w:spacing w:line="300" w:lineRule="exact"/>
      <w:jc w:val="center"/>
      <w:textAlignment w:val="baseline"/>
    </w:pPr>
    <w:rPr>
      <w:kern w:val="0"/>
      <w:sz w:val="20"/>
      <w:szCs w:val="21"/>
    </w:rPr>
  </w:style>
  <w:style w:type="character" w:customStyle="1" w:styleId="203GB2312Char0">
    <w:name w:val="样式 样式203 + 仿宋_GB2312 自动设置 Char"/>
    <w:link w:val="203GB23120"/>
    <w:qFormat/>
    <w:rsid w:val="00712FEF"/>
    <w:rPr>
      <w:rFonts w:ascii="仿宋_GB2312" w:hAnsi="仿宋_GB2312"/>
      <w:bCs/>
      <w:kern w:val="2"/>
      <w:sz w:val="24"/>
      <w:szCs w:val="24"/>
    </w:rPr>
  </w:style>
  <w:style w:type="character" w:customStyle="1" w:styleId="Char1f7">
    <w:name w:val="引用 Char1"/>
    <w:qFormat/>
    <w:rsid w:val="00712FEF"/>
    <w:rPr>
      <w:i/>
      <w:sz w:val="24"/>
      <w:szCs w:val="24"/>
      <w:lang w:eastAsia="en-US"/>
    </w:rPr>
  </w:style>
  <w:style w:type="character" w:customStyle="1" w:styleId="341Char1">
    <w:name w:val="样式341 Char1"/>
    <w:qFormat/>
    <w:rsid w:val="00712FEF"/>
    <w:rPr>
      <w:rFonts w:ascii="仿宋_GB2312" w:eastAsia="仿宋_GB2312" w:hAnsi="宋体"/>
      <w:bCs/>
      <w:kern w:val="2"/>
      <w:sz w:val="24"/>
      <w:szCs w:val="24"/>
      <w:lang w:val="en-US" w:eastAsia="zh-CN" w:bidi="ar-SA"/>
    </w:rPr>
  </w:style>
  <w:style w:type="character" w:customStyle="1" w:styleId="211Char">
    <w:name w:val="样式211 Char"/>
    <w:link w:val="211"/>
    <w:qFormat/>
    <w:rsid w:val="00712FEF"/>
    <w:rPr>
      <w:rFonts w:ascii="Times New Roman" w:eastAsia="黑体" w:hAnsi="Times New Roman"/>
      <w:color w:val="000000"/>
      <w:sz w:val="24"/>
      <w:szCs w:val="24"/>
      <w:lang w:val="en-AU"/>
    </w:rPr>
  </w:style>
  <w:style w:type="character" w:customStyle="1" w:styleId="321Char0">
    <w:name w:val="样式 样式321 + 黑色 Char"/>
    <w:link w:val="3210"/>
    <w:qFormat/>
    <w:rsid w:val="00712FEF"/>
    <w:rPr>
      <w:rFonts w:ascii="仿宋_GB2312" w:hAnsi="Times New Roman"/>
      <w:color w:val="000000"/>
      <w:sz w:val="24"/>
      <w:szCs w:val="24"/>
    </w:rPr>
  </w:style>
  <w:style w:type="paragraph" w:customStyle="1" w:styleId="3210">
    <w:name w:val="样式 样式321 + 黑色"/>
    <w:basedOn w:val="321"/>
    <w:link w:val="321Char0"/>
    <w:qFormat/>
    <w:rsid w:val="00712FEF"/>
    <w:rPr>
      <w:bCs w:val="0"/>
      <w:color w:val="000000"/>
    </w:rPr>
  </w:style>
  <w:style w:type="character" w:customStyle="1" w:styleId="324Char1">
    <w:name w:val="样式 样式324 + 自动设置 Char"/>
    <w:link w:val="3241"/>
    <w:qFormat/>
    <w:rsid w:val="00712FEF"/>
    <w:rPr>
      <w:rFonts w:ascii="Times New Roman" w:hAnsi="Times New Roman"/>
      <w:sz w:val="28"/>
      <w:szCs w:val="21"/>
    </w:rPr>
  </w:style>
  <w:style w:type="paragraph" w:customStyle="1" w:styleId="3241">
    <w:name w:val="样式 样式324 + 自动设置"/>
    <w:basedOn w:val="a6"/>
    <w:link w:val="324Char1"/>
    <w:qFormat/>
    <w:rsid w:val="00712FEF"/>
    <w:pPr>
      <w:adjustRightInd w:val="0"/>
      <w:spacing w:line="300" w:lineRule="exact"/>
      <w:ind w:firstLineChars="200" w:firstLine="200"/>
      <w:jc w:val="center"/>
      <w:textAlignment w:val="baseline"/>
    </w:pPr>
    <w:rPr>
      <w:color w:val="auto"/>
      <w:kern w:val="0"/>
      <w:sz w:val="28"/>
      <w:szCs w:val="21"/>
    </w:rPr>
  </w:style>
  <w:style w:type="character" w:customStyle="1" w:styleId="Char2Char0">
    <w:name w:val="样式 样式 Char + 首行缩进:  2 字符 + 黑色 Char"/>
    <w:link w:val="Char2f5"/>
    <w:qFormat/>
    <w:rsid w:val="00712FEF"/>
    <w:rPr>
      <w:rFonts w:ascii="仿宋_GB2312" w:hAnsi="宋体" w:cs="宋体"/>
      <w:color w:val="000000"/>
      <w:sz w:val="24"/>
      <w:lang w:eastAsia="en-US"/>
    </w:rPr>
  </w:style>
  <w:style w:type="paragraph" w:customStyle="1" w:styleId="Char2f5">
    <w:name w:val="样式 样式 Char + 首行缩进:  2 字符 + 黑色"/>
    <w:basedOn w:val="Char26"/>
    <w:link w:val="Char2Char0"/>
    <w:qFormat/>
    <w:rsid w:val="00712FEF"/>
    <w:rPr>
      <w:color w:val="000000"/>
    </w:rPr>
  </w:style>
  <w:style w:type="character" w:customStyle="1" w:styleId="1s4CharCharALTZChar0">
    <w:name w:val="样式 样式 正文缩进正文（首行缩进两字）1s4正文（首行缩进两字） Char正文缩进 Char表正文正文非缩进ALT+Z... ... Char"/>
    <w:link w:val="1s4CharCharALTZ0"/>
    <w:qFormat/>
    <w:rsid w:val="00712FEF"/>
    <w:rPr>
      <w:rFonts w:ascii="Times New Roman" w:eastAsia="仿宋_GB2312" w:hAnsi="Times New Roman"/>
      <w:sz w:val="24"/>
      <w:szCs w:val="24"/>
      <w:lang w:val="zh-CN"/>
    </w:rPr>
  </w:style>
  <w:style w:type="paragraph" w:customStyle="1" w:styleId="1s4CharCharALTZ0">
    <w:name w:val="样式 样式 正文缩进正文（首行缩进两字）1s4正文（首行缩进两字） Char正文缩进 Char表正文正文非缩进ALT+Z... ..."/>
    <w:basedOn w:val="a6"/>
    <w:link w:val="1s4CharCharALTZChar0"/>
    <w:qFormat/>
    <w:rsid w:val="00712FEF"/>
    <w:pPr>
      <w:widowControl/>
      <w:tabs>
        <w:tab w:val="left" w:pos="3600"/>
        <w:tab w:val="left" w:pos="6845"/>
      </w:tabs>
      <w:adjustRightInd w:val="0"/>
      <w:snapToGrid w:val="0"/>
      <w:ind w:firstLineChars="200" w:firstLine="480"/>
    </w:pPr>
    <w:rPr>
      <w:rFonts w:eastAsia="仿宋_GB2312"/>
      <w:color w:val="auto"/>
      <w:kern w:val="0"/>
      <w:lang w:val="zh-CN"/>
    </w:rPr>
  </w:style>
  <w:style w:type="character" w:customStyle="1" w:styleId="296CharChar">
    <w:name w:val="样式 样式296 + 黑色 Char Char"/>
    <w:link w:val="2961"/>
    <w:qFormat/>
    <w:rsid w:val="00712FEF"/>
    <w:rPr>
      <w:rFonts w:ascii="黑体" w:eastAsia="黑体" w:hAnsi="宋体"/>
      <w:b/>
      <w:bCs/>
      <w:color w:val="0000FF"/>
      <w:kern w:val="44"/>
      <w:sz w:val="30"/>
      <w:szCs w:val="36"/>
    </w:rPr>
  </w:style>
  <w:style w:type="character" w:customStyle="1" w:styleId="3Char7">
    <w:name w:val="样式 样式 正文文本缩进 3 + 黑色 Char + (西文) 黑体 (中文) 黑体 五号 蓝色"/>
    <w:qFormat/>
    <w:rsid w:val="00712FEF"/>
    <w:rPr>
      <w:rFonts w:ascii="宋体" w:eastAsia="宋体" w:hAnsi="宋体"/>
      <w:bCs/>
      <w:color w:val="auto"/>
      <w:kern w:val="2"/>
      <w:sz w:val="21"/>
      <w:szCs w:val="21"/>
      <w:lang w:val="en-US" w:eastAsia="zh-CN" w:bidi="ar-SA"/>
    </w:rPr>
  </w:style>
  <w:style w:type="character" w:customStyle="1" w:styleId="35852Char">
    <w:name w:val="样式 样式 样式358 + 首行缩进:  5 字符 + 首行缩进:  2 字符 Char"/>
    <w:link w:val="35852"/>
    <w:qFormat/>
    <w:rsid w:val="00712FEF"/>
    <w:rPr>
      <w:rFonts w:ascii="Times New Roman" w:hAnsi="Times New Roman" w:cs="宋体"/>
      <w:sz w:val="24"/>
    </w:rPr>
  </w:style>
  <w:style w:type="paragraph" w:customStyle="1" w:styleId="35852">
    <w:name w:val="样式 样式 样式358 + 首行缩进:  5 字符 + 首行缩进:  2 字符"/>
    <w:basedOn w:val="a6"/>
    <w:link w:val="35852Char"/>
    <w:qFormat/>
    <w:rsid w:val="00712FEF"/>
    <w:pPr>
      <w:spacing w:line="520" w:lineRule="exact"/>
      <w:ind w:firstLineChars="200" w:firstLine="200"/>
    </w:pPr>
    <w:rPr>
      <w:rFonts w:cs="宋体"/>
      <w:color w:val="auto"/>
      <w:kern w:val="0"/>
      <w:szCs w:val="20"/>
    </w:rPr>
  </w:style>
  <w:style w:type="character" w:customStyle="1" w:styleId="152Char0">
    <w:name w:val="样式 样式 宋体 小四 加粗 行距: 1.5 倍行距 + 黑色 首行缩进:  2 字符 Char"/>
    <w:link w:val="152"/>
    <w:qFormat/>
    <w:rsid w:val="00712FEF"/>
    <w:rPr>
      <w:rFonts w:ascii="宋体" w:hAnsi="宋体" w:cs="宋体"/>
      <w:b/>
      <w:bCs/>
      <w:color w:val="000000"/>
      <w:sz w:val="24"/>
    </w:rPr>
  </w:style>
  <w:style w:type="paragraph" w:customStyle="1" w:styleId="152">
    <w:name w:val="样式 样式 宋体 小四 加粗 行距: 1.5 倍行距 + 黑色 首行缩进:  2 字符"/>
    <w:basedOn w:val="a6"/>
    <w:link w:val="152Char0"/>
    <w:qFormat/>
    <w:rsid w:val="00712FEF"/>
    <w:pPr>
      <w:spacing w:line="480" w:lineRule="exact"/>
      <w:ind w:firstLineChars="200" w:firstLine="200"/>
    </w:pPr>
    <w:rPr>
      <w:rFonts w:ascii="宋体" w:hAnsi="宋体" w:cs="宋体"/>
      <w:b/>
      <w:bCs/>
      <w:kern w:val="0"/>
      <w:szCs w:val="20"/>
    </w:rPr>
  </w:style>
  <w:style w:type="character" w:customStyle="1" w:styleId="275GB23122Char">
    <w:name w:val="样式 样式275 + 仿宋_GB2312 自动设置 首行缩进:  2 字符 Char"/>
    <w:link w:val="275GB23122"/>
    <w:qFormat/>
    <w:rsid w:val="00712FEF"/>
    <w:rPr>
      <w:rFonts w:ascii="仿宋_GB2312" w:hAnsi="Times New Roman" w:cs="宋体"/>
      <w:sz w:val="24"/>
    </w:rPr>
  </w:style>
  <w:style w:type="paragraph" w:customStyle="1" w:styleId="275GB23122">
    <w:name w:val="样式 样式275 + 仿宋_GB2312 自动设置 首行缩进:  2 字符"/>
    <w:basedOn w:val="275"/>
    <w:link w:val="275GB23122Char"/>
    <w:qFormat/>
    <w:rsid w:val="00712FEF"/>
    <w:pPr>
      <w:ind w:firstLine="473"/>
    </w:pPr>
    <w:rPr>
      <w:rFonts w:ascii="仿宋_GB2312" w:hAnsi="Times New Roman" w:cs="宋体"/>
      <w:bCs w:val="0"/>
      <w:color w:val="auto"/>
      <w:kern w:val="0"/>
      <w:szCs w:val="20"/>
    </w:rPr>
  </w:style>
  <w:style w:type="character" w:customStyle="1" w:styleId="GB231210">
    <w:name w:val="样式 仿宋_GB2312 小四1"/>
    <w:qFormat/>
    <w:rsid w:val="00712FEF"/>
    <w:rPr>
      <w:rFonts w:ascii="仿宋_GB2312" w:eastAsia="宋体" w:hAnsi="仿宋_GB2312"/>
      <w:sz w:val="24"/>
      <w:szCs w:val="24"/>
      <w:lang w:val="en-US" w:eastAsia="en-US" w:bidi="ar-SA"/>
    </w:rPr>
  </w:style>
  <w:style w:type="character" w:customStyle="1" w:styleId="2Charf1">
    <w:name w:val="正文计2 Char"/>
    <w:link w:val="2fb"/>
    <w:qFormat/>
    <w:rsid w:val="00712FEF"/>
    <w:rPr>
      <w:rFonts w:ascii="Times New Roman" w:hAnsi="Times New Roman"/>
      <w:sz w:val="24"/>
      <w:szCs w:val="24"/>
    </w:rPr>
  </w:style>
  <w:style w:type="paragraph" w:customStyle="1" w:styleId="2fb">
    <w:name w:val="正文计2"/>
    <w:basedOn w:val="a6"/>
    <w:link w:val="2Charf1"/>
    <w:qFormat/>
    <w:rsid w:val="00712FEF"/>
    <w:pPr>
      <w:ind w:firstLineChars="200" w:firstLine="480"/>
    </w:pPr>
    <w:rPr>
      <w:color w:val="auto"/>
      <w:kern w:val="0"/>
    </w:rPr>
  </w:style>
  <w:style w:type="character" w:customStyle="1" w:styleId="ry4-CharCharChar">
    <w:name w:val="ry4-正文主体 Char Char Char"/>
    <w:link w:val="ry4-CharChar"/>
    <w:qFormat/>
    <w:rsid w:val="00712FEF"/>
    <w:rPr>
      <w:rFonts w:ascii="宋体" w:hAnsi="Arial"/>
      <w:sz w:val="24"/>
      <w:szCs w:val="24"/>
    </w:rPr>
  </w:style>
  <w:style w:type="paragraph" w:customStyle="1" w:styleId="ry4-CharChar">
    <w:name w:val="ry4-正文主体 Char Char"/>
    <w:link w:val="ry4-CharCharChar"/>
    <w:qFormat/>
    <w:rsid w:val="00712FEF"/>
    <w:pPr>
      <w:spacing w:beforeLines="50" w:line="360" w:lineRule="auto"/>
      <w:ind w:firstLine="496"/>
    </w:pPr>
    <w:rPr>
      <w:rFonts w:ascii="宋体" w:hAnsi="Arial"/>
      <w:sz w:val="24"/>
      <w:szCs w:val="24"/>
    </w:rPr>
  </w:style>
  <w:style w:type="character" w:customStyle="1" w:styleId="Charffffff">
    <w:name w:val="样式 日期 + (西文) 宋体 Char"/>
    <w:link w:val="affffffffff4"/>
    <w:qFormat/>
    <w:rsid w:val="00712FEF"/>
    <w:rPr>
      <w:rFonts w:ascii="宋体" w:hAnsi="宋体"/>
      <w:bCs/>
      <w:sz w:val="28"/>
      <w:szCs w:val="24"/>
    </w:rPr>
  </w:style>
  <w:style w:type="paragraph" w:customStyle="1" w:styleId="affffffffff4">
    <w:name w:val="样式 日期 + (西文) 宋体"/>
    <w:basedOn w:val="afff5"/>
    <w:link w:val="Charffffff"/>
    <w:qFormat/>
    <w:rsid w:val="00712FEF"/>
    <w:pPr>
      <w:spacing w:line="240" w:lineRule="auto"/>
      <w:ind w:firstLineChars="0" w:firstLine="0"/>
      <w:jc w:val="both"/>
    </w:pPr>
    <w:rPr>
      <w:rFonts w:ascii="宋体" w:hAnsi="宋体"/>
      <w:bCs/>
      <w:kern w:val="0"/>
      <w:sz w:val="28"/>
    </w:rPr>
  </w:style>
  <w:style w:type="character" w:customStyle="1" w:styleId="2TimesNewRomanChar">
    <w:name w:val="正文首行缩进 2 + Times New Roman Char"/>
    <w:link w:val="2TimesNewRoman"/>
    <w:qFormat/>
    <w:rsid w:val="00712FEF"/>
    <w:rPr>
      <w:rFonts w:ascii="Times New Roman" w:hAnsi="Times New Roman"/>
      <w:sz w:val="24"/>
      <w:szCs w:val="24"/>
    </w:rPr>
  </w:style>
  <w:style w:type="paragraph" w:customStyle="1" w:styleId="2TimesNewRoman">
    <w:name w:val="正文首行缩进 2 + Times New Roman"/>
    <w:basedOn w:val="a6"/>
    <w:link w:val="2TimesNewRomanChar"/>
    <w:qFormat/>
    <w:rsid w:val="00712FEF"/>
    <w:pPr>
      <w:tabs>
        <w:tab w:val="left" w:pos="0"/>
        <w:tab w:val="left" w:pos="2910"/>
      </w:tabs>
      <w:autoSpaceDE w:val="0"/>
      <w:autoSpaceDN w:val="0"/>
      <w:ind w:firstLineChars="200" w:firstLine="480"/>
      <w:jc w:val="left"/>
    </w:pPr>
    <w:rPr>
      <w:color w:val="auto"/>
      <w:kern w:val="0"/>
    </w:rPr>
  </w:style>
  <w:style w:type="character" w:customStyle="1" w:styleId="253Char">
    <w:name w:val="样式253 Char"/>
    <w:link w:val="253"/>
    <w:qFormat/>
    <w:rsid w:val="00712FEF"/>
    <w:rPr>
      <w:rFonts w:ascii="Times New Roman" w:hAnsi="Times New Roman"/>
      <w:b/>
      <w:color w:val="000000"/>
      <w:szCs w:val="21"/>
    </w:rPr>
  </w:style>
  <w:style w:type="paragraph" w:customStyle="1" w:styleId="253">
    <w:name w:val="样式253"/>
    <w:basedOn w:val="239"/>
    <w:link w:val="253Char"/>
    <w:qFormat/>
    <w:rsid w:val="00712FEF"/>
    <w:pPr>
      <w:ind w:firstLineChars="0" w:firstLine="0"/>
      <w:jc w:val="center"/>
    </w:pPr>
    <w:rPr>
      <w:rFonts w:ascii="Times New Roman" w:hAnsi="Times New Roman"/>
      <w:b/>
      <w:color w:val="000000"/>
      <w:sz w:val="20"/>
      <w:szCs w:val="21"/>
    </w:rPr>
  </w:style>
  <w:style w:type="character" w:customStyle="1" w:styleId="2Char12">
    <w:name w:val="标题 2 Char1"/>
    <w:aliases w:val="Se Char14,Head wsa2 Char14,H2 Char15,标题 1.1 Char14,节标题 1.1 Char14,h2 Char14,l2 Char14,2nd level Char14,Titre2 Char14,Header 2 Char14,b2 Char14,1.1标题2 Char14,Chapter Char14,标题 2 Char Char13,Chapter Title Char14,节 Char14,. Char14,2 Char11"/>
    <w:qFormat/>
    <w:rsid w:val="00712FEF"/>
    <w:rPr>
      <w:rFonts w:ascii="Cambria" w:eastAsia="宋体" w:hAnsi="Cambria" w:cs="Times New Roman"/>
      <w:b/>
      <w:bCs/>
      <w:kern w:val="2"/>
      <w:sz w:val="32"/>
      <w:szCs w:val="32"/>
    </w:rPr>
  </w:style>
  <w:style w:type="character" w:customStyle="1" w:styleId="4Char10">
    <w:name w:val="标题 4 Char1"/>
    <w:aliases w:val="China4 Char,?? 4 Char,a) Sub-paragraph Char,MB4 Char,h4 Char,款标题 Char,PIM 4 Char,bl Char,bb Char,Titre4 Char,4th level Char,sect 1.2.3.4 Char,Ref Heading 1 Char,rh1 Char,Heading sql Char,h41 Char,h42 Char,h43 Char,标题 4 Char Char,bullet Char1"/>
    <w:qFormat/>
    <w:rsid w:val="00712FEF"/>
    <w:rPr>
      <w:rFonts w:ascii="Cambria" w:eastAsia="宋体" w:hAnsi="Cambria" w:cs="Times New Roman"/>
      <w:b/>
      <w:bCs/>
      <w:kern w:val="2"/>
      <w:sz w:val="28"/>
      <w:szCs w:val="28"/>
    </w:rPr>
  </w:style>
  <w:style w:type="character" w:customStyle="1" w:styleId="CharChar30">
    <w:name w:val="Char Char3"/>
    <w:qFormat/>
    <w:rsid w:val="00712FEF"/>
    <w:rPr>
      <w:rFonts w:ascii="仿宋_GB2312" w:eastAsia="宋体" w:hAnsi="宋体"/>
      <w:sz w:val="28"/>
      <w:szCs w:val="24"/>
      <w:lang w:val="en-US" w:eastAsia="en-US" w:bidi="ar-SA"/>
    </w:rPr>
  </w:style>
  <w:style w:type="character" w:customStyle="1" w:styleId="font51">
    <w:name w:val="font51"/>
    <w:qFormat/>
    <w:rsid w:val="00712FEF"/>
    <w:rPr>
      <w:rFonts w:ascii="宋体" w:eastAsia="宋体" w:hAnsi="宋体" w:cs="宋体" w:hint="eastAsia"/>
      <w:b/>
      <w:color w:val="000000"/>
      <w:sz w:val="21"/>
      <w:szCs w:val="21"/>
      <w:u w:val="none"/>
    </w:rPr>
  </w:style>
  <w:style w:type="character" w:customStyle="1" w:styleId="11Char2">
    <w:name w:val="表头11 Char"/>
    <w:link w:val="116"/>
    <w:qFormat/>
    <w:rsid w:val="00712FEF"/>
    <w:rPr>
      <w:rFonts w:ascii="Times New Roman" w:hAnsi="Times New Roman"/>
      <w:b/>
      <w:szCs w:val="24"/>
    </w:rPr>
  </w:style>
  <w:style w:type="paragraph" w:customStyle="1" w:styleId="116">
    <w:name w:val="表头11"/>
    <w:basedOn w:val="a6"/>
    <w:link w:val="11Char2"/>
    <w:qFormat/>
    <w:rsid w:val="00712FEF"/>
    <w:pPr>
      <w:jc w:val="center"/>
    </w:pPr>
    <w:rPr>
      <w:b/>
      <w:color w:val="auto"/>
      <w:kern w:val="0"/>
      <w:sz w:val="20"/>
    </w:rPr>
  </w:style>
  <w:style w:type="character" w:customStyle="1" w:styleId="1ff7">
    <w:name w:val="页眉 字符1"/>
    <w:uiPriority w:val="99"/>
    <w:semiHidden/>
    <w:qFormat/>
    <w:rsid w:val="00712FEF"/>
    <w:rPr>
      <w:rFonts w:ascii="Calibri" w:eastAsia="宋体" w:hAnsi="Calibri" w:cs="Times New Roman"/>
      <w:sz w:val="18"/>
      <w:szCs w:val="18"/>
    </w:rPr>
  </w:style>
  <w:style w:type="character" w:customStyle="1" w:styleId="1ff8">
    <w:name w:val="正文文本缩进 字符1"/>
    <w:uiPriority w:val="99"/>
    <w:semiHidden/>
    <w:qFormat/>
    <w:rsid w:val="00712FEF"/>
    <w:rPr>
      <w:rFonts w:ascii="Calibri" w:eastAsia="宋体" w:hAnsi="Calibri" w:cs="Times New Roman"/>
    </w:rPr>
  </w:style>
  <w:style w:type="character" w:customStyle="1" w:styleId="1ff9">
    <w:name w:val="批注主题 字符1"/>
    <w:uiPriority w:val="99"/>
    <w:semiHidden/>
    <w:qFormat/>
    <w:rsid w:val="00712FEF"/>
    <w:rPr>
      <w:rFonts w:ascii="Calibri" w:eastAsia="宋体" w:hAnsi="Calibri" w:cs="Times New Roman"/>
      <w:b/>
      <w:bCs/>
      <w:sz w:val="24"/>
      <w:szCs w:val="24"/>
      <w:lang w:val="zh-CN"/>
    </w:rPr>
  </w:style>
  <w:style w:type="character" w:customStyle="1" w:styleId="1ffa">
    <w:name w:val="注释标题 字符1"/>
    <w:qFormat/>
    <w:rsid w:val="00712FEF"/>
    <w:rPr>
      <w:rFonts w:ascii="Calibri" w:eastAsia="宋体" w:hAnsi="Calibri" w:cs="Times New Roman"/>
    </w:rPr>
  </w:style>
  <w:style w:type="character" w:customStyle="1" w:styleId="1ffb">
    <w:name w:val="页脚 字符1"/>
    <w:uiPriority w:val="99"/>
    <w:semiHidden/>
    <w:qFormat/>
    <w:rsid w:val="00712FEF"/>
    <w:rPr>
      <w:rFonts w:ascii="Calibri" w:eastAsia="宋体" w:hAnsi="Calibri" w:cs="Times New Roman"/>
      <w:sz w:val="18"/>
      <w:szCs w:val="18"/>
    </w:rPr>
  </w:style>
  <w:style w:type="character" w:customStyle="1" w:styleId="1ffc">
    <w:name w:val="日期 字符1"/>
    <w:uiPriority w:val="99"/>
    <w:semiHidden/>
    <w:qFormat/>
    <w:rsid w:val="00712FEF"/>
    <w:rPr>
      <w:rFonts w:ascii="Calibri" w:eastAsia="宋体" w:hAnsi="Calibri" w:cs="Times New Roman"/>
    </w:rPr>
  </w:style>
  <w:style w:type="character" w:customStyle="1" w:styleId="HTML10">
    <w:name w:val="HTML 预设格式 字符1"/>
    <w:uiPriority w:val="99"/>
    <w:semiHidden/>
    <w:qFormat/>
    <w:rsid w:val="00712FEF"/>
    <w:rPr>
      <w:rFonts w:ascii="Courier New" w:eastAsia="宋体" w:hAnsi="Courier New" w:cs="Courier New"/>
      <w:sz w:val="20"/>
      <w:szCs w:val="20"/>
    </w:rPr>
  </w:style>
  <w:style w:type="character" w:customStyle="1" w:styleId="215">
    <w:name w:val="正文文本缩进 2 字符1"/>
    <w:uiPriority w:val="99"/>
    <w:semiHidden/>
    <w:qFormat/>
    <w:rsid w:val="00712FEF"/>
    <w:rPr>
      <w:rFonts w:ascii="Calibri" w:eastAsia="宋体" w:hAnsi="Calibri" w:cs="Times New Roman"/>
    </w:rPr>
  </w:style>
  <w:style w:type="character" w:customStyle="1" w:styleId="216">
    <w:name w:val="正文文本首行缩进 2 字符1"/>
    <w:uiPriority w:val="99"/>
    <w:semiHidden/>
    <w:qFormat/>
    <w:rsid w:val="00712FEF"/>
  </w:style>
  <w:style w:type="character" w:customStyle="1" w:styleId="1ffd">
    <w:name w:val="批注框文本 字符1"/>
    <w:uiPriority w:val="99"/>
    <w:semiHidden/>
    <w:qFormat/>
    <w:rsid w:val="00712FEF"/>
    <w:rPr>
      <w:rFonts w:ascii="Calibri" w:eastAsia="宋体" w:hAnsi="Calibri" w:cs="Times New Roman"/>
      <w:sz w:val="18"/>
      <w:szCs w:val="18"/>
    </w:rPr>
  </w:style>
  <w:style w:type="character" w:customStyle="1" w:styleId="312">
    <w:name w:val="正文文本 3 字符1"/>
    <w:uiPriority w:val="99"/>
    <w:semiHidden/>
    <w:qFormat/>
    <w:rsid w:val="00712FEF"/>
    <w:rPr>
      <w:rFonts w:ascii="Calibri" w:eastAsia="宋体" w:hAnsi="Calibri" w:cs="Times New Roman"/>
      <w:sz w:val="16"/>
      <w:szCs w:val="16"/>
    </w:rPr>
  </w:style>
  <w:style w:type="character" w:customStyle="1" w:styleId="-Char">
    <w:name w:val="图名-表名 Char"/>
    <w:link w:val="-2"/>
    <w:qFormat/>
    <w:rsid w:val="00712FEF"/>
    <w:rPr>
      <w:b/>
    </w:rPr>
  </w:style>
  <w:style w:type="paragraph" w:customStyle="1" w:styleId="-2">
    <w:name w:val="图名-表名"/>
    <w:basedOn w:val="af0"/>
    <w:link w:val="-Char"/>
    <w:qFormat/>
    <w:rsid w:val="00712FEF"/>
    <w:pPr>
      <w:adjustRightInd w:val="0"/>
      <w:snapToGrid w:val="0"/>
      <w:spacing w:before="120" w:after="120"/>
      <w:jc w:val="center"/>
    </w:pPr>
    <w:rPr>
      <w:rFonts w:ascii="Calibri" w:hAnsi="Calibri"/>
      <w:b/>
      <w:color w:val="auto"/>
      <w:kern w:val="0"/>
      <w:sz w:val="20"/>
      <w:szCs w:val="20"/>
    </w:rPr>
  </w:style>
  <w:style w:type="character" w:customStyle="1" w:styleId="111CharChar">
    <w:name w:val="样式 表格文字 + 宋体 11 磅1 Char Char"/>
    <w:qFormat/>
    <w:rsid w:val="00712FEF"/>
    <w:rPr>
      <w:rFonts w:ascii="宋体" w:eastAsia="宋体" w:hAnsi="宋体" w:cs="宋体"/>
      <w:b/>
      <w:bCs/>
      <w:snapToGrid w:val="0"/>
      <w:sz w:val="22"/>
      <w:szCs w:val="22"/>
      <w:lang w:val="en-US" w:eastAsia="zh-CN" w:bidi="ar-SA"/>
    </w:rPr>
  </w:style>
  <w:style w:type="character" w:customStyle="1" w:styleId="CharCharffc">
    <w:name w:val="加粗小标 Char Char"/>
    <w:qFormat/>
    <w:rsid w:val="00712FEF"/>
    <w:rPr>
      <w:rFonts w:ascii="宋体" w:eastAsia="宋体" w:hAnsi="宋体" w:cs="宋体"/>
      <w:b/>
      <w:bCs/>
      <w:spacing w:val="20"/>
      <w:kern w:val="2"/>
      <w:sz w:val="24"/>
      <w:szCs w:val="24"/>
      <w:lang w:val="en-US" w:eastAsia="zh-CN" w:bidi="ar-SA"/>
    </w:rPr>
  </w:style>
  <w:style w:type="character" w:customStyle="1" w:styleId="CharCharffd">
    <w:name w:val="样式 表格文字 + (西文) 宋体 (中文) 黑体 Char Char"/>
    <w:qFormat/>
    <w:rsid w:val="00712FEF"/>
  </w:style>
  <w:style w:type="character" w:customStyle="1" w:styleId="CharCharCharCharCharCharChar">
    <w:name w:val="图片 Char Char Char Char Char Char Char"/>
    <w:qFormat/>
    <w:rsid w:val="00712FEF"/>
    <w:rPr>
      <w:rFonts w:ascii="宋体" w:eastAsia="宋体" w:hAnsi="宋体" w:cs="宋体"/>
      <w:b/>
      <w:bCs/>
      <w:color w:val="800080"/>
      <w:kern w:val="2"/>
      <w:sz w:val="21"/>
      <w:szCs w:val="21"/>
      <w:lang w:val="en-US" w:eastAsia="zh-CN" w:bidi="ar-SA"/>
    </w:rPr>
  </w:style>
  <w:style w:type="character" w:customStyle="1" w:styleId="1CharChar7">
    <w:name w:val="样式 表格文字 + 黑色 全部大写1 Char Char"/>
    <w:qFormat/>
    <w:rsid w:val="00712FEF"/>
    <w:rPr>
      <w:rFonts w:ascii="宋体" w:eastAsia="宋体" w:hAnsi="宋体" w:cs="宋体"/>
      <w:b/>
      <w:bCs/>
      <w:caps/>
      <w:snapToGrid w:val="0"/>
      <w:sz w:val="21"/>
      <w:szCs w:val="21"/>
      <w:lang w:val="en-US" w:eastAsia="zh-CN" w:bidi="ar-SA"/>
    </w:rPr>
  </w:style>
  <w:style w:type="character" w:customStyle="1" w:styleId="CharCharffe">
    <w:name w:val="报告书正文 Char Char"/>
    <w:qFormat/>
    <w:rsid w:val="00712FEF"/>
    <w:rPr>
      <w:rFonts w:ascii="宋体" w:eastAsia="宋体" w:hAnsi="宋体" w:cs="宋体"/>
      <w:b/>
      <w:bCs/>
      <w:sz w:val="24"/>
      <w:szCs w:val="24"/>
      <w:lang w:val="en-US" w:eastAsia="zh-CN" w:bidi="ar-SA"/>
    </w:rPr>
  </w:style>
  <w:style w:type="character" w:customStyle="1" w:styleId="style141">
    <w:name w:val="style141"/>
    <w:qFormat/>
    <w:rsid w:val="00712FEF"/>
    <w:rPr>
      <w:sz w:val="24"/>
      <w:szCs w:val="24"/>
    </w:rPr>
  </w:style>
  <w:style w:type="character" w:customStyle="1" w:styleId="Charffffff0">
    <w:name w:val="图注 Char"/>
    <w:link w:val="affffffffff5"/>
    <w:qFormat/>
    <w:rsid w:val="00712FEF"/>
    <w:rPr>
      <w:rFonts w:cs="Calibri"/>
      <w:b/>
      <w:color w:val="000099"/>
      <w:lang w:val="zh-CN"/>
    </w:rPr>
  </w:style>
  <w:style w:type="paragraph" w:customStyle="1" w:styleId="affffffffff5">
    <w:name w:val="图注"/>
    <w:basedOn w:val="a6"/>
    <w:next w:val="a6"/>
    <w:link w:val="Charffffff0"/>
    <w:qFormat/>
    <w:rsid w:val="00712FEF"/>
    <w:pPr>
      <w:adjustRightInd w:val="0"/>
      <w:snapToGrid w:val="0"/>
      <w:jc w:val="center"/>
    </w:pPr>
    <w:rPr>
      <w:rFonts w:ascii="Calibri" w:hAnsi="Calibri" w:cs="Calibri"/>
      <w:b/>
      <w:color w:val="000099"/>
      <w:kern w:val="0"/>
      <w:sz w:val="20"/>
      <w:szCs w:val="20"/>
      <w:lang w:val="zh-CN"/>
    </w:rPr>
  </w:style>
  <w:style w:type="character" w:customStyle="1" w:styleId="Char2f6">
    <w:name w:val="正文文本 Char2"/>
    <w:aliases w:val="正文文字1 Char2,正文文本1 Char3,正文文本 Char Char2,body text Char2,?y????×? Char2,?y???? Char2,?y????? Char2,建议书标准 Char2,???? Char2,正文缩进1 Char2,缩进 Char2,正文文字 Char5,正文文字 Char Char Char Char Char Char Char Char3,正文文本 Char Char Char Char3,正文文字 Char1 Char1"/>
    <w:qFormat/>
    <w:rsid w:val="00712FEF"/>
    <w:rPr>
      <w:rFonts w:ascii="宋体" w:hAnsi="宋体"/>
      <w:sz w:val="24"/>
      <w:szCs w:val="24"/>
      <w:lang w:eastAsia="en-US" w:bidi="en-US"/>
    </w:rPr>
  </w:style>
  <w:style w:type="character" w:customStyle="1" w:styleId="Char34">
    <w:name w:val="Ò³Ã¼ Char3"/>
    <w:qFormat/>
    <w:rsid w:val="00712FEF"/>
    <w:rPr>
      <w:rFonts w:ascii="宋体" w:eastAsia="宋体" w:hAnsi="宋体" w:cs="宋体"/>
      <w:b/>
      <w:bCs/>
      <w:kern w:val="2"/>
      <w:sz w:val="18"/>
      <w:szCs w:val="18"/>
      <w:lang w:val="en-US" w:eastAsia="zh-CN" w:bidi="ar-SA"/>
    </w:rPr>
  </w:style>
  <w:style w:type="character" w:customStyle="1" w:styleId="Char14">
    <w:name w:val="列出段落 Char1"/>
    <w:link w:val="affa"/>
    <w:qFormat/>
    <w:rsid w:val="00712FEF"/>
    <w:rPr>
      <w:rFonts w:ascii="Times New Roman" w:hAnsi="Times New Roman"/>
      <w:color w:val="000000"/>
      <w:kern w:val="2"/>
      <w:sz w:val="24"/>
      <w:szCs w:val="24"/>
    </w:rPr>
  </w:style>
  <w:style w:type="character" w:customStyle="1" w:styleId="dCharChar0">
    <w:name w:val="正文d Char Char"/>
    <w:link w:val="dChar"/>
    <w:qFormat/>
    <w:rsid w:val="00712FEF"/>
    <w:rPr>
      <w:rFonts w:ascii="宋体" w:hAnsi="宋体" w:cs="宋体"/>
      <w:b/>
      <w:bCs/>
      <w:color w:val="000000"/>
      <w:sz w:val="24"/>
      <w:szCs w:val="24"/>
    </w:rPr>
  </w:style>
  <w:style w:type="paragraph" w:customStyle="1" w:styleId="dChar">
    <w:name w:val="正文d Char"/>
    <w:basedOn w:val="a6"/>
    <w:link w:val="dCharChar0"/>
    <w:qFormat/>
    <w:rsid w:val="00712FEF"/>
    <w:pPr>
      <w:ind w:firstLineChars="200" w:firstLine="480"/>
    </w:pPr>
    <w:rPr>
      <w:rFonts w:ascii="宋体" w:hAnsi="宋体" w:cs="宋体"/>
      <w:b/>
      <w:bCs/>
      <w:kern w:val="0"/>
    </w:rPr>
  </w:style>
  <w:style w:type="character" w:customStyle="1" w:styleId="2Charf2">
    <w:name w:val="样式 表格文字 + 宋体 小四 加粗2 Char"/>
    <w:link w:val="2fc"/>
    <w:qFormat/>
    <w:rsid w:val="00712FEF"/>
    <w:rPr>
      <w:rFonts w:ascii="宋体" w:hAnsi="宋体" w:cs="宋体"/>
      <w:bCs/>
      <w:kern w:val="15"/>
      <w:szCs w:val="21"/>
      <w:lang w:eastAsia="en-US" w:bidi="en-US"/>
    </w:rPr>
  </w:style>
  <w:style w:type="paragraph" w:customStyle="1" w:styleId="2fc">
    <w:name w:val="样式 表格文字 + 宋体 小四 加粗2"/>
    <w:basedOn w:val="affc"/>
    <w:link w:val="2Charf2"/>
    <w:qFormat/>
    <w:rsid w:val="00712FEF"/>
    <w:pPr>
      <w:snapToGrid/>
      <w:jc w:val="left"/>
    </w:pPr>
    <w:rPr>
      <w:rFonts w:ascii="宋体" w:hAnsi="宋体" w:cs="宋体"/>
      <w:kern w:val="15"/>
      <w:position w:val="0"/>
      <w:sz w:val="20"/>
      <w:lang w:eastAsia="en-US" w:bidi="en-US"/>
    </w:rPr>
  </w:style>
  <w:style w:type="character" w:customStyle="1" w:styleId="CharCharChar6">
    <w:name w:val="表格文字 Char Char Char"/>
    <w:qFormat/>
    <w:rsid w:val="00712FEF"/>
    <w:rPr>
      <w:rFonts w:ascii="Arial" w:hAnsi="Arial"/>
      <w:bCs/>
      <w:szCs w:val="24"/>
    </w:rPr>
  </w:style>
  <w:style w:type="character" w:customStyle="1" w:styleId="13CharChar">
    <w:name w:val="汇报材料正文1.3 Char Char"/>
    <w:qFormat/>
    <w:rsid w:val="00712FEF"/>
    <w:rPr>
      <w:rFonts w:ascii="宋体" w:eastAsia="宋体" w:hAnsi="宋体" w:cs="宋体"/>
      <w:b/>
      <w:bCs/>
      <w:snapToGrid w:val="0"/>
      <w:spacing w:val="16"/>
      <w:kern w:val="2"/>
      <w:sz w:val="24"/>
      <w:szCs w:val="21"/>
      <w:lang w:val="en-US" w:eastAsia="zh-CN" w:bidi="ar-SA"/>
    </w:rPr>
  </w:style>
  <w:style w:type="character" w:customStyle="1" w:styleId="Charffffff1">
    <w:name w:val="样式 表格文字 + 宋体 小四 加粗 Char"/>
    <w:link w:val="affffffffff6"/>
    <w:qFormat/>
    <w:rsid w:val="00712FEF"/>
    <w:rPr>
      <w:rFonts w:ascii="宋体" w:hAnsi="宋体" w:cs="宋体"/>
      <w:bCs/>
      <w:kern w:val="15"/>
      <w:szCs w:val="21"/>
      <w:lang w:eastAsia="en-US" w:bidi="en-US"/>
    </w:rPr>
  </w:style>
  <w:style w:type="paragraph" w:customStyle="1" w:styleId="affffffffff6">
    <w:name w:val="样式 表格文字 + 宋体 小四 加粗"/>
    <w:basedOn w:val="affc"/>
    <w:link w:val="Charffffff1"/>
    <w:qFormat/>
    <w:rsid w:val="00712FEF"/>
    <w:pPr>
      <w:snapToGrid/>
      <w:jc w:val="left"/>
    </w:pPr>
    <w:rPr>
      <w:rFonts w:ascii="宋体" w:hAnsi="宋体" w:cs="宋体"/>
      <w:kern w:val="15"/>
      <w:position w:val="0"/>
      <w:sz w:val="20"/>
      <w:lang w:eastAsia="en-US" w:bidi="en-US"/>
    </w:rPr>
  </w:style>
  <w:style w:type="character" w:customStyle="1" w:styleId="112CharChar">
    <w:name w:val="样式 表格文字 + 宋体 11 磅2 Char Char"/>
    <w:qFormat/>
    <w:rsid w:val="00712FEF"/>
  </w:style>
  <w:style w:type="character" w:customStyle="1" w:styleId="04CharChar">
    <w:name w:val="样式 表格文字 + 加宽量  0.4 磅 Char Char"/>
    <w:qFormat/>
    <w:rsid w:val="00712FEF"/>
  </w:style>
  <w:style w:type="character" w:customStyle="1" w:styleId="1CharChar8">
    <w:name w:val="样式 表格文字 + 全部大写1 Char Char"/>
    <w:qFormat/>
    <w:rsid w:val="00712FEF"/>
  </w:style>
  <w:style w:type="character" w:customStyle="1" w:styleId="3Char8">
    <w:name w:val="样式 表格文字 + 宋体 小四 加粗3 Char"/>
    <w:link w:val="3f1"/>
    <w:qFormat/>
    <w:rsid w:val="00712FEF"/>
    <w:rPr>
      <w:rFonts w:ascii="宋体" w:hAnsi="宋体" w:cs="宋体"/>
      <w:bCs/>
      <w:kern w:val="15"/>
      <w:szCs w:val="21"/>
      <w:lang w:eastAsia="en-US" w:bidi="en-US"/>
    </w:rPr>
  </w:style>
  <w:style w:type="paragraph" w:customStyle="1" w:styleId="3f1">
    <w:name w:val="样式 表格文字 + 宋体 小四 加粗3"/>
    <w:basedOn w:val="affc"/>
    <w:link w:val="3Char8"/>
    <w:qFormat/>
    <w:rsid w:val="00712FEF"/>
    <w:pPr>
      <w:snapToGrid/>
      <w:jc w:val="left"/>
    </w:pPr>
    <w:rPr>
      <w:rFonts w:ascii="宋体" w:hAnsi="宋体" w:cs="宋体"/>
      <w:kern w:val="15"/>
      <w:position w:val="0"/>
      <w:sz w:val="20"/>
      <w:lang w:eastAsia="en-US" w:bidi="en-US"/>
    </w:rPr>
  </w:style>
  <w:style w:type="character" w:customStyle="1" w:styleId="Char1f8">
    <w:name w:val="信息标题 Char1"/>
    <w:qFormat/>
    <w:rsid w:val="00712FEF"/>
    <w:rPr>
      <w:rFonts w:ascii="Arial" w:hAnsi="Arial"/>
      <w:sz w:val="24"/>
      <w:szCs w:val="24"/>
      <w:shd w:val="pct20" w:color="auto" w:fill="auto"/>
    </w:rPr>
  </w:style>
  <w:style w:type="paragraph" w:customStyle="1" w:styleId="xl234">
    <w:name w:val="xl234"/>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304223">
    <w:name w:val="样式 样式 样式304 + (中文) 宋体 自动设置 首行缩进:  2 字符 + 首行缩进:  2 字符3"/>
    <w:basedOn w:val="a6"/>
    <w:qFormat/>
    <w:rsid w:val="00712FEF"/>
    <w:pPr>
      <w:autoSpaceDE w:val="0"/>
      <w:autoSpaceDN w:val="0"/>
      <w:adjustRightInd w:val="0"/>
      <w:spacing w:line="520" w:lineRule="exact"/>
      <w:ind w:firstLineChars="200" w:firstLine="482"/>
    </w:pPr>
    <w:rPr>
      <w:rFonts w:ascii="宋体" w:hAnsi="宋体" w:cs="宋体"/>
      <w:b/>
      <w:bCs/>
      <w:color w:val="auto"/>
    </w:rPr>
  </w:style>
  <w:style w:type="paragraph" w:customStyle="1" w:styleId="2H2ttulo2h2RNchapter411b2ChapterTitle">
    <w:name w:val="样式 标题 2H2título 2h2RN chapter段标题4节标题 1.1b2Chapter Title..."/>
    <w:next w:val="2f1"/>
    <w:qFormat/>
    <w:rsid w:val="00712FEF"/>
    <w:rPr>
      <w:rFonts w:ascii="Arial" w:eastAsia="黑体" w:hAnsi="Arial"/>
      <w:kern w:val="2"/>
      <w:sz w:val="30"/>
      <w:szCs w:val="32"/>
    </w:rPr>
  </w:style>
  <w:style w:type="paragraph" w:customStyle="1" w:styleId="CharCharCharCharCharChar2CharCharCharCharCharCharCharCharCharChar1">
    <w:name w:val="Char Char Char Char Char Char2 Char Char Char Char Char Char Char Char Char Char1"/>
    <w:basedOn w:val="a6"/>
    <w:qFormat/>
    <w:rsid w:val="00712FEF"/>
    <w:pPr>
      <w:ind w:firstLineChars="200" w:firstLine="200"/>
    </w:pPr>
    <w:rPr>
      <w:rFonts w:ascii="宋体" w:hAnsi="宋体" w:cs="宋体"/>
      <w:color w:val="auto"/>
      <w:kern w:val="0"/>
    </w:rPr>
  </w:style>
  <w:style w:type="paragraph" w:customStyle="1" w:styleId="66">
    <w:name w:val="样式66"/>
    <w:basedOn w:val="342"/>
    <w:qFormat/>
    <w:rsid w:val="00712FEF"/>
    <w:pPr>
      <w:spacing w:before="0" w:after="0" w:line="520" w:lineRule="exact"/>
    </w:pPr>
    <w:rPr>
      <w:rFonts w:eastAsia="仿宋_GB2312"/>
      <w:i w:val="0"/>
      <w:color w:val="auto"/>
      <w:szCs w:val="28"/>
    </w:rPr>
  </w:style>
  <w:style w:type="paragraph" w:customStyle="1" w:styleId="450">
    <w:name w:val="样式45"/>
    <w:basedOn w:val="400"/>
    <w:link w:val="45Char"/>
    <w:qFormat/>
    <w:rsid w:val="00712FEF"/>
    <w:rPr>
      <w:rFonts w:ascii="等线" w:hAnsi="等线"/>
    </w:rPr>
  </w:style>
  <w:style w:type="paragraph" w:customStyle="1" w:styleId="affffffffff7">
    <w:name w:val="小四正文"/>
    <w:basedOn w:val="a6"/>
    <w:qFormat/>
    <w:rsid w:val="00712FEF"/>
    <w:pPr>
      <w:ind w:firstLine="490"/>
    </w:pPr>
    <w:rPr>
      <w:color w:val="auto"/>
      <w:szCs w:val="20"/>
    </w:rPr>
  </w:style>
  <w:style w:type="paragraph" w:customStyle="1" w:styleId="xl213">
    <w:name w:val="xl213"/>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CharCharCharChar10">
    <w:name w:val="Char Char Char Char1"/>
    <w:basedOn w:val="a6"/>
    <w:qFormat/>
    <w:rsid w:val="00712FEF"/>
    <w:pPr>
      <w:spacing w:line="520" w:lineRule="exact"/>
      <w:ind w:firstLineChars="200" w:firstLine="200"/>
    </w:pPr>
    <w:rPr>
      <w:rFonts w:ascii="仿宋_GB2312" w:hAnsi="宋体"/>
      <w:color w:val="auto"/>
      <w:kern w:val="0"/>
      <w:sz w:val="28"/>
      <w:lang w:eastAsia="en-US"/>
    </w:rPr>
  </w:style>
  <w:style w:type="paragraph" w:customStyle="1" w:styleId="CharCharfff">
    <w:name w:val="Char Char"/>
    <w:basedOn w:val="a6"/>
    <w:qFormat/>
    <w:rsid w:val="00712FEF"/>
    <w:pPr>
      <w:spacing w:line="240" w:lineRule="auto"/>
    </w:pPr>
    <w:rPr>
      <w:rFonts w:eastAsia="仿宋_GB2312"/>
      <w:b/>
      <w:color w:val="auto"/>
    </w:rPr>
  </w:style>
  <w:style w:type="paragraph" w:customStyle="1" w:styleId="xl30">
    <w:name w:val="xl30"/>
    <w:basedOn w:val="a6"/>
    <w:qFormat/>
    <w:rsid w:val="00712F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Web1">
    <w:name w:val="普通(Web)1"/>
    <w:basedOn w:val="a6"/>
    <w:qFormat/>
    <w:rsid w:val="00712FEF"/>
    <w:pPr>
      <w:widowControl/>
      <w:spacing w:before="240" w:after="240" w:line="384" w:lineRule="auto"/>
      <w:ind w:firstLine="560"/>
      <w:jc w:val="left"/>
    </w:pPr>
    <w:rPr>
      <w:rFonts w:ascii="宋体" w:hAnsi="宋体" w:cs="宋体"/>
      <w:color w:val="auto"/>
      <w:kern w:val="0"/>
      <w:sz w:val="28"/>
      <w:szCs w:val="28"/>
    </w:rPr>
  </w:style>
  <w:style w:type="paragraph" w:customStyle="1" w:styleId="xl308">
    <w:name w:val="xl308"/>
    <w:basedOn w:val="a6"/>
    <w:qFormat/>
    <w:rsid w:val="00712FEF"/>
    <w:pPr>
      <w:widowControl/>
      <w:pBdr>
        <w:bottom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xl95">
    <w:name w:val="xl95"/>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3333FF"/>
      <w:kern w:val="0"/>
      <w:sz w:val="21"/>
      <w:szCs w:val="21"/>
    </w:rPr>
  </w:style>
  <w:style w:type="paragraph" w:customStyle="1" w:styleId="DocumentMap1">
    <w:name w:val="Document Map1"/>
    <w:basedOn w:val="a6"/>
    <w:qFormat/>
    <w:rsid w:val="00712FEF"/>
    <w:pPr>
      <w:shd w:val="clear" w:color="auto" w:fill="000080"/>
      <w:adjustRightInd w:val="0"/>
      <w:spacing w:line="240" w:lineRule="auto"/>
      <w:textAlignment w:val="baseline"/>
    </w:pPr>
    <w:rPr>
      <w:rFonts w:ascii="宋体"/>
      <w:color w:val="auto"/>
      <w:kern w:val="0"/>
      <w:sz w:val="21"/>
      <w:szCs w:val="20"/>
    </w:rPr>
  </w:style>
  <w:style w:type="paragraph" w:customStyle="1" w:styleId="117">
    <w:name w:val="标题11"/>
    <w:basedOn w:val="a6"/>
    <w:qFormat/>
    <w:rsid w:val="00712FEF"/>
    <w:pPr>
      <w:tabs>
        <w:tab w:val="left" w:pos="720"/>
        <w:tab w:val="left" w:pos="1262"/>
      </w:tabs>
      <w:ind w:left="567" w:firstLineChars="200" w:hanging="567"/>
      <w:jc w:val="left"/>
    </w:pPr>
    <w:rPr>
      <w:color w:val="auto"/>
      <w:kern w:val="0"/>
      <w:sz w:val="28"/>
    </w:rPr>
  </w:style>
  <w:style w:type="paragraph" w:customStyle="1" w:styleId="184">
    <w:name w:val="样式184"/>
    <w:basedOn w:val="a6"/>
    <w:qFormat/>
    <w:rsid w:val="00712FEF"/>
    <w:pPr>
      <w:spacing w:line="520" w:lineRule="exact"/>
      <w:ind w:firstLineChars="200" w:firstLine="482"/>
    </w:pPr>
    <w:rPr>
      <w:rFonts w:ascii="宋体" w:hAnsi="宋体"/>
      <w:b/>
      <w:bCs/>
      <w:i/>
      <w:iCs/>
      <w:color w:val="auto"/>
      <w:kern w:val="0"/>
    </w:rPr>
  </w:style>
  <w:style w:type="paragraph" w:customStyle="1" w:styleId="01">
    <w:name w:val="样式 正文缩进正文（首行缩进两字） + 段后: 0.1 行"/>
    <w:basedOn w:val="a6"/>
    <w:qFormat/>
    <w:rsid w:val="00712FEF"/>
    <w:pPr>
      <w:widowControl/>
      <w:spacing w:afterLines="10" w:line="400" w:lineRule="exact"/>
      <w:ind w:firstLine="482"/>
    </w:pPr>
    <w:rPr>
      <w:color w:val="auto"/>
      <w:kern w:val="0"/>
      <w:szCs w:val="20"/>
      <w:lang w:val="zh-CN"/>
    </w:rPr>
  </w:style>
  <w:style w:type="paragraph" w:customStyle="1" w:styleId="CharChar27CharChar">
    <w:name w:val="Char Char27 Char Char"/>
    <w:basedOn w:val="a6"/>
    <w:qFormat/>
    <w:rsid w:val="00712FEF"/>
    <w:pPr>
      <w:spacing w:line="240" w:lineRule="auto"/>
    </w:pPr>
    <w:rPr>
      <w:rFonts w:ascii="宋体" w:eastAsia="Times New Roman" w:hAnsi="宋体"/>
      <w:color w:val="auto"/>
      <w:kern w:val="0"/>
      <w:sz w:val="20"/>
      <w:szCs w:val="20"/>
    </w:rPr>
  </w:style>
  <w:style w:type="paragraph" w:customStyle="1" w:styleId="affffffffff8">
    <w:name w:val="注释"/>
    <w:basedOn w:val="a6"/>
    <w:qFormat/>
    <w:rsid w:val="00712FEF"/>
    <w:pPr>
      <w:spacing w:before="60" w:after="60" w:line="240" w:lineRule="auto"/>
      <w:ind w:left="567" w:firstLine="425"/>
    </w:pPr>
    <w:rPr>
      <w:rFonts w:ascii="宋体"/>
      <w:color w:val="auto"/>
      <w:sz w:val="21"/>
      <w:szCs w:val="20"/>
    </w:rPr>
  </w:style>
  <w:style w:type="paragraph" w:customStyle="1" w:styleId="affffffffff9">
    <w:name w:val="图标题"/>
    <w:basedOn w:val="af5"/>
    <w:next w:val="a6"/>
    <w:qFormat/>
    <w:rsid w:val="00712FEF"/>
    <w:pPr>
      <w:widowControl/>
      <w:spacing w:line="240" w:lineRule="auto"/>
      <w:ind w:firstLineChars="0" w:firstLine="0"/>
      <w:jc w:val="center"/>
    </w:pPr>
    <w:rPr>
      <w:rFonts w:eastAsia="黑体"/>
      <w:sz w:val="21"/>
      <w:szCs w:val="28"/>
    </w:rPr>
  </w:style>
  <w:style w:type="paragraph" w:customStyle="1" w:styleId="xl88">
    <w:name w:val="xl88"/>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宋体" w:hAnsi="宋体" w:cs="宋体"/>
      <w:color w:val="7030A0"/>
      <w:kern w:val="0"/>
      <w:sz w:val="21"/>
      <w:szCs w:val="21"/>
    </w:rPr>
  </w:style>
  <w:style w:type="paragraph" w:customStyle="1" w:styleId="2fd">
    <w:name w:val="自建标题2"/>
    <w:basedOn w:val="1ffe"/>
    <w:qFormat/>
    <w:rsid w:val="00712FEF"/>
    <w:pPr>
      <w:adjustRightInd w:val="0"/>
      <w:spacing w:beforeLines="50"/>
      <w:ind w:firstLineChars="64" w:firstLine="179"/>
      <w:textAlignment w:val="baseline"/>
      <w:outlineLvl w:val="1"/>
    </w:pPr>
    <w:rPr>
      <w:sz w:val="28"/>
    </w:rPr>
  </w:style>
  <w:style w:type="paragraph" w:customStyle="1" w:styleId="1ffe">
    <w:name w:val="自建标题1"/>
    <w:basedOn w:val="a6"/>
    <w:qFormat/>
    <w:rsid w:val="00712FEF"/>
    <w:pPr>
      <w:outlineLvl w:val="0"/>
    </w:pPr>
    <w:rPr>
      <w:rFonts w:ascii="宋体" w:hAnsi="宋体"/>
      <w:b/>
      <w:color w:val="auto"/>
      <w:kern w:val="0"/>
      <w:sz w:val="32"/>
    </w:rPr>
  </w:style>
  <w:style w:type="paragraph" w:customStyle="1" w:styleId="188">
    <w:name w:val="样式188"/>
    <w:basedOn w:val="a6"/>
    <w:qFormat/>
    <w:rsid w:val="00712FEF"/>
    <w:pPr>
      <w:spacing w:line="520" w:lineRule="exact"/>
      <w:ind w:firstLineChars="200" w:firstLine="480"/>
    </w:pPr>
    <w:rPr>
      <w:rFonts w:ascii="宋体" w:hAnsi="宋体"/>
      <w:color w:val="auto"/>
      <w:kern w:val="0"/>
    </w:rPr>
  </w:style>
  <w:style w:type="paragraph" w:customStyle="1" w:styleId="font13">
    <w:name w:val="font13"/>
    <w:basedOn w:val="a6"/>
    <w:qFormat/>
    <w:rsid w:val="00712FEF"/>
    <w:pPr>
      <w:widowControl/>
      <w:spacing w:before="100" w:beforeAutospacing="1" w:after="100" w:afterAutospacing="1" w:line="240" w:lineRule="auto"/>
      <w:jc w:val="left"/>
    </w:pPr>
    <w:rPr>
      <w:kern w:val="0"/>
      <w:sz w:val="22"/>
      <w:szCs w:val="22"/>
    </w:rPr>
  </w:style>
  <w:style w:type="paragraph" w:customStyle="1" w:styleId="144">
    <w:name w:val="样式144"/>
    <w:basedOn w:val="1140"/>
    <w:qFormat/>
    <w:rsid w:val="00712FEF"/>
    <w:pPr>
      <w:keepNext w:val="0"/>
      <w:keepLines w:val="0"/>
      <w:adjustRightInd/>
      <w:spacing w:before="0" w:after="0" w:line="240" w:lineRule="atLeast"/>
      <w:jc w:val="center"/>
      <w:textAlignment w:val="auto"/>
      <w:outlineLvl w:val="9"/>
    </w:pPr>
    <w:rPr>
      <w:rFonts w:eastAsia="宋体"/>
      <w:b w:val="0"/>
      <w:color w:val="auto"/>
      <w:kern w:val="2"/>
      <w:szCs w:val="24"/>
      <w:lang w:val="en-US"/>
    </w:rPr>
  </w:style>
  <w:style w:type="paragraph" w:customStyle="1" w:styleId="1140">
    <w:name w:val="样式114"/>
    <w:basedOn w:val="740"/>
    <w:qFormat/>
    <w:rsid w:val="00712FEF"/>
    <w:pPr>
      <w:adjustRightInd w:val="0"/>
      <w:spacing w:before="120" w:after="120" w:line="520" w:lineRule="exact"/>
      <w:jc w:val="both"/>
      <w:textAlignment w:val="baseline"/>
      <w:outlineLvl w:val="2"/>
    </w:pPr>
    <w:rPr>
      <w:rFonts w:ascii="Times New Roman"/>
      <w:bCs w:val="0"/>
      <w:kern w:val="0"/>
      <w:sz w:val="24"/>
      <w:szCs w:val="28"/>
      <w:lang w:val="en-AU"/>
    </w:rPr>
  </w:style>
  <w:style w:type="paragraph" w:customStyle="1" w:styleId="740">
    <w:name w:val="样式74"/>
    <w:basedOn w:val="1111Head1wsab11H1PIM11h111"/>
    <w:qFormat/>
    <w:rsid w:val="00712FEF"/>
    <w:rPr>
      <w:rFonts w:ascii="黑体" w:eastAsia="黑体"/>
      <w:sz w:val="30"/>
      <w:szCs w:val="30"/>
    </w:rPr>
  </w:style>
  <w:style w:type="paragraph" w:customStyle="1" w:styleId="affffffffffa">
    <w:name w:val="四级条标题"/>
    <w:basedOn w:val="affffffffffb"/>
    <w:next w:val="a6"/>
    <w:qFormat/>
    <w:rsid w:val="00712FEF"/>
    <w:pPr>
      <w:outlineLvl w:val="5"/>
    </w:pPr>
  </w:style>
  <w:style w:type="paragraph" w:customStyle="1" w:styleId="affffffffffb">
    <w:name w:val="三级条标题"/>
    <w:basedOn w:val="affffffffffc"/>
    <w:next w:val="a6"/>
    <w:qFormat/>
    <w:rsid w:val="00712FEF"/>
    <w:pPr>
      <w:outlineLvl w:val="4"/>
    </w:pPr>
  </w:style>
  <w:style w:type="paragraph" w:customStyle="1" w:styleId="affffffffffc">
    <w:name w:val="二级条标题"/>
    <w:basedOn w:val="affffffffffd"/>
    <w:next w:val="a6"/>
    <w:qFormat/>
    <w:rsid w:val="00712FEF"/>
    <w:pPr>
      <w:outlineLvl w:val="3"/>
    </w:pPr>
  </w:style>
  <w:style w:type="paragraph" w:customStyle="1" w:styleId="affffffffffd">
    <w:name w:val="一级条标题"/>
    <w:basedOn w:val="affffffffffe"/>
    <w:next w:val="a6"/>
    <w:qFormat/>
    <w:rsid w:val="00712FEF"/>
    <w:pPr>
      <w:tabs>
        <w:tab w:val="left" w:pos="360"/>
      </w:tabs>
      <w:spacing w:before="0" w:after="0" w:line="240" w:lineRule="auto"/>
      <w:jc w:val="both"/>
      <w:textAlignment w:val="auto"/>
      <w:outlineLvl w:val="2"/>
    </w:pPr>
    <w:rPr>
      <w:rFonts w:ascii="黑体"/>
      <w:color w:val="auto"/>
      <w:sz w:val="21"/>
    </w:rPr>
  </w:style>
  <w:style w:type="paragraph" w:customStyle="1" w:styleId="affffffffffe">
    <w:name w:val="章标题"/>
    <w:basedOn w:val="a6"/>
    <w:next w:val="afffffffffff"/>
    <w:qFormat/>
    <w:rsid w:val="00712FEF"/>
    <w:pPr>
      <w:widowControl/>
      <w:spacing w:before="158" w:after="153" w:line="323" w:lineRule="atLeast"/>
      <w:jc w:val="center"/>
      <w:textAlignment w:val="baseline"/>
    </w:pPr>
    <w:rPr>
      <w:rFonts w:ascii="Arial" w:eastAsia="黑体"/>
      <w:kern w:val="0"/>
      <w:sz w:val="31"/>
      <w:szCs w:val="20"/>
    </w:rPr>
  </w:style>
  <w:style w:type="paragraph" w:customStyle="1" w:styleId="afffffffffff">
    <w:name w:val="节标题"/>
    <w:basedOn w:val="a6"/>
    <w:next w:val="afffffffffff0"/>
    <w:qFormat/>
    <w:rsid w:val="00712FEF"/>
    <w:pPr>
      <w:widowControl/>
      <w:spacing w:line="289" w:lineRule="atLeast"/>
      <w:jc w:val="center"/>
      <w:textAlignment w:val="baseline"/>
    </w:pPr>
    <w:rPr>
      <w:kern w:val="0"/>
      <w:sz w:val="28"/>
      <w:szCs w:val="20"/>
    </w:rPr>
  </w:style>
  <w:style w:type="paragraph" w:customStyle="1" w:styleId="afffffffffff0">
    <w:name w:val="小节标题"/>
    <w:basedOn w:val="a6"/>
    <w:next w:val="a6"/>
    <w:qFormat/>
    <w:rsid w:val="00712FEF"/>
    <w:pPr>
      <w:widowControl/>
      <w:spacing w:before="175" w:after="102" w:line="351" w:lineRule="atLeast"/>
      <w:textAlignment w:val="baseline"/>
    </w:pPr>
    <w:rPr>
      <w:rFonts w:eastAsia="黑体"/>
      <w:kern w:val="0"/>
      <w:sz w:val="21"/>
      <w:szCs w:val="20"/>
    </w:rPr>
  </w:style>
  <w:style w:type="paragraph" w:customStyle="1" w:styleId="xl257">
    <w:name w:val="xl257"/>
    <w:basedOn w:val="a6"/>
    <w:qFormat/>
    <w:rsid w:val="00712FEF"/>
    <w:pPr>
      <w:widowControl/>
      <w:pBdr>
        <w:bottom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136">
    <w:name w:val="样式136"/>
    <w:basedOn w:val="135"/>
    <w:qFormat/>
    <w:rsid w:val="00712FEF"/>
    <w:pPr>
      <w:ind w:firstLine="482"/>
    </w:pPr>
    <w:rPr>
      <w:b/>
    </w:rPr>
  </w:style>
  <w:style w:type="paragraph" w:customStyle="1" w:styleId="135">
    <w:name w:val="样式135"/>
    <w:basedOn w:val="340"/>
    <w:qFormat/>
    <w:rsid w:val="00712FEF"/>
    <w:pPr>
      <w:ind w:firstLine="480"/>
    </w:pPr>
    <w:rPr>
      <w:rFonts w:ascii="Times New Roman"/>
    </w:rPr>
  </w:style>
  <w:style w:type="paragraph" w:customStyle="1" w:styleId="89">
    <w:name w:val="样式89"/>
    <w:basedOn w:val="530"/>
    <w:qFormat/>
    <w:rsid w:val="00712FEF"/>
  </w:style>
  <w:style w:type="paragraph" w:customStyle="1" w:styleId="430">
    <w:name w:val="样式43"/>
    <w:basedOn w:val="170"/>
    <w:qFormat/>
    <w:rsid w:val="00712FEF"/>
    <w:pPr>
      <w:keepNext/>
      <w:keepLines/>
      <w:widowControl/>
      <w:adjustRightInd/>
      <w:spacing w:before="1200" w:after="480" w:line="460" w:lineRule="exact"/>
      <w:ind w:firstLine="482"/>
      <w:textAlignment w:val="auto"/>
      <w:outlineLvl w:val="0"/>
    </w:pPr>
    <w:rPr>
      <w:rFonts w:eastAsia="黑体"/>
      <w:kern w:val="0"/>
      <w:sz w:val="32"/>
      <w:szCs w:val="20"/>
    </w:rPr>
  </w:style>
  <w:style w:type="paragraph" w:customStyle="1" w:styleId="170">
    <w:name w:val="样式17"/>
    <w:basedOn w:val="a6"/>
    <w:qFormat/>
    <w:rsid w:val="00712FEF"/>
    <w:pPr>
      <w:adjustRightInd w:val="0"/>
      <w:spacing w:line="320" w:lineRule="exact"/>
      <w:jc w:val="center"/>
      <w:textAlignment w:val="baseline"/>
    </w:pPr>
    <w:rPr>
      <w:sz w:val="21"/>
      <w:szCs w:val="21"/>
    </w:rPr>
  </w:style>
  <w:style w:type="paragraph" w:customStyle="1" w:styleId="xl103">
    <w:name w:val="xl103"/>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kern w:val="0"/>
      <w:sz w:val="21"/>
      <w:szCs w:val="21"/>
    </w:rPr>
  </w:style>
  <w:style w:type="paragraph" w:customStyle="1" w:styleId="2fe">
    <w:name w:val="封面2"/>
    <w:basedOn w:val="a6"/>
    <w:qFormat/>
    <w:rsid w:val="00712FEF"/>
    <w:pPr>
      <w:keepNext/>
      <w:keepLines/>
      <w:spacing w:before="40" w:after="40"/>
      <w:jc w:val="center"/>
      <w:outlineLvl w:val="0"/>
    </w:pPr>
    <w:rPr>
      <w:rFonts w:ascii="Arial" w:eastAsia="黑体" w:hAnsi="Arial" w:cs="宋体"/>
      <w:b/>
      <w:color w:val="auto"/>
      <w:kern w:val="44"/>
      <w:sz w:val="28"/>
      <w:szCs w:val="28"/>
    </w:rPr>
  </w:style>
  <w:style w:type="paragraph" w:customStyle="1" w:styleId="155">
    <w:name w:val="样式155"/>
    <w:basedOn w:val="154"/>
    <w:qFormat/>
    <w:rsid w:val="00712FEF"/>
    <w:pPr>
      <w:ind w:leftChars="0" w:left="0" w:rightChars="0" w:right="0"/>
      <w:jc w:val="center"/>
    </w:pPr>
  </w:style>
  <w:style w:type="paragraph" w:customStyle="1" w:styleId="293">
    <w:name w:val="样式293"/>
    <w:basedOn w:val="289"/>
    <w:qFormat/>
    <w:rsid w:val="00712FEF"/>
    <w:rPr>
      <w:sz w:val="24"/>
    </w:rPr>
  </w:style>
  <w:style w:type="paragraph" w:customStyle="1" w:styleId="289">
    <w:name w:val="样式289"/>
    <w:basedOn w:val="252"/>
    <w:qFormat/>
    <w:rsid w:val="00712FEF"/>
    <w:rPr>
      <w:sz w:val="28"/>
    </w:rPr>
  </w:style>
  <w:style w:type="paragraph" w:customStyle="1" w:styleId="252">
    <w:name w:val="样式252"/>
    <w:basedOn w:val="180"/>
    <w:qFormat/>
    <w:rsid w:val="00712FEF"/>
    <w:pPr>
      <w:keepNext/>
      <w:keepLines/>
      <w:spacing w:before="120" w:after="120" w:line="520" w:lineRule="exact"/>
      <w:jc w:val="both"/>
      <w:outlineLvl w:val="3"/>
    </w:pPr>
    <w:rPr>
      <w:rFonts w:eastAsia="黑体"/>
      <w:bCs w:val="0"/>
      <w:sz w:val="24"/>
      <w:szCs w:val="24"/>
      <w:lang w:val="en-AU"/>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6"/>
    <w:qFormat/>
    <w:rsid w:val="00712FEF"/>
    <w:pPr>
      <w:spacing w:line="240" w:lineRule="auto"/>
    </w:pPr>
    <w:rPr>
      <w:color w:val="auto"/>
      <w:kern w:val="0"/>
      <w:sz w:val="21"/>
    </w:rPr>
  </w:style>
  <w:style w:type="paragraph" w:customStyle="1" w:styleId="75">
    <w:name w:val="样式75"/>
    <w:basedOn w:val="740"/>
    <w:qFormat/>
    <w:rsid w:val="00712FEF"/>
  </w:style>
  <w:style w:type="paragraph" w:customStyle="1" w:styleId="CharChar251">
    <w:name w:val="Char Char251"/>
    <w:basedOn w:val="a6"/>
    <w:qFormat/>
    <w:rsid w:val="00712FEF"/>
    <w:pPr>
      <w:tabs>
        <w:tab w:val="left" w:pos="360"/>
      </w:tabs>
      <w:spacing w:line="300" w:lineRule="auto"/>
    </w:pPr>
    <w:rPr>
      <w:rFonts w:ascii="宋体" w:eastAsia="黑体" w:hAnsi="宋体" w:cs="宋体"/>
      <w:b/>
      <w:color w:val="auto"/>
      <w:kern w:val="0"/>
      <w:sz w:val="28"/>
      <w:szCs w:val="21"/>
    </w:rPr>
  </w:style>
  <w:style w:type="paragraph" w:customStyle="1" w:styleId="2131">
    <w:name w:val="样式 正文文本缩进 2 + 黑色 行距: 固定值 13 磅"/>
    <w:basedOn w:val="22"/>
    <w:qFormat/>
    <w:rsid w:val="00712FEF"/>
    <w:pPr>
      <w:adjustRightInd w:val="0"/>
      <w:spacing w:after="0" w:line="320" w:lineRule="exact"/>
      <w:ind w:leftChars="0" w:left="0"/>
      <w:jc w:val="center"/>
      <w:textAlignment w:val="baseline"/>
    </w:pPr>
    <w:rPr>
      <w:rFonts w:cs="宋体"/>
      <w:sz w:val="21"/>
      <w:szCs w:val="20"/>
    </w:rPr>
  </w:style>
  <w:style w:type="paragraph" w:customStyle="1" w:styleId="354">
    <w:name w:val="样式354"/>
    <w:basedOn w:val="Char26"/>
    <w:qFormat/>
    <w:rsid w:val="00712FEF"/>
    <w:pPr>
      <w:ind w:firstLine="482"/>
    </w:pPr>
    <w:rPr>
      <w:b/>
      <w:lang w:eastAsia="zh-CN"/>
    </w:rPr>
  </w:style>
  <w:style w:type="paragraph" w:customStyle="1" w:styleId="234">
    <w:name w:val="样式234"/>
    <w:basedOn w:val="109"/>
    <w:qFormat/>
    <w:rsid w:val="00712FEF"/>
  </w:style>
  <w:style w:type="paragraph" w:customStyle="1" w:styleId="109">
    <w:name w:val="样式109"/>
    <w:basedOn w:val="810"/>
    <w:qFormat/>
    <w:rsid w:val="00712FEF"/>
    <w:pPr>
      <w:keepNext w:val="0"/>
      <w:keepLines w:val="0"/>
      <w:spacing w:before="0" w:after="0" w:line="320" w:lineRule="exact"/>
      <w:jc w:val="center"/>
      <w:outlineLvl w:val="9"/>
    </w:pPr>
    <w:rPr>
      <w:rFonts w:eastAsia="宋体"/>
      <w:b w:val="0"/>
      <w:bCs/>
      <w:sz w:val="21"/>
      <w:szCs w:val="21"/>
      <w:lang w:val="en-US"/>
    </w:rPr>
  </w:style>
  <w:style w:type="paragraph" w:customStyle="1" w:styleId="810">
    <w:name w:val="样式81"/>
    <w:basedOn w:val="420"/>
    <w:qFormat/>
    <w:rsid w:val="00712FEF"/>
    <w:pPr>
      <w:keepNext/>
      <w:keepLines/>
      <w:adjustRightInd w:val="0"/>
      <w:spacing w:before="120" w:after="120"/>
      <w:ind w:firstLineChars="0" w:firstLine="0"/>
      <w:textAlignment w:val="baseline"/>
      <w:outlineLvl w:val="2"/>
    </w:pPr>
    <w:rPr>
      <w:rFonts w:eastAsia="黑体"/>
      <w:kern w:val="0"/>
      <w:sz w:val="24"/>
      <w:szCs w:val="28"/>
      <w:lang w:val="en-AU"/>
    </w:rPr>
  </w:style>
  <w:style w:type="paragraph" w:customStyle="1" w:styleId="xl44">
    <w:name w:val="xl44"/>
    <w:basedOn w:val="a6"/>
    <w:qFormat/>
    <w:rsid w:val="00712FEF"/>
    <w:pPr>
      <w:widowControl/>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宋体" w:hAnsi="宋体"/>
      <w:color w:val="auto"/>
      <w:kern w:val="0"/>
      <w:sz w:val="20"/>
      <w:szCs w:val="20"/>
    </w:rPr>
  </w:style>
  <w:style w:type="paragraph" w:customStyle="1" w:styleId="GB2312151">
    <w:name w:val="样式 (中文) 仿宋_GB2312 小四 行距: 1.5 倍行距1"/>
    <w:basedOn w:val="a6"/>
    <w:qFormat/>
    <w:rsid w:val="00712FEF"/>
    <w:pPr>
      <w:ind w:firstLineChars="200" w:firstLine="480"/>
      <w:jc w:val="left"/>
    </w:pPr>
    <w:rPr>
      <w:rFonts w:ascii="仿宋_GB2312" w:eastAsia="仿宋_GB2312" w:cs="宋体"/>
      <w:color w:val="auto"/>
    </w:rPr>
  </w:style>
  <w:style w:type="paragraph" w:customStyle="1" w:styleId="Indent1">
    <w:name w:val="Indent1"/>
    <w:basedOn w:val="a6"/>
    <w:qFormat/>
    <w:rsid w:val="00712FEF"/>
    <w:pPr>
      <w:overflowPunct w:val="0"/>
      <w:autoSpaceDE w:val="0"/>
      <w:autoSpaceDN w:val="0"/>
      <w:adjustRightInd w:val="0"/>
      <w:spacing w:line="240" w:lineRule="auto"/>
      <w:ind w:left="1440" w:hanging="720"/>
      <w:jc w:val="left"/>
      <w:textAlignment w:val="baseline"/>
    </w:pPr>
    <w:rPr>
      <w:rFonts w:ascii="Arial" w:hAnsi="Arial"/>
      <w:color w:val="auto"/>
      <w:kern w:val="0"/>
      <w:sz w:val="22"/>
      <w:szCs w:val="20"/>
    </w:rPr>
  </w:style>
  <w:style w:type="paragraph" w:customStyle="1" w:styleId="830">
    <w:name w:val="样式83"/>
    <w:basedOn w:val="400"/>
    <w:qFormat/>
    <w:rsid w:val="00712FEF"/>
    <w:rPr>
      <w:rFonts w:ascii="等线" w:eastAsia="仿宋_GB2312" w:hAnsi="等线"/>
    </w:rPr>
  </w:style>
  <w:style w:type="paragraph" w:customStyle="1" w:styleId="3211">
    <w:name w:val="样式 标题3 + 首行缩进:  2 字符1"/>
    <w:basedOn w:val="3f"/>
    <w:qFormat/>
    <w:rsid w:val="00712FEF"/>
    <w:pPr>
      <w:widowControl w:val="0"/>
      <w:adjustRightInd w:val="0"/>
      <w:snapToGrid w:val="0"/>
      <w:spacing w:beforeLines="50" w:before="0"/>
      <w:ind w:firstLineChars="200" w:firstLine="482"/>
      <w:contextualSpacing/>
      <w:jc w:val="both"/>
    </w:pPr>
    <w:rPr>
      <w:rFonts w:ascii="宋体" w:eastAsia="宋体" w:hAnsi="宋体"/>
      <w:b/>
      <w:color w:val="008000"/>
      <w:lang w:val="en-US"/>
    </w:rPr>
  </w:style>
  <w:style w:type="paragraph" w:customStyle="1" w:styleId="4d">
    <w:name w:val="目录4"/>
    <w:basedOn w:val="a6"/>
    <w:next w:val="a6"/>
    <w:qFormat/>
    <w:rsid w:val="00712FEF"/>
    <w:pPr>
      <w:widowControl/>
      <w:tabs>
        <w:tab w:val="left" w:leader="dot" w:pos="8503"/>
      </w:tabs>
      <w:spacing w:line="317" w:lineRule="atLeast"/>
      <w:ind w:firstLine="629"/>
      <w:textAlignment w:val="baseline"/>
    </w:pPr>
    <w:rPr>
      <w:kern w:val="0"/>
      <w:sz w:val="21"/>
      <w:szCs w:val="20"/>
    </w:rPr>
  </w:style>
  <w:style w:type="paragraph" w:customStyle="1" w:styleId="GB23123">
    <w:name w:val="样式 (中文) 仿宋_GB2312 四号 加粗"/>
    <w:basedOn w:val="a6"/>
    <w:qFormat/>
    <w:rsid w:val="00712FEF"/>
    <w:pPr>
      <w:ind w:rightChars="29" w:right="61" w:firstLineChars="200" w:firstLine="480"/>
    </w:pPr>
    <w:rPr>
      <w:rFonts w:ascii="宋体"/>
      <w:color w:val="auto"/>
      <w:kern w:val="0"/>
    </w:rPr>
  </w:style>
  <w:style w:type="paragraph" w:customStyle="1" w:styleId="219">
    <w:name w:val="样式 宋体 首行缩进:  2 字符1"/>
    <w:basedOn w:val="a6"/>
    <w:qFormat/>
    <w:rsid w:val="00712FEF"/>
    <w:pPr>
      <w:spacing w:line="520" w:lineRule="exact"/>
      <w:ind w:firstLineChars="200" w:firstLine="560"/>
    </w:pPr>
    <w:rPr>
      <w:rFonts w:cs="宋体"/>
      <w:color w:val="auto"/>
      <w:sz w:val="28"/>
      <w:szCs w:val="28"/>
    </w:rPr>
  </w:style>
  <w:style w:type="paragraph" w:customStyle="1" w:styleId="3f2">
    <w:name w:val="样式3"/>
    <w:basedOn w:val="3f"/>
    <w:qFormat/>
    <w:rsid w:val="00712FEF"/>
    <w:rPr>
      <w:rFonts w:hAnsi="等线"/>
    </w:rPr>
  </w:style>
  <w:style w:type="paragraph" w:customStyle="1" w:styleId="2600">
    <w:name w:val="样式260"/>
    <w:basedOn w:val="a6"/>
    <w:qFormat/>
    <w:rsid w:val="00712FEF"/>
    <w:pPr>
      <w:keepNext/>
      <w:keepLines/>
      <w:spacing w:before="1200" w:after="600" w:line="520" w:lineRule="exact"/>
      <w:jc w:val="center"/>
      <w:outlineLvl w:val="0"/>
    </w:pPr>
    <w:rPr>
      <w:rFonts w:ascii="黑体" w:eastAsia="黑体" w:hAnsi="宋体"/>
      <w:b/>
      <w:bCs/>
      <w:kern w:val="44"/>
      <w:sz w:val="36"/>
      <w:szCs w:val="30"/>
    </w:rPr>
  </w:style>
  <w:style w:type="paragraph" w:customStyle="1" w:styleId="afffffffffff1">
    <w:name w:val="报告正文"/>
    <w:basedOn w:val="a6"/>
    <w:qFormat/>
    <w:rsid w:val="00712FEF"/>
    <w:pPr>
      <w:spacing w:before="156" w:after="156"/>
      <w:ind w:firstLine="482"/>
    </w:pPr>
    <w:rPr>
      <w:rFonts w:cs="宋体"/>
      <w:color w:val="auto"/>
      <w:szCs w:val="20"/>
    </w:rPr>
  </w:style>
  <w:style w:type="paragraph" w:customStyle="1" w:styleId="122">
    <w:name w:val="样式122"/>
    <w:basedOn w:val="1100"/>
    <w:qFormat/>
    <w:rsid w:val="00712FEF"/>
    <w:pPr>
      <w:keepNext w:val="0"/>
      <w:keepLines w:val="0"/>
      <w:ind w:firstLineChars="200" w:firstLine="480"/>
      <w:outlineLvl w:val="9"/>
    </w:pPr>
    <w:rPr>
      <w:rFonts w:eastAsia="宋体"/>
      <w:b/>
      <w:kern w:val="0"/>
      <w:lang w:val="en-US"/>
    </w:rPr>
  </w:style>
  <w:style w:type="paragraph" w:customStyle="1" w:styleId="Afffffffffff2">
    <w:name w:val="标题A"/>
    <w:qFormat/>
    <w:rsid w:val="00712FEF"/>
    <w:pPr>
      <w:tabs>
        <w:tab w:val="left" w:pos="0"/>
      </w:tabs>
      <w:adjustRightInd w:val="0"/>
      <w:snapToGrid w:val="0"/>
      <w:spacing w:before="600"/>
      <w:jc w:val="center"/>
      <w:outlineLvl w:val="0"/>
    </w:pPr>
    <w:rPr>
      <w:rFonts w:ascii="Times New Roman" w:hAnsi="Times New Roman"/>
      <w:b/>
      <w:snapToGrid w:val="0"/>
      <w:sz w:val="32"/>
    </w:rPr>
  </w:style>
  <w:style w:type="paragraph" w:customStyle="1" w:styleId="BodyText22">
    <w:name w:val="Body Text 22"/>
    <w:basedOn w:val="a6"/>
    <w:qFormat/>
    <w:rsid w:val="00712FEF"/>
    <w:pPr>
      <w:adjustRightInd w:val="0"/>
      <w:spacing w:line="240" w:lineRule="auto"/>
      <w:ind w:firstLine="480"/>
      <w:textAlignment w:val="baseline"/>
    </w:pPr>
    <w:rPr>
      <w:rFonts w:ascii="宋体"/>
      <w:color w:val="auto"/>
      <w:kern w:val="0"/>
      <w:szCs w:val="20"/>
    </w:rPr>
  </w:style>
  <w:style w:type="paragraph" w:customStyle="1" w:styleId="xl89">
    <w:name w:val="xl89"/>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kern w:val="0"/>
      <w:sz w:val="21"/>
      <w:szCs w:val="21"/>
    </w:rPr>
  </w:style>
  <w:style w:type="paragraph" w:customStyle="1" w:styleId="104">
    <w:name w:val="样式104"/>
    <w:basedOn w:val="66"/>
    <w:link w:val="104Char"/>
    <w:qFormat/>
    <w:rsid w:val="00712FEF"/>
    <w:rPr>
      <w:b/>
    </w:rPr>
  </w:style>
  <w:style w:type="paragraph" w:customStyle="1" w:styleId="2ff">
    <w:name w:val="公标题2"/>
    <w:basedOn w:val="a6"/>
    <w:qFormat/>
    <w:rsid w:val="00712FEF"/>
    <w:pPr>
      <w:adjustRightInd w:val="0"/>
      <w:snapToGrid w:val="0"/>
      <w:spacing w:beforeLines="50" w:afterLines="50" w:line="353" w:lineRule="auto"/>
      <w:ind w:firstLineChars="200" w:firstLine="200"/>
      <w:outlineLvl w:val="1"/>
    </w:pPr>
    <w:rPr>
      <w:rFonts w:ascii="黑体" w:eastAsia="黑体" w:hAnsi="宋体"/>
      <w:color w:val="auto"/>
      <w:sz w:val="32"/>
      <w:szCs w:val="28"/>
    </w:rPr>
  </w:style>
  <w:style w:type="paragraph" w:customStyle="1" w:styleId="1500">
    <w:name w:val="样式150"/>
    <w:basedOn w:val="137"/>
    <w:qFormat/>
    <w:rsid w:val="00712FEF"/>
  </w:style>
  <w:style w:type="paragraph" w:customStyle="1" w:styleId="137">
    <w:name w:val="样式137"/>
    <w:basedOn w:val="a6"/>
    <w:qFormat/>
    <w:rsid w:val="00712FEF"/>
    <w:pPr>
      <w:ind w:firstLineChars="200" w:firstLine="480"/>
    </w:pPr>
    <w:rPr>
      <w:rFonts w:cs="宋体"/>
      <w:color w:val="auto"/>
      <w:sz w:val="28"/>
      <w:szCs w:val="20"/>
    </w:rPr>
  </w:style>
  <w:style w:type="paragraph" w:customStyle="1" w:styleId="xl254">
    <w:name w:val="xl254"/>
    <w:basedOn w:val="a6"/>
    <w:qFormat/>
    <w:rsid w:val="00712FEF"/>
    <w:pPr>
      <w:widowControl/>
      <w:pBdr>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1fff">
    <w:name w:val="表格格1"/>
    <w:basedOn w:val="a6"/>
    <w:qFormat/>
    <w:rsid w:val="00712FEF"/>
    <w:pPr>
      <w:adjustRightInd w:val="0"/>
      <w:spacing w:line="240" w:lineRule="auto"/>
      <w:ind w:right="-113"/>
      <w:jc w:val="center"/>
      <w:textAlignment w:val="baseline"/>
    </w:pPr>
    <w:rPr>
      <w:kern w:val="0"/>
      <w:sz w:val="28"/>
      <w:szCs w:val="20"/>
    </w:rPr>
  </w:style>
  <w:style w:type="paragraph" w:customStyle="1" w:styleId="88">
    <w:name w:val="样式88"/>
    <w:basedOn w:val="500"/>
    <w:qFormat/>
    <w:rsid w:val="00712FEF"/>
  </w:style>
  <w:style w:type="paragraph" w:customStyle="1" w:styleId="500">
    <w:name w:val="样式50"/>
    <w:basedOn w:val="172"/>
    <w:qFormat/>
    <w:rsid w:val="00712FEF"/>
  </w:style>
  <w:style w:type="paragraph" w:customStyle="1" w:styleId="172">
    <w:name w:val="样式172"/>
    <w:basedOn w:val="163"/>
    <w:qFormat/>
    <w:rsid w:val="00712FEF"/>
    <w:rPr>
      <w:rFonts w:ascii="宋体" w:hAnsi="宋体"/>
    </w:rPr>
  </w:style>
  <w:style w:type="paragraph" w:customStyle="1" w:styleId="139">
    <w:name w:val="样式139"/>
    <w:basedOn w:val="a6"/>
    <w:rsid w:val="00712FEF"/>
    <w:pPr>
      <w:spacing w:line="520" w:lineRule="exact"/>
      <w:ind w:leftChars="100" w:left="280" w:rightChars="100" w:right="280" w:firstLineChars="200" w:firstLine="480"/>
    </w:pPr>
    <w:rPr>
      <w:kern w:val="0"/>
    </w:rPr>
  </w:style>
  <w:style w:type="paragraph" w:customStyle="1" w:styleId="920">
    <w:name w:val="样式92"/>
    <w:basedOn w:val="231"/>
    <w:qFormat/>
    <w:rsid w:val="00712FEF"/>
    <w:rPr>
      <w:b/>
    </w:rPr>
  </w:style>
  <w:style w:type="paragraph" w:customStyle="1" w:styleId="231">
    <w:name w:val="样式231"/>
    <w:basedOn w:val="222"/>
    <w:qFormat/>
    <w:rsid w:val="00712FEF"/>
  </w:style>
  <w:style w:type="paragraph" w:customStyle="1" w:styleId="222">
    <w:name w:val="样式222"/>
    <w:basedOn w:val="206"/>
    <w:rsid w:val="00712FEF"/>
    <w:pPr>
      <w:ind w:firstLine="480"/>
    </w:pPr>
    <w:rPr>
      <w:rFonts w:ascii="等线" w:hAnsi="宋体"/>
      <w:b w:val="0"/>
      <w:sz w:val="28"/>
      <w:szCs w:val="24"/>
    </w:rPr>
  </w:style>
  <w:style w:type="paragraph" w:customStyle="1" w:styleId="l-">
    <w:name w:val="l-正文"/>
    <w:qFormat/>
    <w:rsid w:val="00712FEF"/>
    <w:pPr>
      <w:spacing w:before="100" w:after="100" w:line="360" w:lineRule="auto"/>
      <w:ind w:firstLine="567"/>
    </w:pPr>
    <w:rPr>
      <w:rFonts w:ascii="宋体" w:hAnsi="宋体"/>
      <w:kern w:val="2"/>
      <w:sz w:val="28"/>
    </w:rPr>
  </w:style>
  <w:style w:type="paragraph" w:customStyle="1" w:styleId="4e">
    <w:name w:val="样式4"/>
    <w:aliases w:val="公路正文"/>
    <w:basedOn w:val="a6"/>
    <w:qFormat/>
    <w:rsid w:val="00712FEF"/>
    <w:pPr>
      <w:widowControl/>
      <w:spacing w:before="60" w:after="60" w:line="460" w:lineRule="atLeast"/>
      <w:ind w:firstLine="510"/>
    </w:pPr>
    <w:rPr>
      <w:rFonts w:eastAsia="仿宋_GB2312"/>
      <w:b/>
      <w:color w:val="auto"/>
      <w:kern w:val="0"/>
      <w:szCs w:val="20"/>
    </w:rPr>
  </w:style>
  <w:style w:type="paragraph" w:customStyle="1" w:styleId="374">
    <w:name w:val="样式374"/>
    <w:basedOn w:val="3540"/>
    <w:rsid w:val="00712FEF"/>
    <w:pPr>
      <w:ind w:firstLine="482"/>
    </w:pPr>
  </w:style>
  <w:style w:type="paragraph" w:customStyle="1" w:styleId="3540">
    <w:name w:val="样式 样式354 + 黑色"/>
    <w:basedOn w:val="a6"/>
    <w:qFormat/>
    <w:rsid w:val="00712FEF"/>
    <w:pPr>
      <w:spacing w:line="520" w:lineRule="exact"/>
      <w:ind w:firstLineChars="200" w:firstLine="200"/>
    </w:pPr>
    <w:rPr>
      <w:rFonts w:ascii="仿宋_GB2312" w:hAnsi="宋体" w:cs="宋体"/>
      <w:b/>
      <w:bCs/>
      <w:kern w:val="0"/>
    </w:rPr>
  </w:style>
  <w:style w:type="paragraph" w:customStyle="1" w:styleId="77">
    <w:name w:val="样式77"/>
    <w:basedOn w:val="430"/>
    <w:qFormat/>
    <w:rsid w:val="00712FEF"/>
    <w:pPr>
      <w:adjustRightInd w:val="0"/>
      <w:spacing w:line="320" w:lineRule="exact"/>
      <w:ind w:firstLine="0"/>
      <w:textAlignment w:val="baseline"/>
    </w:pPr>
    <w:rPr>
      <w:rFonts w:eastAsia="仿宋_GB2312"/>
      <w:bCs/>
      <w:sz w:val="21"/>
      <w:szCs w:val="13"/>
    </w:rPr>
  </w:style>
  <w:style w:type="paragraph" w:customStyle="1" w:styleId="afffffffffff3">
    <w:name w:val="报告书表格"/>
    <w:basedOn w:val="a6"/>
    <w:qFormat/>
    <w:rsid w:val="00712FEF"/>
    <w:pPr>
      <w:adjustRightInd w:val="0"/>
      <w:spacing w:before="60" w:after="60" w:line="240" w:lineRule="atLeast"/>
      <w:jc w:val="center"/>
      <w:textAlignment w:val="baseline"/>
    </w:pPr>
    <w:rPr>
      <w:color w:val="auto"/>
      <w:kern w:val="0"/>
      <w:sz w:val="21"/>
      <w:szCs w:val="20"/>
    </w:rPr>
  </w:style>
  <w:style w:type="paragraph" w:customStyle="1" w:styleId="xl45">
    <w:name w:val="xl45"/>
    <w:basedOn w:val="a6"/>
    <w:qFormat/>
    <w:rsid w:val="00712FEF"/>
    <w:pPr>
      <w:widowControl/>
      <w:pBdr>
        <w:top w:val="single" w:sz="4" w:space="0" w:color="auto"/>
        <w:bottom w:val="single" w:sz="8" w:space="0" w:color="auto"/>
      </w:pBdr>
      <w:spacing w:before="100" w:beforeAutospacing="1" w:after="100" w:afterAutospacing="1" w:line="240" w:lineRule="auto"/>
      <w:jc w:val="left"/>
    </w:pPr>
    <w:rPr>
      <w:rFonts w:ascii="宋体" w:hAnsi="宋体"/>
      <w:color w:val="auto"/>
      <w:kern w:val="0"/>
      <w:sz w:val="20"/>
      <w:szCs w:val="20"/>
    </w:rPr>
  </w:style>
  <w:style w:type="paragraph" w:customStyle="1" w:styleId="4H4PIM4h4blbbTitre44thlevelsect1234RefHead3">
    <w:name w:val="样式 标题 4H4PIM 4h4blbbTitre44th levelsect 1.2.3.4Ref Head...3"/>
    <w:basedOn w:val="41"/>
    <w:qFormat/>
    <w:rsid w:val="00712FEF"/>
    <w:pPr>
      <w:pageBreakBefore/>
      <w:widowControl/>
      <w:spacing w:before="260" w:after="260" w:line="520" w:lineRule="exact"/>
      <w:ind w:firstLine="510"/>
      <w:jc w:val="left"/>
    </w:pPr>
    <w:rPr>
      <w:rFonts w:ascii="Arial" w:eastAsia="宋体" w:hAnsi="Arial" w:cs="Times New Roman"/>
      <w:bCs w:val="0"/>
      <w:kern w:val="0"/>
      <w:szCs w:val="20"/>
    </w:rPr>
  </w:style>
  <w:style w:type="paragraph" w:customStyle="1" w:styleId="11110">
    <w:name w:val="1.1.1.1"/>
    <w:basedOn w:val="a6"/>
    <w:next w:val="a6"/>
    <w:rsid w:val="00712FEF"/>
    <w:pPr>
      <w:adjustRightInd w:val="0"/>
      <w:snapToGrid w:val="0"/>
      <w:spacing w:afterLines="50" w:line="300" w:lineRule="auto"/>
      <w:ind w:firstLineChars="200" w:firstLine="200"/>
      <w:jc w:val="left"/>
    </w:pPr>
    <w:rPr>
      <w:rFonts w:ascii="宋体"/>
      <w:b/>
      <w:color w:val="auto"/>
      <w:spacing w:val="10"/>
      <w:kern w:val="0"/>
      <w:sz w:val="25"/>
    </w:rPr>
  </w:style>
  <w:style w:type="paragraph" w:customStyle="1" w:styleId="CharCharCharCharCharCharCharCharCharCharCharCharChar">
    <w:name w:val="Char Char Char Char Char Char Char Char Char Char Char Char Char"/>
    <w:basedOn w:val="a6"/>
    <w:qFormat/>
    <w:rsid w:val="00712FEF"/>
    <w:pPr>
      <w:tabs>
        <w:tab w:val="left" w:pos="360"/>
      </w:tabs>
    </w:pPr>
    <w:rPr>
      <w:rFonts w:ascii="楷体_GB2312" w:eastAsia="楷体_GB2312"/>
      <w:color w:val="auto"/>
    </w:rPr>
  </w:style>
  <w:style w:type="paragraph" w:customStyle="1" w:styleId="afffffffffff4">
    <w:name w:val="图表内容不居中"/>
    <w:basedOn w:val="a6"/>
    <w:qFormat/>
    <w:rsid w:val="00712FEF"/>
    <w:pPr>
      <w:spacing w:line="300" w:lineRule="exact"/>
      <w:jc w:val="center"/>
    </w:pPr>
    <w:rPr>
      <w:rFonts w:ascii="宋体" w:hAnsi="宋体"/>
      <w:color w:val="auto"/>
      <w:kern w:val="0"/>
      <w:sz w:val="21"/>
    </w:rPr>
  </w:style>
  <w:style w:type="paragraph" w:customStyle="1" w:styleId="202">
    <w:name w:val="样式202"/>
    <w:basedOn w:val="163"/>
    <w:qFormat/>
    <w:rsid w:val="00712FEF"/>
    <w:pPr>
      <w:ind w:firstLineChars="200" w:firstLine="480"/>
      <w:jc w:val="both"/>
    </w:pPr>
    <w:rPr>
      <w:rFonts w:ascii="宋体" w:eastAsia="宋体" w:hAnsi="宋体"/>
      <w:b w:val="0"/>
      <w:sz w:val="24"/>
      <w:szCs w:val="24"/>
    </w:rPr>
  </w:style>
  <w:style w:type="paragraph" w:customStyle="1" w:styleId="xl28">
    <w:name w:val="xl28"/>
    <w:basedOn w:val="a6"/>
    <w:qFormat/>
    <w:rsid w:val="00712FEF"/>
    <w:pPr>
      <w:widowControl/>
      <w:pBdr>
        <w:top w:val="single" w:sz="8" w:space="0" w:color="auto"/>
        <w:left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1CharCharChar1Char">
    <w:name w:val="1 Char Char Char1 Char"/>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CharCharCharCharCharCharCharCharCharChar1">
    <w:name w:val="Char Char Char Char Char Char Char Char Char Char1"/>
    <w:basedOn w:val="a6"/>
    <w:qFormat/>
    <w:rsid w:val="00712FEF"/>
    <w:pPr>
      <w:spacing w:line="240" w:lineRule="auto"/>
    </w:pPr>
    <w:rPr>
      <w:color w:val="auto"/>
      <w:sz w:val="21"/>
      <w:szCs w:val="21"/>
    </w:rPr>
  </w:style>
  <w:style w:type="paragraph" w:customStyle="1" w:styleId="151">
    <w:name w:val="样式 华文中宋 四号 加粗 粉红 行距: 1.5 倍行距"/>
    <w:basedOn w:val="a6"/>
    <w:qFormat/>
    <w:rsid w:val="00712FEF"/>
    <w:pPr>
      <w:widowControl/>
      <w:adjustRightInd w:val="0"/>
      <w:snapToGrid w:val="0"/>
      <w:spacing w:beforeLines="25" w:afterLines="25" w:line="500" w:lineRule="exact"/>
      <w:jc w:val="left"/>
    </w:pPr>
    <w:rPr>
      <w:rFonts w:ascii="华文中宋" w:eastAsia="黑体" w:hAnsi="华文中宋" w:cs="宋体"/>
      <w:color w:val="FF00FF"/>
      <w:spacing w:val="6"/>
      <w:kern w:val="0"/>
      <w:sz w:val="28"/>
      <w:szCs w:val="28"/>
    </w:rPr>
  </w:style>
  <w:style w:type="paragraph" w:customStyle="1" w:styleId="199">
    <w:name w:val="样式199"/>
    <w:basedOn w:val="194"/>
    <w:qFormat/>
    <w:rsid w:val="00712FEF"/>
    <w:rPr>
      <w:rFonts w:ascii="仿宋_GB2312" w:eastAsia="仿宋_GB2312"/>
      <w:i/>
    </w:rPr>
  </w:style>
  <w:style w:type="paragraph" w:customStyle="1" w:styleId="194">
    <w:name w:val="样式194"/>
    <w:basedOn w:val="21"/>
    <w:qFormat/>
    <w:rsid w:val="00712FEF"/>
    <w:pPr>
      <w:keepNext w:val="0"/>
      <w:keepLines w:val="0"/>
      <w:pageBreakBefore/>
      <w:spacing w:before="360" w:after="360" w:line="520" w:lineRule="exact"/>
      <w:ind w:firstLineChars="200" w:firstLine="480"/>
      <w:jc w:val="center"/>
      <w:outlineLvl w:val="9"/>
    </w:pPr>
    <w:rPr>
      <w:rFonts w:ascii="宋体" w:eastAsia="宋体" w:hAnsi="宋体" w:cs="Times New Roman"/>
      <w:b w:val="0"/>
      <w:kern w:val="0"/>
      <w:sz w:val="24"/>
      <w:szCs w:val="24"/>
    </w:rPr>
  </w:style>
  <w:style w:type="paragraph" w:customStyle="1" w:styleId="1210">
    <w:name w:val="样式121"/>
    <w:basedOn w:val="1160"/>
    <w:qFormat/>
    <w:rsid w:val="00712FEF"/>
    <w:pPr>
      <w:spacing w:line="240" w:lineRule="atLeast"/>
    </w:pPr>
    <w:rPr>
      <w:bCs w:val="0"/>
      <w:sz w:val="24"/>
    </w:rPr>
  </w:style>
  <w:style w:type="paragraph" w:customStyle="1" w:styleId="1160">
    <w:name w:val="样式116"/>
    <w:basedOn w:val="1121"/>
    <w:qFormat/>
    <w:rsid w:val="00712FEF"/>
    <w:pPr>
      <w:jc w:val="center"/>
    </w:pPr>
  </w:style>
  <w:style w:type="paragraph" w:customStyle="1" w:styleId="1121">
    <w:name w:val="样式112"/>
    <w:basedOn w:val="810"/>
    <w:link w:val="112Char0"/>
    <w:qFormat/>
    <w:rsid w:val="00712FEF"/>
    <w:pPr>
      <w:keepNext w:val="0"/>
      <w:keepLines w:val="0"/>
      <w:spacing w:before="0" w:after="0" w:line="320" w:lineRule="exact"/>
      <w:outlineLvl w:val="9"/>
    </w:pPr>
    <w:rPr>
      <w:rFonts w:eastAsia="宋体"/>
      <w:b w:val="0"/>
      <w:bCs/>
      <w:sz w:val="21"/>
      <w:szCs w:val="13"/>
      <w:lang w:val="en-US"/>
    </w:rPr>
  </w:style>
  <w:style w:type="paragraph" w:customStyle="1" w:styleId="171">
    <w:name w:val="样式171"/>
    <w:basedOn w:val="162"/>
    <w:qFormat/>
    <w:rsid w:val="00712FEF"/>
    <w:pPr>
      <w:spacing w:line="520" w:lineRule="exact"/>
      <w:ind w:firstLine="200"/>
    </w:pPr>
    <w:rPr>
      <w:rFonts w:ascii="等线" w:hAnsi="等线"/>
      <w:color w:val="000000"/>
      <w:szCs w:val="28"/>
      <w:lang w:val="en-US"/>
    </w:rPr>
  </w:style>
  <w:style w:type="paragraph" w:customStyle="1" w:styleId="165">
    <w:name w:val="样式165"/>
    <w:basedOn w:val="1210"/>
    <w:qFormat/>
    <w:rsid w:val="00712FEF"/>
  </w:style>
  <w:style w:type="paragraph" w:customStyle="1" w:styleId="58">
    <w:name w:val="样式58"/>
    <w:basedOn w:val="15"/>
    <w:qFormat/>
    <w:rsid w:val="00712FEF"/>
    <w:pPr>
      <w:keepNext/>
      <w:keepLines/>
      <w:adjustRightInd w:val="0"/>
      <w:snapToGrid/>
      <w:spacing w:beforeLines="0" w:before="600" w:afterLines="0" w:after="240"/>
      <w:jc w:val="center"/>
      <w:textAlignment w:val="baseline"/>
    </w:pPr>
    <w:rPr>
      <w:rFonts w:ascii="Times New Roman" w:eastAsia="黑体" w:hAnsi="Times New Roman"/>
      <w:b w:val="0"/>
      <w:bCs w:val="0"/>
      <w:color w:val="auto"/>
      <w:kern w:val="44"/>
      <w:sz w:val="30"/>
      <w:szCs w:val="30"/>
    </w:rPr>
  </w:style>
  <w:style w:type="paragraph" w:customStyle="1" w:styleId="CharCharCharCharCharChar1CharCharCharChar1">
    <w:name w:val="Char Char Char Char Char Char1 Char Char Char Char1"/>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610">
    <w:name w:val="样式61"/>
    <w:basedOn w:val="360"/>
    <w:qFormat/>
    <w:rsid w:val="00712FEF"/>
    <w:pPr>
      <w:spacing w:line="360" w:lineRule="auto"/>
    </w:pPr>
    <w:rPr>
      <w:szCs w:val="28"/>
    </w:rPr>
  </w:style>
  <w:style w:type="paragraph" w:customStyle="1" w:styleId="360">
    <w:name w:val="样式36"/>
    <w:basedOn w:val="2H22Char1SeHeadwsa2Chapter11ChapterTitle"/>
    <w:qFormat/>
    <w:rsid w:val="00712FEF"/>
    <w:pPr>
      <w:outlineLvl w:val="1"/>
    </w:pPr>
    <w:rPr>
      <w:b w:val="0"/>
      <w:color w:val="000000"/>
      <w:szCs w:val="30"/>
    </w:rPr>
  </w:style>
  <w:style w:type="paragraph" w:customStyle="1" w:styleId="2H22Char1SeHeadwsa2Chapter11ChapterTitle">
    <w:name w:val="样式 标题 2H2标题 2 Char1SeHead wsa2Chapter标题 1.1Chapter Title..."/>
    <w:basedOn w:val="21"/>
    <w:qFormat/>
    <w:rsid w:val="00712FEF"/>
    <w:pPr>
      <w:pageBreakBefore/>
      <w:spacing w:before="360" w:after="360" w:line="500" w:lineRule="exact"/>
      <w:jc w:val="center"/>
      <w:outlineLvl w:val="0"/>
    </w:pPr>
    <w:rPr>
      <w:rFonts w:ascii="Times New Roman" w:eastAsia="黑体" w:hAnsi="Times New Roman" w:cs="Times New Roman"/>
      <w:color w:val="auto"/>
      <w:sz w:val="28"/>
      <w:szCs w:val="20"/>
    </w:rPr>
  </w:style>
  <w:style w:type="paragraph" w:customStyle="1" w:styleId="wb">
    <w:name w:val="wb"/>
    <w:basedOn w:val="a6"/>
    <w:qFormat/>
    <w:rsid w:val="00712FEF"/>
    <w:pPr>
      <w:widowControl/>
      <w:spacing w:before="100" w:beforeAutospacing="1" w:after="100" w:afterAutospacing="1" w:line="240" w:lineRule="auto"/>
      <w:jc w:val="left"/>
    </w:pPr>
    <w:rPr>
      <w:rFonts w:ascii="ˎ̥" w:hAnsi="ˎ̥" w:cs="宋体"/>
      <w:kern w:val="0"/>
    </w:rPr>
  </w:style>
  <w:style w:type="paragraph" w:customStyle="1" w:styleId="2ff0">
    <w:name w:val="样式 样式2 + 小四 倾斜 黑色"/>
    <w:basedOn w:val="a6"/>
    <w:qFormat/>
    <w:rsid w:val="00712FEF"/>
    <w:pPr>
      <w:autoSpaceDE w:val="0"/>
      <w:autoSpaceDN w:val="0"/>
      <w:adjustRightInd w:val="0"/>
      <w:spacing w:line="520" w:lineRule="exact"/>
      <w:ind w:firstLineChars="200" w:firstLine="200"/>
    </w:pPr>
    <w:rPr>
      <w:b/>
      <w:i/>
      <w:iCs/>
      <w:kern w:val="0"/>
    </w:rPr>
  </w:style>
  <w:style w:type="paragraph" w:customStyle="1" w:styleId="1fff0">
    <w:name w:val="表格文字1"/>
    <w:basedOn w:val="a6"/>
    <w:next w:val="a6"/>
    <w:qFormat/>
    <w:rsid w:val="00712FEF"/>
    <w:pPr>
      <w:adjustRightInd w:val="0"/>
      <w:snapToGrid w:val="0"/>
      <w:spacing w:line="460" w:lineRule="exact"/>
      <w:ind w:firstLineChars="200" w:firstLine="200"/>
      <w:jc w:val="left"/>
    </w:pPr>
    <w:rPr>
      <w:color w:val="auto"/>
      <w:kern w:val="0"/>
      <w:sz w:val="21"/>
    </w:rPr>
  </w:style>
  <w:style w:type="paragraph" w:customStyle="1" w:styleId="32121">
    <w:name w:val="样式 样式321 + 首行缩进:  2 字符1"/>
    <w:basedOn w:val="321"/>
    <w:qFormat/>
    <w:rsid w:val="00712FEF"/>
    <w:pPr>
      <w:ind w:firstLine="480"/>
    </w:pPr>
    <w:rPr>
      <w:rFonts w:cs="宋体"/>
      <w:bCs w:val="0"/>
      <w:szCs w:val="20"/>
    </w:rPr>
  </w:style>
  <w:style w:type="paragraph" w:customStyle="1" w:styleId="010">
    <w:name w:val="表格01"/>
    <w:basedOn w:val="a6"/>
    <w:qFormat/>
    <w:rsid w:val="00712FEF"/>
    <w:pPr>
      <w:spacing w:before="100" w:line="240" w:lineRule="atLeast"/>
    </w:pPr>
    <w:rPr>
      <w:color w:val="auto"/>
      <w:szCs w:val="20"/>
    </w:rPr>
  </w:style>
  <w:style w:type="paragraph" w:customStyle="1" w:styleId="330">
    <w:name w:val="样式330"/>
    <w:basedOn w:val="321"/>
    <w:rsid w:val="00712FEF"/>
    <w:pPr>
      <w:ind w:firstLine="480"/>
    </w:pPr>
  </w:style>
  <w:style w:type="paragraph" w:customStyle="1" w:styleId="00">
    <w:name w:val="样式 样式 居中 + 左侧:  0 厘米 首行缩进:  0 厘米"/>
    <w:basedOn w:val="afffffffffff5"/>
    <w:qFormat/>
    <w:rsid w:val="00712FEF"/>
    <w:pPr>
      <w:keepNext w:val="0"/>
      <w:keepLines w:val="0"/>
      <w:adjustRightInd w:val="0"/>
      <w:snapToGrid w:val="0"/>
      <w:spacing w:afterLines="50"/>
    </w:pPr>
    <w:rPr>
      <w:rFonts w:ascii="Arial" w:eastAsia="黑体" w:hAnsi="Arial"/>
      <w:b w:val="0"/>
      <w:color w:val="auto"/>
      <w:sz w:val="21"/>
    </w:rPr>
  </w:style>
  <w:style w:type="paragraph" w:customStyle="1" w:styleId="afffffffffff5">
    <w:name w:val="样式 居中"/>
    <w:basedOn w:val="a6"/>
    <w:rsid w:val="00712FEF"/>
    <w:pPr>
      <w:keepNext/>
      <w:keepLines/>
      <w:jc w:val="center"/>
    </w:pPr>
    <w:rPr>
      <w:rFonts w:ascii="黑体"/>
      <w:b/>
      <w:szCs w:val="20"/>
    </w:rPr>
  </w:style>
  <w:style w:type="paragraph" w:customStyle="1" w:styleId="1520">
    <w:name w:val="样式 四号 黑色 行距: 1.5 倍行距 首行缩进:  2 字符"/>
    <w:basedOn w:val="a6"/>
    <w:qFormat/>
    <w:rsid w:val="00712FEF"/>
    <w:pPr>
      <w:ind w:firstLineChars="200" w:firstLine="560"/>
    </w:pPr>
    <w:rPr>
      <w:rFonts w:eastAsia="仿宋_GB2312" w:cs="宋体"/>
      <w:sz w:val="28"/>
      <w:szCs w:val="20"/>
    </w:rPr>
  </w:style>
  <w:style w:type="paragraph" w:customStyle="1" w:styleId="22CharCharCharChar2CharChar1">
    <w:name w:val="样式 正文文本缩进 2正文文本缩进 2 Char Char Char Char正文文本缩进 2 Char Char + 黑色...1"/>
    <w:basedOn w:val="22"/>
    <w:qFormat/>
    <w:rsid w:val="00712FEF"/>
    <w:pPr>
      <w:adjustRightInd w:val="0"/>
      <w:spacing w:after="0" w:line="320" w:lineRule="exact"/>
      <w:ind w:leftChars="0" w:left="0"/>
      <w:jc w:val="left"/>
      <w:textAlignment w:val="baseline"/>
    </w:pPr>
    <w:rPr>
      <w:rFonts w:cs="宋体"/>
      <w:sz w:val="21"/>
      <w:szCs w:val="20"/>
    </w:rPr>
  </w:style>
  <w:style w:type="paragraph" w:customStyle="1" w:styleId="xl90">
    <w:name w:val="xl90"/>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color w:val="auto"/>
      <w:kern w:val="0"/>
      <w:sz w:val="21"/>
      <w:szCs w:val="21"/>
    </w:rPr>
  </w:style>
  <w:style w:type="paragraph" w:customStyle="1" w:styleId="xl46">
    <w:name w:val="xl46"/>
    <w:basedOn w:val="a6"/>
    <w:qFormat/>
    <w:rsid w:val="00712FEF"/>
    <w:pPr>
      <w:widowControl/>
      <w:pBdr>
        <w:top w:val="single" w:sz="4" w:space="0" w:color="auto"/>
        <w:bottom w:val="single" w:sz="8" w:space="0" w:color="auto"/>
        <w:right w:val="single" w:sz="8" w:space="0" w:color="auto"/>
      </w:pBdr>
      <w:spacing w:before="100" w:beforeAutospacing="1" w:after="100" w:afterAutospacing="1" w:line="240" w:lineRule="auto"/>
      <w:jc w:val="left"/>
    </w:pPr>
    <w:rPr>
      <w:rFonts w:ascii="宋体" w:hAnsi="宋体"/>
      <w:color w:val="auto"/>
      <w:kern w:val="0"/>
      <w:sz w:val="20"/>
      <w:szCs w:val="20"/>
    </w:rPr>
  </w:style>
  <w:style w:type="paragraph" w:customStyle="1" w:styleId="270">
    <w:name w:val="样式27"/>
    <w:basedOn w:val="161"/>
    <w:qFormat/>
    <w:rsid w:val="00712FEF"/>
    <w:pPr>
      <w:keepNext/>
      <w:keepLines/>
      <w:spacing w:after="120" w:line="440" w:lineRule="exact"/>
      <w:ind w:firstLineChars="0" w:firstLine="0"/>
      <w:outlineLvl w:val="1"/>
    </w:pPr>
    <w:rPr>
      <w:rFonts w:eastAsia="黑体"/>
      <w:kern w:val="2"/>
      <w:sz w:val="28"/>
      <w:szCs w:val="20"/>
    </w:rPr>
  </w:style>
  <w:style w:type="paragraph" w:customStyle="1" w:styleId="xl93">
    <w:name w:val="xl93"/>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color w:val="FF0000"/>
      <w:kern w:val="0"/>
      <w:sz w:val="21"/>
      <w:szCs w:val="21"/>
    </w:rPr>
  </w:style>
  <w:style w:type="paragraph" w:customStyle="1" w:styleId="poem-detail-main-text">
    <w:name w:val="poem-detail-main-text"/>
    <w:basedOn w:val="a6"/>
    <w:qFormat/>
    <w:rsid w:val="00712FEF"/>
    <w:pPr>
      <w:widowControl/>
      <w:spacing w:before="100" w:beforeAutospacing="1" w:after="100" w:afterAutospacing="1" w:line="240" w:lineRule="auto"/>
      <w:jc w:val="left"/>
    </w:pPr>
    <w:rPr>
      <w:rFonts w:ascii="宋体" w:hAnsi="宋体" w:cs="宋体"/>
      <w:color w:val="auto"/>
      <w:kern w:val="0"/>
    </w:rPr>
  </w:style>
  <w:style w:type="paragraph" w:customStyle="1" w:styleId="afffffffffff6">
    <w:name w:val="样式 宋体 小四"/>
    <w:basedOn w:val="a6"/>
    <w:rsid w:val="00712FEF"/>
    <w:pPr>
      <w:spacing w:line="240" w:lineRule="auto"/>
      <w:ind w:firstLineChars="200" w:firstLine="480"/>
    </w:pPr>
    <w:rPr>
      <w:rFonts w:ascii="宋体" w:hAnsi="宋体" w:cs="宋体"/>
      <w:color w:val="auto"/>
      <w:sz w:val="28"/>
      <w:szCs w:val="20"/>
    </w:rPr>
  </w:style>
  <w:style w:type="paragraph" w:customStyle="1" w:styleId="356">
    <w:name w:val="样式356"/>
    <w:basedOn w:val="a6"/>
    <w:qFormat/>
    <w:rsid w:val="00712FEF"/>
    <w:pPr>
      <w:spacing w:line="240" w:lineRule="atLeast"/>
      <w:jc w:val="center"/>
    </w:pPr>
    <w:rPr>
      <w:b/>
      <w:color w:val="auto"/>
      <w:sz w:val="28"/>
    </w:rPr>
  </w:style>
  <w:style w:type="paragraph" w:customStyle="1" w:styleId="100">
    <w:name w:val="样式10"/>
    <w:basedOn w:val="21"/>
    <w:qFormat/>
    <w:rsid w:val="00712FEF"/>
    <w:pPr>
      <w:pageBreakBefore/>
      <w:spacing w:before="360" w:after="360" w:line="500" w:lineRule="exact"/>
      <w:jc w:val="left"/>
    </w:pPr>
    <w:rPr>
      <w:rFonts w:ascii="Times New Roman" w:eastAsia="黑体" w:hAnsi="Times New Roman" w:cs="Times New Roman"/>
      <w:b w:val="0"/>
      <w:kern w:val="0"/>
      <w:sz w:val="28"/>
      <w:szCs w:val="30"/>
    </w:rPr>
  </w:style>
  <w:style w:type="paragraph" w:customStyle="1" w:styleId="xl251">
    <w:name w:val="xl251"/>
    <w:basedOn w:val="a6"/>
    <w:qFormat/>
    <w:rsid w:val="00712FEF"/>
    <w:pPr>
      <w:widowControl/>
      <w:pBdr>
        <w:top w:val="single" w:sz="4" w:space="0" w:color="auto"/>
        <w:left w:val="single" w:sz="8" w:space="0" w:color="auto"/>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123">
    <w:name w:val="样式12"/>
    <w:basedOn w:val="94"/>
    <w:qFormat/>
    <w:rsid w:val="00712FEF"/>
    <w:pPr>
      <w:ind w:firstLine="482"/>
    </w:pPr>
    <w:rPr>
      <w:b/>
    </w:rPr>
  </w:style>
  <w:style w:type="paragraph" w:customStyle="1" w:styleId="94">
    <w:name w:val="样式9"/>
    <w:basedOn w:val="21"/>
    <w:qFormat/>
    <w:rsid w:val="00712FEF"/>
    <w:pPr>
      <w:keepNext w:val="0"/>
      <w:keepLines w:val="0"/>
      <w:pageBreakBefore/>
      <w:topLinePunct/>
      <w:autoSpaceDE w:val="0"/>
      <w:autoSpaceDN w:val="0"/>
      <w:spacing w:before="360" w:after="360" w:line="520" w:lineRule="exact"/>
      <w:ind w:firstLineChars="200" w:firstLine="200"/>
      <w:jc w:val="center"/>
      <w:outlineLvl w:val="9"/>
    </w:pPr>
    <w:rPr>
      <w:rFonts w:ascii="Times New Roman" w:eastAsia="宋体" w:hAnsi="Times New Roman" w:cs="Times New Roman"/>
      <w:b w:val="0"/>
      <w:kern w:val="0"/>
      <w:sz w:val="24"/>
      <w:szCs w:val="28"/>
    </w:rPr>
  </w:style>
  <w:style w:type="paragraph" w:customStyle="1" w:styleId="08920">
    <w:name w:val="样式 首行缩进:  0.89 厘米 行距: 固定值 20 磅"/>
    <w:basedOn w:val="a6"/>
    <w:qFormat/>
    <w:rsid w:val="00712FEF"/>
    <w:pPr>
      <w:spacing w:line="400" w:lineRule="exact"/>
      <w:ind w:firstLine="567"/>
    </w:pPr>
    <w:rPr>
      <w:color w:val="auto"/>
      <w:kern w:val="0"/>
    </w:rPr>
  </w:style>
  <w:style w:type="paragraph" w:customStyle="1" w:styleId="347">
    <w:name w:val="样式347"/>
    <w:basedOn w:val="302"/>
    <w:qFormat/>
    <w:rsid w:val="00712FEF"/>
  </w:style>
  <w:style w:type="paragraph" w:customStyle="1" w:styleId="afffffffffff7">
    <w:name w:val="正标题"/>
    <w:basedOn w:val="a6"/>
    <w:qFormat/>
    <w:rsid w:val="00712FEF"/>
    <w:pPr>
      <w:adjustRightInd w:val="0"/>
      <w:snapToGrid w:val="0"/>
      <w:spacing w:line="240" w:lineRule="auto"/>
      <w:jc w:val="center"/>
    </w:pPr>
    <w:rPr>
      <w:rFonts w:ascii="黑体" w:eastAsia="黑体"/>
      <w:b/>
      <w:color w:val="auto"/>
      <w:kern w:val="0"/>
      <w:sz w:val="40"/>
    </w:rPr>
  </w:style>
  <w:style w:type="paragraph" w:customStyle="1" w:styleId="ST201">
    <w:name w:val="ST20_1"/>
    <w:basedOn w:val="a6"/>
    <w:qFormat/>
    <w:rsid w:val="00712FEF"/>
    <w:pPr>
      <w:adjustRightInd w:val="0"/>
      <w:spacing w:line="240" w:lineRule="auto"/>
      <w:jc w:val="center"/>
      <w:textAlignment w:val="baseline"/>
    </w:pPr>
    <w:rPr>
      <w:rFonts w:ascii="宋体"/>
      <w:color w:val="auto"/>
      <w:kern w:val="0"/>
      <w:sz w:val="21"/>
      <w:szCs w:val="20"/>
    </w:rPr>
  </w:style>
  <w:style w:type="paragraph" w:customStyle="1" w:styleId="352">
    <w:name w:val="样式352"/>
    <w:basedOn w:val="339"/>
    <w:qFormat/>
    <w:rsid w:val="00712FEF"/>
    <w:pPr>
      <w:ind w:firstLine="475"/>
    </w:pPr>
  </w:style>
  <w:style w:type="paragraph" w:customStyle="1" w:styleId="339">
    <w:name w:val="样式339"/>
    <w:basedOn w:val="326"/>
    <w:qFormat/>
    <w:rsid w:val="00712FEF"/>
    <w:pPr>
      <w:ind w:firstLine="482"/>
    </w:pPr>
  </w:style>
  <w:style w:type="paragraph" w:customStyle="1" w:styleId="Charffffff2">
    <w:name w:val="表格正文 Char"/>
    <w:basedOn w:val="a6"/>
    <w:next w:val="a6"/>
    <w:qFormat/>
    <w:rsid w:val="00712FEF"/>
    <w:pPr>
      <w:adjustRightInd w:val="0"/>
      <w:snapToGrid w:val="0"/>
      <w:spacing w:line="240" w:lineRule="auto"/>
      <w:ind w:firstLine="476"/>
      <w:jc w:val="center"/>
      <w:textAlignment w:val="baseline"/>
    </w:pPr>
    <w:rPr>
      <w:rFonts w:ascii="宋体"/>
      <w:color w:val="auto"/>
      <w:spacing w:val="4"/>
      <w:w w:val="90"/>
      <w:kern w:val="0"/>
    </w:rPr>
  </w:style>
  <w:style w:type="paragraph" w:customStyle="1" w:styleId="Charffffff3">
    <w:name w:val="样式 正文文本缩进特点标题正文文本缩进 Char + 黑色"/>
    <w:basedOn w:val="af6"/>
    <w:qFormat/>
    <w:rsid w:val="00712FEF"/>
    <w:pPr>
      <w:spacing w:after="0" w:line="520" w:lineRule="exact"/>
      <w:ind w:leftChars="0" w:left="0" w:firstLineChars="200" w:firstLine="200"/>
    </w:pPr>
    <w:rPr>
      <w:sz w:val="28"/>
      <w:szCs w:val="28"/>
    </w:rPr>
  </w:style>
  <w:style w:type="paragraph" w:customStyle="1" w:styleId="3f3">
    <w:name w:val="封面3"/>
    <w:basedOn w:val="a6"/>
    <w:qFormat/>
    <w:rsid w:val="00712FEF"/>
    <w:pPr>
      <w:tabs>
        <w:tab w:val="left" w:pos="2505"/>
      </w:tabs>
      <w:adjustRightInd w:val="0"/>
      <w:spacing w:beforeLines="100"/>
      <w:ind w:left="902" w:firstLineChars="200" w:firstLine="721"/>
      <w:jc w:val="center"/>
      <w:textAlignment w:val="baseline"/>
      <w:outlineLvl w:val="0"/>
    </w:pPr>
    <w:rPr>
      <w:b/>
      <w:color w:val="auto"/>
      <w:kern w:val="44"/>
      <w:sz w:val="36"/>
      <w:szCs w:val="44"/>
    </w:rPr>
  </w:style>
  <w:style w:type="paragraph" w:customStyle="1" w:styleId="xl37">
    <w:name w:val="xl37"/>
    <w:basedOn w:val="a6"/>
    <w:qFormat/>
    <w:rsid w:val="00712F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color w:val="auto"/>
      <w:kern w:val="0"/>
    </w:rPr>
  </w:style>
  <w:style w:type="paragraph" w:customStyle="1" w:styleId="146">
    <w:name w:val="样式146"/>
    <w:basedOn w:val="410"/>
    <w:qFormat/>
    <w:rsid w:val="00712FEF"/>
    <w:pPr>
      <w:adjustRightInd/>
      <w:textAlignment w:val="auto"/>
      <w:outlineLvl w:val="1"/>
    </w:pPr>
    <w:rPr>
      <w:rFonts w:ascii="黑体"/>
      <w:color w:val="auto"/>
      <w:kern w:val="18"/>
      <w:szCs w:val="28"/>
    </w:rPr>
  </w:style>
  <w:style w:type="paragraph" w:customStyle="1" w:styleId="410">
    <w:name w:val="样式41"/>
    <w:basedOn w:val="3BHeadH333ReHead3WSAh3111BOD0sec"/>
    <w:link w:val="41Char"/>
    <w:qFormat/>
    <w:rsid w:val="00712FEF"/>
    <w:rPr>
      <w:sz w:val="28"/>
    </w:rPr>
  </w:style>
  <w:style w:type="paragraph" w:customStyle="1" w:styleId="3BHeadH333ReHead3WSAh3111BOD0sec">
    <w:name w:val="样式 标题 3B HeadH3标题 33ReHead 3 WSAh3条标题1.1.1三级标题BOD 0sec..."/>
    <w:basedOn w:val="31"/>
    <w:link w:val="3BHeadH333ReHead3WSAh3111BOD0secChar"/>
    <w:rsid w:val="00712FEF"/>
    <w:pPr>
      <w:pageBreakBefore/>
      <w:adjustRightInd w:val="0"/>
      <w:spacing w:beforeLines="100" w:before="120" w:after="120" w:line="520" w:lineRule="exact"/>
      <w:jc w:val="center"/>
      <w:textAlignment w:val="baseline"/>
    </w:pPr>
    <w:rPr>
      <w:rFonts w:eastAsia="黑体"/>
      <w:bCs w:val="0"/>
      <w:color w:val="000000"/>
      <w:kern w:val="0"/>
      <w:sz w:val="30"/>
      <w:szCs w:val="30"/>
    </w:rPr>
  </w:style>
  <w:style w:type="paragraph" w:customStyle="1" w:styleId="xl106">
    <w:name w:val="xl106"/>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21"/>
      <w:szCs w:val="21"/>
    </w:rPr>
  </w:style>
  <w:style w:type="paragraph" w:customStyle="1" w:styleId="xl34">
    <w:name w:val="xl34"/>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color w:val="auto"/>
      <w:kern w:val="0"/>
    </w:rPr>
  </w:style>
  <w:style w:type="paragraph" w:customStyle="1" w:styleId="CharCharCharCharCharCharCharCharCharCharCharChar1">
    <w:name w:val="Char Char Char Char Char Char Char Char Char Char Char Char1"/>
    <w:basedOn w:val="a6"/>
    <w:qFormat/>
    <w:rsid w:val="00712FEF"/>
    <w:pPr>
      <w:adjustRightInd w:val="0"/>
    </w:pPr>
    <w:rPr>
      <w:color w:val="auto"/>
      <w:kern w:val="0"/>
      <w:szCs w:val="20"/>
    </w:rPr>
  </w:style>
  <w:style w:type="paragraph" w:customStyle="1" w:styleId="179">
    <w:name w:val="样式179"/>
    <w:basedOn w:val="21"/>
    <w:qFormat/>
    <w:rsid w:val="00712FEF"/>
    <w:pPr>
      <w:keepNext w:val="0"/>
      <w:keepLines w:val="0"/>
      <w:pageBreakBefore/>
      <w:spacing w:before="360" w:after="360" w:line="500" w:lineRule="exact"/>
      <w:ind w:firstLineChars="200" w:firstLine="200"/>
      <w:jc w:val="center"/>
      <w:outlineLvl w:val="9"/>
    </w:pPr>
    <w:rPr>
      <w:rFonts w:ascii="仿宋_GB2312" w:eastAsia="宋体" w:hAnsi="宋体" w:cs="Times New Roman"/>
      <w:color w:val="auto"/>
      <w:kern w:val="11"/>
      <w:sz w:val="28"/>
      <w:szCs w:val="24"/>
    </w:rPr>
  </w:style>
  <w:style w:type="paragraph" w:customStyle="1" w:styleId="441111PIM4H4h4blbbTitre44thlevelse1">
    <w:name w:val="样式 标题 4标题4款标题款标题1.1.1.1PIM 4H4h4blbbTitre44th levelse...1"/>
    <w:basedOn w:val="41"/>
    <w:qFormat/>
    <w:rsid w:val="00712FEF"/>
    <w:pPr>
      <w:pageBreakBefore/>
      <w:widowControl/>
      <w:spacing w:beforeLines="50" w:before="260" w:afterLines="50" w:after="260" w:line="413" w:lineRule="auto"/>
      <w:jc w:val="left"/>
    </w:pPr>
    <w:rPr>
      <w:rFonts w:ascii="Times New Roman" w:eastAsia="黑体" w:hAnsi="Times New Roman" w:cs="Times New Roman"/>
      <w:color w:val="auto"/>
      <w:kern w:val="0"/>
      <w:sz w:val="24"/>
      <w:szCs w:val="24"/>
      <w:lang w:val="zh-CN"/>
    </w:rPr>
  </w:style>
  <w:style w:type="paragraph" w:customStyle="1" w:styleId="138">
    <w:name w:val="样式138"/>
    <w:basedOn w:val="340"/>
    <w:qFormat/>
    <w:rsid w:val="00712FEF"/>
    <w:pPr>
      <w:ind w:leftChars="100" w:left="280" w:rightChars="100" w:right="280" w:firstLine="480"/>
    </w:pPr>
    <w:rPr>
      <w:rFonts w:ascii="Times New Roman"/>
    </w:rPr>
  </w:style>
  <w:style w:type="paragraph" w:customStyle="1" w:styleId="69">
    <w:name w:val="样式69"/>
    <w:basedOn w:val="460"/>
    <w:link w:val="69Char"/>
    <w:qFormat/>
    <w:rsid w:val="00712FEF"/>
    <w:pPr>
      <w:widowControl w:val="0"/>
    </w:pPr>
    <w:rPr>
      <w:bCs w:val="0"/>
      <w:kern w:val="2"/>
      <w:lang w:val="en-AU"/>
    </w:rPr>
  </w:style>
  <w:style w:type="paragraph" w:customStyle="1" w:styleId="3TimesNewRoman">
    <w:name w:val="样式 标题3 + Times New Roman 黑色"/>
    <w:basedOn w:val="3f"/>
    <w:qFormat/>
    <w:rsid w:val="00712FEF"/>
    <w:rPr>
      <w:rFonts w:ascii="Times New Roman" w:hAnsi="等线"/>
      <w:bCs w:val="0"/>
      <w:color w:val="000000"/>
    </w:rPr>
  </w:style>
  <w:style w:type="paragraph" w:customStyle="1" w:styleId="3120">
    <w:name w:val="样式312"/>
    <w:basedOn w:val="304"/>
    <w:qFormat/>
    <w:rsid w:val="00712FEF"/>
  </w:style>
  <w:style w:type="paragraph" w:customStyle="1" w:styleId="4">
    <w:name w:val="正文文字4"/>
    <w:basedOn w:val="a6"/>
    <w:qFormat/>
    <w:rsid w:val="00712FEF"/>
    <w:pPr>
      <w:numPr>
        <w:numId w:val="7"/>
      </w:numPr>
      <w:tabs>
        <w:tab w:val="clear" w:pos="1170"/>
        <w:tab w:val="left" w:pos="425"/>
      </w:tabs>
      <w:spacing w:line="240" w:lineRule="auto"/>
      <w:ind w:left="425" w:hanging="425"/>
    </w:pPr>
    <w:rPr>
      <w:rFonts w:eastAsia="仿宋_GB2312"/>
      <w:color w:val="auto"/>
      <w:sz w:val="28"/>
    </w:rPr>
  </w:style>
  <w:style w:type="paragraph" w:customStyle="1" w:styleId="233">
    <w:name w:val="样式233"/>
    <w:basedOn w:val="1510"/>
    <w:qFormat/>
    <w:rsid w:val="00712FEF"/>
    <w:pPr>
      <w:keepNext w:val="0"/>
      <w:keepLines w:val="0"/>
      <w:spacing w:before="0" w:after="0"/>
      <w:outlineLvl w:val="9"/>
    </w:pPr>
    <w:rPr>
      <w:rFonts w:ascii="Times New Roman" w:eastAsia="宋体"/>
      <w:color w:val="000000"/>
      <w:kern w:val="0"/>
      <w:sz w:val="21"/>
      <w:szCs w:val="21"/>
    </w:rPr>
  </w:style>
  <w:style w:type="paragraph" w:customStyle="1" w:styleId="1510">
    <w:name w:val="样式151"/>
    <w:basedOn w:val="146"/>
    <w:qFormat/>
    <w:rsid w:val="00712FEF"/>
  </w:style>
  <w:style w:type="paragraph" w:customStyle="1" w:styleId="xl94">
    <w:name w:val="xl94"/>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FF0000"/>
      <w:kern w:val="0"/>
      <w:sz w:val="21"/>
      <w:szCs w:val="21"/>
    </w:rPr>
  </w:style>
  <w:style w:type="paragraph" w:customStyle="1" w:styleId="32123">
    <w:name w:val="样式 样式321 + 首行缩进:  2 字符3"/>
    <w:basedOn w:val="321"/>
    <w:qFormat/>
    <w:rsid w:val="00712FEF"/>
    <w:pPr>
      <w:ind w:firstLine="480"/>
    </w:pPr>
    <w:rPr>
      <w:rFonts w:cs="宋体"/>
      <w:bCs w:val="0"/>
      <w:szCs w:val="20"/>
    </w:rPr>
  </w:style>
  <w:style w:type="paragraph" w:customStyle="1" w:styleId="3h3Heading3CharCharCharCharCharHeading3CharCha">
    <w:name w:val="样式 样式 标题 3h3Heading 3 Char Char Char Char CharHeading 3 Char Cha..."/>
    <w:basedOn w:val="a6"/>
    <w:qFormat/>
    <w:rsid w:val="00712FEF"/>
    <w:pPr>
      <w:keepNext/>
      <w:keepLines/>
      <w:tabs>
        <w:tab w:val="left" w:pos="-126"/>
      </w:tabs>
      <w:spacing w:afterLines="50"/>
      <w:ind w:firstLineChars="200" w:firstLine="200"/>
      <w:jc w:val="left"/>
      <w:outlineLvl w:val="2"/>
    </w:pPr>
    <w:rPr>
      <w:rFonts w:ascii="黑体" w:eastAsia="黑体" w:cs="宋体"/>
      <w:b/>
      <w:color w:val="0070C0"/>
      <w:kern w:val="0"/>
      <w:sz w:val="28"/>
    </w:rPr>
  </w:style>
  <w:style w:type="paragraph" w:customStyle="1" w:styleId="15095">
    <w:name w:val="样式 样式 宋体 小四 黑色 行距: 1.5 倍行距 + 首行缩进:  0.95 厘米"/>
    <w:basedOn w:val="a6"/>
    <w:qFormat/>
    <w:rsid w:val="00712FEF"/>
    <w:pPr>
      <w:adjustRightInd w:val="0"/>
      <w:ind w:firstLine="540"/>
    </w:pPr>
    <w:rPr>
      <w:rFonts w:ascii="宋体" w:hAnsi="宋体" w:cs="宋体"/>
      <w:sz w:val="28"/>
      <w:szCs w:val="20"/>
    </w:rPr>
  </w:style>
  <w:style w:type="paragraph" w:customStyle="1" w:styleId="afffffffffff8">
    <w:name w:val="小標"/>
    <w:basedOn w:val="a6"/>
    <w:qFormat/>
    <w:rsid w:val="00712FEF"/>
    <w:pPr>
      <w:tabs>
        <w:tab w:val="right" w:pos="4176"/>
        <w:tab w:val="right" w:pos="6960"/>
      </w:tabs>
      <w:wordWrap w:val="0"/>
      <w:adjustRightInd w:val="0"/>
      <w:snapToGrid w:val="0"/>
      <w:spacing w:after="200" w:line="432" w:lineRule="exact"/>
      <w:textAlignment w:val="baseline"/>
    </w:pPr>
    <w:rPr>
      <w:rFonts w:ascii="Arial" w:eastAsia="華康粗黑體" w:hAnsi="Arial"/>
      <w:color w:val="auto"/>
      <w:szCs w:val="20"/>
      <w:lang w:eastAsia="zh-TW"/>
    </w:rPr>
  </w:style>
  <w:style w:type="paragraph" w:customStyle="1" w:styleId="203033">
    <w:name w:val="样式 报告 + 首行缩进:  2 字符 段前: 0.3 行 段后: 0.3 行3"/>
    <w:basedOn w:val="afffffffff1"/>
    <w:qFormat/>
    <w:rsid w:val="00712FEF"/>
    <w:pPr>
      <w:adjustRightInd/>
      <w:spacing w:beforeLines="30" w:afterLines="30" w:line="400" w:lineRule="atLeast"/>
      <w:ind w:right="0"/>
      <w:textAlignment w:val="auto"/>
    </w:pPr>
    <w:rPr>
      <w:rFonts w:ascii="等线" w:eastAsia="宋体" w:hAnsi="等线"/>
      <w:b/>
      <w:bCs/>
      <w:u w:val="single" w:color="000000"/>
    </w:rPr>
  </w:style>
  <w:style w:type="paragraph" w:customStyle="1" w:styleId="afffffffffff9">
    <w:name w:val="表文"/>
    <w:qFormat/>
    <w:rsid w:val="00712FEF"/>
    <w:rPr>
      <w:rFonts w:ascii="Times New Roman" w:hAnsi="Times New Roman"/>
      <w:bCs/>
      <w:sz w:val="24"/>
      <w:lang w:val="zh-CN"/>
    </w:rPr>
  </w:style>
  <w:style w:type="paragraph" w:customStyle="1" w:styleId="xl300">
    <w:name w:val="xl300"/>
    <w:basedOn w:val="a6"/>
    <w:qFormat/>
    <w:rsid w:val="00712FEF"/>
    <w:pPr>
      <w:widowControl/>
      <w:pBdr>
        <w:bottom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196">
    <w:name w:val="样式196"/>
    <w:basedOn w:val="181"/>
    <w:qFormat/>
    <w:rsid w:val="00712FEF"/>
    <w:pPr>
      <w:keepNext/>
      <w:keepLines/>
      <w:spacing w:before="60" w:after="60"/>
      <w:jc w:val="both"/>
      <w:outlineLvl w:val="2"/>
    </w:pPr>
    <w:rPr>
      <w:rFonts w:ascii="Times New Roman" w:hAnsi="Times New Roman"/>
      <w:sz w:val="24"/>
      <w:szCs w:val="24"/>
      <w:lang w:val="en-AU"/>
    </w:rPr>
  </w:style>
  <w:style w:type="paragraph" w:customStyle="1" w:styleId="181">
    <w:name w:val="样式181"/>
    <w:basedOn w:val="88"/>
    <w:qFormat/>
    <w:rsid w:val="00712FEF"/>
  </w:style>
  <w:style w:type="paragraph" w:customStyle="1" w:styleId="031">
    <w:name w:val="样式 宋体 左侧:  0 厘米 悬挂缩进: 3 字符"/>
    <w:basedOn w:val="a6"/>
    <w:qFormat/>
    <w:rsid w:val="00712FEF"/>
    <w:pPr>
      <w:ind w:left="720" w:hangingChars="300" w:hanging="720"/>
    </w:pPr>
    <w:rPr>
      <w:rFonts w:ascii="宋体" w:hAnsi="宋体" w:cs="宋体"/>
      <w:color w:val="auto"/>
      <w:sz w:val="28"/>
      <w:szCs w:val="20"/>
    </w:rPr>
  </w:style>
  <w:style w:type="paragraph" w:customStyle="1" w:styleId="xl60">
    <w:name w:val="xl60"/>
    <w:basedOn w:val="a6"/>
    <w:qFormat/>
    <w:rsid w:val="00712FEF"/>
    <w:pPr>
      <w:widowControl/>
      <w:pBdr>
        <w:bottom w:val="double" w:sz="6" w:space="0" w:color="000000"/>
      </w:pBdr>
      <w:spacing w:before="100" w:beforeAutospacing="1" w:after="100" w:afterAutospacing="1" w:line="460" w:lineRule="exact"/>
      <w:ind w:firstLineChars="200" w:firstLine="200"/>
      <w:jc w:val="right"/>
    </w:pPr>
    <w:rPr>
      <w:rFonts w:ascii="Arial Unicode MS" w:eastAsia="Arial Unicode MS" w:hAnsi="Arial Unicode MS" w:cs="Arial Unicode MS"/>
      <w:color w:val="FF0000"/>
      <w:kern w:val="0"/>
      <w:sz w:val="25"/>
    </w:rPr>
  </w:style>
  <w:style w:type="paragraph" w:customStyle="1" w:styleId="2700">
    <w:name w:val="样式270"/>
    <w:basedOn w:val="203"/>
    <w:rsid w:val="00712FEF"/>
    <w:pPr>
      <w:ind w:firstLine="482"/>
    </w:pPr>
    <w:rPr>
      <w:b/>
      <w:i/>
      <w:iCs/>
    </w:rPr>
  </w:style>
  <w:style w:type="paragraph" w:customStyle="1" w:styleId="afffffffffffa">
    <w:name w:val="宗兴表名"/>
    <w:basedOn w:val="afffffff5"/>
    <w:qFormat/>
    <w:rsid w:val="00712FEF"/>
    <w:pPr>
      <w:spacing w:beforeLines="0" w:afterLines="0" w:line="360" w:lineRule="auto"/>
      <w:ind w:firstLineChars="199" w:firstLine="479"/>
    </w:pPr>
    <w:rPr>
      <w:rFonts w:ascii="宋体" w:eastAsia="宋体" w:hAnsi="宋体"/>
      <w:b/>
      <w:bCs/>
    </w:rPr>
  </w:style>
  <w:style w:type="paragraph" w:customStyle="1" w:styleId="158">
    <w:name w:val="样式158"/>
    <w:basedOn w:val="157"/>
    <w:qFormat/>
    <w:rsid w:val="00712FEF"/>
    <w:rPr>
      <w:b/>
    </w:rPr>
  </w:style>
  <w:style w:type="paragraph" w:customStyle="1" w:styleId="157">
    <w:name w:val="样式157"/>
    <w:basedOn w:val="149"/>
    <w:qFormat/>
    <w:rsid w:val="00712FEF"/>
    <w:rPr>
      <w:rFonts w:eastAsia="宋体"/>
      <w:b w:val="0"/>
    </w:rPr>
  </w:style>
  <w:style w:type="paragraph" w:customStyle="1" w:styleId="xl218">
    <w:name w:val="xl218"/>
    <w:basedOn w:val="a6"/>
    <w:qFormat/>
    <w:rsid w:val="00712FEF"/>
    <w:pPr>
      <w:widowControl/>
      <w:spacing w:before="100" w:beforeAutospacing="1" w:after="100" w:afterAutospacing="1" w:line="240" w:lineRule="auto"/>
      <w:ind w:firstLine="198"/>
      <w:jc w:val="left"/>
    </w:pPr>
    <w:rPr>
      <w:color w:val="auto"/>
      <w:kern w:val="0"/>
      <w:sz w:val="20"/>
    </w:rPr>
  </w:style>
  <w:style w:type="paragraph" w:customStyle="1" w:styleId="font9">
    <w:name w:val="font9"/>
    <w:basedOn w:val="a6"/>
    <w:qFormat/>
    <w:rsid w:val="00712FEF"/>
    <w:pPr>
      <w:widowControl/>
      <w:spacing w:before="100" w:beforeAutospacing="1" w:after="100" w:afterAutospacing="1" w:line="240" w:lineRule="auto"/>
      <w:jc w:val="left"/>
    </w:pPr>
    <w:rPr>
      <w:color w:val="auto"/>
      <w:kern w:val="0"/>
      <w:sz w:val="28"/>
      <w:szCs w:val="28"/>
    </w:rPr>
  </w:style>
  <w:style w:type="paragraph" w:customStyle="1" w:styleId="870">
    <w:name w:val="样式87"/>
    <w:basedOn w:val="66"/>
    <w:qFormat/>
    <w:rsid w:val="00712FEF"/>
    <w:pPr>
      <w:ind w:firstLineChars="0" w:firstLine="0"/>
      <w:jc w:val="center"/>
    </w:pPr>
    <w:rPr>
      <w:b/>
    </w:rPr>
  </w:style>
  <w:style w:type="paragraph" w:customStyle="1" w:styleId="edri-AtitleChar1">
    <w:name w:val="edri-A title Char1"/>
    <w:basedOn w:val="edri-titlethirdChar1"/>
    <w:next w:val="edri-titlethirdChar1"/>
    <w:qFormat/>
    <w:rsid w:val="00712FEF"/>
    <w:pPr>
      <w:tabs>
        <w:tab w:val="left" w:pos="1139"/>
      </w:tabs>
      <w:ind w:left="1139" w:hanging="419"/>
      <w:outlineLvl w:val="3"/>
    </w:pPr>
  </w:style>
  <w:style w:type="paragraph" w:customStyle="1" w:styleId="edri-titlethirdChar1">
    <w:name w:val="edri-title third Char1"/>
    <w:basedOn w:val="a6"/>
    <w:qFormat/>
    <w:rsid w:val="00712FEF"/>
    <w:pPr>
      <w:tabs>
        <w:tab w:val="left" w:pos="0"/>
        <w:tab w:val="left" w:pos="945"/>
      </w:tabs>
      <w:spacing w:beforeLines="50" w:line="300" w:lineRule="auto"/>
      <w:ind w:left="964" w:hanging="964"/>
      <w:outlineLvl w:val="2"/>
    </w:pPr>
    <w:rPr>
      <w:rFonts w:cs="CommercialPi BT"/>
      <w:bCs/>
      <w:color w:val="auto"/>
      <w:kern w:val="0"/>
    </w:rPr>
  </w:style>
  <w:style w:type="paragraph" w:customStyle="1" w:styleId="LSP0">
    <w:name w:val="LSP表格内容"/>
    <w:basedOn w:val="a6"/>
    <w:rsid w:val="00712FEF"/>
    <w:pPr>
      <w:adjustRightInd w:val="0"/>
      <w:spacing w:line="240" w:lineRule="auto"/>
      <w:jc w:val="center"/>
      <w:textAlignment w:val="baseline"/>
    </w:pPr>
    <w:rPr>
      <w:rFonts w:ascii="宋体" w:cs="宋体"/>
      <w:color w:val="auto"/>
      <w:kern w:val="0"/>
    </w:rPr>
  </w:style>
  <w:style w:type="paragraph" w:customStyle="1" w:styleId="280">
    <w:name w:val="样式28"/>
    <w:basedOn w:val="174"/>
    <w:qFormat/>
    <w:rsid w:val="00712FEF"/>
    <w:rPr>
      <w:color w:val="000000"/>
      <w:sz w:val="24"/>
    </w:rPr>
  </w:style>
  <w:style w:type="paragraph" w:customStyle="1" w:styleId="174">
    <w:name w:val="样式174"/>
    <w:basedOn w:val="153"/>
    <w:qFormat/>
    <w:rsid w:val="00712FEF"/>
    <w:pPr>
      <w:ind w:firstLine="482"/>
    </w:pPr>
  </w:style>
  <w:style w:type="paragraph" w:customStyle="1" w:styleId="153">
    <w:name w:val="样式153"/>
    <w:basedOn w:val="145"/>
    <w:qFormat/>
    <w:rsid w:val="00712FEF"/>
    <w:pPr>
      <w:ind w:firstLine="480"/>
    </w:pPr>
    <w:rPr>
      <w:b/>
    </w:rPr>
  </w:style>
  <w:style w:type="paragraph" w:customStyle="1" w:styleId="145">
    <w:name w:val="样式145"/>
    <w:basedOn w:val="a6"/>
    <w:qFormat/>
    <w:rsid w:val="00712FEF"/>
    <w:pPr>
      <w:autoSpaceDE w:val="0"/>
      <w:autoSpaceDN w:val="0"/>
      <w:adjustRightInd w:val="0"/>
      <w:spacing w:line="520" w:lineRule="exact"/>
      <w:ind w:firstLineChars="200" w:firstLine="200"/>
    </w:pPr>
    <w:rPr>
      <w:rFonts w:ascii="宋体" w:hAnsi="Arial" w:cs="宋体"/>
      <w:color w:val="auto"/>
      <w:sz w:val="28"/>
    </w:rPr>
  </w:style>
  <w:style w:type="paragraph" w:customStyle="1" w:styleId="k1">
    <w:name w:val="k 样式1"/>
    <w:basedOn w:val="a6"/>
    <w:qFormat/>
    <w:rsid w:val="00712FEF"/>
    <w:pPr>
      <w:adjustRightInd w:val="0"/>
      <w:spacing w:line="360" w:lineRule="atLeast"/>
      <w:jc w:val="left"/>
    </w:pPr>
    <w:rPr>
      <w:color w:val="auto"/>
      <w:kern w:val="0"/>
      <w:szCs w:val="20"/>
    </w:rPr>
  </w:style>
  <w:style w:type="paragraph" w:customStyle="1" w:styleId="afffffffffffb">
    <w:name w:val="姜文清定义的四级标题"/>
    <w:basedOn w:val="af4"/>
    <w:qFormat/>
    <w:rsid w:val="00712FEF"/>
    <w:pPr>
      <w:adjustRightInd w:val="0"/>
      <w:spacing w:before="60" w:after="60" w:line="440" w:lineRule="atLeast"/>
      <w:ind w:firstLine="510"/>
      <w:textAlignment w:val="baseline"/>
    </w:pPr>
    <w:rPr>
      <w:rFonts w:ascii="Times New Roman" w:eastAsia="黑体" w:hAnsi="Times New Roman"/>
      <w:color w:val="auto"/>
      <w:kern w:val="0"/>
      <w:szCs w:val="20"/>
    </w:rPr>
  </w:style>
  <w:style w:type="paragraph" w:customStyle="1" w:styleId="2120">
    <w:name w:val="样式 正文文本缩进 2 + 黑色 行距: 固定值 12 磅"/>
    <w:basedOn w:val="22"/>
    <w:qFormat/>
    <w:rsid w:val="00712FEF"/>
    <w:pPr>
      <w:adjustRightInd w:val="0"/>
      <w:spacing w:after="0" w:line="240" w:lineRule="exact"/>
      <w:ind w:leftChars="0" w:left="0"/>
      <w:textAlignment w:val="baseline"/>
    </w:pPr>
    <w:rPr>
      <w:rFonts w:cs="宋体"/>
      <w:sz w:val="21"/>
      <w:szCs w:val="21"/>
    </w:rPr>
  </w:style>
  <w:style w:type="paragraph" w:customStyle="1" w:styleId="3Char3Char13Char1Char3Char">
    <w:name w:val="样式 标题 3三级标题小节标题头头 Char标题 3 Char1标题 3 Char1 Char标题 3 Char ..."/>
    <w:basedOn w:val="31"/>
    <w:qFormat/>
    <w:rsid w:val="00712FEF"/>
    <w:pPr>
      <w:pageBreakBefore/>
      <w:adjustRightInd w:val="0"/>
      <w:spacing w:beforeLines="100" w:before="60" w:after="60" w:line="520" w:lineRule="exact"/>
      <w:jc w:val="center"/>
      <w:textAlignment w:val="baseline"/>
    </w:pPr>
    <w:rPr>
      <w:rFonts w:eastAsia="黑体"/>
      <w:kern w:val="0"/>
      <w:sz w:val="24"/>
      <w:szCs w:val="30"/>
    </w:rPr>
  </w:style>
  <w:style w:type="paragraph" w:customStyle="1" w:styleId="3362">
    <w:name w:val="样式 样式336 + 首行缩进:  2 字符"/>
    <w:basedOn w:val="336"/>
    <w:qFormat/>
    <w:rsid w:val="00712FEF"/>
    <w:pPr>
      <w:ind w:firstLine="480"/>
    </w:pPr>
    <w:rPr>
      <w:rFonts w:eastAsia="宋体" w:cs="宋体"/>
      <w:bCs w:val="0"/>
      <w:szCs w:val="20"/>
    </w:rPr>
  </w:style>
  <w:style w:type="paragraph" w:customStyle="1" w:styleId="xl22">
    <w:name w:val="xl22"/>
    <w:basedOn w:val="a6"/>
    <w:qFormat/>
    <w:rsid w:val="00712FEF"/>
    <w:pPr>
      <w:widowControl/>
      <w:spacing w:before="100" w:beforeAutospacing="1" w:after="100" w:afterAutospacing="1" w:line="240" w:lineRule="auto"/>
      <w:jc w:val="center"/>
    </w:pPr>
    <w:rPr>
      <w:rFonts w:ascii="宋体" w:hAnsi="宋体"/>
      <w:color w:val="auto"/>
      <w:kern w:val="0"/>
    </w:rPr>
  </w:style>
  <w:style w:type="paragraph" w:customStyle="1" w:styleId="244">
    <w:name w:val="样式244"/>
    <w:basedOn w:val="164"/>
    <w:qFormat/>
    <w:rsid w:val="00712FEF"/>
    <w:rPr>
      <w:sz w:val="28"/>
      <w:szCs w:val="21"/>
    </w:rPr>
  </w:style>
  <w:style w:type="paragraph" w:customStyle="1" w:styleId="64">
    <w:name w:val="标题6"/>
    <w:basedOn w:val="a6"/>
    <w:qFormat/>
    <w:rsid w:val="00712FEF"/>
    <w:pPr>
      <w:spacing w:line="300" w:lineRule="auto"/>
      <w:jc w:val="center"/>
    </w:pPr>
    <w:rPr>
      <w:rFonts w:ascii="黑体" w:eastAsia="黑体" w:hAnsi="宋体"/>
      <w:b/>
      <w:bCs/>
      <w:color w:val="auto"/>
    </w:rPr>
  </w:style>
  <w:style w:type="paragraph" w:customStyle="1" w:styleId="CharCharChar1CharCharCharCharCharCharCharCharCharCharCharChar1CharCharChar2">
    <w:name w:val="Char Char Char1 Char Char Char Char Char Char Char Char Char Char Char Char1 Char Char Char2"/>
    <w:basedOn w:val="a6"/>
    <w:qFormat/>
    <w:rsid w:val="00712FEF"/>
    <w:pPr>
      <w:ind w:firstLineChars="200" w:firstLine="200"/>
    </w:pPr>
    <w:rPr>
      <w:rFonts w:ascii="宋体" w:hAnsi="宋体" w:cs="宋体"/>
      <w:color w:val="auto"/>
      <w:kern w:val="0"/>
    </w:rPr>
  </w:style>
  <w:style w:type="paragraph" w:customStyle="1" w:styleId="3721">
    <w:name w:val="样式3721"/>
    <w:basedOn w:val="365"/>
    <w:next w:val="372"/>
    <w:qFormat/>
    <w:rsid w:val="00712FEF"/>
    <w:pPr>
      <w:spacing w:before="120"/>
    </w:pPr>
  </w:style>
  <w:style w:type="paragraph" w:customStyle="1" w:styleId="365">
    <w:name w:val="样式365"/>
    <w:basedOn w:val="3091"/>
    <w:qFormat/>
    <w:rsid w:val="00712FEF"/>
    <w:pPr>
      <w:spacing w:beforeLines="50"/>
    </w:pPr>
  </w:style>
  <w:style w:type="paragraph" w:customStyle="1" w:styleId="3091">
    <w:name w:val="样式 样式309 + (西文) 宋体 (中文) 宋体"/>
    <w:basedOn w:val="3090"/>
    <w:qFormat/>
    <w:rsid w:val="00712FEF"/>
    <w:rPr>
      <w:rFonts w:ascii="宋体" w:eastAsia="宋体" w:hAnsi="宋体"/>
      <w:bCs/>
    </w:rPr>
  </w:style>
  <w:style w:type="paragraph" w:customStyle="1" w:styleId="372">
    <w:name w:val="样式372"/>
    <w:basedOn w:val="a6"/>
    <w:qFormat/>
    <w:rsid w:val="00712FEF"/>
    <w:pPr>
      <w:spacing w:beforeLines="50" w:line="520" w:lineRule="exact"/>
      <w:jc w:val="center"/>
    </w:pPr>
    <w:rPr>
      <w:rFonts w:ascii="宋体" w:hAnsi="宋体"/>
      <w:b/>
      <w:bCs/>
      <w:kern w:val="0"/>
      <w:sz w:val="21"/>
      <w:szCs w:val="21"/>
    </w:rPr>
  </w:style>
  <w:style w:type="paragraph" w:customStyle="1" w:styleId="175">
    <w:name w:val="样式175"/>
    <w:basedOn w:val="153"/>
    <w:qFormat/>
    <w:rsid w:val="00712FEF"/>
    <w:pPr>
      <w:tabs>
        <w:tab w:val="left" w:pos="780"/>
      </w:tabs>
      <w:spacing w:line="320" w:lineRule="exact"/>
      <w:textAlignment w:val="baseline"/>
    </w:pPr>
    <w:rPr>
      <w:rFonts w:hAnsi="宋体"/>
      <w:b w:val="0"/>
      <w:bCs/>
      <w:kern w:val="0"/>
      <w:sz w:val="21"/>
      <w:szCs w:val="20"/>
    </w:rPr>
  </w:style>
  <w:style w:type="paragraph" w:customStyle="1" w:styleId="1TimesNewRoman0">
    <w:name w:val="样式 标题 1 + Times New Roman 加粗"/>
    <w:basedOn w:val="15"/>
    <w:qFormat/>
    <w:rsid w:val="00712FEF"/>
    <w:pPr>
      <w:pageBreakBefore/>
      <w:suppressLineNumbers/>
      <w:snapToGrid/>
      <w:spacing w:beforeLines="50" w:before="360" w:after="360" w:line="240" w:lineRule="auto"/>
    </w:pPr>
    <w:rPr>
      <w:rFonts w:ascii="黑体" w:eastAsia="黑体" w:hAnsi="Times New Roman"/>
      <w:color w:val="auto"/>
      <w:kern w:val="44"/>
      <w:sz w:val="30"/>
      <w:szCs w:val="44"/>
    </w:rPr>
  </w:style>
  <w:style w:type="paragraph" w:customStyle="1" w:styleId="xl26">
    <w:name w:val="xl26"/>
    <w:basedOn w:val="a6"/>
    <w:qFormat/>
    <w:rsid w:val="00712FEF"/>
    <w:pPr>
      <w:widowControl/>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1920">
    <w:name w:val="样式 首行缩进:  1.92 字符"/>
    <w:basedOn w:val="a6"/>
    <w:qFormat/>
    <w:rsid w:val="00712FEF"/>
    <w:pPr>
      <w:ind w:left="11" w:firstLineChars="225" w:firstLine="540"/>
    </w:pPr>
    <w:rPr>
      <w:rFonts w:ascii="仿宋_GB2312" w:eastAsia="仿宋_GB2312" w:hAnsi="华文楷体" w:cs="宋体"/>
      <w:color w:val="auto"/>
      <w:szCs w:val="20"/>
    </w:rPr>
  </w:style>
  <w:style w:type="paragraph" w:customStyle="1" w:styleId="250">
    <w:name w:val="样式25"/>
    <w:basedOn w:val="214"/>
    <w:qFormat/>
    <w:rsid w:val="00712FEF"/>
    <w:pPr>
      <w:widowControl/>
      <w:spacing w:line="280" w:lineRule="exact"/>
    </w:pPr>
    <w:rPr>
      <w:szCs w:val="21"/>
    </w:rPr>
  </w:style>
  <w:style w:type="paragraph" w:customStyle="1" w:styleId="afffffffffffc">
    <w:name w:val="正文公式"/>
    <w:basedOn w:val="a6"/>
    <w:next w:val="a6"/>
    <w:qFormat/>
    <w:rsid w:val="00712FEF"/>
    <w:pPr>
      <w:adjustRightInd w:val="0"/>
      <w:snapToGrid w:val="0"/>
      <w:spacing w:line="480" w:lineRule="exact"/>
      <w:ind w:firstLineChars="200" w:firstLine="480"/>
      <w:jc w:val="center"/>
    </w:pPr>
    <w:rPr>
      <w:rFonts w:ascii="宋体" w:hAnsi="宋体"/>
      <w:color w:val="FF0000"/>
      <w:kern w:val="0"/>
      <w:sz w:val="25"/>
    </w:rPr>
  </w:style>
  <w:style w:type="paragraph" w:customStyle="1" w:styleId="xl85">
    <w:name w:val="xl85"/>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b/>
      <w:bCs/>
      <w:kern w:val="0"/>
      <w:sz w:val="21"/>
      <w:szCs w:val="21"/>
    </w:rPr>
  </w:style>
  <w:style w:type="paragraph" w:customStyle="1" w:styleId="376">
    <w:name w:val="样式376"/>
    <w:basedOn w:val="a6"/>
    <w:qFormat/>
    <w:rsid w:val="00712FEF"/>
    <w:pPr>
      <w:spacing w:line="520" w:lineRule="exact"/>
      <w:jc w:val="center"/>
    </w:pPr>
    <w:rPr>
      <w:rFonts w:eastAsia="黑体"/>
      <w:kern w:val="0"/>
      <w:sz w:val="21"/>
      <w:szCs w:val="21"/>
    </w:rPr>
  </w:style>
  <w:style w:type="paragraph" w:customStyle="1" w:styleId="700">
    <w:name w:val="样式70"/>
    <w:basedOn w:val="69"/>
    <w:qFormat/>
    <w:rsid w:val="00712FEF"/>
    <w:rPr>
      <w:b/>
    </w:rPr>
  </w:style>
  <w:style w:type="paragraph" w:customStyle="1" w:styleId="30422">
    <w:name w:val="样式 样式 样式 样式 样式304 + (中文) 宋体 自动设置 首行缩进:  2 字符 + 首行缩进:  2 字符 + 首行缩..."/>
    <w:basedOn w:val="a6"/>
    <w:qFormat/>
    <w:rsid w:val="00712FEF"/>
    <w:pPr>
      <w:autoSpaceDE w:val="0"/>
      <w:autoSpaceDN w:val="0"/>
      <w:adjustRightInd w:val="0"/>
      <w:spacing w:line="520" w:lineRule="exact"/>
      <w:ind w:firstLineChars="200" w:firstLine="480"/>
    </w:pPr>
    <w:rPr>
      <w:rFonts w:ascii="宋体" w:eastAsia="楷体" w:hAnsi="宋体" w:cs="宋体"/>
      <w:color w:val="auto"/>
      <w:kern w:val="0"/>
      <w:szCs w:val="20"/>
    </w:rPr>
  </w:style>
  <w:style w:type="paragraph" w:customStyle="1" w:styleId="2800">
    <w:name w:val="样式280"/>
    <w:basedOn w:val="2130"/>
    <w:qFormat/>
    <w:rsid w:val="00712FEF"/>
    <w:pPr>
      <w:keepNext w:val="0"/>
      <w:keepLines w:val="0"/>
      <w:spacing w:before="0" w:after="0" w:line="320" w:lineRule="exact"/>
      <w:jc w:val="center"/>
      <w:outlineLvl w:val="9"/>
    </w:pPr>
    <w:rPr>
      <w:rFonts w:eastAsia="宋体"/>
      <w:b/>
      <w:sz w:val="21"/>
      <w:szCs w:val="21"/>
      <w:lang w:val="en-US"/>
    </w:rPr>
  </w:style>
  <w:style w:type="paragraph" w:customStyle="1" w:styleId="630">
    <w:name w:val="样式63"/>
    <w:basedOn w:val="390"/>
    <w:qFormat/>
    <w:rsid w:val="00712FEF"/>
    <w:pPr>
      <w:ind w:firstLine="200"/>
    </w:pPr>
    <w:rPr>
      <w:b/>
      <w:szCs w:val="24"/>
    </w:rPr>
  </w:style>
  <w:style w:type="paragraph" w:customStyle="1" w:styleId="390">
    <w:name w:val="样式39"/>
    <w:basedOn w:val="342"/>
    <w:link w:val="39Char1"/>
    <w:qFormat/>
    <w:rsid w:val="00712FEF"/>
    <w:pPr>
      <w:spacing w:before="0" w:after="0" w:line="520" w:lineRule="exact"/>
    </w:pPr>
    <w:rPr>
      <w:rFonts w:eastAsia="仿宋_GB2312"/>
      <w:i w:val="0"/>
      <w:color w:val="auto"/>
      <w:szCs w:val="28"/>
    </w:rPr>
  </w:style>
  <w:style w:type="paragraph" w:customStyle="1" w:styleId="xl81">
    <w:name w:val="xl81"/>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auto"/>
      <w:kern w:val="0"/>
      <w:sz w:val="21"/>
      <w:szCs w:val="21"/>
    </w:rPr>
  </w:style>
  <w:style w:type="paragraph" w:customStyle="1" w:styleId="afffffffffffd">
    <w:name w:val="段落编号"/>
    <w:basedOn w:val="a6"/>
    <w:qFormat/>
    <w:rsid w:val="00712FEF"/>
    <w:pPr>
      <w:tabs>
        <w:tab w:val="left" w:pos="1141"/>
      </w:tabs>
      <w:adjustRightInd w:val="0"/>
      <w:spacing w:after="120" w:line="460" w:lineRule="exact"/>
      <w:ind w:left="858" w:firstLineChars="200" w:firstLine="170"/>
      <w:textAlignment w:val="baseline"/>
    </w:pPr>
    <w:rPr>
      <w:rFonts w:ascii="宋体" w:hAnsi="Roman 10cpi"/>
      <w:color w:val="auto"/>
      <w:spacing w:val="20"/>
      <w:kern w:val="0"/>
      <w:sz w:val="28"/>
      <w:szCs w:val="20"/>
    </w:rPr>
  </w:style>
  <w:style w:type="paragraph" w:customStyle="1" w:styleId="2ff1">
    <w:name w:val="样式 题注 + 五号 右 首行缩进:  2 字符"/>
    <w:basedOn w:val="afff3"/>
    <w:qFormat/>
    <w:rsid w:val="00712FEF"/>
    <w:pPr>
      <w:spacing w:before="120" w:after="120" w:line="360" w:lineRule="auto"/>
      <w:ind w:firstLine="420"/>
      <w:jc w:val="right"/>
      <w:outlineLvl w:val="3"/>
    </w:pPr>
    <w:rPr>
      <w:rFonts w:ascii="Times New Roman" w:eastAsia="宋体" w:hAnsi="Times New Roman"/>
      <w:b/>
      <w:kern w:val="0"/>
      <w:sz w:val="21"/>
      <w:szCs w:val="25"/>
    </w:rPr>
  </w:style>
  <w:style w:type="paragraph" w:customStyle="1" w:styleId="32124">
    <w:name w:val="样式 样式321 + 首行缩进:  2 字符4"/>
    <w:basedOn w:val="321"/>
    <w:qFormat/>
    <w:rsid w:val="00712FEF"/>
    <w:pPr>
      <w:ind w:firstLine="480"/>
    </w:pPr>
    <w:rPr>
      <w:rFonts w:cs="宋体"/>
      <w:bCs w:val="0"/>
      <w:kern w:val="28"/>
      <w:szCs w:val="20"/>
    </w:rPr>
  </w:style>
  <w:style w:type="paragraph" w:customStyle="1" w:styleId="1520522">
    <w:name w:val="样式 样式 样式 宋体 四号 行距: 1.5 倍行距 + 首行缩进:  2 字符 段后: 0.5 行 + 首行缩进:  2 字符2"/>
    <w:basedOn w:val="a6"/>
    <w:qFormat/>
    <w:rsid w:val="00712FEF"/>
    <w:pPr>
      <w:snapToGrid w:val="0"/>
      <w:spacing w:afterLines="50"/>
      <w:ind w:firstLineChars="200" w:firstLine="480"/>
    </w:pPr>
    <w:rPr>
      <w:rFonts w:ascii="宋体" w:hAnsi="宋体" w:cs="宋体"/>
      <w:color w:val="auto"/>
      <w:sz w:val="26"/>
      <w:szCs w:val="20"/>
    </w:rPr>
  </w:style>
  <w:style w:type="paragraph" w:customStyle="1" w:styleId="xl175">
    <w:name w:val="xl175"/>
    <w:basedOn w:val="a6"/>
    <w:qFormat/>
    <w:rsid w:val="00712FEF"/>
    <w:pPr>
      <w:widowControl/>
      <w:shd w:val="clear" w:color="000000" w:fill="8DB4E3"/>
      <w:spacing w:before="100" w:beforeAutospacing="1" w:after="100" w:afterAutospacing="1" w:line="240" w:lineRule="auto"/>
      <w:ind w:firstLine="198"/>
      <w:jc w:val="left"/>
    </w:pPr>
    <w:rPr>
      <w:color w:val="auto"/>
      <w:kern w:val="0"/>
      <w:sz w:val="20"/>
    </w:rPr>
  </w:style>
  <w:style w:type="paragraph" w:customStyle="1" w:styleId="820">
    <w:name w:val="样式82"/>
    <w:basedOn w:val="420"/>
    <w:qFormat/>
    <w:rsid w:val="00712FEF"/>
    <w:pPr>
      <w:keepNext/>
      <w:keepLines/>
      <w:adjustRightInd w:val="0"/>
      <w:spacing w:before="120" w:after="120"/>
      <w:ind w:firstLineChars="0" w:firstLine="0"/>
      <w:textAlignment w:val="baseline"/>
      <w:outlineLvl w:val="2"/>
    </w:pPr>
    <w:rPr>
      <w:rFonts w:eastAsia="黑体"/>
      <w:kern w:val="0"/>
      <w:sz w:val="24"/>
      <w:szCs w:val="28"/>
      <w:lang w:val="en-AU"/>
    </w:rPr>
  </w:style>
  <w:style w:type="paragraph" w:customStyle="1" w:styleId="CharChar2CharCharCharChar">
    <w:name w:val="Char Char2 Char Char Char Char"/>
    <w:basedOn w:val="a6"/>
    <w:qFormat/>
    <w:rsid w:val="00712FEF"/>
    <w:pPr>
      <w:spacing w:line="240" w:lineRule="auto"/>
    </w:pPr>
    <w:rPr>
      <w:rFonts w:eastAsia="仿宋_GB2312"/>
      <w:b/>
      <w:color w:val="auto"/>
    </w:rPr>
  </w:style>
  <w:style w:type="paragraph" w:customStyle="1" w:styleId="Char2f7">
    <w:name w:val="Char2"/>
    <w:basedOn w:val="a6"/>
    <w:qFormat/>
    <w:rsid w:val="00712FEF"/>
    <w:pPr>
      <w:ind w:firstLineChars="200" w:firstLine="200"/>
    </w:pPr>
    <w:rPr>
      <w:rFonts w:ascii="宋体" w:hAnsi="宋体" w:cs="宋体"/>
      <w:color w:val="auto"/>
    </w:rPr>
  </w:style>
  <w:style w:type="paragraph" w:customStyle="1" w:styleId="GB23124">
    <w:name w:val="样式 纯文本表内文字 + 楷体_GB2312 左"/>
    <w:basedOn w:val="a6"/>
    <w:qFormat/>
    <w:rsid w:val="00712FEF"/>
    <w:pPr>
      <w:tabs>
        <w:tab w:val="left" w:pos="1350"/>
      </w:tabs>
      <w:autoSpaceDE w:val="0"/>
      <w:autoSpaceDN w:val="0"/>
      <w:adjustRightInd w:val="0"/>
      <w:snapToGrid w:val="0"/>
      <w:spacing w:line="320" w:lineRule="exact"/>
      <w:jc w:val="left"/>
    </w:pPr>
    <w:rPr>
      <w:rFonts w:ascii="Arial" w:eastAsia="楷体_GB2312" w:hAnsi="Arial" w:cs="宋体"/>
      <w:color w:val="auto"/>
      <w:sz w:val="21"/>
      <w:szCs w:val="21"/>
    </w:rPr>
  </w:style>
  <w:style w:type="paragraph" w:customStyle="1" w:styleId="2ff2">
    <w:name w:val="样式 题注 + 右 首行缩进:  2 字符"/>
    <w:basedOn w:val="afff3"/>
    <w:qFormat/>
    <w:rsid w:val="00712FEF"/>
    <w:pPr>
      <w:snapToGrid w:val="0"/>
      <w:spacing w:before="120" w:after="120" w:line="420" w:lineRule="exact"/>
      <w:ind w:firstLine="480"/>
      <w:jc w:val="center"/>
      <w:outlineLvl w:val="3"/>
    </w:pPr>
    <w:rPr>
      <w:rFonts w:ascii="宋体" w:eastAsia="宋体" w:hAnsi="宋体"/>
      <w:b/>
      <w:kern w:val="0"/>
      <w:sz w:val="21"/>
      <w:szCs w:val="21"/>
      <w:u w:val="double"/>
    </w:rPr>
  </w:style>
  <w:style w:type="paragraph" w:customStyle="1" w:styleId="1111Head1wsab11H1PIM11h1111">
    <w:name w:val="样式 标题 1标题 111一、Head 1wsa文章标题b1章标题 1H1PIM 1标书1h1标题 11...1"/>
    <w:basedOn w:val="15"/>
    <w:qFormat/>
    <w:rsid w:val="00712FEF"/>
    <w:pPr>
      <w:keepNext/>
      <w:keepLines/>
      <w:adjustRightInd w:val="0"/>
      <w:snapToGrid/>
      <w:spacing w:beforeLines="0" w:before="360" w:afterLines="0" w:after="360" w:line="520" w:lineRule="atLeast"/>
      <w:jc w:val="center"/>
      <w:textAlignment w:val="baseline"/>
    </w:pPr>
    <w:rPr>
      <w:rFonts w:ascii="Times New Roman" w:eastAsia="黑体" w:hAnsi="Times New Roman"/>
      <w:b w:val="0"/>
      <w:bCs w:val="0"/>
      <w:color w:val="auto"/>
      <w:kern w:val="44"/>
      <w:szCs w:val="44"/>
    </w:rPr>
  </w:style>
  <w:style w:type="paragraph" w:customStyle="1" w:styleId="3Title32">
    <w:name w:val="样式 标题 3Title3 + 首行缩进:  2 字符"/>
    <w:basedOn w:val="31"/>
    <w:qFormat/>
    <w:rsid w:val="00712FEF"/>
    <w:pPr>
      <w:pageBreakBefore/>
      <w:numPr>
        <w:ilvl w:val="2"/>
      </w:numPr>
      <w:tabs>
        <w:tab w:val="left" w:pos="1080"/>
      </w:tabs>
      <w:adjustRightInd w:val="0"/>
      <w:spacing w:beforeLines="100" w:before="120" w:after="0" w:line="300" w:lineRule="auto"/>
      <w:ind w:firstLine="420"/>
      <w:jc w:val="left"/>
      <w:textAlignment w:val="baseline"/>
    </w:pPr>
    <w:rPr>
      <w:rFonts w:ascii="宋体" w:eastAsia="黑体" w:hAnsi="宋体" w:cs="宋体"/>
      <w:bCs w:val="0"/>
      <w:color w:val="000000"/>
      <w:kern w:val="0"/>
      <w:sz w:val="28"/>
      <w:szCs w:val="24"/>
    </w:rPr>
  </w:style>
  <w:style w:type="paragraph" w:customStyle="1" w:styleId="134">
    <w:name w:val="样式134"/>
    <w:basedOn w:val="600"/>
    <w:qFormat/>
    <w:rsid w:val="00712FEF"/>
    <w:pPr>
      <w:adjustRightInd/>
      <w:spacing w:before="960" w:after="600" w:line="520" w:lineRule="exact"/>
      <w:textAlignment w:val="auto"/>
    </w:pPr>
    <w:rPr>
      <w:rFonts w:ascii="黑体"/>
      <w:b/>
      <w:bCs/>
      <w:color w:val="000000"/>
    </w:rPr>
  </w:style>
  <w:style w:type="paragraph" w:customStyle="1" w:styleId="600">
    <w:name w:val="样式60"/>
    <w:basedOn w:val="15"/>
    <w:qFormat/>
    <w:rsid w:val="00712FEF"/>
    <w:pPr>
      <w:keepNext/>
      <w:keepLines/>
      <w:adjustRightInd w:val="0"/>
      <w:snapToGrid/>
      <w:spacing w:beforeLines="0" w:before="600" w:afterLines="0" w:after="360" w:line="440" w:lineRule="exact"/>
      <w:jc w:val="center"/>
      <w:textAlignment w:val="baseline"/>
    </w:pPr>
    <w:rPr>
      <w:rFonts w:ascii="Times New Roman" w:eastAsia="黑体" w:hAnsi="Times New Roman"/>
      <w:b w:val="0"/>
      <w:bCs w:val="0"/>
      <w:color w:val="auto"/>
      <w:kern w:val="44"/>
      <w:sz w:val="30"/>
      <w:szCs w:val="30"/>
    </w:rPr>
  </w:style>
  <w:style w:type="paragraph" w:customStyle="1" w:styleId="3700">
    <w:name w:val="样式370"/>
    <w:basedOn w:val="300"/>
    <w:qFormat/>
    <w:rsid w:val="00712FEF"/>
  </w:style>
  <w:style w:type="paragraph" w:customStyle="1" w:styleId="620">
    <w:name w:val="样式62"/>
    <w:basedOn w:val="430"/>
    <w:qFormat/>
    <w:rsid w:val="00712FEF"/>
    <w:pPr>
      <w:adjustRightInd w:val="0"/>
      <w:spacing w:line="240" w:lineRule="atLeast"/>
      <w:ind w:firstLine="0"/>
      <w:textAlignment w:val="baseline"/>
    </w:pPr>
    <w:rPr>
      <w:rFonts w:eastAsia="仿宋_GB2312"/>
      <w:sz w:val="21"/>
      <w:szCs w:val="13"/>
    </w:rPr>
  </w:style>
  <w:style w:type="paragraph" w:customStyle="1" w:styleId="190">
    <w:name w:val="样式190"/>
    <w:basedOn w:val="a6"/>
    <w:qFormat/>
    <w:rsid w:val="00712FEF"/>
    <w:pPr>
      <w:autoSpaceDE w:val="0"/>
      <w:autoSpaceDN w:val="0"/>
      <w:adjustRightInd w:val="0"/>
      <w:spacing w:line="520" w:lineRule="exact"/>
      <w:ind w:firstLineChars="200" w:firstLine="482"/>
    </w:pPr>
    <w:rPr>
      <w:rFonts w:ascii="宋体" w:hAnsi="Arial" w:cs="宋体"/>
      <w:b/>
      <w:color w:val="auto"/>
    </w:rPr>
  </w:style>
  <w:style w:type="paragraph" w:customStyle="1" w:styleId="2ff3">
    <w:name w:val="样式 标题 2 +"/>
    <w:basedOn w:val="21"/>
    <w:rsid w:val="00712FEF"/>
    <w:pPr>
      <w:pageBreakBefore/>
      <w:spacing w:before="360" w:after="360"/>
      <w:jc w:val="center"/>
    </w:pPr>
    <w:rPr>
      <w:rFonts w:ascii="Arial" w:eastAsia="黑体" w:hAnsi="Arial" w:cs="Times New Roman"/>
      <w:color w:val="auto"/>
      <w:kern w:val="0"/>
    </w:rPr>
  </w:style>
  <w:style w:type="paragraph" w:customStyle="1" w:styleId="4f">
    <w:name w:val="4 字元"/>
    <w:basedOn w:val="a6"/>
    <w:qFormat/>
    <w:rsid w:val="00712FEF"/>
    <w:pPr>
      <w:adjustRightInd w:val="0"/>
      <w:spacing w:line="360" w:lineRule="atLeast"/>
      <w:textAlignment w:val="baseline"/>
    </w:pPr>
    <w:rPr>
      <w:color w:val="auto"/>
      <w:sz w:val="21"/>
    </w:rPr>
  </w:style>
  <w:style w:type="paragraph" w:customStyle="1" w:styleId="3042">
    <w:name w:val="样式 样式304 + 首行缩进:  2 字符"/>
    <w:basedOn w:val="a6"/>
    <w:qFormat/>
    <w:rsid w:val="00712FEF"/>
    <w:pPr>
      <w:autoSpaceDE w:val="0"/>
      <w:autoSpaceDN w:val="0"/>
      <w:adjustRightInd w:val="0"/>
      <w:spacing w:line="520" w:lineRule="exact"/>
      <w:ind w:firstLineChars="200" w:firstLine="482"/>
    </w:pPr>
    <w:rPr>
      <w:rFonts w:ascii="宋体" w:eastAsia="仿宋_GB2312" w:hAnsi="Arial" w:cs="宋体"/>
      <w:b/>
      <w:bCs/>
      <w:szCs w:val="20"/>
    </w:rPr>
  </w:style>
  <w:style w:type="paragraph" w:customStyle="1" w:styleId="156">
    <w:name w:val="样式156"/>
    <w:basedOn w:val="147"/>
    <w:rsid w:val="00712FEF"/>
    <w:pPr>
      <w:keepNext/>
      <w:keepLines/>
      <w:adjustRightInd w:val="0"/>
      <w:spacing w:before="120" w:after="120" w:line="520" w:lineRule="exact"/>
      <w:jc w:val="both"/>
      <w:textAlignment w:val="baseline"/>
      <w:outlineLvl w:val="2"/>
    </w:pPr>
    <w:rPr>
      <w:rFonts w:eastAsia="黑体"/>
      <w:lang w:val="en-AU"/>
    </w:rPr>
  </w:style>
  <w:style w:type="paragraph" w:customStyle="1" w:styleId="CharChar25">
    <w:name w:val="Char Char25"/>
    <w:basedOn w:val="a6"/>
    <w:qFormat/>
    <w:rsid w:val="00712FEF"/>
    <w:pPr>
      <w:tabs>
        <w:tab w:val="left" w:pos="360"/>
      </w:tabs>
      <w:spacing w:line="300" w:lineRule="auto"/>
    </w:pPr>
    <w:rPr>
      <w:rFonts w:ascii="宋体" w:eastAsia="黑体" w:hAnsi="宋体" w:cs="宋体"/>
      <w:b/>
      <w:color w:val="auto"/>
      <w:kern w:val="0"/>
      <w:sz w:val="28"/>
      <w:szCs w:val="21"/>
    </w:rPr>
  </w:style>
  <w:style w:type="paragraph" w:customStyle="1" w:styleId="10505151">
    <w:name w:val="样式 标题 1 + (中文) 华文行楷 小二 段前: 0.5 行 段后: 0.5 行 行距: 1.5 倍行距1"/>
    <w:basedOn w:val="15"/>
    <w:qFormat/>
    <w:rsid w:val="00712FEF"/>
    <w:pPr>
      <w:keepNext/>
      <w:widowControl/>
      <w:tabs>
        <w:tab w:val="left" w:pos="1080"/>
        <w:tab w:val="left" w:pos="1995"/>
      </w:tabs>
      <w:adjustRightInd w:val="0"/>
      <w:spacing w:beforeLines="50" w:before="120" w:after="120"/>
      <w:ind w:left="1995" w:hanging="420"/>
      <w:textAlignment w:val="baseline"/>
    </w:pPr>
    <w:rPr>
      <w:rFonts w:ascii="宋体" w:eastAsia="宋体" w:hAnsi="Cambria"/>
      <w:b w:val="0"/>
      <w:bCs w:val="0"/>
      <w:color w:val="auto"/>
      <w:kern w:val="0"/>
      <w:sz w:val="32"/>
      <w:szCs w:val="32"/>
      <w:lang w:eastAsia="en-US"/>
    </w:rPr>
  </w:style>
  <w:style w:type="paragraph" w:customStyle="1" w:styleId="xl92">
    <w:name w:val="xl92"/>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b/>
      <w:bCs/>
      <w:color w:val="3333FF"/>
      <w:kern w:val="0"/>
      <w:sz w:val="21"/>
      <w:szCs w:val="21"/>
    </w:rPr>
  </w:style>
  <w:style w:type="paragraph" w:customStyle="1" w:styleId="afffffffffffe">
    <w:name w:val="我的正文"/>
    <w:basedOn w:val="a6"/>
    <w:qFormat/>
    <w:rsid w:val="00712FEF"/>
    <w:pPr>
      <w:spacing w:after="120" w:line="400" w:lineRule="atLeast"/>
      <w:ind w:firstLine="488"/>
    </w:pPr>
    <w:rPr>
      <w:rFonts w:cs="宋体"/>
      <w:color w:val="auto"/>
      <w:kern w:val="0"/>
    </w:rPr>
  </w:style>
  <w:style w:type="paragraph" w:customStyle="1" w:styleId="edri-titlefirst">
    <w:name w:val="edri-title first"/>
    <w:basedOn w:val="a6"/>
    <w:qFormat/>
    <w:rsid w:val="00712FEF"/>
    <w:pPr>
      <w:tabs>
        <w:tab w:val="left" w:pos="2"/>
        <w:tab w:val="left" w:pos="945"/>
      </w:tabs>
      <w:spacing w:beforeLines="50" w:line="300" w:lineRule="auto"/>
      <w:ind w:left="966" w:hanging="964"/>
      <w:outlineLvl w:val="0"/>
    </w:pPr>
    <w:rPr>
      <w:rFonts w:ascii="Arial Narrow" w:hAnsi="Arial Narrow" w:cs="CommercialPi BT"/>
      <w:b/>
      <w:bCs/>
      <w:color w:val="auto"/>
      <w:kern w:val="0"/>
      <w:sz w:val="30"/>
      <w:szCs w:val="20"/>
    </w:rPr>
  </w:style>
  <w:style w:type="paragraph" w:customStyle="1" w:styleId="520">
    <w:name w:val="样式52"/>
    <w:basedOn w:val="2H22Char1SeHeadwsa2Chapter11ChapterTitle"/>
    <w:qFormat/>
    <w:rsid w:val="00712FEF"/>
    <w:pPr>
      <w:spacing w:line="520" w:lineRule="exact"/>
      <w:outlineLvl w:val="1"/>
    </w:pPr>
  </w:style>
  <w:style w:type="paragraph" w:customStyle="1" w:styleId="327">
    <w:name w:val="样式32"/>
    <w:basedOn w:val="21"/>
    <w:qFormat/>
    <w:rsid w:val="00712FEF"/>
    <w:pPr>
      <w:pageBreakBefore/>
      <w:spacing w:before="360" w:after="360" w:line="520" w:lineRule="exact"/>
      <w:jc w:val="center"/>
    </w:pPr>
    <w:rPr>
      <w:rFonts w:ascii="Times New Roman" w:eastAsia="黑体" w:hAnsi="Times New Roman" w:cs="Times New Roman"/>
      <w:b w:val="0"/>
      <w:color w:val="auto"/>
      <w:sz w:val="28"/>
      <w:szCs w:val="30"/>
    </w:rPr>
  </w:style>
  <w:style w:type="paragraph" w:customStyle="1" w:styleId="Charffffff4">
    <w:name w:val="样式 Char +"/>
    <w:basedOn w:val="21"/>
    <w:qFormat/>
    <w:rsid w:val="00712FEF"/>
    <w:pPr>
      <w:keepNext w:val="0"/>
      <w:keepLines w:val="0"/>
      <w:pageBreakBefore/>
      <w:spacing w:before="360" w:after="360" w:line="520" w:lineRule="exact"/>
      <w:ind w:firstLineChars="200" w:firstLine="200"/>
      <w:jc w:val="center"/>
      <w:outlineLvl w:val="9"/>
    </w:pPr>
    <w:rPr>
      <w:rFonts w:ascii="仿宋_GB2312" w:eastAsia="宋体" w:hAnsi="宋体" w:cs="Times New Roman"/>
      <w:b w:val="0"/>
      <w:color w:val="auto"/>
      <w:kern w:val="0"/>
      <w:sz w:val="28"/>
      <w:szCs w:val="24"/>
      <w:lang w:eastAsia="en-US"/>
    </w:rPr>
  </w:style>
  <w:style w:type="paragraph" w:customStyle="1" w:styleId="affffffffffff">
    <w:name w:val="样式 表格内文字 + 两端对齐"/>
    <w:basedOn w:val="a6"/>
    <w:qFormat/>
    <w:rsid w:val="00712FEF"/>
    <w:pPr>
      <w:keepNext/>
      <w:keepLines/>
      <w:adjustRightInd w:val="0"/>
      <w:snapToGrid w:val="0"/>
      <w:spacing w:line="240" w:lineRule="auto"/>
    </w:pPr>
    <w:rPr>
      <w:rFonts w:ascii="宋体" w:cs="宋体"/>
      <w:color w:val="auto"/>
      <w:kern w:val="0"/>
      <w:szCs w:val="20"/>
    </w:rPr>
  </w:style>
  <w:style w:type="paragraph" w:customStyle="1" w:styleId="affffffffffff0">
    <w:name w:val="表格正文"/>
    <w:basedOn w:val="a6"/>
    <w:next w:val="a6"/>
    <w:qFormat/>
    <w:rsid w:val="00712FEF"/>
    <w:pPr>
      <w:adjustRightInd w:val="0"/>
      <w:snapToGrid w:val="0"/>
      <w:spacing w:line="0" w:lineRule="atLeast"/>
      <w:jc w:val="center"/>
      <w:textAlignment w:val="baseline"/>
    </w:pPr>
    <w:rPr>
      <w:rFonts w:eastAsia="仿宋_GB2312"/>
      <w:color w:val="auto"/>
      <w:sz w:val="21"/>
      <w:szCs w:val="21"/>
    </w:rPr>
  </w:style>
  <w:style w:type="paragraph" w:customStyle="1" w:styleId="xl36">
    <w:name w:val="xl36"/>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303">
    <w:name w:val="样式30"/>
    <w:basedOn w:val="292"/>
    <w:link w:val="30Char1"/>
    <w:qFormat/>
    <w:rsid w:val="00712FEF"/>
    <w:pPr>
      <w:keepNext w:val="0"/>
      <w:keepLines w:val="0"/>
      <w:spacing w:before="0" w:after="0" w:line="240" w:lineRule="exact"/>
      <w:outlineLvl w:val="9"/>
    </w:pPr>
    <w:rPr>
      <w:rFonts w:cs="宋体"/>
      <w:b w:val="0"/>
      <w:bCs w:val="0"/>
      <w:color w:val="000000"/>
      <w:sz w:val="21"/>
      <w:szCs w:val="21"/>
    </w:rPr>
  </w:style>
  <w:style w:type="paragraph" w:customStyle="1" w:styleId="292">
    <w:name w:val="样式29"/>
    <w:basedOn w:val="31"/>
    <w:qFormat/>
    <w:rsid w:val="00712FEF"/>
    <w:pPr>
      <w:pageBreakBefore/>
      <w:adjustRightInd w:val="0"/>
      <w:spacing w:beforeLines="100" w:before="60" w:after="60" w:line="440" w:lineRule="exact"/>
      <w:jc w:val="center"/>
      <w:textAlignment w:val="baseline"/>
    </w:pPr>
    <w:rPr>
      <w:rFonts w:eastAsia="黑体"/>
      <w:kern w:val="0"/>
      <w:sz w:val="28"/>
      <w:szCs w:val="28"/>
    </w:rPr>
  </w:style>
  <w:style w:type="paragraph" w:customStyle="1" w:styleId="2ff4">
    <w:name w:val="样式 正文文本缩进 2 + 黑色 两端对齐"/>
    <w:basedOn w:val="a6"/>
    <w:qFormat/>
    <w:rsid w:val="00712FEF"/>
    <w:pPr>
      <w:adjustRightInd w:val="0"/>
      <w:spacing w:line="360" w:lineRule="exact"/>
      <w:textAlignment w:val="baseline"/>
    </w:pPr>
    <w:rPr>
      <w:rFonts w:cs="宋体"/>
      <w:kern w:val="0"/>
      <w:sz w:val="28"/>
      <w:szCs w:val="21"/>
    </w:rPr>
  </w:style>
  <w:style w:type="paragraph" w:customStyle="1" w:styleId="affffffffffff1">
    <w:name w:val="样式 表格 + 五号 自动设置 两端对齐"/>
    <w:basedOn w:val="a6"/>
    <w:qFormat/>
    <w:rsid w:val="00712FEF"/>
    <w:pPr>
      <w:tabs>
        <w:tab w:val="left" w:pos="585"/>
      </w:tabs>
      <w:adjustRightInd w:val="0"/>
      <w:spacing w:line="240" w:lineRule="auto"/>
      <w:ind w:leftChars="10" w:left="26" w:rightChars="10" w:right="26" w:firstLineChars="100" w:firstLine="190"/>
      <w:textAlignment w:val="baseline"/>
    </w:pPr>
    <w:rPr>
      <w:rFonts w:cs="宋体"/>
      <w:color w:val="auto"/>
      <w:kern w:val="0"/>
      <w:sz w:val="21"/>
      <w:szCs w:val="20"/>
    </w:rPr>
  </w:style>
  <w:style w:type="paragraph" w:customStyle="1" w:styleId="affffffffffff2">
    <w:name w:val="表体"/>
    <w:basedOn w:val="a6"/>
    <w:qFormat/>
    <w:rsid w:val="00712FEF"/>
    <w:pPr>
      <w:spacing w:line="240" w:lineRule="atLeast"/>
      <w:jc w:val="center"/>
    </w:pPr>
    <w:rPr>
      <w:rFonts w:ascii="宋体" w:hAnsi="宋体"/>
      <w:color w:val="auto"/>
    </w:rPr>
  </w:style>
  <w:style w:type="paragraph" w:customStyle="1" w:styleId="346">
    <w:name w:val="样式346"/>
    <w:basedOn w:val="310"/>
    <w:qFormat/>
    <w:rsid w:val="00712FEF"/>
    <w:pPr>
      <w:spacing w:line="240" w:lineRule="atLeast"/>
    </w:pPr>
  </w:style>
  <w:style w:type="paragraph" w:customStyle="1" w:styleId="4215">
    <w:name w:val="样式 标题 4 + 绿色 首行缩进:  2 字符 行距: 1.5 倍行距"/>
    <w:basedOn w:val="41"/>
    <w:qFormat/>
    <w:rsid w:val="00712FEF"/>
    <w:pPr>
      <w:pageBreakBefore/>
      <w:spacing w:before="260" w:after="120" w:line="360" w:lineRule="auto"/>
      <w:ind w:firstLineChars="150" w:firstLine="150"/>
      <w:jc w:val="left"/>
    </w:pPr>
    <w:rPr>
      <w:rFonts w:ascii="黑体" w:eastAsia="黑体" w:hAnsi="Arial" w:cs="宋体"/>
      <w:color w:val="008000"/>
      <w:kern w:val="0"/>
      <w:sz w:val="25"/>
      <w:szCs w:val="20"/>
    </w:rPr>
  </w:style>
  <w:style w:type="paragraph" w:customStyle="1" w:styleId="4f0">
    <w:name w:val="4"/>
    <w:basedOn w:val="a6"/>
    <w:next w:val="af4"/>
    <w:qFormat/>
    <w:rsid w:val="00712FEF"/>
    <w:pPr>
      <w:spacing w:line="240" w:lineRule="auto"/>
    </w:pPr>
    <w:rPr>
      <w:rFonts w:ascii="宋体" w:hAnsi="Courier New" w:cs="Courier New"/>
      <w:color w:val="auto"/>
      <w:sz w:val="21"/>
      <w:szCs w:val="21"/>
    </w:rPr>
  </w:style>
  <w:style w:type="paragraph" w:customStyle="1" w:styleId="266">
    <w:name w:val="样式 宋体 加粗 首行缩进:  2 字符 段前: 6 磅 段后: 6 磅"/>
    <w:basedOn w:val="a6"/>
    <w:qFormat/>
    <w:rsid w:val="00712FEF"/>
    <w:pPr>
      <w:spacing w:before="120" w:after="120" w:line="520" w:lineRule="exact"/>
      <w:ind w:firstLineChars="200" w:firstLine="562"/>
    </w:pPr>
    <w:rPr>
      <w:rFonts w:ascii="宋体" w:hAnsi="宋体" w:cs="宋体"/>
      <w:b/>
      <w:bCs/>
      <w:color w:val="auto"/>
      <w:sz w:val="28"/>
      <w:szCs w:val="20"/>
    </w:rPr>
  </w:style>
  <w:style w:type="paragraph" w:customStyle="1" w:styleId="3f4">
    <w:name w:val="样式 正文文本缩进 3 + 黑色"/>
    <w:basedOn w:val="3b"/>
    <w:link w:val="3Char10"/>
    <w:qFormat/>
    <w:rsid w:val="00712FEF"/>
    <w:pPr>
      <w:adjustRightInd w:val="0"/>
      <w:spacing w:before="60" w:after="0" w:line="500" w:lineRule="exact"/>
      <w:ind w:leftChars="0" w:left="0" w:firstLine="0"/>
      <w:jc w:val="center"/>
      <w:textAlignment w:val="baseline"/>
    </w:pPr>
    <w:rPr>
      <w:b/>
      <w:bCs/>
      <w:sz w:val="24"/>
      <w:szCs w:val="24"/>
      <w:lang w:val="en-US"/>
    </w:rPr>
  </w:style>
  <w:style w:type="paragraph" w:customStyle="1" w:styleId="050">
    <w:name w:val="05正文"/>
    <w:basedOn w:val="a6"/>
    <w:qFormat/>
    <w:rsid w:val="00712FEF"/>
    <w:pPr>
      <w:ind w:firstLine="480"/>
    </w:pPr>
    <w:rPr>
      <w:rFonts w:ascii="仿宋_GB2312" w:eastAsia="仿宋_GB2312"/>
      <w:color w:val="auto"/>
      <w:szCs w:val="20"/>
    </w:rPr>
  </w:style>
  <w:style w:type="paragraph" w:customStyle="1" w:styleId="xl296">
    <w:name w:val="xl296"/>
    <w:basedOn w:val="a6"/>
    <w:rsid w:val="00712FEF"/>
    <w:pPr>
      <w:widowControl/>
      <w:pBdr>
        <w:top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84">
    <w:name w:val="xl84"/>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b/>
      <w:bCs/>
      <w:kern w:val="0"/>
      <w:sz w:val="21"/>
      <w:szCs w:val="21"/>
    </w:rPr>
  </w:style>
  <w:style w:type="paragraph" w:customStyle="1" w:styleId="1fff1">
    <w:name w:val="目录1"/>
    <w:basedOn w:val="a6"/>
    <w:next w:val="a6"/>
    <w:qFormat/>
    <w:rsid w:val="00712FEF"/>
    <w:pPr>
      <w:widowControl/>
      <w:tabs>
        <w:tab w:val="left" w:leader="dot" w:pos="8503"/>
      </w:tabs>
      <w:spacing w:after="136" w:line="289" w:lineRule="atLeast"/>
      <w:jc w:val="left"/>
      <w:textAlignment w:val="baseline"/>
    </w:pPr>
    <w:rPr>
      <w:rFonts w:ascii="Arial" w:eastAsia="黑体"/>
      <w:kern w:val="0"/>
      <w:sz w:val="28"/>
      <w:szCs w:val="20"/>
    </w:rPr>
  </w:style>
  <w:style w:type="paragraph" w:customStyle="1" w:styleId="127">
    <w:name w:val="样式127"/>
    <w:basedOn w:val="1100"/>
    <w:qFormat/>
    <w:rsid w:val="00712FEF"/>
    <w:pPr>
      <w:keepNext w:val="0"/>
      <w:keepLines w:val="0"/>
      <w:ind w:firstLineChars="200" w:firstLine="480"/>
      <w:outlineLvl w:val="9"/>
    </w:pPr>
    <w:rPr>
      <w:rFonts w:eastAsia="宋体"/>
      <w:kern w:val="0"/>
      <w:szCs w:val="28"/>
      <w:lang w:val="en-US"/>
    </w:rPr>
  </w:style>
  <w:style w:type="paragraph" w:customStyle="1" w:styleId="307">
    <w:name w:val="样式307"/>
    <w:basedOn w:val="296"/>
    <w:qFormat/>
    <w:rsid w:val="00712FEF"/>
  </w:style>
  <w:style w:type="paragraph" w:customStyle="1" w:styleId="affffffffffff3">
    <w:name w:val="a"/>
    <w:basedOn w:val="a6"/>
    <w:qFormat/>
    <w:rsid w:val="00712FEF"/>
    <w:pPr>
      <w:widowControl/>
      <w:spacing w:before="100" w:beforeAutospacing="1" w:after="100" w:afterAutospacing="1" w:line="240" w:lineRule="auto"/>
      <w:jc w:val="left"/>
    </w:pPr>
    <w:rPr>
      <w:rFonts w:ascii="Arial Unicode MS" w:eastAsia="Arial Unicode MS" w:hAnsi="Arial Unicode MS" w:cs="Arial Unicode MS"/>
      <w:kern w:val="0"/>
    </w:rPr>
  </w:style>
  <w:style w:type="paragraph" w:customStyle="1" w:styleId="581">
    <w:name w:val="样式581"/>
    <w:basedOn w:val="a6"/>
    <w:next w:val="58"/>
    <w:qFormat/>
    <w:rsid w:val="00712FEF"/>
    <w:pPr>
      <w:spacing w:line="520" w:lineRule="exact"/>
      <w:ind w:firstLineChars="200" w:firstLine="480"/>
    </w:pPr>
    <w:rPr>
      <w:rFonts w:eastAsia="仿宋_GB2312"/>
      <w:kern w:val="0"/>
      <w:szCs w:val="28"/>
    </w:rPr>
  </w:style>
  <w:style w:type="paragraph" w:customStyle="1" w:styleId="441111PIM4H4h4blbbTitre44thlevelse2">
    <w:name w:val="样式 标题 4标题4款标题款标题1.1.1.1PIM 4H4h4blbbTitre44th levelse...2"/>
    <w:basedOn w:val="41"/>
    <w:qFormat/>
    <w:rsid w:val="00712FEF"/>
    <w:pPr>
      <w:pageBreakBefore/>
      <w:widowControl/>
      <w:spacing w:beforeLines="50" w:before="260" w:afterLines="50" w:after="260" w:line="413" w:lineRule="auto"/>
      <w:jc w:val="left"/>
    </w:pPr>
    <w:rPr>
      <w:rFonts w:ascii="Times New Roman" w:eastAsia="黑体" w:hAnsi="Times New Roman" w:cs="Times New Roman"/>
      <w:color w:val="auto"/>
      <w:kern w:val="0"/>
      <w:sz w:val="24"/>
      <w:szCs w:val="24"/>
      <w:lang w:val="zh-CN"/>
    </w:rPr>
  </w:style>
  <w:style w:type="paragraph" w:customStyle="1" w:styleId="2ff5">
    <w:name w:val="样式 黑色 首行缩进:  2 字符"/>
    <w:basedOn w:val="a6"/>
    <w:qFormat/>
    <w:rsid w:val="00712FEF"/>
    <w:pPr>
      <w:spacing w:line="320" w:lineRule="exact"/>
      <w:jc w:val="center"/>
    </w:pPr>
    <w:rPr>
      <w:rFonts w:cs="宋体"/>
      <w:sz w:val="21"/>
      <w:szCs w:val="20"/>
    </w:rPr>
  </w:style>
  <w:style w:type="paragraph" w:customStyle="1" w:styleId="CharCharCharCharCharCharCharCharCharCharCharCharChar1">
    <w:name w:val="Char Char Char Char Char Char Char Char Char Char Char Char Char1"/>
    <w:basedOn w:val="a6"/>
    <w:rsid w:val="00712FEF"/>
    <w:pPr>
      <w:tabs>
        <w:tab w:val="left" w:pos="360"/>
      </w:tabs>
    </w:pPr>
    <w:rPr>
      <w:rFonts w:ascii="楷体_GB2312" w:eastAsia="楷体_GB2312"/>
      <w:color w:val="auto"/>
    </w:rPr>
  </w:style>
  <w:style w:type="paragraph" w:customStyle="1" w:styleId="3000">
    <w:name w:val="样式 标题 3 + 左侧:  0 厘米 首行缩进:  0 字符"/>
    <w:basedOn w:val="31"/>
    <w:qFormat/>
    <w:rsid w:val="00712FEF"/>
    <w:pPr>
      <w:pageBreakBefore/>
      <w:adjustRightInd w:val="0"/>
      <w:spacing w:beforeLines="100" w:line="413" w:lineRule="auto"/>
      <w:jc w:val="center"/>
      <w:textAlignment w:val="baseline"/>
    </w:pPr>
    <w:rPr>
      <w:rFonts w:eastAsia="黑体"/>
      <w:kern w:val="0"/>
      <w:sz w:val="28"/>
      <w:szCs w:val="20"/>
    </w:rPr>
  </w:style>
  <w:style w:type="paragraph" w:customStyle="1" w:styleId="xl173">
    <w:name w:val="xl173"/>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316">
    <w:name w:val="样式 正文文本缩进 3 + 黑色1"/>
    <w:basedOn w:val="3b"/>
    <w:qFormat/>
    <w:rsid w:val="00712FEF"/>
    <w:pPr>
      <w:adjustRightInd w:val="0"/>
      <w:spacing w:before="60" w:after="0" w:line="440" w:lineRule="atLeast"/>
      <w:ind w:leftChars="0" w:left="0" w:firstLine="0"/>
      <w:jc w:val="center"/>
      <w:textAlignment w:val="baseline"/>
    </w:pPr>
    <w:rPr>
      <w:b/>
      <w:bCs/>
      <w:color w:val="000000"/>
      <w:sz w:val="21"/>
      <w:szCs w:val="20"/>
      <w:lang w:val="en-US"/>
    </w:rPr>
  </w:style>
  <w:style w:type="paragraph" w:customStyle="1" w:styleId="Y">
    <w:name w:val="Y表格_正文"/>
    <w:qFormat/>
    <w:rsid w:val="00712FEF"/>
    <w:pPr>
      <w:widowControl w:val="0"/>
      <w:spacing w:after="200" w:line="0" w:lineRule="atLeast"/>
      <w:jc w:val="center"/>
    </w:pPr>
    <w:rPr>
      <w:rFonts w:ascii="宋体" w:hAnsi="宋体"/>
      <w:b/>
      <w:sz w:val="24"/>
      <w:szCs w:val="24"/>
    </w:rPr>
  </w:style>
  <w:style w:type="paragraph" w:customStyle="1" w:styleId="affffffffffff4">
    <w:name w:val="麦志勤表格标题"/>
    <w:basedOn w:val="a6"/>
    <w:link w:val="Char1f9"/>
    <w:qFormat/>
    <w:rsid w:val="00712FEF"/>
    <w:pPr>
      <w:adjustRightInd w:val="0"/>
      <w:snapToGrid w:val="0"/>
      <w:spacing w:beforeLines="50" w:afterLines="20" w:line="300" w:lineRule="auto"/>
      <w:ind w:firstLineChars="200" w:firstLine="200"/>
      <w:jc w:val="center"/>
    </w:pPr>
    <w:rPr>
      <w:rFonts w:ascii="宋体" w:hAnsi="宋体"/>
      <w:color w:val="auto"/>
      <w:szCs w:val="20"/>
    </w:rPr>
  </w:style>
  <w:style w:type="paragraph" w:customStyle="1" w:styleId="CharCharCharCharCharCharCha1CharChar">
    <w:name w:val="样式 正文文本缩进正文文字缩进 Char正文文字缩进 Char Char Char Char正文文字缩进 Char Cha...1 Char Char"/>
    <w:basedOn w:val="a6"/>
    <w:qFormat/>
    <w:rsid w:val="00712FEF"/>
    <w:pPr>
      <w:widowControl/>
      <w:snapToGrid w:val="0"/>
      <w:spacing w:beforeLines="50" w:afterLines="50" w:line="288" w:lineRule="auto"/>
      <w:ind w:firstLineChars="200" w:firstLine="200"/>
      <w:jc w:val="left"/>
    </w:pPr>
    <w:rPr>
      <w:rFonts w:ascii="楷体_GB2312" w:eastAsia="楷体_GB2312" w:hAnsi="楷体_GB2312" w:cs="宋体"/>
      <w:b/>
      <w:color w:val="auto"/>
      <w:kern w:val="0"/>
      <w:szCs w:val="28"/>
    </w:rPr>
  </w:style>
  <w:style w:type="paragraph" w:customStyle="1" w:styleId="font9blackc">
    <w:name w:val="font9_blackc"/>
    <w:basedOn w:val="a6"/>
    <w:qFormat/>
    <w:rsid w:val="00712FEF"/>
    <w:pPr>
      <w:widowControl/>
      <w:spacing w:before="100" w:beforeAutospacing="1" w:after="100" w:afterAutospacing="1" w:line="255" w:lineRule="atLeast"/>
      <w:jc w:val="left"/>
    </w:pPr>
    <w:rPr>
      <w:rFonts w:ascii="宋体" w:hAnsi="宋体" w:cs="宋体"/>
      <w:color w:val="111111"/>
      <w:kern w:val="0"/>
      <w:sz w:val="18"/>
      <w:szCs w:val="18"/>
    </w:rPr>
  </w:style>
  <w:style w:type="paragraph" w:customStyle="1" w:styleId="xl290">
    <w:name w:val="xl290"/>
    <w:basedOn w:val="a6"/>
    <w:qFormat/>
    <w:rsid w:val="00712FEF"/>
    <w:pPr>
      <w:widowControl/>
      <w:pBdr>
        <w:top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c">
    <w:name w:val="c"/>
    <w:qFormat/>
    <w:rsid w:val="00712FEF"/>
    <w:pPr>
      <w:widowControl w:val="0"/>
      <w:autoSpaceDE w:val="0"/>
      <w:autoSpaceDN w:val="0"/>
      <w:adjustRightInd w:val="0"/>
      <w:jc w:val="both"/>
    </w:pPr>
    <w:rPr>
      <w:rFonts w:ascii="Arial" w:hAnsi="Arial"/>
      <w:szCs w:val="24"/>
    </w:rPr>
  </w:style>
  <w:style w:type="paragraph" w:customStyle="1" w:styleId="133">
    <w:name w:val="样式133"/>
    <w:basedOn w:val="122"/>
    <w:qFormat/>
    <w:rsid w:val="00712FEF"/>
  </w:style>
  <w:style w:type="paragraph" w:customStyle="1" w:styleId="1fff2">
    <w:name w:val="表头1"/>
    <w:basedOn w:val="af4"/>
    <w:qFormat/>
    <w:rsid w:val="00712FEF"/>
    <w:pPr>
      <w:spacing w:before="120" w:after="120" w:line="360" w:lineRule="atLeast"/>
      <w:ind w:firstLine="482"/>
      <w:jc w:val="center"/>
    </w:pPr>
    <w:rPr>
      <w:rFonts w:ascii="Times New Roman" w:hAnsi="Times New Roman"/>
      <w:b/>
      <w:color w:val="auto"/>
      <w:kern w:val="0"/>
      <w:szCs w:val="20"/>
    </w:rPr>
  </w:style>
  <w:style w:type="paragraph" w:customStyle="1" w:styleId="2ff6">
    <w:name w:val="目录2"/>
    <w:basedOn w:val="a6"/>
    <w:next w:val="a6"/>
    <w:qFormat/>
    <w:rsid w:val="00712FEF"/>
    <w:pPr>
      <w:widowControl/>
      <w:tabs>
        <w:tab w:val="left" w:leader="dot" w:pos="8503"/>
      </w:tabs>
      <w:spacing w:line="317" w:lineRule="atLeast"/>
      <w:ind w:firstLine="209"/>
      <w:textAlignment w:val="baseline"/>
    </w:pPr>
    <w:rPr>
      <w:kern w:val="0"/>
      <w:sz w:val="21"/>
      <w:szCs w:val="20"/>
    </w:rPr>
  </w:style>
  <w:style w:type="paragraph" w:customStyle="1" w:styleId="1CharChar9">
    <w:name w:val="1 字元 Char Char 字元"/>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CharCharCharCharCharChar2Char">
    <w:name w:val="Char Char Char Char Char Char2 Char"/>
    <w:basedOn w:val="a6"/>
    <w:qFormat/>
    <w:rsid w:val="00712FEF"/>
    <w:pPr>
      <w:ind w:firstLineChars="200" w:firstLine="200"/>
    </w:pPr>
    <w:rPr>
      <w:rFonts w:ascii="宋体" w:hAnsi="宋体" w:cs="宋体"/>
      <w:color w:val="auto"/>
      <w:kern w:val="0"/>
    </w:rPr>
  </w:style>
  <w:style w:type="paragraph" w:customStyle="1" w:styleId="381">
    <w:name w:val="样式38"/>
    <w:basedOn w:val="a6"/>
    <w:qFormat/>
    <w:rsid w:val="00712FEF"/>
    <w:pPr>
      <w:tabs>
        <w:tab w:val="left" w:pos="1260"/>
      </w:tabs>
      <w:spacing w:line="460" w:lineRule="exact"/>
      <w:ind w:left="1260" w:hanging="420"/>
    </w:pPr>
    <w:rPr>
      <w:color w:val="auto"/>
    </w:rPr>
  </w:style>
  <w:style w:type="paragraph" w:customStyle="1" w:styleId="21a">
    <w:name w:val="样式 表头 + 左侧:  2 字符 段前: 1 行"/>
    <w:basedOn w:val="affffffffd"/>
    <w:qFormat/>
    <w:rsid w:val="00712FEF"/>
    <w:pPr>
      <w:snapToGrid w:val="0"/>
      <w:spacing w:beforeLines="100" w:line="300" w:lineRule="auto"/>
      <w:ind w:leftChars="200" w:left="560"/>
      <w:jc w:val="right"/>
    </w:pPr>
    <w:rPr>
      <w:rFonts w:ascii="宋体" w:eastAsia="宋体" w:hAnsi="宋体" w:cs="宋体"/>
    </w:rPr>
  </w:style>
  <w:style w:type="paragraph" w:customStyle="1" w:styleId="0421">
    <w:name w:val="样式 正文文字04 + 首行缩进:  2 字符1"/>
    <w:basedOn w:val="042"/>
    <w:qFormat/>
    <w:rsid w:val="00712FEF"/>
    <w:pPr>
      <w:ind w:firstLineChars="0" w:firstLine="0"/>
    </w:pPr>
  </w:style>
  <w:style w:type="paragraph" w:customStyle="1" w:styleId="042">
    <w:name w:val="正文文字04"/>
    <w:basedOn w:val="af0"/>
    <w:qFormat/>
    <w:rsid w:val="00712FEF"/>
    <w:pPr>
      <w:ind w:firstLineChars="200" w:firstLine="560"/>
      <w:jc w:val="center"/>
    </w:pPr>
    <w:rPr>
      <w:rFonts w:ascii="新宋体" w:eastAsia="Arial" w:hAnsi="新宋体"/>
      <w:color w:val="auto"/>
      <w:kern w:val="0"/>
      <w:sz w:val="21"/>
      <w:szCs w:val="20"/>
    </w:rPr>
  </w:style>
  <w:style w:type="paragraph" w:customStyle="1" w:styleId="3f5">
    <w:name w:val="正文3"/>
    <w:qFormat/>
    <w:rsid w:val="00712FEF"/>
    <w:pPr>
      <w:widowControl w:val="0"/>
      <w:adjustRightInd w:val="0"/>
      <w:spacing w:line="360" w:lineRule="atLeast"/>
      <w:textAlignment w:val="baseline"/>
    </w:pPr>
    <w:rPr>
      <w:rFonts w:ascii="宋体" w:hAnsi="Times New Roman"/>
      <w:sz w:val="34"/>
    </w:rPr>
  </w:style>
  <w:style w:type="paragraph" w:customStyle="1" w:styleId="Charffffff5">
    <w:name w:val="正文标准 Char"/>
    <w:basedOn w:val="a6"/>
    <w:qFormat/>
    <w:rsid w:val="00712FEF"/>
    <w:pPr>
      <w:tabs>
        <w:tab w:val="left" w:pos="7740"/>
      </w:tabs>
      <w:adjustRightInd w:val="0"/>
      <w:ind w:firstLineChars="207" w:firstLine="538"/>
    </w:pPr>
    <w:rPr>
      <w:rFonts w:hAnsi="宋体"/>
      <w:color w:val="auto"/>
      <w:spacing w:val="10"/>
      <w:kern w:val="0"/>
    </w:rPr>
  </w:style>
  <w:style w:type="paragraph" w:customStyle="1" w:styleId="318">
    <w:name w:val="样式31"/>
    <w:basedOn w:val="21"/>
    <w:qFormat/>
    <w:rsid w:val="00712FEF"/>
    <w:pPr>
      <w:pageBreakBefore/>
      <w:spacing w:before="360" w:after="360" w:line="520" w:lineRule="exact"/>
      <w:jc w:val="center"/>
    </w:pPr>
    <w:rPr>
      <w:rFonts w:ascii="Times New Roman" w:eastAsia="黑体" w:hAnsi="Times New Roman" w:cs="Times New Roman"/>
      <w:b w:val="0"/>
      <w:color w:val="auto"/>
      <w:sz w:val="28"/>
      <w:szCs w:val="30"/>
    </w:rPr>
  </w:style>
  <w:style w:type="paragraph" w:customStyle="1" w:styleId="550">
    <w:name w:val="样式55"/>
    <w:basedOn w:val="420"/>
    <w:qFormat/>
    <w:rsid w:val="00712FEF"/>
    <w:pPr>
      <w:keepNext/>
      <w:keepLines/>
      <w:adjustRightInd w:val="0"/>
      <w:spacing w:before="120" w:after="120"/>
      <w:ind w:firstLineChars="0" w:firstLine="0"/>
      <w:textAlignment w:val="baseline"/>
      <w:outlineLvl w:val="2"/>
    </w:pPr>
    <w:rPr>
      <w:rFonts w:eastAsia="黑体"/>
      <w:b w:val="0"/>
      <w:color w:val="auto"/>
      <w:kern w:val="0"/>
      <w:sz w:val="24"/>
      <w:szCs w:val="20"/>
    </w:rPr>
  </w:style>
  <w:style w:type="paragraph" w:customStyle="1" w:styleId="220">
    <w:name w:val="样式 样式 首行缩进:  2 字符 + 首行缩进:  2 字符"/>
    <w:basedOn w:val="a6"/>
    <w:qFormat/>
    <w:rsid w:val="00712FEF"/>
    <w:pPr>
      <w:snapToGrid w:val="0"/>
      <w:ind w:firstLineChars="200" w:firstLine="560"/>
    </w:pPr>
    <w:rPr>
      <w:rFonts w:eastAsia="仿宋_GB2312" w:cs="宋体"/>
      <w:color w:val="auto"/>
      <w:spacing w:val="20"/>
      <w:szCs w:val="20"/>
    </w:rPr>
  </w:style>
  <w:style w:type="paragraph" w:customStyle="1" w:styleId="affffffffffff5">
    <w:name w:val="目录标题"/>
    <w:basedOn w:val="a6"/>
    <w:next w:val="a6"/>
    <w:qFormat/>
    <w:rsid w:val="00712FEF"/>
    <w:pPr>
      <w:widowControl/>
      <w:spacing w:before="566" w:after="544" w:line="566" w:lineRule="atLeast"/>
      <w:ind w:firstLine="419"/>
      <w:jc w:val="center"/>
      <w:textAlignment w:val="baseline"/>
    </w:pPr>
    <w:rPr>
      <w:rFonts w:ascii="Arial" w:eastAsia="黑体"/>
      <w:spacing w:val="566"/>
      <w:kern w:val="0"/>
      <w:sz w:val="54"/>
      <w:szCs w:val="20"/>
    </w:rPr>
  </w:style>
  <w:style w:type="paragraph" w:customStyle="1" w:styleId="2ff7">
    <w:name w:val="样式 正文文本 2 + 黑色"/>
    <w:basedOn w:val="a6"/>
    <w:qFormat/>
    <w:rsid w:val="00712FEF"/>
    <w:pPr>
      <w:adjustRightInd w:val="0"/>
      <w:spacing w:before="60" w:after="60" w:line="500" w:lineRule="exact"/>
      <w:ind w:firstLineChars="200" w:firstLine="520"/>
      <w:textAlignment w:val="baseline"/>
    </w:pPr>
    <w:rPr>
      <w:rFonts w:eastAsia="楷体_GB2312"/>
      <w:kern w:val="0"/>
      <w:sz w:val="28"/>
      <w:szCs w:val="20"/>
    </w:rPr>
  </w:style>
  <w:style w:type="paragraph" w:customStyle="1" w:styleId="378">
    <w:name w:val="样式378"/>
    <w:basedOn w:val="364"/>
    <w:qFormat/>
    <w:rsid w:val="00712FEF"/>
  </w:style>
  <w:style w:type="paragraph" w:customStyle="1" w:styleId="affffffffffff6">
    <w:name w:val="表格文字块"/>
    <w:basedOn w:val="affffc"/>
    <w:qFormat/>
    <w:rsid w:val="00712FEF"/>
    <w:pPr>
      <w:keepNext/>
      <w:snapToGrid w:val="0"/>
      <w:ind w:left="0" w:rightChars="0" w:right="0"/>
      <w:jc w:val="center"/>
    </w:pPr>
    <w:rPr>
      <w:rFonts w:ascii="Times New Roman" w:eastAsia="楷体_GB2312"/>
      <w:sz w:val="24"/>
      <w:szCs w:val="20"/>
    </w:rPr>
  </w:style>
  <w:style w:type="paragraph" w:customStyle="1" w:styleId="affffffffffff7">
    <w:name w:val="俺的正文"/>
    <w:basedOn w:val="a6"/>
    <w:qFormat/>
    <w:rsid w:val="00712FEF"/>
    <w:pPr>
      <w:spacing w:line="460" w:lineRule="exact"/>
      <w:ind w:firstLineChars="200" w:firstLine="200"/>
    </w:pPr>
    <w:rPr>
      <w:color w:val="auto"/>
    </w:rPr>
  </w:style>
  <w:style w:type="paragraph" w:customStyle="1" w:styleId="font8">
    <w:name w:val="font8"/>
    <w:basedOn w:val="a6"/>
    <w:qFormat/>
    <w:rsid w:val="00712FEF"/>
    <w:pPr>
      <w:widowControl/>
      <w:spacing w:before="100" w:beforeAutospacing="1" w:after="100" w:afterAutospacing="1" w:line="240" w:lineRule="auto"/>
      <w:jc w:val="left"/>
    </w:pPr>
    <w:rPr>
      <w:rFonts w:ascii="宋体" w:hAnsi="宋体" w:hint="eastAsia"/>
      <w:b/>
      <w:bCs/>
      <w:color w:val="auto"/>
      <w:kern w:val="0"/>
    </w:rPr>
  </w:style>
  <w:style w:type="paragraph" w:customStyle="1" w:styleId="225">
    <w:name w:val="样式 首行缩进:  2.25 字符"/>
    <w:basedOn w:val="a6"/>
    <w:rsid w:val="00712FEF"/>
    <w:pPr>
      <w:ind w:firstLineChars="225" w:firstLine="540"/>
      <w:jc w:val="left"/>
    </w:pPr>
    <w:rPr>
      <w:color w:val="auto"/>
      <w:szCs w:val="20"/>
    </w:rPr>
  </w:style>
  <w:style w:type="paragraph" w:customStyle="1" w:styleId="xl83">
    <w:name w:val="xl83"/>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kern w:val="0"/>
      <w:sz w:val="21"/>
      <w:szCs w:val="21"/>
    </w:rPr>
  </w:style>
  <w:style w:type="paragraph" w:customStyle="1" w:styleId="4-157">
    <w:name w:val="样式 标题 4四 + 蓝-灰 行距: 多倍行距 1.57 字行"/>
    <w:basedOn w:val="41"/>
    <w:qFormat/>
    <w:rsid w:val="00712FEF"/>
    <w:pPr>
      <w:pageBreakBefore/>
      <w:numPr>
        <w:numId w:val="8"/>
      </w:numPr>
      <w:adjustRightInd w:val="0"/>
      <w:spacing w:before="260" w:after="260"/>
    </w:pPr>
    <w:rPr>
      <w:rFonts w:ascii="Arial" w:eastAsia="黑体" w:hAnsi="Arial" w:cs="Times New Roman"/>
      <w:bCs w:val="0"/>
      <w:color w:val="800000"/>
      <w:kern w:val="0"/>
    </w:rPr>
  </w:style>
  <w:style w:type="paragraph" w:customStyle="1" w:styleId="1Chard">
    <w:name w:val="表格1 Char"/>
    <w:basedOn w:val="a6"/>
    <w:qFormat/>
    <w:rsid w:val="00712FEF"/>
    <w:pPr>
      <w:adjustRightInd w:val="0"/>
      <w:spacing w:line="360" w:lineRule="atLeast"/>
      <w:jc w:val="center"/>
      <w:textAlignment w:val="baseline"/>
    </w:pPr>
    <w:rPr>
      <w:rFonts w:ascii="CG Times (WN)"/>
      <w:b/>
      <w:color w:val="auto"/>
      <w:kern w:val="0"/>
      <w:szCs w:val="20"/>
    </w:rPr>
  </w:style>
  <w:style w:type="paragraph" w:customStyle="1" w:styleId="126">
    <w:name w:val="样式126"/>
    <w:basedOn w:val="a6"/>
    <w:qFormat/>
    <w:rsid w:val="00712FEF"/>
    <w:pPr>
      <w:spacing w:line="520" w:lineRule="exact"/>
      <w:ind w:firstLineChars="200" w:firstLine="480"/>
    </w:pPr>
    <w:rPr>
      <w:kern w:val="0"/>
      <w:sz w:val="28"/>
      <w:szCs w:val="28"/>
    </w:rPr>
  </w:style>
  <w:style w:type="paragraph" w:customStyle="1" w:styleId="308">
    <w:name w:val="样式308"/>
    <w:basedOn w:val="301"/>
    <w:qFormat/>
    <w:rsid w:val="00712FEF"/>
  </w:style>
  <w:style w:type="paragraph" w:customStyle="1" w:styleId="221">
    <w:name w:val="样式 样式 宋体 首行缩进:  2 字符 + 首行缩进:  2 字符"/>
    <w:basedOn w:val="a6"/>
    <w:qFormat/>
    <w:rsid w:val="00712FEF"/>
    <w:pPr>
      <w:spacing w:line="500" w:lineRule="exact"/>
      <w:ind w:firstLineChars="200" w:firstLine="200"/>
    </w:pPr>
    <w:rPr>
      <w:rFonts w:ascii="宋体" w:hAnsi="宋体" w:cs="宋体"/>
      <w:color w:val="auto"/>
      <w:sz w:val="28"/>
      <w:szCs w:val="20"/>
    </w:rPr>
  </w:style>
  <w:style w:type="paragraph" w:customStyle="1" w:styleId="2ff8">
    <w:name w:val="水保说明标题2"/>
    <w:basedOn w:val="21"/>
    <w:next w:val="a6"/>
    <w:qFormat/>
    <w:rsid w:val="00712FEF"/>
    <w:pPr>
      <w:pageBreakBefore/>
      <w:tabs>
        <w:tab w:val="left" w:pos="720"/>
        <w:tab w:val="left" w:pos="992"/>
        <w:tab w:val="left" w:pos="1647"/>
      </w:tabs>
      <w:spacing w:line="360" w:lineRule="auto"/>
      <w:ind w:left="992" w:firstLineChars="100" w:firstLine="100"/>
      <w:jc w:val="center"/>
    </w:pPr>
    <w:rPr>
      <w:rFonts w:ascii="宋体" w:eastAsia="宋体" w:hAnsi="宋体" w:cs="Times New Roman"/>
      <w:color w:val="auto"/>
      <w:kern w:val="0"/>
      <w:sz w:val="30"/>
    </w:rPr>
  </w:style>
  <w:style w:type="paragraph" w:customStyle="1" w:styleId="2100">
    <w:name w:val="样式210"/>
    <w:basedOn w:val="158"/>
    <w:qFormat/>
    <w:rsid w:val="00712FEF"/>
    <w:pPr>
      <w:outlineLvl w:val="3"/>
    </w:pPr>
    <w:rPr>
      <w:rFonts w:eastAsia="黑体"/>
      <w:b w:val="0"/>
      <w:color w:val="000000"/>
      <w:sz w:val="24"/>
      <w:lang w:val="en-AU"/>
    </w:rPr>
  </w:style>
  <w:style w:type="paragraph" w:customStyle="1" w:styleId="t0">
    <w:name w:val="正文 t"/>
    <w:basedOn w:val="a6"/>
    <w:qFormat/>
    <w:rsid w:val="00712FEF"/>
    <w:pPr>
      <w:spacing w:before="120" w:after="120" w:line="240" w:lineRule="atLeast"/>
    </w:pPr>
    <w:rPr>
      <w:rFonts w:ascii="Arial" w:hAnsi="Arial"/>
      <w:color w:val="auto"/>
      <w:szCs w:val="20"/>
    </w:rPr>
  </w:style>
  <w:style w:type="paragraph" w:customStyle="1" w:styleId="affffffffffff8">
    <w:name w:val="文章"/>
    <w:qFormat/>
    <w:rsid w:val="00712FEF"/>
    <w:pPr>
      <w:adjustRightInd w:val="0"/>
      <w:snapToGrid w:val="0"/>
      <w:spacing w:line="360" w:lineRule="auto"/>
      <w:ind w:firstLine="567"/>
      <w:jc w:val="both"/>
    </w:pPr>
    <w:rPr>
      <w:rFonts w:ascii="宋体" w:hAnsi="宋体"/>
      <w:kern w:val="2"/>
      <w:sz w:val="24"/>
      <w:szCs w:val="24"/>
    </w:rPr>
  </w:style>
  <w:style w:type="paragraph" w:customStyle="1" w:styleId="xl58">
    <w:name w:val="xl58"/>
    <w:basedOn w:val="a6"/>
    <w:qFormat/>
    <w:rsid w:val="00712FEF"/>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362">
    <w:name w:val="样式362"/>
    <w:basedOn w:val="259"/>
    <w:qFormat/>
    <w:rsid w:val="00712FEF"/>
  </w:style>
  <w:style w:type="paragraph" w:customStyle="1" w:styleId="27051">
    <w:name w:val="27051"/>
    <w:basedOn w:val="a6"/>
    <w:qFormat/>
    <w:rsid w:val="00712FEF"/>
    <w:pPr>
      <w:widowControl/>
      <w:spacing w:before="100" w:beforeAutospacing="1" w:after="100" w:afterAutospacing="1" w:line="240" w:lineRule="auto"/>
      <w:ind w:left="-76"/>
      <w:jc w:val="left"/>
    </w:pPr>
    <w:rPr>
      <w:rFonts w:ascii="宋体" w:hAnsi="宋体"/>
      <w:kern w:val="0"/>
    </w:rPr>
  </w:style>
  <w:style w:type="paragraph" w:customStyle="1" w:styleId="570">
    <w:name w:val="样式57"/>
    <w:basedOn w:val="420"/>
    <w:qFormat/>
    <w:rsid w:val="00712FEF"/>
    <w:pPr>
      <w:keepNext/>
      <w:keepLines/>
      <w:adjustRightInd w:val="0"/>
      <w:spacing w:before="120" w:after="120"/>
      <w:ind w:firstLineChars="0" w:firstLine="0"/>
      <w:textAlignment w:val="baseline"/>
      <w:outlineLvl w:val="2"/>
    </w:pPr>
    <w:rPr>
      <w:rFonts w:eastAsia="黑体"/>
      <w:b w:val="0"/>
      <w:color w:val="auto"/>
      <w:kern w:val="0"/>
      <w:sz w:val="24"/>
      <w:szCs w:val="20"/>
    </w:rPr>
  </w:style>
  <w:style w:type="paragraph" w:customStyle="1" w:styleId="xl91">
    <w:name w:val="xl91"/>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kern w:val="0"/>
      <w:sz w:val="21"/>
      <w:szCs w:val="21"/>
    </w:rPr>
  </w:style>
  <w:style w:type="paragraph" w:customStyle="1" w:styleId="1150">
    <w:name w:val="样式115"/>
    <w:basedOn w:val="1121"/>
    <w:link w:val="115Char"/>
    <w:qFormat/>
    <w:rsid w:val="00712FEF"/>
    <w:pPr>
      <w:jc w:val="center"/>
    </w:pPr>
  </w:style>
  <w:style w:type="paragraph" w:customStyle="1" w:styleId="1600">
    <w:name w:val="样式160"/>
    <w:basedOn w:val="21"/>
    <w:qFormat/>
    <w:rsid w:val="00712FEF"/>
    <w:pPr>
      <w:pageBreakBefore/>
      <w:spacing w:before="360" w:after="360" w:line="440" w:lineRule="exact"/>
      <w:jc w:val="center"/>
    </w:pPr>
    <w:rPr>
      <w:rFonts w:ascii="Times New Roman" w:eastAsia="黑体" w:hAnsi="Times New Roman" w:cs="Times New Roman"/>
      <w:b w:val="0"/>
      <w:sz w:val="28"/>
      <w:szCs w:val="20"/>
    </w:rPr>
  </w:style>
  <w:style w:type="paragraph" w:customStyle="1" w:styleId="affffffffffff9">
    <w:name w:val="文章总标题"/>
    <w:basedOn w:val="a6"/>
    <w:next w:val="affffffffffffa"/>
    <w:qFormat/>
    <w:rsid w:val="00712FEF"/>
    <w:pPr>
      <w:widowControl/>
      <w:spacing w:before="566" w:after="544" w:line="566" w:lineRule="atLeast"/>
      <w:jc w:val="center"/>
      <w:textAlignment w:val="baseline"/>
    </w:pPr>
    <w:rPr>
      <w:rFonts w:ascii="Arial" w:eastAsia="黑体"/>
      <w:kern w:val="0"/>
      <w:sz w:val="54"/>
      <w:szCs w:val="20"/>
    </w:rPr>
  </w:style>
  <w:style w:type="paragraph" w:customStyle="1" w:styleId="affffffffffffa">
    <w:name w:val="文章附标题"/>
    <w:basedOn w:val="a6"/>
    <w:next w:val="affffffffffe"/>
    <w:qFormat/>
    <w:rsid w:val="00712FEF"/>
    <w:pPr>
      <w:widowControl/>
      <w:spacing w:before="187" w:after="175" w:line="374" w:lineRule="atLeast"/>
      <w:jc w:val="center"/>
      <w:textAlignment w:val="baseline"/>
    </w:pPr>
    <w:rPr>
      <w:kern w:val="0"/>
      <w:sz w:val="36"/>
      <w:szCs w:val="20"/>
    </w:rPr>
  </w:style>
  <w:style w:type="paragraph" w:customStyle="1" w:styleId="235">
    <w:name w:val="样式235"/>
    <w:basedOn w:val="21"/>
    <w:qFormat/>
    <w:rsid w:val="00712FEF"/>
    <w:pPr>
      <w:pageBreakBefore/>
      <w:spacing w:before="360" w:after="360" w:line="440" w:lineRule="exact"/>
      <w:jc w:val="center"/>
    </w:pPr>
    <w:rPr>
      <w:rFonts w:ascii="Times New Roman" w:eastAsia="黑体" w:hAnsi="Times New Roman" w:cs="Times New Roman"/>
      <w:b w:val="0"/>
      <w:sz w:val="28"/>
      <w:szCs w:val="20"/>
    </w:rPr>
  </w:style>
  <w:style w:type="paragraph" w:customStyle="1" w:styleId="227">
    <w:name w:val="样式227"/>
    <w:basedOn w:val="208"/>
    <w:qFormat/>
    <w:rsid w:val="00712FEF"/>
    <w:rPr>
      <w:rFonts w:eastAsia="黑体"/>
      <w:bCs/>
      <w:sz w:val="28"/>
    </w:rPr>
  </w:style>
  <w:style w:type="paragraph" w:customStyle="1" w:styleId="159">
    <w:name w:val="样式 行距: 1.5 倍行距"/>
    <w:basedOn w:val="a6"/>
    <w:qFormat/>
    <w:rsid w:val="00712FEF"/>
    <w:pPr>
      <w:ind w:firstLineChars="200" w:firstLine="560"/>
    </w:pPr>
    <w:rPr>
      <w:rFonts w:cs="宋体"/>
      <w:color w:val="auto"/>
      <w:szCs w:val="20"/>
    </w:rPr>
  </w:style>
  <w:style w:type="paragraph" w:customStyle="1" w:styleId="22Char0">
    <w:name w:val="样式 标题 2标题 2 Char + 红色"/>
    <w:basedOn w:val="21"/>
    <w:qFormat/>
    <w:rsid w:val="00712FEF"/>
    <w:pPr>
      <w:pageBreakBefore/>
      <w:spacing w:beforeLines="50" w:before="360" w:afterLines="50" w:after="360" w:line="400" w:lineRule="exact"/>
      <w:jc w:val="center"/>
    </w:pPr>
    <w:rPr>
      <w:rFonts w:ascii="宋体" w:eastAsia="宋体" w:hAnsi="宋体" w:cs="Times New Roman"/>
      <w:b w:val="0"/>
      <w:sz w:val="28"/>
      <w:szCs w:val="28"/>
    </w:rPr>
  </w:style>
  <w:style w:type="paragraph" w:customStyle="1" w:styleId="defaultfont">
    <w:name w:val="defaultfont"/>
    <w:basedOn w:val="a6"/>
    <w:qFormat/>
    <w:rsid w:val="00712FEF"/>
    <w:pPr>
      <w:widowControl/>
      <w:spacing w:before="100" w:beforeAutospacing="1" w:after="100" w:afterAutospacing="1" w:line="460" w:lineRule="exact"/>
      <w:ind w:firstLineChars="200" w:firstLine="200"/>
      <w:jc w:val="left"/>
    </w:pPr>
    <w:rPr>
      <w:rFonts w:ascii="宋体" w:hAnsi="宋体" w:cs="宋体"/>
      <w:color w:val="auto"/>
      <w:kern w:val="0"/>
      <w:sz w:val="25"/>
    </w:rPr>
  </w:style>
  <w:style w:type="paragraph" w:customStyle="1" w:styleId="3410">
    <w:name w:val="样式 样式341 + (西文) 宋体 黑色"/>
    <w:basedOn w:val="a6"/>
    <w:qFormat/>
    <w:rsid w:val="00712FEF"/>
    <w:pPr>
      <w:spacing w:line="520" w:lineRule="exact"/>
      <w:ind w:firstLineChars="200" w:firstLine="480"/>
    </w:pPr>
    <w:rPr>
      <w:rFonts w:ascii="宋体" w:hAnsi="宋体"/>
    </w:rPr>
  </w:style>
  <w:style w:type="paragraph" w:customStyle="1" w:styleId="CharChar12">
    <w:name w:val="报告 Char Char1"/>
    <w:basedOn w:val="a6"/>
    <w:qFormat/>
    <w:rsid w:val="00712FEF"/>
    <w:pPr>
      <w:widowControl/>
      <w:overflowPunct w:val="0"/>
      <w:autoSpaceDE w:val="0"/>
      <w:autoSpaceDN w:val="0"/>
      <w:adjustRightInd w:val="0"/>
      <w:spacing w:before="120" w:after="120" w:line="400" w:lineRule="atLeast"/>
      <w:ind w:firstLineChars="200" w:firstLine="200"/>
      <w:textAlignment w:val="baseline"/>
    </w:pPr>
    <w:rPr>
      <w:color w:val="auto"/>
      <w:kern w:val="0"/>
      <w:szCs w:val="20"/>
    </w:rPr>
  </w:style>
  <w:style w:type="paragraph" w:customStyle="1" w:styleId="xl249">
    <w:name w:val="xl249"/>
    <w:basedOn w:val="a6"/>
    <w:qFormat/>
    <w:rsid w:val="00712FEF"/>
    <w:pPr>
      <w:widowControl/>
      <w:pBdr>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affffffffffffb">
    <w:name w:val="表内式样"/>
    <w:qFormat/>
    <w:rsid w:val="00712FEF"/>
    <w:pPr>
      <w:widowControl w:val="0"/>
      <w:kinsoku w:val="0"/>
      <w:overflowPunct w:val="0"/>
      <w:adjustRightInd w:val="0"/>
      <w:snapToGrid w:val="0"/>
      <w:spacing w:line="320" w:lineRule="exact"/>
      <w:jc w:val="both"/>
    </w:pPr>
    <w:rPr>
      <w:rFonts w:ascii="宋体" w:eastAsia="仿宋_GB2312" w:hAnsi="宋体"/>
      <w:color w:val="000000"/>
      <w:kern w:val="21"/>
      <w:sz w:val="21"/>
      <w:szCs w:val="21"/>
    </w:rPr>
  </w:style>
  <w:style w:type="paragraph" w:customStyle="1" w:styleId="371">
    <w:name w:val="样式371"/>
    <w:basedOn w:val="3010"/>
    <w:qFormat/>
    <w:rsid w:val="00712FEF"/>
  </w:style>
  <w:style w:type="paragraph" w:customStyle="1" w:styleId="0991">
    <w:name w:val="样式 左侧:  0.99 厘米1"/>
    <w:basedOn w:val="a6"/>
    <w:qFormat/>
    <w:rsid w:val="00712FEF"/>
    <w:pPr>
      <w:adjustRightInd w:val="0"/>
      <w:snapToGrid w:val="0"/>
      <w:spacing w:afterLines="50" w:line="240" w:lineRule="auto"/>
      <w:jc w:val="center"/>
      <w:textAlignment w:val="baseline"/>
    </w:pPr>
    <w:rPr>
      <w:rFonts w:ascii="宋体" w:cs="宋体"/>
      <w:b/>
      <w:color w:val="auto"/>
      <w:kern w:val="0"/>
      <w:sz w:val="28"/>
      <w:szCs w:val="28"/>
      <w:u w:val="single"/>
    </w:rPr>
  </w:style>
  <w:style w:type="paragraph" w:customStyle="1" w:styleId="229">
    <w:name w:val="样式229"/>
    <w:basedOn w:val="218"/>
    <w:qFormat/>
    <w:rsid w:val="00712FEF"/>
  </w:style>
  <w:style w:type="paragraph" w:customStyle="1" w:styleId="1fff3">
    <w:name w:val="样式 列表 + 加粗 首行缩进:  1 字符"/>
    <w:basedOn w:val="afffff5"/>
    <w:qFormat/>
    <w:rsid w:val="00712FEF"/>
    <w:pPr>
      <w:ind w:firstLineChars="100" w:firstLine="211"/>
    </w:pPr>
    <w:rPr>
      <w:bCs/>
      <w:kern w:val="2"/>
      <w:szCs w:val="20"/>
    </w:rPr>
  </w:style>
  <w:style w:type="paragraph" w:customStyle="1" w:styleId="2160">
    <w:name w:val="样式216"/>
    <w:basedOn w:val="1600"/>
    <w:qFormat/>
    <w:rsid w:val="00712FEF"/>
    <w:pPr>
      <w:spacing w:before="1200" w:after="600" w:line="520" w:lineRule="exact"/>
      <w:outlineLvl w:val="0"/>
    </w:pPr>
    <w:rPr>
      <w:rFonts w:ascii="黑体" w:hAnsi="宋体"/>
      <w:b/>
      <w:kern w:val="44"/>
      <w:sz w:val="32"/>
      <w:szCs w:val="30"/>
    </w:rPr>
  </w:style>
  <w:style w:type="paragraph" w:customStyle="1" w:styleId="affffffffffffc">
    <w:name w:val="表内容"/>
    <w:basedOn w:val="a6"/>
    <w:qFormat/>
    <w:rsid w:val="00712FEF"/>
    <w:pPr>
      <w:spacing w:line="240" w:lineRule="exact"/>
      <w:ind w:firstLineChars="200" w:firstLine="200"/>
      <w:jc w:val="center"/>
    </w:pPr>
    <w:rPr>
      <w:color w:val="auto"/>
      <w:kern w:val="0"/>
      <w:sz w:val="18"/>
    </w:rPr>
  </w:style>
  <w:style w:type="paragraph" w:customStyle="1" w:styleId="IDCA-Head2ndLine">
    <w:name w:val="IDC A-Head (2nd Line)"/>
    <w:basedOn w:val="a6"/>
    <w:next w:val="a6"/>
    <w:qFormat/>
    <w:rsid w:val="00712FEF"/>
    <w:pPr>
      <w:widowControl/>
      <w:spacing w:line="240" w:lineRule="auto"/>
      <w:jc w:val="center"/>
    </w:pPr>
    <w:rPr>
      <w:caps/>
      <w:color w:val="auto"/>
      <w:kern w:val="0"/>
      <w:szCs w:val="20"/>
    </w:rPr>
  </w:style>
  <w:style w:type="paragraph" w:customStyle="1" w:styleId="xl43">
    <w:name w:val="xl43"/>
    <w:basedOn w:val="a6"/>
    <w:qFormat/>
    <w:rsid w:val="00712FEF"/>
    <w:pPr>
      <w:widowControl/>
      <w:spacing w:before="100" w:beforeAutospacing="1" w:after="100" w:afterAutospacing="1" w:line="240" w:lineRule="auto"/>
      <w:jc w:val="left"/>
    </w:pPr>
    <w:rPr>
      <w:rFonts w:ascii="宋体" w:hAnsi="宋体"/>
      <w:color w:val="auto"/>
      <w:kern w:val="0"/>
      <w:sz w:val="28"/>
      <w:szCs w:val="28"/>
    </w:rPr>
  </w:style>
  <w:style w:type="paragraph" w:customStyle="1" w:styleId="GB231215">
    <w:name w:val="样式 (中文) 仿宋_GB2312 四号 行距: 1.5 倍行距"/>
    <w:basedOn w:val="a6"/>
    <w:qFormat/>
    <w:rsid w:val="00712FEF"/>
    <w:pPr>
      <w:ind w:firstLineChars="100" w:firstLine="280"/>
    </w:pPr>
    <w:rPr>
      <w:rFonts w:cs="宋体"/>
      <w:color w:val="auto"/>
      <w:sz w:val="28"/>
      <w:szCs w:val="20"/>
    </w:rPr>
  </w:style>
  <w:style w:type="paragraph" w:customStyle="1" w:styleId="197">
    <w:name w:val="样式197"/>
    <w:basedOn w:val="174"/>
    <w:qFormat/>
    <w:rsid w:val="00712FEF"/>
    <w:rPr>
      <w:color w:val="000000"/>
      <w:sz w:val="24"/>
    </w:rPr>
  </w:style>
  <w:style w:type="paragraph" w:customStyle="1" w:styleId="CharCharCharCharCharChar1CharCharCharCharCharCharChar">
    <w:name w:val="Char Char Char Char Char Char1 Char Char Char Char Char Char Char"/>
    <w:basedOn w:val="31"/>
    <w:qFormat/>
    <w:rsid w:val="00712FEF"/>
    <w:pPr>
      <w:pageBreakBefore/>
      <w:tabs>
        <w:tab w:val="left" w:pos="360"/>
        <w:tab w:val="left" w:pos="900"/>
        <w:tab w:val="left" w:pos="1080"/>
      </w:tabs>
      <w:adjustRightInd w:val="0"/>
      <w:spacing w:beforeLines="100" w:before="120" w:after="120" w:line="360" w:lineRule="auto"/>
      <w:ind w:leftChars="-12" w:left="542" w:firstLineChars="200" w:firstLine="200"/>
      <w:jc w:val="left"/>
      <w:textAlignment w:val="baseline"/>
    </w:pPr>
    <w:rPr>
      <w:rFonts w:eastAsia="黑体"/>
      <w:b w:val="0"/>
      <w:bCs w:val="0"/>
      <w:color w:val="000000"/>
      <w:kern w:val="0"/>
      <w:sz w:val="24"/>
      <w:szCs w:val="24"/>
    </w:rPr>
  </w:style>
  <w:style w:type="paragraph" w:customStyle="1" w:styleId="p20">
    <w:name w:val="p20"/>
    <w:basedOn w:val="a6"/>
    <w:qFormat/>
    <w:rsid w:val="00712FEF"/>
    <w:pPr>
      <w:widowControl/>
      <w:ind w:left="1712" w:hanging="330"/>
    </w:pPr>
    <w:rPr>
      <w:color w:val="auto"/>
      <w:kern w:val="0"/>
    </w:rPr>
  </w:style>
  <w:style w:type="paragraph" w:customStyle="1" w:styleId="CharCharCharCharCharChar1Char2">
    <w:name w:val="Char Char Char Char Char Char1 Char2"/>
    <w:basedOn w:val="a6"/>
    <w:qFormat/>
    <w:rsid w:val="00712FEF"/>
    <w:pPr>
      <w:spacing w:line="240" w:lineRule="auto"/>
    </w:pPr>
    <w:rPr>
      <w:rFonts w:eastAsia="仿宋_GB2312"/>
      <w:b/>
      <w:color w:val="auto"/>
    </w:rPr>
  </w:style>
  <w:style w:type="paragraph" w:customStyle="1" w:styleId="2121">
    <w:name w:val="样式 样式 首行缩进:  2 字符1 + 首行缩进:  2 字符"/>
    <w:basedOn w:val="a6"/>
    <w:qFormat/>
    <w:rsid w:val="00712FEF"/>
    <w:pPr>
      <w:spacing w:line="520" w:lineRule="exact"/>
      <w:ind w:firstLineChars="200" w:firstLine="200"/>
    </w:pPr>
    <w:rPr>
      <w:rFonts w:cs="宋体"/>
      <w:color w:val="auto"/>
      <w:sz w:val="28"/>
      <w:szCs w:val="20"/>
    </w:rPr>
  </w:style>
  <w:style w:type="paragraph" w:customStyle="1" w:styleId="xl183">
    <w:name w:val="xl183"/>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0000FF"/>
      <w:kern w:val="0"/>
      <w:sz w:val="20"/>
    </w:rPr>
  </w:style>
  <w:style w:type="paragraph" w:customStyle="1" w:styleId="CharCharCharCharCharCharChar0">
    <w:name w:val="Char Char Char Char Char Char Char"/>
    <w:basedOn w:val="a6"/>
    <w:qFormat/>
    <w:rsid w:val="00712FEF"/>
    <w:pPr>
      <w:tabs>
        <w:tab w:val="center" w:leader="middleDot" w:pos="9240"/>
        <w:tab w:val="center" w:pos="9520"/>
      </w:tabs>
      <w:spacing w:line="240" w:lineRule="auto"/>
    </w:pPr>
    <w:rPr>
      <w:rFonts w:eastAsia="仿宋_GB2312"/>
      <w:color w:val="auto"/>
    </w:rPr>
  </w:style>
  <w:style w:type="paragraph" w:customStyle="1" w:styleId="affffffffffffd">
    <w:name w:val="五级条标题"/>
    <w:basedOn w:val="affffffffffa"/>
    <w:next w:val="a6"/>
    <w:qFormat/>
    <w:rsid w:val="00712FEF"/>
    <w:pPr>
      <w:outlineLvl w:val="6"/>
    </w:pPr>
  </w:style>
  <w:style w:type="paragraph" w:customStyle="1" w:styleId="xl35">
    <w:name w:val="xl35"/>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343">
    <w:name w:val="样式343"/>
    <w:basedOn w:val="301"/>
    <w:qFormat/>
    <w:rsid w:val="00712FEF"/>
  </w:style>
  <w:style w:type="paragraph" w:customStyle="1" w:styleId="hao01-0">
    <w:name w:val="hao01-0"/>
    <w:qFormat/>
    <w:rsid w:val="00712FEF"/>
    <w:pPr>
      <w:ind w:firstLineChars="200" w:firstLine="200"/>
    </w:pPr>
    <w:rPr>
      <w:rFonts w:ascii="Times New Roman" w:hAnsi="Times New Roman"/>
      <w:kern w:val="2"/>
      <w:sz w:val="24"/>
    </w:rPr>
  </w:style>
  <w:style w:type="paragraph" w:customStyle="1" w:styleId="affffffffffffe">
    <w:name w:val="表格内文字"/>
    <w:basedOn w:val="af0"/>
    <w:qFormat/>
    <w:rsid w:val="00712FEF"/>
    <w:pPr>
      <w:snapToGrid w:val="0"/>
    </w:pPr>
    <w:rPr>
      <w:rFonts w:ascii="仿宋_GB2312" w:eastAsia="楷体_GB2312"/>
      <w:color w:val="auto"/>
      <w:kern w:val="0"/>
      <w:sz w:val="24"/>
      <w:szCs w:val="20"/>
    </w:rPr>
  </w:style>
  <w:style w:type="paragraph" w:customStyle="1" w:styleId="Web2">
    <w:name w:val="普通(Web)2"/>
    <w:basedOn w:val="a6"/>
    <w:qFormat/>
    <w:rsid w:val="00712FEF"/>
    <w:pPr>
      <w:widowControl/>
      <w:spacing w:before="240" w:after="240" w:line="384" w:lineRule="auto"/>
      <w:jc w:val="left"/>
    </w:pPr>
    <w:rPr>
      <w:rFonts w:ascii="宋体" w:hAnsi="宋体" w:cs="宋体"/>
      <w:color w:val="auto"/>
      <w:kern w:val="0"/>
      <w:sz w:val="28"/>
      <w:szCs w:val="28"/>
    </w:rPr>
  </w:style>
  <w:style w:type="paragraph" w:customStyle="1" w:styleId="NewNewNewNewNewNewNewNewNewNewNewNew">
    <w:name w:val="正文 New New New New New New New New New New New New"/>
    <w:qFormat/>
    <w:rsid w:val="00712FEF"/>
    <w:pPr>
      <w:widowControl w:val="0"/>
      <w:jc w:val="both"/>
    </w:pPr>
    <w:rPr>
      <w:rFonts w:ascii="Times New Roman" w:hAnsi="Times New Roman"/>
      <w:kern w:val="2"/>
      <w:sz w:val="21"/>
    </w:rPr>
  </w:style>
  <w:style w:type="paragraph" w:customStyle="1" w:styleId="xl56">
    <w:name w:val="xl56"/>
    <w:basedOn w:val="a6"/>
    <w:qFormat/>
    <w:rsid w:val="00712FEF"/>
    <w:pPr>
      <w:widowControl/>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xl32">
    <w:name w:val="xl32"/>
    <w:basedOn w:val="a6"/>
    <w:qFormat/>
    <w:rsid w:val="00712FEF"/>
    <w:pPr>
      <w:widowControl/>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800">
    <w:name w:val="样式80"/>
    <w:basedOn w:val="360"/>
    <w:qFormat/>
    <w:rsid w:val="00712FEF"/>
    <w:pPr>
      <w:keepNext w:val="0"/>
      <w:keepLines w:val="0"/>
      <w:spacing w:line="520" w:lineRule="exact"/>
      <w:ind w:firstLineChars="200" w:firstLine="482"/>
      <w:outlineLvl w:val="9"/>
    </w:pPr>
    <w:rPr>
      <w:rFonts w:eastAsia="仿宋_GB2312"/>
      <w:b/>
      <w:kern w:val="0"/>
      <w:sz w:val="24"/>
      <w:szCs w:val="24"/>
    </w:rPr>
  </w:style>
  <w:style w:type="paragraph" w:customStyle="1" w:styleId="3BHeadH333ReHead3WSAh3111BOD0sec2">
    <w:name w:val="样式 标题 3B HeadH3标题 33ReHead 3 WSAh3条标题1.1.1三级标题BOD 0sec...2"/>
    <w:basedOn w:val="31"/>
    <w:qFormat/>
    <w:rsid w:val="00712FEF"/>
    <w:pPr>
      <w:pageBreakBefore/>
      <w:adjustRightInd w:val="0"/>
      <w:spacing w:beforeLines="100" w:before="60" w:after="60" w:line="520" w:lineRule="atLeast"/>
      <w:jc w:val="center"/>
      <w:textAlignment w:val="baseline"/>
    </w:pPr>
    <w:rPr>
      <w:rFonts w:eastAsia="黑体"/>
      <w:kern w:val="0"/>
      <w:sz w:val="30"/>
      <w:szCs w:val="30"/>
    </w:rPr>
  </w:style>
  <w:style w:type="paragraph" w:customStyle="1" w:styleId="31a">
    <w:name w:val="正文文本缩进 31"/>
    <w:basedOn w:val="a6"/>
    <w:qFormat/>
    <w:rsid w:val="00712FEF"/>
    <w:pPr>
      <w:adjustRightInd w:val="0"/>
      <w:spacing w:before="100" w:after="100" w:line="480" w:lineRule="exact"/>
      <w:ind w:firstLine="570"/>
      <w:textAlignment w:val="baseline"/>
    </w:pPr>
    <w:rPr>
      <w:color w:val="auto"/>
      <w:kern w:val="0"/>
      <w:sz w:val="28"/>
    </w:rPr>
  </w:style>
  <w:style w:type="paragraph" w:customStyle="1" w:styleId="3001">
    <w:name w:val="样式 样式300 + 自动设置"/>
    <w:basedOn w:val="300"/>
    <w:qFormat/>
    <w:rsid w:val="00712FEF"/>
    <w:pPr>
      <w:ind w:firstLineChars="200" w:firstLine="200"/>
    </w:pPr>
    <w:rPr>
      <w:bCs/>
      <w:color w:val="auto"/>
    </w:rPr>
  </w:style>
  <w:style w:type="paragraph" w:customStyle="1" w:styleId="125">
    <w:name w:val="样式125"/>
    <w:basedOn w:val="1100"/>
    <w:qFormat/>
    <w:rsid w:val="00712FEF"/>
    <w:pPr>
      <w:keepNext w:val="0"/>
      <w:keepLines w:val="0"/>
      <w:ind w:firstLineChars="200" w:firstLine="480"/>
      <w:outlineLvl w:val="9"/>
    </w:pPr>
    <w:rPr>
      <w:rFonts w:eastAsia="宋体"/>
      <w:kern w:val="0"/>
      <w:szCs w:val="28"/>
      <w:lang w:val="en-US"/>
    </w:rPr>
  </w:style>
  <w:style w:type="paragraph" w:customStyle="1" w:styleId="440">
    <w:name w:val="样式44"/>
    <w:basedOn w:val="400"/>
    <w:link w:val="44Char"/>
    <w:qFormat/>
    <w:rsid w:val="00712FEF"/>
    <w:pPr>
      <w:jc w:val="both"/>
    </w:pPr>
    <w:rPr>
      <w:rFonts w:ascii="等线" w:hAnsi="等线"/>
    </w:rPr>
  </w:style>
  <w:style w:type="paragraph" w:customStyle="1" w:styleId="ParaCharCharCharCharCharCharCharCharCharChar1CharCharCharCharCharCharCharCharCharCharCharCharChar">
    <w:name w:val="默认段落字体 Para Char Char Char Char Char Char Char Char Char Char1 Char Char Char Char Char Char Char Char Char Char Char Char Char"/>
    <w:basedOn w:val="a6"/>
    <w:qFormat/>
    <w:rsid w:val="00712FEF"/>
    <w:pPr>
      <w:spacing w:line="240" w:lineRule="auto"/>
    </w:pPr>
    <w:rPr>
      <w:color w:val="auto"/>
      <w:kern w:val="0"/>
      <w:sz w:val="21"/>
    </w:rPr>
  </w:style>
  <w:style w:type="paragraph" w:customStyle="1" w:styleId="2220">
    <w:name w:val="样式 样式 首行缩进:  2 字符2 + 首行缩进:  2 字符"/>
    <w:basedOn w:val="a6"/>
    <w:qFormat/>
    <w:rsid w:val="00712FEF"/>
    <w:pPr>
      <w:spacing w:line="520" w:lineRule="exact"/>
      <w:ind w:left="602" w:firstLine="548"/>
    </w:pPr>
    <w:rPr>
      <w:rFonts w:cs="宋体"/>
      <w:bCs/>
      <w:color w:val="auto"/>
      <w:sz w:val="28"/>
      <w:szCs w:val="20"/>
    </w:rPr>
  </w:style>
  <w:style w:type="paragraph" w:customStyle="1" w:styleId="200">
    <w:name w:val="样式20"/>
    <w:basedOn w:val="94"/>
    <w:qFormat/>
    <w:rsid w:val="00712FEF"/>
    <w:pPr>
      <w:ind w:firstLine="482"/>
    </w:pPr>
    <w:rPr>
      <w:b/>
      <w:i/>
    </w:rPr>
  </w:style>
  <w:style w:type="paragraph" w:customStyle="1" w:styleId="591">
    <w:name w:val="样式591"/>
    <w:basedOn w:val="a6"/>
    <w:next w:val="59"/>
    <w:qFormat/>
    <w:rsid w:val="00712FEF"/>
    <w:pPr>
      <w:spacing w:line="520" w:lineRule="exact"/>
      <w:ind w:firstLineChars="200" w:firstLine="480"/>
    </w:pPr>
    <w:rPr>
      <w:rFonts w:eastAsia="仿宋_GB2312"/>
      <w:kern w:val="0"/>
      <w:szCs w:val="28"/>
    </w:rPr>
  </w:style>
  <w:style w:type="paragraph" w:customStyle="1" w:styleId="59">
    <w:name w:val="样式59"/>
    <w:basedOn w:val="15"/>
    <w:qFormat/>
    <w:rsid w:val="00712FEF"/>
    <w:pPr>
      <w:keepNext/>
      <w:keepLines/>
      <w:adjustRightInd w:val="0"/>
      <w:snapToGrid/>
      <w:spacing w:beforeLines="0" w:before="480" w:afterLines="0" w:after="120" w:line="480" w:lineRule="auto"/>
      <w:jc w:val="center"/>
      <w:textAlignment w:val="baseline"/>
    </w:pPr>
    <w:rPr>
      <w:rFonts w:ascii="Times New Roman" w:eastAsia="黑体" w:hAnsi="Times New Roman"/>
      <w:b w:val="0"/>
      <w:bCs w:val="0"/>
      <w:color w:val="auto"/>
      <w:kern w:val="44"/>
      <w:sz w:val="30"/>
      <w:szCs w:val="30"/>
    </w:rPr>
  </w:style>
  <w:style w:type="paragraph" w:customStyle="1" w:styleId="143">
    <w:name w:val="样式143"/>
    <w:basedOn w:val="420"/>
    <w:qFormat/>
    <w:rsid w:val="00712FEF"/>
    <w:pPr>
      <w:keepNext/>
      <w:keepLines/>
      <w:adjustRightInd w:val="0"/>
      <w:spacing w:before="120" w:after="120"/>
      <w:ind w:firstLineChars="0" w:firstLine="0"/>
      <w:textAlignment w:val="baseline"/>
      <w:outlineLvl w:val="2"/>
    </w:pPr>
    <w:rPr>
      <w:rFonts w:eastAsia="黑体"/>
      <w:b w:val="0"/>
      <w:color w:val="auto"/>
      <w:kern w:val="0"/>
      <w:szCs w:val="20"/>
    </w:rPr>
  </w:style>
  <w:style w:type="paragraph" w:customStyle="1" w:styleId="xl199">
    <w:name w:val="xl199"/>
    <w:basedOn w:val="a6"/>
    <w:qFormat/>
    <w:rsid w:val="00712FEF"/>
    <w:pPr>
      <w:widowControl/>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82">
    <w:name w:val="xl82"/>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auto"/>
      <w:kern w:val="0"/>
    </w:rPr>
  </w:style>
  <w:style w:type="paragraph" w:customStyle="1" w:styleId="afffffffffffff">
    <w:name w:val="表中"/>
    <w:basedOn w:val="a6"/>
    <w:qFormat/>
    <w:rsid w:val="00712FEF"/>
    <w:pPr>
      <w:adjustRightInd w:val="0"/>
      <w:spacing w:line="360" w:lineRule="atLeast"/>
      <w:jc w:val="center"/>
    </w:pPr>
    <w:rPr>
      <w:color w:val="auto"/>
      <w:kern w:val="0"/>
      <w:sz w:val="21"/>
      <w:szCs w:val="20"/>
    </w:rPr>
  </w:style>
  <w:style w:type="paragraph" w:customStyle="1" w:styleId="afffffffffffff0">
    <w:name w:val="正文(首行缩进)"/>
    <w:basedOn w:val="a6"/>
    <w:link w:val="Charffffff6"/>
    <w:qFormat/>
    <w:rsid w:val="00712FEF"/>
    <w:pPr>
      <w:spacing w:line="240" w:lineRule="auto"/>
      <w:ind w:rightChars="100" w:right="240"/>
      <w:jc w:val="center"/>
    </w:pPr>
    <w:rPr>
      <w:rFonts w:eastAsia="仿宋_GB2312"/>
      <w:color w:val="auto"/>
      <w:sz w:val="21"/>
      <w:szCs w:val="21"/>
    </w:rPr>
  </w:style>
  <w:style w:type="paragraph" w:customStyle="1" w:styleId="xl220">
    <w:name w:val="xl220"/>
    <w:basedOn w:val="a6"/>
    <w:qFormat/>
    <w:rsid w:val="00712FEF"/>
    <w:pPr>
      <w:widowControl/>
      <w:spacing w:before="100" w:beforeAutospacing="1" w:after="100" w:afterAutospacing="1" w:line="240" w:lineRule="auto"/>
      <w:ind w:firstLine="198"/>
      <w:jc w:val="left"/>
    </w:pPr>
    <w:rPr>
      <w:color w:val="auto"/>
      <w:kern w:val="0"/>
      <w:sz w:val="20"/>
    </w:rPr>
  </w:style>
  <w:style w:type="paragraph" w:customStyle="1" w:styleId="2150">
    <w:name w:val="样式215"/>
    <w:basedOn w:val="1600"/>
    <w:qFormat/>
    <w:rsid w:val="00712FEF"/>
    <w:pPr>
      <w:spacing w:before="1200" w:after="600" w:line="520" w:lineRule="exact"/>
      <w:outlineLvl w:val="0"/>
    </w:pPr>
    <w:rPr>
      <w:rFonts w:ascii="黑体" w:hAnsi="宋体"/>
      <w:b/>
      <w:kern w:val="44"/>
      <w:sz w:val="30"/>
      <w:szCs w:val="30"/>
    </w:rPr>
  </w:style>
  <w:style w:type="paragraph" w:customStyle="1" w:styleId="edri-1title">
    <w:name w:val="edri-1).title"/>
    <w:basedOn w:val="edri-AtitleChar1"/>
    <w:qFormat/>
    <w:rsid w:val="00712FEF"/>
    <w:pPr>
      <w:tabs>
        <w:tab w:val="clear" w:pos="1139"/>
        <w:tab w:val="left" w:pos="1785"/>
        <w:tab w:val="left" w:pos="2250"/>
        <w:tab w:val="left" w:pos="2520"/>
      </w:tabs>
      <w:ind w:left="2250" w:hanging="420"/>
      <w:outlineLvl w:val="4"/>
    </w:pPr>
  </w:style>
  <w:style w:type="paragraph" w:customStyle="1" w:styleId="font7">
    <w:name w:val="font7"/>
    <w:basedOn w:val="a6"/>
    <w:qFormat/>
    <w:rsid w:val="00712FEF"/>
    <w:pPr>
      <w:widowControl/>
      <w:spacing w:before="100" w:beforeAutospacing="1" w:after="100" w:afterAutospacing="1" w:line="240" w:lineRule="auto"/>
      <w:jc w:val="left"/>
    </w:pPr>
    <w:rPr>
      <w:color w:val="auto"/>
      <w:kern w:val="0"/>
    </w:rPr>
  </w:style>
  <w:style w:type="paragraph" w:customStyle="1" w:styleId="173">
    <w:name w:val="样式173"/>
    <w:basedOn w:val="164"/>
    <w:link w:val="173Char"/>
    <w:qFormat/>
    <w:rsid w:val="00712FEF"/>
    <w:pPr>
      <w:spacing w:line="260" w:lineRule="exact"/>
    </w:pPr>
    <w:rPr>
      <w:rFonts w:ascii="宋体" w:hAnsi="宋体"/>
      <w:bCs/>
      <w:sz w:val="28"/>
      <w:szCs w:val="13"/>
      <w:lang w:val="en-GB"/>
    </w:rPr>
  </w:style>
  <w:style w:type="paragraph" w:customStyle="1" w:styleId="243">
    <w:name w:val="样式243"/>
    <w:basedOn w:val="165"/>
    <w:qFormat/>
    <w:rsid w:val="00712FEF"/>
    <w:pPr>
      <w:adjustRightInd/>
      <w:spacing w:line="520" w:lineRule="exact"/>
      <w:textAlignment w:val="auto"/>
    </w:pPr>
    <w:rPr>
      <w:b/>
      <w:sz w:val="21"/>
      <w:szCs w:val="21"/>
    </w:rPr>
  </w:style>
  <w:style w:type="paragraph" w:customStyle="1" w:styleId="xl86">
    <w:name w:val="xl86"/>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b/>
      <w:bCs/>
      <w:color w:val="3333FF"/>
      <w:kern w:val="0"/>
      <w:sz w:val="21"/>
      <w:szCs w:val="21"/>
    </w:rPr>
  </w:style>
  <w:style w:type="paragraph" w:customStyle="1" w:styleId="105051510">
    <w:name w:val="样式 样式 标题 1 + (中文) 华文行楷 小二 段前: 0.5 行 段后: 0.5 行 行距: 1.5 倍行距1 + 段前:..."/>
    <w:basedOn w:val="10505151"/>
    <w:qFormat/>
    <w:rsid w:val="00712FEF"/>
    <w:pPr>
      <w:widowControl w:val="0"/>
      <w:tabs>
        <w:tab w:val="clear" w:pos="1995"/>
      </w:tabs>
      <w:snapToGrid/>
      <w:spacing w:before="156" w:after="156"/>
      <w:ind w:left="0" w:firstLine="0"/>
    </w:pPr>
    <w:rPr>
      <w:rFonts w:ascii="黑体" w:eastAsia="黑体" w:hAnsi="Times New Roman" w:cs="宋体"/>
      <w:b/>
      <w:sz w:val="30"/>
      <w:szCs w:val="30"/>
      <w:lang w:eastAsia="zh-CN"/>
    </w:rPr>
  </w:style>
  <w:style w:type="paragraph" w:customStyle="1" w:styleId="afffffffffffff1">
    <w:name w:val="很复杂的表"/>
    <w:basedOn w:val="a6"/>
    <w:qFormat/>
    <w:rsid w:val="00712FEF"/>
    <w:pPr>
      <w:spacing w:line="340" w:lineRule="atLeast"/>
      <w:jc w:val="center"/>
    </w:pPr>
    <w:rPr>
      <w:color w:val="auto"/>
      <w:sz w:val="18"/>
    </w:rPr>
  </w:style>
  <w:style w:type="paragraph" w:customStyle="1" w:styleId="1fff4">
    <w:name w:val="表内1"/>
    <w:basedOn w:val="a6"/>
    <w:qFormat/>
    <w:rsid w:val="00712FEF"/>
    <w:pPr>
      <w:adjustRightInd w:val="0"/>
      <w:spacing w:line="320" w:lineRule="atLeast"/>
      <w:jc w:val="center"/>
      <w:textAlignment w:val="baseline"/>
    </w:pPr>
    <w:rPr>
      <w:rFonts w:ascii="宋体" w:hAnsi="宋体"/>
      <w:color w:val="auto"/>
      <w:kern w:val="0"/>
    </w:rPr>
  </w:style>
  <w:style w:type="paragraph" w:customStyle="1" w:styleId="Char41">
    <w:name w:val="Char4"/>
    <w:basedOn w:val="a6"/>
    <w:qFormat/>
    <w:rsid w:val="00712FEF"/>
    <w:pPr>
      <w:adjustRightInd w:val="0"/>
      <w:spacing w:line="360" w:lineRule="atLeast"/>
      <w:textAlignment w:val="baseline"/>
    </w:pPr>
    <w:rPr>
      <w:color w:val="auto"/>
      <w:sz w:val="21"/>
    </w:rPr>
  </w:style>
  <w:style w:type="paragraph" w:customStyle="1" w:styleId="TimesNewRomanGB23122">
    <w:name w:val="样式 文字 + (西文) Times New Roman (中文) 仿宋_GB2312 首行缩进:  2 字符"/>
    <w:basedOn w:val="afffffffffffff2"/>
    <w:qFormat/>
    <w:rsid w:val="00712FEF"/>
    <w:pPr>
      <w:ind w:firstLine="480"/>
    </w:pPr>
    <w:rPr>
      <w:rFonts w:ascii="Times New Roman" w:hAnsi="Times New Roman" w:cs="宋体"/>
      <w:szCs w:val="20"/>
    </w:rPr>
  </w:style>
  <w:style w:type="paragraph" w:customStyle="1" w:styleId="afffffffffffff2">
    <w:name w:val="文字"/>
    <w:basedOn w:val="a6"/>
    <w:link w:val="Charffffff7"/>
    <w:qFormat/>
    <w:rsid w:val="00712FEF"/>
    <w:pPr>
      <w:ind w:firstLineChars="200" w:firstLine="200"/>
    </w:pPr>
    <w:rPr>
      <w:rFonts w:ascii="宋体" w:hAnsi="宋体"/>
      <w:color w:val="auto"/>
    </w:rPr>
  </w:style>
  <w:style w:type="paragraph" w:customStyle="1" w:styleId="afffffffffffff3">
    <w:name w:val="标准"/>
    <w:basedOn w:val="a6"/>
    <w:qFormat/>
    <w:rsid w:val="00712FEF"/>
    <w:pPr>
      <w:keepNext/>
      <w:keepLines/>
      <w:adjustRightInd w:val="0"/>
      <w:spacing w:beforeLines="50" w:line="400" w:lineRule="atLeast"/>
      <w:textAlignment w:val="baseline"/>
    </w:pPr>
    <w:rPr>
      <w:color w:val="auto"/>
      <w:kern w:val="0"/>
      <w:szCs w:val="20"/>
    </w:rPr>
  </w:style>
  <w:style w:type="paragraph" w:customStyle="1" w:styleId="148">
    <w:name w:val="样式148"/>
    <w:basedOn w:val="570"/>
    <w:qFormat/>
    <w:rsid w:val="00712FEF"/>
    <w:pPr>
      <w:spacing w:before="60" w:after="60"/>
      <w:outlineLvl w:val="3"/>
    </w:pPr>
  </w:style>
  <w:style w:type="paragraph" w:customStyle="1" w:styleId="377">
    <w:name w:val="样式377"/>
    <w:basedOn w:val="3540"/>
    <w:qFormat/>
    <w:rsid w:val="00712FEF"/>
    <w:pPr>
      <w:ind w:firstLine="482"/>
    </w:pPr>
  </w:style>
  <w:style w:type="paragraph" w:customStyle="1" w:styleId="3f6">
    <w:name w:val="自建标题3"/>
    <w:basedOn w:val="2fd"/>
    <w:qFormat/>
    <w:rsid w:val="00712FEF"/>
    <w:pPr>
      <w:spacing w:before="50"/>
      <w:ind w:firstLineChars="100" w:firstLine="100"/>
      <w:outlineLvl w:val="2"/>
    </w:pPr>
  </w:style>
  <w:style w:type="paragraph" w:customStyle="1" w:styleId="Charffffff8">
    <w:name w:val="样式 Char + 黑色"/>
    <w:basedOn w:val="21"/>
    <w:qFormat/>
    <w:rsid w:val="00712FEF"/>
    <w:pPr>
      <w:keepNext w:val="0"/>
      <w:keepLines w:val="0"/>
      <w:pageBreakBefore/>
      <w:spacing w:before="360" w:after="360" w:line="700" w:lineRule="exact"/>
      <w:ind w:firstLineChars="200" w:firstLine="200"/>
      <w:jc w:val="center"/>
      <w:outlineLvl w:val="9"/>
    </w:pPr>
    <w:rPr>
      <w:rFonts w:ascii="Verdana" w:eastAsia="宋体" w:hAnsi="Verdana" w:cs="Times New Roman"/>
      <w:color w:val="auto"/>
      <w:kern w:val="0"/>
      <w:sz w:val="48"/>
      <w:szCs w:val="24"/>
      <w:lang w:eastAsia="en-US"/>
    </w:rPr>
  </w:style>
  <w:style w:type="paragraph" w:customStyle="1" w:styleId="1170">
    <w:name w:val="样式117"/>
    <w:basedOn w:val="1160"/>
    <w:qFormat/>
    <w:rsid w:val="00712FEF"/>
  </w:style>
  <w:style w:type="paragraph" w:customStyle="1" w:styleId="193">
    <w:name w:val="样式193"/>
    <w:basedOn w:val="a6"/>
    <w:qFormat/>
    <w:rsid w:val="00712FEF"/>
    <w:pPr>
      <w:keepNext/>
      <w:keepLines/>
      <w:spacing w:before="260" w:after="120" w:line="440" w:lineRule="exact"/>
      <w:outlineLvl w:val="1"/>
    </w:pPr>
    <w:rPr>
      <w:rFonts w:eastAsia="黑体"/>
      <w:color w:val="auto"/>
      <w:sz w:val="28"/>
      <w:szCs w:val="20"/>
    </w:rPr>
  </w:style>
  <w:style w:type="paragraph" w:customStyle="1" w:styleId="3400">
    <w:name w:val="样式340"/>
    <w:basedOn w:val="3090"/>
    <w:qFormat/>
    <w:rsid w:val="00712FEF"/>
  </w:style>
  <w:style w:type="paragraph" w:customStyle="1" w:styleId="379">
    <w:name w:val="样式379"/>
    <w:basedOn w:val="310"/>
    <w:qFormat/>
    <w:rsid w:val="00712FEF"/>
  </w:style>
  <w:style w:type="paragraph" w:customStyle="1" w:styleId="4H4PIM4h4blbbTitre44thlevelsect1234RefHead1">
    <w:name w:val="样式 标题 4H4PIM 4h4blbbTitre44th levelsect 1.2.3.4Ref Head...1"/>
    <w:basedOn w:val="a6"/>
    <w:qFormat/>
    <w:rsid w:val="00712FEF"/>
    <w:pPr>
      <w:keepNext/>
      <w:keepLines/>
      <w:widowControl/>
      <w:spacing w:before="60" w:after="60" w:line="520" w:lineRule="exact"/>
      <w:ind w:left="602" w:firstLine="522"/>
      <w:outlineLvl w:val="3"/>
    </w:pPr>
    <w:rPr>
      <w:rFonts w:cs="宋体"/>
      <w:b/>
      <w:bCs/>
      <w:color w:val="auto"/>
      <w:kern w:val="0"/>
      <w:sz w:val="28"/>
      <w:szCs w:val="28"/>
    </w:rPr>
  </w:style>
  <w:style w:type="paragraph" w:customStyle="1" w:styleId="025025">
    <w:name w:val="样式 表标题 + 段前: 0.25 行 段后: 0.25 行"/>
    <w:basedOn w:val="21"/>
    <w:qFormat/>
    <w:rsid w:val="00712FEF"/>
    <w:pPr>
      <w:keepNext w:val="0"/>
      <w:keepLines w:val="0"/>
      <w:pageBreakBefore/>
      <w:tabs>
        <w:tab w:val="left" w:pos="1344"/>
      </w:tabs>
      <w:spacing w:before="360" w:after="360" w:afterAutospacing="1" w:line="240" w:lineRule="auto"/>
      <w:jc w:val="center"/>
      <w:outlineLvl w:val="3"/>
    </w:pPr>
    <w:rPr>
      <w:rFonts w:ascii="Arial" w:eastAsia="黑体" w:hAnsi="Arial" w:cs="Times New Roman"/>
      <w:color w:val="auto"/>
      <w:sz w:val="28"/>
      <w:szCs w:val="28"/>
    </w:rPr>
  </w:style>
  <w:style w:type="paragraph" w:customStyle="1" w:styleId="xl105">
    <w:name w:val="xl105"/>
    <w:basedOn w:val="a6"/>
    <w:qFormat/>
    <w:rsid w:val="00712FEF"/>
    <w:pPr>
      <w:widowControl/>
      <w:pBdr>
        <w:left w:val="single" w:sz="4" w:space="0" w:color="auto"/>
        <w:right w:val="single" w:sz="4" w:space="0" w:color="auto"/>
      </w:pBdr>
      <w:spacing w:before="100" w:beforeAutospacing="1" w:after="100" w:afterAutospacing="1" w:line="240" w:lineRule="auto"/>
      <w:jc w:val="center"/>
    </w:pPr>
    <w:rPr>
      <w:rFonts w:ascii="宋体" w:hAnsi="宋体" w:cs="宋体"/>
      <w:kern w:val="0"/>
      <w:sz w:val="21"/>
      <w:szCs w:val="21"/>
    </w:rPr>
  </w:style>
  <w:style w:type="paragraph" w:customStyle="1" w:styleId="195">
    <w:name w:val="样式195"/>
    <w:basedOn w:val="21"/>
    <w:qFormat/>
    <w:rsid w:val="00712FEF"/>
    <w:pPr>
      <w:pageBreakBefore/>
      <w:spacing w:before="360" w:after="360" w:line="440" w:lineRule="exact"/>
      <w:jc w:val="center"/>
    </w:pPr>
    <w:rPr>
      <w:rFonts w:ascii="Times New Roman" w:eastAsia="黑体" w:hAnsi="Times New Roman" w:cs="Times New Roman"/>
      <w:b w:val="0"/>
      <w:sz w:val="28"/>
      <w:szCs w:val="20"/>
    </w:rPr>
  </w:style>
  <w:style w:type="paragraph" w:customStyle="1" w:styleId="xl53">
    <w:name w:val="xl53"/>
    <w:basedOn w:val="a6"/>
    <w:qFormat/>
    <w:rsid w:val="00712FEF"/>
    <w:pPr>
      <w:widowControl/>
      <w:pBdr>
        <w:bottom w:val="single" w:sz="4" w:space="0" w:color="auto"/>
      </w:pBdr>
      <w:spacing w:before="100" w:beforeAutospacing="1" w:after="100" w:afterAutospacing="1" w:line="240" w:lineRule="auto"/>
      <w:jc w:val="center"/>
      <w:textAlignment w:val="bottom"/>
    </w:pPr>
    <w:rPr>
      <w:rFonts w:ascii="Arial Unicode MS" w:eastAsia="Arial Unicode MS" w:hAnsi="Arial Unicode MS" w:cs="Arial Unicode MS"/>
      <w:b/>
      <w:bCs/>
      <w:kern w:val="0"/>
      <w:sz w:val="20"/>
      <w:szCs w:val="20"/>
    </w:rPr>
  </w:style>
  <w:style w:type="paragraph" w:customStyle="1" w:styleId="Paratitre">
    <w:name w:val="Paratitre"/>
    <w:basedOn w:val="a6"/>
    <w:qFormat/>
    <w:rsid w:val="00712FEF"/>
    <w:pPr>
      <w:widowControl/>
      <w:spacing w:before="120" w:line="240" w:lineRule="auto"/>
      <w:ind w:left="851"/>
    </w:pPr>
    <w:rPr>
      <w:rFonts w:ascii="Arial" w:hAnsi="Arial"/>
      <w:color w:val="auto"/>
      <w:kern w:val="0"/>
      <w:sz w:val="20"/>
      <w:szCs w:val="20"/>
    </w:rPr>
  </w:style>
  <w:style w:type="paragraph" w:customStyle="1" w:styleId="wcf">
    <w:name w:val="wcf正文"/>
    <w:basedOn w:val="a6"/>
    <w:qFormat/>
    <w:rsid w:val="00712FEF"/>
    <w:pPr>
      <w:ind w:firstLineChars="200" w:firstLine="480"/>
    </w:pPr>
    <w:rPr>
      <w:bCs/>
    </w:rPr>
  </w:style>
  <w:style w:type="paragraph" w:customStyle="1" w:styleId="xl225">
    <w:name w:val="xl225"/>
    <w:basedOn w:val="a6"/>
    <w:qFormat/>
    <w:rsid w:val="00712FEF"/>
    <w:pPr>
      <w:widowControl/>
      <w:pBdr>
        <w:top w:val="single" w:sz="8"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t1">
    <w:name w:val="t1"/>
    <w:basedOn w:val="a6"/>
    <w:qFormat/>
    <w:rsid w:val="00712FEF"/>
    <w:pPr>
      <w:widowControl/>
      <w:spacing w:before="100" w:beforeAutospacing="1" w:after="100" w:afterAutospacing="1"/>
      <w:jc w:val="left"/>
    </w:pPr>
    <w:rPr>
      <w:rFonts w:ascii="宋体" w:hAnsi="宋体"/>
      <w:color w:val="auto"/>
      <w:kern w:val="0"/>
      <w:sz w:val="21"/>
      <w:szCs w:val="21"/>
    </w:rPr>
  </w:style>
  <w:style w:type="paragraph" w:customStyle="1" w:styleId="ParaCharCharCharCharCharCharCharCharCharCharCharCharChar">
    <w:name w:val="默认段落字体 Para Char Char Char Char Char Char Char Char Char Char Char Char Char"/>
    <w:basedOn w:val="a6"/>
    <w:qFormat/>
    <w:rsid w:val="00712FEF"/>
    <w:pPr>
      <w:spacing w:line="240" w:lineRule="auto"/>
    </w:pPr>
    <w:rPr>
      <w:color w:val="auto"/>
      <w:sz w:val="21"/>
    </w:rPr>
  </w:style>
  <w:style w:type="paragraph" w:customStyle="1" w:styleId="640">
    <w:name w:val="样式64"/>
    <w:basedOn w:val="410"/>
    <w:qFormat/>
    <w:rsid w:val="00712FEF"/>
    <w:rPr>
      <w:sz w:val="24"/>
    </w:rPr>
  </w:style>
  <w:style w:type="paragraph" w:customStyle="1" w:styleId="237">
    <w:name w:val="样式237"/>
    <w:basedOn w:val="1510"/>
    <w:qFormat/>
    <w:rsid w:val="00712FEF"/>
    <w:pPr>
      <w:keepNext w:val="0"/>
      <w:keepLines w:val="0"/>
      <w:spacing w:before="0" w:after="0"/>
      <w:outlineLvl w:val="9"/>
    </w:pPr>
    <w:rPr>
      <w:rFonts w:ascii="Times New Roman" w:eastAsia="宋体"/>
      <w:color w:val="000000"/>
      <w:kern w:val="0"/>
      <w:sz w:val="21"/>
      <w:szCs w:val="21"/>
    </w:rPr>
  </w:style>
  <w:style w:type="paragraph" w:customStyle="1" w:styleId="21b">
    <w:name w:val="正文文本缩进 21"/>
    <w:basedOn w:val="a6"/>
    <w:qFormat/>
    <w:rsid w:val="00712FEF"/>
    <w:pPr>
      <w:adjustRightInd w:val="0"/>
      <w:spacing w:line="380" w:lineRule="exact"/>
      <w:ind w:left="700" w:hanging="1"/>
      <w:textAlignment w:val="baseline"/>
    </w:pPr>
    <w:rPr>
      <w:color w:val="auto"/>
      <w:kern w:val="0"/>
      <w:sz w:val="28"/>
    </w:rPr>
  </w:style>
  <w:style w:type="paragraph" w:customStyle="1" w:styleId="2210">
    <w:name w:val="样式221"/>
    <w:basedOn w:val="2122"/>
    <w:qFormat/>
    <w:rsid w:val="00712FEF"/>
    <w:pPr>
      <w:spacing w:line="240" w:lineRule="atLeast"/>
    </w:pPr>
    <w:rPr>
      <w:b w:val="0"/>
      <w:lang w:eastAsia="en-US"/>
    </w:rPr>
  </w:style>
  <w:style w:type="paragraph" w:customStyle="1" w:styleId="2122">
    <w:name w:val="样式212"/>
    <w:basedOn w:val="a6"/>
    <w:qFormat/>
    <w:rsid w:val="00712FEF"/>
    <w:pPr>
      <w:spacing w:line="520" w:lineRule="exact"/>
      <w:jc w:val="center"/>
    </w:pPr>
    <w:rPr>
      <w:b/>
      <w:kern w:val="0"/>
      <w:sz w:val="28"/>
    </w:rPr>
  </w:style>
  <w:style w:type="paragraph" w:customStyle="1" w:styleId="CharCharCharCharCharCharCharCharChar1CharCharCharCharCharCharCharCharCharCharChar">
    <w:name w:val="Char Char Char Char Char Char Char Char Char1 Char Char Char Char Char Char Char Char Char Char Char"/>
    <w:basedOn w:val="a6"/>
    <w:qFormat/>
    <w:rsid w:val="00712FEF"/>
    <w:pPr>
      <w:spacing w:line="240" w:lineRule="auto"/>
    </w:pPr>
    <w:rPr>
      <w:color w:val="auto"/>
      <w:kern w:val="0"/>
    </w:rPr>
  </w:style>
  <w:style w:type="paragraph" w:customStyle="1" w:styleId="3262">
    <w:name w:val="样式 样式326 + 首行缩进:  2 字符"/>
    <w:basedOn w:val="326"/>
    <w:qFormat/>
    <w:rsid w:val="00712FEF"/>
    <w:pPr>
      <w:ind w:firstLine="482"/>
    </w:pPr>
    <w:rPr>
      <w:bCs/>
      <w:szCs w:val="20"/>
    </w:rPr>
  </w:style>
  <w:style w:type="paragraph" w:customStyle="1" w:styleId="930">
    <w:name w:val="样式93"/>
    <w:basedOn w:val="a6"/>
    <w:qFormat/>
    <w:rsid w:val="00712FEF"/>
    <w:pPr>
      <w:spacing w:line="520" w:lineRule="exact"/>
      <w:ind w:firstLineChars="200" w:firstLine="553"/>
    </w:pPr>
    <w:rPr>
      <w:szCs w:val="28"/>
    </w:rPr>
  </w:style>
  <w:style w:type="paragraph" w:customStyle="1" w:styleId="348">
    <w:name w:val="样式348"/>
    <w:basedOn w:val="317"/>
    <w:qFormat/>
    <w:rsid w:val="00712FEF"/>
  </w:style>
  <w:style w:type="paragraph" w:customStyle="1" w:styleId="CharCharCharCharCharCharCharCharCharChar">
    <w:name w:val="Char Char Char Char Char Char Char Char Char Char"/>
    <w:basedOn w:val="a6"/>
    <w:qFormat/>
    <w:rsid w:val="00712FEF"/>
    <w:pPr>
      <w:spacing w:line="240" w:lineRule="exact"/>
      <w:ind w:firstLineChars="200" w:firstLine="200"/>
    </w:pPr>
    <w:rPr>
      <w:rFonts w:ascii="宋体" w:hAnsi="宋体" w:cs="宋体"/>
      <w:color w:val="auto"/>
    </w:rPr>
  </w:style>
  <w:style w:type="paragraph" w:customStyle="1" w:styleId="3F41313">
    <w:name w:val="样式 标题 3(F4) + 两端对齐 段前: 13 磅 段后: 13 磅"/>
    <w:basedOn w:val="31"/>
    <w:qFormat/>
    <w:rsid w:val="00712FEF"/>
    <w:pPr>
      <w:pageBreakBefore/>
      <w:tabs>
        <w:tab w:val="left" w:pos="1080"/>
      </w:tabs>
      <w:adjustRightInd w:val="0"/>
      <w:spacing w:beforeLines="100" w:before="120" w:after="0" w:line="360" w:lineRule="auto"/>
      <w:ind w:left="142" w:firstLine="198"/>
      <w:jc w:val="center"/>
      <w:textAlignment w:val="baseline"/>
    </w:pPr>
    <w:rPr>
      <w:rFonts w:eastAsia="黑体" w:cs="宋体"/>
      <w:bCs w:val="0"/>
      <w:color w:val="000000"/>
      <w:kern w:val="0"/>
      <w:sz w:val="21"/>
      <w:szCs w:val="21"/>
    </w:rPr>
  </w:style>
  <w:style w:type="paragraph" w:customStyle="1" w:styleId="2ff9">
    <w:name w:val="样式 正文文本缩进 2 + 黑色"/>
    <w:basedOn w:val="22"/>
    <w:qFormat/>
    <w:rsid w:val="00712FEF"/>
    <w:pPr>
      <w:adjustRightInd w:val="0"/>
      <w:spacing w:after="0" w:line="320" w:lineRule="exact"/>
      <w:ind w:leftChars="0" w:left="0"/>
      <w:jc w:val="center"/>
      <w:textAlignment w:val="baseline"/>
    </w:pPr>
    <w:rPr>
      <w:sz w:val="21"/>
      <w:szCs w:val="21"/>
    </w:rPr>
  </w:style>
  <w:style w:type="paragraph" w:customStyle="1" w:styleId="1fff5">
    <w:name w:val="修订1"/>
    <w:uiPriority w:val="99"/>
    <w:semiHidden/>
    <w:qFormat/>
    <w:rsid w:val="00712FEF"/>
    <w:rPr>
      <w:rFonts w:ascii="Times New Roman" w:hAnsi="宋体"/>
      <w:kern w:val="2"/>
      <w:sz w:val="24"/>
      <w:szCs w:val="24"/>
    </w:rPr>
  </w:style>
  <w:style w:type="paragraph" w:customStyle="1" w:styleId="615">
    <w:name w:val="样式 四号 段后: 6 磅 行距: 1.5 倍行距"/>
    <w:basedOn w:val="a6"/>
    <w:qFormat/>
    <w:rsid w:val="00712FEF"/>
    <w:pPr>
      <w:spacing w:after="120"/>
      <w:ind w:firstLineChars="200" w:firstLine="560"/>
    </w:pPr>
    <w:rPr>
      <w:rFonts w:cs="宋体"/>
      <w:color w:val="auto"/>
      <w:sz w:val="26"/>
      <w:szCs w:val="20"/>
    </w:rPr>
  </w:style>
  <w:style w:type="paragraph" w:customStyle="1" w:styleId="1521">
    <w:name w:val="样式152"/>
    <w:basedOn w:val="149"/>
    <w:qFormat/>
    <w:rsid w:val="00712FEF"/>
  </w:style>
  <w:style w:type="paragraph" w:customStyle="1" w:styleId="zzx-list1">
    <w:name w:val="zzx-list1"/>
    <w:basedOn w:val="a6"/>
    <w:qFormat/>
    <w:rsid w:val="00712FEF"/>
    <w:pPr>
      <w:numPr>
        <w:numId w:val="9"/>
      </w:numPr>
    </w:pPr>
    <w:rPr>
      <w:color w:val="auto"/>
    </w:rPr>
  </w:style>
  <w:style w:type="paragraph" w:customStyle="1" w:styleId="1131">
    <w:name w:val="样式113"/>
    <w:basedOn w:val="21"/>
    <w:link w:val="113Char0"/>
    <w:qFormat/>
    <w:rsid w:val="00712FEF"/>
    <w:pPr>
      <w:pageBreakBefore/>
      <w:spacing w:before="360" w:after="360" w:line="520" w:lineRule="exact"/>
      <w:jc w:val="center"/>
    </w:pPr>
    <w:rPr>
      <w:rFonts w:ascii="Times New Roman" w:eastAsia="黑体" w:hAnsi="Times New Roman" w:cs="Times New Roman"/>
      <w:color w:val="auto"/>
      <w:sz w:val="28"/>
      <w:szCs w:val="28"/>
    </w:rPr>
  </w:style>
  <w:style w:type="paragraph" w:customStyle="1" w:styleId="089200">
    <w:name w:val="样式 黑色 左 首行缩进:  0.89 厘米 行距: 固定值 20 磅"/>
    <w:basedOn w:val="a6"/>
    <w:qFormat/>
    <w:rsid w:val="00712FEF"/>
    <w:pPr>
      <w:spacing w:line="400" w:lineRule="exact"/>
      <w:ind w:firstLine="504"/>
      <w:jc w:val="left"/>
    </w:pPr>
    <w:rPr>
      <w:kern w:val="0"/>
    </w:rPr>
  </w:style>
  <w:style w:type="paragraph" w:customStyle="1" w:styleId="103">
    <w:name w:val="10"/>
    <w:basedOn w:val="a6"/>
    <w:next w:val="a6"/>
    <w:qFormat/>
    <w:rsid w:val="00712FEF"/>
    <w:pPr>
      <w:widowControl/>
      <w:spacing w:after="120" w:line="480" w:lineRule="auto"/>
      <w:ind w:leftChars="200" w:left="420"/>
      <w:jc w:val="left"/>
    </w:pPr>
    <w:rPr>
      <w:rFonts w:ascii="宋体" w:hAnsi="宋体" w:cs="宋体"/>
      <w:color w:val="auto"/>
      <w:kern w:val="0"/>
    </w:rPr>
  </w:style>
  <w:style w:type="paragraph" w:customStyle="1" w:styleId="afffffffffffff4">
    <w:name w:val="退格正文"/>
    <w:basedOn w:val="a6"/>
    <w:qFormat/>
    <w:rsid w:val="00712FEF"/>
    <w:pPr>
      <w:ind w:firstLineChars="192" w:firstLine="538"/>
    </w:pPr>
    <w:rPr>
      <w:color w:val="auto"/>
      <w:sz w:val="28"/>
    </w:rPr>
  </w:style>
  <w:style w:type="paragraph" w:customStyle="1" w:styleId="Char4CharCharChar">
    <w:name w:val="Char4 Char Char Char"/>
    <w:basedOn w:val="a6"/>
    <w:qFormat/>
    <w:rsid w:val="00712FEF"/>
    <w:pPr>
      <w:adjustRightInd w:val="0"/>
      <w:snapToGrid w:val="0"/>
      <w:ind w:firstLineChars="200" w:firstLine="200"/>
    </w:pPr>
    <w:rPr>
      <w:rFonts w:cs="宋体"/>
      <w:lang w:val="zh-CN"/>
    </w:rPr>
  </w:style>
  <w:style w:type="paragraph" w:customStyle="1" w:styleId="85">
    <w:name w:val="样式85"/>
    <w:basedOn w:val="410"/>
    <w:qFormat/>
    <w:rsid w:val="00712FEF"/>
    <w:rPr>
      <w:sz w:val="24"/>
      <w:szCs w:val="24"/>
    </w:rPr>
  </w:style>
  <w:style w:type="paragraph" w:customStyle="1" w:styleId="MMNotes">
    <w:name w:val="MM Notes"/>
    <w:basedOn w:val="a6"/>
    <w:qFormat/>
    <w:rsid w:val="00712FEF"/>
    <w:pPr>
      <w:autoSpaceDE w:val="0"/>
      <w:autoSpaceDN w:val="0"/>
      <w:adjustRightInd w:val="0"/>
      <w:spacing w:before="60" w:afterLines="30" w:line="400" w:lineRule="exact"/>
      <w:ind w:firstLine="480"/>
      <w:jc w:val="left"/>
    </w:pPr>
    <w:rPr>
      <w:color w:val="auto"/>
    </w:rPr>
  </w:style>
  <w:style w:type="paragraph" w:customStyle="1" w:styleId="xl253">
    <w:name w:val="xl253"/>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159">
    <w:name w:val="xl159"/>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left"/>
    </w:pPr>
    <w:rPr>
      <w:color w:val="0000FF"/>
      <w:kern w:val="0"/>
      <w:sz w:val="20"/>
    </w:rPr>
  </w:style>
  <w:style w:type="paragraph" w:customStyle="1" w:styleId="afffffffffffff5">
    <w:name w:val="文字表格"/>
    <w:qFormat/>
    <w:rsid w:val="00712FEF"/>
    <w:pPr>
      <w:jc w:val="center"/>
    </w:pPr>
    <w:rPr>
      <w:rFonts w:ascii="隶书" w:eastAsia="隶书" w:hAnsi="Times New Roman"/>
      <w:kern w:val="2"/>
      <w:sz w:val="52"/>
      <w:szCs w:val="52"/>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6"/>
    <w:qFormat/>
    <w:rsid w:val="00712FEF"/>
    <w:pPr>
      <w:widowControl/>
      <w:spacing w:line="240" w:lineRule="auto"/>
      <w:jc w:val="left"/>
    </w:pPr>
    <w:rPr>
      <w:rFonts w:ascii="宋体" w:hAnsi="宋体" w:cs="宋体"/>
      <w:color w:val="auto"/>
      <w:kern w:val="0"/>
    </w:rPr>
  </w:style>
  <w:style w:type="paragraph" w:customStyle="1" w:styleId="afffffffffffff6">
    <w:name w:val="审核正文"/>
    <w:basedOn w:val="a6"/>
    <w:qFormat/>
    <w:rsid w:val="00712FEF"/>
    <w:pPr>
      <w:spacing w:line="460" w:lineRule="exact"/>
      <w:ind w:firstLineChars="200" w:firstLine="595"/>
      <w:jc w:val="left"/>
    </w:pPr>
    <w:rPr>
      <w:color w:val="auto"/>
      <w:kern w:val="0"/>
      <w:sz w:val="28"/>
    </w:rPr>
  </w:style>
  <w:style w:type="paragraph" w:customStyle="1" w:styleId="CharCharCharCharCharChar3CharCharCharChar">
    <w:name w:val="Char Char Char Char Char Char3 Char Char Char Char"/>
    <w:basedOn w:val="a6"/>
    <w:next w:val="a6"/>
    <w:qFormat/>
    <w:rsid w:val="00712FEF"/>
    <w:pPr>
      <w:spacing w:line="240" w:lineRule="auto"/>
    </w:pPr>
    <w:rPr>
      <w:rFonts w:eastAsia="黑体"/>
      <w:color w:val="auto"/>
      <w:kern w:val="0"/>
      <w:sz w:val="28"/>
    </w:rPr>
  </w:style>
  <w:style w:type="paragraph" w:customStyle="1" w:styleId="22CharCharCharChar2CharChar">
    <w:name w:val="样式 正文文本缩进 2正文文本缩进 2 Char Char Char Char正文文本缩进 2 Char Char + 黑色..."/>
    <w:basedOn w:val="22"/>
    <w:qFormat/>
    <w:rsid w:val="00712FEF"/>
    <w:pPr>
      <w:adjustRightInd w:val="0"/>
      <w:spacing w:after="0" w:line="240" w:lineRule="atLeast"/>
      <w:ind w:leftChars="0" w:left="0"/>
      <w:jc w:val="center"/>
      <w:textAlignment w:val="baseline"/>
    </w:pPr>
    <w:rPr>
      <w:sz w:val="21"/>
      <w:szCs w:val="21"/>
    </w:rPr>
  </w:style>
  <w:style w:type="paragraph" w:customStyle="1" w:styleId="xl99">
    <w:name w:val="xl99"/>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kern w:val="0"/>
      <w:sz w:val="21"/>
      <w:szCs w:val="21"/>
    </w:rPr>
  </w:style>
  <w:style w:type="paragraph" w:customStyle="1" w:styleId="GB2312152">
    <w:name w:val="样式 样式 (中文) 仿宋_GB2312 小四 行距: 1.5 倍行距 + 首行缩进:  2 字符"/>
    <w:basedOn w:val="a6"/>
    <w:qFormat/>
    <w:rsid w:val="00712FEF"/>
    <w:pPr>
      <w:ind w:firstLineChars="200" w:firstLine="480"/>
    </w:pPr>
    <w:rPr>
      <w:rFonts w:ascii="仿宋_GB2312" w:eastAsia="仿宋_GB2312" w:cs="宋体"/>
      <w:color w:val="auto"/>
    </w:rPr>
  </w:style>
  <w:style w:type="paragraph" w:customStyle="1" w:styleId="4H4PIM4h4blbbTitre44thlevelsect1234RefHead10">
    <w:name w:val="样式 样式 标题 4H4PIM 4h4blbbTitre44th levelsect 1.2.3.4Ref Head...1 +..."/>
    <w:basedOn w:val="a6"/>
    <w:qFormat/>
    <w:rsid w:val="00712FEF"/>
    <w:pPr>
      <w:keepNext/>
      <w:keepLines/>
      <w:widowControl/>
      <w:spacing w:before="60" w:after="60" w:line="440" w:lineRule="atLeast"/>
      <w:ind w:left="602" w:firstLine="522"/>
      <w:outlineLvl w:val="3"/>
    </w:pPr>
    <w:rPr>
      <w:rFonts w:cs="宋体"/>
      <w:b/>
      <w:bCs/>
      <w:color w:val="auto"/>
      <w:kern w:val="0"/>
      <w:sz w:val="28"/>
      <w:szCs w:val="28"/>
    </w:rPr>
  </w:style>
  <w:style w:type="paragraph" w:customStyle="1" w:styleId="xl80">
    <w:name w:val="xl80"/>
    <w:basedOn w:val="a6"/>
    <w:qFormat/>
    <w:rsid w:val="00712FEF"/>
    <w:pPr>
      <w:widowControl/>
      <w:pBdr>
        <w:left w:val="single" w:sz="4" w:space="0" w:color="auto"/>
        <w:right w:val="single" w:sz="4" w:space="0" w:color="auto"/>
      </w:pBdr>
      <w:spacing w:before="100" w:beforeAutospacing="1" w:after="100" w:afterAutospacing="1" w:line="240" w:lineRule="auto"/>
      <w:jc w:val="center"/>
    </w:pPr>
    <w:rPr>
      <w:color w:val="auto"/>
      <w:kern w:val="0"/>
      <w:sz w:val="21"/>
      <w:szCs w:val="21"/>
    </w:rPr>
  </w:style>
  <w:style w:type="paragraph" w:customStyle="1" w:styleId="281">
    <w:name w:val="样式281"/>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afffffffffffff7">
    <w:name w:val="标题表格"/>
    <w:next w:val="a6"/>
    <w:qFormat/>
    <w:rsid w:val="00712FEF"/>
    <w:pPr>
      <w:spacing w:beforeLines="50" w:line="440" w:lineRule="exact"/>
      <w:jc w:val="center"/>
    </w:pPr>
    <w:rPr>
      <w:rFonts w:ascii="Times New Roman" w:eastAsia="黑体" w:hAnsi="Times New Roman"/>
      <w:kern w:val="2"/>
      <w:sz w:val="24"/>
      <w:szCs w:val="21"/>
    </w:rPr>
  </w:style>
  <w:style w:type="paragraph" w:customStyle="1" w:styleId="GB2312215">
    <w:name w:val="样式 (中文) 仿宋_GB2312 小四 首行缩进:  2 字符 行距: 1.5 倍行距"/>
    <w:basedOn w:val="a6"/>
    <w:qFormat/>
    <w:rsid w:val="00712FEF"/>
    <w:pPr>
      <w:ind w:firstLineChars="200" w:firstLine="480"/>
    </w:pPr>
    <w:rPr>
      <w:rFonts w:cs="宋体"/>
      <w:color w:val="auto"/>
      <w:szCs w:val="20"/>
    </w:rPr>
  </w:style>
  <w:style w:type="paragraph" w:customStyle="1" w:styleId="xl193">
    <w:name w:val="xl193"/>
    <w:basedOn w:val="a6"/>
    <w:qFormat/>
    <w:rsid w:val="00712FEF"/>
    <w:pPr>
      <w:widowControl/>
      <w:pBdr>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104">
    <w:name w:val="xl104"/>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kern w:val="0"/>
      <w:sz w:val="21"/>
      <w:szCs w:val="21"/>
    </w:rPr>
  </w:style>
  <w:style w:type="paragraph" w:customStyle="1" w:styleId="afffffffffffff8">
    <w:name w:val="最后的表头格式"/>
    <w:basedOn w:val="afff3"/>
    <w:qFormat/>
    <w:rsid w:val="00712FEF"/>
    <w:pPr>
      <w:spacing w:before="120" w:after="120" w:line="360" w:lineRule="auto"/>
      <w:ind w:firstLine="105"/>
      <w:outlineLvl w:val="3"/>
    </w:pPr>
    <w:rPr>
      <w:rFonts w:ascii="宋体" w:eastAsia="宋体" w:hAnsi="宋体"/>
      <w:b/>
      <w:color w:val="000000"/>
      <w:kern w:val="0"/>
      <w:sz w:val="21"/>
      <w:szCs w:val="21"/>
    </w:rPr>
  </w:style>
  <w:style w:type="paragraph" w:customStyle="1" w:styleId="226">
    <w:name w:val="样式22"/>
    <w:basedOn w:val="163"/>
    <w:qFormat/>
    <w:rsid w:val="00712FEF"/>
    <w:pPr>
      <w:ind w:firstLineChars="200" w:firstLine="480"/>
      <w:jc w:val="both"/>
    </w:pPr>
    <w:rPr>
      <w:rFonts w:ascii="宋体" w:eastAsia="宋体" w:hAnsi="宋体"/>
      <w:b w:val="0"/>
      <w:sz w:val="24"/>
      <w:szCs w:val="24"/>
    </w:rPr>
  </w:style>
  <w:style w:type="paragraph" w:customStyle="1" w:styleId="afffffffffffff9">
    <w:name w:val="条目"/>
    <w:basedOn w:val="a6"/>
    <w:qFormat/>
    <w:rsid w:val="00712FEF"/>
    <w:pPr>
      <w:adjustRightInd w:val="0"/>
      <w:spacing w:before="100" w:beforeAutospacing="1" w:after="100" w:afterAutospacing="1" w:line="160" w:lineRule="atLeast"/>
      <w:ind w:leftChars="400" w:left="400"/>
      <w:textAlignment w:val="baseline"/>
    </w:pPr>
    <w:rPr>
      <w:color w:val="auto"/>
      <w:kern w:val="0"/>
      <w:szCs w:val="20"/>
    </w:rPr>
  </w:style>
  <w:style w:type="paragraph" w:customStyle="1" w:styleId="254">
    <w:name w:val="样式 首行缩进:  2.5 字符"/>
    <w:basedOn w:val="affffd"/>
    <w:qFormat/>
    <w:rsid w:val="00712FEF"/>
    <w:pPr>
      <w:ind w:firstLineChars="200" w:firstLine="200"/>
    </w:pPr>
    <w:rPr>
      <w:rFonts w:cs="宋体"/>
      <w:szCs w:val="20"/>
      <w:lang w:val="en-US"/>
    </w:rPr>
  </w:style>
  <w:style w:type="paragraph" w:customStyle="1" w:styleId="2ffa">
    <w:name w:val="条目2"/>
    <w:basedOn w:val="afffffffffffff9"/>
    <w:qFormat/>
    <w:rsid w:val="00712FEF"/>
    <w:pPr>
      <w:tabs>
        <w:tab w:val="left" w:pos="420"/>
      </w:tabs>
      <w:spacing w:beforeLines="10" w:beforeAutospacing="0" w:afterLines="10" w:afterAutospacing="0" w:line="400" w:lineRule="atLeast"/>
      <w:ind w:leftChars="0" w:left="0"/>
    </w:pPr>
    <w:rPr>
      <w:rFonts w:ascii="宋体" w:hAnsi="Tms Rmn"/>
      <w:bCs/>
      <w:position w:val="-12"/>
      <w:sz w:val="21"/>
    </w:rPr>
  </w:style>
  <w:style w:type="paragraph" w:customStyle="1" w:styleId="3BHeadH333ReHead3WSAh3111BOD0sec1">
    <w:name w:val="样式 标题 3B HeadH3标题 33ReHead 3 WSAh3条标题1.1.1三级标题BOD 0sec...1"/>
    <w:basedOn w:val="31"/>
    <w:qFormat/>
    <w:rsid w:val="00712FEF"/>
    <w:pPr>
      <w:pageBreakBefore/>
      <w:adjustRightInd w:val="0"/>
      <w:spacing w:beforeLines="100" w:before="120" w:after="120" w:line="520" w:lineRule="exact"/>
      <w:jc w:val="center"/>
      <w:textAlignment w:val="baseline"/>
    </w:pPr>
    <w:rPr>
      <w:rFonts w:eastAsia="黑体"/>
      <w:kern w:val="0"/>
      <w:sz w:val="30"/>
      <w:szCs w:val="30"/>
    </w:rPr>
  </w:style>
  <w:style w:type="paragraph" w:customStyle="1" w:styleId="76">
    <w:name w:val="样式76"/>
    <w:basedOn w:val="75"/>
    <w:qFormat/>
    <w:rsid w:val="00712FEF"/>
    <w:rPr>
      <w:kern w:val="0"/>
    </w:rPr>
  </w:style>
  <w:style w:type="paragraph" w:customStyle="1" w:styleId="191">
    <w:name w:val="样式191"/>
    <w:basedOn w:val="a6"/>
    <w:qFormat/>
    <w:rsid w:val="00712FEF"/>
    <w:pPr>
      <w:spacing w:line="240" w:lineRule="atLeast"/>
      <w:jc w:val="center"/>
    </w:pPr>
    <w:rPr>
      <w:b/>
      <w:color w:val="auto"/>
      <w:kern w:val="0"/>
      <w:sz w:val="21"/>
      <w:szCs w:val="21"/>
      <w:lang w:val="zh-CN"/>
    </w:rPr>
  </w:style>
  <w:style w:type="paragraph" w:customStyle="1" w:styleId="afffffffffffffa">
    <w:name w:val="图表"/>
    <w:basedOn w:val="a6"/>
    <w:qFormat/>
    <w:rsid w:val="00712FEF"/>
    <w:pPr>
      <w:autoSpaceDN w:val="0"/>
      <w:spacing w:line="240" w:lineRule="auto"/>
      <w:jc w:val="center"/>
    </w:pPr>
    <w:rPr>
      <w:rFonts w:eastAsia="仿宋_GB2312"/>
      <w:color w:val="auto"/>
      <w:spacing w:val="8"/>
      <w:kern w:val="0"/>
    </w:rPr>
  </w:style>
  <w:style w:type="paragraph" w:customStyle="1" w:styleId="3074Char">
    <w:name w:val="样式 样式 标题 3 + 首行缩进:  0.74 厘米 Char + (中文) 幼圆 四号"/>
    <w:basedOn w:val="a6"/>
    <w:qFormat/>
    <w:rsid w:val="00712FEF"/>
    <w:pPr>
      <w:keepNext/>
      <w:keepLines/>
      <w:spacing w:before="260" w:after="260" w:line="240" w:lineRule="auto"/>
      <w:outlineLvl w:val="2"/>
    </w:pPr>
    <w:rPr>
      <w:rFonts w:eastAsia="幼圆" w:cs="宋体"/>
      <w:b/>
      <w:bCs/>
      <w:color w:val="auto"/>
      <w:sz w:val="28"/>
      <w:szCs w:val="30"/>
    </w:rPr>
  </w:style>
  <w:style w:type="paragraph" w:customStyle="1" w:styleId="afffffffffffffb">
    <w:name w:val="表文字"/>
    <w:basedOn w:val="a6"/>
    <w:link w:val="Charffffff9"/>
    <w:qFormat/>
    <w:rsid w:val="00712FEF"/>
    <w:pPr>
      <w:overflowPunct w:val="0"/>
      <w:autoSpaceDE w:val="0"/>
      <w:autoSpaceDN w:val="0"/>
      <w:adjustRightInd w:val="0"/>
      <w:spacing w:line="240" w:lineRule="atLeast"/>
      <w:jc w:val="center"/>
      <w:textAlignment w:val="baseline"/>
    </w:pPr>
    <w:rPr>
      <w:color w:val="auto"/>
      <w:kern w:val="0"/>
    </w:rPr>
  </w:style>
  <w:style w:type="paragraph" w:customStyle="1" w:styleId="LMB">
    <w:name w:val="LMB"/>
    <w:basedOn w:val="31"/>
    <w:next w:val="31"/>
    <w:qFormat/>
    <w:rsid w:val="00712FEF"/>
    <w:pPr>
      <w:pageBreakBefore/>
      <w:widowControl/>
      <w:tabs>
        <w:tab w:val="left" w:pos="680"/>
        <w:tab w:val="left" w:pos="1080"/>
      </w:tabs>
      <w:adjustRightInd w:val="0"/>
      <w:spacing w:before="120" w:after="120" w:line="360" w:lineRule="auto"/>
      <w:ind w:leftChars="50" w:left="567" w:hanging="567"/>
      <w:jc w:val="left"/>
      <w:textAlignment w:val="center"/>
      <w:outlineLvl w:val="3"/>
    </w:pPr>
    <w:rPr>
      <w:rFonts w:ascii="宋体" w:eastAsia="黑体" w:hAnsi="宋体"/>
      <w:bCs w:val="0"/>
      <w:color w:val="000000"/>
      <w:kern w:val="0"/>
      <w:sz w:val="24"/>
      <w:szCs w:val="24"/>
      <w:lang w:eastAsia="en-US"/>
    </w:rPr>
  </w:style>
  <w:style w:type="paragraph" w:customStyle="1" w:styleId="1fff6">
    <w:name w:val="1表头格式"/>
    <w:basedOn w:val="a6"/>
    <w:next w:val="a6"/>
    <w:qFormat/>
    <w:rsid w:val="00712FEF"/>
    <w:pPr>
      <w:spacing w:beforeLines="50" w:afterLines="50" w:line="240" w:lineRule="auto"/>
      <w:jc w:val="center"/>
    </w:pPr>
    <w:rPr>
      <w:rFonts w:eastAsia="黑体"/>
      <w:color w:val="auto"/>
    </w:rPr>
  </w:style>
  <w:style w:type="paragraph" w:customStyle="1" w:styleId="3600">
    <w:name w:val="样式360"/>
    <w:basedOn w:val="323"/>
    <w:qFormat/>
    <w:rsid w:val="00712FEF"/>
  </w:style>
  <w:style w:type="paragraph" w:customStyle="1" w:styleId="xl235">
    <w:name w:val="xl235"/>
    <w:basedOn w:val="a6"/>
    <w:qFormat/>
    <w:rsid w:val="00712FEF"/>
    <w:pPr>
      <w:widowControl/>
      <w:pBdr>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2000">
    <w:name w:val="样式200"/>
    <w:basedOn w:val="a6"/>
    <w:qFormat/>
    <w:rsid w:val="00712FEF"/>
    <w:pPr>
      <w:spacing w:line="520" w:lineRule="exact"/>
      <w:ind w:firstLineChars="200" w:firstLine="480"/>
    </w:pPr>
    <w:rPr>
      <w:rFonts w:ascii="宋体" w:hAnsi="宋体"/>
      <w:kern w:val="0"/>
    </w:rPr>
  </w:style>
  <w:style w:type="paragraph" w:customStyle="1" w:styleId="CharGB2312">
    <w:name w:val="样式 样式 正文文本缩进特点标题正文文本缩进 Char + 黑色 + (西文) 楷体_GB2312"/>
    <w:basedOn w:val="Charffffff3"/>
    <w:qFormat/>
    <w:rsid w:val="00712FEF"/>
    <w:pPr>
      <w:widowControl/>
      <w:spacing w:line="360" w:lineRule="exact"/>
      <w:ind w:firstLineChars="0" w:firstLine="0"/>
      <w:jc w:val="center"/>
    </w:pPr>
    <w:rPr>
      <w:rFonts w:ascii="楷体_GB2312" w:hAnsi="楷体_GB2312"/>
      <w:b/>
      <w:sz w:val="21"/>
      <w:szCs w:val="21"/>
    </w:rPr>
  </w:style>
  <w:style w:type="paragraph" w:customStyle="1" w:styleId="65">
    <w:name w:val="样式65"/>
    <w:basedOn w:val="a6"/>
    <w:link w:val="65Char"/>
    <w:qFormat/>
    <w:rsid w:val="00712FEF"/>
    <w:pPr>
      <w:ind w:firstLineChars="200" w:firstLine="200"/>
    </w:pPr>
    <w:rPr>
      <w:rFonts w:eastAsia="仿宋_GB2312"/>
      <w:color w:val="auto"/>
      <w:kern w:val="0"/>
    </w:rPr>
  </w:style>
  <w:style w:type="paragraph" w:customStyle="1" w:styleId="xl203">
    <w:name w:val="xl203"/>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3092">
    <w:name w:val="样式 样式309 +"/>
    <w:basedOn w:val="a6"/>
    <w:qFormat/>
    <w:rsid w:val="00712FEF"/>
    <w:pPr>
      <w:spacing w:line="520" w:lineRule="exact"/>
      <w:jc w:val="center"/>
    </w:pPr>
    <w:rPr>
      <w:b/>
      <w:bCs/>
      <w:sz w:val="21"/>
      <w:szCs w:val="21"/>
    </w:rPr>
  </w:style>
  <w:style w:type="paragraph" w:customStyle="1" w:styleId="32122">
    <w:name w:val="样式 样式321 + 首行缩进:  2 字符2"/>
    <w:basedOn w:val="321"/>
    <w:qFormat/>
    <w:rsid w:val="00712FEF"/>
    <w:pPr>
      <w:ind w:firstLine="480"/>
    </w:pPr>
    <w:rPr>
      <w:rFonts w:cs="宋体"/>
      <w:bCs w:val="0"/>
      <w:szCs w:val="20"/>
    </w:rPr>
  </w:style>
  <w:style w:type="paragraph" w:customStyle="1" w:styleId="Arial">
    <w:name w:val="样式 Arial 小四"/>
    <w:basedOn w:val="a6"/>
    <w:qFormat/>
    <w:rsid w:val="00712FEF"/>
    <w:pPr>
      <w:spacing w:afterLines="50" w:line="400" w:lineRule="atLeast"/>
      <w:ind w:firstLineChars="200" w:firstLine="200"/>
    </w:pPr>
    <w:rPr>
      <w:rFonts w:ascii="Arial" w:cs="宋体"/>
      <w:color w:val="auto"/>
      <w:szCs w:val="20"/>
    </w:rPr>
  </w:style>
  <w:style w:type="paragraph" w:customStyle="1" w:styleId="166">
    <w:name w:val="样式166"/>
    <w:basedOn w:val="1140"/>
    <w:qFormat/>
    <w:rsid w:val="00712FEF"/>
  </w:style>
  <w:style w:type="paragraph" w:customStyle="1" w:styleId="xl171">
    <w:name w:val="xl171"/>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140">
    <w:name w:val="样式140"/>
    <w:basedOn w:val="570"/>
    <w:qFormat/>
    <w:rsid w:val="00712FEF"/>
    <w:pPr>
      <w:adjustRightInd/>
      <w:spacing w:before="1200" w:after="600"/>
      <w:jc w:val="center"/>
      <w:textAlignment w:val="auto"/>
      <w:outlineLvl w:val="0"/>
    </w:pPr>
    <w:rPr>
      <w:rFonts w:ascii="黑体"/>
      <w:b/>
      <w:bCs/>
      <w:color w:val="000000"/>
      <w:kern w:val="44"/>
      <w:sz w:val="30"/>
      <w:szCs w:val="30"/>
    </w:rPr>
  </w:style>
  <w:style w:type="paragraph" w:customStyle="1" w:styleId="xl109">
    <w:name w:val="xl109"/>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1"/>
      <w:szCs w:val="21"/>
    </w:rPr>
  </w:style>
  <w:style w:type="paragraph" w:customStyle="1" w:styleId="4f1">
    <w:name w:val="样式 样式4 +"/>
    <w:basedOn w:val="4e"/>
    <w:qFormat/>
    <w:rsid w:val="00712FEF"/>
    <w:pPr>
      <w:widowControl w:val="0"/>
      <w:spacing w:beforeLines="50" w:after="0" w:line="300" w:lineRule="exact"/>
      <w:ind w:firstLine="0"/>
      <w:jc w:val="center"/>
    </w:pPr>
    <w:rPr>
      <w:rFonts w:ascii="宋体" w:eastAsia="宋体" w:hAnsi="宋体" w:cs="宋体"/>
      <w:bCs/>
      <w:color w:val="000000"/>
      <w:sz w:val="21"/>
      <w:szCs w:val="21"/>
      <w:lang w:eastAsia="en-US"/>
    </w:rPr>
  </w:style>
  <w:style w:type="paragraph" w:customStyle="1" w:styleId="22CharCharCharChar2CharChar0">
    <w:name w:val="样式 样式 正文文本缩进 2正文文本缩进 2 Char Char Char Char正文文本缩进 2 Char Char + 黑..."/>
    <w:basedOn w:val="a6"/>
    <w:qFormat/>
    <w:rsid w:val="00712FEF"/>
    <w:pPr>
      <w:adjustRightInd w:val="0"/>
      <w:spacing w:line="240" w:lineRule="atLeast"/>
      <w:ind w:firstLineChars="200" w:firstLine="200"/>
      <w:jc w:val="center"/>
      <w:textAlignment w:val="baseline"/>
    </w:pPr>
    <w:rPr>
      <w:rFonts w:cs="宋体"/>
      <w:kern w:val="0"/>
      <w:sz w:val="28"/>
      <w:szCs w:val="20"/>
    </w:rPr>
  </w:style>
  <w:style w:type="paragraph" w:customStyle="1" w:styleId="4H4PIM4h4blbbTitre44thlevelsect1234RefHead31">
    <w:name w:val="样式 样式 标题 4H4PIM 4h4blbbTitre44th levelsect 1.2.3.4Ref Head...3 +1"/>
    <w:basedOn w:val="4H4PIM4h4blbbTitre44thlevelsect1234RefHead3"/>
    <w:qFormat/>
    <w:rsid w:val="00712FEF"/>
  </w:style>
  <w:style w:type="paragraph" w:customStyle="1" w:styleId="1fff7">
    <w:name w:val="表格头1"/>
    <w:basedOn w:val="a6"/>
    <w:qFormat/>
    <w:rsid w:val="00712FEF"/>
    <w:pPr>
      <w:adjustRightInd w:val="0"/>
      <w:spacing w:before="240"/>
      <w:jc w:val="center"/>
    </w:pPr>
    <w:rPr>
      <w:rFonts w:ascii="黑体" w:eastAsia="黑体" w:hint="eastAsia"/>
      <w:b/>
      <w:color w:val="auto"/>
      <w:kern w:val="0"/>
      <w:szCs w:val="20"/>
    </w:rPr>
  </w:style>
  <w:style w:type="paragraph" w:customStyle="1" w:styleId="CharCharCharChar20">
    <w:name w:val="Char Char Char Char2"/>
    <w:basedOn w:val="a6"/>
    <w:qFormat/>
    <w:rsid w:val="00712FEF"/>
    <w:pPr>
      <w:tabs>
        <w:tab w:val="left" w:pos="4665"/>
        <w:tab w:val="left" w:pos="8970"/>
      </w:tabs>
      <w:spacing w:line="500" w:lineRule="exact"/>
      <w:ind w:firstLineChars="200" w:firstLine="200"/>
      <w:jc w:val="center"/>
    </w:pPr>
    <w:rPr>
      <w:rFonts w:ascii="Tahoma" w:hAnsi="Tahoma"/>
      <w:color w:val="auto"/>
      <w:sz w:val="21"/>
      <w:szCs w:val="21"/>
    </w:rPr>
  </w:style>
  <w:style w:type="paragraph" w:customStyle="1" w:styleId="1590">
    <w:name w:val="样式159"/>
    <w:basedOn w:val="140"/>
    <w:qFormat/>
    <w:rsid w:val="00712FEF"/>
  </w:style>
  <w:style w:type="paragraph" w:customStyle="1" w:styleId="187">
    <w:name w:val="样式187"/>
    <w:basedOn w:val="a6"/>
    <w:qFormat/>
    <w:rsid w:val="00712FEF"/>
    <w:pPr>
      <w:spacing w:line="240" w:lineRule="atLeast"/>
      <w:jc w:val="center"/>
    </w:pPr>
    <w:rPr>
      <w:kern w:val="0"/>
    </w:rPr>
  </w:style>
  <w:style w:type="paragraph" w:customStyle="1" w:styleId="051">
    <w:name w:val="样式05"/>
    <w:basedOn w:val="af0"/>
    <w:qFormat/>
    <w:rsid w:val="00712FEF"/>
    <w:rPr>
      <w:rFonts w:ascii="黑体" w:eastAsia="黑体" w:hAnsi="Arial"/>
      <w:color w:val="800080"/>
      <w:kern w:val="0"/>
      <w:szCs w:val="20"/>
    </w:rPr>
  </w:style>
  <w:style w:type="paragraph" w:customStyle="1" w:styleId="afffffffffffffc">
    <w:name w:val="表格居中"/>
    <w:basedOn w:val="a6"/>
    <w:qFormat/>
    <w:rsid w:val="00712FEF"/>
    <w:pPr>
      <w:spacing w:line="300" w:lineRule="auto"/>
    </w:pPr>
    <w:rPr>
      <w:rFonts w:ascii="宋体"/>
      <w:color w:val="FF0000"/>
      <w:kern w:val="0"/>
      <w:sz w:val="21"/>
    </w:rPr>
  </w:style>
  <w:style w:type="paragraph" w:customStyle="1" w:styleId="3212">
    <w:name w:val="样式 样式321 + 首行缩进:  2 字符"/>
    <w:basedOn w:val="321"/>
    <w:qFormat/>
    <w:rsid w:val="00712FEF"/>
    <w:pPr>
      <w:ind w:firstLine="480"/>
    </w:pPr>
    <w:rPr>
      <w:rFonts w:cs="宋体"/>
      <w:bCs w:val="0"/>
      <w:szCs w:val="20"/>
    </w:rPr>
  </w:style>
  <w:style w:type="paragraph" w:customStyle="1" w:styleId="1700">
    <w:name w:val="样式170"/>
    <w:basedOn w:val="a6"/>
    <w:qFormat/>
    <w:rsid w:val="00712FEF"/>
    <w:pPr>
      <w:keepNext/>
      <w:keepLines/>
      <w:spacing w:before="60" w:after="60" w:line="520" w:lineRule="exact"/>
      <w:outlineLvl w:val="3"/>
    </w:pPr>
    <w:rPr>
      <w:rFonts w:eastAsia="黑体"/>
      <w:lang w:val="en-AU"/>
    </w:rPr>
  </w:style>
  <w:style w:type="paragraph" w:customStyle="1" w:styleId="331">
    <w:name w:val="样式331"/>
    <w:basedOn w:val="296"/>
    <w:qFormat/>
    <w:rsid w:val="00712FEF"/>
    <w:rPr>
      <w:sz w:val="32"/>
      <w:szCs w:val="32"/>
    </w:rPr>
  </w:style>
  <w:style w:type="paragraph" w:customStyle="1" w:styleId="236">
    <w:name w:val="样式236"/>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730">
    <w:name w:val="样式73"/>
    <w:basedOn w:val="620"/>
    <w:qFormat/>
    <w:rsid w:val="00712FEF"/>
    <w:pPr>
      <w:spacing w:line="240" w:lineRule="auto"/>
    </w:pPr>
  </w:style>
  <w:style w:type="paragraph" w:customStyle="1" w:styleId="xl33">
    <w:name w:val="xl33"/>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afffffffffffffd">
    <w:name w:val="样式 标准正文 +"/>
    <w:basedOn w:val="affffffff8"/>
    <w:qFormat/>
    <w:rsid w:val="00712FEF"/>
    <w:pPr>
      <w:spacing w:line="520" w:lineRule="exact"/>
      <w:ind w:firstLine="200"/>
    </w:pPr>
    <w:rPr>
      <w:rFonts w:ascii="等线" w:eastAsia="宋体" w:hAnsi="等线"/>
      <w:color w:val="auto"/>
      <w:szCs w:val="20"/>
    </w:rPr>
  </w:style>
  <w:style w:type="paragraph" w:customStyle="1" w:styleId="168">
    <w:name w:val="样式168"/>
    <w:basedOn w:val="3b"/>
    <w:qFormat/>
    <w:rsid w:val="00712FEF"/>
    <w:pPr>
      <w:adjustRightInd w:val="0"/>
      <w:spacing w:before="60" w:after="0" w:line="520" w:lineRule="exact"/>
      <w:ind w:leftChars="0" w:left="0" w:firstLine="0"/>
      <w:jc w:val="center"/>
      <w:textAlignment w:val="baseline"/>
    </w:pPr>
    <w:rPr>
      <w:b/>
      <w:sz w:val="21"/>
      <w:szCs w:val="20"/>
      <w:lang w:val="en-US"/>
    </w:rPr>
  </w:style>
  <w:style w:type="paragraph" w:customStyle="1" w:styleId="230">
    <w:name w:val="样式230"/>
    <w:basedOn w:val="165"/>
    <w:qFormat/>
    <w:rsid w:val="00712FEF"/>
    <w:pPr>
      <w:adjustRightInd/>
      <w:spacing w:line="520" w:lineRule="exact"/>
      <w:textAlignment w:val="auto"/>
    </w:pPr>
    <w:rPr>
      <w:b/>
      <w:sz w:val="21"/>
      <w:szCs w:val="21"/>
    </w:rPr>
  </w:style>
  <w:style w:type="paragraph" w:customStyle="1" w:styleId="CharCharChar1CharCharCharChar">
    <w:name w:val="Char Char Char1 Char Char Char Char"/>
    <w:basedOn w:val="a6"/>
    <w:qFormat/>
    <w:rsid w:val="00712FEF"/>
    <w:pPr>
      <w:spacing w:line="240" w:lineRule="auto"/>
    </w:pPr>
    <w:rPr>
      <w:color w:val="auto"/>
      <w:sz w:val="21"/>
    </w:rPr>
  </w:style>
  <w:style w:type="paragraph" w:customStyle="1" w:styleId="22CharCharCharChar2CharCharChar">
    <w:name w:val="样式 标题 2标题 2 Char Char Char Char标题 2 Char Char Char +"/>
    <w:basedOn w:val="21"/>
    <w:qFormat/>
    <w:rsid w:val="00712FEF"/>
    <w:pPr>
      <w:pageBreakBefore/>
      <w:numPr>
        <w:ilvl w:val="1"/>
        <w:numId w:val="10"/>
      </w:numPr>
      <w:tabs>
        <w:tab w:val="clear" w:pos="840"/>
        <w:tab w:val="left" w:pos="720"/>
      </w:tabs>
      <w:adjustRightInd w:val="0"/>
      <w:spacing w:beforeLines="20" w:before="360" w:afterLines="20" w:after="360" w:line="240" w:lineRule="auto"/>
      <w:ind w:left="720" w:hanging="720"/>
      <w:jc w:val="center"/>
    </w:pPr>
    <w:rPr>
      <w:rFonts w:ascii="Arial" w:eastAsia="黑体" w:hAnsi="Arial" w:cs="Times New Roman"/>
      <w:color w:val="FF00FF"/>
      <w:kern w:val="0"/>
      <w:sz w:val="30"/>
      <w:szCs w:val="30"/>
    </w:rPr>
  </w:style>
  <w:style w:type="paragraph" w:customStyle="1" w:styleId="xl205">
    <w:name w:val="xl205"/>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361">
    <w:name w:val="样式361"/>
    <w:basedOn w:val="a6"/>
    <w:qFormat/>
    <w:rsid w:val="00712FEF"/>
    <w:pPr>
      <w:spacing w:line="240" w:lineRule="atLeast"/>
      <w:ind w:firstLineChars="200" w:firstLine="200"/>
      <w:jc w:val="center"/>
    </w:pPr>
    <w:rPr>
      <w:color w:val="auto"/>
      <w:sz w:val="28"/>
    </w:rPr>
  </w:style>
  <w:style w:type="paragraph" w:customStyle="1" w:styleId="129">
    <w:name w:val="样式129"/>
    <w:basedOn w:val="1160"/>
    <w:qFormat/>
    <w:rsid w:val="00712FEF"/>
  </w:style>
  <w:style w:type="paragraph" w:customStyle="1" w:styleId="20505">
    <w:name w:val="样式 标题 2 + 段前: 0.5 行 段后: 0.5 行"/>
    <w:basedOn w:val="a6"/>
    <w:qFormat/>
    <w:rsid w:val="00712FEF"/>
    <w:pPr>
      <w:snapToGrid w:val="0"/>
      <w:spacing w:line="420" w:lineRule="exact"/>
    </w:pPr>
    <w:rPr>
      <w:rFonts w:ascii="宋体"/>
      <w:color w:val="auto"/>
      <w:kern w:val="0"/>
    </w:rPr>
  </w:style>
  <w:style w:type="paragraph" w:customStyle="1" w:styleId="169">
    <w:name w:val="样式169"/>
    <w:basedOn w:val="a6"/>
    <w:qFormat/>
    <w:rsid w:val="00712FEF"/>
    <w:pPr>
      <w:spacing w:line="520" w:lineRule="exact"/>
      <w:ind w:firstLineChars="200" w:firstLine="480"/>
    </w:pPr>
    <w:rPr>
      <w:rFonts w:ascii="宋体" w:hAnsi="宋体"/>
      <w:color w:val="auto"/>
      <w:kern w:val="0"/>
    </w:rPr>
  </w:style>
  <w:style w:type="paragraph" w:customStyle="1" w:styleId="141">
    <w:name w:val="样式141"/>
    <w:basedOn w:val="124"/>
    <w:qFormat/>
    <w:rsid w:val="00712FEF"/>
    <w:pPr>
      <w:outlineLvl w:val="3"/>
    </w:pPr>
  </w:style>
  <w:style w:type="paragraph" w:customStyle="1" w:styleId="124">
    <w:name w:val="样式124"/>
    <w:basedOn w:val="420"/>
    <w:qFormat/>
    <w:rsid w:val="00712FEF"/>
    <w:pPr>
      <w:keepNext/>
      <w:keepLines/>
      <w:adjustRightInd w:val="0"/>
      <w:spacing w:before="120" w:after="120"/>
      <w:ind w:firstLineChars="0" w:firstLine="0"/>
      <w:textAlignment w:val="baseline"/>
      <w:outlineLvl w:val="2"/>
    </w:pPr>
    <w:rPr>
      <w:rFonts w:eastAsia="黑体"/>
      <w:b w:val="0"/>
      <w:kern w:val="0"/>
      <w:lang w:val="en-AU"/>
    </w:rPr>
  </w:style>
  <w:style w:type="paragraph" w:customStyle="1" w:styleId="560">
    <w:name w:val="样式56"/>
    <w:basedOn w:val="550"/>
    <w:qFormat/>
    <w:rsid w:val="00712FEF"/>
    <w:rPr>
      <w:b/>
    </w:rPr>
  </w:style>
  <w:style w:type="paragraph" w:customStyle="1" w:styleId="GB2312150">
    <w:name w:val="样式 仿宋_GB2312 小四 行距: 1.5 倍行距"/>
    <w:basedOn w:val="a6"/>
    <w:qFormat/>
    <w:rsid w:val="00712FEF"/>
    <w:pPr>
      <w:shd w:val="clear" w:color="auto" w:fill="FFFFFF"/>
      <w:ind w:firstLine="482"/>
    </w:pPr>
    <w:rPr>
      <w:rFonts w:ascii="仿宋_GB2312" w:cs="宋体"/>
      <w:color w:val="auto"/>
      <w:kern w:val="0"/>
      <w:szCs w:val="20"/>
    </w:rPr>
  </w:style>
  <w:style w:type="paragraph" w:customStyle="1" w:styleId="99">
    <w:name w:val="样式99"/>
    <w:basedOn w:val="a6"/>
    <w:qFormat/>
    <w:rsid w:val="00712FEF"/>
    <w:pPr>
      <w:keepNext/>
      <w:keepLines/>
      <w:spacing w:before="60" w:after="60" w:line="520" w:lineRule="exact"/>
      <w:ind w:firstLineChars="200" w:firstLine="200"/>
      <w:outlineLvl w:val="3"/>
    </w:pPr>
    <w:rPr>
      <w:rFonts w:eastAsia="黑体"/>
      <w:lang w:val="en-AU"/>
    </w:rPr>
  </w:style>
  <w:style w:type="paragraph" w:customStyle="1" w:styleId="167">
    <w:name w:val="样式16"/>
    <w:basedOn w:val="15"/>
    <w:qFormat/>
    <w:rsid w:val="00712FEF"/>
    <w:pPr>
      <w:keepNext/>
      <w:keepLines/>
      <w:snapToGrid/>
      <w:spacing w:beforeLines="0" w:before="1200" w:afterLines="0" w:after="480" w:line="440" w:lineRule="exact"/>
      <w:jc w:val="center"/>
    </w:pPr>
    <w:rPr>
      <w:rFonts w:ascii="Times New Roman" w:eastAsia="黑体" w:hAnsi="Times New Roman"/>
      <w:bCs w:val="0"/>
      <w:kern w:val="44"/>
      <w:sz w:val="36"/>
      <w:szCs w:val="20"/>
    </w:rPr>
  </w:style>
  <w:style w:type="paragraph" w:customStyle="1" w:styleId="B">
    <w:name w:val="标题B"/>
    <w:qFormat/>
    <w:rsid w:val="00712FEF"/>
    <w:pPr>
      <w:adjustRightInd w:val="0"/>
      <w:snapToGrid w:val="0"/>
      <w:spacing w:beforeLines="100" w:afterLines="100"/>
      <w:outlineLvl w:val="1"/>
    </w:pPr>
    <w:rPr>
      <w:rFonts w:ascii="Times New Roman" w:hAnsi="Times New Roman"/>
      <w:b/>
      <w:sz w:val="30"/>
    </w:rPr>
  </w:style>
  <w:style w:type="paragraph" w:customStyle="1" w:styleId="1610">
    <w:name w:val="样式 文章1 + 首行缩进:  6 字符1"/>
    <w:basedOn w:val="a6"/>
    <w:qFormat/>
    <w:rsid w:val="00712FEF"/>
    <w:pPr>
      <w:spacing w:line="600" w:lineRule="exact"/>
      <w:ind w:firstLineChars="200" w:firstLine="200"/>
    </w:pPr>
    <w:rPr>
      <w:color w:val="auto"/>
      <w:sz w:val="28"/>
      <w:szCs w:val="20"/>
    </w:rPr>
  </w:style>
  <w:style w:type="paragraph" w:customStyle="1" w:styleId="358">
    <w:name w:val="样式358"/>
    <w:basedOn w:val="321"/>
    <w:qFormat/>
    <w:rsid w:val="00712FEF"/>
    <w:pPr>
      <w:ind w:firstLine="480"/>
    </w:pPr>
    <w:rPr>
      <w:color w:val="000000"/>
    </w:rPr>
  </w:style>
  <w:style w:type="paragraph" w:customStyle="1" w:styleId="373">
    <w:name w:val="样式373"/>
    <w:basedOn w:val="a6"/>
    <w:qFormat/>
    <w:rsid w:val="00712FEF"/>
    <w:pPr>
      <w:adjustRightInd w:val="0"/>
      <w:spacing w:line="300" w:lineRule="exact"/>
      <w:jc w:val="center"/>
      <w:textAlignment w:val="baseline"/>
    </w:pPr>
    <w:rPr>
      <w:kern w:val="0"/>
      <w:sz w:val="21"/>
      <w:szCs w:val="21"/>
    </w:rPr>
  </w:style>
  <w:style w:type="paragraph" w:customStyle="1" w:styleId="269">
    <w:name w:val="样式269"/>
    <w:basedOn w:val="a6"/>
    <w:qFormat/>
    <w:rsid w:val="00712FEF"/>
    <w:pPr>
      <w:keepNext/>
      <w:keepLines/>
      <w:spacing w:before="260" w:after="120" w:line="440" w:lineRule="exact"/>
      <w:outlineLvl w:val="1"/>
    </w:pPr>
    <w:rPr>
      <w:rFonts w:eastAsia="黑体"/>
      <w:sz w:val="28"/>
      <w:szCs w:val="20"/>
    </w:rPr>
  </w:style>
  <w:style w:type="paragraph" w:customStyle="1" w:styleId="510">
    <w:name w:val="样式51"/>
    <w:basedOn w:val="490"/>
    <w:qFormat/>
    <w:rsid w:val="00712FEF"/>
    <w:pPr>
      <w:ind w:firstLine="480"/>
    </w:pPr>
  </w:style>
  <w:style w:type="paragraph" w:customStyle="1" w:styleId="490">
    <w:name w:val="样式49"/>
    <w:basedOn w:val="174"/>
    <w:qFormat/>
    <w:rsid w:val="00712FEF"/>
    <w:pPr>
      <w:ind w:firstLine="200"/>
    </w:pPr>
  </w:style>
  <w:style w:type="paragraph" w:customStyle="1" w:styleId="0cm1">
    <w:name w:val="樣式 左:  0 cm 凸出:  1 字元"/>
    <w:basedOn w:val="a6"/>
    <w:qFormat/>
    <w:rsid w:val="00712FEF"/>
    <w:pPr>
      <w:spacing w:line="240" w:lineRule="auto"/>
      <w:ind w:left="240" w:hangingChars="100" w:hanging="240"/>
      <w:jc w:val="left"/>
    </w:pPr>
    <w:rPr>
      <w:rFonts w:eastAsia="PMingLiU" w:cs="PMingLiU"/>
      <w:color w:val="auto"/>
      <w:szCs w:val="20"/>
      <w:lang w:eastAsia="zh-TW"/>
    </w:rPr>
  </w:style>
  <w:style w:type="paragraph" w:customStyle="1" w:styleId="96">
    <w:name w:val="样式96"/>
    <w:basedOn w:val="a6"/>
    <w:qFormat/>
    <w:rsid w:val="00712FEF"/>
    <w:pPr>
      <w:keepNext/>
      <w:keepLines/>
      <w:spacing w:before="60" w:after="60" w:line="520" w:lineRule="exact"/>
      <w:ind w:firstLineChars="200" w:firstLine="200"/>
      <w:outlineLvl w:val="1"/>
    </w:pPr>
    <w:rPr>
      <w:rFonts w:eastAsia="黑体"/>
    </w:rPr>
  </w:style>
  <w:style w:type="paragraph" w:customStyle="1" w:styleId="86">
    <w:name w:val="样式86"/>
    <w:basedOn w:val="1111Head1wsab11H1PIM11h111"/>
    <w:link w:val="86Char"/>
    <w:qFormat/>
    <w:rsid w:val="00712FEF"/>
    <w:pPr>
      <w:spacing w:before="960" w:after="600"/>
    </w:pPr>
    <w:rPr>
      <w:rFonts w:ascii="黑体" w:eastAsia="黑体"/>
      <w:sz w:val="30"/>
      <w:szCs w:val="30"/>
    </w:rPr>
  </w:style>
  <w:style w:type="paragraph" w:customStyle="1" w:styleId="1410">
    <w:name w:val="样式 黑色 居中 行距: 固定值 14 磅1"/>
    <w:basedOn w:val="a6"/>
    <w:qFormat/>
    <w:rsid w:val="00712FEF"/>
    <w:pPr>
      <w:spacing w:line="280" w:lineRule="exact"/>
      <w:ind w:left="602"/>
      <w:jc w:val="center"/>
    </w:pPr>
    <w:rPr>
      <w:rFonts w:cs="宋体"/>
      <w:kern w:val="0"/>
      <w:sz w:val="21"/>
      <w:szCs w:val="20"/>
    </w:rPr>
  </w:style>
  <w:style w:type="paragraph" w:customStyle="1" w:styleId="body1">
    <w:name w:val="body 1"/>
    <w:basedOn w:val="a6"/>
    <w:qFormat/>
    <w:rsid w:val="00712FEF"/>
    <w:pPr>
      <w:adjustRightInd w:val="0"/>
      <w:spacing w:line="360" w:lineRule="atLeast"/>
      <w:textAlignment w:val="baseline"/>
    </w:pPr>
    <w:rPr>
      <w:rFonts w:ascii="華康中楷體" w:eastAsia="華康中楷體"/>
      <w:color w:val="auto"/>
      <w:spacing w:val="60"/>
      <w:kern w:val="0"/>
      <w:szCs w:val="20"/>
      <w:lang w:eastAsia="zh-TW"/>
    </w:rPr>
  </w:style>
  <w:style w:type="paragraph" w:customStyle="1" w:styleId="xl115">
    <w:name w:val="xl115"/>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1fff8">
    <w:name w:val="报告1"/>
    <w:basedOn w:val="afffffffff1"/>
    <w:qFormat/>
    <w:rsid w:val="00712FEF"/>
    <w:pPr>
      <w:ind w:firstLineChars="150" w:firstLine="505"/>
    </w:pPr>
    <w:rPr>
      <w:rFonts w:ascii="TimesNewRoman" w:eastAsia="宋体" w:hAnsi="TimesNewRoman"/>
      <w:kern w:val="24"/>
      <w:szCs w:val="20"/>
    </w:rPr>
  </w:style>
  <w:style w:type="paragraph" w:customStyle="1" w:styleId="68">
    <w:name w:val="样式68"/>
    <w:basedOn w:val="430"/>
    <w:qFormat/>
    <w:rsid w:val="00712FEF"/>
    <w:pPr>
      <w:adjustRightInd w:val="0"/>
      <w:spacing w:line="320" w:lineRule="exact"/>
      <w:ind w:firstLine="0"/>
      <w:textAlignment w:val="baseline"/>
    </w:pPr>
    <w:rPr>
      <w:rFonts w:eastAsia="仿宋_GB2312"/>
      <w:bCs/>
      <w:sz w:val="21"/>
      <w:szCs w:val="13"/>
    </w:rPr>
  </w:style>
  <w:style w:type="paragraph" w:customStyle="1" w:styleId="8a">
    <w:name w:val="8磅"/>
    <w:basedOn w:val="a6"/>
    <w:qFormat/>
    <w:rsid w:val="00712FEF"/>
    <w:pPr>
      <w:widowControl/>
      <w:adjustRightInd w:val="0"/>
      <w:snapToGrid w:val="0"/>
      <w:spacing w:line="160" w:lineRule="exact"/>
      <w:ind w:firstLineChars="200" w:firstLine="200"/>
      <w:jc w:val="center"/>
    </w:pPr>
    <w:rPr>
      <w:rFonts w:ascii="Calibri" w:hAnsi="Calibri"/>
      <w:color w:val="auto"/>
      <w:kern w:val="0"/>
      <w:sz w:val="25"/>
      <w:szCs w:val="30"/>
    </w:rPr>
  </w:style>
  <w:style w:type="paragraph" w:customStyle="1" w:styleId="241">
    <w:name w:val="样式 四号 行距: 固定值 24 磅"/>
    <w:basedOn w:val="a6"/>
    <w:qFormat/>
    <w:rsid w:val="00712FEF"/>
    <w:pPr>
      <w:spacing w:line="480" w:lineRule="exact"/>
      <w:ind w:firstLineChars="200" w:firstLine="560"/>
    </w:pPr>
    <w:rPr>
      <w:rFonts w:cs="宋体"/>
      <w:color w:val="auto"/>
      <w:szCs w:val="20"/>
    </w:rPr>
  </w:style>
  <w:style w:type="paragraph" w:customStyle="1" w:styleId="font0">
    <w:name w:val="font0"/>
    <w:basedOn w:val="a6"/>
    <w:qFormat/>
    <w:rsid w:val="00712FEF"/>
    <w:pPr>
      <w:widowControl/>
      <w:spacing w:before="100" w:beforeAutospacing="1" w:after="100" w:afterAutospacing="1" w:line="240" w:lineRule="auto"/>
      <w:jc w:val="left"/>
    </w:pPr>
    <w:rPr>
      <w:rFonts w:ascii="宋体" w:hAnsi="宋体" w:hint="eastAsia"/>
      <w:color w:val="auto"/>
      <w:kern w:val="0"/>
    </w:rPr>
  </w:style>
  <w:style w:type="paragraph" w:customStyle="1" w:styleId="afffffffffffffe">
    <w:name w:val="报告表  段"/>
    <w:basedOn w:val="a6"/>
    <w:link w:val="Charffffffa"/>
    <w:qFormat/>
    <w:rsid w:val="00712FEF"/>
    <w:pPr>
      <w:adjustRightInd w:val="0"/>
      <w:ind w:firstLine="505"/>
      <w:textAlignment w:val="baseline"/>
    </w:pPr>
    <w:rPr>
      <w:rFonts w:ascii="宋体"/>
      <w:color w:val="auto"/>
      <w:kern w:val="0"/>
      <w:szCs w:val="20"/>
    </w:rPr>
  </w:style>
  <w:style w:type="paragraph" w:customStyle="1" w:styleId="xl307">
    <w:name w:val="xl307"/>
    <w:basedOn w:val="a6"/>
    <w:qFormat/>
    <w:rsid w:val="00712FEF"/>
    <w:pPr>
      <w:widowControl/>
      <w:pBdr>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5111112">
    <w:name w:val="样式 标题 5标题1.1.1.1.1表头文字 + 黑色 首行缩进:  2 字符"/>
    <w:basedOn w:val="a6"/>
    <w:qFormat/>
    <w:rsid w:val="00712FEF"/>
    <w:pPr>
      <w:keepNext/>
      <w:keepLines/>
      <w:widowControl/>
      <w:spacing w:before="60" w:after="60" w:line="500" w:lineRule="exact"/>
      <w:ind w:left="602"/>
      <w:outlineLvl w:val="4"/>
    </w:pPr>
    <w:rPr>
      <w:rFonts w:eastAsia="楷体_GB2312" w:cs="宋体"/>
      <w:kern w:val="0"/>
      <w:sz w:val="28"/>
      <w:szCs w:val="28"/>
    </w:rPr>
  </w:style>
  <w:style w:type="paragraph" w:customStyle="1" w:styleId="540">
    <w:name w:val="样式54"/>
    <w:basedOn w:val="460"/>
    <w:link w:val="54Char"/>
    <w:qFormat/>
    <w:rsid w:val="00712FEF"/>
    <w:pPr>
      <w:keepNext w:val="0"/>
      <w:keepLines w:val="0"/>
      <w:widowControl w:val="0"/>
      <w:tabs>
        <w:tab w:val="left" w:pos="780"/>
      </w:tabs>
      <w:adjustRightInd w:val="0"/>
      <w:spacing w:line="320" w:lineRule="exact"/>
      <w:jc w:val="center"/>
      <w:textAlignment w:val="baseline"/>
      <w:outlineLvl w:val="9"/>
    </w:pPr>
    <w:rPr>
      <w:rFonts w:eastAsia="宋体"/>
      <w:bCs w:val="0"/>
      <w:sz w:val="21"/>
      <w:szCs w:val="20"/>
    </w:rPr>
  </w:style>
  <w:style w:type="paragraph" w:customStyle="1" w:styleId="affffffffffffff">
    <w:name w:val="正文段落"/>
    <w:basedOn w:val="a6"/>
    <w:link w:val="Charffffffb"/>
    <w:qFormat/>
    <w:rsid w:val="00712FEF"/>
    <w:pPr>
      <w:autoSpaceDE w:val="0"/>
      <w:autoSpaceDN w:val="0"/>
      <w:adjustRightInd w:val="0"/>
      <w:spacing w:line="480" w:lineRule="exact"/>
      <w:ind w:firstLineChars="200" w:firstLine="200"/>
      <w:textAlignment w:val="baseline"/>
    </w:pPr>
    <w:rPr>
      <w:rFonts w:ascii="@宋体" w:eastAsia="仿宋_GB2312"/>
      <w:color w:val="auto"/>
      <w:kern w:val="0"/>
    </w:rPr>
  </w:style>
  <w:style w:type="paragraph" w:customStyle="1" w:styleId="xl177">
    <w:name w:val="xl177"/>
    <w:basedOn w:val="a6"/>
    <w:qFormat/>
    <w:rsid w:val="00712FEF"/>
    <w:pPr>
      <w:widowControl/>
      <w:shd w:val="clear" w:color="000000" w:fill="8DB4E3"/>
      <w:spacing w:before="100" w:beforeAutospacing="1" w:after="100" w:afterAutospacing="1" w:line="240" w:lineRule="auto"/>
      <w:ind w:firstLine="198"/>
      <w:jc w:val="left"/>
    </w:pPr>
    <w:rPr>
      <w:kern w:val="0"/>
      <w:sz w:val="20"/>
    </w:rPr>
  </w:style>
  <w:style w:type="paragraph" w:customStyle="1" w:styleId="1220">
    <w:name w:val="样式 样式 正文 1 + 首行缩进:  2 字符 + 首行缩进:  2 字符"/>
    <w:basedOn w:val="a6"/>
    <w:qFormat/>
    <w:rsid w:val="00712FEF"/>
    <w:pPr>
      <w:adjustRightInd w:val="0"/>
      <w:spacing w:line="540" w:lineRule="exact"/>
      <w:ind w:firstLineChars="200" w:firstLine="200"/>
      <w:textAlignment w:val="baseline"/>
    </w:pPr>
    <w:rPr>
      <w:rFonts w:cs="宋体"/>
      <w:color w:val="auto"/>
      <w:sz w:val="28"/>
      <w:szCs w:val="20"/>
    </w:rPr>
  </w:style>
  <w:style w:type="paragraph" w:customStyle="1" w:styleId="xl303">
    <w:name w:val="xl303"/>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right"/>
      <w:textAlignment w:val="center"/>
    </w:pPr>
    <w:rPr>
      <w:color w:val="auto"/>
      <w:kern w:val="0"/>
      <w:sz w:val="20"/>
    </w:rPr>
  </w:style>
  <w:style w:type="paragraph" w:customStyle="1" w:styleId="2260">
    <w:name w:val="样式226"/>
    <w:basedOn w:val="218"/>
    <w:qFormat/>
    <w:rsid w:val="00712FEF"/>
  </w:style>
  <w:style w:type="paragraph" w:customStyle="1" w:styleId="183">
    <w:name w:val="样式18"/>
    <w:link w:val="18Char1"/>
    <w:qFormat/>
    <w:rsid w:val="00712FEF"/>
    <w:pPr>
      <w:keepNext/>
      <w:keepLines/>
      <w:pageBreakBefore/>
      <w:adjustRightInd w:val="0"/>
      <w:spacing w:beforeLines="100" w:before="120" w:afterLines="50" w:after="120" w:line="520" w:lineRule="exact"/>
      <w:jc w:val="center"/>
      <w:textAlignment w:val="baseline"/>
      <w:outlineLvl w:val="2"/>
    </w:pPr>
    <w:rPr>
      <w:rFonts w:ascii="Times New Roman" w:eastAsia="黑体" w:hAnsi="Times New Roman"/>
      <w:color w:val="000000"/>
      <w:sz w:val="24"/>
      <w:szCs w:val="24"/>
    </w:rPr>
  </w:style>
  <w:style w:type="paragraph" w:customStyle="1" w:styleId="p19">
    <w:name w:val="p19"/>
    <w:basedOn w:val="a6"/>
    <w:qFormat/>
    <w:rsid w:val="00712FEF"/>
    <w:pPr>
      <w:widowControl/>
      <w:spacing w:after="120" w:line="240" w:lineRule="auto"/>
      <w:ind w:left="420"/>
    </w:pPr>
    <w:rPr>
      <w:color w:val="auto"/>
      <w:kern w:val="0"/>
      <w:sz w:val="16"/>
      <w:szCs w:val="16"/>
    </w:rPr>
  </w:style>
  <w:style w:type="paragraph" w:customStyle="1" w:styleId="font6">
    <w:name w:val="font6"/>
    <w:basedOn w:val="a6"/>
    <w:qFormat/>
    <w:rsid w:val="00712FEF"/>
    <w:pPr>
      <w:widowControl/>
      <w:spacing w:before="100" w:beforeAutospacing="1" w:after="100" w:afterAutospacing="1" w:line="240" w:lineRule="auto"/>
      <w:jc w:val="left"/>
    </w:pPr>
    <w:rPr>
      <w:rFonts w:ascii="宋体" w:hAnsi="宋体" w:hint="eastAsia"/>
      <w:color w:val="auto"/>
      <w:kern w:val="0"/>
      <w:sz w:val="18"/>
      <w:szCs w:val="18"/>
    </w:rPr>
  </w:style>
  <w:style w:type="paragraph" w:customStyle="1" w:styleId="xl101">
    <w:name w:val="xl101"/>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b/>
      <w:bCs/>
      <w:kern w:val="0"/>
      <w:sz w:val="21"/>
      <w:szCs w:val="21"/>
    </w:rPr>
  </w:style>
  <w:style w:type="paragraph" w:customStyle="1" w:styleId="011">
    <w:name w:val="样式 表格内文字 + 首行缩进:  0 字符1"/>
    <w:basedOn w:val="a6"/>
    <w:qFormat/>
    <w:rsid w:val="00712FEF"/>
    <w:pPr>
      <w:adjustRightInd w:val="0"/>
      <w:snapToGrid w:val="0"/>
      <w:spacing w:line="240" w:lineRule="auto"/>
    </w:pPr>
    <w:rPr>
      <w:rFonts w:ascii="Arial" w:eastAsia="楷体_GB2312" w:hAnsi="Arial"/>
      <w:color w:val="auto"/>
      <w:szCs w:val="20"/>
    </w:rPr>
  </w:style>
  <w:style w:type="paragraph" w:customStyle="1" w:styleId="3030">
    <w:name w:val="样式303"/>
    <w:basedOn w:val="297"/>
    <w:qFormat/>
    <w:rsid w:val="00712FEF"/>
    <w:rPr>
      <w:b w:val="0"/>
      <w:sz w:val="24"/>
    </w:rPr>
  </w:style>
  <w:style w:type="paragraph" w:customStyle="1" w:styleId="297">
    <w:name w:val="样式297"/>
    <w:basedOn w:val="287"/>
    <w:qFormat/>
    <w:rsid w:val="00712FEF"/>
    <w:rPr>
      <w:b/>
      <w:sz w:val="28"/>
    </w:rPr>
  </w:style>
  <w:style w:type="paragraph" w:customStyle="1" w:styleId="3270">
    <w:name w:val="样式327"/>
    <w:basedOn w:val="240"/>
    <w:qFormat/>
    <w:rsid w:val="00712FEF"/>
    <w:pPr>
      <w:framePr w:wrap="notBeside" w:vAnchor="text" w:hAnchor="text" w:y="1"/>
    </w:pPr>
  </w:style>
  <w:style w:type="paragraph" w:customStyle="1" w:styleId="CharChar32">
    <w:name w:val="Char Char32"/>
    <w:basedOn w:val="a6"/>
    <w:qFormat/>
    <w:rsid w:val="00712FEF"/>
    <w:pPr>
      <w:tabs>
        <w:tab w:val="left" w:pos="425"/>
      </w:tabs>
      <w:spacing w:line="240" w:lineRule="auto"/>
      <w:ind w:left="425" w:hanging="425"/>
    </w:pPr>
    <w:rPr>
      <w:rFonts w:eastAsia="仿宋_GB2312"/>
      <w:color w:val="auto"/>
      <w:kern w:val="24"/>
    </w:rPr>
  </w:style>
  <w:style w:type="paragraph" w:customStyle="1" w:styleId="2ffb">
    <w:name w:val="样式 样式 正文文本缩进 2 + 黑色 + 宋体"/>
    <w:basedOn w:val="2ff9"/>
    <w:qFormat/>
    <w:rsid w:val="00712FEF"/>
    <w:rPr>
      <w:rFonts w:ascii="宋体" w:hAnsi="宋体"/>
    </w:rPr>
  </w:style>
  <w:style w:type="paragraph" w:customStyle="1" w:styleId="321TimesNewRoman21">
    <w:name w:val="样式 样式321 + Times New Roman 黑色 首行缩进:  2 字符1"/>
    <w:basedOn w:val="321"/>
    <w:qFormat/>
    <w:rsid w:val="00712FEF"/>
    <w:pPr>
      <w:ind w:firstLine="480"/>
    </w:pPr>
    <w:rPr>
      <w:rFonts w:ascii="Times New Roman" w:cs="宋体"/>
      <w:bCs w:val="0"/>
      <w:color w:val="000000"/>
      <w:szCs w:val="20"/>
    </w:rPr>
  </w:style>
  <w:style w:type="paragraph" w:customStyle="1" w:styleId="Char35">
    <w:name w:val="Char3"/>
    <w:basedOn w:val="a6"/>
    <w:qFormat/>
    <w:rsid w:val="00712FEF"/>
    <w:pPr>
      <w:adjustRightInd w:val="0"/>
      <w:spacing w:line="360" w:lineRule="atLeast"/>
      <w:textAlignment w:val="baseline"/>
    </w:pPr>
    <w:rPr>
      <w:color w:val="auto"/>
      <w:sz w:val="21"/>
    </w:rPr>
  </w:style>
  <w:style w:type="paragraph" w:customStyle="1" w:styleId="2ffc">
    <w:name w:val="样式 汇报材料正文 + 首行缩进:  2 字符"/>
    <w:basedOn w:val="affffffffffffff0"/>
    <w:qFormat/>
    <w:rsid w:val="00712FEF"/>
    <w:pPr>
      <w:ind w:left="452" w:right="301" w:firstLineChars="245" w:firstLine="666"/>
      <w:jc w:val="both"/>
    </w:pPr>
    <w:rPr>
      <w:rFonts w:hAnsi="宋体"/>
      <w:b/>
    </w:rPr>
  </w:style>
  <w:style w:type="paragraph" w:customStyle="1" w:styleId="affffffffffffff0">
    <w:name w:val="汇报材料正文"/>
    <w:basedOn w:val="a6"/>
    <w:qFormat/>
    <w:rsid w:val="00712FEF"/>
    <w:pPr>
      <w:adjustRightInd w:val="0"/>
      <w:snapToGrid w:val="0"/>
      <w:spacing w:before="48"/>
      <w:ind w:firstLineChars="200" w:firstLine="544"/>
      <w:jc w:val="left"/>
    </w:pPr>
    <w:rPr>
      <w:rFonts w:ascii="宋体"/>
      <w:color w:val="auto"/>
      <w:spacing w:val="16"/>
      <w:kern w:val="0"/>
    </w:rPr>
  </w:style>
  <w:style w:type="paragraph" w:customStyle="1" w:styleId="xl41">
    <w:name w:val="xl41"/>
    <w:basedOn w:val="a6"/>
    <w:qFormat/>
    <w:rsid w:val="00712F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132">
    <w:name w:val="样式132"/>
    <w:basedOn w:val="127"/>
    <w:qFormat/>
    <w:rsid w:val="00712FEF"/>
  </w:style>
  <w:style w:type="paragraph" w:customStyle="1" w:styleId="ZW1">
    <w:name w:val="ZW正文1"/>
    <w:basedOn w:val="a6"/>
    <w:qFormat/>
    <w:rsid w:val="00712FEF"/>
    <w:pPr>
      <w:widowControl/>
      <w:adjustRightInd w:val="0"/>
      <w:snapToGrid w:val="0"/>
      <w:spacing w:line="500" w:lineRule="exact"/>
      <w:ind w:firstLine="510"/>
      <w:jc w:val="left"/>
    </w:pPr>
    <w:rPr>
      <w:rFonts w:ascii="华文中宋" w:hAnsi="华文中宋" w:cs="宋体"/>
      <w:color w:val="auto"/>
      <w:spacing w:val="6"/>
      <w:kern w:val="0"/>
    </w:rPr>
  </w:style>
  <w:style w:type="paragraph" w:customStyle="1" w:styleId="xl63">
    <w:name w:val="xl63"/>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321TimesNewRoman2">
    <w:name w:val="样式 样式321 + Times New Roman 黑色 首行缩进:  2 字符"/>
    <w:basedOn w:val="321"/>
    <w:qFormat/>
    <w:rsid w:val="00712FEF"/>
    <w:pPr>
      <w:ind w:firstLine="500"/>
    </w:pPr>
    <w:rPr>
      <w:rFonts w:ascii="Times New Roman" w:cs="宋体"/>
      <w:bCs w:val="0"/>
      <w:color w:val="000000"/>
      <w:spacing w:val="5"/>
      <w:szCs w:val="20"/>
    </w:rPr>
  </w:style>
  <w:style w:type="paragraph" w:customStyle="1" w:styleId="xl57">
    <w:name w:val="xl57"/>
    <w:basedOn w:val="a6"/>
    <w:qFormat/>
    <w:rsid w:val="00712FEF"/>
    <w:pPr>
      <w:widowControl/>
      <w:pBdr>
        <w:top w:val="single" w:sz="4" w:space="0" w:color="auto"/>
        <w:left w:val="single" w:sz="4" w:space="0" w:color="auto"/>
        <w:bottom w:val="single" w:sz="4" w:space="0" w:color="auto"/>
        <w:right w:val="single" w:sz="12" w:space="0" w:color="auto"/>
      </w:pBdr>
      <w:shd w:val="clear" w:color="auto" w:fill="99CCFF"/>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3f7">
    <w:name w:val="目录3"/>
    <w:basedOn w:val="a6"/>
    <w:next w:val="a6"/>
    <w:qFormat/>
    <w:rsid w:val="00712FEF"/>
    <w:pPr>
      <w:widowControl/>
      <w:tabs>
        <w:tab w:val="left" w:leader="dot" w:pos="8503"/>
      </w:tabs>
      <w:spacing w:line="317" w:lineRule="atLeast"/>
      <w:ind w:firstLine="419"/>
      <w:textAlignment w:val="baseline"/>
    </w:pPr>
    <w:rPr>
      <w:kern w:val="0"/>
      <w:sz w:val="21"/>
      <w:szCs w:val="20"/>
    </w:rPr>
  </w:style>
  <w:style w:type="paragraph" w:customStyle="1" w:styleId="30729">
    <w:name w:val="样式 正文文本缩进 3 + 黑色 首行缩进:  0.72 厘米 段前: 9 磅"/>
    <w:basedOn w:val="3b"/>
    <w:qFormat/>
    <w:rsid w:val="00712FEF"/>
    <w:pPr>
      <w:adjustRightInd w:val="0"/>
      <w:spacing w:before="120" w:after="0" w:line="360" w:lineRule="exact"/>
      <w:ind w:leftChars="0" w:left="0" w:firstLine="0"/>
      <w:jc w:val="center"/>
      <w:textAlignment w:val="baseline"/>
    </w:pPr>
    <w:rPr>
      <w:rFonts w:cs="宋体"/>
      <w:b/>
      <w:bCs/>
      <w:color w:val="000000"/>
      <w:sz w:val="24"/>
      <w:szCs w:val="24"/>
      <w:lang w:val="en-US"/>
    </w:rPr>
  </w:style>
  <w:style w:type="paragraph" w:customStyle="1" w:styleId="xl272">
    <w:name w:val="xl272"/>
    <w:basedOn w:val="a6"/>
    <w:qFormat/>
    <w:rsid w:val="00712FEF"/>
    <w:pPr>
      <w:widowControl/>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2ffd">
    <w:name w:val="样式 报告 + 首行缩进:  2 字符"/>
    <w:basedOn w:val="a6"/>
    <w:qFormat/>
    <w:rsid w:val="00712FEF"/>
    <w:pPr>
      <w:widowControl/>
      <w:overflowPunct w:val="0"/>
      <w:autoSpaceDE w:val="0"/>
      <w:autoSpaceDN w:val="0"/>
      <w:adjustRightInd w:val="0"/>
      <w:spacing w:before="120" w:after="120" w:line="400" w:lineRule="atLeast"/>
      <w:ind w:firstLineChars="200" w:firstLine="480"/>
      <w:textAlignment w:val="baseline"/>
    </w:pPr>
    <w:rPr>
      <w:color w:val="auto"/>
    </w:rPr>
  </w:style>
  <w:style w:type="paragraph" w:customStyle="1" w:styleId="1670">
    <w:name w:val="样式167"/>
    <w:basedOn w:val="141"/>
    <w:qFormat/>
    <w:rsid w:val="00712FEF"/>
    <w:rPr>
      <w:sz w:val="24"/>
    </w:rPr>
  </w:style>
  <w:style w:type="paragraph" w:customStyle="1" w:styleId="2920">
    <w:name w:val="样式292"/>
    <w:basedOn w:val="2190"/>
    <w:qFormat/>
    <w:rsid w:val="00712FEF"/>
    <w:pPr>
      <w:ind w:firstLine="200"/>
    </w:pPr>
  </w:style>
  <w:style w:type="paragraph" w:customStyle="1" w:styleId="2190">
    <w:name w:val="样式219"/>
    <w:basedOn w:val="162"/>
    <w:qFormat/>
    <w:rsid w:val="00712FEF"/>
    <w:pPr>
      <w:autoSpaceDE w:val="0"/>
      <w:autoSpaceDN w:val="0"/>
      <w:adjustRightInd w:val="0"/>
      <w:spacing w:line="520" w:lineRule="exact"/>
      <w:ind w:firstLine="482"/>
    </w:pPr>
    <w:rPr>
      <w:rFonts w:ascii="宋体" w:hAnsi="Arial" w:cs="宋体"/>
      <w:b/>
      <w:color w:val="000000"/>
      <w:lang w:val="en-US"/>
    </w:rPr>
  </w:style>
  <w:style w:type="paragraph" w:customStyle="1" w:styleId="185">
    <w:name w:val="样式185"/>
    <w:basedOn w:val="510"/>
    <w:qFormat/>
    <w:rsid w:val="00712FEF"/>
    <w:rPr>
      <w:b w:val="0"/>
    </w:rPr>
  </w:style>
  <w:style w:type="paragraph" w:customStyle="1" w:styleId="074">
    <w:name w:val="样式 宋体 首行缩进:  0.74 厘米"/>
    <w:basedOn w:val="a6"/>
    <w:qFormat/>
    <w:rsid w:val="00712FEF"/>
    <w:pPr>
      <w:adjustRightInd w:val="0"/>
      <w:ind w:firstLine="420"/>
    </w:pPr>
    <w:rPr>
      <w:rFonts w:ascii="宋体" w:hAnsi="宋体" w:cs="宋体"/>
      <w:color w:val="auto"/>
      <w:szCs w:val="20"/>
    </w:rPr>
  </w:style>
  <w:style w:type="paragraph" w:customStyle="1" w:styleId="CharChar31">
    <w:name w:val="Char Char31"/>
    <w:basedOn w:val="a6"/>
    <w:qFormat/>
    <w:rsid w:val="00712FEF"/>
    <w:pPr>
      <w:tabs>
        <w:tab w:val="left" w:pos="425"/>
      </w:tabs>
      <w:spacing w:line="240" w:lineRule="auto"/>
      <w:ind w:left="425" w:hanging="425"/>
    </w:pPr>
    <w:rPr>
      <w:rFonts w:eastAsia="仿宋_GB2312"/>
      <w:color w:val="auto"/>
      <w:kern w:val="24"/>
    </w:rPr>
  </w:style>
  <w:style w:type="paragraph" w:customStyle="1" w:styleId="20578">
    <w:name w:val="样式 报告 + 首行缩进:  2 字符 段前: 0.5 行 段后: 7.8 磅"/>
    <w:basedOn w:val="a6"/>
    <w:qFormat/>
    <w:rsid w:val="00712FEF"/>
    <w:pPr>
      <w:widowControl/>
      <w:spacing w:beforeLines="50" w:after="156" w:line="460" w:lineRule="atLeast"/>
      <w:ind w:firstLineChars="200" w:firstLine="480"/>
    </w:pPr>
    <w:rPr>
      <w:rFonts w:cs="宋体"/>
      <w:color w:val="auto"/>
      <w:kern w:val="0"/>
      <w:szCs w:val="20"/>
    </w:rPr>
  </w:style>
  <w:style w:type="paragraph" w:customStyle="1" w:styleId="Blockquote">
    <w:name w:val="Blockquote"/>
    <w:basedOn w:val="a6"/>
    <w:qFormat/>
    <w:rsid w:val="00712FEF"/>
    <w:pPr>
      <w:autoSpaceDE w:val="0"/>
      <w:autoSpaceDN w:val="0"/>
      <w:adjustRightInd w:val="0"/>
      <w:spacing w:before="100" w:after="100" w:line="240" w:lineRule="auto"/>
      <w:ind w:left="360" w:right="360"/>
      <w:jc w:val="left"/>
    </w:pPr>
    <w:rPr>
      <w:rFonts w:ascii="宋体"/>
      <w:color w:val="auto"/>
      <w:kern w:val="0"/>
    </w:rPr>
  </w:style>
  <w:style w:type="paragraph" w:customStyle="1" w:styleId="xl40">
    <w:name w:val="xl40"/>
    <w:basedOn w:val="a6"/>
    <w:qFormat/>
    <w:rsid w:val="00712FEF"/>
    <w:pPr>
      <w:widowControl/>
      <w:pBdr>
        <w:bottom w:val="single" w:sz="8" w:space="0" w:color="auto"/>
      </w:pBdr>
      <w:spacing w:before="100" w:beforeAutospacing="1" w:after="100" w:afterAutospacing="1" w:line="240" w:lineRule="auto"/>
      <w:jc w:val="left"/>
    </w:pPr>
    <w:rPr>
      <w:rFonts w:ascii="宋体" w:hAnsi="宋体"/>
      <w:color w:val="auto"/>
      <w:kern w:val="0"/>
    </w:rPr>
  </w:style>
  <w:style w:type="paragraph" w:customStyle="1" w:styleId="xl27">
    <w:name w:val="xl27"/>
    <w:basedOn w:val="a6"/>
    <w:qFormat/>
    <w:rsid w:val="00712F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1300">
    <w:name w:val="样式130"/>
    <w:basedOn w:val="78"/>
    <w:qFormat/>
    <w:rsid w:val="00712FEF"/>
  </w:style>
  <w:style w:type="paragraph" w:customStyle="1" w:styleId="78">
    <w:name w:val="样式78"/>
    <w:basedOn w:val="a6"/>
    <w:qFormat/>
    <w:rsid w:val="00712FEF"/>
    <w:pPr>
      <w:spacing w:line="520" w:lineRule="exact"/>
      <w:jc w:val="center"/>
    </w:pPr>
    <w:rPr>
      <w:rFonts w:eastAsia="黑体"/>
      <w:b/>
      <w:kern w:val="0"/>
      <w:sz w:val="21"/>
      <w:szCs w:val="21"/>
    </w:rPr>
  </w:style>
  <w:style w:type="paragraph" w:customStyle="1" w:styleId="CharCharCharCharCharCharCharCharCharCharCharChar">
    <w:name w:val="Char Char Char Char Char Char Char Char Char Char Char Char"/>
    <w:basedOn w:val="a6"/>
    <w:qFormat/>
    <w:rsid w:val="00712FEF"/>
    <w:pPr>
      <w:adjustRightInd w:val="0"/>
    </w:pPr>
    <w:rPr>
      <w:color w:val="auto"/>
      <w:kern w:val="0"/>
      <w:szCs w:val="20"/>
    </w:rPr>
  </w:style>
  <w:style w:type="paragraph" w:customStyle="1" w:styleId="xl196">
    <w:name w:val="xl196"/>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198">
    <w:name w:val="样式19"/>
    <w:basedOn w:val="183"/>
    <w:qFormat/>
    <w:rsid w:val="00712FEF"/>
    <w:pPr>
      <w:spacing w:before="0" w:after="0"/>
      <w:outlineLvl w:val="3"/>
    </w:pPr>
  </w:style>
  <w:style w:type="paragraph" w:customStyle="1" w:styleId="131">
    <w:name w:val="样式13"/>
    <w:basedOn w:val="22CharCharCharChar2CharChar2"/>
    <w:qFormat/>
    <w:rsid w:val="00712FEF"/>
    <w:pPr>
      <w:widowControl/>
      <w:spacing w:line="280" w:lineRule="exact"/>
      <w:ind w:firstLine="0"/>
    </w:pPr>
    <w:rPr>
      <w:rFonts w:ascii="等线" w:hAnsi="等线"/>
      <w:lang w:val="en-US"/>
    </w:rPr>
  </w:style>
  <w:style w:type="paragraph" w:customStyle="1" w:styleId="edri-titlesecong">
    <w:name w:val="edri-title secong"/>
    <w:basedOn w:val="a6"/>
    <w:qFormat/>
    <w:rsid w:val="00712FEF"/>
    <w:pPr>
      <w:tabs>
        <w:tab w:val="left" w:pos="2"/>
        <w:tab w:val="left" w:pos="945"/>
      </w:tabs>
      <w:spacing w:beforeLines="50" w:line="300" w:lineRule="auto"/>
      <w:ind w:left="966" w:hanging="964"/>
      <w:outlineLvl w:val="1"/>
    </w:pPr>
    <w:rPr>
      <w:rFonts w:ascii="Arial Narrow" w:hAnsi="Arial Narrow" w:cs="CommercialPi BT"/>
      <w:b/>
      <w:bCs/>
      <w:color w:val="auto"/>
      <w:kern w:val="0"/>
      <w:sz w:val="28"/>
      <w:szCs w:val="20"/>
    </w:rPr>
  </w:style>
  <w:style w:type="paragraph" w:customStyle="1" w:styleId="affffffffffffff1">
    <w:name w:val="图表标题"/>
    <w:basedOn w:val="afffffffff1"/>
    <w:next w:val="affffffffa"/>
    <w:link w:val="Charffffffc"/>
    <w:qFormat/>
    <w:rsid w:val="00712FEF"/>
    <w:pPr>
      <w:snapToGrid w:val="0"/>
      <w:ind w:firstLineChars="150" w:firstLine="150"/>
      <w:jc w:val="center"/>
    </w:pPr>
    <w:rPr>
      <w:rFonts w:ascii="宋体" w:eastAsia="宋体" w:hAnsi="等线"/>
      <w:b/>
    </w:rPr>
  </w:style>
  <w:style w:type="paragraph" w:customStyle="1" w:styleId="265">
    <w:name w:val="样式265"/>
    <w:basedOn w:val="a6"/>
    <w:qFormat/>
    <w:rsid w:val="00712FEF"/>
    <w:pPr>
      <w:autoSpaceDE w:val="0"/>
      <w:autoSpaceDN w:val="0"/>
      <w:adjustRightInd w:val="0"/>
      <w:spacing w:line="520" w:lineRule="exact"/>
      <w:ind w:firstLineChars="200" w:firstLine="482"/>
    </w:pPr>
    <w:rPr>
      <w:rFonts w:ascii="宋体" w:hAnsi="Arial" w:cs="宋体"/>
      <w:b/>
    </w:rPr>
  </w:style>
  <w:style w:type="paragraph" w:customStyle="1" w:styleId="xl38">
    <w:name w:val="xl38"/>
    <w:basedOn w:val="a6"/>
    <w:qFormat/>
    <w:rsid w:val="00712FEF"/>
    <w:pPr>
      <w:widowControl/>
      <w:pBdr>
        <w:bottom w:val="single" w:sz="8" w:space="0" w:color="auto"/>
      </w:pBdr>
      <w:spacing w:before="100" w:beforeAutospacing="1" w:after="100" w:afterAutospacing="1" w:line="240" w:lineRule="auto"/>
      <w:jc w:val="left"/>
    </w:pPr>
    <w:rPr>
      <w:rFonts w:ascii="宋体" w:hAnsi="宋体"/>
      <w:color w:val="auto"/>
      <w:kern w:val="0"/>
    </w:rPr>
  </w:style>
  <w:style w:type="paragraph" w:customStyle="1" w:styleId="2110">
    <w:name w:val="样式 样式 表头 + 左侧:  2 字符 段前: 1 行 + 段前: 1 行"/>
    <w:basedOn w:val="21a"/>
    <w:qFormat/>
    <w:rsid w:val="00712FEF"/>
    <w:pPr>
      <w:spacing w:beforeLines="0" w:line="360" w:lineRule="auto"/>
      <w:ind w:left="200"/>
    </w:pPr>
  </w:style>
  <w:style w:type="paragraph" w:customStyle="1" w:styleId="affffffffffffff2">
    <w:name w:val="表的附注"/>
    <w:basedOn w:val="a6"/>
    <w:qFormat/>
    <w:rsid w:val="00712FEF"/>
    <w:pPr>
      <w:tabs>
        <w:tab w:val="left" w:pos="6630"/>
      </w:tabs>
      <w:adjustRightInd w:val="0"/>
      <w:snapToGrid w:val="0"/>
      <w:spacing w:line="360" w:lineRule="atLeast"/>
      <w:jc w:val="right"/>
    </w:pPr>
    <w:rPr>
      <w:color w:val="auto"/>
      <w:sz w:val="28"/>
      <w:szCs w:val="20"/>
    </w:rPr>
  </w:style>
  <w:style w:type="paragraph" w:customStyle="1" w:styleId="affffffffffffff3">
    <w:name w:val="图表头"/>
    <w:basedOn w:val="a6"/>
    <w:qFormat/>
    <w:rsid w:val="00712FEF"/>
    <w:pPr>
      <w:adjustRightInd w:val="0"/>
      <w:jc w:val="center"/>
      <w:textAlignment w:val="baseline"/>
    </w:pPr>
    <w:rPr>
      <w:rFonts w:ascii="黑体" w:eastAsia="黑体"/>
      <w:color w:val="auto"/>
      <w:spacing w:val="5"/>
      <w:kern w:val="0"/>
      <w:sz w:val="21"/>
      <w:szCs w:val="20"/>
    </w:rPr>
  </w:style>
  <w:style w:type="paragraph" w:customStyle="1" w:styleId="15a">
    <w:name w:val="样式 宋体 小四 加粗 行距: 1.5 倍行距"/>
    <w:basedOn w:val="a6"/>
    <w:rsid w:val="00712FEF"/>
    <w:pPr>
      <w:ind w:firstLineChars="200" w:firstLine="482"/>
    </w:pPr>
    <w:rPr>
      <w:rFonts w:ascii="宋体" w:hAnsi="宋体" w:cs="宋体"/>
      <w:b/>
      <w:bCs/>
      <w:color w:val="auto"/>
      <w:szCs w:val="20"/>
    </w:rPr>
  </w:style>
  <w:style w:type="paragraph" w:customStyle="1" w:styleId="xl147">
    <w:name w:val="xl147"/>
    <w:basedOn w:val="a6"/>
    <w:qFormat/>
    <w:rsid w:val="00712F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color w:val="auto"/>
      <w:kern w:val="0"/>
      <w:sz w:val="20"/>
      <w:szCs w:val="20"/>
    </w:rPr>
  </w:style>
  <w:style w:type="paragraph" w:customStyle="1" w:styleId="xl24">
    <w:name w:val="xl24"/>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31b">
    <w:name w:val="标题 31"/>
    <w:next w:val="a6"/>
    <w:qFormat/>
    <w:rsid w:val="00712FEF"/>
    <w:pPr>
      <w:keepNext/>
      <w:keepLines/>
      <w:spacing w:before="200" w:after="200"/>
      <w:outlineLvl w:val="0"/>
    </w:pPr>
    <w:rPr>
      <w:rFonts w:ascii="Times New Roman" w:hAnsi="Times New Roman"/>
      <w:b/>
      <w:bCs/>
      <w:sz w:val="24"/>
      <w:szCs w:val="32"/>
      <w:lang w:val="zh-CN"/>
    </w:rPr>
  </w:style>
  <w:style w:type="paragraph" w:customStyle="1" w:styleId="0505">
    <w:name w:val="样式 三级条文 + 段前: 0.5 行 段后: 0.5 行"/>
    <w:basedOn w:val="a6"/>
    <w:qFormat/>
    <w:rsid w:val="00712FEF"/>
    <w:pPr>
      <w:tabs>
        <w:tab w:val="left" w:pos="900"/>
      </w:tabs>
      <w:adjustRightInd w:val="0"/>
      <w:snapToGrid w:val="0"/>
      <w:spacing w:line="400" w:lineRule="exact"/>
      <w:ind w:leftChars="75" w:left="1620" w:firstLineChars="200" w:hanging="720"/>
    </w:pPr>
    <w:rPr>
      <w:color w:val="auto"/>
    </w:rPr>
  </w:style>
  <w:style w:type="paragraph" w:customStyle="1" w:styleId="affffffffffffff4">
    <w:name w:val="表中文字"/>
    <w:qFormat/>
    <w:rsid w:val="00712FEF"/>
    <w:pPr>
      <w:widowControl w:val="0"/>
      <w:autoSpaceDE w:val="0"/>
      <w:autoSpaceDN w:val="0"/>
      <w:adjustRightInd w:val="0"/>
      <w:jc w:val="center"/>
    </w:pPr>
    <w:rPr>
      <w:rFonts w:ascii="Times New Roman" w:hAnsi="Times New Roman"/>
      <w:kern w:val="28"/>
      <w:sz w:val="21"/>
    </w:rPr>
  </w:style>
  <w:style w:type="paragraph" w:customStyle="1" w:styleId="font12">
    <w:name w:val="font12"/>
    <w:basedOn w:val="a6"/>
    <w:qFormat/>
    <w:rsid w:val="00712FEF"/>
    <w:pPr>
      <w:widowControl/>
      <w:spacing w:before="100" w:beforeAutospacing="1" w:after="100" w:afterAutospacing="1" w:line="240" w:lineRule="auto"/>
      <w:jc w:val="left"/>
    </w:pPr>
    <w:rPr>
      <w:rFonts w:ascii="宋体" w:hAnsi="宋体"/>
      <w:b/>
      <w:bCs/>
      <w:color w:val="auto"/>
      <w:kern w:val="0"/>
      <w:sz w:val="28"/>
      <w:szCs w:val="28"/>
    </w:rPr>
  </w:style>
  <w:style w:type="paragraph" w:customStyle="1" w:styleId="79">
    <w:name w:val="样式79"/>
    <w:basedOn w:val="342"/>
    <w:qFormat/>
    <w:rsid w:val="00712FEF"/>
    <w:pPr>
      <w:spacing w:before="0" w:after="0" w:line="520" w:lineRule="exact"/>
    </w:pPr>
    <w:rPr>
      <w:rFonts w:eastAsia="仿宋_GB2312"/>
      <w:i w:val="0"/>
      <w:color w:val="000000"/>
      <w:szCs w:val="28"/>
    </w:rPr>
  </w:style>
  <w:style w:type="paragraph" w:customStyle="1" w:styleId="xl185">
    <w:name w:val="xl185"/>
    <w:basedOn w:val="a6"/>
    <w:qFormat/>
    <w:rsid w:val="00712FEF"/>
    <w:pPr>
      <w:widowControl/>
      <w:pBdr>
        <w:top w:val="single" w:sz="8" w:space="0" w:color="auto"/>
        <w:left w:val="single" w:sz="8"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CharChar33">
    <w:name w:val="Char Char33"/>
    <w:basedOn w:val="a6"/>
    <w:qFormat/>
    <w:rsid w:val="00712FEF"/>
    <w:pPr>
      <w:tabs>
        <w:tab w:val="left" w:pos="425"/>
      </w:tabs>
      <w:spacing w:line="240" w:lineRule="auto"/>
      <w:ind w:left="425" w:hanging="425"/>
    </w:pPr>
    <w:rPr>
      <w:rFonts w:eastAsia="仿宋_GB2312"/>
      <w:color w:val="auto"/>
      <w:kern w:val="24"/>
    </w:rPr>
  </w:style>
  <w:style w:type="paragraph" w:customStyle="1" w:styleId="Char2f8">
    <w:name w:val="样式 正文缩进正文缩进 Char + 小五 首行缩进:  2 字符"/>
    <w:basedOn w:val="af5"/>
    <w:qFormat/>
    <w:rsid w:val="00712FEF"/>
    <w:pPr>
      <w:adjustRightInd w:val="0"/>
      <w:spacing w:line="320" w:lineRule="atLeast"/>
      <w:ind w:firstLineChars="0" w:firstLine="0"/>
      <w:jc w:val="center"/>
      <w:textAlignment w:val="baseline"/>
    </w:pPr>
    <w:rPr>
      <w:rFonts w:ascii="Times New Roman" w:hAnsi="Times New Roman" w:cs="宋体"/>
      <w:sz w:val="18"/>
      <w:szCs w:val="20"/>
    </w:rPr>
  </w:style>
  <w:style w:type="paragraph" w:customStyle="1" w:styleId="106">
    <w:name w:val="样式106"/>
    <w:basedOn w:val="a6"/>
    <w:link w:val="106Char"/>
    <w:qFormat/>
    <w:rsid w:val="00712FEF"/>
    <w:pPr>
      <w:keepNext/>
      <w:keepLines/>
      <w:spacing w:before="1200" w:after="600" w:line="440" w:lineRule="exact"/>
      <w:jc w:val="center"/>
      <w:outlineLvl w:val="0"/>
    </w:pPr>
    <w:rPr>
      <w:rFonts w:ascii="黑体" w:eastAsia="黑体"/>
      <w:b/>
      <w:bCs/>
      <w:kern w:val="44"/>
      <w:sz w:val="30"/>
      <w:szCs w:val="30"/>
    </w:rPr>
  </w:style>
  <w:style w:type="paragraph" w:customStyle="1" w:styleId="Charffffffd">
    <w:name w:val="Char"/>
    <w:basedOn w:val="a6"/>
    <w:qFormat/>
    <w:rsid w:val="00712FEF"/>
    <w:pPr>
      <w:spacing w:line="460" w:lineRule="exact"/>
      <w:ind w:firstLineChars="200" w:firstLine="200"/>
      <w:jc w:val="left"/>
    </w:pPr>
    <w:rPr>
      <w:color w:val="auto"/>
      <w:kern w:val="0"/>
      <w:sz w:val="25"/>
    </w:rPr>
  </w:style>
  <w:style w:type="paragraph" w:customStyle="1" w:styleId="332">
    <w:name w:val="样式33"/>
    <w:basedOn w:val="a6"/>
    <w:qFormat/>
    <w:rsid w:val="00712FEF"/>
    <w:pPr>
      <w:framePr w:hSpace="180" w:wrap="around" w:vAnchor="text" w:hAnchor="text" w:y="1"/>
      <w:spacing w:line="320" w:lineRule="exact"/>
      <w:jc w:val="center"/>
    </w:pPr>
    <w:rPr>
      <w:color w:val="auto"/>
      <w:sz w:val="21"/>
      <w:szCs w:val="21"/>
    </w:rPr>
  </w:style>
  <w:style w:type="paragraph" w:customStyle="1" w:styleId="67">
    <w:name w:val="样式67"/>
    <w:basedOn w:val="400"/>
    <w:qFormat/>
    <w:rsid w:val="00712FEF"/>
    <w:pPr>
      <w:keepNext/>
      <w:keepLines/>
      <w:adjustRightInd/>
      <w:spacing w:before="120" w:after="120" w:line="520" w:lineRule="exact"/>
      <w:jc w:val="both"/>
      <w:textAlignment w:val="auto"/>
      <w:outlineLvl w:val="1"/>
    </w:pPr>
    <w:rPr>
      <w:rFonts w:ascii="等线" w:eastAsia="黑体" w:hAnsi="等线"/>
      <w:b/>
      <w:sz w:val="28"/>
      <w:szCs w:val="28"/>
    </w:rPr>
  </w:style>
  <w:style w:type="paragraph" w:customStyle="1" w:styleId="10505">
    <w:name w:val="样式 标题 1 + 段前: 0.5 行 段后: 0.5 行"/>
    <w:basedOn w:val="15"/>
    <w:qFormat/>
    <w:rsid w:val="00712FEF"/>
    <w:pPr>
      <w:keepNext/>
      <w:keepLines/>
      <w:numPr>
        <w:ilvl w:val="3"/>
        <w:numId w:val="11"/>
      </w:numPr>
      <w:tabs>
        <w:tab w:val="clear" w:pos="851"/>
        <w:tab w:val="left" w:pos="964"/>
      </w:tabs>
      <w:snapToGrid/>
      <w:spacing w:beforeLines="50" w:before="360" w:after="360" w:line="240" w:lineRule="auto"/>
      <w:ind w:left="964" w:hanging="397"/>
      <w:jc w:val="center"/>
    </w:pPr>
    <w:rPr>
      <w:rFonts w:ascii="Times New Roman" w:eastAsia="黑体" w:hAnsi="Times New Roman"/>
      <w:color w:val="auto"/>
      <w:kern w:val="44"/>
      <w:sz w:val="32"/>
      <w:szCs w:val="20"/>
    </w:rPr>
  </w:style>
  <w:style w:type="paragraph" w:customStyle="1" w:styleId="xl42">
    <w:name w:val="xl42"/>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auto"/>
      <w:kern w:val="0"/>
    </w:rPr>
  </w:style>
  <w:style w:type="paragraph" w:customStyle="1" w:styleId="CharCharCharChar11">
    <w:name w:val="Char Char Char Char11"/>
    <w:basedOn w:val="a6"/>
    <w:qFormat/>
    <w:rsid w:val="00712FEF"/>
    <w:pPr>
      <w:spacing w:line="520" w:lineRule="exact"/>
      <w:ind w:firstLineChars="200" w:firstLine="200"/>
    </w:pPr>
    <w:rPr>
      <w:rFonts w:ascii="仿宋_GB2312" w:hAnsi="宋体"/>
      <w:color w:val="auto"/>
      <w:kern w:val="0"/>
      <w:sz w:val="28"/>
      <w:lang w:eastAsia="en-US"/>
    </w:rPr>
  </w:style>
  <w:style w:type="paragraph" w:customStyle="1" w:styleId="2200">
    <w:name w:val="样式220"/>
    <w:basedOn w:val="2130"/>
    <w:qFormat/>
    <w:rsid w:val="00712FEF"/>
    <w:pPr>
      <w:ind w:firstLine="482"/>
    </w:pPr>
    <w:rPr>
      <w:i/>
    </w:rPr>
  </w:style>
  <w:style w:type="paragraph" w:customStyle="1" w:styleId="470">
    <w:name w:val="样式47"/>
    <w:basedOn w:val="2H22Char1SeHeadwsa2Chapter11ChapterTitle"/>
    <w:link w:val="47Char"/>
    <w:qFormat/>
    <w:rsid w:val="00712FEF"/>
  </w:style>
  <w:style w:type="paragraph" w:customStyle="1" w:styleId="1fff9">
    <w:name w:val="样式 标题 1 + 居中"/>
    <w:basedOn w:val="15"/>
    <w:qFormat/>
    <w:rsid w:val="00712FEF"/>
    <w:pPr>
      <w:keepNext/>
      <w:keepLines/>
      <w:snapToGrid/>
      <w:spacing w:beforeLines="0" w:before="720" w:afterLines="0" w:after="360" w:line="500" w:lineRule="exact"/>
      <w:jc w:val="center"/>
    </w:pPr>
    <w:rPr>
      <w:rFonts w:ascii="Times New Roman" w:eastAsia="宋体" w:hAnsi="Times New Roman" w:cs="宋体"/>
      <w:color w:val="auto"/>
      <w:kern w:val="44"/>
      <w:szCs w:val="44"/>
    </w:rPr>
  </w:style>
  <w:style w:type="paragraph" w:customStyle="1" w:styleId="2X1H2Headline2sect12H21sect121H22sect122H">
    <w:name w:val="样式 标题 2X.1H2Headline 2sect 1.2H21sect 1.21H22sect 1.22H..."/>
    <w:basedOn w:val="21"/>
    <w:next w:val="xl65"/>
    <w:qFormat/>
    <w:rsid w:val="00712FEF"/>
    <w:pPr>
      <w:pageBreakBefore/>
      <w:tabs>
        <w:tab w:val="left" w:pos="720"/>
      </w:tabs>
      <w:spacing w:before="200" w:after="200" w:line="240" w:lineRule="auto"/>
      <w:jc w:val="center"/>
    </w:pPr>
    <w:rPr>
      <w:rFonts w:ascii="Times New Roman" w:eastAsia="黑体" w:hAnsi="Times New Roman" w:cs="Times New Roman"/>
      <w:color w:val="auto"/>
      <w:kern w:val="0"/>
      <w:sz w:val="24"/>
    </w:rPr>
  </w:style>
  <w:style w:type="paragraph" w:customStyle="1" w:styleId="291GB23122">
    <w:name w:val="样式 样式291 + (中文) 仿宋_GB2312 首行缩进:  2 字符"/>
    <w:basedOn w:val="291"/>
    <w:qFormat/>
    <w:rsid w:val="00712FEF"/>
    <w:pPr>
      <w:ind w:firstLine="473"/>
    </w:pPr>
    <w:rPr>
      <w:rFonts w:cs="宋体"/>
      <w:bCs w:val="0"/>
      <w:szCs w:val="20"/>
    </w:rPr>
  </w:style>
  <w:style w:type="paragraph" w:customStyle="1" w:styleId="2ffe">
    <w:name w:val="小标题2"/>
    <w:basedOn w:val="26"/>
    <w:rsid w:val="00712FEF"/>
    <w:pPr>
      <w:adjustRightInd w:val="0"/>
      <w:snapToGrid w:val="0"/>
      <w:spacing w:before="20" w:after="20" w:line="200" w:lineRule="atLeast"/>
      <w:ind w:leftChars="400" w:left="840" w:firstLineChars="0" w:firstLine="0"/>
      <w:jc w:val="left"/>
      <w:textAlignment w:val="baseline"/>
    </w:pPr>
    <w:rPr>
      <w:rFonts w:ascii="宋体"/>
      <w:b/>
      <w:sz w:val="24"/>
      <w:szCs w:val="20"/>
      <w:u w:val="single"/>
    </w:rPr>
  </w:style>
  <w:style w:type="paragraph" w:customStyle="1" w:styleId="367">
    <w:name w:val="样式367"/>
    <w:basedOn w:val="a6"/>
    <w:qFormat/>
    <w:rsid w:val="00712FEF"/>
    <w:pPr>
      <w:spacing w:line="520" w:lineRule="exact"/>
      <w:jc w:val="center"/>
    </w:pPr>
    <w:rPr>
      <w:rFonts w:ascii="宋体" w:hAnsi="宋体"/>
      <w:b/>
      <w:bCs/>
      <w:kern w:val="0"/>
      <w:sz w:val="21"/>
      <w:szCs w:val="21"/>
    </w:rPr>
  </w:style>
  <w:style w:type="paragraph" w:customStyle="1" w:styleId="363">
    <w:name w:val="样式363"/>
    <w:basedOn w:val="a6"/>
    <w:qFormat/>
    <w:rsid w:val="00712FEF"/>
    <w:pPr>
      <w:spacing w:line="520" w:lineRule="exact"/>
      <w:jc w:val="center"/>
    </w:pPr>
    <w:rPr>
      <w:rFonts w:eastAsia="黑体"/>
      <w:b/>
      <w:sz w:val="21"/>
      <w:szCs w:val="21"/>
    </w:rPr>
  </w:style>
  <w:style w:type="paragraph" w:customStyle="1" w:styleId="21c">
    <w:name w:val="样式 首行缩进:  2 字符1"/>
    <w:basedOn w:val="a6"/>
    <w:qFormat/>
    <w:rsid w:val="00712FEF"/>
    <w:pPr>
      <w:spacing w:line="520" w:lineRule="exact"/>
      <w:ind w:firstLineChars="200" w:firstLine="548"/>
    </w:pPr>
    <w:rPr>
      <w:rFonts w:eastAsia="楷体_GB2312" w:cs="宋体"/>
      <w:color w:val="auto"/>
      <w:sz w:val="28"/>
      <w:szCs w:val="20"/>
    </w:rPr>
  </w:style>
  <w:style w:type="paragraph" w:customStyle="1" w:styleId="BodyText21">
    <w:name w:val="Body Text 21"/>
    <w:basedOn w:val="a6"/>
    <w:qFormat/>
    <w:rsid w:val="00712FEF"/>
    <w:pPr>
      <w:adjustRightInd w:val="0"/>
      <w:spacing w:line="360" w:lineRule="atLeast"/>
      <w:ind w:firstLine="425"/>
      <w:textAlignment w:val="baseline"/>
    </w:pPr>
    <w:rPr>
      <w:rFonts w:ascii="宋体"/>
      <w:color w:val="auto"/>
      <w:kern w:val="0"/>
      <w:szCs w:val="20"/>
    </w:rPr>
  </w:style>
  <w:style w:type="paragraph" w:customStyle="1" w:styleId="2410">
    <w:name w:val="样式241"/>
    <w:basedOn w:val="2190"/>
    <w:qFormat/>
    <w:rsid w:val="00712FEF"/>
  </w:style>
  <w:style w:type="paragraph" w:customStyle="1" w:styleId="ParaChar">
    <w:name w:val="默认段落字体 Para Char"/>
    <w:basedOn w:val="a6"/>
    <w:rsid w:val="00712FEF"/>
    <w:pPr>
      <w:spacing w:line="240" w:lineRule="auto"/>
    </w:pPr>
    <w:rPr>
      <w:rFonts w:ascii="宋体"/>
      <w:color w:val="auto"/>
      <w:sz w:val="28"/>
    </w:rPr>
  </w:style>
  <w:style w:type="paragraph" w:customStyle="1" w:styleId="246">
    <w:name w:val="样式246"/>
    <w:basedOn w:val="236"/>
    <w:qFormat/>
    <w:rsid w:val="00712FEF"/>
  </w:style>
  <w:style w:type="paragraph" w:customStyle="1" w:styleId="CharCharCharCharCharChar1Char1">
    <w:name w:val="Char Char Char Char Char Char1 Char1"/>
    <w:basedOn w:val="a6"/>
    <w:qFormat/>
    <w:rsid w:val="00712FEF"/>
    <w:pPr>
      <w:spacing w:line="240" w:lineRule="auto"/>
    </w:pPr>
    <w:rPr>
      <w:rFonts w:eastAsia="仿宋_GB2312"/>
      <w:b/>
      <w:color w:val="auto"/>
    </w:rPr>
  </w:style>
  <w:style w:type="paragraph" w:customStyle="1" w:styleId="247">
    <w:name w:val="样式247"/>
    <w:basedOn w:val="180"/>
    <w:qFormat/>
    <w:rsid w:val="00712FEF"/>
    <w:pPr>
      <w:keepNext/>
      <w:keepLines/>
      <w:spacing w:before="120" w:after="120" w:line="520" w:lineRule="exact"/>
      <w:jc w:val="both"/>
      <w:outlineLvl w:val="3"/>
    </w:pPr>
    <w:rPr>
      <w:rFonts w:eastAsia="黑体"/>
      <w:bCs w:val="0"/>
      <w:sz w:val="24"/>
      <w:szCs w:val="24"/>
      <w:lang w:val="en-AU"/>
    </w:rPr>
  </w:style>
  <w:style w:type="paragraph" w:customStyle="1" w:styleId="238">
    <w:name w:val="样式23"/>
    <w:basedOn w:val="163"/>
    <w:qFormat/>
    <w:rsid w:val="00712FEF"/>
    <w:pPr>
      <w:ind w:firstLineChars="200" w:firstLine="480"/>
      <w:jc w:val="both"/>
    </w:pPr>
    <w:rPr>
      <w:rFonts w:ascii="宋体" w:eastAsia="宋体" w:hAnsi="宋体"/>
      <w:b w:val="0"/>
      <w:sz w:val="24"/>
      <w:szCs w:val="24"/>
    </w:rPr>
  </w:style>
  <w:style w:type="paragraph" w:customStyle="1" w:styleId="294">
    <w:name w:val="样式294"/>
    <w:basedOn w:val="289"/>
    <w:qFormat/>
    <w:rsid w:val="00712FEF"/>
    <w:rPr>
      <w:sz w:val="24"/>
    </w:rPr>
  </w:style>
  <w:style w:type="paragraph" w:customStyle="1" w:styleId="105">
    <w:name w:val="样式105"/>
    <w:basedOn w:val="85"/>
    <w:qFormat/>
    <w:rsid w:val="00712FEF"/>
    <w:pPr>
      <w:spacing w:line="240" w:lineRule="auto"/>
    </w:pPr>
  </w:style>
  <w:style w:type="paragraph" w:customStyle="1" w:styleId="xl230">
    <w:name w:val="xl230"/>
    <w:basedOn w:val="a6"/>
    <w:qFormat/>
    <w:rsid w:val="00712FEF"/>
    <w:pPr>
      <w:widowControl/>
      <w:pBdr>
        <w:top w:val="single" w:sz="4" w:space="0" w:color="auto"/>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2fff">
    <w:name w:val="表格2"/>
    <w:basedOn w:val="a6"/>
    <w:qFormat/>
    <w:rsid w:val="00712FEF"/>
    <w:pPr>
      <w:spacing w:line="340" w:lineRule="exact"/>
      <w:ind w:firstLine="420"/>
      <w:jc w:val="center"/>
    </w:pPr>
    <w:rPr>
      <w:rFonts w:ascii="宋体"/>
      <w:color w:val="auto"/>
      <w:szCs w:val="20"/>
      <w:lang w:val="zh-CN"/>
    </w:rPr>
  </w:style>
  <w:style w:type="paragraph" w:customStyle="1" w:styleId="affffffffffffff5">
    <w:name w:val="前言、引言标题"/>
    <w:next w:val="a6"/>
    <w:qFormat/>
    <w:rsid w:val="00712FEF"/>
    <w:pPr>
      <w:shd w:val="clear" w:color="FFFFFF" w:fill="FFFFFF"/>
      <w:tabs>
        <w:tab w:val="left" w:pos="903"/>
      </w:tabs>
      <w:spacing w:before="640" w:after="560"/>
      <w:ind w:left="903" w:hanging="315"/>
      <w:jc w:val="center"/>
      <w:outlineLvl w:val="0"/>
    </w:pPr>
    <w:rPr>
      <w:rFonts w:ascii="黑体" w:eastAsia="黑体" w:hAnsi="Times New Roman"/>
      <w:sz w:val="32"/>
    </w:rPr>
  </w:style>
  <w:style w:type="paragraph" w:customStyle="1" w:styleId="affffffffffffff6">
    <w:name w:val="样式 宋体 小五 居中"/>
    <w:basedOn w:val="a6"/>
    <w:qFormat/>
    <w:rsid w:val="00712FEF"/>
    <w:pPr>
      <w:spacing w:line="320" w:lineRule="exact"/>
      <w:jc w:val="center"/>
    </w:pPr>
    <w:rPr>
      <w:rFonts w:ascii="宋体" w:hAnsi="宋体" w:cs="宋体"/>
      <w:color w:val="auto"/>
      <w:sz w:val="18"/>
      <w:szCs w:val="20"/>
    </w:rPr>
  </w:style>
  <w:style w:type="paragraph" w:customStyle="1" w:styleId="affffffffffffff7">
    <w:name w:val="字元"/>
    <w:basedOn w:val="a6"/>
    <w:qFormat/>
    <w:rsid w:val="00712FEF"/>
    <w:pPr>
      <w:adjustRightInd w:val="0"/>
      <w:spacing w:line="360" w:lineRule="atLeast"/>
      <w:textAlignment w:val="baseline"/>
    </w:pPr>
    <w:rPr>
      <w:color w:val="auto"/>
      <w:sz w:val="21"/>
    </w:rPr>
  </w:style>
  <w:style w:type="paragraph" w:customStyle="1" w:styleId="CharCharfff0">
    <w:name w:val="正文 Char Char"/>
    <w:basedOn w:val="a6"/>
    <w:next w:val="a6"/>
    <w:qFormat/>
    <w:rsid w:val="00712FEF"/>
    <w:pPr>
      <w:adjustRightInd w:val="0"/>
      <w:ind w:firstLine="482"/>
      <w:jc w:val="left"/>
      <w:textAlignment w:val="baseline"/>
    </w:pPr>
    <w:rPr>
      <w:rFonts w:ascii="宋体"/>
      <w:color w:val="auto"/>
      <w:spacing w:val="4"/>
      <w:kern w:val="21"/>
    </w:rPr>
  </w:style>
  <w:style w:type="paragraph" w:customStyle="1" w:styleId="Char110">
    <w:name w:val="Char11"/>
    <w:basedOn w:val="a6"/>
    <w:qFormat/>
    <w:rsid w:val="00712FEF"/>
    <w:pPr>
      <w:keepNext/>
      <w:widowControl/>
      <w:spacing w:after="160" w:line="240" w:lineRule="exact"/>
      <w:jc w:val="left"/>
    </w:pPr>
    <w:rPr>
      <w:color w:val="auto"/>
      <w:kern w:val="0"/>
      <w:sz w:val="21"/>
    </w:rPr>
  </w:style>
  <w:style w:type="paragraph" w:customStyle="1" w:styleId="192192">
    <w:name w:val="样式 样式 正文内容 + 首行缩进:  1.92 字符 + 首行缩进:  1.92 字符"/>
    <w:basedOn w:val="a6"/>
    <w:qFormat/>
    <w:rsid w:val="00712FEF"/>
    <w:pPr>
      <w:spacing w:before="100" w:beforeAutospacing="1" w:after="100" w:afterAutospacing="1"/>
      <w:ind w:firstLineChars="192" w:firstLine="192"/>
    </w:pPr>
    <w:rPr>
      <w:rFonts w:cs="宋体"/>
      <w:color w:val="auto"/>
      <w:szCs w:val="20"/>
    </w:rPr>
  </w:style>
  <w:style w:type="paragraph" w:customStyle="1" w:styleId="text">
    <w:name w:val="text"/>
    <w:aliases w:val="t"/>
    <w:basedOn w:val="a6"/>
    <w:qFormat/>
    <w:rsid w:val="00712FEF"/>
    <w:pPr>
      <w:widowControl/>
      <w:spacing w:line="240" w:lineRule="auto"/>
      <w:jc w:val="left"/>
    </w:pPr>
    <w:rPr>
      <w:rFonts w:ascii="Courier New" w:eastAsia="Arial Unicode MS" w:hAnsi="Courier New" w:cs="Courier New"/>
      <w:kern w:val="0"/>
      <w:sz w:val="22"/>
      <w:szCs w:val="22"/>
    </w:rPr>
  </w:style>
  <w:style w:type="paragraph" w:customStyle="1" w:styleId="2660">
    <w:name w:val="样式266"/>
    <w:basedOn w:val="a6"/>
    <w:qFormat/>
    <w:rsid w:val="00712FEF"/>
    <w:pPr>
      <w:keepNext/>
      <w:keepLines/>
      <w:adjustRightInd w:val="0"/>
      <w:spacing w:before="120" w:after="120" w:line="520" w:lineRule="exact"/>
      <w:textAlignment w:val="baseline"/>
      <w:outlineLvl w:val="3"/>
    </w:pPr>
    <w:rPr>
      <w:rFonts w:eastAsia="黑体"/>
      <w:kern w:val="0"/>
      <w:lang w:val="en-AU"/>
    </w:rPr>
  </w:style>
  <w:style w:type="paragraph" w:customStyle="1" w:styleId="359">
    <w:name w:val="样式359"/>
    <w:basedOn w:val="3120"/>
    <w:qFormat/>
    <w:rsid w:val="00712FEF"/>
    <w:pPr>
      <w:ind w:firstLine="482"/>
    </w:pPr>
  </w:style>
  <w:style w:type="paragraph" w:customStyle="1" w:styleId="TimesNewRomanGB2312">
    <w:name w:val="样式 文字 + (西文) Times New Roman (中文) 仿宋_GB2312"/>
    <w:basedOn w:val="afffffffffffff2"/>
    <w:rsid w:val="00712FEF"/>
    <w:rPr>
      <w:rFonts w:ascii="Times New Roman" w:hAnsi="Times New Roman"/>
    </w:rPr>
  </w:style>
  <w:style w:type="paragraph" w:customStyle="1" w:styleId="affffffffffffff8">
    <w:name w:val="（一）"/>
    <w:basedOn w:val="a6"/>
    <w:qFormat/>
    <w:rsid w:val="00712FEF"/>
    <w:pPr>
      <w:spacing w:beforeLines="50" w:afterLines="100"/>
      <w:jc w:val="center"/>
    </w:pPr>
    <w:rPr>
      <w:rFonts w:ascii="宋体" w:hAnsi="宋体" w:cs="方正仿宋_GBK"/>
      <w:b/>
      <w:bCs/>
      <w:sz w:val="32"/>
      <w:szCs w:val="32"/>
    </w:rPr>
  </w:style>
  <w:style w:type="paragraph" w:customStyle="1" w:styleId="xl29">
    <w:name w:val="xl29"/>
    <w:basedOn w:val="a6"/>
    <w:qFormat/>
    <w:rsid w:val="00712FEF"/>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宋体" w:hAnsi="宋体"/>
      <w:color w:val="auto"/>
      <w:kern w:val="0"/>
    </w:rPr>
  </w:style>
  <w:style w:type="paragraph" w:customStyle="1" w:styleId="2250">
    <w:name w:val="样式225"/>
    <w:basedOn w:val="2100"/>
    <w:qFormat/>
    <w:rsid w:val="00712FEF"/>
    <w:pPr>
      <w:keepNext w:val="0"/>
      <w:keepLines w:val="0"/>
      <w:spacing w:before="0" w:after="0" w:line="320" w:lineRule="exact"/>
      <w:jc w:val="center"/>
      <w:outlineLvl w:val="9"/>
    </w:pPr>
    <w:rPr>
      <w:rFonts w:eastAsia="宋体"/>
      <w:bCs/>
      <w:sz w:val="21"/>
      <w:szCs w:val="21"/>
      <w:lang w:val="en-US"/>
    </w:rPr>
  </w:style>
  <w:style w:type="paragraph" w:customStyle="1" w:styleId="2222">
    <w:name w:val="样式 样式 样式 首行缩进:  2 字符2 + 首行缩进:  2 字符 + 首行缩进:  2 字符"/>
    <w:basedOn w:val="a6"/>
    <w:qFormat/>
    <w:rsid w:val="00712FEF"/>
    <w:pPr>
      <w:spacing w:line="520" w:lineRule="exact"/>
      <w:ind w:left="602" w:firstLine="545"/>
    </w:pPr>
    <w:rPr>
      <w:rFonts w:cs="宋体"/>
      <w:color w:val="auto"/>
      <w:sz w:val="28"/>
      <w:szCs w:val="20"/>
    </w:rPr>
  </w:style>
  <w:style w:type="paragraph" w:customStyle="1" w:styleId="21d">
    <w:name w:val="正文文本 21"/>
    <w:basedOn w:val="a6"/>
    <w:qFormat/>
    <w:rsid w:val="00712FEF"/>
    <w:pPr>
      <w:adjustRightInd w:val="0"/>
      <w:ind w:firstLine="480"/>
      <w:textAlignment w:val="baseline"/>
    </w:pPr>
    <w:rPr>
      <w:color w:val="auto"/>
      <w:szCs w:val="20"/>
    </w:rPr>
  </w:style>
  <w:style w:type="paragraph" w:customStyle="1" w:styleId="CharCharChar7">
    <w:name w:val="插图文字 Char Char Char"/>
    <w:basedOn w:val="a6"/>
    <w:qFormat/>
    <w:rsid w:val="00712FEF"/>
    <w:pPr>
      <w:jc w:val="center"/>
      <w:textAlignment w:val="center"/>
    </w:pPr>
    <w:rPr>
      <w:color w:val="auto"/>
      <w:kern w:val="0"/>
      <w:sz w:val="21"/>
      <w:szCs w:val="21"/>
    </w:rPr>
  </w:style>
  <w:style w:type="paragraph" w:customStyle="1" w:styleId="720">
    <w:name w:val="样式72"/>
    <w:basedOn w:val="620"/>
    <w:qFormat/>
    <w:rsid w:val="00712FEF"/>
    <w:pPr>
      <w:spacing w:line="240" w:lineRule="auto"/>
    </w:pPr>
  </w:style>
  <w:style w:type="paragraph" w:customStyle="1" w:styleId="CharCharCharCharCharCharCharCharCharCharCharCharCharCharCharCharCharCharChar10">
    <w:name w:val="Char Char Char Char Char Char Char Char Char Char Char Char Char Char Char Char Char Char Char1"/>
    <w:basedOn w:val="15"/>
    <w:qFormat/>
    <w:rsid w:val="00712FEF"/>
    <w:pPr>
      <w:keepNext/>
      <w:tabs>
        <w:tab w:val="left" w:pos="570"/>
        <w:tab w:val="left" w:pos="1080"/>
      </w:tabs>
      <w:autoSpaceDE w:val="0"/>
      <w:autoSpaceDN w:val="0"/>
      <w:adjustRightInd w:val="0"/>
      <w:snapToGrid/>
      <w:spacing w:beforeLines="0" w:before="120" w:afterLines="0" w:after="0"/>
      <w:ind w:left="570" w:hanging="570"/>
      <w:jc w:val="center"/>
    </w:pPr>
    <w:rPr>
      <w:rFonts w:ascii="宋体" w:eastAsia="黑体" w:hAnsi="宋体" w:cs="宋体"/>
      <w:bCs w:val="0"/>
      <w:color w:val="auto"/>
      <w:kern w:val="0"/>
      <w:sz w:val="28"/>
      <w:szCs w:val="21"/>
    </w:rPr>
  </w:style>
  <w:style w:type="paragraph" w:customStyle="1" w:styleId="25910">
    <w:name w:val="样式2591"/>
    <w:basedOn w:val="a6"/>
    <w:next w:val="259"/>
    <w:qFormat/>
    <w:rsid w:val="00712FEF"/>
    <w:pPr>
      <w:keepNext/>
      <w:keepLines/>
      <w:spacing w:before="1200" w:after="600" w:line="520" w:lineRule="exact"/>
      <w:jc w:val="center"/>
      <w:outlineLvl w:val="0"/>
    </w:pPr>
    <w:rPr>
      <w:rFonts w:ascii="黑体" w:eastAsia="黑体" w:hAnsi="宋体"/>
      <w:b/>
      <w:bCs/>
      <w:kern w:val="44"/>
      <w:sz w:val="36"/>
      <w:szCs w:val="30"/>
    </w:rPr>
  </w:style>
  <w:style w:type="paragraph" w:customStyle="1" w:styleId="xl298">
    <w:name w:val="xl298"/>
    <w:basedOn w:val="a6"/>
    <w:qFormat/>
    <w:rsid w:val="00712FEF"/>
    <w:pPr>
      <w:widowControl/>
      <w:pBdr>
        <w:top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xl55">
    <w:name w:val="xl55"/>
    <w:basedOn w:val="a6"/>
    <w:rsid w:val="00712FE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Unicode MS" w:eastAsia="Arial Unicode MS" w:hAnsi="Arial Unicode MS" w:cs="Arial Unicode MS"/>
      <w:color w:val="auto"/>
      <w:kern w:val="0"/>
    </w:rPr>
  </w:style>
  <w:style w:type="paragraph" w:customStyle="1" w:styleId="xl100">
    <w:name w:val="xl100"/>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b/>
      <w:bCs/>
      <w:kern w:val="0"/>
      <w:sz w:val="21"/>
      <w:szCs w:val="21"/>
    </w:rPr>
  </w:style>
  <w:style w:type="paragraph" w:customStyle="1" w:styleId="GB2312242">
    <w:name w:val="样式 样式 仿宋_GB2312 小四 行距: 固定值 24 磅 + 首行缩进:  2 字符"/>
    <w:basedOn w:val="a6"/>
    <w:qFormat/>
    <w:rsid w:val="00712FEF"/>
    <w:pPr>
      <w:ind w:firstLineChars="200" w:firstLine="200"/>
    </w:pPr>
    <w:rPr>
      <w:rFonts w:ascii="仿宋_GB2312" w:hAnsi="宋体" w:cs="宋体"/>
      <w:color w:val="auto"/>
      <w:szCs w:val="20"/>
    </w:rPr>
  </w:style>
  <w:style w:type="paragraph" w:customStyle="1" w:styleId="xl198">
    <w:name w:val="xl198"/>
    <w:basedOn w:val="a6"/>
    <w:rsid w:val="00712FEF"/>
    <w:pPr>
      <w:widowControl/>
      <w:pBdr>
        <w:left w:val="single" w:sz="4" w:space="0" w:color="auto"/>
        <w:right w:val="single" w:sz="4" w:space="0" w:color="auto"/>
      </w:pBdr>
      <w:shd w:val="clear" w:color="000000" w:fill="FFFF00"/>
      <w:spacing w:before="100" w:beforeAutospacing="1" w:after="100" w:afterAutospacing="1" w:line="240" w:lineRule="auto"/>
      <w:ind w:firstLine="198"/>
      <w:jc w:val="left"/>
    </w:pPr>
    <w:rPr>
      <w:i/>
      <w:iCs/>
      <w:color w:val="auto"/>
      <w:kern w:val="0"/>
      <w:sz w:val="20"/>
    </w:rPr>
  </w:style>
  <w:style w:type="paragraph" w:customStyle="1" w:styleId="3180">
    <w:name w:val="样式318"/>
    <w:basedOn w:val="296"/>
    <w:qFormat/>
    <w:rsid w:val="00712FEF"/>
    <w:rPr>
      <w:sz w:val="32"/>
      <w:szCs w:val="32"/>
    </w:rPr>
  </w:style>
  <w:style w:type="paragraph" w:customStyle="1" w:styleId="21e">
    <w:name w:val="目录 21"/>
    <w:basedOn w:val="a6"/>
    <w:next w:val="a6"/>
    <w:uiPriority w:val="39"/>
    <w:qFormat/>
    <w:rsid w:val="00712FEF"/>
    <w:pPr>
      <w:spacing w:line="240" w:lineRule="auto"/>
      <w:ind w:left="210"/>
      <w:jc w:val="left"/>
    </w:pPr>
    <w:rPr>
      <w:smallCaps/>
      <w:color w:val="auto"/>
      <w:sz w:val="20"/>
      <w:szCs w:val="20"/>
    </w:rPr>
  </w:style>
  <w:style w:type="paragraph" w:customStyle="1" w:styleId="1fffa">
    <w:name w:val="段落1"/>
    <w:basedOn w:val="a6"/>
    <w:qFormat/>
    <w:rsid w:val="00712FEF"/>
    <w:pPr>
      <w:widowControl/>
      <w:spacing w:line="300" w:lineRule="auto"/>
      <w:ind w:left="480" w:firstLine="240"/>
      <w:jc w:val="left"/>
    </w:pPr>
    <w:rPr>
      <w:rFonts w:ascii="仿宋_GB2312" w:eastAsia="仿宋_GB2312"/>
      <w:color w:val="auto"/>
      <w:kern w:val="0"/>
    </w:rPr>
  </w:style>
  <w:style w:type="paragraph" w:customStyle="1" w:styleId="31c">
    <w:name w:val="正文31"/>
    <w:qFormat/>
    <w:rsid w:val="00712FEF"/>
    <w:pPr>
      <w:widowControl w:val="0"/>
      <w:adjustRightInd w:val="0"/>
      <w:spacing w:line="360" w:lineRule="atLeast"/>
      <w:textAlignment w:val="baseline"/>
    </w:pPr>
    <w:rPr>
      <w:rFonts w:ascii="宋体" w:hAnsi="Times New Roman"/>
      <w:sz w:val="34"/>
    </w:rPr>
  </w:style>
  <w:style w:type="paragraph" w:customStyle="1" w:styleId="affffffffffffff9">
    <w:name w:val="普通文本"/>
    <w:basedOn w:val="a6"/>
    <w:qFormat/>
    <w:rsid w:val="00712FEF"/>
    <w:pPr>
      <w:spacing w:line="480" w:lineRule="exact"/>
      <w:ind w:firstLineChars="200" w:firstLine="200"/>
    </w:pPr>
    <w:rPr>
      <w:rFonts w:eastAsia="仿宋_GB2312"/>
      <w:color w:val="auto"/>
      <w:kern w:val="0"/>
    </w:rPr>
  </w:style>
  <w:style w:type="paragraph" w:customStyle="1" w:styleId="2H22Char1SeHeadwsa2Chapter11ChapterTitle1">
    <w:name w:val="样式 标题 2H2标题 2 Char1SeHead wsa2Chapter标题 1.1Chapter Title...1"/>
    <w:basedOn w:val="21"/>
    <w:qFormat/>
    <w:rsid w:val="00712FEF"/>
    <w:pPr>
      <w:pageBreakBefore/>
      <w:spacing w:before="360" w:after="360" w:line="520" w:lineRule="exact"/>
      <w:jc w:val="center"/>
    </w:pPr>
    <w:rPr>
      <w:rFonts w:ascii="Times New Roman" w:eastAsia="黑体" w:hAnsi="Times New Roman" w:cs="Times New Roman"/>
      <w:b w:val="0"/>
      <w:sz w:val="28"/>
      <w:szCs w:val="28"/>
    </w:rPr>
  </w:style>
  <w:style w:type="paragraph" w:customStyle="1" w:styleId="1310">
    <w:name w:val="样式131"/>
    <w:basedOn w:val="740"/>
    <w:qFormat/>
    <w:rsid w:val="00712FEF"/>
    <w:pPr>
      <w:adjustRightInd w:val="0"/>
      <w:spacing w:before="120" w:after="120" w:line="520" w:lineRule="exact"/>
      <w:jc w:val="both"/>
      <w:textAlignment w:val="baseline"/>
      <w:outlineLvl w:val="2"/>
    </w:pPr>
    <w:rPr>
      <w:rFonts w:ascii="Times New Roman"/>
      <w:bCs w:val="0"/>
      <w:kern w:val="0"/>
      <w:sz w:val="24"/>
      <w:szCs w:val="28"/>
      <w:lang w:val="en-AU"/>
    </w:rPr>
  </w:style>
  <w:style w:type="paragraph" w:customStyle="1" w:styleId="710">
    <w:name w:val="样式71"/>
    <w:basedOn w:val="67"/>
    <w:qFormat/>
    <w:rsid w:val="00712FEF"/>
    <w:rPr>
      <w:szCs w:val="24"/>
    </w:rPr>
  </w:style>
  <w:style w:type="paragraph" w:customStyle="1" w:styleId="09226">
    <w:name w:val="样式 四号 首行缩进:  0.92 厘米 行距: 固定值 26 磅"/>
    <w:basedOn w:val="a6"/>
    <w:qFormat/>
    <w:rsid w:val="00712FEF"/>
    <w:pPr>
      <w:spacing w:line="520" w:lineRule="exact"/>
      <w:ind w:firstLineChars="200" w:firstLine="480"/>
    </w:pPr>
  </w:style>
  <w:style w:type="paragraph" w:customStyle="1" w:styleId="xl286">
    <w:name w:val="xl286"/>
    <w:basedOn w:val="a6"/>
    <w:qFormat/>
    <w:rsid w:val="00712FEF"/>
    <w:pPr>
      <w:widowControl/>
      <w:pBdr>
        <w:top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142">
    <w:name w:val="样式14"/>
    <w:basedOn w:val="450"/>
    <w:qFormat/>
    <w:rsid w:val="00712FEF"/>
    <w:pPr>
      <w:spacing w:before="214" w:line="240" w:lineRule="auto"/>
    </w:pPr>
    <w:rPr>
      <w:rFonts w:ascii="黑体" w:eastAsia="黑体"/>
      <w:bCs/>
      <w:szCs w:val="21"/>
    </w:rPr>
  </w:style>
  <w:style w:type="paragraph" w:customStyle="1" w:styleId="4H4PIM4h4blbbTitre44thlevelsect1234RefHead2">
    <w:name w:val="样式 标题 4H4PIM 4h4blbbTitre44th levelsect 1.2.3.4Ref Head...2"/>
    <w:basedOn w:val="a6"/>
    <w:qFormat/>
    <w:rsid w:val="00712FEF"/>
    <w:pPr>
      <w:keepNext/>
      <w:keepLines/>
      <w:widowControl/>
      <w:spacing w:before="60" w:after="60" w:line="520" w:lineRule="exact"/>
      <w:ind w:left="602" w:firstLine="522"/>
      <w:outlineLvl w:val="3"/>
    </w:pPr>
    <w:rPr>
      <w:rFonts w:cs="宋体"/>
      <w:b/>
      <w:bCs/>
      <w:color w:val="auto"/>
      <w:kern w:val="0"/>
      <w:sz w:val="28"/>
      <w:szCs w:val="28"/>
    </w:rPr>
  </w:style>
  <w:style w:type="paragraph" w:customStyle="1" w:styleId="321210">
    <w:name w:val="样式 样式321 + 黑色 首行缩进:  2 字符1"/>
    <w:basedOn w:val="321"/>
    <w:rsid w:val="00712FEF"/>
    <w:pPr>
      <w:ind w:firstLine="480"/>
    </w:pPr>
    <w:rPr>
      <w:rFonts w:cs="宋体"/>
      <w:bCs w:val="0"/>
      <w:color w:val="000000"/>
      <w:szCs w:val="20"/>
    </w:rPr>
  </w:style>
  <w:style w:type="paragraph" w:customStyle="1" w:styleId="2151">
    <w:name w:val="样式 目录 2 + 左侧:  1.5 字符"/>
    <w:basedOn w:val="24"/>
    <w:qFormat/>
    <w:rsid w:val="00712FEF"/>
    <w:pPr>
      <w:tabs>
        <w:tab w:val="clear" w:pos="8296"/>
        <w:tab w:val="left" w:pos="735"/>
        <w:tab w:val="left" w:pos="777"/>
        <w:tab w:val="left" w:pos="840"/>
        <w:tab w:val="left" w:pos="876"/>
        <w:tab w:val="left" w:pos="1014"/>
        <w:tab w:val="right" w:leader="dot" w:pos="9060"/>
      </w:tabs>
      <w:spacing w:line="560" w:lineRule="exact"/>
      <w:ind w:leftChars="150" w:left="420" w:firstLine="0"/>
      <w:jc w:val="both"/>
    </w:pPr>
    <w:rPr>
      <w:rFonts w:ascii="Arial" w:eastAsia="黑体" w:hAnsi="Arial"/>
      <w:color w:val="3366FF"/>
      <w:sz w:val="28"/>
      <w:szCs w:val="28"/>
    </w:rPr>
  </w:style>
  <w:style w:type="paragraph" w:customStyle="1" w:styleId="178">
    <w:name w:val="样式178"/>
    <w:basedOn w:val="147"/>
    <w:qFormat/>
    <w:rsid w:val="00712FEF"/>
    <w:rPr>
      <w:rFonts w:ascii="仿宋_GB2312"/>
    </w:rPr>
  </w:style>
  <w:style w:type="paragraph" w:customStyle="1" w:styleId="366">
    <w:name w:val="样式366"/>
    <w:basedOn w:val="2590"/>
    <w:qFormat/>
    <w:rsid w:val="00712FEF"/>
  </w:style>
  <w:style w:type="paragraph" w:customStyle="1" w:styleId="264">
    <w:name w:val="样式264"/>
    <w:basedOn w:val="a6"/>
    <w:qFormat/>
    <w:rsid w:val="00712FEF"/>
    <w:pPr>
      <w:spacing w:line="520" w:lineRule="exact"/>
      <w:jc w:val="center"/>
    </w:pPr>
    <w:rPr>
      <w:b/>
      <w:color w:val="auto"/>
      <w:kern w:val="0"/>
      <w:sz w:val="21"/>
      <w:szCs w:val="21"/>
    </w:rPr>
  </w:style>
  <w:style w:type="paragraph" w:customStyle="1" w:styleId="xl130">
    <w:name w:val="xl130"/>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left"/>
      <w:textAlignment w:val="bottom"/>
    </w:pPr>
    <w:rPr>
      <w:rFonts w:ascii="宋体" w:hAnsi="宋体" w:cs="宋体"/>
      <w:color w:val="auto"/>
      <w:kern w:val="0"/>
      <w:sz w:val="20"/>
    </w:rPr>
  </w:style>
  <w:style w:type="paragraph" w:customStyle="1" w:styleId="350">
    <w:name w:val="样式350"/>
    <w:basedOn w:val="304"/>
    <w:qFormat/>
    <w:rsid w:val="00712FEF"/>
  </w:style>
  <w:style w:type="paragraph" w:customStyle="1" w:styleId="affffffffffffffa">
    <w:name w:val="四级标题"/>
    <w:basedOn w:val="31"/>
    <w:qFormat/>
    <w:rsid w:val="00712FEF"/>
    <w:pPr>
      <w:pageBreakBefore/>
      <w:adjustRightInd w:val="0"/>
      <w:spacing w:beforeLines="100" w:before="0" w:after="0" w:line="360" w:lineRule="auto"/>
      <w:ind w:left="41" w:hangingChars="17" w:hanging="41"/>
      <w:jc w:val="center"/>
      <w:textAlignment w:val="baseline"/>
      <w:outlineLvl w:val="9"/>
    </w:pPr>
    <w:rPr>
      <w:rFonts w:eastAsia="黑体"/>
      <w:b w:val="0"/>
      <w:bCs w:val="0"/>
      <w:kern w:val="0"/>
      <w:sz w:val="24"/>
      <w:szCs w:val="24"/>
    </w:rPr>
  </w:style>
  <w:style w:type="paragraph" w:customStyle="1" w:styleId="affffffffffffffb">
    <w:name w:val="公路等级样例"/>
    <w:basedOn w:val="a6"/>
    <w:rsid w:val="00712FEF"/>
    <w:pPr>
      <w:spacing w:line="360" w:lineRule="exact"/>
      <w:ind w:firstLineChars="250" w:firstLine="600"/>
    </w:pPr>
    <w:rPr>
      <w:color w:val="auto"/>
      <w:kern w:val="0"/>
    </w:rPr>
  </w:style>
  <w:style w:type="paragraph" w:customStyle="1" w:styleId="16a">
    <w:name w:val="样式 文章1 + 首行缩进:  6 字符"/>
    <w:basedOn w:val="a6"/>
    <w:qFormat/>
    <w:rsid w:val="00712FEF"/>
    <w:pPr>
      <w:spacing w:line="600" w:lineRule="exact"/>
      <w:ind w:firstLineChars="200" w:firstLine="200"/>
    </w:pPr>
    <w:rPr>
      <w:color w:val="auto"/>
      <w:sz w:val="28"/>
      <w:szCs w:val="20"/>
    </w:rPr>
  </w:style>
  <w:style w:type="paragraph" w:customStyle="1" w:styleId="xl280">
    <w:name w:val="xl280"/>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right"/>
      <w:textAlignment w:val="center"/>
    </w:pPr>
    <w:rPr>
      <w:color w:val="auto"/>
      <w:kern w:val="0"/>
      <w:sz w:val="20"/>
    </w:rPr>
  </w:style>
  <w:style w:type="paragraph" w:customStyle="1" w:styleId="affffffffffffffc">
    <w:name w:val="表格内容"/>
    <w:basedOn w:val="a6"/>
    <w:qFormat/>
    <w:rsid w:val="00712FEF"/>
    <w:pPr>
      <w:spacing w:line="280" w:lineRule="exact"/>
      <w:jc w:val="center"/>
    </w:pPr>
    <w:rPr>
      <w:rFonts w:eastAsia="仿宋_GB2312"/>
      <w:sz w:val="21"/>
      <w:szCs w:val="21"/>
    </w:rPr>
  </w:style>
  <w:style w:type="paragraph" w:customStyle="1" w:styleId="480">
    <w:name w:val="样式48"/>
    <w:basedOn w:val="250"/>
    <w:rsid w:val="00712FEF"/>
    <w:pPr>
      <w:widowControl w:val="0"/>
      <w:adjustRightInd/>
      <w:spacing w:line="360" w:lineRule="exact"/>
      <w:textAlignment w:val="auto"/>
    </w:pPr>
    <w:rPr>
      <w:rFonts w:ascii="宋体" w:cs="宋体"/>
      <w:szCs w:val="24"/>
      <w:lang w:val="zh-CN"/>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6"/>
    <w:qFormat/>
    <w:rsid w:val="00712FEF"/>
    <w:pPr>
      <w:ind w:firstLineChars="200" w:firstLine="200"/>
    </w:pPr>
    <w:rPr>
      <w:rFonts w:ascii="宋体" w:hAnsi="宋体" w:cs="宋体"/>
      <w:color w:val="auto"/>
    </w:rPr>
  </w:style>
  <w:style w:type="paragraph" w:customStyle="1" w:styleId="CharCharCharChar30">
    <w:name w:val="Char Char Char Char3"/>
    <w:basedOn w:val="a6"/>
    <w:qFormat/>
    <w:rsid w:val="00712FEF"/>
    <w:pPr>
      <w:tabs>
        <w:tab w:val="left" w:pos="4665"/>
        <w:tab w:val="left" w:pos="8970"/>
      </w:tabs>
      <w:spacing w:line="500" w:lineRule="exact"/>
      <w:ind w:firstLineChars="200" w:firstLine="420"/>
      <w:jc w:val="center"/>
    </w:pPr>
    <w:rPr>
      <w:rFonts w:ascii="Tahoma" w:hAnsi="Tahoma"/>
      <w:color w:val="auto"/>
      <w:sz w:val="21"/>
      <w:szCs w:val="21"/>
    </w:rPr>
  </w:style>
  <w:style w:type="paragraph" w:customStyle="1" w:styleId="186">
    <w:name w:val="样式 样式18 +"/>
    <w:basedOn w:val="183"/>
    <w:qFormat/>
    <w:rsid w:val="00712FEF"/>
  </w:style>
  <w:style w:type="paragraph" w:customStyle="1" w:styleId="DChar0">
    <w:name w:val="标题D Char"/>
    <w:qFormat/>
    <w:rsid w:val="00712FEF"/>
    <w:pPr>
      <w:adjustRightInd w:val="0"/>
      <w:snapToGrid w:val="0"/>
      <w:spacing w:before="240" w:line="360" w:lineRule="auto"/>
      <w:ind w:firstLineChars="200" w:firstLine="200"/>
      <w:outlineLvl w:val="3"/>
    </w:pPr>
    <w:rPr>
      <w:rFonts w:ascii="Times New Roman" w:hAnsi="Times New Roman"/>
      <w:b/>
      <w:sz w:val="24"/>
    </w:rPr>
  </w:style>
  <w:style w:type="paragraph" w:customStyle="1" w:styleId="affffffffffffffd">
    <w:name w:val="表格第一行"/>
    <w:basedOn w:val="a6"/>
    <w:qFormat/>
    <w:rsid w:val="00712FEF"/>
    <w:pPr>
      <w:adjustRightInd w:val="0"/>
      <w:spacing w:line="240" w:lineRule="auto"/>
      <w:jc w:val="center"/>
      <w:textAlignment w:val="baseline"/>
    </w:pPr>
    <w:rPr>
      <w:rFonts w:eastAsia="仿宋_GB2312"/>
      <w:color w:val="auto"/>
      <w:kern w:val="0"/>
      <w:sz w:val="21"/>
      <w:szCs w:val="21"/>
    </w:rPr>
  </w:style>
  <w:style w:type="paragraph" w:customStyle="1" w:styleId="118">
    <w:name w:val="样式118"/>
    <w:basedOn w:val="a6"/>
    <w:qFormat/>
    <w:rsid w:val="00712FEF"/>
    <w:pPr>
      <w:adjustRightInd w:val="0"/>
      <w:spacing w:line="300" w:lineRule="exact"/>
      <w:ind w:firstLineChars="200" w:firstLine="560"/>
      <w:jc w:val="center"/>
      <w:textAlignment w:val="baseline"/>
    </w:pPr>
    <w:rPr>
      <w:rFonts w:eastAsia="仿宋_GB2312"/>
      <w:bCs/>
      <w:kern w:val="0"/>
      <w:sz w:val="28"/>
      <w:szCs w:val="21"/>
    </w:rPr>
  </w:style>
  <w:style w:type="paragraph" w:customStyle="1" w:styleId="22a">
    <w:name w:val="正文文本 22"/>
    <w:basedOn w:val="a6"/>
    <w:qFormat/>
    <w:rsid w:val="00712FEF"/>
    <w:pPr>
      <w:adjustRightInd w:val="0"/>
      <w:spacing w:line="240" w:lineRule="auto"/>
      <w:ind w:firstLine="525"/>
      <w:textAlignment w:val="baseline"/>
    </w:pPr>
    <w:rPr>
      <w:b/>
      <w:color w:val="auto"/>
      <w:kern w:val="0"/>
      <w:sz w:val="28"/>
    </w:rPr>
  </w:style>
  <w:style w:type="paragraph" w:customStyle="1" w:styleId="xl107">
    <w:name w:val="xl107"/>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1"/>
      <w:szCs w:val="21"/>
    </w:rPr>
  </w:style>
  <w:style w:type="paragraph" w:customStyle="1" w:styleId="-3">
    <w:name w:val="表格-列表"/>
    <w:next w:val="a6"/>
    <w:qFormat/>
    <w:rsid w:val="00712FEF"/>
    <w:pPr>
      <w:spacing w:after="200" w:line="276" w:lineRule="auto"/>
      <w:ind w:left="108"/>
      <w:jc w:val="both"/>
    </w:pPr>
    <w:rPr>
      <w:rFonts w:ascii="宋体" w:hAnsi="宋体"/>
      <w:caps/>
      <w:sz w:val="21"/>
      <w:szCs w:val="22"/>
    </w:rPr>
  </w:style>
  <w:style w:type="paragraph" w:customStyle="1" w:styleId="p15">
    <w:name w:val="p15"/>
    <w:basedOn w:val="a6"/>
    <w:qFormat/>
    <w:rsid w:val="00712FEF"/>
    <w:pPr>
      <w:widowControl/>
      <w:spacing w:line="240" w:lineRule="auto"/>
      <w:ind w:firstLine="420"/>
    </w:pPr>
    <w:rPr>
      <w:color w:val="auto"/>
      <w:kern w:val="0"/>
      <w:sz w:val="28"/>
      <w:szCs w:val="28"/>
    </w:rPr>
  </w:style>
  <w:style w:type="paragraph" w:customStyle="1" w:styleId="xl244">
    <w:name w:val="xl244"/>
    <w:basedOn w:val="a6"/>
    <w:qFormat/>
    <w:rsid w:val="00712FEF"/>
    <w:pPr>
      <w:widowControl/>
      <w:pBdr>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209">
    <w:name w:val="样式209"/>
    <w:basedOn w:val="174"/>
    <w:qFormat/>
    <w:rsid w:val="00712FEF"/>
    <w:pPr>
      <w:spacing w:line="240" w:lineRule="atLeast"/>
      <w:ind w:firstLineChars="0" w:firstLine="0"/>
    </w:pPr>
    <w:rPr>
      <w:sz w:val="24"/>
    </w:rPr>
  </w:style>
  <w:style w:type="paragraph" w:customStyle="1" w:styleId="xl122">
    <w:name w:val="xl122"/>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5a">
    <w:name w:val="样式5"/>
    <w:basedOn w:val="aa"/>
    <w:rsid w:val="00712FEF"/>
    <w:pPr>
      <w:widowControl/>
      <w:spacing w:line="240" w:lineRule="auto"/>
    </w:pPr>
    <w:rPr>
      <w:rFonts w:ascii="Times New Roman" w:hAnsi="Times New Roman"/>
    </w:rPr>
  </w:style>
  <w:style w:type="paragraph" w:customStyle="1" w:styleId="GB231211">
    <w:name w:val="样式 (中文) 仿宋_GB2312 居中1"/>
    <w:basedOn w:val="a6"/>
    <w:rsid w:val="00712FEF"/>
    <w:pPr>
      <w:spacing w:line="240" w:lineRule="auto"/>
      <w:jc w:val="center"/>
    </w:pPr>
    <w:rPr>
      <w:rFonts w:eastAsia="仿宋_GB2312" w:cs="宋体"/>
      <w:color w:val="auto"/>
      <w:sz w:val="28"/>
      <w:szCs w:val="20"/>
    </w:rPr>
  </w:style>
  <w:style w:type="paragraph" w:customStyle="1" w:styleId="1fffb">
    <w:name w:val="公式1"/>
    <w:basedOn w:val="a6"/>
    <w:qFormat/>
    <w:rsid w:val="00712FEF"/>
    <w:pPr>
      <w:spacing w:line="400" w:lineRule="atLeast"/>
      <w:ind w:firstLineChars="200" w:firstLine="480"/>
    </w:pPr>
    <w:rPr>
      <w:rFonts w:ascii="Century Gothic" w:hAnsi="Century Gothic"/>
      <w:color w:val="auto"/>
    </w:rPr>
  </w:style>
  <w:style w:type="paragraph" w:customStyle="1" w:styleId="0857215">
    <w:name w:val="样式 宋体 左侧:  0.85 厘米 悬挂缩进: 7.2 字符 行距: 1.5 倍行距"/>
    <w:basedOn w:val="a6"/>
    <w:qFormat/>
    <w:rsid w:val="00712FEF"/>
    <w:pPr>
      <w:ind w:firstLineChars="200" w:firstLine="200"/>
    </w:pPr>
    <w:rPr>
      <w:rFonts w:ascii="宋体" w:hAnsi="宋体" w:cs="宋体"/>
      <w:color w:val="auto"/>
    </w:rPr>
  </w:style>
  <w:style w:type="paragraph" w:customStyle="1" w:styleId="1860">
    <w:name w:val="样式186"/>
    <w:basedOn w:val="a6"/>
    <w:qFormat/>
    <w:rsid w:val="00712FEF"/>
    <w:pPr>
      <w:spacing w:line="240" w:lineRule="atLeast"/>
      <w:jc w:val="center"/>
    </w:pPr>
    <w:rPr>
      <w:rFonts w:ascii="宋体" w:eastAsia="黑体" w:hAnsi="宋体"/>
      <w:kern w:val="0"/>
      <w:szCs w:val="20"/>
    </w:rPr>
  </w:style>
  <w:style w:type="paragraph" w:customStyle="1" w:styleId="tab1">
    <w:name w:val="tab1"/>
    <w:basedOn w:val="a6"/>
    <w:qFormat/>
    <w:rsid w:val="00712FEF"/>
    <w:pPr>
      <w:spacing w:line="400" w:lineRule="atLeast"/>
      <w:jc w:val="center"/>
    </w:pPr>
    <w:rPr>
      <w:color w:val="auto"/>
    </w:rPr>
  </w:style>
  <w:style w:type="paragraph" w:customStyle="1" w:styleId="108">
    <w:name w:val="样式108"/>
    <w:basedOn w:val="810"/>
    <w:qFormat/>
    <w:rsid w:val="00712FEF"/>
  </w:style>
  <w:style w:type="paragraph" w:customStyle="1" w:styleId="204">
    <w:name w:val="样式204"/>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xl255">
    <w:name w:val="xl255"/>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058Char2011">
    <w:name w:val="样式 样式 样式 报告 + 首行缩进:  0.58 字符 Char + 黑色 首行缩进:  2 字符 段前: 0.1 行 段后:...1"/>
    <w:basedOn w:val="a6"/>
    <w:qFormat/>
    <w:rsid w:val="00712FEF"/>
    <w:pPr>
      <w:overflowPunct w:val="0"/>
      <w:autoSpaceDE w:val="0"/>
      <w:autoSpaceDN w:val="0"/>
      <w:adjustRightInd w:val="0"/>
      <w:ind w:firstLineChars="225" w:firstLine="540"/>
      <w:jc w:val="left"/>
      <w:textAlignment w:val="baseline"/>
    </w:pPr>
    <w:rPr>
      <w:rFonts w:ascii="宋体" w:hAnsi="宋体" w:cs="Arial"/>
      <w:kern w:val="0"/>
    </w:rPr>
  </w:style>
  <w:style w:type="paragraph" w:customStyle="1" w:styleId="xl158">
    <w:name w:val="xl158"/>
    <w:basedOn w:val="a6"/>
    <w:qFormat/>
    <w:rsid w:val="00712FEF"/>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1fffc">
    <w:name w:val="正文样式1"/>
    <w:basedOn w:val="a6"/>
    <w:qFormat/>
    <w:rsid w:val="00712FEF"/>
    <w:pPr>
      <w:adjustRightInd w:val="0"/>
      <w:ind w:firstLineChars="150" w:firstLine="360"/>
      <w:textAlignment w:val="baseline"/>
    </w:pPr>
    <w:rPr>
      <w:rFonts w:ascii="宋体" w:hAnsi="宋体"/>
      <w:color w:val="FF0000"/>
      <w:kern w:val="0"/>
      <w:szCs w:val="20"/>
    </w:rPr>
  </w:style>
  <w:style w:type="paragraph" w:customStyle="1" w:styleId="xl223">
    <w:name w:val="xl223"/>
    <w:basedOn w:val="a6"/>
    <w:qFormat/>
    <w:rsid w:val="00712FEF"/>
    <w:pPr>
      <w:widowControl/>
      <w:pBdr>
        <w:top w:val="single" w:sz="8"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font1">
    <w:name w:val="font1"/>
    <w:basedOn w:val="a6"/>
    <w:qFormat/>
    <w:rsid w:val="00712FEF"/>
    <w:pPr>
      <w:widowControl/>
      <w:spacing w:before="100" w:beforeAutospacing="1" w:after="100" w:afterAutospacing="1" w:line="240" w:lineRule="auto"/>
      <w:jc w:val="left"/>
    </w:pPr>
    <w:rPr>
      <w:rFonts w:ascii="宋体" w:hAnsi="宋体"/>
      <w:color w:val="auto"/>
      <w:kern w:val="0"/>
    </w:rPr>
  </w:style>
  <w:style w:type="paragraph" w:customStyle="1" w:styleId="affffffffffffffe">
    <w:name w:val="报告表正文"/>
    <w:basedOn w:val="a6"/>
    <w:qFormat/>
    <w:rsid w:val="00712FEF"/>
    <w:pPr>
      <w:adjustRightInd w:val="0"/>
      <w:spacing w:line="312" w:lineRule="auto"/>
      <w:ind w:left="113" w:right="113" w:firstLine="482"/>
    </w:pPr>
    <w:rPr>
      <w:color w:val="auto"/>
      <w:kern w:val="0"/>
      <w:szCs w:val="20"/>
    </w:rPr>
  </w:style>
  <w:style w:type="paragraph" w:customStyle="1" w:styleId="afffffffffffffff">
    <w:name w:val="表头、图名"/>
    <w:basedOn w:val="affc"/>
    <w:qFormat/>
    <w:rsid w:val="00712FEF"/>
    <w:pPr>
      <w:snapToGrid/>
      <w:spacing w:before="120" w:after="120"/>
      <w:jc w:val="left"/>
    </w:pPr>
    <w:rPr>
      <w:rFonts w:ascii="黑体" w:eastAsia="黑体" w:hAnsi="Times New Roman"/>
      <w:bCs w:val="0"/>
      <w:color w:val="000080"/>
      <w:position w:val="0"/>
      <w:sz w:val="24"/>
      <w:szCs w:val="20"/>
    </w:rPr>
  </w:style>
  <w:style w:type="paragraph" w:customStyle="1" w:styleId="203GB23122">
    <w:name w:val="样式 样式203 + 仿宋_GB2312 自动设置 首行缩进:  2 字符"/>
    <w:basedOn w:val="203"/>
    <w:qFormat/>
    <w:rsid w:val="00712FEF"/>
    <w:pPr>
      <w:ind w:firstLine="473"/>
    </w:pPr>
    <w:rPr>
      <w:rFonts w:ascii="仿宋_GB2312" w:hAnsi="Times New Roman" w:cs="宋体"/>
      <w:color w:val="auto"/>
      <w:szCs w:val="20"/>
    </w:rPr>
  </w:style>
  <w:style w:type="paragraph" w:customStyle="1" w:styleId="1980">
    <w:name w:val="样式198"/>
    <w:basedOn w:val="1670"/>
    <w:qFormat/>
    <w:rsid w:val="00712FEF"/>
    <w:pPr>
      <w:keepNext w:val="0"/>
      <w:keepLines w:val="0"/>
      <w:adjustRightInd/>
      <w:spacing w:before="0" w:after="0" w:line="240" w:lineRule="atLeast"/>
      <w:jc w:val="center"/>
      <w:textAlignment w:val="auto"/>
      <w:outlineLvl w:val="9"/>
    </w:pPr>
    <w:rPr>
      <w:rFonts w:ascii="宋体" w:eastAsia="宋体" w:hAnsi="宋体"/>
      <w:lang w:val="en-US"/>
    </w:rPr>
  </w:style>
  <w:style w:type="paragraph" w:customStyle="1" w:styleId="xl229">
    <w:name w:val="xl229"/>
    <w:basedOn w:val="a6"/>
    <w:rsid w:val="00712FEF"/>
    <w:pPr>
      <w:widowControl/>
      <w:pBdr>
        <w:top w:val="single" w:sz="8"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22b">
    <w:name w:val="样式 标题 2 + 首行缩进:  2 字符"/>
    <w:basedOn w:val="a6"/>
    <w:qFormat/>
    <w:rsid w:val="00712FEF"/>
    <w:pPr>
      <w:keepNext/>
      <w:keepLines/>
      <w:spacing w:before="260" w:after="260" w:line="240" w:lineRule="auto"/>
      <w:ind w:firstLineChars="200" w:firstLine="200"/>
      <w:outlineLvl w:val="1"/>
    </w:pPr>
    <w:rPr>
      <w:rFonts w:ascii="Arial" w:eastAsia="黑体" w:hAnsi="Arial"/>
      <w:b/>
      <w:bCs/>
      <w:color w:val="auto"/>
      <w:sz w:val="30"/>
      <w:szCs w:val="20"/>
    </w:rPr>
  </w:style>
  <w:style w:type="paragraph" w:customStyle="1" w:styleId="128">
    <w:name w:val="样式128"/>
    <w:basedOn w:val="a6"/>
    <w:qFormat/>
    <w:rsid w:val="00712FEF"/>
    <w:pPr>
      <w:spacing w:line="240" w:lineRule="atLeast"/>
      <w:jc w:val="center"/>
    </w:pPr>
    <w:rPr>
      <w:kern w:val="0"/>
      <w:sz w:val="28"/>
      <w:szCs w:val="28"/>
    </w:rPr>
  </w:style>
  <w:style w:type="paragraph" w:customStyle="1" w:styleId="GB231212">
    <w:name w:val="样式 样式 (中文) 仿宋_GB2312 居中1 + 小四"/>
    <w:basedOn w:val="GB231211"/>
    <w:qFormat/>
    <w:rsid w:val="00712FEF"/>
    <w:pPr>
      <w:adjustRightInd w:val="0"/>
      <w:snapToGrid w:val="0"/>
    </w:pPr>
    <w:rPr>
      <w:rFonts w:ascii="宋体" w:eastAsia="宋体" w:hAnsi="宋体" w:cs="Times New Roman"/>
      <w:sz w:val="21"/>
      <w:szCs w:val="21"/>
    </w:rPr>
  </w:style>
  <w:style w:type="paragraph" w:customStyle="1" w:styleId="119">
    <w:name w:val="样式119"/>
    <w:basedOn w:val="a6"/>
    <w:qFormat/>
    <w:rsid w:val="00712FEF"/>
    <w:pPr>
      <w:spacing w:line="520" w:lineRule="exact"/>
      <w:ind w:firstLineChars="200" w:firstLine="480"/>
    </w:pPr>
    <w:rPr>
      <w:kern w:val="0"/>
    </w:rPr>
  </w:style>
  <w:style w:type="paragraph" w:customStyle="1" w:styleId="5TimesNewRoman20">
    <w:name w:val="样式 标题 5 + Times New Roman 行距: 固定值 20 磅"/>
    <w:basedOn w:val="50"/>
    <w:qFormat/>
    <w:rsid w:val="00712FEF"/>
    <w:pPr>
      <w:numPr>
        <w:ilvl w:val="0"/>
        <w:numId w:val="0"/>
      </w:numPr>
      <w:tabs>
        <w:tab w:val="left" w:pos="1647"/>
        <w:tab w:val="left" w:pos="2160"/>
      </w:tabs>
      <w:autoSpaceDE w:val="0"/>
      <w:autoSpaceDN w:val="0"/>
      <w:adjustRightInd w:val="0"/>
      <w:spacing w:before="0" w:after="0" w:line="400" w:lineRule="exact"/>
      <w:ind w:firstLine="420"/>
    </w:pPr>
    <w:rPr>
      <w:rFonts w:ascii="Times New Roman" w:hAnsi="Times New Roman" w:cs="宋体"/>
      <w:b w:val="0"/>
      <w:spacing w:val="10"/>
      <w:sz w:val="21"/>
      <w:szCs w:val="20"/>
    </w:rPr>
  </w:style>
  <w:style w:type="paragraph" w:customStyle="1" w:styleId="357">
    <w:name w:val="样式357"/>
    <w:basedOn w:val="301"/>
    <w:qFormat/>
    <w:rsid w:val="00712FEF"/>
  </w:style>
  <w:style w:type="paragraph" w:customStyle="1" w:styleId="3CharChar33CharChar0501">
    <w:name w:val="样式 样式 标题 3CharChar3标题 3 Char Char + 段前: 0.5 行 + 段前: 0.1 行"/>
    <w:basedOn w:val="a6"/>
    <w:qFormat/>
    <w:rsid w:val="00712FEF"/>
    <w:pPr>
      <w:widowControl/>
      <w:spacing w:line="240" w:lineRule="auto"/>
      <w:outlineLvl w:val="2"/>
    </w:pPr>
    <w:rPr>
      <w:rFonts w:eastAsia="黑体" w:cs="宋体"/>
      <w:b/>
      <w:color w:val="auto"/>
      <w:kern w:val="0"/>
      <w:sz w:val="28"/>
    </w:rPr>
  </w:style>
  <w:style w:type="paragraph" w:customStyle="1" w:styleId="xl110">
    <w:name w:val="xl110"/>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b/>
      <w:bCs/>
      <w:color w:val="3333FF"/>
      <w:kern w:val="0"/>
      <w:sz w:val="21"/>
      <w:szCs w:val="21"/>
    </w:rPr>
  </w:style>
  <w:style w:type="paragraph" w:customStyle="1" w:styleId="-4">
    <w:name w:val="样式-表头"/>
    <w:basedOn w:val="a6"/>
    <w:qFormat/>
    <w:rsid w:val="00712FEF"/>
    <w:pPr>
      <w:adjustRightInd w:val="0"/>
      <w:snapToGrid w:val="0"/>
      <w:spacing w:line="288" w:lineRule="auto"/>
      <w:jc w:val="center"/>
      <w:textAlignment w:val="baseline"/>
    </w:pPr>
    <w:rPr>
      <w:rFonts w:eastAsia="黑体"/>
      <w:color w:val="auto"/>
      <w:spacing w:val="10"/>
      <w:kern w:val="0"/>
    </w:rPr>
  </w:style>
  <w:style w:type="paragraph" w:customStyle="1" w:styleId="12a">
    <w:name w:val="样式 标题 1 + 首行缩进:  2 字符"/>
    <w:basedOn w:val="15"/>
    <w:rsid w:val="00712FEF"/>
    <w:pPr>
      <w:keepNext/>
      <w:keepLines/>
      <w:adjustRightInd w:val="0"/>
      <w:snapToGrid/>
      <w:spacing w:beforeLines="0" w:before="120" w:afterLines="0" w:after="120"/>
      <w:jc w:val="center"/>
      <w:textAlignment w:val="baseline"/>
    </w:pPr>
    <w:rPr>
      <w:rFonts w:ascii="Times New Roman" w:eastAsia="黑体" w:hAnsi="Times New Roman" w:cs="宋体"/>
      <w:b w:val="0"/>
      <w:bCs w:val="0"/>
      <w:color w:val="auto"/>
      <w:kern w:val="44"/>
      <w:sz w:val="30"/>
      <w:szCs w:val="30"/>
    </w:rPr>
  </w:style>
  <w:style w:type="paragraph" w:customStyle="1" w:styleId="441111PIM4H4h4blbbTitre44thlevelse3">
    <w:name w:val="样式 标题 4标题4款标题款标题1.1.1.1PIM 4H4h4blbbTitre44th levelse...3"/>
    <w:basedOn w:val="41"/>
    <w:qFormat/>
    <w:rsid w:val="00712FEF"/>
    <w:pPr>
      <w:pageBreakBefore/>
      <w:widowControl/>
      <w:spacing w:beforeLines="50" w:before="260" w:afterLines="50" w:after="260" w:line="413" w:lineRule="auto"/>
      <w:jc w:val="left"/>
    </w:pPr>
    <w:rPr>
      <w:rFonts w:ascii="Times New Roman" w:eastAsia="黑体" w:hAnsi="Times New Roman" w:cs="Times New Roman"/>
      <w:bCs w:val="0"/>
      <w:color w:val="auto"/>
      <w:kern w:val="0"/>
      <w:sz w:val="24"/>
      <w:szCs w:val="24"/>
      <w:lang w:val="zh-CN"/>
    </w:rPr>
  </w:style>
  <w:style w:type="paragraph" w:customStyle="1" w:styleId="1fffd">
    <w:name w:val="样式 标题 1 +"/>
    <w:basedOn w:val="15"/>
    <w:qFormat/>
    <w:rsid w:val="00712FEF"/>
    <w:pPr>
      <w:keepNext/>
      <w:keepLines/>
      <w:snapToGrid/>
      <w:spacing w:beforeLines="0" w:before="340" w:afterLines="0" w:after="330" w:line="578" w:lineRule="auto"/>
      <w:jc w:val="both"/>
    </w:pPr>
    <w:rPr>
      <w:rFonts w:ascii="Times New Roman" w:eastAsia="宋体" w:hAnsi="Times New Roman"/>
      <w:color w:val="auto"/>
      <w:kern w:val="0"/>
      <w:szCs w:val="44"/>
    </w:rPr>
  </w:style>
  <w:style w:type="paragraph" w:customStyle="1" w:styleId="font10">
    <w:name w:val="font10"/>
    <w:basedOn w:val="a6"/>
    <w:qFormat/>
    <w:rsid w:val="00712FEF"/>
    <w:pPr>
      <w:widowControl/>
      <w:spacing w:before="100" w:beforeAutospacing="1" w:after="100" w:afterAutospacing="1" w:line="240" w:lineRule="auto"/>
      <w:jc w:val="left"/>
    </w:pPr>
    <w:rPr>
      <w:color w:val="auto"/>
      <w:kern w:val="0"/>
      <w:sz w:val="32"/>
      <w:szCs w:val="32"/>
    </w:rPr>
  </w:style>
  <w:style w:type="paragraph" w:customStyle="1" w:styleId="3190">
    <w:name w:val="样式 样式319 + 蓝色"/>
    <w:basedOn w:val="319"/>
    <w:qFormat/>
    <w:rsid w:val="00712FEF"/>
    <w:rPr>
      <w:szCs w:val="28"/>
    </w:rPr>
  </w:style>
  <w:style w:type="paragraph" w:customStyle="1" w:styleId="1fffe">
    <w:name w:val="表格标题1"/>
    <w:basedOn w:val="a6"/>
    <w:next w:val="a6"/>
    <w:qFormat/>
    <w:rsid w:val="00712FEF"/>
    <w:pPr>
      <w:adjustRightInd w:val="0"/>
      <w:snapToGrid w:val="0"/>
      <w:spacing w:before="400" w:line="288" w:lineRule="auto"/>
      <w:ind w:firstLineChars="200" w:firstLine="200"/>
      <w:jc w:val="center"/>
    </w:pPr>
    <w:rPr>
      <w:color w:val="auto"/>
      <w:kern w:val="0"/>
      <w:sz w:val="25"/>
    </w:rPr>
  </w:style>
  <w:style w:type="paragraph" w:customStyle="1" w:styleId="xl97">
    <w:name w:val="xl97"/>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宋体" w:hAnsi="宋体" w:cs="宋体"/>
      <w:b/>
      <w:bCs/>
      <w:color w:val="7030A0"/>
      <w:kern w:val="0"/>
      <w:sz w:val="21"/>
      <w:szCs w:val="21"/>
    </w:rPr>
  </w:style>
  <w:style w:type="paragraph" w:customStyle="1" w:styleId="0740">
    <w:name w:val="样式 列表 + 首行缩进:  0.74 厘米"/>
    <w:basedOn w:val="afffff5"/>
    <w:qFormat/>
    <w:rsid w:val="00712FEF"/>
    <w:pPr>
      <w:widowControl w:val="0"/>
      <w:adjustRightInd w:val="0"/>
      <w:snapToGrid w:val="0"/>
      <w:ind w:left="0" w:firstLineChars="0" w:firstLine="0"/>
      <w:jc w:val="both"/>
    </w:pPr>
    <w:rPr>
      <w:kern w:val="2"/>
      <w:szCs w:val="20"/>
    </w:rPr>
  </w:style>
  <w:style w:type="paragraph" w:customStyle="1" w:styleId="207">
    <w:name w:val="样式207"/>
    <w:basedOn w:val="177"/>
    <w:qFormat/>
    <w:rsid w:val="00712FEF"/>
  </w:style>
  <w:style w:type="paragraph" w:customStyle="1" w:styleId="940">
    <w:name w:val="样式94"/>
    <w:basedOn w:val="3b"/>
    <w:qFormat/>
    <w:rsid w:val="00712FEF"/>
    <w:pPr>
      <w:adjustRightInd w:val="0"/>
      <w:spacing w:before="60" w:after="0" w:line="520" w:lineRule="exact"/>
      <w:ind w:leftChars="0" w:left="0" w:firstLine="0"/>
      <w:jc w:val="center"/>
      <w:textAlignment w:val="baseline"/>
    </w:pPr>
    <w:rPr>
      <w:b/>
      <w:sz w:val="21"/>
      <w:szCs w:val="20"/>
      <w:lang w:val="en-US"/>
    </w:rPr>
  </w:style>
  <w:style w:type="paragraph" w:customStyle="1" w:styleId="xl111">
    <w:name w:val="xl111"/>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color w:val="3333FF"/>
      <w:kern w:val="0"/>
      <w:sz w:val="21"/>
      <w:szCs w:val="21"/>
    </w:rPr>
  </w:style>
  <w:style w:type="paragraph" w:customStyle="1" w:styleId="205">
    <w:name w:val="样式205"/>
    <w:basedOn w:val="a6"/>
    <w:qFormat/>
    <w:rsid w:val="00712FEF"/>
    <w:pPr>
      <w:spacing w:line="240" w:lineRule="atLeast"/>
    </w:pPr>
    <w:rPr>
      <w:rFonts w:ascii="楷体_GB2312" w:eastAsia="楷体_GB2312"/>
      <w:b/>
      <w:color w:val="FF0000"/>
      <w:sz w:val="28"/>
    </w:rPr>
  </w:style>
  <w:style w:type="paragraph" w:customStyle="1" w:styleId="22CharCharCharChar2CharChar3">
    <w:name w:val="样式 正文文本缩进 2正文文本缩进 2 Char Char Char Char正文文本缩进 2 Char Char + 黑色"/>
    <w:basedOn w:val="a6"/>
    <w:qFormat/>
    <w:rsid w:val="00712FEF"/>
    <w:pPr>
      <w:adjustRightInd w:val="0"/>
      <w:spacing w:line="280" w:lineRule="exact"/>
      <w:jc w:val="center"/>
      <w:textAlignment w:val="baseline"/>
    </w:pPr>
    <w:rPr>
      <w:kern w:val="0"/>
      <w:sz w:val="21"/>
      <w:szCs w:val="20"/>
    </w:rPr>
  </w:style>
  <w:style w:type="paragraph" w:customStyle="1" w:styleId="1CharCharChar1CharChar">
    <w:name w:val="1 Char Char Char1 Char Char"/>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xl113">
    <w:name w:val="xl113"/>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color w:val="7030A0"/>
      <w:kern w:val="0"/>
      <w:sz w:val="21"/>
      <w:szCs w:val="21"/>
    </w:rPr>
  </w:style>
  <w:style w:type="paragraph" w:customStyle="1" w:styleId="xl79">
    <w:name w:val="xl79"/>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auto"/>
      <w:kern w:val="0"/>
      <w:sz w:val="21"/>
      <w:szCs w:val="21"/>
    </w:rPr>
  </w:style>
  <w:style w:type="paragraph" w:customStyle="1" w:styleId="afffffffffffffff0">
    <w:name w:val="表、图名"/>
    <w:basedOn w:val="a6"/>
    <w:qFormat/>
    <w:rsid w:val="00712FEF"/>
    <w:pPr>
      <w:adjustRightInd w:val="0"/>
      <w:snapToGrid w:val="0"/>
      <w:jc w:val="center"/>
    </w:pPr>
    <w:rPr>
      <w:rFonts w:hAnsi="宋体"/>
      <w:kern w:val="0"/>
    </w:rPr>
  </w:style>
  <w:style w:type="paragraph" w:customStyle="1" w:styleId="afffffffffffffff1">
    <w:name w:val="项标题"/>
    <w:basedOn w:val="41"/>
    <w:qFormat/>
    <w:rsid w:val="00712FEF"/>
    <w:pPr>
      <w:pageBreakBefore/>
      <w:tabs>
        <w:tab w:val="left" w:pos="360"/>
        <w:tab w:val="left" w:pos="992"/>
      </w:tabs>
      <w:spacing w:before="260" w:after="260" w:line="480" w:lineRule="exact"/>
      <w:ind w:firstLineChars="200" w:firstLine="200"/>
      <w:jc w:val="left"/>
    </w:pPr>
    <w:rPr>
      <w:rFonts w:ascii="Times" w:eastAsia="宋体" w:hAnsi="Times" w:cs="Times New Roman"/>
      <w:color w:val="auto"/>
      <w:kern w:val="0"/>
      <w:sz w:val="25"/>
      <w:szCs w:val="20"/>
    </w:rPr>
  </w:style>
  <w:style w:type="paragraph" w:customStyle="1" w:styleId="052">
    <w:name w:val="05"/>
    <w:basedOn w:val="a6"/>
    <w:qFormat/>
    <w:rsid w:val="00712FEF"/>
    <w:pPr>
      <w:widowControl/>
      <w:spacing w:before="100" w:beforeAutospacing="1" w:after="100" w:afterAutospacing="1" w:line="240" w:lineRule="auto"/>
      <w:jc w:val="left"/>
    </w:pPr>
    <w:rPr>
      <w:rFonts w:ascii="宋体" w:hAnsi="宋体"/>
      <w:kern w:val="0"/>
    </w:rPr>
  </w:style>
  <w:style w:type="paragraph" w:customStyle="1" w:styleId="1233">
    <w:name w:val="1233"/>
    <w:basedOn w:val="a6"/>
    <w:qFormat/>
    <w:rsid w:val="00712FEF"/>
    <w:pPr>
      <w:spacing w:before="100"/>
      <w:ind w:firstLine="480"/>
    </w:pPr>
    <w:rPr>
      <w:color w:val="auto"/>
      <w:szCs w:val="20"/>
    </w:rPr>
  </w:style>
  <w:style w:type="paragraph" w:customStyle="1" w:styleId="23a">
    <w:name w:val="样式 黑色 首行缩进:  2 字符3"/>
    <w:basedOn w:val="a6"/>
    <w:qFormat/>
    <w:rsid w:val="00712FEF"/>
    <w:pPr>
      <w:spacing w:line="520" w:lineRule="exact"/>
      <w:ind w:firstLineChars="200" w:firstLine="520"/>
    </w:pPr>
    <w:rPr>
      <w:rFonts w:cs="宋体"/>
      <w:sz w:val="28"/>
      <w:szCs w:val="20"/>
    </w:rPr>
  </w:style>
  <w:style w:type="paragraph" w:customStyle="1" w:styleId="CharCharCharCharCharChar1Char">
    <w:name w:val="Char Char Char Char Char Char1 Char"/>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afffffffffffffff2">
    <w:name w:val="正文英"/>
    <w:basedOn w:val="a6"/>
    <w:qFormat/>
    <w:rsid w:val="00712FEF"/>
    <w:pPr>
      <w:autoSpaceDE w:val="0"/>
      <w:autoSpaceDN w:val="0"/>
      <w:adjustRightInd w:val="0"/>
      <w:spacing w:line="300" w:lineRule="auto"/>
      <w:textAlignment w:val="baseline"/>
    </w:pPr>
    <w:rPr>
      <w:color w:val="auto"/>
      <w:kern w:val="0"/>
      <w:sz w:val="28"/>
      <w:szCs w:val="20"/>
    </w:rPr>
  </w:style>
  <w:style w:type="paragraph" w:customStyle="1" w:styleId="CharCharCharCharCharCharCharCharCharCharCharCharCharCharCharCharCharCharChar">
    <w:name w:val="Char Char Char Char Char Char Char Char Char Char Char Char Char Char Char Char Char Char Char"/>
    <w:basedOn w:val="a6"/>
    <w:rsid w:val="00712FEF"/>
    <w:rPr>
      <w:rFonts w:ascii="Tahoma" w:hAnsi="Tahoma"/>
      <w:color w:val="auto"/>
      <w:szCs w:val="20"/>
    </w:rPr>
  </w:style>
  <w:style w:type="paragraph" w:customStyle="1" w:styleId="12b">
    <w:name w:val="样式 黑色 居中 行距: 最小值 12 磅"/>
    <w:basedOn w:val="a6"/>
    <w:qFormat/>
    <w:rsid w:val="00712FEF"/>
    <w:pPr>
      <w:spacing w:line="240" w:lineRule="atLeast"/>
      <w:ind w:left="602"/>
      <w:jc w:val="center"/>
    </w:pPr>
    <w:rPr>
      <w:rFonts w:cs="宋体"/>
      <w:sz w:val="28"/>
      <w:szCs w:val="20"/>
    </w:rPr>
  </w:style>
  <w:style w:type="paragraph" w:customStyle="1" w:styleId="2fff0">
    <w:name w:val="样式 宋体 首行缩进:  2 字符"/>
    <w:basedOn w:val="a6"/>
    <w:qFormat/>
    <w:rsid w:val="00712FEF"/>
    <w:pPr>
      <w:spacing w:line="520" w:lineRule="exact"/>
      <w:ind w:firstLineChars="200" w:firstLine="545"/>
    </w:pPr>
    <w:rPr>
      <w:rFonts w:ascii="宋体" w:hAnsi="宋体" w:cs="宋体"/>
      <w:color w:val="auto"/>
      <w:sz w:val="28"/>
      <w:szCs w:val="20"/>
    </w:rPr>
  </w:style>
  <w:style w:type="paragraph" w:customStyle="1" w:styleId="CharCharCharCharCharChar0">
    <w:name w:val="正文内容 Char Char Char Char Char Char"/>
    <w:basedOn w:val="a6"/>
    <w:qFormat/>
    <w:rsid w:val="00712FEF"/>
    <w:pPr>
      <w:spacing w:line="400" w:lineRule="atLeast"/>
      <w:ind w:firstLineChars="200" w:firstLine="200"/>
    </w:pPr>
    <w:rPr>
      <w:rFonts w:ascii="宋体"/>
      <w:color w:val="auto"/>
      <w:sz w:val="21"/>
    </w:rPr>
  </w:style>
  <w:style w:type="paragraph" w:customStyle="1" w:styleId="292GB23122">
    <w:name w:val="样式 样式292 + 仿宋_GB2312 非加粗 自动设置 首行缩进:  2 字符"/>
    <w:basedOn w:val="2920"/>
    <w:qFormat/>
    <w:rsid w:val="00712FEF"/>
    <w:pPr>
      <w:ind w:firstLine="480"/>
    </w:pPr>
    <w:rPr>
      <w:rFonts w:ascii="仿宋_GB2312" w:hAnsi="Times New Roman"/>
      <w:b w:val="0"/>
      <w:color w:val="auto"/>
      <w:szCs w:val="20"/>
    </w:rPr>
  </w:style>
  <w:style w:type="paragraph" w:customStyle="1" w:styleId="5b">
    <w:name w:val="5"/>
    <w:basedOn w:val="a6"/>
    <w:qFormat/>
    <w:rsid w:val="00712FEF"/>
    <w:pPr>
      <w:adjustRightInd w:val="0"/>
      <w:snapToGrid w:val="0"/>
      <w:ind w:firstLineChars="200" w:firstLine="200"/>
    </w:pPr>
    <w:rPr>
      <w:rFonts w:ascii="仿宋_GB2312" w:hAnsi="宋体"/>
      <w:color w:val="auto"/>
      <w:kern w:val="0"/>
      <w:lang w:eastAsia="en-US"/>
    </w:rPr>
  </w:style>
  <w:style w:type="paragraph" w:customStyle="1" w:styleId="32120">
    <w:name w:val="样式 样式321 + 黑色 首行缩进:  2 字符"/>
    <w:basedOn w:val="321"/>
    <w:qFormat/>
    <w:rsid w:val="00712FEF"/>
    <w:pPr>
      <w:ind w:firstLine="480"/>
    </w:pPr>
    <w:rPr>
      <w:rFonts w:cs="宋体"/>
      <w:bCs w:val="0"/>
      <w:color w:val="000000"/>
      <w:szCs w:val="20"/>
    </w:rPr>
  </w:style>
  <w:style w:type="paragraph" w:customStyle="1" w:styleId="xl39">
    <w:name w:val="xl39"/>
    <w:basedOn w:val="a6"/>
    <w:rsid w:val="00712F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color w:val="auto"/>
      <w:kern w:val="0"/>
    </w:rPr>
  </w:style>
  <w:style w:type="paragraph" w:customStyle="1" w:styleId="xl162">
    <w:name w:val="xl162"/>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left"/>
    </w:pPr>
    <w:rPr>
      <w:color w:val="0000FF"/>
      <w:kern w:val="0"/>
      <w:sz w:val="20"/>
    </w:rPr>
  </w:style>
  <w:style w:type="paragraph" w:customStyle="1" w:styleId="353">
    <w:name w:val="样式35"/>
    <w:basedOn w:val="a6"/>
    <w:qFormat/>
    <w:rsid w:val="00712FEF"/>
    <w:pPr>
      <w:adjustRightInd w:val="0"/>
      <w:spacing w:line="320" w:lineRule="exact"/>
      <w:jc w:val="center"/>
      <w:textAlignment w:val="baseline"/>
    </w:pPr>
    <w:rPr>
      <w:kern w:val="0"/>
      <w:sz w:val="21"/>
      <w:szCs w:val="20"/>
    </w:rPr>
  </w:style>
  <w:style w:type="paragraph" w:customStyle="1" w:styleId="201">
    <w:name w:val="样式201"/>
    <w:basedOn w:val="a6"/>
    <w:qFormat/>
    <w:rsid w:val="00712FEF"/>
    <w:pPr>
      <w:adjustRightInd w:val="0"/>
      <w:spacing w:line="300" w:lineRule="exact"/>
      <w:jc w:val="center"/>
      <w:textAlignment w:val="baseline"/>
    </w:pPr>
    <w:rPr>
      <w:rFonts w:cs="宋体"/>
      <w:kern w:val="0"/>
      <w:sz w:val="21"/>
      <w:szCs w:val="21"/>
    </w:rPr>
  </w:style>
  <w:style w:type="paragraph" w:customStyle="1" w:styleId="33CharChar0">
    <w:name w:val="样式 标题 3标题 3 Char Char + 行距: 单倍行距"/>
    <w:basedOn w:val="31"/>
    <w:qFormat/>
    <w:rsid w:val="00712FEF"/>
    <w:pPr>
      <w:pageBreakBefore/>
      <w:tabs>
        <w:tab w:val="left" w:pos="0"/>
        <w:tab w:val="left" w:pos="1080"/>
        <w:tab w:val="left" w:pos="1733"/>
      </w:tabs>
      <w:adjustRightInd w:val="0"/>
      <w:spacing w:beforeLines="100" w:before="120" w:after="120" w:line="360" w:lineRule="auto"/>
      <w:jc w:val="center"/>
      <w:textAlignment w:val="baseline"/>
    </w:pPr>
    <w:rPr>
      <w:rFonts w:ascii="Helvetica" w:eastAsia="黑体" w:hAnsi="Helvetica"/>
      <w:bCs w:val="0"/>
      <w:color w:val="0000FF"/>
      <w:kern w:val="0"/>
      <w:sz w:val="24"/>
      <w:szCs w:val="24"/>
    </w:rPr>
  </w:style>
  <w:style w:type="paragraph" w:customStyle="1" w:styleId="271">
    <w:name w:val="样式271"/>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xl87">
    <w:name w:val="xl87"/>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FF0000"/>
      <w:kern w:val="0"/>
      <w:sz w:val="21"/>
      <w:szCs w:val="21"/>
    </w:rPr>
  </w:style>
  <w:style w:type="paragraph" w:customStyle="1" w:styleId="1830">
    <w:name w:val="样式183"/>
    <w:basedOn w:val="88"/>
    <w:qFormat/>
    <w:rsid w:val="00712FEF"/>
    <w:rPr>
      <w:rFonts w:ascii="EuroRoman" w:hAnsi="EuroRoman"/>
    </w:rPr>
  </w:style>
  <w:style w:type="paragraph" w:customStyle="1" w:styleId="3420">
    <w:name w:val="样式342"/>
    <w:basedOn w:val="325"/>
    <w:rsid w:val="00712FEF"/>
  </w:style>
  <w:style w:type="paragraph" w:customStyle="1" w:styleId="337">
    <w:name w:val="样式337"/>
    <w:basedOn w:val="299"/>
    <w:qFormat/>
    <w:rsid w:val="00712FEF"/>
    <w:rPr>
      <w:b/>
      <w:i/>
      <w:iCs/>
    </w:rPr>
  </w:style>
  <w:style w:type="paragraph" w:customStyle="1" w:styleId="28Char0">
    <w:name w:val="样式 行距: 固定值 28 磅 Char"/>
    <w:basedOn w:val="a6"/>
    <w:qFormat/>
    <w:rsid w:val="00712FEF"/>
    <w:pPr>
      <w:adjustRightInd w:val="0"/>
      <w:snapToGrid w:val="0"/>
      <w:spacing w:line="560" w:lineRule="exact"/>
      <w:ind w:firstLine="567"/>
    </w:pPr>
    <w:rPr>
      <w:color w:val="auto"/>
      <w:kern w:val="0"/>
      <w:sz w:val="28"/>
      <w:szCs w:val="20"/>
    </w:rPr>
  </w:style>
  <w:style w:type="paragraph" w:customStyle="1" w:styleId="15Char0">
    <w:name w:val="样式 小四 行距: 1.5 倍行距 Char"/>
    <w:basedOn w:val="a6"/>
    <w:qFormat/>
    <w:rsid w:val="00712FEF"/>
    <w:rPr>
      <w:rFonts w:ascii="宋体" w:hAnsi="宋体" w:cs="宋体"/>
      <w:color w:val="auto"/>
      <w:kern w:val="0"/>
      <w:szCs w:val="28"/>
    </w:rPr>
  </w:style>
  <w:style w:type="paragraph" w:customStyle="1" w:styleId="267">
    <w:name w:val="样式267"/>
    <w:basedOn w:val="a6"/>
    <w:qFormat/>
    <w:rsid w:val="00712FEF"/>
    <w:pPr>
      <w:spacing w:line="520" w:lineRule="exact"/>
      <w:ind w:firstLineChars="200" w:firstLine="480"/>
    </w:pPr>
    <w:rPr>
      <w:rFonts w:ascii="宋体" w:hAnsi="宋体"/>
      <w:color w:val="auto"/>
      <w:kern w:val="0"/>
    </w:rPr>
  </w:style>
  <w:style w:type="paragraph" w:customStyle="1" w:styleId="22735">
    <w:name w:val="样式 黑色 首行缩进:  2 字符 行距: 固定值 27.35 磅"/>
    <w:basedOn w:val="a6"/>
    <w:qFormat/>
    <w:rsid w:val="00712FEF"/>
    <w:pPr>
      <w:spacing w:line="547" w:lineRule="exact"/>
      <w:ind w:left="602" w:firstLine="527"/>
    </w:pPr>
    <w:rPr>
      <w:rFonts w:cs="宋体"/>
      <w:sz w:val="28"/>
      <w:szCs w:val="20"/>
    </w:rPr>
  </w:style>
  <w:style w:type="paragraph" w:customStyle="1" w:styleId="xl96">
    <w:name w:val="xl96"/>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b/>
      <w:bCs/>
      <w:color w:val="3333FF"/>
      <w:kern w:val="0"/>
      <w:sz w:val="21"/>
      <w:szCs w:val="21"/>
    </w:rPr>
  </w:style>
  <w:style w:type="paragraph" w:customStyle="1" w:styleId="xl98">
    <w:name w:val="xl98"/>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3333FF"/>
      <w:kern w:val="0"/>
      <w:sz w:val="21"/>
      <w:szCs w:val="21"/>
    </w:rPr>
  </w:style>
  <w:style w:type="paragraph" w:customStyle="1" w:styleId="2fff1">
    <w:name w:val="样式 黑色 左 首行缩进:  2 字符"/>
    <w:basedOn w:val="a6"/>
    <w:qFormat/>
    <w:rsid w:val="00712FEF"/>
    <w:pPr>
      <w:spacing w:line="520" w:lineRule="exact"/>
      <w:ind w:firstLineChars="200" w:firstLine="520"/>
      <w:jc w:val="left"/>
    </w:pPr>
    <w:rPr>
      <w:rFonts w:cs="宋体"/>
      <w:sz w:val="28"/>
      <w:szCs w:val="20"/>
    </w:rPr>
  </w:style>
  <w:style w:type="paragraph" w:customStyle="1" w:styleId="21f">
    <w:name w:val="样式 黑色 首行缩进:  2 字符1"/>
    <w:basedOn w:val="a6"/>
    <w:qFormat/>
    <w:rsid w:val="00712FEF"/>
    <w:pPr>
      <w:spacing w:line="520" w:lineRule="exact"/>
      <w:ind w:left="602" w:firstLine="560"/>
    </w:pPr>
    <w:rPr>
      <w:rFonts w:cs="宋体"/>
      <w:sz w:val="28"/>
      <w:szCs w:val="20"/>
    </w:rPr>
  </w:style>
  <w:style w:type="paragraph" w:customStyle="1" w:styleId="2fff2">
    <w:name w:val="样式 目录 2 +"/>
    <w:basedOn w:val="24"/>
    <w:rsid w:val="00712FEF"/>
    <w:pPr>
      <w:tabs>
        <w:tab w:val="clear" w:pos="8296"/>
        <w:tab w:val="left" w:pos="735"/>
        <w:tab w:val="left" w:pos="777"/>
        <w:tab w:val="left" w:pos="840"/>
        <w:tab w:val="left" w:pos="876"/>
        <w:tab w:val="left" w:pos="1014"/>
        <w:tab w:val="right" w:leader="dot" w:pos="9060"/>
      </w:tabs>
      <w:spacing w:line="520" w:lineRule="exact"/>
      <w:ind w:leftChars="150" w:left="150" w:firstLine="0"/>
      <w:jc w:val="both"/>
    </w:pPr>
    <w:rPr>
      <w:rFonts w:ascii="Arial" w:eastAsia="黑体" w:hAnsi="Arial"/>
      <w:color w:val="3366FF"/>
      <w:sz w:val="28"/>
      <w:szCs w:val="20"/>
    </w:rPr>
  </w:style>
  <w:style w:type="paragraph" w:customStyle="1" w:styleId="2380">
    <w:name w:val="样式238"/>
    <w:basedOn w:val="180"/>
    <w:qFormat/>
    <w:rsid w:val="00712FEF"/>
    <w:pPr>
      <w:keepNext/>
      <w:keepLines/>
      <w:spacing w:before="120" w:after="120" w:line="520" w:lineRule="exact"/>
      <w:jc w:val="both"/>
      <w:outlineLvl w:val="3"/>
    </w:pPr>
    <w:rPr>
      <w:rFonts w:eastAsia="黑体"/>
      <w:bCs w:val="0"/>
      <w:sz w:val="24"/>
      <w:szCs w:val="24"/>
      <w:lang w:val="en-AU"/>
    </w:rPr>
  </w:style>
  <w:style w:type="paragraph" w:customStyle="1" w:styleId="245">
    <w:name w:val="样式245"/>
    <w:basedOn w:val="232"/>
    <w:qFormat/>
    <w:rsid w:val="00712FEF"/>
    <w:pPr>
      <w:autoSpaceDE w:val="0"/>
      <w:autoSpaceDN w:val="0"/>
      <w:ind w:firstLine="482"/>
    </w:pPr>
    <w:rPr>
      <w:rFonts w:ascii="等线" w:hAnsi="Arial" w:cs="宋体"/>
      <w:color w:val="auto"/>
    </w:rPr>
  </w:style>
  <w:style w:type="paragraph" w:customStyle="1" w:styleId="3BHeadH333ReHead3WSAh3111BOD0sec3">
    <w:name w:val="样式 标题 3B HeadH3标题 33ReHead 3 WSAh3条标题1.1.1三级标题BOD 0sec...3"/>
    <w:basedOn w:val="a6"/>
    <w:qFormat/>
    <w:rsid w:val="00712FEF"/>
    <w:pPr>
      <w:keepNext/>
      <w:keepLines/>
      <w:adjustRightInd w:val="0"/>
      <w:spacing w:before="60" w:after="60" w:line="500" w:lineRule="atLeast"/>
      <w:ind w:left="602" w:firstLineChars="200" w:firstLine="200"/>
      <w:textAlignment w:val="baseline"/>
      <w:outlineLvl w:val="2"/>
    </w:pPr>
    <w:rPr>
      <w:rFonts w:ascii="宋体" w:hAnsi="宋体"/>
      <w:b/>
      <w:bCs/>
      <w:kern w:val="0"/>
      <w:sz w:val="30"/>
      <w:szCs w:val="30"/>
    </w:rPr>
  </w:style>
  <w:style w:type="paragraph" w:customStyle="1" w:styleId="2500">
    <w:name w:val="样式250"/>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22CharCharCharChar2CharChar4">
    <w:name w:val="样式 正文文本缩进 2正文文本缩进 2 Char Char Char Char正文文本缩进 2 Char Char + 行距..."/>
    <w:basedOn w:val="a6"/>
    <w:qFormat/>
    <w:rsid w:val="00712FEF"/>
    <w:pPr>
      <w:adjustRightInd w:val="0"/>
      <w:spacing w:line="280" w:lineRule="exact"/>
      <w:jc w:val="center"/>
      <w:textAlignment w:val="baseline"/>
    </w:pPr>
    <w:rPr>
      <w:rFonts w:cs="宋体"/>
      <w:color w:val="auto"/>
      <w:kern w:val="0"/>
      <w:sz w:val="28"/>
      <w:szCs w:val="21"/>
    </w:rPr>
  </w:style>
  <w:style w:type="paragraph" w:customStyle="1" w:styleId="2GB2312">
    <w:name w:val="样式 正文文本缩进 2 + (西文) 楷体_GB2312"/>
    <w:basedOn w:val="a6"/>
    <w:qFormat/>
    <w:rsid w:val="00712FEF"/>
    <w:pPr>
      <w:adjustRightInd w:val="0"/>
      <w:spacing w:line="300" w:lineRule="exact"/>
      <w:jc w:val="center"/>
      <w:textAlignment w:val="baseline"/>
    </w:pPr>
    <w:rPr>
      <w:rFonts w:ascii="楷体_GB2312" w:hAnsi="楷体_GB2312"/>
      <w:color w:val="auto"/>
      <w:kern w:val="0"/>
      <w:sz w:val="18"/>
      <w:szCs w:val="21"/>
    </w:rPr>
  </w:style>
  <w:style w:type="paragraph" w:customStyle="1" w:styleId="11a">
    <w:name w:val="目录 11"/>
    <w:basedOn w:val="a6"/>
    <w:next w:val="a6"/>
    <w:uiPriority w:val="39"/>
    <w:qFormat/>
    <w:rsid w:val="00712FEF"/>
    <w:pPr>
      <w:spacing w:before="120" w:after="120" w:line="240" w:lineRule="auto"/>
      <w:jc w:val="left"/>
    </w:pPr>
    <w:rPr>
      <w:b/>
      <w:bCs/>
      <w:caps/>
      <w:color w:val="auto"/>
      <w:sz w:val="20"/>
      <w:szCs w:val="20"/>
    </w:rPr>
  </w:style>
  <w:style w:type="paragraph" w:customStyle="1" w:styleId="p0">
    <w:name w:val="p0"/>
    <w:basedOn w:val="a6"/>
    <w:qFormat/>
    <w:rsid w:val="00712FEF"/>
    <w:pPr>
      <w:widowControl/>
      <w:spacing w:line="240" w:lineRule="auto"/>
      <w:ind w:firstLine="420"/>
    </w:pPr>
    <w:rPr>
      <w:color w:val="auto"/>
      <w:kern w:val="0"/>
      <w:sz w:val="28"/>
      <w:szCs w:val="28"/>
    </w:rPr>
  </w:style>
  <w:style w:type="paragraph" w:customStyle="1" w:styleId="2180">
    <w:name w:val="样式 标题 2 + 首行缩进:  1.8 字符"/>
    <w:basedOn w:val="a6"/>
    <w:qFormat/>
    <w:rsid w:val="00712FEF"/>
    <w:pPr>
      <w:keepNext/>
      <w:keepLines/>
      <w:spacing w:before="120" w:after="120"/>
      <w:ind w:firstLineChars="180" w:firstLine="542"/>
      <w:outlineLvl w:val="1"/>
    </w:pPr>
    <w:rPr>
      <w:rFonts w:ascii="Arial" w:eastAsia="黑体" w:hAnsi="Arial"/>
      <w:b/>
      <w:bCs/>
      <w:color w:val="auto"/>
      <w:sz w:val="28"/>
      <w:szCs w:val="32"/>
    </w:rPr>
  </w:style>
  <w:style w:type="paragraph" w:customStyle="1" w:styleId="328">
    <w:name w:val="样式 样式3 + 首行缩进:  2 字符"/>
    <w:basedOn w:val="a6"/>
    <w:rsid w:val="00712FEF"/>
    <w:pPr>
      <w:spacing w:line="520" w:lineRule="exact"/>
      <w:ind w:left="602" w:firstLine="520"/>
    </w:pPr>
    <w:rPr>
      <w:rFonts w:cs="宋体"/>
      <w:sz w:val="28"/>
      <w:szCs w:val="20"/>
    </w:rPr>
  </w:style>
  <w:style w:type="paragraph" w:customStyle="1" w:styleId="pmain">
    <w:name w:val="pmain"/>
    <w:basedOn w:val="a6"/>
    <w:qFormat/>
    <w:rsid w:val="00712FEF"/>
    <w:pPr>
      <w:widowControl/>
      <w:spacing w:before="100" w:beforeAutospacing="1" w:after="100" w:afterAutospacing="1" w:line="240" w:lineRule="auto"/>
      <w:jc w:val="left"/>
    </w:pPr>
    <w:rPr>
      <w:rFonts w:ascii="宋体" w:hAnsi="宋体"/>
      <w:color w:val="auto"/>
      <w:kern w:val="0"/>
    </w:rPr>
  </w:style>
  <w:style w:type="paragraph" w:customStyle="1" w:styleId="7a">
    <w:name w:val="7"/>
    <w:basedOn w:val="a6"/>
    <w:next w:val="a6"/>
    <w:qFormat/>
    <w:rsid w:val="00712FEF"/>
    <w:pPr>
      <w:widowControl/>
      <w:spacing w:after="120" w:line="480" w:lineRule="auto"/>
      <w:ind w:leftChars="200" w:left="420"/>
      <w:jc w:val="left"/>
    </w:pPr>
    <w:rPr>
      <w:rFonts w:ascii="宋体" w:hAnsi="宋体" w:cs="宋体"/>
      <w:color w:val="auto"/>
      <w:kern w:val="0"/>
    </w:rPr>
  </w:style>
  <w:style w:type="paragraph" w:customStyle="1" w:styleId="2540">
    <w:name w:val="样式254"/>
    <w:basedOn w:val="232"/>
    <w:qFormat/>
    <w:rsid w:val="00712FEF"/>
    <w:pPr>
      <w:adjustRightInd/>
      <w:spacing w:line="520" w:lineRule="exact"/>
      <w:ind w:firstLineChars="200" w:firstLine="482"/>
      <w:jc w:val="both"/>
      <w:textAlignment w:val="auto"/>
    </w:pPr>
    <w:rPr>
      <w:rFonts w:ascii="宋体" w:hAnsi="宋体"/>
      <w:sz w:val="24"/>
      <w:szCs w:val="24"/>
    </w:rPr>
  </w:style>
  <w:style w:type="paragraph" w:customStyle="1" w:styleId="14a">
    <w:name w:val="样式 黑色 居中 行距: 固定值 14 磅"/>
    <w:basedOn w:val="a6"/>
    <w:qFormat/>
    <w:rsid w:val="00712FEF"/>
    <w:pPr>
      <w:spacing w:line="280" w:lineRule="exact"/>
      <w:ind w:left="602"/>
      <w:jc w:val="center"/>
    </w:pPr>
    <w:rPr>
      <w:rFonts w:cs="宋体"/>
      <w:kern w:val="0"/>
      <w:sz w:val="21"/>
      <w:szCs w:val="21"/>
    </w:rPr>
  </w:style>
  <w:style w:type="paragraph" w:customStyle="1" w:styleId="CharCharCharCharCharChar2CharCharChar2CharCharCharChar">
    <w:name w:val="Char Char Char Char Char Char2 Char Char Char2 Char Char Char Char"/>
    <w:basedOn w:val="a6"/>
    <w:qFormat/>
    <w:rsid w:val="00712FEF"/>
    <w:pPr>
      <w:ind w:firstLineChars="200" w:firstLine="200"/>
    </w:pPr>
    <w:rPr>
      <w:rFonts w:ascii="宋体" w:hAnsi="宋体" w:cs="宋体"/>
      <w:color w:val="auto"/>
      <w:kern w:val="0"/>
    </w:rPr>
  </w:style>
  <w:style w:type="paragraph" w:customStyle="1" w:styleId="xl51">
    <w:name w:val="xl51"/>
    <w:basedOn w:val="a6"/>
    <w:rsid w:val="00712FEF"/>
    <w:pPr>
      <w:widowControl/>
      <w:pBdr>
        <w:bottom w:val="single" w:sz="4" w:space="0" w:color="auto"/>
        <w:right w:val="single" w:sz="8" w:space="0" w:color="auto"/>
      </w:pBdr>
      <w:spacing w:before="100" w:beforeAutospacing="1" w:after="100" w:afterAutospacing="1" w:line="240" w:lineRule="auto"/>
      <w:jc w:val="center"/>
    </w:pPr>
    <w:rPr>
      <w:rFonts w:ascii="Arial Unicode MS" w:eastAsia="Arial Unicode MS" w:hAnsi="Arial Unicode MS" w:cs="Arial Unicode MS"/>
      <w:color w:val="auto"/>
      <w:kern w:val="0"/>
    </w:rPr>
  </w:style>
  <w:style w:type="paragraph" w:customStyle="1" w:styleId="900">
    <w:name w:val="样式90"/>
    <w:basedOn w:val="150"/>
    <w:qFormat/>
    <w:rsid w:val="00712FEF"/>
    <w:rPr>
      <w:sz w:val="21"/>
    </w:rPr>
  </w:style>
  <w:style w:type="paragraph" w:customStyle="1" w:styleId="1ffff">
    <w:name w:val="样式 加粗1"/>
    <w:basedOn w:val="a6"/>
    <w:qFormat/>
    <w:rsid w:val="00712FEF"/>
    <w:pPr>
      <w:adjustRightInd w:val="0"/>
      <w:snapToGrid w:val="0"/>
      <w:spacing w:line="300" w:lineRule="auto"/>
      <w:jc w:val="right"/>
      <w:textAlignment w:val="baseline"/>
    </w:pPr>
    <w:rPr>
      <w:rFonts w:ascii="宋体" w:hAnsi="宋体"/>
      <w:color w:val="auto"/>
      <w:kern w:val="0"/>
      <w:sz w:val="28"/>
      <w:szCs w:val="28"/>
    </w:rPr>
  </w:style>
  <w:style w:type="paragraph" w:customStyle="1" w:styleId="95">
    <w:name w:val="样式95"/>
    <w:basedOn w:val="900"/>
    <w:link w:val="95Char"/>
    <w:rsid w:val="00712FEF"/>
  </w:style>
  <w:style w:type="paragraph" w:customStyle="1" w:styleId="1098Char">
    <w:name w:val="样式 正文文本缩进正文文字缩进正文文字缩进1 + 首行缩进:  0.98 厘米 Char"/>
    <w:basedOn w:val="a6"/>
    <w:rsid w:val="00712FEF"/>
    <w:pPr>
      <w:snapToGrid w:val="0"/>
      <w:spacing w:line="460" w:lineRule="exact"/>
      <w:ind w:firstLine="556"/>
    </w:pPr>
    <w:rPr>
      <w:rFonts w:ascii="楷体_GB2312" w:eastAsia="楷体_GB2312" w:cs="宋体"/>
      <w:bCs/>
      <w:sz w:val="21"/>
    </w:rPr>
  </w:style>
  <w:style w:type="paragraph" w:customStyle="1" w:styleId="2111">
    <w:name w:val="正文文本 211"/>
    <w:basedOn w:val="a6"/>
    <w:qFormat/>
    <w:rsid w:val="00712FEF"/>
    <w:pPr>
      <w:adjustRightInd w:val="0"/>
      <w:ind w:firstLine="480"/>
      <w:textAlignment w:val="baseline"/>
    </w:pPr>
    <w:rPr>
      <w:color w:val="auto"/>
      <w:szCs w:val="20"/>
    </w:rPr>
  </w:style>
  <w:style w:type="paragraph" w:customStyle="1" w:styleId="258">
    <w:name w:val="样式258"/>
    <w:basedOn w:val="2400"/>
    <w:qFormat/>
    <w:rsid w:val="00712FEF"/>
    <w:pPr>
      <w:adjustRightInd w:val="0"/>
      <w:spacing w:line="320" w:lineRule="exact"/>
      <w:ind w:firstLineChars="0" w:firstLine="0"/>
      <w:jc w:val="center"/>
      <w:textAlignment w:val="baseline"/>
    </w:pPr>
    <w:rPr>
      <w:rFonts w:ascii="Times New Roman" w:hAnsi="Times New Roman"/>
      <w:color w:val="000000"/>
      <w:sz w:val="21"/>
      <w:szCs w:val="21"/>
    </w:rPr>
  </w:style>
  <w:style w:type="paragraph" w:customStyle="1" w:styleId="22c">
    <w:name w:val="样式 首行缩进:  2 字符2"/>
    <w:basedOn w:val="a6"/>
    <w:qFormat/>
    <w:rsid w:val="00712FEF"/>
    <w:pPr>
      <w:spacing w:line="520" w:lineRule="exact"/>
      <w:ind w:left="602" w:firstLine="545"/>
    </w:pPr>
    <w:rPr>
      <w:rFonts w:cs="宋体"/>
      <w:color w:val="auto"/>
      <w:sz w:val="28"/>
      <w:szCs w:val="20"/>
    </w:rPr>
  </w:style>
  <w:style w:type="paragraph" w:customStyle="1" w:styleId="1230">
    <w:name w:val="样式123"/>
    <w:basedOn w:val="920"/>
    <w:qFormat/>
    <w:rsid w:val="00712FEF"/>
    <w:pPr>
      <w:ind w:firstLineChars="200" w:firstLine="482"/>
      <w:jc w:val="both"/>
    </w:pPr>
    <w:rPr>
      <w:rFonts w:ascii="宋体"/>
      <w:sz w:val="24"/>
    </w:rPr>
  </w:style>
  <w:style w:type="paragraph" w:customStyle="1" w:styleId="15b">
    <w:name w:val="样式 小四 行距: 1.5 倍行距"/>
    <w:basedOn w:val="a6"/>
    <w:rsid w:val="00712FEF"/>
    <w:pPr>
      <w:spacing w:line="520" w:lineRule="exact"/>
      <w:ind w:left="602"/>
    </w:pPr>
    <w:rPr>
      <w:rFonts w:cs="宋体"/>
      <w:color w:val="auto"/>
      <w:szCs w:val="20"/>
    </w:rPr>
  </w:style>
  <w:style w:type="paragraph" w:customStyle="1" w:styleId="BZW">
    <w:name w:val="BZW"/>
    <w:basedOn w:val="a6"/>
    <w:next w:val="a6"/>
    <w:qFormat/>
    <w:rsid w:val="00712FEF"/>
    <w:pPr>
      <w:adjustRightInd w:val="0"/>
      <w:spacing w:line="360" w:lineRule="exact"/>
      <w:jc w:val="left"/>
      <w:textAlignment w:val="baseline"/>
    </w:pPr>
    <w:rPr>
      <w:rFonts w:ascii="@宋体"/>
      <w:color w:val="auto"/>
      <w:kern w:val="0"/>
    </w:rPr>
  </w:style>
  <w:style w:type="paragraph" w:customStyle="1" w:styleId="1420">
    <w:name w:val="样式142"/>
    <w:basedOn w:val="a6"/>
    <w:link w:val="142Char"/>
    <w:qFormat/>
    <w:rsid w:val="00712FEF"/>
    <w:pPr>
      <w:widowControl/>
      <w:spacing w:line="300" w:lineRule="exact"/>
    </w:pPr>
    <w:rPr>
      <w:rFonts w:cs="宋体"/>
      <w:color w:val="auto"/>
      <w:kern w:val="0"/>
      <w:sz w:val="20"/>
      <w:szCs w:val="20"/>
    </w:rPr>
  </w:style>
  <w:style w:type="paragraph" w:customStyle="1" w:styleId="BG5">
    <w:name w:val="BG5"/>
    <w:basedOn w:val="BZW"/>
    <w:qFormat/>
    <w:rsid w:val="00712FEF"/>
    <w:pPr>
      <w:autoSpaceDE w:val="0"/>
      <w:autoSpaceDN w:val="0"/>
      <w:spacing w:line="200" w:lineRule="atLeast"/>
      <w:jc w:val="center"/>
      <w:textAlignment w:val="auto"/>
    </w:pPr>
    <w:rPr>
      <w:rFonts w:hint="eastAsia"/>
      <w:sz w:val="21"/>
    </w:rPr>
  </w:style>
  <w:style w:type="paragraph" w:customStyle="1" w:styleId="1ffff0">
    <w:name w:val="字元1"/>
    <w:basedOn w:val="a6"/>
    <w:qFormat/>
    <w:rsid w:val="00712FEF"/>
    <w:pPr>
      <w:adjustRightInd w:val="0"/>
      <w:spacing w:line="360" w:lineRule="atLeast"/>
      <w:textAlignment w:val="baseline"/>
    </w:pPr>
    <w:rPr>
      <w:color w:val="auto"/>
      <w:sz w:val="21"/>
    </w:rPr>
  </w:style>
  <w:style w:type="paragraph" w:customStyle="1" w:styleId="d">
    <w:name w:val="正文d"/>
    <w:basedOn w:val="a6"/>
    <w:qFormat/>
    <w:rsid w:val="00712FEF"/>
    <w:pPr>
      <w:ind w:firstLineChars="200" w:firstLine="480"/>
    </w:pPr>
    <w:rPr>
      <w:kern w:val="0"/>
    </w:rPr>
  </w:style>
  <w:style w:type="paragraph" w:customStyle="1" w:styleId="Char210">
    <w:name w:val="Char21"/>
    <w:basedOn w:val="a6"/>
    <w:qFormat/>
    <w:rsid w:val="00712FEF"/>
    <w:pPr>
      <w:ind w:firstLineChars="200" w:firstLine="200"/>
    </w:pPr>
    <w:rPr>
      <w:rFonts w:ascii="宋体" w:hAnsi="宋体" w:cs="宋体"/>
      <w:color w:val="auto"/>
    </w:rPr>
  </w:style>
  <w:style w:type="paragraph" w:customStyle="1" w:styleId="3170">
    <w:name w:val="样式 样式317 + 黑色"/>
    <w:basedOn w:val="317"/>
    <w:qFormat/>
    <w:rsid w:val="00712FEF"/>
    <w:rPr>
      <w:bCs w:val="0"/>
      <w:color w:val="000000"/>
    </w:rPr>
  </w:style>
  <w:style w:type="paragraph" w:customStyle="1" w:styleId="afffffffffffffff3">
    <w:name w:val="表格设置"/>
    <w:basedOn w:val="a6"/>
    <w:qFormat/>
    <w:rsid w:val="00712FEF"/>
    <w:pPr>
      <w:spacing w:line="240" w:lineRule="auto"/>
      <w:jc w:val="center"/>
    </w:pPr>
    <w:rPr>
      <w:color w:val="auto"/>
    </w:rPr>
  </w:style>
  <w:style w:type="paragraph" w:customStyle="1" w:styleId="CharCharCharCharCharCharChar1">
    <w:name w:val="Char Char Char Char Char Char Char1"/>
    <w:basedOn w:val="a6"/>
    <w:qFormat/>
    <w:rsid w:val="00712FEF"/>
    <w:pPr>
      <w:spacing w:line="240" w:lineRule="auto"/>
    </w:pPr>
    <w:rPr>
      <w:color w:val="auto"/>
      <w:sz w:val="21"/>
    </w:rPr>
  </w:style>
  <w:style w:type="paragraph" w:customStyle="1" w:styleId="CharChar2CharCharCharChar1">
    <w:name w:val="Char Char2 Char Char Char Char1"/>
    <w:basedOn w:val="a6"/>
    <w:qFormat/>
    <w:rsid w:val="00712FEF"/>
    <w:pPr>
      <w:spacing w:line="240" w:lineRule="auto"/>
    </w:pPr>
    <w:rPr>
      <w:rFonts w:eastAsia="仿宋_GB2312"/>
      <w:b/>
      <w:color w:val="auto"/>
    </w:rPr>
  </w:style>
  <w:style w:type="paragraph" w:customStyle="1" w:styleId="1ffff1">
    <w:name w:val="样式 样式 标题 1 + 居中 + 黑色"/>
    <w:basedOn w:val="a6"/>
    <w:qFormat/>
    <w:rsid w:val="00712FEF"/>
    <w:pPr>
      <w:keepNext/>
      <w:keepLines/>
      <w:spacing w:before="720" w:after="360" w:line="500" w:lineRule="exact"/>
      <w:ind w:left="602"/>
      <w:jc w:val="center"/>
      <w:outlineLvl w:val="0"/>
    </w:pPr>
    <w:rPr>
      <w:rFonts w:cs="宋体"/>
      <w:b/>
      <w:bCs/>
      <w:kern w:val="44"/>
      <w:sz w:val="44"/>
      <w:szCs w:val="44"/>
    </w:rPr>
  </w:style>
  <w:style w:type="paragraph" w:customStyle="1" w:styleId="277">
    <w:name w:val="样式277"/>
    <w:basedOn w:val="a6"/>
    <w:qFormat/>
    <w:rsid w:val="00712FEF"/>
    <w:pPr>
      <w:keepNext/>
      <w:keepLines/>
      <w:spacing w:before="1200" w:after="600" w:line="520" w:lineRule="exact"/>
      <w:jc w:val="center"/>
      <w:outlineLvl w:val="0"/>
    </w:pPr>
    <w:rPr>
      <w:rFonts w:ascii="黑体" w:eastAsia="黑体"/>
      <w:b/>
      <w:bCs/>
      <w:kern w:val="44"/>
      <w:sz w:val="36"/>
      <w:szCs w:val="30"/>
    </w:rPr>
  </w:style>
  <w:style w:type="paragraph" w:customStyle="1" w:styleId="21f0">
    <w:name w:val="样式 目录 2 +1"/>
    <w:basedOn w:val="24"/>
    <w:qFormat/>
    <w:rsid w:val="00712FEF"/>
    <w:pPr>
      <w:tabs>
        <w:tab w:val="clear" w:pos="8296"/>
        <w:tab w:val="left" w:pos="735"/>
        <w:tab w:val="left" w:pos="777"/>
        <w:tab w:val="left" w:pos="840"/>
        <w:tab w:val="left" w:pos="876"/>
        <w:tab w:val="left" w:pos="1014"/>
        <w:tab w:val="right" w:leader="dot" w:pos="9060"/>
      </w:tabs>
      <w:spacing w:line="560" w:lineRule="exact"/>
      <w:ind w:leftChars="150" w:left="420" w:firstLine="0"/>
      <w:jc w:val="both"/>
    </w:pPr>
    <w:rPr>
      <w:rFonts w:ascii="Arial" w:eastAsia="黑体" w:hAnsi="Arial"/>
      <w:color w:val="3366FF"/>
      <w:sz w:val="28"/>
      <w:szCs w:val="28"/>
    </w:rPr>
  </w:style>
  <w:style w:type="paragraph" w:customStyle="1" w:styleId="278">
    <w:name w:val="样式278"/>
    <w:basedOn w:val="a6"/>
    <w:qFormat/>
    <w:rsid w:val="00712FEF"/>
    <w:pPr>
      <w:keepNext/>
      <w:keepLines/>
      <w:spacing w:before="260" w:after="120" w:line="440" w:lineRule="exact"/>
      <w:outlineLvl w:val="1"/>
    </w:pPr>
    <w:rPr>
      <w:rFonts w:eastAsia="黑体"/>
      <w:sz w:val="28"/>
      <w:szCs w:val="20"/>
    </w:rPr>
  </w:style>
  <w:style w:type="paragraph" w:customStyle="1" w:styleId="2fff3">
    <w:name w:val="样式 标题 2 + 四号"/>
    <w:basedOn w:val="21"/>
    <w:rsid w:val="00712FEF"/>
    <w:pPr>
      <w:pageBreakBefore/>
      <w:widowControl/>
      <w:tabs>
        <w:tab w:val="left" w:pos="567"/>
        <w:tab w:val="left" w:pos="720"/>
      </w:tabs>
      <w:ind w:left="567" w:hanging="567"/>
      <w:jc w:val="left"/>
    </w:pPr>
    <w:rPr>
      <w:rFonts w:ascii="Times New Roman" w:eastAsia="黑体" w:hAnsi="Times New Roman" w:cs="Times New Roman"/>
      <w:color w:val="auto"/>
      <w:kern w:val="0"/>
      <w:sz w:val="28"/>
    </w:rPr>
  </w:style>
  <w:style w:type="paragraph" w:customStyle="1" w:styleId="279">
    <w:name w:val="样式279"/>
    <w:basedOn w:val="203"/>
    <w:qFormat/>
    <w:rsid w:val="00712FEF"/>
    <w:pPr>
      <w:ind w:firstLine="482"/>
    </w:pPr>
    <w:rPr>
      <w:b/>
      <w:i/>
    </w:rPr>
  </w:style>
  <w:style w:type="paragraph" w:customStyle="1" w:styleId="282">
    <w:name w:val="样式282"/>
    <w:basedOn w:val="208"/>
    <w:qFormat/>
    <w:rsid w:val="00712FEF"/>
    <w:rPr>
      <w:sz w:val="28"/>
    </w:rPr>
  </w:style>
  <w:style w:type="paragraph" w:customStyle="1" w:styleId="afffffffffffffff4">
    <w:name w:val="真宗兴表格内容"/>
    <w:basedOn w:val="a6"/>
    <w:qFormat/>
    <w:rsid w:val="00712FEF"/>
    <w:pPr>
      <w:widowControl/>
      <w:tabs>
        <w:tab w:val="left" w:pos="-2848"/>
      </w:tabs>
      <w:spacing w:line="240" w:lineRule="auto"/>
      <w:jc w:val="center"/>
    </w:pPr>
    <w:rPr>
      <w:rFonts w:hAnsi="宋体"/>
      <w:color w:val="auto"/>
      <w:kern w:val="0"/>
      <w:sz w:val="22"/>
      <w:szCs w:val="22"/>
      <w:lang w:bidi="en-US"/>
    </w:rPr>
  </w:style>
  <w:style w:type="paragraph" w:customStyle="1" w:styleId="283">
    <w:name w:val="样式283"/>
    <w:basedOn w:val="2210"/>
    <w:qFormat/>
    <w:rsid w:val="00712FEF"/>
    <w:rPr>
      <w:rFonts w:ascii="宋体" w:hAnsi="宋体"/>
      <w:sz w:val="24"/>
    </w:rPr>
  </w:style>
  <w:style w:type="paragraph" w:customStyle="1" w:styleId="1215">
    <w:name w:val="样式 小四 段前: 12 磅 行距: 1.5 倍行距"/>
    <w:basedOn w:val="a6"/>
    <w:qFormat/>
    <w:rsid w:val="00712FEF"/>
    <w:pPr>
      <w:spacing w:line="440" w:lineRule="exact"/>
      <w:ind w:firstLineChars="200" w:firstLine="200"/>
    </w:pPr>
    <w:rPr>
      <w:rFonts w:cs="宋体"/>
      <w:color w:val="auto"/>
      <w:szCs w:val="20"/>
    </w:rPr>
  </w:style>
  <w:style w:type="paragraph" w:customStyle="1" w:styleId="97">
    <w:name w:val="样式97"/>
    <w:basedOn w:val="a6"/>
    <w:qFormat/>
    <w:rsid w:val="00712FEF"/>
    <w:pPr>
      <w:widowControl/>
      <w:spacing w:line="300" w:lineRule="exact"/>
      <w:ind w:firstLineChars="200" w:firstLine="200"/>
      <w:jc w:val="center"/>
    </w:pPr>
    <w:rPr>
      <w:rFonts w:cs="宋体"/>
      <w:kern w:val="0"/>
      <w:sz w:val="28"/>
      <w:szCs w:val="21"/>
    </w:rPr>
  </w:style>
  <w:style w:type="paragraph" w:customStyle="1" w:styleId="DefinitionList">
    <w:name w:val="Definition List"/>
    <w:basedOn w:val="a6"/>
    <w:next w:val="DefinitionTerm"/>
    <w:qFormat/>
    <w:rsid w:val="00712FEF"/>
    <w:pPr>
      <w:autoSpaceDE w:val="0"/>
      <w:autoSpaceDN w:val="0"/>
      <w:adjustRightInd w:val="0"/>
      <w:spacing w:line="240" w:lineRule="auto"/>
      <w:ind w:left="360"/>
      <w:jc w:val="left"/>
    </w:pPr>
    <w:rPr>
      <w:rFonts w:ascii="宋体"/>
      <w:color w:val="auto"/>
      <w:kern w:val="0"/>
    </w:rPr>
  </w:style>
  <w:style w:type="paragraph" w:customStyle="1" w:styleId="DefinitionTerm">
    <w:name w:val="Definition Term"/>
    <w:basedOn w:val="a6"/>
    <w:next w:val="DefinitionList"/>
    <w:qFormat/>
    <w:rsid w:val="00712FEF"/>
    <w:pPr>
      <w:autoSpaceDE w:val="0"/>
      <w:autoSpaceDN w:val="0"/>
      <w:adjustRightInd w:val="0"/>
      <w:spacing w:line="240" w:lineRule="auto"/>
      <w:jc w:val="left"/>
    </w:pPr>
    <w:rPr>
      <w:rFonts w:ascii="宋体"/>
      <w:color w:val="auto"/>
      <w:kern w:val="0"/>
    </w:rPr>
  </w:style>
  <w:style w:type="paragraph" w:customStyle="1" w:styleId="1000">
    <w:name w:val="样式100"/>
    <w:basedOn w:val="a6"/>
    <w:rsid w:val="00712FEF"/>
    <w:pPr>
      <w:spacing w:line="520" w:lineRule="exact"/>
      <w:ind w:firstLineChars="200" w:firstLine="480"/>
    </w:pPr>
    <w:rPr>
      <w:rFonts w:eastAsia="仿宋_GB2312"/>
      <w:color w:val="auto"/>
      <w:kern w:val="0"/>
    </w:rPr>
  </w:style>
  <w:style w:type="paragraph" w:customStyle="1" w:styleId="1030">
    <w:name w:val="样式103"/>
    <w:basedOn w:val="a6"/>
    <w:qFormat/>
    <w:rsid w:val="00712FEF"/>
    <w:pPr>
      <w:keepNext/>
      <w:keepLines/>
      <w:adjustRightInd w:val="0"/>
      <w:spacing w:before="120" w:after="120" w:line="520" w:lineRule="exact"/>
      <w:ind w:firstLineChars="200" w:firstLine="200"/>
      <w:textAlignment w:val="baseline"/>
      <w:outlineLvl w:val="2"/>
    </w:pPr>
    <w:rPr>
      <w:rFonts w:eastAsia="黑体"/>
      <w:b/>
      <w:kern w:val="0"/>
      <w:lang w:val="en-AU"/>
    </w:rPr>
  </w:style>
  <w:style w:type="paragraph" w:customStyle="1" w:styleId="107">
    <w:name w:val="样式107"/>
    <w:basedOn w:val="a6"/>
    <w:qFormat/>
    <w:rsid w:val="00712FEF"/>
    <w:pPr>
      <w:keepNext/>
      <w:keepLines/>
      <w:adjustRightInd w:val="0"/>
      <w:spacing w:before="120" w:after="120" w:line="240" w:lineRule="auto"/>
      <w:ind w:firstLineChars="200" w:firstLine="200"/>
      <w:textAlignment w:val="baseline"/>
      <w:outlineLvl w:val="2"/>
    </w:pPr>
    <w:rPr>
      <w:rFonts w:eastAsia="黑体"/>
      <w:b/>
      <w:kern w:val="0"/>
      <w:lang w:val="en-AU"/>
    </w:rPr>
  </w:style>
  <w:style w:type="paragraph" w:customStyle="1" w:styleId="afffffffffffffff5">
    <w:name w:val="表注"/>
    <w:basedOn w:val="a6"/>
    <w:qFormat/>
    <w:rsid w:val="00712FEF"/>
    <w:pPr>
      <w:adjustRightInd w:val="0"/>
      <w:ind w:right="-113"/>
      <w:jc w:val="center"/>
      <w:textAlignment w:val="baseline"/>
    </w:pPr>
    <w:rPr>
      <w:rFonts w:ascii="宋体"/>
      <w:color w:val="auto"/>
      <w:kern w:val="0"/>
      <w:sz w:val="21"/>
      <w:szCs w:val="20"/>
    </w:rPr>
  </w:style>
  <w:style w:type="paragraph" w:customStyle="1" w:styleId="1ffff2">
    <w:name w:val="表1"/>
    <w:basedOn w:val="a6"/>
    <w:rsid w:val="00712FEF"/>
    <w:pPr>
      <w:spacing w:line="300" w:lineRule="auto"/>
      <w:jc w:val="center"/>
    </w:pPr>
    <w:rPr>
      <w:rFonts w:ascii="宋体" w:hAnsi="宋体"/>
      <w:color w:val="auto"/>
      <w:sz w:val="21"/>
      <w:szCs w:val="20"/>
    </w:rPr>
  </w:style>
  <w:style w:type="paragraph" w:customStyle="1" w:styleId="3110">
    <w:name w:val="样式311"/>
    <w:basedOn w:val="306"/>
    <w:qFormat/>
    <w:rsid w:val="00712FEF"/>
  </w:style>
  <w:style w:type="paragraph" w:customStyle="1" w:styleId="306">
    <w:name w:val="样式306"/>
    <w:basedOn w:val="3030"/>
    <w:qFormat/>
    <w:rsid w:val="00712FEF"/>
    <w:pPr>
      <w:spacing w:before="120" w:after="120"/>
    </w:pPr>
  </w:style>
  <w:style w:type="paragraph" w:customStyle="1" w:styleId="22d">
    <w:name w:val="样式 黑色 首行缩进:  2 字符2"/>
    <w:basedOn w:val="a6"/>
    <w:rsid w:val="00712FEF"/>
    <w:pPr>
      <w:spacing w:line="520" w:lineRule="exact"/>
      <w:ind w:firstLineChars="200" w:firstLine="527"/>
    </w:pPr>
    <w:rPr>
      <w:rFonts w:cs="宋体"/>
      <w:sz w:val="28"/>
      <w:szCs w:val="20"/>
    </w:rPr>
  </w:style>
  <w:style w:type="paragraph" w:customStyle="1" w:styleId="3BHeadH3333Char3CharChar">
    <w:name w:val="样式 标题 3小节标题B HeadH3标题 33标题 3 Char节，一一标题 3 Char Char + 仿宋..."/>
    <w:basedOn w:val="31"/>
    <w:qFormat/>
    <w:rsid w:val="00712FEF"/>
    <w:pPr>
      <w:pageBreakBefore/>
      <w:tabs>
        <w:tab w:val="left" w:pos="945"/>
      </w:tabs>
      <w:adjustRightInd w:val="0"/>
      <w:spacing w:beforeLines="100" w:before="0" w:after="0" w:line="360" w:lineRule="auto"/>
      <w:jc w:val="left"/>
      <w:textAlignment w:val="baseline"/>
    </w:pPr>
    <w:rPr>
      <w:rFonts w:ascii="仿宋_GB2312" w:eastAsia="黑体" w:cs="宋体"/>
      <w:kern w:val="0"/>
      <w:sz w:val="24"/>
      <w:szCs w:val="24"/>
    </w:rPr>
  </w:style>
  <w:style w:type="paragraph" w:customStyle="1" w:styleId="afffffffffffffff6">
    <w:name w:val="样式 图表 + 宋体 五号"/>
    <w:basedOn w:val="a6"/>
    <w:qFormat/>
    <w:rsid w:val="00712FEF"/>
    <w:pPr>
      <w:autoSpaceDN w:val="0"/>
      <w:spacing w:line="240" w:lineRule="auto"/>
      <w:jc w:val="center"/>
    </w:pPr>
    <w:rPr>
      <w:rFonts w:ascii="宋体" w:hAnsi="宋体"/>
      <w:color w:val="auto"/>
      <w:spacing w:val="8"/>
      <w:kern w:val="0"/>
      <w:sz w:val="21"/>
    </w:rPr>
  </w:style>
  <w:style w:type="paragraph" w:customStyle="1" w:styleId="7824">
    <w:name w:val="样式 四号 段后: 7.8 磅 行距: 固定值 24 磅"/>
    <w:basedOn w:val="a6"/>
    <w:qFormat/>
    <w:rsid w:val="00712FEF"/>
    <w:pPr>
      <w:spacing w:after="156" w:line="480" w:lineRule="exact"/>
      <w:ind w:firstLineChars="200" w:firstLine="560"/>
    </w:pPr>
    <w:rPr>
      <w:rFonts w:cs="宋体"/>
      <w:color w:val="auto"/>
      <w:szCs w:val="20"/>
    </w:rPr>
  </w:style>
  <w:style w:type="paragraph" w:customStyle="1" w:styleId="22CharCharCharChar2CharChar10">
    <w:name w:val="样式 正文文本缩进 2正文文本缩进 2 Char Char Char Char正文文本缩进 2 Char Char + 黑色1"/>
    <w:basedOn w:val="a6"/>
    <w:qFormat/>
    <w:rsid w:val="00712FEF"/>
    <w:pPr>
      <w:adjustRightInd w:val="0"/>
      <w:spacing w:line="280" w:lineRule="exact"/>
      <w:ind w:firstLineChars="200" w:firstLine="200"/>
      <w:jc w:val="center"/>
      <w:textAlignment w:val="baseline"/>
    </w:pPr>
    <w:rPr>
      <w:kern w:val="0"/>
      <w:sz w:val="28"/>
      <w:szCs w:val="20"/>
    </w:rPr>
  </w:style>
  <w:style w:type="paragraph" w:customStyle="1" w:styleId="3160">
    <w:name w:val="样式316"/>
    <w:basedOn w:val="204"/>
    <w:qFormat/>
    <w:rsid w:val="00712FEF"/>
  </w:style>
  <w:style w:type="paragraph" w:customStyle="1" w:styleId="2fff4">
    <w:name w:val="样式 标题 2 + 两端对齐"/>
    <w:basedOn w:val="a6"/>
    <w:rsid w:val="00712FEF"/>
    <w:pPr>
      <w:keepNext/>
      <w:keepLines/>
      <w:widowControl/>
      <w:adjustRightInd w:val="0"/>
      <w:spacing w:before="120" w:after="120" w:line="500" w:lineRule="atLeast"/>
      <w:textAlignment w:val="baseline"/>
      <w:outlineLvl w:val="1"/>
    </w:pPr>
    <w:rPr>
      <w:rFonts w:eastAsia="黑体" w:cs="宋体"/>
      <w:color w:val="auto"/>
      <w:kern w:val="0"/>
      <w:sz w:val="30"/>
      <w:szCs w:val="20"/>
    </w:rPr>
  </w:style>
  <w:style w:type="paragraph" w:customStyle="1" w:styleId="style1">
    <w:name w:val="style1"/>
    <w:basedOn w:val="a6"/>
    <w:qFormat/>
    <w:rsid w:val="00712FEF"/>
    <w:pPr>
      <w:widowControl/>
      <w:spacing w:before="100" w:beforeAutospacing="1" w:after="100" w:afterAutospacing="1" w:line="240" w:lineRule="auto"/>
      <w:jc w:val="left"/>
    </w:pPr>
    <w:rPr>
      <w:rFonts w:ascii="宋体" w:hAnsi="宋体" w:cs="宋体"/>
      <w:b/>
      <w:bCs/>
      <w:color w:val="auto"/>
      <w:kern w:val="0"/>
      <w:sz w:val="28"/>
      <w:szCs w:val="28"/>
    </w:rPr>
  </w:style>
  <w:style w:type="paragraph" w:customStyle="1" w:styleId="3f8">
    <w:name w:val="样式 正文文本缩进 3 +"/>
    <w:basedOn w:val="a6"/>
    <w:qFormat/>
    <w:rsid w:val="00712FEF"/>
    <w:pPr>
      <w:adjustRightInd w:val="0"/>
      <w:spacing w:line="520" w:lineRule="exact"/>
      <w:ind w:firstLineChars="200" w:firstLine="200"/>
      <w:jc w:val="center"/>
      <w:textAlignment w:val="baseline"/>
    </w:pPr>
    <w:rPr>
      <w:b/>
      <w:bCs/>
      <w:color w:val="auto"/>
      <w:kern w:val="0"/>
    </w:rPr>
  </w:style>
  <w:style w:type="paragraph" w:customStyle="1" w:styleId="CharCharfff1">
    <w:name w:val="新段落 Char Char"/>
    <w:basedOn w:val="a6"/>
    <w:qFormat/>
    <w:rsid w:val="00712FEF"/>
    <w:pPr>
      <w:spacing w:line="240" w:lineRule="auto"/>
      <w:ind w:rightChars="100" w:right="210" w:firstLine="600"/>
    </w:pPr>
    <w:rPr>
      <w:rFonts w:ascii="宋体" w:hAnsi="宋体"/>
      <w:color w:val="auto"/>
      <w:sz w:val="28"/>
      <w:szCs w:val="28"/>
    </w:rPr>
  </w:style>
  <w:style w:type="paragraph" w:customStyle="1" w:styleId="3f9">
    <w:name w:val="标题 3 四号"/>
    <w:basedOn w:val="31"/>
    <w:qFormat/>
    <w:rsid w:val="00712FEF"/>
    <w:pPr>
      <w:pageBreakBefore/>
      <w:adjustRightInd w:val="0"/>
      <w:spacing w:beforeLines="100" w:before="0" w:after="0" w:line="360" w:lineRule="auto"/>
      <w:jc w:val="center"/>
      <w:textAlignment w:val="baseline"/>
    </w:pPr>
    <w:rPr>
      <w:rFonts w:ascii="宋体" w:eastAsia="黑体" w:cs="宋体"/>
      <w:kern w:val="0"/>
      <w:sz w:val="28"/>
      <w:szCs w:val="20"/>
    </w:rPr>
  </w:style>
  <w:style w:type="paragraph" w:customStyle="1" w:styleId="3222">
    <w:name w:val="样式 表格 32 + 首行缩进:  2 字符"/>
    <w:basedOn w:val="a6"/>
    <w:qFormat/>
    <w:rsid w:val="00712FEF"/>
    <w:pPr>
      <w:autoSpaceDE w:val="0"/>
      <w:autoSpaceDN w:val="0"/>
      <w:adjustRightInd w:val="0"/>
      <w:spacing w:line="0" w:lineRule="atLeast"/>
      <w:jc w:val="center"/>
      <w:textAlignment w:val="baseline"/>
    </w:pPr>
    <w:rPr>
      <w:color w:val="auto"/>
      <w:kern w:val="0"/>
      <w:sz w:val="21"/>
      <w:szCs w:val="21"/>
    </w:rPr>
  </w:style>
  <w:style w:type="paragraph" w:customStyle="1" w:styleId="CharCharCharCharCharCharChar2">
    <w:name w:val="Char Char Char Char Char Char Char2"/>
    <w:basedOn w:val="a6"/>
    <w:qFormat/>
    <w:rsid w:val="00712FEF"/>
    <w:pPr>
      <w:spacing w:line="240" w:lineRule="auto"/>
    </w:pPr>
    <w:rPr>
      <w:color w:val="auto"/>
      <w:sz w:val="21"/>
    </w:rPr>
  </w:style>
  <w:style w:type="paragraph" w:customStyle="1" w:styleId="afffffffffffffff7">
    <w:name w:val="码头表"/>
    <w:basedOn w:val="a6"/>
    <w:qFormat/>
    <w:rsid w:val="00712FEF"/>
    <w:pPr>
      <w:adjustRightInd w:val="0"/>
      <w:snapToGrid w:val="0"/>
      <w:spacing w:line="216" w:lineRule="auto"/>
      <w:jc w:val="center"/>
      <w:textAlignment w:val="baseline"/>
    </w:pPr>
    <w:rPr>
      <w:rFonts w:ascii="CG Times (W1)" w:hAnsi="宋体"/>
      <w:bCs/>
      <w:color w:val="FF00FF"/>
      <w:kern w:val="0"/>
      <w:sz w:val="21"/>
      <w:szCs w:val="21"/>
    </w:rPr>
  </w:style>
  <w:style w:type="paragraph" w:customStyle="1" w:styleId="afffffffffffffff8">
    <w:name w:val="新段落"/>
    <w:basedOn w:val="a6"/>
    <w:rsid w:val="00712FEF"/>
    <w:pPr>
      <w:spacing w:line="500" w:lineRule="exact"/>
    </w:pPr>
    <w:rPr>
      <w:rFonts w:ascii="宋体" w:hAnsi="宋体"/>
      <w:b/>
      <w:bCs/>
      <w:color w:val="auto"/>
      <w:sz w:val="28"/>
      <w:szCs w:val="28"/>
    </w:rPr>
  </w:style>
  <w:style w:type="paragraph" w:customStyle="1" w:styleId="d1">
    <w:name w:val="正文d1"/>
    <w:basedOn w:val="a6"/>
    <w:qFormat/>
    <w:rsid w:val="00712FEF"/>
    <w:pPr>
      <w:snapToGrid w:val="0"/>
      <w:spacing w:before="50" w:after="50"/>
      <w:ind w:firstLine="540"/>
    </w:pPr>
    <w:rPr>
      <w:rFonts w:ascii="宋体" w:hAnsi="宋体"/>
      <w:color w:val="auto"/>
      <w:szCs w:val="20"/>
    </w:rPr>
  </w:style>
  <w:style w:type="paragraph" w:customStyle="1" w:styleId="CharChar1Char0">
    <w:name w:val="Char Char1 Char"/>
    <w:basedOn w:val="afffa"/>
    <w:qFormat/>
    <w:rsid w:val="00712FEF"/>
    <w:pPr>
      <w:shd w:val="clear" w:color="auto" w:fill="000080"/>
      <w:spacing w:line="240" w:lineRule="auto"/>
      <w:ind w:firstLineChars="0" w:firstLine="0"/>
      <w:jc w:val="both"/>
    </w:pPr>
    <w:rPr>
      <w:rFonts w:ascii="Tahoma" w:hAnsi="Tahoma"/>
      <w:kern w:val="0"/>
      <w:sz w:val="24"/>
      <w:szCs w:val="24"/>
    </w:rPr>
  </w:style>
  <w:style w:type="paragraph" w:customStyle="1" w:styleId="1Chare">
    <w:name w:val="样式1 Char"/>
    <w:basedOn w:val="a6"/>
    <w:next w:val="afffff7"/>
    <w:qFormat/>
    <w:rsid w:val="00712FEF"/>
    <w:pPr>
      <w:jc w:val="center"/>
    </w:pPr>
    <w:rPr>
      <w:rFonts w:ascii="宋体" w:eastAsia="黑体"/>
      <w:color w:val="auto"/>
      <w:szCs w:val="28"/>
    </w:rPr>
  </w:style>
  <w:style w:type="paragraph" w:customStyle="1" w:styleId="ParaCharCharCharCharCharCharChar">
    <w:name w:val="默认段落字体 Para Char Char Char Char Char Char Char"/>
    <w:basedOn w:val="a6"/>
    <w:qFormat/>
    <w:rsid w:val="00712FEF"/>
    <w:pPr>
      <w:spacing w:line="240" w:lineRule="auto"/>
    </w:pPr>
    <w:rPr>
      <w:rFonts w:ascii="Tahoma" w:hAnsi="Tahoma"/>
      <w:color w:val="auto"/>
      <w:szCs w:val="20"/>
    </w:rPr>
  </w:style>
  <w:style w:type="paragraph" w:customStyle="1" w:styleId="xl108">
    <w:name w:val="xl108"/>
    <w:basedOn w:val="a6"/>
    <w:qFormat/>
    <w:rsid w:val="00712FEF"/>
    <w:pPr>
      <w:widowControl/>
      <w:pBdr>
        <w:left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1"/>
      <w:szCs w:val="21"/>
    </w:rPr>
  </w:style>
  <w:style w:type="paragraph" w:customStyle="1" w:styleId="p16">
    <w:name w:val="p16"/>
    <w:basedOn w:val="a6"/>
    <w:rsid w:val="00712FEF"/>
    <w:pPr>
      <w:widowControl/>
      <w:spacing w:before="100" w:after="100" w:line="240" w:lineRule="auto"/>
      <w:jc w:val="left"/>
    </w:pPr>
    <w:rPr>
      <w:rFonts w:ascii="宋体" w:hAnsi="宋体"/>
      <w:color w:val="auto"/>
      <w:kern w:val="0"/>
      <w:sz w:val="18"/>
      <w:szCs w:val="18"/>
    </w:rPr>
  </w:style>
  <w:style w:type="paragraph" w:customStyle="1" w:styleId="2fff5">
    <w:name w:val="样式 正文文本缩进 2 +"/>
    <w:basedOn w:val="a6"/>
    <w:qFormat/>
    <w:rsid w:val="00712FEF"/>
    <w:pPr>
      <w:adjustRightInd w:val="0"/>
      <w:spacing w:line="280" w:lineRule="exact"/>
      <w:jc w:val="center"/>
      <w:textAlignment w:val="baseline"/>
    </w:pPr>
    <w:rPr>
      <w:kern w:val="0"/>
      <w:sz w:val="28"/>
      <w:szCs w:val="21"/>
    </w:rPr>
  </w:style>
  <w:style w:type="paragraph" w:customStyle="1" w:styleId="xl157">
    <w:name w:val="xl157"/>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szCs w:val="20"/>
    </w:rPr>
  </w:style>
  <w:style w:type="paragraph" w:customStyle="1" w:styleId="CharCharCharCharCharChar1CharCharCharChar">
    <w:name w:val="Char Char Char Char Char Char1 Char Char Char Char"/>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189">
    <w:name w:val="样式189"/>
    <w:basedOn w:val="a6"/>
    <w:qFormat/>
    <w:rsid w:val="00712FEF"/>
    <w:pPr>
      <w:adjustRightInd w:val="0"/>
      <w:spacing w:line="320" w:lineRule="exact"/>
      <w:jc w:val="center"/>
      <w:textAlignment w:val="baseline"/>
    </w:pPr>
    <w:rPr>
      <w:bCs/>
      <w:kern w:val="0"/>
      <w:sz w:val="21"/>
      <w:szCs w:val="21"/>
    </w:rPr>
  </w:style>
  <w:style w:type="paragraph" w:customStyle="1" w:styleId="font14">
    <w:name w:val="font14"/>
    <w:basedOn w:val="a6"/>
    <w:qFormat/>
    <w:rsid w:val="00712FEF"/>
    <w:pPr>
      <w:widowControl/>
      <w:spacing w:before="100" w:beforeAutospacing="1" w:after="100" w:afterAutospacing="1" w:line="240" w:lineRule="auto"/>
      <w:jc w:val="left"/>
    </w:pPr>
    <w:rPr>
      <w:rFonts w:ascii="宋体" w:hAnsi="宋体" w:cs="宋体"/>
      <w:kern w:val="0"/>
      <w:sz w:val="22"/>
      <w:szCs w:val="22"/>
    </w:rPr>
  </w:style>
  <w:style w:type="paragraph" w:customStyle="1" w:styleId="262">
    <w:name w:val="样式262"/>
    <w:basedOn w:val="a6"/>
    <w:qFormat/>
    <w:rsid w:val="00712FEF"/>
    <w:pPr>
      <w:keepNext/>
      <w:keepLines/>
      <w:adjustRightInd w:val="0"/>
      <w:spacing w:before="120" w:after="120" w:line="520" w:lineRule="exact"/>
      <w:textAlignment w:val="baseline"/>
      <w:outlineLvl w:val="2"/>
    </w:pPr>
    <w:rPr>
      <w:rFonts w:eastAsia="黑体"/>
      <w:b/>
      <w:kern w:val="0"/>
      <w:szCs w:val="28"/>
      <w:lang w:val="en-AU"/>
    </w:rPr>
  </w:style>
  <w:style w:type="paragraph" w:customStyle="1" w:styleId="268">
    <w:name w:val="样式268"/>
    <w:basedOn w:val="a6"/>
    <w:qFormat/>
    <w:rsid w:val="00712FEF"/>
    <w:pPr>
      <w:keepNext/>
      <w:keepLines/>
      <w:spacing w:before="1200" w:after="600" w:line="520" w:lineRule="exact"/>
      <w:jc w:val="center"/>
      <w:outlineLvl w:val="0"/>
    </w:pPr>
    <w:rPr>
      <w:rFonts w:ascii="黑体" w:eastAsia="黑体" w:hAnsi="宋体"/>
      <w:b/>
      <w:bCs/>
      <w:kern w:val="44"/>
      <w:sz w:val="36"/>
      <w:szCs w:val="30"/>
    </w:rPr>
  </w:style>
  <w:style w:type="paragraph" w:customStyle="1" w:styleId="274">
    <w:name w:val="样式274"/>
    <w:basedOn w:val="280"/>
    <w:qFormat/>
    <w:rsid w:val="00712FEF"/>
  </w:style>
  <w:style w:type="paragraph" w:customStyle="1" w:styleId="xl52">
    <w:name w:val="xl52"/>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auto"/>
      <w:kern w:val="0"/>
    </w:rPr>
  </w:style>
  <w:style w:type="paragraph" w:customStyle="1" w:styleId="a30">
    <w:name w:val="a3"/>
    <w:basedOn w:val="a6"/>
    <w:rsid w:val="00712FEF"/>
    <w:pPr>
      <w:numPr>
        <w:ilvl w:val="2"/>
        <w:numId w:val="12"/>
      </w:numPr>
      <w:outlineLvl w:val="2"/>
    </w:pPr>
    <w:rPr>
      <w:rFonts w:cs="宋体"/>
      <w:b/>
      <w:bCs/>
      <w:color w:val="auto"/>
    </w:rPr>
  </w:style>
  <w:style w:type="paragraph" w:customStyle="1" w:styleId="30420">
    <w:name w:val="样式 样式304 + (中文) 宋体 首行缩进:  2 字符"/>
    <w:basedOn w:val="304"/>
    <w:qFormat/>
    <w:rsid w:val="00712FEF"/>
    <w:pPr>
      <w:ind w:firstLine="482"/>
    </w:pPr>
    <w:rPr>
      <w:rFonts w:eastAsia="宋体" w:hAnsi="宋体"/>
      <w:bCs/>
      <w:szCs w:val="20"/>
    </w:rPr>
  </w:style>
  <w:style w:type="paragraph" w:customStyle="1" w:styleId="3280">
    <w:name w:val="样式328"/>
    <w:basedOn w:val="240"/>
    <w:qFormat/>
    <w:rsid w:val="00712FEF"/>
    <w:pPr>
      <w:framePr w:wrap="around" w:vAnchor="page" w:hAnchor="text" w:y="1" w:anchorLock="1"/>
    </w:pPr>
  </w:style>
  <w:style w:type="paragraph" w:customStyle="1" w:styleId="334">
    <w:name w:val="样式334"/>
    <w:basedOn w:val="324"/>
    <w:rsid w:val="00712FEF"/>
  </w:style>
  <w:style w:type="paragraph" w:customStyle="1" w:styleId="3320">
    <w:name w:val="样式332"/>
    <w:basedOn w:val="324"/>
    <w:qFormat/>
    <w:rsid w:val="00712FEF"/>
  </w:style>
  <w:style w:type="paragraph" w:customStyle="1" w:styleId="338">
    <w:name w:val="样式338"/>
    <w:basedOn w:val="326"/>
    <w:qFormat/>
    <w:rsid w:val="00712FEF"/>
    <w:pPr>
      <w:ind w:firstLine="482"/>
    </w:pPr>
  </w:style>
  <w:style w:type="paragraph" w:customStyle="1" w:styleId="3530">
    <w:name w:val="样式353"/>
    <w:basedOn w:val="324"/>
    <w:qFormat/>
    <w:rsid w:val="00712FEF"/>
  </w:style>
  <w:style w:type="paragraph" w:customStyle="1" w:styleId="GB231220">
    <w:name w:val="样式 (西文) 仿宋_GB2312 小四 首行缩进:  2 字符"/>
    <w:basedOn w:val="a6"/>
    <w:qFormat/>
    <w:rsid w:val="00712FEF"/>
    <w:pPr>
      <w:spacing w:line="520" w:lineRule="exact"/>
      <w:ind w:firstLineChars="200" w:firstLine="480"/>
    </w:pPr>
    <w:rPr>
      <w:rFonts w:ascii="仿宋_GB2312" w:hAnsi="宋体" w:cs="宋体"/>
      <w:color w:val="auto"/>
      <w:szCs w:val="20"/>
    </w:rPr>
  </w:style>
  <w:style w:type="paragraph" w:customStyle="1" w:styleId="Char221">
    <w:name w:val="样式 样式 Char + 首行缩进:  2 字符 + 黑色 首行缩进:  2 字符"/>
    <w:basedOn w:val="Char26"/>
    <w:qFormat/>
    <w:rsid w:val="00712FEF"/>
    <w:pPr>
      <w:ind w:firstLine="480"/>
    </w:pPr>
    <w:rPr>
      <w:color w:val="000000"/>
    </w:rPr>
  </w:style>
  <w:style w:type="paragraph" w:customStyle="1" w:styleId="368">
    <w:name w:val="样式368"/>
    <w:basedOn w:val="3540"/>
    <w:qFormat/>
    <w:rsid w:val="00712FEF"/>
    <w:pPr>
      <w:ind w:firstLine="482"/>
    </w:pPr>
  </w:style>
  <w:style w:type="paragraph" w:customStyle="1" w:styleId="GBK26">
    <w:name w:val="样式 方正仿宋_GBK 三号 加粗 黑色 居中 行距: 固定值 26 磅"/>
    <w:basedOn w:val="a6"/>
    <w:qFormat/>
    <w:rsid w:val="00712FEF"/>
    <w:pPr>
      <w:adjustRightInd w:val="0"/>
      <w:snapToGrid w:val="0"/>
      <w:spacing w:beforeLines="50"/>
      <w:jc w:val="center"/>
    </w:pPr>
    <w:rPr>
      <w:rFonts w:hAnsi="宋体"/>
      <w:b/>
      <w:bCs/>
      <w:color w:val="auto"/>
      <w:sz w:val="21"/>
      <w:szCs w:val="21"/>
    </w:rPr>
  </w:style>
  <w:style w:type="paragraph" w:customStyle="1" w:styleId="CharCharCharCharChar10">
    <w:name w:val="样式 正文缩进正文缩进 Char正文（首行缩进两字） Char Char正文（首行缩进两字） Char正文缩进 Char...1"/>
    <w:basedOn w:val="af5"/>
    <w:qFormat/>
    <w:rsid w:val="00712FEF"/>
    <w:pPr>
      <w:spacing w:line="520" w:lineRule="exact"/>
      <w:ind w:firstLine="200"/>
    </w:pPr>
    <w:rPr>
      <w:rFonts w:hAnsi="Times New Roman" w:cs="宋体"/>
      <w:color w:val="000000"/>
      <w:szCs w:val="20"/>
    </w:rPr>
  </w:style>
  <w:style w:type="paragraph" w:customStyle="1" w:styleId="a">
    <w:name w:val="项目样式"/>
    <w:basedOn w:val="a6"/>
    <w:rsid w:val="00712FEF"/>
    <w:pPr>
      <w:numPr>
        <w:ilvl w:val="1"/>
        <w:numId w:val="9"/>
      </w:numPr>
      <w:spacing w:line="240" w:lineRule="auto"/>
    </w:pPr>
    <w:rPr>
      <w:color w:val="auto"/>
      <w:sz w:val="21"/>
    </w:rPr>
  </w:style>
  <w:style w:type="paragraph" w:customStyle="1" w:styleId="12c">
    <w:name w:val="正文缩进12"/>
    <w:basedOn w:val="a6"/>
    <w:qFormat/>
    <w:rsid w:val="00712FEF"/>
    <w:pPr>
      <w:keepLines/>
      <w:adjustRightInd w:val="0"/>
      <w:spacing w:line="620" w:lineRule="exact"/>
      <w:ind w:left="1470" w:hanging="1470"/>
    </w:pPr>
    <w:rPr>
      <w:rFonts w:ascii="宋体" w:hAnsi="Roman 10cpi"/>
      <w:color w:val="auto"/>
      <w:kern w:val="0"/>
      <w:sz w:val="28"/>
    </w:rPr>
  </w:style>
  <w:style w:type="paragraph" w:customStyle="1" w:styleId="CharCharCharCharCharChar1">
    <w:name w:val="Char Char Char Char Char Char1"/>
    <w:basedOn w:val="a6"/>
    <w:qFormat/>
    <w:rsid w:val="00712FEF"/>
    <w:pPr>
      <w:spacing w:line="240" w:lineRule="auto"/>
    </w:pPr>
    <w:rPr>
      <w:color w:val="auto"/>
    </w:rPr>
  </w:style>
  <w:style w:type="paragraph" w:customStyle="1" w:styleId="xl102">
    <w:name w:val="xl102"/>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kern w:val="0"/>
      <w:sz w:val="21"/>
      <w:szCs w:val="21"/>
    </w:rPr>
  </w:style>
  <w:style w:type="paragraph" w:customStyle="1" w:styleId="xl112">
    <w:name w:val="xl112"/>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宋体" w:hAnsi="宋体" w:cs="宋体"/>
      <w:kern w:val="0"/>
      <w:sz w:val="21"/>
      <w:szCs w:val="21"/>
    </w:rPr>
  </w:style>
  <w:style w:type="paragraph" w:customStyle="1" w:styleId="4f2">
    <w:name w:val="4级标题"/>
    <w:basedOn w:val="a6"/>
    <w:qFormat/>
    <w:rsid w:val="00712FEF"/>
    <w:pPr>
      <w:keepNext/>
      <w:keepLines/>
      <w:widowControl/>
      <w:jc w:val="left"/>
      <w:outlineLvl w:val="3"/>
    </w:pPr>
    <w:rPr>
      <w:b/>
      <w:bCs/>
      <w:color w:val="auto"/>
    </w:rPr>
  </w:style>
  <w:style w:type="paragraph" w:customStyle="1" w:styleId="Style987">
    <w:name w:val="_Style 987"/>
    <w:basedOn w:val="a6"/>
    <w:next w:val="affa"/>
    <w:qFormat/>
    <w:rsid w:val="00712FEF"/>
    <w:pPr>
      <w:spacing w:line="460" w:lineRule="exact"/>
      <w:ind w:firstLineChars="200" w:firstLine="420"/>
      <w:jc w:val="left"/>
    </w:pPr>
    <w:rPr>
      <w:color w:val="auto"/>
      <w:kern w:val="0"/>
      <w:sz w:val="25"/>
    </w:rPr>
  </w:style>
  <w:style w:type="paragraph" w:customStyle="1" w:styleId="3H3CF30505">
    <w:name w:val="样式 样式 样式 样式 样式 标题 3H3(C+F3) + 黑体 小四 非加粗 段前: 0.5 行 段后: 0.5 行 + 段前..."/>
    <w:basedOn w:val="3H3CF305050"/>
    <w:rsid w:val="00712FEF"/>
    <w:pPr>
      <w:spacing w:before="50" w:after="50"/>
      <w:ind w:firstLine="397"/>
    </w:pPr>
  </w:style>
  <w:style w:type="paragraph" w:customStyle="1" w:styleId="3H3CF305050">
    <w:name w:val="样式 样式 样式 样式 标题 3H3(C+F3) + 黑体 小四 非加粗 段前: 0.5 行 段后: 0.5 行 + 段前: 0..."/>
    <w:basedOn w:val="3H3CF3050505"/>
    <w:qFormat/>
    <w:rsid w:val="00712FEF"/>
    <w:pPr>
      <w:spacing w:before="156" w:after="156"/>
    </w:pPr>
  </w:style>
  <w:style w:type="paragraph" w:customStyle="1" w:styleId="3H3CF3050505">
    <w:name w:val="样式 样式 样式 标题 3H3(C+F3) + 黑体 小四 非加粗 段前: 0.5 行 段后: 0.5 行 + 段前: 0.5 ..."/>
    <w:basedOn w:val="3H3CF30505050"/>
    <w:qFormat/>
    <w:rsid w:val="00712FEF"/>
  </w:style>
  <w:style w:type="paragraph" w:customStyle="1" w:styleId="3H3CF30505050">
    <w:name w:val="样式 样式 标题 3H3(C+F3) + 黑体 小四 非加粗 段前: 0.5 行 段后: 0.5 行 + 段前: 0.5 行 ..."/>
    <w:basedOn w:val="3H3CF305051"/>
    <w:rsid w:val="00712FEF"/>
    <w:pPr>
      <w:spacing w:before="50" w:after="50"/>
      <w:ind w:left="0" w:firstLine="0"/>
    </w:pPr>
  </w:style>
  <w:style w:type="paragraph" w:customStyle="1" w:styleId="3H3CF305051">
    <w:name w:val="样式 标题 3H3(C+F3) + 黑体 小四 非加粗 段前: 0.5 行 段后: 0.5 行"/>
    <w:basedOn w:val="31"/>
    <w:qFormat/>
    <w:rsid w:val="00712FEF"/>
    <w:pPr>
      <w:pageBreakBefore/>
      <w:tabs>
        <w:tab w:val="left" w:pos="1080"/>
      </w:tabs>
      <w:adjustRightInd w:val="0"/>
      <w:spacing w:beforeLines="100" w:before="0" w:after="0" w:line="360" w:lineRule="auto"/>
      <w:ind w:left="425" w:firstLineChars="200" w:firstLine="567"/>
      <w:jc w:val="center"/>
      <w:textAlignment w:val="baseline"/>
      <w:outlineLvl w:val="1"/>
    </w:pPr>
    <w:rPr>
      <w:rFonts w:ascii="黑体" w:eastAsia="黑体"/>
      <w:b w:val="0"/>
      <w:bCs w:val="0"/>
      <w:color w:val="000000"/>
      <w:kern w:val="0"/>
      <w:sz w:val="24"/>
      <w:szCs w:val="24"/>
    </w:rPr>
  </w:style>
  <w:style w:type="paragraph" w:customStyle="1" w:styleId="afffffffffffffff9">
    <w:name w:val="表格中"/>
    <w:basedOn w:val="afffffffffffffffa"/>
    <w:link w:val="Charffffffe"/>
    <w:qFormat/>
    <w:rsid w:val="00712FEF"/>
  </w:style>
  <w:style w:type="paragraph" w:customStyle="1" w:styleId="afffffffffffffffa">
    <w:name w:val="表格左"/>
    <w:basedOn w:val="a6"/>
    <w:qFormat/>
    <w:rsid w:val="00712FEF"/>
    <w:pPr>
      <w:widowControl/>
      <w:tabs>
        <w:tab w:val="left" w:pos="2505"/>
      </w:tabs>
      <w:adjustRightInd w:val="0"/>
      <w:snapToGrid w:val="0"/>
      <w:spacing w:before="100" w:beforeAutospacing="1" w:after="100" w:afterAutospacing="1" w:line="240" w:lineRule="atLeast"/>
      <w:ind w:firstLineChars="200" w:firstLine="200"/>
      <w:jc w:val="center"/>
      <w:textAlignment w:val="baseline"/>
    </w:pPr>
    <w:rPr>
      <w:rFonts w:ascii="宋体" w:hAnsi="宋体"/>
      <w:color w:val="auto"/>
      <w:kern w:val="0"/>
      <w:lang w:eastAsia="en-US" w:bidi="en-US"/>
    </w:rPr>
  </w:style>
  <w:style w:type="paragraph" w:customStyle="1" w:styleId="2112">
    <w:name w:val="样式 表头 + 左侧:  2 字符 段前: 1 行1"/>
    <w:basedOn w:val="affffffffd"/>
    <w:qFormat/>
    <w:rsid w:val="00712FEF"/>
    <w:pPr>
      <w:snapToGrid w:val="0"/>
      <w:spacing w:line="360" w:lineRule="auto"/>
      <w:ind w:leftChars="200" w:left="200"/>
      <w:jc w:val="right"/>
    </w:pPr>
    <w:rPr>
      <w:rFonts w:ascii="宋体" w:eastAsia="宋体" w:hAnsi="宋体" w:cs="宋体"/>
    </w:rPr>
  </w:style>
  <w:style w:type="paragraph" w:customStyle="1" w:styleId="afffffffffffffffb">
    <w:name w:val="项目符号"/>
    <w:basedOn w:val="a6"/>
    <w:qFormat/>
    <w:rsid w:val="00712FEF"/>
    <w:pPr>
      <w:adjustRightInd w:val="0"/>
      <w:ind w:firstLineChars="200" w:firstLine="200"/>
      <w:jc w:val="left"/>
      <w:textAlignment w:val="baseline"/>
    </w:pPr>
    <w:rPr>
      <w:rFonts w:ascii="宋体" w:hAnsi="宋体" w:cs="宋体"/>
      <w:color w:val="auto"/>
      <w:kern w:val="0"/>
    </w:rPr>
  </w:style>
  <w:style w:type="paragraph" w:customStyle="1" w:styleId="1CharCharChar1CharCharCharChar1">
    <w:name w:val="1 Char Char Char1 Char Char Char Char1"/>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1ffff3">
    <w:name w:val="文档结构图1"/>
    <w:basedOn w:val="a6"/>
    <w:qFormat/>
    <w:rsid w:val="00712FEF"/>
    <w:pPr>
      <w:shd w:val="clear" w:color="auto" w:fill="000080"/>
      <w:adjustRightInd w:val="0"/>
      <w:spacing w:line="240" w:lineRule="auto"/>
      <w:textAlignment w:val="baseline"/>
    </w:pPr>
    <w:rPr>
      <w:color w:val="auto"/>
      <w:kern w:val="0"/>
      <w:sz w:val="21"/>
    </w:rPr>
  </w:style>
  <w:style w:type="paragraph" w:customStyle="1" w:styleId="xl217">
    <w:name w:val="xl217"/>
    <w:basedOn w:val="a6"/>
    <w:qFormat/>
    <w:rsid w:val="00712FEF"/>
    <w:pPr>
      <w:widowControl/>
      <w:spacing w:before="100" w:beforeAutospacing="1" w:after="100" w:afterAutospacing="1" w:line="240" w:lineRule="auto"/>
      <w:ind w:firstLine="198"/>
      <w:jc w:val="left"/>
    </w:pPr>
    <w:rPr>
      <w:color w:val="auto"/>
      <w:kern w:val="0"/>
      <w:sz w:val="20"/>
    </w:rPr>
  </w:style>
  <w:style w:type="paragraph" w:customStyle="1" w:styleId="WXD2">
    <w:name w:val="！WXD居中与下段同页2"/>
    <w:qFormat/>
    <w:rsid w:val="00712FEF"/>
    <w:pPr>
      <w:keepNext/>
      <w:tabs>
        <w:tab w:val="center" w:pos="2211"/>
        <w:tab w:val="center" w:pos="6577"/>
      </w:tabs>
      <w:adjustRightInd w:val="0"/>
      <w:snapToGrid w:val="0"/>
      <w:spacing w:after="120"/>
      <w:jc w:val="center"/>
    </w:pPr>
    <w:rPr>
      <w:rFonts w:ascii="Times New Roman" w:hAnsi="Times New Roman"/>
      <w:snapToGrid w:val="0"/>
      <w:kern w:val="2"/>
      <w:sz w:val="24"/>
      <w:szCs w:val="21"/>
    </w:rPr>
  </w:style>
  <w:style w:type="paragraph" w:customStyle="1" w:styleId="xl54">
    <w:name w:val="xl54"/>
    <w:basedOn w:val="a6"/>
    <w:qFormat/>
    <w:rsid w:val="00712FEF"/>
    <w:pPr>
      <w:widowControl/>
      <w:pBdr>
        <w:bottom w:val="single" w:sz="4" w:space="0" w:color="000000"/>
      </w:pBdr>
      <w:spacing w:before="100" w:beforeAutospacing="1" w:after="100" w:afterAutospacing="1" w:line="460" w:lineRule="exact"/>
      <w:ind w:firstLineChars="200" w:firstLine="200"/>
      <w:jc w:val="right"/>
    </w:pPr>
    <w:rPr>
      <w:rFonts w:ascii="Arial Unicode MS" w:eastAsia="Arial Unicode MS" w:hAnsi="Arial Unicode MS" w:cs="Arial Unicode MS"/>
      <w:color w:val="FF0000"/>
      <w:kern w:val="0"/>
      <w:sz w:val="25"/>
    </w:rPr>
  </w:style>
  <w:style w:type="paragraph" w:customStyle="1" w:styleId="CharCharChar1CharCharCharCharCharCharCharCharChar">
    <w:name w:val="Char Char Char1 Char Char Char Char Char Char Char Char Char"/>
    <w:basedOn w:val="a6"/>
    <w:rsid w:val="00712FEF"/>
    <w:pPr>
      <w:ind w:firstLineChars="200" w:firstLine="200"/>
    </w:pPr>
    <w:rPr>
      <w:rFonts w:ascii="宋体" w:hAnsi="宋体" w:cs="宋体"/>
      <w:color w:val="auto"/>
      <w:kern w:val="0"/>
    </w:rPr>
  </w:style>
  <w:style w:type="paragraph" w:customStyle="1" w:styleId="1-2">
    <w:name w:val="样式1-2级标题"/>
    <w:basedOn w:val="a6"/>
    <w:qFormat/>
    <w:rsid w:val="00712FEF"/>
    <w:pPr>
      <w:adjustRightInd w:val="0"/>
      <w:snapToGrid w:val="0"/>
      <w:spacing w:line="380" w:lineRule="exact"/>
      <w:jc w:val="left"/>
      <w:textAlignment w:val="center"/>
    </w:pPr>
    <w:rPr>
      <w:b/>
      <w:color w:val="FF6600"/>
      <w:kern w:val="0"/>
    </w:rPr>
  </w:style>
  <w:style w:type="paragraph" w:customStyle="1" w:styleId="Char1CharCharChar">
    <w:name w:val="Char1 Char Char Char"/>
    <w:basedOn w:val="a6"/>
    <w:qFormat/>
    <w:rsid w:val="00712FEF"/>
    <w:pPr>
      <w:ind w:firstLineChars="200" w:firstLine="200"/>
    </w:pPr>
    <w:rPr>
      <w:rFonts w:ascii="宋体" w:hAnsi="宋体" w:cs="宋体"/>
      <w:color w:val="auto"/>
      <w:kern w:val="0"/>
    </w:rPr>
  </w:style>
  <w:style w:type="paragraph" w:customStyle="1" w:styleId="ss2">
    <w:name w:val="ss_正文标准2"/>
    <w:basedOn w:val="a6"/>
    <w:qFormat/>
    <w:rsid w:val="00712FEF"/>
    <w:pPr>
      <w:adjustRightInd w:val="0"/>
      <w:spacing w:beforeLines="50" w:line="336" w:lineRule="auto"/>
      <w:ind w:firstLineChars="200" w:firstLine="200"/>
      <w:jc w:val="left"/>
      <w:textAlignment w:val="baseline"/>
    </w:pPr>
    <w:rPr>
      <w:rFonts w:ascii="宋体" w:hAnsi="宋体" w:cs="宋体"/>
      <w:color w:val="auto"/>
      <w:kern w:val="0"/>
    </w:rPr>
  </w:style>
  <w:style w:type="paragraph" w:customStyle="1" w:styleId="H6">
    <w:name w:val="H6"/>
    <w:basedOn w:val="a6"/>
    <w:next w:val="a6"/>
    <w:qFormat/>
    <w:rsid w:val="00712FEF"/>
    <w:pPr>
      <w:keepNext/>
      <w:autoSpaceDE w:val="0"/>
      <w:autoSpaceDN w:val="0"/>
      <w:adjustRightInd w:val="0"/>
      <w:spacing w:before="100" w:after="100" w:line="240" w:lineRule="auto"/>
      <w:jc w:val="left"/>
    </w:pPr>
    <w:rPr>
      <w:rFonts w:ascii="宋体"/>
      <w:b/>
      <w:color w:val="auto"/>
      <w:kern w:val="0"/>
      <w:sz w:val="16"/>
    </w:rPr>
  </w:style>
  <w:style w:type="paragraph" w:customStyle="1" w:styleId="xl23">
    <w:name w:val="xl23"/>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460" w:lineRule="exact"/>
      <w:ind w:firstLineChars="200" w:firstLine="200"/>
      <w:jc w:val="left"/>
    </w:pPr>
    <w:rPr>
      <w:rFonts w:ascii="宋体" w:hAnsi="宋体"/>
      <w:color w:val="auto"/>
      <w:kern w:val="0"/>
      <w:sz w:val="20"/>
    </w:rPr>
  </w:style>
  <w:style w:type="paragraph" w:customStyle="1" w:styleId="2CharChar5">
    <w:name w:val="标题2 Char Char"/>
    <w:basedOn w:val="a6"/>
    <w:next w:val="a6"/>
    <w:qFormat/>
    <w:rsid w:val="00712FEF"/>
    <w:pPr>
      <w:autoSpaceDE w:val="0"/>
      <w:autoSpaceDN w:val="0"/>
      <w:adjustRightInd w:val="0"/>
      <w:jc w:val="left"/>
    </w:pPr>
    <w:rPr>
      <w:rFonts w:ascii="仿宋_GB2312" w:hAnsi="宋体" w:cs="宋体"/>
      <w:b/>
      <w:color w:val="auto"/>
      <w:spacing w:val="20"/>
      <w:kern w:val="0"/>
      <w:sz w:val="28"/>
    </w:rPr>
  </w:style>
  <w:style w:type="paragraph" w:customStyle="1" w:styleId="25a">
    <w:name w:val="样式 黑体 四号 加粗 行距: 固定值 25 磅"/>
    <w:basedOn w:val="21"/>
    <w:qFormat/>
    <w:rsid w:val="00712FEF"/>
    <w:pPr>
      <w:keepLines w:val="0"/>
      <w:pageBreakBefore/>
      <w:tabs>
        <w:tab w:val="left" w:pos="720"/>
      </w:tabs>
      <w:adjustRightInd w:val="0"/>
      <w:spacing w:beforeLines="50" w:before="120" w:after="360" w:line="500" w:lineRule="exact"/>
      <w:jc w:val="center"/>
      <w:textAlignment w:val="baseline"/>
    </w:pPr>
    <w:rPr>
      <w:rFonts w:ascii="黑体" w:eastAsia="黑体" w:hAnsi="宋体" w:cs="宋体"/>
      <w:b w:val="0"/>
      <w:color w:val="auto"/>
      <w:kern w:val="28"/>
      <w:sz w:val="28"/>
      <w:szCs w:val="20"/>
    </w:rPr>
  </w:style>
  <w:style w:type="paragraph" w:customStyle="1" w:styleId="2oa">
    <w:name w:val="???????????ì????2??????????§?????????????ì???????????ì?????????????ì????o??????????ì?????a"/>
    <w:basedOn w:val="a6"/>
    <w:next w:val="a6"/>
    <w:qFormat/>
    <w:rsid w:val="00712FEF"/>
    <w:pPr>
      <w:overflowPunct w:val="0"/>
      <w:autoSpaceDE w:val="0"/>
      <w:autoSpaceDN w:val="0"/>
      <w:adjustRightInd w:val="0"/>
      <w:spacing w:line="289" w:lineRule="atLeast"/>
      <w:jc w:val="center"/>
      <w:textAlignment w:val="baseline"/>
    </w:pPr>
    <w:rPr>
      <w:kern w:val="0"/>
      <w:sz w:val="28"/>
    </w:rPr>
  </w:style>
  <w:style w:type="paragraph" w:customStyle="1" w:styleId="xl182">
    <w:name w:val="xl182"/>
    <w:basedOn w:val="a6"/>
    <w:qFormat/>
    <w:rsid w:val="00712FEF"/>
    <w:pPr>
      <w:widowControl/>
      <w:shd w:val="clear" w:color="000000" w:fill="538ED5"/>
      <w:spacing w:before="100" w:beforeAutospacing="1" w:after="100" w:afterAutospacing="1" w:line="240" w:lineRule="auto"/>
      <w:ind w:firstLine="198"/>
      <w:jc w:val="left"/>
    </w:pPr>
    <w:rPr>
      <w:color w:val="auto"/>
      <w:kern w:val="0"/>
      <w:sz w:val="20"/>
    </w:rPr>
  </w:style>
  <w:style w:type="paragraph" w:customStyle="1" w:styleId="xl306">
    <w:name w:val="xl306"/>
    <w:basedOn w:val="a6"/>
    <w:qFormat/>
    <w:rsid w:val="00712FEF"/>
    <w:pPr>
      <w:widowControl/>
      <w:pBdr>
        <w:top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z-TopofForm">
    <w:name w:val="z-Top of Form"/>
    <w:next w:val="a6"/>
    <w:qFormat/>
    <w:rsid w:val="00712FEF"/>
    <w:pPr>
      <w:widowControl w:val="0"/>
      <w:pBdr>
        <w:bottom w:val="double" w:sz="6" w:space="0" w:color="000000"/>
      </w:pBdr>
      <w:autoSpaceDE w:val="0"/>
      <w:autoSpaceDN w:val="0"/>
      <w:adjustRightInd w:val="0"/>
      <w:jc w:val="center"/>
    </w:pPr>
    <w:rPr>
      <w:rFonts w:ascii="宋体" w:hAnsi="Times New Roman"/>
      <w:vanish/>
      <w:sz w:val="16"/>
    </w:rPr>
  </w:style>
  <w:style w:type="paragraph" w:customStyle="1" w:styleId="reader-word-layer">
    <w:name w:val="reader-word-layer"/>
    <w:basedOn w:val="a6"/>
    <w:qFormat/>
    <w:rsid w:val="00712FEF"/>
    <w:pPr>
      <w:widowControl/>
      <w:spacing w:before="100" w:beforeAutospacing="1" w:after="100" w:afterAutospacing="1" w:line="460" w:lineRule="exact"/>
      <w:ind w:firstLineChars="200" w:firstLine="200"/>
      <w:jc w:val="left"/>
    </w:pPr>
    <w:rPr>
      <w:rFonts w:ascii="宋体" w:hAnsi="宋体" w:cs="宋体"/>
      <w:color w:val="auto"/>
      <w:kern w:val="0"/>
      <w:sz w:val="25"/>
    </w:rPr>
  </w:style>
  <w:style w:type="paragraph" w:customStyle="1" w:styleId="xl232">
    <w:name w:val="xl232"/>
    <w:basedOn w:val="a6"/>
    <w:qFormat/>
    <w:rsid w:val="00712FEF"/>
    <w:pPr>
      <w:widowControl/>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333F4115">
    <w:name w:val="样式 标题 3标题 33(F4) + 右侧:  1 字符 行距: 1.5 倍行距"/>
    <w:basedOn w:val="31"/>
    <w:qFormat/>
    <w:rsid w:val="00712FEF"/>
    <w:pPr>
      <w:pageBreakBefore/>
      <w:tabs>
        <w:tab w:val="left" w:pos="570"/>
        <w:tab w:val="left" w:pos="1080"/>
      </w:tabs>
      <w:adjustRightInd w:val="0"/>
      <w:spacing w:beforeLines="100" w:before="120" w:after="0" w:line="360" w:lineRule="auto"/>
      <w:ind w:left="570" w:rightChars="100" w:right="100" w:hanging="570"/>
      <w:jc w:val="center"/>
      <w:textAlignment w:val="baseline"/>
    </w:pPr>
    <w:rPr>
      <w:rFonts w:ascii="宋体" w:eastAsia="黑体" w:hAnsi="宋体" w:cs="宋体"/>
      <w:bCs w:val="0"/>
      <w:color w:val="000000"/>
      <w:kern w:val="44"/>
      <w:sz w:val="24"/>
      <w:szCs w:val="24"/>
    </w:rPr>
  </w:style>
  <w:style w:type="paragraph" w:customStyle="1" w:styleId="3251">
    <w:name w:val="样式 正文文本缩进 3 + 行距: 固定值 25 磅1"/>
    <w:basedOn w:val="3b"/>
    <w:qFormat/>
    <w:rsid w:val="00712FEF"/>
    <w:pPr>
      <w:adjustRightInd w:val="0"/>
      <w:spacing w:after="0" w:line="500" w:lineRule="exact"/>
      <w:ind w:leftChars="0" w:left="0" w:firstLine="567"/>
      <w:textAlignment w:val="baseline"/>
    </w:pPr>
    <w:rPr>
      <w:rFonts w:cs="宋体"/>
      <w:bCs/>
      <w:sz w:val="24"/>
      <w:szCs w:val="20"/>
      <w:lang w:val="en-US"/>
    </w:rPr>
  </w:style>
  <w:style w:type="paragraph" w:customStyle="1" w:styleId="CharCharCharCharCharCharCharCharChar1CharCharCharChar">
    <w:name w:val="Char Char Char Char Char Char Char Char Char1 Char Char Char Char"/>
    <w:basedOn w:val="a6"/>
    <w:qFormat/>
    <w:rsid w:val="00712FEF"/>
    <w:pPr>
      <w:widowControl/>
      <w:spacing w:after="160" w:line="240" w:lineRule="exact"/>
      <w:jc w:val="left"/>
    </w:pPr>
    <w:rPr>
      <w:rFonts w:ascii="Arial" w:eastAsia="Times New Roman" w:hAnsi="Arial" w:cs="Verdana"/>
      <w:b/>
      <w:color w:val="auto"/>
      <w:kern w:val="0"/>
      <w:lang w:eastAsia="en-US"/>
    </w:rPr>
  </w:style>
  <w:style w:type="paragraph" w:customStyle="1" w:styleId="2fff6">
    <w:name w:val="样式 正文文字缩进 + 首行缩进:  2 字符"/>
    <w:basedOn w:val="a6"/>
    <w:qFormat/>
    <w:rsid w:val="00712FEF"/>
    <w:pPr>
      <w:spacing w:beforeLines="50" w:afterLines="50" w:line="420" w:lineRule="exact"/>
      <w:ind w:firstLineChars="200" w:firstLine="200"/>
    </w:pPr>
    <w:rPr>
      <w:rFonts w:ascii="宋体" w:hAnsi="宋体"/>
      <w:b/>
      <w:color w:val="auto"/>
      <w:kern w:val="0"/>
    </w:rPr>
  </w:style>
  <w:style w:type="paragraph" w:customStyle="1" w:styleId="xl191">
    <w:name w:val="xl191"/>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238">
    <w:name w:val="xl238"/>
    <w:basedOn w:val="a6"/>
    <w:qFormat/>
    <w:rsid w:val="00712FEF"/>
    <w:pPr>
      <w:widowControl/>
      <w:shd w:val="clear" w:color="000000" w:fill="FFFF00"/>
      <w:spacing w:before="100" w:beforeAutospacing="1" w:after="100" w:afterAutospacing="1" w:line="240" w:lineRule="auto"/>
      <w:ind w:firstLine="198"/>
      <w:jc w:val="left"/>
    </w:pPr>
    <w:rPr>
      <w:color w:val="auto"/>
      <w:kern w:val="0"/>
      <w:sz w:val="20"/>
    </w:rPr>
  </w:style>
  <w:style w:type="paragraph" w:customStyle="1" w:styleId="CharCharChar1CharCharCharCharCharCharCharCharCharCharCharChar">
    <w:name w:val="Char Char Char1 Char Char Char Char Char Char Char Char Char Char Char Char"/>
    <w:basedOn w:val="a6"/>
    <w:qFormat/>
    <w:rsid w:val="00712FEF"/>
    <w:pPr>
      <w:ind w:firstLineChars="200" w:firstLine="200"/>
    </w:pPr>
    <w:rPr>
      <w:rFonts w:ascii="宋体" w:hAnsi="宋体" w:cs="宋体"/>
      <w:color w:val="auto"/>
      <w:kern w:val="0"/>
    </w:rPr>
  </w:style>
  <w:style w:type="paragraph" w:customStyle="1" w:styleId="xl297">
    <w:name w:val="xl297"/>
    <w:basedOn w:val="a6"/>
    <w:qFormat/>
    <w:rsid w:val="00712FEF"/>
    <w:pPr>
      <w:widowControl/>
      <w:pBdr>
        <w:left w:val="single" w:sz="8" w:space="0" w:color="auto"/>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178">
    <w:name w:val="xl178"/>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auto"/>
      <w:kern w:val="0"/>
      <w:sz w:val="20"/>
    </w:rPr>
  </w:style>
  <w:style w:type="paragraph" w:customStyle="1" w:styleId="CharCharChar1CharCharCharCharCharCharCharCharCharCharCharChar1CharCharChar1">
    <w:name w:val="Char Char Char1 Char Char Char Char Char Char Char Char Char Char Char Char1 Char Char Char1"/>
    <w:basedOn w:val="a6"/>
    <w:qFormat/>
    <w:rsid w:val="00712FEF"/>
    <w:pPr>
      <w:ind w:firstLineChars="200" w:firstLine="200"/>
    </w:pPr>
    <w:rPr>
      <w:rFonts w:ascii="宋体" w:hAnsi="宋体" w:cs="宋体"/>
      <w:color w:val="auto"/>
      <w:kern w:val="0"/>
    </w:rPr>
  </w:style>
  <w:style w:type="paragraph" w:customStyle="1" w:styleId="CharChar1CharChar0">
    <w:name w:val="Char Char1 Char Char"/>
    <w:basedOn w:val="a6"/>
    <w:qFormat/>
    <w:rsid w:val="00712FEF"/>
    <w:pPr>
      <w:widowControl/>
      <w:spacing w:after="160" w:line="240" w:lineRule="exact"/>
      <w:jc w:val="left"/>
    </w:pPr>
    <w:rPr>
      <w:rFonts w:ascii="Verdana" w:eastAsia="仿宋_GB2312" w:hAnsi="Verdana"/>
      <w:color w:val="auto"/>
      <w:kern w:val="0"/>
      <w:lang w:eastAsia="en-US"/>
    </w:rPr>
  </w:style>
  <w:style w:type="paragraph" w:customStyle="1" w:styleId="CharCharCharCharCharCharCharCharCharCharCharCharCharCharCharCharCharChar">
    <w:name w:val="普通文字 Char Char Char Char Char Char Char Char Char Char Char Char Char Char Char Char Char Char"/>
    <w:basedOn w:val="a6"/>
    <w:next w:val="a6"/>
    <w:qFormat/>
    <w:rsid w:val="00712FEF"/>
    <w:pPr>
      <w:spacing w:line="240" w:lineRule="auto"/>
      <w:ind w:firstLine="570"/>
    </w:pPr>
    <w:rPr>
      <w:rFonts w:ascii="宋体" w:hAnsi="宋体"/>
      <w:color w:val="FF00FF"/>
      <w:kern w:val="0"/>
      <w:sz w:val="28"/>
    </w:rPr>
  </w:style>
  <w:style w:type="paragraph" w:customStyle="1" w:styleId="Charfffffff">
    <w:name w:val="文章 Char"/>
    <w:qFormat/>
    <w:rsid w:val="00712FEF"/>
    <w:pPr>
      <w:adjustRightInd w:val="0"/>
      <w:snapToGrid w:val="0"/>
      <w:spacing w:line="360" w:lineRule="auto"/>
      <w:ind w:firstLineChars="200" w:firstLine="520"/>
    </w:pPr>
    <w:rPr>
      <w:rFonts w:ascii="Garamond" w:hAnsi="Garamond"/>
      <w:kern w:val="2"/>
      <w:sz w:val="24"/>
      <w:szCs w:val="24"/>
    </w:rPr>
  </w:style>
  <w:style w:type="paragraph" w:customStyle="1" w:styleId="2CharCharCharCharCharCharCharCharCharCharCharChar1Char">
    <w:name w:val="2 Char Char Char Char Char Char Char Char Char Char Char Char1 Char"/>
    <w:basedOn w:val="a6"/>
    <w:qFormat/>
    <w:rsid w:val="00712FEF"/>
    <w:pPr>
      <w:ind w:firstLineChars="200" w:firstLine="200"/>
    </w:pPr>
    <w:rPr>
      <w:rFonts w:ascii="宋体" w:hAnsi="宋体" w:cs="宋体"/>
      <w:color w:val="auto"/>
      <w:kern w:val="0"/>
    </w:rPr>
  </w:style>
  <w:style w:type="paragraph" w:customStyle="1" w:styleId="31d">
    <w:name w:val="正文文本 31"/>
    <w:basedOn w:val="a6"/>
    <w:qFormat/>
    <w:rsid w:val="00712FEF"/>
    <w:pPr>
      <w:adjustRightInd w:val="0"/>
      <w:spacing w:after="120" w:line="240" w:lineRule="auto"/>
      <w:textAlignment w:val="baseline"/>
    </w:pPr>
    <w:rPr>
      <w:color w:val="auto"/>
      <w:kern w:val="0"/>
      <w:sz w:val="16"/>
    </w:rPr>
  </w:style>
  <w:style w:type="paragraph" w:customStyle="1" w:styleId="BG4-">
    <w:name w:val="BG4-"/>
    <w:basedOn w:val="a6"/>
    <w:qFormat/>
    <w:rsid w:val="00712FEF"/>
    <w:pPr>
      <w:autoSpaceDE w:val="0"/>
      <w:autoSpaceDN w:val="0"/>
      <w:adjustRightInd w:val="0"/>
      <w:spacing w:line="240" w:lineRule="exact"/>
      <w:ind w:firstLine="567"/>
      <w:jc w:val="center"/>
      <w:textAlignment w:val="baseline"/>
    </w:pPr>
    <w:rPr>
      <w:rFonts w:ascii="@宋体" w:eastAsia="楷体_GB2312"/>
      <w:color w:val="auto"/>
      <w:kern w:val="0"/>
    </w:rPr>
  </w:style>
  <w:style w:type="paragraph" w:customStyle="1" w:styleId="afffffffffffffffc">
    <w:name w:val="图号"/>
    <w:aliases w:val="No Spacing,2无间隔,No Spacing1,无间隔2,无间隔21,无间隔3,无间隔211"/>
    <w:basedOn w:val="a6"/>
    <w:qFormat/>
    <w:rsid w:val="00712FEF"/>
    <w:pPr>
      <w:spacing w:before="120" w:after="120" w:line="240" w:lineRule="auto"/>
      <w:jc w:val="center"/>
    </w:pPr>
    <w:rPr>
      <w:rFonts w:eastAsia="黑体"/>
      <w:color w:val="auto"/>
      <w:kern w:val="0"/>
      <w:sz w:val="25"/>
    </w:rPr>
  </w:style>
  <w:style w:type="paragraph" w:customStyle="1" w:styleId="xl167">
    <w:name w:val="xl167"/>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0000FF"/>
      <w:kern w:val="0"/>
      <w:sz w:val="20"/>
    </w:rPr>
  </w:style>
  <w:style w:type="paragraph" w:customStyle="1" w:styleId="now">
    <w:name w:val="正文now"/>
    <w:basedOn w:val="a6"/>
    <w:qFormat/>
    <w:rsid w:val="00712FEF"/>
    <w:pPr>
      <w:adjustRightInd w:val="0"/>
      <w:spacing w:afterLines="50" w:line="460" w:lineRule="exact"/>
      <w:ind w:firstLineChars="200" w:firstLine="200"/>
      <w:jc w:val="left"/>
    </w:pPr>
    <w:rPr>
      <w:rFonts w:cs="宋体"/>
      <w:color w:val="auto"/>
      <w:kern w:val="0"/>
      <w:sz w:val="25"/>
    </w:rPr>
  </w:style>
  <w:style w:type="paragraph" w:customStyle="1" w:styleId="xl289">
    <w:name w:val="xl289"/>
    <w:basedOn w:val="a6"/>
    <w:qFormat/>
    <w:rsid w:val="00712FEF"/>
    <w:pPr>
      <w:widowControl/>
      <w:pBdr>
        <w:bottom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CharCharCharCharCharCharCharCharCharCharCharCharCharCharCharCharCharChar0">
    <w:name w:val="Char Char Char Char Char Char Char Char Char Char Char Char Char Char Char Char Char Char"/>
    <w:basedOn w:val="15"/>
    <w:qFormat/>
    <w:rsid w:val="00712FEF"/>
    <w:pPr>
      <w:keepNext/>
      <w:tabs>
        <w:tab w:val="left" w:pos="600"/>
        <w:tab w:val="left" w:pos="1080"/>
      </w:tabs>
      <w:autoSpaceDE w:val="0"/>
      <w:autoSpaceDN w:val="0"/>
      <w:adjustRightInd w:val="0"/>
      <w:spacing w:beforeLines="50" w:before="120" w:afterLines="0" w:after="0"/>
      <w:ind w:left="600" w:hanging="420"/>
      <w:jc w:val="center"/>
    </w:pPr>
    <w:rPr>
      <w:rFonts w:ascii="宋体" w:eastAsia="黑体" w:hAnsi="宋体" w:cs="宋体"/>
      <w:bCs w:val="0"/>
      <w:color w:val="FF0000"/>
      <w:kern w:val="0"/>
      <w:sz w:val="28"/>
      <w:szCs w:val="21"/>
    </w:rPr>
  </w:style>
  <w:style w:type="paragraph" w:customStyle="1" w:styleId="afffffffffffffffd">
    <w:name w:val="表格左对齐"/>
    <w:basedOn w:val="aff"/>
    <w:qFormat/>
    <w:rsid w:val="00712FEF"/>
    <w:pPr>
      <w:keepNext w:val="0"/>
      <w:autoSpaceDE/>
      <w:autoSpaceDN/>
      <w:snapToGrid w:val="0"/>
      <w:jc w:val="left"/>
      <w:textAlignment w:val="auto"/>
    </w:pPr>
    <w:rPr>
      <w:rFonts w:ascii="宋体" w:hAnsi="宋体"/>
      <w:bCs/>
      <w:color w:val="000000"/>
      <w:kern w:val="2"/>
      <w:sz w:val="21"/>
      <w:szCs w:val="20"/>
    </w:rPr>
  </w:style>
  <w:style w:type="paragraph" w:customStyle="1" w:styleId="2111CharChar2Char205">
    <w:name w:val="样式 样式 标题 21.1.1 Char Char标题 2 Char + 首行缩进:  2 字符 段前: 0.5 行 段后: ...."/>
    <w:basedOn w:val="a6"/>
    <w:qFormat/>
    <w:rsid w:val="00712FEF"/>
    <w:pPr>
      <w:keepNext/>
      <w:keepLines/>
      <w:adjustRightInd w:val="0"/>
      <w:spacing w:beforeLines="100"/>
      <w:jc w:val="left"/>
      <w:textAlignment w:val="baseline"/>
      <w:outlineLvl w:val="1"/>
    </w:pPr>
    <w:rPr>
      <w:rFonts w:ascii="宋体" w:eastAsia="黑体" w:hAnsi="宋体" w:cs="宋体"/>
      <w:b/>
      <w:color w:val="auto"/>
      <w:kern w:val="28"/>
      <w:sz w:val="28"/>
    </w:rPr>
  </w:style>
  <w:style w:type="paragraph" w:customStyle="1" w:styleId="xl114">
    <w:name w:val="xl114"/>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2fff7">
    <w:name w:val="正文缩进2格"/>
    <w:basedOn w:val="a6"/>
    <w:qFormat/>
    <w:rsid w:val="00712FEF"/>
    <w:pPr>
      <w:spacing w:line="400" w:lineRule="atLeast"/>
      <w:ind w:firstLineChars="200" w:firstLine="480"/>
    </w:pPr>
    <w:rPr>
      <w:color w:val="auto"/>
      <w:kern w:val="0"/>
    </w:rPr>
  </w:style>
  <w:style w:type="paragraph" w:customStyle="1" w:styleId="xl293">
    <w:name w:val="xl293"/>
    <w:basedOn w:val="a6"/>
    <w:qFormat/>
    <w:rsid w:val="00712FEF"/>
    <w:pPr>
      <w:widowControl/>
      <w:pBdr>
        <w:top w:val="single" w:sz="4" w:space="0" w:color="auto"/>
        <w:left w:val="single" w:sz="8"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3H3h33rdlevelGB2312078">
    <w:name w:val="样式 标题 3H3h33rd level + 仿宋_GB2312 两端对齐 首行缩进:  0 厘米 段前: 7.8 ..."/>
    <w:basedOn w:val="31"/>
    <w:qFormat/>
    <w:rsid w:val="00712FEF"/>
    <w:pPr>
      <w:pageBreakBefore/>
      <w:tabs>
        <w:tab w:val="left" w:pos="1080"/>
      </w:tabs>
      <w:autoSpaceDE w:val="0"/>
      <w:autoSpaceDN w:val="0"/>
      <w:adjustRightInd w:val="0"/>
      <w:spacing w:beforeLines="100" w:before="120" w:after="0" w:line="360" w:lineRule="auto"/>
      <w:ind w:left="142"/>
      <w:jc w:val="center"/>
      <w:textAlignment w:val="baseline"/>
    </w:pPr>
    <w:rPr>
      <w:rFonts w:ascii="仿宋_GB2312" w:eastAsia="仿宋_GB2312" w:cs="宋体"/>
      <w:bCs w:val="0"/>
      <w:color w:val="000000"/>
      <w:kern w:val="0"/>
      <w:szCs w:val="24"/>
    </w:rPr>
  </w:style>
  <w:style w:type="paragraph" w:customStyle="1" w:styleId="xl246">
    <w:name w:val="xl246"/>
    <w:basedOn w:val="a6"/>
    <w:qFormat/>
    <w:rsid w:val="00712FEF"/>
    <w:pPr>
      <w:widowControl/>
      <w:pBdr>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harCharCharCharCharCharCha1Char">
    <w:name w:val="样式 正文文本缩进正文文字缩进 Char正文文字缩进 Char Char Char Char正文文字缩进 Char Cha...1 Char"/>
    <w:basedOn w:val="a6"/>
    <w:qFormat/>
    <w:rsid w:val="00712FEF"/>
    <w:pPr>
      <w:widowControl/>
      <w:snapToGrid w:val="0"/>
      <w:spacing w:beforeLines="50" w:afterLines="50" w:line="288" w:lineRule="auto"/>
      <w:ind w:firstLineChars="200" w:firstLine="200"/>
      <w:jc w:val="left"/>
    </w:pPr>
    <w:rPr>
      <w:rFonts w:ascii="楷体_GB2312" w:eastAsia="楷体_GB2312" w:hAnsi="楷体_GB2312" w:cs="宋体"/>
      <w:b/>
      <w:color w:val="auto"/>
      <w:kern w:val="0"/>
      <w:szCs w:val="28"/>
    </w:rPr>
  </w:style>
  <w:style w:type="paragraph" w:customStyle="1" w:styleId="xl250">
    <w:name w:val="xl250"/>
    <w:basedOn w:val="a6"/>
    <w:qFormat/>
    <w:rsid w:val="00712FEF"/>
    <w:pPr>
      <w:widowControl/>
      <w:pBdr>
        <w:top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Charfffffff0">
    <w:name w:val="插图标题(不编号) Char"/>
    <w:basedOn w:val="a6"/>
    <w:next w:val="a6"/>
    <w:qFormat/>
    <w:rsid w:val="00712FEF"/>
    <w:pPr>
      <w:tabs>
        <w:tab w:val="left" w:pos="630"/>
      </w:tabs>
      <w:spacing w:afterLines="20" w:line="240" w:lineRule="auto"/>
      <w:jc w:val="center"/>
    </w:pPr>
    <w:rPr>
      <w:rFonts w:eastAsia="黑体"/>
      <w:color w:val="auto"/>
      <w:kern w:val="0"/>
      <w:sz w:val="21"/>
      <w:szCs w:val="21"/>
      <w:lang w:val="sq-AL"/>
    </w:rPr>
  </w:style>
  <w:style w:type="paragraph" w:customStyle="1" w:styleId="206125">
    <w:name w:val="样式 样式2 + (符号) 宋体 五号 段前: 0 磅 段后: 6 磅 行距: 多倍行距 1.25 字行"/>
    <w:basedOn w:val="a6"/>
    <w:qFormat/>
    <w:rsid w:val="00712FEF"/>
    <w:pPr>
      <w:autoSpaceDE w:val="0"/>
      <w:autoSpaceDN w:val="0"/>
      <w:adjustRightInd w:val="0"/>
      <w:spacing w:after="120" w:line="360" w:lineRule="exact"/>
      <w:ind w:firstLine="510"/>
      <w:textAlignment w:val="baseline"/>
    </w:pPr>
    <w:rPr>
      <w:rFonts w:ascii="宋体" w:hAnsi="宋体" w:cs="宋体"/>
      <w:color w:val="auto"/>
      <w:spacing w:val="4"/>
      <w:kern w:val="0"/>
      <w:sz w:val="21"/>
    </w:rPr>
  </w:style>
  <w:style w:type="paragraph" w:customStyle="1" w:styleId="Address">
    <w:name w:val="Address"/>
    <w:basedOn w:val="a6"/>
    <w:next w:val="a6"/>
    <w:qFormat/>
    <w:rsid w:val="00712FEF"/>
    <w:pPr>
      <w:autoSpaceDE w:val="0"/>
      <w:autoSpaceDN w:val="0"/>
      <w:adjustRightInd w:val="0"/>
      <w:spacing w:line="240" w:lineRule="auto"/>
      <w:jc w:val="left"/>
    </w:pPr>
    <w:rPr>
      <w:rFonts w:ascii="宋体"/>
      <w:i/>
      <w:color w:val="auto"/>
      <w:kern w:val="0"/>
    </w:rPr>
  </w:style>
  <w:style w:type="paragraph" w:customStyle="1" w:styleId="2fff8">
    <w:name w:val="正文 + 首行缩进:  2 字符"/>
    <w:basedOn w:val="a6"/>
    <w:link w:val="2Charf3"/>
    <w:qFormat/>
    <w:rsid w:val="00712FEF"/>
    <w:pPr>
      <w:adjustRightInd w:val="0"/>
      <w:ind w:firstLineChars="200" w:firstLine="480"/>
    </w:pPr>
    <w:rPr>
      <w:rFonts w:ascii="宋体"/>
      <w:color w:val="auto"/>
      <w:kern w:val="0"/>
    </w:rPr>
  </w:style>
  <w:style w:type="paragraph" w:customStyle="1" w:styleId="xl127">
    <w:name w:val="xl127"/>
    <w:basedOn w:val="a6"/>
    <w:qFormat/>
    <w:rsid w:val="00712F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xl211">
    <w:name w:val="xl211"/>
    <w:basedOn w:val="a6"/>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e">
    <w:name w:val="图表对左"/>
    <w:basedOn w:val="affffffe"/>
    <w:qFormat/>
    <w:rsid w:val="00712FEF"/>
    <w:pPr>
      <w:jc w:val="left"/>
    </w:pPr>
    <w:rPr>
      <w:rFonts w:ascii="等线" w:eastAsia="等线" w:hAnsi="等线"/>
      <w:szCs w:val="20"/>
    </w:rPr>
  </w:style>
  <w:style w:type="paragraph" w:customStyle="1" w:styleId="CharCharCharCharCharCharCha1">
    <w:name w:val="样式 正文文本缩进正文文字缩进 Char正文文字缩进 Char Char Char Char正文文字缩进 Char Cha...1"/>
    <w:basedOn w:val="a6"/>
    <w:qFormat/>
    <w:rsid w:val="00712FEF"/>
    <w:pPr>
      <w:widowControl/>
      <w:snapToGrid w:val="0"/>
      <w:spacing w:beforeLines="50" w:afterLines="50" w:line="288" w:lineRule="auto"/>
      <w:ind w:firstLineChars="200" w:firstLine="200"/>
      <w:jc w:val="left"/>
    </w:pPr>
    <w:rPr>
      <w:rFonts w:ascii="楷体_GB2312" w:eastAsia="楷体_GB2312" w:hAnsi="楷体_GB2312" w:cs="宋体"/>
      <w:b/>
      <w:color w:val="auto"/>
      <w:kern w:val="0"/>
      <w:szCs w:val="28"/>
    </w:rPr>
  </w:style>
  <w:style w:type="paragraph" w:customStyle="1" w:styleId="affffffffffffffff">
    <w:name w:val="插图名称"/>
    <w:basedOn w:val="a6"/>
    <w:qFormat/>
    <w:rsid w:val="00712FEF"/>
    <w:pPr>
      <w:spacing w:afterLines="40" w:line="400" w:lineRule="atLeast"/>
      <w:jc w:val="center"/>
    </w:pPr>
    <w:rPr>
      <w:rFonts w:ascii="Arial" w:hAnsi="Arial" w:cs="宋体"/>
      <w:b/>
      <w:color w:val="auto"/>
      <w:kern w:val="0"/>
    </w:rPr>
  </w:style>
  <w:style w:type="paragraph" w:customStyle="1" w:styleId="xl135">
    <w:name w:val="xl135"/>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Y0">
    <w:name w:val="样式 Y表格_正文 + 自动设置"/>
    <w:basedOn w:val="a6"/>
    <w:qFormat/>
    <w:rsid w:val="00712FEF"/>
    <w:pPr>
      <w:ind w:leftChars="-86" w:left="-206" w:rightChars="-45" w:right="-108" w:firstLine="26"/>
      <w:jc w:val="center"/>
      <w:textAlignment w:val="center"/>
    </w:pPr>
    <w:rPr>
      <w:rFonts w:ascii="宋体" w:hAnsi="宋体"/>
      <w:color w:val="FFCC00"/>
      <w:kern w:val="0"/>
    </w:rPr>
  </w:style>
  <w:style w:type="paragraph" w:customStyle="1" w:styleId="2510">
    <w:name w:val="样式 行距: 最小值 25 磅1"/>
    <w:basedOn w:val="a6"/>
    <w:qFormat/>
    <w:rsid w:val="00712FEF"/>
    <w:pPr>
      <w:adjustRightInd w:val="0"/>
      <w:ind w:firstLineChars="225" w:firstLine="540"/>
      <w:textAlignment w:val="baseline"/>
    </w:pPr>
    <w:rPr>
      <w:rFonts w:cs="宋体"/>
      <w:color w:val="auto"/>
      <w:kern w:val="0"/>
    </w:rPr>
  </w:style>
  <w:style w:type="paragraph" w:customStyle="1" w:styleId="CharCharCharCharCharCharCharCharCharCharCharCharCharCharCharChar">
    <w:name w:val="Char Char Char Char Char Char Char Char Char Char Char Char Char Char Char Char"/>
    <w:basedOn w:val="15"/>
    <w:qFormat/>
    <w:rsid w:val="00712FEF"/>
    <w:pPr>
      <w:keepNext/>
      <w:tabs>
        <w:tab w:val="left" w:pos="210"/>
        <w:tab w:val="left" w:pos="1080"/>
      </w:tabs>
      <w:autoSpaceDE w:val="0"/>
      <w:autoSpaceDN w:val="0"/>
      <w:adjustRightInd w:val="0"/>
      <w:spacing w:beforeLines="50" w:before="120" w:afterLines="0" w:after="0"/>
      <w:ind w:left="210" w:hanging="210"/>
      <w:jc w:val="center"/>
    </w:pPr>
    <w:rPr>
      <w:rFonts w:ascii="宋体" w:eastAsia="黑体" w:hAnsi="宋体" w:cs="宋体"/>
      <w:bCs w:val="0"/>
      <w:color w:val="FF0000"/>
      <w:kern w:val="0"/>
      <w:sz w:val="28"/>
      <w:szCs w:val="21"/>
    </w:rPr>
  </w:style>
  <w:style w:type="paragraph" w:customStyle="1" w:styleId="5Char3">
    <w:name w:val="表格文字5号 Char"/>
    <w:basedOn w:val="af0"/>
    <w:qFormat/>
    <w:rsid w:val="00712FEF"/>
    <w:pPr>
      <w:widowControl/>
      <w:adjustRightInd w:val="0"/>
      <w:snapToGrid w:val="0"/>
      <w:ind w:firstLineChars="200" w:firstLine="200"/>
      <w:jc w:val="center"/>
    </w:pPr>
    <w:rPr>
      <w:bCs/>
      <w:color w:val="auto"/>
      <w:kern w:val="0"/>
      <w:sz w:val="21"/>
      <w:szCs w:val="20"/>
      <w:lang w:eastAsia="en-US" w:bidi="en-US"/>
    </w:rPr>
  </w:style>
  <w:style w:type="paragraph" w:customStyle="1" w:styleId="1ffff4">
    <w:name w:val="样式 三级标题 + 首行缩进:  1 字符"/>
    <w:basedOn w:val="a6"/>
    <w:qFormat/>
    <w:rsid w:val="00712FEF"/>
    <w:pPr>
      <w:spacing w:line="360" w:lineRule="exact"/>
    </w:pPr>
    <w:rPr>
      <w:rFonts w:cs="宋体"/>
      <w:color w:val="auto"/>
      <w:kern w:val="0"/>
    </w:rPr>
  </w:style>
  <w:style w:type="paragraph" w:customStyle="1" w:styleId="1ffff5">
    <w:name w:val="小标题1"/>
    <w:basedOn w:val="a6"/>
    <w:next w:val="a6"/>
    <w:qFormat/>
    <w:rsid w:val="00712FEF"/>
    <w:pPr>
      <w:spacing w:line="300" w:lineRule="auto"/>
    </w:pPr>
    <w:rPr>
      <w:color w:val="auto"/>
      <w:kern w:val="0"/>
    </w:rPr>
  </w:style>
  <w:style w:type="paragraph" w:customStyle="1" w:styleId="ParaCharCharCharCharCharCharCharCharCharChar1CharCharCharCharCharCharCharCharCharCharCharCharCharCharChar">
    <w:name w:val="默认段落字体 Para Char Char Char Char Char Char Char Char Char Char1 Char Char Char Char Char Char Char Char Char Char Char Char Char Char Char"/>
    <w:basedOn w:val="a6"/>
    <w:qFormat/>
    <w:rsid w:val="00712FEF"/>
    <w:pPr>
      <w:spacing w:line="240" w:lineRule="auto"/>
    </w:pPr>
    <w:rPr>
      <w:color w:val="auto"/>
      <w:kern w:val="0"/>
      <w:sz w:val="21"/>
    </w:rPr>
  </w:style>
  <w:style w:type="paragraph" w:customStyle="1" w:styleId="3fa">
    <w:name w:val="段落3"/>
    <w:basedOn w:val="2fff9"/>
    <w:qFormat/>
    <w:rsid w:val="00712FEF"/>
    <w:pPr>
      <w:ind w:leftChars="428" w:left="899"/>
    </w:pPr>
  </w:style>
  <w:style w:type="paragraph" w:customStyle="1" w:styleId="2fff9">
    <w:name w:val="段落2"/>
    <w:basedOn w:val="affffffffffffffff0"/>
    <w:qFormat/>
    <w:rsid w:val="00712FEF"/>
    <w:pPr>
      <w:adjustRightInd/>
      <w:ind w:leftChars="257" w:left="540" w:firstLineChars="150" w:firstLine="360"/>
      <w:textAlignment w:val="auto"/>
    </w:pPr>
    <w:rPr>
      <w:rFonts w:ascii="宋体" w:hAnsi="宋体"/>
      <w:kern w:val="2"/>
    </w:rPr>
  </w:style>
  <w:style w:type="paragraph" w:customStyle="1" w:styleId="affffffffffffffff0">
    <w:name w:val="段落"/>
    <w:basedOn w:val="a6"/>
    <w:qFormat/>
    <w:rsid w:val="00712FEF"/>
    <w:pPr>
      <w:tabs>
        <w:tab w:val="left" w:pos="0"/>
      </w:tabs>
      <w:adjustRightInd w:val="0"/>
      <w:ind w:firstLine="510"/>
      <w:textAlignment w:val="baseline"/>
    </w:pPr>
    <w:rPr>
      <w:color w:val="auto"/>
      <w:kern w:val="0"/>
    </w:rPr>
  </w:style>
  <w:style w:type="paragraph" w:customStyle="1" w:styleId="xl285">
    <w:name w:val="xl285"/>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right"/>
      <w:textAlignment w:val="center"/>
    </w:pPr>
    <w:rPr>
      <w:color w:val="auto"/>
      <w:kern w:val="0"/>
      <w:sz w:val="20"/>
    </w:rPr>
  </w:style>
  <w:style w:type="paragraph" w:customStyle="1" w:styleId="Affffffffffffffff1">
    <w:name w:val="正文A"/>
    <w:qFormat/>
    <w:rsid w:val="00712FEF"/>
    <w:pPr>
      <w:tabs>
        <w:tab w:val="left" w:pos="0"/>
      </w:tabs>
      <w:adjustRightInd w:val="0"/>
      <w:spacing w:before="120" w:line="360" w:lineRule="auto"/>
      <w:ind w:firstLine="488"/>
      <w:jc w:val="both"/>
    </w:pPr>
    <w:rPr>
      <w:rFonts w:ascii="Times New Roman" w:hAnsi="Times New Roman"/>
      <w:sz w:val="24"/>
    </w:rPr>
  </w:style>
  <w:style w:type="paragraph" w:customStyle="1" w:styleId="xl305">
    <w:name w:val="xl305"/>
    <w:basedOn w:val="a6"/>
    <w:qFormat/>
    <w:rsid w:val="00712FEF"/>
    <w:pPr>
      <w:widowControl/>
      <w:pBdr>
        <w:bottom w:val="single" w:sz="4" w:space="0" w:color="auto"/>
        <w:right w:val="single" w:sz="4" w:space="0" w:color="auto"/>
      </w:pBdr>
      <w:shd w:val="clear" w:color="000000" w:fill="538ED5"/>
      <w:spacing w:before="100" w:beforeAutospacing="1" w:after="100" w:afterAutospacing="1" w:line="240" w:lineRule="auto"/>
      <w:ind w:firstLine="198"/>
      <w:jc w:val="left"/>
      <w:textAlignment w:val="center"/>
    </w:pPr>
    <w:rPr>
      <w:kern w:val="0"/>
      <w:sz w:val="20"/>
    </w:rPr>
  </w:style>
  <w:style w:type="paragraph" w:customStyle="1" w:styleId="xl49">
    <w:name w:val="xl49"/>
    <w:basedOn w:val="a6"/>
    <w:qFormat/>
    <w:rsid w:val="00712FEF"/>
    <w:pPr>
      <w:widowControl/>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line="460" w:lineRule="exact"/>
      <w:ind w:firstLineChars="200" w:firstLine="200"/>
      <w:jc w:val="left"/>
    </w:pPr>
    <w:rPr>
      <w:rFonts w:eastAsia="Arial Unicode MS"/>
      <w:color w:val="auto"/>
      <w:kern w:val="0"/>
      <w:sz w:val="25"/>
    </w:rPr>
  </w:style>
  <w:style w:type="paragraph" w:customStyle="1" w:styleId="xl48">
    <w:name w:val="xl48"/>
    <w:basedOn w:val="a6"/>
    <w:qFormat/>
    <w:rsid w:val="00712FEF"/>
    <w:pPr>
      <w:widowControl/>
      <w:pBdr>
        <w:top w:val="single" w:sz="4" w:space="0" w:color="auto"/>
        <w:left w:val="single" w:sz="4" w:space="0" w:color="auto"/>
        <w:bottom w:val="single" w:sz="4" w:space="0" w:color="auto"/>
        <w:right w:val="single" w:sz="12" w:space="0" w:color="auto"/>
      </w:pBdr>
      <w:shd w:val="clear" w:color="auto" w:fill="FFCC00"/>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ParaCharCharCharCharCharCharCharCharCharChar1CharCharCharCharCharCharCharCharCharCharCharCharCharCharCharChar">
    <w:name w:val="默认段落字体 Para Char Char Char Char Char Char Char Char Char Char1 Char Char Char Char Char Char Char Char Char Char Char Char Char Char Char Char"/>
    <w:basedOn w:val="a6"/>
    <w:qFormat/>
    <w:rsid w:val="00712FEF"/>
    <w:pPr>
      <w:spacing w:line="240" w:lineRule="auto"/>
    </w:pPr>
    <w:rPr>
      <w:color w:val="auto"/>
      <w:kern w:val="0"/>
    </w:rPr>
  </w:style>
  <w:style w:type="paragraph" w:customStyle="1" w:styleId="xl128">
    <w:name w:val="xl128"/>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宋体" w:hAnsi="宋体" w:cs="宋体"/>
      <w:color w:val="auto"/>
      <w:kern w:val="0"/>
      <w:sz w:val="20"/>
    </w:rPr>
  </w:style>
  <w:style w:type="paragraph" w:customStyle="1" w:styleId="xl258">
    <w:name w:val="xl258"/>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right"/>
      <w:textAlignment w:val="center"/>
    </w:pPr>
    <w:rPr>
      <w:color w:val="auto"/>
      <w:kern w:val="0"/>
      <w:sz w:val="20"/>
    </w:rPr>
  </w:style>
  <w:style w:type="paragraph" w:customStyle="1" w:styleId="xl237">
    <w:name w:val="xl237"/>
    <w:basedOn w:val="a6"/>
    <w:qFormat/>
    <w:rsid w:val="00712FEF"/>
    <w:pPr>
      <w:widowControl/>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M16">
    <w:name w:val="CM16"/>
    <w:basedOn w:val="a6"/>
    <w:next w:val="a6"/>
    <w:qFormat/>
    <w:rsid w:val="00712FEF"/>
    <w:pPr>
      <w:autoSpaceDE w:val="0"/>
      <w:autoSpaceDN w:val="0"/>
      <w:adjustRightInd w:val="0"/>
      <w:spacing w:line="480" w:lineRule="atLeast"/>
      <w:jc w:val="left"/>
    </w:pPr>
    <w:rPr>
      <w:rFonts w:ascii="宋体" w:hAnsi="Calibri"/>
      <w:color w:val="auto"/>
      <w:kern w:val="0"/>
    </w:rPr>
  </w:style>
  <w:style w:type="paragraph" w:customStyle="1" w:styleId="D0">
    <w:name w:val="D"/>
    <w:basedOn w:val="3b"/>
    <w:qFormat/>
    <w:rsid w:val="00712FEF"/>
    <w:pPr>
      <w:autoSpaceDE w:val="0"/>
      <w:autoSpaceDN w:val="0"/>
      <w:adjustRightInd w:val="0"/>
      <w:spacing w:after="0" w:line="440" w:lineRule="exact"/>
      <w:ind w:leftChars="0" w:left="0" w:firstLine="567"/>
    </w:pPr>
    <w:rPr>
      <w:bCs/>
      <w:kern w:val="2"/>
      <w:sz w:val="24"/>
      <w:szCs w:val="20"/>
      <w:lang w:val="en-US"/>
    </w:rPr>
  </w:style>
  <w:style w:type="paragraph" w:customStyle="1" w:styleId="4TimesNewRoman0">
    <w:name w:val="样式 标题 4 + Times New Roman"/>
    <w:basedOn w:val="41"/>
    <w:qFormat/>
    <w:rsid w:val="00712FEF"/>
    <w:pPr>
      <w:pageBreakBefore/>
      <w:autoSpaceDE w:val="0"/>
      <w:autoSpaceDN w:val="0"/>
      <w:adjustRightInd w:val="0"/>
      <w:spacing w:before="260" w:after="260" w:line="360" w:lineRule="auto"/>
      <w:ind w:firstLine="420"/>
      <w:jc w:val="left"/>
    </w:pPr>
    <w:rPr>
      <w:rFonts w:ascii="Times" w:eastAsia="黑体" w:hAnsi="Times" w:cs="Times New Roman"/>
      <w:color w:val="auto"/>
      <w:kern w:val="0"/>
      <w:sz w:val="21"/>
      <w:szCs w:val="21"/>
    </w:rPr>
  </w:style>
  <w:style w:type="paragraph" w:customStyle="1" w:styleId="CharCharCharCharCharChar2Char1">
    <w:name w:val="Char Char Char Char Char Char2 Char1"/>
    <w:basedOn w:val="a6"/>
    <w:qFormat/>
    <w:rsid w:val="00712FEF"/>
    <w:pPr>
      <w:ind w:firstLineChars="200" w:firstLine="200"/>
    </w:pPr>
    <w:rPr>
      <w:rFonts w:ascii="宋体" w:hAnsi="宋体" w:cs="宋体"/>
      <w:color w:val="auto"/>
      <w:kern w:val="0"/>
    </w:rPr>
  </w:style>
  <w:style w:type="paragraph" w:customStyle="1" w:styleId="xl302">
    <w:name w:val="xl302"/>
    <w:basedOn w:val="a6"/>
    <w:qFormat/>
    <w:rsid w:val="00712FEF"/>
    <w:pPr>
      <w:widowControl/>
      <w:pBdr>
        <w:right w:val="single" w:sz="4" w:space="0" w:color="auto"/>
      </w:pBdr>
      <w:shd w:val="clear" w:color="000000" w:fill="538ED5"/>
      <w:spacing w:before="100" w:beforeAutospacing="1" w:after="100" w:afterAutospacing="1" w:line="240" w:lineRule="auto"/>
      <w:ind w:firstLine="198"/>
      <w:jc w:val="left"/>
      <w:textAlignment w:val="center"/>
    </w:pPr>
    <w:rPr>
      <w:kern w:val="0"/>
      <w:sz w:val="20"/>
    </w:rPr>
  </w:style>
  <w:style w:type="paragraph" w:customStyle="1" w:styleId="21f1">
    <w:name w:val="样式 第2级 + 段前: 1 行"/>
    <w:basedOn w:val="a6"/>
    <w:qFormat/>
    <w:rsid w:val="00712FEF"/>
    <w:pPr>
      <w:keepNext/>
      <w:keepLines/>
      <w:adjustRightInd w:val="0"/>
      <w:spacing w:beforeLines="100" w:afterLines="50"/>
      <w:outlineLvl w:val="3"/>
    </w:pPr>
    <w:rPr>
      <w:rFonts w:ascii="宋体" w:hAnsi="宋体"/>
      <w:b/>
      <w:spacing w:val="10"/>
      <w:kern w:val="0"/>
      <w:sz w:val="30"/>
      <w:szCs w:val="28"/>
    </w:rPr>
  </w:style>
  <w:style w:type="paragraph" w:customStyle="1" w:styleId="CharCharChar1CharCharCharCharCharCharCharCharCharChar">
    <w:name w:val="Char Char Char1 Char Char Char Char Char Char Char Char Char Char"/>
    <w:basedOn w:val="a6"/>
    <w:qFormat/>
    <w:rsid w:val="00712FEF"/>
    <w:pPr>
      <w:ind w:firstLineChars="200" w:firstLine="200"/>
    </w:pPr>
    <w:rPr>
      <w:rFonts w:ascii="宋体" w:hAnsi="宋体" w:cs="宋体"/>
      <w:color w:val="auto"/>
      <w:kern w:val="0"/>
    </w:rPr>
  </w:style>
  <w:style w:type="paragraph" w:customStyle="1" w:styleId="affffffffffffffff2">
    <w:name w:val="公式注释"/>
    <w:basedOn w:val="afffffff2"/>
    <w:qFormat/>
    <w:rsid w:val="00712FEF"/>
    <w:pPr>
      <w:spacing w:before="0" w:line="460" w:lineRule="exact"/>
      <w:ind w:left="1701" w:firstLineChars="200" w:hanging="567"/>
      <w:jc w:val="left"/>
    </w:pPr>
    <w:rPr>
      <w:rFonts w:ascii="Times New Roman" w:hAnsi="等线"/>
      <w:sz w:val="21"/>
      <w:szCs w:val="24"/>
    </w:rPr>
  </w:style>
  <w:style w:type="paragraph" w:customStyle="1" w:styleId="xl222">
    <w:name w:val="xl222"/>
    <w:basedOn w:val="a6"/>
    <w:qFormat/>
    <w:rsid w:val="00712FEF"/>
    <w:pPr>
      <w:widowControl/>
      <w:pBdr>
        <w:top w:val="single" w:sz="8"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14">
    <w:name w:val="xl214"/>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1CharCharChar1CharCharCharChar2Char">
    <w:name w:val="1 Char Char Char1 Char Char Char Char2 Char"/>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xl61">
    <w:name w:val="xl61"/>
    <w:basedOn w:val="a6"/>
    <w:qFormat/>
    <w:rsid w:val="00712FEF"/>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460" w:lineRule="exact"/>
      <w:ind w:firstLineChars="200" w:firstLine="200"/>
      <w:jc w:val="center"/>
    </w:pPr>
    <w:rPr>
      <w:rFonts w:ascii="Arial Unicode MS" w:eastAsia="Arial Unicode MS" w:hAnsi="Arial Unicode MS" w:cs="Arial Unicode MS"/>
      <w:color w:val="auto"/>
      <w:kern w:val="0"/>
      <w:sz w:val="25"/>
    </w:rPr>
  </w:style>
  <w:style w:type="paragraph" w:customStyle="1" w:styleId="affffffffffffffff3">
    <w:name w:val="文"/>
    <w:basedOn w:val="a6"/>
    <w:qFormat/>
    <w:rsid w:val="00712FEF"/>
    <w:pPr>
      <w:spacing w:before="60" w:after="60" w:line="400" w:lineRule="atLeast"/>
      <w:ind w:firstLine="510"/>
    </w:pPr>
    <w:rPr>
      <w:rFonts w:ascii="宋体"/>
      <w:color w:val="auto"/>
      <w:spacing w:val="4"/>
      <w:kern w:val="0"/>
    </w:rPr>
  </w:style>
  <w:style w:type="paragraph" w:customStyle="1" w:styleId="111CharChar1212">
    <w:name w:val="样式 标题 11.1 Char Char + 段前: 12 磅 段后: 12 磅"/>
    <w:basedOn w:val="15"/>
    <w:qFormat/>
    <w:rsid w:val="00712FEF"/>
    <w:pPr>
      <w:keepNext/>
      <w:keepLines/>
      <w:tabs>
        <w:tab w:val="left" w:pos="1080"/>
      </w:tabs>
      <w:adjustRightInd w:val="0"/>
      <w:spacing w:beforeLines="0" w:before="240" w:afterLines="0" w:after="240"/>
      <w:jc w:val="center"/>
      <w:textAlignment w:val="baseline"/>
    </w:pPr>
    <w:rPr>
      <w:rFonts w:ascii="宋体" w:eastAsia="黑体" w:hAnsi="宋体" w:cs="宋体"/>
      <w:bCs w:val="0"/>
      <w:color w:val="auto"/>
      <w:kern w:val="44"/>
      <w:sz w:val="32"/>
      <w:szCs w:val="20"/>
    </w:rPr>
  </w:style>
  <w:style w:type="paragraph" w:customStyle="1" w:styleId="xl137">
    <w:name w:val="xl137"/>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2fffa">
    <w:name w:val="样式 标题2"/>
    <w:basedOn w:val="15"/>
    <w:qFormat/>
    <w:rsid w:val="00712FEF"/>
    <w:pPr>
      <w:keepNext/>
      <w:keepLines/>
      <w:widowControl/>
      <w:tabs>
        <w:tab w:val="left" w:pos="1080"/>
      </w:tabs>
      <w:adjustRightInd w:val="0"/>
      <w:snapToGrid/>
      <w:spacing w:beforeLines="0" w:before="240" w:afterLines="0" w:after="240" w:line="500" w:lineRule="atLeast"/>
      <w:textAlignment w:val="baseline"/>
    </w:pPr>
    <w:rPr>
      <w:rFonts w:ascii="华文中宋" w:eastAsia="黑体" w:hAnsi="华文中宋" w:cs="宋体"/>
      <w:b w:val="0"/>
      <w:bCs w:val="0"/>
      <w:color w:val="000080"/>
      <w:kern w:val="0"/>
      <w:sz w:val="32"/>
      <w:szCs w:val="30"/>
    </w:rPr>
  </w:style>
  <w:style w:type="paragraph" w:customStyle="1" w:styleId="affffffffffffffff4">
    <w:name w:val="正文黑体"/>
    <w:basedOn w:val="a6"/>
    <w:next w:val="a6"/>
    <w:qFormat/>
    <w:rsid w:val="00712FEF"/>
    <w:pPr>
      <w:spacing w:line="460" w:lineRule="exact"/>
      <w:ind w:firstLineChars="200" w:firstLine="500"/>
      <w:jc w:val="left"/>
    </w:pPr>
    <w:rPr>
      <w:rFonts w:eastAsia="黑体"/>
      <w:color w:val="auto"/>
      <w:kern w:val="0"/>
      <w:sz w:val="25"/>
      <w:lang w:val="zh-CN"/>
    </w:rPr>
  </w:style>
  <w:style w:type="paragraph" w:customStyle="1" w:styleId="2CharChar1CharCharCharCharCharChar">
    <w:name w:val="字母编号2 Char Char1 Char Char Char Char Char Char"/>
    <w:basedOn w:val="a6"/>
    <w:qFormat/>
    <w:rsid w:val="00712FEF"/>
    <w:pPr>
      <w:ind w:leftChars="200" w:left="560" w:firstLine="510"/>
      <w:textAlignment w:val="center"/>
    </w:pPr>
    <w:rPr>
      <w:rFonts w:ascii="宋体" w:hAnsi="宋体"/>
      <w:color w:val="auto"/>
      <w:spacing w:val="20"/>
      <w:kern w:val="0"/>
    </w:rPr>
  </w:style>
  <w:style w:type="paragraph" w:customStyle="1" w:styleId="LSPCharCharCharCharChar2">
    <w:name w:val="样式 LSP正文 Char Char Char Char Char + 首行缩进:  2 字符"/>
    <w:basedOn w:val="a6"/>
    <w:qFormat/>
    <w:rsid w:val="00712FEF"/>
    <w:pPr>
      <w:adjustRightInd w:val="0"/>
      <w:ind w:firstLineChars="200" w:firstLine="480"/>
      <w:textAlignment w:val="baseline"/>
    </w:pPr>
    <w:rPr>
      <w:rFonts w:ascii="宋体" w:cs="宋体"/>
      <w:color w:val="auto"/>
      <w:kern w:val="0"/>
    </w:rPr>
  </w:style>
  <w:style w:type="paragraph" w:customStyle="1" w:styleId="xl270">
    <w:name w:val="xl270"/>
    <w:basedOn w:val="a6"/>
    <w:qFormat/>
    <w:rsid w:val="00712FEF"/>
    <w:pPr>
      <w:widowControl/>
      <w:pBdr>
        <w:top w:val="single" w:sz="4" w:space="0" w:color="auto"/>
        <w:left w:val="single" w:sz="8" w:space="0" w:color="auto"/>
        <w:bottom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xl62">
    <w:name w:val="xl62"/>
    <w:basedOn w:val="a6"/>
    <w:qFormat/>
    <w:rsid w:val="00712FEF"/>
    <w:pPr>
      <w:widowControl/>
      <w:pBdr>
        <w:top w:val="single" w:sz="4" w:space="0" w:color="auto"/>
        <w:left w:val="single" w:sz="4" w:space="0" w:color="auto"/>
        <w:bottom w:val="single" w:sz="4" w:space="0" w:color="auto"/>
      </w:pBdr>
      <w:shd w:val="clear" w:color="auto" w:fill="00FF00"/>
      <w:spacing w:before="100" w:beforeAutospacing="1" w:after="100" w:afterAutospacing="1" w:line="460" w:lineRule="exact"/>
      <w:ind w:firstLineChars="200" w:firstLine="200"/>
      <w:jc w:val="center"/>
    </w:pPr>
    <w:rPr>
      <w:rFonts w:ascii="Arial Unicode MS" w:eastAsia="Arial Unicode MS" w:hAnsi="Arial Unicode MS" w:cs="Arial Unicode MS"/>
      <w:color w:val="auto"/>
      <w:kern w:val="0"/>
      <w:sz w:val="25"/>
    </w:rPr>
  </w:style>
  <w:style w:type="paragraph" w:customStyle="1" w:styleId="xl59">
    <w:name w:val="xl59"/>
    <w:basedOn w:val="a6"/>
    <w:qFormat/>
    <w:rsid w:val="00712FEF"/>
    <w:pPr>
      <w:widowControl/>
      <w:pBdr>
        <w:bottom w:val="double" w:sz="6" w:space="0" w:color="000000"/>
        <w:right w:val="single" w:sz="4" w:space="0" w:color="000000"/>
      </w:pBdr>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xl133">
    <w:name w:val="xl133"/>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color w:val="auto"/>
      <w:kern w:val="0"/>
      <w:sz w:val="20"/>
    </w:rPr>
  </w:style>
  <w:style w:type="paragraph" w:customStyle="1" w:styleId="LA">
    <w:name w:val="表名LA"/>
    <w:basedOn w:val="a6"/>
    <w:qFormat/>
    <w:rsid w:val="00712FEF"/>
    <w:pPr>
      <w:widowControl/>
      <w:tabs>
        <w:tab w:val="left" w:pos="0"/>
      </w:tabs>
      <w:adjustRightInd w:val="0"/>
      <w:snapToGrid w:val="0"/>
      <w:spacing w:beforeLines="80" w:afterLines="20" w:line="240" w:lineRule="auto"/>
      <w:jc w:val="center"/>
    </w:pPr>
    <w:rPr>
      <w:rFonts w:ascii="宋体" w:hAnsi="宋体" w:cs="宋体"/>
      <w:b/>
      <w:color w:val="auto"/>
      <w:kern w:val="0"/>
    </w:rPr>
  </w:style>
  <w:style w:type="paragraph" w:customStyle="1" w:styleId="xl267">
    <w:name w:val="xl267"/>
    <w:basedOn w:val="a6"/>
    <w:qFormat/>
    <w:rsid w:val="00712FEF"/>
    <w:pPr>
      <w:widowControl/>
      <w:pBdr>
        <w:top w:val="single" w:sz="4" w:space="0" w:color="auto"/>
        <w:left w:val="single" w:sz="8" w:space="0" w:color="auto"/>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affffffffffffffff5">
    <w:name w:val="抄送单位"/>
    <w:basedOn w:val="a6"/>
    <w:qFormat/>
    <w:rsid w:val="00712FEF"/>
    <w:pPr>
      <w:widowControl/>
      <w:spacing w:line="560" w:lineRule="atLeast"/>
      <w:ind w:left="1276" w:hanging="936"/>
    </w:pPr>
    <w:rPr>
      <w:rFonts w:eastAsia="仿宋_GB2312"/>
      <w:color w:val="auto"/>
      <w:spacing w:val="20"/>
      <w:kern w:val="0"/>
      <w:sz w:val="32"/>
    </w:rPr>
  </w:style>
  <w:style w:type="paragraph" w:customStyle="1" w:styleId="099125">
    <w:name w:val="样式 四号 首行缩进:  0.99 厘米 行距: 多倍行距 1.25 字行"/>
    <w:basedOn w:val="a6"/>
    <w:qFormat/>
    <w:rsid w:val="00712FEF"/>
    <w:pPr>
      <w:adjustRightInd w:val="0"/>
      <w:spacing w:beforeLines="50" w:line="300" w:lineRule="auto"/>
      <w:ind w:firstLine="561"/>
      <w:textAlignment w:val="baseline"/>
    </w:pPr>
    <w:rPr>
      <w:rFonts w:ascii="宋体"/>
      <w:color w:val="auto"/>
      <w:kern w:val="0"/>
      <w:sz w:val="28"/>
      <w:szCs w:val="28"/>
    </w:rPr>
  </w:style>
  <w:style w:type="paragraph" w:customStyle="1" w:styleId="1050515">
    <w:name w:val="样式 标题 1 + (中文) 华文行楷 小二 段前: 0.5 行 段后: 0.5 行 行距: 1.5 倍行距"/>
    <w:basedOn w:val="15"/>
    <w:qFormat/>
    <w:rsid w:val="00712FEF"/>
    <w:pPr>
      <w:keepNext/>
      <w:tabs>
        <w:tab w:val="left" w:pos="1080"/>
      </w:tabs>
      <w:adjustRightInd w:val="0"/>
      <w:snapToGrid/>
      <w:spacing w:beforeLines="50" w:before="120" w:after="120"/>
      <w:textAlignment w:val="baseline"/>
    </w:pPr>
    <w:rPr>
      <w:rFonts w:ascii="Times New Roman" w:eastAsia="宋体" w:hAnsi="Times New Roman" w:cs="宋体"/>
      <w:b w:val="0"/>
      <w:bCs w:val="0"/>
      <w:color w:val="auto"/>
      <w:kern w:val="0"/>
      <w:sz w:val="36"/>
      <w:szCs w:val="20"/>
    </w:rPr>
  </w:style>
  <w:style w:type="paragraph" w:customStyle="1" w:styleId="affffffffffffffff6">
    <w:name w:val="图样"/>
    <w:basedOn w:val="00"/>
    <w:qFormat/>
    <w:rsid w:val="00712FEF"/>
    <w:pPr>
      <w:tabs>
        <w:tab w:val="left" w:pos="0"/>
      </w:tabs>
    </w:pPr>
  </w:style>
  <w:style w:type="paragraph" w:customStyle="1" w:styleId="xl124">
    <w:name w:val="xl124"/>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affffffffffffffff7">
    <w:name w:val="文字主体"/>
    <w:link w:val="Char1fa"/>
    <w:qFormat/>
    <w:rsid w:val="00712FEF"/>
    <w:pPr>
      <w:spacing w:line="440" w:lineRule="exact"/>
      <w:ind w:firstLineChars="200" w:firstLine="480"/>
    </w:pPr>
    <w:rPr>
      <w:rFonts w:ascii="Times New Roman" w:hAnsi="Times New Roman"/>
      <w:kern w:val="2"/>
      <w:sz w:val="24"/>
      <w:szCs w:val="24"/>
    </w:rPr>
  </w:style>
  <w:style w:type="paragraph" w:customStyle="1" w:styleId="CM13">
    <w:name w:val="CM13"/>
    <w:basedOn w:val="a6"/>
    <w:next w:val="a6"/>
    <w:qFormat/>
    <w:rsid w:val="00712FEF"/>
    <w:pPr>
      <w:autoSpaceDE w:val="0"/>
      <w:autoSpaceDN w:val="0"/>
      <w:adjustRightInd w:val="0"/>
      <w:spacing w:line="440" w:lineRule="atLeast"/>
      <w:jc w:val="left"/>
    </w:pPr>
    <w:rPr>
      <w:rFonts w:ascii="黑体" w:eastAsia="黑体"/>
      <w:color w:val="auto"/>
      <w:kern w:val="0"/>
    </w:rPr>
  </w:style>
  <w:style w:type="paragraph" w:customStyle="1" w:styleId="xl168">
    <w:name w:val="xl168"/>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0000FF"/>
      <w:kern w:val="0"/>
      <w:sz w:val="20"/>
    </w:rPr>
  </w:style>
  <w:style w:type="paragraph" w:customStyle="1" w:styleId="xl165">
    <w:name w:val="xl165"/>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0000FF"/>
      <w:kern w:val="0"/>
      <w:sz w:val="20"/>
    </w:rPr>
  </w:style>
  <w:style w:type="paragraph" w:customStyle="1" w:styleId="Table">
    <w:name w:val="Table"/>
    <w:basedOn w:val="a6"/>
    <w:qFormat/>
    <w:rsid w:val="00712FEF"/>
    <w:pPr>
      <w:adjustRightInd w:val="0"/>
      <w:spacing w:line="240" w:lineRule="auto"/>
      <w:jc w:val="center"/>
      <w:textAlignment w:val="baseline"/>
    </w:pPr>
    <w:rPr>
      <w:color w:val="auto"/>
      <w:spacing w:val="-10"/>
      <w:kern w:val="0"/>
      <w:sz w:val="21"/>
    </w:rPr>
  </w:style>
  <w:style w:type="paragraph" w:customStyle="1" w:styleId="xl264">
    <w:name w:val="xl264"/>
    <w:basedOn w:val="a6"/>
    <w:qFormat/>
    <w:rsid w:val="00712FEF"/>
    <w:pPr>
      <w:widowControl/>
      <w:pBdr>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WXD">
    <w:name w:val="！WXD表头"/>
    <w:qFormat/>
    <w:rsid w:val="00712FEF"/>
    <w:pPr>
      <w:keepNext/>
      <w:tabs>
        <w:tab w:val="center" w:pos="4394"/>
      </w:tabs>
      <w:adjustRightInd w:val="0"/>
      <w:snapToGrid w:val="0"/>
      <w:spacing w:before="120"/>
      <w:jc w:val="center"/>
    </w:pPr>
    <w:rPr>
      <w:rFonts w:ascii="Times New Roman" w:hAnsi="Times New Roman" w:cs="Arial"/>
      <w:snapToGrid w:val="0"/>
      <w:kern w:val="2"/>
      <w:sz w:val="24"/>
      <w:szCs w:val="21"/>
    </w:rPr>
  </w:style>
  <w:style w:type="paragraph" w:customStyle="1" w:styleId="2fffb">
    <w:name w:val="样式 标题 2 + 黑体"/>
    <w:basedOn w:val="21"/>
    <w:qFormat/>
    <w:rsid w:val="00712FEF"/>
    <w:pPr>
      <w:keepNext w:val="0"/>
      <w:keepLines w:val="0"/>
      <w:pageBreakBefore/>
      <w:tabs>
        <w:tab w:val="left" w:pos="720"/>
      </w:tabs>
      <w:adjustRightInd w:val="0"/>
      <w:snapToGrid w:val="0"/>
      <w:spacing w:beforeLines="50" w:before="120" w:after="360" w:line="360" w:lineRule="auto"/>
      <w:ind w:left="578" w:hanging="578"/>
      <w:jc w:val="center"/>
    </w:pPr>
    <w:rPr>
      <w:rFonts w:ascii="黑体" w:eastAsia="黑体" w:hAnsi="黑体" w:cs="Times New Roman"/>
      <w:color w:val="auto"/>
      <w:kern w:val="0"/>
      <w:sz w:val="30"/>
      <w:szCs w:val="30"/>
    </w:rPr>
  </w:style>
  <w:style w:type="paragraph" w:customStyle="1" w:styleId="2fffc">
    <w:name w:val="样式 行距: 2 倍行距"/>
    <w:basedOn w:val="a6"/>
    <w:qFormat/>
    <w:rsid w:val="00712FEF"/>
    <w:pPr>
      <w:ind w:firstLineChars="197" w:firstLine="197"/>
    </w:pPr>
    <w:rPr>
      <w:rFonts w:ascii="Plotter" w:hAnsi="Plotter" w:cs="宋体"/>
      <w:color w:val="auto"/>
      <w:kern w:val="0"/>
    </w:rPr>
  </w:style>
  <w:style w:type="paragraph" w:customStyle="1" w:styleId="xl121">
    <w:name w:val="xl121"/>
    <w:basedOn w:val="a6"/>
    <w:qFormat/>
    <w:rsid w:val="00712FEF"/>
    <w:pPr>
      <w:widowControl/>
      <w:pBdr>
        <w:top w:val="single" w:sz="4" w:space="0" w:color="auto"/>
        <w:bottom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3fb">
    <w:name w:val="样式 标题3 +"/>
    <w:basedOn w:val="3f"/>
    <w:qFormat/>
    <w:rsid w:val="00712FEF"/>
    <w:pPr>
      <w:keepNext w:val="0"/>
      <w:keepLines w:val="0"/>
      <w:adjustRightInd w:val="0"/>
      <w:snapToGrid w:val="0"/>
      <w:spacing w:beforeLines="50" w:before="0" w:after="120" w:line="500" w:lineRule="exact"/>
      <w:ind w:firstLineChars="200" w:firstLine="562"/>
      <w:contextualSpacing/>
      <w:outlineLvl w:val="9"/>
    </w:pPr>
    <w:rPr>
      <w:rFonts w:hAnsi="宋体"/>
      <w:b/>
      <w:color w:val="3366FF"/>
      <w:spacing w:val="6"/>
      <w:sz w:val="28"/>
      <w:szCs w:val="28"/>
      <w:lang w:val="en-US"/>
    </w:rPr>
  </w:style>
  <w:style w:type="paragraph" w:customStyle="1" w:styleId="xl50">
    <w:name w:val="xl50"/>
    <w:basedOn w:val="a6"/>
    <w:qFormat/>
    <w:rsid w:val="00712FEF"/>
    <w:pPr>
      <w:widowControl/>
      <w:pBdr>
        <w:top w:val="single" w:sz="4" w:space="0" w:color="auto"/>
        <w:left w:val="single" w:sz="4" w:space="0" w:color="auto"/>
        <w:bottom w:val="single" w:sz="4" w:space="0" w:color="auto"/>
        <w:right w:val="single" w:sz="12" w:space="0" w:color="auto"/>
      </w:pBdr>
      <w:shd w:val="clear" w:color="auto" w:fill="FFCC00"/>
      <w:spacing w:before="100" w:beforeAutospacing="1" w:after="100" w:afterAutospacing="1" w:line="460" w:lineRule="exact"/>
      <w:ind w:firstLineChars="200" w:firstLine="200"/>
      <w:jc w:val="left"/>
    </w:pPr>
    <w:rPr>
      <w:rFonts w:eastAsia="Arial Unicode MS"/>
      <w:color w:val="auto"/>
      <w:kern w:val="0"/>
      <w:sz w:val="25"/>
    </w:rPr>
  </w:style>
  <w:style w:type="paragraph" w:customStyle="1" w:styleId="3fc">
    <w:name w:val="高速样式3"/>
    <w:qFormat/>
    <w:rsid w:val="00712FEF"/>
    <w:pPr>
      <w:adjustRightInd w:val="0"/>
      <w:snapToGrid w:val="0"/>
      <w:spacing w:line="500" w:lineRule="atLeast"/>
      <w:ind w:firstLine="482"/>
    </w:pPr>
    <w:rPr>
      <w:rFonts w:ascii="Times New Roman" w:hAnsi="Times New Roman" w:cs="宋体"/>
      <w:b/>
      <w:bCs/>
      <w:color w:val="000000"/>
      <w:kern w:val="2"/>
      <w:sz w:val="28"/>
      <w:szCs w:val="28"/>
    </w:rPr>
  </w:style>
  <w:style w:type="paragraph" w:customStyle="1" w:styleId="affffffffffffffff8">
    <w:name w:val="表头加粗"/>
    <w:basedOn w:val="a6"/>
    <w:qFormat/>
    <w:rsid w:val="00712FEF"/>
    <w:pPr>
      <w:spacing w:beforeLines="50" w:afterLines="50"/>
      <w:ind w:left="480"/>
      <w:jc w:val="center"/>
    </w:pPr>
    <w:rPr>
      <w:b/>
      <w:color w:val="auto"/>
      <w:kern w:val="0"/>
    </w:rPr>
  </w:style>
  <w:style w:type="paragraph" w:customStyle="1" w:styleId="-5">
    <w:name w:val="顺德-正文"/>
    <w:basedOn w:val="a6"/>
    <w:qFormat/>
    <w:rsid w:val="00712FEF"/>
    <w:pPr>
      <w:ind w:firstLineChars="200" w:firstLine="480"/>
      <w:jc w:val="left"/>
    </w:pPr>
    <w:rPr>
      <w:rFonts w:ascii="宋体" w:hAnsi="Plotter" w:cs="宋体"/>
      <w:kern w:val="0"/>
    </w:rPr>
  </w:style>
  <w:style w:type="paragraph" w:customStyle="1" w:styleId="2511">
    <w:name w:val="样式 行距: 固定值 25 磅1"/>
    <w:basedOn w:val="a6"/>
    <w:qFormat/>
    <w:rsid w:val="00712FEF"/>
    <w:pPr>
      <w:adjustRightInd w:val="0"/>
      <w:ind w:firstLineChars="200" w:firstLine="453"/>
      <w:textAlignment w:val="baseline"/>
    </w:pPr>
    <w:rPr>
      <w:rFonts w:ascii="宋体" w:hAnsi="宋体" w:cs="宋体"/>
      <w:color w:val="auto"/>
      <w:kern w:val="0"/>
    </w:rPr>
  </w:style>
  <w:style w:type="paragraph" w:customStyle="1" w:styleId="ParaCharCharCharCharCharCharCharCharCharCharCharCharChar1Char">
    <w:name w:val="默认段落字体 Para Char Char Char Char Char Char Char Char Char Char Char Char Char1 Char"/>
    <w:basedOn w:val="afffa"/>
    <w:qFormat/>
    <w:rsid w:val="00712FEF"/>
    <w:pPr>
      <w:shd w:val="clear" w:color="auto" w:fill="000080"/>
      <w:spacing w:line="240" w:lineRule="auto"/>
      <w:ind w:firstLineChars="0" w:firstLine="0"/>
      <w:jc w:val="both"/>
    </w:pPr>
    <w:rPr>
      <w:rFonts w:ascii="Tahoma" w:hAnsi="Tahoma"/>
      <w:bCs/>
      <w:kern w:val="0"/>
      <w:sz w:val="24"/>
      <w:szCs w:val="24"/>
    </w:rPr>
  </w:style>
  <w:style w:type="paragraph" w:customStyle="1" w:styleId="xl200">
    <w:name w:val="xl200"/>
    <w:basedOn w:val="a6"/>
    <w:qFormat/>
    <w:rsid w:val="00712FEF"/>
    <w:pPr>
      <w:widowControl/>
      <w:pBdr>
        <w:left w:val="single" w:sz="8"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21110">
    <w:name w:val="样式 标题2 + 首行缩进:  1.11 厘米"/>
    <w:basedOn w:val="a6"/>
    <w:qFormat/>
    <w:rsid w:val="00712FEF"/>
    <w:pPr>
      <w:spacing w:before="156" w:after="240" w:line="240" w:lineRule="auto"/>
      <w:jc w:val="center"/>
    </w:pPr>
    <w:rPr>
      <w:rFonts w:ascii="黑体" w:eastAsia="黑体" w:hAnsi="宋体" w:cs="宋体"/>
      <w:color w:val="auto"/>
      <w:spacing w:val="8"/>
      <w:kern w:val="0"/>
      <w:sz w:val="30"/>
      <w:szCs w:val="30"/>
    </w:rPr>
  </w:style>
  <w:style w:type="paragraph" w:customStyle="1" w:styleId="affffffffffffffff9">
    <w:name w:val="图中文字"/>
    <w:qFormat/>
    <w:rsid w:val="00712FEF"/>
    <w:pPr>
      <w:framePr w:hSpace="181" w:vSpace="181" w:wrap="around" w:vAnchor="page" w:hAnchor="text" w:y="1"/>
    </w:pPr>
    <w:rPr>
      <w:rFonts w:ascii="Times New Roman" w:hAnsi="Times New Roman"/>
      <w:sz w:val="21"/>
    </w:rPr>
  </w:style>
  <w:style w:type="paragraph" w:customStyle="1" w:styleId="3fd">
    <w:name w:val="样式 标题 3 + 小四"/>
    <w:basedOn w:val="31"/>
    <w:qFormat/>
    <w:rsid w:val="00712FEF"/>
    <w:pPr>
      <w:pageBreakBefore/>
      <w:widowControl/>
      <w:tabs>
        <w:tab w:val="left" w:pos="709"/>
        <w:tab w:val="left" w:pos="1080"/>
      </w:tabs>
      <w:adjustRightInd w:val="0"/>
      <w:spacing w:beforeLines="100"/>
      <w:ind w:left="709" w:hanging="709"/>
      <w:jc w:val="left"/>
      <w:textAlignment w:val="baseline"/>
    </w:pPr>
    <w:rPr>
      <w:rFonts w:eastAsia="黑体"/>
      <w:bCs w:val="0"/>
      <w:color w:val="000000"/>
      <w:kern w:val="0"/>
      <w:sz w:val="24"/>
    </w:rPr>
  </w:style>
  <w:style w:type="paragraph" w:customStyle="1" w:styleId="xl240">
    <w:name w:val="xl240"/>
    <w:basedOn w:val="a6"/>
    <w:qFormat/>
    <w:rsid w:val="00712FEF"/>
    <w:pPr>
      <w:widowControl/>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07">
    <w:name w:val="xl207"/>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134">
    <w:name w:val="xl134"/>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11111">
    <w:name w:val="11111"/>
    <w:basedOn w:val="a6"/>
    <w:qFormat/>
    <w:rsid w:val="00712FEF"/>
    <w:pPr>
      <w:spacing w:beforeLines="50" w:line="480" w:lineRule="exact"/>
      <w:ind w:firstLineChars="200" w:firstLine="560"/>
    </w:pPr>
    <w:rPr>
      <w:rFonts w:ascii="宋体" w:hAnsi="宋体"/>
      <w:color w:val="auto"/>
      <w:kern w:val="0"/>
      <w:sz w:val="28"/>
      <w:szCs w:val="28"/>
    </w:rPr>
  </w:style>
  <w:style w:type="paragraph" w:customStyle="1" w:styleId="CharCharCharCharCharChar2CharCharCharCharCharChar1CharCharCharChar">
    <w:name w:val="Char Char Char Char Char Char2 Char Char Char Char Char Char1 Char Char Char Char"/>
    <w:basedOn w:val="a6"/>
    <w:rsid w:val="00712FEF"/>
    <w:pPr>
      <w:ind w:firstLineChars="200" w:firstLine="200"/>
    </w:pPr>
    <w:rPr>
      <w:rFonts w:ascii="宋体" w:hAnsi="宋体" w:cs="宋体"/>
      <w:color w:val="auto"/>
      <w:kern w:val="0"/>
    </w:rPr>
  </w:style>
  <w:style w:type="paragraph" w:customStyle="1" w:styleId="xl262">
    <w:name w:val="xl262"/>
    <w:basedOn w:val="a6"/>
    <w:qFormat/>
    <w:rsid w:val="00712FEF"/>
    <w:pPr>
      <w:widowControl/>
      <w:pBdr>
        <w:bottom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xl284">
    <w:name w:val="xl284"/>
    <w:basedOn w:val="a6"/>
    <w:qFormat/>
    <w:rsid w:val="00712FEF"/>
    <w:pPr>
      <w:widowControl/>
      <w:pBdr>
        <w:bottom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xl283">
    <w:name w:val="xl283"/>
    <w:basedOn w:val="a6"/>
    <w:rsid w:val="00712FEF"/>
    <w:pPr>
      <w:widowControl/>
      <w:pBdr>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CharCharCharCharCharChar2CharCharCharCharCharChar1CharCharCharCharCharCharChar">
    <w:name w:val="Char Char Char Char Char Char2 Char Char Char Char Char Char1 Char Char Char Char Char Char Char"/>
    <w:basedOn w:val="a6"/>
    <w:qFormat/>
    <w:rsid w:val="00712FEF"/>
    <w:pPr>
      <w:ind w:firstLineChars="200" w:firstLine="200"/>
    </w:pPr>
    <w:rPr>
      <w:rFonts w:ascii="宋体" w:hAnsi="宋体" w:cs="宋体"/>
      <w:color w:val="auto"/>
      <w:kern w:val="0"/>
    </w:rPr>
  </w:style>
  <w:style w:type="paragraph" w:customStyle="1" w:styleId="affffffffffffffffa">
    <w:name w:val="正文表"/>
    <w:basedOn w:val="a6"/>
    <w:qFormat/>
    <w:rsid w:val="00712FEF"/>
    <w:pPr>
      <w:spacing w:line="240" w:lineRule="atLeast"/>
      <w:ind w:right="-57"/>
      <w:jc w:val="center"/>
    </w:pPr>
    <w:rPr>
      <w:color w:val="auto"/>
      <w:kern w:val="0"/>
      <w:sz w:val="21"/>
    </w:rPr>
  </w:style>
  <w:style w:type="paragraph" w:customStyle="1" w:styleId="xl161">
    <w:name w:val="xl161"/>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left"/>
    </w:pPr>
    <w:rPr>
      <w:color w:val="auto"/>
      <w:kern w:val="0"/>
      <w:sz w:val="20"/>
    </w:rPr>
  </w:style>
  <w:style w:type="paragraph" w:customStyle="1" w:styleId="affffffffffffffffb">
    <w:name w:val="规划报告____报告文字"/>
    <w:basedOn w:val="a6"/>
    <w:qFormat/>
    <w:rsid w:val="00712FEF"/>
    <w:pPr>
      <w:adjustRightInd w:val="0"/>
      <w:snapToGrid w:val="0"/>
      <w:spacing w:line="312" w:lineRule="auto"/>
      <w:ind w:firstLine="567"/>
    </w:pPr>
    <w:rPr>
      <w:b/>
      <w:color w:val="auto"/>
      <w:spacing w:val="10"/>
      <w:kern w:val="0"/>
      <w:sz w:val="28"/>
    </w:rPr>
  </w:style>
  <w:style w:type="paragraph" w:customStyle="1" w:styleId="2CharCharChar0">
    <w:name w:val="标题2 Char Char Char"/>
    <w:basedOn w:val="a6"/>
    <w:next w:val="a6"/>
    <w:rsid w:val="00712FEF"/>
    <w:pPr>
      <w:autoSpaceDE w:val="0"/>
      <w:autoSpaceDN w:val="0"/>
      <w:adjustRightInd w:val="0"/>
      <w:jc w:val="left"/>
    </w:pPr>
    <w:rPr>
      <w:rFonts w:ascii="仿宋_GB2312" w:cs="宋体"/>
      <w:b/>
      <w:color w:val="auto"/>
      <w:spacing w:val="20"/>
      <w:kern w:val="0"/>
      <w:sz w:val="28"/>
    </w:rPr>
  </w:style>
  <w:style w:type="paragraph" w:customStyle="1" w:styleId="CharCharCharCharCharCharCharCharCharCharCharCharCharCharChar1CharCharCharChar">
    <w:name w:val="Char Char Char Char Char Char Char Char Char Char Char Char Char Char Char1 Char Char Char Char"/>
    <w:basedOn w:val="a6"/>
    <w:qFormat/>
    <w:rsid w:val="00712FEF"/>
    <w:pPr>
      <w:ind w:firstLineChars="200" w:firstLine="200"/>
    </w:pPr>
    <w:rPr>
      <w:rFonts w:ascii="宋体" w:hAnsi="宋体" w:cs="宋体"/>
      <w:color w:val="auto"/>
      <w:kern w:val="0"/>
    </w:rPr>
  </w:style>
  <w:style w:type="paragraph" w:customStyle="1" w:styleId="pp">
    <w:name w:val="pp"/>
    <w:basedOn w:val="a6"/>
    <w:qFormat/>
    <w:rsid w:val="00712FEF"/>
    <w:pPr>
      <w:ind w:firstLine="425"/>
    </w:pPr>
    <w:rPr>
      <w:color w:val="auto"/>
      <w:kern w:val="0"/>
      <w:sz w:val="21"/>
    </w:rPr>
  </w:style>
  <w:style w:type="paragraph" w:customStyle="1" w:styleId="xl275">
    <w:name w:val="xl275"/>
    <w:basedOn w:val="a6"/>
    <w:qFormat/>
    <w:rsid w:val="00712FEF"/>
    <w:pPr>
      <w:widowControl/>
      <w:pBdr>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CharCharCharCharCharCharCharCharChar2">
    <w:name w:val="Char Char Char Char Char Char Char Char Char2"/>
    <w:basedOn w:val="a6"/>
    <w:qFormat/>
    <w:rsid w:val="00712FEF"/>
    <w:pPr>
      <w:spacing w:line="240" w:lineRule="auto"/>
    </w:pPr>
    <w:rPr>
      <w:color w:val="auto"/>
      <w:kern w:val="0"/>
    </w:rPr>
  </w:style>
  <w:style w:type="paragraph" w:customStyle="1" w:styleId="27878105Char">
    <w:name w:val="样式 纯文本 + 首行缩进:  2 字符 段前: 7.8 磅 段后: 7.8 磅 字符缩放: 105% 非加宽量 / 紧... Char"/>
    <w:basedOn w:val="af4"/>
    <w:qFormat/>
    <w:rsid w:val="00712FEF"/>
    <w:pPr>
      <w:spacing w:before="156" w:after="156" w:line="360" w:lineRule="auto"/>
      <w:ind w:firstLineChars="200" w:firstLine="480"/>
    </w:pPr>
    <w:rPr>
      <w:rFonts w:hAnsi="宋体" w:cs="宋体"/>
      <w:bCs/>
      <w:color w:val="auto"/>
      <w:spacing w:val="20"/>
      <w:w w:val="110"/>
      <w:kern w:val="0"/>
      <w:szCs w:val="24"/>
    </w:rPr>
  </w:style>
  <w:style w:type="paragraph" w:customStyle="1" w:styleId="1CF1105105">
    <w:name w:val="样式 样式 标题 1(C+F1) + 段前: 1 行 段后: 0.5 行 + 段前: 1 行 段后: 0.5 行"/>
    <w:basedOn w:val="a6"/>
    <w:qFormat/>
    <w:rsid w:val="00712FEF"/>
    <w:pPr>
      <w:keepNext/>
      <w:keepLines/>
      <w:adjustRightInd w:val="0"/>
      <w:snapToGrid w:val="0"/>
      <w:spacing w:beforeLines="50"/>
      <w:outlineLvl w:val="0"/>
    </w:pPr>
    <w:rPr>
      <w:rFonts w:ascii="宋体" w:hAnsi="宋体" w:cs="宋体"/>
      <w:b/>
      <w:color w:val="auto"/>
      <w:kern w:val="0"/>
      <w:sz w:val="36"/>
      <w:lang w:val="zh-CN"/>
    </w:rPr>
  </w:style>
  <w:style w:type="paragraph" w:customStyle="1" w:styleId="CharChar252">
    <w:name w:val="Char Char252"/>
    <w:basedOn w:val="a6"/>
    <w:rsid w:val="00712FEF"/>
    <w:pPr>
      <w:tabs>
        <w:tab w:val="left" w:pos="360"/>
      </w:tabs>
      <w:spacing w:line="300" w:lineRule="auto"/>
    </w:pPr>
    <w:rPr>
      <w:rFonts w:ascii="宋体" w:eastAsia="黑体" w:hAnsi="宋体" w:cs="宋体"/>
      <w:b/>
      <w:color w:val="auto"/>
      <w:kern w:val="0"/>
      <w:sz w:val="28"/>
      <w:szCs w:val="21"/>
    </w:rPr>
  </w:style>
  <w:style w:type="paragraph" w:customStyle="1" w:styleId="00-">
    <w:name w:val="00-表内文字"/>
    <w:basedOn w:val="a6"/>
    <w:qFormat/>
    <w:rsid w:val="00712FEF"/>
    <w:pPr>
      <w:spacing w:line="240" w:lineRule="auto"/>
      <w:jc w:val="center"/>
    </w:pPr>
    <w:rPr>
      <w:color w:val="auto"/>
      <w:kern w:val="0"/>
      <w:sz w:val="21"/>
      <w:szCs w:val="21"/>
    </w:rPr>
  </w:style>
  <w:style w:type="paragraph" w:customStyle="1" w:styleId="affffffffffffffffc">
    <w:name w:val="答复"/>
    <w:basedOn w:val="a6"/>
    <w:qFormat/>
    <w:rsid w:val="00712FEF"/>
    <w:pPr>
      <w:tabs>
        <w:tab w:val="left" w:pos="0"/>
      </w:tabs>
      <w:autoSpaceDE w:val="0"/>
      <w:autoSpaceDN w:val="0"/>
      <w:adjustRightInd w:val="0"/>
      <w:snapToGrid w:val="0"/>
      <w:spacing w:before="60" w:after="60" w:line="460" w:lineRule="exact"/>
      <w:outlineLvl w:val="0"/>
    </w:pPr>
    <w:rPr>
      <w:rFonts w:ascii="宋体" w:hAnsi="宋体"/>
      <w:b/>
      <w:kern w:val="0"/>
    </w:rPr>
  </w:style>
  <w:style w:type="paragraph" w:customStyle="1" w:styleId="xl208">
    <w:name w:val="xl208"/>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184">
    <w:name w:val="xl184"/>
    <w:basedOn w:val="a6"/>
    <w:qFormat/>
    <w:rsid w:val="00712FEF"/>
    <w:pPr>
      <w:widowControl/>
      <w:shd w:val="clear" w:color="000000" w:fill="538ED5"/>
      <w:spacing w:before="100" w:beforeAutospacing="1" w:after="100" w:afterAutospacing="1" w:line="240" w:lineRule="auto"/>
      <w:ind w:firstLine="198"/>
      <w:jc w:val="left"/>
    </w:pPr>
    <w:rPr>
      <w:kern w:val="0"/>
      <w:sz w:val="20"/>
    </w:rPr>
  </w:style>
  <w:style w:type="paragraph" w:customStyle="1" w:styleId="BBT">
    <w:name w:val="BBT"/>
    <w:basedOn w:val="a6"/>
    <w:rsid w:val="00712FEF"/>
    <w:pPr>
      <w:adjustRightInd w:val="0"/>
      <w:snapToGrid w:val="0"/>
      <w:spacing w:beforeLines="50" w:afterLines="50" w:line="240" w:lineRule="auto"/>
      <w:jc w:val="center"/>
    </w:pPr>
    <w:rPr>
      <w:rFonts w:ascii="宋体" w:hAnsi="宋体"/>
      <w:b/>
      <w:color w:val="auto"/>
      <w:spacing w:val="6"/>
      <w:kern w:val="0"/>
    </w:rPr>
  </w:style>
  <w:style w:type="paragraph" w:customStyle="1" w:styleId="2205">
    <w:name w:val="样式 样式 样式 段前: 自动 段后: 自动 + 首行缩进:  2 字符 + 首行缩进:  2 字符 段前: 0.5 行 段..."/>
    <w:basedOn w:val="a6"/>
    <w:qFormat/>
    <w:rsid w:val="00712FEF"/>
    <w:pPr>
      <w:widowControl/>
      <w:spacing w:beforeLines="25" w:afterLines="25" w:line="460" w:lineRule="exact"/>
    </w:pPr>
    <w:rPr>
      <w:rFonts w:cs="宋体"/>
      <w:iCs/>
      <w:kern w:val="0"/>
      <w:sz w:val="25"/>
    </w:rPr>
  </w:style>
  <w:style w:type="paragraph" w:customStyle="1" w:styleId="4f3">
    <w:name w:val="自建标题4"/>
    <w:basedOn w:val="3f6"/>
    <w:qFormat/>
    <w:rsid w:val="00712FEF"/>
    <w:pPr>
      <w:adjustRightInd/>
      <w:spacing w:beforeLines="0"/>
      <w:ind w:firstLineChars="200" w:firstLine="562"/>
      <w:textAlignment w:val="auto"/>
      <w:outlineLvl w:val="3"/>
    </w:pPr>
    <w:rPr>
      <w:szCs w:val="28"/>
    </w:rPr>
  </w:style>
  <w:style w:type="paragraph" w:customStyle="1" w:styleId="xl47">
    <w:name w:val="xl47"/>
    <w:basedOn w:val="a6"/>
    <w:qFormat/>
    <w:rsid w:val="00712FEF"/>
    <w:pPr>
      <w:widowControl/>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line="460" w:lineRule="exact"/>
      <w:ind w:firstLineChars="200" w:firstLine="200"/>
      <w:jc w:val="left"/>
    </w:pPr>
    <w:rPr>
      <w:rFonts w:eastAsia="Arial Unicode MS"/>
      <w:color w:val="auto"/>
      <w:kern w:val="0"/>
      <w:sz w:val="25"/>
    </w:rPr>
  </w:style>
  <w:style w:type="paragraph" w:customStyle="1" w:styleId="xl204">
    <w:name w:val="xl204"/>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CharCharCharCharCharCharChar11">
    <w:name w:val="Char Char Char Char Char Char Char11"/>
    <w:basedOn w:val="a6"/>
    <w:qFormat/>
    <w:rsid w:val="00712FEF"/>
    <w:pPr>
      <w:adjustRightInd w:val="0"/>
      <w:snapToGrid w:val="0"/>
      <w:jc w:val="left"/>
    </w:pPr>
    <w:rPr>
      <w:rFonts w:ascii="宋体" w:hAnsi="宋体" w:cs="宋体"/>
      <w:color w:val="0000FF"/>
      <w:kern w:val="0"/>
    </w:rPr>
  </w:style>
  <w:style w:type="paragraph" w:customStyle="1" w:styleId="affffffffffffffffd">
    <w:name w:val="二级内容"/>
    <w:basedOn w:val="a6"/>
    <w:qFormat/>
    <w:rsid w:val="00712FEF"/>
    <w:pPr>
      <w:spacing w:line="240" w:lineRule="auto"/>
      <w:ind w:firstLineChars="200" w:firstLine="540"/>
      <w:jc w:val="left"/>
    </w:pPr>
    <w:rPr>
      <w:rFonts w:ascii="宋体" w:hAnsi="宋体"/>
      <w:color w:val="auto"/>
      <w:kern w:val="10"/>
      <w:sz w:val="27"/>
    </w:rPr>
  </w:style>
  <w:style w:type="paragraph" w:customStyle="1" w:styleId="xl301">
    <w:name w:val="xl301"/>
    <w:basedOn w:val="a6"/>
    <w:qFormat/>
    <w:rsid w:val="00712FEF"/>
    <w:pPr>
      <w:widowControl/>
      <w:pBdr>
        <w:top w:val="single" w:sz="4" w:space="0" w:color="auto"/>
        <w:right w:val="single" w:sz="4" w:space="0" w:color="auto"/>
      </w:pBdr>
      <w:shd w:val="clear" w:color="000000" w:fill="538ED5"/>
      <w:spacing w:before="100" w:beforeAutospacing="1" w:after="100" w:afterAutospacing="1" w:line="240" w:lineRule="auto"/>
      <w:ind w:firstLine="198"/>
      <w:jc w:val="left"/>
      <w:textAlignment w:val="center"/>
    </w:pPr>
    <w:rPr>
      <w:kern w:val="0"/>
      <w:sz w:val="20"/>
    </w:rPr>
  </w:style>
  <w:style w:type="paragraph" w:customStyle="1" w:styleId="CharCharCharChar1Char">
    <w:name w:val="Char Char Char Char1 Char"/>
    <w:basedOn w:val="a6"/>
    <w:qFormat/>
    <w:rsid w:val="00712FEF"/>
    <w:pPr>
      <w:ind w:firstLineChars="200" w:firstLine="200"/>
    </w:pPr>
    <w:rPr>
      <w:rFonts w:ascii="宋体" w:hAnsi="宋体" w:cs="宋体"/>
      <w:color w:val="auto"/>
      <w:kern w:val="0"/>
    </w:rPr>
  </w:style>
  <w:style w:type="paragraph" w:customStyle="1" w:styleId="xl117">
    <w:name w:val="xl117"/>
    <w:basedOn w:val="a6"/>
    <w:qFormat/>
    <w:rsid w:val="00712F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xl125">
    <w:name w:val="xl125"/>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宋体" w:hAnsi="宋体" w:cs="宋体"/>
      <w:color w:val="auto"/>
      <w:kern w:val="0"/>
      <w:sz w:val="20"/>
    </w:rPr>
  </w:style>
  <w:style w:type="paragraph" w:customStyle="1" w:styleId="affffffffffffffffe">
    <w:name w:val="图片"/>
    <w:basedOn w:val="a6"/>
    <w:qFormat/>
    <w:rsid w:val="00712FEF"/>
    <w:pPr>
      <w:adjustRightInd w:val="0"/>
      <w:spacing w:before="120" w:after="120" w:line="240" w:lineRule="auto"/>
      <w:jc w:val="center"/>
      <w:textAlignment w:val="baseline"/>
    </w:pPr>
    <w:rPr>
      <w:color w:val="auto"/>
      <w:kern w:val="0"/>
    </w:rPr>
  </w:style>
  <w:style w:type="paragraph" w:customStyle="1" w:styleId="txt">
    <w:name w:val="txt"/>
    <w:basedOn w:val="a6"/>
    <w:qFormat/>
    <w:rsid w:val="00712FEF"/>
    <w:pPr>
      <w:widowControl/>
      <w:spacing w:before="100" w:beforeAutospacing="1" w:after="100" w:afterAutospacing="1" w:line="460" w:lineRule="exact"/>
      <w:ind w:firstLineChars="200" w:firstLine="200"/>
      <w:jc w:val="left"/>
    </w:pPr>
    <w:rPr>
      <w:rFonts w:ascii="宋体" w:hAnsi="宋体" w:cs="宋体"/>
      <w:color w:val="auto"/>
      <w:kern w:val="0"/>
      <w:sz w:val="25"/>
    </w:rPr>
  </w:style>
  <w:style w:type="paragraph" w:customStyle="1" w:styleId="xl278">
    <w:name w:val="xl278"/>
    <w:basedOn w:val="a6"/>
    <w:qFormat/>
    <w:rsid w:val="00712FEF"/>
    <w:pPr>
      <w:widowControl/>
      <w:pBdr>
        <w:top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afffffffffffffffff">
    <w:name w:val="文字表格（紧凑）"/>
    <w:basedOn w:val="a6"/>
    <w:qFormat/>
    <w:rsid w:val="00712FEF"/>
    <w:pPr>
      <w:widowControl/>
      <w:spacing w:line="460" w:lineRule="exact"/>
      <w:ind w:leftChars="-11" w:left="-26" w:rightChars="-32" w:right="-77" w:firstLineChars="200" w:firstLine="200"/>
      <w:jc w:val="center"/>
    </w:pPr>
    <w:rPr>
      <w:color w:val="auto"/>
      <w:kern w:val="0"/>
      <w:sz w:val="18"/>
      <w:szCs w:val="18"/>
    </w:rPr>
  </w:style>
  <w:style w:type="paragraph" w:customStyle="1" w:styleId="xl187">
    <w:name w:val="xl187"/>
    <w:basedOn w:val="a6"/>
    <w:qFormat/>
    <w:rsid w:val="00712FEF"/>
    <w:pPr>
      <w:widowControl/>
      <w:pBdr>
        <w:left w:val="single" w:sz="8"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2H22ndlevelh22Header2TimesNewRomanTimesNewR">
    <w:name w:val="样式 样式 标题 2H22nd levelh22Header 2 + Times New Roman + Times New R..."/>
    <w:basedOn w:val="a6"/>
    <w:qFormat/>
    <w:rsid w:val="00712FEF"/>
    <w:pPr>
      <w:numPr>
        <w:ilvl w:val="1"/>
        <w:numId w:val="11"/>
      </w:numPr>
      <w:spacing w:line="240" w:lineRule="auto"/>
      <w:ind w:firstLine="0"/>
    </w:pPr>
    <w:rPr>
      <w:color w:val="auto"/>
      <w:kern w:val="0"/>
      <w:sz w:val="21"/>
    </w:rPr>
  </w:style>
  <w:style w:type="paragraph" w:customStyle="1" w:styleId="afffffffffffffffff0">
    <w:name w:val="段落a"/>
    <w:basedOn w:val="a6"/>
    <w:qFormat/>
    <w:rsid w:val="00712FEF"/>
    <w:pPr>
      <w:tabs>
        <w:tab w:val="left" w:pos="360"/>
      </w:tabs>
      <w:adjustRightInd w:val="0"/>
      <w:ind w:left="720" w:firstLine="255"/>
      <w:textAlignment w:val="baseline"/>
    </w:pPr>
    <w:rPr>
      <w:color w:val="auto"/>
      <w:kern w:val="0"/>
    </w:rPr>
  </w:style>
  <w:style w:type="paragraph" w:customStyle="1" w:styleId="SZW">
    <w:name w:val="SZW"/>
    <w:basedOn w:val="a6"/>
    <w:qFormat/>
    <w:rsid w:val="00712FEF"/>
    <w:pPr>
      <w:adjustRightInd w:val="0"/>
      <w:spacing w:line="360" w:lineRule="atLeast"/>
      <w:ind w:firstLine="425"/>
      <w:jc w:val="left"/>
    </w:pPr>
    <w:rPr>
      <w:rFonts w:ascii="@宋体" w:hint="eastAsia"/>
      <w:color w:val="auto"/>
      <w:kern w:val="0"/>
    </w:rPr>
  </w:style>
  <w:style w:type="paragraph" w:customStyle="1" w:styleId="xl292">
    <w:name w:val="xl292"/>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181">
    <w:name w:val="xl181"/>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auto"/>
      <w:kern w:val="0"/>
      <w:sz w:val="20"/>
    </w:rPr>
  </w:style>
  <w:style w:type="paragraph" w:customStyle="1" w:styleId="xl269">
    <w:name w:val="xl269"/>
    <w:basedOn w:val="a6"/>
    <w:qFormat/>
    <w:rsid w:val="00712FEF"/>
    <w:pPr>
      <w:widowControl/>
      <w:pBdr>
        <w:top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afffffffffffffffff1">
    <w:name w:val="主体文字"/>
    <w:basedOn w:val="af4"/>
    <w:qFormat/>
    <w:rsid w:val="00712FEF"/>
    <w:pPr>
      <w:spacing w:line="360" w:lineRule="auto"/>
      <w:ind w:firstLineChars="200" w:firstLine="480"/>
      <w:jc w:val="left"/>
    </w:pPr>
    <w:rPr>
      <w:rFonts w:ascii="仿宋_GB2312" w:eastAsia="仿宋_GB2312" w:hAnsi="宋体" w:cs="Courier New"/>
      <w:color w:val="auto"/>
      <w:kern w:val="0"/>
    </w:rPr>
  </w:style>
  <w:style w:type="paragraph" w:customStyle="1" w:styleId="xl247">
    <w:name w:val="xl247"/>
    <w:basedOn w:val="a6"/>
    <w:qFormat/>
    <w:rsid w:val="00712FEF"/>
    <w:pPr>
      <w:widowControl/>
      <w:pBdr>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afffffffffffffffff2">
    <w:name w:val="表格文字居中"/>
    <w:qFormat/>
    <w:rsid w:val="00712FEF"/>
    <w:pPr>
      <w:widowControl w:val="0"/>
      <w:adjustRightInd w:val="0"/>
      <w:snapToGrid w:val="0"/>
      <w:jc w:val="center"/>
    </w:pPr>
    <w:rPr>
      <w:rFonts w:ascii="Times New Roman" w:hAnsi="Times New Roman"/>
      <w:bCs/>
      <w:sz w:val="21"/>
      <w:szCs w:val="21"/>
    </w:rPr>
  </w:style>
  <w:style w:type="paragraph" w:customStyle="1" w:styleId="27878105">
    <w:name w:val="样式 纯文本 + 首行缩进:  2 字符 段前: 7.8 磅 段后: 7.8 磅 字符缩放: 105% 非加宽量 / 紧..."/>
    <w:basedOn w:val="af4"/>
    <w:qFormat/>
    <w:rsid w:val="00712FEF"/>
    <w:pPr>
      <w:spacing w:before="156" w:after="156" w:line="300" w:lineRule="auto"/>
      <w:ind w:firstLineChars="200" w:firstLine="503"/>
    </w:pPr>
    <w:rPr>
      <w:rFonts w:eastAsia="长城楷体_GB2312" w:cs="宋体"/>
      <w:bCs/>
      <w:color w:val="auto"/>
      <w:w w:val="105"/>
      <w:kern w:val="0"/>
      <w:szCs w:val="24"/>
    </w:rPr>
  </w:style>
  <w:style w:type="paragraph" w:customStyle="1" w:styleId="1">
    <w:name w:val="水保说明标题1"/>
    <w:basedOn w:val="15"/>
    <w:next w:val="a6"/>
    <w:qFormat/>
    <w:rsid w:val="00712FEF"/>
    <w:pPr>
      <w:keepNext/>
      <w:keepLines/>
      <w:numPr>
        <w:ilvl w:val="2"/>
        <w:numId w:val="9"/>
      </w:numPr>
      <w:tabs>
        <w:tab w:val="left" w:pos="425"/>
        <w:tab w:val="left" w:pos="1080"/>
      </w:tabs>
      <w:snapToGrid/>
      <w:spacing w:beforeLines="50" w:before="120" w:afterLines="0" w:after="330" w:line="578" w:lineRule="auto"/>
      <w:ind w:left="425" w:hanging="425"/>
      <w:jc w:val="both"/>
    </w:pPr>
    <w:rPr>
      <w:rFonts w:ascii="Times New Roman" w:eastAsia="宋体" w:hAnsi="Times New Roman"/>
      <w:bCs w:val="0"/>
      <w:color w:val="auto"/>
      <w:kern w:val="44"/>
      <w:sz w:val="32"/>
      <w:szCs w:val="44"/>
    </w:rPr>
  </w:style>
  <w:style w:type="paragraph" w:customStyle="1" w:styleId="6Char2">
    <w:name w:val="插图标题 6 Char"/>
    <w:basedOn w:val="a6"/>
    <w:next w:val="a6"/>
    <w:qFormat/>
    <w:rsid w:val="00712FEF"/>
    <w:pPr>
      <w:tabs>
        <w:tab w:val="left" w:pos="0"/>
        <w:tab w:val="left" w:pos="1170"/>
      </w:tabs>
      <w:spacing w:after="120" w:line="240" w:lineRule="auto"/>
      <w:ind w:left="1170" w:hanging="720"/>
      <w:jc w:val="center"/>
    </w:pPr>
    <w:rPr>
      <w:rFonts w:eastAsia="黑体"/>
      <w:color w:val="auto"/>
      <w:kern w:val="0"/>
      <w:sz w:val="21"/>
      <w:szCs w:val="21"/>
      <w:lang w:val="en-GB"/>
    </w:rPr>
  </w:style>
  <w:style w:type="paragraph" w:customStyle="1" w:styleId="xl233">
    <w:name w:val="xl233"/>
    <w:basedOn w:val="a6"/>
    <w:qFormat/>
    <w:rsid w:val="00712FEF"/>
    <w:pPr>
      <w:widowControl/>
      <w:pBdr>
        <w:left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F">
    <w:name w:val="CF正文"/>
    <w:basedOn w:val="a6"/>
    <w:qFormat/>
    <w:rsid w:val="00712FEF"/>
    <w:pPr>
      <w:spacing w:line="460" w:lineRule="exact"/>
      <w:ind w:firstLineChars="200" w:firstLine="200"/>
      <w:jc w:val="left"/>
    </w:pPr>
    <w:rPr>
      <w:color w:val="auto"/>
      <w:kern w:val="0"/>
      <w:sz w:val="25"/>
    </w:rPr>
  </w:style>
  <w:style w:type="paragraph" w:customStyle="1" w:styleId="Charfffffff1">
    <w:name w:val="图片 Char"/>
    <w:basedOn w:val="a6"/>
    <w:qFormat/>
    <w:rsid w:val="00712FEF"/>
    <w:pPr>
      <w:ind w:leftChars="200" w:left="-74" w:firstLine="74"/>
      <w:jc w:val="center"/>
      <w:textAlignment w:val="center"/>
    </w:pPr>
    <w:rPr>
      <w:rFonts w:ascii="宋体" w:hAnsi="宋体"/>
      <w:color w:val="800080"/>
      <w:spacing w:val="20"/>
      <w:kern w:val="0"/>
    </w:rPr>
  </w:style>
  <w:style w:type="paragraph" w:customStyle="1" w:styleId="41160">
    <w:name w:val="样式 标题 4 + 左侧:  1.16 厘米 首行缩进:  0 厘米"/>
    <w:basedOn w:val="41"/>
    <w:qFormat/>
    <w:rsid w:val="00712FEF"/>
    <w:pPr>
      <w:pageBreakBefore/>
      <w:spacing w:before="260" w:after="260" w:line="360" w:lineRule="auto"/>
      <w:ind w:left="660" w:firstLineChars="200" w:firstLine="546"/>
      <w:textAlignment w:val="center"/>
    </w:pPr>
    <w:rPr>
      <w:rFonts w:ascii="Helvetica" w:eastAsia="宋体" w:hAnsi="Helvetica" w:cs="宋体"/>
      <w:color w:val="0000FF"/>
      <w:spacing w:val="16"/>
      <w:kern w:val="0"/>
      <w:sz w:val="24"/>
      <w:szCs w:val="20"/>
    </w:rPr>
  </w:style>
  <w:style w:type="paragraph" w:customStyle="1" w:styleId="CharCharCharCharCharChar2CharCharChar1CharChar">
    <w:name w:val="Char Char Char Char Char Char2 Char Char Char1 Char Char"/>
    <w:basedOn w:val="a6"/>
    <w:qFormat/>
    <w:rsid w:val="00712FEF"/>
    <w:pPr>
      <w:ind w:firstLineChars="200" w:firstLine="200"/>
    </w:pPr>
    <w:rPr>
      <w:rFonts w:ascii="宋体" w:hAnsi="宋体" w:cs="宋体"/>
      <w:color w:val="auto"/>
      <w:kern w:val="0"/>
    </w:rPr>
  </w:style>
  <w:style w:type="paragraph" w:customStyle="1" w:styleId="CharCharChar1Char">
    <w:name w:val="Char Char Char1 Char"/>
    <w:basedOn w:val="a6"/>
    <w:qFormat/>
    <w:rsid w:val="00712FEF"/>
    <w:pPr>
      <w:adjustRightInd w:val="0"/>
      <w:snapToGrid w:val="0"/>
      <w:jc w:val="left"/>
    </w:pPr>
    <w:rPr>
      <w:rFonts w:ascii="宋体" w:hAnsi="宋体" w:cs="宋体"/>
      <w:color w:val="0000FF"/>
      <w:kern w:val="0"/>
    </w:rPr>
  </w:style>
  <w:style w:type="paragraph" w:customStyle="1" w:styleId="xl259">
    <w:name w:val="xl259"/>
    <w:basedOn w:val="a6"/>
    <w:qFormat/>
    <w:rsid w:val="00712FEF"/>
    <w:pPr>
      <w:widowControl/>
      <w:spacing w:before="100" w:beforeAutospacing="1" w:after="100" w:afterAutospacing="1" w:line="240" w:lineRule="auto"/>
      <w:ind w:firstLine="198"/>
      <w:jc w:val="left"/>
      <w:textAlignment w:val="center"/>
    </w:pPr>
    <w:rPr>
      <w:kern w:val="0"/>
      <w:sz w:val="20"/>
    </w:rPr>
  </w:style>
  <w:style w:type="paragraph" w:customStyle="1" w:styleId="afffffffffffffffff3">
    <w:name w:val="内文"/>
    <w:qFormat/>
    <w:rsid w:val="00712FEF"/>
    <w:pPr>
      <w:widowControl w:val="0"/>
      <w:tabs>
        <w:tab w:val="left" w:pos="2268"/>
      </w:tabs>
      <w:autoSpaceDE w:val="0"/>
      <w:autoSpaceDN w:val="0"/>
      <w:adjustRightInd w:val="0"/>
      <w:spacing w:line="284" w:lineRule="atLeast"/>
      <w:jc w:val="both"/>
    </w:pPr>
    <w:rPr>
      <w:rFonts w:ascii="汉仪中等线简+Helvetica" w:eastAsia="汉仪中等线简+Helvetica" w:hAnsi="Times New Roman"/>
    </w:rPr>
  </w:style>
  <w:style w:type="paragraph" w:customStyle="1" w:styleId="xl295">
    <w:name w:val="xl295"/>
    <w:basedOn w:val="a6"/>
    <w:qFormat/>
    <w:rsid w:val="00712FEF"/>
    <w:pPr>
      <w:widowControl/>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ff4">
    <w:name w:val="样式 小四 居中"/>
    <w:qFormat/>
    <w:rsid w:val="00712FEF"/>
    <w:pPr>
      <w:widowControl w:val="0"/>
      <w:adjustRightInd w:val="0"/>
      <w:snapToGrid w:val="0"/>
      <w:spacing w:after="200" w:line="276" w:lineRule="auto"/>
      <w:jc w:val="center"/>
    </w:pPr>
    <w:rPr>
      <w:rFonts w:ascii="宋体" w:hAnsi="宋体"/>
      <w:bCs/>
      <w:color w:val="000000"/>
      <w:sz w:val="21"/>
      <w:szCs w:val="21"/>
    </w:rPr>
  </w:style>
  <w:style w:type="paragraph" w:customStyle="1" w:styleId="ZW">
    <w:name w:val="ZW"/>
    <w:basedOn w:val="a6"/>
    <w:qFormat/>
    <w:rsid w:val="00712FEF"/>
    <w:pPr>
      <w:autoSpaceDE w:val="0"/>
      <w:autoSpaceDN w:val="0"/>
      <w:adjustRightInd w:val="0"/>
      <w:spacing w:line="240" w:lineRule="auto"/>
      <w:ind w:firstLine="397"/>
      <w:textAlignment w:val="baseline"/>
    </w:pPr>
    <w:rPr>
      <w:rFonts w:ascii="@宋体"/>
      <w:color w:val="auto"/>
      <w:kern w:val="0"/>
      <w:sz w:val="13"/>
    </w:rPr>
  </w:style>
  <w:style w:type="paragraph" w:customStyle="1" w:styleId="afffffffffffffffff5">
    <w:name w:val="È±Ê¡ÎÄ±¾"/>
    <w:basedOn w:val="a6"/>
    <w:qFormat/>
    <w:rsid w:val="00712FEF"/>
    <w:pPr>
      <w:widowControl/>
      <w:overflowPunct w:val="0"/>
      <w:autoSpaceDE w:val="0"/>
      <w:autoSpaceDN w:val="0"/>
      <w:adjustRightInd w:val="0"/>
      <w:spacing w:line="240" w:lineRule="auto"/>
      <w:jc w:val="left"/>
      <w:textAlignment w:val="baseline"/>
    </w:pPr>
    <w:rPr>
      <w:color w:val="auto"/>
      <w:kern w:val="0"/>
    </w:rPr>
  </w:style>
  <w:style w:type="paragraph" w:customStyle="1" w:styleId="BG">
    <w:name w:val="样式 BG 表格 + (符号) 宋体"/>
    <w:basedOn w:val="BG0"/>
    <w:qFormat/>
    <w:rsid w:val="00712FEF"/>
    <w:pPr>
      <w:widowControl/>
      <w:pBdr>
        <w:top w:val="double" w:sz="4" w:space="1" w:color="auto"/>
        <w:left w:val="double" w:sz="4" w:space="4" w:color="auto"/>
        <w:bottom w:val="double" w:sz="4" w:space="1" w:color="auto"/>
        <w:right w:val="double" w:sz="4" w:space="4" w:color="auto"/>
      </w:pBdr>
    </w:pPr>
    <w:rPr>
      <w:rFonts w:cs="宋体"/>
      <w:sz w:val="24"/>
    </w:rPr>
  </w:style>
  <w:style w:type="paragraph" w:customStyle="1" w:styleId="BG0">
    <w:name w:val="BG 表格"/>
    <w:basedOn w:val="aff"/>
    <w:qFormat/>
    <w:rsid w:val="00712FEF"/>
    <w:pPr>
      <w:keepNext w:val="0"/>
      <w:autoSpaceDE/>
      <w:autoSpaceDN/>
      <w:snapToGrid w:val="0"/>
      <w:textAlignment w:val="auto"/>
    </w:pPr>
    <w:rPr>
      <w:rFonts w:ascii="宋体" w:hAnsi="华文中宋"/>
      <w:bCs/>
      <w:color w:val="000000"/>
      <w:spacing w:val="-2"/>
      <w:sz w:val="21"/>
      <w:szCs w:val="21"/>
    </w:rPr>
  </w:style>
  <w:style w:type="paragraph" w:customStyle="1" w:styleId="xl226">
    <w:name w:val="xl226"/>
    <w:basedOn w:val="a6"/>
    <w:qFormat/>
    <w:rsid w:val="00712FEF"/>
    <w:pPr>
      <w:widowControl/>
      <w:pBdr>
        <w:top w:val="single" w:sz="8"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202">
    <w:name w:val="xl202"/>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ff6">
    <w:name w:val="图表编号"/>
    <w:basedOn w:val="affff1"/>
    <w:next w:val="a6"/>
    <w:rsid w:val="00712FEF"/>
    <w:pPr>
      <w:autoSpaceDE w:val="0"/>
      <w:autoSpaceDN w:val="0"/>
      <w:adjustRightInd w:val="0"/>
      <w:spacing w:line="360" w:lineRule="auto"/>
      <w:ind w:firstLineChars="1403" w:firstLine="3932"/>
    </w:pPr>
    <w:rPr>
      <w:b/>
      <w:color w:val="0000FF"/>
      <w:spacing w:val="20"/>
      <w:kern w:val="2"/>
      <w:sz w:val="24"/>
      <w:u w:val="thick"/>
    </w:rPr>
  </w:style>
  <w:style w:type="paragraph" w:customStyle="1" w:styleId="afffffffffffffffff7">
    <w:name w:val="表后小行"/>
    <w:basedOn w:val="a6"/>
    <w:next w:val="a6"/>
    <w:qFormat/>
    <w:rsid w:val="00712FEF"/>
    <w:pPr>
      <w:spacing w:line="240" w:lineRule="exact"/>
      <w:ind w:firstLineChars="200" w:firstLine="300"/>
      <w:jc w:val="left"/>
    </w:pPr>
    <w:rPr>
      <w:color w:val="auto"/>
      <w:kern w:val="0"/>
      <w:sz w:val="15"/>
    </w:rPr>
  </w:style>
  <w:style w:type="paragraph" w:customStyle="1" w:styleId="CenturyGothic552">
    <w:name w:val="样式 样式 Century Gothic 段前: 5 磅 段后: 5 磅 + 首行缩进:  2 字符"/>
    <w:basedOn w:val="a6"/>
    <w:qFormat/>
    <w:rsid w:val="00712FEF"/>
    <w:pPr>
      <w:spacing w:line="240" w:lineRule="auto"/>
      <w:ind w:firstLineChars="200" w:firstLine="200"/>
    </w:pPr>
    <w:rPr>
      <w:rFonts w:ascii="Century Gothic" w:hAnsi="Century Gothic"/>
      <w:color w:val="auto"/>
      <w:spacing w:val="10"/>
      <w:kern w:val="0"/>
      <w:sz w:val="21"/>
    </w:rPr>
  </w:style>
  <w:style w:type="paragraph" w:customStyle="1" w:styleId="xl212">
    <w:name w:val="xl212"/>
    <w:basedOn w:val="a6"/>
    <w:qFormat/>
    <w:rsid w:val="00712FEF"/>
    <w:pPr>
      <w:widowControl/>
      <w:pBdr>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afffffffffffffffff8">
    <w:name w:val="表芯"/>
    <w:basedOn w:val="a6"/>
    <w:next w:val="a6"/>
    <w:qFormat/>
    <w:rsid w:val="00712FEF"/>
    <w:pPr>
      <w:keepNext/>
      <w:adjustRightInd w:val="0"/>
      <w:spacing w:before="20" w:line="0" w:lineRule="atLeast"/>
      <w:jc w:val="center"/>
      <w:textAlignment w:val="baseline"/>
    </w:pPr>
    <w:rPr>
      <w:color w:val="auto"/>
      <w:kern w:val="21"/>
      <w:sz w:val="21"/>
    </w:rPr>
  </w:style>
  <w:style w:type="paragraph" w:customStyle="1" w:styleId="y1">
    <w:name w:val="?y??"/>
    <w:qFormat/>
    <w:rsid w:val="00712FEF"/>
    <w:pPr>
      <w:widowControl w:val="0"/>
      <w:overflowPunct w:val="0"/>
      <w:autoSpaceDE w:val="0"/>
      <w:autoSpaceDN w:val="0"/>
      <w:adjustRightInd w:val="0"/>
      <w:spacing w:after="200" w:line="357" w:lineRule="atLeast"/>
      <w:jc w:val="both"/>
      <w:textAlignment w:val="baseline"/>
    </w:pPr>
    <w:rPr>
      <w:color w:val="000000"/>
      <w:sz w:val="21"/>
      <w:szCs w:val="22"/>
    </w:rPr>
  </w:style>
  <w:style w:type="paragraph" w:customStyle="1" w:styleId="ZW10">
    <w:name w:val="样式 ZW正文1 + 加粗 首行缩进:  0 厘米"/>
    <w:basedOn w:val="ZW1"/>
    <w:qFormat/>
    <w:rsid w:val="00712FEF"/>
    <w:pPr>
      <w:ind w:firstLine="0"/>
    </w:pPr>
    <w:rPr>
      <w:b/>
      <w:bCs/>
    </w:rPr>
  </w:style>
  <w:style w:type="paragraph" w:customStyle="1" w:styleId="xl151">
    <w:name w:val="xl151"/>
    <w:basedOn w:val="a6"/>
    <w:qFormat/>
    <w:rsid w:val="00712FEF"/>
    <w:pPr>
      <w:widowControl/>
      <w:pBdr>
        <w:left w:val="single" w:sz="4" w:space="0" w:color="auto"/>
        <w:bottom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WXD20">
    <w:name w:val="！WXD居中不与下段同页2"/>
    <w:qFormat/>
    <w:rsid w:val="00712FEF"/>
    <w:pPr>
      <w:tabs>
        <w:tab w:val="center" w:pos="2211"/>
        <w:tab w:val="center" w:pos="6577"/>
      </w:tabs>
      <w:adjustRightInd w:val="0"/>
      <w:snapToGrid w:val="0"/>
      <w:spacing w:line="360" w:lineRule="auto"/>
      <w:jc w:val="center"/>
    </w:pPr>
    <w:rPr>
      <w:rFonts w:ascii="Times New Roman" w:hAnsi="Times New Roman"/>
      <w:snapToGrid w:val="0"/>
      <w:kern w:val="2"/>
      <w:sz w:val="21"/>
      <w:szCs w:val="21"/>
    </w:rPr>
  </w:style>
  <w:style w:type="paragraph" w:customStyle="1" w:styleId="afffffffffffffffff9">
    <w:name w:val="表格单位"/>
    <w:qFormat/>
    <w:rsid w:val="00712FEF"/>
    <w:pPr>
      <w:jc w:val="center"/>
    </w:pPr>
    <w:rPr>
      <w:rFonts w:ascii="Arial" w:eastAsia="等线" w:hAnsi="Arial"/>
      <w:b/>
      <w:bCs/>
    </w:rPr>
  </w:style>
  <w:style w:type="paragraph" w:customStyle="1" w:styleId="1409152">
    <w:name w:val="样式 样式 样式 正文缩进 + 14 磅 左 首行缩进:  0.9 厘米 行距: 1.5 倍行距 + 首行缩进:  2 字符 +..."/>
    <w:basedOn w:val="a6"/>
    <w:qFormat/>
    <w:rsid w:val="00712FEF"/>
    <w:pPr>
      <w:spacing w:line="288" w:lineRule="auto"/>
      <w:ind w:firstLineChars="200" w:firstLine="200"/>
      <w:jc w:val="left"/>
    </w:pPr>
    <w:rPr>
      <w:rFonts w:cs="宋体"/>
      <w:color w:val="auto"/>
      <w:kern w:val="0"/>
    </w:rPr>
  </w:style>
  <w:style w:type="paragraph" w:customStyle="1" w:styleId="3252">
    <w:name w:val="样式 正文文本缩进 3 + 行距: 固定值 25 磅"/>
    <w:basedOn w:val="3b"/>
    <w:qFormat/>
    <w:rsid w:val="00712FEF"/>
    <w:pPr>
      <w:adjustRightInd w:val="0"/>
      <w:spacing w:after="0" w:line="500" w:lineRule="exact"/>
      <w:ind w:leftChars="152" w:left="319" w:firstLineChars="200" w:firstLine="562"/>
      <w:textAlignment w:val="baseline"/>
    </w:pPr>
    <w:rPr>
      <w:rFonts w:cs="宋体"/>
      <w:b/>
      <w:bCs/>
      <w:sz w:val="28"/>
      <w:szCs w:val="28"/>
      <w:lang w:val="en-US"/>
    </w:rPr>
  </w:style>
  <w:style w:type="paragraph" w:customStyle="1" w:styleId="5c">
    <w:name w:val="表中文字5"/>
    <w:basedOn w:val="a6"/>
    <w:qFormat/>
    <w:rsid w:val="00712FEF"/>
    <w:pPr>
      <w:spacing w:line="240" w:lineRule="auto"/>
      <w:jc w:val="center"/>
    </w:pPr>
    <w:rPr>
      <w:rFonts w:ascii="宋体"/>
      <w:kern w:val="0"/>
      <w:sz w:val="21"/>
    </w:rPr>
  </w:style>
  <w:style w:type="paragraph" w:customStyle="1" w:styleId="ss1">
    <w:name w:val="ss_正文标准1"/>
    <w:basedOn w:val="a6"/>
    <w:qFormat/>
    <w:rsid w:val="00712FEF"/>
    <w:pPr>
      <w:adjustRightInd w:val="0"/>
      <w:spacing w:beforeLines="50" w:line="336" w:lineRule="auto"/>
      <w:ind w:firstLineChars="200" w:firstLine="200"/>
      <w:jc w:val="left"/>
      <w:textAlignment w:val="baseline"/>
    </w:pPr>
    <w:rPr>
      <w:rFonts w:ascii="宋体" w:cs="宋体"/>
      <w:color w:val="auto"/>
      <w:kern w:val="0"/>
    </w:rPr>
  </w:style>
  <w:style w:type="paragraph" w:customStyle="1" w:styleId="1-20">
    <w:name w:val="样式1-2级项目编号"/>
    <w:basedOn w:val="a6"/>
    <w:qFormat/>
    <w:rsid w:val="00712FEF"/>
    <w:pPr>
      <w:textAlignment w:val="center"/>
    </w:pPr>
    <w:rPr>
      <w:rFonts w:ascii="宋体" w:hAnsi="宋体"/>
      <w:color w:val="auto"/>
      <w:spacing w:val="8"/>
      <w:kern w:val="24"/>
    </w:rPr>
  </w:style>
  <w:style w:type="paragraph" w:customStyle="1" w:styleId="LA0">
    <w:name w:val="正文LA"/>
    <w:qFormat/>
    <w:rsid w:val="00712FEF"/>
    <w:pPr>
      <w:tabs>
        <w:tab w:val="left" w:pos="0"/>
      </w:tabs>
      <w:adjustRightInd w:val="0"/>
      <w:spacing w:beforeLines="50" w:line="360" w:lineRule="auto"/>
      <w:ind w:firstLineChars="225" w:firstLine="225"/>
      <w:jc w:val="both"/>
    </w:pPr>
    <w:rPr>
      <w:rFonts w:ascii="宋体" w:hAnsi="宋体"/>
      <w:snapToGrid w:val="0"/>
      <w:sz w:val="24"/>
    </w:rPr>
  </w:style>
  <w:style w:type="paragraph" w:customStyle="1" w:styleId="5d">
    <w:name w:val="自建标题5"/>
    <w:basedOn w:val="4f3"/>
    <w:qFormat/>
    <w:rsid w:val="00712FEF"/>
    <w:pPr>
      <w:outlineLvl w:val="4"/>
    </w:pPr>
  </w:style>
  <w:style w:type="paragraph" w:customStyle="1" w:styleId="11112">
    <w:name w:val="1111"/>
    <w:basedOn w:val="a6"/>
    <w:qFormat/>
    <w:rsid w:val="00712FEF"/>
    <w:pPr>
      <w:spacing w:beforeLines="50" w:line="480" w:lineRule="exact"/>
    </w:pPr>
    <w:rPr>
      <w:rFonts w:ascii="宋体" w:hAnsi="宋体"/>
      <w:color w:val="auto"/>
      <w:kern w:val="0"/>
      <w:sz w:val="28"/>
      <w:szCs w:val="28"/>
    </w:rPr>
  </w:style>
  <w:style w:type="paragraph" w:customStyle="1" w:styleId="2fffd">
    <w:name w:val="表头2"/>
    <w:basedOn w:val="1fff2"/>
    <w:qFormat/>
    <w:rsid w:val="00712FEF"/>
    <w:pPr>
      <w:spacing w:before="0" w:after="0" w:line="460" w:lineRule="exact"/>
      <w:ind w:firstLineChars="200" w:firstLine="500"/>
      <w:jc w:val="left"/>
    </w:pPr>
    <w:rPr>
      <w:rFonts w:ascii="黑体" w:eastAsia="黑体"/>
      <w:b w:val="0"/>
      <w:sz w:val="25"/>
      <w:szCs w:val="24"/>
    </w:rPr>
  </w:style>
  <w:style w:type="paragraph" w:customStyle="1" w:styleId="GBK28">
    <w:name w:val="样式 方正仿宋_GBK 三号 行距: 固定值 28 磅"/>
    <w:basedOn w:val="a6"/>
    <w:qFormat/>
    <w:rsid w:val="00712FEF"/>
    <w:pPr>
      <w:ind w:firstLineChars="200" w:firstLine="200"/>
      <w:jc w:val="left"/>
    </w:pPr>
    <w:rPr>
      <w:rFonts w:ascii="方正仿宋_GBK" w:hAnsi="方正仿宋_GBK" w:cs="宋体"/>
      <w:color w:val="auto"/>
      <w:sz w:val="28"/>
      <w:szCs w:val="20"/>
    </w:rPr>
  </w:style>
  <w:style w:type="paragraph" w:customStyle="1" w:styleId="110">
    <w:name w:val="11"/>
    <w:aliases w:val="Se1,Head wsa21,H21,标题 1.11,Chapter Title1,Chapter1,1.1标题 21,1.11,_Heading 21,标21,第一层条1,Header 2nd Page1,A.B.C.1,h2 main heading1,二级标题1,标题 lxb21,二级标题 Char1,单位名1,4.11,Titr1"/>
    <w:basedOn w:val="a6"/>
    <w:qFormat/>
    <w:rsid w:val="00712FEF"/>
    <w:pPr>
      <w:numPr>
        <w:numId w:val="12"/>
      </w:numPr>
      <w:tabs>
        <w:tab w:val="left" w:pos="1647"/>
      </w:tabs>
      <w:adjustRightInd w:val="0"/>
      <w:jc w:val="left"/>
      <w:textAlignment w:val="baseline"/>
    </w:pPr>
    <w:rPr>
      <w:rFonts w:ascii="宋体"/>
      <w:b/>
      <w:color w:val="auto"/>
      <w:spacing w:val="10"/>
      <w:kern w:val="0"/>
    </w:rPr>
  </w:style>
  <w:style w:type="paragraph" w:customStyle="1" w:styleId="xl148">
    <w:name w:val="xl148"/>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xl138">
    <w:name w:val="xl138"/>
    <w:basedOn w:val="a6"/>
    <w:qFormat/>
    <w:rsid w:val="00712FEF"/>
    <w:pPr>
      <w:widowControl/>
      <w:pBdr>
        <w:top w:val="single" w:sz="4" w:space="0" w:color="auto"/>
        <w:bottom w:val="single" w:sz="8"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3Title3099">
    <w:name w:val="样式 标题 3Title3 + 首行缩进:  0.99 厘米"/>
    <w:basedOn w:val="31"/>
    <w:qFormat/>
    <w:rsid w:val="00712FEF"/>
    <w:pPr>
      <w:pageBreakBefore/>
      <w:tabs>
        <w:tab w:val="left" w:pos="1080"/>
      </w:tabs>
      <w:adjustRightInd w:val="0"/>
      <w:spacing w:beforeLines="100" w:line="416" w:lineRule="atLeast"/>
      <w:ind w:left="142" w:firstLine="560"/>
      <w:jc w:val="left"/>
      <w:textAlignment w:val="baseline"/>
    </w:pPr>
    <w:rPr>
      <w:rFonts w:ascii="宋体" w:eastAsia="黑体"/>
      <w:bCs w:val="0"/>
      <w:color w:val="000000"/>
      <w:kern w:val="0"/>
      <w:sz w:val="28"/>
      <w:szCs w:val="28"/>
    </w:rPr>
  </w:style>
  <w:style w:type="paragraph" w:customStyle="1" w:styleId="WXD0">
    <w:name w:val="！WXD居中与下段同页"/>
    <w:qFormat/>
    <w:rsid w:val="00712FEF"/>
    <w:pPr>
      <w:keepNext/>
      <w:adjustRightInd w:val="0"/>
      <w:snapToGrid w:val="0"/>
      <w:spacing w:after="120"/>
      <w:jc w:val="center"/>
    </w:pPr>
    <w:rPr>
      <w:rFonts w:ascii="Times New Roman" w:hAnsi="Times New Roman"/>
      <w:snapToGrid w:val="0"/>
      <w:kern w:val="2"/>
      <w:sz w:val="24"/>
      <w:szCs w:val="21"/>
    </w:rPr>
  </w:style>
  <w:style w:type="paragraph" w:customStyle="1" w:styleId="LBG4">
    <w:name w:val="LBG4"/>
    <w:basedOn w:val="a6"/>
    <w:qFormat/>
    <w:rsid w:val="00712FEF"/>
    <w:pPr>
      <w:autoSpaceDE w:val="0"/>
      <w:autoSpaceDN w:val="0"/>
      <w:adjustRightInd w:val="0"/>
      <w:snapToGrid w:val="0"/>
      <w:spacing w:line="240" w:lineRule="auto"/>
      <w:jc w:val="center"/>
      <w:textAlignment w:val="baseline"/>
    </w:pPr>
    <w:rPr>
      <w:rFonts w:ascii="@宋体" w:hAnsi="宋体"/>
      <w:color w:val="auto"/>
      <w:kern w:val="0"/>
    </w:rPr>
  </w:style>
  <w:style w:type="paragraph" w:customStyle="1" w:styleId="afffffffffffffffffa">
    <w:name w:val="征文"/>
    <w:basedOn w:val="a6"/>
    <w:qFormat/>
    <w:rsid w:val="00712FEF"/>
    <w:pPr>
      <w:widowControl/>
      <w:adjustRightInd w:val="0"/>
      <w:snapToGrid w:val="0"/>
      <w:spacing w:line="312" w:lineRule="auto"/>
      <w:ind w:firstLineChars="200" w:firstLine="200"/>
      <w:jc w:val="center"/>
    </w:pPr>
    <w:rPr>
      <w:rFonts w:ascii="宋体" w:hAnsi="宋体"/>
      <w:color w:val="auto"/>
      <w:kern w:val="0"/>
      <w:lang w:eastAsia="en-US" w:bidi="en-US"/>
    </w:rPr>
  </w:style>
  <w:style w:type="paragraph" w:customStyle="1" w:styleId="xl287">
    <w:name w:val="xl287"/>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afffffffffffffffffb">
    <w:name w:val="表格内容（小五）"/>
    <w:basedOn w:val="affffffffffffffc"/>
    <w:qFormat/>
    <w:rsid w:val="00712FEF"/>
    <w:pPr>
      <w:tabs>
        <w:tab w:val="left" w:pos="1535"/>
        <w:tab w:val="left" w:pos="3105"/>
        <w:tab w:val="left" w:pos="4676"/>
        <w:tab w:val="left" w:pos="6247"/>
        <w:tab w:val="left" w:pos="7740"/>
        <w:tab w:val="left" w:pos="9288"/>
      </w:tabs>
      <w:spacing w:line="360" w:lineRule="auto"/>
      <w:textAlignment w:val="baseline"/>
    </w:pPr>
    <w:rPr>
      <w:rFonts w:eastAsia="宋体"/>
      <w:color w:val="auto"/>
      <w:spacing w:val="-10"/>
      <w:kern w:val="0"/>
      <w:sz w:val="18"/>
    </w:rPr>
  </w:style>
  <w:style w:type="paragraph" w:customStyle="1" w:styleId="xl271">
    <w:name w:val="xl271"/>
    <w:basedOn w:val="a6"/>
    <w:qFormat/>
    <w:rsid w:val="00712FEF"/>
    <w:pPr>
      <w:widowControl/>
      <w:pBdr>
        <w:top w:val="single" w:sz="4" w:space="0" w:color="auto"/>
        <w:bottom w:val="single" w:sz="4" w:space="0" w:color="auto"/>
        <w:right w:val="single" w:sz="4" w:space="0" w:color="auto"/>
      </w:pBdr>
      <w:spacing w:before="100" w:beforeAutospacing="1" w:after="100" w:afterAutospacing="1" w:line="240" w:lineRule="auto"/>
      <w:ind w:firstLine="198"/>
      <w:jc w:val="left"/>
    </w:pPr>
    <w:rPr>
      <w:color w:val="auto"/>
      <w:kern w:val="0"/>
      <w:sz w:val="20"/>
    </w:rPr>
  </w:style>
  <w:style w:type="paragraph" w:customStyle="1" w:styleId="xl276">
    <w:name w:val="xl276"/>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right"/>
      <w:textAlignment w:val="center"/>
    </w:pPr>
    <w:rPr>
      <w:color w:val="auto"/>
      <w:kern w:val="0"/>
      <w:sz w:val="20"/>
    </w:rPr>
  </w:style>
  <w:style w:type="paragraph" w:customStyle="1" w:styleId="CharCharCharCharCharChar2CharCharChar1">
    <w:name w:val="Char Char Char Char Char Char2 Char Char Char1"/>
    <w:basedOn w:val="a6"/>
    <w:qFormat/>
    <w:rsid w:val="00712FEF"/>
    <w:pPr>
      <w:ind w:firstLineChars="200" w:firstLine="200"/>
    </w:pPr>
    <w:rPr>
      <w:rFonts w:ascii="宋体" w:hAnsi="宋体" w:cs="宋体"/>
      <w:color w:val="auto"/>
      <w:kern w:val="0"/>
    </w:rPr>
  </w:style>
  <w:style w:type="paragraph" w:customStyle="1" w:styleId="3fe">
    <w:name w:val="水保说明标题3"/>
    <w:basedOn w:val="31"/>
    <w:qFormat/>
    <w:rsid w:val="00712FEF"/>
    <w:pPr>
      <w:pageBreakBefore/>
      <w:tabs>
        <w:tab w:val="left" w:pos="926"/>
        <w:tab w:val="left" w:pos="1080"/>
        <w:tab w:val="left" w:pos="1980"/>
      </w:tabs>
      <w:adjustRightInd w:val="0"/>
      <w:spacing w:beforeLines="100" w:line="360" w:lineRule="auto"/>
      <w:ind w:left="1980" w:hanging="420"/>
      <w:jc w:val="center"/>
      <w:textAlignment w:val="baseline"/>
    </w:pPr>
    <w:rPr>
      <w:rFonts w:ascii="宋体" w:eastAsia="黑体" w:hAnsi="宋体"/>
      <w:bCs w:val="0"/>
      <w:color w:val="000000"/>
      <w:kern w:val="0"/>
      <w:sz w:val="28"/>
    </w:rPr>
  </w:style>
  <w:style w:type="paragraph" w:customStyle="1" w:styleId="xl221">
    <w:name w:val="xl221"/>
    <w:basedOn w:val="a6"/>
    <w:qFormat/>
    <w:rsid w:val="00712FEF"/>
    <w:pPr>
      <w:widowControl/>
      <w:pBdr>
        <w:top w:val="single" w:sz="8" w:space="0" w:color="auto"/>
        <w:left w:val="single" w:sz="4"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186">
    <w:name w:val="xl186"/>
    <w:basedOn w:val="a6"/>
    <w:qFormat/>
    <w:rsid w:val="00712FEF"/>
    <w:pPr>
      <w:widowControl/>
      <w:shd w:val="clear" w:color="000000" w:fill="FFFF00"/>
      <w:spacing w:before="100" w:beforeAutospacing="1" w:after="100" w:afterAutospacing="1" w:line="240" w:lineRule="auto"/>
      <w:ind w:firstLine="198"/>
      <w:jc w:val="left"/>
    </w:pPr>
    <w:rPr>
      <w:color w:val="auto"/>
      <w:kern w:val="0"/>
      <w:sz w:val="20"/>
    </w:rPr>
  </w:style>
  <w:style w:type="paragraph" w:customStyle="1" w:styleId="xl131">
    <w:name w:val="xl131"/>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xl119">
    <w:name w:val="xl119"/>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GB2312GB23120815">
    <w:name w:val="样式 样式 样式 (西文) 楷体_GB2312 (中文) 楷体_GB2312 小四 首行缩进:  0.8 厘米 行距: 1.5 ..."/>
    <w:basedOn w:val="a6"/>
    <w:qFormat/>
    <w:rsid w:val="00712FEF"/>
    <w:pPr>
      <w:ind w:firstLineChars="175" w:firstLine="420"/>
    </w:pPr>
    <w:rPr>
      <w:rFonts w:ascii="楷体_GB2312" w:eastAsia="楷体_GB2312" w:cs="楷体_GB2312"/>
      <w:color w:val="auto"/>
      <w:kern w:val="0"/>
    </w:rPr>
  </w:style>
  <w:style w:type="paragraph" w:customStyle="1" w:styleId="xl118">
    <w:name w:val="xl118"/>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1ffff6">
    <w:name w:val="桥1"/>
    <w:basedOn w:val="a6"/>
    <w:qFormat/>
    <w:rsid w:val="00712FEF"/>
    <w:pPr>
      <w:tabs>
        <w:tab w:val="left" w:pos="1159"/>
      </w:tabs>
      <w:snapToGrid w:val="0"/>
      <w:ind w:left="1159" w:hanging="360"/>
      <w:jc w:val="left"/>
    </w:pPr>
    <w:rPr>
      <w:color w:val="auto"/>
      <w:kern w:val="0"/>
    </w:rPr>
  </w:style>
  <w:style w:type="paragraph" w:customStyle="1" w:styleId="TableText">
    <w:name w:val="Table_Text"/>
    <w:basedOn w:val="a6"/>
    <w:qFormat/>
    <w:rsid w:val="00712FEF"/>
    <w:pPr>
      <w:keepLines/>
      <w:tabs>
        <w:tab w:val="left" w:pos="794"/>
        <w:tab w:val="left" w:pos="1191"/>
        <w:tab w:val="left" w:pos="1588"/>
        <w:tab w:val="left" w:pos="1985"/>
      </w:tabs>
      <w:adjustRightInd w:val="0"/>
      <w:spacing w:before="100" w:after="100" w:line="240" w:lineRule="atLeast"/>
      <w:textAlignment w:val="baseline"/>
    </w:pPr>
    <w:rPr>
      <w:color w:val="auto"/>
      <w:kern w:val="0"/>
      <w:sz w:val="21"/>
    </w:rPr>
  </w:style>
  <w:style w:type="paragraph" w:customStyle="1" w:styleId="xl149">
    <w:name w:val="xl149"/>
    <w:basedOn w:val="a6"/>
    <w:qFormat/>
    <w:rsid w:val="00712FEF"/>
    <w:pPr>
      <w:widowControl/>
      <w:spacing w:before="100" w:beforeAutospacing="1" w:after="100" w:afterAutospacing="1" w:line="240" w:lineRule="auto"/>
      <w:jc w:val="center"/>
    </w:pPr>
    <w:rPr>
      <w:rFonts w:ascii="宋体" w:hAnsi="宋体" w:cs="宋体"/>
      <w:color w:val="auto"/>
      <w:kern w:val="0"/>
    </w:rPr>
  </w:style>
  <w:style w:type="paragraph" w:customStyle="1" w:styleId="3ff">
    <w:name w:val="纯文本3"/>
    <w:basedOn w:val="a6"/>
    <w:next w:val="a6"/>
    <w:qFormat/>
    <w:rsid w:val="00712FEF"/>
    <w:pPr>
      <w:spacing w:line="0" w:lineRule="atLeast"/>
      <w:jc w:val="center"/>
    </w:pPr>
    <w:rPr>
      <w:rFonts w:ascii="宋体" w:hAnsi="Courier New"/>
      <w:color w:val="auto"/>
      <w:sz w:val="21"/>
      <w:szCs w:val="21"/>
    </w:rPr>
  </w:style>
  <w:style w:type="paragraph" w:customStyle="1" w:styleId="afffffffffffffffffc">
    <w:name w:val="数字表格"/>
    <w:basedOn w:val="a6"/>
    <w:qFormat/>
    <w:rsid w:val="00712FEF"/>
    <w:pPr>
      <w:widowControl/>
      <w:spacing w:line="380" w:lineRule="exact"/>
      <w:jc w:val="center"/>
    </w:pPr>
    <w:rPr>
      <w:rFonts w:ascii="楷体_GB2312" w:eastAsia="楷体_GB2312" w:hAnsi="宋体"/>
      <w:color w:val="auto"/>
      <w:kern w:val="0"/>
      <w:sz w:val="21"/>
    </w:rPr>
  </w:style>
  <w:style w:type="paragraph" w:customStyle="1" w:styleId="2106">
    <w:name w:val="样式 标题 2 + 首行缩进:  1.06 厘米"/>
    <w:basedOn w:val="21"/>
    <w:qFormat/>
    <w:rsid w:val="00712FEF"/>
    <w:pPr>
      <w:pageBreakBefore/>
      <w:tabs>
        <w:tab w:val="left" w:pos="720"/>
      </w:tabs>
      <w:adjustRightInd w:val="0"/>
      <w:spacing w:before="120" w:after="360" w:line="416" w:lineRule="atLeast"/>
      <w:ind w:firstLine="602"/>
      <w:contextualSpacing/>
      <w:jc w:val="left"/>
      <w:textAlignment w:val="baseline"/>
    </w:pPr>
    <w:rPr>
      <w:rFonts w:ascii="黑体" w:eastAsia="宋体" w:hAnsi="Times New Roman" w:cs="Times New Roman"/>
      <w:color w:val="auto"/>
      <w:kern w:val="0"/>
      <w:sz w:val="28"/>
      <w:szCs w:val="28"/>
    </w:rPr>
  </w:style>
  <w:style w:type="paragraph" w:customStyle="1" w:styleId="6a">
    <w:name w:val="6"/>
    <w:basedOn w:val="a6"/>
    <w:next w:val="a6"/>
    <w:qFormat/>
    <w:rsid w:val="00712FEF"/>
    <w:pPr>
      <w:spacing w:after="120" w:line="240" w:lineRule="auto"/>
      <w:ind w:leftChars="200" w:left="420"/>
    </w:pPr>
    <w:rPr>
      <w:color w:val="auto"/>
      <w:kern w:val="0"/>
      <w:sz w:val="21"/>
    </w:rPr>
  </w:style>
  <w:style w:type="paragraph" w:customStyle="1" w:styleId="1CharCharChar1CharCharCharChar">
    <w:name w:val="1 Char Char Char1 Char Char Char Char"/>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2Heading2CharAHeading2CharCharCharHeading2Char">
    <w:name w:val="样式 样式 标题 2Heading 2 CharAHeading 2 Char Char CharHeading 2 Char ..."/>
    <w:basedOn w:val="a6"/>
    <w:qFormat/>
    <w:rsid w:val="00712FEF"/>
    <w:pPr>
      <w:keepNext/>
      <w:keepLines/>
      <w:tabs>
        <w:tab w:val="left" w:pos="330"/>
      </w:tabs>
      <w:spacing w:before="100" w:beforeAutospacing="1" w:after="100" w:afterAutospacing="1"/>
      <w:ind w:firstLineChars="100" w:firstLine="321"/>
      <w:jc w:val="left"/>
      <w:outlineLvl w:val="1"/>
    </w:pPr>
    <w:rPr>
      <w:rFonts w:ascii="黑体" w:eastAsia="黑体" w:hAnsi="Arial" w:cs="宋体"/>
      <w:b/>
      <w:color w:val="7030A0"/>
      <w:kern w:val="0"/>
      <w:sz w:val="32"/>
    </w:rPr>
  </w:style>
  <w:style w:type="paragraph" w:customStyle="1" w:styleId="xl188">
    <w:name w:val="xl188"/>
    <w:basedOn w:val="a6"/>
    <w:qFormat/>
    <w:rsid w:val="00712FEF"/>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harCharChar8">
    <w:name w:val="正文+首行缩进 Char Char Char"/>
    <w:basedOn w:val="a6"/>
    <w:qFormat/>
    <w:rsid w:val="00712FEF"/>
    <w:pPr>
      <w:spacing w:afterLines="50"/>
      <w:ind w:firstLineChars="200" w:firstLine="480"/>
    </w:pPr>
    <w:rPr>
      <w:rFonts w:ascii="宋体" w:hAnsi="宋体" w:cs="宋体"/>
      <w:color w:val="auto"/>
      <w:kern w:val="0"/>
    </w:rPr>
  </w:style>
  <w:style w:type="paragraph" w:customStyle="1" w:styleId="xl242">
    <w:name w:val="xl242"/>
    <w:basedOn w:val="a6"/>
    <w:qFormat/>
    <w:rsid w:val="00712FEF"/>
    <w:pPr>
      <w:widowControl/>
      <w:pBdr>
        <w:left w:val="single" w:sz="4" w:space="0" w:color="auto"/>
        <w:bottom w:val="single" w:sz="4" w:space="0" w:color="000000"/>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09">
    <w:name w:val="xl209"/>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ffd">
    <w:name w:val="不缩进"/>
    <w:basedOn w:val="a6"/>
    <w:qFormat/>
    <w:rsid w:val="00712FEF"/>
    <w:pPr>
      <w:tabs>
        <w:tab w:val="center" w:pos="4153"/>
        <w:tab w:val="right" w:pos="8306"/>
      </w:tabs>
      <w:wordWrap w:val="0"/>
      <w:topLinePunct/>
      <w:adjustRightInd w:val="0"/>
      <w:snapToGrid w:val="0"/>
      <w:spacing w:line="240" w:lineRule="auto"/>
      <w:jc w:val="center"/>
    </w:pPr>
    <w:rPr>
      <w:color w:val="auto"/>
      <w:kern w:val="10"/>
      <w:sz w:val="21"/>
    </w:rPr>
  </w:style>
  <w:style w:type="paragraph" w:customStyle="1" w:styleId="CharCharCharCharCharChar2CharCharCharChar1">
    <w:name w:val="Char Char Char Char Char Char2 Char Char Char Char1"/>
    <w:basedOn w:val="15"/>
    <w:qFormat/>
    <w:rsid w:val="00712FEF"/>
    <w:pPr>
      <w:keepNext/>
      <w:tabs>
        <w:tab w:val="left" w:pos="360"/>
        <w:tab w:val="left" w:pos="1080"/>
      </w:tabs>
      <w:autoSpaceDE w:val="0"/>
      <w:autoSpaceDN w:val="0"/>
      <w:adjustRightInd w:val="0"/>
      <w:snapToGrid/>
      <w:spacing w:beforeLines="0" w:before="120" w:afterLines="0" w:after="0"/>
      <w:ind w:left="200" w:firstLine="88"/>
      <w:jc w:val="center"/>
    </w:pPr>
    <w:rPr>
      <w:rFonts w:ascii="宋体" w:eastAsia="黑体" w:hAnsi="宋体" w:cs="宋体"/>
      <w:bCs w:val="0"/>
      <w:color w:val="auto"/>
      <w:kern w:val="0"/>
      <w:sz w:val="28"/>
      <w:szCs w:val="21"/>
    </w:rPr>
  </w:style>
  <w:style w:type="paragraph" w:customStyle="1" w:styleId="xl243">
    <w:name w:val="xl243"/>
    <w:basedOn w:val="a6"/>
    <w:qFormat/>
    <w:rsid w:val="00712FEF"/>
    <w:pPr>
      <w:widowControl/>
      <w:pBdr>
        <w:left w:val="single" w:sz="4"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27">
    <w:name w:val="xl227"/>
    <w:basedOn w:val="a6"/>
    <w:qFormat/>
    <w:rsid w:val="00712FEF"/>
    <w:pPr>
      <w:widowControl/>
      <w:pBdr>
        <w:top w:val="single" w:sz="8" w:space="0" w:color="auto"/>
        <w:left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harCharCharCharCharCharCharCharCharCharCharCharCharCharCharChar1">
    <w:name w:val="Char Char Char Char Char Char Char Char Char Char Char Char Char Char Char Char1"/>
    <w:basedOn w:val="15"/>
    <w:qFormat/>
    <w:rsid w:val="00712FEF"/>
    <w:pPr>
      <w:keepNext/>
      <w:tabs>
        <w:tab w:val="left" w:pos="780"/>
        <w:tab w:val="left" w:pos="1080"/>
      </w:tabs>
      <w:autoSpaceDE w:val="0"/>
      <w:autoSpaceDN w:val="0"/>
      <w:adjustRightInd w:val="0"/>
      <w:snapToGrid/>
      <w:spacing w:beforeLines="0" w:before="120" w:afterLines="0" w:after="0"/>
      <w:ind w:left="780" w:hanging="360"/>
      <w:jc w:val="center"/>
    </w:pPr>
    <w:rPr>
      <w:rFonts w:ascii="宋体" w:eastAsia="黑体" w:hAnsi="宋体" w:cs="宋体"/>
      <w:bCs w:val="0"/>
      <w:color w:val="auto"/>
      <w:kern w:val="0"/>
      <w:sz w:val="28"/>
      <w:szCs w:val="21"/>
    </w:rPr>
  </w:style>
  <w:style w:type="paragraph" w:customStyle="1" w:styleId="xl274">
    <w:name w:val="xl274"/>
    <w:basedOn w:val="a6"/>
    <w:qFormat/>
    <w:rsid w:val="00712FEF"/>
    <w:pPr>
      <w:widowControl/>
      <w:pBdr>
        <w:top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afffffffffffffffffe">
    <w:name w:val="图片名"/>
    <w:basedOn w:val="affffffffffffffffe"/>
    <w:qFormat/>
    <w:rsid w:val="00712FEF"/>
    <w:pPr>
      <w:autoSpaceDN w:val="0"/>
      <w:snapToGrid w:val="0"/>
      <w:spacing w:before="0" w:after="0" w:line="360" w:lineRule="auto"/>
    </w:pPr>
    <w:rPr>
      <w:b/>
      <w:sz w:val="21"/>
      <w:szCs w:val="21"/>
    </w:rPr>
  </w:style>
  <w:style w:type="paragraph" w:customStyle="1" w:styleId="xl299">
    <w:name w:val="xl299"/>
    <w:basedOn w:val="a6"/>
    <w:qFormat/>
    <w:rsid w:val="00712FEF"/>
    <w:pPr>
      <w:widowControl/>
      <w:pBdr>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e">
    <w:name w:val="样式e"/>
    <w:basedOn w:val="a6"/>
    <w:qFormat/>
    <w:rsid w:val="00712FEF"/>
    <w:pPr>
      <w:ind w:firstLine="454"/>
      <w:outlineLvl w:val="4"/>
    </w:pPr>
    <w:rPr>
      <w:rFonts w:ascii="宋体" w:hAnsi="宋体"/>
      <w:b/>
      <w:color w:val="auto"/>
      <w:kern w:val="0"/>
    </w:rPr>
  </w:style>
  <w:style w:type="paragraph" w:customStyle="1" w:styleId="9a">
    <w:name w:val="9"/>
    <w:basedOn w:val="a6"/>
    <w:next w:val="af4"/>
    <w:qFormat/>
    <w:rsid w:val="00712FEF"/>
    <w:pPr>
      <w:spacing w:line="240" w:lineRule="auto"/>
    </w:pPr>
    <w:rPr>
      <w:rFonts w:ascii="宋体" w:hAnsi="Courier New"/>
      <w:color w:val="auto"/>
      <w:kern w:val="0"/>
      <w:sz w:val="21"/>
    </w:rPr>
  </w:style>
  <w:style w:type="paragraph" w:customStyle="1" w:styleId="affffffffffffffffff">
    <w:name w:val="标注"/>
    <w:basedOn w:val="a6"/>
    <w:link w:val="CharCharfff2"/>
    <w:qFormat/>
    <w:rsid w:val="00712FEF"/>
    <w:pPr>
      <w:spacing w:line="500" w:lineRule="exact"/>
      <w:jc w:val="center"/>
    </w:pPr>
    <w:rPr>
      <w:rFonts w:ascii="黑体"/>
      <w:color w:val="auto"/>
      <w:kern w:val="0"/>
    </w:rPr>
  </w:style>
  <w:style w:type="paragraph" w:customStyle="1" w:styleId="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1"/>
    <w:basedOn w:val="a6"/>
    <w:qFormat/>
    <w:rsid w:val="00712FEF"/>
    <w:pPr>
      <w:ind w:firstLineChars="200" w:firstLine="200"/>
    </w:pPr>
    <w:rPr>
      <w:rFonts w:ascii="宋体" w:hAnsi="宋体" w:cs="宋体"/>
      <w:color w:val="auto"/>
      <w:kern w:val="0"/>
    </w:rPr>
  </w:style>
  <w:style w:type="paragraph" w:customStyle="1" w:styleId="bg1">
    <w:name w:val="bg"/>
    <w:basedOn w:val="a6"/>
    <w:qFormat/>
    <w:rsid w:val="00712FEF"/>
    <w:pPr>
      <w:snapToGrid w:val="0"/>
      <w:spacing w:line="240" w:lineRule="auto"/>
      <w:jc w:val="center"/>
    </w:pPr>
    <w:rPr>
      <w:rFonts w:ascii="宋体" w:hAnsi="宋体"/>
      <w:color w:val="auto"/>
      <w:kern w:val="0"/>
      <w:sz w:val="21"/>
    </w:rPr>
  </w:style>
  <w:style w:type="paragraph" w:customStyle="1" w:styleId="CharCharCharCharCharChar2CharCharChar1Char">
    <w:name w:val="Char Char Char Char Char Char2 Char Char Char1 Char"/>
    <w:basedOn w:val="a6"/>
    <w:qFormat/>
    <w:rsid w:val="00712FEF"/>
    <w:pPr>
      <w:ind w:firstLineChars="200" w:firstLine="200"/>
    </w:pPr>
    <w:rPr>
      <w:rFonts w:ascii="宋体" w:hAnsi="宋体" w:cs="宋体"/>
      <w:color w:val="auto"/>
      <w:kern w:val="0"/>
    </w:rPr>
  </w:style>
  <w:style w:type="paragraph" w:customStyle="1" w:styleId="xl170">
    <w:name w:val="xl170"/>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3CF3H30856">
    <w:name w:val="样式 标题 3(C+F3)H3 + 首行缩进:  0.85 厘米 段前: 6 磅"/>
    <w:basedOn w:val="31"/>
    <w:qFormat/>
    <w:rsid w:val="00712FEF"/>
    <w:pPr>
      <w:pageBreakBefore/>
      <w:tabs>
        <w:tab w:val="left" w:pos="1080"/>
      </w:tabs>
      <w:adjustRightInd w:val="0"/>
      <w:spacing w:before="120" w:after="0" w:line="360" w:lineRule="auto"/>
      <w:ind w:firstLine="482"/>
      <w:jc w:val="center"/>
      <w:textAlignment w:val="baseline"/>
    </w:pPr>
    <w:rPr>
      <w:rFonts w:ascii="宋体" w:eastAsia="黑体" w:hAnsi="宋体" w:cs="宋体"/>
      <w:bCs w:val="0"/>
      <w:color w:val="000000"/>
      <w:kern w:val="0"/>
      <w:sz w:val="24"/>
      <w:szCs w:val="24"/>
    </w:rPr>
  </w:style>
  <w:style w:type="paragraph" w:customStyle="1" w:styleId="xl163">
    <w:name w:val="xl163"/>
    <w:basedOn w:val="a6"/>
    <w:qFormat/>
    <w:rsid w:val="00712FEF"/>
    <w:pPr>
      <w:widowControl/>
      <w:spacing w:before="100" w:beforeAutospacing="1" w:after="100" w:afterAutospacing="1" w:line="240" w:lineRule="auto"/>
      <w:ind w:firstLine="198"/>
      <w:jc w:val="left"/>
    </w:pPr>
    <w:rPr>
      <w:kern w:val="0"/>
      <w:sz w:val="20"/>
    </w:rPr>
  </w:style>
  <w:style w:type="paragraph" w:customStyle="1" w:styleId="C0">
    <w:name w:val="表文C"/>
    <w:basedOn w:val="a6"/>
    <w:qFormat/>
    <w:rsid w:val="00712FEF"/>
    <w:pPr>
      <w:widowControl/>
      <w:tabs>
        <w:tab w:val="left" w:pos="0"/>
      </w:tabs>
      <w:adjustRightInd w:val="0"/>
      <w:snapToGrid w:val="0"/>
      <w:spacing w:line="240" w:lineRule="auto"/>
      <w:jc w:val="center"/>
    </w:pPr>
    <w:rPr>
      <w:rFonts w:ascii="宋体" w:hAnsi="宋体" w:cs="宋体"/>
      <w:color w:val="auto"/>
      <w:kern w:val="0"/>
    </w:rPr>
  </w:style>
  <w:style w:type="paragraph" w:customStyle="1" w:styleId="xl231">
    <w:name w:val="xl231"/>
    <w:basedOn w:val="a6"/>
    <w:qFormat/>
    <w:rsid w:val="00712FEF"/>
    <w:pPr>
      <w:widowControl/>
      <w:pBdr>
        <w:top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281">
    <w:name w:val="xl281"/>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215">
    <w:name w:val="xl215"/>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CharCharChar1CharCharCharCharCharCharCharCharCharCharCharCharChar">
    <w:name w:val="Char Char Char1 Char Char Char Char Char Char Char Char Char Char Char Char Char"/>
    <w:basedOn w:val="a6"/>
    <w:qFormat/>
    <w:rsid w:val="00712FEF"/>
    <w:pPr>
      <w:ind w:firstLineChars="200" w:firstLine="200"/>
    </w:pPr>
    <w:rPr>
      <w:rFonts w:ascii="宋体" w:hAnsi="宋体" w:cs="宋体"/>
      <w:color w:val="auto"/>
      <w:kern w:val="0"/>
    </w:rPr>
  </w:style>
  <w:style w:type="paragraph" w:customStyle="1" w:styleId="xl241">
    <w:name w:val="xl241"/>
    <w:basedOn w:val="a6"/>
    <w:qFormat/>
    <w:rsid w:val="00712FEF"/>
    <w:pPr>
      <w:widowControl/>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2111CharChar2Char2050">
    <w:name w:val="样式 标题 21.1.1 Char Char标题 2 Char + 首行缩进:  2 字符 段前: 0.5 行 段后: ..."/>
    <w:basedOn w:val="21"/>
    <w:qFormat/>
    <w:rsid w:val="00712FEF"/>
    <w:pPr>
      <w:pageBreakBefore/>
      <w:tabs>
        <w:tab w:val="left" w:pos="720"/>
      </w:tabs>
      <w:adjustRightInd w:val="0"/>
      <w:spacing w:before="120" w:after="360" w:line="360" w:lineRule="auto"/>
      <w:ind w:firstLineChars="200" w:firstLine="200"/>
      <w:jc w:val="left"/>
      <w:textAlignment w:val="baseline"/>
    </w:pPr>
    <w:rPr>
      <w:rFonts w:ascii="宋体" w:eastAsia="黑体" w:hAnsi="宋体" w:cs="宋体"/>
      <w:color w:val="auto"/>
      <w:kern w:val="28"/>
      <w:sz w:val="28"/>
      <w:szCs w:val="20"/>
    </w:rPr>
  </w:style>
  <w:style w:type="paragraph" w:customStyle="1" w:styleId="xl145">
    <w:name w:val="xl145"/>
    <w:basedOn w:val="a6"/>
    <w:qFormat/>
    <w:rsid w:val="00712FEF"/>
    <w:pPr>
      <w:widowControl/>
      <w:pBdr>
        <w:top w:val="single" w:sz="4" w:space="0" w:color="auto"/>
        <w:bottom w:val="single" w:sz="4" w:space="0" w:color="auto"/>
      </w:pBdr>
      <w:spacing w:before="100" w:beforeAutospacing="1" w:after="100" w:afterAutospacing="1" w:line="240" w:lineRule="auto"/>
      <w:jc w:val="center"/>
    </w:pPr>
    <w:rPr>
      <w:color w:val="auto"/>
      <w:kern w:val="0"/>
      <w:sz w:val="20"/>
    </w:rPr>
  </w:style>
  <w:style w:type="paragraph" w:customStyle="1" w:styleId="CharCharCharCharCharChar2CharCharCharCharCharCharCharCharCharChar">
    <w:name w:val="Char Char Char Char Char Char2 Char Char Char Char Char Char Char Char Char Char"/>
    <w:basedOn w:val="15"/>
    <w:qFormat/>
    <w:rsid w:val="00712FEF"/>
    <w:pPr>
      <w:keepNext/>
      <w:tabs>
        <w:tab w:val="left" w:pos="360"/>
        <w:tab w:val="left" w:pos="1080"/>
      </w:tabs>
      <w:autoSpaceDE w:val="0"/>
      <w:autoSpaceDN w:val="0"/>
      <w:adjustRightInd w:val="0"/>
      <w:snapToGrid/>
      <w:spacing w:beforeLines="0" w:before="120" w:afterLines="0" w:after="0"/>
      <w:ind w:left="200" w:firstLine="88"/>
      <w:jc w:val="center"/>
    </w:pPr>
    <w:rPr>
      <w:rFonts w:ascii="宋体" w:eastAsia="黑体" w:hAnsi="宋体" w:cs="宋体"/>
      <w:bCs w:val="0"/>
      <w:color w:val="auto"/>
      <w:kern w:val="0"/>
      <w:sz w:val="28"/>
      <w:szCs w:val="21"/>
    </w:rPr>
  </w:style>
  <w:style w:type="paragraph" w:customStyle="1" w:styleId="xl261">
    <w:name w:val="xl261"/>
    <w:basedOn w:val="a6"/>
    <w:qFormat/>
    <w:rsid w:val="00712FEF"/>
    <w:pPr>
      <w:widowControl/>
      <w:shd w:val="clear" w:color="000000" w:fill="99CCFF"/>
      <w:spacing w:before="100" w:beforeAutospacing="1" w:after="100" w:afterAutospacing="1" w:line="240" w:lineRule="auto"/>
      <w:ind w:firstLine="198"/>
      <w:jc w:val="left"/>
    </w:pPr>
    <w:rPr>
      <w:color w:val="auto"/>
      <w:kern w:val="0"/>
      <w:sz w:val="20"/>
    </w:rPr>
  </w:style>
  <w:style w:type="paragraph" w:customStyle="1" w:styleId="xl210">
    <w:name w:val="xl210"/>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xl201">
    <w:name w:val="xl201"/>
    <w:basedOn w:val="a6"/>
    <w:qFormat/>
    <w:rsid w:val="00712FEF"/>
    <w:pPr>
      <w:widowControl/>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5e">
    <w:name w:val="样式 标题 5 +"/>
    <w:basedOn w:val="50"/>
    <w:qFormat/>
    <w:rsid w:val="00712FEF"/>
    <w:pPr>
      <w:numPr>
        <w:ilvl w:val="0"/>
        <w:numId w:val="0"/>
      </w:numPr>
      <w:tabs>
        <w:tab w:val="left" w:pos="2160"/>
      </w:tabs>
      <w:autoSpaceDE w:val="0"/>
      <w:autoSpaceDN w:val="0"/>
      <w:adjustRightInd w:val="0"/>
      <w:spacing w:before="120" w:after="120" w:line="360" w:lineRule="auto"/>
    </w:pPr>
    <w:rPr>
      <w:rFonts w:ascii="黑体" w:hAnsi="Times New Roman"/>
      <w:b w:val="0"/>
      <w:spacing w:val="10"/>
      <w:sz w:val="21"/>
      <w:szCs w:val="20"/>
    </w:rPr>
  </w:style>
  <w:style w:type="paragraph" w:customStyle="1" w:styleId="CharCharCharCharChar4">
    <w:name w:val="Char Char Char Char Char"/>
    <w:basedOn w:val="a6"/>
    <w:qFormat/>
    <w:rsid w:val="00712FEF"/>
    <w:pPr>
      <w:ind w:firstLineChars="200" w:firstLine="200"/>
    </w:pPr>
    <w:rPr>
      <w:rFonts w:ascii="宋体" w:hAnsi="宋体" w:cs="宋体"/>
      <w:color w:val="auto"/>
      <w:kern w:val="0"/>
    </w:rPr>
  </w:style>
  <w:style w:type="paragraph" w:customStyle="1" w:styleId="2fffe">
    <w:name w:val="第2级"/>
    <w:basedOn w:val="a6"/>
    <w:qFormat/>
    <w:rsid w:val="00712FEF"/>
    <w:pPr>
      <w:keepNext/>
      <w:keepLines/>
      <w:adjustRightInd w:val="0"/>
      <w:spacing w:beforeLines="100"/>
      <w:outlineLvl w:val="1"/>
    </w:pPr>
    <w:rPr>
      <w:rFonts w:ascii="宋体" w:hAnsi="宋体"/>
      <w:b/>
      <w:spacing w:val="10"/>
      <w:kern w:val="0"/>
      <w:sz w:val="30"/>
      <w:szCs w:val="30"/>
    </w:rPr>
  </w:style>
  <w:style w:type="paragraph" w:customStyle="1" w:styleId="088">
    <w:name w:val="样式 小四 首行缩进:  0.88 厘米"/>
    <w:basedOn w:val="a6"/>
    <w:qFormat/>
    <w:rsid w:val="00712FEF"/>
    <w:pPr>
      <w:spacing w:line="500" w:lineRule="exact"/>
      <w:ind w:firstLine="499"/>
    </w:pPr>
    <w:rPr>
      <w:rFonts w:cs="宋体"/>
      <w:color w:val="FF0000"/>
      <w:kern w:val="0"/>
      <w:sz w:val="28"/>
    </w:rPr>
  </w:style>
  <w:style w:type="paragraph" w:customStyle="1" w:styleId="xl245">
    <w:name w:val="xl245"/>
    <w:basedOn w:val="a6"/>
    <w:qFormat/>
    <w:rsid w:val="00712FEF"/>
    <w:pPr>
      <w:widowControl/>
      <w:pBdr>
        <w:right w:val="single" w:sz="4" w:space="0" w:color="auto"/>
      </w:pBdr>
      <w:shd w:val="clear" w:color="000000" w:fill="FFFF00"/>
      <w:spacing w:before="100" w:beforeAutospacing="1" w:after="100" w:afterAutospacing="1" w:line="240" w:lineRule="auto"/>
      <w:ind w:firstLine="198"/>
      <w:jc w:val="left"/>
    </w:pPr>
    <w:rPr>
      <w:i/>
      <w:iCs/>
      <w:color w:val="auto"/>
      <w:kern w:val="0"/>
      <w:sz w:val="20"/>
    </w:rPr>
  </w:style>
  <w:style w:type="paragraph" w:customStyle="1" w:styleId="xl228">
    <w:name w:val="xl228"/>
    <w:basedOn w:val="a6"/>
    <w:qFormat/>
    <w:rsid w:val="00712FEF"/>
    <w:pPr>
      <w:widowControl/>
      <w:pBdr>
        <w:top w:val="single" w:sz="8" w:space="0" w:color="auto"/>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CharCharCharCharCharCharCharCharCharCharCharCharCharCharCharCharCharChar1">
    <w:name w:val="Char Char Char Char Char Char Char Char Char Char Char Char Char Char Char Char Char Char1"/>
    <w:basedOn w:val="15"/>
    <w:qFormat/>
    <w:rsid w:val="00712FEF"/>
    <w:pPr>
      <w:keepNext/>
      <w:tabs>
        <w:tab w:val="left" w:pos="-426"/>
        <w:tab w:val="left" w:pos="1080"/>
      </w:tabs>
      <w:autoSpaceDE w:val="0"/>
      <w:autoSpaceDN w:val="0"/>
      <w:adjustRightInd w:val="0"/>
      <w:snapToGrid/>
      <w:spacing w:beforeLines="0" w:before="120" w:afterLines="0" w:after="0"/>
      <w:ind w:left="-426"/>
      <w:jc w:val="center"/>
    </w:pPr>
    <w:rPr>
      <w:rFonts w:ascii="宋体" w:eastAsia="黑体" w:hAnsi="宋体" w:cs="宋体"/>
      <w:bCs w:val="0"/>
      <w:color w:val="auto"/>
      <w:kern w:val="0"/>
      <w:sz w:val="28"/>
      <w:szCs w:val="21"/>
    </w:rPr>
  </w:style>
  <w:style w:type="paragraph" w:customStyle="1" w:styleId="affffffffffffffffff0">
    <w:name w:val="样式 正文文本 + 小四"/>
    <w:basedOn w:val="af0"/>
    <w:qFormat/>
    <w:rsid w:val="00712FEF"/>
    <w:pPr>
      <w:spacing w:after="120" w:line="360" w:lineRule="auto"/>
      <w:ind w:firstLineChars="317" w:firstLine="317"/>
    </w:pPr>
    <w:rPr>
      <w:bCs/>
      <w:color w:val="auto"/>
      <w:sz w:val="24"/>
      <w:szCs w:val="20"/>
    </w:rPr>
  </w:style>
  <w:style w:type="paragraph" w:customStyle="1" w:styleId="xl304">
    <w:name w:val="xl304"/>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right"/>
      <w:textAlignment w:val="center"/>
    </w:pPr>
    <w:rPr>
      <w:color w:val="auto"/>
      <w:kern w:val="0"/>
      <w:sz w:val="20"/>
    </w:rPr>
  </w:style>
  <w:style w:type="paragraph" w:customStyle="1" w:styleId="xl143">
    <w:name w:val="xl143"/>
    <w:basedOn w:val="a6"/>
    <w:qFormat/>
    <w:rsid w:val="00712FEF"/>
    <w:pPr>
      <w:widowControl/>
      <w:pBdr>
        <w:top w:val="single" w:sz="8" w:space="0" w:color="auto"/>
        <w:bottom w:val="single" w:sz="4" w:space="0" w:color="auto"/>
      </w:pBdr>
      <w:spacing w:before="100" w:beforeAutospacing="1" w:after="100" w:afterAutospacing="1" w:line="240" w:lineRule="auto"/>
      <w:jc w:val="center"/>
      <w:textAlignment w:val="bottom"/>
    </w:pPr>
    <w:rPr>
      <w:color w:val="auto"/>
      <w:kern w:val="0"/>
      <w:sz w:val="20"/>
    </w:rPr>
  </w:style>
  <w:style w:type="paragraph" w:customStyle="1" w:styleId="CharCharCharCharChar5">
    <w:name w:val="内容 Char Char Char Char Char"/>
    <w:basedOn w:val="a6"/>
    <w:qFormat/>
    <w:rsid w:val="00712FEF"/>
    <w:pPr>
      <w:spacing w:line="480" w:lineRule="exact"/>
      <w:ind w:firstLineChars="200" w:firstLine="200"/>
    </w:pPr>
    <w:rPr>
      <w:color w:val="auto"/>
      <w:kern w:val="0"/>
      <w:sz w:val="21"/>
    </w:rPr>
  </w:style>
  <w:style w:type="paragraph" w:customStyle="1" w:styleId="xl189">
    <w:name w:val="xl189"/>
    <w:basedOn w:val="a6"/>
    <w:qFormat/>
    <w:rsid w:val="00712FEF"/>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56">
    <w:name w:val="xl256"/>
    <w:basedOn w:val="a6"/>
    <w:qFormat/>
    <w:rsid w:val="00712FEF"/>
    <w:pPr>
      <w:widowControl/>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179">
    <w:name w:val="xl179"/>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auto"/>
      <w:kern w:val="0"/>
      <w:sz w:val="20"/>
    </w:rPr>
  </w:style>
  <w:style w:type="paragraph" w:customStyle="1" w:styleId="affffffffffffffffff1">
    <w:name w:val="一级标题"/>
    <w:basedOn w:val="a6"/>
    <w:next w:val="affffffffff2"/>
    <w:qFormat/>
    <w:rsid w:val="00712FEF"/>
    <w:pPr>
      <w:tabs>
        <w:tab w:val="left" w:pos="1320"/>
      </w:tabs>
      <w:spacing w:beforeLines="100" w:afterLines="100"/>
      <w:ind w:left="1320" w:hanging="420"/>
    </w:pPr>
    <w:rPr>
      <w:rFonts w:eastAsia="黑体"/>
      <w:color w:val="auto"/>
      <w:kern w:val="0"/>
      <w:sz w:val="36"/>
    </w:rPr>
  </w:style>
  <w:style w:type="paragraph" w:customStyle="1" w:styleId="Preformatted">
    <w:name w:val="Preformatted"/>
    <w:basedOn w:val="a6"/>
    <w:qFormat/>
    <w:rsid w:val="00712FEF"/>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jc w:val="left"/>
    </w:pPr>
    <w:rPr>
      <w:rFonts w:ascii="宋体"/>
      <w:color w:val="auto"/>
      <w:kern w:val="0"/>
      <w:sz w:val="20"/>
    </w:rPr>
  </w:style>
  <w:style w:type="paragraph" w:customStyle="1" w:styleId="xl139">
    <w:name w:val="xl139"/>
    <w:basedOn w:val="a6"/>
    <w:rsid w:val="00712F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7Char2">
    <w:name w:val="7 Char"/>
    <w:basedOn w:val="a6"/>
    <w:next w:val="a6"/>
    <w:qFormat/>
    <w:rsid w:val="00712FEF"/>
    <w:pPr>
      <w:spacing w:line="240" w:lineRule="auto"/>
    </w:pPr>
    <w:rPr>
      <w:color w:val="auto"/>
      <w:kern w:val="0"/>
      <w:sz w:val="21"/>
    </w:rPr>
  </w:style>
  <w:style w:type="paragraph" w:customStyle="1" w:styleId="xl123">
    <w:name w:val="xl123"/>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xl120">
    <w:name w:val="xl120"/>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CharCharCharCharCharCharCharCharCharCharCharCharCharChar">
    <w:name w:val="Char Char Char Char Char Char Char Char Char Char Char Char Char Char"/>
    <w:basedOn w:val="a6"/>
    <w:qFormat/>
    <w:rsid w:val="00712FEF"/>
    <w:pPr>
      <w:adjustRightInd w:val="0"/>
      <w:snapToGrid w:val="0"/>
      <w:ind w:firstLineChars="200" w:firstLine="200"/>
      <w:jc w:val="left"/>
    </w:pPr>
    <w:rPr>
      <w:rFonts w:ascii="仿宋_GB2312" w:eastAsia="仿宋_GB2312" w:hAnsi="仿宋_GB2312" w:cs="宋体"/>
      <w:color w:val="auto"/>
      <w:kern w:val="0"/>
    </w:rPr>
  </w:style>
  <w:style w:type="paragraph" w:customStyle="1" w:styleId="affffffffffffffffff2">
    <w:name w:val="三级标题"/>
    <w:basedOn w:val="a6"/>
    <w:next w:val="affffffffff2"/>
    <w:qFormat/>
    <w:rsid w:val="00712FEF"/>
    <w:pPr>
      <w:tabs>
        <w:tab w:val="left" w:pos="2160"/>
      </w:tabs>
      <w:spacing w:beforeLines="50"/>
      <w:ind w:left="2160" w:hanging="420"/>
    </w:pPr>
    <w:rPr>
      <w:rFonts w:eastAsia="楷体_GB2312"/>
      <w:color w:val="auto"/>
      <w:kern w:val="0"/>
      <w:sz w:val="30"/>
    </w:rPr>
  </w:style>
  <w:style w:type="paragraph" w:customStyle="1" w:styleId="affffffffffffffffff3">
    <w:name w:val="章节"/>
    <w:basedOn w:val="a6"/>
    <w:qFormat/>
    <w:rsid w:val="00712FEF"/>
    <w:pPr>
      <w:autoSpaceDE w:val="0"/>
      <w:autoSpaceDN w:val="0"/>
      <w:adjustRightInd w:val="0"/>
      <w:spacing w:line="240" w:lineRule="auto"/>
      <w:ind w:leftChars="-30" w:left="-63" w:rightChars="-30" w:right="-63" w:firstLineChars="200" w:firstLine="643"/>
      <w:jc w:val="left"/>
    </w:pPr>
    <w:rPr>
      <w:rFonts w:ascii="宋体" w:hAnsi="宋体" w:cs="黑体"/>
      <w:b/>
      <w:color w:val="010101"/>
      <w:kern w:val="0"/>
      <w:sz w:val="32"/>
      <w:szCs w:val="32"/>
      <w:lang w:val="zh-CN"/>
    </w:rPr>
  </w:style>
  <w:style w:type="paragraph" w:customStyle="1" w:styleId="Bodytextident1085121">
    <w:name w:val="样式 正文缩进Body text ident 1特点 + 首行缩进:  0.85 厘米 行距: 多倍行距 1.2 字行1"/>
    <w:basedOn w:val="af5"/>
    <w:qFormat/>
    <w:rsid w:val="00712FEF"/>
    <w:pPr>
      <w:ind w:firstLineChars="0" w:firstLine="482"/>
    </w:pPr>
    <w:rPr>
      <w:rFonts w:cs="宋体"/>
      <w:bCs/>
      <w:kern w:val="2"/>
      <w:szCs w:val="20"/>
    </w:rPr>
  </w:style>
  <w:style w:type="paragraph" w:customStyle="1" w:styleId="xl116">
    <w:name w:val="xl116"/>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xl239">
    <w:name w:val="xl239"/>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1ffff7">
    <w:name w:val="图表1"/>
    <w:basedOn w:val="a6"/>
    <w:qFormat/>
    <w:rsid w:val="00712FEF"/>
    <w:pPr>
      <w:snapToGrid w:val="0"/>
      <w:spacing w:line="240" w:lineRule="atLeast"/>
      <w:jc w:val="center"/>
    </w:pPr>
    <w:rPr>
      <w:rFonts w:ascii="宋体" w:hAnsi="宋体"/>
      <w:color w:val="auto"/>
      <w:kern w:val="0"/>
      <w:sz w:val="18"/>
    </w:rPr>
  </w:style>
  <w:style w:type="paragraph" w:customStyle="1" w:styleId="xl176">
    <w:name w:val="xl176"/>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0000FF"/>
      <w:kern w:val="0"/>
      <w:sz w:val="20"/>
    </w:rPr>
  </w:style>
  <w:style w:type="paragraph" w:customStyle="1" w:styleId="xl126">
    <w:name w:val="xl126"/>
    <w:basedOn w:val="a6"/>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宋体" w:hAnsi="宋体" w:cs="宋体"/>
      <w:color w:val="auto"/>
      <w:kern w:val="0"/>
      <w:sz w:val="20"/>
    </w:rPr>
  </w:style>
  <w:style w:type="paragraph" w:customStyle="1" w:styleId="CharCharCharCharCharChar2CharCharChar">
    <w:name w:val="Char Char Char Char Char Char2 Char Char Char"/>
    <w:basedOn w:val="a6"/>
    <w:qFormat/>
    <w:rsid w:val="00712FEF"/>
    <w:pPr>
      <w:ind w:firstLineChars="200" w:firstLine="200"/>
    </w:pPr>
    <w:rPr>
      <w:rFonts w:ascii="宋体" w:hAnsi="宋体" w:cs="宋体"/>
      <w:color w:val="auto"/>
      <w:kern w:val="0"/>
    </w:rPr>
  </w:style>
  <w:style w:type="paragraph" w:customStyle="1" w:styleId="xl129">
    <w:name w:val="xl129"/>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rPr>
  </w:style>
  <w:style w:type="paragraph" w:customStyle="1" w:styleId="2ffff">
    <w:name w:val="插图标题 2"/>
    <w:basedOn w:val="a6"/>
    <w:next w:val="a6"/>
    <w:qFormat/>
    <w:rsid w:val="00712FEF"/>
    <w:pPr>
      <w:tabs>
        <w:tab w:val="left" w:pos="360"/>
      </w:tabs>
      <w:spacing w:after="120" w:line="240" w:lineRule="auto"/>
      <w:ind w:left="360" w:hanging="360"/>
      <w:jc w:val="center"/>
    </w:pPr>
    <w:rPr>
      <w:rFonts w:eastAsia="黑体"/>
      <w:color w:val="auto"/>
      <w:kern w:val="0"/>
      <w:sz w:val="21"/>
      <w:szCs w:val="21"/>
      <w:lang w:val="en-GB"/>
    </w:rPr>
  </w:style>
  <w:style w:type="paragraph" w:customStyle="1" w:styleId="CharCharCharCharCharChar2CharCharCharCharCharCharChar">
    <w:name w:val="Char Char Char Char Char Char2 Char Char Char Char Char Char Char"/>
    <w:basedOn w:val="a6"/>
    <w:qFormat/>
    <w:rsid w:val="00712FEF"/>
    <w:pPr>
      <w:ind w:firstLineChars="200" w:firstLine="200"/>
    </w:pPr>
    <w:rPr>
      <w:rFonts w:ascii="宋体" w:hAnsi="宋体" w:cs="宋体"/>
      <w:color w:val="auto"/>
      <w:kern w:val="0"/>
    </w:rPr>
  </w:style>
  <w:style w:type="paragraph" w:customStyle="1" w:styleId="xl153">
    <w:name w:val="xl153"/>
    <w:basedOn w:val="a6"/>
    <w:qFormat/>
    <w:rsid w:val="00712FEF"/>
    <w:pPr>
      <w:widowControl/>
      <w:pBdr>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155">
    <w:name w:val="xl155"/>
    <w:basedOn w:val="a6"/>
    <w:qFormat/>
    <w:rsid w:val="00712FEF"/>
    <w:pPr>
      <w:widowControl/>
      <w:pBdr>
        <w:top w:val="single" w:sz="4" w:space="0" w:color="auto"/>
        <w:bottom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tttt">
    <w:name w:val="tttt"/>
    <w:basedOn w:val="text"/>
    <w:qFormat/>
    <w:rsid w:val="00712FEF"/>
    <w:pPr>
      <w:widowControl w:val="0"/>
      <w:ind w:firstLine="570"/>
      <w:jc w:val="both"/>
    </w:pPr>
    <w:rPr>
      <w:rFonts w:ascii="楷体_GB2312" w:eastAsia="楷体_GB2312" w:hAnsi="Times New Roman" w:cs="Times New Roman"/>
      <w:color w:val="auto"/>
      <w:spacing w:val="-2"/>
      <w:kern w:val="2"/>
      <w:sz w:val="28"/>
      <w:szCs w:val="24"/>
    </w:rPr>
  </w:style>
  <w:style w:type="paragraph" w:customStyle="1" w:styleId="xl156">
    <w:name w:val="xl156"/>
    <w:basedOn w:val="a6"/>
    <w:qFormat/>
    <w:rsid w:val="00712FEF"/>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CharCharCharCharCharChar2CharCharCharChar">
    <w:name w:val="Char Char Char Char Char Char2 Char Char Char Char"/>
    <w:basedOn w:val="a6"/>
    <w:qFormat/>
    <w:rsid w:val="00712FEF"/>
    <w:pPr>
      <w:ind w:firstLineChars="200" w:firstLine="200"/>
    </w:pPr>
    <w:rPr>
      <w:rFonts w:ascii="宋体" w:hAnsi="宋体" w:cs="宋体"/>
      <w:color w:val="auto"/>
      <w:kern w:val="0"/>
    </w:rPr>
  </w:style>
  <w:style w:type="paragraph" w:customStyle="1" w:styleId="xl224">
    <w:name w:val="xl224"/>
    <w:basedOn w:val="a6"/>
    <w:qFormat/>
    <w:rsid w:val="00712FEF"/>
    <w:pPr>
      <w:widowControl/>
      <w:pBdr>
        <w:top w:val="single" w:sz="8" w:space="0" w:color="auto"/>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zw0">
    <w:name w:val="zw"/>
    <w:basedOn w:val="a6"/>
    <w:qFormat/>
    <w:rsid w:val="00712FEF"/>
    <w:pPr>
      <w:adjustRightInd w:val="0"/>
      <w:spacing w:line="440" w:lineRule="exact"/>
      <w:ind w:firstLine="510"/>
      <w:textAlignment w:val="baseline"/>
    </w:pPr>
    <w:rPr>
      <w:rFonts w:ascii="Century Gothic"/>
      <w:color w:val="auto"/>
      <w:kern w:val="0"/>
    </w:rPr>
  </w:style>
  <w:style w:type="paragraph" w:customStyle="1" w:styleId="affffffffffffffffff4">
    <w:name w:val="排列部分"/>
    <w:basedOn w:val="a6"/>
    <w:qFormat/>
    <w:rsid w:val="00712FEF"/>
    <w:pPr>
      <w:autoSpaceDE w:val="0"/>
      <w:autoSpaceDN w:val="0"/>
      <w:adjustRightInd w:val="0"/>
      <w:spacing w:after="36" w:line="400" w:lineRule="exact"/>
      <w:jc w:val="center"/>
    </w:pPr>
    <w:rPr>
      <w:rFonts w:ascii="宋体" w:hAnsi="宋体"/>
      <w:color w:val="auto"/>
      <w:kern w:val="0"/>
    </w:rPr>
  </w:style>
  <w:style w:type="paragraph" w:customStyle="1" w:styleId="xl260">
    <w:name w:val="xl260"/>
    <w:basedOn w:val="a6"/>
    <w:qFormat/>
    <w:rsid w:val="00712F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1211">
    <w:name w:val="标题 1 + 首行缩进:  2 字符1"/>
    <w:basedOn w:val="15"/>
    <w:next w:val="15"/>
    <w:qFormat/>
    <w:rsid w:val="00712FEF"/>
    <w:pPr>
      <w:keepNext/>
      <w:keepLines/>
      <w:tabs>
        <w:tab w:val="left" w:pos="360"/>
        <w:tab w:val="left" w:pos="1080"/>
        <w:tab w:val="left" w:pos="3420"/>
      </w:tabs>
      <w:adjustRightInd w:val="0"/>
      <w:spacing w:beforeLines="0" w:before="120" w:afterLines="0" w:after="120" w:line="300" w:lineRule="auto"/>
      <w:ind w:left="3060"/>
      <w:jc w:val="center"/>
    </w:pPr>
    <w:rPr>
      <w:rFonts w:ascii="Times New Roman" w:eastAsia="楷体_GB2312" w:hAnsi="Times New Roman"/>
      <w:bCs w:val="0"/>
      <w:color w:val="auto"/>
      <w:kern w:val="44"/>
      <w:sz w:val="32"/>
      <w:szCs w:val="32"/>
    </w:rPr>
  </w:style>
  <w:style w:type="paragraph" w:customStyle="1" w:styleId="xl160">
    <w:name w:val="xl160"/>
    <w:basedOn w:val="a6"/>
    <w:qFormat/>
    <w:rsid w:val="00712F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198"/>
      <w:jc w:val="left"/>
    </w:pPr>
    <w:rPr>
      <w:color w:val="0000FF"/>
      <w:kern w:val="0"/>
      <w:sz w:val="20"/>
    </w:rPr>
  </w:style>
  <w:style w:type="paragraph" w:customStyle="1" w:styleId="099">
    <w:name w:val="样式 左侧:  0.99 厘米"/>
    <w:basedOn w:val="a6"/>
    <w:qFormat/>
    <w:rsid w:val="00712FEF"/>
    <w:pPr>
      <w:adjustRightInd w:val="0"/>
      <w:snapToGrid w:val="0"/>
      <w:spacing w:line="300" w:lineRule="auto"/>
      <w:textAlignment w:val="baseline"/>
    </w:pPr>
    <w:rPr>
      <w:rFonts w:ascii="宋体" w:cs="宋体"/>
      <w:color w:val="auto"/>
      <w:kern w:val="0"/>
      <w:sz w:val="28"/>
    </w:rPr>
  </w:style>
  <w:style w:type="paragraph" w:customStyle="1" w:styleId="CharCharCharCharCharCharCharChar">
    <w:name w:val="Char Char Char Char Char Char Char Char"/>
    <w:basedOn w:val="a6"/>
    <w:qFormat/>
    <w:rsid w:val="00712FEF"/>
    <w:pPr>
      <w:ind w:firstLineChars="200" w:firstLine="200"/>
    </w:pPr>
    <w:rPr>
      <w:rFonts w:ascii="宋体" w:hAnsi="宋体" w:cs="宋体"/>
      <w:color w:val="auto"/>
      <w:kern w:val="0"/>
    </w:rPr>
  </w:style>
  <w:style w:type="paragraph" w:customStyle="1" w:styleId="3F40">
    <w:name w:val="样式 标题 3(F4) + (中文) 宋体 (符号) 宋体"/>
    <w:basedOn w:val="31"/>
    <w:qFormat/>
    <w:rsid w:val="00712FEF"/>
    <w:pPr>
      <w:pageBreakBefore/>
      <w:tabs>
        <w:tab w:val="left" w:pos="926"/>
        <w:tab w:val="left" w:pos="1080"/>
      </w:tabs>
      <w:adjustRightInd w:val="0"/>
      <w:spacing w:beforeLines="100" w:before="120" w:after="120" w:line="400" w:lineRule="exact"/>
      <w:ind w:left="189"/>
      <w:jc w:val="left"/>
      <w:textAlignment w:val="baseline"/>
    </w:pPr>
    <w:rPr>
      <w:rFonts w:eastAsia="黑体"/>
      <w:b w:val="0"/>
      <w:bCs w:val="0"/>
      <w:color w:val="000000"/>
      <w:kern w:val="0"/>
      <w:sz w:val="21"/>
      <w:szCs w:val="24"/>
    </w:rPr>
  </w:style>
  <w:style w:type="paragraph" w:customStyle="1" w:styleId="CharCharCharCharCharChar2">
    <w:name w:val="Char Char Char Char Char Char2"/>
    <w:basedOn w:val="a6"/>
    <w:qFormat/>
    <w:rsid w:val="00712FEF"/>
    <w:pPr>
      <w:ind w:firstLineChars="200" w:firstLine="200"/>
    </w:pPr>
    <w:rPr>
      <w:rFonts w:ascii="宋体" w:hAnsi="宋体" w:cs="宋体"/>
      <w:color w:val="auto"/>
      <w:kern w:val="0"/>
    </w:rPr>
  </w:style>
  <w:style w:type="paragraph" w:customStyle="1" w:styleId="1ffff8">
    <w:name w:val="样式 标题 1"/>
    <w:basedOn w:val="15"/>
    <w:qFormat/>
    <w:rsid w:val="00712FEF"/>
    <w:pPr>
      <w:keepNext/>
      <w:keepLines/>
      <w:widowControl/>
      <w:tabs>
        <w:tab w:val="left" w:pos="1080"/>
      </w:tabs>
      <w:adjustRightInd w:val="0"/>
      <w:snapToGrid/>
      <w:spacing w:beforeLines="0" w:before="200" w:afterLines="0" w:after="360" w:line="578" w:lineRule="atLeast"/>
      <w:jc w:val="center"/>
      <w:textAlignment w:val="baseline"/>
    </w:pPr>
    <w:rPr>
      <w:rFonts w:ascii="华文中宋" w:eastAsia="黑体" w:hAnsi="华文中宋" w:cs="宋体"/>
      <w:b w:val="0"/>
      <w:bCs w:val="0"/>
      <w:color w:val="FF0000"/>
      <w:spacing w:val="40"/>
      <w:kern w:val="0"/>
      <w:szCs w:val="20"/>
    </w:rPr>
  </w:style>
  <w:style w:type="paragraph" w:customStyle="1" w:styleId="xl219">
    <w:name w:val="xl219"/>
    <w:basedOn w:val="a6"/>
    <w:qFormat/>
    <w:rsid w:val="00712FEF"/>
    <w:pPr>
      <w:widowControl/>
      <w:spacing w:before="100" w:beforeAutospacing="1" w:after="100" w:afterAutospacing="1" w:line="240" w:lineRule="auto"/>
      <w:ind w:firstLine="198"/>
      <w:jc w:val="left"/>
    </w:pPr>
    <w:rPr>
      <w:color w:val="auto"/>
      <w:kern w:val="0"/>
      <w:sz w:val="20"/>
    </w:rPr>
  </w:style>
  <w:style w:type="paragraph" w:customStyle="1" w:styleId="20000">
    <w:name w:val="正文2000"/>
    <w:basedOn w:val="a6"/>
    <w:qFormat/>
    <w:rsid w:val="00712FEF"/>
    <w:pPr>
      <w:tabs>
        <w:tab w:val="left" w:pos="720"/>
      </w:tabs>
      <w:ind w:firstLineChars="200" w:firstLine="480"/>
    </w:pPr>
    <w:rPr>
      <w:color w:val="auto"/>
      <w:kern w:val="0"/>
    </w:rPr>
  </w:style>
  <w:style w:type="paragraph" w:customStyle="1" w:styleId="CharChar2CharCharCharCharCharCharCharCharCharChar">
    <w:name w:val="Char Char2 Char Char Char Char Char Char Char Char Char Char"/>
    <w:basedOn w:val="a6"/>
    <w:qFormat/>
    <w:rsid w:val="00712FEF"/>
    <w:pPr>
      <w:ind w:firstLineChars="200" w:firstLine="200"/>
    </w:pPr>
    <w:rPr>
      <w:rFonts w:ascii="宋体" w:hAnsi="宋体" w:cs="宋体"/>
      <w:color w:val="auto"/>
      <w:kern w:val="0"/>
      <w:szCs w:val="28"/>
    </w:rPr>
  </w:style>
  <w:style w:type="paragraph" w:customStyle="1" w:styleId="012">
    <w:name w:val="正文012"/>
    <w:basedOn w:val="a6"/>
    <w:qFormat/>
    <w:rsid w:val="00712FEF"/>
    <w:pPr>
      <w:widowControl/>
      <w:spacing w:line="348" w:lineRule="auto"/>
      <w:ind w:firstLineChars="200" w:firstLine="480"/>
      <w:jc w:val="left"/>
    </w:pPr>
    <w:rPr>
      <w:kern w:val="0"/>
    </w:rPr>
  </w:style>
  <w:style w:type="paragraph" w:customStyle="1" w:styleId="3ff0">
    <w:name w:val="标书3级标题"/>
    <w:basedOn w:val="a6"/>
    <w:next w:val="a6"/>
    <w:qFormat/>
    <w:rsid w:val="00712FEF"/>
    <w:pPr>
      <w:widowControl/>
      <w:tabs>
        <w:tab w:val="left" w:pos="360"/>
      </w:tabs>
      <w:spacing w:before="78" w:after="78" w:line="480" w:lineRule="exact"/>
      <w:ind w:firstLineChars="200" w:firstLine="200"/>
      <w:jc w:val="left"/>
      <w:outlineLvl w:val="3"/>
    </w:pPr>
    <w:rPr>
      <w:rFonts w:ascii="黑体" w:eastAsia="黑体" w:hAnsi="Arial Narrow"/>
      <w:color w:val="auto"/>
      <w:spacing w:val="4"/>
      <w:kern w:val="24"/>
    </w:rPr>
  </w:style>
  <w:style w:type="paragraph" w:customStyle="1" w:styleId="2CF2">
    <w:name w:val="样式 标题 2(C+F2) + 黑色"/>
    <w:basedOn w:val="21"/>
    <w:qFormat/>
    <w:rsid w:val="00712FEF"/>
    <w:pPr>
      <w:pageBreakBefore/>
      <w:tabs>
        <w:tab w:val="left" w:pos="720"/>
      </w:tabs>
      <w:spacing w:beforeLines="100" w:before="120" w:after="360" w:line="500" w:lineRule="exact"/>
      <w:jc w:val="center"/>
    </w:pPr>
    <w:rPr>
      <w:rFonts w:ascii="宋体" w:eastAsia="宋体" w:hAnsi="宋体" w:cs="宋体"/>
      <w:kern w:val="0"/>
      <w:sz w:val="24"/>
      <w:szCs w:val="24"/>
    </w:rPr>
  </w:style>
  <w:style w:type="paragraph" w:customStyle="1" w:styleId="xl164">
    <w:name w:val="xl164"/>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0000FF"/>
      <w:kern w:val="0"/>
      <w:sz w:val="20"/>
    </w:rPr>
  </w:style>
  <w:style w:type="paragraph" w:customStyle="1" w:styleId="LA1">
    <w:name w:val="表文LA"/>
    <w:qFormat/>
    <w:rsid w:val="00712FEF"/>
    <w:pPr>
      <w:tabs>
        <w:tab w:val="left" w:pos="0"/>
      </w:tabs>
      <w:adjustRightInd w:val="0"/>
      <w:snapToGrid w:val="0"/>
      <w:spacing w:beforeLines="10" w:afterLines="10"/>
      <w:jc w:val="center"/>
    </w:pPr>
    <w:rPr>
      <w:rFonts w:ascii="宋体" w:hAnsi="Times New Roman"/>
      <w:snapToGrid w:val="0"/>
      <w:sz w:val="21"/>
    </w:rPr>
  </w:style>
  <w:style w:type="paragraph" w:customStyle="1" w:styleId="xl277">
    <w:name w:val="xl277"/>
    <w:basedOn w:val="a6"/>
    <w:qFormat/>
    <w:rsid w:val="00712FEF"/>
    <w:pPr>
      <w:widowControl/>
      <w:pBdr>
        <w:bottom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222H22ndlevelh22Header2Title2X12headlinehhe">
    <w:name w:val="样式 标题 222H22nd levelh22Header 2Title2X.12 headlinehhe..."/>
    <w:basedOn w:val="21"/>
    <w:qFormat/>
    <w:rsid w:val="00712FEF"/>
    <w:pPr>
      <w:pageBreakBefore/>
      <w:tabs>
        <w:tab w:val="left" w:pos="720"/>
        <w:tab w:val="left" w:pos="900"/>
      </w:tabs>
      <w:spacing w:before="240" w:after="240" w:line="240" w:lineRule="auto"/>
      <w:ind w:firstLineChars="200" w:firstLine="200"/>
      <w:jc w:val="center"/>
    </w:pPr>
    <w:rPr>
      <w:rFonts w:ascii="Times New Roman" w:eastAsia="宋体" w:hAnsi="Times New Roman" w:cs="Times New Roman"/>
      <w:color w:val="auto"/>
      <w:kern w:val="0"/>
    </w:rPr>
  </w:style>
  <w:style w:type="paragraph" w:customStyle="1" w:styleId="1ffff9">
    <w:name w:val="标题1+节号+居中"/>
    <w:basedOn w:val="41"/>
    <w:qFormat/>
    <w:rsid w:val="00712FEF"/>
    <w:pPr>
      <w:pageBreakBefore/>
      <w:jc w:val="center"/>
    </w:pPr>
    <w:rPr>
      <w:rFonts w:ascii="Arial" w:eastAsia="黑体" w:hAnsi="Arial" w:cs="宋体"/>
      <w:kern w:val="0"/>
    </w:rPr>
  </w:style>
  <w:style w:type="paragraph" w:customStyle="1" w:styleId="xl216">
    <w:name w:val="xl216"/>
    <w:basedOn w:val="a6"/>
    <w:qFormat/>
    <w:rsid w:val="00712FEF"/>
    <w:pPr>
      <w:widowControl/>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fff5">
    <w:name w:val="广梧－节"/>
    <w:basedOn w:val="21"/>
    <w:qFormat/>
    <w:rsid w:val="00712FEF"/>
    <w:pPr>
      <w:pageBreakBefore/>
      <w:tabs>
        <w:tab w:val="left" w:pos="720"/>
        <w:tab w:val="left" w:pos="960"/>
        <w:tab w:val="left" w:pos="1004"/>
      </w:tabs>
      <w:spacing w:beforeLines="50" w:before="120" w:afterLines="50" w:after="120" w:line="360" w:lineRule="auto"/>
      <w:ind w:left="1004" w:hanging="420"/>
      <w:jc w:val="center"/>
    </w:pPr>
    <w:rPr>
      <w:rFonts w:ascii="Times New Roman" w:eastAsia="黑体" w:hAnsi="Times New Roman" w:cs="宋体"/>
      <w:kern w:val="0"/>
      <w:sz w:val="24"/>
    </w:rPr>
  </w:style>
  <w:style w:type="paragraph" w:customStyle="1" w:styleId="GB2312GB231208">
    <w:name w:val="样式 (西文) 楷体_GB2312 (中文) 楷体_GB2312 (符号) 宋体 小四 首行缩进:  0.8 厘米 行..."/>
    <w:basedOn w:val="a6"/>
    <w:qFormat/>
    <w:rsid w:val="00712FEF"/>
    <w:pPr>
      <w:spacing w:line="336" w:lineRule="auto"/>
      <w:ind w:firstLineChars="200" w:firstLine="480"/>
    </w:pPr>
    <w:rPr>
      <w:rFonts w:ascii="宋体" w:hAnsi="宋体" w:cs="宋体"/>
      <w:color w:val="FF0000"/>
      <w:kern w:val="0"/>
    </w:rPr>
  </w:style>
  <w:style w:type="paragraph" w:customStyle="1" w:styleId="28a">
    <w:name w:val="样式 纯文本普通文字 + (符号) 宋体 小四 左 行距: 固定值 28 磅"/>
    <w:basedOn w:val="af4"/>
    <w:qFormat/>
    <w:rsid w:val="00712FEF"/>
    <w:pPr>
      <w:snapToGrid w:val="0"/>
      <w:spacing w:line="360" w:lineRule="auto"/>
      <w:ind w:firstLineChars="200" w:firstLine="200"/>
      <w:jc w:val="left"/>
    </w:pPr>
    <w:rPr>
      <w:rFonts w:hAnsi="宋体" w:cs="宋体"/>
      <w:bCs/>
      <w:color w:val="auto"/>
      <w:kern w:val="0"/>
      <w:szCs w:val="20"/>
    </w:rPr>
  </w:style>
  <w:style w:type="paragraph" w:customStyle="1" w:styleId="xl174">
    <w:name w:val="xl174"/>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279">
    <w:name w:val="xl279"/>
    <w:basedOn w:val="a6"/>
    <w:qFormat/>
    <w:rsid w:val="00712FEF"/>
    <w:pPr>
      <w:widowControl/>
      <w:pBdr>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Affffffffffffffffff6">
    <w:name w:val="表名A"/>
    <w:basedOn w:val="a6"/>
    <w:qFormat/>
    <w:rsid w:val="00712FEF"/>
    <w:pPr>
      <w:widowControl/>
      <w:tabs>
        <w:tab w:val="left" w:pos="0"/>
      </w:tabs>
      <w:adjustRightInd w:val="0"/>
      <w:snapToGrid w:val="0"/>
      <w:spacing w:beforeLines="80" w:afterLines="20" w:line="240" w:lineRule="auto"/>
      <w:jc w:val="center"/>
    </w:pPr>
    <w:rPr>
      <w:b/>
      <w:color w:val="auto"/>
      <w:kern w:val="0"/>
      <w:sz w:val="21"/>
    </w:rPr>
  </w:style>
  <w:style w:type="paragraph" w:customStyle="1" w:styleId="xl192">
    <w:name w:val="xl192"/>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WXD1">
    <w:name w:val="！WXD居中不与下段同页"/>
    <w:qFormat/>
    <w:rsid w:val="00712FEF"/>
    <w:pPr>
      <w:adjustRightInd w:val="0"/>
      <w:snapToGrid w:val="0"/>
      <w:spacing w:line="360" w:lineRule="auto"/>
      <w:ind w:firstLineChars="600" w:firstLine="1260"/>
      <w:jc w:val="both"/>
    </w:pPr>
    <w:rPr>
      <w:rFonts w:ascii="Times New Roman" w:hAnsi="Times New Roman"/>
      <w:snapToGrid w:val="0"/>
      <w:kern w:val="2"/>
      <w:sz w:val="21"/>
      <w:szCs w:val="21"/>
    </w:rPr>
  </w:style>
  <w:style w:type="paragraph" w:customStyle="1" w:styleId="xl197">
    <w:name w:val="xl197"/>
    <w:basedOn w:val="a6"/>
    <w:qFormat/>
    <w:rsid w:val="00712FEF"/>
    <w:pPr>
      <w:widowControl/>
      <w:pBdr>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i/>
      <w:iCs/>
      <w:color w:val="auto"/>
      <w:kern w:val="0"/>
      <w:sz w:val="20"/>
    </w:rPr>
  </w:style>
  <w:style w:type="paragraph" w:customStyle="1" w:styleId="Bodytextident108512">
    <w:name w:val="样式 正文缩进Body text ident 1特点 + 首行缩进:  0.85 厘米 行距: 多倍行距 1.2 字行"/>
    <w:basedOn w:val="af5"/>
    <w:qFormat/>
    <w:rsid w:val="00712FEF"/>
    <w:pPr>
      <w:ind w:firstLineChars="0" w:firstLine="482"/>
    </w:pPr>
    <w:rPr>
      <w:rFonts w:cs="宋体"/>
      <w:bCs/>
      <w:kern w:val="2"/>
      <w:szCs w:val="20"/>
    </w:rPr>
  </w:style>
  <w:style w:type="paragraph" w:customStyle="1" w:styleId="xl282">
    <w:name w:val="xl282"/>
    <w:basedOn w:val="a6"/>
    <w:qFormat/>
    <w:rsid w:val="00712FEF"/>
    <w:pPr>
      <w:widowControl/>
      <w:pBdr>
        <w:top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11b">
    <w:name w:val="正文11"/>
    <w:basedOn w:val="a6"/>
    <w:qFormat/>
    <w:rsid w:val="00712FEF"/>
    <w:pPr>
      <w:adjustRightInd w:val="0"/>
      <w:spacing w:line="400" w:lineRule="atLeast"/>
      <w:ind w:firstLine="420"/>
      <w:jc w:val="left"/>
      <w:textAlignment w:val="baseline"/>
    </w:pPr>
    <w:rPr>
      <w:color w:val="auto"/>
      <w:kern w:val="0"/>
      <w:sz w:val="21"/>
    </w:rPr>
  </w:style>
  <w:style w:type="paragraph" w:customStyle="1" w:styleId="xl166">
    <w:name w:val="xl166"/>
    <w:basedOn w:val="a6"/>
    <w:qFormat/>
    <w:rsid w:val="00712FEF"/>
    <w:pPr>
      <w:widowControl/>
      <w:shd w:val="clear" w:color="000000" w:fill="538ED5"/>
      <w:spacing w:before="100" w:beforeAutospacing="1" w:after="100" w:afterAutospacing="1" w:line="240" w:lineRule="auto"/>
      <w:ind w:firstLine="198"/>
      <w:jc w:val="left"/>
    </w:pPr>
    <w:rPr>
      <w:kern w:val="0"/>
      <w:sz w:val="20"/>
    </w:rPr>
  </w:style>
  <w:style w:type="paragraph" w:customStyle="1" w:styleId="xl265">
    <w:name w:val="xl265"/>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194">
    <w:name w:val="xl194"/>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pPr>
    <w:rPr>
      <w:i/>
      <w:iCs/>
      <w:color w:val="auto"/>
      <w:kern w:val="0"/>
      <w:sz w:val="20"/>
    </w:rPr>
  </w:style>
  <w:style w:type="paragraph" w:customStyle="1" w:styleId="xl268">
    <w:name w:val="xl268"/>
    <w:basedOn w:val="a6"/>
    <w:qFormat/>
    <w:rsid w:val="00712FEF"/>
    <w:pPr>
      <w:widowControl/>
      <w:pBdr>
        <w:left w:val="single" w:sz="8" w:space="0" w:color="auto"/>
        <w:bottom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294">
    <w:name w:val="xl294"/>
    <w:basedOn w:val="a6"/>
    <w:qFormat/>
    <w:rsid w:val="00712FEF"/>
    <w:pPr>
      <w:widowControl/>
      <w:shd w:val="clear" w:color="000000" w:fill="8DB4E3"/>
      <w:spacing w:before="100" w:beforeAutospacing="1" w:after="100" w:afterAutospacing="1" w:line="240" w:lineRule="auto"/>
      <w:ind w:firstLine="198"/>
      <w:jc w:val="left"/>
    </w:pPr>
    <w:rPr>
      <w:color w:val="auto"/>
      <w:kern w:val="0"/>
      <w:sz w:val="20"/>
    </w:rPr>
  </w:style>
  <w:style w:type="paragraph" w:customStyle="1" w:styleId="xl195">
    <w:name w:val="xl195"/>
    <w:basedOn w:val="a6"/>
    <w:qFormat/>
    <w:rsid w:val="00712FEF"/>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263">
    <w:name w:val="xl263"/>
    <w:basedOn w:val="a6"/>
    <w:qFormat/>
    <w:rsid w:val="00712FEF"/>
    <w:pPr>
      <w:widowControl/>
      <w:pBdr>
        <w:top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CharCharChar1CharCharCharCharCharCharCharCharCharCharCharChar1CharCharChar">
    <w:name w:val="Char Char Char1 Char Char Char Char Char Char Char Char Char Char Char Char1 Char Char Char"/>
    <w:basedOn w:val="a6"/>
    <w:qFormat/>
    <w:rsid w:val="00712FEF"/>
    <w:pPr>
      <w:ind w:firstLineChars="200" w:firstLine="200"/>
    </w:pPr>
    <w:rPr>
      <w:rFonts w:ascii="宋体" w:hAnsi="宋体" w:cs="宋体"/>
      <w:color w:val="auto"/>
      <w:kern w:val="0"/>
    </w:rPr>
  </w:style>
  <w:style w:type="paragraph" w:customStyle="1" w:styleId="8b">
    <w:name w:val="8"/>
    <w:basedOn w:val="a6"/>
    <w:next w:val="23"/>
    <w:qFormat/>
    <w:rsid w:val="00712FEF"/>
    <w:pPr>
      <w:spacing w:after="120" w:line="480" w:lineRule="auto"/>
    </w:pPr>
    <w:rPr>
      <w:color w:val="auto"/>
      <w:kern w:val="0"/>
      <w:sz w:val="21"/>
    </w:rPr>
  </w:style>
  <w:style w:type="paragraph" w:customStyle="1" w:styleId="xl180">
    <w:name w:val="xl180"/>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auto"/>
      <w:kern w:val="0"/>
      <w:sz w:val="20"/>
    </w:rPr>
  </w:style>
  <w:style w:type="paragraph" w:customStyle="1" w:styleId="7b">
    <w:name w:val="插图标题 7"/>
    <w:basedOn w:val="a6"/>
    <w:next w:val="a6"/>
    <w:qFormat/>
    <w:rsid w:val="00712FEF"/>
    <w:pPr>
      <w:tabs>
        <w:tab w:val="left" w:pos="780"/>
      </w:tabs>
      <w:spacing w:after="120" w:line="240" w:lineRule="auto"/>
      <w:ind w:left="780" w:hanging="360"/>
      <w:jc w:val="center"/>
    </w:pPr>
    <w:rPr>
      <w:rFonts w:eastAsia="黑体"/>
      <w:color w:val="auto"/>
      <w:kern w:val="0"/>
      <w:sz w:val="21"/>
      <w:szCs w:val="21"/>
      <w:lang w:val="en-GB"/>
    </w:rPr>
  </w:style>
  <w:style w:type="paragraph" w:customStyle="1" w:styleId="xl288">
    <w:name w:val="xl288"/>
    <w:basedOn w:val="a6"/>
    <w:qFormat/>
    <w:rsid w:val="00712FEF"/>
    <w:pPr>
      <w:widowControl/>
      <w:pBdr>
        <w:top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089201">
    <w:name w:val="样式 黑色 首行缩进:  0.89 厘米 行距: 固定值 20 磅"/>
    <w:basedOn w:val="a6"/>
    <w:qFormat/>
    <w:rsid w:val="00712FEF"/>
    <w:pPr>
      <w:spacing w:line="400" w:lineRule="exact"/>
      <w:ind w:firstLine="504"/>
    </w:pPr>
    <w:rPr>
      <w:kern w:val="0"/>
    </w:rPr>
  </w:style>
  <w:style w:type="paragraph" w:customStyle="1" w:styleId="xl169">
    <w:name w:val="xl169"/>
    <w:basedOn w:val="a6"/>
    <w:rsid w:val="00712FEF"/>
    <w:pPr>
      <w:widowControl/>
      <w:shd w:val="clear" w:color="000000" w:fill="8DB4E3"/>
      <w:spacing w:before="100" w:beforeAutospacing="1" w:after="100" w:afterAutospacing="1" w:line="240" w:lineRule="auto"/>
      <w:ind w:firstLine="198"/>
      <w:jc w:val="left"/>
    </w:pPr>
    <w:rPr>
      <w:kern w:val="0"/>
      <w:sz w:val="20"/>
    </w:rPr>
  </w:style>
  <w:style w:type="paragraph" w:customStyle="1" w:styleId="affffffffffffffffff7">
    <w:name w:val="标题三"/>
    <w:basedOn w:val="a6"/>
    <w:next w:val="a6"/>
    <w:qFormat/>
    <w:rsid w:val="00712FEF"/>
    <w:pPr>
      <w:ind w:firstLineChars="200" w:firstLine="480"/>
    </w:pPr>
    <w:rPr>
      <w:rFonts w:ascii="宋体"/>
      <w:color w:val="auto"/>
      <w:kern w:val="0"/>
    </w:rPr>
  </w:style>
  <w:style w:type="paragraph" w:customStyle="1" w:styleId="xl273">
    <w:name w:val="xl273"/>
    <w:basedOn w:val="a6"/>
    <w:qFormat/>
    <w:rsid w:val="00712FEF"/>
    <w:pPr>
      <w:widowControl/>
      <w:pBdr>
        <w:bottom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xl248">
    <w:name w:val="xl248"/>
    <w:basedOn w:val="a6"/>
    <w:qFormat/>
    <w:rsid w:val="00712FEF"/>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32a">
    <w:name w:val="样式 标题3 + 首行缩进:  2 字符"/>
    <w:basedOn w:val="3f"/>
    <w:qFormat/>
    <w:rsid w:val="00712FEF"/>
    <w:pPr>
      <w:keepNext w:val="0"/>
      <w:keepLines w:val="0"/>
      <w:widowControl w:val="0"/>
      <w:adjustRightInd w:val="0"/>
      <w:spacing w:beforeLines="50" w:before="0" w:after="120" w:line="240" w:lineRule="auto"/>
      <w:ind w:firstLineChars="200" w:firstLine="592"/>
      <w:contextualSpacing/>
      <w:jc w:val="both"/>
      <w:outlineLvl w:val="9"/>
    </w:pPr>
    <w:rPr>
      <w:rFonts w:hAnsi="宋体"/>
      <w:b/>
      <w:color w:val="008000"/>
      <w:spacing w:val="8"/>
      <w:sz w:val="28"/>
      <w:szCs w:val="24"/>
      <w:lang w:val="en-US"/>
    </w:rPr>
  </w:style>
  <w:style w:type="paragraph" w:customStyle="1" w:styleId="xl236">
    <w:name w:val="xl236"/>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affffffffffffffffff8">
    <w:name w:val="左对齐表内"/>
    <w:basedOn w:val="a6"/>
    <w:qFormat/>
    <w:rsid w:val="00712FEF"/>
    <w:pPr>
      <w:tabs>
        <w:tab w:val="center" w:pos="4153"/>
        <w:tab w:val="right" w:pos="8306"/>
      </w:tabs>
      <w:wordWrap w:val="0"/>
      <w:topLinePunct/>
      <w:autoSpaceDE w:val="0"/>
      <w:autoSpaceDN w:val="0"/>
      <w:adjustRightInd w:val="0"/>
      <w:snapToGrid w:val="0"/>
      <w:spacing w:line="360" w:lineRule="exact"/>
      <w:jc w:val="left"/>
    </w:pPr>
    <w:rPr>
      <w:rFonts w:ascii="宋体"/>
      <w:color w:val="auto"/>
      <w:spacing w:val="20"/>
      <w:kern w:val="0"/>
    </w:rPr>
  </w:style>
  <w:style w:type="paragraph" w:customStyle="1" w:styleId="xl291">
    <w:name w:val="xl291"/>
    <w:basedOn w:val="a6"/>
    <w:qFormat/>
    <w:rsid w:val="00712FEF"/>
    <w:pPr>
      <w:widowControl/>
      <w:pBdr>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z-BottomofForm">
    <w:name w:val="z-Bottom of Form"/>
    <w:next w:val="a6"/>
    <w:qFormat/>
    <w:rsid w:val="00712FEF"/>
    <w:pPr>
      <w:widowControl w:val="0"/>
      <w:pBdr>
        <w:top w:val="double" w:sz="6" w:space="0" w:color="000000"/>
      </w:pBdr>
      <w:autoSpaceDE w:val="0"/>
      <w:autoSpaceDN w:val="0"/>
      <w:adjustRightInd w:val="0"/>
      <w:jc w:val="center"/>
    </w:pPr>
    <w:rPr>
      <w:rFonts w:ascii="宋体" w:hAnsi="Times New Roman"/>
      <w:vanish/>
      <w:sz w:val="16"/>
    </w:rPr>
  </w:style>
  <w:style w:type="paragraph" w:customStyle="1" w:styleId="21120">
    <w:name w:val="样式 样式 表头 + 左侧:  2 字符 段前: 1 行1 + 左侧:  2 字符"/>
    <w:basedOn w:val="2112"/>
    <w:qFormat/>
    <w:rsid w:val="00712FEF"/>
    <w:pPr>
      <w:spacing w:beforeLines="50"/>
      <w:ind w:leftChars="0" w:left="0"/>
    </w:pPr>
    <w:rPr>
      <w:rFonts w:eastAsia="黑体"/>
    </w:rPr>
  </w:style>
  <w:style w:type="paragraph" w:customStyle="1" w:styleId="2ffff0">
    <w:name w:val="样式 普通文字 + 首行缩进:  2 字符"/>
    <w:basedOn w:val="af4"/>
    <w:qFormat/>
    <w:rsid w:val="00712FEF"/>
    <w:pPr>
      <w:spacing w:line="480" w:lineRule="exact"/>
      <w:ind w:firstLineChars="200" w:firstLine="512"/>
    </w:pPr>
    <w:rPr>
      <w:rFonts w:ascii="Times New Roman" w:hAnsi="Times New Roman"/>
      <w:bCs/>
      <w:color w:val="auto"/>
      <w:kern w:val="0"/>
      <w:szCs w:val="20"/>
    </w:rPr>
  </w:style>
  <w:style w:type="paragraph" w:customStyle="1" w:styleId="LBG5">
    <w:name w:val="LBG5"/>
    <w:basedOn w:val="a6"/>
    <w:qFormat/>
    <w:rsid w:val="00712FEF"/>
    <w:pPr>
      <w:widowControl/>
      <w:autoSpaceDE w:val="0"/>
      <w:autoSpaceDN w:val="0"/>
      <w:adjustRightInd w:val="0"/>
      <w:spacing w:line="200" w:lineRule="exact"/>
      <w:jc w:val="left"/>
      <w:textAlignment w:val="baseline"/>
    </w:pPr>
    <w:rPr>
      <w:rFonts w:ascii="@宋体" w:hAnsi="宋体" w:cs="宋体"/>
      <w:color w:val="auto"/>
      <w:kern w:val="0"/>
    </w:rPr>
  </w:style>
  <w:style w:type="paragraph" w:customStyle="1" w:styleId="H5">
    <w:name w:val="H5"/>
    <w:basedOn w:val="a6"/>
    <w:next w:val="a6"/>
    <w:qFormat/>
    <w:rsid w:val="00712FEF"/>
    <w:pPr>
      <w:keepNext/>
      <w:autoSpaceDE w:val="0"/>
      <w:autoSpaceDN w:val="0"/>
      <w:adjustRightInd w:val="0"/>
      <w:spacing w:before="100" w:after="100" w:line="240" w:lineRule="auto"/>
      <w:jc w:val="left"/>
    </w:pPr>
    <w:rPr>
      <w:rFonts w:ascii="宋体"/>
      <w:b/>
      <w:color w:val="auto"/>
      <w:kern w:val="0"/>
      <w:sz w:val="20"/>
    </w:rPr>
  </w:style>
  <w:style w:type="paragraph" w:customStyle="1" w:styleId="xl144">
    <w:name w:val="xl144"/>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pPr>
    <w:rPr>
      <w:color w:val="auto"/>
      <w:kern w:val="0"/>
      <w:sz w:val="20"/>
    </w:rPr>
  </w:style>
  <w:style w:type="paragraph" w:customStyle="1" w:styleId="2CharChar6">
    <w:name w:val="样式 四号 左 首行缩进:  2 字符 Char Char"/>
    <w:basedOn w:val="a6"/>
    <w:semiHidden/>
    <w:qFormat/>
    <w:rsid w:val="00712FEF"/>
    <w:pPr>
      <w:widowControl/>
      <w:kinsoku w:val="0"/>
      <w:wordWrap w:val="0"/>
      <w:topLinePunct/>
      <w:spacing w:before="24" w:after="24"/>
      <w:ind w:left="210" w:right="210" w:firstLine="560"/>
      <w:jc w:val="left"/>
    </w:pPr>
    <w:rPr>
      <w:color w:val="auto"/>
      <w:kern w:val="0"/>
      <w:sz w:val="28"/>
    </w:rPr>
  </w:style>
  <w:style w:type="paragraph" w:customStyle="1" w:styleId="CharCharCharCharCharChar2CharCharChar2Char">
    <w:name w:val="Char Char Char Char Char Char2 Char Char Char2 Char"/>
    <w:basedOn w:val="a6"/>
    <w:qFormat/>
    <w:rsid w:val="00712FEF"/>
    <w:pPr>
      <w:ind w:firstLineChars="200" w:firstLine="200"/>
    </w:pPr>
    <w:rPr>
      <w:rFonts w:ascii="宋体" w:hAnsi="宋体" w:cs="宋体"/>
      <w:color w:val="auto"/>
      <w:kern w:val="0"/>
    </w:rPr>
  </w:style>
  <w:style w:type="paragraph" w:customStyle="1" w:styleId="CharChar1CharCharCharChar">
    <w:name w:val="图片 Char Char1 Char Char Char Char"/>
    <w:basedOn w:val="a6"/>
    <w:qFormat/>
    <w:rsid w:val="00712FEF"/>
    <w:pPr>
      <w:spacing w:line="240" w:lineRule="auto"/>
      <w:jc w:val="center"/>
      <w:textAlignment w:val="center"/>
    </w:pPr>
    <w:rPr>
      <w:rFonts w:ascii="黑体" w:eastAsia="黑体"/>
      <w:color w:val="FF0000"/>
      <w:kern w:val="0"/>
      <w:sz w:val="21"/>
      <w:szCs w:val="21"/>
    </w:rPr>
  </w:style>
  <w:style w:type="paragraph" w:customStyle="1" w:styleId="xl132">
    <w:name w:val="xl132"/>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bottom"/>
    </w:pPr>
    <w:rPr>
      <w:color w:val="auto"/>
      <w:kern w:val="0"/>
      <w:sz w:val="20"/>
    </w:rPr>
  </w:style>
  <w:style w:type="paragraph" w:customStyle="1" w:styleId="xl136">
    <w:name w:val="xl136"/>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xl140">
    <w:name w:val="xl140"/>
    <w:basedOn w:val="a6"/>
    <w:qFormat/>
    <w:rsid w:val="00712FEF"/>
    <w:pPr>
      <w:widowControl/>
      <w:pBdr>
        <w:left w:val="single" w:sz="4" w:space="0" w:color="auto"/>
        <w:right w:val="single" w:sz="8" w:space="0" w:color="auto"/>
      </w:pBdr>
      <w:spacing w:before="100" w:beforeAutospacing="1" w:after="100" w:afterAutospacing="1" w:line="240" w:lineRule="auto"/>
      <w:jc w:val="center"/>
      <w:textAlignment w:val="bottom"/>
    </w:pPr>
    <w:rPr>
      <w:rFonts w:ascii="宋体" w:hAnsi="宋体" w:cs="宋体"/>
      <w:color w:val="auto"/>
      <w:kern w:val="0"/>
      <w:sz w:val="22"/>
      <w:szCs w:val="22"/>
    </w:rPr>
  </w:style>
  <w:style w:type="paragraph" w:customStyle="1" w:styleId="xl141">
    <w:name w:val="xl141"/>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xl142">
    <w:name w:val="xl142"/>
    <w:basedOn w:val="a6"/>
    <w:qFormat/>
    <w:rsid w:val="00712FEF"/>
    <w:pPr>
      <w:widowControl/>
      <w:pBdr>
        <w:top w:val="single" w:sz="4" w:space="0" w:color="auto"/>
        <w:bottom w:val="single" w:sz="4" w:space="0" w:color="auto"/>
        <w:right w:val="single" w:sz="4" w:space="0" w:color="auto"/>
      </w:pBdr>
      <w:spacing w:before="100" w:beforeAutospacing="1" w:after="100" w:afterAutospacing="1" w:line="240" w:lineRule="auto"/>
      <w:jc w:val="center"/>
    </w:pPr>
    <w:rPr>
      <w:color w:val="auto"/>
      <w:kern w:val="0"/>
      <w:sz w:val="20"/>
    </w:rPr>
  </w:style>
  <w:style w:type="paragraph" w:customStyle="1" w:styleId="xl146">
    <w:name w:val="xl146"/>
    <w:basedOn w:val="a6"/>
    <w:qFormat/>
    <w:rsid w:val="00712FEF"/>
    <w:pPr>
      <w:widowControl/>
      <w:pBdr>
        <w:top w:val="single" w:sz="8" w:space="0" w:color="auto"/>
        <w:left w:val="single" w:sz="4" w:space="0" w:color="auto"/>
        <w:bottom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affffffffffffffffff9">
    <w:name w:val="正文－项目编号"/>
    <w:basedOn w:val="a6"/>
    <w:qFormat/>
    <w:rsid w:val="00712FEF"/>
    <w:pPr>
      <w:tabs>
        <w:tab w:val="left" w:pos="972"/>
        <w:tab w:val="left" w:pos="2280"/>
      </w:tabs>
      <w:adjustRightInd w:val="0"/>
      <w:snapToGrid w:val="0"/>
      <w:spacing w:line="336" w:lineRule="auto"/>
      <w:ind w:left="972" w:hanging="432"/>
      <w:jc w:val="left"/>
      <w:textAlignment w:val="baseline"/>
    </w:pPr>
    <w:rPr>
      <w:rFonts w:ascii="宋体"/>
      <w:color w:val="auto"/>
      <w:kern w:val="0"/>
    </w:rPr>
  </w:style>
  <w:style w:type="paragraph" w:customStyle="1" w:styleId="xl150">
    <w:name w:val="xl150"/>
    <w:basedOn w:val="a6"/>
    <w:qFormat/>
    <w:rsid w:val="00712FEF"/>
    <w:pPr>
      <w:widowControl/>
      <w:pBdr>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172">
    <w:name w:val="xl172"/>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152">
    <w:name w:val="xl152"/>
    <w:basedOn w:val="a6"/>
    <w:qFormat/>
    <w:rsid w:val="00712FEF"/>
    <w:pPr>
      <w:widowControl/>
      <w:pBdr>
        <w:bottom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190">
    <w:name w:val="xl190"/>
    <w:basedOn w:val="a6"/>
    <w:qFormat/>
    <w:rsid w:val="00712FEF"/>
    <w:pPr>
      <w:widowControl/>
      <w:pBdr>
        <w:top w:val="single" w:sz="4"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154">
    <w:name w:val="xl154"/>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affffffffffffffffffa">
    <w:name w:val="表头文字"/>
    <w:basedOn w:val="a6"/>
    <w:qFormat/>
    <w:rsid w:val="00712FEF"/>
    <w:pPr>
      <w:spacing w:line="300" w:lineRule="auto"/>
      <w:jc w:val="center"/>
    </w:pPr>
    <w:rPr>
      <w:rFonts w:ascii="宋体" w:hAnsi="宋体" w:cs="宋体"/>
      <w:color w:val="auto"/>
      <w:kern w:val="0"/>
    </w:rPr>
  </w:style>
  <w:style w:type="paragraph" w:customStyle="1" w:styleId="5f">
    <w:name w:val="表格5号字"/>
    <w:basedOn w:val="a6"/>
    <w:qFormat/>
    <w:rsid w:val="00712FEF"/>
    <w:pPr>
      <w:snapToGrid w:val="0"/>
      <w:spacing w:beforeLines="10" w:afterLines="10" w:line="240" w:lineRule="auto"/>
      <w:ind w:left="-58"/>
      <w:jc w:val="center"/>
      <w:textAlignment w:val="center"/>
    </w:pPr>
    <w:rPr>
      <w:rFonts w:cs="宋体"/>
      <w:kern w:val="0"/>
    </w:rPr>
  </w:style>
  <w:style w:type="paragraph" w:customStyle="1" w:styleId="xl266">
    <w:name w:val="xl266"/>
    <w:basedOn w:val="a6"/>
    <w:qFormat/>
    <w:rsid w:val="00712FEF"/>
    <w:pPr>
      <w:widowControl/>
      <w:pBdr>
        <w:top w:val="single" w:sz="4" w:space="0" w:color="auto"/>
        <w:left w:val="single" w:sz="8"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252">
    <w:name w:val="xl252"/>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206">
    <w:name w:val="xl206"/>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4f4">
    <w:name w:val="正文4"/>
    <w:qFormat/>
    <w:rsid w:val="00712FEF"/>
    <w:pPr>
      <w:jc w:val="both"/>
    </w:pPr>
    <w:rPr>
      <w:rFonts w:cs="Calibri"/>
      <w:kern w:val="2"/>
      <w:sz w:val="21"/>
      <w:szCs w:val="21"/>
    </w:rPr>
  </w:style>
  <w:style w:type="paragraph" w:customStyle="1" w:styleId="NormalIndent1">
    <w:name w:val="Normal Indent1"/>
    <w:qFormat/>
    <w:rsid w:val="00712FEF"/>
    <w:pPr>
      <w:widowControl w:val="0"/>
      <w:ind w:firstLine="420"/>
      <w:jc w:val="both"/>
    </w:pPr>
    <w:rPr>
      <w:rFonts w:ascii="Times New Roman" w:hAnsi="Times New Roman"/>
      <w:kern w:val="2"/>
      <w:sz w:val="21"/>
      <w:szCs w:val="24"/>
    </w:rPr>
  </w:style>
  <w:style w:type="paragraph" w:customStyle="1" w:styleId="Style9871">
    <w:name w:val="_Style 9871"/>
    <w:basedOn w:val="a6"/>
    <w:next w:val="affa"/>
    <w:qFormat/>
    <w:rsid w:val="00712FEF"/>
    <w:pPr>
      <w:spacing w:line="460" w:lineRule="exact"/>
      <w:ind w:firstLineChars="200" w:firstLine="420"/>
      <w:jc w:val="left"/>
    </w:pPr>
    <w:rPr>
      <w:color w:val="auto"/>
      <w:kern w:val="0"/>
      <w:sz w:val="25"/>
    </w:rPr>
  </w:style>
  <w:style w:type="table" w:customStyle="1" w:styleId="1132">
    <w:name w:val="三线表1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a">
    <w:name w:val="三线表33"/>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网格型-11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a">
    <w:name w:val="表格主题13"/>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网格型-11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d">
    <w:name w:val="网格型12"/>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b">
    <w:name w:val="古典型 32"/>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e">
    <w:name w:val="三线表31"/>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网格型 52"/>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c">
    <w:name w:val="三线表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e">
    <w:name w:val="古典型 1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31">
    <w:name w:val="网格型 73"/>
    <w:basedOn w:val="a8"/>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111">
    <w:name w:val="网格型3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a">
    <w:name w:val="典雅型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711">
    <w:name w:val="网格型7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网格型-1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网格型 513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21">
    <w:name w:val="网格型 712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12">
    <w:name w:val="专业型12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4b">
    <w:name w:val="典雅型14"/>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5c">
    <w:name w:val="网格型15"/>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古典型 313"/>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24a">
    <w:name w:val="三线表2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古典型 2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411">
    <w:name w:val="典雅型14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210">
    <w:name w:val="古典型 11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210">
    <w:name w:val="古典型 21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133">
    <w:name w:val="古典型 113"/>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310">
    <w:name w:val="古典型 213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311">
    <w:name w:val="典雅型13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7131">
    <w:name w:val="网格型 713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111">
    <w:name w:val="网格型 511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4c">
    <w:name w:val="三线表1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2">
    <w:name w:val="古典型 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ffff1">
    <w:name w:val="三线表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网格型4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3">
    <w:name w:val="三线表2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b">
    <w:name w:val="监测结果表"/>
    <w:basedOn w:val="a8"/>
    <w:uiPriority w:val="99"/>
    <w:qFormat/>
    <w:rsid w:val="00712FEF"/>
    <w:pPr>
      <w:jc w:val="center"/>
    </w:pPr>
    <w:rPr>
      <w:rFonts w:ascii="Times New Roman" w:hAnsi="Times New Roman"/>
    </w:r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1ffffb">
    <w:name w:val="专业网格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f">
    <w:name w:val="网格型3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古典型 21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712">
    <w:name w:val="网格型 7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13">
    <w:name w:val="典雅型11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TableNormal2">
    <w:name w:val="Table Normal2"/>
    <w:uiPriority w:val="2"/>
    <w:unhideWhenUsed/>
    <w:qFormat/>
    <w:rsid w:val="00712FEF"/>
    <w:pPr>
      <w:widowControl w:val="0"/>
      <w:autoSpaceDE w:val="0"/>
      <w:autoSpaceDN w:val="0"/>
    </w:pPr>
    <w:rPr>
      <w:rFonts w:ascii="Times New Roman" w:hAnsi="Times New Roman"/>
      <w:sz w:val="22"/>
      <w:szCs w:val="22"/>
      <w:lang w:eastAsia="en-US"/>
    </w:rPr>
    <w:tblPr>
      <w:tblCellMar>
        <w:top w:w="0" w:type="dxa"/>
        <w:left w:w="0" w:type="dxa"/>
        <w:bottom w:w="0" w:type="dxa"/>
        <w:right w:w="0" w:type="dxa"/>
      </w:tblCellMar>
    </w:tblPr>
  </w:style>
  <w:style w:type="table" w:customStyle="1" w:styleId="2ffff2">
    <w:name w:val="网格型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网格型 75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1">
    <w:name w:val="网格型-1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专业型13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ffffc">
    <w:name w:val="专业型1"/>
    <w:basedOn w:val="a8"/>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114">
    <w:name w:val="专业型11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6b">
    <w:name w:val="网格型6"/>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专业型4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7c">
    <w:name w:val="网格型7"/>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网格型 5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f0">
    <w:name w:val="网格型5"/>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1">
    <w:name w:val="三线表3"/>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5">
    <w:name w:val="网格型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d">
    <w:name w:val="三线表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2">
    <w:name w:val="网格型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古典型 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e">
    <w:name w:val="网格型11"/>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e">
    <w:name w:val="表格主题1"/>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f0">
    <w:name w:val="古典型 3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21f4">
    <w:name w:val="网格型2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网格型5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3">
    <w:name w:val="专业型2"/>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2e">
    <w:name w:val="古典型 2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8c">
    <w:name w:val="网格型8"/>
    <w:basedOn w:val="a8"/>
    <w:uiPriority w:val="39"/>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4">
    <w:name w:val="典雅型2"/>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ffff5">
    <w:name w:val="表格主题2"/>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网格型 72"/>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2c">
    <w:name w:val="网格型3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网格型2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网格型5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网格型111"/>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网格型 71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14">
    <w:name w:val="三线表2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
    <w:name w:val="专业型1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fffff">
    <w:name w:val="监测结果表1"/>
    <w:basedOn w:val="a8"/>
    <w:uiPriority w:val="99"/>
    <w:qFormat/>
    <w:rsid w:val="00712FEF"/>
    <w:pPr>
      <w:jc w:val="center"/>
    </w:pPr>
    <w:rPr>
      <w:rFonts w:ascii="Times New Roman" w:hAnsi="Times New Roman"/>
    </w:r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611">
    <w:name w:val="网格型6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专业网格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网格型4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古典型 2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112">
    <w:name w:val="网格型 51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22">
    <w:name w:val="网格型5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
    <w:name w:val="三线表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1">
    <w:name w:val="表格主题11"/>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f">
    <w:name w:val="三线表2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古典型 31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1116">
    <w:name w:val="古典型 1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21">
    <w:name w:val="网格型4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2">
    <w:name w:val="典雅型1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7">
    <w:name w:val="三线表1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网格型-11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f0">
    <w:name w:val="网格型2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unhideWhenUsed/>
    <w:qFormat/>
    <w:rsid w:val="00712FEF"/>
    <w:pPr>
      <w:widowControl w:val="0"/>
      <w:autoSpaceDE w:val="0"/>
      <w:autoSpaceDN w:val="0"/>
    </w:pPr>
    <w:rPr>
      <w:rFonts w:ascii="Times New Roman" w:hAnsi="Times New Roman"/>
      <w:sz w:val="22"/>
      <w:szCs w:val="22"/>
      <w:lang w:eastAsia="en-US"/>
    </w:rPr>
    <w:tblPr>
      <w:tblCellMar>
        <w:top w:w="0" w:type="dxa"/>
        <w:left w:w="0" w:type="dxa"/>
        <w:bottom w:w="0" w:type="dxa"/>
        <w:right w:w="0" w:type="dxa"/>
      </w:tblCellMar>
    </w:tblPr>
  </w:style>
  <w:style w:type="table" w:customStyle="1" w:styleId="3ff3">
    <w:name w:val="典雅型3"/>
    <w:basedOn w:val="a8"/>
    <w:qFormat/>
    <w:rsid w:val="00712FEF"/>
    <w:pPr>
      <w:widowControl w:val="0"/>
      <w:spacing w:line="460" w:lineRule="exact"/>
      <w:ind w:firstLineChars="200" w:firstLine="20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31">
    <w:name w:val="网格表 4 - 着色 31"/>
    <w:basedOn w:val="a8"/>
    <w:uiPriority w:val="49"/>
    <w:qFormat/>
    <w:rsid w:val="00712FEF"/>
    <w:rPr>
      <w:rFonts w:ascii="Times New Roman" w:hAnsi="Times New Roman"/>
    </w:rPr>
    <w:tblP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l2br w:val="nil"/>
          <w:tr2bl w:val="nil"/>
        </w:tcBorders>
        <w:shd w:val="clear" w:color="auto" w:fill="A5A5A5"/>
      </w:tcPr>
    </w:tblStylePr>
    <w:tblStylePr w:type="lastRow">
      <w:rPr>
        <w:b/>
        <w:bCs/>
      </w:rPr>
      <w:tblPr/>
      <w:tcPr>
        <w:tcBorders>
          <w:top w:val="double" w:sz="4" w:space="0" w:color="A5A5A5"/>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12f0">
    <w:name w:val="典雅型12"/>
    <w:basedOn w:val="a8"/>
    <w:qFormat/>
    <w:rsid w:val="00712FEF"/>
    <w:pPr>
      <w:widowControl w:val="0"/>
      <w:autoSpaceDE w:val="0"/>
      <w:autoSpaceDN w:val="0"/>
      <w:adjustRightInd w:val="0"/>
      <w:spacing w:line="360" w:lineRule="auto"/>
      <w:ind w:firstLine="567"/>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32">
    <w:name w:val="网格表 4 - 着色 32"/>
    <w:basedOn w:val="a8"/>
    <w:uiPriority w:val="49"/>
    <w:qFormat/>
    <w:rsid w:val="00712FEF"/>
    <w:rPr>
      <w:rFonts w:ascii="Times New Roman" w:hAnsi="Times New Roman"/>
    </w:rPr>
    <w:tblP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l2br w:val="nil"/>
          <w:tr2bl w:val="nil"/>
        </w:tcBorders>
        <w:shd w:val="clear" w:color="auto" w:fill="9BBB59"/>
      </w:tcPr>
    </w:tblStylePr>
    <w:tblStylePr w:type="lastRow">
      <w:rPr>
        <w:b/>
        <w:bCs/>
      </w:rPr>
      <w:tblPr/>
      <w:tcPr>
        <w:tcBorders>
          <w:top w:val="double" w:sz="4" w:space="0" w:color="9BBB5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13b">
    <w:name w:val="网格型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4">
    <w:name w:val="专业型3"/>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3b">
    <w:name w:val="古典型 23"/>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9b">
    <w:name w:val="网格型9"/>
    <w:basedOn w:val="a8"/>
    <w:uiPriority w:val="39"/>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b">
    <w:name w:val="古典型 33"/>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4f6">
    <w:name w:val="典雅型4"/>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ff5">
    <w:name w:val="表格主题3"/>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c">
    <w:name w:val="古典型 13"/>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31">
    <w:name w:val="网格型 53"/>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41">
    <w:name w:val="网格型 74"/>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121">
    <w:name w:val="网格型3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c">
    <w:name w:val="网格型3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3">
    <w:name w:val="网格型2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网格型5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网格型112"/>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网格型 712"/>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22">
    <w:name w:val="网格型7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三线表2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1">
    <w:name w:val="专业型12"/>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ffff6">
    <w:name w:val="监测结果表2"/>
    <w:basedOn w:val="a8"/>
    <w:uiPriority w:val="99"/>
    <w:qFormat/>
    <w:rsid w:val="00712FEF"/>
    <w:pPr>
      <w:jc w:val="center"/>
    </w:pPr>
    <w:rPr>
      <w:rFonts w:ascii="Times New Roman" w:hAnsi="Times New Roman"/>
    </w:r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621">
    <w:name w:val="网格型6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2">
    <w:name w:val="专业网格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网格型4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古典型 21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121">
    <w:name w:val="网格型 512"/>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32">
    <w:name w:val="网格型5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三线表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网格型-1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3">
    <w:name w:val="表格主题12"/>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d">
    <w:name w:val="网格型14"/>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c">
    <w:name w:val="三线表2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
    <w:name w:val="古典型 312"/>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1123">
    <w:name w:val="古典型 11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31">
    <w:name w:val="网格型4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d">
    <w:name w:val="三线表32"/>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e">
    <w:name w:val="典雅型13"/>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24">
    <w:name w:val="三线表1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网格型-11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d">
    <w:name w:val="网格型2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unhideWhenUsed/>
    <w:qFormat/>
    <w:rsid w:val="00712FEF"/>
    <w:pPr>
      <w:widowControl w:val="0"/>
      <w:autoSpaceDE w:val="0"/>
      <w:autoSpaceDN w:val="0"/>
    </w:pPr>
    <w:rPr>
      <w:rFonts w:ascii="Times New Roman" w:hAnsi="Times New Roman"/>
      <w:sz w:val="22"/>
      <w:szCs w:val="22"/>
      <w:lang w:eastAsia="en-US"/>
    </w:rPr>
    <w:tblPr>
      <w:tblCellMar>
        <w:top w:w="0" w:type="dxa"/>
        <w:left w:w="0" w:type="dxa"/>
        <w:bottom w:w="0" w:type="dxa"/>
        <w:right w:w="0" w:type="dxa"/>
      </w:tblCellMar>
    </w:tblPr>
  </w:style>
  <w:style w:type="table" w:customStyle="1" w:styleId="4f7">
    <w:name w:val="专业型4"/>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4b">
    <w:name w:val="古典型 24"/>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0a">
    <w:name w:val="网格型10"/>
    <w:basedOn w:val="a8"/>
    <w:uiPriority w:val="39"/>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a">
    <w:name w:val="古典型 34"/>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5f1">
    <w:name w:val="典雅型5"/>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f8">
    <w:name w:val="表格主题4"/>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e">
    <w:name w:val="古典型 14"/>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41">
    <w:name w:val="网格型 54"/>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50">
    <w:name w:val="网格型 75"/>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131">
    <w:name w:val="网格型3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b">
    <w:name w:val="网格型3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网格型2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网格型5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
    <w:name w:val="网格型113"/>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网格型 713"/>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32">
    <w:name w:val="网格型7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3">
    <w:name w:val="三线表2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
    <w:name w:val="专业型13"/>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3ff6">
    <w:name w:val="监测结果表3"/>
    <w:basedOn w:val="a8"/>
    <w:uiPriority w:val="99"/>
    <w:qFormat/>
    <w:rsid w:val="00712FEF"/>
    <w:pPr>
      <w:jc w:val="center"/>
    </w:pPr>
    <w:rPr>
      <w:rFonts w:ascii="Times New Roman" w:hAnsi="Times New Roman"/>
    </w:r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631">
    <w:name w:val="网格型6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0">
    <w:name w:val="专业网格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网格型4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4">
    <w:name w:val="古典型 213"/>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130">
    <w:name w:val="网格型 513"/>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42">
    <w:name w:val="网格型5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网格型4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c">
    <w:name w:val="网格型2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古典型 23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7210">
    <w:name w:val="网格型 72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11">
    <w:name w:val="网格型 711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14">
    <w:name w:val="典雅型5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411">
    <w:name w:val="古典型 34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210">
    <w:name w:val="古典型 312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310">
    <w:name w:val="古典型 33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5310">
    <w:name w:val="网格型 53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213">
    <w:name w:val="古典型 32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7410">
    <w:name w:val="网格型 74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412">
    <w:name w:val="古典型 14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411">
    <w:name w:val="古典型 24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410">
    <w:name w:val="网格型 54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13">
    <w:name w:val="古典型 1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210">
    <w:name w:val="网格型 52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f5">
    <w:name w:val="专业型2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31110">
    <w:name w:val="古典型 311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1313">
    <w:name w:val="古典型 13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14">
    <w:name w:val="典雅型4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51210">
    <w:name w:val="网格型 512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f6">
    <w:name w:val="典雅型2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13">
    <w:name w:val="古典型 11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f1">
    <w:name w:val="专业型3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31310">
    <w:name w:val="古典型 313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11310">
    <w:name w:val="古典型 113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customStyle="1" w:styleId="2Char22">
    <w:name w:val="标题 2 Char2"/>
    <w:aliases w:val="título 2 Char1,RN chapter Char1,段 Char1,Head wsa2 Char Char Char Char,1 Char1,标题2 Char1,4.1 Char1,二级标题 Char2,b2 Char"/>
    <w:qFormat/>
    <w:rsid w:val="00712FEF"/>
    <w:rPr>
      <w:rFonts w:eastAsia="黑体"/>
      <w:kern w:val="2"/>
      <w:sz w:val="28"/>
      <w:szCs w:val="28"/>
    </w:rPr>
  </w:style>
  <w:style w:type="character" w:customStyle="1" w:styleId="Charfffffff2">
    <w:name w:val="题注 Char"/>
    <w:qFormat/>
    <w:rsid w:val="00712FEF"/>
    <w:rPr>
      <w:rFonts w:ascii="Times New Roman" w:eastAsia="仿宋_GB2312" w:hAnsi="Times New Roman" w:cs="Arial"/>
      <w:sz w:val="24"/>
      <w:szCs w:val="24"/>
      <w:lang w:val="zh-CN"/>
    </w:rPr>
  </w:style>
  <w:style w:type="paragraph" w:customStyle="1" w:styleId="210">
    <w:name w:val="正文首行缩进 21"/>
    <w:basedOn w:val="af6"/>
    <w:link w:val="2Char4"/>
    <w:qFormat/>
    <w:rsid w:val="00712FEF"/>
    <w:pPr>
      <w:ind w:firstLineChars="200" w:firstLine="200"/>
    </w:pPr>
    <w:rPr>
      <w:kern w:val="2"/>
    </w:rPr>
  </w:style>
  <w:style w:type="character" w:customStyle="1" w:styleId="Char1fb">
    <w:name w:val="正文首行缩进 Char1"/>
    <w:aliases w:val="正文首行缩进 Char Char1,正文首行缩进 Char Char Char1,正文首行缩进 Char Char Char Char,正文首行缩进2 Char,可研-正文首行缩进 Char Char"/>
    <w:link w:val="1fffff0"/>
    <w:qFormat/>
    <w:rsid w:val="00712FEF"/>
    <w:rPr>
      <w:sz w:val="24"/>
      <w:szCs w:val="24"/>
      <w:lang w:val="zh-CN"/>
    </w:rPr>
  </w:style>
  <w:style w:type="paragraph" w:customStyle="1" w:styleId="1fffff0">
    <w:name w:val="正文首行缩进1"/>
    <w:basedOn w:val="af0"/>
    <w:link w:val="Char1fb"/>
    <w:qFormat/>
    <w:rsid w:val="00712FEF"/>
    <w:pPr>
      <w:spacing w:after="120" w:line="360" w:lineRule="auto"/>
      <w:ind w:firstLineChars="100" w:firstLine="100"/>
    </w:pPr>
    <w:rPr>
      <w:rFonts w:ascii="Calibri" w:hAnsi="Calibri"/>
      <w:color w:val="auto"/>
      <w:kern w:val="0"/>
      <w:sz w:val="24"/>
      <w:lang w:val="zh-CN"/>
    </w:rPr>
  </w:style>
  <w:style w:type="paragraph" w:customStyle="1" w:styleId="415">
    <w:name w:val="正文41"/>
    <w:qFormat/>
    <w:rsid w:val="00712FEF"/>
    <w:pPr>
      <w:jc w:val="both"/>
    </w:pPr>
    <w:rPr>
      <w:rFonts w:cs="Calibri"/>
      <w:kern w:val="2"/>
      <w:sz w:val="21"/>
      <w:szCs w:val="21"/>
    </w:rPr>
  </w:style>
  <w:style w:type="paragraph" w:customStyle="1" w:styleId="msonormal0">
    <w:name w:val="msonormal"/>
    <w:basedOn w:val="a6"/>
    <w:qFormat/>
    <w:rsid w:val="00712FEF"/>
    <w:pPr>
      <w:widowControl/>
      <w:spacing w:before="100" w:beforeAutospacing="1" w:after="100" w:afterAutospacing="1" w:line="240" w:lineRule="auto"/>
      <w:jc w:val="left"/>
    </w:pPr>
    <w:rPr>
      <w:rFonts w:ascii="宋体" w:hAnsi="宋体" w:cs="宋体"/>
      <w:color w:val="auto"/>
      <w:kern w:val="0"/>
    </w:rPr>
  </w:style>
  <w:style w:type="paragraph" w:customStyle="1" w:styleId="affffffffffffffffffc">
    <w:name w:val="目录前言"/>
    <w:basedOn w:val="15"/>
    <w:next w:val="a6"/>
    <w:qFormat/>
    <w:rsid w:val="00712FEF"/>
    <w:pPr>
      <w:keepNext/>
      <w:keepLines/>
      <w:snapToGrid/>
      <w:spacing w:afterLines="100" w:after="312"/>
      <w:jc w:val="center"/>
    </w:pPr>
    <w:rPr>
      <w:rFonts w:ascii="Arial" w:eastAsia="黑体" w:hAnsi="Arial" w:cs="宋体"/>
      <w:color w:val="auto"/>
      <w:kern w:val="44"/>
      <w:szCs w:val="20"/>
      <w:lang w:val="zh-CN"/>
    </w:rPr>
  </w:style>
  <w:style w:type="paragraph" w:customStyle="1" w:styleId="pvc11">
    <w:name w:val="pvc1.1"/>
    <w:basedOn w:val="21"/>
    <w:next w:val="21"/>
    <w:semiHidden/>
    <w:qFormat/>
    <w:rsid w:val="00712FEF"/>
    <w:pPr>
      <w:pageBreakBefore/>
      <w:tabs>
        <w:tab w:val="left" w:pos="576"/>
        <w:tab w:val="left" w:pos="768"/>
      </w:tabs>
      <w:adjustRightInd w:val="0"/>
      <w:spacing w:beforeLines="100" w:before="100" w:afterLines="100" w:after="100" w:line="324" w:lineRule="auto"/>
      <w:ind w:left="576" w:hanging="576"/>
      <w:jc w:val="center"/>
    </w:pPr>
    <w:rPr>
      <w:rFonts w:ascii="黑体" w:eastAsia="华文中宋" w:hAnsi="Arial" w:cs="宋体"/>
      <w:b w:val="0"/>
      <w:color w:val="auto"/>
      <w:sz w:val="44"/>
      <w:szCs w:val="44"/>
      <w:lang w:val="zh-CN"/>
    </w:rPr>
  </w:style>
  <w:style w:type="character" w:customStyle="1" w:styleId="postbody">
    <w:name w:val="postbody"/>
    <w:qFormat/>
    <w:rsid w:val="00712FEF"/>
  </w:style>
  <w:style w:type="character" w:customStyle="1" w:styleId="postbody1">
    <w:name w:val="postbody1"/>
    <w:qFormat/>
    <w:rsid w:val="00712FEF"/>
    <w:rPr>
      <w:sz w:val="21"/>
      <w:szCs w:val="21"/>
    </w:rPr>
  </w:style>
  <w:style w:type="character" w:customStyle="1" w:styleId="detailstyle">
    <w:name w:val="detail_style"/>
    <w:qFormat/>
    <w:rsid w:val="00712FEF"/>
  </w:style>
  <w:style w:type="character" w:customStyle="1" w:styleId="9lz1">
    <w:name w:val="9lz1"/>
    <w:qFormat/>
    <w:rsid w:val="00712FEF"/>
    <w:rPr>
      <w:color w:val="339966"/>
      <w:sz w:val="18"/>
      <w:szCs w:val="18"/>
      <w:u w:val="none"/>
    </w:rPr>
  </w:style>
  <w:style w:type="character" w:customStyle="1" w:styleId="h181">
    <w:name w:val="h181"/>
    <w:qFormat/>
    <w:rsid w:val="00712FEF"/>
    <w:rPr>
      <w:spacing w:val="270"/>
    </w:rPr>
  </w:style>
  <w:style w:type="character" w:customStyle="1" w:styleId="Char1fc">
    <w:name w:val="脚注文本 Char1"/>
    <w:qFormat/>
    <w:rsid w:val="00712FEF"/>
    <w:rPr>
      <w:kern w:val="2"/>
      <w:sz w:val="18"/>
      <w:szCs w:val="18"/>
    </w:rPr>
  </w:style>
  <w:style w:type="character" w:customStyle="1" w:styleId="HTMLChar1">
    <w:name w:val="HTML 预设格式 Char1"/>
    <w:qFormat/>
    <w:rsid w:val="00712FEF"/>
    <w:rPr>
      <w:rFonts w:ascii="Courier New" w:hAnsi="Courier New" w:cs="Courier New"/>
      <w:kern w:val="2"/>
    </w:rPr>
  </w:style>
  <w:style w:type="character" w:customStyle="1" w:styleId="3Char11">
    <w:name w:val="正文文本缩进 3 Char1"/>
    <w:aliases w:val="正文文字缩进 31 Char1"/>
    <w:qFormat/>
    <w:rsid w:val="00712FEF"/>
    <w:rPr>
      <w:kern w:val="2"/>
      <w:sz w:val="16"/>
      <w:szCs w:val="16"/>
    </w:rPr>
  </w:style>
  <w:style w:type="character" w:customStyle="1" w:styleId="3Char12">
    <w:name w:val="正文文本 3 Char1"/>
    <w:qFormat/>
    <w:rsid w:val="00712FEF"/>
    <w:rPr>
      <w:kern w:val="2"/>
      <w:sz w:val="16"/>
      <w:szCs w:val="16"/>
    </w:rPr>
  </w:style>
  <w:style w:type="character" w:customStyle="1" w:styleId="Char1fd">
    <w:name w:val="日期 Char1"/>
    <w:qFormat/>
    <w:rsid w:val="00712FEF"/>
    <w:rPr>
      <w:kern w:val="2"/>
      <w:sz w:val="21"/>
      <w:szCs w:val="24"/>
    </w:rPr>
  </w:style>
  <w:style w:type="character" w:customStyle="1" w:styleId="Char1fe">
    <w:name w:val="标题 Char1"/>
    <w:qFormat/>
    <w:rsid w:val="00712FEF"/>
    <w:rPr>
      <w:rFonts w:ascii="Calibri Light" w:hAnsi="Calibri Light" w:cs="Times New Roman"/>
      <w:b/>
      <w:bCs/>
      <w:kern w:val="2"/>
      <w:sz w:val="32"/>
      <w:szCs w:val="32"/>
    </w:rPr>
  </w:style>
  <w:style w:type="paragraph" w:customStyle="1" w:styleId="tt1">
    <w:name w:val="tt1"/>
    <w:basedOn w:val="a6"/>
    <w:qFormat/>
    <w:rsid w:val="00712FEF"/>
    <w:pPr>
      <w:widowControl/>
      <w:spacing w:before="100" w:beforeAutospacing="1" w:after="100" w:afterAutospacing="1" w:line="240" w:lineRule="auto"/>
      <w:jc w:val="left"/>
    </w:pPr>
    <w:rPr>
      <w:rFonts w:ascii="宋体" w:hAnsi="宋体"/>
      <w:color w:val="auto"/>
      <w:kern w:val="0"/>
    </w:rPr>
  </w:style>
  <w:style w:type="paragraph" w:customStyle="1" w:styleId="10">
    <w:name w:val="样式 标题 1 + 小四"/>
    <w:basedOn w:val="15"/>
    <w:qFormat/>
    <w:rsid w:val="00712FEF"/>
    <w:pPr>
      <w:keepNext/>
      <w:keepLines/>
      <w:numPr>
        <w:numId w:val="13"/>
      </w:numPr>
      <w:snapToGrid/>
      <w:spacing w:beforeLines="0" w:before="120" w:afterLines="0" w:after="240" w:line="0" w:lineRule="atLeast"/>
      <w:jc w:val="center"/>
    </w:pPr>
    <w:rPr>
      <w:rFonts w:ascii="Times New Roman" w:eastAsia="宋体" w:hAnsi="Times New Roman"/>
      <w:color w:val="auto"/>
      <w:kern w:val="44"/>
      <w:sz w:val="30"/>
      <w:szCs w:val="20"/>
      <w:lang w:val="zh-CN"/>
    </w:rPr>
  </w:style>
  <w:style w:type="paragraph" w:customStyle="1" w:styleId="2ffff7">
    <w:name w:val="标2（天安）"/>
    <w:basedOn w:val="a6"/>
    <w:link w:val="2Charf4"/>
    <w:qFormat/>
    <w:rsid w:val="00712FEF"/>
    <w:pPr>
      <w:keepNext/>
      <w:keepLines/>
      <w:spacing w:before="440" w:after="440" w:line="400" w:lineRule="exact"/>
      <w:outlineLvl w:val="1"/>
    </w:pPr>
    <w:rPr>
      <w:rFonts w:eastAsia="黑体"/>
      <w:b/>
      <w:bCs/>
      <w:color w:val="auto"/>
      <w:sz w:val="32"/>
      <w:szCs w:val="32"/>
      <w:lang w:val="zh-CN"/>
    </w:rPr>
  </w:style>
  <w:style w:type="character" w:customStyle="1" w:styleId="2Charf4">
    <w:name w:val="标2（天安） Char"/>
    <w:link w:val="2ffff7"/>
    <w:qFormat/>
    <w:rsid w:val="00712FEF"/>
    <w:rPr>
      <w:rFonts w:ascii="Times New Roman" w:eastAsia="黑体" w:hAnsi="Times New Roman"/>
      <w:b/>
      <w:bCs/>
      <w:kern w:val="2"/>
      <w:sz w:val="32"/>
      <w:szCs w:val="32"/>
      <w:lang w:val="zh-CN"/>
    </w:rPr>
  </w:style>
  <w:style w:type="character" w:customStyle="1" w:styleId="2Charf3">
    <w:name w:val="正文 + 首行缩进:  2 字符 Char"/>
    <w:link w:val="2fff8"/>
    <w:qFormat/>
    <w:rsid w:val="00712FEF"/>
    <w:rPr>
      <w:rFonts w:ascii="宋体" w:hAnsi="Times New Roman"/>
      <w:sz w:val="24"/>
      <w:szCs w:val="24"/>
    </w:rPr>
  </w:style>
  <w:style w:type="character" w:customStyle="1" w:styleId="title1">
    <w:name w:val="title1"/>
    <w:qFormat/>
    <w:rsid w:val="00712FEF"/>
    <w:rPr>
      <w:b/>
      <w:bCs/>
      <w:color w:val="FF0000"/>
      <w:sz w:val="39"/>
      <w:szCs w:val="39"/>
    </w:rPr>
  </w:style>
  <w:style w:type="character" w:customStyle="1" w:styleId="Charffffff6">
    <w:name w:val="正文(首行缩进) Char"/>
    <w:link w:val="afffffffffffff0"/>
    <w:qFormat/>
    <w:rsid w:val="00712FEF"/>
    <w:rPr>
      <w:rFonts w:ascii="Times New Roman" w:eastAsia="仿宋_GB2312" w:hAnsi="Times New Roman"/>
      <w:kern w:val="2"/>
      <w:sz w:val="21"/>
      <w:szCs w:val="21"/>
    </w:rPr>
  </w:style>
  <w:style w:type="character" w:customStyle="1" w:styleId="px14">
    <w:name w:val="px14"/>
    <w:qFormat/>
    <w:rsid w:val="00712FEF"/>
  </w:style>
  <w:style w:type="character" w:customStyle="1" w:styleId="54Char">
    <w:name w:val="样式54 Char"/>
    <w:link w:val="540"/>
    <w:qFormat/>
    <w:rsid w:val="00712FEF"/>
    <w:rPr>
      <w:rFonts w:ascii="Times New Roman" w:hAnsi="Times New Roman"/>
      <w:color w:val="000000"/>
      <w:sz w:val="21"/>
    </w:rPr>
  </w:style>
  <w:style w:type="character" w:customStyle="1" w:styleId="LChar">
    <w:name w:val="列表(L) Char"/>
    <w:link w:val="L"/>
    <w:qFormat/>
    <w:rsid w:val="00712FEF"/>
    <w:rPr>
      <w:rFonts w:cs="宋体"/>
    </w:rPr>
  </w:style>
  <w:style w:type="paragraph" w:customStyle="1" w:styleId="L">
    <w:name w:val="列表(L)"/>
    <w:basedOn w:val="afffff5"/>
    <w:link w:val="LChar"/>
    <w:qFormat/>
    <w:rsid w:val="00712FEF"/>
    <w:pPr>
      <w:widowControl w:val="0"/>
      <w:snapToGrid w:val="0"/>
      <w:ind w:left="0" w:firstLineChars="0" w:firstLine="0"/>
      <w:jc w:val="both"/>
    </w:pPr>
    <w:rPr>
      <w:rFonts w:ascii="Calibri" w:hAnsi="Calibri" w:cs="宋体"/>
      <w:sz w:val="20"/>
      <w:szCs w:val="20"/>
    </w:rPr>
  </w:style>
  <w:style w:type="character" w:customStyle="1" w:styleId="CharCharCharCharChar1CharCharCharCharCharCharChar">
    <w:name w:val="表名 Char Char Char Char Char1 Char Char Char Char Char Char Char"/>
    <w:link w:val="CharCharCharCharChar1CharCharCharCharCharChar"/>
    <w:qFormat/>
    <w:rsid w:val="00712FEF"/>
    <w:rPr>
      <w:rFonts w:ascii="Arial" w:eastAsia="黑体" w:hAnsi="Arial"/>
      <w:sz w:val="24"/>
      <w:szCs w:val="24"/>
    </w:rPr>
  </w:style>
  <w:style w:type="paragraph" w:customStyle="1" w:styleId="CharCharCharCharChar1CharCharCharCharCharChar">
    <w:name w:val="表名 Char Char Char Char Char1 Char Char Char Char Char Char"/>
    <w:basedOn w:val="a6"/>
    <w:next w:val="a6"/>
    <w:link w:val="CharCharCharCharChar1CharCharCharCharCharCharChar"/>
    <w:qFormat/>
    <w:rsid w:val="00712FEF"/>
    <w:pPr>
      <w:tabs>
        <w:tab w:val="left" w:pos="851"/>
      </w:tabs>
      <w:adjustRightInd w:val="0"/>
      <w:spacing w:before="60" w:after="60" w:line="240" w:lineRule="auto"/>
      <w:jc w:val="center"/>
      <w:textAlignment w:val="baseline"/>
    </w:pPr>
    <w:rPr>
      <w:rFonts w:ascii="Arial" w:eastAsia="黑体" w:hAnsi="Arial"/>
      <w:color w:val="auto"/>
      <w:kern w:val="0"/>
    </w:rPr>
  </w:style>
  <w:style w:type="character" w:customStyle="1" w:styleId="font141">
    <w:name w:val="font141"/>
    <w:qFormat/>
    <w:rsid w:val="00712FEF"/>
    <w:rPr>
      <w:color w:val="000000"/>
      <w:sz w:val="21"/>
      <w:szCs w:val="21"/>
    </w:rPr>
  </w:style>
  <w:style w:type="character" w:customStyle="1" w:styleId="45Char">
    <w:name w:val="样式45 Char"/>
    <w:link w:val="450"/>
    <w:qFormat/>
    <w:rsid w:val="00712FEF"/>
    <w:rPr>
      <w:rFonts w:ascii="等线" w:hAnsi="等线"/>
      <w:color w:val="000000"/>
    </w:rPr>
  </w:style>
  <w:style w:type="character" w:customStyle="1" w:styleId="Charffffff9">
    <w:name w:val="表文字 Char"/>
    <w:link w:val="afffffffffffffb"/>
    <w:qFormat/>
    <w:rsid w:val="00712FEF"/>
    <w:rPr>
      <w:rFonts w:ascii="Times New Roman" w:hAnsi="Times New Roman"/>
      <w:sz w:val="24"/>
      <w:szCs w:val="24"/>
    </w:rPr>
  </w:style>
  <w:style w:type="character" w:customStyle="1" w:styleId="articlebody">
    <w:name w:val="articlebody"/>
    <w:qFormat/>
    <w:rsid w:val="00712FEF"/>
  </w:style>
  <w:style w:type="character" w:customStyle="1" w:styleId="affffffffffffffffffd">
    <w:name w:val="样式 小四"/>
    <w:qFormat/>
    <w:rsid w:val="00712FEF"/>
    <w:rPr>
      <w:sz w:val="24"/>
    </w:rPr>
  </w:style>
  <w:style w:type="character" w:customStyle="1" w:styleId="47Char">
    <w:name w:val="样式47 Char"/>
    <w:link w:val="470"/>
    <w:qFormat/>
    <w:rsid w:val="00712FEF"/>
    <w:rPr>
      <w:rFonts w:ascii="Times New Roman" w:eastAsia="黑体" w:hAnsi="Times New Roman"/>
      <w:b/>
      <w:bCs/>
      <w:kern w:val="2"/>
      <w:sz w:val="28"/>
    </w:rPr>
  </w:style>
  <w:style w:type="character" w:customStyle="1" w:styleId="minjames">
    <w:name w:val="minjames"/>
    <w:qFormat/>
    <w:rsid w:val="00712FEF"/>
    <w:rPr>
      <w:rFonts w:ascii="Arial" w:eastAsia="宋体" w:hAnsi="Arial" w:cs="Arial"/>
      <w:color w:val="000080"/>
      <w:sz w:val="18"/>
      <w:szCs w:val="20"/>
    </w:rPr>
  </w:style>
  <w:style w:type="character" w:customStyle="1" w:styleId="4CharCharCharCharCharChar">
    <w:name w:val="样式4 Char Char Char Char Char Char"/>
    <w:link w:val="4CharCharCharCharChar"/>
    <w:qFormat/>
    <w:rsid w:val="00712FEF"/>
    <w:rPr>
      <w:sz w:val="24"/>
      <w:szCs w:val="24"/>
    </w:rPr>
  </w:style>
  <w:style w:type="paragraph" w:customStyle="1" w:styleId="4CharCharCharCharChar">
    <w:name w:val="样式4 Char Char Char Char Char"/>
    <w:basedOn w:val="a6"/>
    <w:link w:val="4CharCharCharCharCharChar"/>
    <w:qFormat/>
    <w:rsid w:val="00712FEF"/>
    <w:pPr>
      <w:spacing w:line="480" w:lineRule="exact"/>
      <w:ind w:firstLineChars="200" w:firstLine="200"/>
    </w:pPr>
    <w:rPr>
      <w:rFonts w:ascii="Calibri" w:hAnsi="Calibri"/>
      <w:color w:val="auto"/>
      <w:kern w:val="0"/>
    </w:rPr>
  </w:style>
  <w:style w:type="character" w:customStyle="1" w:styleId="CharCharCharCharCharCharCharCharCharCharC">
    <w:name w:val="正文（首行缩进两字） Char Char Char Char Char Char Char Char Char Char C"/>
    <w:qFormat/>
    <w:rsid w:val="00712FEF"/>
    <w:rPr>
      <w:rFonts w:eastAsia="宋体"/>
      <w:kern w:val="2"/>
      <w:sz w:val="24"/>
      <w:lang w:val="en-US" w:eastAsia="zh-CN" w:bidi="ar-SA"/>
    </w:rPr>
  </w:style>
  <w:style w:type="character" w:customStyle="1" w:styleId="41Char">
    <w:name w:val="样式41 Char"/>
    <w:link w:val="410"/>
    <w:qFormat/>
    <w:rsid w:val="00712FEF"/>
    <w:rPr>
      <w:rFonts w:ascii="Times New Roman" w:eastAsia="黑体" w:hAnsi="Times New Roman"/>
      <w:b/>
      <w:color w:val="000000"/>
      <w:sz w:val="28"/>
      <w:szCs w:val="30"/>
    </w:rPr>
  </w:style>
  <w:style w:type="character" w:customStyle="1" w:styleId="86Char">
    <w:name w:val="样式86 Char"/>
    <w:link w:val="86"/>
    <w:qFormat/>
    <w:rsid w:val="00712FEF"/>
    <w:rPr>
      <w:rFonts w:ascii="黑体" w:eastAsia="黑体" w:hAnsi="Times New Roman"/>
      <w:b/>
      <w:bCs/>
      <w:color w:val="000000"/>
      <w:kern w:val="44"/>
      <w:sz w:val="30"/>
      <w:szCs w:val="30"/>
    </w:rPr>
  </w:style>
  <w:style w:type="character" w:customStyle="1" w:styleId="CharCharChar9">
    <w:name w:val="标准正文 Char Char Char"/>
    <w:qFormat/>
    <w:rsid w:val="00712FEF"/>
    <w:rPr>
      <w:rFonts w:eastAsia="仿宋_GB2312"/>
      <w:spacing w:val="4"/>
      <w:kern w:val="2"/>
      <w:sz w:val="24"/>
      <w:szCs w:val="24"/>
    </w:rPr>
  </w:style>
  <w:style w:type="character" w:customStyle="1" w:styleId="106Char">
    <w:name w:val="样式106 Char"/>
    <w:link w:val="106"/>
    <w:qFormat/>
    <w:rsid w:val="00712FEF"/>
    <w:rPr>
      <w:rFonts w:ascii="黑体" w:eastAsia="黑体" w:hAnsi="Times New Roman"/>
      <w:b/>
      <w:bCs/>
      <w:color w:val="000000"/>
      <w:kern w:val="44"/>
      <w:sz w:val="30"/>
      <w:szCs w:val="30"/>
    </w:rPr>
  </w:style>
  <w:style w:type="character" w:customStyle="1" w:styleId="Charfffffff3">
    <w:name w:val="正文四号 Char"/>
    <w:link w:val="affffffffffffffffffe"/>
    <w:qFormat/>
    <w:rsid w:val="00712FEF"/>
    <w:rPr>
      <w:rFonts w:cs="宋体"/>
      <w:sz w:val="24"/>
      <w:szCs w:val="24"/>
    </w:rPr>
  </w:style>
  <w:style w:type="paragraph" w:customStyle="1" w:styleId="affffffffffffffffffe">
    <w:name w:val="正文四号"/>
    <w:basedOn w:val="a6"/>
    <w:link w:val="Charfffffff3"/>
    <w:qFormat/>
    <w:rsid w:val="00712FEF"/>
    <w:pPr>
      <w:ind w:firstLineChars="200" w:firstLine="200"/>
    </w:pPr>
    <w:rPr>
      <w:rFonts w:ascii="Calibri" w:hAnsi="Calibri" w:cs="宋体"/>
      <w:color w:val="auto"/>
      <w:kern w:val="0"/>
    </w:rPr>
  </w:style>
  <w:style w:type="character" w:customStyle="1" w:styleId="CharChar18">
    <w:name w:val="Char Char18"/>
    <w:qFormat/>
    <w:rsid w:val="00712FEF"/>
    <w:rPr>
      <w:rFonts w:ascii="Arial" w:eastAsia="宋体" w:hAnsi="Arial"/>
      <w:color w:val="000000"/>
      <w:kern w:val="2"/>
      <w:sz w:val="28"/>
      <w:szCs w:val="36"/>
      <w:lang w:val="en-US" w:eastAsia="zh-CN" w:bidi="ar-SA"/>
    </w:rPr>
  </w:style>
  <w:style w:type="character" w:customStyle="1" w:styleId="101Char">
    <w:name w:val="样式101 Char"/>
    <w:link w:val="101"/>
    <w:qFormat/>
    <w:rsid w:val="00712FEF"/>
    <w:rPr>
      <w:rFonts w:ascii="Arial" w:eastAsia="黑体" w:hAnsi="Arial"/>
      <w:bCs/>
      <w:color w:val="000000"/>
      <w:sz w:val="24"/>
      <w:szCs w:val="24"/>
    </w:rPr>
  </w:style>
  <w:style w:type="character" w:customStyle="1" w:styleId="pdf1">
    <w:name w:val="pdf1"/>
    <w:qFormat/>
    <w:rsid w:val="00712FEF"/>
    <w:rPr>
      <w:vanish/>
    </w:rPr>
  </w:style>
  <w:style w:type="character" w:customStyle="1" w:styleId="11111Char">
    <w:name w:val="标题1.1.1.1.1 Char"/>
    <w:aliases w:val="表头文字 Char"/>
    <w:qFormat/>
    <w:rsid w:val="00712FEF"/>
    <w:rPr>
      <w:rFonts w:eastAsia="宋体"/>
      <w:b/>
      <w:bCs/>
      <w:kern w:val="2"/>
      <w:sz w:val="28"/>
      <w:szCs w:val="28"/>
      <w:lang w:val="en-US" w:eastAsia="zh-CN" w:bidi="ar-SA"/>
    </w:rPr>
  </w:style>
  <w:style w:type="character" w:customStyle="1" w:styleId="newsbody">
    <w:name w:val="newsbody"/>
    <w:qFormat/>
    <w:rsid w:val="00712FEF"/>
  </w:style>
  <w:style w:type="character" w:customStyle="1" w:styleId="3CharChar6">
    <w:name w:val="正文文字缩进 3 Char Char"/>
    <w:qFormat/>
    <w:rsid w:val="00712FEF"/>
    <w:rPr>
      <w:rFonts w:eastAsia="宋体"/>
      <w:kern w:val="2"/>
      <w:sz w:val="24"/>
      <w:szCs w:val="24"/>
      <w:lang w:val="en-US" w:eastAsia="zh-CN" w:bidi="ar-SA"/>
    </w:rPr>
  </w:style>
  <w:style w:type="character" w:customStyle="1" w:styleId="Charfffffff4">
    <w:name w:val="样式 宋体 五号 黑色 居中 行距: 单倍行距 Char"/>
    <w:link w:val="afffffffffffffffffff"/>
    <w:qFormat/>
    <w:rsid w:val="00712FEF"/>
    <w:rPr>
      <w:rFonts w:ascii="宋体" w:hAnsi="宋体" w:cs="宋体"/>
      <w:color w:val="000000"/>
    </w:rPr>
  </w:style>
  <w:style w:type="paragraph" w:customStyle="1" w:styleId="afffffffffffffffffff">
    <w:name w:val="样式 宋体 五号 黑色 居中 行距: 单倍行距"/>
    <w:basedOn w:val="a6"/>
    <w:link w:val="Charfffffff4"/>
    <w:qFormat/>
    <w:rsid w:val="00712FEF"/>
    <w:pPr>
      <w:spacing w:line="240" w:lineRule="auto"/>
      <w:jc w:val="center"/>
    </w:pPr>
    <w:rPr>
      <w:rFonts w:ascii="宋体" w:hAnsi="宋体" w:cs="宋体"/>
      <w:kern w:val="0"/>
      <w:sz w:val="20"/>
      <w:szCs w:val="20"/>
    </w:rPr>
  </w:style>
  <w:style w:type="character" w:customStyle="1" w:styleId="1CharChara">
    <w:name w:val="项标题(1) Char Char"/>
    <w:qFormat/>
    <w:rsid w:val="00712FEF"/>
    <w:rPr>
      <w:rFonts w:ascii="宋体" w:eastAsia="宋体"/>
      <w:b/>
      <w:sz w:val="24"/>
      <w:lang w:val="en-US" w:eastAsia="zh-CN" w:bidi="ar-SA"/>
    </w:rPr>
  </w:style>
  <w:style w:type="character" w:customStyle="1" w:styleId="21CharChar">
    <w:name w:val="样式 首行缩进:  2 字符1 Char Char"/>
    <w:link w:val="21Char2"/>
    <w:qFormat/>
    <w:rsid w:val="00712FEF"/>
    <w:rPr>
      <w:sz w:val="24"/>
      <w:szCs w:val="24"/>
    </w:rPr>
  </w:style>
  <w:style w:type="paragraph" w:customStyle="1" w:styleId="21Char2">
    <w:name w:val="样式 首行缩进:  2 字符1 Char"/>
    <w:basedOn w:val="a6"/>
    <w:link w:val="21CharChar"/>
    <w:qFormat/>
    <w:rsid w:val="00712FEF"/>
    <w:pPr>
      <w:tabs>
        <w:tab w:val="left" w:pos="1094"/>
        <w:tab w:val="left" w:pos="1244"/>
      </w:tabs>
      <w:snapToGrid w:val="0"/>
      <w:ind w:firstLineChars="200" w:firstLine="480"/>
    </w:pPr>
    <w:rPr>
      <w:rFonts w:ascii="Calibri" w:hAnsi="Calibri"/>
      <w:color w:val="auto"/>
      <w:kern w:val="0"/>
    </w:rPr>
  </w:style>
  <w:style w:type="character" w:customStyle="1" w:styleId="p14black1501">
    <w:name w:val="p14_black_1501"/>
    <w:qFormat/>
    <w:rsid w:val="00712FEF"/>
    <w:rPr>
      <w:sz w:val="23"/>
      <w:szCs w:val="23"/>
    </w:rPr>
  </w:style>
  <w:style w:type="character" w:customStyle="1" w:styleId="3CharCharChar2">
    <w:name w:val="正文文字 3 Char Char Char2"/>
    <w:aliases w:val="正文文字 3 Char Char Char Char,正文文字 3 Char Char1"/>
    <w:qFormat/>
    <w:rsid w:val="00712FEF"/>
    <w:rPr>
      <w:rFonts w:eastAsia="宋体"/>
      <w:kern w:val="2"/>
      <w:sz w:val="16"/>
      <w:szCs w:val="16"/>
      <w:lang w:val="en-US" w:eastAsia="zh-CN" w:bidi="ar-SA"/>
    </w:rPr>
  </w:style>
  <w:style w:type="character" w:customStyle="1" w:styleId="listcontents1">
    <w:name w:val="listcontents1"/>
    <w:qFormat/>
    <w:rsid w:val="00712FEF"/>
    <w:rPr>
      <w:color w:val="000000"/>
      <w:sz w:val="14"/>
      <w:szCs w:val="14"/>
    </w:rPr>
  </w:style>
  <w:style w:type="character" w:customStyle="1" w:styleId="1Char13">
    <w:name w:val="标题 1文章 Char1"/>
    <w:link w:val="1fffff1"/>
    <w:qFormat/>
    <w:rsid w:val="00712FEF"/>
    <w:rPr>
      <w:rFonts w:ascii="黑体" w:eastAsia="黑体" w:hAnsi="宋体" w:cs="宋体"/>
      <w:b/>
      <w:bCs/>
      <w:snapToGrid w:val="0"/>
      <w:sz w:val="36"/>
      <w:szCs w:val="28"/>
      <w:lang w:val="eu-ES"/>
    </w:rPr>
  </w:style>
  <w:style w:type="paragraph" w:customStyle="1" w:styleId="1fffff1">
    <w:name w:val="标题 1文章"/>
    <w:basedOn w:val="15"/>
    <w:next w:val="a6"/>
    <w:link w:val="1Char13"/>
    <w:qFormat/>
    <w:rsid w:val="00712FEF"/>
    <w:pPr>
      <w:pageBreakBefore/>
      <w:autoSpaceDN w:val="0"/>
      <w:adjustRightInd w:val="0"/>
      <w:spacing w:beforeLines="0" w:before="0" w:afterLines="0" w:after="0"/>
      <w:jc w:val="center"/>
      <w:textAlignment w:val="baseline"/>
    </w:pPr>
    <w:rPr>
      <w:rFonts w:ascii="黑体" w:eastAsia="黑体" w:hAnsi="宋体" w:cs="宋体"/>
      <w:snapToGrid w:val="0"/>
      <w:color w:val="auto"/>
      <w:kern w:val="0"/>
      <w:sz w:val="36"/>
      <w:szCs w:val="28"/>
      <w:lang w:val="eu-ES"/>
    </w:rPr>
  </w:style>
  <w:style w:type="character" w:customStyle="1" w:styleId="pt91">
    <w:name w:val="pt91"/>
    <w:qFormat/>
    <w:rsid w:val="00712FEF"/>
    <w:rPr>
      <w:sz w:val="18"/>
      <w:szCs w:val="18"/>
    </w:rPr>
  </w:style>
  <w:style w:type="character" w:customStyle="1" w:styleId="gChar">
    <w:name w:val="g Char"/>
    <w:aliases w:val="ITTHEADER Char Char,ITTHEADER Char,页眉1 Char,页眉2 Char,页眉zxl Char,页眉2 Char Char"/>
    <w:qFormat/>
    <w:rsid w:val="00712FEF"/>
    <w:rPr>
      <w:rFonts w:eastAsia="宋体"/>
      <w:sz w:val="18"/>
      <w:lang w:val="en-US" w:eastAsia="zh-CN" w:bidi="ar-SA"/>
    </w:rPr>
  </w:style>
  <w:style w:type="character" w:customStyle="1" w:styleId="1Charf">
    <w:name w:val="项标题(1) Char"/>
    <w:aliases w:val="标题 7 表 Char,无节条 Char,标题 7 表1 Char Char"/>
    <w:qFormat/>
    <w:rsid w:val="00712FEF"/>
    <w:rPr>
      <w:rFonts w:ascii="宋体" w:eastAsia="宋体"/>
      <w:b/>
      <w:sz w:val="24"/>
      <w:lang w:val="en-US" w:eastAsia="zh-CN" w:bidi="ar-SA"/>
    </w:rPr>
  </w:style>
  <w:style w:type="character" w:customStyle="1" w:styleId="3Char10">
    <w:name w:val="样式 正文文本缩进 3 + 黑色 Char1"/>
    <w:link w:val="3f4"/>
    <w:qFormat/>
    <w:rsid w:val="00712FEF"/>
    <w:rPr>
      <w:rFonts w:ascii="Times New Roman" w:hAnsi="Times New Roman"/>
      <w:b/>
      <w:bCs/>
      <w:sz w:val="24"/>
      <w:szCs w:val="24"/>
    </w:rPr>
  </w:style>
  <w:style w:type="character" w:customStyle="1" w:styleId="39Char1">
    <w:name w:val="样式39 Char1"/>
    <w:link w:val="390"/>
    <w:qFormat/>
    <w:rsid w:val="00712FEF"/>
    <w:rPr>
      <w:rFonts w:ascii="仿宋_GB2312" w:eastAsia="仿宋_GB2312" w:hAnsi="Times New Roman"/>
      <w:bCs/>
      <w:sz w:val="24"/>
      <w:szCs w:val="28"/>
    </w:rPr>
  </w:style>
  <w:style w:type="character" w:customStyle="1" w:styleId="Charfffffff5">
    <w:name w:val="样式 四号 黑色 Char"/>
    <w:link w:val="afffffffffffffffffff0"/>
    <w:qFormat/>
    <w:rsid w:val="00712FEF"/>
    <w:rPr>
      <w:rFonts w:cs="宋体"/>
      <w:sz w:val="24"/>
      <w:szCs w:val="24"/>
    </w:rPr>
  </w:style>
  <w:style w:type="paragraph" w:customStyle="1" w:styleId="afffffffffffffffffff0">
    <w:name w:val="样式 四号 黑色"/>
    <w:basedOn w:val="a6"/>
    <w:link w:val="Charfffffff5"/>
    <w:qFormat/>
    <w:rsid w:val="00712FEF"/>
    <w:pPr>
      <w:ind w:firstLineChars="200" w:firstLine="560"/>
    </w:pPr>
    <w:rPr>
      <w:rFonts w:ascii="Calibri" w:hAnsi="Calibri" w:cs="宋体"/>
      <w:color w:val="auto"/>
      <w:kern w:val="0"/>
    </w:rPr>
  </w:style>
  <w:style w:type="character" w:customStyle="1" w:styleId="30Char1">
    <w:name w:val="样式30 Char1"/>
    <w:link w:val="303"/>
    <w:qFormat/>
    <w:rsid w:val="00712FEF"/>
    <w:rPr>
      <w:rFonts w:ascii="Times New Roman" w:eastAsia="黑体" w:hAnsi="Times New Roman" w:cs="宋体"/>
      <w:color w:val="000000"/>
      <w:sz w:val="21"/>
      <w:szCs w:val="21"/>
    </w:rPr>
  </w:style>
  <w:style w:type="character" w:customStyle="1" w:styleId="CharChar91">
    <w:name w:val="Char Char91"/>
    <w:qFormat/>
    <w:rsid w:val="00712FEF"/>
    <w:rPr>
      <w:rFonts w:ascii="宋体" w:eastAsia="宋体" w:hAnsi="Courier New"/>
      <w:sz w:val="21"/>
      <w:lang w:val="en-US" w:eastAsia="zh-CN" w:bidi="ar-SA"/>
    </w:rPr>
  </w:style>
  <w:style w:type="character" w:customStyle="1" w:styleId="84Char">
    <w:name w:val="样式84 Char"/>
    <w:link w:val="840"/>
    <w:qFormat/>
    <w:rsid w:val="00712FEF"/>
    <w:rPr>
      <w:rFonts w:ascii="Arial" w:eastAsia="黑体" w:hAnsi="Arial"/>
      <w:bCs/>
      <w:color w:val="000000"/>
      <w:sz w:val="24"/>
      <w:szCs w:val="24"/>
    </w:rPr>
  </w:style>
  <w:style w:type="character" w:customStyle="1" w:styleId="65Char">
    <w:name w:val="样式65 Char"/>
    <w:link w:val="65"/>
    <w:qFormat/>
    <w:rsid w:val="00712FEF"/>
    <w:rPr>
      <w:rFonts w:ascii="Times New Roman" w:eastAsia="仿宋_GB2312" w:hAnsi="Times New Roman"/>
      <w:sz w:val="24"/>
      <w:szCs w:val="24"/>
    </w:rPr>
  </w:style>
  <w:style w:type="character" w:customStyle="1" w:styleId="BCharChar">
    <w:name w:val="B Char Char"/>
    <w:qFormat/>
    <w:rsid w:val="00712FEF"/>
    <w:rPr>
      <w:rFonts w:ascii="宋体" w:eastAsia="宋体" w:hAnsi="宋体"/>
      <w:bCs/>
      <w:snapToGrid w:val="0"/>
      <w:kern w:val="11"/>
      <w:sz w:val="24"/>
      <w:szCs w:val="24"/>
      <w:lang w:val="en-US" w:eastAsia="zh-CN" w:bidi="ar-SA"/>
    </w:rPr>
  </w:style>
  <w:style w:type="character" w:customStyle="1" w:styleId="102Char">
    <w:name w:val="样式102 Char"/>
    <w:link w:val="102"/>
    <w:qFormat/>
    <w:rsid w:val="00712FEF"/>
    <w:rPr>
      <w:rFonts w:ascii="Times New Roman" w:eastAsia="黑体" w:hAnsi="Times New Roman"/>
      <w:bCs/>
      <w:color w:val="000000"/>
      <w:sz w:val="24"/>
      <w:szCs w:val="24"/>
    </w:rPr>
  </w:style>
  <w:style w:type="character" w:customStyle="1" w:styleId="Charfffffff6">
    <w:name w:val="报告正文文本 Char"/>
    <w:link w:val="afffffffffffffffffff1"/>
    <w:qFormat/>
    <w:rsid w:val="00712FEF"/>
    <w:rPr>
      <w:rFonts w:cs="宋体"/>
      <w:sz w:val="24"/>
      <w:szCs w:val="24"/>
    </w:rPr>
  </w:style>
  <w:style w:type="paragraph" w:customStyle="1" w:styleId="afffffffffffffffffff1">
    <w:name w:val="报告正文文本"/>
    <w:basedOn w:val="a6"/>
    <w:link w:val="Charfffffff6"/>
    <w:qFormat/>
    <w:rsid w:val="00712FEF"/>
    <w:pPr>
      <w:ind w:firstLineChars="200" w:firstLine="480"/>
    </w:pPr>
    <w:rPr>
      <w:rFonts w:ascii="Calibri" w:hAnsi="Calibri" w:cs="宋体"/>
      <w:color w:val="auto"/>
      <w:kern w:val="0"/>
    </w:rPr>
  </w:style>
  <w:style w:type="character" w:customStyle="1" w:styleId="1-1Char">
    <w:name w:val="正文1-1 Char"/>
    <w:link w:val="1-1"/>
    <w:qFormat/>
    <w:rsid w:val="00712FEF"/>
    <w:rPr>
      <w:rFonts w:ascii="宋体" w:eastAsia="仿宋_GB2312" w:hAnsi="宋体" w:cs="宋体"/>
      <w:sz w:val="28"/>
      <w:szCs w:val="24"/>
    </w:rPr>
  </w:style>
  <w:style w:type="paragraph" w:customStyle="1" w:styleId="1-1">
    <w:name w:val="正文1-1"/>
    <w:basedOn w:val="a6"/>
    <w:link w:val="1-1Char"/>
    <w:qFormat/>
    <w:rsid w:val="00712FEF"/>
    <w:pPr>
      <w:widowControl/>
      <w:snapToGrid w:val="0"/>
      <w:ind w:firstLineChars="200" w:firstLine="200"/>
      <w:jc w:val="left"/>
    </w:pPr>
    <w:rPr>
      <w:rFonts w:ascii="宋体" w:eastAsia="仿宋_GB2312" w:hAnsi="宋体" w:cs="宋体"/>
      <w:color w:val="auto"/>
      <w:kern w:val="0"/>
      <w:sz w:val="28"/>
    </w:rPr>
  </w:style>
  <w:style w:type="character" w:customStyle="1" w:styleId="Charfffffff7">
    <w:name w:val="正文样式 Char"/>
    <w:link w:val="afffffffffffffffffff2"/>
    <w:qFormat/>
    <w:rsid w:val="00712FEF"/>
    <w:rPr>
      <w:snapToGrid w:val="0"/>
      <w:sz w:val="24"/>
      <w:szCs w:val="24"/>
    </w:rPr>
  </w:style>
  <w:style w:type="paragraph" w:customStyle="1" w:styleId="afffffffffffffffffff2">
    <w:name w:val="正文样式"/>
    <w:link w:val="Charfffffff7"/>
    <w:qFormat/>
    <w:rsid w:val="00712FEF"/>
    <w:pPr>
      <w:adjustRightInd w:val="0"/>
      <w:snapToGrid w:val="0"/>
      <w:spacing w:line="360" w:lineRule="auto"/>
      <w:ind w:firstLineChars="200" w:firstLine="200"/>
      <w:jc w:val="both"/>
    </w:pPr>
    <w:rPr>
      <w:snapToGrid w:val="0"/>
      <w:sz w:val="24"/>
      <w:szCs w:val="24"/>
    </w:rPr>
  </w:style>
  <w:style w:type="character" w:customStyle="1" w:styleId="0-CharCharChar">
    <w:name w:val="0-正文 Char Char Char"/>
    <w:link w:val="0-CharChar"/>
    <w:qFormat/>
    <w:rsid w:val="00712FEF"/>
    <w:rPr>
      <w:spacing w:val="4"/>
      <w:sz w:val="28"/>
      <w:szCs w:val="28"/>
    </w:rPr>
  </w:style>
  <w:style w:type="paragraph" w:customStyle="1" w:styleId="0-CharChar">
    <w:name w:val="0-正文 Char Char"/>
    <w:basedOn w:val="a6"/>
    <w:link w:val="0-CharCharChar"/>
    <w:qFormat/>
    <w:rsid w:val="00712FEF"/>
    <w:pPr>
      <w:spacing w:line="312" w:lineRule="auto"/>
      <w:ind w:firstLineChars="200" w:firstLine="200"/>
    </w:pPr>
    <w:rPr>
      <w:rFonts w:ascii="Calibri" w:hAnsi="Calibri"/>
      <w:color w:val="auto"/>
      <w:spacing w:val="4"/>
      <w:kern w:val="0"/>
      <w:sz w:val="28"/>
      <w:szCs w:val="28"/>
    </w:rPr>
  </w:style>
  <w:style w:type="character" w:customStyle="1" w:styleId="95Char">
    <w:name w:val="样式95 Char"/>
    <w:link w:val="95"/>
    <w:qFormat/>
    <w:rsid w:val="00712FEF"/>
    <w:rPr>
      <w:rFonts w:ascii="Times New Roman" w:hAnsi="Times New Roman"/>
      <w:kern w:val="2"/>
      <w:sz w:val="21"/>
      <w:szCs w:val="24"/>
    </w:rPr>
  </w:style>
  <w:style w:type="character" w:customStyle="1" w:styleId="keyword1">
    <w:name w:val="keyword1"/>
    <w:qFormat/>
    <w:rsid w:val="00712FEF"/>
    <w:rPr>
      <w:vanish/>
    </w:rPr>
  </w:style>
  <w:style w:type="character" w:customStyle="1" w:styleId="Char1CharChar">
    <w:name w:val="Char1 Char Char"/>
    <w:qFormat/>
    <w:rsid w:val="00712FEF"/>
    <w:rPr>
      <w:rFonts w:eastAsia="宋体"/>
      <w:b/>
      <w:bCs/>
      <w:kern w:val="2"/>
      <w:sz w:val="32"/>
      <w:szCs w:val="32"/>
      <w:lang w:val="en-US" w:eastAsia="zh-CN" w:bidi="ar-SA"/>
    </w:rPr>
  </w:style>
  <w:style w:type="character" w:customStyle="1" w:styleId="Char1ff">
    <w:name w:val="批注框文本 Char1"/>
    <w:qFormat/>
    <w:rsid w:val="00712FEF"/>
    <w:rPr>
      <w:kern w:val="2"/>
      <w:sz w:val="18"/>
      <w:szCs w:val="18"/>
    </w:rPr>
  </w:style>
  <w:style w:type="character" w:customStyle="1" w:styleId="CharCharCharCharChar6">
    <w:name w:val="报告 Char Char Char Char Char"/>
    <w:qFormat/>
    <w:rsid w:val="00712FEF"/>
    <w:rPr>
      <w:kern w:val="2"/>
      <w:sz w:val="24"/>
    </w:rPr>
  </w:style>
  <w:style w:type="character" w:customStyle="1" w:styleId="idnub1">
    <w:name w:val="idnub1"/>
    <w:qFormat/>
    <w:rsid w:val="00712FEF"/>
    <w:rPr>
      <w:vanish/>
    </w:rPr>
  </w:style>
  <w:style w:type="character" w:customStyle="1" w:styleId="1fffff2">
    <w:name w:val="未命名1"/>
    <w:qFormat/>
    <w:rsid w:val="00712FEF"/>
  </w:style>
  <w:style w:type="character" w:customStyle="1" w:styleId="CharChar19">
    <w:name w:val="Char Char19"/>
    <w:qFormat/>
    <w:rsid w:val="00712FEF"/>
    <w:rPr>
      <w:rFonts w:ascii="Arial Black" w:eastAsia="宋体" w:hAnsi="Arial Black"/>
      <w:b/>
      <w:bCs/>
      <w:kern w:val="44"/>
      <w:sz w:val="44"/>
      <w:szCs w:val="44"/>
      <w:lang w:val="en-US" w:eastAsia="zh-CN" w:bidi="ar-SA"/>
    </w:rPr>
  </w:style>
  <w:style w:type="character" w:customStyle="1" w:styleId="Charfffffff8">
    <w:name w:val="环评正文 Char"/>
    <w:link w:val="afffffffffffffffffff3"/>
    <w:qFormat/>
    <w:rsid w:val="00712FEF"/>
    <w:rPr>
      <w:color w:val="000000"/>
      <w:sz w:val="24"/>
      <w:szCs w:val="24"/>
      <w:lang w:val="zh-CN"/>
    </w:rPr>
  </w:style>
  <w:style w:type="paragraph" w:customStyle="1" w:styleId="afffffffffffffffffff3">
    <w:name w:val="环评正文"/>
    <w:basedOn w:val="a6"/>
    <w:link w:val="Charfffffff8"/>
    <w:qFormat/>
    <w:rsid w:val="00712FEF"/>
    <w:pPr>
      <w:autoSpaceDE w:val="0"/>
      <w:autoSpaceDN w:val="0"/>
      <w:adjustRightInd w:val="0"/>
      <w:snapToGrid w:val="0"/>
      <w:spacing w:line="400" w:lineRule="exact"/>
      <w:ind w:firstLineChars="200" w:firstLine="480"/>
    </w:pPr>
    <w:rPr>
      <w:rFonts w:ascii="Calibri" w:hAnsi="Calibri"/>
      <w:kern w:val="0"/>
      <w:lang w:val="zh-CN"/>
    </w:rPr>
  </w:style>
  <w:style w:type="character" w:customStyle="1" w:styleId="31Char0">
    <w:name w:val="样式 标题 3 + 宋体1 Char"/>
    <w:qFormat/>
    <w:rsid w:val="00712FEF"/>
    <w:rPr>
      <w:rFonts w:ascii="宋体" w:eastAsia="宋体" w:hAnsi="宋体"/>
      <w:kern w:val="28"/>
      <w:sz w:val="28"/>
      <w:lang w:val="en-US" w:eastAsia="zh-CN" w:bidi="ar-SA"/>
    </w:rPr>
  </w:style>
  <w:style w:type="character" w:customStyle="1" w:styleId="CharCharfff3">
    <w:name w:val="文本框 Char Char"/>
    <w:qFormat/>
    <w:rsid w:val="00712FEF"/>
    <w:rPr>
      <w:rFonts w:eastAsia="宋体"/>
      <w:kern w:val="2"/>
      <w:sz w:val="21"/>
      <w:szCs w:val="21"/>
      <w:lang w:val="en-US" w:eastAsia="zh-CN" w:bidi="ar-SA"/>
    </w:rPr>
  </w:style>
  <w:style w:type="character" w:customStyle="1" w:styleId="tpccontent">
    <w:name w:val="tpc_content"/>
    <w:qFormat/>
    <w:rsid w:val="00712FEF"/>
  </w:style>
  <w:style w:type="character" w:customStyle="1" w:styleId="001Char">
    <w:name w:val="正文001 Char"/>
    <w:link w:val="001"/>
    <w:qFormat/>
    <w:rsid w:val="00712FEF"/>
    <w:rPr>
      <w:rFonts w:ascii="Arial" w:hAnsi="Arial"/>
      <w:sz w:val="24"/>
    </w:rPr>
  </w:style>
  <w:style w:type="paragraph" w:customStyle="1" w:styleId="001">
    <w:name w:val="正文001"/>
    <w:basedOn w:val="a6"/>
    <w:link w:val="001Char"/>
    <w:qFormat/>
    <w:rsid w:val="00712FEF"/>
    <w:pPr>
      <w:spacing w:before="60" w:line="460" w:lineRule="exact"/>
      <w:ind w:firstLine="482"/>
    </w:pPr>
    <w:rPr>
      <w:rFonts w:ascii="Arial" w:hAnsi="Arial"/>
      <w:color w:val="auto"/>
      <w:kern w:val="0"/>
      <w:szCs w:val="20"/>
    </w:rPr>
  </w:style>
  <w:style w:type="character" w:customStyle="1" w:styleId="115Char">
    <w:name w:val="样式115 Char"/>
    <w:link w:val="1150"/>
    <w:qFormat/>
    <w:rsid w:val="00712FEF"/>
    <w:rPr>
      <w:rFonts w:ascii="Times New Roman" w:hAnsi="Times New Roman"/>
      <w:bCs/>
      <w:color w:val="000000"/>
      <w:sz w:val="21"/>
      <w:szCs w:val="13"/>
    </w:rPr>
  </w:style>
  <w:style w:type="character" w:customStyle="1" w:styleId="44Char">
    <w:name w:val="样式44 Char"/>
    <w:link w:val="440"/>
    <w:qFormat/>
    <w:rsid w:val="00712FEF"/>
    <w:rPr>
      <w:rFonts w:ascii="等线" w:hAnsi="等线"/>
      <w:color w:val="000000"/>
    </w:rPr>
  </w:style>
  <w:style w:type="character" w:customStyle="1" w:styleId="classification1">
    <w:name w:val="classification1"/>
    <w:qFormat/>
    <w:rsid w:val="00712FEF"/>
    <w:rPr>
      <w:vanish/>
    </w:rPr>
  </w:style>
  <w:style w:type="character" w:customStyle="1" w:styleId="Charfffffff9">
    <w:name w:val="文本框 Char"/>
    <w:qFormat/>
    <w:rsid w:val="00712FEF"/>
    <w:rPr>
      <w:rFonts w:eastAsia="宋体"/>
      <w:kern w:val="2"/>
      <w:sz w:val="21"/>
      <w:szCs w:val="21"/>
      <w:lang w:val="en-US" w:eastAsia="zh-CN" w:bidi="ar-SA"/>
    </w:rPr>
  </w:style>
  <w:style w:type="character" w:customStyle="1" w:styleId="3CharCharChar1">
    <w:name w:val="正文文字 3 Char Char Char1"/>
    <w:aliases w:val="正文文字 3 Char Char Char Char Char1,正文文字 3 Char"/>
    <w:qFormat/>
    <w:rsid w:val="00712FEF"/>
    <w:rPr>
      <w:rFonts w:eastAsia="宋体"/>
      <w:sz w:val="18"/>
      <w:lang w:val="en-US" w:eastAsia="zh-CN" w:bidi="ar-SA"/>
    </w:rPr>
  </w:style>
  <w:style w:type="character" w:customStyle="1" w:styleId="CharCharfff4">
    <w:name w:val="三级标题 Char Char"/>
    <w:qFormat/>
    <w:rsid w:val="00712FEF"/>
    <w:rPr>
      <w:rFonts w:eastAsia="宋体"/>
      <w:b/>
      <w:bCs/>
      <w:kern w:val="2"/>
      <w:sz w:val="32"/>
      <w:szCs w:val="32"/>
      <w:lang w:val="zh-CN" w:eastAsia="zh-CN" w:bidi="ar-SA"/>
    </w:rPr>
  </w:style>
  <w:style w:type="character" w:customStyle="1" w:styleId="CharChar16">
    <w:name w:val="Char Char16"/>
    <w:qFormat/>
    <w:rsid w:val="00712FEF"/>
    <w:rPr>
      <w:rFonts w:eastAsia="黑体"/>
      <w:b/>
      <w:color w:val="000000"/>
      <w:sz w:val="28"/>
      <w:lang w:val="en-US" w:eastAsia="zh-CN" w:bidi="ar-SA"/>
    </w:rPr>
  </w:style>
  <w:style w:type="character" w:customStyle="1" w:styleId="1CharCharChar">
    <w:name w:val="标题 1 Char Char Char"/>
    <w:qFormat/>
    <w:rsid w:val="00712FEF"/>
    <w:rPr>
      <w:rFonts w:eastAsia="仿宋_GB2312"/>
      <w:b/>
      <w:kern w:val="28"/>
      <w:sz w:val="30"/>
      <w:lang w:val="en-US" w:eastAsia="zh-CN" w:bidi="ar-SA"/>
    </w:rPr>
  </w:style>
  <w:style w:type="character" w:customStyle="1" w:styleId="1CharCharb">
    <w:name w:val="章标题 1 Char Char"/>
    <w:qFormat/>
    <w:rsid w:val="00712FEF"/>
    <w:rPr>
      <w:rFonts w:eastAsia="宋体"/>
      <w:b/>
      <w:color w:val="000000"/>
      <w:kern w:val="44"/>
      <w:sz w:val="32"/>
      <w:lang w:val="en-US" w:eastAsia="zh-CN" w:bidi="ar-SA"/>
    </w:rPr>
  </w:style>
  <w:style w:type="character" w:customStyle="1" w:styleId="113Char0">
    <w:name w:val="样式113 Char"/>
    <w:link w:val="1131"/>
    <w:qFormat/>
    <w:rsid w:val="00712FEF"/>
    <w:rPr>
      <w:rFonts w:ascii="Times New Roman" w:eastAsia="黑体" w:hAnsi="Times New Roman"/>
      <w:b/>
      <w:bCs/>
      <w:kern w:val="2"/>
      <w:sz w:val="28"/>
      <w:szCs w:val="28"/>
    </w:rPr>
  </w:style>
  <w:style w:type="character" w:customStyle="1" w:styleId="15Char2">
    <w:name w:val="正文15 Char"/>
    <w:link w:val="15d"/>
    <w:qFormat/>
    <w:rsid w:val="00712FEF"/>
    <w:rPr>
      <w:sz w:val="28"/>
      <w:szCs w:val="28"/>
    </w:rPr>
  </w:style>
  <w:style w:type="paragraph" w:customStyle="1" w:styleId="15d">
    <w:name w:val="正文15"/>
    <w:basedOn w:val="a6"/>
    <w:link w:val="15Char2"/>
    <w:qFormat/>
    <w:rsid w:val="00712FEF"/>
    <w:pPr>
      <w:overflowPunct w:val="0"/>
      <w:topLinePunct/>
      <w:snapToGrid w:val="0"/>
      <w:ind w:firstLine="567"/>
    </w:pPr>
    <w:rPr>
      <w:rFonts w:ascii="Calibri" w:hAnsi="Calibri"/>
      <w:color w:val="auto"/>
      <w:kern w:val="0"/>
      <w:sz w:val="28"/>
      <w:szCs w:val="28"/>
    </w:rPr>
  </w:style>
  <w:style w:type="character" w:customStyle="1" w:styleId="CharCharCharCharChar7">
    <w:name w:val="题注 Char Char Char Char Char"/>
    <w:aliases w:val="题注 Char1 Char1 Char,题注 Char Char Char1 Char,题注 Char1 Char Char Char Char Char,题注 Char Char Char Char Char Char Char,题注 Char1 Char Char Char,题注 Char Char1 Char Char,题注 Char Char1 Char Char Char Char,题注 Char2 Char Char Char"/>
    <w:qFormat/>
    <w:rsid w:val="00712FEF"/>
    <w:rPr>
      <w:rFonts w:ascii="Arial" w:eastAsia="黑体" w:hAnsi="Arial" w:cs="Arial"/>
      <w:kern w:val="2"/>
      <w:lang w:val="en-US" w:eastAsia="zh-CN" w:bidi="ar-SA"/>
    </w:rPr>
  </w:style>
  <w:style w:type="character" w:customStyle="1" w:styleId="112Char0">
    <w:name w:val="样式112 Char"/>
    <w:link w:val="1121"/>
    <w:qFormat/>
    <w:rsid w:val="00712FEF"/>
    <w:rPr>
      <w:rFonts w:ascii="Times New Roman" w:hAnsi="Times New Roman"/>
      <w:bCs/>
      <w:color w:val="000000"/>
      <w:sz w:val="21"/>
      <w:szCs w:val="13"/>
    </w:rPr>
  </w:style>
  <w:style w:type="character" w:customStyle="1" w:styleId="unnamed1">
    <w:name w:val="unnamed1"/>
    <w:qFormat/>
    <w:rsid w:val="00712FEF"/>
  </w:style>
  <w:style w:type="character" w:customStyle="1" w:styleId="zi">
    <w:name w:val="zi"/>
    <w:qFormat/>
    <w:rsid w:val="00712FEF"/>
  </w:style>
  <w:style w:type="character" w:customStyle="1" w:styleId="GB23125">
    <w:name w:val="样式 楷体_GB2312 黑色"/>
    <w:qFormat/>
    <w:rsid w:val="00712FEF"/>
    <w:rPr>
      <w:rFonts w:ascii="楷体_GB2312" w:eastAsia="楷体_GB2312" w:hAnsi="宋体"/>
      <w:b/>
      <w:color w:val="000000"/>
      <w:sz w:val="24"/>
      <w:szCs w:val="24"/>
      <w:lang w:val="en-US" w:eastAsia="zh-CN" w:bidi="ar-SA"/>
    </w:rPr>
  </w:style>
  <w:style w:type="character" w:customStyle="1" w:styleId="4H4PIM4h4blbbTitre44thlevelsect1234RefHeadChar">
    <w:name w:val="样式 标题 4H4PIM 4h4blbbTitre44th levelsect 1.2.3.4Ref Head... Char"/>
    <w:link w:val="4H4PIM4h4blbbTitre44thlevelsect1234RefHead"/>
    <w:qFormat/>
    <w:rsid w:val="00712FEF"/>
    <w:rPr>
      <w:rFonts w:ascii="Arial" w:hAnsi="Arial"/>
      <w:b/>
      <w:color w:val="000000"/>
      <w:sz w:val="28"/>
      <w:szCs w:val="24"/>
    </w:rPr>
  </w:style>
  <w:style w:type="character" w:customStyle="1" w:styleId="173Char">
    <w:name w:val="样式173 Char"/>
    <w:link w:val="173"/>
    <w:qFormat/>
    <w:rsid w:val="00712FEF"/>
    <w:rPr>
      <w:rFonts w:ascii="宋体" w:hAnsi="宋体"/>
      <w:bCs/>
      <w:color w:val="000000"/>
      <w:sz w:val="28"/>
      <w:szCs w:val="13"/>
      <w:lang w:val="en-GB"/>
    </w:rPr>
  </w:style>
  <w:style w:type="character" w:customStyle="1" w:styleId="32Char">
    <w:name w:val="表格 32 Char"/>
    <w:qFormat/>
    <w:rsid w:val="00712FEF"/>
    <w:rPr>
      <w:rFonts w:ascii="宋体" w:hAnsi="Impact"/>
      <w:kern w:val="24"/>
      <w:sz w:val="24"/>
    </w:rPr>
  </w:style>
  <w:style w:type="character" w:customStyle="1" w:styleId="142Char">
    <w:name w:val="样式142 Char"/>
    <w:link w:val="1420"/>
    <w:qFormat/>
    <w:rsid w:val="00712FEF"/>
    <w:rPr>
      <w:rFonts w:ascii="Times New Roman" w:hAnsi="Times New Roman" w:cs="宋体"/>
    </w:rPr>
  </w:style>
  <w:style w:type="character" w:customStyle="1" w:styleId="2CharChar7">
    <w:name w:val="正文文字缩进 2 Char Char"/>
    <w:qFormat/>
    <w:rsid w:val="00712FEF"/>
    <w:rPr>
      <w:rFonts w:eastAsia="宋体"/>
      <w:kern w:val="2"/>
      <w:sz w:val="21"/>
      <w:szCs w:val="24"/>
      <w:lang w:val="en-US" w:eastAsia="zh-CN" w:bidi="ar-SA"/>
    </w:rPr>
  </w:style>
  <w:style w:type="character" w:customStyle="1" w:styleId="Charfffffffa">
    <w:name w:val="热电厂正文 Char"/>
    <w:link w:val="afffffffffffffffffff4"/>
    <w:qFormat/>
    <w:rsid w:val="00712FEF"/>
    <w:rPr>
      <w:rFonts w:ascii="宋体" w:hAnsi="宋体"/>
      <w:color w:val="000000"/>
      <w:sz w:val="24"/>
      <w:szCs w:val="24"/>
    </w:rPr>
  </w:style>
  <w:style w:type="paragraph" w:customStyle="1" w:styleId="afffffffffffffffffff4">
    <w:name w:val="热电厂正文"/>
    <w:basedOn w:val="a6"/>
    <w:link w:val="Charfffffffa"/>
    <w:qFormat/>
    <w:rsid w:val="00712FEF"/>
    <w:pPr>
      <w:spacing w:line="440" w:lineRule="exact"/>
      <w:ind w:firstLineChars="200" w:firstLine="480"/>
    </w:pPr>
    <w:rPr>
      <w:rFonts w:ascii="宋体" w:hAnsi="宋体"/>
      <w:kern w:val="0"/>
    </w:rPr>
  </w:style>
  <w:style w:type="character" w:customStyle="1" w:styleId="CharCharChara">
    <w:name w:val="小标题 Char Char Char"/>
    <w:link w:val="CharCharfff5"/>
    <w:qFormat/>
    <w:rsid w:val="00712FEF"/>
    <w:rPr>
      <w:b/>
      <w:sz w:val="24"/>
      <w:u w:val="words"/>
    </w:rPr>
  </w:style>
  <w:style w:type="paragraph" w:customStyle="1" w:styleId="CharCharfff5">
    <w:name w:val="小标题 Char Char"/>
    <w:basedOn w:val="a6"/>
    <w:link w:val="CharCharChara"/>
    <w:qFormat/>
    <w:rsid w:val="00712FEF"/>
    <w:pPr>
      <w:adjustRightInd w:val="0"/>
      <w:spacing w:beforeLines="20" w:before="62" w:afterLines="20" w:after="62" w:line="360" w:lineRule="atLeast"/>
      <w:ind w:leftChars="100" w:left="100" w:firstLineChars="200" w:firstLine="200"/>
      <w:textAlignment w:val="baseline"/>
    </w:pPr>
    <w:rPr>
      <w:rFonts w:ascii="Calibri" w:hAnsi="Calibri"/>
      <w:b/>
      <w:color w:val="auto"/>
      <w:kern w:val="0"/>
      <w:szCs w:val="20"/>
      <w:u w:val="words"/>
    </w:rPr>
  </w:style>
  <w:style w:type="character" w:customStyle="1" w:styleId="18Char1">
    <w:name w:val="样式18 Char1"/>
    <w:link w:val="183"/>
    <w:qFormat/>
    <w:rsid w:val="00712FEF"/>
    <w:rPr>
      <w:rFonts w:ascii="Times New Roman" w:eastAsia="黑体" w:hAnsi="Times New Roman"/>
      <w:color w:val="000000"/>
      <w:sz w:val="24"/>
      <w:szCs w:val="24"/>
    </w:rPr>
  </w:style>
  <w:style w:type="character" w:customStyle="1" w:styleId="A3Char">
    <w:name w:val="A3 Char"/>
    <w:link w:val="A31"/>
    <w:qFormat/>
    <w:rsid w:val="00712FEF"/>
    <w:rPr>
      <w:rFonts w:eastAsia="黑体"/>
      <w:bCs/>
      <w:sz w:val="28"/>
      <w:szCs w:val="28"/>
    </w:rPr>
  </w:style>
  <w:style w:type="paragraph" w:customStyle="1" w:styleId="A31">
    <w:name w:val="A3"/>
    <w:basedOn w:val="31"/>
    <w:link w:val="A3Char"/>
    <w:qFormat/>
    <w:rsid w:val="00712FEF"/>
    <w:pPr>
      <w:pageBreakBefore/>
      <w:adjustRightInd w:val="0"/>
      <w:spacing w:beforeLines="100" w:line="413" w:lineRule="auto"/>
      <w:jc w:val="center"/>
      <w:textAlignment w:val="baseline"/>
    </w:pPr>
    <w:rPr>
      <w:rFonts w:ascii="Calibri" w:eastAsia="黑体" w:hAnsi="Calibri"/>
      <w:b w:val="0"/>
      <w:kern w:val="0"/>
      <w:sz w:val="28"/>
      <w:szCs w:val="28"/>
    </w:rPr>
  </w:style>
  <w:style w:type="character" w:customStyle="1" w:styleId="style91">
    <w:name w:val="style91"/>
    <w:qFormat/>
    <w:rsid w:val="00712FEF"/>
    <w:rPr>
      <w:b/>
      <w:bCs/>
      <w:color w:val="333333"/>
      <w:sz w:val="19"/>
      <w:szCs w:val="19"/>
    </w:rPr>
  </w:style>
  <w:style w:type="character" w:customStyle="1" w:styleId="Char2f9">
    <w:name w:val="正文文字 Char2"/>
    <w:aliases w:val="正文文字 Char Char Char Char Char Char Char Char,正文文本 Char Char Char Char,正文文本1 Char,正文文字 Char1 Char Char Char,正文文字 Char Char Char Char Char Char Char1 Char,正文文字 Char1 Char,正文文本 Char Char Char1 Char,正文文本11 Char,缩进 Char Char"/>
    <w:qFormat/>
    <w:rsid w:val="00712FEF"/>
    <w:rPr>
      <w:rFonts w:eastAsia="宋体"/>
      <w:sz w:val="24"/>
      <w:lang w:val="en-US" w:eastAsia="zh-CN" w:bidi="ar-SA"/>
    </w:rPr>
  </w:style>
  <w:style w:type="character" w:customStyle="1" w:styleId="Charfffffffb">
    <w:name w:val="表格表格 Char"/>
    <w:link w:val="afffffffffffffffffff5"/>
    <w:qFormat/>
    <w:rsid w:val="00712FEF"/>
    <w:rPr>
      <w:rFonts w:cs="宋体"/>
      <w:color w:val="000000"/>
      <w:szCs w:val="21"/>
    </w:rPr>
  </w:style>
  <w:style w:type="paragraph" w:customStyle="1" w:styleId="afffffffffffffffffff5">
    <w:name w:val="表格表格"/>
    <w:basedOn w:val="a6"/>
    <w:link w:val="Charfffffffb"/>
    <w:qFormat/>
    <w:rsid w:val="00712FEF"/>
    <w:pPr>
      <w:spacing w:line="240" w:lineRule="auto"/>
      <w:jc w:val="left"/>
    </w:pPr>
    <w:rPr>
      <w:rFonts w:ascii="Calibri" w:hAnsi="Calibri" w:cs="宋体"/>
      <w:kern w:val="0"/>
      <w:sz w:val="20"/>
      <w:szCs w:val="21"/>
    </w:rPr>
  </w:style>
  <w:style w:type="character" w:customStyle="1" w:styleId="hangju">
    <w:name w:val="hangju"/>
    <w:qFormat/>
    <w:rsid w:val="00712FEF"/>
  </w:style>
  <w:style w:type="character" w:customStyle="1" w:styleId="104Char">
    <w:name w:val="样式104 Char"/>
    <w:link w:val="104"/>
    <w:qFormat/>
    <w:rsid w:val="00712FEF"/>
    <w:rPr>
      <w:rFonts w:ascii="仿宋_GB2312" w:eastAsia="仿宋_GB2312" w:hAnsi="Times New Roman"/>
      <w:b/>
      <w:bCs/>
      <w:sz w:val="24"/>
      <w:szCs w:val="28"/>
    </w:rPr>
  </w:style>
  <w:style w:type="character" w:customStyle="1" w:styleId="CharChar17">
    <w:name w:val="Char Char17"/>
    <w:qFormat/>
    <w:rsid w:val="00712FEF"/>
    <w:rPr>
      <w:kern w:val="2"/>
      <w:sz w:val="28"/>
      <w:szCs w:val="24"/>
    </w:rPr>
  </w:style>
  <w:style w:type="character" w:customStyle="1" w:styleId="big1">
    <w:name w:val="big1"/>
    <w:qFormat/>
    <w:rsid w:val="00712FEF"/>
    <w:rPr>
      <w:sz w:val="22"/>
      <w:szCs w:val="22"/>
    </w:rPr>
  </w:style>
  <w:style w:type="character" w:customStyle="1" w:styleId="3CharCharCharCharChar">
    <w:name w:val="正文文字 3 Char Char Char Char Char"/>
    <w:qFormat/>
    <w:rsid w:val="00712FEF"/>
    <w:rPr>
      <w:rFonts w:eastAsia="宋体"/>
      <w:sz w:val="18"/>
      <w:lang w:val="en-US" w:eastAsia="zh-CN" w:bidi="ar-SA"/>
    </w:rPr>
  </w:style>
  <w:style w:type="character" w:customStyle="1" w:styleId="CharChar70">
    <w:name w:val="Char Char7"/>
    <w:qFormat/>
    <w:rsid w:val="00712FEF"/>
    <w:rPr>
      <w:rFonts w:ascii="Courier New" w:eastAsia="宋体" w:hAnsi="Courier New"/>
      <w:lang w:bidi="ar-SA"/>
    </w:rPr>
  </w:style>
  <w:style w:type="character" w:customStyle="1" w:styleId="1CharCharc">
    <w:name w:val="表格标题1 Char Char"/>
    <w:link w:val="1Charf0"/>
    <w:qFormat/>
    <w:rsid w:val="00712FEF"/>
    <w:rPr>
      <w:rFonts w:eastAsia="黑体"/>
      <w:b/>
      <w:sz w:val="24"/>
      <w:szCs w:val="24"/>
    </w:rPr>
  </w:style>
  <w:style w:type="paragraph" w:customStyle="1" w:styleId="1Charf0">
    <w:name w:val="表格标题1 Char"/>
    <w:basedOn w:val="a6"/>
    <w:next w:val="a6"/>
    <w:link w:val="1CharCharc"/>
    <w:qFormat/>
    <w:rsid w:val="00712FEF"/>
    <w:pPr>
      <w:jc w:val="center"/>
    </w:pPr>
    <w:rPr>
      <w:rFonts w:ascii="Calibri" w:eastAsia="黑体" w:hAnsi="Calibri"/>
      <w:b/>
      <w:color w:val="auto"/>
      <w:kern w:val="0"/>
    </w:rPr>
  </w:style>
  <w:style w:type="character" w:customStyle="1" w:styleId="3BHeadH333ReHead3WSAh3111BOD0secChar">
    <w:name w:val="样式 标题 3B HeadH3标题 33ReHead 3 WSAh3条标题1.1.1三级标题BOD 0sec... Char"/>
    <w:link w:val="3BHeadH333ReHead3WSAh3111BOD0sec"/>
    <w:qFormat/>
    <w:rsid w:val="00712FEF"/>
    <w:rPr>
      <w:rFonts w:ascii="Times New Roman" w:eastAsia="黑体" w:hAnsi="Times New Roman"/>
      <w:b/>
      <w:color w:val="000000"/>
      <w:sz w:val="30"/>
      <w:szCs w:val="30"/>
    </w:rPr>
  </w:style>
  <w:style w:type="character" w:customStyle="1" w:styleId="3CharChar7">
    <w:name w:val="样式 标题 3 + 自动设置 Char Char"/>
    <w:link w:val="3Char9"/>
    <w:qFormat/>
    <w:rsid w:val="00712FEF"/>
    <w:rPr>
      <w:rFonts w:eastAsia="黑体"/>
      <w:b/>
      <w:bCs/>
      <w:sz w:val="32"/>
      <w:szCs w:val="32"/>
    </w:rPr>
  </w:style>
  <w:style w:type="paragraph" w:customStyle="1" w:styleId="3Char9">
    <w:name w:val="样式 标题 3 + 自动设置 Char"/>
    <w:basedOn w:val="31"/>
    <w:link w:val="3CharChar7"/>
    <w:qFormat/>
    <w:rsid w:val="00712FEF"/>
    <w:pPr>
      <w:pageBreakBefore/>
      <w:tabs>
        <w:tab w:val="left" w:pos="1561"/>
        <w:tab w:val="left" w:pos="1742"/>
      </w:tabs>
      <w:adjustRightInd w:val="0"/>
      <w:spacing w:beforeLines="100" w:before="120" w:after="120" w:line="360" w:lineRule="auto"/>
      <w:ind w:left="1561" w:hanging="420"/>
      <w:jc w:val="center"/>
      <w:textAlignment w:val="baseline"/>
    </w:pPr>
    <w:rPr>
      <w:rFonts w:ascii="Calibri" w:eastAsia="黑体" w:hAnsi="Calibri"/>
      <w:kern w:val="0"/>
    </w:rPr>
  </w:style>
  <w:style w:type="character" w:customStyle="1" w:styleId="CharChar120">
    <w:name w:val="Char Char12"/>
    <w:qFormat/>
    <w:rsid w:val="00712FEF"/>
    <w:rPr>
      <w:rFonts w:ascii="仿宋_GB2312" w:eastAsia="仿宋_GB2312" w:hAnsi="宋体"/>
      <w:color w:val="000000"/>
      <w:kern w:val="2"/>
      <w:sz w:val="21"/>
    </w:rPr>
  </w:style>
  <w:style w:type="character" w:customStyle="1" w:styleId="37Char">
    <w:name w:val="样式37 Char"/>
    <w:link w:val="370"/>
    <w:qFormat/>
    <w:rsid w:val="00712FEF"/>
    <w:rPr>
      <w:rFonts w:ascii="Arial" w:hAnsi="Arial"/>
      <w:b/>
      <w:bCs/>
      <w:color w:val="000000"/>
      <w:sz w:val="24"/>
      <w:szCs w:val="24"/>
    </w:rPr>
  </w:style>
  <w:style w:type="character" w:customStyle="1" w:styleId="BChar">
    <w:name w:val="B Char"/>
    <w:link w:val="B0"/>
    <w:qFormat/>
    <w:rsid w:val="00712FEF"/>
    <w:rPr>
      <w:rFonts w:ascii="宋体" w:hAnsi="宋体"/>
      <w:bCs/>
      <w:snapToGrid w:val="0"/>
      <w:kern w:val="11"/>
      <w:sz w:val="24"/>
      <w:szCs w:val="24"/>
    </w:rPr>
  </w:style>
  <w:style w:type="paragraph" w:customStyle="1" w:styleId="B0">
    <w:name w:val="B"/>
    <w:basedOn w:val="a6"/>
    <w:link w:val="BChar"/>
    <w:qFormat/>
    <w:rsid w:val="00712FEF"/>
    <w:pPr>
      <w:snapToGrid w:val="0"/>
      <w:ind w:firstLineChars="200" w:firstLine="487"/>
    </w:pPr>
    <w:rPr>
      <w:rFonts w:ascii="宋体" w:hAnsi="宋体"/>
      <w:bCs/>
      <w:snapToGrid w:val="0"/>
      <w:color w:val="auto"/>
      <w:kern w:val="11"/>
    </w:rPr>
  </w:style>
  <w:style w:type="character" w:customStyle="1" w:styleId="32Char0">
    <w:name w:val="标题 32 Char"/>
    <w:aliases w:val="标题 311 Char,Re11 Char,Head 3 WSA11 Char,h311 Char,标题 3 Char Char1 Char,Re2 Char,Head 3 WSA2 Char,h32 Char,标题 3 Char Char Char Char Char Char Char1 Char,标题 31 Char,标题 312 Char,Re1 Char,h31 Char"/>
    <w:qFormat/>
    <w:rsid w:val="00712FEF"/>
    <w:rPr>
      <w:rFonts w:eastAsia="宋体"/>
      <w:b/>
      <w:bCs/>
      <w:kern w:val="2"/>
      <w:sz w:val="32"/>
      <w:szCs w:val="32"/>
      <w:lang w:val="en-US" w:eastAsia="zh-CN" w:bidi="ar-SA"/>
    </w:rPr>
  </w:style>
  <w:style w:type="character" w:customStyle="1" w:styleId="Char1ff0">
    <w:name w:val="批注主题 Char1"/>
    <w:qFormat/>
    <w:rsid w:val="00712FEF"/>
    <w:rPr>
      <w:b/>
      <w:bCs/>
      <w:kern w:val="2"/>
      <w:sz w:val="24"/>
      <w:szCs w:val="24"/>
    </w:rPr>
  </w:style>
  <w:style w:type="paragraph" w:customStyle="1" w:styleId="L1">
    <w:name w:val="L1"/>
    <w:basedOn w:val="a6"/>
    <w:qFormat/>
    <w:rsid w:val="00712FEF"/>
    <w:pPr>
      <w:tabs>
        <w:tab w:val="left" w:pos="425"/>
      </w:tabs>
      <w:adjustRightInd w:val="0"/>
      <w:ind w:left="425" w:hanging="425"/>
      <w:textAlignment w:val="baseline"/>
      <w:outlineLvl w:val="0"/>
    </w:pPr>
    <w:rPr>
      <w:b/>
      <w:color w:val="auto"/>
      <w:kern w:val="0"/>
      <w:position w:val="-14"/>
      <w:sz w:val="32"/>
      <w:szCs w:val="32"/>
    </w:rPr>
  </w:style>
  <w:style w:type="paragraph" w:customStyle="1" w:styleId="0990">
    <w:name w:val="样式 五号 左侧:  0.99 厘米"/>
    <w:basedOn w:val="a6"/>
    <w:qFormat/>
    <w:rsid w:val="00712FEF"/>
    <w:pPr>
      <w:tabs>
        <w:tab w:val="left" w:pos="378"/>
      </w:tabs>
      <w:adjustRightInd w:val="0"/>
      <w:snapToGrid w:val="0"/>
      <w:spacing w:line="240" w:lineRule="auto"/>
      <w:jc w:val="center"/>
    </w:pPr>
    <w:rPr>
      <w:rFonts w:cs="宋体"/>
      <w:color w:val="auto"/>
      <w:sz w:val="21"/>
      <w:szCs w:val="20"/>
    </w:rPr>
  </w:style>
  <w:style w:type="paragraph" w:customStyle="1" w:styleId="3ff7">
    <w:name w:val="样式 标题 3 + 四号"/>
    <w:basedOn w:val="31"/>
    <w:qFormat/>
    <w:rsid w:val="00712FEF"/>
    <w:pPr>
      <w:pageBreakBefore/>
      <w:tabs>
        <w:tab w:val="left" w:pos="1742"/>
      </w:tabs>
      <w:adjustRightInd w:val="0"/>
      <w:spacing w:beforeLines="100" w:before="120" w:after="120" w:line="360" w:lineRule="auto"/>
      <w:jc w:val="center"/>
      <w:textAlignment w:val="baseline"/>
    </w:pPr>
    <w:rPr>
      <w:rFonts w:eastAsia="黑体"/>
      <w:kern w:val="0"/>
      <w:sz w:val="28"/>
    </w:rPr>
  </w:style>
  <w:style w:type="paragraph" w:customStyle="1" w:styleId="afffffffffffffffffff6">
    <w:name w:val="样式 (符号) 宋体 小四 行距: 单倍行距"/>
    <w:basedOn w:val="a6"/>
    <w:qFormat/>
    <w:rsid w:val="00712FEF"/>
    <w:pPr>
      <w:spacing w:line="240" w:lineRule="auto"/>
      <w:ind w:firstLineChars="200" w:firstLine="480"/>
    </w:pPr>
    <w:rPr>
      <w:rFonts w:hAnsi="宋体" w:cs="宋体"/>
      <w:color w:val="auto"/>
      <w:szCs w:val="20"/>
    </w:rPr>
  </w:style>
  <w:style w:type="paragraph" w:customStyle="1" w:styleId="46615">
    <w:name w:val="样式 标题 4 + 宋体 段前: 6 磅 段后: 6 磅 行距: 1.5 倍行距"/>
    <w:basedOn w:val="41"/>
    <w:qFormat/>
    <w:rsid w:val="00712FEF"/>
    <w:pPr>
      <w:pageBreakBefore/>
      <w:tabs>
        <w:tab w:val="left" w:pos="864"/>
      </w:tabs>
      <w:spacing w:before="120" w:after="120" w:line="360" w:lineRule="auto"/>
      <w:ind w:left="864" w:hanging="864"/>
    </w:pPr>
    <w:rPr>
      <w:rFonts w:ascii="宋体" w:eastAsia="宋体" w:hAnsi="宋体" w:cs="宋体"/>
      <w:bCs w:val="0"/>
      <w:color w:val="auto"/>
      <w:sz w:val="24"/>
      <w:szCs w:val="20"/>
    </w:rPr>
  </w:style>
  <w:style w:type="paragraph" w:customStyle="1" w:styleId="afffffffffffffffffff7">
    <w:name w:val="文本"/>
    <w:basedOn w:val="a6"/>
    <w:link w:val="Charfffffffc"/>
    <w:qFormat/>
    <w:rsid w:val="00712FEF"/>
    <w:pPr>
      <w:spacing w:line="269" w:lineRule="auto"/>
      <w:ind w:left="1076" w:hangingChars="500" w:hanging="1076"/>
    </w:pPr>
    <w:rPr>
      <w:rFonts w:ascii="宋体" w:eastAsia="幼圆" w:hAnsi="宋体" w:cs="黑体"/>
      <w:color w:val="auto"/>
      <w:w w:val="120"/>
      <w:sz w:val="18"/>
      <w:szCs w:val="20"/>
    </w:rPr>
  </w:style>
  <w:style w:type="paragraph" w:customStyle="1" w:styleId="CharChar1CharCharCharChar0">
    <w:name w:val="Char Char1 Char Char Char Char"/>
    <w:basedOn w:val="a6"/>
    <w:qFormat/>
    <w:rsid w:val="00712FEF"/>
    <w:pPr>
      <w:spacing w:line="240" w:lineRule="auto"/>
    </w:pPr>
    <w:rPr>
      <w:color w:val="auto"/>
      <w:sz w:val="21"/>
    </w:rPr>
  </w:style>
  <w:style w:type="paragraph" w:customStyle="1" w:styleId="z-1">
    <w:name w:val="z-窗体顶端1"/>
    <w:basedOn w:val="a6"/>
    <w:next w:val="a6"/>
    <w:link w:val="z-"/>
    <w:qFormat/>
    <w:rsid w:val="00712FEF"/>
    <w:pPr>
      <w:widowControl/>
      <w:pBdr>
        <w:bottom w:val="single" w:sz="6" w:space="1" w:color="auto"/>
      </w:pBdr>
      <w:spacing w:line="240" w:lineRule="auto"/>
      <w:jc w:val="center"/>
    </w:pPr>
    <w:rPr>
      <w:rFonts w:ascii="Arial" w:hAnsi="Arial" w:cs="Arial"/>
      <w:vanish/>
      <w:color w:val="auto"/>
      <w:kern w:val="0"/>
      <w:sz w:val="16"/>
      <w:szCs w:val="16"/>
    </w:rPr>
  </w:style>
  <w:style w:type="character" w:customStyle="1" w:styleId="z-">
    <w:name w:val="z-窗体顶端 字符"/>
    <w:link w:val="z-1"/>
    <w:qFormat/>
    <w:rsid w:val="00712FEF"/>
    <w:rPr>
      <w:rFonts w:ascii="Arial" w:hAnsi="Arial" w:cs="Arial"/>
      <w:vanish/>
      <w:sz w:val="16"/>
      <w:szCs w:val="16"/>
    </w:rPr>
  </w:style>
  <w:style w:type="paragraph" w:customStyle="1" w:styleId="afffffffffffffffffff8">
    <w:name w:val="电镀表"/>
    <w:basedOn w:val="a6"/>
    <w:qFormat/>
    <w:rsid w:val="00712FEF"/>
    <w:pPr>
      <w:autoSpaceDE w:val="0"/>
      <w:autoSpaceDN w:val="0"/>
      <w:adjustRightInd w:val="0"/>
      <w:snapToGrid w:val="0"/>
      <w:spacing w:line="240" w:lineRule="auto"/>
      <w:textAlignment w:val="center"/>
    </w:pPr>
    <w:rPr>
      <w:color w:val="auto"/>
      <w:kern w:val="0"/>
      <w:sz w:val="21"/>
      <w:szCs w:val="21"/>
    </w:rPr>
  </w:style>
  <w:style w:type="paragraph" w:customStyle="1" w:styleId="000">
    <w:name w:val="样式 正文缩进 + 居中 首行缩进:  0 厘米 段前: 0 磅 行距: 单倍行距"/>
    <w:basedOn w:val="af5"/>
    <w:qFormat/>
    <w:rsid w:val="00712FEF"/>
    <w:pPr>
      <w:adjustRightInd w:val="0"/>
      <w:spacing w:line="240" w:lineRule="auto"/>
      <w:ind w:firstLineChars="0" w:firstLine="0"/>
      <w:jc w:val="center"/>
      <w:textAlignment w:val="baseline"/>
    </w:pPr>
    <w:rPr>
      <w:rFonts w:ascii="Times New Roman" w:hAnsi="Times New Roman" w:cs="宋体"/>
      <w:kern w:val="28"/>
    </w:rPr>
  </w:style>
  <w:style w:type="paragraph" w:customStyle="1" w:styleId="afffffffffffffffffff9">
    <w:name w:val="表名称"/>
    <w:basedOn w:val="a6"/>
    <w:next w:val="a6"/>
    <w:qFormat/>
    <w:rsid w:val="00712FEF"/>
    <w:pPr>
      <w:keepNext/>
      <w:spacing w:line="240" w:lineRule="auto"/>
      <w:ind w:left="400"/>
      <w:outlineLvl w:val="2"/>
    </w:pPr>
    <w:rPr>
      <w:color w:val="auto"/>
      <w:w w:val="95"/>
      <w:sz w:val="28"/>
      <w:szCs w:val="20"/>
    </w:rPr>
  </w:style>
  <w:style w:type="paragraph" w:customStyle="1" w:styleId="780">
    <w:name w:val="样式 图表名称 + 段前: 7.8 磅"/>
    <w:basedOn w:val="a6"/>
    <w:qFormat/>
    <w:rsid w:val="00712FEF"/>
    <w:pPr>
      <w:spacing w:beforeLines="50" w:before="156"/>
      <w:jc w:val="center"/>
    </w:pPr>
    <w:rPr>
      <w:rFonts w:cs="宋体"/>
      <w:color w:val="auto"/>
      <w:szCs w:val="20"/>
    </w:rPr>
  </w:style>
  <w:style w:type="paragraph" w:customStyle="1" w:styleId="CharCharCharCharCharCharCharCharChar1">
    <w:name w:val="Char Char Char Char Char Char Char Char Char1"/>
    <w:basedOn w:val="a6"/>
    <w:qFormat/>
    <w:rsid w:val="00712FEF"/>
    <w:pPr>
      <w:widowControl/>
      <w:spacing w:after="160" w:line="240" w:lineRule="exact"/>
      <w:jc w:val="left"/>
    </w:pPr>
    <w:rPr>
      <w:rFonts w:ascii="Arial" w:eastAsia="Times New Roman" w:hAnsi="Arial" w:cs="Verdana"/>
      <w:b/>
      <w:color w:val="auto"/>
      <w:kern w:val="0"/>
      <w:lang w:eastAsia="en-US"/>
    </w:rPr>
  </w:style>
  <w:style w:type="paragraph" w:customStyle="1" w:styleId="HeadingBase">
    <w:name w:val="Heading Base"/>
    <w:basedOn w:val="af0"/>
    <w:next w:val="af0"/>
    <w:qFormat/>
    <w:rsid w:val="00712FEF"/>
    <w:pPr>
      <w:keepNext/>
      <w:keepLines/>
      <w:widowControl/>
      <w:jc w:val="left"/>
    </w:pPr>
    <w:rPr>
      <w:rFonts w:ascii="Garamond" w:hAnsi="Garamond"/>
      <w:color w:val="auto"/>
      <w:kern w:val="20"/>
      <w:sz w:val="21"/>
      <w:szCs w:val="20"/>
    </w:rPr>
  </w:style>
  <w:style w:type="paragraph" w:customStyle="1" w:styleId="afffffffffffffffffffa">
    <w:name w:val="简单回函地址"/>
    <w:basedOn w:val="a6"/>
    <w:qFormat/>
    <w:rsid w:val="00712FEF"/>
    <w:pPr>
      <w:spacing w:line="240" w:lineRule="auto"/>
    </w:pPr>
    <w:rPr>
      <w:color w:val="auto"/>
      <w:sz w:val="21"/>
    </w:rPr>
  </w:style>
  <w:style w:type="paragraph" w:customStyle="1" w:styleId="afffffffffffffffffffb">
    <w:name w:val="图表格式"/>
    <w:basedOn w:val="a6"/>
    <w:qFormat/>
    <w:rsid w:val="00712FEF"/>
    <w:pPr>
      <w:spacing w:line="240" w:lineRule="auto"/>
    </w:pPr>
    <w:rPr>
      <w:snapToGrid w:val="0"/>
      <w:color w:val="auto"/>
      <w:kern w:val="0"/>
      <w:szCs w:val="20"/>
    </w:rPr>
  </w:style>
  <w:style w:type="paragraph" w:customStyle="1" w:styleId="13f1">
    <w:name w:val="13"/>
    <w:basedOn w:val="a6"/>
    <w:next w:val="af0"/>
    <w:qFormat/>
    <w:rsid w:val="00712FEF"/>
    <w:pPr>
      <w:widowControl/>
      <w:spacing w:line="240" w:lineRule="auto"/>
      <w:jc w:val="center"/>
    </w:pPr>
    <w:rPr>
      <w:color w:val="auto"/>
      <w:kern w:val="0"/>
      <w:sz w:val="28"/>
      <w:szCs w:val="20"/>
    </w:rPr>
  </w:style>
  <w:style w:type="paragraph" w:customStyle="1" w:styleId="CM52">
    <w:name w:val="CM52"/>
    <w:basedOn w:val="Default"/>
    <w:next w:val="Default"/>
    <w:qFormat/>
    <w:rsid w:val="00712FEF"/>
    <w:pPr>
      <w:spacing w:line="460" w:lineRule="atLeast"/>
    </w:pPr>
    <w:rPr>
      <w:rFonts w:cs="Times New Roman"/>
      <w:color w:val="auto"/>
    </w:rPr>
  </w:style>
  <w:style w:type="paragraph" w:customStyle="1" w:styleId="afffffffffffffffffffc">
    <w:name w:val="...."/>
    <w:basedOn w:val="a6"/>
    <w:next w:val="a6"/>
    <w:qFormat/>
    <w:rsid w:val="00712FEF"/>
    <w:pPr>
      <w:autoSpaceDE w:val="0"/>
      <w:autoSpaceDN w:val="0"/>
      <w:adjustRightInd w:val="0"/>
      <w:spacing w:line="240" w:lineRule="auto"/>
      <w:jc w:val="left"/>
    </w:pPr>
    <w:rPr>
      <w:color w:val="auto"/>
      <w:kern w:val="0"/>
    </w:rPr>
  </w:style>
  <w:style w:type="paragraph" w:customStyle="1" w:styleId="afffffffffffffffffffd">
    <w:name w:val="正文王"/>
    <w:basedOn w:val="af4"/>
    <w:qFormat/>
    <w:rsid w:val="00712FEF"/>
    <w:pPr>
      <w:spacing w:line="440" w:lineRule="exact"/>
    </w:pPr>
    <w:rPr>
      <w:rFonts w:ascii="Arial" w:hAnsi="Arial"/>
      <w:snapToGrid w:val="0"/>
      <w:color w:val="auto"/>
      <w:kern w:val="0"/>
      <w:szCs w:val="20"/>
    </w:rPr>
  </w:style>
  <w:style w:type="paragraph" w:customStyle="1" w:styleId="0150152">
    <w:name w:val="样式 段前: 0.15 行 段后: 0.15 行 首行缩进:  2 字符"/>
    <w:basedOn w:val="a6"/>
    <w:qFormat/>
    <w:rsid w:val="00712FEF"/>
    <w:pPr>
      <w:ind w:firstLineChars="200" w:firstLine="200"/>
    </w:pPr>
    <w:rPr>
      <w:rFonts w:ascii="宋体"/>
      <w:color w:val="auto"/>
      <w:szCs w:val="20"/>
    </w:rPr>
  </w:style>
  <w:style w:type="paragraph" w:customStyle="1" w:styleId="afffffffffffffffffffe">
    <w:name w:val="图表文字"/>
    <w:basedOn w:val="a6"/>
    <w:qFormat/>
    <w:rsid w:val="00712FEF"/>
    <w:pPr>
      <w:spacing w:line="240" w:lineRule="auto"/>
      <w:jc w:val="center"/>
    </w:pPr>
    <w:rPr>
      <w:rFonts w:ascii="仿宋_GB2312" w:eastAsia="仿宋_GB2312"/>
      <w:color w:val="auto"/>
      <w:sz w:val="21"/>
    </w:rPr>
  </w:style>
  <w:style w:type="paragraph" w:customStyle="1" w:styleId="21f7">
    <w:name w:val="样式 宋体 四号 黑色 两端对齐 首行缩进:  2 字符1"/>
    <w:basedOn w:val="a6"/>
    <w:qFormat/>
    <w:rsid w:val="00712FEF"/>
    <w:pPr>
      <w:widowControl/>
      <w:spacing w:line="240" w:lineRule="auto"/>
      <w:ind w:firstLineChars="200" w:firstLine="560"/>
    </w:pPr>
    <w:rPr>
      <w:rFonts w:cs="宋体"/>
      <w:kern w:val="0"/>
      <w:sz w:val="28"/>
      <w:szCs w:val="28"/>
    </w:rPr>
  </w:style>
  <w:style w:type="paragraph" w:customStyle="1" w:styleId="Char1CharCharCharCharCharCharCharCharChar">
    <w:name w:val="Char1 Char Char Char Char Char Char Char Char Char"/>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30421">
    <w:name w:val="样式 标题 3 + 右侧:  0.42 厘米"/>
    <w:basedOn w:val="31"/>
    <w:qFormat/>
    <w:rsid w:val="00712FEF"/>
    <w:pPr>
      <w:pageBreakBefore/>
      <w:tabs>
        <w:tab w:val="left" w:pos="180"/>
        <w:tab w:val="left" w:pos="1742"/>
      </w:tabs>
      <w:autoSpaceDE w:val="0"/>
      <w:autoSpaceDN w:val="0"/>
      <w:adjustRightInd w:val="0"/>
      <w:spacing w:beforeLines="100" w:before="240" w:after="0" w:line="300" w:lineRule="auto"/>
      <w:ind w:leftChars="-42" w:left="180" w:rightChars="100" w:right="240" w:hangingChars="100" w:hanging="281"/>
      <w:jc w:val="left"/>
      <w:textAlignment w:val="baseline"/>
    </w:pPr>
    <w:rPr>
      <w:rFonts w:ascii="宋体" w:eastAsia="黑体" w:hAnsi="宋体"/>
      <w:spacing w:val="8"/>
      <w:sz w:val="28"/>
      <w:szCs w:val="20"/>
    </w:rPr>
  </w:style>
  <w:style w:type="paragraph" w:customStyle="1" w:styleId="affffffffffffffffffff">
    <w:name w:val="图表名称"/>
    <w:basedOn w:val="a6"/>
    <w:link w:val="Charfffffffd"/>
    <w:qFormat/>
    <w:rsid w:val="00712FEF"/>
    <w:pPr>
      <w:ind w:rightChars="-172" w:right="-482"/>
      <w:jc w:val="center"/>
    </w:pPr>
    <w:rPr>
      <w:color w:val="auto"/>
    </w:rPr>
  </w:style>
  <w:style w:type="paragraph" w:customStyle="1" w:styleId="affffffffffffffffffff0">
    <w:name w:val="款项"/>
    <w:basedOn w:val="a6"/>
    <w:qFormat/>
    <w:rsid w:val="00712FEF"/>
    <w:pPr>
      <w:spacing w:beforeLines="50" w:before="156" w:afterLines="50" w:after="156" w:line="240" w:lineRule="auto"/>
    </w:pPr>
    <w:rPr>
      <w:rFonts w:ascii="黑体" w:eastAsia="黑体"/>
      <w:color w:val="auto"/>
    </w:rPr>
  </w:style>
  <w:style w:type="paragraph" w:customStyle="1" w:styleId="A10">
    <w:name w:val="A1"/>
    <w:basedOn w:val="15"/>
    <w:qFormat/>
    <w:rsid w:val="00712FEF"/>
    <w:pPr>
      <w:keepNext/>
      <w:keepLines/>
      <w:snapToGrid/>
      <w:spacing w:beforeLines="0" w:before="0" w:afterLines="0" w:after="0" w:line="240" w:lineRule="auto"/>
      <w:ind w:left="-76" w:hanging="284"/>
      <w:jc w:val="both"/>
    </w:pPr>
    <w:rPr>
      <w:rFonts w:ascii="宋体" w:eastAsia="宋体" w:hAnsi="宋体"/>
      <w:color w:val="auto"/>
      <w:kern w:val="44"/>
      <w:sz w:val="24"/>
      <w:szCs w:val="24"/>
    </w:rPr>
  </w:style>
  <w:style w:type="paragraph" w:customStyle="1" w:styleId="4f9">
    <w:name w:val="样式 标题 4 +"/>
    <w:basedOn w:val="41"/>
    <w:qFormat/>
    <w:rsid w:val="00712FEF"/>
    <w:pPr>
      <w:pageBreakBefore/>
      <w:tabs>
        <w:tab w:val="left" w:pos="964"/>
      </w:tabs>
      <w:adjustRightInd w:val="0"/>
      <w:snapToGrid w:val="0"/>
      <w:spacing w:before="120" w:after="120" w:line="360" w:lineRule="auto"/>
      <w:ind w:left="964" w:hanging="964"/>
    </w:pPr>
    <w:rPr>
      <w:rFonts w:ascii="Arial" w:eastAsia="黑体" w:hAnsi="Arial" w:cs="Times New Roman"/>
      <w:color w:val="auto"/>
      <w:kern w:val="0"/>
    </w:rPr>
  </w:style>
  <w:style w:type="paragraph" w:customStyle="1" w:styleId="4fa">
    <w:name w:val="样式 标题 4 + 宋体 小四"/>
    <w:basedOn w:val="41"/>
    <w:qFormat/>
    <w:rsid w:val="00712FEF"/>
    <w:pPr>
      <w:pageBreakBefore/>
      <w:tabs>
        <w:tab w:val="left" w:pos="864"/>
      </w:tabs>
      <w:spacing w:line="372" w:lineRule="auto"/>
      <w:ind w:left="864" w:hanging="864"/>
    </w:pPr>
    <w:rPr>
      <w:rFonts w:ascii="宋体" w:eastAsia="宋体" w:hAnsi="宋体" w:cs="Times New Roman"/>
      <w:color w:val="auto"/>
      <w:sz w:val="24"/>
    </w:rPr>
  </w:style>
  <w:style w:type="paragraph" w:customStyle="1" w:styleId="3602">
    <w:name w:val="样式 标题 3 + 段前: 6 磅 段后: 0 磅2"/>
    <w:basedOn w:val="31"/>
    <w:qFormat/>
    <w:rsid w:val="00712FEF"/>
    <w:pPr>
      <w:pageBreakBefore/>
      <w:tabs>
        <w:tab w:val="left" w:pos="180"/>
        <w:tab w:val="left" w:pos="1742"/>
      </w:tabs>
      <w:autoSpaceDE w:val="0"/>
      <w:autoSpaceDN w:val="0"/>
      <w:adjustRightInd w:val="0"/>
      <w:spacing w:beforeLines="100" w:before="0" w:after="0" w:line="300" w:lineRule="auto"/>
      <w:ind w:left="357" w:rightChars="100" w:right="240" w:hanging="357"/>
      <w:jc w:val="center"/>
      <w:textAlignment w:val="baseline"/>
    </w:pPr>
    <w:rPr>
      <w:rFonts w:ascii="宋体" w:eastAsia="黑体" w:hAnsi="宋体" w:cs="宋体"/>
      <w:spacing w:val="8"/>
      <w:sz w:val="28"/>
      <w:szCs w:val="20"/>
    </w:rPr>
  </w:style>
  <w:style w:type="paragraph" w:customStyle="1" w:styleId="32e">
    <w:name w:val="正文 32"/>
    <w:basedOn w:val="a6"/>
    <w:qFormat/>
    <w:rsid w:val="00712FEF"/>
    <w:pPr>
      <w:autoSpaceDE w:val="0"/>
      <w:autoSpaceDN w:val="0"/>
      <w:adjustRightInd w:val="0"/>
      <w:ind w:firstLine="567"/>
      <w:jc w:val="left"/>
      <w:textAlignment w:val="baseline"/>
    </w:pPr>
    <w:rPr>
      <w:rFonts w:eastAsia="楷体"/>
      <w:color w:val="auto"/>
      <w:kern w:val="0"/>
      <w:szCs w:val="20"/>
    </w:rPr>
  </w:style>
  <w:style w:type="paragraph" w:customStyle="1" w:styleId="affffffffffffffffffff1">
    <w:name w:val="君邦正文"/>
    <w:qFormat/>
    <w:rsid w:val="00712FEF"/>
    <w:pPr>
      <w:spacing w:after="60" w:line="360" w:lineRule="auto"/>
      <w:ind w:firstLineChars="200" w:firstLine="480"/>
      <w:jc w:val="both"/>
    </w:pPr>
    <w:rPr>
      <w:rFonts w:ascii="宋体" w:hAnsi="宋体"/>
      <w:bCs/>
      <w:snapToGrid w:val="0"/>
      <w:sz w:val="24"/>
    </w:rPr>
  </w:style>
  <w:style w:type="paragraph" w:customStyle="1" w:styleId="affffffffffffffffffff2">
    <w:name w:val="缺省文本"/>
    <w:basedOn w:val="a6"/>
    <w:qFormat/>
    <w:rsid w:val="00712FEF"/>
    <w:pPr>
      <w:autoSpaceDE w:val="0"/>
      <w:autoSpaceDN w:val="0"/>
      <w:adjustRightInd w:val="0"/>
      <w:spacing w:line="240" w:lineRule="auto"/>
      <w:jc w:val="left"/>
    </w:pPr>
    <w:rPr>
      <w:color w:val="auto"/>
      <w:kern w:val="0"/>
    </w:rPr>
  </w:style>
  <w:style w:type="paragraph" w:customStyle="1" w:styleId="CM11">
    <w:name w:val="CM11"/>
    <w:basedOn w:val="Default"/>
    <w:next w:val="Default"/>
    <w:qFormat/>
    <w:rsid w:val="00712FEF"/>
    <w:pPr>
      <w:spacing w:line="460" w:lineRule="atLeast"/>
    </w:pPr>
    <w:rPr>
      <w:rFonts w:ascii="黑体" w:eastAsia="黑体" w:cs="Times New Roman"/>
      <w:color w:val="auto"/>
      <w:sz w:val="20"/>
    </w:rPr>
  </w:style>
  <w:style w:type="paragraph" w:customStyle="1" w:styleId="affffffffffffffffffff3">
    <w:name w:val="바탕글"/>
    <w:qFormat/>
    <w:rsid w:val="00712FEF"/>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293" w:lineRule="auto"/>
      <w:jc w:val="both"/>
    </w:pPr>
    <w:rPr>
      <w:rFonts w:ascii="Batang" w:eastAsia="Batang" w:hAnsi="Times New Roman"/>
      <w:color w:val="000000"/>
      <w:lang w:eastAsia="ko-KR"/>
    </w:rPr>
  </w:style>
  <w:style w:type="paragraph" w:customStyle="1" w:styleId="1118">
    <w:name w:val="样式1.1.1"/>
    <w:basedOn w:val="a6"/>
    <w:qFormat/>
    <w:rsid w:val="00712FEF"/>
    <w:pPr>
      <w:spacing w:line="460" w:lineRule="exact"/>
    </w:pPr>
    <w:rPr>
      <w:bCs/>
      <w:color w:val="auto"/>
      <w:szCs w:val="21"/>
    </w:rPr>
  </w:style>
  <w:style w:type="paragraph" w:customStyle="1" w:styleId="31f2">
    <w:name w:val="样式 标题 3 + 宋体1"/>
    <w:basedOn w:val="31"/>
    <w:qFormat/>
    <w:rsid w:val="00712FEF"/>
    <w:pPr>
      <w:pageBreakBefore/>
      <w:tabs>
        <w:tab w:val="left" w:pos="1050"/>
        <w:tab w:val="left" w:pos="1742"/>
      </w:tabs>
      <w:adjustRightInd w:val="0"/>
      <w:spacing w:beforeLines="100" w:before="120" w:after="120" w:line="416" w:lineRule="atLeast"/>
      <w:jc w:val="center"/>
      <w:textAlignment w:val="baseline"/>
    </w:pPr>
    <w:rPr>
      <w:rFonts w:ascii="宋体" w:eastAsia="黑体" w:hAnsi="宋体"/>
      <w:b w:val="0"/>
      <w:bCs w:val="0"/>
      <w:kern w:val="28"/>
      <w:sz w:val="24"/>
      <w:szCs w:val="24"/>
    </w:rPr>
  </w:style>
  <w:style w:type="paragraph" w:customStyle="1" w:styleId="2ffff8">
    <w:name w:val="样式 标题 2 + 宋体"/>
    <w:basedOn w:val="21"/>
    <w:qFormat/>
    <w:rsid w:val="00712FEF"/>
    <w:pPr>
      <w:keepLines w:val="0"/>
      <w:pageBreakBefore/>
      <w:widowControl/>
      <w:tabs>
        <w:tab w:val="left" w:pos="992"/>
        <w:tab w:val="right" w:pos="8640"/>
      </w:tabs>
      <w:overflowPunct w:val="0"/>
      <w:autoSpaceDE w:val="0"/>
      <w:autoSpaceDN w:val="0"/>
      <w:adjustRightInd w:val="0"/>
      <w:spacing w:beforeLines="50" w:before="156" w:afterLines="100" w:after="312" w:line="360" w:lineRule="auto"/>
      <w:ind w:left="992" w:right="482" w:hanging="567"/>
      <w:jc w:val="left"/>
      <w:textAlignment w:val="baseline"/>
    </w:pPr>
    <w:rPr>
      <w:rFonts w:ascii="宋体" w:eastAsia="宋体" w:hAnsi="宋体" w:cs="Times New Roman"/>
      <w:b w:val="0"/>
      <w:color w:val="auto"/>
      <w:kern w:val="28"/>
      <w:sz w:val="28"/>
      <w:szCs w:val="20"/>
    </w:rPr>
  </w:style>
  <w:style w:type="paragraph" w:customStyle="1" w:styleId="1fffff3">
    <w:name w:val="封面1"/>
    <w:basedOn w:val="15"/>
    <w:qFormat/>
    <w:rsid w:val="00712FEF"/>
    <w:pPr>
      <w:autoSpaceDE w:val="0"/>
      <w:autoSpaceDN w:val="0"/>
      <w:adjustRightInd w:val="0"/>
      <w:snapToGrid/>
      <w:spacing w:beforeLines="0" w:before="0" w:afterLines="0" w:after="0" w:line="420" w:lineRule="auto"/>
      <w:ind w:left="-76" w:firstLine="288"/>
      <w:jc w:val="both"/>
      <w:textAlignment w:val="baseline"/>
      <w:outlineLvl w:val="9"/>
    </w:pPr>
    <w:rPr>
      <w:rFonts w:ascii="宋体" w:eastAsia="楷体_GB2312" w:hAnsi="Arial"/>
      <w:b w:val="0"/>
      <w:bCs w:val="0"/>
      <w:color w:val="auto"/>
      <w:w w:val="150"/>
      <w:kern w:val="44"/>
      <w:szCs w:val="20"/>
    </w:rPr>
  </w:style>
  <w:style w:type="paragraph" w:customStyle="1" w:styleId="002">
    <w:name w:val="样式 正文文本缩进 + 宋体 五号 黑色 全部大写 居中 首行缩进:  0 厘米 段前: 0 磅 行距: 单倍行距"/>
    <w:basedOn w:val="af6"/>
    <w:qFormat/>
    <w:rsid w:val="00712FEF"/>
    <w:pPr>
      <w:adjustRightInd w:val="0"/>
      <w:spacing w:after="0" w:line="240" w:lineRule="auto"/>
      <w:ind w:leftChars="0" w:left="0"/>
      <w:jc w:val="center"/>
      <w:textAlignment w:val="baseline"/>
    </w:pPr>
    <w:rPr>
      <w:rFonts w:ascii="宋体" w:hAnsi="宋体" w:cs="宋体"/>
      <w:kern w:val="28"/>
      <w:sz w:val="21"/>
      <w:szCs w:val="21"/>
    </w:rPr>
  </w:style>
  <w:style w:type="paragraph" w:customStyle="1" w:styleId="3ff8">
    <w:name w:val="正文样式3"/>
    <w:basedOn w:val="a6"/>
    <w:qFormat/>
    <w:rsid w:val="00712FEF"/>
    <w:pPr>
      <w:adjustRightInd w:val="0"/>
      <w:spacing w:line="20" w:lineRule="atLeast"/>
      <w:jc w:val="center"/>
      <w:textAlignment w:val="baseline"/>
    </w:pPr>
    <w:rPr>
      <w:color w:val="auto"/>
      <w:kern w:val="0"/>
      <w:szCs w:val="20"/>
    </w:rPr>
  </w:style>
  <w:style w:type="paragraph" w:customStyle="1" w:styleId="affffffffffffffffffff4">
    <w:name w:val="正文并列"/>
    <w:basedOn w:val="a6"/>
    <w:next w:val="a6"/>
    <w:qFormat/>
    <w:rsid w:val="00712FEF"/>
    <w:pPr>
      <w:snapToGrid w:val="0"/>
      <w:spacing w:line="400" w:lineRule="exact"/>
      <w:ind w:firstLineChars="200" w:firstLine="200"/>
    </w:pPr>
    <w:rPr>
      <w:color w:val="auto"/>
      <w:szCs w:val="20"/>
    </w:rPr>
  </w:style>
  <w:style w:type="paragraph" w:customStyle="1" w:styleId="ggbody">
    <w:name w:val="ggbody"/>
    <w:basedOn w:val="a6"/>
    <w:qFormat/>
    <w:rsid w:val="00712FEF"/>
    <w:pPr>
      <w:widowControl/>
      <w:spacing w:before="100" w:beforeAutospacing="1" w:after="100" w:afterAutospacing="1" w:line="240" w:lineRule="auto"/>
      <w:jc w:val="left"/>
    </w:pPr>
    <w:rPr>
      <w:rFonts w:ascii="Arial Unicode MS" w:eastAsia="Arial Unicode MS" w:hAnsi="Arial Unicode MS" w:cs="Arial Unicode MS"/>
      <w:color w:val="auto"/>
      <w:kern w:val="0"/>
    </w:rPr>
  </w:style>
  <w:style w:type="paragraph" w:customStyle="1" w:styleId="3ff9">
    <w:name w:val="樣式3"/>
    <w:basedOn w:val="a6"/>
    <w:qFormat/>
    <w:rsid w:val="00712FEF"/>
    <w:pPr>
      <w:adjustRightInd w:val="0"/>
      <w:snapToGrid w:val="0"/>
      <w:spacing w:line="240" w:lineRule="exact"/>
    </w:pPr>
    <w:rPr>
      <w:color w:val="auto"/>
      <w:spacing w:val="-20"/>
      <w:sz w:val="28"/>
      <w:szCs w:val="28"/>
    </w:rPr>
  </w:style>
  <w:style w:type="paragraph" w:customStyle="1" w:styleId="CM9">
    <w:name w:val="CM9"/>
    <w:basedOn w:val="Default"/>
    <w:next w:val="Default"/>
    <w:qFormat/>
    <w:rsid w:val="00712FEF"/>
    <w:pPr>
      <w:spacing w:line="460" w:lineRule="atLeast"/>
    </w:pPr>
    <w:rPr>
      <w:rFonts w:ascii="黑体" w:eastAsia="黑体" w:cs="Times New Roman"/>
      <w:color w:val="auto"/>
      <w:sz w:val="20"/>
    </w:rPr>
  </w:style>
  <w:style w:type="paragraph" w:customStyle="1" w:styleId="PlainTe">
    <w:name w:val="Plain Te"/>
    <w:basedOn w:val="a6"/>
    <w:qFormat/>
    <w:rsid w:val="00712FEF"/>
    <w:pPr>
      <w:widowControl/>
      <w:spacing w:line="240" w:lineRule="auto"/>
      <w:jc w:val="left"/>
    </w:pPr>
    <w:rPr>
      <w:rFonts w:ascii="宋体" w:hAnsi="Courier New"/>
      <w:color w:val="auto"/>
      <w:kern w:val="0"/>
      <w:sz w:val="21"/>
      <w:szCs w:val="21"/>
    </w:rPr>
  </w:style>
  <w:style w:type="paragraph" w:customStyle="1" w:styleId="affffffffffffffffffff5">
    <w:name w:val="电镀正文"/>
    <w:basedOn w:val="af5"/>
    <w:link w:val="CharCharfff6"/>
    <w:qFormat/>
    <w:rsid w:val="00712FEF"/>
    <w:pPr>
      <w:spacing w:line="400" w:lineRule="exact"/>
      <w:ind w:firstLine="200"/>
    </w:pPr>
    <w:rPr>
      <w:kern w:val="2"/>
      <w:szCs w:val="20"/>
    </w:rPr>
  </w:style>
  <w:style w:type="paragraph" w:customStyle="1" w:styleId="z-10">
    <w:name w:val="z-窗体底端1"/>
    <w:basedOn w:val="a6"/>
    <w:next w:val="a6"/>
    <w:link w:val="z-0"/>
    <w:qFormat/>
    <w:rsid w:val="00712FEF"/>
    <w:pPr>
      <w:widowControl/>
      <w:pBdr>
        <w:top w:val="single" w:sz="6" w:space="1" w:color="auto"/>
      </w:pBdr>
      <w:spacing w:line="240" w:lineRule="auto"/>
      <w:jc w:val="center"/>
    </w:pPr>
    <w:rPr>
      <w:rFonts w:ascii="Arial" w:hAnsi="Arial" w:cs="Arial"/>
      <w:vanish/>
      <w:color w:val="auto"/>
      <w:kern w:val="0"/>
      <w:sz w:val="16"/>
      <w:szCs w:val="16"/>
    </w:rPr>
  </w:style>
  <w:style w:type="character" w:customStyle="1" w:styleId="z-0">
    <w:name w:val="z-窗体底端 字符"/>
    <w:link w:val="z-10"/>
    <w:qFormat/>
    <w:rsid w:val="00712FEF"/>
    <w:rPr>
      <w:rFonts w:ascii="Arial" w:hAnsi="Arial" w:cs="Arial"/>
      <w:vanish/>
      <w:sz w:val="16"/>
      <w:szCs w:val="16"/>
    </w:rPr>
  </w:style>
  <w:style w:type="paragraph" w:customStyle="1" w:styleId="affffffffffffffffffff6">
    <w:name w:val="图表文"/>
    <w:basedOn w:val="a6"/>
    <w:qFormat/>
    <w:rsid w:val="00712FEF"/>
    <w:pPr>
      <w:spacing w:line="240" w:lineRule="auto"/>
      <w:jc w:val="center"/>
    </w:pPr>
    <w:rPr>
      <w:color w:val="auto"/>
      <w:sz w:val="21"/>
      <w:szCs w:val="21"/>
    </w:rPr>
  </w:style>
  <w:style w:type="paragraph" w:customStyle="1" w:styleId="0741">
    <w:name w:val="样式 五号 居中 首行缩进:  0.74 厘米 行距: 单倍行距"/>
    <w:basedOn w:val="a6"/>
    <w:qFormat/>
    <w:rsid w:val="00712FEF"/>
    <w:pPr>
      <w:spacing w:before="100" w:beforeAutospacing="1" w:after="100" w:afterAutospacing="1" w:line="240" w:lineRule="auto"/>
      <w:jc w:val="center"/>
    </w:pPr>
    <w:rPr>
      <w:color w:val="auto"/>
      <w:sz w:val="21"/>
      <w:szCs w:val="20"/>
    </w:rPr>
  </w:style>
  <w:style w:type="paragraph" w:customStyle="1" w:styleId="085015015">
    <w:name w:val="样式 黑色 首行缩进:  0.85 厘米 段前: 0.15 行 段后: 0.15 行"/>
    <w:basedOn w:val="a6"/>
    <w:qFormat/>
    <w:rsid w:val="00712FEF"/>
    <w:pPr>
      <w:ind w:firstLine="482"/>
    </w:pPr>
    <w:rPr>
      <w:rFonts w:ascii="宋体"/>
      <w:szCs w:val="20"/>
    </w:rPr>
  </w:style>
  <w:style w:type="paragraph" w:customStyle="1" w:styleId="acee">
    <w:name w:val="acee正文"/>
    <w:basedOn w:val="a6"/>
    <w:qFormat/>
    <w:rsid w:val="00712FEF"/>
    <w:pPr>
      <w:spacing w:line="480" w:lineRule="exact"/>
      <w:ind w:firstLineChars="200" w:firstLine="640"/>
    </w:pPr>
    <w:rPr>
      <w:rFonts w:ascii="仿宋_GB2312" w:eastAsia="仿宋_GB2312" w:hAnsi="宋体"/>
      <w:color w:val="auto"/>
      <w:sz w:val="32"/>
    </w:rPr>
  </w:style>
  <w:style w:type="paragraph" w:customStyle="1" w:styleId="CM7">
    <w:name w:val="CM7"/>
    <w:basedOn w:val="Default"/>
    <w:next w:val="Default"/>
    <w:qFormat/>
    <w:rsid w:val="00712FEF"/>
    <w:pPr>
      <w:spacing w:line="460" w:lineRule="atLeast"/>
    </w:pPr>
    <w:rPr>
      <w:rFonts w:ascii="黑体" w:eastAsia="黑体" w:cs="Times New Roman"/>
      <w:color w:val="auto"/>
      <w:sz w:val="20"/>
    </w:rPr>
  </w:style>
  <w:style w:type="paragraph" w:customStyle="1" w:styleId="1fffff4">
    <w:name w:val="封面标准号1"/>
    <w:qFormat/>
    <w:rsid w:val="00712FEF"/>
    <w:pPr>
      <w:widowControl w:val="0"/>
      <w:kinsoku w:val="0"/>
      <w:overflowPunct w:val="0"/>
      <w:autoSpaceDE w:val="0"/>
      <w:autoSpaceDN w:val="0"/>
      <w:spacing w:before="308"/>
      <w:jc w:val="right"/>
      <w:textAlignment w:val="center"/>
    </w:pPr>
    <w:rPr>
      <w:rFonts w:ascii="Times New Roman" w:hAnsi="Times New Roman"/>
      <w:sz w:val="28"/>
    </w:rPr>
  </w:style>
  <w:style w:type="paragraph" w:customStyle="1" w:styleId="CM5">
    <w:name w:val="CM5"/>
    <w:basedOn w:val="Default"/>
    <w:next w:val="Default"/>
    <w:qFormat/>
    <w:rsid w:val="00712FEF"/>
    <w:pPr>
      <w:spacing w:line="460" w:lineRule="atLeast"/>
    </w:pPr>
    <w:rPr>
      <w:rFonts w:ascii="黑体" w:eastAsia="黑体" w:cs="Times New Roman"/>
      <w:color w:val="auto"/>
      <w:sz w:val="20"/>
    </w:rPr>
  </w:style>
  <w:style w:type="paragraph" w:customStyle="1" w:styleId="12f4">
    <w:name w:val="12"/>
    <w:basedOn w:val="a6"/>
    <w:next w:val="af5"/>
    <w:qFormat/>
    <w:rsid w:val="00712FEF"/>
    <w:pPr>
      <w:adjustRightInd w:val="0"/>
      <w:spacing w:line="312" w:lineRule="atLeast"/>
      <w:ind w:firstLine="420"/>
      <w:textAlignment w:val="baseline"/>
    </w:pPr>
    <w:rPr>
      <w:color w:val="auto"/>
      <w:kern w:val="0"/>
      <w:sz w:val="28"/>
      <w:szCs w:val="20"/>
    </w:rPr>
  </w:style>
  <w:style w:type="paragraph" w:customStyle="1" w:styleId="textfont">
    <w:name w:val="textfont"/>
    <w:basedOn w:val="a6"/>
    <w:qFormat/>
    <w:rsid w:val="00712FEF"/>
    <w:pPr>
      <w:widowControl/>
      <w:spacing w:before="100" w:beforeAutospacing="1" w:after="100" w:afterAutospacing="1" w:line="240" w:lineRule="auto"/>
      <w:jc w:val="left"/>
    </w:pPr>
    <w:rPr>
      <w:rFonts w:ascii="宋体" w:hAnsi="宋体"/>
      <w:color w:val="auto"/>
      <w:kern w:val="0"/>
    </w:rPr>
  </w:style>
  <w:style w:type="paragraph" w:customStyle="1" w:styleId="MYBODY">
    <w:name w:val="MYBODY"/>
    <w:basedOn w:val="a6"/>
    <w:qFormat/>
    <w:rsid w:val="00712FEF"/>
    <w:pPr>
      <w:adjustRightInd w:val="0"/>
      <w:ind w:firstLineChars="225" w:firstLine="225"/>
      <w:jc w:val="left"/>
      <w:textAlignment w:val="baseline"/>
      <w:outlineLvl w:val="2"/>
    </w:pPr>
    <w:rPr>
      <w:rFonts w:ascii="宋体"/>
      <w:color w:val="auto"/>
      <w:kern w:val="0"/>
    </w:rPr>
  </w:style>
  <w:style w:type="paragraph" w:customStyle="1" w:styleId="CharCharCharCharChar2Char">
    <w:name w:val="Char Char Char Char Char2 Char"/>
    <w:basedOn w:val="a6"/>
    <w:qFormat/>
    <w:rsid w:val="00712FEF"/>
    <w:pPr>
      <w:adjustRightInd w:val="0"/>
      <w:snapToGrid w:val="0"/>
      <w:ind w:firstLineChars="200" w:firstLine="200"/>
    </w:pPr>
    <w:rPr>
      <w:rFonts w:ascii="宋体" w:hAnsi="宋体" w:cs="宋体"/>
      <w:color w:val="auto"/>
      <w:szCs w:val="26"/>
    </w:rPr>
  </w:style>
  <w:style w:type="paragraph" w:customStyle="1" w:styleId="affffffffffffffffffff7">
    <w:name w:val="表头及表尾"/>
    <w:qFormat/>
    <w:rsid w:val="00712FEF"/>
    <w:pPr>
      <w:tabs>
        <w:tab w:val="center" w:pos="4200"/>
        <w:tab w:val="right" w:pos="8400"/>
      </w:tabs>
      <w:adjustRightInd w:val="0"/>
      <w:snapToGrid w:val="0"/>
    </w:pPr>
    <w:rPr>
      <w:rFonts w:ascii="Times New Roman" w:hAnsi="Times New Roman"/>
      <w:b/>
      <w:snapToGrid w:val="0"/>
      <w:sz w:val="21"/>
      <w:szCs w:val="21"/>
    </w:rPr>
  </w:style>
  <w:style w:type="paragraph" w:customStyle="1" w:styleId="affffffffffffffffffff8">
    <w:name w:val="封面标准名称"/>
    <w:qFormat/>
    <w:rsid w:val="00712FEF"/>
    <w:pPr>
      <w:widowControl w:val="0"/>
      <w:spacing w:line="680" w:lineRule="exact"/>
      <w:jc w:val="center"/>
      <w:textAlignment w:val="center"/>
    </w:pPr>
    <w:rPr>
      <w:rFonts w:ascii="黑体" w:eastAsia="黑体" w:hAnsi="Times New Roman"/>
      <w:sz w:val="52"/>
    </w:rPr>
  </w:style>
  <w:style w:type="paragraph" w:customStyle="1" w:styleId="affffffffffffffffffff9">
    <w:name w:val="样式 表格 + 宋体 居中"/>
    <w:basedOn w:val="aff"/>
    <w:qFormat/>
    <w:rsid w:val="00712FEF"/>
    <w:pPr>
      <w:keepNext w:val="0"/>
      <w:autoSpaceDE/>
      <w:autoSpaceDN/>
      <w:adjustRightInd/>
      <w:textAlignment w:val="center"/>
    </w:pPr>
    <w:rPr>
      <w:kern w:val="2"/>
      <w:szCs w:val="20"/>
    </w:rPr>
  </w:style>
  <w:style w:type="paragraph" w:customStyle="1" w:styleId="affffffffffffffffffffa">
    <w:name w:val="表格内容居中"/>
    <w:qFormat/>
    <w:rsid w:val="00712FEF"/>
    <w:pPr>
      <w:adjustRightInd w:val="0"/>
      <w:snapToGrid w:val="0"/>
      <w:jc w:val="center"/>
    </w:pPr>
    <w:rPr>
      <w:rFonts w:ascii="Times New Roman" w:hAnsi="Times New Roman"/>
      <w:snapToGrid w:val="0"/>
      <w:sz w:val="21"/>
      <w:szCs w:val="21"/>
    </w:rPr>
  </w:style>
  <w:style w:type="paragraph" w:customStyle="1" w:styleId="1fffff5">
    <w:name w:val="样式 标题 1 + 宋体"/>
    <w:basedOn w:val="15"/>
    <w:qFormat/>
    <w:rsid w:val="00712FEF"/>
    <w:pPr>
      <w:keepNext/>
      <w:widowControl/>
      <w:tabs>
        <w:tab w:val="left" w:pos="0"/>
        <w:tab w:val="left" w:pos="1050"/>
        <w:tab w:val="right" w:pos="8640"/>
      </w:tabs>
      <w:overflowPunct w:val="0"/>
      <w:autoSpaceDE w:val="0"/>
      <w:autoSpaceDN w:val="0"/>
      <w:adjustRightInd w:val="0"/>
      <w:snapToGrid/>
      <w:spacing w:beforeLines="0" w:before="120" w:afterLines="0" w:after="120" w:line="440" w:lineRule="exact"/>
      <w:ind w:left="432" w:hanging="432"/>
      <w:textAlignment w:val="baseline"/>
    </w:pPr>
    <w:rPr>
      <w:rFonts w:ascii="宋体" w:eastAsia="宋体" w:hAnsi="宋体"/>
      <w:color w:val="auto"/>
      <w:kern w:val="28"/>
      <w:sz w:val="30"/>
      <w:szCs w:val="20"/>
    </w:rPr>
  </w:style>
  <w:style w:type="paragraph" w:customStyle="1" w:styleId="affffffffffffffffffffb">
    <w:name w:val="样式"/>
    <w:basedOn w:val="a6"/>
    <w:next w:val="af6"/>
    <w:qFormat/>
    <w:rsid w:val="00712FEF"/>
    <w:pPr>
      <w:adjustRightInd w:val="0"/>
      <w:ind w:firstLine="480"/>
      <w:textAlignment w:val="baseline"/>
    </w:pPr>
    <w:rPr>
      <w:rFonts w:ascii="宋体"/>
      <w:color w:val="auto"/>
      <w:kern w:val="0"/>
    </w:rPr>
  </w:style>
  <w:style w:type="paragraph" w:customStyle="1" w:styleId="22CharChar1">
    <w:name w:val="样式 标题 2标题 2 Char Char + 宋体1"/>
    <w:basedOn w:val="21"/>
    <w:qFormat/>
    <w:rsid w:val="00712FEF"/>
    <w:pPr>
      <w:keepLines w:val="0"/>
      <w:pageBreakBefore/>
      <w:widowControl/>
      <w:tabs>
        <w:tab w:val="right" w:pos="8640"/>
      </w:tabs>
      <w:overflowPunct w:val="0"/>
      <w:autoSpaceDE w:val="0"/>
      <w:autoSpaceDN w:val="0"/>
      <w:adjustRightInd w:val="0"/>
      <w:spacing w:before="120" w:after="120" w:line="440" w:lineRule="exact"/>
      <w:jc w:val="left"/>
      <w:textAlignment w:val="baseline"/>
    </w:pPr>
    <w:rPr>
      <w:rFonts w:ascii="宋体" w:eastAsia="宋体" w:hAnsi="宋体" w:cs="Times New Roman"/>
      <w:color w:val="auto"/>
      <w:kern w:val="28"/>
      <w:sz w:val="24"/>
      <w:szCs w:val="24"/>
    </w:rPr>
  </w:style>
  <w:style w:type="paragraph" w:customStyle="1" w:styleId="affffffffffffffffffffc">
    <w:name w:val="流程图文字"/>
    <w:basedOn w:val="a6"/>
    <w:link w:val="Charfffffffe"/>
    <w:qFormat/>
    <w:rsid w:val="00712FEF"/>
    <w:pPr>
      <w:adjustRightInd w:val="0"/>
      <w:spacing w:line="288" w:lineRule="auto"/>
      <w:jc w:val="center"/>
      <w:textAlignment w:val="baseline"/>
    </w:pPr>
    <w:rPr>
      <w:rFonts w:ascii="宋体"/>
      <w:color w:val="auto"/>
      <w:sz w:val="21"/>
      <w:szCs w:val="20"/>
    </w:rPr>
  </w:style>
  <w:style w:type="paragraph" w:customStyle="1" w:styleId="CM8">
    <w:name w:val="CM8"/>
    <w:basedOn w:val="Default"/>
    <w:next w:val="Default"/>
    <w:qFormat/>
    <w:rsid w:val="00712FEF"/>
    <w:pPr>
      <w:spacing w:line="460" w:lineRule="atLeast"/>
    </w:pPr>
    <w:rPr>
      <w:rFonts w:ascii="黑体" w:eastAsia="黑体" w:cs="Times New Roman"/>
      <w:color w:val="auto"/>
      <w:sz w:val="20"/>
    </w:rPr>
  </w:style>
  <w:style w:type="paragraph" w:customStyle="1" w:styleId="CM4">
    <w:name w:val="CM4"/>
    <w:basedOn w:val="Default"/>
    <w:next w:val="Default"/>
    <w:qFormat/>
    <w:rsid w:val="00712FEF"/>
    <w:pPr>
      <w:spacing w:line="460" w:lineRule="atLeast"/>
    </w:pPr>
    <w:rPr>
      <w:rFonts w:ascii="黑体" w:eastAsia="黑体" w:cs="Times New Roman"/>
      <w:color w:val="auto"/>
      <w:sz w:val="20"/>
    </w:rPr>
  </w:style>
  <w:style w:type="paragraph" w:customStyle="1" w:styleId="4Char6">
    <w:name w:val="4 Char"/>
    <w:basedOn w:val="a6"/>
    <w:qFormat/>
    <w:rsid w:val="00712FEF"/>
    <w:pPr>
      <w:spacing w:line="240" w:lineRule="auto"/>
    </w:pPr>
    <w:rPr>
      <w:color w:val="auto"/>
      <w:sz w:val="21"/>
    </w:rPr>
  </w:style>
  <w:style w:type="paragraph" w:customStyle="1" w:styleId="1fffff6">
    <w:name w:val="自制正文1"/>
    <w:basedOn w:val="a6"/>
    <w:next w:val="a6"/>
    <w:qFormat/>
    <w:rsid w:val="00712FEF"/>
    <w:pPr>
      <w:adjustRightInd w:val="0"/>
      <w:snapToGrid w:val="0"/>
      <w:ind w:firstLineChars="200" w:firstLine="480"/>
    </w:pPr>
    <w:rPr>
      <w:color w:val="auto"/>
    </w:rPr>
  </w:style>
  <w:style w:type="paragraph" w:customStyle="1" w:styleId="CharCharfff7">
    <w:name w:val="正文首行缩进 Char Char"/>
    <w:aliases w:val="正文首行缩进 Char Char Char"/>
    <w:basedOn w:val="a6"/>
    <w:next w:val="affa"/>
    <w:qFormat/>
    <w:rsid w:val="00712FEF"/>
    <w:pPr>
      <w:widowControl/>
      <w:spacing w:line="240" w:lineRule="auto"/>
      <w:ind w:firstLineChars="200" w:firstLine="420"/>
      <w:jc w:val="left"/>
    </w:pPr>
    <w:rPr>
      <w:rFonts w:ascii="宋体" w:hAnsi="宋体" w:cs="宋体"/>
      <w:color w:val="auto"/>
      <w:kern w:val="0"/>
    </w:rPr>
  </w:style>
  <w:style w:type="paragraph" w:customStyle="1" w:styleId="affffffffffffffffffffd">
    <w:name w:val="封面标准文稿编辑信息"/>
    <w:qFormat/>
    <w:rsid w:val="00712FEF"/>
    <w:pPr>
      <w:spacing w:before="180" w:line="180" w:lineRule="exact"/>
      <w:jc w:val="center"/>
    </w:pPr>
    <w:rPr>
      <w:rFonts w:ascii="宋体" w:hAnsi="Times New Roman"/>
      <w:sz w:val="21"/>
    </w:rPr>
  </w:style>
  <w:style w:type="paragraph" w:customStyle="1" w:styleId="CM15">
    <w:name w:val="CM15"/>
    <w:basedOn w:val="Default"/>
    <w:next w:val="Default"/>
    <w:qFormat/>
    <w:rsid w:val="00712FEF"/>
    <w:pPr>
      <w:spacing w:line="460" w:lineRule="atLeast"/>
    </w:pPr>
    <w:rPr>
      <w:rFonts w:ascii="黑体" w:eastAsia="黑体" w:cs="Times New Roman"/>
      <w:color w:val="auto"/>
      <w:sz w:val="20"/>
    </w:rPr>
  </w:style>
  <w:style w:type="paragraph" w:customStyle="1" w:styleId="1fffff7">
    <w:name w:val="批注主题1"/>
    <w:basedOn w:val="af1"/>
    <w:next w:val="af1"/>
    <w:qFormat/>
    <w:rsid w:val="00712FEF"/>
    <w:pPr>
      <w:spacing w:line="240" w:lineRule="auto"/>
    </w:pPr>
    <w:rPr>
      <w:b/>
      <w:bCs/>
      <w:color w:val="auto"/>
      <w:lang w:val="zh-CN"/>
    </w:rPr>
  </w:style>
  <w:style w:type="paragraph" w:customStyle="1" w:styleId="CharCharCharCharCharCharCharCharCharCharCharChar1Char">
    <w:name w:val="Char Char Char Char Char Char Char Char Char Char Char Char1 Char"/>
    <w:basedOn w:val="a6"/>
    <w:qFormat/>
    <w:rsid w:val="00712FEF"/>
    <w:pPr>
      <w:ind w:firstLineChars="200" w:firstLine="200"/>
    </w:pPr>
    <w:rPr>
      <w:rFonts w:ascii="宋体" w:hAnsi="宋体" w:cs="宋体"/>
      <w:color w:val="auto"/>
    </w:rPr>
  </w:style>
  <w:style w:type="paragraph" w:customStyle="1" w:styleId="unnamed3">
    <w:name w:val="unnamed3"/>
    <w:basedOn w:val="a6"/>
    <w:qFormat/>
    <w:rsid w:val="00712FEF"/>
    <w:pPr>
      <w:widowControl/>
      <w:spacing w:before="100" w:beforeAutospacing="1" w:after="100" w:afterAutospacing="1" w:line="408" w:lineRule="auto"/>
      <w:jc w:val="left"/>
    </w:pPr>
    <w:rPr>
      <w:rFonts w:ascii="宋体" w:hAnsi="宋体"/>
      <w:kern w:val="0"/>
      <w:sz w:val="20"/>
      <w:szCs w:val="20"/>
    </w:rPr>
  </w:style>
  <w:style w:type="paragraph" w:customStyle="1" w:styleId="affffffffffffffffffffe">
    <w:name w:val="敏感表"/>
    <w:basedOn w:val="a6"/>
    <w:next w:val="a6"/>
    <w:qFormat/>
    <w:rsid w:val="00712FEF"/>
    <w:pPr>
      <w:topLinePunct/>
      <w:adjustRightInd w:val="0"/>
      <w:spacing w:line="240" w:lineRule="atLeast"/>
      <w:jc w:val="center"/>
      <w:textAlignment w:val="bottom"/>
    </w:pPr>
    <w:rPr>
      <w:color w:val="auto"/>
      <w:kern w:val="0"/>
      <w:sz w:val="21"/>
      <w:szCs w:val="20"/>
    </w:rPr>
  </w:style>
  <w:style w:type="paragraph" w:customStyle="1" w:styleId="1fffff8">
    <w:name w:val="文本框1"/>
    <w:basedOn w:val="a6"/>
    <w:qFormat/>
    <w:rsid w:val="00712FEF"/>
    <w:pPr>
      <w:spacing w:line="240" w:lineRule="auto"/>
    </w:pPr>
    <w:rPr>
      <w:rFonts w:ascii="宋体" w:hAnsi="宋体"/>
      <w:color w:val="auto"/>
      <w:szCs w:val="20"/>
    </w:rPr>
  </w:style>
  <w:style w:type="paragraph" w:customStyle="1" w:styleId="afffffffffffffffffffff">
    <w:name w:val="表后空行"/>
    <w:basedOn w:val="a6"/>
    <w:qFormat/>
    <w:rsid w:val="00712FEF"/>
    <w:pPr>
      <w:overflowPunct w:val="0"/>
      <w:adjustRightInd w:val="0"/>
      <w:spacing w:line="240" w:lineRule="auto"/>
      <w:textAlignment w:val="baseline"/>
    </w:pPr>
    <w:rPr>
      <w:color w:val="auto"/>
      <w:kern w:val="28"/>
      <w:sz w:val="10"/>
      <w:szCs w:val="20"/>
    </w:rPr>
  </w:style>
  <w:style w:type="paragraph" w:customStyle="1" w:styleId="afffffffffffffffffffff0">
    <w:name w:val="文档二级标题"/>
    <w:basedOn w:val="a6"/>
    <w:qFormat/>
    <w:rsid w:val="00712FEF"/>
    <w:pPr>
      <w:spacing w:line="240" w:lineRule="auto"/>
    </w:pPr>
    <w:rPr>
      <w:rFonts w:ascii="楷体_GB2312" w:eastAsia="楷体_GB2312" w:hAnsi="华文仿宋"/>
      <w:color w:val="auto"/>
      <w:sz w:val="28"/>
    </w:rPr>
  </w:style>
  <w:style w:type="paragraph" w:customStyle="1" w:styleId="31f3">
    <w:name w:val="表格 31"/>
    <w:qFormat/>
    <w:rsid w:val="00712FEF"/>
    <w:pPr>
      <w:widowControl w:val="0"/>
      <w:autoSpaceDE w:val="0"/>
      <w:autoSpaceDN w:val="0"/>
      <w:adjustRightInd w:val="0"/>
      <w:jc w:val="center"/>
      <w:textAlignment w:val="baseline"/>
    </w:pPr>
    <w:rPr>
      <w:rFonts w:ascii="Times New Roman" w:eastAsia="楷体" w:hAnsi="Times New Roman"/>
      <w:sz w:val="28"/>
    </w:rPr>
  </w:style>
  <w:style w:type="paragraph" w:customStyle="1" w:styleId="afffffffffffffffffffff1">
    <w:name w:val="文本框"/>
    <w:basedOn w:val="a6"/>
    <w:qFormat/>
    <w:rsid w:val="00712FEF"/>
    <w:pPr>
      <w:spacing w:line="240" w:lineRule="auto"/>
      <w:jc w:val="center"/>
    </w:pPr>
    <w:rPr>
      <w:color w:val="auto"/>
      <w:sz w:val="21"/>
      <w:szCs w:val="21"/>
    </w:rPr>
  </w:style>
  <w:style w:type="paragraph" w:customStyle="1" w:styleId="14f">
    <w:name w:val="14"/>
    <w:basedOn w:val="a6"/>
    <w:next w:val="af4"/>
    <w:qFormat/>
    <w:rsid w:val="00712FEF"/>
    <w:pPr>
      <w:widowControl/>
      <w:spacing w:line="240" w:lineRule="auto"/>
      <w:jc w:val="left"/>
    </w:pPr>
    <w:rPr>
      <w:rFonts w:ascii="宋体" w:hAnsi="Courier New"/>
      <w:color w:val="auto"/>
      <w:kern w:val="0"/>
      <w:sz w:val="21"/>
      <w:szCs w:val="20"/>
    </w:rPr>
  </w:style>
  <w:style w:type="paragraph" w:customStyle="1" w:styleId="CM2">
    <w:name w:val="CM2"/>
    <w:basedOn w:val="Default"/>
    <w:next w:val="Default"/>
    <w:qFormat/>
    <w:rsid w:val="00712FEF"/>
    <w:pPr>
      <w:spacing w:line="460" w:lineRule="atLeast"/>
    </w:pPr>
    <w:rPr>
      <w:rFonts w:ascii="黑体" w:eastAsia="黑体" w:cs="Times New Roman"/>
      <w:color w:val="auto"/>
      <w:sz w:val="20"/>
    </w:rPr>
  </w:style>
  <w:style w:type="paragraph" w:customStyle="1" w:styleId="3ffa">
    <w:name w:val="表格 3"/>
    <w:basedOn w:val="a6"/>
    <w:qFormat/>
    <w:rsid w:val="00712FEF"/>
    <w:pPr>
      <w:autoSpaceDE w:val="0"/>
      <w:autoSpaceDN w:val="0"/>
      <w:adjustRightInd w:val="0"/>
      <w:spacing w:line="240" w:lineRule="auto"/>
      <w:jc w:val="center"/>
    </w:pPr>
    <w:rPr>
      <w:color w:val="auto"/>
      <w:kern w:val="0"/>
      <w:sz w:val="18"/>
      <w:szCs w:val="20"/>
    </w:rPr>
  </w:style>
  <w:style w:type="paragraph" w:customStyle="1" w:styleId="Charffffffff">
    <w:name w:val="样式 列表 Char + 居中"/>
    <w:basedOn w:val="afffff5"/>
    <w:qFormat/>
    <w:rsid w:val="00712FEF"/>
    <w:pPr>
      <w:widowControl w:val="0"/>
      <w:tabs>
        <w:tab w:val="left" w:pos="780"/>
      </w:tabs>
      <w:snapToGrid w:val="0"/>
      <w:ind w:left="0" w:firstLineChars="0" w:firstLine="0"/>
      <w:jc w:val="center"/>
    </w:pPr>
    <w:rPr>
      <w:szCs w:val="21"/>
    </w:rPr>
  </w:style>
  <w:style w:type="paragraph" w:customStyle="1" w:styleId="Char085315">
    <w:name w:val="样式 报告 Char + 加粗 居中 首行缩进:  0.85 厘米 段后: 3 磅 行距: 1.5 倍行距"/>
    <w:basedOn w:val="a6"/>
    <w:qFormat/>
    <w:rsid w:val="00712FEF"/>
    <w:pPr>
      <w:overflowPunct w:val="0"/>
      <w:autoSpaceDE w:val="0"/>
      <w:autoSpaceDN w:val="0"/>
      <w:adjustRightInd w:val="0"/>
      <w:spacing w:beforeLines="50" w:before="156" w:after="93"/>
      <w:jc w:val="center"/>
      <w:textAlignment w:val="baseline"/>
    </w:pPr>
    <w:rPr>
      <w:rFonts w:cs="宋体"/>
      <w:b/>
      <w:bCs/>
      <w:color w:val="auto"/>
      <w:kern w:val="0"/>
      <w:szCs w:val="20"/>
    </w:rPr>
  </w:style>
  <w:style w:type="paragraph" w:customStyle="1" w:styleId="4fb">
    <w:name w:val="样式 标题 4 + 宋体 小四 非加粗"/>
    <w:basedOn w:val="41"/>
    <w:qFormat/>
    <w:rsid w:val="00712FEF"/>
    <w:pPr>
      <w:pageBreakBefore/>
      <w:tabs>
        <w:tab w:val="left" w:pos="0"/>
      </w:tabs>
      <w:adjustRightInd w:val="0"/>
      <w:spacing w:before="160" w:after="170" w:line="413" w:lineRule="auto"/>
      <w:ind w:leftChars="100" w:left="100" w:rightChars="100" w:right="100"/>
      <w:jc w:val="left"/>
      <w:textAlignment w:val="baseline"/>
    </w:pPr>
    <w:rPr>
      <w:rFonts w:ascii="宋体" w:eastAsia="宋体" w:hAnsi="宋体" w:cs="Times New Roman"/>
      <w:bCs w:val="0"/>
      <w:color w:val="auto"/>
      <w:kern w:val="0"/>
      <w:sz w:val="24"/>
      <w:szCs w:val="20"/>
    </w:rPr>
  </w:style>
  <w:style w:type="paragraph" w:customStyle="1" w:styleId="ecmsonormal">
    <w:name w:val="ec_msonormal"/>
    <w:basedOn w:val="a6"/>
    <w:qFormat/>
    <w:rsid w:val="00712FEF"/>
    <w:pPr>
      <w:widowControl/>
      <w:spacing w:before="100" w:beforeAutospacing="1" w:after="100" w:afterAutospacing="1" w:line="240" w:lineRule="auto"/>
      <w:jc w:val="left"/>
    </w:pPr>
    <w:rPr>
      <w:rFonts w:ascii="宋体" w:hAnsi="宋体" w:cs="宋体"/>
      <w:color w:val="auto"/>
      <w:kern w:val="0"/>
    </w:rPr>
  </w:style>
  <w:style w:type="paragraph" w:customStyle="1" w:styleId="afffffffffffffffffffff2">
    <w:name w:val="表格样式"/>
    <w:basedOn w:val="a6"/>
    <w:link w:val="Charffffffff0"/>
    <w:qFormat/>
    <w:rsid w:val="00712FEF"/>
    <w:pPr>
      <w:autoSpaceDE w:val="0"/>
      <w:autoSpaceDN w:val="0"/>
      <w:adjustRightInd w:val="0"/>
      <w:snapToGrid w:val="0"/>
      <w:spacing w:line="20" w:lineRule="atLeast"/>
      <w:jc w:val="center"/>
      <w:textAlignment w:val="baseline"/>
    </w:pPr>
    <w:rPr>
      <w:rFonts w:ascii="宋体"/>
      <w:kern w:val="0"/>
      <w:position w:val="-7"/>
      <w:szCs w:val="20"/>
    </w:rPr>
  </w:style>
  <w:style w:type="paragraph" w:customStyle="1" w:styleId="CharChar1CharCharCharCharCharCharCharCharCharCharCharCharCharCharCharCharCharCharCharCharCharCharCharChar1CharCharCharCharCharCharCharCharCharCharCharChar">
    <w:name w:val="Char Char1 Char Char Char Char Char Char Char Char Char Char Char Char Char Char Char Char Char Char Char Char Char Char Char Char1 Char Char Char Char Char Char Char Char Char Char Char Char"/>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1CharCharCharCharCharCharCharCharCharCharCharCharCharCharCharCharCharCharChar">
    <w:name w:val="1 Char Char Char Char Char Char Char Char Char Char Char Char Char Char Char Char Char Char Char"/>
    <w:basedOn w:val="a6"/>
    <w:qFormat/>
    <w:rsid w:val="00712FEF"/>
    <w:pPr>
      <w:adjustRightInd w:val="0"/>
    </w:pPr>
    <w:rPr>
      <w:color w:val="auto"/>
      <w:kern w:val="0"/>
      <w:szCs w:val="20"/>
    </w:rPr>
  </w:style>
  <w:style w:type="paragraph" w:customStyle="1" w:styleId="afffffffffffffffffffff3">
    <w:name w:val="二级无标题条"/>
    <w:basedOn w:val="a6"/>
    <w:qFormat/>
    <w:rsid w:val="00712FEF"/>
    <w:pPr>
      <w:spacing w:line="240" w:lineRule="auto"/>
    </w:pPr>
    <w:rPr>
      <w:color w:val="auto"/>
      <w:sz w:val="21"/>
    </w:rPr>
  </w:style>
  <w:style w:type="paragraph" w:customStyle="1" w:styleId="afffffffffffffffffffff4">
    <w:name w:val="黄埔正文"/>
    <w:qFormat/>
    <w:rsid w:val="00712FEF"/>
    <w:pPr>
      <w:tabs>
        <w:tab w:val="left" w:pos="360"/>
      </w:tabs>
      <w:spacing w:line="360" w:lineRule="auto"/>
      <w:ind w:firstLine="425"/>
      <w:jc w:val="both"/>
    </w:pPr>
    <w:rPr>
      <w:rFonts w:ascii="宋体" w:hAnsi="Times New Roman"/>
      <w:color w:val="000000"/>
      <w:sz w:val="24"/>
    </w:rPr>
  </w:style>
  <w:style w:type="paragraph" w:customStyle="1" w:styleId="CM26">
    <w:name w:val="CM26"/>
    <w:basedOn w:val="Default"/>
    <w:next w:val="Default"/>
    <w:qFormat/>
    <w:rsid w:val="00712FEF"/>
    <w:pPr>
      <w:spacing w:after="258"/>
    </w:pPr>
    <w:rPr>
      <w:rFonts w:ascii="黑体" w:eastAsia="黑体" w:cs="Times New Roman"/>
      <w:color w:val="auto"/>
      <w:sz w:val="20"/>
    </w:rPr>
  </w:style>
  <w:style w:type="paragraph" w:customStyle="1" w:styleId="afffffffffffffffffffff5">
    <w:name w:val="標準（日本語）"/>
    <w:basedOn w:val="a6"/>
    <w:qFormat/>
    <w:rsid w:val="00712FEF"/>
    <w:pPr>
      <w:overflowPunct w:val="0"/>
      <w:adjustRightInd w:val="0"/>
      <w:spacing w:afterLines="50" w:after="156" w:line="240" w:lineRule="auto"/>
    </w:pPr>
    <w:rPr>
      <w:rFonts w:eastAsia="MS Mincho"/>
      <w:snapToGrid w:val="0"/>
      <w:color w:val="auto"/>
      <w:kern w:val="0"/>
      <w:lang w:eastAsia="ja-JP"/>
    </w:rPr>
  </w:style>
  <w:style w:type="paragraph" w:customStyle="1" w:styleId="afffffffffffffffffffff6">
    <w:name w:val="报告样式"/>
    <w:basedOn w:val="a6"/>
    <w:next w:val="afffffffffff1"/>
    <w:qFormat/>
    <w:rsid w:val="00712FEF"/>
    <w:pPr>
      <w:spacing w:line="240" w:lineRule="auto"/>
    </w:pPr>
    <w:rPr>
      <w:color w:val="auto"/>
    </w:rPr>
  </w:style>
  <w:style w:type="paragraph" w:customStyle="1" w:styleId="1fffff9">
    <w:name w:val="日期1"/>
    <w:basedOn w:val="a6"/>
    <w:next w:val="a6"/>
    <w:qFormat/>
    <w:rsid w:val="00712FEF"/>
    <w:pPr>
      <w:adjustRightInd w:val="0"/>
      <w:spacing w:line="312" w:lineRule="atLeast"/>
      <w:textAlignment w:val="baseline"/>
    </w:pPr>
    <w:rPr>
      <w:rFonts w:eastAsia="楷体_GB2312"/>
      <w:color w:val="auto"/>
      <w:kern w:val="0"/>
      <w:sz w:val="28"/>
      <w:szCs w:val="20"/>
    </w:rPr>
  </w:style>
  <w:style w:type="paragraph" w:customStyle="1" w:styleId="CharCharfff8">
    <w:name w:val="海南化工城正文 Char Char"/>
    <w:basedOn w:val="a6"/>
    <w:qFormat/>
    <w:rsid w:val="00712FEF"/>
    <w:pPr>
      <w:spacing w:line="324" w:lineRule="auto"/>
      <w:ind w:firstLineChars="200" w:firstLine="480"/>
    </w:pPr>
    <w:rPr>
      <w:rFonts w:ascii="宋体" w:hAnsi="宋体" w:cs="宋体"/>
      <w:color w:val="auto"/>
    </w:rPr>
  </w:style>
  <w:style w:type="paragraph" w:customStyle="1" w:styleId="1fffffa">
    <w:name w:val="列表段落1"/>
    <w:basedOn w:val="a6"/>
    <w:qFormat/>
    <w:rsid w:val="00712FEF"/>
    <w:pPr>
      <w:spacing w:line="460" w:lineRule="atLeast"/>
      <w:ind w:firstLineChars="200" w:firstLine="420"/>
    </w:pPr>
    <w:rPr>
      <w:rFonts w:ascii="宋体"/>
      <w:bCs/>
      <w:color w:val="auto"/>
      <w:kern w:val="44"/>
      <w:sz w:val="21"/>
      <w:szCs w:val="44"/>
    </w:rPr>
  </w:style>
  <w:style w:type="paragraph" w:customStyle="1" w:styleId="33d">
    <w:name w:val="表格 33"/>
    <w:basedOn w:val="a6"/>
    <w:qFormat/>
    <w:rsid w:val="00712FEF"/>
    <w:pPr>
      <w:autoSpaceDE w:val="0"/>
      <w:autoSpaceDN w:val="0"/>
      <w:adjustRightInd w:val="0"/>
      <w:spacing w:line="240" w:lineRule="auto"/>
      <w:jc w:val="center"/>
      <w:textAlignment w:val="baseline"/>
    </w:pPr>
    <w:rPr>
      <w:rFonts w:eastAsia="楷体"/>
      <w:color w:val="auto"/>
      <w:kern w:val="0"/>
      <w:sz w:val="21"/>
      <w:szCs w:val="20"/>
    </w:rPr>
  </w:style>
  <w:style w:type="paragraph" w:customStyle="1" w:styleId="11f3">
    <w:name w:val="样式 标题 1 + 宋体1"/>
    <w:basedOn w:val="15"/>
    <w:qFormat/>
    <w:rsid w:val="00712FEF"/>
    <w:pPr>
      <w:keepNext/>
      <w:widowControl/>
      <w:tabs>
        <w:tab w:val="left" w:pos="425"/>
        <w:tab w:val="left" w:pos="1740"/>
        <w:tab w:val="right" w:pos="8640"/>
      </w:tabs>
      <w:overflowPunct w:val="0"/>
      <w:autoSpaceDE w:val="0"/>
      <w:autoSpaceDN w:val="0"/>
      <w:adjustRightInd w:val="0"/>
      <w:snapToGrid/>
      <w:spacing w:beforeLines="0" w:before="120" w:afterLines="0" w:after="120" w:line="440" w:lineRule="exact"/>
      <w:ind w:left="-76" w:hanging="284"/>
      <w:textAlignment w:val="baseline"/>
    </w:pPr>
    <w:rPr>
      <w:rFonts w:ascii="宋体" w:eastAsia="宋体" w:hAnsi="宋体"/>
      <w:color w:val="auto"/>
      <w:kern w:val="28"/>
      <w:sz w:val="30"/>
      <w:szCs w:val="20"/>
    </w:rPr>
  </w:style>
  <w:style w:type="paragraph" w:customStyle="1" w:styleId="0992">
    <w:name w:val="样式 首行缩进:  0.99 厘米"/>
    <w:basedOn w:val="a6"/>
    <w:qFormat/>
    <w:rsid w:val="00712FEF"/>
    <w:pPr>
      <w:ind w:firstLineChars="200" w:firstLine="560"/>
    </w:pPr>
    <w:rPr>
      <w:rFonts w:cs="宋体"/>
      <w:color w:val="auto"/>
      <w:szCs w:val="20"/>
    </w:rPr>
  </w:style>
  <w:style w:type="paragraph" w:customStyle="1" w:styleId="3TimesNewRoman02">
    <w:name w:val="样式 标题 3 + (西文) Times New Roman (中文) 宋体 非加粗 段前: 0 磅 行距: 固定值 2..."/>
    <w:basedOn w:val="31"/>
    <w:qFormat/>
    <w:rsid w:val="00712FEF"/>
    <w:pPr>
      <w:pageBreakBefore/>
      <w:tabs>
        <w:tab w:val="left" w:pos="1742"/>
      </w:tabs>
      <w:autoSpaceDE w:val="0"/>
      <w:autoSpaceDN w:val="0"/>
      <w:adjustRightInd w:val="0"/>
      <w:spacing w:beforeLines="100" w:before="0" w:after="120" w:line="460" w:lineRule="exact"/>
      <w:jc w:val="left"/>
      <w:textAlignment w:val="baseline"/>
    </w:pPr>
    <w:rPr>
      <w:rFonts w:eastAsia="黑体" w:cs="宋体"/>
      <w:b w:val="0"/>
      <w:bCs w:val="0"/>
      <w:kern w:val="0"/>
      <w:sz w:val="24"/>
      <w:szCs w:val="24"/>
    </w:rPr>
  </w:style>
  <w:style w:type="paragraph" w:customStyle="1" w:styleId="2ffff9">
    <w:name w:val="样式 正文缩进正文（首行缩进两字） + 首行缩进:  2 字符"/>
    <w:qFormat/>
    <w:rsid w:val="00712FEF"/>
    <w:pPr>
      <w:spacing w:line="360" w:lineRule="auto"/>
      <w:ind w:firstLine="561"/>
    </w:pPr>
    <w:rPr>
      <w:rFonts w:ascii="Times New Roman" w:hAnsi="Times New Roman" w:cs="宋体"/>
      <w:kern w:val="2"/>
      <w:sz w:val="24"/>
      <w:szCs w:val="24"/>
    </w:rPr>
  </w:style>
  <w:style w:type="paragraph" w:customStyle="1" w:styleId="8d">
    <w:name w:val="正文 + 8 磅"/>
    <w:aliases w:val="行距:0.5 倍行距"/>
    <w:basedOn w:val="a6"/>
    <w:qFormat/>
    <w:rsid w:val="00712FEF"/>
    <w:rPr>
      <w:b/>
      <w:color w:val="auto"/>
      <w:sz w:val="16"/>
      <w:szCs w:val="16"/>
    </w:rPr>
  </w:style>
  <w:style w:type="paragraph" w:customStyle="1" w:styleId="Text10">
    <w:name w:val="Text1"/>
    <w:basedOn w:val="a6"/>
    <w:qFormat/>
    <w:rsid w:val="00712FEF"/>
    <w:pPr>
      <w:widowControl/>
      <w:spacing w:before="240" w:line="240" w:lineRule="auto"/>
      <w:jc w:val="left"/>
    </w:pPr>
    <w:rPr>
      <w:rFonts w:ascii="L Helvetica Light" w:hAnsi="L Helvetica Light"/>
      <w:color w:val="auto"/>
      <w:kern w:val="0"/>
      <w:sz w:val="21"/>
      <w:lang w:val="en-AU"/>
    </w:rPr>
  </w:style>
  <w:style w:type="paragraph" w:customStyle="1" w:styleId="afffffffffffffffffffff7">
    <w:name w:val="流程图"/>
    <w:basedOn w:val="a6"/>
    <w:qFormat/>
    <w:rsid w:val="00712FEF"/>
    <w:pPr>
      <w:tabs>
        <w:tab w:val="left" w:pos="0"/>
      </w:tabs>
      <w:autoSpaceDE w:val="0"/>
      <w:autoSpaceDN w:val="0"/>
      <w:adjustRightInd w:val="0"/>
      <w:spacing w:line="240" w:lineRule="atLeast"/>
      <w:ind w:firstLineChars="200" w:firstLine="200"/>
      <w:jc w:val="center"/>
      <w:textAlignment w:val="bottom"/>
    </w:pPr>
    <w:rPr>
      <w:rFonts w:ascii="宋体"/>
      <w:color w:val="auto"/>
      <w:sz w:val="21"/>
      <w:szCs w:val="20"/>
    </w:rPr>
  </w:style>
  <w:style w:type="paragraph" w:customStyle="1" w:styleId="3601">
    <w:name w:val="样式 标题 3 + 段前: 6 磅 段后: 0 磅1"/>
    <w:basedOn w:val="31"/>
    <w:qFormat/>
    <w:rsid w:val="00712FEF"/>
    <w:pPr>
      <w:pageBreakBefore/>
      <w:tabs>
        <w:tab w:val="left" w:pos="540"/>
        <w:tab w:val="left" w:pos="1742"/>
      </w:tabs>
      <w:autoSpaceDE w:val="0"/>
      <w:autoSpaceDN w:val="0"/>
      <w:adjustRightInd w:val="0"/>
      <w:spacing w:beforeLines="100" w:before="0" w:after="0" w:line="300" w:lineRule="auto"/>
      <w:ind w:left="539" w:rightChars="100" w:right="240" w:hanging="539"/>
      <w:jc w:val="left"/>
      <w:textAlignment w:val="baseline"/>
    </w:pPr>
    <w:rPr>
      <w:rFonts w:ascii="宋体" w:eastAsia="黑体" w:hAnsi="宋体" w:cs="宋体"/>
      <w:spacing w:val="8"/>
      <w:sz w:val="28"/>
      <w:szCs w:val="20"/>
    </w:rPr>
  </w:style>
  <w:style w:type="paragraph" w:customStyle="1" w:styleId="afffffffffffffffffffff8">
    <w:name w:val="佛表"/>
    <w:basedOn w:val="afffff5"/>
    <w:qFormat/>
    <w:rsid w:val="00712FEF"/>
    <w:pPr>
      <w:widowControl w:val="0"/>
      <w:spacing w:line="0" w:lineRule="atLeast"/>
      <w:ind w:left="0" w:firstLineChars="0" w:firstLine="0"/>
      <w:jc w:val="both"/>
    </w:pPr>
    <w:rPr>
      <w:rFonts w:ascii="宋体" w:hAnsi="宋体"/>
      <w:kern w:val="2"/>
    </w:rPr>
  </w:style>
  <w:style w:type="paragraph" w:customStyle="1" w:styleId="304210">
    <w:name w:val="样式 样式 标题 3 + 右侧:  0.42 厘米 + 右侧:  1 字符"/>
    <w:basedOn w:val="a6"/>
    <w:qFormat/>
    <w:rsid w:val="00712FEF"/>
    <w:pPr>
      <w:keepNext/>
      <w:keepLines/>
      <w:tabs>
        <w:tab w:val="left" w:pos="180"/>
      </w:tabs>
      <w:autoSpaceDE w:val="0"/>
      <w:autoSpaceDN w:val="0"/>
      <w:adjustRightInd w:val="0"/>
      <w:snapToGrid w:val="0"/>
      <w:spacing w:before="240" w:after="120" w:line="300" w:lineRule="auto"/>
      <w:ind w:leftChars="-42" w:left="180" w:right="238" w:hangingChars="100" w:hanging="281"/>
      <w:jc w:val="left"/>
      <w:outlineLvl w:val="2"/>
    </w:pPr>
    <w:rPr>
      <w:rFonts w:ascii="宋体" w:hAnsi="宋体"/>
      <w:b/>
      <w:bCs/>
      <w:color w:val="auto"/>
      <w:sz w:val="28"/>
      <w:szCs w:val="20"/>
    </w:rPr>
  </w:style>
  <w:style w:type="paragraph" w:customStyle="1" w:styleId="CM6">
    <w:name w:val="CM6"/>
    <w:basedOn w:val="Default"/>
    <w:next w:val="Default"/>
    <w:qFormat/>
    <w:rsid w:val="00712FEF"/>
    <w:pPr>
      <w:spacing w:line="440" w:lineRule="atLeast"/>
    </w:pPr>
    <w:rPr>
      <w:rFonts w:ascii="黑体" w:eastAsia="黑体" w:cs="Times New Roman"/>
      <w:color w:val="auto"/>
      <w:sz w:val="20"/>
    </w:rPr>
  </w:style>
  <w:style w:type="paragraph" w:customStyle="1" w:styleId="1fffffb">
    <w:name w:val="批注框文本1"/>
    <w:basedOn w:val="a6"/>
    <w:qFormat/>
    <w:rsid w:val="00712FEF"/>
    <w:pPr>
      <w:spacing w:line="240" w:lineRule="auto"/>
    </w:pPr>
    <w:rPr>
      <w:color w:val="auto"/>
      <w:sz w:val="18"/>
      <w:szCs w:val="18"/>
    </w:rPr>
  </w:style>
  <w:style w:type="paragraph" w:customStyle="1" w:styleId="15e">
    <w:name w:val="15"/>
    <w:basedOn w:val="a6"/>
    <w:qFormat/>
    <w:rsid w:val="00712FEF"/>
    <w:pPr>
      <w:spacing w:line="240" w:lineRule="auto"/>
    </w:pPr>
    <w:rPr>
      <w:color w:val="auto"/>
      <w:sz w:val="21"/>
    </w:rPr>
  </w:style>
  <w:style w:type="paragraph" w:customStyle="1" w:styleId="afffffffffffffffffffff9">
    <w:name w:val="川岛插图"/>
    <w:basedOn w:val="a6"/>
    <w:qFormat/>
    <w:rsid w:val="00712FEF"/>
    <w:pPr>
      <w:ind w:firstLineChars="200" w:firstLine="480"/>
      <w:jc w:val="center"/>
    </w:pPr>
    <w:rPr>
      <w:szCs w:val="20"/>
    </w:rPr>
  </w:style>
  <w:style w:type="paragraph" w:customStyle="1" w:styleId="2ffffa">
    <w:name w:val="样式 样式 样式 四号 黑色 + 首行缩进:  2 字符 + 小四 下划线 居中"/>
    <w:basedOn w:val="a6"/>
    <w:qFormat/>
    <w:rsid w:val="00712FEF"/>
    <w:pPr>
      <w:widowControl/>
      <w:jc w:val="center"/>
    </w:pPr>
    <w:rPr>
      <w:rFonts w:cs="宋体"/>
      <w:szCs w:val="20"/>
      <w:u w:val="single"/>
    </w:rPr>
  </w:style>
  <w:style w:type="paragraph" w:customStyle="1" w:styleId="afffffffffffffffffffffa">
    <w:name w:val="表注解"/>
    <w:basedOn w:val="afffffffffffffffffff2"/>
    <w:next w:val="afffffffffffffffffff2"/>
    <w:qFormat/>
    <w:rsid w:val="00712FEF"/>
    <w:pPr>
      <w:spacing w:line="240" w:lineRule="auto"/>
      <w:ind w:firstLineChars="0" w:firstLine="0"/>
    </w:pPr>
    <w:rPr>
      <w:rFonts w:ascii="等线" w:eastAsia="等线" w:hAnsi="等线"/>
      <w:b/>
      <w:sz w:val="18"/>
    </w:rPr>
  </w:style>
  <w:style w:type="paragraph" w:customStyle="1" w:styleId="afffffffffffffffffffffb">
    <w:name w:val="项目"/>
    <w:basedOn w:val="a6"/>
    <w:qFormat/>
    <w:rsid w:val="00712FEF"/>
    <w:pPr>
      <w:tabs>
        <w:tab w:val="left" w:pos="360"/>
      </w:tabs>
      <w:adjustRightInd w:val="0"/>
      <w:spacing w:before="60" w:line="320" w:lineRule="atLeast"/>
      <w:ind w:left="360" w:hanging="360"/>
      <w:textAlignment w:val="baseline"/>
    </w:pPr>
    <w:rPr>
      <w:color w:val="auto"/>
      <w:kern w:val="0"/>
      <w:sz w:val="21"/>
      <w:szCs w:val="20"/>
    </w:rPr>
  </w:style>
  <w:style w:type="paragraph" w:customStyle="1" w:styleId="08515">
    <w:name w:val="样式 宋体 小四 两端对齐 首行缩进:  0.85 厘米 行距: 1.5 倍行距"/>
    <w:basedOn w:val="a6"/>
    <w:qFormat/>
    <w:rsid w:val="00712FEF"/>
    <w:pPr>
      <w:widowControl/>
      <w:ind w:firstLine="482"/>
    </w:pPr>
    <w:rPr>
      <w:color w:val="auto"/>
      <w:kern w:val="0"/>
      <w:szCs w:val="20"/>
    </w:rPr>
  </w:style>
  <w:style w:type="paragraph" w:customStyle="1" w:styleId="7815">
    <w:name w:val="样式 小四 加粗 段后: 7.8 磅 行距: 1.5 倍行距"/>
    <w:basedOn w:val="41"/>
    <w:qFormat/>
    <w:rsid w:val="00712FEF"/>
    <w:pPr>
      <w:pageBreakBefore/>
      <w:spacing w:beforeLines="50" w:before="156" w:after="156" w:line="360" w:lineRule="auto"/>
    </w:pPr>
    <w:rPr>
      <w:rFonts w:ascii="Arial" w:eastAsia="Times New Roman" w:hAnsi="Arial" w:cs="宋体"/>
      <w:bCs w:val="0"/>
      <w:color w:val="auto"/>
      <w:sz w:val="24"/>
      <w:szCs w:val="20"/>
    </w:rPr>
  </w:style>
  <w:style w:type="paragraph" w:customStyle="1" w:styleId="Char1CharCharCharCharCharCharCharCharCharCharCharCharCharCharChar">
    <w:name w:val="Char1 Char Char Char Char Char Char Char Char Char Char Char Char Char Char Char"/>
    <w:basedOn w:val="a6"/>
    <w:qFormat/>
    <w:rsid w:val="00712FEF"/>
    <w:pPr>
      <w:spacing w:line="240" w:lineRule="auto"/>
    </w:pPr>
    <w:rPr>
      <w:color w:val="auto"/>
      <w:sz w:val="21"/>
      <w:szCs w:val="20"/>
    </w:rPr>
  </w:style>
  <w:style w:type="paragraph" w:customStyle="1" w:styleId="CM10">
    <w:name w:val="CM10"/>
    <w:basedOn w:val="Default"/>
    <w:next w:val="Default"/>
    <w:qFormat/>
    <w:rsid w:val="00712FEF"/>
    <w:pPr>
      <w:spacing w:line="460" w:lineRule="atLeast"/>
    </w:pPr>
    <w:rPr>
      <w:rFonts w:ascii="黑体" w:eastAsia="黑体" w:cs="Times New Roman"/>
      <w:color w:val="auto"/>
      <w:sz w:val="20"/>
    </w:rPr>
  </w:style>
  <w:style w:type="paragraph" w:customStyle="1" w:styleId="afffffffffffffffffffffc">
    <w:name w:val="表中正文居中"/>
    <w:qFormat/>
    <w:rsid w:val="00712FEF"/>
    <w:pPr>
      <w:spacing w:before="120" w:after="120" w:line="240" w:lineRule="atLeast"/>
      <w:jc w:val="center"/>
    </w:pPr>
    <w:rPr>
      <w:rFonts w:ascii="宋体" w:hAnsi="Times New Roman"/>
      <w:kern w:val="2"/>
      <w:sz w:val="21"/>
    </w:rPr>
  </w:style>
  <w:style w:type="paragraph" w:customStyle="1" w:styleId="afffffffffffffffffffffd">
    <w:name w:val="样式 列表 + 居中"/>
    <w:basedOn w:val="afffff5"/>
    <w:qFormat/>
    <w:rsid w:val="00712FEF"/>
    <w:pPr>
      <w:widowControl w:val="0"/>
      <w:snapToGrid w:val="0"/>
      <w:ind w:left="0" w:firstLineChars="0" w:firstLine="0"/>
      <w:jc w:val="center"/>
    </w:pPr>
    <w:rPr>
      <w:kern w:val="2"/>
      <w:szCs w:val="20"/>
    </w:rPr>
  </w:style>
  <w:style w:type="paragraph" w:customStyle="1" w:styleId="back-page-top1">
    <w:name w:val="back-page-top1"/>
    <w:basedOn w:val="a6"/>
    <w:qFormat/>
    <w:rsid w:val="00712FEF"/>
    <w:pPr>
      <w:widowControl/>
      <w:spacing w:before="100" w:beforeAutospacing="1" w:after="100" w:afterAutospacing="1" w:line="226" w:lineRule="atLeast"/>
      <w:jc w:val="right"/>
    </w:pPr>
    <w:rPr>
      <w:rFonts w:ascii="宋体" w:hAnsi="宋体"/>
      <w:color w:val="auto"/>
      <w:kern w:val="0"/>
      <w:sz w:val="17"/>
      <w:szCs w:val="17"/>
    </w:rPr>
  </w:style>
  <w:style w:type="paragraph" w:customStyle="1" w:styleId="union">
    <w:name w:val="union"/>
    <w:basedOn w:val="a6"/>
    <w:qFormat/>
    <w:rsid w:val="00712FEF"/>
    <w:pPr>
      <w:widowControl/>
      <w:spacing w:before="100" w:beforeAutospacing="1" w:after="100" w:afterAutospacing="1" w:line="240" w:lineRule="auto"/>
      <w:jc w:val="left"/>
    </w:pPr>
    <w:rPr>
      <w:rFonts w:ascii="宋体" w:hAnsi="宋体" w:cs="宋体"/>
      <w:color w:val="auto"/>
      <w:kern w:val="0"/>
    </w:rPr>
  </w:style>
  <w:style w:type="paragraph" w:customStyle="1" w:styleId="4fc">
    <w:name w:val="标题正4"/>
    <w:basedOn w:val="a6"/>
    <w:qFormat/>
    <w:rsid w:val="00712FEF"/>
    <w:pPr>
      <w:spacing w:line="300" w:lineRule="exact"/>
      <w:jc w:val="center"/>
    </w:pPr>
    <w:rPr>
      <w:rFonts w:ascii="宋体" w:hAnsi="宋体"/>
      <w:sz w:val="21"/>
    </w:rPr>
  </w:style>
  <w:style w:type="paragraph" w:customStyle="1" w:styleId="afffffffffffffffffffffe">
    <w:name w:val="字元 字元"/>
    <w:basedOn w:val="a6"/>
    <w:qFormat/>
    <w:rsid w:val="00712FEF"/>
    <w:pPr>
      <w:spacing w:line="240" w:lineRule="auto"/>
    </w:pPr>
    <w:rPr>
      <w:color w:val="auto"/>
    </w:rPr>
  </w:style>
  <w:style w:type="paragraph" w:customStyle="1" w:styleId="3603">
    <w:name w:val="样式 标题 3 + 段前: 6 磅 段后: 0 磅"/>
    <w:basedOn w:val="31"/>
    <w:qFormat/>
    <w:rsid w:val="00712FEF"/>
    <w:pPr>
      <w:pageBreakBefore/>
      <w:tabs>
        <w:tab w:val="left" w:pos="1742"/>
      </w:tabs>
      <w:autoSpaceDE w:val="0"/>
      <w:autoSpaceDN w:val="0"/>
      <w:adjustRightInd w:val="0"/>
      <w:spacing w:beforeLines="100" w:before="0" w:after="0" w:line="300" w:lineRule="auto"/>
      <w:ind w:rightChars="100" w:right="240"/>
      <w:jc w:val="center"/>
      <w:textAlignment w:val="baseline"/>
    </w:pPr>
    <w:rPr>
      <w:rFonts w:ascii="宋体" w:eastAsia="黑体" w:hAnsi="宋体" w:cs="宋体"/>
      <w:spacing w:val="8"/>
      <w:sz w:val="28"/>
      <w:szCs w:val="20"/>
    </w:rPr>
  </w:style>
  <w:style w:type="paragraph" w:customStyle="1" w:styleId="CharChar14">
    <w:name w:val="字元 字元 Char Char 字元 字元1"/>
    <w:basedOn w:val="a6"/>
    <w:qFormat/>
    <w:rsid w:val="00712FEF"/>
    <w:pPr>
      <w:spacing w:line="240" w:lineRule="auto"/>
    </w:pPr>
    <w:rPr>
      <w:color w:val="auto"/>
    </w:rPr>
  </w:style>
  <w:style w:type="paragraph" w:customStyle="1" w:styleId="affffffffffffffffffffff">
    <w:name w:val="表格，内容"/>
    <w:basedOn w:val="a6"/>
    <w:link w:val="Charffffffff1"/>
    <w:qFormat/>
    <w:rsid w:val="00712FEF"/>
    <w:pPr>
      <w:spacing w:line="240" w:lineRule="auto"/>
      <w:jc w:val="center"/>
    </w:pPr>
    <w:rPr>
      <w:color w:val="auto"/>
      <w:spacing w:val="10"/>
      <w:kern w:val="44"/>
      <w:sz w:val="21"/>
    </w:rPr>
  </w:style>
  <w:style w:type="paragraph" w:customStyle="1" w:styleId="CharChar121">
    <w:name w:val="样式 报告 Char Char1 + 首行缩进:  2 字符"/>
    <w:basedOn w:val="a6"/>
    <w:qFormat/>
    <w:rsid w:val="00712FEF"/>
    <w:pPr>
      <w:widowControl/>
      <w:overflowPunct w:val="0"/>
      <w:autoSpaceDE w:val="0"/>
      <w:autoSpaceDN w:val="0"/>
      <w:adjustRightInd w:val="0"/>
      <w:spacing w:before="120" w:after="120" w:line="440" w:lineRule="atLeast"/>
      <w:ind w:firstLineChars="200" w:firstLine="200"/>
      <w:textAlignment w:val="baseline"/>
    </w:pPr>
    <w:rPr>
      <w:rFonts w:cs="宋体"/>
      <w:color w:val="auto"/>
      <w:kern w:val="0"/>
      <w:szCs w:val="20"/>
    </w:rPr>
  </w:style>
  <w:style w:type="paragraph" w:customStyle="1" w:styleId="affffffffffffffffffffff0">
    <w:name w:val="注解"/>
    <w:basedOn w:val="a6"/>
    <w:qFormat/>
    <w:rsid w:val="00712FEF"/>
    <w:pPr>
      <w:adjustRightInd w:val="0"/>
      <w:snapToGrid w:val="0"/>
      <w:spacing w:line="240" w:lineRule="auto"/>
      <w:ind w:left="624" w:right="170" w:hanging="454"/>
    </w:pPr>
    <w:rPr>
      <w:rFonts w:ascii="宋体" w:hAnsi="宋体"/>
      <w:sz w:val="15"/>
      <w:szCs w:val="20"/>
    </w:rPr>
  </w:style>
  <w:style w:type="paragraph" w:customStyle="1" w:styleId="affffffffffffffffffffff1">
    <w:name w:val="正文楷体"/>
    <w:basedOn w:val="a6"/>
    <w:qFormat/>
    <w:rsid w:val="00712FEF"/>
    <w:pPr>
      <w:spacing w:line="240" w:lineRule="auto"/>
    </w:pPr>
    <w:rPr>
      <w:rFonts w:eastAsia="楷体_GB2312"/>
      <w:color w:val="auto"/>
      <w:sz w:val="21"/>
      <w:szCs w:val="20"/>
    </w:rPr>
  </w:style>
  <w:style w:type="paragraph" w:customStyle="1" w:styleId="7878">
    <w:name w:val="样式 段前: 7.8 磅 段后: 7.8 磅"/>
    <w:basedOn w:val="a6"/>
    <w:qFormat/>
    <w:rsid w:val="00712FEF"/>
    <w:pPr>
      <w:spacing w:before="156" w:after="156" w:line="460" w:lineRule="exact"/>
      <w:ind w:firstLineChars="200" w:firstLine="200"/>
    </w:pPr>
    <w:rPr>
      <w:rFonts w:cs="宋体"/>
      <w:color w:val="auto"/>
    </w:rPr>
  </w:style>
  <w:style w:type="paragraph" w:customStyle="1" w:styleId="CM20">
    <w:name w:val="CM20"/>
    <w:basedOn w:val="Default"/>
    <w:next w:val="Default"/>
    <w:qFormat/>
    <w:rsid w:val="00712FEF"/>
    <w:pPr>
      <w:spacing w:after="148"/>
    </w:pPr>
    <w:rPr>
      <w:rFonts w:ascii="黑体" w:eastAsia="黑体" w:cs="Times New Roman"/>
      <w:color w:val="auto"/>
      <w:sz w:val="20"/>
    </w:rPr>
  </w:style>
  <w:style w:type="paragraph" w:customStyle="1" w:styleId="affffffffffffffffffffff2">
    <w:name w:val="表格名和图名"/>
    <w:basedOn w:val="a6"/>
    <w:qFormat/>
    <w:rsid w:val="00712FEF"/>
    <w:pPr>
      <w:jc w:val="center"/>
    </w:pPr>
    <w:rPr>
      <w:b/>
    </w:rPr>
  </w:style>
  <w:style w:type="paragraph" w:customStyle="1" w:styleId="2H2SeHeadwsa211100">
    <w:name w:val="样式 样式 标题 2H2SeHead wsa21标题 1.1 + 小三 左侧:  0 厘米 首行缩进:  0 厘米 行... +..."/>
    <w:basedOn w:val="a6"/>
    <w:qFormat/>
    <w:rsid w:val="00712FEF"/>
    <w:pPr>
      <w:keepNext/>
      <w:keepLines/>
      <w:snapToGrid w:val="0"/>
      <w:spacing w:beforeLines="50" w:before="156" w:afterLines="50" w:after="156"/>
      <w:outlineLvl w:val="1"/>
    </w:pPr>
    <w:rPr>
      <w:rFonts w:ascii="宋体" w:hint="eastAsia"/>
      <w:b/>
      <w:bCs/>
      <w:sz w:val="30"/>
      <w:szCs w:val="20"/>
    </w:rPr>
  </w:style>
  <w:style w:type="paragraph" w:customStyle="1" w:styleId="-6">
    <w:name w:val="正文-第几条"/>
    <w:basedOn w:val="a6"/>
    <w:qFormat/>
    <w:rsid w:val="00712FEF"/>
    <w:pPr>
      <w:tabs>
        <w:tab w:val="left" w:pos="1021"/>
      </w:tabs>
      <w:ind w:left="1021" w:hanging="1021"/>
    </w:pPr>
    <w:rPr>
      <w:color w:val="auto"/>
    </w:rPr>
  </w:style>
  <w:style w:type="paragraph" w:customStyle="1" w:styleId="23e">
    <w:name w:val="表格 23"/>
    <w:basedOn w:val="a6"/>
    <w:qFormat/>
    <w:rsid w:val="00712FEF"/>
    <w:pPr>
      <w:autoSpaceDE w:val="0"/>
      <w:autoSpaceDN w:val="0"/>
      <w:adjustRightInd w:val="0"/>
      <w:spacing w:line="240" w:lineRule="auto"/>
      <w:jc w:val="center"/>
    </w:pPr>
    <w:rPr>
      <w:rFonts w:eastAsia="仿宋体"/>
      <w:color w:val="auto"/>
      <w:kern w:val="0"/>
      <w:sz w:val="21"/>
      <w:szCs w:val="20"/>
    </w:rPr>
  </w:style>
  <w:style w:type="paragraph" w:customStyle="1" w:styleId="2ffffb">
    <w:name w:val="样式 正文缩进 + 首行缩进:  2 字符"/>
    <w:basedOn w:val="af5"/>
    <w:qFormat/>
    <w:rsid w:val="00712FEF"/>
    <w:pPr>
      <w:snapToGrid w:val="0"/>
      <w:ind w:firstLine="480"/>
    </w:pPr>
    <w:rPr>
      <w:szCs w:val="20"/>
    </w:rPr>
  </w:style>
  <w:style w:type="paragraph" w:customStyle="1" w:styleId="affffffffffffffffffffff3">
    <w:name w:val="圖一"/>
    <w:basedOn w:val="afff3"/>
    <w:qFormat/>
    <w:rsid w:val="00712FEF"/>
    <w:pPr>
      <w:spacing w:before="240" w:line="500" w:lineRule="exact"/>
      <w:jc w:val="center"/>
    </w:pPr>
    <w:rPr>
      <w:rFonts w:ascii="Times New Roman" w:eastAsia="DFKai-SB" w:hAnsi="Times New Roman"/>
      <w:b/>
      <w:bCs/>
      <w:sz w:val="30"/>
      <w:szCs w:val="30"/>
      <w:lang w:eastAsia="zh-TW"/>
    </w:rPr>
  </w:style>
  <w:style w:type="paragraph" w:customStyle="1" w:styleId="MMTopic1">
    <w:name w:val="MM Topic 1"/>
    <w:basedOn w:val="15"/>
    <w:qFormat/>
    <w:rsid w:val="00712FEF"/>
    <w:pPr>
      <w:keepNext/>
      <w:keepLines/>
      <w:snapToGrid/>
      <w:spacing w:beforeLines="0" w:before="340" w:afterLines="30" w:after="93" w:line="576" w:lineRule="auto"/>
      <w:ind w:left="-76" w:hanging="284"/>
      <w:jc w:val="center"/>
    </w:pPr>
    <w:rPr>
      <w:rFonts w:ascii="Times New Roman" w:eastAsia="宋体" w:hAnsi="Times New Roman"/>
      <w:color w:val="auto"/>
      <w:kern w:val="44"/>
      <w:szCs w:val="44"/>
    </w:rPr>
  </w:style>
  <w:style w:type="table" w:customStyle="1" w:styleId="1fffffc">
    <w:name w:val="采用网格型1"/>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
    <w:name w:val="_Style 10"/>
    <w:basedOn w:val="a6"/>
    <w:qFormat/>
    <w:rsid w:val="00712FEF"/>
    <w:rPr>
      <w:color w:val="auto"/>
      <w:sz w:val="21"/>
    </w:rPr>
  </w:style>
  <w:style w:type="character" w:customStyle="1" w:styleId="Charffffffc">
    <w:name w:val="图表标题 Char"/>
    <w:link w:val="affffffffffffff1"/>
    <w:qFormat/>
    <w:rsid w:val="00712FEF"/>
    <w:rPr>
      <w:rFonts w:ascii="宋体" w:hAnsi="等线"/>
      <w:b/>
      <w:sz w:val="24"/>
      <w:szCs w:val="24"/>
    </w:rPr>
  </w:style>
  <w:style w:type="character" w:customStyle="1" w:styleId="1fffffd">
    <w:name w:val="未处理的提及1"/>
    <w:uiPriority w:val="99"/>
    <w:unhideWhenUsed/>
    <w:qFormat/>
    <w:rsid w:val="00712FEF"/>
    <w:rPr>
      <w:color w:val="605E5C"/>
      <w:shd w:val="clear" w:color="auto" w:fill="E1DFDD"/>
    </w:rPr>
  </w:style>
  <w:style w:type="character" w:customStyle="1" w:styleId="curre">
    <w:name w:val="curre"/>
    <w:qFormat/>
    <w:rsid w:val="00712FEF"/>
    <w:rPr>
      <w:color w:val="FFFFFF"/>
      <w:shd w:val="clear" w:color="auto" w:fill="2F6EA2"/>
    </w:rPr>
  </w:style>
  <w:style w:type="character" w:customStyle="1" w:styleId="info-label">
    <w:name w:val="info-label"/>
    <w:qFormat/>
    <w:rsid w:val="00712FEF"/>
    <w:rPr>
      <w:b/>
    </w:rPr>
  </w:style>
  <w:style w:type="character" w:customStyle="1" w:styleId="info-content">
    <w:name w:val="info-content"/>
    <w:qFormat/>
    <w:rsid w:val="00712FEF"/>
    <w:rPr>
      <w:color w:val="808080"/>
    </w:rPr>
  </w:style>
  <w:style w:type="character" w:customStyle="1" w:styleId="current1">
    <w:name w:val="current1"/>
    <w:qFormat/>
    <w:rsid w:val="00712FEF"/>
    <w:rPr>
      <w:color w:val="FF0000"/>
    </w:rPr>
  </w:style>
  <w:style w:type="table" w:customStyle="1" w:styleId="5f2">
    <w:name w:val="专业型5"/>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5f">
    <w:name w:val="古典型 15"/>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6c">
    <w:name w:val="典雅型6"/>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5a">
    <w:name w:val="古典型 35"/>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25b">
    <w:name w:val="古典型 25"/>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51">
    <w:name w:val="网格型 55"/>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60">
    <w:name w:val="网格型 76"/>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4f0">
    <w:name w:val="专业型14"/>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714">
    <w:name w:val="网格型 714"/>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41">
    <w:name w:val="古典型 214"/>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140">
    <w:name w:val="网格型 514"/>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41">
    <w:name w:val="古典型 114"/>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f0">
    <w:name w:val="典雅型15"/>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140">
    <w:name w:val="古典型 314"/>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f4">
    <w:name w:val="典雅型31"/>
    <w:basedOn w:val="a8"/>
    <w:qFormat/>
    <w:rsid w:val="00712FEF"/>
    <w:pPr>
      <w:widowControl w:val="0"/>
      <w:spacing w:line="460" w:lineRule="exact"/>
      <w:ind w:firstLineChars="200" w:firstLine="20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1f5">
    <w:name w:val="列表型 31"/>
    <w:basedOn w:val="a8"/>
    <w:qFormat/>
    <w:rsid w:val="00712FEF"/>
    <w:pPr>
      <w:widowControl w:val="0"/>
      <w:jc w:val="both"/>
    </w:pPr>
    <w:rPr>
      <w:rFonts w:ascii="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7310">
    <w:name w:val="网格型 731"/>
    <w:basedOn w:val="a8"/>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11">
    <w:name w:val="网格型 81"/>
    <w:basedOn w:val="a8"/>
    <w:qFormat/>
    <w:rsid w:val="00712FEF"/>
    <w:pPr>
      <w:widowControl w:val="0"/>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CCFFFF"/>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4-311">
    <w:name w:val="网格表 4 - 着色 311"/>
    <w:basedOn w:val="a8"/>
    <w:uiPriority w:val="49"/>
    <w:qFormat/>
    <w:rsid w:val="00712FEF"/>
    <w:rPr>
      <w:rFonts w:ascii="Times New Roman" w:hAnsi="Times New Roman"/>
    </w:rPr>
    <w:tblP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l2br w:val="nil"/>
          <w:tr2bl w:val="nil"/>
        </w:tcBorders>
        <w:shd w:val="clear" w:color="auto" w:fill="A5A5A5"/>
      </w:tcPr>
    </w:tblStylePr>
    <w:tblStylePr w:type="lastRow">
      <w:rPr>
        <w:b/>
        <w:bCs/>
      </w:rPr>
      <w:tblPr/>
      <w:tcPr>
        <w:tcBorders>
          <w:top w:val="double" w:sz="4" w:space="0" w:color="A5A5A5"/>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1214">
    <w:name w:val="典雅型121"/>
    <w:basedOn w:val="a8"/>
    <w:qFormat/>
    <w:rsid w:val="00712FEF"/>
    <w:pPr>
      <w:widowControl w:val="0"/>
      <w:autoSpaceDE w:val="0"/>
      <w:autoSpaceDN w:val="0"/>
      <w:adjustRightInd w:val="0"/>
      <w:spacing w:line="360" w:lineRule="auto"/>
      <w:ind w:firstLine="567"/>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321">
    <w:name w:val="网格表 4 - 着色 321"/>
    <w:basedOn w:val="a8"/>
    <w:uiPriority w:val="49"/>
    <w:qFormat/>
    <w:rsid w:val="00712FEF"/>
    <w:rPr>
      <w:rFonts w:ascii="Times New Roman" w:hAnsi="Times New Roman"/>
    </w:rPr>
    <w:tblP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l2br w:val="nil"/>
          <w:tr2bl w:val="nil"/>
        </w:tcBorders>
        <w:shd w:val="clear" w:color="auto" w:fill="9BBB59"/>
      </w:tcPr>
    </w:tblStylePr>
    <w:tblStylePr w:type="lastRow">
      <w:rPr>
        <w:b/>
        <w:bCs/>
      </w:rPr>
      <w:tblPr/>
      <w:tcPr>
        <w:tcBorders>
          <w:top w:val="double" w:sz="4" w:space="0" w:color="9BBB5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911">
    <w:name w:val="目录 91"/>
    <w:basedOn w:val="a6"/>
    <w:next w:val="a6"/>
    <w:uiPriority w:val="39"/>
    <w:qFormat/>
    <w:rsid w:val="00712FEF"/>
    <w:pPr>
      <w:autoSpaceDN w:val="0"/>
      <w:ind w:left="1920" w:firstLineChars="200" w:firstLine="200"/>
      <w:jc w:val="left"/>
    </w:pPr>
    <w:rPr>
      <w:rFonts w:eastAsia="仿宋_GB2312"/>
      <w:color w:val="auto"/>
      <w:spacing w:val="8"/>
      <w:kern w:val="0"/>
      <w:sz w:val="18"/>
      <w:szCs w:val="18"/>
    </w:rPr>
  </w:style>
  <w:style w:type="paragraph" w:customStyle="1" w:styleId="TOC2">
    <w:name w:val="TOC 标题2"/>
    <w:basedOn w:val="15"/>
    <w:next w:val="a6"/>
    <w:uiPriority w:val="39"/>
    <w:qFormat/>
    <w:rsid w:val="00712FEF"/>
    <w:pPr>
      <w:keepNext/>
      <w:keepLines/>
      <w:snapToGrid/>
      <w:spacing w:beforeLines="0" w:before="480" w:afterLines="0" w:after="0" w:line="276" w:lineRule="auto"/>
      <w:outlineLvl w:val="9"/>
    </w:pPr>
    <w:rPr>
      <w:rFonts w:ascii="Cambria" w:eastAsia="宋体" w:hAnsi="Cambria"/>
      <w:color w:val="365F91"/>
      <w:kern w:val="0"/>
      <w:sz w:val="28"/>
      <w:szCs w:val="28"/>
    </w:rPr>
  </w:style>
  <w:style w:type="paragraph" w:customStyle="1" w:styleId="612">
    <w:name w:val="目录 61"/>
    <w:basedOn w:val="a6"/>
    <w:next w:val="a6"/>
    <w:uiPriority w:val="39"/>
    <w:qFormat/>
    <w:rsid w:val="00712FEF"/>
    <w:pPr>
      <w:spacing w:line="240" w:lineRule="auto"/>
      <w:ind w:leftChars="1000" w:left="2100"/>
    </w:pPr>
    <w:rPr>
      <w:color w:val="auto"/>
      <w:sz w:val="21"/>
    </w:rPr>
  </w:style>
  <w:style w:type="paragraph" w:customStyle="1" w:styleId="12f5">
    <w:name w:val="目录 12"/>
    <w:next w:val="a6"/>
    <w:uiPriority w:val="39"/>
    <w:qFormat/>
    <w:rsid w:val="00712FEF"/>
    <w:pPr>
      <w:tabs>
        <w:tab w:val="right" w:leader="dot" w:pos="8296"/>
      </w:tabs>
      <w:spacing w:beforeLines="40" w:afterLines="40"/>
    </w:pPr>
    <w:rPr>
      <w:rFonts w:ascii="宋体" w:hAnsi="Times New Roman"/>
      <w:b/>
      <w:sz w:val="28"/>
      <w:szCs w:val="28"/>
      <w:lang w:val="zh-CN"/>
    </w:rPr>
  </w:style>
  <w:style w:type="paragraph" w:customStyle="1" w:styleId="515">
    <w:name w:val="目录 51"/>
    <w:basedOn w:val="a6"/>
    <w:next w:val="a6"/>
    <w:uiPriority w:val="39"/>
    <w:qFormat/>
    <w:rsid w:val="00712FEF"/>
    <w:pPr>
      <w:spacing w:line="240" w:lineRule="auto"/>
      <w:ind w:leftChars="800" w:left="1680"/>
    </w:pPr>
    <w:rPr>
      <w:color w:val="auto"/>
      <w:sz w:val="21"/>
    </w:rPr>
  </w:style>
  <w:style w:type="paragraph" w:customStyle="1" w:styleId="416">
    <w:name w:val="目录 41"/>
    <w:basedOn w:val="a6"/>
    <w:next w:val="a6"/>
    <w:uiPriority w:val="39"/>
    <w:qFormat/>
    <w:rsid w:val="00712FEF"/>
    <w:pPr>
      <w:spacing w:line="240" w:lineRule="auto"/>
      <w:ind w:leftChars="600" w:left="1260"/>
    </w:pPr>
    <w:rPr>
      <w:color w:val="auto"/>
      <w:sz w:val="21"/>
    </w:rPr>
  </w:style>
  <w:style w:type="paragraph" w:customStyle="1" w:styleId="812">
    <w:name w:val="目录 81"/>
    <w:basedOn w:val="a6"/>
    <w:next w:val="a6"/>
    <w:uiPriority w:val="39"/>
    <w:qFormat/>
    <w:rsid w:val="00712FEF"/>
    <w:pPr>
      <w:spacing w:line="240" w:lineRule="auto"/>
      <w:ind w:leftChars="1400" w:left="2940"/>
    </w:pPr>
    <w:rPr>
      <w:color w:val="auto"/>
      <w:sz w:val="21"/>
    </w:rPr>
  </w:style>
  <w:style w:type="paragraph" w:customStyle="1" w:styleId="22f1">
    <w:name w:val="目录 22"/>
    <w:next w:val="a6"/>
    <w:uiPriority w:val="39"/>
    <w:qFormat/>
    <w:rsid w:val="00712FEF"/>
    <w:pPr>
      <w:tabs>
        <w:tab w:val="right" w:leader="dot" w:pos="8302"/>
      </w:tabs>
      <w:spacing w:beforeLines="20" w:afterLines="20" w:line="252" w:lineRule="auto"/>
      <w:ind w:leftChars="200" w:left="480"/>
    </w:pPr>
    <w:rPr>
      <w:rFonts w:ascii="宋体" w:hAnsi="宋体"/>
      <w:color w:val="000000"/>
      <w:sz w:val="24"/>
      <w:szCs w:val="30"/>
    </w:rPr>
  </w:style>
  <w:style w:type="paragraph" w:customStyle="1" w:styleId="715">
    <w:name w:val="目录 71"/>
    <w:basedOn w:val="a6"/>
    <w:next w:val="a6"/>
    <w:qFormat/>
    <w:rsid w:val="00712FEF"/>
    <w:pPr>
      <w:spacing w:line="240" w:lineRule="auto"/>
      <w:ind w:leftChars="1200" w:left="2520"/>
    </w:pPr>
    <w:rPr>
      <w:color w:val="auto"/>
      <w:sz w:val="21"/>
    </w:rPr>
  </w:style>
  <w:style w:type="paragraph" w:customStyle="1" w:styleId="31f6">
    <w:name w:val="目录 31"/>
    <w:next w:val="a6"/>
    <w:uiPriority w:val="39"/>
    <w:qFormat/>
    <w:rsid w:val="00712FEF"/>
    <w:pPr>
      <w:ind w:leftChars="400" w:left="400"/>
    </w:pPr>
    <w:rPr>
      <w:rFonts w:ascii="Times New Roman" w:hAnsi="Times New Roman"/>
      <w:kern w:val="2"/>
      <w:sz w:val="21"/>
      <w:szCs w:val="21"/>
    </w:rPr>
  </w:style>
  <w:style w:type="paragraph" w:customStyle="1" w:styleId="2ffffc">
    <w:name w:val="列出段落2"/>
    <w:basedOn w:val="a6"/>
    <w:qFormat/>
    <w:rsid w:val="00712FEF"/>
    <w:pPr>
      <w:spacing w:line="240" w:lineRule="auto"/>
      <w:ind w:firstLineChars="200" w:firstLine="420"/>
    </w:pPr>
    <w:rPr>
      <w:color w:val="auto"/>
      <w:sz w:val="21"/>
    </w:rPr>
  </w:style>
  <w:style w:type="character" w:customStyle="1" w:styleId="2ffffd">
    <w:name w:val="明显强调2"/>
    <w:uiPriority w:val="21"/>
    <w:qFormat/>
    <w:rsid w:val="00712FEF"/>
    <w:rPr>
      <w:b/>
      <w:i/>
      <w:sz w:val="24"/>
      <w:szCs w:val="24"/>
      <w:u w:val="single"/>
    </w:rPr>
  </w:style>
  <w:style w:type="character" w:customStyle="1" w:styleId="2ffffe">
    <w:name w:val="书籍标题2"/>
    <w:uiPriority w:val="33"/>
    <w:qFormat/>
    <w:rsid w:val="00712FEF"/>
    <w:rPr>
      <w:rFonts w:ascii="Cambria" w:eastAsia="宋体" w:hAnsi="Cambria"/>
      <w:b/>
      <w:i/>
      <w:sz w:val="24"/>
      <w:szCs w:val="24"/>
    </w:rPr>
  </w:style>
  <w:style w:type="character" w:customStyle="1" w:styleId="2fffff">
    <w:name w:val="不明显参考2"/>
    <w:uiPriority w:val="31"/>
    <w:qFormat/>
    <w:rsid w:val="00712FEF"/>
    <w:rPr>
      <w:sz w:val="24"/>
      <w:szCs w:val="24"/>
      <w:u w:val="single"/>
    </w:rPr>
  </w:style>
  <w:style w:type="character" w:customStyle="1" w:styleId="2fffff0">
    <w:name w:val="不明显强调2"/>
    <w:uiPriority w:val="19"/>
    <w:qFormat/>
    <w:rsid w:val="00712FEF"/>
    <w:rPr>
      <w:i/>
      <w:color w:val="5A5A5A"/>
    </w:rPr>
  </w:style>
  <w:style w:type="character" w:customStyle="1" w:styleId="2fffff1">
    <w:name w:val="明显参考2"/>
    <w:uiPriority w:val="32"/>
    <w:qFormat/>
    <w:rsid w:val="00712FEF"/>
    <w:rPr>
      <w:b/>
      <w:sz w:val="24"/>
      <w:u w:val="single"/>
    </w:rPr>
  </w:style>
  <w:style w:type="paragraph" w:customStyle="1" w:styleId="2fffff2">
    <w:name w:val="修订2"/>
    <w:uiPriority w:val="99"/>
    <w:semiHidden/>
    <w:qFormat/>
    <w:rsid w:val="00712FEF"/>
    <w:rPr>
      <w:rFonts w:ascii="Times New Roman" w:hAnsi="宋体"/>
      <w:kern w:val="2"/>
      <w:sz w:val="24"/>
      <w:szCs w:val="24"/>
    </w:rPr>
  </w:style>
  <w:style w:type="paragraph" w:customStyle="1" w:styleId="Char51">
    <w:name w:val="Char5"/>
    <w:basedOn w:val="a6"/>
    <w:qFormat/>
    <w:rsid w:val="00712FEF"/>
    <w:pPr>
      <w:widowControl/>
      <w:spacing w:after="160" w:line="240" w:lineRule="exact"/>
      <w:jc w:val="left"/>
    </w:pPr>
    <w:rPr>
      <w:rFonts w:ascii="Verdana" w:eastAsia="仿宋_GB2312" w:hAnsi="Verdana"/>
      <w:color w:val="auto"/>
      <w:kern w:val="0"/>
      <w:sz w:val="30"/>
      <w:szCs w:val="30"/>
      <w:lang w:eastAsia="en-US"/>
    </w:rPr>
  </w:style>
  <w:style w:type="paragraph" w:customStyle="1" w:styleId="affffffffffffffffffffff4">
    <w:name w:val="书表内文字"/>
    <w:basedOn w:val="a6"/>
    <w:link w:val="affffffffffffffffffffff5"/>
    <w:qFormat/>
    <w:rsid w:val="00712FEF"/>
    <w:pPr>
      <w:widowControl/>
      <w:adjustRightInd w:val="0"/>
      <w:snapToGrid w:val="0"/>
      <w:spacing w:line="240" w:lineRule="auto"/>
      <w:jc w:val="center"/>
    </w:pPr>
    <w:rPr>
      <w:rFonts w:eastAsia="仿宋"/>
      <w:color w:val="auto"/>
      <w:kern w:val="21"/>
      <w:sz w:val="21"/>
      <w:szCs w:val="21"/>
    </w:rPr>
  </w:style>
  <w:style w:type="character" w:customStyle="1" w:styleId="affffffffffffffffffffff5">
    <w:name w:val="书表内文字 字符"/>
    <w:link w:val="affffffffffffffffffffff4"/>
    <w:qFormat/>
    <w:rsid w:val="00712FEF"/>
    <w:rPr>
      <w:rFonts w:ascii="Times New Roman" w:eastAsia="仿宋" w:hAnsi="Times New Roman"/>
      <w:kern w:val="21"/>
      <w:sz w:val="21"/>
      <w:szCs w:val="21"/>
    </w:rPr>
  </w:style>
  <w:style w:type="paragraph" w:customStyle="1" w:styleId="affffffffffffffffffffff6">
    <w:name w:val="书表头"/>
    <w:basedOn w:val="a6"/>
    <w:link w:val="affffffffffffffffffffff7"/>
    <w:qFormat/>
    <w:rsid w:val="00712FEF"/>
    <w:pPr>
      <w:adjustRightInd w:val="0"/>
      <w:snapToGrid w:val="0"/>
      <w:jc w:val="center"/>
    </w:pPr>
    <w:rPr>
      <w:rFonts w:ascii="宋体" w:hAnsi="宋体"/>
      <w:b/>
      <w:color w:val="auto"/>
      <w:kern w:val="24"/>
      <w:szCs w:val="21"/>
    </w:rPr>
  </w:style>
  <w:style w:type="character" w:customStyle="1" w:styleId="affffffffffffffffffffff7">
    <w:name w:val="书表头 字符"/>
    <w:link w:val="affffffffffffffffffffff6"/>
    <w:qFormat/>
    <w:rsid w:val="00712FEF"/>
    <w:rPr>
      <w:rFonts w:ascii="宋体" w:hAnsi="宋体"/>
      <w:b/>
      <w:kern w:val="24"/>
      <w:sz w:val="24"/>
      <w:szCs w:val="21"/>
    </w:rPr>
  </w:style>
  <w:style w:type="character" w:customStyle="1" w:styleId="font81">
    <w:name w:val="font81"/>
    <w:rsid w:val="00712FEF"/>
    <w:rPr>
      <w:rFonts w:ascii="宋体" w:eastAsia="宋体" w:hAnsi="宋体" w:cs="宋体" w:hint="eastAsia"/>
      <w:color w:val="000000"/>
      <w:sz w:val="20"/>
      <w:szCs w:val="20"/>
      <w:u w:val="none"/>
    </w:rPr>
  </w:style>
  <w:style w:type="paragraph" w:customStyle="1" w:styleId="affffffffffffffffffffff8">
    <w:name w:val="标题一"/>
    <w:basedOn w:val="a6"/>
    <w:next w:val="a6"/>
    <w:qFormat/>
    <w:rsid w:val="00712FEF"/>
    <w:pPr>
      <w:adjustRightInd w:val="0"/>
      <w:snapToGrid w:val="0"/>
      <w:spacing w:beforeLines="100" w:afterLines="100"/>
      <w:jc w:val="center"/>
      <w:outlineLvl w:val="0"/>
    </w:pPr>
    <w:rPr>
      <w:b/>
      <w:color w:val="auto"/>
      <w:sz w:val="36"/>
      <w:szCs w:val="22"/>
    </w:rPr>
  </w:style>
  <w:style w:type="paragraph" w:customStyle="1" w:styleId="affffffffffffffffffffff9">
    <w:name w:val="标题二"/>
    <w:basedOn w:val="a6"/>
    <w:next w:val="a6"/>
    <w:link w:val="Charffffffff2"/>
    <w:qFormat/>
    <w:rsid w:val="00712FEF"/>
    <w:pPr>
      <w:adjustRightInd w:val="0"/>
      <w:snapToGrid w:val="0"/>
      <w:spacing w:beforeLines="50" w:afterLines="50"/>
      <w:jc w:val="left"/>
      <w:outlineLvl w:val="1"/>
    </w:pPr>
    <w:rPr>
      <w:b/>
      <w:color w:val="auto"/>
      <w:sz w:val="30"/>
      <w:szCs w:val="30"/>
      <w:lang w:val="zh-CN"/>
    </w:rPr>
  </w:style>
  <w:style w:type="paragraph" w:customStyle="1" w:styleId="affffffffffffffffffffffa">
    <w:name w:val="图 标题"/>
    <w:basedOn w:val="a6"/>
    <w:qFormat/>
    <w:rsid w:val="00712FEF"/>
    <w:pPr>
      <w:adjustRightInd w:val="0"/>
      <w:snapToGrid w:val="0"/>
      <w:jc w:val="center"/>
    </w:pPr>
    <w:rPr>
      <w:b/>
      <w:color w:val="auto"/>
    </w:rPr>
  </w:style>
  <w:style w:type="paragraph" w:customStyle="1" w:styleId="Char60">
    <w:name w:val="Char6"/>
    <w:aliases w:val="条，（一） Char Char Char Char Char Char Char"/>
    <w:basedOn w:val="a6"/>
    <w:autoRedefine/>
    <w:rsid w:val="00712FEF"/>
    <w:pPr>
      <w:widowControl/>
      <w:spacing w:after="160" w:line="240" w:lineRule="exact"/>
      <w:jc w:val="left"/>
    </w:pPr>
    <w:rPr>
      <w:rFonts w:ascii="Verdana" w:eastAsia="仿宋_GB2312" w:hAnsi="Verdana"/>
      <w:color w:val="auto"/>
      <w:kern w:val="0"/>
      <w:sz w:val="30"/>
      <w:szCs w:val="30"/>
      <w:lang w:eastAsia="en-US"/>
    </w:rPr>
  </w:style>
  <w:style w:type="table" w:customStyle="1" w:styleId="TableNormal3">
    <w:name w:val="Table Normal3"/>
    <w:uiPriority w:val="2"/>
    <w:semiHidden/>
    <w:unhideWhenUsed/>
    <w:qFormat/>
    <w:rsid w:val="00712FEF"/>
    <w:pPr>
      <w:widowControl w:val="0"/>
      <w:autoSpaceDE w:val="0"/>
      <w:autoSpaceDN w:val="0"/>
    </w:pPr>
    <w:rPr>
      <w:sz w:val="22"/>
      <w:szCs w:val="22"/>
      <w:lang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712FEF"/>
    <w:pPr>
      <w:widowControl w:val="0"/>
      <w:autoSpaceDE w:val="0"/>
      <w:autoSpaceDN w:val="0"/>
    </w:pPr>
    <w:rPr>
      <w:sz w:val="22"/>
      <w:szCs w:val="22"/>
      <w:lang w:eastAsia="en-US"/>
    </w:rPr>
    <w:tblPr>
      <w:tblInd w:w="0" w:type="dxa"/>
      <w:tblCellMar>
        <w:top w:w="0" w:type="dxa"/>
        <w:left w:w="0" w:type="dxa"/>
        <w:bottom w:w="0" w:type="dxa"/>
        <w:right w:w="0" w:type="dxa"/>
      </w:tblCellMar>
    </w:tblPr>
  </w:style>
  <w:style w:type="numbering" w:customStyle="1" w:styleId="1fffffe">
    <w:name w:val="无列表1"/>
    <w:next w:val="a9"/>
    <w:semiHidden/>
    <w:unhideWhenUsed/>
    <w:rsid w:val="00712FEF"/>
  </w:style>
  <w:style w:type="numbering" w:customStyle="1" w:styleId="2fffff3">
    <w:name w:val="无列表2"/>
    <w:next w:val="a9"/>
    <w:semiHidden/>
    <w:unhideWhenUsed/>
    <w:rsid w:val="00712FEF"/>
  </w:style>
  <w:style w:type="table" w:customStyle="1" w:styleId="16b">
    <w:name w:val="网格型16"/>
    <w:basedOn w:val="a8"/>
    <w:next w:val="af"/>
    <w:uiPriority w:val="39"/>
    <w:rsid w:val="00712FEF"/>
    <w:pPr>
      <w:widowControl w:val="0"/>
      <w:jc w:val="both"/>
    </w:pPr>
    <w:rPr>
      <w:rFonts w:ascii="等线" w:eastAsia="等线" w:hAnsi="等线"/>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uiPriority w:val="99"/>
    <w:semiHidden/>
    <w:unhideWhenUsed/>
    <w:rsid w:val="00712FEF"/>
    <w:rPr>
      <w:color w:val="605E5C"/>
      <w:shd w:val="clear" w:color="auto" w:fill="E1DFDD"/>
    </w:rPr>
  </w:style>
  <w:style w:type="numbering" w:customStyle="1" w:styleId="3ffb">
    <w:name w:val="无列表3"/>
    <w:next w:val="a9"/>
    <w:semiHidden/>
    <w:unhideWhenUsed/>
    <w:rsid w:val="00712FEF"/>
  </w:style>
  <w:style w:type="table" w:customStyle="1" w:styleId="17a">
    <w:name w:val="网格型17"/>
    <w:basedOn w:val="a8"/>
    <w:next w:val="af"/>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20">
    <w:name w:val="Char Char2"/>
    <w:rsid w:val="00712FEF"/>
    <w:rPr>
      <w:rFonts w:eastAsia="宋体"/>
      <w:i/>
      <w:iCs/>
      <w:kern w:val="2"/>
      <w:sz w:val="18"/>
      <w:szCs w:val="24"/>
      <w:lang w:val="en-US" w:eastAsia="zh-CN" w:bidi="ar-SA"/>
    </w:rPr>
  </w:style>
  <w:style w:type="table" w:customStyle="1" w:styleId="18a">
    <w:name w:val="网格型18"/>
    <w:basedOn w:val="a8"/>
    <w:next w:val="af"/>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c">
    <w:name w:val="网格型25"/>
    <w:basedOn w:val="a8"/>
    <w:next w:val="af"/>
    <w:uiPriority w:val="59"/>
    <w:rsid w:val="00712FE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
    <w:name w:val="纯文本1"/>
    <w:aliases w:val="纯文本 Char Char Char1,纯文本 Char Char Char2,纯文本15,纯文本 Char Char Char Char, Char Char Char2,纯文本 Char Char Char Char Char Char2,纯文本151,表格小4号字1,正文文字( 首段缩进两字）1,正文文字 211"/>
    <w:rsid w:val="00712FEF"/>
    <w:rPr>
      <w:rFonts w:ascii="宋体" w:eastAsia="宋体" w:hAnsi="Courier New"/>
      <w:sz w:val="21"/>
      <w:lang w:val="en-US" w:eastAsia="zh-CN" w:bidi="ar-SA"/>
    </w:rPr>
  </w:style>
  <w:style w:type="paragraph" w:customStyle="1" w:styleId="CharCharCharb">
    <w:name w:val="Char Char Char"/>
    <w:basedOn w:val="a6"/>
    <w:rsid w:val="00712FEF"/>
    <w:pPr>
      <w:widowControl/>
      <w:spacing w:after="160" w:line="240" w:lineRule="exact"/>
      <w:jc w:val="left"/>
    </w:pPr>
    <w:rPr>
      <w:rFonts w:ascii="Verdana" w:hAnsi="Verdana"/>
      <w:color w:val="auto"/>
      <w:kern w:val="0"/>
      <w:sz w:val="21"/>
      <w:szCs w:val="20"/>
      <w:lang w:eastAsia="en-US"/>
    </w:rPr>
  </w:style>
  <w:style w:type="paragraph" w:styleId="z-2">
    <w:name w:val="HTML Top of Form"/>
    <w:basedOn w:val="a6"/>
    <w:next w:val="a6"/>
    <w:link w:val="z-Char"/>
    <w:rsid w:val="00712FEF"/>
    <w:pPr>
      <w:widowControl/>
      <w:pBdr>
        <w:bottom w:val="single" w:sz="6" w:space="1" w:color="auto"/>
      </w:pBdr>
      <w:spacing w:line="240" w:lineRule="auto"/>
      <w:jc w:val="center"/>
    </w:pPr>
    <w:rPr>
      <w:rFonts w:ascii="Arial" w:hAnsi="Arial" w:cs="Arial"/>
      <w:vanish/>
      <w:color w:val="auto"/>
      <w:kern w:val="0"/>
      <w:sz w:val="16"/>
      <w:szCs w:val="16"/>
    </w:rPr>
  </w:style>
  <w:style w:type="character" w:customStyle="1" w:styleId="z-Char">
    <w:name w:val="z-窗体顶端 Char"/>
    <w:basedOn w:val="a7"/>
    <w:link w:val="z-2"/>
    <w:rsid w:val="00712FEF"/>
    <w:rPr>
      <w:rFonts w:ascii="Arial" w:hAnsi="Arial" w:cs="Arial"/>
      <w:vanish/>
      <w:sz w:val="16"/>
      <w:szCs w:val="16"/>
    </w:rPr>
  </w:style>
  <w:style w:type="paragraph" w:styleId="z-3">
    <w:name w:val="HTML Bottom of Form"/>
    <w:basedOn w:val="a6"/>
    <w:next w:val="a6"/>
    <w:link w:val="z-Char0"/>
    <w:rsid w:val="00712FEF"/>
    <w:pPr>
      <w:widowControl/>
      <w:pBdr>
        <w:top w:val="single" w:sz="6" w:space="1" w:color="auto"/>
      </w:pBdr>
      <w:spacing w:line="240" w:lineRule="auto"/>
      <w:jc w:val="center"/>
    </w:pPr>
    <w:rPr>
      <w:rFonts w:ascii="Arial" w:hAnsi="Arial" w:cs="Arial"/>
      <w:vanish/>
      <w:color w:val="auto"/>
      <w:kern w:val="0"/>
      <w:sz w:val="16"/>
      <w:szCs w:val="16"/>
    </w:rPr>
  </w:style>
  <w:style w:type="character" w:customStyle="1" w:styleId="z-Char0">
    <w:name w:val="z-窗体底端 Char"/>
    <w:basedOn w:val="a7"/>
    <w:link w:val="z-3"/>
    <w:rsid w:val="00712FEF"/>
    <w:rPr>
      <w:rFonts w:ascii="Arial" w:hAnsi="Arial" w:cs="Arial"/>
      <w:vanish/>
      <w:sz w:val="16"/>
      <w:szCs w:val="16"/>
    </w:rPr>
  </w:style>
  <w:style w:type="table" w:customStyle="1" w:styleId="11f4">
    <w:name w:val="采用网格型11"/>
    <w:basedOn w:val="a8"/>
    <w:next w:val="af"/>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f5">
    <w:name w:val="无列表11"/>
    <w:next w:val="a9"/>
    <w:semiHidden/>
    <w:unhideWhenUsed/>
    <w:rsid w:val="00712FEF"/>
  </w:style>
  <w:style w:type="table" w:customStyle="1" w:styleId="35b">
    <w:name w:val="网格型35"/>
    <w:basedOn w:val="a8"/>
    <w:next w:val="af"/>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网格型114"/>
    <w:basedOn w:val="a8"/>
    <w:next w:val="af"/>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网格型214"/>
    <w:basedOn w:val="a8"/>
    <w:next w:val="af"/>
    <w:uiPriority w:val="59"/>
    <w:rsid w:val="00712FE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样式710"/>
    <w:basedOn w:val="a8"/>
    <w:rsid w:val="00712FEF"/>
    <w:pPr>
      <w:jc w:val="center"/>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9a">
    <w:name w:val="网格型19"/>
    <w:basedOn w:val="a8"/>
    <w:next w:val="af"/>
    <w:uiPriority w:val="39"/>
    <w:unhideWhenUsed/>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a">
    <w:name w:val="网格型20"/>
    <w:basedOn w:val="a8"/>
    <w:next w:val="af"/>
    <w:uiPriority w:val="39"/>
    <w:unhideWhenUsed/>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b">
    <w:name w:val="黏贴"/>
    <w:uiPriority w:val="99"/>
    <w:semiHidden/>
    <w:qFormat/>
    <w:rsid w:val="00712FEF"/>
    <w:rPr>
      <w:rFonts w:ascii="Times New Roman" w:hAnsi="Times New Roman"/>
      <w:kern w:val="2"/>
      <w:sz w:val="18"/>
      <w:szCs w:val="24"/>
    </w:rPr>
  </w:style>
  <w:style w:type="paragraph" w:customStyle="1" w:styleId="3ffc">
    <w:name w:val="滇标3"/>
    <w:basedOn w:val="31"/>
    <w:link w:val="3Chara"/>
    <w:qFormat/>
    <w:rsid w:val="00712FEF"/>
    <w:pPr>
      <w:spacing w:before="0" w:after="0" w:line="440" w:lineRule="atLeast"/>
    </w:pPr>
    <w:rPr>
      <w:rFonts w:ascii="宋体" w:hAnsi="宋体"/>
      <w:color w:val="000000"/>
      <w:kern w:val="0"/>
      <w:sz w:val="24"/>
      <w:szCs w:val="24"/>
    </w:rPr>
  </w:style>
  <w:style w:type="paragraph" w:customStyle="1" w:styleId="affffffffffffffffffffffc">
    <w:name w:val="王秀中"/>
    <w:basedOn w:val="a6"/>
    <w:qFormat/>
    <w:rsid w:val="00712FEF"/>
    <w:pPr>
      <w:autoSpaceDE w:val="0"/>
      <w:autoSpaceDN w:val="0"/>
      <w:adjustRightInd w:val="0"/>
      <w:snapToGrid w:val="0"/>
      <w:spacing w:line="312" w:lineRule="auto"/>
      <w:ind w:firstLine="567"/>
    </w:pPr>
    <w:rPr>
      <w:color w:val="auto"/>
      <w:kern w:val="0"/>
      <w:sz w:val="28"/>
    </w:rPr>
  </w:style>
  <w:style w:type="paragraph" w:customStyle="1" w:styleId="affffffffffffffffffffffd">
    <w:name w:val="条题"/>
    <w:basedOn w:val="a6"/>
    <w:link w:val="858D7CFB-ED40-4347-BF05-701D383B685F2"/>
    <w:qFormat/>
    <w:rsid w:val="00712FEF"/>
    <w:pPr>
      <w:spacing w:line="420" w:lineRule="exact"/>
      <w:ind w:rightChars="200" w:right="480"/>
    </w:pPr>
    <w:rPr>
      <w:rFonts w:ascii="Calibri" w:hAnsi="Calibri"/>
      <w:color w:val="auto"/>
      <w:kern w:val="0"/>
    </w:rPr>
  </w:style>
  <w:style w:type="paragraph" w:customStyle="1" w:styleId="2fffff4">
    <w:name w:val="样式 小四 首行缩进:  2 字符"/>
    <w:basedOn w:val="a6"/>
    <w:qFormat/>
    <w:rsid w:val="00712FEF"/>
    <w:pPr>
      <w:tabs>
        <w:tab w:val="left" w:pos="5096"/>
      </w:tabs>
      <w:spacing w:line="400" w:lineRule="exact"/>
      <w:ind w:firstLineChars="200" w:firstLine="480"/>
    </w:pPr>
    <w:rPr>
      <w:color w:val="FF0000"/>
      <w:szCs w:val="20"/>
    </w:rPr>
  </w:style>
  <w:style w:type="paragraph" w:customStyle="1" w:styleId="CharChar1CharCharCharCharCharCharChar">
    <w:name w:val="Char Char1 Char Char Char Char Char Char Char"/>
    <w:basedOn w:val="a6"/>
    <w:qFormat/>
    <w:rsid w:val="00712FEF"/>
    <w:pPr>
      <w:spacing w:line="240" w:lineRule="auto"/>
    </w:pPr>
    <w:rPr>
      <w:color w:val="auto"/>
      <w:sz w:val="21"/>
    </w:rPr>
  </w:style>
  <w:style w:type="paragraph" w:customStyle="1" w:styleId="affffffffffffffffffffffe">
    <w:name w:val="表格冬"/>
    <w:basedOn w:val="a6"/>
    <w:uiPriority w:val="99"/>
    <w:qFormat/>
    <w:rsid w:val="00712FEF"/>
    <w:pPr>
      <w:autoSpaceDE w:val="0"/>
      <w:autoSpaceDN w:val="0"/>
      <w:adjustRightInd w:val="0"/>
      <w:spacing w:line="460" w:lineRule="exact"/>
    </w:pPr>
    <w:rPr>
      <w:bCs/>
      <w:szCs w:val="28"/>
    </w:rPr>
  </w:style>
  <w:style w:type="paragraph" w:customStyle="1" w:styleId="Style78">
    <w:name w:val="_Style 78"/>
    <w:basedOn w:val="a6"/>
    <w:qFormat/>
    <w:rsid w:val="00712FEF"/>
    <w:pPr>
      <w:spacing w:line="240" w:lineRule="auto"/>
      <w:ind w:firstLineChars="200" w:firstLine="420"/>
    </w:pPr>
    <w:rPr>
      <w:rFonts w:ascii="Calibri" w:hAnsi="Calibri"/>
      <w:color w:val="auto"/>
      <w:sz w:val="21"/>
      <w:szCs w:val="22"/>
    </w:rPr>
  </w:style>
  <w:style w:type="paragraph" w:customStyle="1" w:styleId="afffffffffffffffffffffff">
    <w:name w:val="传真正文"/>
    <w:basedOn w:val="af0"/>
    <w:uiPriority w:val="99"/>
    <w:qFormat/>
    <w:rsid w:val="00712FEF"/>
    <w:pPr>
      <w:widowControl/>
      <w:spacing w:line="360" w:lineRule="auto"/>
      <w:ind w:firstLine="480"/>
    </w:pPr>
    <w:rPr>
      <w:rFonts w:ascii="宋体" w:hAnsi="宋体" w:cs="宋体"/>
      <w:b/>
      <w:bCs/>
      <w:color w:val="auto"/>
      <w:kern w:val="0"/>
      <w:sz w:val="24"/>
      <w:szCs w:val="20"/>
    </w:rPr>
  </w:style>
  <w:style w:type="paragraph" w:customStyle="1" w:styleId="CharCharCharCharChar30">
    <w:name w:val="Char Char Char Char Char3"/>
    <w:basedOn w:val="a6"/>
    <w:uiPriority w:val="99"/>
    <w:qFormat/>
    <w:rsid w:val="00712FEF"/>
    <w:pPr>
      <w:ind w:firstLineChars="200" w:firstLine="200"/>
    </w:pPr>
    <w:rPr>
      <w:rFonts w:ascii="宋体" w:hAnsi="宋体" w:cs="宋体"/>
      <w:color w:val="auto"/>
    </w:rPr>
  </w:style>
  <w:style w:type="paragraph" w:customStyle="1" w:styleId="cucd-0">
    <w:name w:val="cucd-0"/>
    <w:link w:val="cucd-0Char"/>
    <w:qFormat/>
    <w:rsid w:val="00712FEF"/>
    <w:pPr>
      <w:spacing w:line="360" w:lineRule="auto"/>
      <w:ind w:firstLineChars="200" w:firstLine="480"/>
    </w:pPr>
    <w:rPr>
      <w:rFonts w:ascii="Times New Roman" w:hAnsi="Times New Roman"/>
      <w:kern w:val="2"/>
      <w:sz w:val="24"/>
      <w:szCs w:val="24"/>
    </w:rPr>
  </w:style>
  <w:style w:type="paragraph" w:customStyle="1" w:styleId="CharCharCharCharChar20">
    <w:name w:val="Char Char Char Char Char2"/>
    <w:basedOn w:val="a6"/>
    <w:uiPriority w:val="99"/>
    <w:qFormat/>
    <w:rsid w:val="00712FEF"/>
    <w:pPr>
      <w:ind w:firstLineChars="200" w:firstLine="200"/>
    </w:pPr>
    <w:rPr>
      <w:rFonts w:ascii="宋体" w:hAnsi="宋体" w:cs="宋体"/>
      <w:color w:val="auto"/>
    </w:rPr>
  </w:style>
  <w:style w:type="paragraph" w:customStyle="1" w:styleId="S-">
    <w:name w:val="S-正文"/>
    <w:basedOn w:val="a6"/>
    <w:qFormat/>
    <w:rsid w:val="00712FEF"/>
    <w:pPr>
      <w:ind w:firstLineChars="200" w:firstLine="600"/>
    </w:pPr>
    <w:rPr>
      <w:rFonts w:eastAsia="仿宋_GB2312"/>
      <w:color w:val="auto"/>
      <w:sz w:val="30"/>
      <w:szCs w:val="30"/>
    </w:rPr>
  </w:style>
  <w:style w:type="paragraph" w:customStyle="1" w:styleId="4TimesNewRoman0014">
    <w:name w:val="样式 样式4 + Times New Roman 五号 段前: 0 磅 段后: 0 磅 行距: 固定值 14 磅"/>
    <w:basedOn w:val="4e"/>
    <w:uiPriority w:val="99"/>
    <w:qFormat/>
    <w:rsid w:val="00712FEF"/>
    <w:pPr>
      <w:tabs>
        <w:tab w:val="left" w:pos="5096"/>
      </w:tabs>
      <w:adjustRightInd w:val="0"/>
      <w:snapToGrid w:val="0"/>
      <w:spacing w:before="0" w:after="0" w:line="280" w:lineRule="exact"/>
      <w:ind w:firstLine="0"/>
      <w:jc w:val="center"/>
      <w:outlineLvl w:val="0"/>
    </w:pPr>
    <w:rPr>
      <w:rFonts w:eastAsia="宋体" w:cs="宋体"/>
      <w:b w:val="0"/>
      <w:bCs/>
      <w:color w:val="FF0000"/>
      <w:spacing w:val="6"/>
      <w:sz w:val="21"/>
    </w:rPr>
  </w:style>
  <w:style w:type="paragraph" w:customStyle="1" w:styleId="3CharCharCharCharCharCharCharCharCharChar">
    <w:name w:val="3 Char Char Char Char Char Char Char Char Char Char"/>
    <w:basedOn w:val="a6"/>
    <w:uiPriority w:val="99"/>
    <w:qFormat/>
    <w:rsid w:val="00712FEF"/>
    <w:pPr>
      <w:snapToGrid w:val="0"/>
      <w:ind w:firstLineChars="200" w:firstLine="200"/>
    </w:pPr>
    <w:rPr>
      <w:color w:val="auto"/>
      <w:sz w:val="28"/>
    </w:rPr>
  </w:style>
  <w:style w:type="paragraph" w:customStyle="1" w:styleId="11">
    <w:name w:val="滇标1"/>
    <w:basedOn w:val="15"/>
    <w:link w:val="1Charf1"/>
    <w:qFormat/>
    <w:rsid w:val="00712FEF"/>
    <w:pPr>
      <w:keepNext/>
      <w:keepLines/>
      <w:numPr>
        <w:numId w:val="14"/>
      </w:numPr>
      <w:snapToGrid/>
      <w:spacing w:beforeLines="0" w:before="120" w:afterLines="0" w:after="120"/>
      <w:ind w:leftChars="200" w:left="993" w:hanging="573"/>
    </w:pPr>
    <w:rPr>
      <w:kern w:val="44"/>
      <w:sz w:val="28"/>
      <w:szCs w:val="28"/>
    </w:rPr>
  </w:style>
  <w:style w:type="paragraph" w:customStyle="1" w:styleId="G-0">
    <w:name w:val="G-0"/>
    <w:basedOn w:val="a6"/>
    <w:link w:val="G-0Char"/>
    <w:qFormat/>
    <w:rsid w:val="00712FEF"/>
    <w:pPr>
      <w:adjustRightInd w:val="0"/>
      <w:snapToGrid w:val="0"/>
      <w:ind w:firstLineChars="200" w:firstLine="420"/>
      <w:textAlignment w:val="baseline"/>
    </w:pPr>
    <w:rPr>
      <w:rFonts w:ascii="Calibri" w:hAnsi="Calibri"/>
      <w:color w:val="auto"/>
      <w:kern w:val="0"/>
      <w:szCs w:val="20"/>
    </w:rPr>
  </w:style>
  <w:style w:type="paragraph" w:customStyle="1" w:styleId="wsm">
    <w:name w:val="wsm正文"/>
    <w:basedOn w:val="a6"/>
    <w:link w:val="wsmCharChar"/>
    <w:qFormat/>
    <w:rsid w:val="00712FEF"/>
    <w:pPr>
      <w:adjustRightInd w:val="0"/>
      <w:snapToGrid w:val="0"/>
      <w:ind w:firstLineChars="200" w:firstLine="200"/>
      <w:jc w:val="left"/>
    </w:pPr>
    <w:rPr>
      <w:rFonts w:eastAsia="仿宋_GB2312"/>
      <w:color w:val="auto"/>
      <w:kern w:val="0"/>
    </w:rPr>
  </w:style>
  <w:style w:type="paragraph" w:customStyle="1" w:styleId="Style128">
    <w:name w:val="_Style 128"/>
    <w:basedOn w:val="a6"/>
    <w:next w:val="a6"/>
    <w:uiPriority w:val="30"/>
    <w:qFormat/>
    <w:rsid w:val="00712FEF"/>
    <w:pPr>
      <w:pBdr>
        <w:bottom w:val="single" w:sz="4" w:space="4" w:color="4F81BD"/>
      </w:pBdr>
      <w:spacing w:before="200" w:after="280" w:line="240" w:lineRule="auto"/>
      <w:ind w:left="936" w:right="936"/>
    </w:pPr>
    <w:rPr>
      <w:b/>
      <w:bCs/>
      <w:i/>
      <w:iCs/>
      <w:color w:val="4F81BD"/>
      <w:kern w:val="0"/>
    </w:rPr>
  </w:style>
  <w:style w:type="paragraph" w:customStyle="1" w:styleId="afffffffffffffffffffffff0">
    <w:name w:val="海南化工城正文"/>
    <w:basedOn w:val="a6"/>
    <w:link w:val="Charffffffff3"/>
    <w:qFormat/>
    <w:rsid w:val="00712FEF"/>
    <w:pPr>
      <w:spacing w:line="324" w:lineRule="auto"/>
      <w:ind w:firstLineChars="200" w:firstLine="480"/>
    </w:pPr>
    <w:rPr>
      <w:rFonts w:ascii="宋体" w:hAnsi="宋体" w:cs="宋体"/>
      <w:color w:val="auto"/>
      <w:szCs w:val="20"/>
    </w:rPr>
  </w:style>
  <w:style w:type="paragraph" w:customStyle="1" w:styleId="CharCharCharCharChar40">
    <w:name w:val="Char Char Char Char Char4"/>
    <w:basedOn w:val="a6"/>
    <w:uiPriority w:val="99"/>
    <w:qFormat/>
    <w:rsid w:val="00712FEF"/>
    <w:pPr>
      <w:ind w:firstLineChars="200" w:firstLine="200"/>
    </w:pPr>
    <w:rPr>
      <w:rFonts w:ascii="宋体" w:hAnsi="宋体" w:cs="宋体"/>
      <w:color w:val="auto"/>
    </w:rPr>
  </w:style>
  <w:style w:type="paragraph" w:customStyle="1" w:styleId="afffffffffffffffffffffff1">
    <w:name w:val="表（中）"/>
    <w:basedOn w:val="af0"/>
    <w:uiPriority w:val="99"/>
    <w:qFormat/>
    <w:rsid w:val="00712FEF"/>
    <w:pPr>
      <w:tabs>
        <w:tab w:val="left" w:pos="972"/>
      </w:tabs>
      <w:jc w:val="center"/>
    </w:pPr>
    <w:rPr>
      <w:bCs/>
      <w:kern w:val="0"/>
      <w:sz w:val="20"/>
      <w:szCs w:val="21"/>
    </w:rPr>
  </w:style>
  <w:style w:type="paragraph" w:customStyle="1" w:styleId="CharCharCharCharCharCharCharCharCharCharCharChar1CharCharCharCharCharCharChar">
    <w:name w:val="Char Char Char Char Char Char Char Char Char Char Char Char1 Char Char Char Char Char Char Char"/>
    <w:basedOn w:val="a6"/>
    <w:qFormat/>
    <w:rsid w:val="00712FEF"/>
    <w:pPr>
      <w:spacing w:line="240" w:lineRule="exact"/>
      <w:ind w:firstLineChars="200" w:firstLine="200"/>
    </w:pPr>
    <w:rPr>
      <w:rFonts w:ascii="宋体" w:hAnsi="宋体" w:cs="宋体"/>
      <w:color w:val="auto"/>
    </w:rPr>
  </w:style>
  <w:style w:type="paragraph" w:customStyle="1" w:styleId="Style144">
    <w:name w:val="_Style 144"/>
    <w:uiPriority w:val="1"/>
    <w:qFormat/>
    <w:rsid w:val="00712FEF"/>
    <w:pPr>
      <w:widowControl w:val="0"/>
      <w:ind w:firstLineChars="200" w:firstLine="200"/>
      <w:jc w:val="both"/>
    </w:pPr>
    <w:rPr>
      <w:rFonts w:ascii="Times New Roman" w:hAnsi="Times New Roman"/>
      <w:kern w:val="2"/>
      <w:sz w:val="24"/>
      <w:szCs w:val="24"/>
    </w:rPr>
  </w:style>
  <w:style w:type="paragraph" w:customStyle="1" w:styleId="cucd-00">
    <w:name w:val="样式 cucd-0 + 宋体"/>
    <w:basedOn w:val="a6"/>
    <w:qFormat/>
    <w:rsid w:val="00712FEF"/>
    <w:pPr>
      <w:widowControl/>
      <w:ind w:firstLineChars="200" w:firstLine="480"/>
      <w:jc w:val="left"/>
    </w:pPr>
    <w:rPr>
      <w:rFonts w:ascii="宋体" w:hAnsi="宋体"/>
      <w:color w:val="auto"/>
    </w:rPr>
  </w:style>
  <w:style w:type="paragraph" w:customStyle="1" w:styleId="4TimesNewRoman00">
    <w:name w:val="样式 样式4 + Times New Roman 五号 段前: 0 磅 段后: 0 磅"/>
    <w:basedOn w:val="4e"/>
    <w:uiPriority w:val="99"/>
    <w:qFormat/>
    <w:rsid w:val="00712FEF"/>
    <w:pPr>
      <w:tabs>
        <w:tab w:val="left" w:pos="5096"/>
      </w:tabs>
      <w:adjustRightInd w:val="0"/>
      <w:snapToGrid w:val="0"/>
      <w:spacing w:before="0" w:after="0" w:line="240" w:lineRule="auto"/>
      <w:ind w:firstLine="0"/>
      <w:jc w:val="center"/>
      <w:outlineLvl w:val="0"/>
    </w:pPr>
    <w:rPr>
      <w:rFonts w:eastAsia="宋体" w:cs="宋体"/>
      <w:b w:val="0"/>
      <w:bCs/>
      <w:color w:val="FF0000"/>
      <w:spacing w:val="6"/>
      <w:sz w:val="21"/>
    </w:rPr>
  </w:style>
  <w:style w:type="paragraph" w:customStyle="1" w:styleId="2fffff5">
    <w:name w:val="缩进2字符文字"/>
    <w:basedOn w:val="a6"/>
    <w:uiPriority w:val="99"/>
    <w:qFormat/>
    <w:rsid w:val="00712FEF"/>
    <w:pPr>
      <w:spacing w:line="300" w:lineRule="auto"/>
      <w:ind w:firstLineChars="200" w:firstLine="200"/>
    </w:pPr>
    <w:rPr>
      <w:color w:val="auto"/>
    </w:rPr>
  </w:style>
  <w:style w:type="paragraph" w:customStyle="1" w:styleId="afffffffffffffffffffffff2">
    <w:name w:val="表内小四中"/>
    <w:qFormat/>
    <w:rsid w:val="00712FEF"/>
    <w:pPr>
      <w:adjustRightInd w:val="0"/>
      <w:ind w:left="-50"/>
      <w:jc w:val="center"/>
    </w:pPr>
    <w:rPr>
      <w:rFonts w:ascii="Times New Roman" w:hAnsi="Times New Roman"/>
      <w:sz w:val="24"/>
    </w:rPr>
  </w:style>
  <w:style w:type="paragraph" w:customStyle="1" w:styleId="afffffffffffffffffffffff3">
    <w:name w:val="缩进"/>
    <w:basedOn w:val="a6"/>
    <w:qFormat/>
    <w:rsid w:val="00712FEF"/>
    <w:pPr>
      <w:autoSpaceDE w:val="0"/>
      <w:autoSpaceDN w:val="0"/>
      <w:adjustRightInd w:val="0"/>
      <w:spacing w:line="400" w:lineRule="atLeast"/>
      <w:ind w:firstLine="420"/>
    </w:pPr>
    <w:rPr>
      <w:color w:val="auto"/>
      <w:szCs w:val="20"/>
    </w:rPr>
  </w:style>
  <w:style w:type="paragraph" w:customStyle="1" w:styleId="lly">
    <w:name w:val="正文lly"/>
    <w:basedOn w:val="af0"/>
    <w:next w:val="a6"/>
    <w:link w:val="llyCharChar"/>
    <w:qFormat/>
    <w:rsid w:val="00712FEF"/>
    <w:pPr>
      <w:spacing w:line="360" w:lineRule="auto"/>
    </w:pPr>
    <w:rPr>
      <w:rFonts w:ascii="宋体" w:hAnsi="宋体"/>
      <w:b/>
      <w:bCs/>
      <w:szCs w:val="28"/>
    </w:rPr>
  </w:style>
  <w:style w:type="paragraph" w:customStyle="1" w:styleId="charffffffff4">
    <w:name w:val="麦志勤正文char"/>
    <w:basedOn w:val="a6"/>
    <w:next w:val="a6"/>
    <w:uiPriority w:val="99"/>
    <w:qFormat/>
    <w:rsid w:val="00712FEF"/>
    <w:pPr>
      <w:widowControl/>
      <w:adjustRightInd w:val="0"/>
      <w:snapToGrid w:val="0"/>
      <w:spacing w:beforeLines="20" w:line="300" w:lineRule="auto"/>
      <w:ind w:firstLineChars="200" w:firstLine="200"/>
    </w:pPr>
    <w:rPr>
      <w:rFonts w:ascii="宋体"/>
      <w:bCs/>
      <w:color w:val="auto"/>
      <w:szCs w:val="32"/>
    </w:rPr>
  </w:style>
  <w:style w:type="paragraph" w:customStyle="1" w:styleId="CM18">
    <w:name w:val="CM18"/>
    <w:basedOn w:val="a6"/>
    <w:next w:val="a6"/>
    <w:qFormat/>
    <w:rsid w:val="00712FEF"/>
    <w:pPr>
      <w:autoSpaceDE w:val="0"/>
      <w:autoSpaceDN w:val="0"/>
      <w:adjustRightInd w:val="0"/>
      <w:spacing w:line="471" w:lineRule="atLeast"/>
      <w:jc w:val="left"/>
    </w:pPr>
    <w:rPr>
      <w:rFonts w:ascii="黑体" w:eastAsia="黑体"/>
      <w:color w:val="auto"/>
      <w:kern w:val="0"/>
    </w:rPr>
  </w:style>
  <w:style w:type="paragraph" w:customStyle="1" w:styleId="1250">
    <w:name w:val="样式 加粗 行距: 多倍行距 1.25 字行"/>
    <w:basedOn w:val="a6"/>
    <w:uiPriority w:val="99"/>
    <w:qFormat/>
    <w:rsid w:val="00712FEF"/>
    <w:pPr>
      <w:spacing w:line="300" w:lineRule="auto"/>
      <w:ind w:firstLineChars="200" w:firstLine="506"/>
    </w:pPr>
    <w:rPr>
      <w:rFonts w:cs="宋体"/>
      <w:bCs/>
      <w:color w:val="auto"/>
      <w:spacing w:val="6"/>
      <w:kern w:val="0"/>
      <w:szCs w:val="20"/>
    </w:rPr>
  </w:style>
  <w:style w:type="paragraph" w:customStyle="1" w:styleId="4TimesNewRoman1">
    <w:name w:val="样式 样式4 + Times New Roman 五号"/>
    <w:basedOn w:val="4e"/>
    <w:uiPriority w:val="99"/>
    <w:qFormat/>
    <w:rsid w:val="00712FEF"/>
    <w:pPr>
      <w:tabs>
        <w:tab w:val="left" w:pos="5096"/>
      </w:tabs>
      <w:adjustRightInd w:val="0"/>
      <w:snapToGrid w:val="0"/>
      <w:spacing w:line="240" w:lineRule="auto"/>
      <w:ind w:firstLine="0"/>
      <w:jc w:val="center"/>
      <w:outlineLvl w:val="0"/>
    </w:pPr>
    <w:rPr>
      <w:rFonts w:eastAsia="宋体"/>
      <w:b w:val="0"/>
      <w:bCs/>
      <w:color w:val="FF0000"/>
      <w:spacing w:val="6"/>
      <w:sz w:val="21"/>
    </w:rPr>
  </w:style>
  <w:style w:type="paragraph" w:customStyle="1" w:styleId="aa0">
    <w:name w:val="aa正文"/>
    <w:basedOn w:val="a6"/>
    <w:link w:val="aaChar"/>
    <w:qFormat/>
    <w:rsid w:val="00712FEF"/>
    <w:pPr>
      <w:topLinePunct/>
      <w:spacing w:line="500" w:lineRule="exact"/>
      <w:ind w:firstLineChars="200" w:firstLine="200"/>
    </w:pPr>
    <w:rPr>
      <w:bCs/>
      <w:kern w:val="0"/>
    </w:rPr>
  </w:style>
  <w:style w:type="paragraph" w:customStyle="1" w:styleId="afffffffffffffffffffffff4">
    <w:name w:val="首缩"/>
    <w:basedOn w:val="a6"/>
    <w:qFormat/>
    <w:rsid w:val="00712FEF"/>
    <w:pPr>
      <w:tabs>
        <w:tab w:val="left" w:pos="540"/>
      </w:tabs>
      <w:autoSpaceDE w:val="0"/>
      <w:autoSpaceDN w:val="0"/>
      <w:adjustRightInd w:val="0"/>
      <w:ind w:firstLine="482"/>
      <w:jc w:val="left"/>
      <w:textAlignment w:val="baseline"/>
    </w:pPr>
    <w:rPr>
      <w:rFonts w:ascii="宋体" w:hAnsi="宋体"/>
      <w:color w:val="auto"/>
      <w:kern w:val="0"/>
      <w:szCs w:val="20"/>
    </w:rPr>
  </w:style>
  <w:style w:type="paragraph" w:customStyle="1" w:styleId="21f8">
    <w:name w:val="中等深浅网格 21"/>
    <w:uiPriority w:val="1"/>
    <w:qFormat/>
    <w:rsid w:val="00712FEF"/>
    <w:pPr>
      <w:widowControl w:val="0"/>
      <w:ind w:firstLineChars="200" w:firstLine="200"/>
      <w:jc w:val="both"/>
    </w:pPr>
    <w:rPr>
      <w:rFonts w:ascii="Times New Roman" w:hAnsi="Times New Roman"/>
      <w:kern w:val="2"/>
      <w:sz w:val="24"/>
      <w:szCs w:val="24"/>
    </w:rPr>
  </w:style>
  <w:style w:type="paragraph" w:customStyle="1" w:styleId="TT">
    <w:name w:val="TT标题"/>
    <w:basedOn w:val="a6"/>
    <w:qFormat/>
    <w:rsid w:val="00712FEF"/>
    <w:pPr>
      <w:ind w:firstLineChars="200" w:firstLine="200"/>
      <w:jc w:val="center"/>
    </w:pPr>
    <w:rPr>
      <w:rFonts w:ascii="Calibri" w:hAnsi="Calibri"/>
      <w:b/>
      <w:color w:val="auto"/>
      <w:szCs w:val="20"/>
    </w:rPr>
  </w:style>
  <w:style w:type="paragraph" w:customStyle="1" w:styleId="TT01">
    <w:name w:val="TT表格文字01"/>
    <w:basedOn w:val="a6"/>
    <w:qFormat/>
    <w:rsid w:val="00712FEF"/>
    <w:pPr>
      <w:wordWrap w:val="0"/>
      <w:overflowPunct w:val="0"/>
      <w:topLinePunct/>
      <w:ind w:firstLineChars="200" w:firstLine="200"/>
      <w:jc w:val="center"/>
    </w:pPr>
    <w:rPr>
      <w:rFonts w:ascii="Calibri" w:hAnsi="Calibri"/>
      <w:snapToGrid w:val="0"/>
      <w:sz w:val="21"/>
      <w:szCs w:val="20"/>
    </w:rPr>
  </w:style>
  <w:style w:type="character" w:customStyle="1" w:styleId="858D7CFB-ED40-4347-BF05-701D383B685F2">
    <w:name w:val="条题[858D7CFB-ED40-4347-BF05-701D383B685F]2"/>
    <w:link w:val="affffffffffffffffffffffd"/>
    <w:qFormat/>
    <w:rsid w:val="00712FEF"/>
    <w:rPr>
      <w:sz w:val="24"/>
      <w:szCs w:val="24"/>
    </w:rPr>
  </w:style>
  <w:style w:type="character" w:customStyle="1" w:styleId="5Char30">
    <w:name w:val="标题 5 Char3"/>
    <w:aliases w:val="标题4. Char2"/>
    <w:qFormat/>
    <w:rsid w:val="00712FEF"/>
    <w:rPr>
      <w:rFonts w:ascii="Cambria" w:hAnsi="Cambria"/>
      <w:b/>
      <w:bCs/>
      <w:kern w:val="2"/>
      <w:sz w:val="24"/>
      <w:szCs w:val="28"/>
    </w:rPr>
  </w:style>
  <w:style w:type="character" w:customStyle="1" w:styleId="Char36">
    <w:name w:val="标题 Char3"/>
    <w:aliases w:val="标题1 Char1"/>
    <w:qFormat/>
    <w:locked/>
    <w:rsid w:val="00712FEF"/>
    <w:rPr>
      <w:rFonts w:ascii="Cambria" w:hAnsi="Cambria"/>
      <w:b/>
      <w:bCs/>
      <w:sz w:val="32"/>
      <w:szCs w:val="32"/>
    </w:rPr>
  </w:style>
  <w:style w:type="character" w:customStyle="1" w:styleId="3Char31">
    <w:name w:val="正文文本 3 Char3"/>
    <w:qFormat/>
    <w:locked/>
    <w:rsid w:val="00712FEF"/>
    <w:rPr>
      <w:rFonts w:ascii="Times New Roman" w:eastAsia="楷体_GB2312" w:hAnsi="Times New Roman"/>
      <w:b/>
      <w:color w:val="000080"/>
      <w:sz w:val="56"/>
      <w:szCs w:val="52"/>
    </w:rPr>
  </w:style>
  <w:style w:type="character" w:customStyle="1" w:styleId="2Char32">
    <w:name w:val="正文文本 2 Char3"/>
    <w:qFormat/>
    <w:locked/>
    <w:rsid w:val="00712FEF"/>
    <w:rPr>
      <w:rFonts w:ascii="Times New Roman" w:hAnsi="Times New Roman"/>
      <w:sz w:val="24"/>
      <w:szCs w:val="24"/>
    </w:rPr>
  </w:style>
  <w:style w:type="character" w:customStyle="1" w:styleId="pagecode">
    <w:name w:val="pagecode"/>
    <w:qFormat/>
    <w:rsid w:val="00712FEF"/>
  </w:style>
  <w:style w:type="character" w:customStyle="1" w:styleId="8Char2">
    <w:name w:val="标题 8 Char2"/>
    <w:qFormat/>
    <w:rsid w:val="00712FEF"/>
    <w:rPr>
      <w:rFonts w:ascii="Times New Roman" w:hAnsi="Times New Roman"/>
      <w:sz w:val="24"/>
    </w:rPr>
  </w:style>
  <w:style w:type="character" w:customStyle="1" w:styleId="G-0Char">
    <w:name w:val="G-0 Char"/>
    <w:link w:val="G-0"/>
    <w:qFormat/>
    <w:rsid w:val="00712FEF"/>
    <w:rPr>
      <w:sz w:val="24"/>
    </w:rPr>
  </w:style>
  <w:style w:type="character" w:customStyle="1" w:styleId="Char42">
    <w:name w:val="题注 Char4"/>
    <w:qFormat/>
    <w:locked/>
    <w:rsid w:val="00712FEF"/>
    <w:rPr>
      <w:rFonts w:ascii="Cambria" w:eastAsia="黑体" w:hAnsi="Cambria"/>
    </w:rPr>
  </w:style>
  <w:style w:type="character" w:customStyle="1" w:styleId="Char37">
    <w:name w:val="日期 Char3"/>
    <w:aliases w:val="图题 Char2"/>
    <w:qFormat/>
    <w:locked/>
    <w:rsid w:val="00712FEF"/>
    <w:rPr>
      <w:rFonts w:ascii="Times New Roman" w:hAnsi="Times New Roman"/>
      <w:sz w:val="24"/>
      <w:szCs w:val="24"/>
    </w:rPr>
  </w:style>
  <w:style w:type="character" w:customStyle="1" w:styleId="Char38">
    <w:name w:val="批注主题 Char3"/>
    <w:uiPriority w:val="99"/>
    <w:qFormat/>
    <w:locked/>
    <w:rsid w:val="00712FEF"/>
    <w:rPr>
      <w:b/>
      <w:bCs/>
    </w:rPr>
  </w:style>
  <w:style w:type="character" w:customStyle="1" w:styleId="Char43">
    <w:name w:val="正文文本 Char4"/>
    <w:aliases w:val="正文文字 Char3"/>
    <w:qFormat/>
    <w:rsid w:val="00712FEF"/>
    <w:rPr>
      <w:rFonts w:ascii="Times New Roman" w:hAnsi="Times New Roman"/>
      <w:kern w:val="2"/>
      <w:sz w:val="24"/>
      <w:szCs w:val="24"/>
    </w:rPr>
  </w:style>
  <w:style w:type="character" w:customStyle="1" w:styleId="0921Char">
    <w:name w:val="0921 Char"/>
    <w:aliases w:val="小 Char,一般文字 字元 Char,一般文字 字元 字元 字元 字元 Char,一般文字 字元 字元 字元 字元 字元 字元 字元 字元 Char,一般文字 字元 字元 字元 字元 字元 字元 字元 Char,一般文字 字元 字元 字元 Char,一般文字 字元 字元 字元 字元 字元 字元 Char,一般文字 字元 字元 字元 字元 字元 字元 字元 字元 字元 字元 字元 字元 Char,一般文字 字元 字元 字元 字元 字元 字元 字元 字元 字元 字元 字元 Char"/>
    <w:qFormat/>
    <w:rsid w:val="00712FEF"/>
    <w:rPr>
      <w:rFonts w:ascii="宋体" w:eastAsia="宋体" w:hAnsi="Courier New" w:cs="Courier New" w:hint="eastAsia"/>
      <w:szCs w:val="21"/>
    </w:rPr>
  </w:style>
  <w:style w:type="character" w:customStyle="1" w:styleId="Char39">
    <w:name w:val="正文文本缩进 Char3"/>
    <w:qFormat/>
    <w:rsid w:val="00712FEF"/>
    <w:rPr>
      <w:rFonts w:ascii="Times New Roman" w:hAnsi="Times New Roman"/>
      <w:kern w:val="2"/>
      <w:sz w:val="21"/>
      <w:szCs w:val="24"/>
    </w:rPr>
  </w:style>
  <w:style w:type="character" w:customStyle="1" w:styleId="Charfffffffc">
    <w:name w:val="文本 Char"/>
    <w:aliases w:val="首行缩进 Char, Char Char Char Char Char Char Char Char Char1,正文缩进 Char Char1,表后文 Char,段1 Cha"/>
    <w:link w:val="afffffffffffffffffff7"/>
    <w:qFormat/>
    <w:locked/>
    <w:rsid w:val="00712FEF"/>
    <w:rPr>
      <w:rFonts w:ascii="宋体" w:eastAsia="幼圆" w:hAnsi="宋体" w:cs="黑体"/>
      <w:w w:val="120"/>
      <w:kern w:val="2"/>
      <w:sz w:val="18"/>
    </w:rPr>
  </w:style>
  <w:style w:type="character" w:customStyle="1" w:styleId="3Char32">
    <w:name w:val="正文文本缩进 3 Char3"/>
    <w:qFormat/>
    <w:locked/>
    <w:rsid w:val="00712FEF"/>
    <w:rPr>
      <w:rFonts w:ascii="宋体" w:hAnsi="Times New Roman"/>
      <w:kern w:val="24"/>
      <w:sz w:val="24"/>
      <w:szCs w:val="24"/>
    </w:rPr>
  </w:style>
  <w:style w:type="character" w:customStyle="1" w:styleId="Char1f9">
    <w:name w:val="麦志勤表格标题 Char1"/>
    <w:link w:val="affffffffffff4"/>
    <w:qFormat/>
    <w:locked/>
    <w:rsid w:val="00712FEF"/>
    <w:rPr>
      <w:rFonts w:ascii="宋体" w:hAnsi="宋体"/>
      <w:kern w:val="2"/>
      <w:sz w:val="24"/>
    </w:rPr>
  </w:style>
  <w:style w:type="character" w:customStyle="1" w:styleId="Charffffffff2">
    <w:name w:val="标题二 Char"/>
    <w:link w:val="affffffffffffffffffffff9"/>
    <w:qFormat/>
    <w:locked/>
    <w:rsid w:val="00712FEF"/>
    <w:rPr>
      <w:rFonts w:ascii="Times New Roman" w:hAnsi="Times New Roman"/>
      <w:b/>
      <w:kern w:val="2"/>
      <w:sz w:val="30"/>
      <w:szCs w:val="30"/>
      <w:lang w:val="zh-CN"/>
    </w:rPr>
  </w:style>
  <w:style w:type="character" w:customStyle="1" w:styleId="Char3a">
    <w:name w:val="批注框文本 Char3"/>
    <w:qFormat/>
    <w:rsid w:val="00712FEF"/>
    <w:rPr>
      <w:rFonts w:ascii="Times New Roman" w:hAnsi="Times New Roman"/>
      <w:kern w:val="2"/>
      <w:sz w:val="18"/>
      <w:szCs w:val="18"/>
    </w:rPr>
  </w:style>
  <w:style w:type="character" w:customStyle="1" w:styleId="9Char20">
    <w:name w:val="标题 9 Char2"/>
    <w:qFormat/>
    <w:rsid w:val="00712FEF"/>
    <w:rPr>
      <w:rFonts w:ascii="Arial" w:eastAsia="黑体" w:hAnsi="Arial"/>
      <w:sz w:val="24"/>
    </w:rPr>
  </w:style>
  <w:style w:type="character" w:customStyle="1" w:styleId="3Chara">
    <w:name w:val="滇标3 Char"/>
    <w:link w:val="3ffc"/>
    <w:qFormat/>
    <w:locked/>
    <w:rsid w:val="00712FEF"/>
    <w:rPr>
      <w:rFonts w:ascii="宋体" w:hAnsi="宋体"/>
      <w:b/>
      <w:bCs/>
      <w:color w:val="000000"/>
      <w:sz w:val="24"/>
      <w:szCs w:val="24"/>
    </w:rPr>
  </w:style>
  <w:style w:type="character" w:customStyle="1" w:styleId="Char44">
    <w:name w:val="副标题 Char4"/>
    <w:qFormat/>
    <w:locked/>
    <w:rsid w:val="00712FEF"/>
    <w:rPr>
      <w:rFonts w:ascii="Cambria" w:hAnsi="Cambria"/>
      <w:b/>
      <w:bCs/>
      <w:kern w:val="28"/>
      <w:sz w:val="32"/>
      <w:szCs w:val="32"/>
    </w:rPr>
  </w:style>
  <w:style w:type="character" w:customStyle="1" w:styleId="Char45">
    <w:name w:val="纯文本 Char4"/>
    <w:aliases w:val="表内文字 Char2,普通文字 Char3,Char1 Char1,普通文字 Char Char Char Char Char2,普通文字 Char Char Char Char Char Char Char3,普通文字 Char Char Char Char Char Char Char Char3,普通文字 Char Char Char Char Char Char Char Char Char Char Char2,普通文字 Char Char2,h31, Char11"/>
    <w:qFormat/>
    <w:rsid w:val="00712FEF"/>
    <w:rPr>
      <w:rFonts w:ascii="宋体" w:eastAsia="宋体" w:hAnsi="Courier New" w:cs="Times New Roman"/>
      <w:sz w:val="28"/>
      <w:szCs w:val="20"/>
    </w:rPr>
  </w:style>
  <w:style w:type="character" w:customStyle="1" w:styleId="Char46">
    <w:name w:val="正文首行缩进 Char4"/>
    <w:qFormat/>
    <w:locked/>
    <w:rsid w:val="00712FEF"/>
  </w:style>
  <w:style w:type="character" w:customStyle="1" w:styleId="act">
    <w:name w:val="act"/>
    <w:qFormat/>
    <w:rsid w:val="00712FEF"/>
  </w:style>
  <w:style w:type="character" w:customStyle="1" w:styleId="7Char20">
    <w:name w:val="标题 7 Char2"/>
    <w:aliases w:val="项标题(1) Char2,标题 7 表 Char2,无节条 Char2,标题 7 表1 Char,标题 7，图题 Char,表格标题1 Char1,无节条 Char Char Char,标7 Char,标题 7表内5号 Char,无级项 Char,项目文件 Char,H7 Char,H71 Char,. [(1)] Char,标题 7表内5号1 Char,标题 7表内5号2 Char,标题 7表内5号11 Char,标题 7表内5号3 Char,标题 7表内5号12 Char"/>
    <w:qFormat/>
    <w:rsid w:val="00712FEF"/>
    <w:rPr>
      <w:rFonts w:ascii="Times New Roman" w:hAnsi="Times New Roman"/>
      <w:sz w:val="24"/>
    </w:rPr>
  </w:style>
  <w:style w:type="character" w:customStyle="1" w:styleId="Char3b">
    <w:name w:val="批注文字 Char3"/>
    <w:qFormat/>
    <w:rsid w:val="00712FEF"/>
    <w:rPr>
      <w:rFonts w:ascii="Times New Roman" w:hAnsi="Times New Roman"/>
      <w:kern w:val="2"/>
      <w:sz w:val="24"/>
      <w:szCs w:val="24"/>
    </w:rPr>
  </w:style>
  <w:style w:type="character" w:customStyle="1" w:styleId="Char3c">
    <w:name w:val="题注 Char3"/>
    <w:qFormat/>
    <w:rsid w:val="00712FEF"/>
    <w:rPr>
      <w:rFonts w:eastAsia="Times New Roman"/>
      <w:b/>
      <w:bCs/>
      <w:kern w:val="2"/>
      <w:sz w:val="21"/>
      <w:szCs w:val="28"/>
    </w:rPr>
  </w:style>
  <w:style w:type="character" w:customStyle="1" w:styleId="3Char40">
    <w:name w:val="标题 3 Char4"/>
    <w:aliases w:val="Re Char2,Head 3 WSA Char2,h3 Char3,H3 Char2,B Head Char2,条标题1.1.1 Char2,Section Char2,标题 13 Char3,标题 13 Char Char2,标题 3 Char Char Char2,1.1.1 Char2,条 Char2,标3 Char2,二级节名 Char2,3rd level Char2,3 Char2,l3 Char2,CT Char2,BSH-3 Char2,h3b Char2"/>
    <w:qFormat/>
    <w:rsid w:val="00712FEF"/>
    <w:rPr>
      <w:rFonts w:ascii="Times New Roman" w:hAnsi="Times New Roman"/>
      <w:b/>
      <w:bCs/>
      <w:kern w:val="2"/>
      <w:sz w:val="28"/>
      <w:szCs w:val="32"/>
    </w:rPr>
  </w:style>
  <w:style w:type="character" w:customStyle="1" w:styleId="4Char40">
    <w:name w:val="标题 4 Char4"/>
    <w:aliases w:val="Subsection Char2,标题 14 Char2,款标题1.1.1.1 Char2,H4 Char2,四 Char2,H41 Char2,H42 Char2,u4 Char2,H43 Char2,H411 Char2,H421 Char2,u41 Char2,H44 Char2,H412 Char2,H422 Char2,u42 Char2,H45 Char2,H413 Char2,H423 Char2,u43 Char2,H46 Char2,H414 Char2"/>
    <w:qFormat/>
    <w:rsid w:val="00712FEF"/>
    <w:rPr>
      <w:rFonts w:ascii="Times New Roman" w:hAnsi="Times New Roman"/>
      <w:b/>
      <w:bCs/>
      <w:kern w:val="2"/>
      <w:sz w:val="24"/>
      <w:szCs w:val="28"/>
    </w:rPr>
  </w:style>
  <w:style w:type="character" w:customStyle="1" w:styleId="69Char">
    <w:name w:val="样式69 Char"/>
    <w:link w:val="69"/>
    <w:qFormat/>
    <w:locked/>
    <w:rsid w:val="00712FEF"/>
    <w:rPr>
      <w:rFonts w:ascii="Times New Roman" w:eastAsia="黑体" w:hAnsi="Times New Roman"/>
      <w:color w:val="000000"/>
      <w:kern w:val="2"/>
      <w:sz w:val="24"/>
      <w:szCs w:val="24"/>
      <w:lang w:val="en-AU"/>
    </w:rPr>
  </w:style>
  <w:style w:type="character" w:customStyle="1" w:styleId="2Char40">
    <w:name w:val="正文文本缩进 2 Char4"/>
    <w:qFormat/>
    <w:rsid w:val="00712FEF"/>
    <w:rPr>
      <w:rFonts w:ascii="宋体" w:hAnsi="宋体" w:cs="宋体"/>
      <w:sz w:val="28"/>
      <w:szCs w:val="28"/>
    </w:rPr>
  </w:style>
  <w:style w:type="character" w:customStyle="1" w:styleId="Char3d">
    <w:name w:val="页脚 Char3"/>
    <w:aliases w:val="123YJ Char2"/>
    <w:uiPriority w:val="99"/>
    <w:qFormat/>
    <w:rsid w:val="00712FEF"/>
    <w:rPr>
      <w:rFonts w:ascii="Times New Roman" w:hAnsi="Times New Roman"/>
      <w:kern w:val="2"/>
      <w:sz w:val="18"/>
      <w:szCs w:val="18"/>
    </w:rPr>
  </w:style>
  <w:style w:type="character" w:customStyle="1" w:styleId="Char3e">
    <w:name w:val="脚注文本 Char3"/>
    <w:qFormat/>
    <w:locked/>
    <w:rsid w:val="00712FEF"/>
    <w:rPr>
      <w:rFonts w:ascii="Times New Roman" w:hAnsi="Times New Roman"/>
      <w:sz w:val="18"/>
      <w:szCs w:val="18"/>
    </w:rPr>
  </w:style>
  <w:style w:type="character" w:customStyle="1" w:styleId="Char3f">
    <w:name w:val="页眉 Char3"/>
    <w:aliases w:val="even Char2,g Char2,ITTHEADER Char2,页眉1 Char2,页眉2 Char2,页眉zxl Char2,Ò³Ã¼ Char Char2"/>
    <w:qFormat/>
    <w:rsid w:val="00712FEF"/>
    <w:rPr>
      <w:rFonts w:ascii="Times New Roman" w:hAnsi="Times New Roman"/>
      <w:kern w:val="2"/>
      <w:sz w:val="18"/>
      <w:szCs w:val="18"/>
    </w:rPr>
  </w:style>
  <w:style w:type="character" w:customStyle="1" w:styleId="HTMLChar3">
    <w:name w:val="HTML 预设格式 Char3"/>
    <w:qFormat/>
    <w:rsid w:val="00712FEF"/>
    <w:rPr>
      <w:rFonts w:ascii="宋体" w:hAnsi="宋体" w:cs="宋体"/>
      <w:sz w:val="24"/>
      <w:szCs w:val="24"/>
    </w:rPr>
  </w:style>
  <w:style w:type="character" w:customStyle="1" w:styleId="Charffffffb">
    <w:name w:val="正文段落 Char"/>
    <w:link w:val="affffffffffffff"/>
    <w:qFormat/>
    <w:locked/>
    <w:rsid w:val="00712FEF"/>
    <w:rPr>
      <w:rFonts w:ascii="@宋体" w:eastAsia="仿宋_GB2312" w:hAnsi="Times New Roman"/>
      <w:sz w:val="24"/>
      <w:szCs w:val="24"/>
    </w:rPr>
  </w:style>
  <w:style w:type="character" w:customStyle="1" w:styleId="2Char33">
    <w:name w:val="正文首行缩进 2 Char3"/>
    <w:qFormat/>
    <w:locked/>
    <w:rsid w:val="00712FEF"/>
    <w:rPr>
      <w:b/>
      <w:bCs/>
      <w:spacing w:val="6"/>
      <w:sz w:val="28"/>
    </w:rPr>
  </w:style>
  <w:style w:type="character" w:customStyle="1" w:styleId="Style272">
    <w:name w:val="_Style 272"/>
    <w:uiPriority w:val="19"/>
    <w:qFormat/>
    <w:rsid w:val="00712FEF"/>
    <w:rPr>
      <w:b/>
      <w:sz w:val="24"/>
      <w:szCs w:val="24"/>
    </w:rPr>
  </w:style>
  <w:style w:type="character" w:customStyle="1" w:styleId="2Char41">
    <w:name w:val="标题 2 Char4"/>
    <w:aliases w:val="节 Char2,Se Char2,Head wsa2 Char2,H2 Char2,标题 1.1 Char2,Chapter Title Char2,Chapter Char2,节标题 1.1 Char2,h2 Char2,l2 Char2,2nd level Char2,Titre2 Char2,2 Char1,Header 2 Char2,1.1标题 2 Char2,1.1 Char2,_Heading 2 Char2,标2 Char2,第一层条 Char2,A Char"/>
    <w:qFormat/>
    <w:rsid w:val="00712FEF"/>
    <w:rPr>
      <w:rFonts w:ascii="Times New Roman" w:hAnsi="Times New Roman"/>
      <w:b/>
      <w:bCs/>
      <w:kern w:val="2"/>
      <w:sz w:val="32"/>
      <w:szCs w:val="32"/>
    </w:rPr>
  </w:style>
  <w:style w:type="character" w:customStyle="1" w:styleId="wsmCharChar">
    <w:name w:val="wsm正文 Char Char"/>
    <w:link w:val="wsm"/>
    <w:qFormat/>
    <w:rsid w:val="00712FEF"/>
    <w:rPr>
      <w:rFonts w:ascii="Times New Roman" w:eastAsia="仿宋_GB2312" w:hAnsi="Times New Roman"/>
      <w:sz w:val="24"/>
      <w:szCs w:val="24"/>
    </w:rPr>
  </w:style>
  <w:style w:type="character" w:customStyle="1" w:styleId="Char2fa">
    <w:name w:val="文档结构图 Char2"/>
    <w:qFormat/>
    <w:locked/>
    <w:rsid w:val="00712FEF"/>
    <w:rPr>
      <w:rFonts w:ascii="宋体" w:hAnsi="Times New Roman"/>
      <w:sz w:val="18"/>
      <w:szCs w:val="18"/>
    </w:rPr>
  </w:style>
  <w:style w:type="character" w:customStyle="1" w:styleId="cucd-0Char">
    <w:name w:val="cucd-0 Char"/>
    <w:link w:val="cucd-0"/>
    <w:qFormat/>
    <w:rsid w:val="00712FEF"/>
    <w:rPr>
      <w:rFonts w:ascii="Times New Roman" w:hAnsi="Times New Roman"/>
      <w:kern w:val="2"/>
      <w:sz w:val="24"/>
      <w:szCs w:val="24"/>
    </w:rPr>
  </w:style>
  <w:style w:type="character" w:customStyle="1" w:styleId="aaChar">
    <w:name w:val="aa正文 Char"/>
    <w:link w:val="aa0"/>
    <w:qFormat/>
    <w:locked/>
    <w:rsid w:val="00712FEF"/>
    <w:rPr>
      <w:rFonts w:ascii="Times New Roman" w:hAnsi="Times New Roman"/>
      <w:bCs/>
      <w:color w:val="000000"/>
      <w:sz w:val="24"/>
      <w:szCs w:val="24"/>
    </w:rPr>
  </w:style>
  <w:style w:type="character" w:customStyle="1" w:styleId="2Char23">
    <w:name w:val="正文首行缩进 2 Char2"/>
    <w:uiPriority w:val="99"/>
    <w:semiHidden/>
    <w:qFormat/>
    <w:rsid w:val="00712FEF"/>
    <w:rPr>
      <w:rFonts w:ascii="Times New Roman" w:hAnsi="Times New Roman"/>
      <w:kern w:val="2"/>
      <w:sz w:val="24"/>
      <w:szCs w:val="24"/>
    </w:rPr>
  </w:style>
  <w:style w:type="character" w:customStyle="1" w:styleId="Char2fb">
    <w:name w:val="尾注文本 Char2"/>
    <w:semiHidden/>
    <w:qFormat/>
    <w:locked/>
    <w:rsid w:val="00712FEF"/>
    <w:rPr>
      <w:rFonts w:ascii="Times New Roman" w:hAnsi="Times New Roman"/>
      <w:sz w:val="24"/>
      <w:szCs w:val="24"/>
    </w:rPr>
  </w:style>
  <w:style w:type="character" w:customStyle="1" w:styleId="1Charf1">
    <w:name w:val="滇标1 Char"/>
    <w:link w:val="11"/>
    <w:qFormat/>
    <w:locked/>
    <w:rsid w:val="00712FEF"/>
    <w:rPr>
      <w:rFonts w:ascii="仿宋_GB2312" w:eastAsia="仿宋_GB2312" w:hAnsi="仿宋_GB2312"/>
      <w:b/>
      <w:bCs/>
      <w:color w:val="000000"/>
      <w:kern w:val="44"/>
      <w:sz w:val="28"/>
      <w:szCs w:val="28"/>
    </w:rPr>
  </w:style>
  <w:style w:type="character" w:customStyle="1" w:styleId="llyCharChar">
    <w:name w:val="正文lly Char Char"/>
    <w:link w:val="lly"/>
    <w:qFormat/>
    <w:rsid w:val="00712FEF"/>
    <w:rPr>
      <w:rFonts w:ascii="宋体" w:hAnsi="宋体"/>
      <w:b/>
      <w:bCs/>
      <w:color w:val="000000"/>
      <w:kern w:val="2"/>
      <w:sz w:val="28"/>
      <w:szCs w:val="28"/>
    </w:rPr>
  </w:style>
  <w:style w:type="character" w:customStyle="1" w:styleId="6Char20">
    <w:name w:val="标题 6 Char2"/>
    <w:aliases w:val="标题 6，图标题 Char2,标题1.1.1.1.1.1 Char2,H6 Char2,H61 Char2,第五层条 Char2,图片 Char2,技术文件 Char Char1,图标题 Char2,H61 Char1,标题 6表内文字(小四) Char1,无节 Char1,标题8 Char1,标题6，6级标题，小四中宋粗，无序号 Char1,61 Char1,62 Char1,sub-dash Char1,sd Char1,标题 6 Char Char1,二级项 Char1"/>
    <w:qFormat/>
    <w:rsid w:val="00712FEF"/>
    <w:rPr>
      <w:rFonts w:ascii="Times New Roman" w:hAnsi="Times New Roman"/>
      <w:sz w:val="24"/>
    </w:rPr>
  </w:style>
  <w:style w:type="paragraph" w:customStyle="1" w:styleId="6d">
    <w:name w:val="婷表格标题6"/>
    <w:basedOn w:val="a6"/>
    <w:qFormat/>
    <w:rsid w:val="00712FEF"/>
    <w:pPr>
      <w:widowControl/>
      <w:adjustRightInd w:val="0"/>
      <w:snapToGrid w:val="0"/>
      <w:spacing w:before="40"/>
      <w:ind w:firstLineChars="200" w:firstLine="200"/>
      <w:jc w:val="center"/>
    </w:pPr>
    <w:rPr>
      <w:rFonts w:ascii="Arial" w:eastAsia="黑体" w:hAnsi="Arial"/>
      <w:color w:val="auto"/>
      <w:szCs w:val="21"/>
    </w:rPr>
  </w:style>
  <w:style w:type="paragraph" w:customStyle="1" w:styleId="7d">
    <w:name w:val="婷表格文字7"/>
    <w:basedOn w:val="a6"/>
    <w:qFormat/>
    <w:rsid w:val="00712FEF"/>
    <w:pPr>
      <w:adjustRightInd w:val="0"/>
      <w:snapToGrid w:val="0"/>
      <w:spacing w:before="40" w:after="40"/>
      <w:ind w:firstLineChars="200" w:firstLine="200"/>
      <w:jc w:val="center"/>
    </w:pPr>
    <w:rPr>
      <w:rFonts w:cs="宋体"/>
      <w:color w:val="auto"/>
      <w:szCs w:val="20"/>
    </w:rPr>
  </w:style>
  <w:style w:type="paragraph" w:customStyle="1" w:styleId="MY">
    <w:name w:val="MY报告正文"/>
    <w:basedOn w:val="a6"/>
    <w:qFormat/>
    <w:rsid w:val="00712FEF"/>
    <w:pPr>
      <w:ind w:firstLineChars="200" w:firstLine="200"/>
    </w:pPr>
    <w:rPr>
      <w:color w:val="auto"/>
      <w:szCs w:val="28"/>
    </w:rPr>
  </w:style>
  <w:style w:type="paragraph" w:customStyle="1" w:styleId="afffffffffffffffffffffff5">
    <w:name w:val="标号正文"/>
    <w:basedOn w:val="a6"/>
    <w:next w:val="a6"/>
    <w:qFormat/>
    <w:rsid w:val="00712FEF"/>
    <w:pPr>
      <w:tabs>
        <w:tab w:val="left" w:pos="1540"/>
      </w:tabs>
      <w:overflowPunct w:val="0"/>
      <w:snapToGrid w:val="0"/>
      <w:ind w:firstLineChars="200" w:firstLine="1040"/>
      <w:jc w:val="left"/>
    </w:pPr>
    <w:rPr>
      <w:rFonts w:ascii="Arial" w:hAnsi="Arial"/>
      <w:color w:val="auto"/>
      <w:szCs w:val="20"/>
    </w:rPr>
  </w:style>
  <w:style w:type="paragraph" w:customStyle="1" w:styleId="0-Meng">
    <w:name w:val="0-Meng"/>
    <w:basedOn w:val="a6"/>
    <w:next w:val="a6"/>
    <w:qFormat/>
    <w:rsid w:val="00712FEF"/>
    <w:pPr>
      <w:ind w:firstLineChars="200" w:firstLine="200"/>
    </w:pPr>
    <w:rPr>
      <w:color w:val="auto"/>
      <w:lang w:val="zh-CN"/>
    </w:rPr>
  </w:style>
  <w:style w:type="paragraph" w:customStyle="1" w:styleId="afffffffffffffffffffffff6">
    <w:name w:val="新正文"/>
    <w:basedOn w:val="a6"/>
    <w:qFormat/>
    <w:rsid w:val="00712FEF"/>
    <w:pPr>
      <w:spacing w:line="480" w:lineRule="exact"/>
      <w:ind w:firstLineChars="200" w:firstLine="567"/>
    </w:pPr>
    <w:rPr>
      <w:rFonts w:ascii="仿宋_GB2312" w:eastAsia="仿宋_GB2312"/>
      <w:bCs/>
      <w:color w:val="auto"/>
      <w:kern w:val="0"/>
      <w:sz w:val="28"/>
      <w:szCs w:val="20"/>
    </w:rPr>
  </w:style>
  <w:style w:type="paragraph" w:customStyle="1" w:styleId="WPSOffice2">
    <w:name w:val="WPSOffice手动目录 2"/>
    <w:rsid w:val="00712FEF"/>
    <w:pPr>
      <w:ind w:leftChars="200" w:left="200"/>
    </w:pPr>
    <w:rPr>
      <w:rFonts w:ascii="Times New Roman" w:hAnsi="Times New Roman"/>
    </w:rPr>
  </w:style>
  <w:style w:type="paragraph" w:customStyle="1" w:styleId="WPSOffice3">
    <w:name w:val="WPSOffice手动目录 3"/>
    <w:qFormat/>
    <w:rsid w:val="00712FEF"/>
    <w:pPr>
      <w:ind w:leftChars="400" w:left="400"/>
    </w:pPr>
    <w:rPr>
      <w:rFonts w:ascii="Times New Roman" w:hAnsi="Times New Roman"/>
    </w:rPr>
  </w:style>
  <w:style w:type="paragraph" w:customStyle="1" w:styleId="2fffff6">
    <w:name w:val="正文退2格"/>
    <w:basedOn w:val="a6"/>
    <w:link w:val="2Charf5"/>
    <w:qFormat/>
    <w:rsid w:val="00712FEF"/>
    <w:pPr>
      <w:spacing w:line="288" w:lineRule="auto"/>
      <w:ind w:firstLineChars="200" w:firstLine="420"/>
    </w:pPr>
    <w:rPr>
      <w:rFonts w:ascii="Century Gothic" w:hAnsi="Century Gothic" w:cs="宋体"/>
      <w:sz w:val="21"/>
      <w:szCs w:val="20"/>
    </w:rPr>
  </w:style>
  <w:style w:type="paragraph" w:customStyle="1" w:styleId="-7">
    <w:name w:val="表格-标题"/>
    <w:basedOn w:val="a6"/>
    <w:link w:val="-Char0"/>
    <w:rsid w:val="00712FEF"/>
    <w:pPr>
      <w:spacing w:line="240" w:lineRule="auto"/>
      <w:ind w:firstLineChars="200" w:firstLine="200"/>
      <w:jc w:val="center"/>
    </w:pPr>
    <w:rPr>
      <w:rFonts w:cs="宋体"/>
      <w:b/>
      <w:bCs/>
      <w:sz w:val="15"/>
      <w:szCs w:val="20"/>
    </w:rPr>
  </w:style>
  <w:style w:type="paragraph" w:customStyle="1" w:styleId="-8">
    <w:name w:val="表格-内容居中"/>
    <w:basedOn w:val="a6"/>
    <w:rsid w:val="00712FEF"/>
    <w:pPr>
      <w:spacing w:line="200" w:lineRule="exact"/>
      <w:ind w:firstLineChars="200" w:firstLine="200"/>
      <w:jc w:val="center"/>
    </w:pPr>
    <w:rPr>
      <w:rFonts w:cs="宋体"/>
      <w:kern w:val="0"/>
      <w:sz w:val="15"/>
      <w:szCs w:val="20"/>
    </w:rPr>
  </w:style>
  <w:style w:type="paragraph" w:customStyle="1" w:styleId="-9">
    <w:name w:val="表格-内容左对齐"/>
    <w:basedOn w:val="-8"/>
    <w:qFormat/>
    <w:rsid w:val="00712FEF"/>
    <w:pPr>
      <w:jc w:val="left"/>
    </w:pPr>
    <w:rPr>
      <w:szCs w:val="15"/>
    </w:rPr>
  </w:style>
  <w:style w:type="character" w:customStyle="1" w:styleId="2Charf5">
    <w:name w:val="正文退2格 Char"/>
    <w:link w:val="2fffff6"/>
    <w:qFormat/>
    <w:rsid w:val="00712FEF"/>
    <w:rPr>
      <w:rFonts w:ascii="Century Gothic" w:hAnsi="Century Gothic" w:cs="宋体"/>
      <w:color w:val="000000"/>
      <w:kern w:val="2"/>
      <w:sz w:val="21"/>
    </w:rPr>
  </w:style>
  <w:style w:type="character" w:customStyle="1" w:styleId="-Char0">
    <w:name w:val="表格-标题 Char"/>
    <w:link w:val="-7"/>
    <w:rsid w:val="00712FEF"/>
    <w:rPr>
      <w:rFonts w:ascii="Times New Roman" w:hAnsi="Times New Roman" w:cs="宋体"/>
      <w:b/>
      <w:bCs/>
      <w:color w:val="000000"/>
      <w:kern w:val="2"/>
      <w:sz w:val="15"/>
    </w:rPr>
  </w:style>
  <w:style w:type="character" w:customStyle="1" w:styleId="afffffffffffffffffffffff7">
    <w:name w:val="明显引用 字符"/>
    <w:uiPriority w:val="99"/>
    <w:rsid w:val="00712FEF"/>
    <w:rPr>
      <w:i/>
      <w:iCs/>
      <w:color w:val="4F81BD"/>
      <w:kern w:val="2"/>
      <w:sz w:val="24"/>
      <w:szCs w:val="24"/>
    </w:rPr>
  </w:style>
  <w:style w:type="character" w:customStyle="1" w:styleId="afffffffffffffffffffffff8">
    <w:name w:val="宏文本 字符"/>
    <w:uiPriority w:val="99"/>
    <w:semiHidden/>
    <w:rsid w:val="00712FEF"/>
    <w:rPr>
      <w:rFonts w:ascii="Courier New" w:hAnsi="Courier New" w:cs="Courier New"/>
      <w:kern w:val="2"/>
      <w:sz w:val="24"/>
      <w:szCs w:val="24"/>
    </w:rPr>
  </w:style>
  <w:style w:type="character" w:customStyle="1" w:styleId="afffffffffffffffffffffff9">
    <w:name w:val="称呼 字符"/>
    <w:uiPriority w:val="99"/>
    <w:semiHidden/>
    <w:rsid w:val="00712FEF"/>
    <w:rPr>
      <w:kern w:val="2"/>
      <w:sz w:val="24"/>
      <w:szCs w:val="24"/>
    </w:rPr>
  </w:style>
  <w:style w:type="character" w:customStyle="1" w:styleId="afffffffffffffffffffffffa">
    <w:name w:val="结束语 字符"/>
    <w:uiPriority w:val="99"/>
    <w:semiHidden/>
    <w:rsid w:val="00712FEF"/>
    <w:rPr>
      <w:kern w:val="2"/>
      <w:sz w:val="24"/>
      <w:szCs w:val="24"/>
    </w:rPr>
  </w:style>
  <w:style w:type="character" w:customStyle="1" w:styleId="afffffffffffffffffffffffb">
    <w:name w:val="信息标题 字符"/>
    <w:uiPriority w:val="99"/>
    <w:semiHidden/>
    <w:rsid w:val="00712FEF"/>
    <w:rPr>
      <w:rFonts w:ascii="Cambria" w:eastAsia="宋体" w:hAnsi="Cambria" w:cs="Times New Roman"/>
      <w:kern w:val="2"/>
      <w:sz w:val="24"/>
      <w:szCs w:val="24"/>
      <w:shd w:val="pct20" w:color="auto" w:fill="auto"/>
    </w:rPr>
  </w:style>
  <w:style w:type="character" w:customStyle="1" w:styleId="afffffffffffffffffffffffc">
    <w:name w:val="引用 字符"/>
    <w:uiPriority w:val="99"/>
    <w:rsid w:val="00712FEF"/>
    <w:rPr>
      <w:i/>
      <w:iCs/>
      <w:color w:val="404040"/>
      <w:kern w:val="2"/>
      <w:sz w:val="24"/>
      <w:szCs w:val="24"/>
    </w:rPr>
  </w:style>
  <w:style w:type="character" w:customStyle="1" w:styleId="2fffff7">
    <w:name w:val="未处理的提及2"/>
    <w:uiPriority w:val="99"/>
    <w:semiHidden/>
    <w:unhideWhenUsed/>
    <w:rsid w:val="00712FEF"/>
    <w:rPr>
      <w:color w:val="605E5C"/>
      <w:shd w:val="clear" w:color="auto" w:fill="E1DFDD"/>
    </w:rPr>
  </w:style>
  <w:style w:type="character" w:customStyle="1" w:styleId="z-11">
    <w:name w:val="z-窗体顶端 字符1"/>
    <w:uiPriority w:val="99"/>
    <w:semiHidden/>
    <w:rsid w:val="00712FEF"/>
    <w:rPr>
      <w:rFonts w:ascii="Arial" w:hAnsi="Arial" w:cs="Arial"/>
      <w:vanish/>
      <w:kern w:val="2"/>
      <w:sz w:val="16"/>
      <w:szCs w:val="16"/>
    </w:rPr>
  </w:style>
  <w:style w:type="character" w:customStyle="1" w:styleId="z-12">
    <w:name w:val="z-窗体底端 字符1"/>
    <w:uiPriority w:val="99"/>
    <w:semiHidden/>
    <w:rsid w:val="00712FEF"/>
    <w:rPr>
      <w:rFonts w:ascii="Arial" w:hAnsi="Arial" w:cs="Arial"/>
      <w:vanish/>
      <w:kern w:val="2"/>
      <w:sz w:val="16"/>
      <w:szCs w:val="16"/>
    </w:rPr>
  </w:style>
  <w:style w:type="character" w:customStyle="1" w:styleId="EmailStyle661">
    <w:name w:val="EmailStyle661"/>
    <w:basedOn w:val="a7"/>
    <w:semiHidden/>
    <w:rsid w:val="006A3609"/>
    <w:rPr>
      <w:rFonts w:ascii="Arial" w:eastAsia="宋体" w:hAnsi="Arial" w:cs="Arial"/>
      <w:color w:val="000080"/>
      <w:sz w:val="18"/>
      <w:szCs w:val="20"/>
    </w:rPr>
  </w:style>
  <w:style w:type="paragraph" w:customStyle="1" w:styleId="CharCharCharCharCharChar6">
    <w:name w:val="Char Char Char Char Char Char6"/>
    <w:basedOn w:val="a6"/>
    <w:autoRedefine/>
    <w:rsid w:val="006A3609"/>
    <w:pPr>
      <w:tabs>
        <w:tab w:val="num" w:pos="425"/>
      </w:tabs>
      <w:spacing w:line="240" w:lineRule="auto"/>
      <w:ind w:left="425" w:hanging="425"/>
    </w:pPr>
    <w:rPr>
      <w:color w:val="auto"/>
    </w:rPr>
  </w:style>
  <w:style w:type="paragraph" w:customStyle="1" w:styleId="bt">
    <w:name w:val="bt"/>
    <w:basedOn w:val="a6"/>
    <w:rsid w:val="006A3609"/>
    <w:pPr>
      <w:widowControl/>
      <w:spacing w:before="100" w:beforeAutospacing="1" w:after="100" w:afterAutospacing="1" w:line="240" w:lineRule="auto"/>
      <w:ind w:firstLine="480"/>
      <w:jc w:val="center"/>
    </w:pPr>
    <w:rPr>
      <w:rFonts w:ascii="宋体" w:hAnsi="宋体"/>
      <w:b/>
      <w:bCs/>
      <w:kern w:val="0"/>
      <w:sz w:val="19"/>
      <w:szCs w:val="19"/>
    </w:rPr>
  </w:style>
  <w:style w:type="paragraph" w:customStyle="1" w:styleId="CharCharChar40">
    <w:name w:val="Char Char Char4"/>
    <w:basedOn w:val="a6"/>
    <w:rsid w:val="006A3609"/>
    <w:pPr>
      <w:widowControl/>
      <w:spacing w:after="160" w:line="240" w:lineRule="exact"/>
      <w:jc w:val="left"/>
    </w:pPr>
    <w:rPr>
      <w:rFonts w:ascii="Arial" w:eastAsia="Times New Roman" w:hAnsi="Arial" w:cs="Verdana"/>
      <w:b/>
      <w:color w:val="auto"/>
      <w:kern w:val="0"/>
      <w:lang w:eastAsia="en-US"/>
    </w:rPr>
  </w:style>
  <w:style w:type="character" w:customStyle="1" w:styleId="5f3">
    <w:name w:val="标题5"/>
    <w:basedOn w:val="a7"/>
    <w:rsid w:val="006A3609"/>
  </w:style>
  <w:style w:type="paragraph" w:customStyle="1" w:styleId="afffffffffffffffffffffffd">
    <w:name w:val="首行缩进"/>
    <w:basedOn w:val="a6"/>
    <w:qFormat/>
    <w:rsid w:val="006A3609"/>
    <w:pPr>
      <w:autoSpaceDE w:val="0"/>
      <w:autoSpaceDN w:val="0"/>
      <w:spacing w:line="240" w:lineRule="auto"/>
      <w:ind w:firstLineChars="200" w:firstLine="200"/>
    </w:pPr>
    <w:rPr>
      <w:color w:val="auto"/>
      <w:kern w:val="0"/>
      <w:sz w:val="28"/>
    </w:rPr>
  </w:style>
  <w:style w:type="character" w:customStyle="1" w:styleId="1Charf2">
    <w:name w:val="一般文字1 Char"/>
    <w:basedOn w:val="a7"/>
    <w:rsid w:val="006A3609"/>
    <w:rPr>
      <w:rFonts w:eastAsia="宋体"/>
      <w:sz w:val="18"/>
      <w:lang w:val="en-US" w:eastAsia="zh-CN" w:bidi="ar-SA"/>
    </w:rPr>
  </w:style>
  <w:style w:type="character" w:customStyle="1" w:styleId="CharCharCharChar100">
    <w:name w:val="Char Char Char Char10"/>
    <w:aliases w:val="题注 Char Char Char"/>
    <w:basedOn w:val="a7"/>
    <w:rsid w:val="006A3609"/>
    <w:rPr>
      <w:rFonts w:ascii="Arial" w:eastAsia="黑体" w:hAnsi="Arial" w:cs="Arial"/>
      <w:kern w:val="2"/>
      <w:sz w:val="24"/>
      <w:lang w:val="en-US" w:eastAsia="zh-CN" w:bidi="ar-SA"/>
    </w:rPr>
  </w:style>
  <w:style w:type="paragraph" w:customStyle="1" w:styleId="B1">
    <w:name w:val="B1"/>
    <w:basedOn w:val="a6"/>
    <w:rsid w:val="006A3609"/>
    <w:pPr>
      <w:tabs>
        <w:tab w:val="left" w:pos="7080"/>
      </w:tabs>
      <w:adjustRightInd w:val="0"/>
      <w:spacing w:line="720" w:lineRule="atLeast"/>
      <w:jc w:val="center"/>
      <w:textAlignment w:val="baseline"/>
    </w:pPr>
    <w:rPr>
      <w:rFonts w:ascii="宋体" w:cs="宋体"/>
      <w:b/>
      <w:bCs/>
      <w:color w:val="auto"/>
      <w:kern w:val="0"/>
      <w:sz w:val="32"/>
      <w:szCs w:val="32"/>
    </w:rPr>
  </w:style>
  <w:style w:type="character" w:customStyle="1" w:styleId="1CharChar10">
    <w:name w:val="项标题(1) Char Char1"/>
    <w:aliases w:val="项标题(1) Char Char Char Char"/>
    <w:basedOn w:val="a7"/>
    <w:rsid w:val="006A3609"/>
    <w:rPr>
      <w:rFonts w:ascii="宋体" w:eastAsia="宋体"/>
      <w:b/>
      <w:sz w:val="24"/>
      <w:lang w:val="en-US" w:eastAsia="zh-CN" w:bidi="ar-SA"/>
    </w:rPr>
  </w:style>
  <w:style w:type="paragraph" w:customStyle="1" w:styleId="afffffffffffffffffffffffe">
    <w:name w:val="小点"/>
    <w:autoRedefine/>
    <w:rsid w:val="006A3609"/>
    <w:pPr>
      <w:tabs>
        <w:tab w:val="num" w:pos="821"/>
      </w:tabs>
      <w:adjustRightInd w:val="0"/>
      <w:snapToGrid w:val="0"/>
      <w:spacing w:line="360" w:lineRule="auto"/>
      <w:ind w:left="821" w:hanging="360"/>
    </w:pPr>
    <w:rPr>
      <w:rFonts w:ascii="宋体" w:hAnsi="宋体" w:cs="宋体"/>
      <w:sz w:val="24"/>
      <w:szCs w:val="24"/>
    </w:rPr>
  </w:style>
  <w:style w:type="paragraph" w:customStyle="1" w:styleId="body">
    <w:name w:val="body"/>
    <w:basedOn w:val="a6"/>
    <w:rsid w:val="006A3609"/>
    <w:rPr>
      <w:rFonts w:ascii="宋体" w:hAnsi="宋体" w:cs="宋体"/>
      <w:color w:val="auto"/>
    </w:rPr>
  </w:style>
  <w:style w:type="paragraph" w:customStyle="1" w:styleId="affffffffffffffffffffffff">
    <w:name w:val="大表内容"/>
    <w:autoRedefine/>
    <w:rsid w:val="006A3609"/>
    <w:pPr>
      <w:snapToGrid w:val="0"/>
      <w:jc w:val="center"/>
    </w:pPr>
    <w:rPr>
      <w:rFonts w:ascii="Times New Roman" w:hAnsi="Times New Roman"/>
      <w:sz w:val="21"/>
      <w:szCs w:val="21"/>
    </w:rPr>
  </w:style>
  <w:style w:type="character" w:customStyle="1" w:styleId="content">
    <w:name w:val="content"/>
    <w:basedOn w:val="a7"/>
    <w:rsid w:val="006A3609"/>
  </w:style>
  <w:style w:type="character" w:customStyle="1" w:styleId="unnamed31">
    <w:name w:val="unnamed31"/>
    <w:basedOn w:val="a7"/>
    <w:rsid w:val="006A3609"/>
    <w:rPr>
      <w:color w:val="000000"/>
      <w:spacing w:val="0"/>
      <w:sz w:val="20"/>
      <w:szCs w:val="20"/>
      <w:u w:val="none"/>
      <w:effect w:val="none"/>
    </w:rPr>
  </w:style>
  <w:style w:type="paragraph" w:customStyle="1" w:styleId="xl19">
    <w:name w:val="xl19"/>
    <w:basedOn w:val="a6"/>
    <w:rsid w:val="006A360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20">
    <w:name w:val="xl20"/>
    <w:basedOn w:val="a6"/>
    <w:rsid w:val="006A360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21">
    <w:name w:val="xl21"/>
    <w:basedOn w:val="a6"/>
    <w:rsid w:val="006A3609"/>
    <w:pPr>
      <w:widowControl/>
      <w:spacing w:before="100" w:beforeAutospacing="1" w:after="100" w:afterAutospacing="1" w:line="240" w:lineRule="auto"/>
      <w:jc w:val="center"/>
    </w:pPr>
    <w:rPr>
      <w:rFonts w:ascii="宋体" w:hAnsi="宋体" w:cs="宋体"/>
      <w:color w:val="auto"/>
      <w:kern w:val="0"/>
    </w:rPr>
  </w:style>
  <w:style w:type="paragraph" w:customStyle="1" w:styleId="swone">
    <w:name w:val="sw_one"/>
    <w:basedOn w:val="a6"/>
    <w:rsid w:val="006A3609"/>
    <w:pPr>
      <w:widowControl/>
      <w:spacing w:before="100" w:beforeAutospacing="1" w:after="100" w:afterAutospacing="1" w:line="240" w:lineRule="auto"/>
      <w:ind w:firstLine="573"/>
      <w:jc w:val="left"/>
    </w:pPr>
    <w:rPr>
      <w:rFonts w:ascii="Arial Unicode MS" w:hAnsi="Arial Unicode MS" w:cs="Arial Unicode MS"/>
      <w:color w:val="auto"/>
      <w:kern w:val="0"/>
    </w:rPr>
  </w:style>
  <w:style w:type="paragraph" w:customStyle="1" w:styleId="affffffffffffffffffffffff0">
    <w:name w:val="段"/>
    <w:rsid w:val="006A3609"/>
    <w:pPr>
      <w:autoSpaceDE w:val="0"/>
      <w:autoSpaceDN w:val="0"/>
      <w:ind w:firstLineChars="200" w:firstLine="200"/>
      <w:jc w:val="both"/>
    </w:pPr>
    <w:rPr>
      <w:rFonts w:ascii="宋体" w:hAnsi="Times New Roman"/>
      <w:noProof/>
      <w:sz w:val="21"/>
      <w:szCs w:val="21"/>
    </w:rPr>
  </w:style>
  <w:style w:type="paragraph" w:customStyle="1" w:styleId="affffffffffffffffffffffff1">
    <w:name w:val="填表内容"/>
    <w:basedOn w:val="a6"/>
    <w:rsid w:val="006A3609"/>
    <w:pPr>
      <w:adjustRightInd w:val="0"/>
      <w:spacing w:line="480" w:lineRule="exact"/>
      <w:ind w:firstLineChars="200" w:firstLine="560"/>
      <w:jc w:val="left"/>
      <w:textAlignment w:val="baseline"/>
    </w:pPr>
    <w:rPr>
      <w:rFonts w:ascii="楷体_GB2312" w:eastAsia="楷体_GB2312" w:cs="楷体_GB2312"/>
      <w:color w:val="auto"/>
      <w:sz w:val="28"/>
      <w:szCs w:val="28"/>
    </w:rPr>
  </w:style>
  <w:style w:type="paragraph" w:customStyle="1" w:styleId="affffffffffffffffffffffff2">
    <w:name w:val="图文框"/>
    <w:basedOn w:val="32"/>
    <w:rsid w:val="006A3609"/>
    <w:pPr>
      <w:spacing w:line="240" w:lineRule="atLeast"/>
    </w:pPr>
    <w:rPr>
      <w:rFonts w:ascii="Times New Roman" w:eastAsia="仿宋_GB2312" w:hAnsi="Times New Roman"/>
      <w:noProof/>
      <w:kern w:val="2"/>
      <w:sz w:val="21"/>
      <w:szCs w:val="21"/>
    </w:rPr>
  </w:style>
  <w:style w:type="paragraph" w:customStyle="1" w:styleId="T2">
    <w:name w:val="T表格"/>
    <w:autoRedefine/>
    <w:rsid w:val="006A3609"/>
    <w:pPr>
      <w:jc w:val="center"/>
    </w:pPr>
    <w:rPr>
      <w:rFonts w:ascii="仿宋_GB2312" w:eastAsia="仿宋_GB2312" w:hAnsi="Times New Roman"/>
      <w:color w:val="000000"/>
      <w:spacing w:val="-10"/>
      <w:sz w:val="24"/>
      <w:szCs w:val="24"/>
    </w:rPr>
  </w:style>
  <w:style w:type="paragraph" w:customStyle="1" w:styleId="328158152">
    <w:name w:val="样式 标题 3 + 首行缩进:  2 字符 段前: 8.15 磅 段后: 8.15 磅2"/>
    <w:basedOn w:val="31"/>
    <w:rsid w:val="006A3609"/>
    <w:pPr>
      <w:spacing w:beforeLines="50" w:after="163" w:line="240" w:lineRule="atLeast"/>
      <w:ind w:firstLineChars="200" w:firstLine="482"/>
      <w:jc w:val="left"/>
    </w:pPr>
    <w:rPr>
      <w:rFonts w:ascii="Arial Unicode MS" w:eastAsia="黑体" w:hAnsi="Arial Unicode MS"/>
      <w:sz w:val="24"/>
      <w:szCs w:val="24"/>
    </w:rPr>
  </w:style>
  <w:style w:type="paragraph" w:customStyle="1" w:styleId="328158153">
    <w:name w:val="样式 标题 3 + 首行缩进:  2 字符 段前: 8.15 磅 段后: 8.15 磅3"/>
    <w:basedOn w:val="31"/>
    <w:rsid w:val="006A3609"/>
    <w:pPr>
      <w:spacing w:beforeLines="50" w:after="163" w:line="240" w:lineRule="atLeast"/>
      <w:jc w:val="left"/>
    </w:pPr>
    <w:rPr>
      <w:rFonts w:ascii="Arial Unicode MS" w:eastAsia="黑体" w:hAnsi="Arial Unicode MS"/>
      <w:sz w:val="24"/>
      <w:szCs w:val="24"/>
    </w:rPr>
  </w:style>
  <w:style w:type="paragraph" w:customStyle="1" w:styleId="2fffff8">
    <w:name w:val="样式 标题 2 + 非加粗"/>
    <w:basedOn w:val="21"/>
    <w:rsid w:val="006A3609"/>
    <w:pPr>
      <w:adjustRightInd w:val="0"/>
      <w:snapToGrid w:val="0"/>
      <w:spacing w:beforeLines="50" w:before="120" w:line="312" w:lineRule="auto"/>
      <w:jc w:val="left"/>
    </w:pPr>
    <w:rPr>
      <w:rFonts w:ascii="Times New Roman" w:eastAsia="黑体" w:hAnsi="Times New Roman" w:cs="Times New Roman"/>
      <w:color w:val="auto"/>
      <w:sz w:val="24"/>
      <w:szCs w:val="24"/>
    </w:rPr>
  </w:style>
  <w:style w:type="paragraph" w:customStyle="1" w:styleId="22f2">
    <w:name w:val="标题 2 + 首行缩进:  2 字符"/>
    <w:basedOn w:val="21"/>
    <w:rsid w:val="006A3609"/>
    <w:pPr>
      <w:spacing w:before="0" w:after="0" w:line="300" w:lineRule="auto"/>
      <w:ind w:firstLineChars="200" w:firstLine="200"/>
      <w:jc w:val="center"/>
    </w:pPr>
    <w:rPr>
      <w:rFonts w:ascii="Arial" w:eastAsia="黑体" w:hAnsi="Arial" w:cs="宋体"/>
      <w:b w:val="0"/>
      <w:color w:val="auto"/>
      <w:sz w:val="30"/>
      <w:szCs w:val="20"/>
    </w:rPr>
  </w:style>
  <w:style w:type="paragraph" w:customStyle="1" w:styleId="32f">
    <w:name w:val="样式 标题 3 + 首行缩进:  2 字符"/>
    <w:basedOn w:val="31"/>
    <w:rsid w:val="006A3609"/>
    <w:pPr>
      <w:spacing w:before="0" w:after="0" w:line="300" w:lineRule="auto"/>
    </w:pPr>
    <w:rPr>
      <w:rFonts w:eastAsia="黑体" w:cs="宋体"/>
      <w:b w:val="0"/>
      <w:sz w:val="28"/>
      <w:szCs w:val="20"/>
    </w:rPr>
  </w:style>
  <w:style w:type="paragraph" w:customStyle="1" w:styleId="12f6">
    <w:name w:val="样式 表格1 + 首行缩进:  2 字符"/>
    <w:basedOn w:val="1b"/>
    <w:rsid w:val="006A3609"/>
    <w:pPr>
      <w:spacing w:after="0" w:line="240" w:lineRule="auto"/>
      <w:ind w:firstLine="200"/>
      <w:textAlignment w:val="center"/>
    </w:pPr>
    <w:rPr>
      <w:rFonts w:ascii="宋体" w:hAnsi="宋体" w:cs="宋体"/>
      <w:color w:val="auto"/>
      <w:sz w:val="24"/>
      <w:szCs w:val="20"/>
    </w:rPr>
  </w:style>
  <w:style w:type="paragraph" w:customStyle="1" w:styleId="32210">
    <w:name w:val="样式 表格 32 + 首行缩进:  2 字符1"/>
    <w:basedOn w:val="32"/>
    <w:rsid w:val="006A3609"/>
    <w:rPr>
      <w:rFonts w:ascii="Times New Roman" w:hAnsi="Times New Roman" w:cs="宋体"/>
      <w:noProof/>
      <w:kern w:val="0"/>
      <w:sz w:val="21"/>
      <w:szCs w:val="21"/>
    </w:rPr>
  </w:style>
  <w:style w:type="paragraph" w:customStyle="1" w:styleId="affffffffffffffffffffffff3">
    <w:name w:val="正文 + 宋体"/>
    <w:aliases w:val="黑色,首行缩进:  2 字符,行距: 固定值 20 磅,四号,首行缩进:  0.74 厘米,行距: 1.5 倍行距,行距: 固定值 15磅"/>
    <w:basedOn w:val="a6"/>
    <w:rsid w:val="006A3609"/>
    <w:pPr>
      <w:snapToGrid w:val="0"/>
      <w:spacing w:line="400" w:lineRule="exact"/>
      <w:ind w:firstLineChars="200" w:firstLine="480"/>
    </w:pPr>
    <w:rPr>
      <w:rFonts w:ascii="宋体" w:hAnsi="宋体"/>
    </w:rPr>
  </w:style>
  <w:style w:type="paragraph" w:customStyle="1" w:styleId="1216">
    <w:name w:val="样式 标题 1 + 首行缩进:  2 字符1"/>
    <w:basedOn w:val="15"/>
    <w:rsid w:val="006A3609"/>
    <w:pPr>
      <w:keepNext/>
      <w:keepLines/>
      <w:snapToGrid/>
      <w:spacing w:beforeLines="0" w:before="340" w:afterLines="0" w:after="330" w:line="578" w:lineRule="auto"/>
      <w:jc w:val="center"/>
    </w:pPr>
    <w:rPr>
      <w:rFonts w:ascii="Times New Roman" w:eastAsia="宋体" w:hAnsi="Times New Roman" w:cs="宋体"/>
      <w:color w:val="auto"/>
      <w:kern w:val="44"/>
      <w:szCs w:val="20"/>
    </w:rPr>
  </w:style>
  <w:style w:type="paragraph" w:customStyle="1" w:styleId="2221">
    <w:name w:val="样式 标题 2 + 首行缩进:  2 字符 + 首行缩进:  2 字符"/>
    <w:basedOn w:val="22f2"/>
    <w:rsid w:val="006A3609"/>
    <w:pPr>
      <w:ind w:firstLineChars="0" w:firstLine="0"/>
    </w:pPr>
    <w:rPr>
      <w:bCs w:val="0"/>
    </w:rPr>
  </w:style>
  <w:style w:type="paragraph" w:customStyle="1" w:styleId="affffffffffffffffffffffff4">
    <w:name w:val="小五"/>
    <w:basedOn w:val="a6"/>
    <w:rsid w:val="006A3609"/>
    <w:pPr>
      <w:spacing w:line="240" w:lineRule="auto"/>
      <w:jc w:val="center"/>
    </w:pPr>
    <w:rPr>
      <w:color w:val="auto"/>
      <w:sz w:val="18"/>
    </w:rPr>
  </w:style>
  <w:style w:type="paragraph" w:customStyle="1" w:styleId="2223">
    <w:name w:val="样式 目录 2 + 左侧:  2 字符 首行缩进:  2 字符"/>
    <w:basedOn w:val="24"/>
    <w:rsid w:val="006A3609"/>
    <w:pPr>
      <w:tabs>
        <w:tab w:val="clear" w:pos="8296"/>
      </w:tabs>
      <w:spacing w:line="240" w:lineRule="auto"/>
      <w:ind w:leftChars="0" w:left="480" w:firstLineChars="200" w:firstLine="480"/>
      <w:jc w:val="both"/>
    </w:pPr>
    <w:rPr>
      <w:rFonts w:asciiTheme="minorHAnsi" w:hAnsiTheme="minorHAnsi" w:cs="宋体"/>
      <w:sz w:val="21"/>
      <w:szCs w:val="20"/>
    </w:rPr>
  </w:style>
  <w:style w:type="paragraph" w:customStyle="1" w:styleId="22210">
    <w:name w:val="样式 目录 2 + 左侧:  2 字符 首行缩进:  2 字符1"/>
    <w:basedOn w:val="24"/>
    <w:autoRedefine/>
    <w:rsid w:val="006A3609"/>
    <w:pPr>
      <w:tabs>
        <w:tab w:val="clear" w:pos="8296"/>
      </w:tabs>
      <w:spacing w:line="240" w:lineRule="auto"/>
      <w:ind w:leftChars="0" w:left="480" w:firstLineChars="200" w:firstLine="480"/>
      <w:jc w:val="both"/>
    </w:pPr>
    <w:rPr>
      <w:rFonts w:asciiTheme="minorHAnsi" w:hAnsiTheme="minorHAnsi" w:cs="宋体"/>
      <w:sz w:val="21"/>
      <w:szCs w:val="20"/>
    </w:rPr>
  </w:style>
  <w:style w:type="paragraph" w:customStyle="1" w:styleId="22220">
    <w:name w:val="样式 目录 2 + 左侧:  2 字符 首行缩进:  2 字符2"/>
    <w:basedOn w:val="24"/>
    <w:rsid w:val="006A3609"/>
    <w:pPr>
      <w:tabs>
        <w:tab w:val="clear" w:pos="8296"/>
      </w:tabs>
      <w:spacing w:line="240" w:lineRule="auto"/>
      <w:ind w:leftChars="0" w:left="200" w:firstLineChars="200" w:firstLine="200"/>
      <w:jc w:val="both"/>
    </w:pPr>
    <w:rPr>
      <w:rFonts w:asciiTheme="minorHAnsi" w:hAnsiTheme="minorHAnsi" w:cs="宋体"/>
      <w:sz w:val="21"/>
      <w:szCs w:val="20"/>
    </w:rPr>
  </w:style>
  <w:style w:type="paragraph" w:customStyle="1" w:styleId="22230">
    <w:name w:val="样式 目录 2 + 左侧:  2 字符 首行缩进:  2 字符3"/>
    <w:basedOn w:val="24"/>
    <w:rsid w:val="006A3609"/>
    <w:pPr>
      <w:tabs>
        <w:tab w:val="clear" w:pos="8296"/>
      </w:tabs>
      <w:spacing w:line="240" w:lineRule="auto"/>
      <w:ind w:leftChars="0" w:left="200" w:firstLine="0"/>
      <w:jc w:val="both"/>
    </w:pPr>
    <w:rPr>
      <w:rFonts w:asciiTheme="minorHAnsi" w:hAnsiTheme="minorHAnsi" w:cs="宋体"/>
      <w:sz w:val="21"/>
      <w:szCs w:val="20"/>
    </w:rPr>
  </w:style>
  <w:style w:type="paragraph" w:customStyle="1" w:styleId="2224">
    <w:name w:val="样式 目录 2 + 左侧:  2 字符 首行缩进:  2 字符4"/>
    <w:basedOn w:val="24"/>
    <w:autoRedefine/>
    <w:rsid w:val="006A3609"/>
    <w:pPr>
      <w:tabs>
        <w:tab w:val="clear" w:pos="8296"/>
      </w:tabs>
      <w:spacing w:line="240" w:lineRule="auto"/>
      <w:ind w:leftChars="0" w:left="200" w:firstLineChars="200" w:firstLine="200"/>
      <w:jc w:val="both"/>
    </w:pPr>
    <w:rPr>
      <w:rFonts w:asciiTheme="minorHAnsi" w:hAnsiTheme="minorHAnsi" w:cs="宋体"/>
      <w:sz w:val="21"/>
      <w:szCs w:val="20"/>
    </w:rPr>
  </w:style>
  <w:style w:type="paragraph" w:customStyle="1" w:styleId="2225">
    <w:name w:val="样式 目录 2 + 左侧:  2 字符 首行缩进:  2 字符5"/>
    <w:basedOn w:val="24"/>
    <w:rsid w:val="006A3609"/>
    <w:pPr>
      <w:tabs>
        <w:tab w:val="clear" w:pos="8296"/>
      </w:tabs>
      <w:spacing w:line="240" w:lineRule="auto"/>
      <w:ind w:leftChars="0" w:left="480" w:firstLineChars="200" w:firstLine="420"/>
      <w:jc w:val="both"/>
    </w:pPr>
    <w:rPr>
      <w:rFonts w:asciiTheme="minorHAnsi" w:hAnsiTheme="minorHAnsi" w:cs="宋体"/>
      <w:sz w:val="21"/>
      <w:szCs w:val="21"/>
    </w:rPr>
  </w:style>
  <w:style w:type="character" w:customStyle="1" w:styleId="puntext">
    <w:name w:val="puntext"/>
    <w:basedOn w:val="a7"/>
    <w:rsid w:val="006A3609"/>
  </w:style>
  <w:style w:type="paragraph" w:customStyle="1" w:styleId="affffffffffffffffffffffff5">
    <w:name w:val="正文 + (西文) 宋体"/>
    <w:basedOn w:val="a6"/>
    <w:rsid w:val="006A3609"/>
    <w:pPr>
      <w:tabs>
        <w:tab w:val="num" w:pos="425"/>
      </w:tabs>
      <w:ind w:left="425" w:firstLine="510"/>
    </w:pPr>
    <w:rPr>
      <w:rFonts w:ascii="宋体" w:eastAsia="仿宋_GB2312" w:hAnsi="宋体"/>
      <w:color w:val="auto"/>
    </w:rPr>
  </w:style>
  <w:style w:type="character" w:customStyle="1" w:styleId="2Charf6">
    <w:name w:val="样式 标题 2 + 非加粗 Char"/>
    <w:basedOn w:val="a7"/>
    <w:rsid w:val="006A3609"/>
    <w:rPr>
      <w:rFonts w:eastAsia="黑体"/>
      <w:b/>
      <w:bCs/>
      <w:kern w:val="2"/>
      <w:sz w:val="24"/>
      <w:szCs w:val="32"/>
      <w:lang w:val="en-US" w:eastAsia="zh-CN" w:bidi="ar-SA"/>
    </w:rPr>
  </w:style>
  <w:style w:type="paragraph" w:customStyle="1" w:styleId="2163">
    <w:name w:val="样式 标题 2 + 段后: 16.3 磅"/>
    <w:basedOn w:val="21"/>
    <w:rsid w:val="006A3609"/>
    <w:pPr>
      <w:spacing w:after="326" w:line="312" w:lineRule="auto"/>
      <w:jc w:val="left"/>
    </w:pPr>
    <w:rPr>
      <w:rFonts w:ascii="Times New Roman" w:eastAsia="黑体" w:hAnsi="Times New Roman" w:cs="宋体"/>
      <w:color w:val="auto"/>
      <w:sz w:val="24"/>
      <w:szCs w:val="20"/>
    </w:rPr>
  </w:style>
  <w:style w:type="paragraph" w:customStyle="1" w:styleId="32815815">
    <w:name w:val="样式 标题 3 + 首行缩进:  2 字符 段前: 8.15 磅 段后: 8.15 磅"/>
    <w:basedOn w:val="31"/>
    <w:rsid w:val="006A3609"/>
    <w:pPr>
      <w:spacing w:before="163" w:after="163" w:line="0" w:lineRule="atLeast"/>
      <w:ind w:firstLineChars="200" w:firstLine="482"/>
      <w:jc w:val="left"/>
    </w:pPr>
    <w:rPr>
      <w:rFonts w:ascii="Arial Unicode MS" w:eastAsia="黑体" w:hAnsi="Arial Unicode MS" w:cs="宋体"/>
      <w:sz w:val="24"/>
      <w:szCs w:val="20"/>
    </w:rPr>
  </w:style>
  <w:style w:type="paragraph" w:customStyle="1" w:styleId="328158151">
    <w:name w:val="样式 标题 3 + 首行缩进:  2 字符 段前: 8.15 磅 段后: 8.15 磅1"/>
    <w:basedOn w:val="31"/>
    <w:rsid w:val="006A3609"/>
    <w:pPr>
      <w:spacing w:before="163" w:after="163" w:line="0" w:lineRule="atLeast"/>
      <w:ind w:firstLineChars="200" w:firstLine="482"/>
      <w:jc w:val="left"/>
    </w:pPr>
    <w:rPr>
      <w:rFonts w:ascii="Arial Unicode MS" w:eastAsia="黑体" w:hAnsi="Arial Unicode MS" w:cs="宋体"/>
      <w:sz w:val="24"/>
      <w:szCs w:val="20"/>
    </w:rPr>
  </w:style>
  <w:style w:type="paragraph" w:customStyle="1" w:styleId="32f0">
    <w:name w:val="表格32"/>
    <w:basedOn w:val="aff"/>
    <w:rsid w:val="006A3609"/>
    <w:pPr>
      <w:keepNext w:val="0"/>
      <w:autoSpaceDE/>
      <w:autoSpaceDN/>
      <w:ind w:firstLineChars="200" w:firstLine="480"/>
      <w:textAlignment w:val="center"/>
    </w:pPr>
    <w:rPr>
      <w:rFonts w:eastAsia="仿宋_GB2312"/>
      <w:kern w:val="2"/>
      <w:sz w:val="21"/>
      <w:szCs w:val="20"/>
    </w:rPr>
  </w:style>
  <w:style w:type="character" w:customStyle="1" w:styleId="tpccontent1">
    <w:name w:val="tpc_content1"/>
    <w:basedOn w:val="a7"/>
    <w:rsid w:val="006A3609"/>
    <w:rPr>
      <w:sz w:val="36"/>
      <w:szCs w:val="36"/>
    </w:rPr>
  </w:style>
  <w:style w:type="paragraph" w:customStyle="1" w:styleId="affffffffffffffffffffffff6">
    <w:name w:val="圆点"/>
    <w:autoRedefine/>
    <w:rsid w:val="006A3609"/>
    <w:pPr>
      <w:tabs>
        <w:tab w:val="num" w:pos="1199"/>
        <w:tab w:val="left" w:pos="1242"/>
      </w:tabs>
      <w:snapToGrid w:val="0"/>
      <w:spacing w:line="360" w:lineRule="auto"/>
      <w:ind w:left="1196" w:hanging="476"/>
    </w:pPr>
    <w:rPr>
      <w:rFonts w:ascii="Times New Roman" w:hAnsi="Times New Roman"/>
      <w:snapToGrid w:val="0"/>
      <w:sz w:val="24"/>
    </w:rPr>
  </w:style>
  <w:style w:type="paragraph" w:customStyle="1" w:styleId="3085">
    <w:name w:val="样式 标题 3 + 首行缩进:  0.85 厘米"/>
    <w:basedOn w:val="31"/>
    <w:rsid w:val="006A3609"/>
    <w:pPr>
      <w:spacing w:line="415" w:lineRule="auto"/>
    </w:pPr>
    <w:rPr>
      <w:rFonts w:eastAsia="仿宋_GB2312"/>
      <w:sz w:val="24"/>
      <w:szCs w:val="24"/>
    </w:rPr>
  </w:style>
  <w:style w:type="paragraph" w:customStyle="1" w:styleId="affffffffffffffffffffffff7">
    <w:name w:val="小五居中"/>
    <w:basedOn w:val="a6"/>
    <w:rsid w:val="006A3609"/>
    <w:pPr>
      <w:spacing w:line="240" w:lineRule="auto"/>
      <w:jc w:val="center"/>
    </w:pPr>
    <w:rPr>
      <w:color w:val="auto"/>
      <w:sz w:val="18"/>
    </w:rPr>
  </w:style>
  <w:style w:type="paragraph" w:customStyle="1" w:styleId="affffffffffffffffffffffff8">
    <w:name w:val="正式文本"/>
    <w:basedOn w:val="a6"/>
    <w:autoRedefine/>
    <w:rsid w:val="006A3609"/>
    <w:pPr>
      <w:spacing w:line="240" w:lineRule="auto"/>
      <w:ind w:firstLineChars="71" w:firstLine="199"/>
    </w:pPr>
    <w:rPr>
      <w:rFonts w:ascii="仿宋_GB2312" w:eastAsia="仿宋_GB2312"/>
      <w:color w:val="auto"/>
      <w:sz w:val="28"/>
      <w:szCs w:val="21"/>
    </w:rPr>
  </w:style>
  <w:style w:type="character" w:customStyle="1" w:styleId="tblue01">
    <w:name w:val="t_blue_01"/>
    <w:basedOn w:val="a7"/>
    <w:rsid w:val="006A3609"/>
  </w:style>
  <w:style w:type="character" w:customStyle="1" w:styleId="lxm">
    <w:name w:val="lxm"/>
    <w:basedOn w:val="a7"/>
    <w:rsid w:val="006A3609"/>
  </w:style>
  <w:style w:type="character" w:customStyle="1" w:styleId="javascript1">
    <w:name w:val="javascript1"/>
    <w:basedOn w:val="a7"/>
    <w:rsid w:val="006A3609"/>
    <w:rPr>
      <w:rFonts w:ascii="Tahoma" w:hAnsi="Tahoma" w:cs="Tahoma" w:hint="default"/>
      <w:spacing w:val="240"/>
      <w:sz w:val="18"/>
      <w:szCs w:val="18"/>
    </w:rPr>
  </w:style>
  <w:style w:type="paragraph" w:customStyle="1" w:styleId="CharCharCharCharCharCharCharCharCharChar6">
    <w:name w:val="Char Char Char Char Char Char Char Char Char Char6"/>
    <w:basedOn w:val="a6"/>
    <w:autoRedefine/>
    <w:rsid w:val="006A3609"/>
    <w:pPr>
      <w:spacing w:line="240" w:lineRule="auto"/>
    </w:pPr>
    <w:rPr>
      <w:rFonts w:ascii="黑体" w:eastAsia="黑体" w:hAnsi="黑体"/>
      <w:b/>
      <w:color w:val="auto"/>
      <w:spacing w:val="10"/>
      <w:sz w:val="28"/>
      <w:szCs w:val="20"/>
    </w:rPr>
  </w:style>
  <w:style w:type="character" w:customStyle="1" w:styleId="Char4CharChar">
    <w:name w:val="Char4 Char Char"/>
    <w:basedOn w:val="a7"/>
    <w:rsid w:val="006A3609"/>
    <w:rPr>
      <w:rFonts w:eastAsia="宋体"/>
      <w:kern w:val="2"/>
      <w:sz w:val="21"/>
      <w:lang w:val="en-US" w:eastAsia="zh-CN" w:bidi="ar-SA"/>
    </w:rPr>
  </w:style>
  <w:style w:type="character" w:customStyle="1" w:styleId="Head1wsaChar2">
    <w:name w:val="Head 1wsa Char2"/>
    <w:aliases w:val="h1 Char2,1.标题 1 Char2,标题2 Char2,标题 1 Char Char2,章节标题 Char2,-*+ Char2,章标题 1 Char2,b1 Char2,一、 Char2,Part Char2,'Document Char2,Section Head Char2,H1 Char2,章 Char2,Heading 11 Char2,level 1 Char2,Level 1 Head Char2,PIM 1 Char2,第A章 Char2"/>
    <w:basedOn w:val="a7"/>
    <w:rsid w:val="006A3609"/>
    <w:rPr>
      <w:rFonts w:eastAsia="宋体"/>
      <w:b/>
      <w:kern w:val="44"/>
      <w:sz w:val="32"/>
      <w:lang w:val="en-US" w:eastAsia="zh-CN" w:bidi="ar-SA"/>
    </w:rPr>
  </w:style>
  <w:style w:type="paragraph" w:customStyle="1" w:styleId="Bullet">
    <w:name w:val="Bullet"/>
    <w:basedOn w:val="a6"/>
    <w:rsid w:val="006A3609"/>
    <w:pPr>
      <w:tabs>
        <w:tab w:val="num" w:pos="960"/>
      </w:tabs>
      <w:spacing w:before="60" w:after="60" w:line="240" w:lineRule="auto"/>
      <w:ind w:left="1080" w:hanging="480"/>
    </w:pPr>
    <w:rPr>
      <w:rFonts w:ascii="Arial" w:hAnsi="Arial"/>
      <w:color w:val="auto"/>
      <w:sz w:val="22"/>
      <w:szCs w:val="22"/>
      <w:lang w:val="en-GB"/>
    </w:rPr>
  </w:style>
  <w:style w:type="paragraph" w:customStyle="1" w:styleId="Firstbullet">
    <w:name w:val="First bullet"/>
    <w:basedOn w:val="a6"/>
    <w:rsid w:val="006A3609"/>
    <w:pPr>
      <w:widowControl/>
      <w:tabs>
        <w:tab w:val="num" w:pos="1050"/>
      </w:tabs>
      <w:spacing w:line="240" w:lineRule="auto"/>
      <w:ind w:left="1050" w:hanging="525"/>
    </w:pPr>
    <w:rPr>
      <w:color w:val="auto"/>
      <w:kern w:val="0"/>
      <w:sz w:val="22"/>
      <w:szCs w:val="22"/>
      <w:lang w:val="en-GB"/>
    </w:rPr>
  </w:style>
  <w:style w:type="paragraph" w:customStyle="1" w:styleId="Tabletext0">
    <w:name w:val="Table text"/>
    <w:basedOn w:val="a6"/>
    <w:rsid w:val="006A3609"/>
    <w:pPr>
      <w:keepLines/>
      <w:widowControl/>
      <w:spacing w:before="40" w:after="40" w:line="240" w:lineRule="auto"/>
      <w:jc w:val="center"/>
    </w:pPr>
    <w:rPr>
      <w:rFonts w:ascii="Arial" w:eastAsia="PMingLiU" w:hAnsi="Arial"/>
      <w:b/>
      <w:bCs/>
      <w:color w:val="auto"/>
      <w:kern w:val="0"/>
      <w:sz w:val="20"/>
      <w:szCs w:val="20"/>
      <w:lang w:val="en-GB"/>
    </w:rPr>
  </w:style>
  <w:style w:type="paragraph" w:customStyle="1" w:styleId="bbullet">
    <w:name w:val="b.bullet"/>
    <w:basedOn w:val="a6"/>
    <w:rsid w:val="006A3609"/>
    <w:pPr>
      <w:tabs>
        <w:tab w:val="num" w:pos="900"/>
      </w:tabs>
      <w:spacing w:line="240" w:lineRule="auto"/>
      <w:ind w:left="900" w:hanging="480"/>
    </w:pPr>
    <w:rPr>
      <w:color w:val="auto"/>
      <w:sz w:val="21"/>
      <w:szCs w:val="21"/>
      <w:lang w:val="en-GB"/>
    </w:rPr>
  </w:style>
  <w:style w:type="paragraph" w:customStyle="1" w:styleId="HATSBullet">
    <w:name w:val="HATS Bullet"/>
    <w:basedOn w:val="a6"/>
    <w:rsid w:val="006A3609"/>
    <w:pPr>
      <w:tabs>
        <w:tab w:val="num" w:pos="1020"/>
      </w:tabs>
      <w:spacing w:line="240" w:lineRule="auto"/>
      <w:ind w:left="1020" w:hanging="600"/>
    </w:pPr>
    <w:rPr>
      <w:color w:val="auto"/>
      <w:sz w:val="21"/>
      <w:szCs w:val="21"/>
      <w:lang w:val="en-GB"/>
    </w:rPr>
  </w:style>
  <w:style w:type="paragraph" w:customStyle="1" w:styleId="TableTitle">
    <w:name w:val="Table Title"/>
    <w:basedOn w:val="af4"/>
    <w:rsid w:val="006A3609"/>
    <w:pPr>
      <w:keepNext/>
      <w:widowControl/>
      <w:spacing w:before="120" w:after="120"/>
      <w:ind w:left="2160" w:hanging="1440"/>
    </w:pPr>
    <w:rPr>
      <w:rFonts w:ascii="Arial" w:hAnsi="Arial"/>
      <w:b/>
      <w:bCs/>
      <w:color w:val="auto"/>
      <w:kern w:val="0"/>
      <w:sz w:val="22"/>
      <w:szCs w:val="22"/>
      <w:lang w:val="en-GB"/>
    </w:rPr>
  </w:style>
  <w:style w:type="paragraph" w:customStyle="1" w:styleId="bullet1">
    <w:name w:val="bullet 1"/>
    <w:basedOn w:val="a6"/>
    <w:rsid w:val="006A3609"/>
    <w:pPr>
      <w:tabs>
        <w:tab w:val="num" w:pos="360"/>
      </w:tabs>
      <w:spacing w:line="240" w:lineRule="auto"/>
      <w:ind w:left="360" w:hanging="360"/>
    </w:pPr>
    <w:rPr>
      <w:color w:val="auto"/>
      <w:sz w:val="21"/>
      <w:szCs w:val="21"/>
      <w:lang w:val="en-GB"/>
    </w:rPr>
  </w:style>
  <w:style w:type="paragraph" w:customStyle="1" w:styleId="Dot">
    <w:name w:val="Dot"/>
    <w:basedOn w:val="a6"/>
    <w:rsid w:val="006A3609"/>
    <w:pPr>
      <w:widowControl/>
      <w:tabs>
        <w:tab w:val="num" w:pos="425"/>
      </w:tabs>
      <w:spacing w:line="240" w:lineRule="auto"/>
      <w:ind w:left="425" w:hanging="425"/>
    </w:pPr>
    <w:rPr>
      <w:rFonts w:eastAsia="MS Mincho"/>
      <w:b/>
      <w:bCs/>
      <w:caps/>
      <w:color w:val="auto"/>
      <w:kern w:val="0"/>
      <w:sz w:val="20"/>
      <w:szCs w:val="20"/>
      <w:lang w:eastAsia="ja-JP"/>
    </w:rPr>
  </w:style>
  <w:style w:type="paragraph" w:customStyle="1" w:styleId="secondbullet">
    <w:name w:val="second bullet"/>
    <w:basedOn w:val="af0"/>
    <w:rsid w:val="006A3609"/>
    <w:pPr>
      <w:widowControl/>
      <w:tabs>
        <w:tab w:val="num" w:pos="992"/>
      </w:tabs>
      <w:ind w:left="992" w:hanging="567"/>
    </w:pPr>
    <w:rPr>
      <w:color w:val="auto"/>
      <w:kern w:val="0"/>
      <w:sz w:val="22"/>
      <w:szCs w:val="22"/>
    </w:rPr>
  </w:style>
  <w:style w:type="paragraph" w:customStyle="1" w:styleId="OmniPage1">
    <w:name w:val="OmniPage #1"/>
    <w:basedOn w:val="a6"/>
    <w:rsid w:val="006A3609"/>
    <w:pPr>
      <w:tabs>
        <w:tab w:val="left" w:pos="5484"/>
        <w:tab w:val="left" w:pos="6720"/>
        <w:tab w:val="left" w:pos="8292"/>
        <w:tab w:val="right" w:pos="8802"/>
      </w:tabs>
      <w:spacing w:line="199" w:lineRule="atLeast"/>
      <w:ind w:left="5460" w:right="48"/>
      <w:jc w:val="left"/>
    </w:pPr>
    <w:rPr>
      <w:rFonts w:ascii="Arial" w:eastAsia="MS Mincho" w:hAnsi="Arial"/>
      <w:b/>
      <w:bCs/>
      <w:caps/>
      <w:color w:val="auto"/>
      <w:kern w:val="0"/>
      <w:sz w:val="20"/>
      <w:szCs w:val="20"/>
      <w:lang w:eastAsia="ja-JP"/>
    </w:rPr>
  </w:style>
  <w:style w:type="paragraph" w:customStyle="1" w:styleId="TableHead">
    <w:name w:val="Table Head"/>
    <w:basedOn w:val="21"/>
    <w:rsid w:val="006A3609"/>
    <w:pPr>
      <w:widowControl/>
      <w:suppressAutoHyphens/>
      <w:spacing w:before="240" w:after="120" w:line="240" w:lineRule="auto"/>
      <w:jc w:val="center"/>
      <w:outlineLvl w:val="9"/>
    </w:pPr>
    <w:rPr>
      <w:rFonts w:ascii="Helvetica-Normal" w:eastAsia="PMingLiU" w:hAnsi="Helvetica-Normal" w:cs="Times New Roman"/>
      <w:color w:val="auto"/>
      <w:spacing w:val="-2"/>
      <w:kern w:val="0"/>
      <w:position w:val="6"/>
      <w:sz w:val="20"/>
      <w:szCs w:val="20"/>
      <w:lang w:val="en-GB" w:eastAsia="en-US"/>
    </w:rPr>
  </w:style>
  <w:style w:type="paragraph" w:customStyle="1" w:styleId="Footerodd">
    <w:name w:val="Footer odd"/>
    <w:basedOn w:val="a6"/>
    <w:rsid w:val="006A3609"/>
    <w:pPr>
      <w:widowControl/>
      <w:tabs>
        <w:tab w:val="center" w:pos="4320"/>
        <w:tab w:val="right" w:pos="8640"/>
      </w:tabs>
      <w:spacing w:line="240" w:lineRule="auto"/>
      <w:jc w:val="left"/>
    </w:pPr>
    <w:rPr>
      <w:rFonts w:ascii="Arial Narrow" w:hAnsi="Arial Narrow"/>
      <w:color w:val="auto"/>
      <w:kern w:val="0"/>
      <w:sz w:val="20"/>
      <w:szCs w:val="20"/>
      <w:lang w:val="en-GB" w:eastAsia="en-US"/>
    </w:rPr>
  </w:style>
  <w:style w:type="paragraph" w:customStyle="1" w:styleId="Multilevellist">
    <w:name w:val="Multilevel list"/>
    <w:basedOn w:val="afffff5"/>
    <w:rsid w:val="006A3609"/>
    <w:pPr>
      <w:keepLines/>
      <w:spacing w:line="264" w:lineRule="auto"/>
      <w:ind w:left="720" w:firstLineChars="0" w:hanging="720"/>
      <w:jc w:val="both"/>
    </w:pPr>
    <w:rPr>
      <w:kern w:val="22"/>
      <w:sz w:val="22"/>
      <w:szCs w:val="22"/>
      <w:lang w:val="en-GB"/>
    </w:rPr>
  </w:style>
  <w:style w:type="paragraph" w:customStyle="1" w:styleId="Tablecaption">
    <w:name w:val="Table caption"/>
    <w:basedOn w:val="afff3"/>
    <w:next w:val="af0"/>
    <w:rsid w:val="006A3609"/>
    <w:pPr>
      <w:widowControl/>
      <w:tabs>
        <w:tab w:val="left" w:pos="360"/>
        <w:tab w:val="left" w:pos="720"/>
        <w:tab w:val="left" w:pos="1080"/>
      </w:tabs>
      <w:spacing w:before="120" w:after="240" w:line="264" w:lineRule="auto"/>
      <w:ind w:left="1080" w:hanging="1080"/>
      <w:jc w:val="left"/>
    </w:pPr>
    <w:rPr>
      <w:rFonts w:ascii="Times New Roman" w:eastAsia="宋体" w:hAnsi="Times New Roman"/>
      <w:kern w:val="22"/>
      <w:sz w:val="18"/>
      <w:szCs w:val="18"/>
      <w:lang w:val="en-GB" w:eastAsia="en-US"/>
    </w:rPr>
  </w:style>
  <w:style w:type="paragraph" w:customStyle="1" w:styleId="TableNote">
    <w:name w:val="Table Note"/>
    <w:basedOn w:val="a6"/>
    <w:rsid w:val="006A3609"/>
    <w:pPr>
      <w:widowControl/>
      <w:spacing w:before="120" w:after="120" w:line="240" w:lineRule="auto"/>
      <w:ind w:left="720"/>
    </w:pPr>
    <w:rPr>
      <w:rFonts w:eastAsia="PMingLiU"/>
      <w:i/>
      <w:iCs/>
      <w:color w:val="auto"/>
      <w:kern w:val="0"/>
      <w:sz w:val="18"/>
      <w:szCs w:val="18"/>
      <w:lang w:val="en-GB"/>
    </w:rPr>
  </w:style>
  <w:style w:type="paragraph" w:customStyle="1" w:styleId="TableHeading">
    <w:name w:val="Table Heading"/>
    <w:basedOn w:val="a6"/>
    <w:rsid w:val="006A3609"/>
    <w:pPr>
      <w:widowControl/>
      <w:spacing w:line="240" w:lineRule="auto"/>
      <w:jc w:val="center"/>
    </w:pPr>
    <w:rPr>
      <w:rFonts w:ascii="Arial" w:eastAsia="PMingLiU" w:hAnsi="Arial"/>
      <w:b/>
      <w:bCs/>
      <w:color w:val="auto"/>
      <w:kern w:val="0"/>
      <w:sz w:val="20"/>
      <w:szCs w:val="20"/>
      <w:lang w:val="en-GB"/>
    </w:rPr>
  </w:style>
  <w:style w:type="paragraph" w:customStyle="1" w:styleId="tenpoint">
    <w:name w:val="ten point"/>
    <w:rsid w:val="006A3609"/>
    <w:rPr>
      <w:rFonts w:ascii="Arial" w:eastAsia="PMingLiU" w:hAnsi="Arial"/>
      <w:noProof/>
    </w:rPr>
  </w:style>
  <w:style w:type="paragraph" w:customStyle="1" w:styleId="Indenttext">
    <w:name w:val="Indent text"/>
    <w:rsid w:val="006A3609"/>
    <w:pPr>
      <w:tabs>
        <w:tab w:val="left" w:pos="720"/>
      </w:tabs>
      <w:spacing w:after="220"/>
      <w:ind w:left="720"/>
      <w:jc w:val="both"/>
    </w:pPr>
    <w:rPr>
      <w:rFonts w:ascii="Times New Roman" w:eastAsia="PMingLiU" w:hAnsi="Times New Roman"/>
      <w:sz w:val="22"/>
      <w:szCs w:val="22"/>
      <w:lang w:val="en-GB"/>
    </w:rPr>
  </w:style>
  <w:style w:type="character" w:customStyle="1" w:styleId="bodycopymain1">
    <w:name w:val="bodycopymain1"/>
    <w:basedOn w:val="a7"/>
    <w:rsid w:val="006A3609"/>
    <w:rPr>
      <w:rFonts w:ascii="Arial" w:hAnsi="Arial" w:cs="Arial"/>
      <w:color w:val="000000"/>
      <w:sz w:val="18"/>
      <w:szCs w:val="18"/>
    </w:rPr>
  </w:style>
  <w:style w:type="paragraph" w:customStyle="1" w:styleId="Paragraph1">
    <w:name w:val="Paragraph 1"/>
    <w:basedOn w:val="a6"/>
    <w:rsid w:val="006A3609"/>
    <w:pPr>
      <w:widowControl/>
      <w:spacing w:before="120" w:after="120" w:line="240" w:lineRule="auto"/>
      <w:ind w:left="720"/>
    </w:pPr>
    <w:rPr>
      <w:rFonts w:ascii="Arial" w:hAnsi="Arial" w:cs="Arial"/>
      <w:color w:val="auto"/>
      <w:kern w:val="0"/>
      <w:lang w:val="en-GB"/>
    </w:rPr>
  </w:style>
  <w:style w:type="paragraph" w:customStyle="1" w:styleId="sub-head">
    <w:name w:val="sub-head"/>
    <w:basedOn w:val="text"/>
    <w:rsid w:val="006A3609"/>
    <w:pPr>
      <w:keepNext/>
      <w:tabs>
        <w:tab w:val="left" w:pos="-1440"/>
        <w:tab w:val="left" w:pos="-720"/>
      </w:tabs>
      <w:spacing w:before="120" w:after="120"/>
      <w:jc w:val="both"/>
    </w:pPr>
    <w:rPr>
      <w:rFonts w:ascii="Times New Roman" w:eastAsia="宋体" w:hAnsi="Times New Roman" w:cs="Times New Roman"/>
      <w:i/>
      <w:iCs/>
      <w:color w:val="auto"/>
      <w:sz w:val="24"/>
      <w:szCs w:val="24"/>
      <w:u w:val="single"/>
      <w:lang w:val="en-GB"/>
    </w:rPr>
  </w:style>
  <w:style w:type="paragraph" w:customStyle="1" w:styleId="Heading">
    <w:name w:val="Heading"/>
    <w:basedOn w:val="15"/>
    <w:rsid w:val="006A3609"/>
    <w:pPr>
      <w:keepNext/>
      <w:widowControl/>
      <w:tabs>
        <w:tab w:val="left" w:pos="360"/>
        <w:tab w:val="num" w:pos="644"/>
      </w:tabs>
      <w:snapToGrid/>
      <w:spacing w:beforeLines="0" w:before="240" w:afterLines="0" w:after="240" w:line="240" w:lineRule="auto"/>
      <w:jc w:val="both"/>
      <w:outlineLvl w:val="9"/>
    </w:pPr>
    <w:rPr>
      <w:rFonts w:ascii="Times New Roman" w:eastAsia="Times New Roman" w:hAnsi="Times New Roman"/>
      <w:color w:val="auto"/>
      <w:kern w:val="28"/>
      <w:sz w:val="24"/>
      <w:szCs w:val="24"/>
      <w:lang w:val="en-GB"/>
    </w:rPr>
  </w:style>
  <w:style w:type="paragraph" w:customStyle="1" w:styleId="Paragraph0">
    <w:name w:val="Paragraph 0"/>
    <w:basedOn w:val="a6"/>
    <w:rsid w:val="006A3609"/>
    <w:pPr>
      <w:widowControl/>
      <w:spacing w:before="120" w:after="120" w:line="240" w:lineRule="auto"/>
    </w:pPr>
    <w:rPr>
      <w:rFonts w:ascii="Arial" w:hAnsi="Arial" w:cs="Arial"/>
      <w:color w:val="auto"/>
      <w:kern w:val="0"/>
      <w:lang w:val="en-GB"/>
    </w:rPr>
  </w:style>
  <w:style w:type="paragraph" w:customStyle="1" w:styleId="1ffffff0">
    <w:name w:val="普通(网站)1"/>
    <w:basedOn w:val="a6"/>
    <w:rsid w:val="006A3609"/>
    <w:pPr>
      <w:widowControl/>
      <w:spacing w:before="100" w:after="100" w:line="240" w:lineRule="auto"/>
    </w:pPr>
    <w:rPr>
      <w:rFonts w:ascii="Arial" w:hAnsi="Arial"/>
      <w:color w:val="auto"/>
      <w:kern w:val="0"/>
      <w:sz w:val="22"/>
      <w:szCs w:val="20"/>
      <w:lang w:val="en-GB"/>
    </w:rPr>
  </w:style>
  <w:style w:type="paragraph" w:customStyle="1" w:styleId="Equation">
    <w:name w:val="Equation"/>
    <w:basedOn w:val="af0"/>
    <w:next w:val="af0"/>
    <w:rsid w:val="006A3609"/>
    <w:pPr>
      <w:widowControl/>
      <w:tabs>
        <w:tab w:val="left" w:pos="720"/>
        <w:tab w:val="right" w:pos="8165"/>
      </w:tabs>
      <w:overflowPunct w:val="0"/>
      <w:autoSpaceDE w:val="0"/>
      <w:autoSpaceDN w:val="0"/>
      <w:adjustRightInd w:val="0"/>
      <w:spacing w:before="240" w:after="240" w:line="264" w:lineRule="auto"/>
      <w:ind w:left="720"/>
      <w:jc w:val="left"/>
      <w:textAlignment w:val="baseline"/>
    </w:pPr>
    <w:rPr>
      <w:rFonts w:eastAsia="Times New Roman"/>
      <w:noProof/>
      <w:color w:val="auto"/>
      <w:kern w:val="22"/>
      <w:sz w:val="22"/>
      <w:szCs w:val="20"/>
      <w:lang w:eastAsia="en-US"/>
    </w:rPr>
  </w:style>
  <w:style w:type="paragraph" w:customStyle="1" w:styleId="main">
    <w:name w:val="main"/>
    <w:basedOn w:val="a6"/>
    <w:rsid w:val="006A3609"/>
    <w:pPr>
      <w:spacing w:after="312" w:line="360" w:lineRule="exact"/>
      <w:ind w:firstLine="720"/>
    </w:pPr>
    <w:rPr>
      <w:rFonts w:ascii="宋体" w:hAnsi="宋体"/>
      <w:color w:val="auto"/>
    </w:rPr>
  </w:style>
  <w:style w:type="paragraph" w:customStyle="1" w:styleId="TableText1">
    <w:name w:val="Table Text"/>
    <w:basedOn w:val="a6"/>
    <w:rsid w:val="006A3609"/>
    <w:pPr>
      <w:spacing w:before="30" w:after="30" w:line="240" w:lineRule="auto"/>
    </w:pPr>
    <w:rPr>
      <w:rFonts w:ascii="Arial" w:hAnsi="Arial"/>
      <w:snapToGrid w:val="0"/>
      <w:color w:val="auto"/>
      <w:kern w:val="0"/>
      <w:sz w:val="16"/>
      <w:szCs w:val="20"/>
      <w:lang w:val="en-GB" w:eastAsia="en-US"/>
    </w:rPr>
  </w:style>
  <w:style w:type="paragraph" w:customStyle="1" w:styleId="tabletext2">
    <w:name w:val="table text"/>
    <w:basedOn w:val="a6"/>
    <w:rsid w:val="006A3609"/>
    <w:pPr>
      <w:widowControl/>
      <w:spacing w:line="240" w:lineRule="auto"/>
    </w:pPr>
    <w:rPr>
      <w:rFonts w:ascii="Univers" w:hAnsi="Univers"/>
      <w:color w:val="auto"/>
      <w:kern w:val="0"/>
      <w:sz w:val="16"/>
      <w:szCs w:val="20"/>
      <w:lang w:eastAsia="en-US"/>
    </w:rPr>
  </w:style>
  <w:style w:type="paragraph" w:customStyle="1" w:styleId="2fffff9">
    <w:name w:val="样式 正文文字 + 首行缩进:  2 字符"/>
    <w:basedOn w:val="af0"/>
    <w:rsid w:val="006A3609"/>
    <w:pPr>
      <w:spacing w:line="500" w:lineRule="exact"/>
      <w:ind w:firstLineChars="200" w:firstLine="560"/>
    </w:pPr>
    <w:rPr>
      <w:color w:val="auto"/>
      <w:szCs w:val="20"/>
    </w:rPr>
  </w:style>
  <w:style w:type="paragraph" w:customStyle="1" w:styleId="affffffffffffffffffffffff9">
    <w:name w:val="样式表"/>
    <w:basedOn w:val="a6"/>
    <w:rsid w:val="006A3609"/>
    <w:pPr>
      <w:snapToGrid w:val="0"/>
      <w:spacing w:before="60" w:after="60" w:line="240" w:lineRule="auto"/>
      <w:jc w:val="center"/>
    </w:pPr>
    <w:rPr>
      <w:rFonts w:ascii="宋体"/>
      <w:color w:val="auto"/>
      <w:szCs w:val="20"/>
    </w:rPr>
  </w:style>
  <w:style w:type="paragraph" w:customStyle="1" w:styleId="affffffffffffffffffffffffa">
    <w:name w:val="编号"/>
    <w:basedOn w:val="a6"/>
    <w:rsid w:val="006A3609"/>
    <w:pPr>
      <w:tabs>
        <w:tab w:val="left" w:pos="567"/>
        <w:tab w:val="num" w:pos="1250"/>
      </w:tabs>
      <w:spacing w:line="500" w:lineRule="exact"/>
      <w:ind w:firstLineChars="200" w:firstLine="200"/>
    </w:pPr>
    <w:rPr>
      <w:bCs/>
      <w:color w:val="auto"/>
      <w:sz w:val="28"/>
    </w:rPr>
  </w:style>
  <w:style w:type="paragraph" w:customStyle="1" w:styleId="affffffffffffffffffffffffb">
    <w:name w:val="佛风险表"/>
    <w:basedOn w:val="a6"/>
    <w:autoRedefine/>
    <w:rsid w:val="006A3609"/>
    <w:pPr>
      <w:spacing w:line="0" w:lineRule="atLeast"/>
      <w:ind w:rightChars="-58" w:right="-162"/>
      <w:jc w:val="center"/>
    </w:pPr>
    <w:rPr>
      <w:rFonts w:ascii="宋体" w:hAnsi="宋体"/>
      <w:color w:val="auto"/>
      <w:kern w:val="0"/>
      <w:sz w:val="18"/>
      <w:szCs w:val="18"/>
      <w:lang w:val="sq-AL"/>
    </w:rPr>
  </w:style>
  <w:style w:type="character" w:customStyle="1" w:styleId="zz">
    <w:name w:val="zz"/>
    <w:basedOn w:val="a7"/>
    <w:rsid w:val="006A3609"/>
  </w:style>
  <w:style w:type="character" w:customStyle="1" w:styleId="zy">
    <w:name w:val="zy"/>
    <w:basedOn w:val="a7"/>
    <w:rsid w:val="006A3609"/>
  </w:style>
  <w:style w:type="character" w:customStyle="1" w:styleId="EmailStyle5081">
    <w:name w:val="EmailStyle5081"/>
    <w:basedOn w:val="a7"/>
    <w:semiHidden/>
    <w:rsid w:val="006A3609"/>
    <w:rPr>
      <w:rFonts w:ascii="Arial" w:hAnsi="Arial" w:cs="Arial" w:hint="default"/>
      <w:color w:val="auto"/>
      <w:sz w:val="20"/>
      <w:szCs w:val="20"/>
    </w:rPr>
  </w:style>
  <w:style w:type="character" w:customStyle="1" w:styleId="Head1wsaChar3">
    <w:name w:val="Head 1wsa Char3"/>
    <w:aliases w:val="h1 Char3,1.标题 1 Char3,标题2 Char3,标题 1 Char Char3,章节标题 Char3,-*+ Char3,章标题 1 Char3,b1 Char3,一、 Char3,Part Char3,'Document Char3,Section Head Char3,H1 Char3,章 Char3,Heading 11 Char3,level 1 Char3,Level 1 Head Char3,PIM 1 Char3,第A章 Char3"/>
    <w:basedOn w:val="a7"/>
    <w:rsid w:val="006A3609"/>
    <w:rPr>
      <w:rFonts w:eastAsia="宋体"/>
      <w:b/>
      <w:kern w:val="44"/>
      <w:sz w:val="32"/>
      <w:lang w:val="en-US" w:eastAsia="zh-CN" w:bidi="ar-SA"/>
    </w:rPr>
  </w:style>
  <w:style w:type="paragraph" w:customStyle="1" w:styleId="12f7">
    <w:name w:val="1标题2级"/>
    <w:basedOn w:val="a6"/>
    <w:rsid w:val="006A3609"/>
    <w:pPr>
      <w:keepNext/>
      <w:snapToGrid w:val="0"/>
      <w:spacing w:line="420" w:lineRule="auto"/>
      <w:outlineLvl w:val="1"/>
    </w:pPr>
    <w:rPr>
      <w:rFonts w:eastAsia="黑体"/>
      <w:b/>
      <w:color w:val="auto"/>
      <w:sz w:val="28"/>
    </w:rPr>
  </w:style>
  <w:style w:type="character" w:customStyle="1" w:styleId="Head1wsaChar4">
    <w:name w:val="Head 1wsa Char4"/>
    <w:aliases w:val="h1 Char4,1.标题 1 Char4,标题2 Char4,章节标题 Char4,-*+ Char4,章标题 1 Char4,b1 Char4,一、 Char4,Part Char4,'Document Char4,Section Head Char4,H1 Char4,章 Char4,Heading 11 Char4,level 1 Char4,Level 1 Head Char4,PIM 1 Char4,第A章 Char4,第*部分 Char1,H12 Char"/>
    <w:basedOn w:val="a7"/>
    <w:rsid w:val="006A3609"/>
    <w:rPr>
      <w:rFonts w:ascii="Times New Roman" w:eastAsia="宋体" w:hAnsi="Times New Roman" w:cs="Times New Roman"/>
      <w:b/>
      <w:kern w:val="44"/>
      <w:sz w:val="32"/>
      <w:szCs w:val="20"/>
    </w:rPr>
  </w:style>
  <w:style w:type="character" w:customStyle="1" w:styleId="SeChar3">
    <w:name w:val="Se Char3"/>
    <w:aliases w:val="Head wsa2 Char3,H2 Char4,1 Char4,标题 1.1 Char3,节标题 1.1 Char3,h2 Char3,l2 Char3,2nd level Char3,Titre2 Char3,Header 2 Char3,b2 Char3,1.1标题2 Char3,Chapter Char3,Chapter Title Char3,节 Char3,. Char3,Heading 2 Hidden Char3,Heading 2 CCBS Char1"/>
    <w:basedOn w:val="a7"/>
    <w:rsid w:val="006A3609"/>
    <w:rPr>
      <w:rFonts w:ascii="Times New Roman" w:eastAsia="黑体" w:hAnsi="Times New Roman" w:cs="Times New Roman"/>
      <w:b/>
      <w:color w:val="000000"/>
      <w:kern w:val="0"/>
      <w:sz w:val="28"/>
      <w:szCs w:val="20"/>
    </w:rPr>
  </w:style>
  <w:style w:type="character" w:customStyle="1" w:styleId="CharChar60">
    <w:name w:val="Char Char6"/>
    <w:basedOn w:val="a7"/>
    <w:rsid w:val="006A3609"/>
    <w:rPr>
      <w:rFonts w:ascii="Times New Roman" w:eastAsia="宋体" w:hAnsi="Times New Roman" w:cs="Times New Roman"/>
      <w:szCs w:val="20"/>
    </w:rPr>
  </w:style>
  <w:style w:type="character" w:customStyle="1" w:styleId="Head1wsaChar5">
    <w:name w:val="Head 1wsa Char5"/>
    <w:aliases w:val="h1 Char5,1.标题 1 Char5,标题2 Char5,标题 1 Char Char4,章节标题 Char5,-*+ Char5,章标题 1 Char5,b1 Char5,一、 Char5,Part Char5,'Document Char5,Section Head Char5,H1 Char5,章 Char5,Heading 11 Char5,level 1 Char5,Level 1 Head Char5,PIM 1 Char5,第A章 Char5"/>
    <w:basedOn w:val="a7"/>
    <w:rsid w:val="006A3609"/>
    <w:rPr>
      <w:rFonts w:eastAsia="宋体"/>
      <w:b/>
      <w:kern w:val="44"/>
      <w:sz w:val="32"/>
      <w:lang w:val="en-US" w:eastAsia="zh-CN" w:bidi="ar-SA"/>
    </w:rPr>
  </w:style>
  <w:style w:type="paragraph" w:customStyle="1" w:styleId="CharChar83">
    <w:name w:val="Char Char83"/>
    <w:basedOn w:val="a6"/>
    <w:autoRedefine/>
    <w:semiHidden/>
    <w:rsid w:val="006A3609"/>
    <w:pPr>
      <w:tabs>
        <w:tab w:val="num" w:pos="0"/>
      </w:tabs>
      <w:spacing w:line="240" w:lineRule="auto"/>
    </w:pPr>
    <w:rPr>
      <w:color w:val="auto"/>
      <w:sz w:val="21"/>
      <w:szCs w:val="21"/>
    </w:rPr>
  </w:style>
  <w:style w:type="paragraph" w:customStyle="1" w:styleId="23f">
    <w:name w:val="样式 首行缩进:  2 字符3"/>
    <w:basedOn w:val="a6"/>
    <w:rsid w:val="006A3609"/>
    <w:pPr>
      <w:snapToGrid w:val="0"/>
      <w:ind w:firstLineChars="200" w:firstLine="480"/>
    </w:pPr>
    <w:rPr>
      <w:rFonts w:cs="宋体"/>
      <w:color w:val="auto"/>
      <w:szCs w:val="20"/>
    </w:rPr>
  </w:style>
  <w:style w:type="paragraph" w:customStyle="1" w:styleId="36a">
    <w:name w:val="正文36"/>
    <w:basedOn w:val="a6"/>
    <w:rsid w:val="006A3609"/>
    <w:pPr>
      <w:widowControl/>
      <w:spacing w:before="60" w:after="60" w:line="240" w:lineRule="auto"/>
      <w:jc w:val="center"/>
    </w:pPr>
    <w:rPr>
      <w:rFonts w:ascii="Calibri" w:hAnsi="Calibri"/>
      <w:color w:val="auto"/>
      <w:kern w:val="0"/>
      <w:szCs w:val="20"/>
      <w:lang w:eastAsia="en-US" w:bidi="en-US"/>
    </w:rPr>
  </w:style>
  <w:style w:type="paragraph" w:customStyle="1" w:styleId="4fd">
    <w:name w:val="封面4"/>
    <w:basedOn w:val="a6"/>
    <w:rsid w:val="006A3609"/>
    <w:pPr>
      <w:snapToGrid w:val="0"/>
      <w:spacing w:line="240" w:lineRule="auto"/>
      <w:jc w:val="center"/>
    </w:pPr>
    <w:rPr>
      <w:b/>
      <w:bCs/>
      <w:sz w:val="36"/>
      <w:bdr w:val="single" w:sz="4" w:space="0" w:color="auto"/>
    </w:rPr>
  </w:style>
  <w:style w:type="paragraph" w:customStyle="1" w:styleId="affffffffffffffffffffffffc">
    <w:name w:val="表底说明"/>
    <w:basedOn w:val="a6"/>
    <w:rsid w:val="006A3609"/>
    <w:pPr>
      <w:spacing w:line="240" w:lineRule="auto"/>
    </w:pPr>
    <w:rPr>
      <w:color w:val="auto"/>
      <w:sz w:val="18"/>
    </w:rPr>
  </w:style>
  <w:style w:type="character" w:customStyle="1" w:styleId="Charffffffff5">
    <w:name w:val="表底说明 Char"/>
    <w:basedOn w:val="a7"/>
    <w:rsid w:val="006A3609"/>
    <w:rPr>
      <w:rFonts w:eastAsia="宋体"/>
      <w:kern w:val="2"/>
      <w:sz w:val="18"/>
      <w:szCs w:val="24"/>
      <w:lang w:val="en-US" w:eastAsia="zh-CN" w:bidi="ar-SA"/>
    </w:rPr>
  </w:style>
  <w:style w:type="paragraph" w:customStyle="1" w:styleId="affffffffffffffffffffffffd">
    <w:name w:val="责任页"/>
    <w:basedOn w:val="a6"/>
    <w:autoRedefine/>
    <w:rsid w:val="006A3609"/>
    <w:pPr>
      <w:spacing w:line="300" w:lineRule="auto"/>
    </w:pPr>
    <w:rPr>
      <w:color w:val="auto"/>
      <w:sz w:val="28"/>
    </w:rPr>
  </w:style>
  <w:style w:type="character" w:customStyle="1" w:styleId="ggtitle">
    <w:name w:val="ggtitle"/>
    <w:basedOn w:val="a7"/>
    <w:rsid w:val="006A3609"/>
  </w:style>
  <w:style w:type="paragraph" w:customStyle="1" w:styleId="3ffd">
    <w:name w:val="表格3"/>
    <w:basedOn w:val="a6"/>
    <w:rsid w:val="006A3609"/>
    <w:pPr>
      <w:spacing w:line="240" w:lineRule="exact"/>
      <w:jc w:val="center"/>
    </w:pPr>
    <w:rPr>
      <w:color w:val="auto"/>
      <w:sz w:val="21"/>
      <w:szCs w:val="20"/>
    </w:rPr>
  </w:style>
  <w:style w:type="paragraph" w:customStyle="1" w:styleId="affffffffffffffffffffffffe">
    <w:name w:val="表内字"/>
    <w:basedOn w:val="af0"/>
    <w:rsid w:val="006A3609"/>
    <w:pPr>
      <w:widowControl/>
      <w:overflowPunct w:val="0"/>
      <w:autoSpaceDE w:val="0"/>
      <w:autoSpaceDN w:val="0"/>
      <w:adjustRightInd w:val="0"/>
      <w:spacing w:before="120"/>
      <w:jc w:val="left"/>
      <w:textAlignment w:val="baseline"/>
    </w:pPr>
    <w:rPr>
      <w:rFonts w:ascii="Arial" w:hAnsi="Arial"/>
      <w:color w:val="auto"/>
      <w:spacing w:val="8"/>
      <w:kern w:val="0"/>
      <w:sz w:val="24"/>
      <w:szCs w:val="20"/>
    </w:rPr>
  </w:style>
  <w:style w:type="paragraph" w:customStyle="1" w:styleId="1ffffff1">
    <w:name w:val="表格內文1"/>
    <w:basedOn w:val="a6"/>
    <w:rsid w:val="006A3609"/>
    <w:pPr>
      <w:tabs>
        <w:tab w:val="left" w:pos="227"/>
      </w:tabs>
      <w:adjustRightInd w:val="0"/>
      <w:snapToGrid w:val="0"/>
      <w:spacing w:line="240" w:lineRule="atLeast"/>
    </w:pPr>
    <w:rPr>
      <w:rFonts w:ascii="Baskerville Old Face" w:eastAsia="華康楷書體W5" w:hAnsi="Baskerville Old Face"/>
      <w:snapToGrid w:val="0"/>
      <w:color w:val="auto"/>
      <w:kern w:val="0"/>
      <w:szCs w:val="20"/>
      <w:lang w:eastAsia="zh-TW"/>
    </w:rPr>
  </w:style>
  <w:style w:type="paragraph" w:customStyle="1" w:styleId="zmzw">
    <w:name w:val="zmzw"/>
    <w:basedOn w:val="a6"/>
    <w:autoRedefine/>
    <w:rsid w:val="006A3609"/>
    <w:rPr>
      <w:color w:val="auto"/>
      <w:sz w:val="28"/>
      <w:szCs w:val="20"/>
    </w:rPr>
  </w:style>
  <w:style w:type="paragraph" w:customStyle="1" w:styleId="31f7">
    <w:name w:val="3.1"/>
    <w:basedOn w:val="a6"/>
    <w:rsid w:val="006A3609"/>
    <w:pPr>
      <w:spacing w:before="240" w:after="120" w:line="360" w:lineRule="exact"/>
      <w:jc w:val="left"/>
    </w:pPr>
    <w:rPr>
      <w:rFonts w:eastAsia="DFKai-SB"/>
      <w:color w:val="auto"/>
      <w:sz w:val="28"/>
      <w:szCs w:val="20"/>
      <w:lang w:eastAsia="zh-TW"/>
    </w:rPr>
  </w:style>
  <w:style w:type="paragraph" w:customStyle="1" w:styleId="afffffffffffffffffffffffff">
    <w:name w:val="圖"/>
    <w:basedOn w:val="af6"/>
    <w:rsid w:val="006A3609"/>
    <w:pPr>
      <w:adjustRightInd w:val="0"/>
      <w:spacing w:after="0" w:line="360" w:lineRule="exact"/>
      <w:ind w:leftChars="0" w:left="0" w:firstLine="840"/>
      <w:jc w:val="center"/>
      <w:textAlignment w:val="baseline"/>
    </w:pPr>
    <w:rPr>
      <w:rFonts w:ascii="Arial" w:eastAsia="華康細圓體" w:hAnsi="Arial"/>
      <w:color w:val="auto"/>
      <w:sz w:val="22"/>
      <w:szCs w:val="20"/>
      <w:lang w:eastAsia="zh-TW"/>
    </w:rPr>
  </w:style>
  <w:style w:type="paragraph" w:customStyle="1" w:styleId="z3">
    <w:name w:val="z3"/>
    <w:basedOn w:val="31"/>
    <w:autoRedefine/>
    <w:rsid w:val="006A3609"/>
    <w:pPr>
      <w:numPr>
        <w:ilvl w:val="2"/>
      </w:numPr>
      <w:tabs>
        <w:tab w:val="num" w:pos="720"/>
      </w:tabs>
      <w:spacing w:before="0" w:after="0" w:line="360" w:lineRule="auto"/>
      <w:ind w:left="720"/>
      <w:jc w:val="left"/>
    </w:pPr>
    <w:rPr>
      <w:rFonts w:ascii="楷体_GB2312" w:eastAsia="楷体_GB2312"/>
      <w:b w:val="0"/>
      <w:color w:val="000000"/>
      <w:sz w:val="30"/>
    </w:rPr>
  </w:style>
  <w:style w:type="paragraph" w:customStyle="1" w:styleId="4Subsection2">
    <w:name w:val="样式 标题 4Subsection + 首行缩进:  2 字符"/>
    <w:basedOn w:val="41"/>
    <w:autoRedefine/>
    <w:rsid w:val="006A3609"/>
    <w:pPr>
      <w:snapToGrid w:val="0"/>
      <w:spacing w:before="0" w:after="0" w:line="360" w:lineRule="auto"/>
    </w:pPr>
    <w:rPr>
      <w:rFonts w:ascii="Arial" w:eastAsia="黑体" w:hAnsi="Arial" w:cs="Times New Roman"/>
      <w:b w:val="0"/>
      <w:bCs w:val="0"/>
      <w:color w:val="auto"/>
      <w:sz w:val="24"/>
      <w:szCs w:val="20"/>
    </w:rPr>
  </w:style>
  <w:style w:type="paragraph" w:customStyle="1" w:styleId="afffffffffffffffffffffffff0">
    <w:name w:val="封面文字"/>
    <w:rsid w:val="006A3609"/>
    <w:rPr>
      <w:rFonts w:ascii="Times New Roman" w:hAnsi="Times New Roman"/>
      <w:sz w:val="28"/>
    </w:rPr>
  </w:style>
  <w:style w:type="paragraph" w:customStyle="1" w:styleId="afffffffffffffffffffffffff1">
    <w:name w:val="正文四号缩进"/>
    <w:basedOn w:val="a6"/>
    <w:rsid w:val="006A3609"/>
    <w:pPr>
      <w:spacing w:afterLines="50" w:line="240" w:lineRule="auto"/>
      <w:ind w:firstLineChars="200" w:firstLine="200"/>
    </w:pPr>
    <w:rPr>
      <w:rFonts w:ascii="宋体"/>
      <w:color w:val="auto"/>
      <w:spacing w:val="10"/>
      <w:szCs w:val="28"/>
    </w:rPr>
  </w:style>
  <w:style w:type="paragraph" w:customStyle="1" w:styleId="afffffffffffffffffffffffff2">
    <w:name w:val="第四节"/>
    <w:basedOn w:val="a6"/>
    <w:rsid w:val="006A3609"/>
    <w:pPr>
      <w:spacing w:beforeLines="150"/>
      <w:ind w:firstLineChars="119" w:firstLine="358"/>
      <w:jc w:val="left"/>
    </w:pPr>
    <w:rPr>
      <w:rFonts w:eastAsia="黑体"/>
      <w:b/>
      <w:bCs/>
      <w:color w:val="auto"/>
      <w:kern w:val="0"/>
      <w:sz w:val="30"/>
    </w:rPr>
  </w:style>
  <w:style w:type="paragraph" w:customStyle="1" w:styleId="2fffffa">
    <w:name w:val="样式 题注 + 首行缩进:  2 字符"/>
    <w:basedOn w:val="afff3"/>
    <w:rsid w:val="006A3609"/>
    <w:pPr>
      <w:snapToGrid w:val="0"/>
      <w:spacing w:line="360" w:lineRule="auto"/>
      <w:ind w:firstLine="502"/>
      <w:jc w:val="center"/>
    </w:pPr>
    <w:rPr>
      <w:rFonts w:ascii="黑体" w:eastAsia="宋体" w:hAnsi="宋体"/>
      <w:b/>
      <w:sz w:val="24"/>
      <w:szCs w:val="24"/>
    </w:rPr>
  </w:style>
  <w:style w:type="paragraph" w:customStyle="1" w:styleId="3ffe">
    <w:name w:val="样式 标题 3"/>
    <w:basedOn w:val="31"/>
    <w:rsid w:val="006A3609"/>
    <w:pPr>
      <w:numPr>
        <w:ilvl w:val="2"/>
      </w:numPr>
      <w:tabs>
        <w:tab w:val="num" w:pos="720"/>
      </w:tabs>
      <w:spacing w:line="360" w:lineRule="auto"/>
      <w:ind w:left="720"/>
    </w:pPr>
    <w:rPr>
      <w:rFonts w:ascii="宋体" w:hAnsi="宋体"/>
      <w:spacing w:val="20"/>
      <w:kern w:val="11"/>
      <w:sz w:val="28"/>
      <w:szCs w:val="20"/>
      <w:lang w:val="zh-CN"/>
    </w:rPr>
  </w:style>
  <w:style w:type="character" w:customStyle="1" w:styleId="article1">
    <w:name w:val="article1"/>
    <w:basedOn w:val="a7"/>
    <w:rsid w:val="006A3609"/>
    <w:rPr>
      <w:strike w:val="0"/>
      <w:dstrike w:val="0"/>
      <w:color w:val="454545"/>
      <w:sz w:val="21"/>
      <w:szCs w:val="21"/>
      <w:u w:val="none"/>
      <w:effect w:val="none"/>
    </w:rPr>
  </w:style>
  <w:style w:type="paragraph" w:customStyle="1" w:styleId="06">
    <w:name w:val="样式 小五 首行缩进: 0字符"/>
    <w:basedOn w:val="a6"/>
    <w:rsid w:val="006A3609"/>
    <w:pPr>
      <w:snapToGrid w:val="0"/>
      <w:ind w:firstLineChars="200" w:firstLine="360"/>
    </w:pPr>
    <w:rPr>
      <w:rFonts w:cs="宋体"/>
      <w:color w:val="auto"/>
      <w:sz w:val="18"/>
      <w:szCs w:val="20"/>
    </w:rPr>
  </w:style>
  <w:style w:type="paragraph" w:customStyle="1" w:styleId="003">
    <w:name w:val="样式 样式 小五 首行缩进: 0字符 + 首行缩进:  0字符"/>
    <w:basedOn w:val="06"/>
    <w:rsid w:val="006A3609"/>
    <w:pPr>
      <w:ind w:firstLine="480"/>
    </w:pPr>
  </w:style>
  <w:style w:type="paragraph" w:customStyle="1" w:styleId="4Subsection2085864">
    <w:name w:val="样式 样式 标题 4Subsection + 首行缩进:  2 字符 + 左侧:  0.85 厘米 悬挂缩进: 8.64 字符"/>
    <w:basedOn w:val="4Subsection2"/>
    <w:rsid w:val="006A3609"/>
    <w:pPr>
      <w:ind w:left="862" w:hanging="862"/>
    </w:pPr>
    <w:rPr>
      <w:rFonts w:cs="宋体"/>
      <w:b/>
      <w:bCs/>
    </w:rPr>
  </w:style>
  <w:style w:type="character" w:customStyle="1" w:styleId="11f6">
    <w:name w:val="未命名11"/>
    <w:basedOn w:val="a7"/>
    <w:rsid w:val="006A3609"/>
    <w:rPr>
      <w:rFonts w:ascii="宋体" w:eastAsia="宋体" w:hAnsi="宋体" w:hint="eastAsia"/>
      <w:sz w:val="18"/>
      <w:szCs w:val="18"/>
    </w:rPr>
  </w:style>
  <w:style w:type="paragraph" w:customStyle="1" w:styleId="21f9">
    <w:name w:val="表格 21"/>
    <w:rsid w:val="006A3609"/>
    <w:pPr>
      <w:widowControl w:val="0"/>
      <w:autoSpaceDE w:val="0"/>
      <w:autoSpaceDN w:val="0"/>
      <w:adjustRightInd w:val="0"/>
      <w:jc w:val="center"/>
      <w:textAlignment w:val="baseline"/>
    </w:pPr>
    <w:rPr>
      <w:rFonts w:ascii="Times New Roman" w:eastAsia="仿宋体" w:hAnsi="Times New Roman"/>
      <w:sz w:val="28"/>
    </w:rPr>
  </w:style>
  <w:style w:type="character" w:customStyle="1" w:styleId="p14">
    <w:name w:val="p14"/>
    <w:basedOn w:val="a7"/>
    <w:rsid w:val="006A3609"/>
  </w:style>
  <w:style w:type="paragraph" w:customStyle="1" w:styleId="p1">
    <w:name w:val="p1"/>
    <w:basedOn w:val="a6"/>
    <w:rsid w:val="006A3609"/>
    <w:pPr>
      <w:widowControl/>
      <w:spacing w:before="100" w:beforeAutospacing="1" w:after="100" w:afterAutospacing="1" w:line="384" w:lineRule="atLeast"/>
      <w:jc w:val="left"/>
    </w:pPr>
    <w:rPr>
      <w:rFonts w:ascii="Arial Unicode MS" w:eastAsia="Arial Unicode MS" w:hAnsi="Arial Unicode MS" w:cs="Arial Unicode MS"/>
      <w:color w:val="333333"/>
      <w:kern w:val="0"/>
    </w:rPr>
  </w:style>
  <w:style w:type="paragraph" w:customStyle="1" w:styleId="afffffffffffffffffffffffff3">
    <w:name w:val="文本框文字"/>
    <w:basedOn w:val="a6"/>
    <w:rsid w:val="006A3609"/>
    <w:pPr>
      <w:spacing w:line="240" w:lineRule="auto"/>
      <w:jc w:val="center"/>
    </w:pPr>
    <w:rPr>
      <w:color w:val="auto"/>
      <w:sz w:val="21"/>
    </w:rPr>
  </w:style>
  <w:style w:type="paragraph" w:customStyle="1" w:styleId="afffffffffffffffffffffffff4">
    <w:name w:val="表的内容"/>
    <w:basedOn w:val="a6"/>
    <w:next w:val="a6"/>
    <w:rsid w:val="006A3609"/>
    <w:pPr>
      <w:spacing w:line="240" w:lineRule="auto"/>
    </w:pPr>
    <w:rPr>
      <w:color w:val="auto"/>
      <w:position w:val="-20"/>
      <w:sz w:val="21"/>
    </w:rPr>
  </w:style>
  <w:style w:type="paragraph" w:customStyle="1" w:styleId="2fffffb">
    <w:name w:val="表格文字2"/>
    <w:basedOn w:val="a6"/>
    <w:autoRedefine/>
    <w:rsid w:val="006A3609"/>
    <w:pPr>
      <w:adjustRightInd w:val="0"/>
      <w:snapToGrid w:val="0"/>
      <w:spacing w:line="240" w:lineRule="auto"/>
      <w:ind w:leftChars="-50" w:left="-105" w:rightChars="-50" w:right="-105"/>
      <w:jc w:val="center"/>
      <w:textAlignment w:val="baseline"/>
    </w:pPr>
    <w:rPr>
      <w:rFonts w:ascii="Arial" w:hAnsi="Arial"/>
      <w:color w:val="auto"/>
      <w:szCs w:val="20"/>
    </w:rPr>
  </w:style>
  <w:style w:type="paragraph" w:customStyle="1" w:styleId="afffffffffffffffffffffffff5">
    <w:name w:val="表格五中"/>
    <w:rsid w:val="006A3609"/>
    <w:pPr>
      <w:adjustRightInd w:val="0"/>
      <w:snapToGrid w:val="0"/>
      <w:spacing w:line="240" w:lineRule="atLeast"/>
      <w:jc w:val="center"/>
    </w:pPr>
    <w:rPr>
      <w:rFonts w:ascii="Times New Roman" w:hAnsi="Times New Roman"/>
      <w:sz w:val="21"/>
    </w:rPr>
  </w:style>
  <w:style w:type="paragraph" w:customStyle="1" w:styleId="afffffffffffffffffffffffff6">
    <w:name w:val="表内五中"/>
    <w:rsid w:val="006A3609"/>
    <w:pPr>
      <w:adjustRightInd w:val="0"/>
      <w:ind w:left="-50"/>
      <w:jc w:val="center"/>
      <w:textAlignment w:val="baseline"/>
    </w:pPr>
    <w:rPr>
      <w:rFonts w:ascii="Times New Roman" w:hAnsi="Times New Roman"/>
      <w:noProof/>
      <w:sz w:val="21"/>
    </w:rPr>
  </w:style>
  <w:style w:type="paragraph" w:customStyle="1" w:styleId="afffffffffffffffffffffffff7">
    <w:name w:val="块项目"/>
    <w:next w:val="affffd"/>
    <w:autoRedefine/>
    <w:rsid w:val="006A3609"/>
    <w:pPr>
      <w:tabs>
        <w:tab w:val="num" w:pos="900"/>
        <w:tab w:val="num" w:pos="976"/>
      </w:tabs>
      <w:spacing w:before="120" w:after="120" w:line="360" w:lineRule="auto"/>
      <w:ind w:left="992" w:hanging="527"/>
    </w:pPr>
    <w:rPr>
      <w:rFonts w:ascii="Times New Roman" w:hAnsi="Times New Roman"/>
      <w:b/>
      <w:noProof/>
      <w:spacing w:val="20"/>
      <w:sz w:val="24"/>
    </w:rPr>
  </w:style>
  <w:style w:type="paragraph" w:customStyle="1" w:styleId="5f4">
    <w:name w:val="表头5"/>
    <w:basedOn w:val="a6"/>
    <w:rsid w:val="006A3609"/>
    <w:pPr>
      <w:tabs>
        <w:tab w:val="num" w:pos="1200"/>
      </w:tabs>
      <w:adjustRightInd w:val="0"/>
      <w:snapToGrid w:val="0"/>
      <w:spacing w:beforeLines="100" w:afterLines="50" w:line="240" w:lineRule="atLeast"/>
      <w:ind w:leftChars="250" w:left="950" w:hanging="720"/>
    </w:pPr>
    <w:rPr>
      <w:b/>
      <w:color w:val="auto"/>
    </w:rPr>
  </w:style>
  <w:style w:type="paragraph" w:customStyle="1" w:styleId="4fe">
    <w:name w:val="表头4"/>
    <w:basedOn w:val="5f4"/>
    <w:rsid w:val="006A3609"/>
    <w:pPr>
      <w:tabs>
        <w:tab w:val="clear" w:pos="1200"/>
        <w:tab w:val="num" w:pos="360"/>
        <w:tab w:val="num" w:pos="1800"/>
      </w:tabs>
      <w:ind w:left="360" w:hanging="360"/>
    </w:pPr>
  </w:style>
  <w:style w:type="character" w:customStyle="1" w:styleId="Heading3Char">
    <w:name w:val="Heading 3 Char"/>
    <w:basedOn w:val="a7"/>
    <w:locked/>
    <w:rsid w:val="006A3609"/>
    <w:rPr>
      <w:rFonts w:eastAsia="宋体"/>
      <w:b/>
      <w:bCs/>
      <w:kern w:val="2"/>
      <w:sz w:val="24"/>
      <w:szCs w:val="32"/>
      <w:lang w:val="en-US" w:eastAsia="zh-CN" w:bidi="ar-SA"/>
    </w:rPr>
  </w:style>
  <w:style w:type="paragraph" w:customStyle="1" w:styleId="CharCharChar11">
    <w:name w:val="Char Char Char1"/>
    <w:basedOn w:val="a6"/>
    <w:rsid w:val="006A3609"/>
    <w:pPr>
      <w:keepNext/>
      <w:widowControl/>
      <w:tabs>
        <w:tab w:val="num" w:pos="425"/>
      </w:tabs>
      <w:autoSpaceDE w:val="0"/>
      <w:autoSpaceDN w:val="0"/>
      <w:adjustRightInd w:val="0"/>
      <w:spacing w:before="80" w:after="80" w:line="240" w:lineRule="auto"/>
      <w:ind w:hanging="425"/>
    </w:pPr>
    <w:rPr>
      <w:rFonts w:ascii="Arial" w:hAnsi="Arial" w:cs="Arial"/>
      <w:color w:val="auto"/>
      <w:sz w:val="20"/>
      <w:szCs w:val="20"/>
    </w:rPr>
  </w:style>
  <w:style w:type="paragraph" w:customStyle="1" w:styleId="1ffffff2">
    <w:name w:val="样式1."/>
    <w:basedOn w:val="a6"/>
    <w:rsid w:val="006A3609"/>
    <w:pPr>
      <w:adjustRightInd w:val="0"/>
      <w:snapToGrid w:val="0"/>
      <w:spacing w:line="460" w:lineRule="exact"/>
    </w:pPr>
    <w:rPr>
      <w:rFonts w:eastAsia="黑体"/>
      <w:b/>
      <w:color w:val="auto"/>
      <w:sz w:val="32"/>
      <w:szCs w:val="20"/>
    </w:rPr>
  </w:style>
  <w:style w:type="paragraph" w:customStyle="1" w:styleId="005">
    <w:name w:val="00正文"/>
    <w:basedOn w:val="a6"/>
    <w:autoRedefine/>
    <w:rsid w:val="006A3609"/>
    <w:pPr>
      <w:adjustRightInd w:val="0"/>
      <w:snapToGrid w:val="0"/>
      <w:ind w:rightChars="-52" w:right="-125"/>
    </w:pPr>
    <w:rPr>
      <w:snapToGrid w:val="0"/>
      <w:color w:val="auto"/>
      <w:kern w:val="0"/>
      <w:szCs w:val="28"/>
    </w:rPr>
  </w:style>
  <w:style w:type="paragraph" w:customStyle="1" w:styleId="4ff">
    <w:name w:val="报告样式4"/>
    <w:basedOn w:val="af5"/>
    <w:rsid w:val="006A3609"/>
    <w:pPr>
      <w:ind w:firstLine="480"/>
    </w:pPr>
    <w:rPr>
      <w:rFonts w:ascii="Times New Roman" w:hAnsi="Times New Roman"/>
      <w:bCs/>
      <w:kern w:val="2"/>
      <w:szCs w:val="22"/>
    </w:rPr>
  </w:style>
  <w:style w:type="character" w:customStyle="1" w:styleId="Charff4">
    <w:name w:val="列表 Char"/>
    <w:aliases w:val="列表1 Char,列表格式 Char,表头名 Char"/>
    <w:basedOn w:val="a7"/>
    <w:link w:val="afffff5"/>
    <w:rsid w:val="006A3609"/>
    <w:rPr>
      <w:rFonts w:ascii="Times New Roman" w:hAnsi="Times New Roman"/>
      <w:sz w:val="21"/>
      <w:szCs w:val="24"/>
    </w:rPr>
  </w:style>
  <w:style w:type="paragraph" w:customStyle="1" w:styleId="1ffffff3">
    <w:name w:val="样式 列表 + 居中1"/>
    <w:basedOn w:val="afffff5"/>
    <w:link w:val="1Charf3"/>
    <w:rsid w:val="006A3609"/>
    <w:pPr>
      <w:widowControl w:val="0"/>
      <w:snapToGrid w:val="0"/>
      <w:ind w:left="0" w:firstLineChars="0" w:firstLine="0"/>
      <w:jc w:val="center"/>
    </w:pPr>
    <w:rPr>
      <w:rFonts w:cs="宋体"/>
      <w:kern w:val="2"/>
      <w:szCs w:val="20"/>
    </w:rPr>
  </w:style>
  <w:style w:type="character" w:customStyle="1" w:styleId="1Charf3">
    <w:name w:val="样式 列表 + 居中1 Char"/>
    <w:basedOn w:val="a7"/>
    <w:link w:val="1ffffff3"/>
    <w:rsid w:val="006A3609"/>
    <w:rPr>
      <w:rFonts w:ascii="Times New Roman" w:hAnsi="Times New Roman" w:cs="宋体"/>
      <w:kern w:val="2"/>
      <w:sz w:val="21"/>
    </w:rPr>
  </w:style>
  <w:style w:type="paragraph" w:customStyle="1" w:styleId="1ffffff4">
    <w:name w:val="样式 样式 列表 + 居中1 + 小五 红色"/>
    <w:basedOn w:val="1ffffff3"/>
    <w:link w:val="1Charf4"/>
    <w:rsid w:val="006A3609"/>
    <w:rPr>
      <w:color w:val="FF0000"/>
      <w:sz w:val="18"/>
    </w:rPr>
  </w:style>
  <w:style w:type="character" w:customStyle="1" w:styleId="1Charf4">
    <w:name w:val="样式 样式 列表 + 居中1 + 小五 红色 Char"/>
    <w:basedOn w:val="1Charf3"/>
    <w:link w:val="1ffffff4"/>
    <w:rsid w:val="006A3609"/>
    <w:rPr>
      <w:rFonts w:ascii="Times New Roman" w:hAnsi="Times New Roman" w:cs="宋体"/>
      <w:color w:val="FF0000"/>
      <w:kern w:val="2"/>
      <w:sz w:val="18"/>
    </w:rPr>
  </w:style>
  <w:style w:type="paragraph" w:customStyle="1" w:styleId="1ffffff5">
    <w:name w:val="正文 1"/>
    <w:autoRedefine/>
    <w:rsid w:val="006A3609"/>
    <w:pPr>
      <w:keepNext/>
      <w:widowControl w:val="0"/>
      <w:topLinePunct/>
      <w:autoSpaceDE w:val="0"/>
      <w:autoSpaceDN w:val="0"/>
      <w:adjustRightInd w:val="0"/>
      <w:jc w:val="center"/>
      <w:textAlignment w:val="baseline"/>
    </w:pPr>
    <w:rPr>
      <w:rFonts w:ascii="Times New Roman" w:hAnsi="宋体"/>
      <w:noProof/>
      <w:sz w:val="24"/>
    </w:rPr>
  </w:style>
  <w:style w:type="paragraph" w:customStyle="1" w:styleId="24d">
    <w:name w:val="样式 首行缩进:  2 字符4"/>
    <w:basedOn w:val="a6"/>
    <w:rsid w:val="006A3609"/>
    <w:pPr>
      <w:adjustRightInd w:val="0"/>
      <w:snapToGrid w:val="0"/>
      <w:ind w:firstLineChars="200" w:firstLine="480"/>
    </w:pPr>
    <w:rPr>
      <w:rFonts w:cs="宋体"/>
      <w:color w:val="auto"/>
      <w:szCs w:val="20"/>
    </w:rPr>
  </w:style>
  <w:style w:type="paragraph" w:customStyle="1" w:styleId="Arial0">
    <w:name w:val="样式 注释标题 + Arial"/>
    <w:basedOn w:val="affff1"/>
    <w:link w:val="ArialChar"/>
    <w:autoRedefine/>
    <w:rsid w:val="006A3609"/>
    <w:pPr>
      <w:snapToGrid w:val="0"/>
      <w:spacing w:line="360" w:lineRule="auto"/>
    </w:pPr>
    <w:rPr>
      <w:rFonts w:ascii="Arial" w:eastAsia="黑体" w:hAnsi="Arial"/>
      <w:kern w:val="2"/>
      <w:sz w:val="21"/>
      <w:szCs w:val="24"/>
    </w:rPr>
  </w:style>
  <w:style w:type="character" w:customStyle="1" w:styleId="ArialChar">
    <w:name w:val="样式 注释标题 + Arial Char"/>
    <w:basedOn w:val="Char4CharChar"/>
    <w:link w:val="Arial0"/>
    <w:rsid w:val="006A3609"/>
    <w:rPr>
      <w:rFonts w:ascii="Arial" w:eastAsia="黑体" w:hAnsi="Arial"/>
      <w:kern w:val="2"/>
      <w:sz w:val="21"/>
      <w:szCs w:val="24"/>
      <w:lang w:val="en-US" w:eastAsia="zh-CN" w:bidi="ar-SA"/>
    </w:rPr>
  </w:style>
  <w:style w:type="numbering" w:customStyle="1" w:styleId="afffffffffffffffffffffffff8">
    <w:name w:val="样式 编号"/>
    <w:basedOn w:val="a9"/>
    <w:rsid w:val="006A3609"/>
  </w:style>
  <w:style w:type="paragraph" w:customStyle="1" w:styleId="para-1">
    <w:name w:val="para-1"/>
    <w:basedOn w:val="a6"/>
    <w:rsid w:val="006A3609"/>
    <w:pPr>
      <w:widowControl/>
      <w:spacing w:after="240" w:line="240" w:lineRule="auto"/>
      <w:jc w:val="left"/>
    </w:pPr>
    <w:rPr>
      <w:color w:val="auto"/>
      <w:kern w:val="0"/>
      <w:szCs w:val="20"/>
      <w:lang w:eastAsia="en-US"/>
    </w:rPr>
  </w:style>
  <w:style w:type="paragraph" w:customStyle="1" w:styleId="3ReHead3WSAh3BHeadH33Char111SectionBS2">
    <w:name w:val="样式 标题 3ReHead 3 WSAh3B HeadH3标题 3 Char条标题1.1.1SectionBS...2"/>
    <w:basedOn w:val="31"/>
    <w:rsid w:val="006A3609"/>
    <w:pPr>
      <w:numPr>
        <w:ilvl w:val="2"/>
      </w:numPr>
      <w:tabs>
        <w:tab w:val="num" w:pos="-36"/>
        <w:tab w:val="num" w:pos="754"/>
      </w:tabs>
      <w:snapToGrid w:val="0"/>
      <w:spacing w:before="0" w:after="0" w:line="360" w:lineRule="auto"/>
      <w:ind w:left="600" w:hanging="584"/>
      <w:jc w:val="left"/>
    </w:pPr>
    <w:rPr>
      <w:rFonts w:eastAsia="黑体"/>
      <w:color w:val="000000"/>
      <w:sz w:val="28"/>
      <w:lang w:val="zh-CN"/>
    </w:rPr>
  </w:style>
  <w:style w:type="paragraph" w:customStyle="1" w:styleId="a1">
    <w:name w:val="三级无标题条"/>
    <w:basedOn w:val="a6"/>
    <w:rsid w:val="006A3609"/>
    <w:pPr>
      <w:numPr>
        <w:ilvl w:val="4"/>
        <w:numId w:val="20"/>
      </w:numPr>
      <w:spacing w:line="240" w:lineRule="auto"/>
    </w:pPr>
    <w:rPr>
      <w:color w:val="auto"/>
      <w:sz w:val="21"/>
    </w:rPr>
  </w:style>
  <w:style w:type="paragraph" w:customStyle="1" w:styleId="a2">
    <w:name w:val="四级无标题条"/>
    <w:basedOn w:val="a6"/>
    <w:rsid w:val="006A3609"/>
    <w:pPr>
      <w:numPr>
        <w:ilvl w:val="5"/>
        <w:numId w:val="20"/>
      </w:numPr>
      <w:spacing w:line="240" w:lineRule="auto"/>
    </w:pPr>
    <w:rPr>
      <w:color w:val="auto"/>
      <w:sz w:val="21"/>
    </w:rPr>
  </w:style>
  <w:style w:type="paragraph" w:customStyle="1" w:styleId="a3">
    <w:name w:val="五级无标题条"/>
    <w:basedOn w:val="a6"/>
    <w:rsid w:val="006A3609"/>
    <w:pPr>
      <w:numPr>
        <w:ilvl w:val="6"/>
        <w:numId w:val="20"/>
      </w:numPr>
      <w:spacing w:line="240" w:lineRule="auto"/>
    </w:pPr>
    <w:rPr>
      <w:color w:val="auto"/>
      <w:sz w:val="21"/>
    </w:rPr>
  </w:style>
  <w:style w:type="paragraph" w:customStyle="1" w:styleId="a0">
    <w:name w:val="一级无标题条"/>
    <w:basedOn w:val="a6"/>
    <w:rsid w:val="006A3609"/>
    <w:pPr>
      <w:numPr>
        <w:ilvl w:val="2"/>
        <w:numId w:val="20"/>
      </w:numPr>
      <w:spacing w:line="240" w:lineRule="auto"/>
    </w:pPr>
    <w:rPr>
      <w:color w:val="auto"/>
      <w:sz w:val="21"/>
    </w:rPr>
  </w:style>
  <w:style w:type="character" w:customStyle="1" w:styleId="clh15">
    <w:name w:val="c lh15"/>
    <w:basedOn w:val="a7"/>
    <w:rsid w:val="006A3609"/>
  </w:style>
  <w:style w:type="paragraph" w:customStyle="1" w:styleId="21042">
    <w:name w:val="样式 样式 首行缩进:  2 字符1 + 左侧:  0.42 厘米"/>
    <w:basedOn w:val="a6"/>
    <w:autoRedefine/>
    <w:rsid w:val="006A3609"/>
    <w:pPr>
      <w:tabs>
        <w:tab w:val="left" w:pos="1094"/>
        <w:tab w:val="left" w:pos="1244"/>
      </w:tabs>
      <w:adjustRightInd w:val="0"/>
      <w:snapToGrid w:val="0"/>
      <w:ind w:firstLineChars="200" w:firstLine="480"/>
    </w:pPr>
    <w:rPr>
      <w:rFonts w:cs="宋体"/>
      <w:color w:val="auto"/>
      <w:szCs w:val="20"/>
    </w:rPr>
  </w:style>
  <w:style w:type="numbering" w:customStyle="1" w:styleId="12">
    <w:name w:val="样式 编号1"/>
    <w:basedOn w:val="a9"/>
    <w:rsid w:val="006A3609"/>
    <w:pPr>
      <w:numPr>
        <w:numId w:val="21"/>
      </w:numPr>
    </w:pPr>
  </w:style>
  <w:style w:type="numbering" w:customStyle="1" w:styleId="2">
    <w:name w:val="样式 编号2"/>
    <w:basedOn w:val="a9"/>
    <w:rsid w:val="006A3609"/>
    <w:pPr>
      <w:numPr>
        <w:numId w:val="22"/>
      </w:numPr>
    </w:pPr>
  </w:style>
  <w:style w:type="paragraph" w:customStyle="1" w:styleId="td1">
    <w:name w:val="td1"/>
    <w:basedOn w:val="a6"/>
    <w:rsid w:val="006A3609"/>
    <w:pPr>
      <w:widowControl/>
      <w:spacing w:before="100" w:beforeAutospacing="1" w:after="100" w:afterAutospacing="1" w:line="240" w:lineRule="auto"/>
      <w:jc w:val="center"/>
    </w:pPr>
    <w:rPr>
      <w:rFonts w:ascii="宋体" w:hAnsi="宋体"/>
      <w:b/>
      <w:bCs/>
      <w:color w:val="0000FF"/>
      <w:kern w:val="0"/>
      <w:sz w:val="28"/>
      <w:szCs w:val="28"/>
      <w:u w:val="single"/>
    </w:rPr>
  </w:style>
  <w:style w:type="paragraph" w:customStyle="1" w:styleId="td2">
    <w:name w:val="td2"/>
    <w:basedOn w:val="a6"/>
    <w:rsid w:val="006A3609"/>
    <w:pPr>
      <w:widowControl/>
      <w:spacing w:before="100" w:beforeAutospacing="1" w:after="100" w:afterAutospacing="1" w:line="240" w:lineRule="auto"/>
      <w:jc w:val="right"/>
    </w:pPr>
    <w:rPr>
      <w:rFonts w:ascii="宋体" w:hAnsi="宋体"/>
      <w:color w:val="0000FF"/>
      <w:kern w:val="0"/>
      <w:sz w:val="20"/>
      <w:szCs w:val="20"/>
    </w:rPr>
  </w:style>
  <w:style w:type="paragraph" w:customStyle="1" w:styleId="td3">
    <w:name w:val="td3"/>
    <w:basedOn w:val="a6"/>
    <w:rsid w:val="006A3609"/>
    <w:pPr>
      <w:widowControl/>
      <w:spacing w:before="100" w:beforeAutospacing="1" w:after="100" w:afterAutospacing="1" w:line="240" w:lineRule="auto"/>
      <w:jc w:val="left"/>
    </w:pPr>
    <w:rPr>
      <w:rFonts w:ascii="宋体" w:hAnsi="宋体"/>
      <w:color w:val="5D5D5D"/>
      <w:kern w:val="0"/>
      <w:sz w:val="18"/>
      <w:szCs w:val="18"/>
    </w:rPr>
  </w:style>
  <w:style w:type="character" w:customStyle="1" w:styleId="hottext1">
    <w:name w:val="hottext1"/>
    <w:basedOn w:val="a7"/>
    <w:rsid w:val="006A3609"/>
    <w:rPr>
      <w:rFonts w:ascii="宋体" w:eastAsia="宋体" w:hAnsi="宋体" w:hint="eastAsia"/>
      <w:strike w:val="0"/>
      <w:dstrike w:val="0"/>
      <w:color w:val="333333"/>
      <w:spacing w:val="260"/>
      <w:sz w:val="20"/>
      <w:szCs w:val="20"/>
      <w:u w:val="none"/>
      <w:effect w:val="none"/>
    </w:rPr>
  </w:style>
  <w:style w:type="paragraph" w:customStyle="1" w:styleId="fih">
    <w:name w:val="fih"/>
    <w:basedOn w:val="a6"/>
    <w:rsid w:val="006A3609"/>
    <w:pPr>
      <w:widowControl/>
      <w:spacing w:before="100" w:beforeAutospacing="1" w:after="100" w:afterAutospacing="1" w:line="240" w:lineRule="auto"/>
      <w:jc w:val="left"/>
    </w:pPr>
    <w:rPr>
      <w:rFonts w:ascii="Arial Unicode MS" w:eastAsia="Arial Unicode MS" w:hAnsi="Arial Unicode MS"/>
      <w:b/>
      <w:bCs/>
      <w:color w:val="auto"/>
      <w:kern w:val="0"/>
      <w:sz w:val="15"/>
      <w:szCs w:val="15"/>
    </w:rPr>
  </w:style>
  <w:style w:type="paragraph" w:customStyle="1" w:styleId="lefttopright">
    <w:name w:val="lefttopright"/>
    <w:basedOn w:val="a6"/>
    <w:rsid w:val="006A3609"/>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olor w:val="auto"/>
      <w:kern w:val="0"/>
      <w:sz w:val="18"/>
      <w:szCs w:val="18"/>
    </w:rPr>
  </w:style>
  <w:style w:type="paragraph" w:customStyle="1" w:styleId="topright">
    <w:name w:val="topright"/>
    <w:basedOn w:val="a6"/>
    <w:rsid w:val="006A3609"/>
    <w:pPr>
      <w:widowControl/>
      <w:pBdr>
        <w:top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olor w:val="auto"/>
      <w:kern w:val="0"/>
      <w:sz w:val="18"/>
      <w:szCs w:val="18"/>
    </w:rPr>
  </w:style>
  <w:style w:type="paragraph" w:customStyle="1" w:styleId="toprightcenter">
    <w:name w:val="topright_center"/>
    <w:basedOn w:val="a6"/>
    <w:rsid w:val="006A3609"/>
    <w:pPr>
      <w:widowControl/>
      <w:pBdr>
        <w:top w:val="single" w:sz="4" w:space="0" w:color="auto"/>
        <w:right w:val="single" w:sz="4" w:space="0" w:color="auto"/>
      </w:pBdr>
      <w:spacing w:before="100" w:beforeAutospacing="1" w:after="100" w:afterAutospacing="1" w:line="240" w:lineRule="auto"/>
      <w:jc w:val="left"/>
      <w:textAlignment w:val="center"/>
    </w:pPr>
    <w:rPr>
      <w:rFonts w:ascii="Arial Unicode MS" w:eastAsia="Arial Unicode MS" w:hAnsi="Arial Unicode MS"/>
      <w:color w:val="auto"/>
      <w:kern w:val="0"/>
      <w:sz w:val="18"/>
      <w:szCs w:val="18"/>
    </w:rPr>
  </w:style>
  <w:style w:type="paragraph" w:customStyle="1" w:styleId="toprightleft">
    <w:name w:val="topright_left"/>
    <w:basedOn w:val="a6"/>
    <w:rsid w:val="006A3609"/>
    <w:pPr>
      <w:widowControl/>
      <w:pBdr>
        <w:top w:val="single" w:sz="4" w:space="0" w:color="auto"/>
        <w:right w:val="single" w:sz="4" w:space="0" w:color="auto"/>
      </w:pBdr>
      <w:spacing w:before="100" w:beforeAutospacing="1" w:after="100" w:afterAutospacing="1" w:line="240" w:lineRule="auto"/>
      <w:jc w:val="left"/>
      <w:textAlignment w:val="center"/>
    </w:pPr>
    <w:rPr>
      <w:rFonts w:ascii="Arial Unicode MS" w:eastAsia="Arial Unicode MS" w:hAnsi="Arial Unicode MS"/>
      <w:color w:val="auto"/>
      <w:kern w:val="0"/>
      <w:sz w:val="18"/>
      <w:szCs w:val="18"/>
    </w:rPr>
  </w:style>
  <w:style w:type="paragraph" w:customStyle="1" w:styleId="noteright">
    <w:name w:val="noteright"/>
    <w:basedOn w:val="a6"/>
    <w:rsid w:val="006A3609"/>
    <w:pPr>
      <w:widowControl/>
      <w:pBdr>
        <w:right w:val="single" w:sz="4" w:space="0" w:color="auto"/>
      </w:pBdr>
      <w:spacing w:before="100" w:beforeAutospacing="1" w:after="100" w:afterAutospacing="1" w:line="240" w:lineRule="auto"/>
      <w:jc w:val="left"/>
    </w:pPr>
    <w:rPr>
      <w:rFonts w:ascii="Arial Unicode MS" w:eastAsia="Arial Unicode MS" w:hAnsi="Arial Unicode MS"/>
      <w:color w:val="auto"/>
      <w:kern w:val="0"/>
      <w:sz w:val="18"/>
      <w:szCs w:val="18"/>
    </w:rPr>
  </w:style>
  <w:style w:type="paragraph" w:customStyle="1" w:styleId="noteleft">
    <w:name w:val="noteleft"/>
    <w:basedOn w:val="a6"/>
    <w:rsid w:val="006A3609"/>
    <w:pPr>
      <w:widowControl/>
      <w:pBdr>
        <w:left w:val="single" w:sz="4" w:space="0" w:color="auto"/>
      </w:pBdr>
      <w:spacing w:before="100" w:beforeAutospacing="1" w:after="100" w:afterAutospacing="1" w:line="240" w:lineRule="auto"/>
      <w:jc w:val="left"/>
    </w:pPr>
    <w:rPr>
      <w:rFonts w:ascii="Arial Unicode MS" w:eastAsia="Arial Unicode MS" w:hAnsi="Arial Unicode MS"/>
      <w:color w:val="auto"/>
      <w:kern w:val="0"/>
      <w:sz w:val="18"/>
      <w:szCs w:val="18"/>
    </w:rPr>
  </w:style>
  <w:style w:type="paragraph" w:customStyle="1" w:styleId="notelefttopright">
    <w:name w:val="notelefttopright"/>
    <w:basedOn w:val="a6"/>
    <w:rsid w:val="006A3609"/>
    <w:pPr>
      <w:widowControl/>
      <w:pBdr>
        <w:top w:val="single" w:sz="4" w:space="0" w:color="auto"/>
        <w:left w:val="single" w:sz="4" w:space="0" w:color="auto"/>
        <w:right w:val="single" w:sz="4" w:space="0" w:color="auto"/>
      </w:pBdr>
      <w:spacing w:before="100" w:beforeAutospacing="1" w:after="100" w:afterAutospacing="1" w:line="240" w:lineRule="auto"/>
      <w:jc w:val="left"/>
    </w:pPr>
    <w:rPr>
      <w:rFonts w:ascii="Arial Unicode MS" w:eastAsia="Arial Unicode MS" w:hAnsi="Arial Unicode MS"/>
      <w:b/>
      <w:bCs/>
      <w:color w:val="auto"/>
      <w:kern w:val="0"/>
      <w:sz w:val="18"/>
      <w:szCs w:val="18"/>
    </w:rPr>
  </w:style>
  <w:style w:type="paragraph" w:customStyle="1" w:styleId="noterightbottom">
    <w:name w:val="noterightbottom"/>
    <w:basedOn w:val="a6"/>
    <w:rsid w:val="006A3609"/>
    <w:pPr>
      <w:widowControl/>
      <w:pBdr>
        <w:bottom w:val="single" w:sz="4" w:space="0" w:color="auto"/>
        <w:right w:val="single" w:sz="4" w:space="0" w:color="auto"/>
      </w:pBdr>
      <w:spacing w:before="100" w:beforeAutospacing="1" w:after="100" w:afterAutospacing="1" w:line="240" w:lineRule="auto"/>
      <w:jc w:val="left"/>
    </w:pPr>
    <w:rPr>
      <w:rFonts w:ascii="Arial Unicode MS" w:eastAsia="Arial Unicode MS" w:hAnsi="Arial Unicode MS"/>
      <w:color w:val="auto"/>
      <w:kern w:val="0"/>
      <w:sz w:val="18"/>
      <w:szCs w:val="18"/>
    </w:rPr>
  </w:style>
  <w:style w:type="paragraph" w:customStyle="1" w:styleId="noteleftbottom">
    <w:name w:val="noteleftbottom"/>
    <w:basedOn w:val="a6"/>
    <w:rsid w:val="006A3609"/>
    <w:pPr>
      <w:widowControl/>
      <w:pBdr>
        <w:left w:val="single" w:sz="4" w:space="0" w:color="auto"/>
        <w:bottom w:val="single" w:sz="4" w:space="0" w:color="auto"/>
      </w:pBdr>
      <w:spacing w:before="100" w:beforeAutospacing="1" w:after="100" w:afterAutospacing="1" w:line="240" w:lineRule="auto"/>
      <w:jc w:val="left"/>
    </w:pPr>
    <w:rPr>
      <w:rFonts w:ascii="Arial Unicode MS" w:eastAsia="Arial Unicode MS" w:hAnsi="Arial Unicode MS"/>
      <w:color w:val="auto"/>
      <w:kern w:val="0"/>
      <w:sz w:val="18"/>
      <w:szCs w:val="18"/>
    </w:rPr>
  </w:style>
  <w:style w:type="paragraph" w:customStyle="1" w:styleId="menufont">
    <w:name w:val="menufont"/>
    <w:basedOn w:val="a6"/>
    <w:rsid w:val="006A3609"/>
    <w:pPr>
      <w:widowControl/>
      <w:spacing w:before="100" w:beforeAutospacing="1" w:after="100" w:afterAutospacing="1" w:line="240" w:lineRule="auto"/>
      <w:jc w:val="left"/>
    </w:pPr>
    <w:rPr>
      <w:rFonts w:eastAsia="Arial Unicode MS"/>
      <w:color w:val="5B3714"/>
      <w:kern w:val="0"/>
      <w:sz w:val="18"/>
      <w:szCs w:val="18"/>
    </w:rPr>
  </w:style>
  <w:style w:type="paragraph" w:customStyle="1" w:styleId="smfont">
    <w:name w:val="smfont"/>
    <w:basedOn w:val="a6"/>
    <w:rsid w:val="006A3609"/>
    <w:pPr>
      <w:widowControl/>
      <w:spacing w:before="100" w:beforeAutospacing="1" w:after="100" w:afterAutospacing="1" w:line="240" w:lineRule="auto"/>
      <w:jc w:val="left"/>
    </w:pPr>
    <w:rPr>
      <w:rFonts w:eastAsia="Arial Unicode MS"/>
      <w:color w:val="auto"/>
      <w:kern w:val="0"/>
      <w:sz w:val="18"/>
      <w:szCs w:val="18"/>
    </w:rPr>
  </w:style>
  <w:style w:type="paragraph" w:customStyle="1" w:styleId="formfont">
    <w:name w:val="formfont"/>
    <w:basedOn w:val="a6"/>
    <w:rsid w:val="006A3609"/>
    <w:pPr>
      <w:widowControl/>
      <w:spacing w:before="100" w:beforeAutospacing="1" w:after="100" w:afterAutospacing="1" w:line="240" w:lineRule="auto"/>
      <w:jc w:val="left"/>
    </w:pPr>
    <w:rPr>
      <w:rFonts w:eastAsia="Arial Unicode MS"/>
      <w:kern w:val="0"/>
      <w:sz w:val="18"/>
      <w:szCs w:val="18"/>
    </w:rPr>
  </w:style>
  <w:style w:type="paragraph" w:customStyle="1" w:styleId="p9">
    <w:name w:val="p9"/>
    <w:basedOn w:val="a6"/>
    <w:rsid w:val="006A3609"/>
    <w:pPr>
      <w:widowControl/>
      <w:spacing w:before="100" w:beforeAutospacing="1" w:after="100" w:afterAutospacing="1" w:line="255" w:lineRule="atLeast"/>
      <w:jc w:val="left"/>
    </w:pPr>
    <w:rPr>
      <w:rFonts w:eastAsia="Arial Unicode MS"/>
      <w:color w:val="auto"/>
      <w:kern w:val="0"/>
      <w:sz w:val="18"/>
      <w:szCs w:val="18"/>
    </w:rPr>
  </w:style>
  <w:style w:type="paragraph" w:customStyle="1" w:styleId="p91">
    <w:name w:val="p91"/>
    <w:basedOn w:val="a6"/>
    <w:rsid w:val="006A3609"/>
    <w:pPr>
      <w:widowControl/>
      <w:spacing w:before="100" w:beforeAutospacing="1" w:after="100" w:afterAutospacing="1" w:line="270" w:lineRule="atLeast"/>
      <w:jc w:val="left"/>
    </w:pPr>
    <w:rPr>
      <w:rFonts w:eastAsia="Arial Unicode MS"/>
      <w:color w:val="auto"/>
      <w:kern w:val="0"/>
      <w:sz w:val="18"/>
      <w:szCs w:val="18"/>
    </w:rPr>
  </w:style>
  <w:style w:type="paragraph" w:customStyle="1" w:styleId="p9b">
    <w:name w:val="p9b"/>
    <w:basedOn w:val="a6"/>
    <w:rsid w:val="006A3609"/>
    <w:pPr>
      <w:widowControl/>
      <w:spacing w:before="100" w:beforeAutospacing="1" w:after="100" w:afterAutospacing="1" w:line="390" w:lineRule="atLeast"/>
      <w:jc w:val="left"/>
    </w:pPr>
    <w:rPr>
      <w:rFonts w:eastAsia="Arial Unicode MS"/>
      <w:color w:val="auto"/>
      <w:kern w:val="0"/>
      <w:sz w:val="18"/>
      <w:szCs w:val="18"/>
    </w:rPr>
  </w:style>
  <w:style w:type="paragraph" w:customStyle="1" w:styleId="p9blue">
    <w:name w:val="p9blue"/>
    <w:basedOn w:val="a6"/>
    <w:rsid w:val="006A3609"/>
    <w:pPr>
      <w:widowControl/>
      <w:spacing w:before="100" w:beforeAutospacing="1" w:after="100" w:afterAutospacing="1" w:line="240" w:lineRule="atLeast"/>
      <w:jc w:val="left"/>
    </w:pPr>
    <w:rPr>
      <w:rFonts w:eastAsia="Arial Unicode MS"/>
      <w:color w:val="00309C"/>
      <w:kern w:val="0"/>
      <w:sz w:val="18"/>
      <w:szCs w:val="18"/>
    </w:rPr>
  </w:style>
  <w:style w:type="paragraph" w:customStyle="1" w:styleId="p9w">
    <w:name w:val="p9w"/>
    <w:basedOn w:val="a6"/>
    <w:rsid w:val="006A3609"/>
    <w:pPr>
      <w:widowControl/>
      <w:spacing w:before="100" w:beforeAutospacing="1" w:after="100" w:afterAutospacing="1" w:line="240" w:lineRule="auto"/>
      <w:jc w:val="left"/>
    </w:pPr>
    <w:rPr>
      <w:rFonts w:eastAsia="Arial Unicode MS"/>
      <w:color w:val="FFFFFF"/>
      <w:kern w:val="0"/>
      <w:sz w:val="18"/>
      <w:szCs w:val="18"/>
    </w:rPr>
  </w:style>
  <w:style w:type="paragraph" w:customStyle="1" w:styleId="rtfont">
    <w:name w:val="rtfont"/>
    <w:basedOn w:val="a6"/>
    <w:rsid w:val="006A3609"/>
    <w:pPr>
      <w:widowControl/>
      <w:spacing w:before="100" w:beforeAutospacing="1" w:after="100" w:afterAutospacing="1" w:line="240" w:lineRule="auto"/>
      <w:jc w:val="left"/>
    </w:pPr>
    <w:rPr>
      <w:rFonts w:eastAsia="Arial Unicode MS"/>
      <w:color w:val="A86923"/>
      <w:kern w:val="0"/>
      <w:sz w:val="18"/>
      <w:szCs w:val="18"/>
    </w:rPr>
  </w:style>
  <w:style w:type="paragraph" w:customStyle="1" w:styleId="greenfont">
    <w:name w:val="greenfont"/>
    <w:basedOn w:val="a6"/>
    <w:rsid w:val="006A3609"/>
    <w:pPr>
      <w:widowControl/>
      <w:spacing w:before="100" w:beforeAutospacing="1" w:after="100" w:afterAutospacing="1" w:line="240" w:lineRule="auto"/>
      <w:jc w:val="left"/>
    </w:pPr>
    <w:rPr>
      <w:rFonts w:eastAsia="Arial Unicode MS"/>
      <w:color w:val="306761"/>
      <w:kern w:val="0"/>
      <w:sz w:val="18"/>
      <w:szCs w:val="18"/>
    </w:rPr>
  </w:style>
  <w:style w:type="paragraph" w:customStyle="1" w:styleId="inhere">
    <w:name w:val="inhere"/>
    <w:basedOn w:val="a6"/>
    <w:rsid w:val="006A3609"/>
    <w:pPr>
      <w:widowControl/>
      <w:spacing w:before="100" w:beforeAutospacing="1" w:after="100" w:afterAutospacing="1" w:line="240" w:lineRule="auto"/>
      <w:jc w:val="left"/>
    </w:pPr>
    <w:rPr>
      <w:rFonts w:ascii="Arial Unicode MS" w:eastAsia="Arial Unicode MS" w:hAnsi="Arial Unicode MS"/>
      <w:color w:val="FF0000"/>
      <w:kern w:val="0"/>
    </w:rPr>
  </w:style>
  <w:style w:type="paragraph" w:customStyle="1" w:styleId="b9">
    <w:name w:val="b9"/>
    <w:basedOn w:val="a6"/>
    <w:rsid w:val="006A3609"/>
    <w:pPr>
      <w:widowControl/>
      <w:spacing w:before="100" w:beforeAutospacing="1" w:after="100" w:afterAutospacing="1" w:line="300" w:lineRule="atLeast"/>
      <w:jc w:val="left"/>
    </w:pPr>
    <w:rPr>
      <w:rFonts w:eastAsia="Arial Unicode MS"/>
      <w:color w:val="auto"/>
      <w:kern w:val="0"/>
      <w:sz w:val="18"/>
      <w:szCs w:val="18"/>
    </w:rPr>
  </w:style>
  <w:style w:type="paragraph" w:customStyle="1" w:styleId="bluetab">
    <w:name w:val="bluetab"/>
    <w:basedOn w:val="a6"/>
    <w:rsid w:val="006A3609"/>
    <w:pPr>
      <w:widowControl/>
      <w:pBdr>
        <w:top w:val="single" w:sz="6" w:space="0" w:color="CFEBFF"/>
        <w:left w:val="single" w:sz="2" w:space="0" w:color="000000"/>
        <w:bottom w:val="single" w:sz="6" w:space="0" w:color="CFEBFF"/>
        <w:right w:val="single" w:sz="6" w:space="0" w:color="CFEBFF"/>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bluetab2">
    <w:name w:val="bluetab2"/>
    <w:basedOn w:val="a6"/>
    <w:rsid w:val="006A3609"/>
    <w:pPr>
      <w:widowControl/>
      <w:pBdr>
        <w:top w:val="single" w:sz="2" w:space="0" w:color="000000"/>
        <w:left w:val="single" w:sz="2" w:space="0" w:color="000000"/>
        <w:bottom w:val="single" w:sz="6" w:space="0" w:color="CFEBFF"/>
        <w:right w:val="single" w:sz="6" w:space="0" w:color="CFEBFF"/>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subtab">
    <w:name w:val="subtab"/>
    <w:basedOn w:val="a6"/>
    <w:rsid w:val="006A3609"/>
    <w:pPr>
      <w:widowControl/>
      <w:pBdr>
        <w:top w:val="single" w:sz="6" w:space="0" w:color="635700"/>
        <w:left w:val="single" w:sz="6" w:space="0" w:color="635700"/>
        <w:bottom w:val="single" w:sz="6" w:space="0" w:color="635700"/>
        <w:right w:val="single" w:sz="6" w:space="0" w:color="635700"/>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blacktab">
    <w:name w:val="blacktab"/>
    <w:basedOn w:val="a6"/>
    <w:rsid w:val="006A3609"/>
    <w:pPr>
      <w:widowControl/>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graytab">
    <w:name w:val="graytab"/>
    <w:basedOn w:val="a6"/>
    <w:rsid w:val="006A3609"/>
    <w:pPr>
      <w:widowControl/>
      <w:pBdr>
        <w:top w:val="single" w:sz="6" w:space="0" w:color="CECFCE"/>
        <w:left w:val="single" w:sz="6" w:space="0" w:color="CECFCE"/>
        <w:bottom w:val="single" w:sz="6" w:space="0" w:color="CECFCE"/>
        <w:right w:val="single" w:sz="6" w:space="0" w:color="CECFCE"/>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p8">
    <w:name w:val="p8"/>
    <w:basedOn w:val="a6"/>
    <w:rsid w:val="006A3609"/>
    <w:pPr>
      <w:widowControl/>
      <w:spacing w:before="100" w:beforeAutospacing="1" w:after="100" w:afterAutospacing="1" w:line="240" w:lineRule="auto"/>
      <w:jc w:val="left"/>
    </w:pPr>
    <w:rPr>
      <w:rFonts w:ascii="Arial Unicode MS" w:eastAsia="Arial Unicode MS" w:hAnsi="Arial Unicode MS"/>
      <w:color w:val="auto"/>
      <w:kern w:val="0"/>
      <w:sz w:val="9"/>
      <w:szCs w:val="9"/>
    </w:rPr>
  </w:style>
  <w:style w:type="paragraph" w:customStyle="1" w:styleId="glow">
    <w:name w:val="glow"/>
    <w:basedOn w:val="a6"/>
    <w:rsid w:val="006A3609"/>
    <w:pPr>
      <w:widowControl/>
      <w:spacing w:before="100" w:beforeAutospacing="1" w:after="100" w:afterAutospacing="1" w:line="240" w:lineRule="auto"/>
      <w:jc w:val="left"/>
    </w:pPr>
    <w:rPr>
      <w:rFonts w:ascii="Arial Unicode MS" w:eastAsia="Arial Unicode MS" w:hAnsi="Arial Unicode MS"/>
      <w:color w:val="auto"/>
      <w:kern w:val="0"/>
    </w:rPr>
  </w:style>
  <w:style w:type="character" w:customStyle="1" w:styleId="p92">
    <w:name w:val="p92"/>
    <w:basedOn w:val="a7"/>
    <w:rsid w:val="006A3609"/>
    <w:rPr>
      <w:rFonts w:hint="default"/>
      <w:spacing w:val="255"/>
      <w:sz w:val="18"/>
      <w:szCs w:val="18"/>
    </w:rPr>
  </w:style>
  <w:style w:type="paragraph" w:customStyle="1" w:styleId="a90">
    <w:name w:val="a9"/>
    <w:basedOn w:val="a6"/>
    <w:rsid w:val="006A3609"/>
    <w:pPr>
      <w:widowControl/>
      <w:spacing w:before="100" w:beforeAutospacing="1" w:after="100" w:afterAutospacing="1" w:line="240" w:lineRule="auto"/>
      <w:jc w:val="left"/>
    </w:pPr>
    <w:rPr>
      <w:rFonts w:ascii="宋体" w:hAnsi="宋体" w:hint="eastAsia"/>
      <w:color w:val="auto"/>
      <w:kern w:val="0"/>
      <w:sz w:val="18"/>
      <w:szCs w:val="18"/>
    </w:rPr>
  </w:style>
  <w:style w:type="character" w:customStyle="1" w:styleId="p3">
    <w:name w:val="p3"/>
    <w:basedOn w:val="a7"/>
    <w:rsid w:val="006A3609"/>
  </w:style>
  <w:style w:type="character" w:customStyle="1" w:styleId="3zw1">
    <w:name w:val="3zw1"/>
    <w:basedOn w:val="a7"/>
    <w:rsid w:val="006A3609"/>
    <w:rPr>
      <w:color w:val="000000"/>
      <w:spacing w:val="360"/>
      <w:sz w:val="21"/>
      <w:szCs w:val="21"/>
    </w:rPr>
  </w:style>
  <w:style w:type="character" w:customStyle="1" w:styleId="t11">
    <w:name w:val="t11"/>
    <w:basedOn w:val="a7"/>
    <w:rsid w:val="006A3609"/>
    <w:rPr>
      <w:strike w:val="0"/>
      <w:dstrike w:val="0"/>
      <w:color w:val="000000"/>
      <w:spacing w:val="375"/>
      <w:sz w:val="21"/>
      <w:szCs w:val="21"/>
      <w:u w:val="none"/>
      <w:effect w:val="none"/>
    </w:rPr>
  </w:style>
  <w:style w:type="paragraph" w:customStyle="1" w:styleId="afffffffffffffffffffffffff9">
    <w:name w:val="列表左对齐"/>
    <w:basedOn w:val="Charffffffff"/>
    <w:rsid w:val="006A3609"/>
    <w:pPr>
      <w:tabs>
        <w:tab w:val="clear" w:pos="780"/>
      </w:tabs>
      <w:jc w:val="left"/>
    </w:pPr>
    <w:rPr>
      <w:rFonts w:cs="宋体"/>
      <w:kern w:val="2"/>
      <w:szCs w:val="20"/>
    </w:rPr>
  </w:style>
  <w:style w:type="paragraph" w:customStyle="1" w:styleId="afffffffffffffffffffffffffa">
    <w:name w:val="五号加粗居左"/>
    <w:basedOn w:val="Charffffffff"/>
    <w:rsid w:val="006A3609"/>
    <w:pPr>
      <w:tabs>
        <w:tab w:val="clear" w:pos="780"/>
      </w:tabs>
      <w:jc w:val="both"/>
    </w:pPr>
    <w:rPr>
      <w:rFonts w:cs="宋体"/>
      <w:b/>
      <w:szCs w:val="20"/>
    </w:rPr>
  </w:style>
  <w:style w:type="paragraph" w:customStyle="1" w:styleId="3ReHead3WSAh3BHeadH33Char111SectionBS1">
    <w:name w:val="样式 标题 3ReHead 3 WSAh3B HeadH3标题 3 Char条标题1.1.1SectionBS...1"/>
    <w:basedOn w:val="31"/>
    <w:link w:val="3ReHead3WSAh3BHeadH33Char111SectionBS1Char"/>
    <w:rsid w:val="006A3609"/>
    <w:pPr>
      <w:numPr>
        <w:ilvl w:val="2"/>
      </w:numPr>
      <w:tabs>
        <w:tab w:val="num" w:pos="-36"/>
        <w:tab w:val="num" w:pos="754"/>
      </w:tabs>
      <w:snapToGrid w:val="0"/>
      <w:spacing w:before="0" w:after="0" w:line="360" w:lineRule="auto"/>
      <w:ind w:left="600" w:hanging="584"/>
      <w:jc w:val="left"/>
    </w:pPr>
    <w:rPr>
      <w:rFonts w:eastAsia="黑体"/>
      <w:color w:val="000000"/>
      <w:sz w:val="28"/>
      <w:lang w:val="zh-CN"/>
    </w:rPr>
  </w:style>
  <w:style w:type="character" w:customStyle="1" w:styleId="3ReHead3WSAh3BHeadH33Char111SectionBS1Char">
    <w:name w:val="样式 标题 3ReHead 3 WSAh3B HeadH3标题 3 Char条标题1.1.1SectionBS...1 Char"/>
    <w:basedOn w:val="a7"/>
    <w:link w:val="3ReHead3WSAh3BHeadH33Char111SectionBS1"/>
    <w:rsid w:val="006A3609"/>
    <w:rPr>
      <w:rFonts w:ascii="Times New Roman" w:eastAsia="黑体" w:hAnsi="Times New Roman"/>
      <w:b/>
      <w:bCs/>
      <w:color w:val="000000"/>
      <w:kern w:val="2"/>
      <w:sz w:val="28"/>
      <w:szCs w:val="32"/>
      <w:lang w:val="zh-CN"/>
    </w:rPr>
  </w:style>
  <w:style w:type="paragraph" w:customStyle="1" w:styleId="WW-">
    <w:name w:val="WW-正文（首行缩进两字）"/>
    <w:basedOn w:val="a6"/>
    <w:rsid w:val="006A3609"/>
    <w:pPr>
      <w:suppressAutoHyphens/>
      <w:spacing w:line="240" w:lineRule="auto"/>
      <w:ind w:firstLine="420"/>
    </w:pPr>
    <w:rPr>
      <w:color w:val="auto"/>
      <w:kern w:val="1"/>
      <w:sz w:val="21"/>
      <w:szCs w:val="20"/>
      <w:lang w:eastAsia="ar-SA"/>
    </w:rPr>
  </w:style>
  <w:style w:type="paragraph" w:customStyle="1" w:styleId="1ffffff6">
    <w:name w:val="表格样式1"/>
    <w:basedOn w:val="a6"/>
    <w:rsid w:val="006A3609"/>
    <w:pPr>
      <w:adjustRightInd w:val="0"/>
      <w:spacing w:line="20" w:lineRule="atLeast"/>
      <w:jc w:val="center"/>
      <w:textAlignment w:val="baseline"/>
    </w:pPr>
    <w:rPr>
      <w:rFonts w:ascii="宋体" w:hAnsi="宋体"/>
      <w:color w:val="auto"/>
      <w:kern w:val="0"/>
      <w:sz w:val="21"/>
      <w:szCs w:val="20"/>
    </w:rPr>
  </w:style>
  <w:style w:type="paragraph" w:customStyle="1" w:styleId="wangjunbobullet">
    <w:name w:val="wangjunbo.bullet"/>
    <w:basedOn w:val="a6"/>
    <w:autoRedefine/>
    <w:rsid w:val="006A3609"/>
    <w:pPr>
      <w:adjustRightInd w:val="0"/>
      <w:snapToGrid w:val="0"/>
      <w:spacing w:line="360" w:lineRule="exact"/>
      <w:jc w:val="center"/>
    </w:pPr>
    <w:rPr>
      <w:color w:val="auto"/>
      <w:kern w:val="0"/>
      <w:sz w:val="21"/>
      <w:szCs w:val="20"/>
    </w:rPr>
  </w:style>
  <w:style w:type="paragraph" w:customStyle="1" w:styleId="2fffffc">
    <w:name w:val="表题 2"/>
    <w:basedOn w:val="a6"/>
    <w:rsid w:val="006A3609"/>
    <w:pPr>
      <w:adjustRightInd w:val="0"/>
      <w:spacing w:before="120" w:after="120" w:line="240" w:lineRule="auto"/>
      <w:jc w:val="center"/>
      <w:textAlignment w:val="baseline"/>
    </w:pPr>
    <w:rPr>
      <w:color w:val="auto"/>
      <w:kern w:val="0"/>
      <w:sz w:val="28"/>
      <w:szCs w:val="20"/>
    </w:rPr>
  </w:style>
  <w:style w:type="paragraph" w:customStyle="1" w:styleId="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w:basedOn w:val="a6"/>
    <w:next w:val="a6"/>
    <w:autoRedefine/>
    <w:rsid w:val="006A3609"/>
    <w:pPr>
      <w:pBdr>
        <w:right w:val="single" w:sz="12" w:space="4" w:color="auto"/>
      </w:pBdr>
    </w:pPr>
    <w:rPr>
      <w:rFonts w:hAnsi="宋体"/>
      <w:color w:val="auto"/>
    </w:rPr>
  </w:style>
  <w:style w:type="paragraph" w:customStyle="1" w:styleId="CharCharCharCharCharCharChar5">
    <w:name w:val="Char Char Char Char Char Char Char5"/>
    <w:basedOn w:val="a6"/>
    <w:autoRedefine/>
    <w:rsid w:val="006A3609"/>
    <w:pPr>
      <w:framePr w:wrap="around" w:vAnchor="text" w:hAnchor="text" w:y="1"/>
      <w:spacing w:line="240" w:lineRule="auto"/>
    </w:pPr>
    <w:rPr>
      <w:color w:val="auto"/>
      <w:sz w:val="32"/>
      <w:szCs w:val="32"/>
    </w:rPr>
  </w:style>
  <w:style w:type="numbering" w:customStyle="1" w:styleId="a4">
    <w:name w:val="样式 编号 小四 黑色"/>
    <w:basedOn w:val="a9"/>
    <w:rsid w:val="006A3609"/>
    <w:pPr>
      <w:numPr>
        <w:numId w:val="23"/>
      </w:numPr>
    </w:pPr>
  </w:style>
  <w:style w:type="character" w:customStyle="1" w:styleId="p148">
    <w:name w:val="p148"/>
    <w:basedOn w:val="a7"/>
    <w:rsid w:val="006A3609"/>
  </w:style>
  <w:style w:type="paragraph" w:customStyle="1" w:styleId="CharCharChar1CharCharCharCharCharCharCharCharCharCharCharCharCharCharCharChar">
    <w:name w:val="Char Char Char1 Char Char Char Char Char Char Char Char Char Char Char Char Char Char Char Char"/>
    <w:basedOn w:val="a6"/>
    <w:rsid w:val="006A3609"/>
    <w:pPr>
      <w:ind w:firstLineChars="200" w:firstLine="200"/>
    </w:pPr>
    <w:rPr>
      <w:rFonts w:ascii="宋体" w:hAnsi="宋体"/>
      <w:color w:val="auto"/>
      <w:szCs w:val="20"/>
    </w:rPr>
  </w:style>
  <w:style w:type="character" w:customStyle="1" w:styleId="Char1ff1">
    <w:name w:val="表标题 Char1"/>
    <w:aliases w:val="H5 Char1,标题1.1.1.1.1 Char2,表标题，表标题 Char1,标题 5，表标题 Char1,H51 Char1,MB5 Char1,五 Char1,表头文字 Char2,标题 5 Char Char Char1,标题 51 Char1,标题 5 Char Char2,新 5 Char1,1) Char1,项 Char1,无序号，小四黑常规，空两字 Char1,Block Label Char1,Block Label1 Char1,标题 52 Char,项 Ch"/>
    <w:basedOn w:val="a7"/>
    <w:rsid w:val="006A3609"/>
    <w:rPr>
      <w:rFonts w:ascii="宋体" w:eastAsia="宋体" w:hAnsi="Times New Roman" w:cs="Times New Roman"/>
      <w:b/>
      <w:kern w:val="0"/>
      <w:sz w:val="24"/>
      <w:szCs w:val="20"/>
    </w:rPr>
  </w:style>
  <w:style w:type="paragraph" w:customStyle="1" w:styleId="2012TimesNewRoman1">
    <w:name w:val="样式 样式 标题 2节 + 宋体 左侧:  0 厘米 段前: 12 磅 + Times New Roman1"/>
    <w:basedOn w:val="a6"/>
    <w:rsid w:val="006A3609"/>
    <w:pPr>
      <w:keepNext/>
      <w:keepLines/>
      <w:adjustRightInd w:val="0"/>
      <w:spacing w:before="240" w:after="240" w:line="240" w:lineRule="auto"/>
      <w:jc w:val="left"/>
      <w:textAlignment w:val="baseline"/>
      <w:outlineLvl w:val="1"/>
    </w:pPr>
    <w:rPr>
      <w:rFonts w:ascii="Arial" w:eastAsia="黑体" w:hAnsi="Arial" w:cs="宋体"/>
      <w:bCs/>
      <w:color w:val="auto"/>
      <w:kern w:val="0"/>
      <w:sz w:val="30"/>
      <w:szCs w:val="30"/>
    </w:rPr>
  </w:style>
  <w:style w:type="paragraph" w:customStyle="1" w:styleId="33CharCharCharCharCharCharCharCharCharChar">
    <w:name w:val="样式 样式 标题 3标题 3 Char Char Char Char Char Char Char Char Char Char..."/>
    <w:basedOn w:val="a6"/>
    <w:rsid w:val="006A3609"/>
    <w:pPr>
      <w:keepNext/>
      <w:keepLines/>
      <w:adjustRightInd w:val="0"/>
      <w:jc w:val="left"/>
      <w:textAlignment w:val="baseline"/>
      <w:outlineLvl w:val="2"/>
    </w:pPr>
    <w:rPr>
      <w:rFonts w:ascii="Arial" w:eastAsia="黑体" w:hAnsi="Arial"/>
      <w:bCs/>
      <w:noProof/>
      <w:color w:val="auto"/>
      <w:kern w:val="0"/>
    </w:rPr>
  </w:style>
  <w:style w:type="character" w:customStyle="1" w:styleId="ttag">
    <w:name w:val="t_tag"/>
    <w:basedOn w:val="a7"/>
    <w:rsid w:val="006A3609"/>
  </w:style>
  <w:style w:type="paragraph" w:customStyle="1" w:styleId="50998">
    <w:name w:val="样式 标题 5 + 左侧:  0 厘米 悬挂缩进: 9.98 字符"/>
    <w:basedOn w:val="50"/>
    <w:rsid w:val="006A3609"/>
    <w:pPr>
      <w:numPr>
        <w:ilvl w:val="0"/>
        <w:numId w:val="0"/>
      </w:numPr>
      <w:tabs>
        <w:tab w:val="left" w:pos="1560"/>
        <w:tab w:val="left" w:pos="1680"/>
        <w:tab w:val="num" w:pos="2454"/>
      </w:tabs>
      <w:overflowPunct w:val="0"/>
      <w:topLinePunct/>
      <w:autoSpaceDE w:val="0"/>
      <w:adjustRightInd w:val="0"/>
      <w:snapToGrid w:val="0"/>
      <w:spacing w:before="120" w:after="0" w:line="480" w:lineRule="auto"/>
      <w:ind w:left="2454" w:hanging="2567"/>
    </w:pPr>
    <w:rPr>
      <w:rFonts w:ascii="Times New Roman" w:hAnsi="Times New Roman" w:cs="宋体"/>
      <w:b w:val="0"/>
      <w:bCs w:val="0"/>
      <w:spacing w:val="20"/>
      <w:szCs w:val="20"/>
    </w:rPr>
  </w:style>
  <w:style w:type="table" w:customStyle="1" w:styleId="afffffffffffffffffffffffffb">
    <w:name w:val="设计院"/>
    <w:basedOn w:val="afffffb"/>
    <w:rsid w:val="006A3609"/>
    <w:pPr>
      <w:spacing w:line="240" w:lineRule="auto"/>
      <w:ind w:firstLineChars="0" w:firstLine="0"/>
    </w:pPr>
    <w:rPr>
      <w:szCs w:val="21"/>
    </w:rPr>
    <w:tblPr>
      <w:tblBorders>
        <w:top w:val="single" w:sz="12" w:space="0" w:color="auto"/>
        <w:left w:val="none" w:sz="0" w:space="0" w:color="auto"/>
        <w:bottom w:val="single" w:sz="12" w:space="0" w:color="auto"/>
        <w:right w:val="none" w:sz="0" w:space="0" w:color="auto"/>
        <w:insideH w:val="single" w:sz="2" w:space="0" w:color="auto"/>
        <w:insideV w:val="single" w:sz="2" w:space="0" w:color="auto"/>
      </w:tblBorders>
    </w:tblPr>
    <w:tcPr>
      <w:vAlign w:val="center"/>
    </w:tcPr>
  </w:style>
  <w:style w:type="character" w:customStyle="1" w:styleId="Head1wsaChar6">
    <w:name w:val="Head 1wsa Char6"/>
    <w:aliases w:val="h1 Char6,1.标题 1 Char6,标题2 Char6,标题 1 Char Char5,章节标题 Char6,-*+ Char6,章标题 1 Char6,b1 Char6,一、 Char6,Part Char6,'Document Char6,Section Head Char6,H1 Char6,章 Char6,Heading 11 Char6,level 1 Char6,Level 1 Head Char6,PIM 1 Char6,第A章 Char6"/>
    <w:basedOn w:val="a7"/>
    <w:rsid w:val="006A3609"/>
    <w:rPr>
      <w:rFonts w:eastAsia="宋体"/>
      <w:b/>
      <w:kern w:val="44"/>
      <w:sz w:val="32"/>
      <w:lang w:val="en-US" w:eastAsia="zh-CN" w:bidi="ar-SA"/>
    </w:rPr>
  </w:style>
  <w:style w:type="character" w:customStyle="1" w:styleId="1CharChar20">
    <w:name w:val="项标题(1) Char Char2"/>
    <w:basedOn w:val="a7"/>
    <w:rsid w:val="006A3609"/>
    <w:rPr>
      <w:rFonts w:ascii="宋体" w:eastAsia="宋体"/>
      <w:b/>
      <w:sz w:val="24"/>
      <w:lang w:val="en-US" w:eastAsia="zh-CN" w:bidi="ar-SA"/>
    </w:rPr>
  </w:style>
  <w:style w:type="character" w:customStyle="1" w:styleId="Char4CharChar1">
    <w:name w:val="Char4 Char Char1"/>
    <w:basedOn w:val="a7"/>
    <w:rsid w:val="006A3609"/>
    <w:rPr>
      <w:rFonts w:eastAsia="宋体"/>
      <w:kern w:val="2"/>
      <w:sz w:val="21"/>
      <w:lang w:val="en-US" w:eastAsia="zh-CN" w:bidi="ar-SA"/>
    </w:rPr>
  </w:style>
  <w:style w:type="character" w:customStyle="1" w:styleId="SeChar5">
    <w:name w:val="Se Char5"/>
    <w:aliases w:val="Head wsa2 Char5,H2 Char6,标题 1.1 Char5,节标题 1.1 Char5,h2 Char5,l2 Char5,2nd level Char5,Titre2 Char5,Header 2 Char5,b2 Char5,1.1标题2 Char5,Chapter Char5,标题 2 Char Char4,Chapter Title Char5,节 Char5,. Char5,2 Char2,Heading 2 Hidden Char5,HD2 Char2"/>
    <w:basedOn w:val="a7"/>
    <w:rsid w:val="006A3609"/>
    <w:rPr>
      <w:rFonts w:eastAsia="黑体"/>
      <w:b/>
      <w:color w:val="000000"/>
      <w:sz w:val="28"/>
      <w:lang w:val="en-US" w:eastAsia="zh-CN" w:bidi="ar-SA"/>
    </w:rPr>
  </w:style>
  <w:style w:type="character" w:customStyle="1" w:styleId="SeChar6">
    <w:name w:val="Se Char6"/>
    <w:aliases w:val="Head wsa2 Char6,H2 Char7,标题 1.1 Char6,节标题 1.1 Char6,h2 Char6,l2 Char6,2nd level Char6,Titre2 Char6,Header 2 Char6,b2 Char6,1.1标题2 Char6,Chapter Char6,标题 2 Char Char5,Chapter Title Char6,节 Char6,. Char6,2 Char3,Heading 2 Hidden Char6,HD2 Char3"/>
    <w:basedOn w:val="a7"/>
    <w:rsid w:val="006A3609"/>
    <w:rPr>
      <w:rFonts w:eastAsia="黑体"/>
      <w:b/>
      <w:color w:val="000000"/>
      <w:sz w:val="28"/>
      <w:lang w:val="en-US" w:eastAsia="zh-CN" w:bidi="ar-SA"/>
    </w:rPr>
  </w:style>
  <w:style w:type="character" w:customStyle="1" w:styleId="Head1wsaChar7">
    <w:name w:val="Head 1wsa Char7"/>
    <w:aliases w:val="h1 Char7,1.标题 1 Char7,标题2 Char7,标题 1 Char Char6,章节标题 Char7,-*+ Char7,章标题 1 Char7,b1 Char7,一、 Char7,Part Char7,'Document Char7,Section Head Char7,H1 Char7,章 Char7,Heading 11 Char7,level 1 Char7,Level 1 Head Char7,PIM 1 Char7,第A章 Char7"/>
    <w:basedOn w:val="a7"/>
    <w:rsid w:val="006A3609"/>
    <w:rPr>
      <w:rFonts w:eastAsia="宋体"/>
      <w:b/>
      <w:kern w:val="44"/>
      <w:sz w:val="32"/>
      <w:lang w:val="en-US" w:eastAsia="zh-CN" w:bidi="ar-SA"/>
    </w:rPr>
  </w:style>
  <w:style w:type="character" w:customStyle="1" w:styleId="1CharChar30">
    <w:name w:val="项标题(1) Char Char3"/>
    <w:basedOn w:val="a7"/>
    <w:rsid w:val="006A3609"/>
    <w:rPr>
      <w:rFonts w:ascii="宋体" w:eastAsia="宋体"/>
      <w:b/>
      <w:sz w:val="24"/>
      <w:lang w:val="en-US" w:eastAsia="zh-CN" w:bidi="ar-SA"/>
    </w:rPr>
  </w:style>
  <w:style w:type="character" w:customStyle="1" w:styleId="Footer-EvenChar5">
    <w:name w:val="Footer-Even Char5"/>
    <w:aliases w:val="fo Char5,footer odd Char5,odd Char5,footer Final Char2,123YJ Char Char2,footer Final Char Char5,Footer12 Char1,Footer13 Char1,Footer14 Char1,Footer111 Char1,Footer121 Char1"/>
    <w:basedOn w:val="a7"/>
    <w:rsid w:val="006A3609"/>
    <w:rPr>
      <w:rFonts w:eastAsia="宋体"/>
      <w:sz w:val="18"/>
      <w:lang w:val="en-US" w:eastAsia="zh-CN" w:bidi="ar-SA"/>
    </w:rPr>
  </w:style>
  <w:style w:type="character" w:customStyle="1" w:styleId="Char4CharChar2">
    <w:name w:val="Char4 Char Char2"/>
    <w:basedOn w:val="a7"/>
    <w:rsid w:val="006A3609"/>
    <w:rPr>
      <w:rFonts w:eastAsia="宋体"/>
      <w:kern w:val="2"/>
      <w:sz w:val="21"/>
      <w:lang w:val="en-US" w:eastAsia="zh-CN" w:bidi="ar-SA"/>
    </w:rPr>
  </w:style>
  <w:style w:type="character" w:customStyle="1" w:styleId="CharCharfff9">
    <w:name w:val="正文文字缩进 Char Char"/>
    <w:basedOn w:val="a7"/>
    <w:rsid w:val="006A3609"/>
    <w:rPr>
      <w:rFonts w:ascii="宋体"/>
      <w:spacing w:val="4"/>
      <w:kern w:val="2"/>
      <w:sz w:val="21"/>
    </w:rPr>
  </w:style>
  <w:style w:type="paragraph" w:customStyle="1" w:styleId="Charffffffff6">
    <w:name w:val="正文（首行缩进） Char"/>
    <w:basedOn w:val="a6"/>
    <w:link w:val="CharCharfffa"/>
    <w:rsid w:val="006A3609"/>
    <w:pPr>
      <w:widowControl/>
      <w:overflowPunct w:val="0"/>
      <w:topLinePunct/>
      <w:autoSpaceDE w:val="0"/>
      <w:autoSpaceDN w:val="0"/>
      <w:adjustRightInd w:val="0"/>
      <w:snapToGrid w:val="0"/>
      <w:ind w:firstLineChars="200" w:firstLine="480"/>
      <w:textAlignment w:val="baseline"/>
    </w:pPr>
    <w:rPr>
      <w:snapToGrid w:val="0"/>
      <w:color w:val="FF0000"/>
    </w:rPr>
  </w:style>
  <w:style w:type="character" w:customStyle="1" w:styleId="CharCharfffa">
    <w:name w:val="正文（首行缩进） Char Char"/>
    <w:link w:val="Charffffffff6"/>
    <w:rsid w:val="006A3609"/>
    <w:rPr>
      <w:rFonts w:ascii="Times New Roman" w:hAnsi="Times New Roman"/>
      <w:snapToGrid w:val="0"/>
      <w:color w:val="FF0000"/>
      <w:kern w:val="2"/>
      <w:sz w:val="24"/>
      <w:szCs w:val="24"/>
    </w:rPr>
  </w:style>
  <w:style w:type="character" w:customStyle="1" w:styleId="SeChar7">
    <w:name w:val="Se Char7"/>
    <w:aliases w:val="Head wsa2 Char7,H2 Char8,标题 1.1 Char7,节标题 1.1 Char7,h2 Char7,l2 Char7,2nd level Char7,Titre2 Char7,Header 2 Char7,b2 Char7,1.1标题2 Char7,Chapter Char7,标题 2 Char Char6,Chapter Title Char7,节 Char7,. Char7,2 Char4,Heading 2 Hidden Char7,HD2 Char4"/>
    <w:basedOn w:val="a7"/>
    <w:rsid w:val="006A3609"/>
    <w:rPr>
      <w:rFonts w:eastAsia="黑体"/>
      <w:b/>
      <w:color w:val="000000"/>
      <w:sz w:val="28"/>
      <w:lang w:val="en-US" w:eastAsia="zh-CN" w:bidi="ar-SA"/>
    </w:rPr>
  </w:style>
  <w:style w:type="character" w:customStyle="1" w:styleId="Head1wsaChar8">
    <w:name w:val="Head 1wsa Char8"/>
    <w:aliases w:val="h1 Char8,1.标题 1 Char8,标题2 Char8,标题 1 Char Char7,章节标题 Char8,-*+ Char8,章标题 1 Char8,b1 Char8,一、 Char8,Part Char8,'Document Char8,Section Head Char8,H1 Char8,章 Char8,Heading 11 Char8,level 1 Char8,Level 1 Head Char8,PIM 1 Char8,第A章 Char8"/>
    <w:basedOn w:val="a7"/>
    <w:rsid w:val="006A3609"/>
    <w:rPr>
      <w:rFonts w:eastAsia="宋体"/>
      <w:b/>
      <w:kern w:val="44"/>
      <w:sz w:val="32"/>
      <w:lang w:val="en-US" w:eastAsia="zh-CN" w:bidi="ar-SA"/>
    </w:rPr>
  </w:style>
  <w:style w:type="character" w:customStyle="1" w:styleId="1CharChar40">
    <w:name w:val="项标题(1) Char Char4"/>
    <w:aliases w:val="项标题(1) Char3,项目文件 Char3,H7 Char3,H71 Char3,无级项 Char3,标题 7 表 Char3,无节条 Char3,标题 7 表1 Char3,. [(1)] Char3,标题 7表内5号 Char3,标题 7表内5号1 Char3,标题 7表内5号2 Char3,标题 7表内5号11 Char3,标题 7表内5号3 Char3,标题 7表内5号12 Char3,标题 7表内5号4 Char3,标题 7表内5号13 Char3"/>
    <w:basedOn w:val="a7"/>
    <w:rsid w:val="006A3609"/>
    <w:rPr>
      <w:rFonts w:ascii="宋体" w:eastAsia="宋体"/>
      <w:b/>
      <w:sz w:val="24"/>
      <w:lang w:val="en-US" w:eastAsia="zh-CN" w:bidi="ar-SA"/>
    </w:rPr>
  </w:style>
  <w:style w:type="character" w:customStyle="1" w:styleId="Footer-EvenChar6">
    <w:name w:val="Footer-Even Char6"/>
    <w:aliases w:val="fo Char6,footer odd Char6,odd Char6,footer Final Char3,123YJ Char Char3,footer Final Char Char6,Footer1 Char Char,Footer1 Char2,Footer11 Char2,Footer12 Char2,Footer13 Char2,Footer14 Char2,Footer111 Char2"/>
    <w:basedOn w:val="a7"/>
    <w:rsid w:val="006A3609"/>
    <w:rPr>
      <w:rFonts w:eastAsia="宋体"/>
      <w:sz w:val="18"/>
      <w:lang w:val="en-US" w:eastAsia="zh-CN" w:bidi="ar-SA"/>
    </w:rPr>
  </w:style>
  <w:style w:type="character" w:customStyle="1" w:styleId="Char4CharChar3">
    <w:name w:val="Char4 Char Char3"/>
    <w:basedOn w:val="a7"/>
    <w:rsid w:val="006A3609"/>
    <w:rPr>
      <w:rFonts w:eastAsia="宋体"/>
      <w:kern w:val="2"/>
      <w:sz w:val="21"/>
      <w:lang w:val="en-US" w:eastAsia="zh-CN" w:bidi="ar-SA"/>
    </w:rPr>
  </w:style>
  <w:style w:type="character" w:customStyle="1" w:styleId="SeChar8">
    <w:name w:val="Se Char8"/>
    <w:aliases w:val="Head wsa2 Char8,H2 Char9,标题 1.1 Char8,节标题 1.1 Char8,h2 Char8,l2 Char8,2nd level Char8,Titre2 Char8,Header 2 Char8,b2 Char8,1.1标题2 Char8,Chapter Char8,标题 2 Char Char7,Chapter Title Char8,节 Char8,. Char8,2 Char5,Heading 2 Hidden Char8,HD2 Char5"/>
    <w:basedOn w:val="a7"/>
    <w:rsid w:val="006A3609"/>
    <w:rPr>
      <w:rFonts w:eastAsia="黑体"/>
      <w:b/>
      <w:color w:val="000000"/>
      <w:sz w:val="28"/>
      <w:lang w:val="en-US" w:eastAsia="zh-CN" w:bidi="ar-SA"/>
    </w:rPr>
  </w:style>
  <w:style w:type="paragraph" w:customStyle="1" w:styleId="afffffffffffffffffffffffffc">
    <w:name w:val="五号表格"/>
    <w:basedOn w:val="a6"/>
    <w:rsid w:val="006A3609"/>
    <w:pPr>
      <w:spacing w:line="240" w:lineRule="auto"/>
      <w:jc w:val="center"/>
    </w:pPr>
    <w:rPr>
      <w:color w:val="auto"/>
      <w:kern w:val="0"/>
      <w:sz w:val="21"/>
      <w:szCs w:val="20"/>
    </w:rPr>
  </w:style>
  <w:style w:type="character" w:customStyle="1" w:styleId="evenChar4">
    <w:name w:val="even Char4"/>
    <w:aliases w:val="g Char4,ITTHEADER Char4,页眉1 Char4,页眉2 Char4,页眉zxl Char4,Ò³Ã¼ Char Char4,h Char3,带横线 Char2,even Char Char3,Heading Char1,页眉11 Char2,页眉21 Char2,页眉12 Char2,页眉22 Char2,页眉13 Char2,页眉23 Char2,页眉14 Char2,页眉24 Char2,页眉111 Char2,页眉211 Char2"/>
    <w:basedOn w:val="a7"/>
    <w:locked/>
    <w:rsid w:val="006A3609"/>
    <w:rPr>
      <w:rFonts w:eastAsia="宋体"/>
      <w:sz w:val="18"/>
      <w:lang w:val="en-US" w:eastAsia="zh-CN" w:bidi="ar-SA"/>
    </w:rPr>
  </w:style>
  <w:style w:type="character" w:customStyle="1" w:styleId="Head1wsaChar9">
    <w:name w:val="Head 1wsa Char9"/>
    <w:aliases w:val="h1 Char9,1.标题 1 Char9,标题2 Char9,标题 1 Char Char8,章节标题 Char9,-*+ Char9,章标题 1 Char9,b1 Char9,一、 Char9,Part Char9,'Document Char9,Section Head Char9,H1 Char9,章 Char9,Heading 11 Char9,level 1 Char9,Level 1 Head Char9,PIM 1 Char9,第A章 Char9"/>
    <w:basedOn w:val="a7"/>
    <w:rsid w:val="006A3609"/>
    <w:rPr>
      <w:rFonts w:eastAsia="宋体"/>
      <w:b/>
      <w:kern w:val="44"/>
      <w:sz w:val="32"/>
      <w:lang w:val="en-US" w:eastAsia="zh-CN" w:bidi="ar-SA"/>
    </w:rPr>
  </w:style>
  <w:style w:type="character" w:customStyle="1" w:styleId="1CharChar50">
    <w:name w:val="项标题(1) Char Char5"/>
    <w:basedOn w:val="a7"/>
    <w:rsid w:val="006A3609"/>
    <w:rPr>
      <w:rFonts w:ascii="宋体" w:eastAsia="宋体"/>
      <w:b/>
      <w:sz w:val="24"/>
      <w:lang w:val="en-US" w:eastAsia="zh-CN" w:bidi="ar-SA"/>
    </w:rPr>
  </w:style>
  <w:style w:type="character" w:customStyle="1" w:styleId="Footer-EvenChar7">
    <w:name w:val="Footer-Even Char7"/>
    <w:aliases w:val="fo Char7,footer odd Char7,odd Char7,footer Final Char4,123YJ Char Char4,footer Final Char Char7,Footer1 Char Char1"/>
    <w:basedOn w:val="a7"/>
    <w:rsid w:val="006A3609"/>
    <w:rPr>
      <w:rFonts w:eastAsia="宋体"/>
      <w:sz w:val="18"/>
      <w:lang w:val="en-US" w:eastAsia="zh-CN" w:bidi="ar-SA"/>
    </w:rPr>
  </w:style>
  <w:style w:type="character" w:customStyle="1" w:styleId="Char4CharChar4">
    <w:name w:val="Char4 Char Char4"/>
    <w:basedOn w:val="a7"/>
    <w:rsid w:val="006A3609"/>
    <w:rPr>
      <w:rFonts w:eastAsia="宋体"/>
      <w:kern w:val="2"/>
      <w:sz w:val="21"/>
      <w:lang w:val="en-US" w:eastAsia="zh-CN" w:bidi="ar-SA"/>
    </w:rPr>
  </w:style>
  <w:style w:type="character" w:customStyle="1" w:styleId="SeChar9">
    <w:name w:val="Se Char9"/>
    <w:aliases w:val="Head wsa2 Char9,H2 Char10,标题 1.1 Char9,节标题 1.1 Char9,h2 Char9,l2 Char9,2nd level Char9,Titre2 Char9,Header 2 Char9,b2 Char9,1.1标题2 Char9,Chapter Char9,标题 2 Char Char8,Chapter Title Char9,节 Char9,. Char9,2 Char6,Heading 2 Hidden Char9,HD2 Char6"/>
    <w:basedOn w:val="a7"/>
    <w:rsid w:val="006A3609"/>
    <w:rPr>
      <w:rFonts w:eastAsia="黑体"/>
      <w:b/>
      <w:color w:val="000000"/>
      <w:sz w:val="28"/>
      <w:lang w:val="en-US" w:eastAsia="zh-CN" w:bidi="ar-SA"/>
    </w:rPr>
  </w:style>
  <w:style w:type="character" w:customStyle="1" w:styleId="CharChar41">
    <w:name w:val="普通文字 Char Char4"/>
    <w:aliases w:val="普通文字 Char Char Char Char4,普通文字 Char Char Char Char Char Char Char Char Char3,普通文字 Char Char Char Char Char Char Char Char4,普通文字 Char Char Char Char Char3,表格文字 Char2,普通文字 Char Char Char3,表格内容 Char2,表内文字 Char1,纯文本 Char Char Char3,标 Cha Cha"/>
    <w:basedOn w:val="a7"/>
    <w:rsid w:val="006A3609"/>
    <w:rPr>
      <w:rFonts w:ascii="宋体" w:eastAsia="宋体" w:hAnsi="Courier New" w:cs="Courier New"/>
      <w:bCs/>
      <w:kern w:val="2"/>
      <w:sz w:val="24"/>
      <w:szCs w:val="24"/>
      <w:lang w:val="en-US" w:eastAsia="zh-CN" w:bidi="ar-SA"/>
    </w:rPr>
  </w:style>
  <w:style w:type="character" w:customStyle="1" w:styleId="evenChar5">
    <w:name w:val="even Char5"/>
    <w:aliases w:val="g Char5,ITTHEADER Char5,页眉1 Char5,页眉2 Char5,页眉zxl Char5,Ò³Ã¼ Char Char5"/>
    <w:basedOn w:val="a7"/>
    <w:locked/>
    <w:rsid w:val="006A3609"/>
    <w:rPr>
      <w:rFonts w:eastAsia="宋体"/>
      <w:sz w:val="18"/>
      <w:lang w:val="en-US" w:eastAsia="zh-CN" w:bidi="ar-SA"/>
    </w:rPr>
  </w:style>
  <w:style w:type="character" w:customStyle="1" w:styleId="Head1wsaChar10">
    <w:name w:val="Head 1wsa Char10"/>
    <w:aliases w:val="h1 Char10,1.标题 1 Char10,标题2 Char10,标题 1 Char Char9,章节标题 Char10,-*+ Char10,章标题 1 Char10,b1 Char10,一、 Char10,Part Char10,'Document Char10,Section Head Char10,H1 Char10,章 Char10,Heading 11 Char10,level 1 Char10,Level 1 Head Char10,H13 Char"/>
    <w:basedOn w:val="a7"/>
    <w:rsid w:val="006A3609"/>
    <w:rPr>
      <w:rFonts w:eastAsia="宋体"/>
      <w:b/>
      <w:kern w:val="44"/>
      <w:sz w:val="32"/>
      <w:lang w:val="en-US" w:eastAsia="zh-CN" w:bidi="ar-SA"/>
    </w:rPr>
  </w:style>
  <w:style w:type="character" w:customStyle="1" w:styleId="1CharChar60">
    <w:name w:val="项标题(1) Char Char6"/>
    <w:basedOn w:val="a7"/>
    <w:rsid w:val="006A3609"/>
    <w:rPr>
      <w:rFonts w:ascii="宋体" w:eastAsia="宋体"/>
      <w:b/>
      <w:sz w:val="24"/>
      <w:lang w:val="en-US" w:eastAsia="zh-CN" w:bidi="ar-SA"/>
    </w:rPr>
  </w:style>
  <w:style w:type="character" w:customStyle="1" w:styleId="Footer-EvenChar8">
    <w:name w:val="Footer-Even Char8"/>
    <w:aliases w:val="fo Char8,footer odd Char8,odd Char8,footer Final Char5,123YJ Char Char5"/>
    <w:basedOn w:val="a7"/>
    <w:rsid w:val="006A3609"/>
    <w:rPr>
      <w:rFonts w:eastAsia="宋体"/>
      <w:sz w:val="18"/>
      <w:lang w:val="en-US" w:eastAsia="zh-CN" w:bidi="ar-SA"/>
    </w:rPr>
  </w:style>
  <w:style w:type="character" w:customStyle="1" w:styleId="Char4CharChar5">
    <w:name w:val="Char4 Char Char5"/>
    <w:basedOn w:val="a7"/>
    <w:rsid w:val="006A3609"/>
    <w:rPr>
      <w:rFonts w:eastAsia="宋体"/>
      <w:kern w:val="2"/>
      <w:sz w:val="21"/>
      <w:lang w:val="en-US" w:eastAsia="zh-CN" w:bidi="ar-SA"/>
    </w:rPr>
  </w:style>
  <w:style w:type="character" w:customStyle="1" w:styleId="SeChar10">
    <w:name w:val="Se Char10"/>
    <w:aliases w:val="Head wsa2 Char10,H2 Char11,标题 1.1 Char10,节标题 1.1 Char10,h2 Char10,l2 Char10,2nd level Char10,Titre2 Char10,Header 2 Char10,b2 Char10,1.1标题2 Char10,Chapter Char10,标题 2 Char Char9,Chapter Title Char10,节 Char10,. Char10,2 Char7,heading 2 Char"/>
    <w:basedOn w:val="a7"/>
    <w:rsid w:val="006A3609"/>
    <w:rPr>
      <w:rFonts w:eastAsia="黑体"/>
      <w:b/>
      <w:color w:val="000000"/>
      <w:sz w:val="28"/>
      <w:lang w:val="en-US" w:eastAsia="zh-CN" w:bidi="ar-SA"/>
    </w:rPr>
  </w:style>
  <w:style w:type="character" w:customStyle="1" w:styleId="evenChar6">
    <w:name w:val="even Char6"/>
    <w:aliases w:val="g Char6,ITTHEADER Char6,页眉1 Char6,页眉2 Char6,页眉zxl Char6,Ò³Ã¼ Char Char6"/>
    <w:basedOn w:val="a7"/>
    <w:locked/>
    <w:rsid w:val="006A3609"/>
    <w:rPr>
      <w:rFonts w:eastAsia="宋体"/>
      <w:sz w:val="18"/>
      <w:lang w:val="en-US" w:eastAsia="zh-CN" w:bidi="ar-SA"/>
    </w:rPr>
  </w:style>
  <w:style w:type="character" w:customStyle="1" w:styleId="Head1wsaChar11">
    <w:name w:val="Head 1wsa Char11"/>
    <w:aliases w:val="h1 Char11,1.标题 1 Char11,标题2 Char11,标题 1 Char Char10,章节标题 Char11,-*+ Char11,章标题 1 Char11,b1 Char11,一、 Char11,Part Char11,'Document Char11,Section Head Char11,H1 Char11,章 Char11,Heading 11 Char11,level 1 Char11,Level 1 Head Char11,u1 Char"/>
    <w:basedOn w:val="a7"/>
    <w:rsid w:val="006A3609"/>
    <w:rPr>
      <w:rFonts w:eastAsia="宋体"/>
      <w:b/>
      <w:kern w:val="44"/>
      <w:sz w:val="32"/>
      <w:lang w:val="en-US" w:eastAsia="zh-CN" w:bidi="ar-SA"/>
    </w:rPr>
  </w:style>
  <w:style w:type="character" w:customStyle="1" w:styleId="1CharChar70">
    <w:name w:val="项标题(1) Char Char7"/>
    <w:basedOn w:val="a7"/>
    <w:rsid w:val="006A3609"/>
    <w:rPr>
      <w:rFonts w:ascii="宋体" w:eastAsia="宋体"/>
      <w:b/>
      <w:sz w:val="24"/>
      <w:lang w:val="en-US" w:eastAsia="zh-CN" w:bidi="ar-SA"/>
    </w:rPr>
  </w:style>
  <w:style w:type="character" w:customStyle="1" w:styleId="Footer-EvenChar9">
    <w:name w:val="Footer-Even Char9"/>
    <w:aliases w:val="fo Char9,footer odd Char9,odd Char9,footer Final Char6,123YJ Char Char6"/>
    <w:basedOn w:val="a7"/>
    <w:rsid w:val="006A3609"/>
    <w:rPr>
      <w:rFonts w:eastAsia="宋体"/>
      <w:sz w:val="18"/>
      <w:lang w:val="en-US" w:eastAsia="zh-CN" w:bidi="ar-SA"/>
    </w:rPr>
  </w:style>
  <w:style w:type="character" w:customStyle="1" w:styleId="Char4CharChar6">
    <w:name w:val="Char4 Char Char6"/>
    <w:basedOn w:val="a7"/>
    <w:rsid w:val="006A3609"/>
    <w:rPr>
      <w:rFonts w:eastAsia="宋体"/>
      <w:kern w:val="2"/>
      <w:sz w:val="21"/>
      <w:lang w:val="en-US" w:eastAsia="zh-CN" w:bidi="ar-SA"/>
    </w:rPr>
  </w:style>
  <w:style w:type="character" w:customStyle="1" w:styleId="SeChar11">
    <w:name w:val="Se Char11"/>
    <w:aliases w:val="Head wsa2 Char11,H2 Char12,标题 1.1 Char11,节标题 1.1 Char11,h2 Char11,l2 Char11,2nd level Char11,Titre2 Char11,Header 2 Char11,b2 Char11,1.1标题2 Char11,Chapter Char11,标题 2 Char Char10,Chapter Title Char11,节 Char11,. Char11,2 Char8,heading 2 Char1"/>
    <w:basedOn w:val="a7"/>
    <w:rsid w:val="006A3609"/>
    <w:rPr>
      <w:rFonts w:eastAsia="黑体"/>
      <w:b/>
      <w:color w:val="000000"/>
      <w:sz w:val="28"/>
      <w:lang w:val="en-US" w:eastAsia="zh-CN" w:bidi="ar-SA"/>
    </w:rPr>
  </w:style>
  <w:style w:type="character" w:customStyle="1" w:styleId="evenChar7">
    <w:name w:val="even Char7"/>
    <w:aliases w:val="g Char7,ITTHEADER Char7,页眉1 Char7,页眉2 Char7,页眉zxl Char7,Ò³Ã¼ Char Char7"/>
    <w:basedOn w:val="a7"/>
    <w:locked/>
    <w:rsid w:val="006A3609"/>
    <w:rPr>
      <w:rFonts w:eastAsia="宋体"/>
      <w:sz w:val="18"/>
      <w:lang w:val="en-US" w:eastAsia="zh-CN" w:bidi="ar-SA"/>
    </w:rPr>
  </w:style>
  <w:style w:type="character" w:customStyle="1" w:styleId="Head1wsaChar12">
    <w:name w:val="Head 1wsa Char12"/>
    <w:aliases w:val="h1 Char12,1.标题 1 Char12,标题2 Char12,标题 1 Char Char11,章节标题 Char12,-*+ Char12,章标题 1 Char12,b1 Char12,一、 Char12,Part Char12,'Document Char12,Section Head Char12,H1 Char12,章 Char12,Heading 11 Char12,level 1 Char12,Level 1 Head Char12"/>
    <w:basedOn w:val="a7"/>
    <w:rsid w:val="006A3609"/>
    <w:rPr>
      <w:rFonts w:eastAsia="宋体"/>
      <w:b/>
      <w:kern w:val="44"/>
      <w:sz w:val="32"/>
      <w:lang w:val="en-US" w:eastAsia="zh-CN" w:bidi="ar-SA"/>
    </w:rPr>
  </w:style>
  <w:style w:type="character" w:customStyle="1" w:styleId="1CharChar80">
    <w:name w:val="项标题(1) Char Char8"/>
    <w:basedOn w:val="a7"/>
    <w:rsid w:val="006A3609"/>
    <w:rPr>
      <w:rFonts w:ascii="宋体" w:eastAsia="宋体"/>
      <w:b/>
      <w:sz w:val="24"/>
      <w:lang w:val="en-US" w:eastAsia="zh-CN" w:bidi="ar-SA"/>
    </w:rPr>
  </w:style>
  <w:style w:type="character" w:customStyle="1" w:styleId="Footer-EvenChar10">
    <w:name w:val="Footer-Even Char10"/>
    <w:aliases w:val="fo Char10,footer odd Char10,odd Char10,footer Final Char7,123YJ Char Char7"/>
    <w:basedOn w:val="a7"/>
    <w:rsid w:val="006A3609"/>
    <w:rPr>
      <w:rFonts w:eastAsia="宋体"/>
      <w:sz w:val="18"/>
      <w:lang w:val="en-US" w:eastAsia="zh-CN" w:bidi="ar-SA"/>
    </w:rPr>
  </w:style>
  <w:style w:type="character" w:customStyle="1" w:styleId="Char4CharChar7">
    <w:name w:val="Char4 Char Char7"/>
    <w:basedOn w:val="a7"/>
    <w:rsid w:val="006A3609"/>
    <w:rPr>
      <w:rFonts w:eastAsia="宋体"/>
      <w:kern w:val="2"/>
      <w:sz w:val="21"/>
      <w:lang w:val="en-US" w:eastAsia="zh-CN" w:bidi="ar-SA"/>
    </w:rPr>
  </w:style>
  <w:style w:type="character" w:customStyle="1" w:styleId="SeChar12">
    <w:name w:val="Se Char12"/>
    <w:aliases w:val="Head wsa2 Char12,H2 Char13,标题 1.1 Char12,节标题 1.1 Char12,h2 Char12,l2 Char12,2nd level Char12,Titre2 Char12,Header 2 Char12,b2 Char12,1.1标题2 Char12,Chapter Char12,标题 2 Char Char11,Chapter Title Char12,节 Char12,. Char12,2 Char9,heading 2 Char2"/>
    <w:basedOn w:val="a7"/>
    <w:rsid w:val="006A3609"/>
    <w:rPr>
      <w:rFonts w:eastAsia="黑体"/>
      <w:b/>
      <w:color w:val="000000"/>
      <w:sz w:val="28"/>
      <w:lang w:val="en-US" w:eastAsia="zh-CN" w:bidi="ar-SA"/>
    </w:rPr>
  </w:style>
  <w:style w:type="character" w:customStyle="1" w:styleId="CharCharfffb">
    <w:name w:val="北山简报正文 Char Char"/>
    <w:basedOn w:val="a7"/>
    <w:rsid w:val="006A3609"/>
    <w:rPr>
      <w:kern w:val="2"/>
      <w:sz w:val="21"/>
      <w:szCs w:val="24"/>
    </w:rPr>
  </w:style>
  <w:style w:type="character" w:customStyle="1" w:styleId="Charffffffff7">
    <w:name w:val="表格标题 Char"/>
    <w:aliases w:val="正文（首行缩进两字） Char1 Char Char Char Char Char,正文缩进 Char1 Char Char"/>
    <w:basedOn w:val="a7"/>
    <w:rsid w:val="006A3609"/>
    <w:rPr>
      <w:rFonts w:ascii="宋体"/>
      <w:kern w:val="2"/>
      <w:sz w:val="24"/>
    </w:rPr>
  </w:style>
  <w:style w:type="character" w:customStyle="1" w:styleId="CharChar79">
    <w:name w:val="Char Char79"/>
    <w:basedOn w:val="a7"/>
    <w:rsid w:val="006A3609"/>
    <w:rPr>
      <w:rFonts w:ascii="Calibri" w:eastAsia="宋体" w:hAnsi="Calibri"/>
      <w:kern w:val="2"/>
      <w:sz w:val="21"/>
      <w:szCs w:val="24"/>
      <w:lang w:val="en-US" w:eastAsia="zh-CN" w:bidi="ar-SA"/>
    </w:rPr>
  </w:style>
  <w:style w:type="character" w:customStyle="1" w:styleId="2CharChar8">
    <w:name w:val="2级标题 Char Char"/>
    <w:basedOn w:val="a7"/>
    <w:rsid w:val="006A3609"/>
    <w:rPr>
      <w:rFonts w:ascii="Arial" w:hAnsi="Arial" w:cs="Arial"/>
      <w:b/>
      <w:bCs/>
      <w:kern w:val="2"/>
      <w:sz w:val="26"/>
      <w:szCs w:val="26"/>
    </w:rPr>
  </w:style>
  <w:style w:type="character" w:customStyle="1" w:styleId="CharChar27">
    <w:name w:val="Char Char27"/>
    <w:basedOn w:val="a7"/>
    <w:rsid w:val="006A3609"/>
    <w:rPr>
      <w:rFonts w:ascii="Arial" w:eastAsia="黑体" w:hAnsi="Arial"/>
      <w:b/>
      <w:bCs/>
      <w:kern w:val="2"/>
      <w:sz w:val="28"/>
      <w:szCs w:val="28"/>
    </w:rPr>
  </w:style>
  <w:style w:type="character" w:customStyle="1" w:styleId="CharChar26">
    <w:name w:val="Char Char26"/>
    <w:basedOn w:val="a7"/>
    <w:rsid w:val="006A3609"/>
    <w:rPr>
      <w:rFonts w:eastAsia="楷体_GB2312"/>
      <w:b/>
      <w:sz w:val="28"/>
    </w:rPr>
  </w:style>
  <w:style w:type="character" w:customStyle="1" w:styleId="CharChar23">
    <w:name w:val="Char Char23"/>
    <w:basedOn w:val="a7"/>
    <w:rsid w:val="006A3609"/>
    <w:rPr>
      <w:rFonts w:ascii="Arial" w:eastAsia="黑体" w:hAnsi="Arial"/>
      <w:bCs/>
      <w:kern w:val="44"/>
      <w:sz w:val="24"/>
      <w:szCs w:val="24"/>
    </w:rPr>
  </w:style>
  <w:style w:type="character" w:customStyle="1" w:styleId="CharChar200">
    <w:name w:val="Char Char20"/>
    <w:basedOn w:val="a7"/>
    <w:rsid w:val="006A3609"/>
    <w:rPr>
      <w:rFonts w:eastAsia="宋体"/>
      <w:kern w:val="2"/>
      <w:sz w:val="18"/>
      <w:szCs w:val="18"/>
      <w:lang w:val="en-US" w:eastAsia="zh-CN" w:bidi="ar-SA"/>
    </w:rPr>
  </w:style>
  <w:style w:type="paragraph" w:customStyle="1" w:styleId="font15">
    <w:name w:val="font15"/>
    <w:basedOn w:val="a6"/>
    <w:rsid w:val="006A3609"/>
    <w:pPr>
      <w:widowControl/>
      <w:spacing w:before="100" w:beforeAutospacing="1" w:after="100" w:afterAutospacing="1" w:line="240" w:lineRule="auto"/>
      <w:jc w:val="left"/>
    </w:pPr>
    <w:rPr>
      <w:rFonts w:ascii="Arial Narrow" w:eastAsia="Arial Unicode MS" w:hAnsi="Arial Narrow" w:cs="Arial Unicode MS"/>
      <w:b/>
      <w:bCs/>
      <w:color w:val="auto"/>
      <w:kern w:val="0"/>
      <w:sz w:val="20"/>
      <w:szCs w:val="20"/>
    </w:rPr>
  </w:style>
  <w:style w:type="paragraph" w:customStyle="1" w:styleId="font16">
    <w:name w:val="font16"/>
    <w:basedOn w:val="a6"/>
    <w:rsid w:val="006A3609"/>
    <w:pPr>
      <w:widowControl/>
      <w:spacing w:before="100" w:beforeAutospacing="1" w:after="100" w:afterAutospacing="1" w:line="240" w:lineRule="auto"/>
      <w:jc w:val="left"/>
    </w:pPr>
    <w:rPr>
      <w:rFonts w:ascii="Arial Narrow" w:eastAsia="Arial Unicode MS" w:hAnsi="Arial Narrow" w:cs="Arial Unicode MS"/>
      <w:kern w:val="0"/>
      <w:sz w:val="20"/>
      <w:szCs w:val="20"/>
    </w:rPr>
  </w:style>
  <w:style w:type="paragraph" w:customStyle="1" w:styleId="62422">
    <w:name w:val="样式 小四 段前: 6 磅 段后: 2.4 磅 行距: 固定值 22 磅"/>
    <w:basedOn w:val="a6"/>
    <w:autoRedefine/>
    <w:rsid w:val="006A3609"/>
    <w:pPr>
      <w:snapToGrid w:val="0"/>
      <w:spacing w:after="100" w:afterAutospacing="1" w:line="240" w:lineRule="atLeast"/>
      <w:ind w:firstLineChars="200" w:firstLine="537"/>
    </w:pPr>
    <w:rPr>
      <w:rFonts w:ascii="宋体"/>
      <w:b/>
      <w:bCs/>
      <w:color w:val="0000FF"/>
      <w:spacing w:val="4"/>
      <w:sz w:val="26"/>
      <w:szCs w:val="20"/>
    </w:rPr>
  </w:style>
  <w:style w:type="paragraph" w:customStyle="1" w:styleId="Print-FromToSubjectDate">
    <w:name w:val="Print- From: To: Subject: Date:"/>
    <w:basedOn w:val="a6"/>
    <w:rsid w:val="006A3609"/>
    <w:pPr>
      <w:widowControl/>
      <w:pBdr>
        <w:left w:val="single" w:sz="18" w:space="1" w:color="auto"/>
      </w:pBdr>
      <w:overflowPunct w:val="0"/>
      <w:autoSpaceDE w:val="0"/>
      <w:autoSpaceDN w:val="0"/>
      <w:adjustRightInd w:val="0"/>
      <w:spacing w:line="240" w:lineRule="auto"/>
      <w:jc w:val="left"/>
      <w:textAlignment w:val="baseline"/>
    </w:pPr>
    <w:rPr>
      <w:rFonts w:ascii="Arial" w:eastAsia="Times New Roman" w:hAnsi="Arial"/>
      <w:color w:val="auto"/>
      <w:kern w:val="0"/>
      <w:sz w:val="20"/>
      <w:szCs w:val="20"/>
      <w:lang w:eastAsia="en-US"/>
    </w:rPr>
  </w:style>
  <w:style w:type="table" w:styleId="2fffffd">
    <w:name w:val="Table Grid 2"/>
    <w:basedOn w:val="a8"/>
    <w:rsid w:val="006A3609"/>
    <w:pPr>
      <w:widowControl w:val="0"/>
      <w:jc w:val="both"/>
    </w:pPr>
    <w:rPr>
      <w:rFonts w:ascii="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fffff7">
    <w:name w:val="Table Grid 1"/>
    <w:basedOn w:val="a8"/>
    <w:rsid w:val="006A3609"/>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fffffffffffffffffffffd">
    <w:name w:val="A正文"/>
    <w:basedOn w:val="a6"/>
    <w:rsid w:val="006A3609"/>
    <w:pPr>
      <w:ind w:firstLineChars="200" w:firstLine="480"/>
    </w:pPr>
    <w:rPr>
      <w:rFonts w:ascii="宋体" w:hAnsi="宋体"/>
      <w:color w:val="auto"/>
    </w:rPr>
  </w:style>
  <w:style w:type="paragraph" w:customStyle="1" w:styleId="afffffffffffffffffffffffffe">
    <w:name w:val="表：居中"/>
    <w:basedOn w:val="a6"/>
    <w:next w:val="a6"/>
    <w:autoRedefine/>
    <w:rsid w:val="006A3609"/>
    <w:pPr>
      <w:tabs>
        <w:tab w:val="left" w:pos="146"/>
      </w:tabs>
      <w:adjustRightInd w:val="0"/>
      <w:snapToGrid w:val="0"/>
      <w:spacing w:line="480" w:lineRule="exact"/>
      <w:jc w:val="center"/>
      <w:textAlignment w:val="center"/>
    </w:pPr>
    <w:rPr>
      <w:rFonts w:ascii="Tahoma" w:hAnsi="Tahoma"/>
      <w:color w:val="auto"/>
      <w:sz w:val="21"/>
      <w:szCs w:val="21"/>
    </w:rPr>
  </w:style>
  <w:style w:type="paragraph" w:customStyle="1" w:styleId="affffffffffffffffffffffffff">
    <w:name w:val="表格_正文"/>
    <w:autoRedefine/>
    <w:rsid w:val="006A3609"/>
    <w:pPr>
      <w:jc w:val="center"/>
    </w:pPr>
    <w:rPr>
      <w:rFonts w:ascii="宋体" w:hAnsi="宋体"/>
      <w:sz w:val="24"/>
    </w:rPr>
  </w:style>
  <w:style w:type="character" w:customStyle="1" w:styleId="cojj1">
    <w:name w:val="cojj1"/>
    <w:basedOn w:val="a7"/>
    <w:rsid w:val="006A3609"/>
    <w:rPr>
      <w:rFonts w:ascii="宋体" w:eastAsia="宋体" w:hAnsi="宋体" w:hint="eastAsia"/>
      <w:color w:val="000000"/>
      <w:spacing w:val="280"/>
      <w:sz w:val="18"/>
      <w:szCs w:val="18"/>
    </w:rPr>
  </w:style>
  <w:style w:type="character" w:customStyle="1" w:styleId="one1">
    <w:name w:val="one1"/>
    <w:basedOn w:val="a7"/>
    <w:rsid w:val="006A3609"/>
    <w:rPr>
      <w:sz w:val="26"/>
      <w:szCs w:val="26"/>
    </w:rPr>
  </w:style>
  <w:style w:type="character" w:customStyle="1" w:styleId="yxNone">
    <w:name w:val="yxNone"/>
    <w:basedOn w:val="a7"/>
    <w:rsid w:val="006A3609"/>
  </w:style>
  <w:style w:type="character" w:customStyle="1" w:styleId="yxExternal">
    <w:name w:val="yxExternal"/>
    <w:basedOn w:val="a7"/>
    <w:rsid w:val="006A3609"/>
    <w:rPr>
      <w:rFonts w:ascii="Courier New" w:hAnsi="Courier New"/>
      <w:color w:val="808080"/>
    </w:rPr>
  </w:style>
  <w:style w:type="character" w:customStyle="1" w:styleId="yxPopup">
    <w:name w:val="yxPopup"/>
    <w:basedOn w:val="a7"/>
    <w:rsid w:val="006A3609"/>
    <w:rPr>
      <w:rFonts w:ascii="Courier New" w:hAnsi="Courier New"/>
      <w:color w:val="008000"/>
    </w:rPr>
  </w:style>
  <w:style w:type="character" w:customStyle="1" w:styleId="yxJump">
    <w:name w:val="yxJump"/>
    <w:basedOn w:val="a7"/>
    <w:rsid w:val="006A3609"/>
    <w:rPr>
      <w:rFonts w:ascii="Courier New" w:hAnsi="Courier New"/>
      <w:color w:val="008080"/>
    </w:rPr>
  </w:style>
  <w:style w:type="character" w:customStyle="1" w:styleId="yxInternal">
    <w:name w:val="yxInternal"/>
    <w:basedOn w:val="a7"/>
    <w:rsid w:val="006A3609"/>
    <w:rPr>
      <w:rFonts w:ascii="Courier New" w:hAnsi="Courier New"/>
      <w:color w:val="FF0000"/>
    </w:rPr>
  </w:style>
  <w:style w:type="character" w:customStyle="1" w:styleId="yxMark">
    <w:name w:val="yxMark"/>
    <w:basedOn w:val="a7"/>
    <w:rsid w:val="006A3609"/>
    <w:rPr>
      <w:rFonts w:ascii="Courier New" w:hAnsi="Courier New"/>
      <w:vanish/>
      <w:color w:val="800000"/>
      <w:vertAlign w:val="subscript"/>
    </w:rPr>
  </w:style>
  <w:style w:type="table" w:styleId="2fffffe">
    <w:name w:val="Table Colorful 2"/>
    <w:basedOn w:val="a8"/>
    <w:rsid w:val="006A3609"/>
    <w:pPr>
      <w:widowControl w:val="0"/>
      <w:jc w:val="both"/>
    </w:pPr>
    <w:rPr>
      <w:rFonts w:ascii="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
    <w:name w:val="Table Columns 3"/>
    <w:basedOn w:val="a8"/>
    <w:rsid w:val="006A3609"/>
    <w:pPr>
      <w:widowControl w:val="0"/>
      <w:jc w:val="both"/>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3fff0">
    <w:name w:val="Table Colorful 3"/>
    <w:basedOn w:val="a8"/>
    <w:rsid w:val="006A3609"/>
    <w:pPr>
      <w:widowControl w:val="0"/>
      <w:jc w:val="both"/>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5f5">
    <w:name w:val="Table Columns 5"/>
    <w:basedOn w:val="a8"/>
    <w:rsid w:val="006A3609"/>
    <w:pPr>
      <w:widowControl w:val="0"/>
      <w:jc w:val="both"/>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15f1">
    <w:name w:val="日期15"/>
    <w:basedOn w:val="a6"/>
    <w:next w:val="a6"/>
    <w:rsid w:val="006A3609"/>
    <w:pPr>
      <w:adjustRightInd w:val="0"/>
      <w:spacing w:line="312" w:lineRule="atLeast"/>
      <w:textAlignment w:val="baseline"/>
    </w:pPr>
    <w:rPr>
      <w:rFonts w:eastAsia="楷体_GB2312"/>
      <w:color w:val="auto"/>
      <w:kern w:val="0"/>
      <w:sz w:val="28"/>
    </w:rPr>
  </w:style>
  <w:style w:type="character" w:customStyle="1" w:styleId="v91">
    <w:name w:val="v91"/>
    <w:basedOn w:val="a7"/>
    <w:rsid w:val="006A3609"/>
    <w:rPr>
      <w:rFonts w:hint="default"/>
      <w:spacing w:val="280"/>
      <w:sz w:val="18"/>
      <w:szCs w:val="18"/>
    </w:rPr>
  </w:style>
  <w:style w:type="character" w:customStyle="1" w:styleId="CharChar172">
    <w:name w:val="Char Char172"/>
    <w:basedOn w:val="a7"/>
    <w:rsid w:val="006A3609"/>
    <w:rPr>
      <w:rFonts w:eastAsia="楷体_GB2312"/>
      <w:b/>
      <w:sz w:val="28"/>
      <w:lang w:val="en-US" w:eastAsia="zh-CN" w:bidi="ar-SA"/>
    </w:rPr>
  </w:style>
  <w:style w:type="character" w:customStyle="1" w:styleId="CharChar201">
    <w:name w:val="Char Char201"/>
    <w:basedOn w:val="a7"/>
    <w:rsid w:val="006A3609"/>
    <w:rPr>
      <w:rFonts w:ascii="Arial" w:eastAsia="宋体" w:hAnsi="Arial" w:cs="Arial"/>
      <w:b/>
      <w:bCs/>
      <w:kern w:val="2"/>
      <w:sz w:val="26"/>
      <w:szCs w:val="26"/>
      <w:lang w:val="en-US" w:eastAsia="zh-CN" w:bidi="ar-SA"/>
    </w:rPr>
  </w:style>
  <w:style w:type="paragraph" w:customStyle="1" w:styleId="msolistparagraph0">
    <w:name w:val="msolistparagraph"/>
    <w:basedOn w:val="a6"/>
    <w:rsid w:val="006A3609"/>
    <w:pPr>
      <w:widowControl/>
      <w:spacing w:before="100" w:beforeAutospacing="1" w:after="100" w:afterAutospacing="1" w:line="260" w:lineRule="atLeast"/>
      <w:jc w:val="left"/>
    </w:pPr>
    <w:rPr>
      <w:rFonts w:ascii="宋体" w:hAnsi="宋体" w:cs="宋体"/>
      <w:kern w:val="0"/>
      <w:sz w:val="18"/>
      <w:szCs w:val="18"/>
    </w:rPr>
  </w:style>
  <w:style w:type="paragraph" w:customStyle="1" w:styleId="CharChar1CharCharCharCharCharChar">
    <w:name w:val="Char Char1 Char Char Char Char Char Char"/>
    <w:basedOn w:val="a6"/>
    <w:autoRedefine/>
    <w:rsid w:val="006A3609"/>
    <w:pPr>
      <w:widowControl/>
      <w:spacing w:after="160" w:line="240" w:lineRule="exact"/>
      <w:jc w:val="left"/>
    </w:pPr>
    <w:rPr>
      <w:rFonts w:ascii="宋体" w:hAnsi="宋体"/>
      <w:snapToGrid w:val="0"/>
      <w:color w:val="auto"/>
      <w:kern w:val="0"/>
      <w:sz w:val="26"/>
      <w:szCs w:val="26"/>
      <w:lang w:val="zh-CN" w:eastAsia="zh-TW"/>
    </w:rPr>
  </w:style>
  <w:style w:type="paragraph" w:customStyle="1" w:styleId="11f7">
    <w:name w:val="列出段落11"/>
    <w:basedOn w:val="a6"/>
    <w:qFormat/>
    <w:rsid w:val="006A3609"/>
    <w:pPr>
      <w:widowControl/>
      <w:spacing w:line="240" w:lineRule="auto"/>
      <w:ind w:left="720"/>
      <w:jc w:val="left"/>
    </w:pPr>
    <w:rPr>
      <w:rFonts w:ascii="Calibri" w:hAnsi="Calibri" w:cs="Calibri"/>
      <w:color w:val="auto"/>
      <w:kern w:val="0"/>
      <w:lang w:eastAsia="en-US"/>
    </w:rPr>
  </w:style>
  <w:style w:type="paragraph" w:customStyle="1" w:styleId="CM22">
    <w:name w:val="CM22"/>
    <w:basedOn w:val="Default"/>
    <w:next w:val="Default"/>
    <w:rsid w:val="006A3609"/>
    <w:pPr>
      <w:spacing w:after="428"/>
    </w:pPr>
    <w:rPr>
      <w:rFonts w:ascii="华文中宋" w:eastAsia="华文中宋" w:hAnsi="Calibri" w:cs="Times New Roman"/>
      <w:color w:val="auto"/>
    </w:rPr>
  </w:style>
  <w:style w:type="paragraph" w:customStyle="1" w:styleId="1201">
    <w:name w:val="样式 目录 1 + 行距: 固定值 20 磅"/>
    <w:basedOn w:val="1c"/>
    <w:rsid w:val="006A3609"/>
    <w:pPr>
      <w:spacing w:before="120" w:after="120" w:line="400" w:lineRule="exact"/>
      <w:ind w:firstLineChars="0" w:firstLine="0"/>
    </w:pPr>
    <w:rPr>
      <w:rFonts w:ascii="Calibri" w:hAnsi="Calibri" w:cs="宋体"/>
      <w:b/>
      <w:i/>
      <w:caps/>
      <w:sz w:val="21"/>
      <w:szCs w:val="20"/>
    </w:rPr>
  </w:style>
  <w:style w:type="paragraph" w:customStyle="1" w:styleId="2201">
    <w:name w:val="样式 目录 2 + 宋体 五号 蓝色 下划线 行距: 固定值 20 磅"/>
    <w:basedOn w:val="24"/>
    <w:rsid w:val="006A3609"/>
    <w:pPr>
      <w:tabs>
        <w:tab w:val="clear" w:pos="8296"/>
        <w:tab w:val="right" w:leader="dot" w:pos="9344"/>
      </w:tabs>
      <w:spacing w:line="400" w:lineRule="exact"/>
      <w:ind w:leftChars="100" w:left="100" w:firstLineChars="100" w:firstLine="100"/>
    </w:pPr>
    <w:rPr>
      <w:rFonts w:ascii="宋体" w:hAnsi="宋体" w:cs="宋体"/>
      <w:b/>
      <w:bCs/>
      <w:smallCaps/>
      <w:sz w:val="20"/>
      <w:szCs w:val="21"/>
      <w:u w:val="single"/>
    </w:rPr>
  </w:style>
  <w:style w:type="character" w:customStyle="1" w:styleId="news-12">
    <w:name w:val="news-12"/>
    <w:basedOn w:val="a7"/>
    <w:rsid w:val="006A3609"/>
  </w:style>
  <w:style w:type="paragraph" w:customStyle="1" w:styleId="CharChar1CharCharCharCharCharChar1">
    <w:name w:val="Char Char1 Char Char Char Char Char Char1"/>
    <w:basedOn w:val="a6"/>
    <w:autoRedefine/>
    <w:rsid w:val="006A3609"/>
    <w:pPr>
      <w:widowControl/>
      <w:spacing w:after="160" w:line="240" w:lineRule="exact"/>
      <w:jc w:val="left"/>
    </w:pPr>
    <w:rPr>
      <w:rFonts w:ascii="宋体" w:hAnsi="宋体"/>
      <w:snapToGrid w:val="0"/>
      <w:color w:val="auto"/>
      <w:kern w:val="0"/>
      <w:sz w:val="26"/>
      <w:szCs w:val="26"/>
      <w:lang w:val="zh-CN" w:eastAsia="zh-TW"/>
    </w:rPr>
  </w:style>
  <w:style w:type="paragraph" w:customStyle="1" w:styleId="2ffffff">
    <w:name w:val="日期2"/>
    <w:basedOn w:val="a6"/>
    <w:next w:val="a6"/>
    <w:rsid w:val="006A3609"/>
    <w:pPr>
      <w:adjustRightInd w:val="0"/>
      <w:spacing w:line="312" w:lineRule="atLeast"/>
      <w:textAlignment w:val="baseline"/>
    </w:pPr>
    <w:rPr>
      <w:rFonts w:eastAsia="楷体_GB2312"/>
      <w:color w:val="auto"/>
      <w:kern w:val="0"/>
      <w:sz w:val="28"/>
    </w:rPr>
  </w:style>
  <w:style w:type="character" w:customStyle="1" w:styleId="CharChar161">
    <w:name w:val="Char Char161"/>
    <w:basedOn w:val="a7"/>
    <w:rsid w:val="006A3609"/>
    <w:rPr>
      <w:rFonts w:ascii="Arial" w:eastAsia="黑体" w:hAnsi="Arial"/>
      <w:b/>
      <w:sz w:val="24"/>
      <w:lang w:val="en-US" w:eastAsia="zh-CN" w:bidi="ar-SA"/>
    </w:rPr>
  </w:style>
  <w:style w:type="character" w:customStyle="1" w:styleId="CharChar15">
    <w:name w:val="Char Char15"/>
    <w:basedOn w:val="a7"/>
    <w:rsid w:val="006A3609"/>
    <w:rPr>
      <w:rFonts w:eastAsia="宋体"/>
      <w:spacing w:val="4"/>
      <w:sz w:val="28"/>
      <w:lang w:val="en-US" w:eastAsia="zh-CN" w:bidi="ar-SA"/>
    </w:rPr>
  </w:style>
  <w:style w:type="character" w:customStyle="1" w:styleId="evenChar8">
    <w:name w:val="even Char8"/>
    <w:aliases w:val="g Char8,ITTHEADER Char8,页眉1 Char8,页眉2 Char8,页眉zxl Char8,Ò³Ã¼ Char Char8"/>
    <w:basedOn w:val="a7"/>
    <w:locked/>
    <w:rsid w:val="006A3609"/>
    <w:rPr>
      <w:rFonts w:eastAsia="宋体"/>
      <w:sz w:val="18"/>
      <w:lang w:val="en-US" w:eastAsia="zh-CN" w:bidi="ar-SA"/>
    </w:rPr>
  </w:style>
  <w:style w:type="character" w:customStyle="1" w:styleId="Head1wsaChar13">
    <w:name w:val="Head 1wsa Char13"/>
    <w:aliases w:val="h1 Char13,1.标题 1 Char13,标题2 Char13,标题 1 Char Char12,章节标题 Char13,-*+ Char13,章标题 1 Char13,b1 Char13,一、 Char13,Part Char13,'Document Char13,Section Head Char13,H1 Char13,章 Char13,Heading 11 Char13,level 1 Char13,Level 1 Head Char13"/>
    <w:basedOn w:val="a7"/>
    <w:rsid w:val="006A3609"/>
    <w:rPr>
      <w:rFonts w:eastAsia="宋体"/>
      <w:b/>
      <w:kern w:val="44"/>
      <w:sz w:val="32"/>
      <w:lang w:val="en-US" w:eastAsia="zh-CN" w:bidi="ar-SA"/>
    </w:rPr>
  </w:style>
  <w:style w:type="character" w:customStyle="1" w:styleId="1CharChar90">
    <w:name w:val="项标题(1) Char Char9"/>
    <w:basedOn w:val="a7"/>
    <w:rsid w:val="006A3609"/>
    <w:rPr>
      <w:rFonts w:ascii="宋体" w:eastAsia="宋体"/>
      <w:b/>
      <w:sz w:val="24"/>
      <w:lang w:val="en-US" w:eastAsia="zh-CN" w:bidi="ar-SA"/>
    </w:rPr>
  </w:style>
  <w:style w:type="character" w:customStyle="1" w:styleId="Footer-EvenChar11">
    <w:name w:val="Footer-Even Char11"/>
    <w:aliases w:val="fo Char11,footer odd Char11,odd Char11,footer Final Char8,123YJ Char Char8"/>
    <w:basedOn w:val="a7"/>
    <w:rsid w:val="006A3609"/>
    <w:rPr>
      <w:rFonts w:eastAsia="宋体"/>
      <w:sz w:val="18"/>
      <w:lang w:val="en-US" w:eastAsia="zh-CN" w:bidi="ar-SA"/>
    </w:rPr>
  </w:style>
  <w:style w:type="character" w:customStyle="1" w:styleId="Char4CharChar8">
    <w:name w:val="Char4 Char Char8"/>
    <w:basedOn w:val="a7"/>
    <w:rsid w:val="006A3609"/>
    <w:rPr>
      <w:rFonts w:eastAsia="宋体"/>
      <w:kern w:val="2"/>
      <w:sz w:val="21"/>
      <w:lang w:val="en-US" w:eastAsia="zh-CN" w:bidi="ar-SA"/>
    </w:rPr>
  </w:style>
  <w:style w:type="character" w:customStyle="1" w:styleId="SeChar13">
    <w:name w:val="Se Char13"/>
    <w:aliases w:val="Head wsa2 Char13,H2 Char14,标题 1.1 Char13,节标题 1.1 Char13,h2 Char13,l2 Char13,2nd level Char13,Titre2 Char13,Header 2 Char13,b2 Char13,1.1标题2 Char13,Chapter Char13,标题 2 Char Char12,Chapter Title Char13,节 Char13,. Char13,2 Char10,heading 2 Char3"/>
    <w:basedOn w:val="a7"/>
    <w:rsid w:val="006A3609"/>
    <w:rPr>
      <w:rFonts w:eastAsia="黑体"/>
      <w:b/>
      <w:color w:val="000000"/>
      <w:sz w:val="28"/>
      <w:lang w:val="en-US" w:eastAsia="zh-CN" w:bidi="ar-SA"/>
    </w:rPr>
  </w:style>
  <w:style w:type="character" w:customStyle="1" w:styleId="CharChar24">
    <w:name w:val="Char Char24"/>
    <w:basedOn w:val="a7"/>
    <w:rsid w:val="006A3609"/>
    <w:rPr>
      <w:rFonts w:eastAsia="宋体"/>
      <w:b/>
      <w:kern w:val="44"/>
      <w:sz w:val="32"/>
      <w:lang w:val="en-US" w:eastAsia="zh-CN" w:bidi="ar-SA"/>
    </w:rPr>
  </w:style>
  <w:style w:type="paragraph" w:customStyle="1" w:styleId="CharCharChar1Char2">
    <w:name w:val="Char Char Char1 Char2"/>
    <w:basedOn w:val="a6"/>
    <w:rsid w:val="006A3609"/>
    <w:pPr>
      <w:adjustRightInd w:val="0"/>
    </w:pPr>
    <w:rPr>
      <w:color w:val="auto"/>
      <w:kern w:val="0"/>
      <w:szCs w:val="20"/>
    </w:rPr>
  </w:style>
  <w:style w:type="character" w:customStyle="1" w:styleId="CharChar191">
    <w:name w:val="Char Char191"/>
    <w:basedOn w:val="a7"/>
    <w:rsid w:val="006A3609"/>
    <w:rPr>
      <w:rFonts w:ascii="Times New Roman" w:eastAsia="宋体" w:hAnsi="Times New Roman" w:cs="Times New Roman"/>
      <w:szCs w:val="24"/>
      <w:shd w:val="clear" w:color="auto" w:fill="000080"/>
    </w:rPr>
  </w:style>
  <w:style w:type="character" w:customStyle="1" w:styleId="CharChar182">
    <w:name w:val="Char Char182"/>
    <w:basedOn w:val="a7"/>
    <w:rsid w:val="006A3609"/>
    <w:rPr>
      <w:rFonts w:ascii="Times New Roman" w:eastAsia="宋体" w:hAnsi="Times New Roman" w:cs="Times New Roman"/>
      <w:sz w:val="18"/>
      <w:szCs w:val="18"/>
    </w:rPr>
  </w:style>
  <w:style w:type="character" w:customStyle="1" w:styleId="CharChar29">
    <w:name w:val="Char Char29"/>
    <w:basedOn w:val="a7"/>
    <w:rsid w:val="006A3609"/>
    <w:rPr>
      <w:rFonts w:ascii="宋体" w:eastAsia="宋体"/>
      <w:kern w:val="2"/>
      <w:sz w:val="18"/>
      <w:szCs w:val="18"/>
      <w:lang w:val="en-US" w:eastAsia="zh-CN" w:bidi="ar-SA"/>
    </w:rPr>
  </w:style>
  <w:style w:type="character" w:customStyle="1" w:styleId="CharChar28">
    <w:name w:val="Char Char28"/>
    <w:basedOn w:val="a7"/>
    <w:rsid w:val="006A3609"/>
    <w:rPr>
      <w:rFonts w:eastAsia="宋体"/>
      <w:kern w:val="2"/>
      <w:sz w:val="18"/>
      <w:szCs w:val="18"/>
      <w:lang w:val="en-US" w:eastAsia="zh-CN" w:bidi="ar-SA"/>
    </w:rPr>
  </w:style>
  <w:style w:type="character" w:customStyle="1" w:styleId="s">
    <w:name w:val="s"/>
    <w:basedOn w:val="a7"/>
    <w:rsid w:val="006A3609"/>
  </w:style>
  <w:style w:type="paragraph" w:customStyle="1" w:styleId="ljx1">
    <w:name w:val="ljx正文1"/>
    <w:basedOn w:val="a6"/>
    <w:link w:val="ljx1Char"/>
    <w:rsid w:val="006A3609"/>
    <w:pPr>
      <w:adjustRightInd w:val="0"/>
      <w:spacing w:line="240" w:lineRule="auto"/>
      <w:textAlignment w:val="baseline"/>
    </w:pPr>
    <w:rPr>
      <w:color w:val="auto"/>
      <w:sz w:val="28"/>
      <w:szCs w:val="20"/>
    </w:rPr>
  </w:style>
  <w:style w:type="character" w:customStyle="1" w:styleId="ljx1Char">
    <w:name w:val="ljx正文1 Char"/>
    <w:basedOn w:val="a7"/>
    <w:link w:val="ljx1"/>
    <w:rsid w:val="006A3609"/>
    <w:rPr>
      <w:rFonts w:ascii="Times New Roman" w:hAnsi="Times New Roman"/>
      <w:kern w:val="2"/>
      <w:sz w:val="28"/>
    </w:rPr>
  </w:style>
  <w:style w:type="paragraph" w:customStyle="1" w:styleId="013">
    <w:name w:val="正文01"/>
    <w:basedOn w:val="a6"/>
    <w:rsid w:val="006A3609"/>
    <w:pPr>
      <w:spacing w:before="60" w:line="460" w:lineRule="exact"/>
      <w:ind w:firstLineChars="200" w:firstLine="200"/>
    </w:pPr>
    <w:rPr>
      <w:bCs/>
      <w:color w:val="auto"/>
    </w:rPr>
  </w:style>
  <w:style w:type="character" w:customStyle="1" w:styleId="CharChar152">
    <w:name w:val="Char Char152"/>
    <w:basedOn w:val="a7"/>
    <w:rsid w:val="006A3609"/>
    <w:rPr>
      <w:rFonts w:ascii="Times New Roman" w:eastAsia="宋体" w:hAnsi="Times New Roman" w:cs="Times New Roman"/>
      <w:kern w:val="0"/>
      <w:sz w:val="28"/>
      <w:szCs w:val="20"/>
    </w:rPr>
  </w:style>
  <w:style w:type="character" w:customStyle="1" w:styleId="1CharChard">
    <w:name w:val="样式 标题 1 + 黑体 四号 非加粗 Char Char"/>
    <w:link w:val="1ffffff8"/>
    <w:rsid w:val="006A3609"/>
    <w:rPr>
      <w:rFonts w:ascii="黑体" w:eastAsia="黑体" w:hAnsi="黑体"/>
      <w:b/>
      <w:bCs/>
      <w:kern w:val="2"/>
      <w:sz w:val="28"/>
      <w:szCs w:val="44"/>
    </w:rPr>
  </w:style>
  <w:style w:type="character" w:customStyle="1" w:styleId="1ArialCharChar">
    <w:name w:val="样式 标题 1 + (西文) Arial (中文) 黑体 四号 非加粗 Char Char"/>
    <w:link w:val="1Arial"/>
    <w:rsid w:val="006A3609"/>
    <w:rPr>
      <w:rFonts w:eastAsia="黑体"/>
      <w:b/>
      <w:bCs/>
      <w:kern w:val="2"/>
      <w:sz w:val="28"/>
      <w:szCs w:val="28"/>
    </w:rPr>
  </w:style>
  <w:style w:type="character" w:customStyle="1" w:styleId="14black1">
    <w:name w:val="14black1"/>
    <w:rsid w:val="006A3609"/>
    <w:rPr>
      <w:strike w:val="0"/>
      <w:dstrike w:val="0"/>
      <w:color w:val="000000"/>
      <w:sz w:val="28"/>
      <w:szCs w:val="28"/>
      <w:u w:val="none"/>
    </w:rPr>
  </w:style>
  <w:style w:type="character" w:customStyle="1" w:styleId="caozikeChar">
    <w:name w:val="caozike大哥段落 Char"/>
    <w:link w:val="caozike"/>
    <w:rsid w:val="006A3609"/>
    <w:rPr>
      <w:rFonts w:ascii="宋体" w:hAnsi="宋体"/>
      <w:snapToGrid w:val="0"/>
      <w:kern w:val="2"/>
      <w:sz w:val="24"/>
      <w:szCs w:val="21"/>
    </w:rPr>
  </w:style>
  <w:style w:type="character" w:customStyle="1" w:styleId="cucd-4Char">
    <w:name w:val="cucd-4 Char"/>
    <w:link w:val="cucd-4"/>
    <w:rsid w:val="006A3609"/>
    <w:rPr>
      <w:rFonts w:eastAsia="Times New Roman"/>
      <w:b/>
      <w:kern w:val="2"/>
      <w:sz w:val="24"/>
      <w:szCs w:val="24"/>
    </w:rPr>
  </w:style>
  <w:style w:type="character" w:customStyle="1" w:styleId="zhengwen1">
    <w:name w:val="zhengwen1"/>
    <w:rsid w:val="006A3609"/>
    <w:rPr>
      <w:rFonts w:ascii="ˎ̥" w:hAnsi="ˎ̥" w:hint="default"/>
      <w:i w:val="0"/>
      <w:iCs w:val="0"/>
      <w:color w:val="000000"/>
      <w:sz w:val="18"/>
      <w:szCs w:val="18"/>
    </w:rPr>
  </w:style>
  <w:style w:type="character" w:customStyle="1" w:styleId="textbox-label">
    <w:name w:val="textbox-label"/>
    <w:basedOn w:val="a7"/>
    <w:rsid w:val="006A3609"/>
  </w:style>
  <w:style w:type="character" w:customStyle="1" w:styleId="2CharChar9">
    <w:name w:val="正文文本 2 Char Char"/>
    <w:rsid w:val="006A3609"/>
    <w:rPr>
      <w:rFonts w:ascii="仿宋_GB2312" w:eastAsia="仿宋_GB2312"/>
      <w:kern w:val="2"/>
      <w:sz w:val="28"/>
      <w:szCs w:val="24"/>
      <w:lang w:val="en-US" w:eastAsia="zh-CN"/>
    </w:rPr>
  </w:style>
  <w:style w:type="character" w:customStyle="1" w:styleId="Heading4Char">
    <w:name w:val="Heading 4 Char"/>
    <w:locked/>
    <w:rsid w:val="006A3609"/>
    <w:rPr>
      <w:rFonts w:ascii="Arial" w:eastAsia="黑体" w:hAnsi="Arial"/>
      <w:b/>
      <w:bCs/>
      <w:kern w:val="2"/>
      <w:sz w:val="28"/>
      <w:szCs w:val="28"/>
      <w:lang w:val="en-US" w:eastAsia="zh-CN" w:bidi="ar-SA"/>
    </w:rPr>
  </w:style>
  <w:style w:type="character" w:customStyle="1" w:styleId="CharChar140">
    <w:name w:val="Char Char14"/>
    <w:rsid w:val="006A3609"/>
    <w:rPr>
      <w:rFonts w:ascii="Times New Roman" w:eastAsia="宋体" w:hAnsi="Times New Roman" w:cs="Times New Roman"/>
      <w:b/>
      <w:bCs/>
      <w:kern w:val="44"/>
      <w:sz w:val="44"/>
      <w:szCs w:val="44"/>
    </w:rPr>
  </w:style>
  <w:style w:type="character" w:customStyle="1" w:styleId="CharCharfff2">
    <w:name w:val="标注 Char Char"/>
    <w:link w:val="affffffffffffffffff"/>
    <w:rsid w:val="006A3609"/>
    <w:rPr>
      <w:rFonts w:ascii="黑体" w:hAnsi="Times New Roman"/>
      <w:sz w:val="24"/>
      <w:szCs w:val="24"/>
    </w:rPr>
  </w:style>
  <w:style w:type="character" w:customStyle="1" w:styleId="Charfffffffd">
    <w:name w:val="图表名称 Char"/>
    <w:link w:val="affffffffffffffffffff"/>
    <w:rsid w:val="006A3609"/>
    <w:rPr>
      <w:rFonts w:ascii="Times New Roman" w:hAnsi="Times New Roman"/>
      <w:kern w:val="2"/>
      <w:sz w:val="24"/>
      <w:szCs w:val="24"/>
    </w:rPr>
  </w:style>
  <w:style w:type="character" w:customStyle="1" w:styleId="cucd-TB-HeadChar">
    <w:name w:val="cucd-TB-Head Char"/>
    <w:link w:val="cucd-TB-Head"/>
    <w:rsid w:val="006A3609"/>
    <w:rPr>
      <w:rFonts w:eastAsia="黑体"/>
      <w:kern w:val="2"/>
      <w:sz w:val="24"/>
      <w:szCs w:val="24"/>
    </w:rPr>
  </w:style>
  <w:style w:type="character" w:customStyle="1" w:styleId="caoCharChar">
    <w:name w:val="题注cao Char Char"/>
    <w:rsid w:val="006A3609"/>
    <w:rPr>
      <w:rFonts w:ascii="黑体" w:eastAsia="宋体" w:hAnsi="宋体"/>
      <w:kern w:val="2"/>
      <w:sz w:val="24"/>
      <w:lang w:val="en-US" w:eastAsia="zh-CN"/>
    </w:rPr>
  </w:style>
  <w:style w:type="character" w:customStyle="1" w:styleId="3Charb">
    <w:name w:val="标题3（新） Char"/>
    <w:basedOn w:val="a7"/>
    <w:link w:val="3fff1"/>
    <w:rsid w:val="006A3609"/>
    <w:rPr>
      <w:rFonts w:ascii="宋体" w:eastAsia="黑体"/>
      <w:color w:val="000000"/>
      <w:sz w:val="24"/>
    </w:rPr>
  </w:style>
  <w:style w:type="character" w:customStyle="1" w:styleId="CharChar82">
    <w:name w:val="Char Char82"/>
    <w:rsid w:val="006A3609"/>
    <w:rPr>
      <w:rFonts w:ascii="Times New Roman" w:eastAsia="黑体" w:hAnsi="Times New Roman"/>
      <w:b/>
      <w:bCs/>
      <w:kern w:val="2"/>
      <w:sz w:val="28"/>
      <w:szCs w:val="32"/>
    </w:rPr>
  </w:style>
  <w:style w:type="character" w:customStyle="1" w:styleId="085Char">
    <w:name w:val="样式 表标题（杨） + 首行缩进:  0.85 厘米 Char"/>
    <w:link w:val="085"/>
    <w:rsid w:val="006A3609"/>
    <w:rPr>
      <w:rFonts w:ascii="宋体" w:hAnsi="宋体"/>
      <w:b/>
      <w:color w:val="000000"/>
      <w:kern w:val="2"/>
      <w:sz w:val="21"/>
    </w:rPr>
  </w:style>
  <w:style w:type="character" w:customStyle="1" w:styleId="Charffffffff8">
    <w:name w:val="表标题（杨） Char"/>
    <w:link w:val="affffffffffffffffffffffffff0"/>
    <w:rsid w:val="006A3609"/>
    <w:rPr>
      <w:rFonts w:ascii="宋体" w:hAnsi="宋体"/>
      <w:b/>
      <w:color w:val="000000"/>
      <w:kern w:val="2"/>
      <w:sz w:val="24"/>
    </w:rPr>
  </w:style>
  <w:style w:type="character" w:customStyle="1" w:styleId="Charffffffff9">
    <w:name w:val="标书正文 Char"/>
    <w:link w:val="affffffffffffffffffffffffff1"/>
    <w:locked/>
    <w:rsid w:val="006A3609"/>
    <w:rPr>
      <w:kern w:val="2"/>
      <w:sz w:val="24"/>
      <w:szCs w:val="24"/>
    </w:rPr>
  </w:style>
  <w:style w:type="character" w:customStyle="1" w:styleId="HU-Char">
    <w:name w:val="HU-表格 Char"/>
    <w:link w:val="HU-"/>
    <w:rsid w:val="006A3609"/>
    <w:rPr>
      <w:sz w:val="24"/>
      <w:szCs w:val="21"/>
      <w:lang w:val="fr-FR"/>
    </w:rPr>
  </w:style>
  <w:style w:type="character" w:customStyle="1" w:styleId="Charffffffffa">
    <w:name w:val="第二标题 Char"/>
    <w:link w:val="affffffffffffffffffffffffff2"/>
    <w:rsid w:val="006A3609"/>
    <w:rPr>
      <w:rFonts w:ascii="Arial" w:eastAsia="黑体" w:hAnsi="Arial"/>
      <w:b/>
      <w:kern w:val="2"/>
      <w:sz w:val="36"/>
    </w:rPr>
  </w:style>
  <w:style w:type="character" w:customStyle="1" w:styleId="Charffffffffb">
    <w:name w:val="样式 样式 题注 + 宋体 + 非加宽量 / 紧缩量 Char"/>
    <w:link w:val="affffffffffffffffffffffffff3"/>
    <w:rsid w:val="006A3609"/>
    <w:rPr>
      <w:rFonts w:ascii="宋体" w:hAnsi="宋体"/>
      <w:b/>
      <w:color w:val="000000"/>
      <w:spacing w:val="5"/>
      <w:kern w:val="2"/>
      <w:sz w:val="24"/>
    </w:rPr>
  </w:style>
  <w:style w:type="character" w:customStyle="1" w:styleId="Charffffffffc">
    <w:name w:val="样式 题注 + 宋体 Char"/>
    <w:link w:val="affffffffffffffffffffffffff4"/>
    <w:rsid w:val="006A3609"/>
    <w:rPr>
      <w:rFonts w:ascii="宋体" w:hAnsi="宋体"/>
      <w:color w:val="000000"/>
      <w:spacing w:val="5"/>
      <w:kern w:val="2"/>
      <w:sz w:val="24"/>
    </w:rPr>
  </w:style>
  <w:style w:type="character" w:customStyle="1" w:styleId="p11">
    <w:name w:val="p11"/>
    <w:rsid w:val="006A3609"/>
    <w:rPr>
      <w:rFonts w:ascii="宋体" w:eastAsia="宋体" w:hAnsi="宋体"/>
      <w:color w:val="0000FF"/>
      <w:sz w:val="18"/>
      <w:lang w:val="en-US" w:eastAsia="zh-CN"/>
    </w:rPr>
  </w:style>
  <w:style w:type="character" w:customStyle="1" w:styleId="CharCharfffc">
    <w:name w:val="番禺垃圾处理正文 Char Char"/>
    <w:link w:val="affffffffffffffffffffffffff5"/>
    <w:rsid w:val="006A3609"/>
    <w:rPr>
      <w:rFonts w:ascii="宋体" w:hAnsi="宋体" w:cs="宋体"/>
      <w:sz w:val="24"/>
    </w:rPr>
  </w:style>
  <w:style w:type="character" w:customStyle="1" w:styleId="Charffffffe">
    <w:name w:val="表格中 Char"/>
    <w:link w:val="afffffffffffffff9"/>
    <w:rsid w:val="006A3609"/>
    <w:rPr>
      <w:rFonts w:ascii="宋体" w:hAnsi="宋体"/>
      <w:sz w:val="24"/>
      <w:szCs w:val="24"/>
      <w:lang w:eastAsia="en-US" w:bidi="en-US"/>
    </w:rPr>
  </w:style>
  <w:style w:type="character" w:customStyle="1" w:styleId="1Charf5">
    <w:name w:val="样式 样式 表格中 + + (符号) 宋体1 Char"/>
    <w:link w:val="1ffffff9"/>
    <w:rsid w:val="006A3609"/>
    <w:rPr>
      <w:rFonts w:ascii="宋体"/>
      <w:color w:val="000000"/>
      <w:kern w:val="2"/>
      <w:sz w:val="21"/>
    </w:rPr>
  </w:style>
  <w:style w:type="character" w:customStyle="1" w:styleId="Charffffffffd">
    <w:name w:val="样式 表格中 + Char"/>
    <w:link w:val="affffffffffffffffffffffffff6"/>
    <w:rsid w:val="006A3609"/>
    <w:rPr>
      <w:rFonts w:ascii="宋体"/>
      <w:color w:val="000000"/>
      <w:kern w:val="2"/>
      <w:sz w:val="18"/>
    </w:rPr>
  </w:style>
  <w:style w:type="character" w:customStyle="1" w:styleId="HU-Char0">
    <w:name w:val="HU-正文 Char"/>
    <w:link w:val="HU-0"/>
    <w:rsid w:val="006A3609"/>
    <w:rPr>
      <w:rFonts w:ascii="Arial" w:hAnsi="Arial"/>
      <w:kern w:val="2"/>
      <w:sz w:val="24"/>
      <w:szCs w:val="24"/>
    </w:rPr>
  </w:style>
  <w:style w:type="character" w:customStyle="1" w:styleId="Charffffffffe">
    <w:name w:val="技术路线 Char"/>
    <w:link w:val="affffffffffffffffffffffffff7"/>
    <w:rsid w:val="006A3609"/>
    <w:rPr>
      <w:rFonts w:ascii="宋体"/>
      <w:kern w:val="2"/>
      <w:sz w:val="15"/>
    </w:rPr>
  </w:style>
  <w:style w:type="character" w:customStyle="1" w:styleId="affffffffffffffffffffffffff8">
    <w:name w:val="正文（小四）"/>
    <w:rsid w:val="006A3609"/>
    <w:rPr>
      <w:rFonts w:ascii="Times New Roman" w:eastAsia="宋体" w:hAnsi="Times New Roman"/>
      <w:sz w:val="24"/>
      <w:lang w:val="en-US" w:eastAsia="zh-CN"/>
    </w:rPr>
  </w:style>
  <w:style w:type="character" w:customStyle="1" w:styleId="1Charf6">
    <w:name w:val="样式 表格中 +1 Char"/>
    <w:link w:val="1ffffffa"/>
    <w:rsid w:val="006A3609"/>
    <w:rPr>
      <w:rFonts w:ascii="宋体"/>
      <w:color w:val="000000"/>
      <w:kern w:val="2"/>
      <w:sz w:val="21"/>
    </w:rPr>
  </w:style>
  <w:style w:type="character" w:customStyle="1" w:styleId="Charfffffffff">
    <w:name w:val="表格、图表名称 Char"/>
    <w:link w:val="affffffffffffffffffffffffff9"/>
    <w:rsid w:val="006A3609"/>
    <w:rPr>
      <w:b/>
      <w:kern w:val="2"/>
      <w:sz w:val="24"/>
    </w:rPr>
  </w:style>
  <w:style w:type="character" w:customStyle="1" w:styleId="0921Char3">
    <w:name w:val="0921 Char3"/>
    <w:aliases w:val="小 Char3,一般文字 字元 Char3,一般文字 字元 字元 字元 字元 Char3,一般文字 字元 字元 字元 字元 字元 字元 字元 字元 Char3,一般文字 字元 字元 字元 字元 字元 字元 字元 Char3,一般文字 字元 字元 字元 Char3,一般文字 字元 字元 字元 字元 字元 字元 Char3,一般文字 字元 字元 字元 字元 字元 字元 字元 字元 字元 字元 字元 字元 Char3,一般文字 字元 字元 Char Char2"/>
    <w:rsid w:val="006A3609"/>
    <w:rPr>
      <w:rFonts w:ascii="宋体" w:eastAsia="宋体" w:hAnsi="Courier New" w:cs="Times New Roman"/>
      <w:sz w:val="24"/>
      <w:szCs w:val="20"/>
    </w:rPr>
  </w:style>
  <w:style w:type="character" w:customStyle="1" w:styleId="2074GB2312CharChar">
    <w:name w:val="样式 样式 标题 2 + 四号 非加粗 左侧:  0.74 厘米 + 仿宋_GB2312 Char Char"/>
    <w:link w:val="2074GB2312"/>
    <w:rsid w:val="006A3609"/>
    <w:rPr>
      <w:rFonts w:ascii="Arial" w:eastAsia="仿宋_GB2312" w:hAnsi="Arial"/>
      <w:b/>
      <w:bCs/>
      <w:kern w:val="2"/>
      <w:sz w:val="28"/>
      <w:szCs w:val="28"/>
    </w:rPr>
  </w:style>
  <w:style w:type="character" w:customStyle="1" w:styleId="dChar1">
    <w:name w:val="样式d Char"/>
    <w:link w:val="d2"/>
    <w:rsid w:val="006A3609"/>
    <w:rPr>
      <w:rFonts w:ascii="宋体" w:hAnsi="宋体"/>
      <w:b/>
      <w:kern w:val="2"/>
      <w:sz w:val="24"/>
    </w:rPr>
  </w:style>
  <w:style w:type="character" w:customStyle="1" w:styleId="Charfffffffff0">
    <w:name w:val="节下小标题 Char"/>
    <w:link w:val="affffffffffffffffffffffffffa"/>
    <w:rsid w:val="006A3609"/>
    <w:rPr>
      <w:rFonts w:ascii="宋体" w:eastAsia="黑体"/>
      <w:color w:val="000000"/>
      <w:kern w:val="2"/>
      <w:sz w:val="24"/>
    </w:rPr>
  </w:style>
  <w:style w:type="character" w:customStyle="1" w:styleId="p10">
    <w:name w:val="p10"/>
    <w:rsid w:val="006A3609"/>
    <w:rPr>
      <w:rFonts w:ascii="宋体" w:eastAsia="宋体" w:hAnsi="宋体"/>
      <w:sz w:val="24"/>
      <w:lang w:val="en-US" w:eastAsia="zh-CN"/>
    </w:rPr>
  </w:style>
  <w:style w:type="character" w:customStyle="1" w:styleId="Charfffffffff1">
    <w:name w:val="正文（杨） Char"/>
    <w:link w:val="affffffffffffffffffffffffffb"/>
    <w:rsid w:val="006A3609"/>
    <w:rPr>
      <w:rFonts w:ascii="宋体" w:hAnsi="宋体"/>
      <w:snapToGrid w:val="0"/>
      <w:color w:val="000000"/>
      <w:kern w:val="2"/>
      <w:sz w:val="24"/>
    </w:rPr>
  </w:style>
  <w:style w:type="character" w:customStyle="1" w:styleId="CharChar38">
    <w:name w:val="Char Char38"/>
    <w:rsid w:val="006A3609"/>
    <w:rPr>
      <w:rFonts w:eastAsia="宋体"/>
      <w:kern w:val="2"/>
      <w:sz w:val="21"/>
      <w:lang w:val="en-US" w:eastAsia="zh-CN" w:bidi="ar-SA"/>
    </w:rPr>
  </w:style>
  <w:style w:type="character" w:customStyle="1" w:styleId="Charfffffffff2">
    <w:name w:val="正文（新） Char"/>
    <w:link w:val="affffffffffffffffffffffffffc"/>
    <w:rsid w:val="006A3609"/>
    <w:rPr>
      <w:rFonts w:ascii="宋体"/>
      <w:kern w:val="2"/>
      <w:sz w:val="24"/>
    </w:rPr>
  </w:style>
  <w:style w:type="character" w:customStyle="1" w:styleId="p101">
    <w:name w:val="p101"/>
    <w:rsid w:val="006A3609"/>
    <w:rPr>
      <w:strike w:val="0"/>
      <w:dstrike w:val="0"/>
      <w:sz w:val="21"/>
      <w:u w:val="none"/>
    </w:rPr>
  </w:style>
  <w:style w:type="character" w:customStyle="1" w:styleId="weby11">
    <w:name w:val="weby11"/>
    <w:rsid w:val="006A3609"/>
    <w:rPr>
      <w:sz w:val="18"/>
    </w:rPr>
  </w:style>
  <w:style w:type="character" w:customStyle="1" w:styleId="0921Char2">
    <w:name w:val="0921 Char2"/>
    <w:aliases w:val="小 Char2,一般文字 字元 Char2,一般文字 字元 字元 字元 字元 Char2,一般文字 字元 字元 字元 字元 字元 字元 字元 字元 Char2,一般文字 字元 字元 字元 字元 字元 字元 字元 Char2,一般文字 字元 字元 字元 Char2,一般文字 字元 字元 字元 字元 字元 字元 Char2,一般文字 字元 字元 字元 字元 字元 字元 字元 字元 字元 字元 字元 字元 Char2,一般文字 字元 字元 Char Char1"/>
    <w:rsid w:val="006A3609"/>
    <w:rPr>
      <w:rFonts w:ascii="宋体" w:hAnsi="Courier New"/>
      <w:kern w:val="2"/>
      <w:sz w:val="24"/>
    </w:rPr>
  </w:style>
  <w:style w:type="character" w:styleId="affffffffffffffffffffffffffd">
    <w:name w:val="Subtle Reference"/>
    <w:qFormat/>
    <w:rsid w:val="006A3609"/>
    <w:rPr>
      <w:smallCaps/>
      <w:color w:val="C0504D"/>
      <w:u w:val="single"/>
    </w:rPr>
  </w:style>
  <w:style w:type="character" w:customStyle="1" w:styleId="003Char">
    <w:name w:val="00标题3 Char"/>
    <w:link w:val="0030"/>
    <w:rsid w:val="006A3609"/>
    <w:rPr>
      <w:rFonts w:ascii="黑体" w:eastAsia="黑体"/>
      <w:b/>
      <w:color w:val="000000"/>
      <w:sz w:val="24"/>
    </w:rPr>
  </w:style>
  <w:style w:type="character" w:customStyle="1" w:styleId="ycyCharChar">
    <w:name w:val="ycy正文 Char Char"/>
    <w:link w:val="ycy"/>
    <w:rsid w:val="006A3609"/>
    <w:rPr>
      <w:rFonts w:eastAsia="Times New Roman"/>
      <w:snapToGrid w:val="0"/>
      <w:sz w:val="21"/>
      <w:szCs w:val="24"/>
    </w:rPr>
  </w:style>
  <w:style w:type="character" w:customStyle="1" w:styleId="Charfffffffff3">
    <w:name w:val="样式 第三标题 + 宋体 Char"/>
    <w:link w:val="affffffffffffffffffffffffffe"/>
    <w:rsid w:val="006A3609"/>
    <w:rPr>
      <w:rFonts w:ascii="宋体" w:hAnsi="宋体"/>
      <w:b/>
      <w:snapToGrid w:val="0"/>
      <w:color w:val="000000"/>
      <w:kern w:val="2"/>
      <w:sz w:val="32"/>
    </w:rPr>
  </w:style>
  <w:style w:type="character" w:customStyle="1" w:styleId="2CharChara">
    <w:name w:val="样式 标题 2 + (符号) 宋体 Char Char"/>
    <w:link w:val="2ffffff0"/>
    <w:rsid w:val="006A3609"/>
    <w:rPr>
      <w:rFonts w:ascii="宋体" w:hAnsi="Arial"/>
      <w:b/>
      <w:bCs/>
      <w:kern w:val="2"/>
      <w:sz w:val="28"/>
      <w:szCs w:val="32"/>
    </w:rPr>
  </w:style>
  <w:style w:type="character" w:customStyle="1" w:styleId="CharCharCharTimesNewRomanChar">
    <w:name w:val="样式 题注Char Char Char + Times New Roman Char"/>
    <w:basedOn w:val="CharCharCharChar40"/>
    <w:link w:val="CharCharCharTimesNewRoman"/>
    <w:rsid w:val="006A3609"/>
    <w:rPr>
      <w:rFonts w:ascii="黑体" w:eastAsia="黑体" w:hAnsi="宋体" w:cs="Arial"/>
      <w:kern w:val="2"/>
      <w:sz w:val="24"/>
      <w:szCs w:val="24"/>
      <w:lang w:val="en-US" w:eastAsia="zh-CN" w:bidi="ar-SA"/>
    </w:rPr>
  </w:style>
  <w:style w:type="character" w:customStyle="1" w:styleId="CharCharCharChar40">
    <w:name w:val="Char Char Char Char4"/>
    <w:aliases w:val="题注cao Char3,题注 Char Char Char Char3,实德题注 Char Char3,题注 Char Char Char Char2"/>
    <w:basedOn w:val="a7"/>
    <w:rsid w:val="006A3609"/>
    <w:rPr>
      <w:rFonts w:ascii="黑体" w:eastAsia="黑体" w:hAnsi="宋体" w:cs="Arial"/>
      <w:kern w:val="2"/>
      <w:sz w:val="24"/>
      <w:szCs w:val="24"/>
      <w:lang w:val="en-US" w:eastAsia="zh-CN" w:bidi="ar-SA"/>
    </w:rPr>
  </w:style>
  <w:style w:type="character" w:customStyle="1" w:styleId="cucd-3Char">
    <w:name w:val="cucd-3 Char"/>
    <w:link w:val="cucd-3"/>
    <w:rsid w:val="006A3609"/>
    <w:rPr>
      <w:b/>
      <w:kern w:val="2"/>
      <w:sz w:val="24"/>
      <w:szCs w:val="24"/>
    </w:rPr>
  </w:style>
  <w:style w:type="character" w:customStyle="1" w:styleId="Charfffffffff4">
    <w:name w:val="第三标题 Char"/>
    <w:link w:val="afffffffffffffffffffffffffff"/>
    <w:rsid w:val="006A3609"/>
    <w:rPr>
      <w:rFonts w:ascii="Arial" w:hAnsi="Arial"/>
      <w:b/>
      <w:snapToGrid w:val="0"/>
      <w:color w:val="000000"/>
      <w:kern w:val="2"/>
      <w:sz w:val="32"/>
    </w:rPr>
  </w:style>
  <w:style w:type="character" w:customStyle="1" w:styleId="cucd-0Char1">
    <w:name w:val="cucd-0 Char1"/>
    <w:rsid w:val="006A3609"/>
    <w:rPr>
      <w:rFonts w:ascii="Times New Roman" w:hAnsi="Times New Roman"/>
      <w:kern w:val="2"/>
      <w:sz w:val="24"/>
      <w:szCs w:val="24"/>
      <w:lang w:val="en-US" w:eastAsia="zh-CN" w:bidi="ar-SA"/>
    </w:rPr>
  </w:style>
  <w:style w:type="character" w:customStyle="1" w:styleId="afffffffffffffffffffffffffff0">
    <w:name w:val="样式 宋体 五号 加粗"/>
    <w:rsid w:val="006A3609"/>
    <w:rPr>
      <w:rFonts w:ascii="宋体" w:eastAsia="宋体" w:hAnsi="宋体"/>
      <w:bCs/>
      <w:kern w:val="0"/>
      <w:sz w:val="24"/>
    </w:rPr>
  </w:style>
  <w:style w:type="character" w:customStyle="1" w:styleId="3CharChar8">
    <w:name w:val="样式 标题 3 + 宋体 四号 Char Char"/>
    <w:link w:val="3fff2"/>
    <w:rsid w:val="006A3609"/>
    <w:rPr>
      <w:rFonts w:ascii="宋体" w:hAnsi="宋体"/>
      <w:b/>
      <w:bCs/>
      <w:kern w:val="2"/>
      <w:sz w:val="28"/>
      <w:szCs w:val="32"/>
    </w:rPr>
  </w:style>
  <w:style w:type="character" w:customStyle="1" w:styleId="CharCharfffd">
    <w:name w:val="样式 题注题注 Char + 宋体 Char"/>
    <w:basedOn w:val="a7"/>
    <w:link w:val="Charfffffffff5"/>
    <w:rsid w:val="006A3609"/>
    <w:rPr>
      <w:rFonts w:ascii="宋体" w:eastAsia="黑体" w:hAnsi="宋体" w:cs="Arial"/>
      <w:kern w:val="2"/>
      <w:sz w:val="24"/>
    </w:rPr>
  </w:style>
  <w:style w:type="character" w:customStyle="1" w:styleId="CharCharCharCharCharCharChar3">
    <w:name w:val="麦志勤正文 Char Char Char Char Char Char Char"/>
    <w:link w:val="afffffffffffffffffffffffffff1"/>
    <w:rsid w:val="006A3609"/>
    <w:rPr>
      <w:rFonts w:ascii="宋体" w:hAnsi="宋体"/>
      <w:kern w:val="2"/>
      <w:sz w:val="24"/>
      <w:szCs w:val="24"/>
    </w:rPr>
  </w:style>
  <w:style w:type="character" w:customStyle="1" w:styleId="CharCharfffe">
    <w:name w:val="说明书正文 Char Char"/>
    <w:link w:val="afffffffffffffffffffffffffff2"/>
    <w:rsid w:val="006A3609"/>
    <w:rPr>
      <w:rFonts w:eastAsia="仿宋_GB2312"/>
      <w:color w:val="000000"/>
      <w:kern w:val="2"/>
      <w:sz w:val="30"/>
      <w:szCs w:val="24"/>
    </w:rPr>
  </w:style>
  <w:style w:type="character" w:customStyle="1" w:styleId="CharCharffff">
    <w:name w:val="廉江正文 Char Char"/>
    <w:link w:val="afffffffffffffffffffffffffff3"/>
    <w:rsid w:val="006A3609"/>
    <w:rPr>
      <w:sz w:val="24"/>
      <w:szCs w:val="28"/>
    </w:rPr>
  </w:style>
  <w:style w:type="character" w:customStyle="1" w:styleId="ss10">
    <w:name w:val="ss1"/>
    <w:rsid w:val="006A3609"/>
    <w:rPr>
      <w:rFonts w:ascii="宋体" w:eastAsia="宋体" w:hAnsi="宋体"/>
      <w:sz w:val="21"/>
      <w:lang w:val="en-US" w:eastAsia="zh-CN"/>
    </w:rPr>
  </w:style>
  <w:style w:type="character" w:customStyle="1" w:styleId="085Char0">
    <w:name w:val="样式 样式 表标题（杨） + 首行缩进:  0.85 厘米 + 黑色 Char"/>
    <w:basedOn w:val="085Char"/>
    <w:link w:val="0850"/>
    <w:rsid w:val="006A3609"/>
    <w:rPr>
      <w:rFonts w:ascii="宋体" w:hAnsi="宋体"/>
      <w:b/>
      <w:color w:val="000000"/>
      <w:kern w:val="2"/>
      <w:sz w:val="21"/>
    </w:rPr>
  </w:style>
  <w:style w:type="character" w:customStyle="1" w:styleId="Charfffffffff6">
    <w:name w:val="正文（有空格） Char"/>
    <w:link w:val="afffffffffffffffffffffffffff4"/>
    <w:rsid w:val="006A3609"/>
    <w:rPr>
      <w:rFonts w:ascii="宋体" w:hAnsi="宋体"/>
      <w:kern w:val="2"/>
      <w:sz w:val="28"/>
    </w:rPr>
  </w:style>
  <w:style w:type="character" w:customStyle="1" w:styleId="cucd-0CharChar">
    <w:name w:val="cucd-0 Char Char"/>
    <w:rsid w:val="006A3609"/>
    <w:rPr>
      <w:kern w:val="2"/>
      <w:sz w:val="24"/>
      <w:szCs w:val="24"/>
      <w:lang w:bidi="ar-SA"/>
    </w:rPr>
  </w:style>
  <w:style w:type="character" w:customStyle="1" w:styleId="H3Char5">
    <w:name w:val="H3 Char5"/>
    <w:aliases w:val="B Head Char5,Re Char5,Head 3 WSA Char5,h3 Char5,标题 3 Char Char5,头 Char5,小节标题 Char5,Heading 3 - old Char5,3rd level Char5,3 Char5,l3 Char5,CT Char4,§1.1.1. Char4,Label Char4,Section Char4,Heading 3cwd Char4,条标题1.1.1 Char Char4"/>
    <w:semiHidden/>
    <w:rsid w:val="006A3609"/>
    <w:rPr>
      <w:rFonts w:ascii="Times New Roman" w:hAnsi="Times New Roman"/>
      <w:b/>
      <w:bCs/>
      <w:kern w:val="2"/>
      <w:sz w:val="32"/>
      <w:szCs w:val="32"/>
    </w:rPr>
  </w:style>
  <w:style w:type="character" w:customStyle="1" w:styleId="ttitle1">
    <w:name w:val="ttitle1"/>
    <w:rsid w:val="006A3609"/>
    <w:rPr>
      <w:spacing w:val="120"/>
      <w:sz w:val="21"/>
      <w:szCs w:val="21"/>
    </w:rPr>
  </w:style>
  <w:style w:type="character" w:customStyle="1" w:styleId="CharChar101">
    <w:name w:val="Char Char101"/>
    <w:rsid w:val="006A3609"/>
    <w:rPr>
      <w:rFonts w:ascii="Times New Roman" w:eastAsia="黑体" w:hAnsi="Times New Roman" w:cs="Times New Roman"/>
      <w:b/>
      <w:bCs/>
      <w:sz w:val="28"/>
      <w:szCs w:val="32"/>
    </w:rPr>
  </w:style>
  <w:style w:type="character" w:customStyle="1" w:styleId="Charfffffffff7">
    <w:name w:val="节下小标题段前无空 Char"/>
    <w:link w:val="afffffffffffffffffffffffffff5"/>
    <w:rsid w:val="006A3609"/>
    <w:rPr>
      <w:rFonts w:ascii="宋体" w:eastAsia="黑体"/>
      <w:color w:val="000000"/>
      <w:kern w:val="2"/>
      <w:sz w:val="24"/>
    </w:rPr>
  </w:style>
  <w:style w:type="character" w:customStyle="1" w:styleId="2074CharChar">
    <w:name w:val="样式 标题 2 + 四号 非加粗 左侧:  0.74 厘米 Char Char"/>
    <w:link w:val="2074"/>
    <w:rsid w:val="006A3609"/>
    <w:rPr>
      <w:rFonts w:ascii="Arial" w:eastAsia="黑体" w:hAnsi="Arial"/>
      <w:b/>
      <w:bCs/>
      <w:kern w:val="2"/>
      <w:sz w:val="28"/>
      <w:szCs w:val="28"/>
    </w:rPr>
  </w:style>
  <w:style w:type="character" w:customStyle="1" w:styleId="CharCharfff6">
    <w:name w:val="电镀正文 Char Char"/>
    <w:link w:val="affffffffffffffffffff5"/>
    <w:rsid w:val="006A3609"/>
    <w:rPr>
      <w:rFonts w:ascii="宋体" w:hAnsi="宋体"/>
      <w:kern w:val="2"/>
      <w:sz w:val="24"/>
    </w:rPr>
  </w:style>
  <w:style w:type="character" w:customStyle="1" w:styleId="CharChar110">
    <w:name w:val="Char Char11"/>
    <w:rsid w:val="006A3609"/>
    <w:rPr>
      <w:rFonts w:ascii="Times New Roman" w:eastAsia="宋体" w:hAnsi="Times New Roman" w:cs="Times New Roman"/>
      <w:b/>
      <w:bCs/>
      <w:kern w:val="44"/>
      <w:sz w:val="44"/>
      <w:szCs w:val="44"/>
    </w:rPr>
  </w:style>
  <w:style w:type="character" w:customStyle="1" w:styleId="Char1fa">
    <w:name w:val="文字主体 Char1"/>
    <w:link w:val="affffffffffffffff7"/>
    <w:rsid w:val="006A3609"/>
    <w:rPr>
      <w:rFonts w:ascii="Times New Roman" w:hAnsi="Times New Roman"/>
      <w:kern w:val="2"/>
      <w:sz w:val="24"/>
      <w:szCs w:val="24"/>
    </w:rPr>
  </w:style>
  <w:style w:type="character" w:customStyle="1" w:styleId="Charffffffff1">
    <w:name w:val="表格，内容 Char"/>
    <w:link w:val="affffffffffffffffffffff"/>
    <w:rsid w:val="006A3609"/>
    <w:rPr>
      <w:rFonts w:ascii="Times New Roman" w:hAnsi="Times New Roman"/>
      <w:spacing w:val="10"/>
      <w:kern w:val="44"/>
      <w:sz w:val="21"/>
      <w:szCs w:val="24"/>
    </w:rPr>
  </w:style>
  <w:style w:type="character" w:customStyle="1" w:styleId="Charfffffffe">
    <w:name w:val="流程图文字 Char"/>
    <w:link w:val="affffffffffffffffffffc"/>
    <w:rsid w:val="006A3609"/>
    <w:rPr>
      <w:rFonts w:ascii="宋体" w:hAnsi="Times New Roman"/>
      <w:kern w:val="2"/>
      <w:sz w:val="21"/>
    </w:rPr>
  </w:style>
  <w:style w:type="character" w:customStyle="1" w:styleId="H3Char4">
    <w:name w:val="H3 Char4"/>
    <w:aliases w:val="B Head Char4,Re Char4,Head 3 WSA Char4,h3 Char4,标题 3 Char Char4,头 Char4,小节标题 Char4,Heading 3 - old Char4,3rd level Char4,3 Char4,l3 Char4,CT Char3,§1.1.1. Char3,Label Char3,Section Char3,Heading 3cwd Char3,条标题1.1.1 Char Char3"/>
    <w:semiHidden/>
    <w:rsid w:val="006A3609"/>
    <w:rPr>
      <w:rFonts w:ascii="Times New Roman" w:hAnsi="Times New Roman"/>
      <w:b/>
      <w:bCs/>
      <w:kern w:val="2"/>
      <w:sz w:val="32"/>
      <w:szCs w:val="32"/>
    </w:rPr>
  </w:style>
  <w:style w:type="character" w:customStyle="1" w:styleId="25Char0">
    <w:name w:val="样式 首行缩进:  2 字符5 Char"/>
    <w:link w:val="25d"/>
    <w:rsid w:val="006A3609"/>
    <w:rPr>
      <w:rFonts w:cs="宋体"/>
      <w:kern w:val="2"/>
      <w:sz w:val="24"/>
    </w:rPr>
  </w:style>
  <w:style w:type="character" w:customStyle="1" w:styleId="ltextCharChar">
    <w:name w:val="l_text Char Char"/>
    <w:link w:val="ltextChar"/>
    <w:rsid w:val="006A3609"/>
    <w:rPr>
      <w:kern w:val="2"/>
      <w:sz w:val="28"/>
      <w:szCs w:val="24"/>
      <w:lang w:val="en-GB"/>
    </w:rPr>
  </w:style>
  <w:style w:type="character" w:customStyle="1" w:styleId="cn2b">
    <w:name w:val="cn2b"/>
    <w:basedOn w:val="a7"/>
    <w:rsid w:val="006A3609"/>
  </w:style>
  <w:style w:type="character" w:customStyle="1" w:styleId="0921Char1">
    <w:name w:val="0921 Char1"/>
    <w:aliases w:val="小 Char1,一般文字 字元 Char1,一般文字 字元 字元 字元 字元 Char1,一般文字 字元 字元 字元 字元 字元 字元 字元 字元 Char1,一般文字 字元 字元 字元 字元 字元 字元 字元 Char1,一般文字 字元 字元 字元 Char1,一般文字 字元 字元 字元 字元 字元 字元 Char1,一般文字 字元 字元 字元 字元 字元 字元 字元 字元 字元 字元 字元 字元 Char1,一般文字 字元 字元 Char Char"/>
    <w:rsid w:val="006A3609"/>
    <w:rPr>
      <w:rFonts w:ascii="宋体" w:eastAsia="宋体" w:hAnsi="Courier New"/>
      <w:kern w:val="2"/>
      <w:sz w:val="24"/>
      <w:lang w:val="en-US" w:eastAsia="zh-CN" w:bidi="ar-SA"/>
    </w:rPr>
  </w:style>
  <w:style w:type="character" w:customStyle="1" w:styleId="Charffffff7">
    <w:name w:val="文字 Char"/>
    <w:link w:val="afffffffffffff2"/>
    <w:rsid w:val="006A3609"/>
    <w:rPr>
      <w:rFonts w:ascii="宋体" w:hAnsi="宋体"/>
      <w:kern w:val="2"/>
      <w:sz w:val="24"/>
      <w:szCs w:val="24"/>
    </w:rPr>
  </w:style>
  <w:style w:type="character" w:customStyle="1" w:styleId="CharCharffff0">
    <w:name w:val="廉江表标题 Char Char"/>
    <w:link w:val="afffffffffffffffffffffffffff6"/>
    <w:rsid w:val="006A3609"/>
    <w:rPr>
      <w:b/>
      <w:color w:val="000000"/>
      <w:sz w:val="24"/>
      <w:szCs w:val="24"/>
    </w:rPr>
  </w:style>
  <w:style w:type="character" w:customStyle="1" w:styleId="CharChar710">
    <w:name w:val="Char Char710"/>
    <w:rsid w:val="006A3609"/>
    <w:rPr>
      <w:rFonts w:ascii="Times New Roman" w:hAnsi="Times New Roman"/>
      <w:b/>
      <w:bCs/>
      <w:kern w:val="44"/>
      <w:sz w:val="44"/>
      <w:szCs w:val="44"/>
    </w:rPr>
  </w:style>
  <w:style w:type="character" w:customStyle="1" w:styleId="cucd-TBChar">
    <w:name w:val="cucd-TB Char"/>
    <w:link w:val="cucd-TB"/>
    <w:rsid w:val="006A3609"/>
    <w:rPr>
      <w:kern w:val="2"/>
      <w:sz w:val="21"/>
      <w:szCs w:val="24"/>
    </w:rPr>
  </w:style>
  <w:style w:type="character" w:customStyle="1" w:styleId="CharCharffff1">
    <w:name w:val="廉江小标题 Char Char"/>
    <w:link w:val="afffffffffffffffffffffffffff7"/>
    <w:rsid w:val="006A3609"/>
    <w:rPr>
      <w:b/>
      <w:spacing w:val="-5"/>
      <w:sz w:val="24"/>
      <w:szCs w:val="24"/>
    </w:rPr>
  </w:style>
  <w:style w:type="character" w:customStyle="1" w:styleId="0921Char4">
    <w:name w:val="0921 Char4"/>
    <w:aliases w:val="小 Char4,一般文字 字元 Char4,一般文字 字元 字元 字元 字元 Char4,一般文字 字元 字元 字元 字元 字元 字元 字元 字元 Char4,一般文字 字元 字元 字元 字元 字元 字元 字元 Char4,一般文字 字元 字元 字元 Char4,一般文字 字元 字元 字元 字元 字元 字元 Char4,一般文字 字元 字元 字元 字元 字元 字元 字元 字元 字元 字元 字元 字元 Char4,一般文字 字元 字元 Char Char3"/>
    <w:rsid w:val="006A3609"/>
    <w:rPr>
      <w:rFonts w:ascii="宋体" w:hAnsi="Courier New"/>
      <w:kern w:val="2"/>
      <w:sz w:val="24"/>
    </w:rPr>
  </w:style>
  <w:style w:type="character" w:customStyle="1" w:styleId="2ffffff1">
    <w:name w:val="页码2"/>
    <w:basedOn w:val="a7"/>
    <w:rsid w:val="006A3609"/>
  </w:style>
  <w:style w:type="character" w:customStyle="1" w:styleId="GB231213">
    <w:name w:val="样式 仿宋_GB2312 四号1"/>
    <w:rsid w:val="006A3609"/>
    <w:rPr>
      <w:rFonts w:ascii="仿宋_GB2312" w:eastAsia="仿宋_GB2312" w:hAnsi="仿宋_GB2312"/>
      <w:sz w:val="28"/>
    </w:rPr>
  </w:style>
  <w:style w:type="character" w:customStyle="1" w:styleId="cucd-2Char">
    <w:name w:val="cucd-2 Char"/>
    <w:rsid w:val="006A3609"/>
    <w:rPr>
      <w:rFonts w:eastAsia="黑体"/>
      <w:b/>
      <w:kern w:val="2"/>
      <w:sz w:val="30"/>
      <w:szCs w:val="24"/>
      <w:lang w:val="en-US" w:eastAsia="zh-CN" w:bidi="ar-SA"/>
    </w:rPr>
  </w:style>
  <w:style w:type="character" w:customStyle="1" w:styleId="cucd-2Char1">
    <w:name w:val="cucd-2 Char1"/>
    <w:link w:val="cucd-2"/>
    <w:rsid w:val="006A3609"/>
    <w:rPr>
      <w:rFonts w:ascii="Cambria" w:eastAsia="黑体" w:hAnsi="Cambria"/>
      <w:b/>
      <w:kern w:val="2"/>
      <w:sz w:val="30"/>
      <w:szCs w:val="24"/>
    </w:rPr>
  </w:style>
  <w:style w:type="character" w:customStyle="1" w:styleId="CharChar111">
    <w:name w:val="Char Char111"/>
    <w:rsid w:val="006A3609"/>
    <w:rPr>
      <w:rFonts w:ascii="Times New Roman" w:eastAsia="宋体" w:hAnsi="Times New Roman" w:cs="Times New Roman"/>
      <w:b/>
      <w:bCs/>
      <w:kern w:val="44"/>
      <w:sz w:val="44"/>
      <w:szCs w:val="44"/>
    </w:rPr>
  </w:style>
  <w:style w:type="character" w:customStyle="1" w:styleId="26CharChar">
    <w:name w:val="样式 首行缩进:  2 字符6 Char Char"/>
    <w:link w:val="26a"/>
    <w:rsid w:val="006A3609"/>
    <w:rPr>
      <w:rFonts w:cs="宋体"/>
      <w:kern w:val="2"/>
      <w:sz w:val="24"/>
    </w:rPr>
  </w:style>
  <w:style w:type="character" w:customStyle="1" w:styleId="25CharChar">
    <w:name w:val="样式 首行缩进:  2 字符5 Char Char"/>
    <w:rsid w:val="006A3609"/>
    <w:rPr>
      <w:rFonts w:eastAsia="宋体" w:cs="宋体"/>
      <w:kern w:val="2"/>
      <w:sz w:val="24"/>
      <w:lang w:val="en-US" w:eastAsia="zh-CN" w:bidi="ar-SA"/>
    </w:rPr>
  </w:style>
  <w:style w:type="character" w:customStyle="1" w:styleId="1CharChare">
    <w:name w:val="样式 标题 1 + (中文) 黑体 四号 非加粗 Char Char"/>
    <w:link w:val="1ffffffb"/>
    <w:rsid w:val="006A3609"/>
    <w:rPr>
      <w:rFonts w:eastAsia="黑体"/>
      <w:b/>
      <w:bCs/>
      <w:kern w:val="44"/>
      <w:sz w:val="30"/>
      <w:szCs w:val="30"/>
    </w:rPr>
  </w:style>
  <w:style w:type="character" w:customStyle="1" w:styleId="style3">
    <w:name w:val="style3"/>
    <w:basedOn w:val="a7"/>
    <w:rsid w:val="006A3609"/>
  </w:style>
  <w:style w:type="character" w:customStyle="1" w:styleId="1ffffffc">
    <w:name w:val="批注引用1"/>
    <w:rsid w:val="006A3609"/>
    <w:rPr>
      <w:sz w:val="21"/>
      <w:szCs w:val="21"/>
    </w:rPr>
  </w:style>
  <w:style w:type="character" w:customStyle="1" w:styleId="1CharCharf">
    <w:name w:val="样式 标题 1 + 四号 非加粗 Char Char"/>
    <w:link w:val="1ffffffd"/>
    <w:rsid w:val="006A3609"/>
    <w:rPr>
      <w:b/>
      <w:bCs/>
      <w:kern w:val="44"/>
      <w:sz w:val="28"/>
      <w:szCs w:val="44"/>
    </w:rPr>
  </w:style>
  <w:style w:type="character" w:customStyle="1" w:styleId="ycy05CharChar">
    <w:name w:val="ycy05 Char Char"/>
    <w:link w:val="ycy05"/>
    <w:rsid w:val="006A3609"/>
    <w:rPr>
      <w:rFonts w:eastAsia="Times New Roman"/>
      <w:b/>
      <w:kern w:val="2"/>
      <w:sz w:val="18"/>
      <w:szCs w:val="24"/>
    </w:rPr>
  </w:style>
  <w:style w:type="character" w:customStyle="1" w:styleId="CharCharffff2">
    <w:name w:val="正文一 Char Char"/>
    <w:rsid w:val="006A3609"/>
    <w:rPr>
      <w:rFonts w:ascii="仿宋_GB2312" w:eastAsia="仿宋_GB2312"/>
      <w:sz w:val="28"/>
      <w:szCs w:val="28"/>
    </w:rPr>
  </w:style>
  <w:style w:type="paragraph" w:customStyle="1" w:styleId="2021">
    <w:name w:val="样式 表标题 + 首行缩进:  2 字符 段后: 0.2 行1"/>
    <w:basedOn w:val="50"/>
    <w:rsid w:val="006A3609"/>
    <w:pPr>
      <w:keepNext w:val="0"/>
      <w:keepLines w:val="0"/>
      <w:numPr>
        <w:ilvl w:val="0"/>
        <w:numId w:val="0"/>
      </w:numPr>
      <w:spacing w:before="120" w:after="62" w:line="360" w:lineRule="auto"/>
      <w:ind w:left="480" w:firstLine="420"/>
      <w:jc w:val="center"/>
      <w:outlineLvl w:val="9"/>
    </w:pPr>
    <w:rPr>
      <w:rFonts w:ascii="宋体" w:eastAsia="黑体" w:hAnsi="宋体"/>
      <w:bCs w:val="0"/>
      <w:color w:val="000000"/>
      <w:kern w:val="0"/>
      <w:sz w:val="21"/>
      <w:szCs w:val="20"/>
    </w:rPr>
  </w:style>
  <w:style w:type="paragraph" w:customStyle="1" w:styleId="afffffffffffffffffffffffffff8">
    <w:name w:val="图注＋小四"/>
    <w:basedOn w:val="a6"/>
    <w:rsid w:val="006A3609"/>
    <w:pPr>
      <w:spacing w:afterLines="20" w:line="312" w:lineRule="auto"/>
      <w:ind w:left="480"/>
      <w:jc w:val="center"/>
    </w:pPr>
    <w:rPr>
      <w:rFonts w:ascii="宋体"/>
      <w:color w:val="auto"/>
      <w:kern w:val="0"/>
      <w:szCs w:val="20"/>
    </w:rPr>
  </w:style>
  <w:style w:type="paragraph" w:customStyle="1" w:styleId="p27">
    <w:name w:val="p27"/>
    <w:basedOn w:val="a6"/>
    <w:rsid w:val="006A3609"/>
    <w:pPr>
      <w:widowControl/>
      <w:snapToGrid w:val="0"/>
      <w:spacing w:before="60" w:after="60" w:line="397" w:lineRule="atLeast"/>
      <w:ind w:firstLine="420"/>
      <w:jc w:val="center"/>
    </w:pPr>
    <w:rPr>
      <w:b/>
      <w:bCs/>
      <w:kern w:val="0"/>
    </w:rPr>
  </w:style>
  <w:style w:type="paragraph" w:customStyle="1" w:styleId="1217">
    <w:name w:val="样式 标题1（杨） + 段前: 2 行 段后: 1 行"/>
    <w:basedOn w:val="1ffffffe"/>
    <w:rsid w:val="006A3609"/>
    <w:pPr>
      <w:tabs>
        <w:tab w:val="left" w:pos="425"/>
      </w:tabs>
      <w:adjustRightInd w:val="0"/>
      <w:snapToGrid w:val="0"/>
      <w:spacing w:beforeLines="100" w:beforeAutospacing="0" w:afterLines="100" w:afterAutospacing="0" w:line="312" w:lineRule="auto"/>
      <w:ind w:left="425" w:hanging="425"/>
    </w:pPr>
    <w:rPr>
      <w:rFonts w:hAnsi="Times New Roman"/>
      <w:b/>
      <w:sz w:val="32"/>
    </w:rPr>
  </w:style>
  <w:style w:type="paragraph" w:customStyle="1" w:styleId="3020">
    <w:name w:val="样式 标题3（新） + 段后: 0.2 行"/>
    <w:basedOn w:val="3fff1"/>
    <w:rsid w:val="006A3609"/>
    <w:pPr>
      <w:spacing w:afterLines="0"/>
    </w:pPr>
    <w:rPr>
      <w:b/>
    </w:rPr>
  </w:style>
  <w:style w:type="paragraph" w:customStyle="1" w:styleId="2ffffff2">
    <w:name w:val="廉江2标题"/>
    <w:basedOn w:val="21"/>
    <w:rsid w:val="006A3609"/>
    <w:pPr>
      <w:keepNext w:val="0"/>
      <w:widowControl/>
      <w:numPr>
        <w:ilvl w:val="1"/>
      </w:numPr>
      <w:tabs>
        <w:tab w:val="left" w:pos="0"/>
      </w:tabs>
      <w:adjustRightInd w:val="0"/>
      <w:snapToGrid w:val="0"/>
      <w:spacing w:before="0" w:after="120" w:line="440" w:lineRule="exact"/>
    </w:pPr>
    <w:rPr>
      <w:rFonts w:ascii="Times New Roman" w:eastAsia="黑体" w:hAnsi="Times New Roman" w:cs="Times New Roman"/>
      <w:bCs w:val="0"/>
      <w:color w:val="auto"/>
      <w:kern w:val="0"/>
      <w:sz w:val="30"/>
      <w:szCs w:val="20"/>
    </w:rPr>
  </w:style>
  <w:style w:type="paragraph" w:customStyle="1" w:styleId="d2">
    <w:name w:val="样式d"/>
    <w:basedOn w:val="a6"/>
    <w:link w:val="dChar1"/>
    <w:rsid w:val="006A3609"/>
    <w:pPr>
      <w:ind w:left="480" w:firstLineChars="100" w:firstLine="100"/>
      <w:jc w:val="left"/>
      <w:outlineLvl w:val="3"/>
    </w:pPr>
    <w:rPr>
      <w:rFonts w:ascii="宋体" w:hAnsi="宋体"/>
      <w:b/>
      <w:color w:val="auto"/>
      <w:szCs w:val="20"/>
    </w:rPr>
  </w:style>
  <w:style w:type="paragraph" w:customStyle="1" w:styleId="26b">
    <w:name w:val="样式 首行缩进:  2 字符 段前: 6 磅"/>
    <w:basedOn w:val="a6"/>
    <w:rsid w:val="006A3609"/>
    <w:pPr>
      <w:adjustRightInd w:val="0"/>
      <w:snapToGrid w:val="0"/>
      <w:ind w:firstLineChars="200" w:firstLine="480"/>
      <w:jc w:val="left"/>
    </w:pPr>
    <w:rPr>
      <w:rFonts w:ascii="黑体" w:hAnsi="宋体" w:cs="宋体"/>
      <w:snapToGrid w:val="0"/>
      <w:color w:val="auto"/>
      <w:kern w:val="0"/>
      <w:szCs w:val="20"/>
    </w:rPr>
  </w:style>
  <w:style w:type="paragraph" w:customStyle="1" w:styleId="p42">
    <w:name w:val="p42"/>
    <w:basedOn w:val="a6"/>
    <w:rsid w:val="006A3609"/>
    <w:pPr>
      <w:widowControl/>
      <w:spacing w:before="156" w:after="156" w:line="312" w:lineRule="auto"/>
      <w:ind w:firstLine="420"/>
      <w:jc w:val="left"/>
    </w:pPr>
    <w:rPr>
      <w:kern w:val="0"/>
      <w:sz w:val="18"/>
      <w:szCs w:val="18"/>
    </w:rPr>
  </w:style>
  <w:style w:type="paragraph" w:customStyle="1" w:styleId="afffffffffffffffffffffffffff9">
    <w:name w:val="样式 表格中 + (符号)小五 宋体 浅蓝"/>
    <w:basedOn w:val="afffffffffffffff9"/>
    <w:rsid w:val="006A3609"/>
    <w:pPr>
      <w:widowControl w:val="0"/>
      <w:tabs>
        <w:tab w:val="clear" w:pos="2505"/>
      </w:tabs>
      <w:snapToGrid/>
      <w:spacing w:before="0" w:beforeAutospacing="0" w:after="0" w:afterAutospacing="0" w:line="312" w:lineRule="atLeast"/>
      <w:ind w:firstLineChars="0" w:firstLine="0"/>
    </w:pPr>
    <w:rPr>
      <w:rFonts w:hAnsi="Times New Roman"/>
      <w:color w:val="000000"/>
      <w:kern w:val="2"/>
      <w:sz w:val="18"/>
      <w:szCs w:val="20"/>
      <w:lang w:eastAsia="zh-CN" w:bidi="ar-SA"/>
    </w:rPr>
  </w:style>
  <w:style w:type="paragraph" w:customStyle="1" w:styleId="2ffffff3">
    <w:name w:val="样式 正文一 + 首行缩进:  2 字符"/>
    <w:basedOn w:val="a6"/>
    <w:rsid w:val="006A3609"/>
    <w:pPr>
      <w:ind w:firstLineChars="200" w:firstLine="560"/>
      <w:jc w:val="left"/>
    </w:pPr>
    <w:rPr>
      <w:rFonts w:ascii="仿宋_GB2312" w:eastAsia="仿宋_GB2312" w:cs="宋体"/>
      <w:color w:val="auto"/>
      <w:kern w:val="0"/>
      <w:szCs w:val="20"/>
    </w:rPr>
  </w:style>
  <w:style w:type="paragraph" w:customStyle="1" w:styleId="affffffffffffffffffffffffff5">
    <w:name w:val="番禺垃圾处理正文"/>
    <w:basedOn w:val="a6"/>
    <w:link w:val="CharCharfffc"/>
    <w:rsid w:val="006A3609"/>
    <w:pPr>
      <w:spacing w:line="324" w:lineRule="auto"/>
      <w:ind w:firstLineChars="200" w:firstLine="480"/>
    </w:pPr>
    <w:rPr>
      <w:rFonts w:ascii="宋体" w:hAnsi="宋体" w:cs="宋体"/>
      <w:color w:val="auto"/>
      <w:kern w:val="0"/>
      <w:szCs w:val="20"/>
    </w:rPr>
  </w:style>
  <w:style w:type="paragraph" w:customStyle="1" w:styleId="CharCharCharCharCharCharCharChar2Char">
    <w:name w:val="Char Char Char Char Char Char Char Char2 Char"/>
    <w:basedOn w:val="a6"/>
    <w:rsid w:val="006A3609"/>
    <w:pPr>
      <w:widowControl/>
      <w:spacing w:after="160" w:line="240" w:lineRule="exact"/>
      <w:jc w:val="left"/>
    </w:pPr>
    <w:rPr>
      <w:rFonts w:ascii="Verdana" w:eastAsia="Times New Roman" w:hAnsi="Verdana"/>
      <w:color w:val="auto"/>
      <w:kern w:val="0"/>
      <w:sz w:val="20"/>
      <w:szCs w:val="20"/>
      <w:lang w:eastAsia="en-US"/>
    </w:rPr>
  </w:style>
  <w:style w:type="paragraph" w:customStyle="1" w:styleId="p41">
    <w:name w:val="p41"/>
    <w:basedOn w:val="a6"/>
    <w:rsid w:val="006A3609"/>
    <w:pPr>
      <w:widowControl/>
      <w:snapToGrid w:val="0"/>
      <w:spacing w:before="24" w:after="24" w:line="280" w:lineRule="atLeast"/>
      <w:ind w:left="2"/>
      <w:jc w:val="center"/>
    </w:pPr>
    <w:rPr>
      <w:spacing w:val="-8"/>
      <w:kern w:val="0"/>
      <w:sz w:val="21"/>
      <w:szCs w:val="21"/>
    </w:rPr>
  </w:style>
  <w:style w:type="paragraph" w:customStyle="1" w:styleId="08">
    <w:name w:val="样式0"/>
    <w:basedOn w:val="a6"/>
    <w:rsid w:val="006A3609"/>
    <w:pPr>
      <w:ind w:firstLineChars="200" w:firstLine="200"/>
    </w:pPr>
    <w:rPr>
      <w:rFonts w:ascii="楷体_GB2312" w:eastAsia="楷体_GB2312"/>
      <w:color w:val="auto"/>
    </w:rPr>
  </w:style>
  <w:style w:type="paragraph" w:customStyle="1" w:styleId="bg2">
    <w:name w:val="bg正文首行缩进"/>
    <w:basedOn w:val="a6"/>
    <w:rsid w:val="006A3609"/>
    <w:pPr>
      <w:ind w:firstLineChars="200" w:firstLine="480"/>
    </w:pPr>
    <w:rPr>
      <w:rFonts w:ascii="宋体"/>
      <w:color w:val="auto"/>
      <w:szCs w:val="20"/>
    </w:rPr>
  </w:style>
  <w:style w:type="paragraph" w:customStyle="1" w:styleId="cucd-4">
    <w:name w:val="cucd-4"/>
    <w:next w:val="cucd-0"/>
    <w:link w:val="cucd-4Char"/>
    <w:rsid w:val="006A3609"/>
    <w:pPr>
      <w:widowControl w:val="0"/>
      <w:tabs>
        <w:tab w:val="left" w:pos="851"/>
      </w:tabs>
      <w:spacing w:line="360" w:lineRule="auto"/>
      <w:ind w:left="851" w:hanging="851"/>
      <w:outlineLvl w:val="3"/>
    </w:pPr>
    <w:rPr>
      <w:rFonts w:eastAsia="Times New Roman"/>
      <w:b/>
      <w:kern w:val="2"/>
      <w:sz w:val="24"/>
      <w:szCs w:val="24"/>
    </w:rPr>
  </w:style>
  <w:style w:type="paragraph" w:customStyle="1" w:styleId="085150">
    <w:name w:val="样式 加粗 倾斜 居中 首行缩进:  0.85 厘米 行距: 1.5 倍行距"/>
    <w:basedOn w:val="a6"/>
    <w:rsid w:val="006A3609"/>
    <w:pPr>
      <w:widowControl/>
      <w:ind w:left="480"/>
      <w:jc w:val="center"/>
    </w:pPr>
    <w:rPr>
      <w:szCs w:val="20"/>
    </w:rPr>
  </w:style>
  <w:style w:type="paragraph" w:customStyle="1" w:styleId="ycy05">
    <w:name w:val="ycy05"/>
    <w:next w:val="af0"/>
    <w:link w:val="ycy05CharChar"/>
    <w:rsid w:val="006A3609"/>
    <w:pPr>
      <w:jc w:val="center"/>
    </w:pPr>
    <w:rPr>
      <w:rFonts w:eastAsia="Times New Roman"/>
      <w:b/>
      <w:kern w:val="2"/>
      <w:sz w:val="18"/>
      <w:szCs w:val="24"/>
    </w:rPr>
  </w:style>
  <w:style w:type="paragraph" w:customStyle="1" w:styleId="1fffffff">
    <w:name w:val="正文大标题1"/>
    <w:basedOn w:val="15"/>
    <w:rsid w:val="006A3609"/>
    <w:pPr>
      <w:keepNext/>
      <w:keepLines/>
      <w:tabs>
        <w:tab w:val="left" w:pos="432"/>
      </w:tabs>
      <w:snapToGrid/>
      <w:spacing w:beforeLines="0" w:before="240" w:afterLines="0" w:after="0" w:line="480" w:lineRule="auto"/>
      <w:ind w:left="432" w:hanging="432"/>
      <w:jc w:val="center"/>
    </w:pPr>
    <w:rPr>
      <w:rFonts w:ascii="黑体" w:eastAsia="黑体" w:hAnsi="Times New Roman"/>
      <w:b w:val="0"/>
      <w:bCs w:val="0"/>
      <w:color w:val="auto"/>
      <w:kern w:val="44"/>
      <w:sz w:val="48"/>
      <w:szCs w:val="20"/>
    </w:rPr>
  </w:style>
  <w:style w:type="paragraph" w:customStyle="1" w:styleId="p36">
    <w:name w:val="p36"/>
    <w:basedOn w:val="a6"/>
    <w:rsid w:val="006A3609"/>
    <w:pPr>
      <w:widowControl/>
      <w:spacing w:line="480" w:lineRule="atLeast"/>
      <w:ind w:firstLine="420"/>
      <w:jc w:val="left"/>
    </w:pPr>
    <w:rPr>
      <w:rFonts w:ascii="宋体" w:hAnsi="宋体" w:cs="宋体"/>
      <w:kern w:val="0"/>
    </w:rPr>
  </w:style>
  <w:style w:type="paragraph" w:customStyle="1" w:styleId="3050">
    <w:name w:val="样式 标题3（杨） + 段后: 0.5 行"/>
    <w:basedOn w:val="3fff3"/>
    <w:rsid w:val="006A3609"/>
    <w:pPr>
      <w:spacing w:afterLines="0"/>
    </w:pPr>
    <w:rPr>
      <w:b w:val="0"/>
    </w:rPr>
  </w:style>
  <w:style w:type="paragraph" w:customStyle="1" w:styleId="3BHeadH3ReHead3WSAh33Char01">
    <w:name w:val="样式 标题 3B HeadH3ReHead 3 WSAh3标题 3 Char.. + 段前: 0 磅 行距: 1..."/>
    <w:basedOn w:val="31"/>
    <w:rsid w:val="006A3609"/>
    <w:pPr>
      <w:numPr>
        <w:ilvl w:val="2"/>
      </w:numPr>
      <w:spacing w:beforeLines="50" w:afterLines="50" w:line="300" w:lineRule="auto"/>
      <w:jc w:val="left"/>
    </w:pPr>
    <w:rPr>
      <w:rFonts w:ascii="黑体" w:eastAsia="黑体" w:hAnsi="宋体"/>
      <w:b w:val="0"/>
      <w:bCs w:val="0"/>
      <w:color w:val="000000"/>
      <w:kern w:val="0"/>
      <w:sz w:val="24"/>
      <w:szCs w:val="20"/>
    </w:rPr>
  </w:style>
  <w:style w:type="paragraph" w:customStyle="1" w:styleId="cauc-3">
    <w:name w:val="cauc-3"/>
    <w:next w:val="cauc-0"/>
    <w:rsid w:val="006A3609"/>
    <w:pPr>
      <w:tabs>
        <w:tab w:val="left" w:pos="709"/>
      </w:tabs>
      <w:spacing w:line="360" w:lineRule="auto"/>
      <w:ind w:left="709" w:hanging="709"/>
      <w:outlineLvl w:val="2"/>
    </w:pPr>
    <w:rPr>
      <w:rFonts w:ascii="Times New Roman" w:hAnsi="Times New Roman"/>
      <w:b/>
      <w:kern w:val="2"/>
      <w:sz w:val="28"/>
    </w:rPr>
  </w:style>
  <w:style w:type="paragraph" w:customStyle="1" w:styleId="cauc-0">
    <w:name w:val="cauc-0"/>
    <w:rsid w:val="006A3609"/>
    <w:pPr>
      <w:spacing w:line="360" w:lineRule="auto"/>
      <w:ind w:firstLineChars="200" w:firstLine="480"/>
    </w:pPr>
    <w:rPr>
      <w:rFonts w:ascii="Times New Roman" w:hAnsi="Times New Roman"/>
      <w:kern w:val="2"/>
      <w:sz w:val="24"/>
    </w:rPr>
  </w:style>
  <w:style w:type="paragraph" w:customStyle="1" w:styleId="21fa">
    <w:name w:val="样式 表格 + 首行缩进:  2 字符1"/>
    <w:basedOn w:val="aff"/>
    <w:rsid w:val="006A3609"/>
    <w:pPr>
      <w:keepNext w:val="0"/>
      <w:widowControl/>
      <w:autoSpaceDE/>
      <w:autoSpaceDN/>
      <w:adjustRightInd/>
      <w:spacing w:line="360" w:lineRule="auto"/>
      <w:textAlignment w:val="auto"/>
    </w:pPr>
    <w:rPr>
      <w:color w:val="000000"/>
      <w:sz w:val="21"/>
      <w:szCs w:val="20"/>
    </w:rPr>
  </w:style>
  <w:style w:type="paragraph" w:customStyle="1" w:styleId="2022">
    <w:name w:val="样式 表标题 + 首行缩进:  2 字符 段后: 0.2 行2"/>
    <w:basedOn w:val="50"/>
    <w:rsid w:val="006A3609"/>
    <w:pPr>
      <w:keepNext w:val="0"/>
      <w:keepLines w:val="0"/>
      <w:numPr>
        <w:ilvl w:val="0"/>
        <w:numId w:val="0"/>
      </w:numPr>
      <w:spacing w:before="120" w:after="62" w:line="360" w:lineRule="auto"/>
      <w:ind w:left="480" w:firstLine="420"/>
      <w:jc w:val="center"/>
      <w:outlineLvl w:val="9"/>
    </w:pPr>
    <w:rPr>
      <w:rFonts w:ascii="宋体" w:hAnsi="宋体"/>
      <w:bCs w:val="0"/>
      <w:color w:val="000000"/>
      <w:kern w:val="0"/>
      <w:szCs w:val="20"/>
    </w:rPr>
  </w:style>
  <w:style w:type="paragraph" w:customStyle="1" w:styleId="afffffffffffffffffffffffffffa">
    <w:name w:val="三亚正文"/>
    <w:basedOn w:val="a6"/>
    <w:qFormat/>
    <w:rsid w:val="006A3609"/>
    <w:pPr>
      <w:ind w:firstLineChars="200" w:firstLine="200"/>
    </w:pPr>
    <w:rPr>
      <w:color w:val="auto"/>
      <w:szCs w:val="22"/>
    </w:rPr>
  </w:style>
  <w:style w:type="paragraph" w:customStyle="1" w:styleId="1fffffff0">
    <w:name w:val="1级标题"/>
    <w:basedOn w:val="1c"/>
    <w:qFormat/>
    <w:rsid w:val="006A3609"/>
    <w:pPr>
      <w:tabs>
        <w:tab w:val="right" w:leader="dot" w:pos="8296"/>
      </w:tabs>
      <w:suppressAutoHyphens/>
      <w:overflowPunct w:val="0"/>
      <w:topLinePunct/>
      <w:adjustRightInd w:val="0"/>
      <w:snapToGrid w:val="0"/>
      <w:spacing w:line="480" w:lineRule="exact"/>
      <w:ind w:firstLineChars="0" w:firstLine="0"/>
      <w:jc w:val="center"/>
      <w:textAlignment w:val="baseline"/>
      <w:outlineLvl w:val="1"/>
    </w:pPr>
    <w:rPr>
      <w:rFonts w:ascii="宋体" w:hAnsiTheme="minorHAnsi"/>
      <w:b/>
      <w:iCs/>
      <w:caps/>
      <w:color w:val="000000"/>
      <w:sz w:val="28"/>
      <w:szCs w:val="20"/>
    </w:rPr>
  </w:style>
  <w:style w:type="paragraph" w:customStyle="1" w:styleId="1ffffffa">
    <w:name w:val="样式 表格中 +1"/>
    <w:basedOn w:val="afffffffffffffff9"/>
    <w:link w:val="1Charf6"/>
    <w:rsid w:val="006A3609"/>
    <w:pPr>
      <w:widowControl w:val="0"/>
      <w:tabs>
        <w:tab w:val="clear" w:pos="2505"/>
      </w:tabs>
      <w:snapToGrid/>
      <w:spacing w:before="0" w:beforeAutospacing="0" w:after="0" w:afterAutospacing="0" w:line="312" w:lineRule="atLeast"/>
      <w:ind w:firstLineChars="0" w:firstLine="0"/>
    </w:pPr>
    <w:rPr>
      <w:rFonts w:hAnsi="Calibri"/>
      <w:color w:val="000000"/>
      <w:kern w:val="2"/>
      <w:sz w:val="21"/>
      <w:szCs w:val="20"/>
      <w:lang w:eastAsia="zh-CN" w:bidi="ar-SA"/>
    </w:rPr>
  </w:style>
  <w:style w:type="paragraph" w:customStyle="1" w:styleId="afffffffffffffffffffffffffffb">
    <w:name w:val="表格+小五"/>
    <w:basedOn w:val="a6"/>
    <w:rsid w:val="006A3609"/>
    <w:pPr>
      <w:spacing w:afterLines="20" w:line="300" w:lineRule="auto"/>
      <w:ind w:left="480"/>
      <w:jc w:val="center"/>
    </w:pPr>
    <w:rPr>
      <w:rFonts w:ascii="宋体"/>
      <w:sz w:val="18"/>
      <w:szCs w:val="20"/>
    </w:rPr>
  </w:style>
  <w:style w:type="paragraph" w:customStyle="1" w:styleId="p38">
    <w:name w:val="p38"/>
    <w:basedOn w:val="a6"/>
    <w:rsid w:val="006A3609"/>
    <w:pPr>
      <w:widowControl/>
      <w:spacing w:after="120" w:line="312" w:lineRule="auto"/>
      <w:ind w:firstLine="420"/>
    </w:pPr>
    <w:rPr>
      <w:kern w:val="0"/>
    </w:rPr>
  </w:style>
  <w:style w:type="paragraph" w:customStyle="1" w:styleId="affffffffffffffffffffffffffa">
    <w:name w:val="节下小标题"/>
    <w:basedOn w:val="a6"/>
    <w:link w:val="Charfffffffff0"/>
    <w:rsid w:val="006A3609"/>
    <w:pPr>
      <w:spacing w:beforeLines="50" w:line="300" w:lineRule="auto"/>
      <w:ind w:left="480" w:firstLine="567"/>
    </w:pPr>
    <w:rPr>
      <w:rFonts w:ascii="宋体" w:eastAsia="黑体" w:hAnsi="Calibri"/>
      <w:szCs w:val="20"/>
    </w:rPr>
  </w:style>
  <w:style w:type="paragraph" w:customStyle="1" w:styleId="afffffffffffffffffffffffffffc">
    <w:name w:val="节名"/>
    <w:basedOn w:val="a6"/>
    <w:rsid w:val="006A3609"/>
    <w:pPr>
      <w:spacing w:beforeLines="50" w:afterLines="50"/>
      <w:ind w:firstLineChars="200" w:firstLine="482"/>
      <w:outlineLvl w:val="1"/>
    </w:pPr>
    <w:rPr>
      <w:rFonts w:ascii="宋体" w:hAnsi="宋体"/>
      <w:b/>
      <w:kern w:val="0"/>
    </w:rPr>
  </w:style>
  <w:style w:type="paragraph" w:customStyle="1" w:styleId="Afffffffffffffffffffffffffffd">
    <w:name w:val="图名A"/>
    <w:basedOn w:val="a6"/>
    <w:rsid w:val="006A3609"/>
    <w:pPr>
      <w:widowControl/>
      <w:tabs>
        <w:tab w:val="left" w:pos="0"/>
      </w:tabs>
      <w:adjustRightInd w:val="0"/>
      <w:snapToGrid w:val="0"/>
      <w:spacing w:beforeLines="20" w:afterLines="80" w:line="240" w:lineRule="auto"/>
      <w:jc w:val="center"/>
    </w:pPr>
    <w:rPr>
      <w:b/>
      <w:snapToGrid w:val="0"/>
      <w:color w:val="auto"/>
      <w:kern w:val="0"/>
      <w:sz w:val="21"/>
      <w:szCs w:val="20"/>
    </w:rPr>
  </w:style>
  <w:style w:type="paragraph" w:customStyle="1" w:styleId="020">
    <w:name w:val="标题02"/>
    <w:basedOn w:val="a6"/>
    <w:rsid w:val="006A3609"/>
    <w:pPr>
      <w:ind w:left="480"/>
      <w:outlineLvl w:val="1"/>
    </w:pPr>
    <w:rPr>
      <w:b/>
      <w:color w:val="auto"/>
      <w:sz w:val="28"/>
      <w:szCs w:val="20"/>
    </w:rPr>
  </w:style>
  <w:style w:type="paragraph" w:customStyle="1" w:styleId="afffffffffffffffffffffffffffe">
    <w:name w:val="报告表格标题"/>
    <w:basedOn w:val="a6"/>
    <w:rsid w:val="006A3609"/>
    <w:pPr>
      <w:keepNext/>
      <w:keepLines/>
      <w:snapToGrid w:val="0"/>
      <w:spacing w:beforeLines="50"/>
      <w:ind w:leftChars="-250" w:left="-600" w:firstLineChars="250" w:firstLine="600"/>
      <w:jc w:val="center"/>
    </w:pPr>
    <w:rPr>
      <w:rFonts w:eastAsia="黑体"/>
      <w:color w:val="auto"/>
      <w:szCs w:val="20"/>
    </w:rPr>
  </w:style>
  <w:style w:type="paragraph" w:customStyle="1" w:styleId="affffffffffffffffffffffffffff">
    <w:name w:val="图头"/>
    <w:basedOn w:val="affffffffd"/>
    <w:rsid w:val="006A3609"/>
    <w:pPr>
      <w:widowControl/>
      <w:snapToGrid w:val="0"/>
      <w:spacing w:beforeLines="100" w:afterLines="50" w:after="120" w:line="300" w:lineRule="auto"/>
      <w:textAlignment w:val="auto"/>
    </w:pPr>
    <w:rPr>
      <w:rFonts w:ascii="宋体" w:eastAsia="宋体" w:hAnsi="Times New Roman"/>
      <w:bCs w:val="0"/>
      <w:spacing w:val="10"/>
    </w:rPr>
  </w:style>
  <w:style w:type="paragraph" w:customStyle="1" w:styleId="p35">
    <w:name w:val="p35"/>
    <w:basedOn w:val="a6"/>
    <w:rsid w:val="006A3609"/>
    <w:pPr>
      <w:widowControl/>
      <w:snapToGrid w:val="0"/>
      <w:spacing w:before="60" w:after="60" w:line="397" w:lineRule="atLeast"/>
      <w:ind w:firstLine="420"/>
      <w:jc w:val="center"/>
    </w:pPr>
    <w:rPr>
      <w:b/>
      <w:bCs/>
      <w:kern w:val="0"/>
    </w:rPr>
  </w:style>
  <w:style w:type="paragraph" w:customStyle="1" w:styleId="affffffffffffffffffffffffffff0">
    <w:name w:val="小注"/>
    <w:basedOn w:val="16"/>
    <w:rsid w:val="006A3609"/>
    <w:pPr>
      <w:snapToGrid w:val="0"/>
      <w:spacing w:beforeLines="50" w:afterLines="50"/>
      <w:ind w:firstLineChars="200" w:firstLine="520"/>
    </w:pPr>
    <w:rPr>
      <w:rFonts w:eastAsia="宋体"/>
      <w:spacing w:val="10"/>
      <w:sz w:val="18"/>
    </w:rPr>
  </w:style>
  <w:style w:type="paragraph" w:customStyle="1" w:styleId="affffffffffffffffffffffffffff1">
    <w:name w:val="附录四级条标题"/>
    <w:basedOn w:val="affffffffffffffffffffffffffff2"/>
    <w:next w:val="a6"/>
    <w:rsid w:val="006A3609"/>
    <w:pPr>
      <w:tabs>
        <w:tab w:val="clear" w:pos="1068"/>
        <w:tab w:val="left" w:pos="960"/>
      </w:tabs>
      <w:ind w:left="960"/>
      <w:outlineLvl w:val="5"/>
    </w:pPr>
  </w:style>
  <w:style w:type="paragraph" w:customStyle="1" w:styleId="2020">
    <w:name w:val="样式 表标题 + 首行缩进:  2 字符 段后: 0.2 行"/>
    <w:basedOn w:val="50"/>
    <w:rsid w:val="006A3609"/>
    <w:pPr>
      <w:keepNext w:val="0"/>
      <w:keepLines w:val="0"/>
      <w:numPr>
        <w:ilvl w:val="0"/>
        <w:numId w:val="0"/>
      </w:numPr>
      <w:spacing w:before="120" w:afterLines="20" w:line="360" w:lineRule="auto"/>
      <w:ind w:left="480"/>
      <w:jc w:val="center"/>
      <w:outlineLvl w:val="9"/>
    </w:pPr>
    <w:rPr>
      <w:rFonts w:ascii="宋体" w:hAnsi="宋体"/>
      <w:b w:val="0"/>
      <w:bCs w:val="0"/>
      <w:color w:val="000000"/>
      <w:kern w:val="0"/>
      <w:szCs w:val="20"/>
    </w:rPr>
  </w:style>
  <w:style w:type="paragraph" w:customStyle="1" w:styleId="p30">
    <w:name w:val="p30"/>
    <w:basedOn w:val="a6"/>
    <w:rsid w:val="006A3609"/>
    <w:pPr>
      <w:widowControl/>
      <w:spacing w:line="280" w:lineRule="atLeast"/>
      <w:jc w:val="center"/>
    </w:pPr>
    <w:rPr>
      <w:rFonts w:ascii="宋体" w:hAnsi="宋体" w:cs="宋体"/>
      <w:kern w:val="0"/>
      <w:sz w:val="21"/>
      <w:szCs w:val="21"/>
    </w:rPr>
  </w:style>
  <w:style w:type="paragraph" w:customStyle="1" w:styleId="affffffffffffffffffffffffffff3">
    <w:name w:val="题目"/>
    <w:basedOn w:val="a6"/>
    <w:rsid w:val="006A3609"/>
    <w:pPr>
      <w:spacing w:beforeLines="100" w:afterLines="100"/>
      <w:ind w:left="480"/>
      <w:jc w:val="center"/>
    </w:pPr>
    <w:rPr>
      <w:rFonts w:ascii="宋体" w:eastAsia="黑体"/>
      <w:color w:val="auto"/>
      <w:sz w:val="32"/>
      <w:szCs w:val="20"/>
    </w:rPr>
  </w:style>
  <w:style w:type="paragraph" w:customStyle="1" w:styleId="3CharCharCharCharCharCharChar">
    <w:name w:val="3 Char Char Char Char Char Char Char"/>
    <w:basedOn w:val="a6"/>
    <w:rsid w:val="006A3609"/>
    <w:pPr>
      <w:adjustRightInd w:val="0"/>
      <w:snapToGrid w:val="0"/>
      <w:spacing w:line="400" w:lineRule="exact"/>
      <w:ind w:left="480" w:firstLine="200"/>
    </w:pPr>
    <w:rPr>
      <w:color w:val="auto"/>
      <w:szCs w:val="20"/>
    </w:rPr>
  </w:style>
  <w:style w:type="paragraph" w:customStyle="1" w:styleId="cauc-TB">
    <w:name w:val="cauc-TB"/>
    <w:rsid w:val="006A3609"/>
    <w:pPr>
      <w:jc w:val="center"/>
    </w:pPr>
    <w:rPr>
      <w:rFonts w:ascii="Times New Roman" w:hAnsi="Times New Roman"/>
      <w:kern w:val="2"/>
      <w:sz w:val="21"/>
    </w:rPr>
  </w:style>
  <w:style w:type="paragraph" w:customStyle="1" w:styleId="622">
    <w:name w:val="样式 标题 6 + 首行缩进:  2 字符"/>
    <w:basedOn w:val="a6"/>
    <w:rsid w:val="006A3609"/>
    <w:pPr>
      <w:adjustRightInd w:val="0"/>
      <w:snapToGrid w:val="0"/>
      <w:spacing w:line="312" w:lineRule="auto"/>
      <w:ind w:left="480"/>
    </w:pPr>
    <w:rPr>
      <w:rFonts w:ascii="宋体" w:hAnsi="宋体"/>
      <w:szCs w:val="20"/>
    </w:rPr>
  </w:style>
  <w:style w:type="paragraph" w:customStyle="1" w:styleId="085151">
    <w:name w:val="样式 首行缩进:  0.85 厘米 行距: 1.5 倍行距"/>
    <w:basedOn w:val="a6"/>
    <w:rsid w:val="006A3609"/>
    <w:pPr>
      <w:spacing w:afterLines="20" w:line="300" w:lineRule="auto"/>
      <w:ind w:left="480"/>
    </w:pPr>
    <w:rPr>
      <w:color w:val="auto"/>
      <w:szCs w:val="20"/>
    </w:rPr>
  </w:style>
  <w:style w:type="paragraph" w:customStyle="1" w:styleId="021">
    <w:name w:val="样式 表格 + 段后: 0.2 行 行距: 单倍行距"/>
    <w:basedOn w:val="aff"/>
    <w:rsid w:val="006A3609"/>
    <w:pPr>
      <w:keepNext w:val="0"/>
      <w:autoSpaceDE/>
      <w:autoSpaceDN/>
      <w:adjustRightInd/>
      <w:textAlignment w:val="auto"/>
    </w:pPr>
    <w:rPr>
      <w:color w:val="000000"/>
      <w:kern w:val="2"/>
      <w:sz w:val="18"/>
      <w:szCs w:val="20"/>
    </w:rPr>
  </w:style>
  <w:style w:type="paragraph" w:customStyle="1" w:styleId="f">
    <w:name w:val="样式f"/>
    <w:basedOn w:val="a6"/>
    <w:rsid w:val="006A3609"/>
    <w:pPr>
      <w:ind w:left="480" w:firstLine="454"/>
      <w:jc w:val="left"/>
      <w:outlineLvl w:val="5"/>
    </w:pPr>
    <w:rPr>
      <w:rFonts w:ascii="宋体" w:hAnsi="宋体"/>
      <w:b/>
      <w:color w:val="auto"/>
      <w:szCs w:val="20"/>
    </w:rPr>
  </w:style>
  <w:style w:type="paragraph" w:customStyle="1" w:styleId="3021">
    <w:name w:val="样式 标题3（新） + 段后: 0.2 行1"/>
    <w:basedOn w:val="3fff1"/>
    <w:rsid w:val="006A3609"/>
    <w:pPr>
      <w:numPr>
        <w:ilvl w:val="0"/>
      </w:numPr>
      <w:spacing w:afterLines="0" w:line="312" w:lineRule="auto"/>
      <w:jc w:val="both"/>
    </w:pPr>
  </w:style>
  <w:style w:type="paragraph" w:customStyle="1" w:styleId="affffffffffffffffffffffffffff4">
    <w:name w:val="表注文"/>
    <w:basedOn w:val="a6"/>
    <w:rsid w:val="006A3609"/>
    <w:pPr>
      <w:adjustRightInd w:val="0"/>
      <w:spacing w:after="100" w:line="314" w:lineRule="atLeast"/>
      <w:ind w:left="180" w:hanging="180"/>
      <w:jc w:val="left"/>
      <w:textAlignment w:val="baseline"/>
    </w:pPr>
    <w:rPr>
      <w:color w:val="auto"/>
      <w:kern w:val="0"/>
      <w:sz w:val="18"/>
      <w:szCs w:val="20"/>
    </w:rPr>
  </w:style>
  <w:style w:type="paragraph" w:customStyle="1" w:styleId="p17">
    <w:name w:val="p17"/>
    <w:basedOn w:val="a6"/>
    <w:rsid w:val="006A3609"/>
    <w:pPr>
      <w:widowControl/>
      <w:snapToGrid w:val="0"/>
      <w:spacing w:after="120"/>
      <w:ind w:firstLine="420"/>
    </w:pPr>
    <w:rPr>
      <w:rFonts w:ascii="宋体" w:hAnsi="宋体" w:cs="宋体"/>
      <w:kern w:val="0"/>
    </w:rPr>
  </w:style>
  <w:style w:type="paragraph" w:customStyle="1" w:styleId="affffffffffffffffffffffffffff5">
    <w:name w:val="样式 表格中 + (符号) 宋体 小五"/>
    <w:basedOn w:val="afffffffffffffff9"/>
    <w:rsid w:val="006A3609"/>
    <w:pPr>
      <w:widowControl w:val="0"/>
      <w:tabs>
        <w:tab w:val="clear" w:pos="2505"/>
      </w:tabs>
      <w:snapToGrid/>
      <w:spacing w:before="0" w:beforeAutospacing="0" w:after="0" w:afterAutospacing="0"/>
      <w:ind w:firstLineChars="0" w:firstLine="0"/>
    </w:pPr>
    <w:rPr>
      <w:rFonts w:hAnsi="Times New Roman"/>
      <w:color w:val="000000"/>
      <w:kern w:val="2"/>
      <w:sz w:val="18"/>
      <w:szCs w:val="20"/>
      <w:lang w:eastAsia="zh-CN" w:bidi="ar-SA"/>
    </w:rPr>
  </w:style>
  <w:style w:type="paragraph" w:customStyle="1" w:styleId="affffffffffffffffffffffffffff6">
    <w:name w:val="附录五级条标题"/>
    <w:basedOn w:val="affffffffffffffffffffffffffff1"/>
    <w:next w:val="a6"/>
    <w:rsid w:val="006A3609"/>
    <w:pPr>
      <w:tabs>
        <w:tab w:val="clear" w:pos="960"/>
        <w:tab w:val="left" w:pos="435"/>
      </w:tabs>
      <w:ind w:left="435" w:hanging="165"/>
      <w:outlineLvl w:val="6"/>
    </w:pPr>
  </w:style>
  <w:style w:type="paragraph" w:customStyle="1" w:styleId="205052">
    <w:name w:val="样式 标题2（新） + 段前: 0.5 行 段后: 0.5 行2"/>
    <w:basedOn w:val="2ffffff4"/>
    <w:rsid w:val="006A3609"/>
    <w:pPr>
      <w:spacing w:beforeLines="0" w:afterLines="0"/>
    </w:pPr>
    <w:rPr>
      <w:b/>
      <w:sz w:val="28"/>
    </w:rPr>
  </w:style>
  <w:style w:type="paragraph" w:customStyle="1" w:styleId="09">
    <w:name w:val="0级标题"/>
    <w:basedOn w:val="a6"/>
    <w:rsid w:val="006A3609"/>
    <w:pPr>
      <w:adjustRightInd w:val="0"/>
      <w:snapToGrid w:val="0"/>
      <w:spacing w:beforeLines="50" w:afterLines="100" w:line="480" w:lineRule="exact"/>
      <w:jc w:val="center"/>
      <w:textAlignment w:val="baseline"/>
    </w:pPr>
    <w:rPr>
      <w:rFonts w:ascii="黑体" w:eastAsia="黑体" w:hAnsi="宋体"/>
      <w:b/>
      <w:sz w:val="32"/>
      <w:szCs w:val="32"/>
    </w:rPr>
  </w:style>
  <w:style w:type="paragraph" w:customStyle="1" w:styleId="affffffffffffffffffffffffffff2">
    <w:name w:val="附录三级条标题"/>
    <w:basedOn w:val="affffffffffffffffffffffffffff7"/>
    <w:next w:val="a6"/>
    <w:rsid w:val="006A3609"/>
    <w:pPr>
      <w:tabs>
        <w:tab w:val="clear" w:pos="360"/>
        <w:tab w:val="left" w:pos="1068"/>
      </w:tabs>
      <w:ind w:left="1068"/>
      <w:outlineLvl w:val="4"/>
    </w:pPr>
  </w:style>
  <w:style w:type="paragraph" w:customStyle="1" w:styleId="affffffffffffffffffffffffffff7">
    <w:name w:val="附录二级条标题"/>
    <w:basedOn w:val="affffffffffffffffffffffffffff8"/>
    <w:next w:val="a6"/>
    <w:rsid w:val="006A3609"/>
    <w:pPr>
      <w:tabs>
        <w:tab w:val="clear" w:pos="828"/>
        <w:tab w:val="left" w:pos="360"/>
      </w:tabs>
      <w:ind w:left="360" w:hanging="360"/>
      <w:outlineLvl w:val="3"/>
    </w:pPr>
  </w:style>
  <w:style w:type="paragraph" w:customStyle="1" w:styleId="6150">
    <w:name w:val="样式 (中文) 黑体 三号 加粗 居中 段前: 6 磅 行距: 1.5 倍行距"/>
    <w:basedOn w:val="a6"/>
    <w:rsid w:val="006A3609"/>
    <w:pPr>
      <w:spacing w:before="120"/>
      <w:ind w:left="480"/>
      <w:jc w:val="center"/>
    </w:pPr>
    <w:rPr>
      <w:rFonts w:eastAsia="黑体"/>
      <w:b/>
      <w:color w:val="auto"/>
      <w:sz w:val="30"/>
      <w:szCs w:val="20"/>
    </w:rPr>
  </w:style>
  <w:style w:type="paragraph" w:customStyle="1" w:styleId="Charfffffffff5">
    <w:name w:val="样式 题注题注 Char + 宋体"/>
    <w:basedOn w:val="afff3"/>
    <w:link w:val="CharCharfffd"/>
    <w:rsid w:val="006A3609"/>
    <w:pPr>
      <w:keepNext/>
      <w:spacing w:before="120" w:after="120" w:line="360" w:lineRule="auto"/>
      <w:ind w:left="480"/>
      <w:jc w:val="center"/>
    </w:pPr>
    <w:rPr>
      <w:rFonts w:ascii="宋体" w:hAnsi="宋体" w:cs="Arial"/>
      <w:sz w:val="24"/>
    </w:rPr>
  </w:style>
  <w:style w:type="paragraph" w:customStyle="1" w:styleId="affffffffffffffffffffffffffff8">
    <w:name w:val="附录一级条标题"/>
    <w:basedOn w:val="affffffffffffffffffffffffffff9"/>
    <w:next w:val="a6"/>
    <w:rsid w:val="006A3609"/>
    <w:pPr>
      <w:tabs>
        <w:tab w:val="left" w:pos="828"/>
      </w:tabs>
      <w:autoSpaceDN w:val="0"/>
      <w:spacing w:beforeLines="0" w:afterLines="0"/>
      <w:ind w:left="828" w:hanging="240"/>
      <w:outlineLvl w:val="2"/>
    </w:pPr>
  </w:style>
  <w:style w:type="paragraph" w:customStyle="1" w:styleId="affffffffffffffffffffffffffff9">
    <w:name w:val="附录章标题"/>
    <w:next w:val="a6"/>
    <w:rsid w:val="006A3609"/>
    <w:pPr>
      <w:wordWrap w:val="0"/>
      <w:overflowPunct w:val="0"/>
      <w:autoSpaceDE w:val="0"/>
      <w:spacing w:beforeLines="50" w:afterLines="50"/>
      <w:jc w:val="both"/>
      <w:textAlignment w:val="baseline"/>
      <w:outlineLvl w:val="1"/>
    </w:pPr>
    <w:rPr>
      <w:rFonts w:ascii="黑体" w:eastAsia="黑体" w:hAnsi="Times New Roman"/>
      <w:kern w:val="21"/>
      <w:sz w:val="21"/>
    </w:rPr>
  </w:style>
  <w:style w:type="paragraph" w:customStyle="1" w:styleId="2SeHeadwsa2ChapterChapterTitleH21111h1">
    <w:name w:val="样式 标题 2SeHead wsa2ChapterChapter Title节H2标题 1.1节标题 1.1h...1"/>
    <w:basedOn w:val="21"/>
    <w:rsid w:val="006A3609"/>
    <w:pPr>
      <w:keepNext w:val="0"/>
      <w:keepLines w:val="0"/>
      <w:numPr>
        <w:ilvl w:val="1"/>
      </w:numPr>
      <w:tabs>
        <w:tab w:val="left" w:pos="454"/>
      </w:tabs>
      <w:autoSpaceDE w:val="0"/>
      <w:autoSpaceDN w:val="0"/>
      <w:adjustRightInd w:val="0"/>
      <w:spacing w:beforeLines="50" w:before="120" w:afterLines="50" w:after="0" w:line="300" w:lineRule="auto"/>
      <w:jc w:val="left"/>
    </w:pPr>
    <w:rPr>
      <w:rFonts w:ascii="黑体" w:eastAsia="黑体" w:hAnsi="宋体" w:cs="Times New Roman"/>
      <w:b w:val="0"/>
      <w:bCs w:val="0"/>
      <w:kern w:val="0"/>
      <w:sz w:val="28"/>
      <w:szCs w:val="20"/>
    </w:rPr>
  </w:style>
  <w:style w:type="paragraph" w:customStyle="1" w:styleId="3fff1">
    <w:name w:val="标题3（新）"/>
    <w:basedOn w:val="31"/>
    <w:link w:val="3Charb"/>
    <w:rsid w:val="006A3609"/>
    <w:pPr>
      <w:numPr>
        <w:ilvl w:val="2"/>
      </w:numPr>
      <w:spacing w:before="120" w:afterLines="20" w:line="300" w:lineRule="auto"/>
      <w:jc w:val="left"/>
    </w:pPr>
    <w:rPr>
      <w:rFonts w:ascii="宋体" w:eastAsia="黑体" w:hAnsi="Calibri"/>
      <w:b w:val="0"/>
      <w:bCs w:val="0"/>
      <w:color w:val="000000"/>
      <w:kern w:val="0"/>
      <w:sz w:val="24"/>
      <w:szCs w:val="20"/>
    </w:rPr>
  </w:style>
  <w:style w:type="paragraph" w:customStyle="1" w:styleId="2ffffff5">
    <w:name w:val="封面标准号2"/>
    <w:basedOn w:val="a6"/>
    <w:rsid w:val="006A3609"/>
    <w:pPr>
      <w:kinsoku w:val="0"/>
      <w:overflowPunct w:val="0"/>
      <w:autoSpaceDE w:val="0"/>
      <w:autoSpaceDN w:val="0"/>
      <w:adjustRightInd w:val="0"/>
      <w:spacing w:before="357" w:line="280" w:lineRule="exact"/>
      <w:ind w:left="480"/>
      <w:jc w:val="right"/>
      <w:textAlignment w:val="center"/>
    </w:pPr>
    <w:rPr>
      <w:color w:val="auto"/>
      <w:kern w:val="0"/>
      <w:szCs w:val="20"/>
    </w:rPr>
  </w:style>
  <w:style w:type="paragraph" w:customStyle="1" w:styleId="affffffffffffffffffffffffffb">
    <w:name w:val="正文（杨）"/>
    <w:basedOn w:val="affffffffffffffffffffffffffc"/>
    <w:link w:val="Charfffffffff1"/>
    <w:rsid w:val="006A3609"/>
    <w:pPr>
      <w:spacing w:afterLines="0"/>
    </w:pPr>
    <w:rPr>
      <w:rFonts w:hAnsi="宋体"/>
      <w:snapToGrid w:val="0"/>
      <w:color w:val="000000"/>
    </w:rPr>
  </w:style>
  <w:style w:type="paragraph" w:customStyle="1" w:styleId="affffffffffffffffffffffffffc">
    <w:name w:val="正文（新）"/>
    <w:basedOn w:val="a6"/>
    <w:link w:val="Charfffffffff2"/>
    <w:rsid w:val="006A3609"/>
    <w:pPr>
      <w:spacing w:afterLines="20" w:line="312" w:lineRule="auto"/>
      <w:ind w:left="480"/>
      <w:jc w:val="left"/>
    </w:pPr>
    <w:rPr>
      <w:rFonts w:ascii="宋体" w:hAnsi="Calibri"/>
      <w:color w:val="auto"/>
      <w:szCs w:val="20"/>
    </w:rPr>
  </w:style>
  <w:style w:type="paragraph" w:customStyle="1" w:styleId="p18">
    <w:name w:val="p18"/>
    <w:basedOn w:val="a6"/>
    <w:rsid w:val="006A3609"/>
    <w:pPr>
      <w:widowControl/>
      <w:spacing w:line="240" w:lineRule="auto"/>
      <w:ind w:left="105" w:right="-105"/>
      <w:jc w:val="center"/>
    </w:pPr>
    <w:rPr>
      <w:color w:val="auto"/>
      <w:kern w:val="0"/>
    </w:rPr>
  </w:style>
  <w:style w:type="paragraph" w:customStyle="1" w:styleId="3022">
    <w:name w:val="样式 标题3（杨） + 段后: 0.2 行"/>
    <w:basedOn w:val="3fff3"/>
    <w:rsid w:val="006A3609"/>
    <w:pPr>
      <w:spacing w:before="120" w:beforeAutospacing="0" w:afterLines="20" w:line="312" w:lineRule="auto"/>
      <w:jc w:val="left"/>
    </w:pPr>
    <w:rPr>
      <w:rFonts w:ascii="黑体" w:hAnsi="宋体"/>
      <w:b w:val="0"/>
    </w:rPr>
  </w:style>
  <w:style w:type="paragraph" w:customStyle="1" w:styleId="affffffffffffffffffffffffffffa">
    <w:name w:val="表格（杨丹菁）"/>
    <w:basedOn w:val="aff"/>
    <w:rsid w:val="006A3609"/>
    <w:pPr>
      <w:keepNext w:val="0"/>
      <w:autoSpaceDE/>
      <w:autoSpaceDN/>
      <w:snapToGrid w:val="0"/>
      <w:spacing w:after="48"/>
      <w:textAlignment w:val="auto"/>
    </w:pPr>
    <w:rPr>
      <w:rFonts w:ascii="宋体" w:hAnsi="宋体"/>
      <w:color w:val="000000"/>
      <w:sz w:val="18"/>
      <w:szCs w:val="20"/>
    </w:rPr>
  </w:style>
  <w:style w:type="paragraph" w:customStyle="1" w:styleId="CharCharCharCharCharCharCharChar2Char1">
    <w:name w:val="Char Char Char Char Char Char Char Char2 Char1"/>
    <w:basedOn w:val="a6"/>
    <w:rsid w:val="006A3609"/>
    <w:pPr>
      <w:widowControl/>
      <w:spacing w:after="160" w:line="240" w:lineRule="exact"/>
      <w:jc w:val="left"/>
    </w:pPr>
    <w:rPr>
      <w:rFonts w:ascii="Verdana" w:eastAsia="Times New Roman" w:hAnsi="Verdana"/>
      <w:color w:val="auto"/>
      <w:kern w:val="0"/>
      <w:sz w:val="20"/>
      <w:szCs w:val="20"/>
      <w:lang w:eastAsia="en-US"/>
    </w:rPr>
  </w:style>
  <w:style w:type="paragraph" w:customStyle="1" w:styleId="3fff3">
    <w:name w:val="标题3（杨）"/>
    <w:basedOn w:val="31"/>
    <w:rsid w:val="006A3609"/>
    <w:pPr>
      <w:numPr>
        <w:ilvl w:val="2"/>
      </w:numPr>
      <w:spacing w:before="100" w:beforeAutospacing="1" w:afterLines="50" w:line="300" w:lineRule="auto"/>
      <w:ind w:left="720" w:hanging="720"/>
    </w:pPr>
    <w:rPr>
      <w:rFonts w:ascii="宋体" w:eastAsia="黑体"/>
      <w:bCs w:val="0"/>
      <w:color w:val="000000"/>
      <w:kern w:val="0"/>
      <w:sz w:val="24"/>
      <w:szCs w:val="20"/>
    </w:rPr>
  </w:style>
  <w:style w:type="paragraph" w:customStyle="1" w:styleId="1ffffff9">
    <w:name w:val="样式 样式 表格中 + + (符号) 宋体1"/>
    <w:basedOn w:val="affffffffffffffffffffffffff6"/>
    <w:link w:val="1Charf5"/>
    <w:rsid w:val="006A3609"/>
    <w:rPr>
      <w:sz w:val="21"/>
    </w:rPr>
  </w:style>
  <w:style w:type="paragraph" w:customStyle="1" w:styleId="affffffffffffffffffffffffffffb">
    <w:name w:val="名录"/>
    <w:basedOn w:val="a6"/>
    <w:rsid w:val="006A3609"/>
    <w:pPr>
      <w:snapToGrid w:val="0"/>
      <w:spacing w:line="240" w:lineRule="auto"/>
      <w:ind w:leftChars="-50" w:left="-140" w:right="-140"/>
      <w:jc w:val="center"/>
    </w:pPr>
    <w:rPr>
      <w:spacing w:val="20"/>
      <w:sz w:val="21"/>
      <w:szCs w:val="20"/>
    </w:rPr>
  </w:style>
  <w:style w:type="paragraph" w:customStyle="1" w:styleId="GB23126">
    <w:name w:val="样式 仿宋_GB2312 四号"/>
    <w:basedOn w:val="a6"/>
    <w:rsid w:val="006A3609"/>
    <w:pPr>
      <w:ind w:firstLineChars="200" w:firstLine="560"/>
    </w:pPr>
    <w:rPr>
      <w:rFonts w:ascii="仿宋_GB2312" w:eastAsia="仿宋_GB2312" w:cs="宋体"/>
      <w:color w:val="auto"/>
      <w:sz w:val="28"/>
      <w:szCs w:val="20"/>
    </w:rPr>
  </w:style>
  <w:style w:type="paragraph" w:customStyle="1" w:styleId="affffffffffffffffffffffffff6">
    <w:name w:val="样式 表格中 +"/>
    <w:basedOn w:val="afffffffffffffff9"/>
    <w:link w:val="Charffffffffd"/>
    <w:rsid w:val="006A3609"/>
    <w:pPr>
      <w:widowControl w:val="0"/>
      <w:tabs>
        <w:tab w:val="clear" w:pos="2505"/>
      </w:tabs>
      <w:spacing w:before="0" w:beforeAutospacing="0" w:after="0" w:afterAutospacing="0" w:line="240" w:lineRule="auto"/>
      <w:ind w:firstLineChars="0" w:firstLine="0"/>
    </w:pPr>
    <w:rPr>
      <w:rFonts w:hAnsi="Calibri"/>
      <w:color w:val="000000"/>
      <w:kern w:val="2"/>
      <w:sz w:val="18"/>
      <w:szCs w:val="20"/>
      <w:lang w:eastAsia="zh-CN" w:bidi="ar-SA"/>
    </w:rPr>
  </w:style>
  <w:style w:type="paragraph" w:customStyle="1" w:styleId="1fffffff1">
    <w:name w:val="标题1（新）"/>
    <w:basedOn w:val="15"/>
    <w:rsid w:val="006A3609"/>
    <w:pPr>
      <w:keepNext/>
      <w:keepLines/>
      <w:tabs>
        <w:tab w:val="left" w:pos="425"/>
      </w:tabs>
      <w:snapToGrid/>
      <w:spacing w:beforeLines="0" w:before="240" w:afterLines="0" w:after="62" w:line="312" w:lineRule="auto"/>
      <w:ind w:left="425" w:hanging="425"/>
      <w:jc w:val="center"/>
    </w:pPr>
    <w:rPr>
      <w:rFonts w:ascii="宋体" w:eastAsia="黑体" w:hAnsi="宋体"/>
      <w:b w:val="0"/>
      <w:bCs w:val="0"/>
      <w:kern w:val="44"/>
      <w:sz w:val="32"/>
      <w:szCs w:val="20"/>
    </w:rPr>
  </w:style>
  <w:style w:type="paragraph" w:customStyle="1" w:styleId="ky-03">
    <w:name w:val="ky-03"/>
    <w:next w:val="ky-txtChar"/>
    <w:rsid w:val="006A3609"/>
    <w:pPr>
      <w:tabs>
        <w:tab w:val="left" w:pos="360"/>
      </w:tabs>
      <w:spacing w:before="120" w:after="120"/>
      <w:ind w:left="360"/>
      <w:outlineLvl w:val="2"/>
    </w:pPr>
    <w:rPr>
      <w:rFonts w:ascii="Times New Roman" w:hAnsi="Times New Roman"/>
      <w:b/>
      <w:kern w:val="2"/>
      <w:sz w:val="28"/>
    </w:rPr>
  </w:style>
  <w:style w:type="paragraph" w:customStyle="1" w:styleId="affffffffffffffffffffffffffffc">
    <w:name w:val="样式 表标题（杨） + 两端对齐"/>
    <w:basedOn w:val="a6"/>
    <w:rsid w:val="006A3609"/>
    <w:pPr>
      <w:widowControl/>
      <w:spacing w:before="120" w:after="120" w:line="312" w:lineRule="auto"/>
      <w:ind w:left="480"/>
      <w:jc w:val="center"/>
    </w:pPr>
    <w:rPr>
      <w:rFonts w:ascii="宋体" w:hAnsi="宋体"/>
      <w:b/>
      <w:kern w:val="0"/>
      <w:szCs w:val="20"/>
    </w:rPr>
  </w:style>
  <w:style w:type="paragraph" w:customStyle="1" w:styleId="2ffffff4">
    <w:name w:val="标题2（新）"/>
    <w:basedOn w:val="a6"/>
    <w:rsid w:val="006A3609"/>
    <w:pPr>
      <w:spacing w:beforeLines="50" w:afterLines="50" w:line="312" w:lineRule="auto"/>
      <w:ind w:left="480"/>
    </w:pPr>
    <w:rPr>
      <w:rFonts w:ascii="宋体" w:eastAsia="黑体" w:hAnsi="宋体"/>
      <w:kern w:val="0"/>
      <w:szCs w:val="20"/>
    </w:rPr>
  </w:style>
  <w:style w:type="paragraph" w:customStyle="1" w:styleId="3fff4">
    <w:name w:val="样式 标题3（新） +"/>
    <w:basedOn w:val="a6"/>
    <w:rsid w:val="006A3609"/>
    <w:pPr>
      <w:keepNext/>
      <w:keepLines/>
      <w:tabs>
        <w:tab w:val="center" w:pos="5270"/>
      </w:tabs>
      <w:autoSpaceDE w:val="0"/>
      <w:autoSpaceDN w:val="0"/>
      <w:adjustRightInd w:val="0"/>
      <w:snapToGrid w:val="0"/>
      <w:spacing w:before="120" w:after="120" w:line="520" w:lineRule="atLeast"/>
      <w:ind w:left="480"/>
      <w:outlineLvl w:val="2"/>
    </w:pPr>
    <w:rPr>
      <w:rFonts w:ascii="黑体" w:eastAsia="黑体" w:hAnsi="宋体"/>
      <w:b/>
      <w:szCs w:val="20"/>
    </w:rPr>
  </w:style>
  <w:style w:type="paragraph" w:customStyle="1" w:styleId="0210">
    <w:name w:val="样式 表格 + 段后: 0.2 行1"/>
    <w:basedOn w:val="aff"/>
    <w:rsid w:val="006A3609"/>
    <w:pPr>
      <w:keepNext w:val="0"/>
      <w:autoSpaceDE/>
      <w:autoSpaceDN/>
      <w:adjustRightInd/>
      <w:textAlignment w:val="auto"/>
    </w:pPr>
    <w:rPr>
      <w:color w:val="000000"/>
      <w:kern w:val="2"/>
      <w:sz w:val="18"/>
      <w:szCs w:val="20"/>
    </w:rPr>
  </w:style>
  <w:style w:type="paragraph" w:customStyle="1" w:styleId="205050">
    <w:name w:val="样式 标题2（杨） + 段前: 0.5 行 段后: 0.5 行"/>
    <w:basedOn w:val="2ffffff6"/>
    <w:rsid w:val="006A3609"/>
    <w:pPr>
      <w:autoSpaceDE w:val="0"/>
      <w:autoSpaceDN w:val="0"/>
      <w:adjustRightInd w:val="0"/>
    </w:pPr>
    <w:rPr>
      <w:rFonts w:ascii="黑体" w:hAnsi="宋体"/>
      <w:b w:val="0"/>
      <w:color w:val="000000"/>
      <w:kern w:val="0"/>
      <w:sz w:val="24"/>
    </w:rPr>
  </w:style>
  <w:style w:type="paragraph" w:customStyle="1" w:styleId="21fb">
    <w:name w:val="样式 题注 + (西文) 宋体 首行缩进:  2 字符1"/>
    <w:basedOn w:val="afff3"/>
    <w:rsid w:val="006A3609"/>
    <w:pPr>
      <w:widowControl/>
      <w:adjustRightInd w:val="0"/>
      <w:snapToGrid w:val="0"/>
      <w:spacing w:before="152" w:after="160" w:line="312" w:lineRule="auto"/>
      <w:ind w:left="480" w:firstLine="400"/>
      <w:jc w:val="center"/>
    </w:pPr>
    <w:rPr>
      <w:rFonts w:ascii="宋体" w:eastAsia="宋体" w:hAnsi="宋体"/>
      <w:b/>
      <w:color w:val="000000"/>
      <w:kern w:val="0"/>
      <w:sz w:val="24"/>
    </w:rPr>
  </w:style>
  <w:style w:type="paragraph" w:customStyle="1" w:styleId="2ffffff6">
    <w:name w:val="标题2（杨）"/>
    <w:basedOn w:val="21"/>
    <w:rsid w:val="006A3609"/>
    <w:pPr>
      <w:keepNext w:val="0"/>
      <w:keepLines w:val="0"/>
      <w:tabs>
        <w:tab w:val="num" w:pos="567"/>
        <w:tab w:val="left" w:pos="720"/>
      </w:tabs>
      <w:spacing w:before="100" w:beforeAutospacing="1" w:after="100" w:afterAutospacing="1" w:line="360" w:lineRule="auto"/>
      <w:ind w:left="567" w:hanging="567"/>
    </w:pPr>
    <w:rPr>
      <w:rFonts w:ascii="Times New Roman" w:eastAsia="黑体" w:hAnsi="Times New Roman" w:cs="Times New Roman"/>
      <w:bCs w:val="0"/>
      <w:color w:val="auto"/>
      <w:sz w:val="30"/>
      <w:szCs w:val="20"/>
    </w:rPr>
  </w:style>
  <w:style w:type="paragraph" w:customStyle="1" w:styleId="0850">
    <w:name w:val="样式 样式 表标题（杨） + 首行缩进:  0.85 厘米 + 黑色"/>
    <w:basedOn w:val="085"/>
    <w:link w:val="085Char0"/>
    <w:rsid w:val="006A3609"/>
    <w:pPr>
      <w:spacing w:line="360" w:lineRule="auto"/>
    </w:pPr>
  </w:style>
  <w:style w:type="paragraph" w:customStyle="1" w:styleId="affffffffffffffffffffffffffffd">
    <w:name w:val="作者"/>
    <w:basedOn w:val="a6"/>
    <w:rsid w:val="006A3609"/>
    <w:pPr>
      <w:spacing w:afterLines="200"/>
      <w:ind w:left="480"/>
      <w:jc w:val="center"/>
    </w:pPr>
    <w:rPr>
      <w:rFonts w:ascii="宋体"/>
      <w:color w:val="auto"/>
      <w:szCs w:val="20"/>
    </w:rPr>
  </w:style>
  <w:style w:type="paragraph" w:customStyle="1" w:styleId="085">
    <w:name w:val="样式 表标题（杨） + 首行缩进:  0.85 厘米"/>
    <w:basedOn w:val="a6"/>
    <w:link w:val="085Char"/>
    <w:rsid w:val="006A3609"/>
    <w:pPr>
      <w:widowControl/>
      <w:spacing w:before="120" w:after="120" w:line="240" w:lineRule="auto"/>
      <w:ind w:left="480"/>
      <w:jc w:val="center"/>
    </w:pPr>
    <w:rPr>
      <w:rFonts w:ascii="宋体" w:hAnsi="宋体"/>
      <w:b/>
      <w:sz w:val="21"/>
      <w:szCs w:val="20"/>
    </w:rPr>
  </w:style>
  <w:style w:type="paragraph" w:customStyle="1" w:styleId="205051">
    <w:name w:val="样式 标题2（新） + 段前: 0.5 行 段后: 0.5 行"/>
    <w:basedOn w:val="2ffffff4"/>
    <w:rsid w:val="006A3609"/>
    <w:pPr>
      <w:spacing w:beforeLines="0" w:afterLines="0"/>
    </w:pPr>
    <w:rPr>
      <w:b/>
      <w:sz w:val="28"/>
    </w:rPr>
  </w:style>
  <w:style w:type="paragraph" w:customStyle="1" w:styleId="cucd-2">
    <w:name w:val="cucd-2"/>
    <w:next w:val="cucd-3"/>
    <w:link w:val="cucd-2Char1"/>
    <w:rsid w:val="006A3609"/>
    <w:pPr>
      <w:spacing w:line="360" w:lineRule="auto"/>
      <w:ind w:left="1320" w:hanging="420"/>
      <w:outlineLvl w:val="1"/>
    </w:pPr>
    <w:rPr>
      <w:rFonts w:ascii="Cambria" w:eastAsia="黑体" w:hAnsi="Cambria"/>
      <w:b/>
      <w:kern w:val="2"/>
      <w:sz w:val="30"/>
      <w:szCs w:val="24"/>
    </w:rPr>
  </w:style>
  <w:style w:type="paragraph" w:customStyle="1" w:styleId="2SeHeadwsa2ChapterChapterTitleH21111h">
    <w:name w:val="样式 标题 2SeHead wsa2ChapterChapter Title节H2标题 1.1节标题 1.1h..."/>
    <w:basedOn w:val="21"/>
    <w:rsid w:val="006A3609"/>
    <w:pPr>
      <w:keepNext w:val="0"/>
      <w:keepLines w:val="0"/>
      <w:numPr>
        <w:ilvl w:val="1"/>
      </w:numPr>
      <w:tabs>
        <w:tab w:val="left" w:pos="720"/>
      </w:tabs>
      <w:autoSpaceDE w:val="0"/>
      <w:autoSpaceDN w:val="0"/>
      <w:adjustRightInd w:val="0"/>
      <w:spacing w:beforeLines="50" w:before="120" w:afterLines="50" w:after="0" w:line="300" w:lineRule="auto"/>
      <w:jc w:val="left"/>
    </w:pPr>
    <w:rPr>
      <w:rFonts w:ascii="黑体" w:eastAsia="黑体" w:hAnsi="宋体" w:cs="Times New Roman"/>
      <w:bCs w:val="0"/>
      <w:kern w:val="32"/>
      <w:sz w:val="28"/>
      <w:szCs w:val="20"/>
    </w:rPr>
  </w:style>
  <w:style w:type="paragraph" w:customStyle="1" w:styleId="3150">
    <w:name w:val="样式 标题 3 + 黑体 两端对齐 行距: 1.5 倍行距"/>
    <w:basedOn w:val="31"/>
    <w:rsid w:val="006A3609"/>
    <w:pPr>
      <w:keepLines w:val="0"/>
      <w:numPr>
        <w:ilvl w:val="2"/>
      </w:numPr>
      <w:spacing w:before="0" w:after="0" w:line="360" w:lineRule="auto"/>
    </w:pPr>
    <w:rPr>
      <w:rFonts w:ascii="黑体" w:eastAsia="黑体" w:hAnsi="黑体" w:cs="宋体"/>
      <w:b w:val="0"/>
      <w:bCs w:val="0"/>
      <w:sz w:val="28"/>
      <w:szCs w:val="20"/>
    </w:rPr>
  </w:style>
  <w:style w:type="paragraph" w:customStyle="1" w:styleId="p26">
    <w:name w:val="p26"/>
    <w:basedOn w:val="a6"/>
    <w:rsid w:val="006A3609"/>
    <w:pPr>
      <w:widowControl/>
      <w:snapToGrid w:val="0"/>
      <w:spacing w:before="120" w:after="120" w:line="480" w:lineRule="atLeast"/>
      <w:jc w:val="center"/>
    </w:pPr>
    <w:rPr>
      <w:rFonts w:ascii="宋体" w:hAnsi="宋体" w:cs="宋体"/>
      <w:b/>
      <w:bCs/>
      <w:kern w:val="0"/>
    </w:rPr>
  </w:style>
  <w:style w:type="paragraph" w:customStyle="1" w:styleId="afffffffffffffffffffffffffff1">
    <w:name w:val="麦志勤正文"/>
    <w:basedOn w:val="a6"/>
    <w:link w:val="CharCharCharCharCharCharChar3"/>
    <w:rsid w:val="006A3609"/>
    <w:pPr>
      <w:autoSpaceDE w:val="0"/>
      <w:autoSpaceDN w:val="0"/>
      <w:adjustRightInd w:val="0"/>
      <w:ind w:firstLine="480"/>
    </w:pPr>
    <w:rPr>
      <w:rFonts w:ascii="宋体" w:hAnsi="宋体"/>
      <w:color w:val="auto"/>
    </w:rPr>
  </w:style>
  <w:style w:type="paragraph" w:customStyle="1" w:styleId="2H2SeHeadwsa2111465465">
    <w:name w:val="样式 标题 2H2SeHead wsa21标题 1.1. + 段前: 4.65 磅 段后: 4.65 磅 行距:..."/>
    <w:basedOn w:val="21"/>
    <w:rsid w:val="006A3609"/>
    <w:pPr>
      <w:keepNext w:val="0"/>
      <w:keepLines w:val="0"/>
      <w:numPr>
        <w:ilvl w:val="1"/>
      </w:numPr>
      <w:tabs>
        <w:tab w:val="left" w:pos="720"/>
      </w:tabs>
      <w:autoSpaceDE w:val="0"/>
      <w:autoSpaceDN w:val="0"/>
      <w:adjustRightInd w:val="0"/>
      <w:spacing w:beforeLines="50" w:before="120" w:afterLines="50" w:after="0" w:line="300" w:lineRule="auto"/>
      <w:jc w:val="left"/>
    </w:pPr>
    <w:rPr>
      <w:rFonts w:ascii="黑体" w:eastAsia="黑体" w:hAnsi="宋体" w:cs="Times New Roman"/>
      <w:b w:val="0"/>
      <w:bCs w:val="0"/>
      <w:kern w:val="32"/>
      <w:sz w:val="28"/>
      <w:szCs w:val="20"/>
    </w:rPr>
  </w:style>
  <w:style w:type="paragraph" w:customStyle="1" w:styleId="ky-txtChar">
    <w:name w:val="ky-txt Char"/>
    <w:rsid w:val="006A3609"/>
    <w:pPr>
      <w:spacing w:line="360" w:lineRule="auto"/>
      <w:ind w:firstLineChars="200" w:firstLine="480"/>
    </w:pPr>
    <w:rPr>
      <w:rFonts w:ascii="宋体" w:hAnsi="宋体"/>
      <w:kern w:val="2"/>
      <w:sz w:val="24"/>
    </w:rPr>
  </w:style>
  <w:style w:type="paragraph" w:customStyle="1" w:styleId="Charfffffffff8">
    <w:name w:val="样式 题注题注 Char + 居中"/>
    <w:basedOn w:val="afff3"/>
    <w:rsid w:val="006A3609"/>
    <w:pPr>
      <w:keepNext/>
      <w:spacing w:line="360" w:lineRule="auto"/>
      <w:ind w:left="480"/>
      <w:jc w:val="center"/>
    </w:pPr>
    <w:rPr>
      <w:rFonts w:ascii="Arial" w:eastAsia="宋体" w:hAnsi="Arial"/>
      <w:kern w:val="0"/>
      <w:sz w:val="24"/>
    </w:rPr>
  </w:style>
  <w:style w:type="paragraph" w:customStyle="1" w:styleId="Char150">
    <w:name w:val="Char15"/>
    <w:basedOn w:val="a6"/>
    <w:rsid w:val="006A3609"/>
    <w:pPr>
      <w:ind w:left="480" w:firstLine="200"/>
    </w:pPr>
    <w:rPr>
      <w:rFonts w:ascii="宋体" w:hAnsi="宋体"/>
      <w:color w:val="auto"/>
      <w:szCs w:val="20"/>
    </w:rPr>
  </w:style>
  <w:style w:type="paragraph" w:customStyle="1" w:styleId="2SeHeadwsa215">
    <w:name w:val="样式 标题 2SeHead wsa2节 + 段后: 1.5 行"/>
    <w:basedOn w:val="21"/>
    <w:rsid w:val="006A3609"/>
    <w:pPr>
      <w:numPr>
        <w:ilvl w:val="1"/>
      </w:numPr>
      <w:tabs>
        <w:tab w:val="left" w:pos="720"/>
      </w:tabs>
      <w:spacing w:before="100" w:beforeAutospacing="1" w:afterLines="50" w:after="0" w:line="360" w:lineRule="auto"/>
      <w:jc w:val="left"/>
    </w:pPr>
    <w:rPr>
      <w:rFonts w:ascii="Arial" w:eastAsia="黑体" w:hAnsi="Arial" w:cs="Times New Roman"/>
      <w:b w:val="0"/>
      <w:bCs w:val="0"/>
      <w:color w:val="auto"/>
      <w:sz w:val="30"/>
      <w:szCs w:val="20"/>
    </w:rPr>
  </w:style>
  <w:style w:type="paragraph" w:customStyle="1" w:styleId="5f6">
    <w:name w:val="标题5（杨）"/>
    <w:basedOn w:val="5f7"/>
    <w:rsid w:val="006A3609"/>
    <w:pPr>
      <w:tabs>
        <w:tab w:val="clear" w:pos="540"/>
      </w:tabs>
    </w:pPr>
  </w:style>
  <w:style w:type="paragraph" w:customStyle="1" w:styleId="1Head1wsah1Charh121CharPartDocumentChar">
    <w:name w:val="样式 标题 1Head 1wsah1 Charh1标题2标题 1 CharPart'Document Char +..."/>
    <w:basedOn w:val="15"/>
    <w:rsid w:val="006A3609"/>
    <w:pPr>
      <w:keepNext/>
      <w:keepLines/>
      <w:widowControl/>
      <w:adjustRightInd w:val="0"/>
      <w:spacing w:beforeLines="0" w:before="0" w:afterLines="0" w:after="0"/>
      <w:ind w:left="480"/>
      <w:jc w:val="center"/>
    </w:pPr>
    <w:rPr>
      <w:rFonts w:ascii="宋体" w:eastAsia="黑体" w:hAnsi="宋体"/>
      <w:b w:val="0"/>
      <w:bCs w:val="0"/>
      <w:kern w:val="44"/>
      <w:sz w:val="36"/>
      <w:szCs w:val="20"/>
    </w:rPr>
  </w:style>
  <w:style w:type="paragraph" w:customStyle="1" w:styleId="affffffffffffffffffffffffffffe">
    <w:name w:val="样式 表格+小五 + 六号"/>
    <w:basedOn w:val="afffffffffffffffffffffffffffb"/>
    <w:rsid w:val="006A3609"/>
    <w:pPr>
      <w:spacing w:afterLines="0" w:line="240" w:lineRule="auto"/>
    </w:pPr>
    <w:rPr>
      <w:rFonts w:hAnsi="宋体"/>
      <w:sz w:val="15"/>
    </w:rPr>
  </w:style>
  <w:style w:type="paragraph" w:customStyle="1" w:styleId="afffffffffffffffffffffffffff">
    <w:name w:val="第三标题"/>
    <w:basedOn w:val="31"/>
    <w:link w:val="Charfffffffff4"/>
    <w:rsid w:val="006A3609"/>
    <w:pPr>
      <w:numPr>
        <w:ilvl w:val="2"/>
      </w:numPr>
      <w:adjustRightInd w:val="0"/>
      <w:spacing w:before="50" w:after="50" w:line="240" w:lineRule="atLeast"/>
    </w:pPr>
    <w:rPr>
      <w:rFonts w:ascii="Arial" w:hAnsi="Arial"/>
      <w:bCs w:val="0"/>
      <w:snapToGrid w:val="0"/>
      <w:color w:val="000000"/>
      <w:szCs w:val="20"/>
    </w:rPr>
  </w:style>
  <w:style w:type="paragraph" w:customStyle="1" w:styleId="20222">
    <w:name w:val="样式 样式 表标题 + 首行缩进:  2 字符 段后: 0.2 行2 + 首行缩进:  2 字符"/>
    <w:basedOn w:val="2022"/>
    <w:rsid w:val="006A3609"/>
    <w:pPr>
      <w:ind w:firstLine="480"/>
    </w:pPr>
    <w:rPr>
      <w:b w:val="0"/>
    </w:rPr>
  </w:style>
  <w:style w:type="paragraph" w:customStyle="1" w:styleId="afffffffffffffffffffffffffffff">
    <w:name w:val="样式 题注 + 宋体 小四 黑色 居中"/>
    <w:basedOn w:val="afff3"/>
    <w:rsid w:val="006A3609"/>
    <w:pPr>
      <w:keepNext/>
      <w:spacing w:line="360" w:lineRule="auto"/>
      <w:ind w:left="480"/>
      <w:jc w:val="center"/>
    </w:pPr>
    <w:rPr>
      <w:rFonts w:ascii="宋体" w:eastAsia="宋体" w:hAnsi="宋体"/>
      <w:color w:val="000000"/>
      <w:kern w:val="0"/>
      <w:sz w:val="24"/>
    </w:rPr>
  </w:style>
  <w:style w:type="paragraph" w:customStyle="1" w:styleId="afffffffffffffffffffffffffff5">
    <w:name w:val="节下小标题段前无空"/>
    <w:basedOn w:val="a6"/>
    <w:link w:val="Charfffffffff7"/>
    <w:rsid w:val="006A3609"/>
    <w:pPr>
      <w:spacing w:line="300" w:lineRule="auto"/>
      <w:ind w:left="480" w:firstLine="567"/>
    </w:pPr>
    <w:rPr>
      <w:rFonts w:ascii="宋体" w:eastAsia="黑体" w:hAnsi="Calibri"/>
      <w:szCs w:val="20"/>
    </w:rPr>
  </w:style>
  <w:style w:type="paragraph" w:customStyle="1" w:styleId="8CharCharCharCharCharCharChar">
    <w:name w:val="8 Char Char Char Char Char Char Char"/>
    <w:basedOn w:val="a6"/>
    <w:rsid w:val="006A3609"/>
    <w:pPr>
      <w:spacing w:line="240" w:lineRule="auto"/>
      <w:ind w:left="480"/>
    </w:pPr>
    <w:rPr>
      <w:rFonts w:ascii="Tahoma" w:hAnsi="Tahoma"/>
      <w:color w:val="auto"/>
      <w:szCs w:val="20"/>
    </w:rPr>
  </w:style>
  <w:style w:type="paragraph" w:customStyle="1" w:styleId="afffffffffffffffffffffffffff7">
    <w:name w:val="廉江小标题"/>
    <w:basedOn w:val="a6"/>
    <w:link w:val="CharCharffff1"/>
    <w:rsid w:val="006A3609"/>
    <w:pPr>
      <w:adjustRightInd w:val="0"/>
      <w:snapToGrid w:val="0"/>
      <w:spacing w:afterLines="50" w:line="440" w:lineRule="exact"/>
      <w:ind w:firstLineChars="200" w:firstLine="462"/>
    </w:pPr>
    <w:rPr>
      <w:rFonts w:ascii="Calibri" w:hAnsi="Calibri"/>
      <w:b/>
      <w:color w:val="auto"/>
      <w:spacing w:val="-5"/>
      <w:kern w:val="0"/>
    </w:rPr>
  </w:style>
  <w:style w:type="paragraph" w:customStyle="1" w:styleId="afffffffffffffffffffffffffffff0">
    <w:name w:val="样式 表格中 + 小五 行距: 单倍行距"/>
    <w:basedOn w:val="afffffffffffffff9"/>
    <w:rsid w:val="006A3609"/>
    <w:pPr>
      <w:widowControl w:val="0"/>
      <w:tabs>
        <w:tab w:val="clear" w:pos="2505"/>
      </w:tabs>
      <w:spacing w:before="0" w:beforeAutospacing="0" w:after="0" w:afterAutospacing="0" w:line="240" w:lineRule="auto"/>
      <w:ind w:firstLineChars="0" w:firstLine="0"/>
    </w:pPr>
    <w:rPr>
      <w:rFonts w:hAnsi="Times New Roman"/>
      <w:color w:val="000000"/>
      <w:sz w:val="18"/>
      <w:szCs w:val="20"/>
      <w:lang w:eastAsia="zh-CN" w:bidi="ar-SA"/>
    </w:rPr>
  </w:style>
  <w:style w:type="paragraph" w:customStyle="1" w:styleId="p32">
    <w:name w:val="p32"/>
    <w:basedOn w:val="a6"/>
    <w:rsid w:val="006A3609"/>
    <w:pPr>
      <w:widowControl/>
      <w:snapToGrid w:val="0"/>
      <w:spacing w:before="156" w:after="120" w:line="312" w:lineRule="auto"/>
      <w:ind w:firstLine="420"/>
    </w:pPr>
    <w:rPr>
      <w:rFonts w:ascii="宋体" w:hAnsi="宋体" w:cs="宋体"/>
      <w:kern w:val="0"/>
    </w:rPr>
  </w:style>
  <w:style w:type="paragraph" w:customStyle="1" w:styleId="2ffffff7">
    <w:name w:val="样式 作者 + 段后: 2 行"/>
    <w:basedOn w:val="affffffffffffffffffffffffffffd"/>
    <w:rsid w:val="006A3609"/>
    <w:pPr>
      <w:spacing w:afterLines="0"/>
    </w:pPr>
  </w:style>
  <w:style w:type="paragraph" w:customStyle="1" w:styleId="2ffffff8">
    <w:name w:val="样式 标题 2 + 四号 非加粗"/>
    <w:basedOn w:val="21"/>
    <w:rsid w:val="006A3609"/>
    <w:pPr>
      <w:keepNext w:val="0"/>
      <w:keepLines w:val="0"/>
      <w:tabs>
        <w:tab w:val="left" w:pos="576"/>
      </w:tabs>
      <w:spacing w:before="60" w:after="0" w:line="360" w:lineRule="auto"/>
      <w:ind w:left="576" w:hanging="576"/>
    </w:pPr>
    <w:rPr>
      <w:rFonts w:ascii="Arial" w:eastAsia="宋体" w:hAnsi="Arial" w:cs="Times New Roman"/>
      <w:b w:val="0"/>
      <w:bCs w:val="0"/>
      <w:color w:val="auto"/>
      <w:sz w:val="28"/>
      <w:szCs w:val="20"/>
    </w:rPr>
  </w:style>
  <w:style w:type="paragraph" w:customStyle="1" w:styleId="cauc-1">
    <w:name w:val="cauc-1"/>
    <w:next w:val="cauc-2"/>
    <w:rsid w:val="006A3609"/>
    <w:pPr>
      <w:pageBreakBefore/>
      <w:tabs>
        <w:tab w:val="left" w:pos="425"/>
      </w:tabs>
      <w:spacing w:before="312" w:after="156" w:line="360" w:lineRule="auto"/>
      <w:ind w:left="425" w:hanging="425"/>
      <w:jc w:val="center"/>
      <w:outlineLvl w:val="0"/>
    </w:pPr>
    <w:rPr>
      <w:rFonts w:ascii="Times New Roman" w:eastAsia="黑体" w:hAnsi="Times New Roman"/>
      <w:b/>
      <w:kern w:val="2"/>
      <w:sz w:val="36"/>
    </w:rPr>
  </w:style>
  <w:style w:type="paragraph" w:customStyle="1" w:styleId="cauc-2">
    <w:name w:val="cauc-2"/>
    <w:next w:val="cauc-3"/>
    <w:rsid w:val="006A3609"/>
    <w:pPr>
      <w:tabs>
        <w:tab w:val="left" w:pos="567"/>
      </w:tabs>
      <w:spacing w:line="360" w:lineRule="auto"/>
      <w:ind w:left="567" w:hanging="567"/>
      <w:outlineLvl w:val="1"/>
    </w:pPr>
    <w:rPr>
      <w:rFonts w:ascii="Times New Roman" w:eastAsia="黑体" w:hAnsi="Times New Roman"/>
      <w:b/>
      <w:kern w:val="2"/>
      <w:sz w:val="30"/>
    </w:rPr>
  </w:style>
  <w:style w:type="paragraph" w:customStyle="1" w:styleId="afffffffffffffffffffffffffffff1">
    <w:name w:val="基准标题"/>
    <w:basedOn w:val="af0"/>
    <w:next w:val="af0"/>
    <w:rsid w:val="006A3609"/>
    <w:pPr>
      <w:adjustRightInd w:val="0"/>
      <w:snapToGrid w:val="0"/>
      <w:spacing w:before="80" w:after="80"/>
      <w:ind w:left="480"/>
      <w:jc w:val="center"/>
    </w:pPr>
    <w:rPr>
      <w:color w:val="auto"/>
      <w:kern w:val="0"/>
      <w:sz w:val="24"/>
      <w:szCs w:val="20"/>
    </w:rPr>
  </w:style>
  <w:style w:type="paragraph" w:customStyle="1" w:styleId="2ffffff9">
    <w:name w:val="样式 题注 + (西文) 宋体 首行缩进:  2 字符"/>
    <w:basedOn w:val="afff3"/>
    <w:rsid w:val="006A3609"/>
    <w:pPr>
      <w:widowControl/>
      <w:adjustRightInd w:val="0"/>
      <w:snapToGrid w:val="0"/>
      <w:spacing w:before="152" w:after="160" w:line="240" w:lineRule="atLeast"/>
      <w:ind w:left="480" w:firstLine="400"/>
      <w:jc w:val="center"/>
    </w:pPr>
    <w:rPr>
      <w:rFonts w:ascii="宋体" w:eastAsia="宋体" w:hAnsi="宋体"/>
      <w:color w:val="000000"/>
      <w:kern w:val="0"/>
      <w:sz w:val="18"/>
    </w:rPr>
  </w:style>
  <w:style w:type="paragraph" w:customStyle="1" w:styleId="210101">
    <w:name w:val="样式 表格2 + 首行缩进:  1 字符 段前: 0.1 行 段后: 0.1 行"/>
    <w:basedOn w:val="2fff"/>
    <w:rsid w:val="006A3609"/>
    <w:pPr>
      <w:adjustRightInd w:val="0"/>
      <w:snapToGrid w:val="0"/>
      <w:spacing w:after="120" w:line="240" w:lineRule="auto"/>
      <w:ind w:firstLine="0"/>
      <w:textAlignment w:val="baseline"/>
    </w:pPr>
    <w:rPr>
      <w:rFonts w:ascii="Times New Roman" w:hAnsi="楷体_GB2312" w:cs="宋体"/>
      <w:spacing w:val="-8"/>
      <w:sz w:val="21"/>
      <w:szCs w:val="21"/>
      <w:lang w:val="en-US"/>
    </w:rPr>
  </w:style>
  <w:style w:type="paragraph" w:customStyle="1" w:styleId="affffffffffffffffffffffffff9">
    <w:name w:val="表格、图表名称"/>
    <w:basedOn w:val="a6"/>
    <w:link w:val="Charfffffffff"/>
    <w:qFormat/>
    <w:rsid w:val="006A3609"/>
    <w:pPr>
      <w:ind w:left="480"/>
      <w:jc w:val="center"/>
    </w:pPr>
    <w:rPr>
      <w:rFonts w:ascii="Calibri" w:hAnsi="Calibri"/>
      <w:b/>
      <w:color w:val="auto"/>
      <w:szCs w:val="20"/>
    </w:rPr>
  </w:style>
  <w:style w:type="paragraph" w:customStyle="1" w:styleId="2ffffffa">
    <w:name w:val="样式 正文（新） + 首行缩进:  2 字符"/>
    <w:basedOn w:val="affffffffffffffffffffffffffc"/>
    <w:rsid w:val="006A3609"/>
    <w:pPr>
      <w:ind w:firstLine="200"/>
    </w:pPr>
  </w:style>
  <w:style w:type="paragraph" w:customStyle="1" w:styleId="5102">
    <w:name w:val="5号字行距1.0首行缩2"/>
    <w:basedOn w:val="a6"/>
    <w:rsid w:val="006A3609"/>
    <w:pPr>
      <w:ind w:firstLineChars="200" w:firstLine="200"/>
    </w:pPr>
    <w:rPr>
      <w:color w:val="auto"/>
      <w:szCs w:val="21"/>
    </w:rPr>
  </w:style>
  <w:style w:type="paragraph" w:customStyle="1" w:styleId="afffffffffffffffffffffffffffff2">
    <w:name w:val="表号"/>
    <w:basedOn w:val="affffffffd"/>
    <w:next w:val="a6"/>
    <w:rsid w:val="006A3609"/>
    <w:pPr>
      <w:widowControl/>
      <w:adjustRightInd/>
      <w:jc w:val="right"/>
      <w:textAlignment w:val="auto"/>
    </w:pPr>
    <w:rPr>
      <w:rFonts w:ascii="宋体" w:eastAsia="宋体" w:hAnsi="Times New Roman"/>
      <w:bCs w:val="0"/>
      <w:spacing w:val="10"/>
      <w:sz w:val="21"/>
    </w:rPr>
  </w:style>
  <w:style w:type="paragraph" w:customStyle="1" w:styleId="afffffffffffffffffffffffffffff3">
    <w:name w:val="表格右"/>
    <w:rsid w:val="006A3609"/>
    <w:pPr>
      <w:jc w:val="center"/>
    </w:pPr>
    <w:rPr>
      <w:rFonts w:ascii="Times New Roman" w:hAnsi="Times New Roman"/>
      <w:sz w:val="18"/>
    </w:rPr>
  </w:style>
  <w:style w:type="paragraph" w:customStyle="1" w:styleId="1020">
    <w:name w:val="样式 标题 1 + 段后: 0.2 行"/>
    <w:basedOn w:val="15"/>
    <w:rsid w:val="006A3609"/>
    <w:pPr>
      <w:keepNext/>
      <w:keepLines/>
      <w:snapToGrid/>
      <w:spacing w:before="120" w:afterLines="100" w:after="120" w:line="312" w:lineRule="auto"/>
      <w:jc w:val="center"/>
    </w:pPr>
    <w:rPr>
      <w:rFonts w:ascii="Times New Roman" w:eastAsia="黑体" w:hAnsi="Times New Roman"/>
      <w:bCs w:val="0"/>
      <w:color w:val="auto"/>
      <w:kern w:val="44"/>
      <w:sz w:val="32"/>
      <w:szCs w:val="20"/>
    </w:rPr>
  </w:style>
  <w:style w:type="paragraph" w:customStyle="1" w:styleId="1s42TimesNewRoman15">
    <w:name w:val="样式 正文缩进表正文正文非缩进特点段1正文不缩进s4正文2 + Times New Roman 行距: 1.5 ..."/>
    <w:basedOn w:val="af5"/>
    <w:rsid w:val="006A3609"/>
    <w:pPr>
      <w:tabs>
        <w:tab w:val="left" w:pos="540"/>
      </w:tabs>
      <w:spacing w:line="312" w:lineRule="auto"/>
      <w:ind w:left="480" w:firstLineChars="0" w:firstLine="0"/>
      <w:jc w:val="left"/>
    </w:pPr>
    <w:rPr>
      <w:rFonts w:ascii="Times New Roman" w:hAnsi="Times New Roman"/>
      <w:kern w:val="2"/>
      <w:szCs w:val="20"/>
    </w:rPr>
  </w:style>
  <w:style w:type="paragraph" w:customStyle="1" w:styleId="0851">
    <w:name w:val="样式 首行缩进:  0.85 厘米1"/>
    <w:basedOn w:val="a6"/>
    <w:rsid w:val="006A3609"/>
    <w:pPr>
      <w:ind w:left="480" w:firstLine="482"/>
    </w:pPr>
    <w:rPr>
      <w:color w:val="0000FF"/>
      <w:szCs w:val="20"/>
    </w:rPr>
  </w:style>
  <w:style w:type="paragraph" w:customStyle="1" w:styleId="afffffffffffffffffffffffffffff4">
    <w:name w:val="正文表格"/>
    <w:basedOn w:val="a6"/>
    <w:rsid w:val="006A3609"/>
    <w:pPr>
      <w:tabs>
        <w:tab w:val="center" w:pos="6804"/>
      </w:tabs>
      <w:overflowPunct w:val="0"/>
      <w:adjustRightInd w:val="0"/>
      <w:spacing w:before="80" w:line="240" w:lineRule="auto"/>
      <w:jc w:val="center"/>
      <w:textAlignment w:val="bottom"/>
    </w:pPr>
    <w:rPr>
      <w:rFonts w:ascii="宋体" w:hAnsi="宋体"/>
      <w:color w:val="auto"/>
      <w:szCs w:val="20"/>
    </w:rPr>
  </w:style>
  <w:style w:type="paragraph" w:customStyle="1" w:styleId="afffffffffffffffffffffffffffff5">
    <w:name w:val="居中正文"/>
    <w:basedOn w:val="affffd"/>
    <w:rsid w:val="006A3609"/>
    <w:pPr>
      <w:adjustRightInd w:val="0"/>
      <w:spacing w:before="120" w:after="0"/>
      <w:ind w:left="480" w:firstLineChars="0" w:firstLine="0"/>
      <w:jc w:val="center"/>
      <w:textAlignment w:val="baseline"/>
    </w:pPr>
    <w:rPr>
      <w:rFonts w:ascii="宋体"/>
      <w:kern w:val="28"/>
      <w:szCs w:val="20"/>
      <w:lang w:val="en-US"/>
    </w:rPr>
  </w:style>
  <w:style w:type="paragraph" w:customStyle="1" w:styleId="5f7">
    <w:name w:val="标题5（新）"/>
    <w:basedOn w:val="50"/>
    <w:rsid w:val="006A3609"/>
    <w:pPr>
      <w:numPr>
        <w:ilvl w:val="0"/>
        <w:numId w:val="0"/>
      </w:numPr>
      <w:tabs>
        <w:tab w:val="left" w:pos="540"/>
      </w:tabs>
      <w:spacing w:before="0" w:after="0" w:line="377" w:lineRule="auto"/>
      <w:jc w:val="both"/>
    </w:pPr>
    <w:rPr>
      <w:rFonts w:ascii="黑体" w:eastAsia="黑体" w:hAnsi="宋体"/>
      <w:bCs w:val="0"/>
      <w:color w:val="000000"/>
      <w:szCs w:val="20"/>
    </w:rPr>
  </w:style>
  <w:style w:type="paragraph" w:customStyle="1" w:styleId="afffffffffffffffffffffffffffff6">
    <w:name w:val="港珠澳表格"/>
    <w:basedOn w:val="a6"/>
    <w:rsid w:val="006A3609"/>
    <w:pPr>
      <w:spacing w:line="240" w:lineRule="auto"/>
      <w:ind w:left="480"/>
      <w:jc w:val="center"/>
    </w:pPr>
    <w:rPr>
      <w:color w:val="auto"/>
      <w:szCs w:val="20"/>
    </w:rPr>
  </w:style>
  <w:style w:type="paragraph" w:customStyle="1" w:styleId="afffffffffffffffffffffffffffff7">
    <w:name w:val="彭林"/>
    <w:basedOn w:val="af5"/>
    <w:rsid w:val="006A3609"/>
    <w:pPr>
      <w:tabs>
        <w:tab w:val="left" w:pos="540"/>
      </w:tabs>
      <w:adjustRightInd w:val="0"/>
      <w:snapToGrid w:val="0"/>
      <w:spacing w:line="240" w:lineRule="auto"/>
      <w:ind w:left="480" w:firstLineChars="0" w:firstLine="0"/>
      <w:jc w:val="center"/>
    </w:pPr>
    <w:rPr>
      <w:color w:val="000000"/>
      <w:kern w:val="2"/>
      <w:sz w:val="21"/>
      <w:szCs w:val="20"/>
    </w:rPr>
  </w:style>
  <w:style w:type="paragraph" w:customStyle="1" w:styleId="p24">
    <w:name w:val="p24"/>
    <w:basedOn w:val="a6"/>
    <w:rsid w:val="006A3609"/>
    <w:pPr>
      <w:widowControl/>
      <w:snapToGrid w:val="0"/>
      <w:spacing w:line="240" w:lineRule="atLeast"/>
      <w:jc w:val="center"/>
    </w:pPr>
    <w:rPr>
      <w:rFonts w:ascii="仿宋体" w:eastAsia="仿宋体" w:hAnsi="宋体" w:cs="宋体"/>
      <w:kern w:val="0"/>
    </w:rPr>
  </w:style>
  <w:style w:type="paragraph" w:customStyle="1" w:styleId="ky-02">
    <w:name w:val="ky-02"/>
    <w:next w:val="ky-txtChar"/>
    <w:rsid w:val="006A3609"/>
    <w:pPr>
      <w:tabs>
        <w:tab w:val="left" w:pos="-360"/>
      </w:tabs>
      <w:spacing w:before="312" w:line="360" w:lineRule="auto"/>
      <w:ind w:left="-360" w:firstLine="540"/>
      <w:outlineLvl w:val="1"/>
    </w:pPr>
    <w:rPr>
      <w:rFonts w:ascii="Times New Roman" w:eastAsia="黑体" w:hAnsi="Times New Roman"/>
      <w:b/>
      <w:kern w:val="44"/>
      <w:sz w:val="32"/>
    </w:rPr>
  </w:style>
  <w:style w:type="paragraph" w:customStyle="1" w:styleId="cucd-3">
    <w:name w:val="cucd-3"/>
    <w:next w:val="a6"/>
    <w:link w:val="cucd-3Char"/>
    <w:rsid w:val="006A3609"/>
    <w:pPr>
      <w:spacing w:line="360" w:lineRule="auto"/>
      <w:outlineLvl w:val="2"/>
    </w:pPr>
    <w:rPr>
      <w:b/>
      <w:kern w:val="2"/>
      <w:sz w:val="24"/>
      <w:szCs w:val="24"/>
    </w:rPr>
  </w:style>
  <w:style w:type="paragraph" w:customStyle="1" w:styleId="02-ky">
    <w:name w:val="02-ky"/>
    <w:basedOn w:val="a6"/>
    <w:rsid w:val="006A3609"/>
    <w:pPr>
      <w:tabs>
        <w:tab w:val="left" w:pos="2727"/>
      </w:tabs>
      <w:spacing w:line="240" w:lineRule="auto"/>
      <w:ind w:left="2727" w:hanging="567"/>
      <w:jc w:val="center"/>
    </w:pPr>
    <w:rPr>
      <w:rFonts w:ascii="宋体"/>
      <w:color w:val="auto"/>
      <w:sz w:val="21"/>
      <w:szCs w:val="20"/>
    </w:rPr>
  </w:style>
  <w:style w:type="paragraph" w:customStyle="1" w:styleId="0742">
    <w:name w:val="样式 (符号) 宋体 五号 居中 首行缩进:  0.74 厘米"/>
    <w:basedOn w:val="a6"/>
    <w:rsid w:val="006A3609"/>
    <w:pPr>
      <w:adjustRightInd w:val="0"/>
      <w:snapToGrid w:val="0"/>
      <w:spacing w:line="312" w:lineRule="auto"/>
      <w:ind w:left="480"/>
      <w:jc w:val="center"/>
    </w:pPr>
    <w:rPr>
      <w:rFonts w:ascii="宋体" w:hAnsi="宋体"/>
      <w:sz w:val="21"/>
      <w:szCs w:val="20"/>
    </w:rPr>
  </w:style>
  <w:style w:type="paragraph" w:customStyle="1" w:styleId="p21">
    <w:name w:val="p21"/>
    <w:basedOn w:val="a6"/>
    <w:rsid w:val="006A3609"/>
    <w:pPr>
      <w:widowControl/>
      <w:spacing w:before="100" w:after="100" w:line="312" w:lineRule="auto"/>
      <w:ind w:firstLine="420"/>
      <w:jc w:val="left"/>
    </w:pPr>
    <w:rPr>
      <w:rFonts w:ascii="宋体" w:hAnsi="宋体" w:cs="宋体"/>
      <w:kern w:val="0"/>
    </w:rPr>
  </w:style>
  <w:style w:type="paragraph" w:customStyle="1" w:styleId="caozike">
    <w:name w:val="caozike大哥段落"/>
    <w:basedOn w:val="a6"/>
    <w:link w:val="caozikeChar"/>
    <w:rsid w:val="006A3609"/>
    <w:pPr>
      <w:ind w:firstLineChars="200" w:firstLine="480"/>
    </w:pPr>
    <w:rPr>
      <w:rFonts w:ascii="宋体" w:hAnsi="宋体"/>
      <w:snapToGrid w:val="0"/>
      <w:color w:val="auto"/>
      <w:szCs w:val="21"/>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6"/>
    <w:rsid w:val="006A3609"/>
    <w:pPr>
      <w:ind w:left="480"/>
    </w:pPr>
    <w:rPr>
      <w:color w:val="auto"/>
      <w:szCs w:val="20"/>
    </w:rPr>
  </w:style>
  <w:style w:type="paragraph" w:customStyle="1" w:styleId="affffffffffffffffffffffffff0">
    <w:name w:val="表标题（杨）"/>
    <w:basedOn w:val="afff3"/>
    <w:link w:val="Charffffffff8"/>
    <w:rsid w:val="006A3609"/>
    <w:pPr>
      <w:widowControl/>
      <w:spacing w:before="120" w:after="120" w:line="360" w:lineRule="auto"/>
      <w:ind w:left="480"/>
      <w:jc w:val="center"/>
    </w:pPr>
    <w:rPr>
      <w:rFonts w:ascii="宋体" w:eastAsia="宋体" w:hAnsi="宋体"/>
      <w:b/>
      <w:color w:val="000000"/>
      <w:sz w:val="24"/>
    </w:rPr>
  </w:style>
  <w:style w:type="paragraph" w:customStyle="1" w:styleId="2SeHeadwsa2ChapterChapterTitleH21111h2">
    <w:name w:val="样式 标题 2SeHead wsa2ChapterChapter Title节H2标题 1.1节标题 1.1h...2"/>
    <w:basedOn w:val="21"/>
    <w:rsid w:val="006A3609"/>
    <w:pPr>
      <w:keepNext w:val="0"/>
      <w:keepLines w:val="0"/>
      <w:numPr>
        <w:ilvl w:val="1"/>
      </w:numPr>
      <w:tabs>
        <w:tab w:val="left" w:pos="454"/>
      </w:tabs>
      <w:autoSpaceDE w:val="0"/>
      <w:autoSpaceDN w:val="0"/>
      <w:adjustRightInd w:val="0"/>
      <w:spacing w:beforeLines="50" w:before="120" w:afterLines="50" w:after="0" w:line="300" w:lineRule="auto"/>
      <w:jc w:val="left"/>
    </w:pPr>
    <w:rPr>
      <w:rFonts w:ascii="黑体" w:eastAsia="黑体" w:hAnsi="宋体" w:cs="Times New Roman"/>
      <w:b w:val="0"/>
      <w:bCs w:val="0"/>
      <w:kern w:val="32"/>
      <w:sz w:val="28"/>
      <w:szCs w:val="20"/>
    </w:rPr>
  </w:style>
  <w:style w:type="paragraph" w:customStyle="1" w:styleId="afffffffffffffffffffffffffffff8">
    <w:name w:val="基准页眉样式"/>
    <w:basedOn w:val="af0"/>
    <w:rsid w:val="006A3609"/>
    <w:pPr>
      <w:spacing w:before="80" w:after="80"/>
      <w:ind w:left="480"/>
      <w:jc w:val="center"/>
    </w:pPr>
    <w:rPr>
      <w:sz w:val="21"/>
      <w:szCs w:val="20"/>
    </w:rPr>
  </w:style>
  <w:style w:type="paragraph" w:customStyle="1" w:styleId="affffffffffffffffffffffffff1">
    <w:name w:val="标书正文"/>
    <w:basedOn w:val="a6"/>
    <w:link w:val="Charffffffff9"/>
    <w:qFormat/>
    <w:rsid w:val="006A3609"/>
    <w:pPr>
      <w:adjustRightInd w:val="0"/>
      <w:snapToGrid w:val="0"/>
      <w:ind w:firstLineChars="200" w:firstLine="480"/>
    </w:pPr>
    <w:rPr>
      <w:rFonts w:ascii="Calibri" w:hAnsi="Calibri"/>
      <w:color w:val="auto"/>
    </w:rPr>
  </w:style>
  <w:style w:type="paragraph" w:customStyle="1" w:styleId="afffffffffffffffffffffffffff4">
    <w:name w:val="正文（有空格）"/>
    <w:link w:val="Charfffffffff6"/>
    <w:rsid w:val="006A3609"/>
    <w:pPr>
      <w:widowControl w:val="0"/>
      <w:adjustRightInd w:val="0"/>
      <w:snapToGrid w:val="0"/>
      <w:spacing w:line="360" w:lineRule="auto"/>
      <w:ind w:firstLineChars="200" w:firstLine="200"/>
    </w:pPr>
    <w:rPr>
      <w:rFonts w:ascii="宋体" w:hAnsi="宋体"/>
      <w:kern w:val="2"/>
      <w:sz w:val="28"/>
    </w:rPr>
  </w:style>
  <w:style w:type="paragraph" w:customStyle="1" w:styleId="afffffffffffffffffffffffffffff9">
    <w:name w:val="参考文献"/>
    <w:basedOn w:val="a6"/>
    <w:rsid w:val="006A3609"/>
    <w:pPr>
      <w:spacing w:afterLines="20" w:line="312" w:lineRule="auto"/>
      <w:ind w:left="420" w:hanging="420"/>
      <w:jc w:val="left"/>
    </w:pPr>
    <w:rPr>
      <w:rFonts w:ascii="宋体" w:hAnsi="宋体"/>
      <w:color w:val="auto"/>
      <w:kern w:val="0"/>
      <w:sz w:val="21"/>
      <w:szCs w:val="20"/>
    </w:rPr>
  </w:style>
  <w:style w:type="paragraph" w:customStyle="1" w:styleId="afffffffffffffffffffffffffffffa">
    <w:name w:val="样式 样式 表格中 + + (符号) 宋体"/>
    <w:basedOn w:val="affffffffffffffffffffffffff6"/>
    <w:rsid w:val="006A3609"/>
    <w:pPr>
      <w:spacing w:line="240" w:lineRule="atLeast"/>
    </w:pPr>
  </w:style>
  <w:style w:type="paragraph" w:customStyle="1" w:styleId="ky-01">
    <w:name w:val="ky-01"/>
    <w:next w:val="ky-txtChar"/>
    <w:rsid w:val="006A3609"/>
    <w:pPr>
      <w:tabs>
        <w:tab w:val="left" w:pos="425"/>
      </w:tabs>
      <w:spacing w:line="360" w:lineRule="auto"/>
      <w:ind w:left="425" w:hanging="425"/>
      <w:jc w:val="center"/>
      <w:outlineLvl w:val="0"/>
    </w:pPr>
    <w:rPr>
      <w:rFonts w:ascii="黑体" w:eastAsia="黑体" w:hAnsi="Times New Roman"/>
      <w:b/>
      <w:kern w:val="44"/>
      <w:sz w:val="36"/>
    </w:rPr>
  </w:style>
  <w:style w:type="paragraph" w:customStyle="1" w:styleId="p37">
    <w:name w:val="p37"/>
    <w:basedOn w:val="a6"/>
    <w:rsid w:val="006A3609"/>
    <w:pPr>
      <w:widowControl/>
      <w:spacing w:line="240" w:lineRule="auto"/>
    </w:pPr>
    <w:rPr>
      <w:color w:val="auto"/>
      <w:kern w:val="0"/>
      <w:sz w:val="21"/>
      <w:szCs w:val="21"/>
    </w:rPr>
  </w:style>
  <w:style w:type="paragraph" w:customStyle="1" w:styleId="afffffffffffffffffffffffffffffb">
    <w:name w:val="样式a"/>
    <w:basedOn w:val="a6"/>
    <w:rsid w:val="006A3609"/>
    <w:pPr>
      <w:ind w:left="480"/>
      <w:outlineLvl w:val="0"/>
    </w:pPr>
    <w:rPr>
      <w:rFonts w:eastAsia="黑体"/>
      <w:b/>
      <w:color w:val="auto"/>
      <w:kern w:val="0"/>
      <w:sz w:val="28"/>
      <w:szCs w:val="20"/>
    </w:rPr>
  </w:style>
  <w:style w:type="paragraph" w:customStyle="1" w:styleId="1021">
    <w:name w:val="样式 标题1（杨） + 段后: 0.2 行"/>
    <w:basedOn w:val="1ffffffe"/>
    <w:rsid w:val="006A3609"/>
    <w:pPr>
      <w:spacing w:beforeLines="200" w:beforeAutospacing="0" w:afterLines="200" w:afterAutospacing="0"/>
    </w:pPr>
    <w:rPr>
      <w:b/>
    </w:rPr>
  </w:style>
  <w:style w:type="paragraph" w:customStyle="1" w:styleId="1ffffffe">
    <w:name w:val="标题1（杨）"/>
    <w:basedOn w:val="15"/>
    <w:rsid w:val="006A3609"/>
    <w:pPr>
      <w:keepNext/>
      <w:keepLines/>
      <w:pageBreakBefore/>
      <w:snapToGrid/>
      <w:spacing w:beforeLines="0" w:before="100" w:beforeAutospacing="1" w:afterLines="0" w:after="100" w:afterAutospacing="1" w:line="1200" w:lineRule="auto"/>
    </w:pPr>
    <w:rPr>
      <w:rFonts w:ascii="宋体" w:eastAsia="黑体" w:hAnsi="宋体"/>
      <w:b w:val="0"/>
      <w:bCs w:val="0"/>
      <w:kern w:val="44"/>
      <w:sz w:val="36"/>
      <w:szCs w:val="20"/>
    </w:rPr>
  </w:style>
  <w:style w:type="paragraph" w:customStyle="1" w:styleId="p28">
    <w:name w:val="p28"/>
    <w:basedOn w:val="a6"/>
    <w:rsid w:val="006A3609"/>
    <w:pPr>
      <w:widowControl/>
      <w:snapToGrid w:val="0"/>
      <w:spacing w:before="31" w:after="31" w:line="280" w:lineRule="atLeast"/>
      <w:jc w:val="center"/>
    </w:pPr>
    <w:rPr>
      <w:spacing w:val="-8"/>
      <w:kern w:val="0"/>
      <w:sz w:val="21"/>
      <w:szCs w:val="21"/>
    </w:rPr>
  </w:style>
  <w:style w:type="paragraph" w:customStyle="1" w:styleId="p33">
    <w:name w:val="p33"/>
    <w:basedOn w:val="a6"/>
    <w:rsid w:val="006A3609"/>
    <w:pPr>
      <w:widowControl/>
      <w:snapToGrid w:val="0"/>
      <w:spacing w:line="240" w:lineRule="auto"/>
      <w:jc w:val="center"/>
    </w:pPr>
    <w:rPr>
      <w:rFonts w:ascii="宋体" w:hAnsi="宋体" w:cs="宋体"/>
      <w:color w:val="auto"/>
      <w:spacing w:val="-8"/>
      <w:kern w:val="0"/>
      <w:sz w:val="21"/>
      <w:szCs w:val="21"/>
    </w:rPr>
  </w:style>
  <w:style w:type="paragraph" w:customStyle="1" w:styleId="p29">
    <w:name w:val="p29"/>
    <w:basedOn w:val="a6"/>
    <w:rsid w:val="006A3609"/>
    <w:pPr>
      <w:widowControl/>
      <w:spacing w:line="280" w:lineRule="atLeast"/>
      <w:jc w:val="center"/>
    </w:pPr>
    <w:rPr>
      <w:rFonts w:ascii="宋体" w:hAnsi="宋体" w:cs="宋体"/>
      <w:kern w:val="0"/>
      <w:sz w:val="21"/>
      <w:szCs w:val="21"/>
    </w:rPr>
  </w:style>
  <w:style w:type="paragraph" w:customStyle="1" w:styleId="2ffffffb">
    <w:name w:val="样式 表格 + 首行缩进:  2 字符"/>
    <w:basedOn w:val="aff"/>
    <w:rsid w:val="006A3609"/>
    <w:pPr>
      <w:keepNext w:val="0"/>
      <w:widowControl/>
      <w:autoSpaceDE/>
      <w:autoSpaceDN/>
      <w:adjustRightInd/>
      <w:spacing w:line="360" w:lineRule="auto"/>
      <w:ind w:firstLineChars="200" w:firstLine="360"/>
      <w:textAlignment w:val="auto"/>
    </w:pPr>
    <w:rPr>
      <w:color w:val="000000"/>
      <w:sz w:val="21"/>
      <w:szCs w:val="20"/>
    </w:rPr>
  </w:style>
  <w:style w:type="paragraph" w:customStyle="1" w:styleId="4ff0">
    <w:name w:val="标题4（杨）"/>
    <w:basedOn w:val="a6"/>
    <w:rsid w:val="006A3609"/>
    <w:pPr>
      <w:spacing w:line="312" w:lineRule="auto"/>
      <w:ind w:left="480"/>
      <w:jc w:val="left"/>
    </w:pPr>
    <w:rPr>
      <w:rFonts w:ascii="宋体" w:eastAsia="黑体" w:hAnsi="宋体"/>
      <w:b/>
      <w:szCs w:val="20"/>
    </w:rPr>
  </w:style>
  <w:style w:type="paragraph" w:customStyle="1" w:styleId="afffffffffffffffffffffffffffffc">
    <w:name w:val="附录标识"/>
    <w:basedOn w:val="a6"/>
    <w:rsid w:val="006A3609"/>
    <w:pPr>
      <w:widowControl/>
      <w:shd w:val="clear" w:color="FFFFFF" w:fill="FFFFFF"/>
      <w:tabs>
        <w:tab w:val="left" w:pos="6405"/>
      </w:tabs>
      <w:spacing w:before="640" w:after="200" w:line="240" w:lineRule="auto"/>
      <w:jc w:val="center"/>
      <w:outlineLvl w:val="0"/>
    </w:pPr>
    <w:rPr>
      <w:rFonts w:ascii="黑体" w:eastAsia="黑体"/>
      <w:color w:val="auto"/>
      <w:kern w:val="0"/>
      <w:sz w:val="21"/>
      <w:szCs w:val="20"/>
    </w:rPr>
  </w:style>
  <w:style w:type="paragraph" w:customStyle="1" w:styleId="afffffffffffffffffffffffffffffd">
    <w:name w:val="大哥段落"/>
    <w:basedOn w:val="a6"/>
    <w:rsid w:val="006A3609"/>
    <w:pPr>
      <w:ind w:left="480" w:firstLine="200"/>
    </w:pPr>
    <w:rPr>
      <w:color w:val="auto"/>
      <w:szCs w:val="20"/>
    </w:rPr>
  </w:style>
  <w:style w:type="paragraph" w:customStyle="1" w:styleId="402">
    <w:name w:val="样式 标题 4 + 段后: 0.2 行"/>
    <w:basedOn w:val="41"/>
    <w:rsid w:val="006A3609"/>
    <w:pPr>
      <w:keepNext w:val="0"/>
      <w:keepLines w:val="0"/>
      <w:numPr>
        <w:ilvl w:val="3"/>
      </w:numPr>
      <w:tabs>
        <w:tab w:val="left" w:pos="540"/>
      </w:tabs>
      <w:adjustRightInd w:val="0"/>
      <w:spacing w:before="100" w:beforeAutospacing="1" w:after="0" w:line="312" w:lineRule="auto"/>
      <w:jc w:val="left"/>
      <w:textAlignment w:val="baseline"/>
    </w:pPr>
    <w:rPr>
      <w:rFonts w:ascii="Arial" w:eastAsia="黑体" w:hAnsi="Arial" w:cs="Times New Roman"/>
      <w:bCs w:val="0"/>
      <w:kern w:val="0"/>
      <w:sz w:val="24"/>
      <w:szCs w:val="20"/>
    </w:rPr>
  </w:style>
  <w:style w:type="paragraph" w:customStyle="1" w:styleId="afffffffffffffffffffffffffffffe">
    <w:name w:val="第三节"/>
    <w:basedOn w:val="a6"/>
    <w:rsid w:val="006A3609"/>
    <w:pPr>
      <w:spacing w:before="312"/>
      <w:ind w:left="480"/>
      <w:jc w:val="left"/>
    </w:pPr>
    <w:rPr>
      <w:rFonts w:ascii="黑体" w:eastAsia="黑体"/>
      <w:b/>
      <w:color w:val="auto"/>
      <w:sz w:val="32"/>
      <w:szCs w:val="20"/>
    </w:rPr>
  </w:style>
  <w:style w:type="paragraph" w:customStyle="1" w:styleId="cucd-1">
    <w:name w:val="cucd-1"/>
    <w:next w:val="a6"/>
    <w:rsid w:val="006A3609"/>
    <w:pPr>
      <w:pageBreakBefore/>
      <w:spacing w:line="360" w:lineRule="auto"/>
      <w:ind w:left="900" w:hanging="420"/>
      <w:jc w:val="center"/>
      <w:outlineLvl w:val="0"/>
    </w:pPr>
    <w:rPr>
      <w:rFonts w:ascii="Cambria" w:eastAsia="黑体" w:hAnsi="Cambria"/>
      <w:b/>
      <w:kern w:val="2"/>
      <w:sz w:val="36"/>
      <w:szCs w:val="24"/>
    </w:rPr>
  </w:style>
  <w:style w:type="paragraph" w:customStyle="1" w:styleId="0030">
    <w:name w:val="00标题3"/>
    <w:basedOn w:val="3fff3"/>
    <w:link w:val="003Char"/>
    <w:rsid w:val="006A3609"/>
    <w:pPr>
      <w:numPr>
        <w:ilvl w:val="0"/>
      </w:numPr>
      <w:spacing w:before="0" w:beforeAutospacing="0" w:afterLines="0"/>
      <w:ind w:left="720" w:hanging="720"/>
      <w:jc w:val="left"/>
    </w:pPr>
    <w:rPr>
      <w:rFonts w:ascii="黑体" w:hAnsi="Calibri"/>
    </w:rPr>
  </w:style>
  <w:style w:type="paragraph" w:customStyle="1" w:styleId="2SeHeadwsa215105">
    <w:name w:val="样式 样式 标题 2SeHead wsa2节 + 段后: 1.5 行1 + 段后: 0.5 行"/>
    <w:basedOn w:val="a6"/>
    <w:rsid w:val="006A3609"/>
    <w:pPr>
      <w:keepNext/>
      <w:keepLines/>
      <w:snapToGrid w:val="0"/>
      <w:spacing w:afterLines="20"/>
      <w:ind w:left="480"/>
      <w:jc w:val="left"/>
      <w:outlineLvl w:val="1"/>
    </w:pPr>
    <w:rPr>
      <w:rFonts w:ascii="宋体" w:eastAsia="黑体"/>
      <w:b/>
      <w:kern w:val="0"/>
      <w:szCs w:val="20"/>
    </w:rPr>
  </w:style>
  <w:style w:type="paragraph" w:customStyle="1" w:styleId="Char1CharCharChar1">
    <w:name w:val="Char1 Char Char Char1"/>
    <w:basedOn w:val="a6"/>
    <w:rsid w:val="006A3609"/>
    <w:pPr>
      <w:ind w:firstLineChars="200" w:firstLine="200"/>
    </w:pPr>
    <w:rPr>
      <w:rFonts w:ascii="宋体" w:hAnsi="宋体" w:cs="宋体"/>
      <w:color w:val="auto"/>
    </w:rPr>
  </w:style>
  <w:style w:type="paragraph" w:customStyle="1" w:styleId="afffffffffffffffffffffffffff6">
    <w:name w:val="廉江表标题"/>
    <w:basedOn w:val="a6"/>
    <w:link w:val="CharCharffff0"/>
    <w:rsid w:val="006A3609"/>
    <w:pPr>
      <w:adjustRightInd w:val="0"/>
      <w:snapToGrid w:val="0"/>
      <w:spacing w:afterLines="50" w:line="440" w:lineRule="exact"/>
      <w:ind w:firstLine="525"/>
      <w:jc w:val="center"/>
      <w:textAlignment w:val="baseline"/>
    </w:pPr>
    <w:rPr>
      <w:rFonts w:ascii="Calibri" w:hAnsi="Calibri"/>
      <w:b/>
      <w:kern w:val="0"/>
    </w:rPr>
  </w:style>
  <w:style w:type="paragraph" w:customStyle="1" w:styleId="affffffffffffffffffffffffff4">
    <w:name w:val="样式 题注 + 宋体"/>
    <w:basedOn w:val="afff3"/>
    <w:link w:val="Charffffffffc"/>
    <w:rsid w:val="006A3609"/>
    <w:pPr>
      <w:widowControl/>
      <w:adjustRightInd w:val="0"/>
      <w:snapToGrid w:val="0"/>
      <w:spacing w:before="152" w:after="160" w:line="312" w:lineRule="auto"/>
      <w:ind w:left="480"/>
      <w:jc w:val="center"/>
    </w:pPr>
    <w:rPr>
      <w:rFonts w:ascii="宋体" w:eastAsia="宋体" w:hAnsi="宋体"/>
      <w:color w:val="000000"/>
      <w:spacing w:val="5"/>
      <w:sz w:val="24"/>
    </w:rPr>
  </w:style>
  <w:style w:type="paragraph" w:customStyle="1" w:styleId="1fffffff2">
    <w:name w:val="样式 题注 + 黑色1"/>
    <w:basedOn w:val="afff3"/>
    <w:rsid w:val="006A3609"/>
    <w:pPr>
      <w:widowControl/>
      <w:adjustRightInd w:val="0"/>
      <w:snapToGrid w:val="0"/>
      <w:spacing w:before="152" w:after="160" w:line="312" w:lineRule="auto"/>
      <w:ind w:left="480"/>
      <w:jc w:val="center"/>
    </w:pPr>
    <w:rPr>
      <w:rFonts w:ascii="黑体" w:eastAsia="宋体" w:hAnsi="宋体"/>
      <w:color w:val="000000"/>
      <w:kern w:val="0"/>
      <w:sz w:val="24"/>
    </w:rPr>
  </w:style>
  <w:style w:type="paragraph" w:customStyle="1" w:styleId="1Arial">
    <w:name w:val="样式 标题 1 + (西文) Arial (中文) 黑体 四号 非加粗"/>
    <w:basedOn w:val="15"/>
    <w:link w:val="1ArialCharChar"/>
    <w:rsid w:val="006A3609"/>
    <w:pPr>
      <w:keepNext/>
      <w:keepLines/>
      <w:tabs>
        <w:tab w:val="left" w:pos="432"/>
      </w:tabs>
      <w:snapToGrid/>
      <w:spacing w:beforeLines="0" w:before="340" w:afterLines="0" w:after="330" w:line="576" w:lineRule="auto"/>
      <w:ind w:left="432" w:hanging="432"/>
      <w:jc w:val="both"/>
    </w:pPr>
    <w:rPr>
      <w:rFonts w:ascii="Calibri" w:eastAsia="黑体" w:hAnsi="Calibri"/>
      <w:color w:val="auto"/>
      <w:sz w:val="28"/>
      <w:szCs w:val="28"/>
    </w:rPr>
  </w:style>
  <w:style w:type="paragraph" w:customStyle="1" w:styleId="affffffffffffffffffffffffff2">
    <w:name w:val="第二标题"/>
    <w:basedOn w:val="21"/>
    <w:link w:val="Charffffffffa"/>
    <w:rsid w:val="006A3609"/>
    <w:pPr>
      <w:numPr>
        <w:ilvl w:val="1"/>
      </w:numPr>
      <w:tabs>
        <w:tab w:val="left" w:pos="720"/>
      </w:tabs>
      <w:snapToGrid w:val="0"/>
      <w:spacing w:before="100" w:beforeAutospacing="1" w:line="360" w:lineRule="auto"/>
    </w:pPr>
    <w:rPr>
      <w:rFonts w:ascii="Arial" w:eastAsia="黑体" w:hAnsi="Arial" w:cs="Times New Roman"/>
      <w:bCs w:val="0"/>
      <w:color w:val="auto"/>
      <w:sz w:val="36"/>
      <w:szCs w:val="20"/>
    </w:rPr>
  </w:style>
  <w:style w:type="paragraph" w:customStyle="1" w:styleId="p23">
    <w:name w:val="p23"/>
    <w:basedOn w:val="a6"/>
    <w:rsid w:val="006A3609"/>
    <w:pPr>
      <w:widowControl/>
      <w:spacing w:before="156" w:after="120" w:line="312" w:lineRule="auto"/>
      <w:ind w:firstLine="420"/>
    </w:pPr>
    <w:rPr>
      <w:kern w:val="0"/>
    </w:rPr>
  </w:style>
  <w:style w:type="paragraph" w:customStyle="1" w:styleId="2050510">
    <w:name w:val="样式 标题2（新） + 段前: 0.5 行 段后: 0.5 行1"/>
    <w:basedOn w:val="2ffffff4"/>
    <w:rsid w:val="006A3609"/>
    <w:pPr>
      <w:spacing w:beforeLines="0" w:afterLines="0"/>
    </w:pPr>
    <w:rPr>
      <w:b/>
      <w:sz w:val="28"/>
    </w:rPr>
  </w:style>
  <w:style w:type="paragraph" w:customStyle="1" w:styleId="6e">
    <w:name w:val="标题6（杨）"/>
    <w:basedOn w:val="a6"/>
    <w:rsid w:val="006A3609"/>
    <w:pPr>
      <w:tabs>
        <w:tab w:val="left" w:pos="3260"/>
      </w:tabs>
      <w:spacing w:line="240" w:lineRule="auto"/>
      <w:ind w:left="3260" w:hanging="3260"/>
    </w:pPr>
    <w:rPr>
      <w:color w:val="auto"/>
      <w:sz w:val="21"/>
    </w:rPr>
  </w:style>
  <w:style w:type="paragraph" w:customStyle="1" w:styleId="1314">
    <w:name w:val="样式 标题1（杨） + 段前: 3 行 段后: 1 行"/>
    <w:basedOn w:val="1ffffffe"/>
    <w:rsid w:val="006A3609"/>
    <w:pPr>
      <w:tabs>
        <w:tab w:val="left" w:pos="425"/>
      </w:tabs>
      <w:adjustRightInd w:val="0"/>
      <w:snapToGrid w:val="0"/>
      <w:spacing w:beforeLines="400" w:beforeAutospacing="0" w:afterLines="100" w:afterAutospacing="0" w:line="312" w:lineRule="auto"/>
      <w:ind w:left="425" w:hanging="425"/>
    </w:pPr>
    <w:rPr>
      <w:rFonts w:hAnsi="Times New Roman"/>
      <w:b/>
      <w:sz w:val="32"/>
    </w:rPr>
  </w:style>
  <w:style w:type="paragraph" w:customStyle="1" w:styleId="31311">
    <w:name w:val="标题3　1.3.1"/>
    <w:basedOn w:val="a6"/>
    <w:rsid w:val="006A3609"/>
    <w:pPr>
      <w:tabs>
        <w:tab w:val="left" w:pos="720"/>
      </w:tabs>
      <w:spacing w:line="240" w:lineRule="auto"/>
      <w:ind w:left="720" w:hanging="720"/>
    </w:pPr>
    <w:rPr>
      <w:color w:val="auto"/>
      <w:szCs w:val="20"/>
    </w:rPr>
  </w:style>
  <w:style w:type="paragraph" w:customStyle="1" w:styleId="4ff1">
    <w:name w:val="标题4（新）"/>
    <w:basedOn w:val="a6"/>
    <w:rsid w:val="006A3609"/>
    <w:pPr>
      <w:spacing w:beforeLines="50" w:afterLines="50" w:line="312" w:lineRule="auto"/>
      <w:ind w:left="480"/>
    </w:pPr>
    <w:rPr>
      <w:rFonts w:eastAsia="黑体"/>
      <w:b/>
      <w:color w:val="auto"/>
      <w:szCs w:val="20"/>
    </w:rPr>
  </w:style>
  <w:style w:type="paragraph" w:customStyle="1" w:styleId="2074">
    <w:name w:val="样式 标题 2 + 四号 非加粗 左侧:  0.74 厘米"/>
    <w:basedOn w:val="21"/>
    <w:link w:val="2074CharChar"/>
    <w:rsid w:val="006A3609"/>
    <w:pPr>
      <w:numPr>
        <w:ilvl w:val="1"/>
      </w:numPr>
      <w:tabs>
        <w:tab w:val="left" w:pos="576"/>
      </w:tabs>
      <w:spacing w:before="0" w:after="0" w:line="360" w:lineRule="auto"/>
      <w:ind w:left="576" w:hanging="576"/>
    </w:pPr>
    <w:rPr>
      <w:rFonts w:ascii="Arial" w:eastAsia="黑体" w:hAnsi="Arial" w:cs="Times New Roman"/>
      <w:color w:val="auto"/>
      <w:sz w:val="28"/>
      <w:szCs w:val="28"/>
    </w:rPr>
  </w:style>
  <w:style w:type="paragraph" w:customStyle="1" w:styleId="affffffffffffffffffffffffff3">
    <w:name w:val="样式 样式 题注 + 宋体 + 非加宽量 / 紧缩量"/>
    <w:basedOn w:val="affffffffffffffffffffffffff4"/>
    <w:link w:val="Charffffffffb"/>
    <w:rsid w:val="006A3609"/>
    <w:pPr>
      <w:adjustRightInd/>
      <w:snapToGrid/>
      <w:spacing w:line="360" w:lineRule="auto"/>
    </w:pPr>
    <w:rPr>
      <w:b/>
    </w:rPr>
  </w:style>
  <w:style w:type="paragraph" w:customStyle="1" w:styleId="2074GB2312">
    <w:name w:val="样式 样式 标题 2 + 四号 非加粗 左侧:  0.74 厘米 + 仿宋_GB2312"/>
    <w:basedOn w:val="2074"/>
    <w:link w:val="2074GB2312CharChar"/>
    <w:rsid w:val="006A3609"/>
    <w:rPr>
      <w:rFonts w:eastAsia="仿宋_GB2312"/>
    </w:rPr>
  </w:style>
  <w:style w:type="paragraph" w:customStyle="1" w:styleId="affffffffffffffffffffffffff7">
    <w:name w:val="技术路线"/>
    <w:basedOn w:val="a6"/>
    <w:link w:val="Charffffffffe"/>
    <w:rsid w:val="006A3609"/>
    <w:pPr>
      <w:spacing w:line="240" w:lineRule="auto"/>
      <w:ind w:left="480"/>
      <w:jc w:val="left"/>
    </w:pPr>
    <w:rPr>
      <w:rFonts w:ascii="宋体" w:hAnsi="Calibri"/>
      <w:color w:val="auto"/>
      <w:sz w:val="15"/>
      <w:szCs w:val="20"/>
    </w:rPr>
  </w:style>
  <w:style w:type="paragraph" w:customStyle="1" w:styleId="p34">
    <w:name w:val="p34"/>
    <w:basedOn w:val="a6"/>
    <w:rsid w:val="006A3609"/>
    <w:pPr>
      <w:widowControl/>
      <w:spacing w:line="440" w:lineRule="atLeast"/>
      <w:ind w:firstLine="420"/>
    </w:pPr>
    <w:rPr>
      <w:rFonts w:ascii="宋体" w:hAnsi="宋体" w:cs="宋体"/>
      <w:color w:val="auto"/>
      <w:kern w:val="0"/>
      <w:sz w:val="21"/>
      <w:szCs w:val="21"/>
    </w:rPr>
  </w:style>
  <w:style w:type="paragraph" w:customStyle="1" w:styleId="12f8">
    <w:name w:val="样式 标题1（杨） + 段后: 2 行"/>
    <w:basedOn w:val="1ffffffe"/>
    <w:rsid w:val="006A3609"/>
    <w:pPr>
      <w:tabs>
        <w:tab w:val="left" w:pos="425"/>
      </w:tabs>
      <w:adjustRightInd w:val="0"/>
      <w:snapToGrid w:val="0"/>
      <w:spacing w:beforeLines="100" w:beforeAutospacing="0" w:afterLines="20" w:afterAutospacing="0" w:line="312" w:lineRule="auto"/>
      <w:ind w:left="425" w:hanging="425"/>
    </w:pPr>
    <w:rPr>
      <w:rFonts w:hAnsi="Times New Roman"/>
      <w:b/>
      <w:sz w:val="32"/>
    </w:rPr>
  </w:style>
  <w:style w:type="paragraph" w:customStyle="1" w:styleId="22f3">
    <w:name w:val="样式 样式 表格 + 首行缩进:  2 字符 + 首行缩进:  2 字符"/>
    <w:basedOn w:val="2ffffffb"/>
    <w:rsid w:val="006A3609"/>
    <w:pPr>
      <w:ind w:firstLineChars="0" w:firstLine="0"/>
    </w:pPr>
  </w:style>
  <w:style w:type="paragraph" w:customStyle="1" w:styleId="466150">
    <w:name w:val="样式 标题 4 + 段前: 6 磅 段后: 6 磅 行距: 1.5 倍行距"/>
    <w:basedOn w:val="41"/>
    <w:rsid w:val="006A3609"/>
    <w:pPr>
      <w:numPr>
        <w:ilvl w:val="3"/>
      </w:numPr>
      <w:tabs>
        <w:tab w:val="left" w:pos="864"/>
      </w:tabs>
      <w:spacing w:beforeLines="50" w:before="120" w:afterLines="50" w:after="120" w:line="312" w:lineRule="auto"/>
      <w:jc w:val="left"/>
    </w:pPr>
    <w:rPr>
      <w:rFonts w:ascii="Arial" w:eastAsia="黑体" w:hAnsi="Arial" w:cs="Times New Roman"/>
      <w:bCs w:val="0"/>
      <w:color w:val="auto"/>
      <w:sz w:val="24"/>
      <w:szCs w:val="20"/>
    </w:rPr>
  </w:style>
  <w:style w:type="paragraph" w:customStyle="1" w:styleId="cucd-TB">
    <w:name w:val="cucd-TB"/>
    <w:link w:val="cucd-TBChar"/>
    <w:rsid w:val="006A3609"/>
    <w:pPr>
      <w:spacing w:line="360" w:lineRule="auto"/>
      <w:jc w:val="center"/>
    </w:pPr>
    <w:rPr>
      <w:kern w:val="2"/>
      <w:sz w:val="21"/>
      <w:szCs w:val="24"/>
    </w:rPr>
  </w:style>
  <w:style w:type="paragraph" w:customStyle="1" w:styleId="022">
    <w:name w:val="样式 表格 + 段后: 0.2 行"/>
    <w:basedOn w:val="aff"/>
    <w:rsid w:val="006A3609"/>
    <w:pPr>
      <w:keepNext w:val="0"/>
      <w:autoSpaceDE/>
      <w:autoSpaceDN/>
      <w:snapToGrid w:val="0"/>
      <w:textAlignment w:val="auto"/>
    </w:pPr>
    <w:rPr>
      <w:color w:val="000000"/>
      <w:sz w:val="18"/>
      <w:szCs w:val="20"/>
    </w:rPr>
  </w:style>
  <w:style w:type="paragraph" w:customStyle="1" w:styleId="0a">
    <w:name w:val="0"/>
    <w:basedOn w:val="a6"/>
    <w:rsid w:val="006A3609"/>
    <w:pPr>
      <w:widowControl/>
      <w:snapToGrid w:val="0"/>
      <w:spacing w:line="365" w:lineRule="atLeast"/>
      <w:ind w:left="1"/>
      <w:textAlignment w:val="bottom"/>
    </w:pPr>
    <w:rPr>
      <w:color w:val="auto"/>
      <w:kern w:val="0"/>
      <w:sz w:val="20"/>
      <w:szCs w:val="20"/>
    </w:rPr>
  </w:style>
  <w:style w:type="paragraph" w:customStyle="1" w:styleId="26a">
    <w:name w:val="样式 首行缩进:  2 字符6"/>
    <w:basedOn w:val="a6"/>
    <w:link w:val="26CharChar"/>
    <w:rsid w:val="006A3609"/>
    <w:pPr>
      <w:snapToGrid w:val="0"/>
      <w:ind w:firstLineChars="200" w:firstLine="480"/>
    </w:pPr>
    <w:rPr>
      <w:rFonts w:ascii="Calibri" w:hAnsi="Calibri" w:cs="宋体"/>
      <w:color w:val="auto"/>
      <w:szCs w:val="20"/>
    </w:rPr>
  </w:style>
  <w:style w:type="paragraph" w:customStyle="1" w:styleId="p31">
    <w:name w:val="p31"/>
    <w:basedOn w:val="a6"/>
    <w:rsid w:val="006A3609"/>
    <w:pPr>
      <w:widowControl/>
      <w:spacing w:before="156" w:after="156" w:line="312" w:lineRule="auto"/>
      <w:ind w:firstLine="420"/>
    </w:pPr>
    <w:rPr>
      <w:kern w:val="0"/>
    </w:rPr>
  </w:style>
  <w:style w:type="paragraph" w:customStyle="1" w:styleId="3151">
    <w:name w:val="样式 标题 3 + 黑体 两端对齐 行距: 1.5 倍行距1"/>
    <w:basedOn w:val="31"/>
    <w:rsid w:val="006A3609"/>
    <w:pPr>
      <w:keepLines w:val="0"/>
      <w:numPr>
        <w:ilvl w:val="2"/>
      </w:numPr>
      <w:spacing w:before="0" w:after="0" w:line="360" w:lineRule="auto"/>
    </w:pPr>
    <w:rPr>
      <w:rFonts w:ascii="黑体" w:eastAsia="黑体" w:hAnsi="黑体" w:cs="宋体"/>
      <w:b w:val="0"/>
      <w:bCs w:val="0"/>
      <w:kern w:val="44"/>
      <w:sz w:val="28"/>
      <w:szCs w:val="20"/>
    </w:rPr>
  </w:style>
  <w:style w:type="paragraph" w:customStyle="1" w:styleId="affffffffffffffffffffffffffe">
    <w:name w:val="样式 第三标题 + 宋体"/>
    <w:basedOn w:val="afffffffffffffffffffffffffff"/>
    <w:link w:val="Charfffffffff3"/>
    <w:rsid w:val="006A3609"/>
    <w:pPr>
      <w:spacing w:line="360" w:lineRule="auto"/>
    </w:pPr>
    <w:rPr>
      <w:rFonts w:ascii="宋体" w:hAnsi="宋体"/>
    </w:rPr>
  </w:style>
  <w:style w:type="paragraph" w:customStyle="1" w:styleId="1022">
    <w:name w:val="样式 标题1（新） + 段后: 0.2 行"/>
    <w:basedOn w:val="1fffffff1"/>
    <w:rsid w:val="006A3609"/>
    <w:rPr>
      <w:b/>
    </w:rPr>
  </w:style>
  <w:style w:type="paragraph" w:customStyle="1" w:styleId="p22">
    <w:name w:val="p22"/>
    <w:basedOn w:val="a6"/>
    <w:rsid w:val="006A3609"/>
    <w:pPr>
      <w:widowControl/>
      <w:spacing w:line="240" w:lineRule="auto"/>
      <w:jc w:val="left"/>
    </w:pPr>
    <w:rPr>
      <w:rFonts w:ascii="Arial Unicode MS" w:hAnsi="Arial Unicode MS" w:cs="宋体"/>
      <w:kern w:val="0"/>
    </w:rPr>
  </w:style>
  <w:style w:type="paragraph" w:customStyle="1" w:styleId="AA1">
    <w:name w:val="A表格A"/>
    <w:basedOn w:val="a6"/>
    <w:next w:val="a6"/>
    <w:rsid w:val="006A3609"/>
    <w:pPr>
      <w:widowControl/>
      <w:adjustRightInd w:val="0"/>
      <w:snapToGrid w:val="0"/>
      <w:ind w:firstLineChars="200" w:firstLine="480"/>
      <w:jc w:val="center"/>
    </w:pPr>
    <w:rPr>
      <w:color w:val="auto"/>
    </w:rPr>
  </w:style>
  <w:style w:type="paragraph" w:customStyle="1" w:styleId="2ffffff0">
    <w:name w:val="样式 标题 2 + (符号) 宋体"/>
    <w:basedOn w:val="21"/>
    <w:link w:val="2CharChara"/>
    <w:rsid w:val="006A3609"/>
    <w:pPr>
      <w:numPr>
        <w:ilvl w:val="1"/>
      </w:numPr>
      <w:tabs>
        <w:tab w:val="left" w:pos="576"/>
      </w:tabs>
      <w:spacing w:before="0" w:after="0" w:line="360" w:lineRule="auto"/>
      <w:ind w:left="576" w:hanging="576"/>
    </w:pPr>
    <w:rPr>
      <w:rFonts w:ascii="宋体" w:eastAsia="宋体" w:hAnsi="Arial" w:cs="Times New Roman"/>
      <w:color w:val="auto"/>
      <w:sz w:val="28"/>
    </w:rPr>
  </w:style>
  <w:style w:type="paragraph" w:customStyle="1" w:styleId="p40">
    <w:name w:val="p40"/>
    <w:basedOn w:val="a6"/>
    <w:rsid w:val="006A3609"/>
    <w:pPr>
      <w:widowControl/>
      <w:snapToGrid w:val="0"/>
      <w:spacing w:after="120"/>
      <w:ind w:firstLine="420"/>
    </w:pPr>
    <w:rPr>
      <w:rFonts w:ascii="宋体" w:hAnsi="宋体" w:cs="宋体"/>
      <w:color w:val="auto"/>
      <w:kern w:val="0"/>
    </w:rPr>
  </w:style>
  <w:style w:type="paragraph" w:customStyle="1" w:styleId="affffffffffffffffffffffffffffff">
    <w:name w:val="廉江表"/>
    <w:basedOn w:val="a6"/>
    <w:rsid w:val="006A3609"/>
    <w:pPr>
      <w:snapToGrid w:val="0"/>
      <w:spacing w:line="240" w:lineRule="auto"/>
      <w:jc w:val="center"/>
    </w:pPr>
    <w:rPr>
      <w:color w:val="auto"/>
      <w:sz w:val="21"/>
      <w:szCs w:val="21"/>
    </w:rPr>
  </w:style>
  <w:style w:type="paragraph" w:customStyle="1" w:styleId="15f2">
    <w:name w:val="样式 宋体 行距: 1.5 倍行距"/>
    <w:basedOn w:val="a6"/>
    <w:rsid w:val="006A3609"/>
    <w:pPr>
      <w:ind w:left="480"/>
    </w:pPr>
    <w:rPr>
      <w:rFonts w:ascii="宋体" w:hAnsi="Arial"/>
      <w:color w:val="auto"/>
      <w:szCs w:val="20"/>
    </w:rPr>
  </w:style>
  <w:style w:type="paragraph" w:customStyle="1" w:styleId="1ffffffd">
    <w:name w:val="样式 标题 1 + 四号 非加粗"/>
    <w:basedOn w:val="15"/>
    <w:link w:val="1CharCharf"/>
    <w:rsid w:val="006A3609"/>
    <w:pPr>
      <w:keepNext/>
      <w:keepLines/>
      <w:tabs>
        <w:tab w:val="left" w:pos="432"/>
      </w:tabs>
      <w:snapToGrid/>
      <w:spacing w:beforeLines="0" w:before="340" w:afterLines="0" w:after="330"/>
      <w:ind w:left="432" w:hanging="432"/>
      <w:jc w:val="both"/>
    </w:pPr>
    <w:rPr>
      <w:rFonts w:ascii="Calibri" w:eastAsia="宋体" w:hAnsi="Calibri"/>
      <w:color w:val="auto"/>
      <w:kern w:val="44"/>
      <w:sz w:val="28"/>
      <w:szCs w:val="44"/>
    </w:rPr>
  </w:style>
  <w:style w:type="paragraph" w:customStyle="1" w:styleId="ltextChar">
    <w:name w:val="l_text Char"/>
    <w:basedOn w:val="a6"/>
    <w:link w:val="ltextCharChar"/>
    <w:rsid w:val="006A3609"/>
    <w:pPr>
      <w:widowControl/>
      <w:overflowPunct w:val="0"/>
      <w:autoSpaceDE w:val="0"/>
      <w:autoSpaceDN w:val="0"/>
      <w:adjustRightInd w:val="0"/>
      <w:spacing w:line="480" w:lineRule="exact"/>
      <w:ind w:firstLine="567"/>
      <w:textAlignment w:val="baseline"/>
    </w:pPr>
    <w:rPr>
      <w:rFonts w:ascii="Calibri" w:hAnsi="Calibri"/>
      <w:color w:val="auto"/>
      <w:sz w:val="28"/>
      <w:lang w:val="en-GB"/>
    </w:rPr>
  </w:style>
  <w:style w:type="paragraph" w:customStyle="1" w:styleId="2152">
    <w:name w:val="样式 首行缩进:  2 字符 行距: 1.5 倍行距"/>
    <w:basedOn w:val="a6"/>
    <w:rsid w:val="006A3609"/>
    <w:pPr>
      <w:adjustRightInd w:val="0"/>
      <w:snapToGrid w:val="0"/>
      <w:ind w:firstLineChars="200" w:firstLine="592"/>
    </w:pPr>
    <w:rPr>
      <w:rFonts w:cs="宋体"/>
      <w:color w:val="auto"/>
      <w:sz w:val="28"/>
      <w:szCs w:val="28"/>
    </w:rPr>
  </w:style>
  <w:style w:type="paragraph" w:customStyle="1" w:styleId="GB2312200">
    <w:name w:val="样式 仿宋_GB2312 四号 行距: 最小值 20 磅"/>
    <w:basedOn w:val="a6"/>
    <w:rsid w:val="006A3609"/>
    <w:pPr>
      <w:spacing w:line="400" w:lineRule="atLeast"/>
      <w:ind w:firstLineChars="200" w:firstLine="560"/>
    </w:pPr>
    <w:rPr>
      <w:rFonts w:ascii="仿宋_GB2312" w:eastAsia="仿宋_GB2312" w:cs="宋体"/>
      <w:color w:val="auto"/>
      <w:sz w:val="28"/>
      <w:szCs w:val="20"/>
    </w:rPr>
  </w:style>
  <w:style w:type="paragraph" w:customStyle="1" w:styleId="23f0">
    <w:name w:val="样式 表格 + 首行缩进:  2 字符3"/>
    <w:basedOn w:val="aff"/>
    <w:rsid w:val="006A3609"/>
    <w:pPr>
      <w:keepNext w:val="0"/>
      <w:spacing w:line="360" w:lineRule="auto"/>
      <w:textAlignment w:val="auto"/>
    </w:pPr>
    <w:rPr>
      <w:color w:val="000000"/>
      <w:sz w:val="21"/>
      <w:szCs w:val="20"/>
    </w:rPr>
  </w:style>
  <w:style w:type="paragraph" w:customStyle="1" w:styleId="1fffffff3">
    <w:name w:val="（1）标题"/>
    <w:basedOn w:val="a6"/>
    <w:rsid w:val="006A3609"/>
    <w:pPr>
      <w:tabs>
        <w:tab w:val="left" w:pos="1035"/>
        <w:tab w:val="num" w:pos="1200"/>
      </w:tabs>
      <w:adjustRightInd w:val="0"/>
      <w:snapToGrid w:val="0"/>
      <w:spacing w:before="50" w:line="312" w:lineRule="auto"/>
      <w:ind w:leftChars="400" w:left="1200" w:hangingChars="200" w:hanging="360"/>
    </w:pPr>
    <w:rPr>
      <w:b/>
      <w:color w:val="auto"/>
      <w:szCs w:val="20"/>
    </w:rPr>
  </w:style>
  <w:style w:type="paragraph" w:customStyle="1" w:styleId="2ffffffc">
    <w:name w:val="样式 表格+小五 + 首行缩进:  2 字符"/>
    <w:basedOn w:val="afffffffffffffffffffffffffffb"/>
    <w:rsid w:val="006A3609"/>
    <w:pPr>
      <w:widowControl/>
      <w:spacing w:afterLines="0" w:line="240" w:lineRule="auto"/>
    </w:pPr>
    <w:rPr>
      <w:color w:val="3366FF"/>
    </w:rPr>
  </w:style>
  <w:style w:type="paragraph" w:customStyle="1" w:styleId="1350">
    <w:name w:val="样式 首行缩进:  13.5 字符"/>
    <w:basedOn w:val="a6"/>
    <w:rsid w:val="006A3609"/>
    <w:pPr>
      <w:spacing w:afterLines="20" w:line="312" w:lineRule="auto"/>
      <w:ind w:left="480"/>
      <w:jc w:val="left"/>
    </w:pPr>
    <w:rPr>
      <w:rFonts w:ascii="宋体"/>
      <w:color w:val="auto"/>
      <w:szCs w:val="20"/>
    </w:rPr>
  </w:style>
  <w:style w:type="paragraph" w:customStyle="1" w:styleId="25d">
    <w:name w:val="样式 首行缩进:  2 字符5"/>
    <w:basedOn w:val="a6"/>
    <w:link w:val="25Char0"/>
    <w:rsid w:val="006A3609"/>
    <w:pPr>
      <w:snapToGrid w:val="0"/>
      <w:ind w:firstLineChars="200" w:firstLine="480"/>
    </w:pPr>
    <w:rPr>
      <w:rFonts w:ascii="Calibri" w:hAnsi="Calibri" w:cs="宋体"/>
      <w:color w:val="auto"/>
      <w:szCs w:val="20"/>
    </w:rPr>
  </w:style>
  <w:style w:type="paragraph" w:customStyle="1" w:styleId="3153">
    <w:name w:val="样式 标题 3 + 黑体 两端对齐 行距: 1.5 倍行距3"/>
    <w:basedOn w:val="31"/>
    <w:rsid w:val="006A3609"/>
    <w:pPr>
      <w:keepLines w:val="0"/>
      <w:numPr>
        <w:ilvl w:val="2"/>
      </w:numPr>
      <w:spacing w:before="0" w:after="0" w:line="360" w:lineRule="auto"/>
    </w:pPr>
    <w:rPr>
      <w:rFonts w:ascii="黑体" w:eastAsia="黑体" w:hAnsi="黑体" w:cs="宋体"/>
      <w:b w:val="0"/>
      <w:bCs w:val="0"/>
      <w:kern w:val="44"/>
      <w:sz w:val="28"/>
      <w:szCs w:val="20"/>
    </w:rPr>
  </w:style>
  <w:style w:type="paragraph" w:customStyle="1" w:styleId="-a">
    <w:name w:val="表格-小四"/>
    <w:basedOn w:val="a6"/>
    <w:rsid w:val="006A3609"/>
    <w:pPr>
      <w:adjustRightInd w:val="0"/>
      <w:spacing w:before="100" w:beforeAutospacing="1" w:after="100" w:afterAutospacing="1" w:line="312" w:lineRule="auto"/>
      <w:ind w:left="480"/>
      <w:jc w:val="center"/>
      <w:textAlignment w:val="baseline"/>
    </w:pPr>
    <w:rPr>
      <w:rFonts w:ascii="宋体"/>
      <w:color w:val="auto"/>
      <w:kern w:val="0"/>
      <w:szCs w:val="20"/>
    </w:rPr>
  </w:style>
  <w:style w:type="paragraph" w:customStyle="1" w:styleId="22f4">
    <w:name w:val="样式 表格 + 首行缩进:  2 字符2"/>
    <w:basedOn w:val="aff"/>
    <w:rsid w:val="006A3609"/>
    <w:pPr>
      <w:keepNext w:val="0"/>
      <w:widowControl/>
      <w:autoSpaceDE/>
      <w:autoSpaceDN/>
      <w:adjustRightInd/>
      <w:spacing w:line="360" w:lineRule="auto"/>
      <w:textAlignment w:val="auto"/>
    </w:pPr>
    <w:rPr>
      <w:color w:val="000000"/>
      <w:sz w:val="21"/>
      <w:szCs w:val="20"/>
    </w:rPr>
  </w:style>
  <w:style w:type="paragraph" w:customStyle="1" w:styleId="HTML11">
    <w:name w:val="HTML 预设格式1"/>
    <w:basedOn w:val="a6"/>
    <w:rsid w:val="006A360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color w:val="auto"/>
      <w:kern w:val="0"/>
      <w:szCs w:val="20"/>
    </w:rPr>
  </w:style>
  <w:style w:type="paragraph" w:customStyle="1" w:styleId="p39">
    <w:name w:val="p39"/>
    <w:basedOn w:val="a6"/>
    <w:rsid w:val="006A3609"/>
    <w:pPr>
      <w:widowControl/>
      <w:spacing w:before="60" w:after="60" w:line="240" w:lineRule="atLeast"/>
      <w:jc w:val="center"/>
    </w:pPr>
    <w:rPr>
      <w:b/>
      <w:bCs/>
      <w:color w:val="auto"/>
      <w:kern w:val="0"/>
    </w:rPr>
  </w:style>
  <w:style w:type="paragraph" w:customStyle="1" w:styleId="1fffffff4">
    <w:name w:val="列表接续1"/>
    <w:basedOn w:val="a6"/>
    <w:rsid w:val="006A3609"/>
    <w:pPr>
      <w:spacing w:after="120"/>
      <w:ind w:leftChars="200" w:left="420"/>
    </w:pPr>
    <w:rPr>
      <w:color w:val="auto"/>
      <w:szCs w:val="20"/>
    </w:rPr>
  </w:style>
  <w:style w:type="paragraph" w:customStyle="1" w:styleId="0740503">
    <w:name w:val="0740503"/>
    <w:basedOn w:val="a6"/>
    <w:rsid w:val="006A3609"/>
    <w:pPr>
      <w:widowControl/>
      <w:spacing w:before="100" w:beforeAutospacing="1" w:after="100" w:afterAutospacing="1" w:line="240" w:lineRule="auto"/>
      <w:jc w:val="left"/>
    </w:pPr>
    <w:rPr>
      <w:rFonts w:ascii="宋体" w:hAnsi="宋体" w:cs="宋体"/>
      <w:color w:val="auto"/>
      <w:kern w:val="0"/>
    </w:rPr>
  </w:style>
  <w:style w:type="paragraph" w:customStyle="1" w:styleId="afffffffffffffffffffffffffff3">
    <w:name w:val="廉江正文"/>
    <w:basedOn w:val="a6"/>
    <w:link w:val="CharCharffff"/>
    <w:rsid w:val="006A3609"/>
    <w:pPr>
      <w:spacing w:before="80" w:after="80" w:line="400" w:lineRule="exact"/>
      <w:ind w:firstLine="560"/>
    </w:pPr>
    <w:rPr>
      <w:rFonts w:ascii="Calibri" w:hAnsi="Calibri"/>
      <w:color w:val="auto"/>
      <w:kern w:val="0"/>
      <w:szCs w:val="28"/>
    </w:rPr>
  </w:style>
  <w:style w:type="paragraph" w:customStyle="1" w:styleId="affffffffffffffffffffffffffffff0">
    <w:name w:val="表图标题"/>
    <w:basedOn w:val="a6"/>
    <w:next w:val="a6"/>
    <w:rsid w:val="006A3609"/>
    <w:pPr>
      <w:jc w:val="center"/>
    </w:pPr>
    <w:rPr>
      <w:rFonts w:ascii="宋体"/>
      <w:b/>
      <w:color w:val="auto"/>
      <w:szCs w:val="20"/>
    </w:rPr>
  </w:style>
  <w:style w:type="paragraph" w:customStyle="1" w:styleId="11f8">
    <w:name w:val="索引 11"/>
    <w:basedOn w:val="a6"/>
    <w:next w:val="a6"/>
    <w:rsid w:val="006A3609"/>
    <w:pPr>
      <w:ind w:left="210" w:hanging="210"/>
      <w:jc w:val="left"/>
    </w:pPr>
    <w:rPr>
      <w:color w:val="auto"/>
      <w:szCs w:val="20"/>
    </w:rPr>
  </w:style>
  <w:style w:type="paragraph" w:customStyle="1" w:styleId="15f3">
    <w:name w:val="样式 宋体 加粗 黑色 段前: 15 磅"/>
    <w:basedOn w:val="a6"/>
    <w:rsid w:val="006A3609"/>
    <w:pPr>
      <w:spacing w:before="300" w:line="240" w:lineRule="auto"/>
      <w:outlineLvl w:val="3"/>
    </w:pPr>
    <w:rPr>
      <w:rFonts w:ascii="宋体" w:hAnsi="宋体" w:cs="宋体"/>
      <w:b/>
      <w:bCs/>
      <w:szCs w:val="20"/>
    </w:rPr>
  </w:style>
  <w:style w:type="paragraph" w:customStyle="1" w:styleId="2ffffffd">
    <w:name w:val="样式 正文（杨） + 首行缩进:  2 字符"/>
    <w:basedOn w:val="affffffffffffffffffffffffffb"/>
    <w:rsid w:val="006A3609"/>
    <w:pPr>
      <w:adjustRightInd w:val="0"/>
      <w:snapToGrid w:val="0"/>
      <w:ind w:left="0" w:firstLineChars="200" w:firstLine="480"/>
      <w:jc w:val="both"/>
    </w:pPr>
    <w:rPr>
      <w:rFonts w:hAnsi="Times New Roman" w:cs="宋体"/>
      <w:snapToGrid/>
      <w:color w:val="auto"/>
      <w:kern w:val="0"/>
    </w:rPr>
  </w:style>
  <w:style w:type="paragraph" w:customStyle="1" w:styleId="p25">
    <w:name w:val="p25"/>
    <w:basedOn w:val="a6"/>
    <w:rsid w:val="006A3609"/>
    <w:pPr>
      <w:widowControl/>
      <w:spacing w:line="480" w:lineRule="atLeast"/>
      <w:jc w:val="left"/>
    </w:pPr>
    <w:rPr>
      <w:rFonts w:ascii="宋体" w:hAnsi="宋体" w:cs="宋体"/>
      <w:b/>
      <w:bCs/>
      <w:color w:val="auto"/>
      <w:kern w:val="0"/>
    </w:rPr>
  </w:style>
  <w:style w:type="paragraph" w:customStyle="1" w:styleId="2Charf7">
    <w:name w:val="表格2 Char"/>
    <w:basedOn w:val="a6"/>
    <w:rsid w:val="006A3609"/>
    <w:pPr>
      <w:spacing w:line="280" w:lineRule="exact"/>
      <w:jc w:val="center"/>
    </w:pPr>
    <w:rPr>
      <w:rFonts w:ascii="宋体" w:hAnsi="宋体"/>
      <w:bCs/>
      <w:sz w:val="21"/>
      <w:szCs w:val="20"/>
    </w:rPr>
  </w:style>
  <w:style w:type="paragraph" w:customStyle="1" w:styleId="affffffffffffffffffffffffffffff1">
    <w:name w:val="正文格式字体"/>
    <w:basedOn w:val="a6"/>
    <w:rsid w:val="006A3609"/>
    <w:pPr>
      <w:ind w:firstLineChars="200" w:firstLine="200"/>
    </w:pPr>
    <w:rPr>
      <w:color w:val="auto"/>
    </w:rPr>
  </w:style>
  <w:style w:type="paragraph" w:customStyle="1" w:styleId="1ffffff8">
    <w:name w:val="样式 标题 1 + 黑体 四号 非加粗"/>
    <w:basedOn w:val="15"/>
    <w:link w:val="1CharChard"/>
    <w:rsid w:val="006A3609"/>
    <w:pPr>
      <w:keepNext/>
      <w:keepLines/>
      <w:tabs>
        <w:tab w:val="left" w:pos="432"/>
      </w:tabs>
      <w:snapToGrid/>
      <w:spacing w:beforeLines="0" w:before="340" w:afterLines="0" w:after="330"/>
      <w:ind w:left="432" w:hanging="432"/>
      <w:jc w:val="both"/>
    </w:pPr>
    <w:rPr>
      <w:rFonts w:ascii="黑体" w:eastAsia="黑体" w:hAnsi="黑体"/>
      <w:color w:val="auto"/>
      <w:sz w:val="28"/>
      <w:szCs w:val="44"/>
    </w:rPr>
  </w:style>
  <w:style w:type="paragraph" w:customStyle="1" w:styleId="cucd-TB-Head">
    <w:name w:val="cucd-TB-Head"/>
    <w:basedOn w:val="a6"/>
    <w:next w:val="a6"/>
    <w:link w:val="cucd-TB-HeadChar"/>
    <w:rsid w:val="006A3609"/>
    <w:pPr>
      <w:jc w:val="center"/>
    </w:pPr>
    <w:rPr>
      <w:rFonts w:ascii="Calibri" w:eastAsia="黑体" w:hAnsi="Calibri"/>
      <w:color w:val="auto"/>
    </w:rPr>
  </w:style>
  <w:style w:type="paragraph" w:customStyle="1" w:styleId="3fff5">
    <w:name w:val="3级标题"/>
    <w:basedOn w:val="a6"/>
    <w:rsid w:val="006A3609"/>
    <w:pPr>
      <w:keepNext/>
      <w:keepLines/>
      <w:adjustRightInd w:val="0"/>
      <w:snapToGrid w:val="0"/>
      <w:spacing w:beforeLines="25" w:afterLines="25" w:line="480" w:lineRule="exact"/>
      <w:textAlignment w:val="baseline"/>
      <w:outlineLvl w:val="2"/>
    </w:pPr>
    <w:rPr>
      <w:rFonts w:ascii="黑体" w:eastAsia="黑体" w:hAnsi="宋体"/>
      <w:b/>
      <w:kern w:val="24"/>
    </w:rPr>
  </w:style>
  <w:style w:type="paragraph" w:customStyle="1" w:styleId="CharCharCharTimesNewRoman">
    <w:name w:val="样式 题注Char Char Char + Times New Roman"/>
    <w:basedOn w:val="afff3"/>
    <w:link w:val="CharCharCharTimesNewRomanChar"/>
    <w:rsid w:val="006A3609"/>
    <w:pPr>
      <w:snapToGrid w:val="0"/>
      <w:spacing w:line="360" w:lineRule="auto"/>
      <w:jc w:val="center"/>
    </w:pPr>
    <w:rPr>
      <w:rFonts w:ascii="黑体" w:hAnsi="宋体" w:cs="Arial"/>
      <w:sz w:val="24"/>
      <w:szCs w:val="24"/>
    </w:rPr>
  </w:style>
  <w:style w:type="paragraph" w:customStyle="1" w:styleId="GB231224">
    <w:name w:val="样式 列表项目符号 + 仿宋_GB2312 小四 行距: 固定值 24 磅"/>
    <w:basedOn w:val="a6"/>
    <w:rsid w:val="006A3609"/>
    <w:pPr>
      <w:tabs>
        <w:tab w:val="left" w:pos="780"/>
        <w:tab w:val="left" w:pos="7560"/>
      </w:tabs>
      <w:spacing w:line="480" w:lineRule="exact"/>
      <w:ind w:left="780" w:hanging="420"/>
      <w:textAlignment w:val="baseline"/>
    </w:pPr>
    <w:rPr>
      <w:rFonts w:ascii="宋体" w:hAnsi="宋体"/>
      <w:color w:val="auto"/>
    </w:rPr>
  </w:style>
  <w:style w:type="paragraph" w:customStyle="1" w:styleId="CM59">
    <w:name w:val="CM59"/>
    <w:basedOn w:val="Default"/>
    <w:next w:val="Default"/>
    <w:rsid w:val="006A3609"/>
    <w:pPr>
      <w:spacing w:after="218"/>
    </w:pPr>
    <w:rPr>
      <w:rFonts w:ascii="黑体" w:eastAsia="黑体" w:cs="Times New Roman"/>
      <w:color w:val="auto"/>
    </w:rPr>
  </w:style>
  <w:style w:type="paragraph" w:customStyle="1" w:styleId="affffffffffffffffffffffffffffff2">
    <w:name w:val="样式 宋体 四号 加粗 居中"/>
    <w:basedOn w:val="a6"/>
    <w:rsid w:val="006A3609"/>
    <w:pPr>
      <w:jc w:val="center"/>
    </w:pPr>
    <w:rPr>
      <w:rFonts w:ascii="宋体" w:hAnsi="宋体" w:cs="宋体"/>
      <w:b/>
      <w:bCs/>
      <w:color w:val="auto"/>
      <w:sz w:val="28"/>
      <w:szCs w:val="20"/>
    </w:rPr>
  </w:style>
  <w:style w:type="paragraph" w:customStyle="1" w:styleId="3152">
    <w:name w:val="样式 标题 3 + 黑体 两端对齐 行距: 1.5 倍行距2"/>
    <w:basedOn w:val="31"/>
    <w:rsid w:val="006A3609"/>
    <w:pPr>
      <w:keepLines w:val="0"/>
      <w:numPr>
        <w:ilvl w:val="2"/>
      </w:numPr>
      <w:spacing w:before="0" w:after="0" w:line="360" w:lineRule="auto"/>
    </w:pPr>
    <w:rPr>
      <w:rFonts w:ascii="黑体" w:eastAsia="黑体" w:hAnsi="黑体" w:cs="宋体"/>
      <w:b w:val="0"/>
      <w:bCs w:val="0"/>
      <w:sz w:val="28"/>
      <w:szCs w:val="20"/>
    </w:rPr>
  </w:style>
  <w:style w:type="paragraph" w:customStyle="1" w:styleId="3fff2">
    <w:name w:val="样式 标题 3 + 宋体 四号"/>
    <w:basedOn w:val="31"/>
    <w:link w:val="3CharChar8"/>
    <w:rsid w:val="006A3609"/>
    <w:pPr>
      <w:numPr>
        <w:ilvl w:val="2"/>
      </w:numPr>
      <w:spacing w:before="0" w:after="0" w:line="360" w:lineRule="auto"/>
    </w:pPr>
    <w:rPr>
      <w:rFonts w:ascii="宋体" w:hAnsi="宋体"/>
      <w:sz w:val="28"/>
    </w:rPr>
  </w:style>
  <w:style w:type="paragraph" w:customStyle="1" w:styleId="ycy">
    <w:name w:val="ycy正文"/>
    <w:link w:val="ycyCharChar"/>
    <w:rsid w:val="006A3609"/>
    <w:pPr>
      <w:widowControl w:val="0"/>
      <w:ind w:firstLine="420"/>
      <w:jc w:val="both"/>
    </w:pPr>
    <w:rPr>
      <w:rFonts w:eastAsia="Times New Roman"/>
      <w:snapToGrid w:val="0"/>
      <w:sz w:val="21"/>
      <w:szCs w:val="24"/>
    </w:rPr>
  </w:style>
  <w:style w:type="paragraph" w:customStyle="1" w:styleId="affffffffffffffffffffffffffffff3">
    <w:name w:val="二级"/>
    <w:basedOn w:val="a6"/>
    <w:rsid w:val="006A3609"/>
    <w:pPr>
      <w:adjustRightInd w:val="0"/>
      <w:spacing w:beforeLines="150" w:afterLines="100"/>
      <w:ind w:firstLineChars="200" w:firstLine="200"/>
      <w:textAlignment w:val="baseline"/>
    </w:pPr>
    <w:rPr>
      <w:color w:val="auto"/>
      <w:szCs w:val="20"/>
    </w:rPr>
  </w:style>
  <w:style w:type="paragraph" w:customStyle="1" w:styleId="GB231230">
    <w:name w:val="样式 仿宋_GB2312 四号3"/>
    <w:basedOn w:val="a6"/>
    <w:rsid w:val="006A3609"/>
    <w:pPr>
      <w:ind w:rightChars="12" w:right="25" w:firstLineChars="200" w:firstLine="560"/>
    </w:pPr>
    <w:rPr>
      <w:rFonts w:ascii="仿宋_GB2312" w:eastAsia="仿宋_GB2312" w:cs="宋体"/>
      <w:color w:val="auto"/>
      <w:sz w:val="28"/>
      <w:szCs w:val="20"/>
    </w:rPr>
  </w:style>
  <w:style w:type="paragraph" w:customStyle="1" w:styleId="1ffffffb">
    <w:name w:val="样式 标题 1 + (中文) 黑体 四号 非加粗"/>
    <w:basedOn w:val="15"/>
    <w:link w:val="1CharChare"/>
    <w:rsid w:val="006A3609"/>
    <w:pPr>
      <w:keepNext/>
      <w:keepLines/>
      <w:tabs>
        <w:tab w:val="left" w:pos="432"/>
      </w:tabs>
      <w:snapToGrid/>
      <w:spacing w:beforeLines="0" w:before="340" w:afterLines="0" w:after="330" w:line="560" w:lineRule="exact"/>
      <w:ind w:left="432" w:hanging="432"/>
      <w:jc w:val="both"/>
    </w:pPr>
    <w:rPr>
      <w:rFonts w:ascii="Calibri" w:eastAsia="黑体" w:hAnsi="Calibri"/>
      <w:color w:val="auto"/>
      <w:kern w:val="44"/>
      <w:sz w:val="30"/>
      <w:szCs w:val="30"/>
    </w:rPr>
  </w:style>
  <w:style w:type="paragraph" w:customStyle="1" w:styleId="yyp">
    <w:name w:val="yyp"/>
    <w:basedOn w:val="1fffff0"/>
    <w:rsid w:val="006A3609"/>
    <w:pPr>
      <w:ind w:firstLineChars="200" w:firstLine="480"/>
    </w:pPr>
    <w:rPr>
      <w:rFonts w:ascii="Times New Roman" w:hAnsi="Times New Roman"/>
      <w:kern w:val="2"/>
      <w:lang w:val="en-US"/>
    </w:rPr>
  </w:style>
  <w:style w:type="paragraph" w:customStyle="1" w:styleId="afffffffffffffffffffffffffff2">
    <w:name w:val="说明书正文"/>
    <w:basedOn w:val="a6"/>
    <w:link w:val="CharCharfffe"/>
    <w:rsid w:val="006A3609"/>
    <w:pPr>
      <w:spacing w:line="480" w:lineRule="exact"/>
      <w:ind w:firstLineChars="200" w:firstLine="600"/>
    </w:pPr>
    <w:rPr>
      <w:rFonts w:ascii="Calibri" w:eastAsia="仿宋_GB2312" w:hAnsi="Calibri"/>
      <w:sz w:val="30"/>
    </w:rPr>
  </w:style>
  <w:style w:type="paragraph" w:customStyle="1" w:styleId="2ffffffe">
    <w:name w:val="正文缩进2"/>
    <w:basedOn w:val="a6"/>
    <w:rsid w:val="006A3609"/>
    <w:pPr>
      <w:ind w:firstLine="420"/>
    </w:pPr>
    <w:rPr>
      <w:color w:val="auto"/>
      <w:szCs w:val="20"/>
    </w:rPr>
  </w:style>
  <w:style w:type="paragraph" w:customStyle="1" w:styleId="affffffffffffffffffffffffffffff4">
    <w:name w:val="项"/>
    <w:basedOn w:val="a6"/>
    <w:rsid w:val="006A3609"/>
    <w:pPr>
      <w:spacing w:beforeLines="50" w:line="440" w:lineRule="exact"/>
    </w:pPr>
    <w:rPr>
      <w:rFonts w:ascii="仿宋_GB2312" w:eastAsia="仿宋_GB2312"/>
      <w:color w:val="auto"/>
      <w:spacing w:val="10"/>
      <w:szCs w:val="21"/>
    </w:rPr>
  </w:style>
  <w:style w:type="paragraph" w:customStyle="1" w:styleId="affffffffffffffffffffffffffffff5">
    <w:name w:val="图例"/>
    <w:basedOn w:val="a6"/>
    <w:rsid w:val="006A3609"/>
    <w:pPr>
      <w:spacing w:after="120" w:line="300" w:lineRule="auto"/>
      <w:jc w:val="center"/>
    </w:pPr>
    <w:rPr>
      <w:b/>
      <w:bCs/>
      <w:color w:val="auto"/>
      <w:szCs w:val="20"/>
      <w:lang w:val="zh-CN"/>
    </w:rPr>
  </w:style>
  <w:style w:type="paragraph" w:customStyle="1" w:styleId="affffffffffffffffffffffffffffff6">
    <w:name w:val="表图标"/>
    <w:basedOn w:val="a6"/>
    <w:rsid w:val="006A3609"/>
    <w:pPr>
      <w:jc w:val="center"/>
    </w:pPr>
    <w:rPr>
      <w:rFonts w:ascii="宋体"/>
      <w:b/>
      <w:color w:val="auto"/>
      <w:kern w:val="0"/>
      <w:sz w:val="28"/>
      <w:szCs w:val="21"/>
    </w:rPr>
  </w:style>
  <w:style w:type="paragraph" w:customStyle="1" w:styleId="31f8">
    <w:name w:val="列表 31"/>
    <w:basedOn w:val="a6"/>
    <w:rsid w:val="006A3609"/>
    <w:pPr>
      <w:ind w:leftChars="400" w:left="100" w:hangingChars="200" w:hanging="200"/>
    </w:pPr>
    <w:rPr>
      <w:color w:val="auto"/>
      <w:szCs w:val="20"/>
    </w:rPr>
  </w:style>
  <w:style w:type="paragraph" w:customStyle="1" w:styleId="21121122Char12Heading206">
    <w:name w:val="样式 标题 21.1标题 21.1标题2标题 2 Char1节标2_Heading 2一级条 + 段前: 0....6"/>
    <w:basedOn w:val="21"/>
    <w:rsid w:val="006A3609"/>
    <w:pPr>
      <w:keepLines w:val="0"/>
      <w:widowControl/>
      <w:numPr>
        <w:ilvl w:val="1"/>
      </w:numPr>
      <w:tabs>
        <w:tab w:val="left" w:pos="1275"/>
      </w:tabs>
      <w:spacing w:beforeLines="50" w:before="120" w:beforeAutospacing="1" w:afterLines="50" w:after="0" w:afterAutospacing="1" w:line="240" w:lineRule="auto"/>
      <w:ind w:left="1275" w:firstLineChars="200" w:hanging="420"/>
      <w:jc w:val="left"/>
    </w:pPr>
    <w:rPr>
      <w:rFonts w:ascii="黑体" w:eastAsia="黑体" w:hAnsi="Arial" w:cs="Times New Roman"/>
      <w:b w:val="0"/>
      <w:bCs w:val="0"/>
      <w:color w:val="auto"/>
      <w:kern w:val="0"/>
      <w:sz w:val="30"/>
      <w:szCs w:val="28"/>
    </w:rPr>
  </w:style>
  <w:style w:type="paragraph" w:customStyle="1" w:styleId="3H3H31H32H33u33CharCharChar3CharCharCha2">
    <w:name w:val="样式 标题 3H3H31H32H33u3标题 3 Char Char Char标题 3 Char Char Cha...2"/>
    <w:basedOn w:val="31"/>
    <w:rsid w:val="006A3609"/>
    <w:pPr>
      <w:keepNext w:val="0"/>
      <w:keepLines w:val="0"/>
      <w:numPr>
        <w:ilvl w:val="2"/>
      </w:numPr>
      <w:tabs>
        <w:tab w:val="left" w:pos="630"/>
        <w:tab w:val="left" w:pos="1162"/>
      </w:tabs>
      <w:spacing w:after="80" w:line="240" w:lineRule="atLeast"/>
    </w:pPr>
    <w:rPr>
      <w:bCs w:val="0"/>
      <w:color w:val="000000"/>
      <w:kern w:val="24"/>
      <w:sz w:val="24"/>
      <w:szCs w:val="20"/>
    </w:rPr>
  </w:style>
  <w:style w:type="paragraph" w:customStyle="1" w:styleId="HU-0">
    <w:name w:val="HU-正文"/>
    <w:basedOn w:val="a6"/>
    <w:link w:val="HU-Char0"/>
    <w:qFormat/>
    <w:rsid w:val="006A3609"/>
    <w:pPr>
      <w:ind w:firstLineChars="200" w:firstLine="480"/>
    </w:pPr>
    <w:rPr>
      <w:rFonts w:ascii="Arial" w:hAnsi="Arial"/>
      <w:color w:val="auto"/>
    </w:rPr>
  </w:style>
  <w:style w:type="paragraph" w:customStyle="1" w:styleId="HU-">
    <w:name w:val="HU-表格"/>
    <w:basedOn w:val="a6"/>
    <w:link w:val="HU-Char"/>
    <w:qFormat/>
    <w:rsid w:val="006A3609"/>
    <w:pPr>
      <w:adjustRightInd w:val="0"/>
      <w:snapToGrid w:val="0"/>
      <w:spacing w:beforeLines="50" w:afterLines="50" w:line="240" w:lineRule="auto"/>
      <w:ind w:rightChars="-31" w:right="-65"/>
      <w:jc w:val="center"/>
    </w:pPr>
    <w:rPr>
      <w:rFonts w:ascii="Calibri" w:hAnsi="Calibri"/>
      <w:color w:val="auto"/>
      <w:kern w:val="0"/>
      <w:szCs w:val="21"/>
      <w:lang w:val="fr-FR"/>
    </w:rPr>
  </w:style>
  <w:style w:type="paragraph" w:customStyle="1" w:styleId="L0">
    <w:name w:val="样式 列表(L) + 居中"/>
    <w:basedOn w:val="L"/>
    <w:rsid w:val="006A3609"/>
    <w:pPr>
      <w:jc w:val="center"/>
    </w:pPr>
    <w:rPr>
      <w:rFonts w:ascii="宋体" w:hAnsi="Times New Roman"/>
      <w:kern w:val="2"/>
      <w:sz w:val="21"/>
      <w:szCs w:val="24"/>
    </w:rPr>
  </w:style>
  <w:style w:type="paragraph" w:customStyle="1" w:styleId="CharChar6CharCharCharChar">
    <w:name w:val="Char Char6 Char Char Char Char"/>
    <w:basedOn w:val="a6"/>
    <w:rsid w:val="006A3609"/>
    <w:pPr>
      <w:snapToGrid w:val="0"/>
      <w:spacing w:line="440" w:lineRule="atLeast"/>
    </w:pPr>
    <w:rPr>
      <w:rFonts w:ascii="宋体"/>
      <w:color w:val="auto"/>
    </w:rPr>
  </w:style>
  <w:style w:type="paragraph" w:customStyle="1" w:styleId="2fffffff">
    <w:name w:val="正文 缩进2"/>
    <w:basedOn w:val="a6"/>
    <w:link w:val="2Charf8"/>
    <w:qFormat/>
    <w:rsid w:val="006A3609"/>
    <w:pPr>
      <w:spacing w:line="560" w:lineRule="exact"/>
      <w:ind w:firstLineChars="200" w:firstLine="200"/>
    </w:pPr>
    <w:rPr>
      <w:color w:val="auto"/>
      <w:sz w:val="28"/>
      <w:szCs w:val="32"/>
    </w:rPr>
  </w:style>
  <w:style w:type="character" w:customStyle="1" w:styleId="2Charf8">
    <w:name w:val="正文 缩进2 Char"/>
    <w:basedOn w:val="a7"/>
    <w:link w:val="2fffffff"/>
    <w:locked/>
    <w:rsid w:val="006A3609"/>
    <w:rPr>
      <w:rFonts w:ascii="Times New Roman" w:hAnsi="Times New Roman"/>
      <w:kern w:val="2"/>
      <w:sz w:val="28"/>
      <w:szCs w:val="32"/>
    </w:rPr>
  </w:style>
  <w:style w:type="numbering" w:customStyle="1" w:styleId="1119">
    <w:name w:val="无列表111"/>
    <w:next w:val="a9"/>
    <w:semiHidden/>
    <w:rsid w:val="006A3609"/>
  </w:style>
  <w:style w:type="paragraph" w:customStyle="1" w:styleId="affffffffffffffffffffffffffffff7">
    <w:name w:val="自定义小标题"/>
    <w:basedOn w:val="a6"/>
    <w:rsid w:val="006A3609"/>
    <w:pPr>
      <w:spacing w:beforeLines="30" w:afterLines="30" w:line="400" w:lineRule="atLeast"/>
    </w:pPr>
    <w:rPr>
      <w:b/>
      <w:color w:val="auto"/>
      <w:u w:val="single" w:color="000000"/>
    </w:rPr>
  </w:style>
  <w:style w:type="paragraph" w:customStyle="1" w:styleId="0b">
    <w:name w:val="正文_0"/>
    <w:rsid w:val="006A3609"/>
    <w:pPr>
      <w:widowControl w:val="0"/>
      <w:jc w:val="both"/>
    </w:pPr>
    <w:rPr>
      <w:rFonts w:ascii="Times New Roman" w:hAnsi="Times New Roman"/>
      <w:kern w:val="2"/>
      <w:sz w:val="21"/>
      <w:szCs w:val="24"/>
    </w:rPr>
  </w:style>
  <w:style w:type="paragraph" w:customStyle="1" w:styleId="affffffffffffffffffffffffffffff8">
    <w:name w:val="表样式"/>
    <w:basedOn w:val="a6"/>
    <w:rsid w:val="006A3609"/>
    <w:pPr>
      <w:spacing w:line="240" w:lineRule="auto"/>
      <w:jc w:val="center"/>
    </w:pPr>
    <w:rPr>
      <w:rFonts w:ascii="仿宋_GB2312" w:eastAsia="黑体"/>
      <w:color w:val="auto"/>
      <w:sz w:val="21"/>
    </w:rPr>
  </w:style>
  <w:style w:type="paragraph" w:customStyle="1" w:styleId="Char2CharCharCharCharCharCharCharCharCharCharCharCharCharCharCharCharCharCharCharCharCharCharCharCharCharCharChar">
    <w:name w:val="Char2 Char Char Char Char Char Char Char Char Char Char Char Char Char Char Char Char Char Char Char Char Char Char Char Char Char Char Char"/>
    <w:basedOn w:val="a6"/>
    <w:rsid w:val="006A3609"/>
    <w:pPr>
      <w:widowControl/>
      <w:spacing w:after="160" w:line="240" w:lineRule="exact"/>
      <w:jc w:val="left"/>
    </w:pPr>
    <w:rPr>
      <w:rFonts w:ascii="Verdana" w:eastAsia="仿宋_GB2312" w:hAnsi="Verdana"/>
      <w:color w:val="auto"/>
      <w:kern w:val="0"/>
      <w:szCs w:val="20"/>
      <w:lang w:eastAsia="en-US"/>
    </w:rPr>
  </w:style>
  <w:style w:type="table" w:customStyle="1" w:styleId="1fffffff5">
    <w:name w:val="网格型模版1"/>
    <w:basedOn w:val="a8"/>
    <w:next w:val="af"/>
    <w:rsid w:val="006A360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gap-right-small2">
    <w:name w:val="c-gap-right-small2"/>
    <w:basedOn w:val="a7"/>
    <w:rsid w:val="006A3609"/>
  </w:style>
  <w:style w:type="paragraph" w:customStyle="1" w:styleId="CharCharCharCharCharChar1Char3">
    <w:name w:val="Char Char Char Char Char Char1 Char3"/>
    <w:basedOn w:val="a6"/>
    <w:rsid w:val="006A3609"/>
    <w:pPr>
      <w:spacing w:line="240" w:lineRule="auto"/>
    </w:pPr>
    <w:rPr>
      <w:rFonts w:eastAsia="仿宋_GB2312"/>
      <w:b/>
      <w:color w:val="auto"/>
    </w:rPr>
  </w:style>
  <w:style w:type="character" w:customStyle="1" w:styleId="Char2fc">
    <w:name w:val="注释标题 Char2"/>
    <w:aliases w:val=" Char4 Char2"/>
    <w:rsid w:val="006A3609"/>
    <w:rPr>
      <w:rFonts w:eastAsia="宋体"/>
      <w:kern w:val="2"/>
      <w:sz w:val="21"/>
      <w:lang w:val="en-US" w:eastAsia="zh-CN" w:bidi="ar-SA"/>
    </w:rPr>
  </w:style>
  <w:style w:type="numbering" w:customStyle="1" w:styleId="a5">
    <w:name w:val="第四级"/>
    <w:rsid w:val="006A3609"/>
    <w:pPr>
      <w:numPr>
        <w:numId w:val="24"/>
      </w:numPr>
    </w:pPr>
  </w:style>
  <w:style w:type="table" w:styleId="1fffffff6">
    <w:name w:val="Table Simple 1"/>
    <w:aliases w:val="00,简明型 1－报告书表格"/>
    <w:basedOn w:val="a8"/>
    <w:rsid w:val="006A3609"/>
    <w:pPr>
      <w:widowControl w:val="0"/>
      <w:spacing w:line="360" w:lineRule="auto"/>
      <w:ind w:firstLineChars="200" w:firstLine="200"/>
      <w:jc w:val="both"/>
    </w:pPr>
    <w:rPr>
      <w:rFonts w:ascii="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affffffffffffffffffffffffffffff9">
    <w:name w:val="大纲表格"/>
    <w:basedOn w:val="1fffffff6"/>
    <w:rsid w:val="006A3609"/>
    <w:pPr>
      <w:spacing w:line="240" w:lineRule="auto"/>
      <w:ind w:firstLineChars="0" w:firstLine="0"/>
      <w:jc w:val="center"/>
    </w:pPr>
    <w:rPr>
      <w:sz w:val="21"/>
    </w:rPr>
    <w:tblPr>
      <w:tblBorders>
        <w:top w:val="none" w:sz="0" w:space="0" w:color="auto"/>
        <w:bottom w:val="none" w:sz="0" w:space="0" w:color="auto"/>
        <w:insideH w:val="dotted" w:sz="4" w:space="0" w:color="auto"/>
        <w:insideV w:val="dotted" w:sz="4" w:space="0" w:color="auto"/>
      </w:tblBorders>
    </w:tblPr>
    <w:tcPr>
      <w:shd w:val="clear" w:color="auto" w:fill="auto"/>
      <w:vAlign w:val="center"/>
    </w:tcPr>
    <w:tblStylePr w:type="firstRow">
      <w:rPr>
        <w:rFonts w:ascii="Times New Roman" w:eastAsia="黑体" w:hAnsi="Times New Roman" w:cs="Times New Roman" w:hint="default"/>
        <w:b w:val="0"/>
        <w:sz w:val="21"/>
        <w:szCs w:val="21"/>
      </w:rPr>
      <w:tblPr/>
      <w:tcPr>
        <w:tcBorders>
          <w:top w:val="single" w:sz="12" w:space="0" w:color="008000"/>
          <w:bottom w:val="single" w:sz="8" w:space="0" w:color="008000"/>
          <w:tl2br w:val="none" w:sz="0" w:space="0" w:color="auto"/>
          <w:tr2bl w:val="none" w:sz="0" w:space="0" w:color="auto"/>
        </w:tcBorders>
        <w:shd w:val="clear" w:color="auto" w:fill="E0E0E0"/>
      </w:tcPr>
    </w:tblStylePr>
    <w:tblStylePr w:type="lastRow">
      <w:tblPr/>
      <w:tcPr>
        <w:tcBorders>
          <w:top w:val="dotted" w:sz="4" w:space="0" w:color="auto"/>
          <w:tl2br w:val="none" w:sz="0" w:space="0" w:color="auto"/>
          <w:tr2bl w:val="none" w:sz="0" w:space="0" w:color="auto"/>
        </w:tcBorders>
      </w:tcPr>
    </w:tblStylePr>
  </w:style>
  <w:style w:type="paragraph" w:customStyle="1" w:styleId="1fffffff7">
    <w:name w:val="1正文段落"/>
    <w:basedOn w:val="a6"/>
    <w:rsid w:val="006A3609"/>
    <w:pPr>
      <w:ind w:firstLineChars="200" w:firstLine="200"/>
      <w:jc w:val="left"/>
    </w:pPr>
    <w:rPr>
      <w:snapToGrid w:val="0"/>
      <w:color w:val="auto"/>
      <w:kern w:val="0"/>
    </w:rPr>
  </w:style>
  <w:style w:type="character" w:customStyle="1" w:styleId="21Char10">
    <w:name w:val="正文文字缩进 21 Char1"/>
    <w:aliases w:val="表格标题 Char1,正文文本缩进 2 Char Char Char Char Char2,正文文本缩进 2 Char Char Char2,正文文字缩进 2 Char Char2,正文文字缩进 2 Char3,正文文字缩进 21 Char3,题注1 Char Char2"/>
    <w:semiHidden/>
    <w:rsid w:val="006A3609"/>
    <w:rPr>
      <w:rFonts w:eastAsia="宋体"/>
      <w:kern w:val="2"/>
      <w:sz w:val="24"/>
      <w:szCs w:val="24"/>
      <w:lang w:val="en-US" w:eastAsia="zh-CN" w:bidi="ar-SA"/>
    </w:rPr>
  </w:style>
  <w:style w:type="character" w:customStyle="1" w:styleId="3CharChar10">
    <w:name w:val="正文文字缩进 3 Char Char1"/>
    <w:aliases w:val="正文文本缩进 31 Char Char Char"/>
    <w:rsid w:val="006A3609"/>
    <w:rPr>
      <w:rFonts w:eastAsia="宋体"/>
      <w:kern w:val="2"/>
      <w:sz w:val="24"/>
      <w:szCs w:val="24"/>
      <w:lang w:val="en-US" w:eastAsia="zh-CN" w:bidi="ar-SA"/>
    </w:rPr>
  </w:style>
  <w:style w:type="character" w:customStyle="1" w:styleId="3CharCharChar3">
    <w:name w:val="正文文字 3 Char Char Char3"/>
    <w:aliases w:val="正文文字 3 Char Char Char Char1,正文文字 3 Char Char2,正文文字 3 Char3,正文文本 31 Char Char Char2"/>
    <w:rsid w:val="006A3609"/>
    <w:rPr>
      <w:rFonts w:eastAsia="宋体"/>
      <w:kern w:val="2"/>
      <w:sz w:val="16"/>
      <w:szCs w:val="16"/>
      <w:lang w:val="en-US" w:eastAsia="zh-CN" w:bidi="ar-SA"/>
    </w:rPr>
  </w:style>
  <w:style w:type="numbering" w:customStyle="1" w:styleId="14">
    <w:name w:val="样式 编号 小四 黑色1"/>
    <w:rsid w:val="006A3609"/>
    <w:pPr>
      <w:numPr>
        <w:numId w:val="25"/>
      </w:numPr>
    </w:pPr>
  </w:style>
  <w:style w:type="numbering" w:customStyle="1" w:styleId="30">
    <w:name w:val="样式 编号3"/>
    <w:rsid w:val="006A3609"/>
    <w:pPr>
      <w:numPr>
        <w:numId w:val="26"/>
      </w:numPr>
    </w:pPr>
  </w:style>
  <w:style w:type="character" w:customStyle="1" w:styleId="Charfffffffff9">
    <w:name w:val="电镀正文 Char"/>
    <w:rsid w:val="006A3609"/>
    <w:rPr>
      <w:rFonts w:ascii="宋体" w:eastAsia="宋体" w:hAnsi="宋体"/>
      <w:kern w:val="2"/>
      <w:sz w:val="24"/>
      <w:szCs w:val="24"/>
      <w:lang w:val="en-US" w:eastAsia="zh-CN" w:bidi="ar-SA"/>
    </w:rPr>
  </w:style>
  <w:style w:type="paragraph" w:customStyle="1" w:styleId="1fffffff8">
    <w:name w:val="表格 1"/>
    <w:basedOn w:val="a6"/>
    <w:rsid w:val="006A3609"/>
    <w:pPr>
      <w:autoSpaceDE w:val="0"/>
      <w:autoSpaceDN w:val="0"/>
      <w:adjustRightInd w:val="0"/>
      <w:spacing w:line="240" w:lineRule="auto"/>
      <w:jc w:val="center"/>
    </w:pPr>
    <w:rPr>
      <w:rFonts w:eastAsia="楷体_GB2312"/>
      <w:noProof/>
      <w:color w:val="auto"/>
      <w:kern w:val="0"/>
      <w:sz w:val="28"/>
      <w:szCs w:val="20"/>
    </w:rPr>
  </w:style>
  <w:style w:type="character" w:customStyle="1" w:styleId="5CharChar1">
    <w:name w:val="新 5 Char Char1"/>
    <w:rsid w:val="006A3609"/>
    <w:rPr>
      <w:rFonts w:ascii="宋体" w:eastAsia="宋体" w:hAnsi="宋体"/>
      <w:b/>
      <w:bCs/>
      <w:kern w:val="2"/>
      <w:sz w:val="28"/>
      <w:szCs w:val="28"/>
      <w:lang w:val="en-US" w:eastAsia="zh-CN" w:bidi="ar-SA"/>
    </w:rPr>
  </w:style>
  <w:style w:type="character" w:customStyle="1" w:styleId="Charffffffff0">
    <w:name w:val="表格样式 Char"/>
    <w:link w:val="afffffffffffffffffffff2"/>
    <w:rsid w:val="006A3609"/>
    <w:rPr>
      <w:rFonts w:ascii="宋体" w:hAnsi="Times New Roman"/>
      <w:color w:val="000000"/>
      <w:position w:val="-7"/>
      <w:sz w:val="24"/>
    </w:rPr>
  </w:style>
  <w:style w:type="paragraph" w:customStyle="1" w:styleId="affffffffffffffffffffffffffffffa">
    <w:name w:val="生物质发电正文"/>
    <w:basedOn w:val="a6"/>
    <w:link w:val="Charfffffffffa"/>
    <w:rsid w:val="006A3609"/>
    <w:pPr>
      <w:widowControl/>
      <w:suppressAutoHyphens/>
      <w:adjustRightInd w:val="0"/>
      <w:snapToGrid w:val="0"/>
      <w:spacing w:line="324" w:lineRule="auto"/>
      <w:ind w:firstLineChars="200" w:firstLine="200"/>
      <w:textAlignment w:val="baseline"/>
    </w:pPr>
    <w:rPr>
      <w:rFonts w:ascii="宋体" w:hAnsi="宋体"/>
      <w:bCs/>
      <w:color w:val="auto"/>
      <w:kern w:val="0"/>
    </w:rPr>
  </w:style>
  <w:style w:type="character" w:customStyle="1" w:styleId="Charfffffffffa">
    <w:name w:val="生物质发电正文 Char"/>
    <w:link w:val="affffffffffffffffffffffffffffffa"/>
    <w:rsid w:val="006A3609"/>
    <w:rPr>
      <w:rFonts w:ascii="宋体" w:hAnsi="宋体"/>
      <w:bCs/>
      <w:sz w:val="24"/>
      <w:szCs w:val="24"/>
    </w:rPr>
  </w:style>
  <w:style w:type="character" w:customStyle="1" w:styleId="Charfffffffffb">
    <w:name w:val="金光华文本正文 Char"/>
    <w:link w:val="affffffffffffffffffffffffffffffb"/>
    <w:rsid w:val="006A3609"/>
    <w:rPr>
      <w:rFonts w:ascii="宋体" w:hAnsi="宋体"/>
      <w:sz w:val="24"/>
    </w:rPr>
  </w:style>
  <w:style w:type="paragraph" w:customStyle="1" w:styleId="affffffffffffffffffffffffffffffb">
    <w:name w:val="金光华文本正文"/>
    <w:basedOn w:val="a6"/>
    <w:link w:val="Charfffffffffb"/>
    <w:rsid w:val="006A3609"/>
    <w:pPr>
      <w:widowControl/>
      <w:tabs>
        <w:tab w:val="left" w:pos="6840"/>
      </w:tabs>
      <w:ind w:firstLine="510"/>
      <w:jc w:val="left"/>
    </w:pPr>
    <w:rPr>
      <w:rFonts w:ascii="宋体" w:hAnsi="宋体"/>
      <w:color w:val="auto"/>
      <w:kern w:val="0"/>
      <w:szCs w:val="20"/>
    </w:rPr>
  </w:style>
  <w:style w:type="paragraph" w:customStyle="1" w:styleId="affffffffffffffffffffffffffffffc">
    <w:name w:val="海南椰岛正文"/>
    <w:basedOn w:val="af5"/>
    <w:link w:val="Charfffffffffc"/>
    <w:rsid w:val="006A3609"/>
    <w:pPr>
      <w:spacing w:line="312" w:lineRule="auto"/>
      <w:ind w:firstLine="200"/>
    </w:pPr>
    <w:rPr>
      <w:kern w:val="2"/>
    </w:rPr>
  </w:style>
  <w:style w:type="character" w:customStyle="1" w:styleId="Charfffffffffc">
    <w:name w:val="海南椰岛正文 Char"/>
    <w:link w:val="affffffffffffffffffffffffffffffc"/>
    <w:rsid w:val="006A3609"/>
    <w:rPr>
      <w:rFonts w:ascii="宋体" w:hAnsi="宋体"/>
      <w:kern w:val="2"/>
      <w:sz w:val="24"/>
      <w:szCs w:val="24"/>
    </w:rPr>
  </w:style>
  <w:style w:type="paragraph" w:customStyle="1" w:styleId="affffffffffffffffffffffffffffffd">
    <w:name w:val="嘉瑞科技正文"/>
    <w:basedOn w:val="af5"/>
    <w:link w:val="Charfffffffffd"/>
    <w:rsid w:val="006A3609"/>
    <w:pPr>
      <w:spacing w:line="400" w:lineRule="exact"/>
      <w:ind w:firstLine="200"/>
    </w:pPr>
    <w:rPr>
      <w:kern w:val="2"/>
    </w:rPr>
  </w:style>
  <w:style w:type="character" w:customStyle="1" w:styleId="Charfffffffffd">
    <w:name w:val="嘉瑞科技正文 Char"/>
    <w:link w:val="affffffffffffffffffffffffffffffd"/>
    <w:rsid w:val="006A3609"/>
    <w:rPr>
      <w:rFonts w:ascii="宋体" w:hAnsi="宋体"/>
      <w:kern w:val="2"/>
      <w:sz w:val="24"/>
      <w:szCs w:val="24"/>
    </w:rPr>
  </w:style>
  <w:style w:type="paragraph" w:customStyle="1" w:styleId="CharCharChar1CharCharCharCharCharCharCharCharCharCharCharCharCharCharCharChar1">
    <w:name w:val="Char Char Char1 Char Char Char Char Char Char Char Char Char Char Char Char Char Char Char Char1"/>
    <w:basedOn w:val="a6"/>
    <w:rsid w:val="006A3609"/>
    <w:pPr>
      <w:ind w:firstLineChars="200" w:firstLine="200"/>
    </w:pPr>
    <w:rPr>
      <w:rFonts w:ascii="宋体" w:hAnsi="宋体" w:cs="宋体"/>
      <w:color w:val="auto"/>
    </w:rPr>
  </w:style>
  <w:style w:type="paragraph" w:customStyle="1" w:styleId="affffffffffffffffffffffffffffffe">
    <w:name w:val="海南燃料乙醇表"/>
    <w:basedOn w:val="a6"/>
    <w:autoRedefine/>
    <w:rsid w:val="006A3609"/>
    <w:pPr>
      <w:autoSpaceDE w:val="0"/>
      <w:autoSpaceDN w:val="0"/>
      <w:adjustRightInd w:val="0"/>
      <w:spacing w:line="0" w:lineRule="atLeast"/>
      <w:jc w:val="center"/>
      <w:textAlignment w:val="center"/>
    </w:pPr>
    <w:rPr>
      <w:color w:val="auto"/>
      <w:kern w:val="0"/>
      <w:sz w:val="21"/>
      <w:szCs w:val="21"/>
    </w:rPr>
  </w:style>
  <w:style w:type="paragraph" w:customStyle="1" w:styleId="221k211">
    <w:name w:val="样式 标题 2二级二级 标题 2一级 标题 1k标题 21.1 + 宋体 四号"/>
    <w:basedOn w:val="21"/>
    <w:link w:val="221k211Char"/>
    <w:rsid w:val="006A3609"/>
    <w:pPr>
      <w:tabs>
        <w:tab w:val="num" w:pos="576"/>
      </w:tabs>
      <w:spacing w:before="120" w:after="120" w:line="360" w:lineRule="auto"/>
      <w:ind w:left="576" w:hanging="576"/>
    </w:pPr>
    <w:rPr>
      <w:rFonts w:ascii="宋体" w:eastAsia="宋体" w:hAnsi="宋体" w:cs="Times New Roman"/>
      <w:color w:val="auto"/>
      <w:sz w:val="28"/>
      <w:szCs w:val="30"/>
    </w:rPr>
  </w:style>
  <w:style w:type="character" w:customStyle="1" w:styleId="221k211Char">
    <w:name w:val="样式 标题 2二级二级 标题 2一级 标题 1k标题 21.1 + 宋体 四号 Char"/>
    <w:link w:val="221k211"/>
    <w:rsid w:val="006A3609"/>
    <w:rPr>
      <w:rFonts w:ascii="宋体" w:hAnsi="宋体"/>
      <w:b/>
      <w:bCs/>
      <w:kern w:val="2"/>
      <w:sz w:val="28"/>
      <w:szCs w:val="30"/>
    </w:rPr>
  </w:style>
  <w:style w:type="paragraph" w:customStyle="1" w:styleId="2fffffff0">
    <w:name w:val="样式 电镀正文 + 首行缩进:  2 字符"/>
    <w:basedOn w:val="a6"/>
    <w:rsid w:val="006A3609"/>
    <w:pPr>
      <w:spacing w:line="324" w:lineRule="auto"/>
      <w:ind w:firstLineChars="200" w:firstLine="200"/>
    </w:pPr>
    <w:rPr>
      <w:rFonts w:ascii="宋体" w:hAnsi="宋体" w:cs="宋体"/>
      <w:color w:val="auto"/>
      <w:szCs w:val="20"/>
    </w:rPr>
  </w:style>
  <w:style w:type="paragraph" w:customStyle="1" w:styleId="afffffffffffffffffffffffffffffff">
    <w:name w:val="沥青表"/>
    <w:basedOn w:val="a6"/>
    <w:link w:val="Char1ff2"/>
    <w:rsid w:val="006A3609"/>
    <w:pPr>
      <w:adjustRightInd w:val="0"/>
      <w:spacing w:line="0" w:lineRule="atLeast"/>
      <w:jc w:val="center"/>
      <w:textAlignment w:val="baseline"/>
    </w:pPr>
    <w:rPr>
      <w:bCs/>
      <w:color w:val="auto"/>
      <w:spacing w:val="10"/>
      <w:kern w:val="0"/>
      <w:sz w:val="21"/>
      <w:szCs w:val="21"/>
    </w:rPr>
  </w:style>
  <w:style w:type="character" w:customStyle="1" w:styleId="Char1ff2">
    <w:name w:val="沥青表 Char1"/>
    <w:link w:val="afffffffffffffffffffffffffffffff"/>
    <w:rsid w:val="006A3609"/>
    <w:rPr>
      <w:rFonts w:ascii="Times New Roman" w:hAnsi="Times New Roman"/>
      <w:bCs/>
      <w:spacing w:val="10"/>
      <w:sz w:val="21"/>
      <w:szCs w:val="21"/>
    </w:rPr>
  </w:style>
  <w:style w:type="paragraph" w:customStyle="1" w:styleId="afffffffffffffffffffffffffffffff0">
    <w:name w:val="表题注"/>
    <w:basedOn w:val="afffffffffffffffffffffffffffffff"/>
    <w:autoRedefine/>
    <w:rsid w:val="006A3609"/>
    <w:rPr>
      <w:b/>
    </w:rPr>
  </w:style>
  <w:style w:type="paragraph" w:customStyle="1" w:styleId="afffffffffffffffffffffffffffffff1">
    <w:name w:val="四号正文"/>
    <w:basedOn w:val="a6"/>
    <w:rsid w:val="006A3609"/>
    <w:pPr>
      <w:ind w:firstLine="645"/>
    </w:pPr>
    <w:rPr>
      <w:color w:val="auto"/>
      <w:sz w:val="28"/>
      <w:szCs w:val="20"/>
    </w:rPr>
  </w:style>
  <w:style w:type="character" w:customStyle="1" w:styleId="gailan-zhengwen1">
    <w:name w:val="gailan-zhengwen1"/>
    <w:rsid w:val="006A3609"/>
    <w:rPr>
      <w:rFonts w:ascii="ˎ̥" w:hAnsi="ˎ̥" w:hint="default"/>
      <w:i w:val="0"/>
      <w:iCs w:val="0"/>
      <w:strike w:val="0"/>
      <w:dstrike w:val="0"/>
      <w:color w:val="012305"/>
      <w:sz w:val="18"/>
      <w:szCs w:val="18"/>
      <w:u w:val="none"/>
      <w:effect w:val="none"/>
    </w:rPr>
  </w:style>
  <w:style w:type="character" w:customStyle="1" w:styleId="neiyetest1">
    <w:name w:val="neiyetest1"/>
    <w:rsid w:val="006A3609"/>
    <w:rPr>
      <w:rFonts w:ascii="ˎ̥" w:hAnsi="ˎ̥" w:hint="default"/>
      <w:color w:val="000000"/>
      <w:sz w:val="20"/>
      <w:szCs w:val="20"/>
    </w:rPr>
  </w:style>
  <w:style w:type="paragraph" w:customStyle="1" w:styleId="afffffffffffffffffffffffffffffff2">
    <w:name w:val="第四层标题"/>
    <w:basedOn w:val="a6"/>
    <w:rsid w:val="006A3609"/>
    <w:rPr>
      <w:rFonts w:ascii="Arial" w:hAnsi="Arial"/>
      <w:b/>
      <w:color w:val="auto"/>
      <w:szCs w:val="28"/>
    </w:rPr>
  </w:style>
  <w:style w:type="paragraph" w:customStyle="1" w:styleId="afffffffffffffffffffffffffffffff3">
    <w:name w:val="湛江沥青正文"/>
    <w:basedOn w:val="a6"/>
    <w:rsid w:val="006A3609"/>
    <w:pPr>
      <w:ind w:firstLineChars="200" w:firstLine="480"/>
    </w:pPr>
    <w:rPr>
      <w:rFonts w:ascii="宋体" w:hAnsi="宋体"/>
      <w:color w:val="auto"/>
    </w:rPr>
  </w:style>
  <w:style w:type="paragraph" w:customStyle="1" w:styleId="afffffffffffffffffffffffffffffff4">
    <w:name w:val="首行缩进正文"/>
    <w:basedOn w:val="a6"/>
    <w:rsid w:val="006A3609"/>
    <w:pPr>
      <w:snapToGrid w:val="0"/>
      <w:ind w:firstLineChars="200" w:firstLine="200"/>
    </w:pPr>
    <w:rPr>
      <w:color w:val="auto"/>
      <w:sz w:val="28"/>
      <w:szCs w:val="20"/>
      <w:lang w:bidi="he-IL"/>
    </w:rPr>
  </w:style>
  <w:style w:type="character" w:customStyle="1" w:styleId="afffffffffffffffffffffffffffffff5">
    <w:name w:val="下标"/>
    <w:rsid w:val="006A3609"/>
    <w:rPr>
      <w:rFonts w:ascii="Times New Roman" w:eastAsia="宋体" w:hAnsi="Times New Roman"/>
      <w:spacing w:val="0"/>
      <w:position w:val="-7"/>
      <w:sz w:val="18"/>
    </w:rPr>
  </w:style>
  <w:style w:type="character" w:customStyle="1" w:styleId="3CharCharCharCharCharCharCharCharCharCharCharCharCharCharCharChar">
    <w:name w:val="标题 3 Char Char Char Char Char Char Char Char Char Char Char Char Char Char Char Char"/>
    <w:autoRedefine/>
    <w:rsid w:val="006A3609"/>
    <w:rPr>
      <w:rFonts w:ascii="宋体" w:eastAsia="宋体" w:hAnsi="宋体"/>
      <w:szCs w:val="32"/>
    </w:rPr>
  </w:style>
  <w:style w:type="paragraph" w:customStyle="1" w:styleId="CharChar160">
    <w:name w:val="字元 字元 Char Char 字元 字元16"/>
    <w:basedOn w:val="a6"/>
    <w:rsid w:val="006A3609"/>
    <w:rPr>
      <w:color w:val="auto"/>
    </w:rPr>
  </w:style>
  <w:style w:type="paragraph" w:customStyle="1" w:styleId="afffffffffffffffffffffffffffffff6">
    <w:name w:val="湛江沥青表"/>
    <w:basedOn w:val="a6"/>
    <w:autoRedefine/>
    <w:rsid w:val="006A3609"/>
    <w:rPr>
      <w:sz w:val="21"/>
    </w:rPr>
  </w:style>
  <w:style w:type="paragraph" w:customStyle="1" w:styleId="afffffffffffffffffffffffffffffff7">
    <w:name w:val="湛宝标题"/>
    <w:basedOn w:val="afff3"/>
    <w:rsid w:val="006A3609"/>
    <w:pPr>
      <w:spacing w:line="360" w:lineRule="auto"/>
      <w:jc w:val="center"/>
    </w:pPr>
    <w:rPr>
      <w:rFonts w:ascii="Arial" w:eastAsia="宋体" w:hAnsi="Arial" w:cs="Arial"/>
      <w:sz w:val="24"/>
    </w:rPr>
  </w:style>
  <w:style w:type="paragraph" w:customStyle="1" w:styleId="afffffffffffffffffffffffffffffff8">
    <w:name w:val="生物质发电表"/>
    <w:basedOn w:val="a6"/>
    <w:link w:val="CharCharffff3"/>
    <w:rsid w:val="006A3609"/>
    <w:pPr>
      <w:autoSpaceDE w:val="0"/>
      <w:autoSpaceDN w:val="0"/>
      <w:adjustRightInd w:val="0"/>
      <w:spacing w:line="0" w:lineRule="atLeast"/>
      <w:jc w:val="center"/>
      <w:textAlignment w:val="center"/>
    </w:pPr>
    <w:rPr>
      <w:rFonts w:ascii="宋体" w:hAnsi="宋体"/>
      <w:kern w:val="0"/>
      <w:sz w:val="21"/>
      <w:szCs w:val="21"/>
    </w:rPr>
  </w:style>
  <w:style w:type="character" w:customStyle="1" w:styleId="CharCharffff3">
    <w:name w:val="生物质发电表 Char Char"/>
    <w:link w:val="afffffffffffffffffffffffffffffff8"/>
    <w:rsid w:val="006A3609"/>
    <w:rPr>
      <w:rFonts w:ascii="宋体" w:hAnsi="宋体"/>
      <w:color w:val="000000"/>
      <w:sz w:val="21"/>
      <w:szCs w:val="21"/>
    </w:rPr>
  </w:style>
  <w:style w:type="character" w:customStyle="1" w:styleId="PlainTextChar3">
    <w:name w:val="Plain Text Char3"/>
    <w:rsid w:val="006A3609"/>
    <w:rPr>
      <w:rFonts w:ascii="楷体_GB2312" w:eastAsia="楷体_GB2312"/>
      <w:sz w:val="28"/>
    </w:rPr>
  </w:style>
  <w:style w:type="paragraph" w:customStyle="1" w:styleId="085787823">
    <w:name w:val="样式 黑色 首行缩进:  0.85 厘米 段前: 7.8 磅 段后: 7.8 磅 行距: 最小值 23 磅"/>
    <w:basedOn w:val="a6"/>
    <w:autoRedefine/>
    <w:rsid w:val="006A3609"/>
    <w:pPr>
      <w:spacing w:after="120" w:line="312" w:lineRule="auto"/>
      <w:ind w:firstLineChars="200" w:firstLine="480"/>
    </w:pPr>
    <w:rPr>
      <w:rFonts w:cs="宋体"/>
    </w:rPr>
  </w:style>
  <w:style w:type="character" w:customStyle="1" w:styleId="Charffffffff3">
    <w:name w:val="海南化工城正文 Char"/>
    <w:link w:val="afffffffffffffffffffffff0"/>
    <w:rsid w:val="006A3609"/>
    <w:rPr>
      <w:rFonts w:ascii="宋体" w:hAnsi="宋体" w:cs="宋体"/>
      <w:kern w:val="2"/>
      <w:sz w:val="24"/>
    </w:rPr>
  </w:style>
  <w:style w:type="character" w:customStyle="1" w:styleId="afffffffffffffffffffffffffffffff9">
    <w:name w:val="第二节"/>
    <w:rsid w:val="006A3609"/>
    <w:rPr>
      <w:rFonts w:ascii="黑体" w:eastAsia="黑体"/>
      <w:sz w:val="36"/>
    </w:rPr>
  </w:style>
  <w:style w:type="character" w:customStyle="1" w:styleId="right-content3">
    <w:name w:val="right-content3"/>
    <w:rsid w:val="006A3609"/>
    <w:rPr>
      <w:rFonts w:ascii="Tahoma" w:hAnsi="Tahoma" w:cs="Tahoma" w:hint="default"/>
      <w:sz w:val="18"/>
      <w:szCs w:val="18"/>
    </w:rPr>
  </w:style>
  <w:style w:type="character" w:customStyle="1" w:styleId="aspmaker1">
    <w:name w:val="aspmaker1"/>
    <w:rsid w:val="006A3609"/>
    <w:rPr>
      <w:rFonts w:ascii="Verdana" w:hAnsi="Verdana" w:hint="default"/>
      <w:sz w:val="20"/>
      <w:szCs w:val="20"/>
    </w:rPr>
  </w:style>
  <w:style w:type="paragraph" w:customStyle="1" w:styleId="afffffffffffffffffffffffffffffffa">
    <w:name w:val="石化产业工业区正文"/>
    <w:basedOn w:val="a6"/>
    <w:link w:val="CharCharffff4"/>
    <w:rsid w:val="006A3609"/>
    <w:pPr>
      <w:spacing w:line="324" w:lineRule="auto"/>
      <w:ind w:firstLineChars="200" w:firstLine="480"/>
    </w:pPr>
    <w:rPr>
      <w:rFonts w:ascii="宋体" w:hAnsi="宋体"/>
      <w:color w:val="auto"/>
      <w:kern w:val="0"/>
      <w:szCs w:val="20"/>
    </w:rPr>
  </w:style>
  <w:style w:type="character" w:customStyle="1" w:styleId="CharCharffff4">
    <w:name w:val="石化产业工业区正文 Char Char"/>
    <w:link w:val="afffffffffffffffffffffffffffffffa"/>
    <w:rsid w:val="006A3609"/>
    <w:rPr>
      <w:rFonts w:ascii="宋体" w:hAnsi="宋体"/>
      <w:sz w:val="24"/>
    </w:rPr>
  </w:style>
  <w:style w:type="paragraph" w:customStyle="1" w:styleId="1fffffff9">
    <w:name w:val="表头样式1"/>
    <w:basedOn w:val="a6"/>
    <w:rsid w:val="006A3609"/>
    <w:pPr>
      <w:spacing w:after="80" w:line="480" w:lineRule="atLeast"/>
      <w:jc w:val="center"/>
    </w:pPr>
    <w:rPr>
      <w:rFonts w:eastAsia="黑体"/>
      <w:b/>
      <w:color w:val="auto"/>
      <w:szCs w:val="20"/>
    </w:rPr>
  </w:style>
  <w:style w:type="paragraph" w:customStyle="1" w:styleId="afffffffffffffffffffffffffffffffb">
    <w:name w:val="表内格式"/>
    <w:basedOn w:val="a6"/>
    <w:rsid w:val="006A3609"/>
    <w:pPr>
      <w:spacing w:line="240" w:lineRule="auto"/>
      <w:jc w:val="center"/>
    </w:pPr>
    <w:rPr>
      <w:color w:val="auto"/>
      <w:sz w:val="18"/>
      <w:szCs w:val="20"/>
    </w:rPr>
  </w:style>
  <w:style w:type="character" w:customStyle="1" w:styleId="5CharChar0">
    <w:name w:val="新 5 Char Char"/>
    <w:rsid w:val="006A3609"/>
    <w:rPr>
      <w:rFonts w:ascii="宋体" w:eastAsia="宋体" w:hAnsi="宋体"/>
      <w:b/>
      <w:bCs/>
      <w:kern w:val="2"/>
      <w:sz w:val="28"/>
      <w:szCs w:val="28"/>
      <w:lang w:val="en-US" w:eastAsia="zh-CN" w:bidi="ar-SA"/>
    </w:rPr>
  </w:style>
  <w:style w:type="character" w:customStyle="1" w:styleId="unnamed21">
    <w:name w:val="unnamed21"/>
    <w:rsid w:val="006A3609"/>
    <w:rPr>
      <w:spacing w:val="440"/>
      <w:sz w:val="26"/>
      <w:szCs w:val="26"/>
    </w:rPr>
  </w:style>
  <w:style w:type="paragraph" w:customStyle="1" w:styleId="point">
    <w:name w:val="point"/>
    <w:basedOn w:val="a6"/>
    <w:rsid w:val="006A3609"/>
    <w:pPr>
      <w:widowControl/>
      <w:overflowPunct w:val="0"/>
      <w:autoSpaceDE w:val="0"/>
      <w:autoSpaceDN w:val="0"/>
      <w:adjustRightInd w:val="0"/>
      <w:spacing w:before="40" w:after="40" w:line="240" w:lineRule="auto"/>
      <w:ind w:left="720" w:hanging="274"/>
      <w:textAlignment w:val="baseline"/>
    </w:pPr>
    <w:rPr>
      <w:rFonts w:ascii="仿宋体" w:eastAsia="仿宋体"/>
      <w:noProof/>
      <w:color w:val="auto"/>
      <w:spacing w:val="-2"/>
      <w:kern w:val="0"/>
      <w:position w:val="-2"/>
      <w:szCs w:val="20"/>
    </w:rPr>
  </w:style>
  <w:style w:type="paragraph" w:customStyle="1" w:styleId="Char2CharCharChar">
    <w:name w:val="Char2 Char Char Char"/>
    <w:basedOn w:val="a6"/>
    <w:rsid w:val="006A3609"/>
    <w:pPr>
      <w:widowControl/>
      <w:spacing w:after="160" w:line="240" w:lineRule="exact"/>
      <w:jc w:val="left"/>
    </w:pPr>
    <w:rPr>
      <w:rFonts w:ascii="Verdana" w:hAnsi="Verdana"/>
      <w:color w:val="auto"/>
      <w:kern w:val="0"/>
      <w:sz w:val="20"/>
      <w:szCs w:val="20"/>
      <w:lang w:eastAsia="en-US"/>
    </w:rPr>
  </w:style>
  <w:style w:type="character" w:customStyle="1" w:styleId="cn914b1">
    <w:name w:val="cn9_14b1"/>
    <w:rsid w:val="006A3609"/>
    <w:rPr>
      <w:b/>
      <w:bCs/>
      <w:color w:val="333333"/>
      <w:sz w:val="21"/>
      <w:szCs w:val="21"/>
    </w:rPr>
  </w:style>
  <w:style w:type="paragraph" w:customStyle="1" w:styleId="4ff2">
    <w:name w:val="表4"/>
    <w:basedOn w:val="a6"/>
    <w:next w:val="a6"/>
    <w:rsid w:val="006A3609"/>
    <w:pPr>
      <w:adjustRightInd w:val="0"/>
      <w:snapToGrid w:val="0"/>
      <w:spacing w:line="400" w:lineRule="exact"/>
      <w:jc w:val="center"/>
    </w:pPr>
    <w:rPr>
      <w:rFonts w:ascii="宋体" w:hAnsi="宋体"/>
      <w:color w:val="auto"/>
      <w:szCs w:val="20"/>
      <w:lang w:val="zh-CN"/>
    </w:rPr>
  </w:style>
  <w:style w:type="character" w:customStyle="1" w:styleId="2CharCharCharCharCharChar0">
    <w:name w:val="标题 2 Char Char Char Char Char Char"/>
    <w:aliases w:val="标题 2 Char Char Char Char Char Char Char Char Char Char,标题 2 Char Char Char Char Char Char Char Char,标题 21 Char,标题 2 Char Char Char Char Char1 Char Char Char Char Char,标题 22 Char,标题 2 Char Char Char Char Char1 Char"/>
    <w:rsid w:val="006A3609"/>
    <w:rPr>
      <w:rFonts w:eastAsia="宋体"/>
      <w:b/>
      <w:bCs/>
      <w:kern w:val="2"/>
      <w:sz w:val="36"/>
      <w:szCs w:val="32"/>
      <w:lang w:val="en-US" w:eastAsia="zh-CN" w:bidi="ar-SA"/>
    </w:rPr>
  </w:style>
  <w:style w:type="character" w:customStyle="1" w:styleId="Charffffffa">
    <w:name w:val="报告表  段 Char"/>
    <w:link w:val="afffffffffffffe"/>
    <w:rsid w:val="006A3609"/>
    <w:rPr>
      <w:rFonts w:ascii="宋体" w:hAnsi="Times New Roman"/>
      <w:sz w:val="24"/>
    </w:rPr>
  </w:style>
  <w:style w:type="paragraph" w:customStyle="1" w:styleId="13f2">
    <w:name w:val="正文小四首缩1.3行距"/>
    <w:basedOn w:val="a6"/>
    <w:link w:val="13Char1"/>
    <w:qFormat/>
    <w:rsid w:val="006A3609"/>
    <w:pPr>
      <w:spacing w:line="312" w:lineRule="auto"/>
      <w:ind w:firstLineChars="200" w:firstLine="420"/>
    </w:pPr>
    <w:rPr>
      <w:color w:val="auto"/>
    </w:rPr>
  </w:style>
  <w:style w:type="character" w:customStyle="1" w:styleId="13Char1">
    <w:name w:val="正文小四首缩1.3行距 Char"/>
    <w:link w:val="13f2"/>
    <w:rsid w:val="006A3609"/>
    <w:rPr>
      <w:rFonts w:ascii="Times New Roman" w:hAnsi="Times New Roman"/>
      <w:kern w:val="2"/>
      <w:sz w:val="24"/>
      <w:szCs w:val="24"/>
    </w:rPr>
  </w:style>
  <w:style w:type="paragraph" w:customStyle="1" w:styleId="22f5">
    <w:name w:val="样式 样式 样式 正文 首行缩进 + 首行缩进:  2 字符 行距: 单倍行距 + 首行缩进:  2 字符 + 小四 首行缩进..."/>
    <w:basedOn w:val="a6"/>
    <w:link w:val="22Char1"/>
    <w:rsid w:val="006A3609"/>
    <w:pPr>
      <w:spacing w:line="312" w:lineRule="auto"/>
      <w:ind w:firstLineChars="200" w:firstLine="480"/>
    </w:pPr>
    <w:rPr>
      <w:color w:val="auto"/>
      <w:szCs w:val="20"/>
    </w:rPr>
  </w:style>
  <w:style w:type="character" w:customStyle="1" w:styleId="22Char1">
    <w:name w:val="样式 样式 样式 正文 首行缩进 + 首行缩进:  2 字符 行距: 单倍行距 + 首行缩进:  2 字符 + 小四 首行缩进... Char"/>
    <w:link w:val="22f5"/>
    <w:rsid w:val="006A3609"/>
    <w:rPr>
      <w:rFonts w:ascii="Times New Roman" w:hAnsi="Times New Roman"/>
      <w:kern w:val="2"/>
      <w:sz w:val="24"/>
    </w:rPr>
  </w:style>
  <w:style w:type="character" w:customStyle="1" w:styleId="searchcontent1">
    <w:name w:val="search_content1"/>
    <w:rsid w:val="006A3609"/>
    <w:rPr>
      <w:sz w:val="20"/>
      <w:szCs w:val="20"/>
    </w:rPr>
  </w:style>
  <w:style w:type="paragraph" w:customStyle="1" w:styleId="T20">
    <w:name w:val="T2标题"/>
    <w:basedOn w:val="21"/>
    <w:autoRedefine/>
    <w:rsid w:val="006A3609"/>
    <w:pPr>
      <w:numPr>
        <w:ilvl w:val="1"/>
      </w:numPr>
      <w:tabs>
        <w:tab w:val="left" w:pos="480"/>
        <w:tab w:val="left" w:pos="630"/>
      </w:tabs>
      <w:spacing w:before="0" w:after="0" w:line="360" w:lineRule="auto"/>
    </w:pPr>
    <w:rPr>
      <w:rFonts w:ascii="宋体" w:eastAsia="黑体" w:hAnsi="宋体" w:cs="宋体"/>
      <w:b w:val="0"/>
      <w:color w:val="auto"/>
      <w:sz w:val="28"/>
      <w:szCs w:val="20"/>
    </w:rPr>
  </w:style>
  <w:style w:type="paragraph" w:customStyle="1" w:styleId="T3">
    <w:name w:val="T3标题"/>
    <w:basedOn w:val="31"/>
    <w:link w:val="T3Char"/>
    <w:autoRedefine/>
    <w:rsid w:val="006A3609"/>
    <w:pPr>
      <w:tabs>
        <w:tab w:val="left" w:pos="480"/>
        <w:tab w:val="left" w:pos="840"/>
      </w:tabs>
      <w:spacing w:before="0" w:after="0" w:line="360" w:lineRule="auto"/>
    </w:pPr>
    <w:rPr>
      <w:rFonts w:eastAsia="黑体"/>
      <w:b w:val="0"/>
      <w:kern w:val="18"/>
      <w:sz w:val="24"/>
      <w:szCs w:val="30"/>
    </w:rPr>
  </w:style>
  <w:style w:type="character" w:customStyle="1" w:styleId="T3Char">
    <w:name w:val="T3标题 Char"/>
    <w:link w:val="T3"/>
    <w:rsid w:val="006A3609"/>
    <w:rPr>
      <w:rFonts w:ascii="Times New Roman" w:eastAsia="黑体" w:hAnsi="Times New Roman"/>
      <w:bCs/>
      <w:kern w:val="18"/>
      <w:sz w:val="24"/>
      <w:szCs w:val="30"/>
    </w:rPr>
  </w:style>
  <w:style w:type="character" w:customStyle="1" w:styleId="2CharCharb">
    <w:name w:val="正文文字 2 Char Char"/>
    <w:rsid w:val="006A3609"/>
    <w:rPr>
      <w:rFonts w:ascii="Times New Roman" w:eastAsia="宋体" w:hAnsi="Times New Roman" w:cs="Times New Roman"/>
      <w:kern w:val="0"/>
      <w:szCs w:val="20"/>
    </w:rPr>
  </w:style>
  <w:style w:type="paragraph" w:customStyle="1" w:styleId="afffffffffffffffffffffffffffffffc">
    <w:name w:val="图标"/>
    <w:basedOn w:val="a6"/>
    <w:rsid w:val="006A3609"/>
    <w:pPr>
      <w:tabs>
        <w:tab w:val="left" w:pos="1920"/>
      </w:tabs>
      <w:spacing w:line="400" w:lineRule="atLeast"/>
      <w:jc w:val="center"/>
    </w:pPr>
    <w:rPr>
      <w:bCs/>
      <w:noProof/>
      <w:szCs w:val="21"/>
    </w:rPr>
  </w:style>
  <w:style w:type="paragraph" w:customStyle="1" w:styleId="myformatcontentChar">
    <w:name w:val="myformat_content Char"/>
    <w:basedOn w:val="a6"/>
    <w:rsid w:val="006A3609"/>
    <w:pPr>
      <w:spacing w:beforeLines="50" w:afterLines="50" w:line="360" w:lineRule="exact"/>
      <w:ind w:firstLineChars="200" w:firstLine="480"/>
    </w:pPr>
    <w:rPr>
      <w:color w:val="auto"/>
      <w:szCs w:val="20"/>
    </w:rPr>
  </w:style>
  <w:style w:type="paragraph" w:customStyle="1" w:styleId="5S">
    <w:name w:val="表内5S"/>
    <w:basedOn w:val="a6"/>
    <w:rsid w:val="006A3609"/>
    <w:pPr>
      <w:spacing w:line="300" w:lineRule="atLeast"/>
      <w:jc w:val="center"/>
    </w:pPr>
    <w:rPr>
      <w:rFonts w:eastAsia="方正宋三简体"/>
      <w:color w:val="auto"/>
      <w:sz w:val="21"/>
      <w:szCs w:val="20"/>
    </w:rPr>
  </w:style>
  <w:style w:type="paragraph" w:customStyle="1" w:styleId="36614">
    <w:name w:val="样式 标题 3 + 华文中宋 小三 段前: 6 磅 段后: 6 磅 行距: 多倍行距 1.4 字行"/>
    <w:basedOn w:val="31"/>
    <w:link w:val="36614Char1"/>
    <w:autoRedefine/>
    <w:rsid w:val="006A3609"/>
    <w:pPr>
      <w:keepLines w:val="0"/>
      <w:tabs>
        <w:tab w:val="num" w:pos="42"/>
        <w:tab w:val="num" w:pos="720"/>
        <w:tab w:val="left" w:pos="861"/>
      </w:tabs>
      <w:spacing w:before="0" w:after="0" w:line="360" w:lineRule="auto"/>
      <w:ind w:left="693" w:hanging="720"/>
      <w:jc w:val="left"/>
    </w:pPr>
    <w:rPr>
      <w:rFonts w:ascii="华文中宋" w:eastAsia="华文中宋" w:hAnsi="华文中宋"/>
      <w:color w:val="000000"/>
      <w:sz w:val="30"/>
      <w:szCs w:val="30"/>
    </w:rPr>
  </w:style>
  <w:style w:type="character" w:customStyle="1" w:styleId="36614Char1">
    <w:name w:val="样式 标题 3 + 华文中宋 小三 段前: 6 磅 段后: 6 磅 行距: 多倍行距 1.4 字行 Char1"/>
    <w:link w:val="36614"/>
    <w:rsid w:val="006A3609"/>
    <w:rPr>
      <w:rFonts w:ascii="华文中宋" w:eastAsia="华文中宋" w:hAnsi="华文中宋"/>
      <w:b/>
      <w:bCs/>
      <w:color w:val="000000"/>
      <w:kern w:val="2"/>
      <w:sz w:val="30"/>
      <w:szCs w:val="30"/>
    </w:rPr>
  </w:style>
  <w:style w:type="paragraph" w:customStyle="1" w:styleId="1fffffffa">
    <w:name w:val="自制表格1"/>
    <w:basedOn w:val="a6"/>
    <w:next w:val="a6"/>
    <w:rsid w:val="006A3609"/>
    <w:pPr>
      <w:adjustRightInd w:val="0"/>
      <w:snapToGrid w:val="0"/>
      <w:spacing w:line="240" w:lineRule="auto"/>
      <w:jc w:val="center"/>
    </w:pPr>
    <w:rPr>
      <w:color w:val="auto"/>
      <w:sz w:val="21"/>
    </w:rPr>
  </w:style>
  <w:style w:type="paragraph" w:customStyle="1" w:styleId="zi1">
    <w:name w:val="zi1"/>
    <w:basedOn w:val="a6"/>
    <w:rsid w:val="006A3609"/>
    <w:pPr>
      <w:widowControl/>
      <w:spacing w:before="100" w:beforeAutospacing="1" w:after="100" w:afterAutospacing="1" w:line="240" w:lineRule="auto"/>
      <w:jc w:val="left"/>
    </w:pPr>
    <w:rPr>
      <w:rFonts w:ascii="宋体" w:hAnsi="宋体"/>
      <w:color w:val="auto"/>
      <w:kern w:val="0"/>
    </w:rPr>
  </w:style>
  <w:style w:type="paragraph" w:customStyle="1" w:styleId="afffffffffffffffffffffffffffffffd">
    <w:name w:val="附录标题"/>
    <w:basedOn w:val="a6"/>
    <w:autoRedefine/>
    <w:rsid w:val="006A3609"/>
    <w:pPr>
      <w:autoSpaceDE w:val="0"/>
      <w:autoSpaceDN w:val="0"/>
      <w:adjustRightInd w:val="0"/>
      <w:spacing w:beforeLines="50" w:afterLines="50" w:line="400" w:lineRule="exact"/>
      <w:ind w:firstLineChars="200" w:firstLine="643"/>
      <w:jc w:val="center"/>
    </w:pPr>
    <w:rPr>
      <w:rFonts w:ascii="仿宋_GB2312" w:eastAsia="仿宋_GB2312"/>
      <w:b/>
      <w:color w:val="auto"/>
      <w:sz w:val="32"/>
    </w:rPr>
  </w:style>
  <w:style w:type="paragraph" w:customStyle="1" w:styleId="1fffffffb">
    <w:name w:val="附录1级"/>
    <w:basedOn w:val="a6"/>
    <w:rsid w:val="006A3609"/>
    <w:pPr>
      <w:spacing w:beforeLines="50" w:line="400" w:lineRule="exact"/>
    </w:pPr>
    <w:rPr>
      <w:rFonts w:eastAsia="仿宋_GB2312"/>
      <w:b/>
      <w:color w:val="auto"/>
      <w:sz w:val="30"/>
    </w:rPr>
  </w:style>
  <w:style w:type="paragraph" w:customStyle="1" w:styleId="2fffffff1">
    <w:name w:val="附录标题2级"/>
    <w:basedOn w:val="a6"/>
    <w:rsid w:val="006A3609"/>
    <w:pPr>
      <w:spacing w:beforeLines="50" w:line="400" w:lineRule="exact"/>
    </w:pPr>
    <w:rPr>
      <w:rFonts w:eastAsia="仿宋_GB2312"/>
      <w:b/>
      <w:color w:val="auto"/>
      <w:sz w:val="28"/>
    </w:rPr>
  </w:style>
  <w:style w:type="paragraph" w:customStyle="1" w:styleId="2fffffff2">
    <w:name w:val="表格 2"/>
    <w:basedOn w:val="a6"/>
    <w:rsid w:val="006A3609"/>
    <w:pPr>
      <w:autoSpaceDE w:val="0"/>
      <w:autoSpaceDN w:val="0"/>
      <w:adjustRightInd w:val="0"/>
      <w:spacing w:line="240" w:lineRule="auto"/>
      <w:jc w:val="center"/>
      <w:textAlignment w:val="baseline"/>
    </w:pPr>
    <w:rPr>
      <w:color w:val="auto"/>
      <w:kern w:val="0"/>
      <w:szCs w:val="20"/>
    </w:rPr>
  </w:style>
  <w:style w:type="character" w:customStyle="1" w:styleId="javascript">
    <w:name w:val="javascript"/>
    <w:basedOn w:val="a7"/>
    <w:rsid w:val="006A3609"/>
  </w:style>
  <w:style w:type="paragraph" w:customStyle="1" w:styleId="ttext">
    <w:name w:val="t_text"/>
    <w:basedOn w:val="a6"/>
    <w:rsid w:val="006A3609"/>
    <w:pPr>
      <w:widowControl/>
      <w:spacing w:before="100" w:after="100" w:line="300" w:lineRule="atLeast"/>
      <w:jc w:val="left"/>
    </w:pPr>
    <w:rPr>
      <w:rFonts w:ascii="宋体" w:hAnsi="宋体"/>
      <w:color w:val="auto"/>
      <w:kern w:val="0"/>
      <w:szCs w:val="20"/>
    </w:rPr>
  </w:style>
  <w:style w:type="paragraph" w:customStyle="1" w:styleId="2SeHeadwsa2ChapterChapterTitle6">
    <w:name w:val="样式 标题 2SeHead wsa2ChapterChapter Title + 黑体 段前: 6 磅"/>
    <w:basedOn w:val="21"/>
    <w:autoRedefine/>
    <w:rsid w:val="006A3609"/>
    <w:pPr>
      <w:widowControl/>
      <w:spacing w:before="156" w:after="156" w:line="360" w:lineRule="auto"/>
      <w:jc w:val="left"/>
    </w:pPr>
    <w:rPr>
      <w:rFonts w:ascii="Times New Roman" w:eastAsia="宋体" w:hAnsi="Arial" w:cs="Times New Roman"/>
      <w:b w:val="0"/>
      <w:bCs w:val="0"/>
      <w:color w:val="auto"/>
      <w:kern w:val="0"/>
      <w:sz w:val="30"/>
      <w:szCs w:val="30"/>
    </w:rPr>
  </w:style>
  <w:style w:type="paragraph" w:customStyle="1" w:styleId="2SeHeadwsa2ChapterChapterTitle">
    <w:name w:val="样式 标题 2SeHead wsa2ChapterChapter Title + 宋体"/>
    <w:basedOn w:val="21"/>
    <w:autoRedefine/>
    <w:rsid w:val="006A3609"/>
    <w:pPr>
      <w:widowControl/>
      <w:spacing w:before="156" w:after="156" w:line="360" w:lineRule="auto"/>
      <w:jc w:val="left"/>
    </w:pPr>
    <w:rPr>
      <w:rFonts w:ascii="Times New Roman" w:eastAsia="宋体" w:hAnsi="宋体" w:cs="Times New Roman"/>
      <w:b w:val="0"/>
      <w:bCs w:val="0"/>
      <w:color w:val="auto"/>
      <w:kern w:val="0"/>
      <w:sz w:val="30"/>
      <w:szCs w:val="30"/>
    </w:rPr>
  </w:style>
  <w:style w:type="paragraph" w:customStyle="1" w:styleId="11f9">
    <w:name w:val="样式 表格1 + 行距: 单倍行距1"/>
    <w:basedOn w:val="a6"/>
    <w:rsid w:val="006A3609"/>
    <w:pPr>
      <w:adjustRightInd w:val="0"/>
      <w:snapToGrid w:val="0"/>
      <w:spacing w:line="240" w:lineRule="auto"/>
      <w:jc w:val="center"/>
      <w:textAlignment w:val="baseline"/>
    </w:pPr>
    <w:rPr>
      <w:rFonts w:ascii="宋体" w:hAnsi="宋体"/>
      <w:color w:val="auto"/>
      <w:kern w:val="0"/>
      <w:sz w:val="21"/>
      <w:szCs w:val="20"/>
    </w:rPr>
  </w:style>
  <w:style w:type="paragraph" w:customStyle="1" w:styleId="3h3H3sect123GB2312">
    <w:name w:val="样式 标题 3h3H3sect1.2.3 + 仿宋_GB2312 四号"/>
    <w:basedOn w:val="31"/>
    <w:next w:val="a6"/>
    <w:rsid w:val="006A3609"/>
    <w:pPr>
      <w:keepNext w:val="0"/>
      <w:tabs>
        <w:tab w:val="num" w:pos="0"/>
      </w:tabs>
      <w:spacing w:line="360" w:lineRule="auto"/>
    </w:pPr>
    <w:rPr>
      <w:rFonts w:ascii="仿宋_GB2312" w:eastAsia="仿宋_GB2312" w:hAnsi="仿宋_GB2312"/>
      <w:bCs w:val="0"/>
      <w:spacing w:val="20"/>
      <w:kern w:val="11"/>
      <w:sz w:val="28"/>
      <w:szCs w:val="28"/>
      <w:lang w:val="zh-CN"/>
    </w:rPr>
  </w:style>
  <w:style w:type="paragraph" w:customStyle="1" w:styleId="2GB231215">
    <w:name w:val="样式 标题 2 + 仿宋_GB2312 小三 行距: 1.5 倍行距"/>
    <w:basedOn w:val="21"/>
    <w:rsid w:val="006A3609"/>
    <w:pPr>
      <w:tabs>
        <w:tab w:val="num" w:pos="720"/>
      </w:tabs>
      <w:spacing w:before="156" w:after="156"/>
    </w:pPr>
    <w:rPr>
      <w:rFonts w:ascii="仿宋_GB2312" w:eastAsia="仿宋_GB2312" w:hAnsi="宋体" w:cs="Times New Roman"/>
      <w:color w:val="auto"/>
      <w:sz w:val="30"/>
      <w:szCs w:val="30"/>
    </w:rPr>
  </w:style>
  <w:style w:type="paragraph" w:customStyle="1" w:styleId="2212">
    <w:name w:val="样式 正文首行缩进 2 + 首行缩进:  2 字符1"/>
    <w:basedOn w:val="2d"/>
    <w:rsid w:val="006A3609"/>
    <w:pPr>
      <w:ind w:leftChars="0" w:left="0" w:firstLine="480"/>
    </w:pPr>
    <w:rPr>
      <w:kern w:val="2"/>
      <w:szCs w:val="20"/>
      <w:lang w:val="en-US"/>
    </w:rPr>
  </w:style>
  <w:style w:type="character" w:customStyle="1" w:styleId="Charfffffffffe">
    <w:name w:val="样式 题注 Char + 黑体 小四"/>
    <w:rsid w:val="006A3609"/>
    <w:rPr>
      <w:rFonts w:ascii="黑体" w:eastAsia="黑体" w:hAnsi="黑体" w:cs="Arial"/>
      <w:kern w:val="2"/>
      <w:sz w:val="24"/>
      <w:lang w:val="en-US" w:eastAsia="zh-CN" w:bidi="ar-SA"/>
    </w:rPr>
  </w:style>
  <w:style w:type="paragraph" w:customStyle="1" w:styleId="15f4">
    <w:name w:val="样式 正文首行缩进 + 宋体 小四 行距: 1.5 倍行距"/>
    <w:basedOn w:val="affffd"/>
    <w:rsid w:val="006A3609"/>
    <w:pPr>
      <w:ind w:firstLineChars="200" w:firstLine="480"/>
    </w:pPr>
    <w:rPr>
      <w:rFonts w:ascii="宋体" w:hAnsi="宋体"/>
      <w:kern w:val="2"/>
      <w:lang w:val="en-US"/>
    </w:rPr>
  </w:style>
  <w:style w:type="character" w:customStyle="1" w:styleId="zi11">
    <w:name w:val="zi11"/>
    <w:rsid w:val="006A3609"/>
    <w:rPr>
      <w:b w:val="0"/>
      <w:bCs w:val="0"/>
      <w:strike w:val="0"/>
      <w:dstrike w:val="0"/>
      <w:color w:val="FFFFFF"/>
      <w:sz w:val="21"/>
      <w:szCs w:val="21"/>
      <w:u w:val="none"/>
      <w:effect w:val="none"/>
    </w:rPr>
  </w:style>
  <w:style w:type="character" w:customStyle="1" w:styleId="yellow1">
    <w:name w:val="yellow1"/>
    <w:rsid w:val="006A3609"/>
    <w:rPr>
      <w:strike w:val="0"/>
      <w:dstrike w:val="0"/>
      <w:color w:val="FFFF00"/>
      <w:u w:val="none"/>
      <w:effect w:val="none"/>
    </w:rPr>
  </w:style>
  <w:style w:type="paragraph" w:customStyle="1" w:styleId="biao1">
    <w:name w:val="biao1"/>
    <w:basedOn w:val="a6"/>
    <w:rsid w:val="006A3609"/>
    <w:pPr>
      <w:widowControl/>
      <w:spacing w:before="100" w:beforeAutospacing="1" w:after="100" w:afterAutospacing="1" w:line="240" w:lineRule="auto"/>
      <w:jc w:val="left"/>
    </w:pPr>
    <w:rPr>
      <w:rFonts w:ascii="Arial Unicode MS" w:hAnsi="Arial Unicode MS"/>
      <w:color w:val="auto"/>
      <w:kern w:val="0"/>
    </w:rPr>
  </w:style>
  <w:style w:type="paragraph" w:customStyle="1" w:styleId="biao2">
    <w:name w:val="biao2"/>
    <w:basedOn w:val="a6"/>
    <w:rsid w:val="006A3609"/>
    <w:pPr>
      <w:widowControl/>
      <w:spacing w:before="100" w:beforeAutospacing="1" w:after="100" w:afterAutospacing="1" w:line="240" w:lineRule="auto"/>
      <w:jc w:val="left"/>
    </w:pPr>
    <w:rPr>
      <w:rFonts w:ascii="Arial Unicode MS" w:hAnsi="Arial Unicode MS"/>
      <w:color w:val="auto"/>
      <w:kern w:val="0"/>
    </w:rPr>
  </w:style>
  <w:style w:type="paragraph" w:customStyle="1" w:styleId="zhang">
    <w:name w:val="zhang正文"/>
    <w:basedOn w:val="af6"/>
    <w:rsid w:val="006A3609"/>
    <w:pPr>
      <w:autoSpaceDE w:val="0"/>
      <w:autoSpaceDN w:val="0"/>
      <w:adjustRightInd w:val="0"/>
      <w:snapToGrid w:val="0"/>
      <w:spacing w:after="0"/>
      <w:ind w:leftChars="0" w:left="0" w:firstLine="539"/>
      <w:textAlignment w:val="baseline"/>
    </w:pPr>
    <w:rPr>
      <w:rFonts w:eastAsia="楷体_GB2312"/>
      <w:color w:val="auto"/>
      <w:sz w:val="28"/>
      <w:szCs w:val="20"/>
    </w:rPr>
  </w:style>
  <w:style w:type="paragraph" w:customStyle="1" w:styleId="2fffffff3">
    <w:name w:val="正文首行缩进2字符"/>
    <w:basedOn w:val="a6"/>
    <w:rsid w:val="006A3609"/>
    <w:pPr>
      <w:ind w:firstLineChars="200" w:firstLine="420"/>
    </w:pPr>
    <w:rPr>
      <w:rFonts w:cs="宋体"/>
      <w:color w:val="auto"/>
      <w:sz w:val="21"/>
      <w:szCs w:val="20"/>
    </w:rPr>
  </w:style>
  <w:style w:type="paragraph" w:customStyle="1" w:styleId="32f1">
    <w:name w:val="标题3首行缩进2字符"/>
    <w:basedOn w:val="31"/>
    <w:next w:val="2fffffff3"/>
    <w:rsid w:val="006A3609"/>
    <w:pPr>
      <w:spacing w:before="156" w:after="0" w:line="360" w:lineRule="auto"/>
      <w:ind w:firstLineChars="200" w:firstLine="422"/>
    </w:pPr>
    <w:rPr>
      <w:rFonts w:cs="宋体"/>
      <w:sz w:val="21"/>
      <w:szCs w:val="24"/>
    </w:rPr>
  </w:style>
  <w:style w:type="paragraph" w:customStyle="1" w:styleId="11fa">
    <w:name w:val="标题 1实例1"/>
    <w:basedOn w:val="15"/>
    <w:next w:val="2fffffff3"/>
    <w:rsid w:val="006A3609"/>
    <w:pPr>
      <w:keepNext/>
      <w:keepLines/>
      <w:pageBreakBefore/>
      <w:widowControl/>
      <w:snapToGrid/>
      <w:spacing w:beforeLines="50" w:before="120" w:after="120"/>
      <w:jc w:val="center"/>
    </w:pPr>
    <w:rPr>
      <w:rFonts w:ascii="Arial" w:eastAsia="宋体" w:hAnsi="Arial" w:cs="宋体"/>
      <w:color w:val="auto"/>
      <w:kern w:val="0"/>
      <w:sz w:val="28"/>
      <w:szCs w:val="20"/>
      <w:lang w:val="zh-CN"/>
    </w:rPr>
  </w:style>
  <w:style w:type="paragraph" w:customStyle="1" w:styleId="21fc">
    <w:name w:val="标题 2实例1"/>
    <w:basedOn w:val="21"/>
    <w:next w:val="2fffffff3"/>
    <w:rsid w:val="006A3609"/>
    <w:pPr>
      <w:spacing w:beforeLines="50" w:before="120" w:afterLines="50" w:after="0" w:line="360" w:lineRule="auto"/>
      <w:ind w:firstLineChars="200" w:firstLine="482"/>
    </w:pPr>
    <w:rPr>
      <w:rFonts w:ascii="Times New Roman" w:eastAsia="宋体" w:hAnsi="Times New Roman" w:cs="宋体"/>
      <w:color w:val="auto"/>
      <w:sz w:val="24"/>
      <w:szCs w:val="30"/>
    </w:rPr>
  </w:style>
  <w:style w:type="character" w:customStyle="1" w:styleId="font3">
    <w:name w:val="font3"/>
    <w:basedOn w:val="a7"/>
    <w:rsid w:val="006A3609"/>
  </w:style>
  <w:style w:type="paragraph" w:customStyle="1" w:styleId="T4">
    <w:name w:val="T正文"/>
    <w:basedOn w:val="Default"/>
    <w:next w:val="Default"/>
    <w:rsid w:val="006A3609"/>
    <w:rPr>
      <w:rFonts w:cs="Times New Roman"/>
      <w:color w:val="auto"/>
    </w:rPr>
  </w:style>
  <w:style w:type="paragraph" w:customStyle="1" w:styleId="CharCharCharCharCharChar1CharCharChar1CharCharChar1CharCharCharCharCharCharCharCharCharChar">
    <w:name w:val="Char Char Char Char Char Char1 Char Char Char1 Char Char Char1 Char Char Char Char Char Char Char Char Char Char"/>
    <w:basedOn w:val="a6"/>
    <w:next w:val="a6"/>
    <w:rsid w:val="006A3609"/>
    <w:pPr>
      <w:ind w:firstLineChars="200" w:firstLine="200"/>
    </w:pPr>
    <w:rPr>
      <w:rFonts w:ascii="宋体" w:hAnsi="宋体" w:cs="宋体"/>
      <w:color w:val="auto"/>
    </w:rPr>
  </w:style>
  <w:style w:type="paragraph" w:customStyle="1" w:styleId="2ChapterHeading2ndlevelh22Titre2l2H2Header2UND2">
    <w:name w:val="样式 标题 2Chapter Heading2nd levelh22Titre2l2H2Header 2UND...2"/>
    <w:basedOn w:val="21"/>
    <w:rsid w:val="006A3609"/>
    <w:pPr>
      <w:spacing w:before="156" w:after="156" w:line="360" w:lineRule="auto"/>
    </w:pPr>
    <w:rPr>
      <w:rFonts w:ascii="Times New Roman" w:eastAsia="宋体" w:hAnsi="Times New Roman" w:cs="Times New Roman"/>
      <w:b w:val="0"/>
      <w:color w:val="auto"/>
      <w:sz w:val="24"/>
    </w:rPr>
  </w:style>
  <w:style w:type="character" w:customStyle="1" w:styleId="2ChapterHeading2ndlevelh22Titre2l2H2Header2UND2Char">
    <w:name w:val="样式 标题 2Chapter Heading2nd levelh22Titre2l2H2Header 2UND...2 Char"/>
    <w:rsid w:val="006A3609"/>
    <w:rPr>
      <w:rFonts w:eastAsia="黑体"/>
      <w:bCs/>
      <w:kern w:val="2"/>
      <w:sz w:val="24"/>
      <w:szCs w:val="32"/>
      <w:lang w:val="en-US" w:eastAsia="zh-CN" w:bidi="ar-SA"/>
    </w:rPr>
  </w:style>
  <w:style w:type="character" w:customStyle="1" w:styleId="CharCharffff5">
    <w:name w:val="孙普文字 Char Char"/>
    <w:rsid w:val="006A3609"/>
    <w:rPr>
      <w:rFonts w:ascii="宋体" w:eastAsia="宋体" w:hAnsi="Courier New"/>
      <w:kern w:val="2"/>
      <w:sz w:val="24"/>
      <w:szCs w:val="24"/>
      <w:lang w:val="en-US" w:eastAsia="zh-CN" w:bidi="ar-SA"/>
    </w:rPr>
  </w:style>
  <w:style w:type="paragraph" w:customStyle="1" w:styleId="2ChapterHeading2ndlevelh22Titre2l2H2Header2UND">
    <w:name w:val="样式 标题 2Chapter Heading2nd levelh22Titre2l2H2Header 2UND..."/>
    <w:basedOn w:val="21"/>
    <w:rsid w:val="006A3609"/>
    <w:pPr>
      <w:spacing w:before="156" w:after="156" w:line="360" w:lineRule="auto"/>
    </w:pPr>
    <w:rPr>
      <w:rFonts w:ascii="Times New Roman" w:eastAsia="宋体" w:hAnsi="Times New Roman" w:cs="宋体"/>
      <w:b w:val="0"/>
      <w:color w:val="auto"/>
      <w:sz w:val="24"/>
      <w:szCs w:val="30"/>
    </w:rPr>
  </w:style>
  <w:style w:type="paragraph" w:customStyle="1" w:styleId="2ChapterHeading2ndlevelh22Titre2l2H2Header2UND1">
    <w:name w:val="样式 标题 2Chapter Heading2nd levelh22Titre2l2H2Header 2UND...1"/>
    <w:basedOn w:val="21"/>
    <w:rsid w:val="006A3609"/>
    <w:pPr>
      <w:spacing w:before="156" w:after="156" w:line="360" w:lineRule="auto"/>
    </w:pPr>
    <w:rPr>
      <w:rFonts w:ascii="Times New Roman" w:eastAsia="宋体" w:hAnsi="Times New Roman" w:cs="宋体"/>
      <w:b w:val="0"/>
      <w:color w:val="auto"/>
      <w:kern w:val="0"/>
      <w:sz w:val="24"/>
      <w:szCs w:val="30"/>
    </w:rPr>
  </w:style>
  <w:style w:type="paragraph" w:customStyle="1" w:styleId="422">
    <w:name w:val="样式 标题4 + 首行缩进:  2 字符"/>
    <w:basedOn w:val="af5"/>
    <w:rsid w:val="006A3609"/>
    <w:pPr>
      <w:keepNext/>
      <w:keepLines/>
      <w:ind w:firstLineChars="0" w:firstLine="0"/>
      <w:outlineLvl w:val="2"/>
    </w:pPr>
    <w:rPr>
      <w:rFonts w:ascii="楷体_GB2312" w:hAnsi="Times New Roman" w:cs="宋体"/>
      <w:kern w:val="2"/>
      <w:sz w:val="28"/>
      <w:szCs w:val="20"/>
    </w:rPr>
  </w:style>
  <w:style w:type="paragraph" w:customStyle="1" w:styleId="11-h11stlevelSectionHeadl1b11">
    <w:name w:val="样式 标题 1章节标题章标题 1-*+h11st levelSection Headl1b1本标题不使用篇标...1"/>
    <w:basedOn w:val="15"/>
    <w:rsid w:val="006A3609"/>
    <w:pPr>
      <w:keepNext/>
      <w:keepLines/>
      <w:pageBreakBefore/>
      <w:widowControl/>
      <w:snapToGrid/>
      <w:spacing w:before="120" w:afterLines="100" w:after="120"/>
    </w:pPr>
    <w:rPr>
      <w:rFonts w:ascii="Times New Roman" w:eastAsia="宋体" w:hAnsi="宋体"/>
      <w:color w:val="auto"/>
      <w:kern w:val="44"/>
      <w:sz w:val="28"/>
      <w:szCs w:val="20"/>
    </w:rPr>
  </w:style>
  <w:style w:type="paragraph" w:customStyle="1" w:styleId="0002">
    <w:name w:val="000 正文 首行缩进2字符"/>
    <w:basedOn w:val="a6"/>
    <w:rsid w:val="006A3609"/>
    <w:pPr>
      <w:adjustRightInd w:val="0"/>
      <w:spacing w:line="288" w:lineRule="auto"/>
      <w:ind w:firstLineChars="200" w:firstLine="360"/>
      <w:textAlignment w:val="baseline"/>
    </w:pPr>
    <w:rPr>
      <w:rFonts w:cs="宋体"/>
      <w:color w:val="auto"/>
      <w:kern w:val="0"/>
      <w:sz w:val="18"/>
      <w:szCs w:val="20"/>
    </w:rPr>
  </w:style>
  <w:style w:type="paragraph" w:customStyle="1" w:styleId="11-h11stlevelSectionHeadl1b1">
    <w:name w:val="样式 标题 1章节标题章标题 1-*+h11st levelSection Headl1b1本标题不使用篇标..."/>
    <w:basedOn w:val="15"/>
    <w:rsid w:val="006A3609"/>
    <w:pPr>
      <w:keepNext/>
      <w:keepLines/>
      <w:pageBreakBefore/>
      <w:widowControl/>
      <w:snapToGrid/>
      <w:spacing w:before="120" w:afterLines="100" w:after="120"/>
    </w:pPr>
    <w:rPr>
      <w:rFonts w:ascii="Times New Roman" w:eastAsia="宋体" w:hAnsi="Times New Roman"/>
      <w:bCs w:val="0"/>
      <w:color w:val="auto"/>
      <w:kern w:val="44"/>
      <w:sz w:val="28"/>
      <w:szCs w:val="20"/>
    </w:rPr>
  </w:style>
  <w:style w:type="character" w:customStyle="1" w:styleId="text21">
    <w:name w:val="text21"/>
    <w:rsid w:val="006A3609"/>
    <w:rPr>
      <w:color w:val="000000"/>
      <w:sz w:val="21"/>
      <w:u w:val="none"/>
    </w:rPr>
  </w:style>
  <w:style w:type="paragraph" w:customStyle="1" w:styleId="CM46">
    <w:name w:val="CM46"/>
    <w:basedOn w:val="Default"/>
    <w:next w:val="Default"/>
    <w:rsid w:val="006A3609"/>
    <w:pPr>
      <w:spacing w:line="500" w:lineRule="atLeast"/>
    </w:pPr>
    <w:rPr>
      <w:rFonts w:ascii="仿宋_GB2312" w:eastAsia="仿宋_GB2312" w:cs="Times New Roman"/>
      <w:color w:val="auto"/>
      <w:szCs w:val="20"/>
    </w:rPr>
  </w:style>
  <w:style w:type="paragraph" w:customStyle="1" w:styleId="CM126">
    <w:name w:val="CM126"/>
    <w:basedOn w:val="a6"/>
    <w:next w:val="a6"/>
    <w:rsid w:val="006A3609"/>
    <w:pPr>
      <w:autoSpaceDE w:val="0"/>
      <w:autoSpaceDN w:val="0"/>
      <w:adjustRightInd w:val="0"/>
      <w:spacing w:after="285" w:line="240" w:lineRule="auto"/>
      <w:jc w:val="left"/>
    </w:pPr>
    <w:rPr>
      <w:rFonts w:ascii="仿宋_GB2312" w:eastAsia="仿宋_GB2312"/>
      <w:color w:val="auto"/>
      <w:kern w:val="0"/>
      <w:szCs w:val="20"/>
    </w:rPr>
  </w:style>
  <w:style w:type="paragraph" w:customStyle="1" w:styleId="CM45">
    <w:name w:val="CM45"/>
    <w:basedOn w:val="Default"/>
    <w:next w:val="Default"/>
    <w:rsid w:val="006A3609"/>
    <w:pPr>
      <w:spacing w:line="500" w:lineRule="atLeast"/>
    </w:pPr>
    <w:rPr>
      <w:rFonts w:ascii="仿宋_GB2312" w:eastAsia="仿宋_GB2312" w:cs="Times New Roman"/>
      <w:color w:val="auto"/>
      <w:szCs w:val="20"/>
    </w:rPr>
  </w:style>
  <w:style w:type="paragraph" w:customStyle="1" w:styleId="CharCharChar1CharCharChar">
    <w:name w:val="Char Char Char1 Char Char Char"/>
    <w:basedOn w:val="a6"/>
    <w:rsid w:val="006A3609"/>
    <w:pPr>
      <w:ind w:firstLineChars="200" w:firstLine="200"/>
    </w:pPr>
    <w:rPr>
      <w:rFonts w:ascii="宋体" w:hAnsi="宋体" w:cs="宋体"/>
      <w:color w:val="auto"/>
    </w:rPr>
  </w:style>
  <w:style w:type="paragraph" w:customStyle="1" w:styleId="CharCharChar1CharCharCharCharCharCharChar">
    <w:name w:val="Char Char Char1 Char Char Char Char Char Char Char"/>
    <w:basedOn w:val="a6"/>
    <w:rsid w:val="006A3609"/>
    <w:pPr>
      <w:ind w:firstLineChars="200" w:firstLine="200"/>
    </w:pPr>
    <w:rPr>
      <w:rFonts w:ascii="宋体" w:hAnsi="宋体" w:cs="宋体"/>
      <w:color w:val="auto"/>
    </w:rPr>
  </w:style>
  <w:style w:type="paragraph" w:customStyle="1" w:styleId="CharCharffff6">
    <w:name w:val="册除格式 Char Char"/>
    <w:rsid w:val="006A3609"/>
    <w:pPr>
      <w:spacing w:line="360" w:lineRule="auto"/>
      <w:ind w:firstLine="482"/>
    </w:pPr>
    <w:rPr>
      <w:rFonts w:ascii="黑体" w:hAnsi="Arial" w:cs="Arial"/>
      <w:snapToGrid w:val="0"/>
      <w:spacing w:val="4"/>
      <w:kern w:val="18"/>
      <w:sz w:val="24"/>
      <w:szCs w:val="28"/>
    </w:rPr>
  </w:style>
  <w:style w:type="paragraph" w:customStyle="1" w:styleId="Char230">
    <w:name w:val="Char23"/>
    <w:basedOn w:val="a6"/>
    <w:rsid w:val="006A3609"/>
    <w:pPr>
      <w:snapToGrid w:val="0"/>
      <w:ind w:firstLineChars="200" w:firstLine="200"/>
    </w:pPr>
    <w:rPr>
      <w:rFonts w:eastAsia="仿宋_GB2312"/>
      <w:color w:val="auto"/>
    </w:rPr>
  </w:style>
  <w:style w:type="character" w:customStyle="1" w:styleId="newsbody1">
    <w:name w:val="newsbody1"/>
    <w:rsid w:val="006A3609"/>
    <w:rPr>
      <w:color w:val="363636"/>
      <w:spacing w:val="345"/>
      <w:sz w:val="21"/>
      <w:szCs w:val="21"/>
    </w:rPr>
  </w:style>
  <w:style w:type="paragraph" w:customStyle="1" w:styleId="afffffffffffffffffffffffffffffffe">
    <w:name w:val="表格文字（韶关规划）"/>
    <w:basedOn w:val="a6"/>
    <w:rsid w:val="006A3609"/>
    <w:pPr>
      <w:tabs>
        <w:tab w:val="left" w:pos="7996"/>
      </w:tabs>
      <w:autoSpaceDE w:val="0"/>
      <w:autoSpaceDN w:val="0"/>
      <w:adjustRightInd w:val="0"/>
      <w:snapToGrid w:val="0"/>
      <w:spacing w:line="264" w:lineRule="auto"/>
      <w:jc w:val="center"/>
    </w:pPr>
    <w:rPr>
      <w:color w:val="auto"/>
      <w:kern w:val="0"/>
      <w:sz w:val="21"/>
      <w:szCs w:val="21"/>
      <w:lang w:val="zh-CN"/>
    </w:rPr>
  </w:style>
  <w:style w:type="paragraph" w:customStyle="1" w:styleId="CM129">
    <w:name w:val="CM129"/>
    <w:basedOn w:val="Default"/>
    <w:next w:val="Default"/>
    <w:rsid w:val="006A3609"/>
    <w:pPr>
      <w:spacing w:after="365"/>
    </w:pPr>
    <w:rPr>
      <w:rFonts w:ascii="仿宋_GB2312" w:eastAsia="仿宋_GB2312" w:cs="仿宋_GB2312"/>
      <w:color w:val="auto"/>
    </w:rPr>
  </w:style>
  <w:style w:type="paragraph" w:customStyle="1" w:styleId="CM87">
    <w:name w:val="CM87"/>
    <w:basedOn w:val="Default"/>
    <w:next w:val="Default"/>
    <w:rsid w:val="006A3609"/>
    <w:pPr>
      <w:spacing w:line="468" w:lineRule="atLeast"/>
    </w:pPr>
    <w:rPr>
      <w:rFonts w:ascii="仿宋_GB2312" w:eastAsia="仿宋_GB2312" w:cs="仿宋_GB2312"/>
      <w:color w:val="auto"/>
    </w:rPr>
  </w:style>
  <w:style w:type="paragraph" w:customStyle="1" w:styleId="CM25">
    <w:name w:val="CM25"/>
    <w:basedOn w:val="Default"/>
    <w:next w:val="Default"/>
    <w:rsid w:val="006A3609"/>
    <w:pPr>
      <w:spacing w:line="468" w:lineRule="atLeast"/>
    </w:pPr>
    <w:rPr>
      <w:rFonts w:ascii="仿宋_GB2312" w:eastAsia="仿宋_GB2312" w:cs="仿宋_GB2312"/>
      <w:color w:val="auto"/>
    </w:rPr>
  </w:style>
  <w:style w:type="paragraph" w:customStyle="1" w:styleId="CM21">
    <w:name w:val="CM21"/>
    <w:basedOn w:val="Default"/>
    <w:next w:val="Default"/>
    <w:rsid w:val="006A3609"/>
    <w:pPr>
      <w:spacing w:line="468" w:lineRule="atLeast"/>
    </w:pPr>
    <w:rPr>
      <w:rFonts w:ascii="仿宋_GB2312" w:eastAsia="仿宋_GB2312" w:cs="仿宋_GB2312"/>
      <w:color w:val="auto"/>
    </w:rPr>
  </w:style>
  <w:style w:type="paragraph" w:customStyle="1" w:styleId="CharCharCharCharCharCharCharCharCharCharCharChar2">
    <w:name w:val="Char Char Char Char Char Char Char Char Char Char Char Char2"/>
    <w:basedOn w:val="a6"/>
    <w:rsid w:val="006A3609"/>
    <w:pPr>
      <w:adjustRightInd w:val="0"/>
      <w:ind w:firstLineChars="225" w:firstLine="540"/>
      <w:jc w:val="left"/>
    </w:pPr>
    <w:rPr>
      <w:rFonts w:ascii="宋体" w:hAnsi="宋体" w:cs="Arial"/>
      <w:noProof/>
      <w:snapToGrid w:val="0"/>
      <w:color w:val="auto"/>
      <w:kern w:val="0"/>
      <w:sz w:val="21"/>
      <w:szCs w:val="21"/>
      <w:lang w:val="eu-ES"/>
    </w:rPr>
  </w:style>
  <w:style w:type="paragraph" w:customStyle="1" w:styleId="CharCharChar15">
    <w:name w:val="Char Char Char15"/>
    <w:basedOn w:val="a6"/>
    <w:rsid w:val="006A3609"/>
    <w:pPr>
      <w:ind w:firstLineChars="200" w:firstLine="200"/>
    </w:pPr>
    <w:rPr>
      <w:rFonts w:ascii="宋体" w:hAnsi="宋体" w:cs="宋体"/>
      <w:color w:val="auto"/>
    </w:rPr>
  </w:style>
  <w:style w:type="paragraph" w:customStyle="1" w:styleId="11-h11stlevelSectionHeadl1b110">
    <w:name w:val="样式 样式 标题 1章节标题章标题 1-*+h11st levelSection Headl1b1本标题不使用篇标...1 + ..."/>
    <w:basedOn w:val="a6"/>
    <w:rsid w:val="006A3609"/>
    <w:pPr>
      <w:keepNext/>
      <w:keepLines/>
      <w:spacing w:before="240" w:after="120"/>
      <w:jc w:val="left"/>
      <w:outlineLvl w:val="0"/>
    </w:pPr>
    <w:rPr>
      <w:rFonts w:eastAsia="黑体" w:cs="宋体"/>
      <w:b/>
      <w:bCs/>
      <w:color w:val="auto"/>
      <w:kern w:val="44"/>
      <w:sz w:val="28"/>
      <w:szCs w:val="28"/>
    </w:rPr>
  </w:style>
  <w:style w:type="character" w:customStyle="1" w:styleId="tit2">
    <w:name w:val="tit2"/>
    <w:rsid w:val="006A3609"/>
    <w:rPr>
      <w:b/>
      <w:bCs/>
      <w:sz w:val="48"/>
      <w:szCs w:val="48"/>
    </w:rPr>
  </w:style>
  <w:style w:type="paragraph" w:customStyle="1" w:styleId="affffffffffffffffffffffffffffffff">
    <w:name w:val="表头样式"/>
    <w:basedOn w:val="a6"/>
    <w:autoRedefine/>
    <w:rsid w:val="006A3609"/>
    <w:pPr>
      <w:tabs>
        <w:tab w:val="left" w:pos="3060"/>
      </w:tabs>
      <w:spacing w:beforeLines="50"/>
      <w:jc w:val="center"/>
    </w:pPr>
    <w:rPr>
      <w:rFonts w:hAnsi="宋体"/>
      <w:b/>
      <w:bCs/>
      <w:color w:val="auto"/>
    </w:rPr>
  </w:style>
  <w:style w:type="paragraph" w:customStyle="1" w:styleId="15Timenewrome">
    <w:name w:val="四号 1.5倍行距 宋体 Timenewrome"/>
    <w:basedOn w:val="a6"/>
    <w:next w:val="a6"/>
    <w:rsid w:val="006A3609"/>
    <w:pPr>
      <w:spacing w:line="240" w:lineRule="auto"/>
    </w:pPr>
    <w:rPr>
      <w:color w:val="auto"/>
      <w:sz w:val="21"/>
      <w:szCs w:val="21"/>
    </w:rPr>
  </w:style>
  <w:style w:type="character" w:customStyle="1" w:styleId="affffffffffffffffffffffffffffffff0">
    <w:name w:val="表格五号字"/>
    <w:rsid w:val="006A3609"/>
    <w:rPr>
      <w:sz w:val="21"/>
    </w:rPr>
  </w:style>
  <w:style w:type="paragraph" w:customStyle="1" w:styleId="23915">
    <w:name w:val="样式 宋体 三号 首行缩进:  2 字符 段后: 3.9 磅 行距: 1.5 倍行距"/>
    <w:basedOn w:val="a6"/>
    <w:rsid w:val="006A3609"/>
    <w:pPr>
      <w:spacing w:after="78"/>
      <w:ind w:firstLineChars="200" w:firstLine="640"/>
    </w:pPr>
    <w:rPr>
      <w:rFonts w:ascii="宋体" w:hAnsi="宋体" w:cs="宋体"/>
      <w:color w:val="auto"/>
      <w:sz w:val="28"/>
      <w:szCs w:val="20"/>
    </w:rPr>
  </w:style>
  <w:style w:type="character" w:customStyle="1" w:styleId="myfont11">
    <w:name w:val="myfont11"/>
    <w:rsid w:val="006A3609"/>
    <w:rPr>
      <w:rFonts w:hint="default"/>
      <w:color w:val="000000"/>
      <w:spacing w:val="360"/>
      <w:sz w:val="18"/>
      <w:szCs w:val="18"/>
    </w:rPr>
  </w:style>
  <w:style w:type="paragraph" w:customStyle="1" w:styleId="2fffffff4">
    <w:name w:val="样式 标题 2"/>
    <w:basedOn w:val="21"/>
    <w:rsid w:val="006A3609"/>
    <w:pPr>
      <w:adjustRightInd w:val="0"/>
      <w:spacing w:before="156" w:after="156" w:line="360" w:lineRule="auto"/>
    </w:pPr>
    <w:rPr>
      <w:rFonts w:ascii="仿宋_GB2312" w:eastAsia="仿宋_GB2312" w:hAnsi="宋体" w:cs="Times New Roman"/>
      <w:color w:val="auto"/>
      <w:sz w:val="30"/>
      <w:szCs w:val="30"/>
    </w:rPr>
  </w:style>
  <w:style w:type="character" w:customStyle="1" w:styleId="contenttext11">
    <w:name w:val="contenttext11"/>
    <w:rsid w:val="006A3609"/>
    <w:rPr>
      <w:rFonts w:ascii="宋体" w:eastAsia="宋体" w:hAnsi="宋体" w:hint="eastAsia"/>
      <w:color w:val="000000"/>
      <w:spacing w:val="240"/>
      <w:sz w:val="24"/>
      <w:szCs w:val="24"/>
    </w:rPr>
  </w:style>
  <w:style w:type="paragraph" w:customStyle="1" w:styleId="3BHeadH33CharChar3CharCharCharChar3C">
    <w:name w:val="样式 标题 3B HeadH3标题 3 Char Char标题 3 Char Char Char Char标题 3 C..."/>
    <w:basedOn w:val="31"/>
    <w:rsid w:val="006A3609"/>
    <w:pPr>
      <w:numPr>
        <w:ilvl w:val="2"/>
      </w:numPr>
      <w:tabs>
        <w:tab w:val="left" w:pos="0"/>
        <w:tab w:val="num" w:pos="2160"/>
      </w:tabs>
      <w:spacing w:before="0" w:after="0" w:line="300" w:lineRule="auto"/>
      <w:ind w:left="2160" w:hanging="360"/>
    </w:pPr>
    <w:rPr>
      <w:rFonts w:ascii="黑体" w:eastAsia="黑体"/>
      <w:b w:val="0"/>
      <w:bCs w:val="0"/>
      <w:sz w:val="28"/>
      <w:szCs w:val="20"/>
    </w:rPr>
  </w:style>
  <w:style w:type="paragraph" w:customStyle="1" w:styleId="affffffffffffffffffffffffffffffff1">
    <w:name w:val="项目名称"/>
    <w:basedOn w:val="a6"/>
    <w:autoRedefine/>
    <w:rsid w:val="006A3609"/>
    <w:pPr>
      <w:adjustRightInd w:val="0"/>
      <w:spacing w:before="60" w:after="60" w:line="360" w:lineRule="atLeast"/>
      <w:jc w:val="center"/>
      <w:textAlignment w:val="baseline"/>
    </w:pPr>
    <w:rPr>
      <w:rFonts w:eastAsia="楷体"/>
      <w:bCs/>
      <w:szCs w:val="20"/>
    </w:rPr>
  </w:style>
  <w:style w:type="paragraph" w:customStyle="1" w:styleId="2H2SeHeadwsa2112CharCharCharCharChar">
    <w:name w:val="样式 标题 2H2SeHead wsa2标题 1.1标题 2 Char Char Char Char Char标题 ..."/>
    <w:basedOn w:val="21"/>
    <w:rsid w:val="006A3609"/>
    <w:pPr>
      <w:tabs>
        <w:tab w:val="num" w:pos="1440"/>
      </w:tabs>
      <w:spacing w:before="156" w:after="156" w:line="360" w:lineRule="auto"/>
      <w:ind w:left="1440" w:hanging="360"/>
    </w:pPr>
    <w:rPr>
      <w:rFonts w:ascii="黑体" w:eastAsia="黑体" w:hAnsi="Arial" w:cs="Times New Roman"/>
      <w:b w:val="0"/>
      <w:bCs w:val="0"/>
      <w:color w:val="auto"/>
      <w:szCs w:val="30"/>
    </w:rPr>
  </w:style>
  <w:style w:type="character" w:customStyle="1" w:styleId="3Charc">
    <w:name w:val="列表 3 Char"/>
    <w:rsid w:val="006A3609"/>
    <w:rPr>
      <w:rFonts w:eastAsia="仿宋_GB2312"/>
      <w:kern w:val="2"/>
      <w:sz w:val="24"/>
      <w:szCs w:val="24"/>
      <w:lang w:val="en-US" w:eastAsia="zh-CN" w:bidi="ar-SA"/>
    </w:rPr>
  </w:style>
  <w:style w:type="paragraph" w:customStyle="1" w:styleId="affffffffffffffffffffffffffffffff2">
    <w:name w:val="编号正文"/>
    <w:basedOn w:val="af5"/>
    <w:autoRedefine/>
    <w:rsid w:val="006A3609"/>
    <w:pPr>
      <w:snapToGrid w:val="0"/>
      <w:ind w:firstLine="480"/>
    </w:pPr>
    <w:rPr>
      <w:rFonts w:ascii="Times New Roman" w:hAnsi="Times New Roman"/>
      <w:color w:val="000000"/>
      <w:kern w:val="2"/>
      <w:szCs w:val="18"/>
    </w:rPr>
  </w:style>
  <w:style w:type="paragraph" w:customStyle="1" w:styleId="2fffffff5">
    <w:name w:val="题注2"/>
    <w:basedOn w:val="afff3"/>
    <w:next w:val="a6"/>
    <w:autoRedefine/>
    <w:rsid w:val="006A3609"/>
    <w:pPr>
      <w:spacing w:line="324" w:lineRule="auto"/>
      <w:ind w:firstLineChars="200" w:firstLine="400"/>
    </w:pPr>
    <w:rPr>
      <w:rFonts w:ascii="Arial" w:eastAsia="宋体" w:hAnsi="Arial" w:cs="宋体"/>
      <w:sz w:val="21"/>
    </w:rPr>
  </w:style>
  <w:style w:type="character" w:customStyle="1" w:styleId="ArialGB2312">
    <w:name w:val="样式 (西文) Arial (中文) 楷体_GB2312"/>
    <w:semiHidden/>
    <w:rsid w:val="006A3609"/>
    <w:rPr>
      <w:rFonts w:ascii="宋体" w:eastAsia="宋体" w:hAnsi="Arial"/>
      <w:dstrike w:val="0"/>
      <w:color w:val="auto"/>
      <w:spacing w:val="8"/>
      <w:w w:val="100"/>
      <w:kern w:val="0"/>
      <w:position w:val="0"/>
      <w:sz w:val="24"/>
      <w:szCs w:val="24"/>
      <w:u w:val="none"/>
      <w:vertAlign w:val="baseline"/>
    </w:rPr>
  </w:style>
  <w:style w:type="character" w:customStyle="1" w:styleId="news">
    <w:name w:val="news"/>
    <w:basedOn w:val="a7"/>
    <w:rsid w:val="006A3609"/>
  </w:style>
  <w:style w:type="character" w:customStyle="1" w:styleId="Charffffffffff">
    <w:name w:val="沥青正文 Char"/>
    <w:rsid w:val="006A3609"/>
    <w:rPr>
      <w:rFonts w:eastAsia="宋体"/>
      <w:kern w:val="2"/>
      <w:sz w:val="24"/>
      <w:lang w:val="en-US" w:eastAsia="zh-CN"/>
    </w:rPr>
  </w:style>
  <w:style w:type="character" w:customStyle="1" w:styleId="subtitledisp">
    <w:name w:val="subtitle_disp"/>
    <w:basedOn w:val="a7"/>
    <w:rsid w:val="006A3609"/>
  </w:style>
  <w:style w:type="character" w:customStyle="1" w:styleId="px20">
    <w:name w:val="px20"/>
    <w:basedOn w:val="a7"/>
    <w:rsid w:val="006A3609"/>
  </w:style>
  <w:style w:type="character" w:customStyle="1" w:styleId="Charffffffffff0">
    <w:name w:val="样式 沥青表 + 宋体 小四 Char"/>
    <w:rsid w:val="006A3609"/>
    <w:rPr>
      <w:rFonts w:ascii="宋体" w:eastAsia="宋体" w:hAnsi="宋体"/>
      <w:spacing w:val="10"/>
      <w:sz w:val="24"/>
      <w:lang w:val="en-US" w:eastAsia="zh-CN"/>
    </w:rPr>
  </w:style>
  <w:style w:type="character" w:customStyle="1" w:styleId="Charffffffffff1">
    <w:name w:val="沥青表 Char"/>
    <w:rsid w:val="006A3609"/>
    <w:rPr>
      <w:rFonts w:eastAsia="宋体"/>
      <w:spacing w:val="10"/>
      <w:sz w:val="21"/>
      <w:lang w:val="en-US" w:eastAsia="zh-CN"/>
    </w:rPr>
  </w:style>
  <w:style w:type="character" w:customStyle="1" w:styleId="maintitledisp">
    <w:name w:val="maintitle_disp"/>
    <w:basedOn w:val="a7"/>
    <w:rsid w:val="006A3609"/>
  </w:style>
  <w:style w:type="paragraph" w:customStyle="1" w:styleId="affffffffffffffffffffffffffffffff3">
    <w:name w:val="油库表"/>
    <w:basedOn w:val="a6"/>
    <w:rsid w:val="006A3609"/>
    <w:pPr>
      <w:adjustRightInd w:val="0"/>
      <w:spacing w:beforeLines="25" w:afterLines="25" w:line="240" w:lineRule="auto"/>
      <w:jc w:val="center"/>
      <w:textAlignment w:val="baseline"/>
    </w:pPr>
    <w:rPr>
      <w:color w:val="auto"/>
      <w:spacing w:val="10"/>
      <w:kern w:val="0"/>
      <w:sz w:val="21"/>
      <w:szCs w:val="20"/>
    </w:rPr>
  </w:style>
  <w:style w:type="paragraph" w:customStyle="1" w:styleId="hangju1">
    <w:name w:val="hangju1"/>
    <w:basedOn w:val="a6"/>
    <w:rsid w:val="006A3609"/>
    <w:pPr>
      <w:widowControl/>
      <w:spacing w:before="100" w:beforeAutospacing="1" w:after="100" w:afterAutospacing="1" w:line="255" w:lineRule="atLeast"/>
      <w:jc w:val="left"/>
    </w:pPr>
    <w:rPr>
      <w:rFonts w:ascii="Arial Unicode MS" w:eastAsia="Arial Unicode MS" w:hAnsi="Arial Unicode MS"/>
      <w:color w:val="auto"/>
      <w:kern w:val="0"/>
      <w:szCs w:val="20"/>
    </w:rPr>
  </w:style>
  <w:style w:type="paragraph" w:customStyle="1" w:styleId="3H3H31H32H33H311H321H34H35H36H37H38H39H310H3">
    <w:name w:val="样式 标题 3H3H31H32H33H311H321H34H35H36H37H38H39H310H3..."/>
    <w:basedOn w:val="31"/>
    <w:rsid w:val="006A3609"/>
    <w:pPr>
      <w:numPr>
        <w:ilvl w:val="2"/>
      </w:numPr>
      <w:tabs>
        <w:tab w:val="left" w:pos="0"/>
        <w:tab w:val="left" w:pos="900"/>
        <w:tab w:val="left" w:pos="1080"/>
        <w:tab w:val="left" w:pos="1191"/>
      </w:tabs>
      <w:spacing w:before="0" w:after="0" w:line="336" w:lineRule="auto"/>
      <w:ind w:left="1191" w:hanging="709"/>
      <w:jc w:val="left"/>
    </w:pPr>
    <w:rPr>
      <w:bCs w:val="0"/>
      <w:sz w:val="28"/>
      <w:szCs w:val="20"/>
    </w:rPr>
  </w:style>
  <w:style w:type="paragraph" w:customStyle="1" w:styleId="affffffffffffffffffffffffffffffff4">
    <w:name w:val="奉恳之事，乞速复为荷。"/>
    <w:rsid w:val="006A3609"/>
    <w:pPr>
      <w:widowControl w:val="0"/>
      <w:jc w:val="both"/>
    </w:pPr>
    <w:rPr>
      <w:rFonts w:ascii="Times New Roman" w:hAnsi="Times New Roman"/>
      <w:kern w:val="2"/>
      <w:sz w:val="21"/>
    </w:rPr>
  </w:style>
  <w:style w:type="paragraph" w:customStyle="1" w:styleId="tdh">
    <w:name w:val="tdh"/>
    <w:basedOn w:val="a6"/>
    <w:rsid w:val="006A3609"/>
    <w:pPr>
      <w:widowControl/>
      <w:spacing w:before="100" w:beforeAutospacing="1" w:after="100" w:afterAutospacing="1"/>
      <w:jc w:val="left"/>
    </w:pPr>
    <w:rPr>
      <w:rFonts w:eastAsia="Arial Unicode MS"/>
      <w:color w:val="auto"/>
      <w:spacing w:val="30"/>
      <w:kern w:val="0"/>
      <w:sz w:val="18"/>
      <w:szCs w:val="20"/>
    </w:rPr>
  </w:style>
  <w:style w:type="paragraph" w:customStyle="1" w:styleId="024">
    <w:name w:val="样式 正文首行缩进 + 段后: 0 磅 行距: 固定值 24 磅"/>
    <w:basedOn w:val="affffd"/>
    <w:rsid w:val="006A3609"/>
    <w:pPr>
      <w:spacing w:after="0" w:line="324" w:lineRule="auto"/>
      <w:ind w:firstLineChars="194" w:firstLine="194"/>
    </w:pPr>
    <w:rPr>
      <w:rFonts w:ascii="宋体" w:hAnsi="宋体"/>
      <w:spacing w:val="8"/>
      <w:kern w:val="2"/>
      <w:szCs w:val="20"/>
      <w:lang w:val="en-US"/>
    </w:rPr>
  </w:style>
  <w:style w:type="paragraph" w:customStyle="1" w:styleId="affffffffffffffffffffffffffffffff5">
    <w:name w:val="目次、标准名称标题"/>
    <w:basedOn w:val="affffffffffffff5"/>
    <w:next w:val="affffffffffffffffffffffff0"/>
    <w:rsid w:val="006A3609"/>
    <w:pPr>
      <w:tabs>
        <w:tab w:val="clear" w:pos="903"/>
      </w:tabs>
      <w:spacing w:line="460" w:lineRule="exact"/>
      <w:ind w:left="0" w:firstLine="0"/>
    </w:pPr>
  </w:style>
  <w:style w:type="paragraph" w:customStyle="1" w:styleId="affffffffffffffffffffffffffffffff6">
    <w:name w:val="请勿折叠！"/>
    <w:rsid w:val="006A3609"/>
    <w:pPr>
      <w:widowControl w:val="0"/>
      <w:jc w:val="both"/>
    </w:pPr>
    <w:rPr>
      <w:rFonts w:ascii="Times New Roman" w:hAnsi="Times New Roman"/>
      <w:kern w:val="2"/>
      <w:sz w:val="21"/>
    </w:rPr>
  </w:style>
  <w:style w:type="paragraph" w:customStyle="1" w:styleId="affffffffffffffffffffffffffffffff7">
    <w:name w:val="样式 四号 居中"/>
    <w:basedOn w:val="a6"/>
    <w:rsid w:val="006A3609"/>
    <w:pPr>
      <w:spacing w:line="240" w:lineRule="atLeast"/>
      <w:ind w:firstLine="198"/>
      <w:jc w:val="center"/>
    </w:pPr>
    <w:rPr>
      <w:rFonts w:ascii="宋体"/>
      <w:color w:val="auto"/>
      <w:sz w:val="21"/>
      <w:szCs w:val="20"/>
    </w:rPr>
  </w:style>
  <w:style w:type="paragraph" w:customStyle="1" w:styleId="out">
    <w:name w:val="out"/>
    <w:basedOn w:val="a6"/>
    <w:rsid w:val="006A3609"/>
    <w:pPr>
      <w:widowControl/>
      <w:pBdr>
        <w:top w:val="single" w:sz="6" w:space="0" w:color="EFEFEF"/>
        <w:left w:val="single" w:sz="6" w:space="0" w:color="EFEFEF"/>
      </w:pBdr>
      <w:shd w:val="clear" w:color="auto" w:fill="FFFFFF"/>
      <w:spacing w:before="100" w:beforeAutospacing="1" w:after="100" w:afterAutospacing="1" w:line="240" w:lineRule="auto"/>
      <w:jc w:val="left"/>
    </w:pPr>
    <w:rPr>
      <w:rFonts w:ascii="Arial Unicode MS" w:eastAsia="Arial Unicode MS" w:hAnsi="Arial Unicode MS"/>
      <w:kern w:val="0"/>
      <w:sz w:val="18"/>
      <w:szCs w:val="20"/>
    </w:rPr>
  </w:style>
  <w:style w:type="paragraph" w:customStyle="1" w:styleId="input">
    <w:name w:val="input"/>
    <w:basedOn w:val="a6"/>
    <w:rsid w:val="006A3609"/>
    <w:pPr>
      <w:widowControl/>
      <w:pBdr>
        <w:top w:val="single" w:sz="6" w:space="0" w:color="EFEFEF"/>
        <w:left w:val="single" w:sz="6" w:space="0" w:color="EFEFEF"/>
      </w:pBdr>
      <w:shd w:val="clear" w:color="auto" w:fill="FFFFFF"/>
      <w:spacing w:before="100" w:beforeAutospacing="1" w:after="100" w:afterAutospacing="1" w:line="240" w:lineRule="auto"/>
      <w:jc w:val="left"/>
    </w:pPr>
    <w:rPr>
      <w:rFonts w:ascii="Arial Unicode MS" w:eastAsia="Arial Unicode MS" w:hAnsi="Arial Unicode MS"/>
      <w:color w:val="999999"/>
      <w:kern w:val="0"/>
      <w:sz w:val="18"/>
      <w:szCs w:val="20"/>
    </w:rPr>
  </w:style>
  <w:style w:type="paragraph" w:customStyle="1" w:styleId="affffffffffffffffffffffffffffffff8">
    <w:name w:val="关于:"/>
    <w:rsid w:val="006A3609"/>
    <w:pPr>
      <w:widowControl w:val="0"/>
      <w:jc w:val="both"/>
    </w:pPr>
    <w:rPr>
      <w:rFonts w:ascii="Times New Roman" w:hAnsi="Times New Roman"/>
      <w:kern w:val="2"/>
      <w:sz w:val="21"/>
    </w:rPr>
  </w:style>
  <w:style w:type="paragraph" w:customStyle="1" w:styleId="affffffffffffffffffffffffffffffff9">
    <w:name w:val="叩请金安！"/>
    <w:rsid w:val="006A3609"/>
    <w:pPr>
      <w:widowControl w:val="0"/>
      <w:jc w:val="both"/>
    </w:pPr>
    <w:rPr>
      <w:rFonts w:ascii="Times New Roman" w:hAnsi="Times New Roman"/>
      <w:kern w:val="2"/>
      <w:sz w:val="21"/>
    </w:rPr>
  </w:style>
  <w:style w:type="paragraph" w:customStyle="1" w:styleId="affffffffffffffffffffffffffffffffa">
    <w:name w:val="列项·"/>
    <w:rsid w:val="006A3609"/>
    <w:pPr>
      <w:tabs>
        <w:tab w:val="left" w:pos="840"/>
      </w:tabs>
      <w:ind w:leftChars="200" w:left="840" w:hangingChars="200" w:hanging="420"/>
      <w:jc w:val="both"/>
    </w:pPr>
    <w:rPr>
      <w:rFonts w:ascii="宋体" w:hAnsi="Times New Roman"/>
      <w:sz w:val="21"/>
    </w:rPr>
  </w:style>
  <w:style w:type="paragraph" w:customStyle="1" w:styleId="affffffffffffffffffffffffffffffffb">
    <w:name w:val="文件名"/>
    <w:rsid w:val="006A3609"/>
    <w:pPr>
      <w:widowControl w:val="0"/>
      <w:jc w:val="both"/>
    </w:pPr>
    <w:rPr>
      <w:rFonts w:ascii="Times New Roman" w:hAnsi="Times New Roman"/>
      <w:kern w:val="2"/>
      <w:sz w:val="21"/>
    </w:rPr>
  </w:style>
  <w:style w:type="paragraph" w:customStyle="1" w:styleId="affffffffffffffffffffffffffffffffc">
    <w:name w:val="音问久疏，唯愿一切康适。"/>
    <w:rsid w:val="006A3609"/>
    <w:pPr>
      <w:widowControl w:val="0"/>
      <w:jc w:val="both"/>
    </w:pPr>
    <w:rPr>
      <w:rFonts w:ascii="Times New Roman" w:hAnsi="Times New Roman"/>
      <w:kern w:val="2"/>
      <w:sz w:val="21"/>
    </w:rPr>
  </w:style>
  <w:style w:type="paragraph" w:customStyle="1" w:styleId="affffffffffffffffffffffffffffffffd">
    <w:name w:val="样式 沥青表 + 宋体 小四"/>
    <w:basedOn w:val="afffffffffffffffffffffffffffffff"/>
    <w:rsid w:val="006A3609"/>
    <w:rPr>
      <w:rFonts w:ascii="宋体" w:hAnsi="宋体"/>
      <w:bCs w:val="0"/>
      <w:kern w:val="2"/>
      <w:sz w:val="24"/>
      <w:szCs w:val="20"/>
    </w:rPr>
  </w:style>
  <w:style w:type="paragraph" w:customStyle="1" w:styleId="affffffffffffffffffffffffffffffffe">
    <w:name w:val="匆此先复，余容后禀。"/>
    <w:rsid w:val="006A3609"/>
    <w:pPr>
      <w:widowControl w:val="0"/>
      <w:jc w:val="both"/>
    </w:pPr>
    <w:rPr>
      <w:rFonts w:ascii="Times New Roman" w:hAnsi="Times New Roman"/>
      <w:kern w:val="2"/>
      <w:sz w:val="21"/>
    </w:rPr>
  </w:style>
  <w:style w:type="paragraph" w:customStyle="1" w:styleId="afffffffffffffffffffffffffffffffff">
    <w:name w:val="湛宝表格"/>
    <w:basedOn w:val="a6"/>
    <w:rsid w:val="006A3609"/>
    <w:pPr>
      <w:adjustRightInd w:val="0"/>
      <w:spacing w:line="240" w:lineRule="auto"/>
      <w:jc w:val="center"/>
      <w:textAlignment w:val="baseline"/>
    </w:pPr>
    <w:rPr>
      <w:rFonts w:eastAsia="Times New Roman"/>
      <w:color w:val="auto"/>
      <w:spacing w:val="10"/>
      <w:kern w:val="0"/>
      <w:sz w:val="21"/>
      <w:szCs w:val="20"/>
    </w:rPr>
  </w:style>
  <w:style w:type="paragraph" w:customStyle="1" w:styleId="22f6">
    <w:name w:val="样式 表格2 + 首行缩进:  2 字符"/>
    <w:basedOn w:val="2fff"/>
    <w:rsid w:val="006A3609"/>
    <w:pPr>
      <w:autoSpaceDE w:val="0"/>
      <w:autoSpaceDN w:val="0"/>
      <w:adjustRightInd w:val="0"/>
      <w:spacing w:after="120" w:line="240" w:lineRule="auto"/>
      <w:ind w:firstLineChars="200" w:firstLine="200"/>
      <w:textAlignment w:val="baseline"/>
    </w:pPr>
    <w:rPr>
      <w:rFonts w:hAnsi="Impact"/>
      <w:kern w:val="24"/>
      <w:position w:val="-28"/>
      <w:lang w:val="en-US"/>
    </w:rPr>
  </w:style>
  <w:style w:type="paragraph" w:customStyle="1" w:styleId="afffffffffffffffffffffffffffffffff0">
    <w:name w:val="分手多日，近况如何？"/>
    <w:rsid w:val="006A3609"/>
    <w:pPr>
      <w:widowControl w:val="0"/>
      <w:jc w:val="both"/>
    </w:pPr>
    <w:rPr>
      <w:rFonts w:ascii="Times New Roman" w:hAnsi="Times New Roman"/>
      <w:kern w:val="2"/>
      <w:sz w:val="21"/>
    </w:rPr>
  </w:style>
  <w:style w:type="paragraph" w:customStyle="1" w:styleId="afffffffffffffffffffffffffffffffff1">
    <w:name w:val="近来寒暑不常，希自珍慰。"/>
    <w:rsid w:val="006A3609"/>
    <w:pPr>
      <w:widowControl w:val="0"/>
      <w:jc w:val="both"/>
    </w:pPr>
    <w:rPr>
      <w:rFonts w:ascii="Times New Roman" w:hAnsi="Times New Roman"/>
      <w:kern w:val="2"/>
      <w:sz w:val="21"/>
    </w:rPr>
  </w:style>
  <w:style w:type="paragraph" w:customStyle="1" w:styleId="afffffffffffffffffffffffffffffffff2">
    <w:name w:val="作者、页码、日期"/>
    <w:rsid w:val="006A3609"/>
    <w:pPr>
      <w:widowControl w:val="0"/>
      <w:jc w:val="both"/>
    </w:pPr>
    <w:rPr>
      <w:rFonts w:ascii="Times New Roman" w:hAnsi="Times New Roman"/>
      <w:kern w:val="2"/>
      <w:sz w:val="21"/>
    </w:rPr>
  </w:style>
  <w:style w:type="paragraph" w:customStyle="1" w:styleId="afffffffffffffffffffffffffffffffff3">
    <w:name w:val="久不通函，至以为念。"/>
    <w:rsid w:val="006A3609"/>
    <w:pPr>
      <w:widowControl w:val="0"/>
      <w:jc w:val="both"/>
    </w:pPr>
    <w:rPr>
      <w:rFonts w:ascii="Times New Roman" w:hAnsi="Times New Roman"/>
      <w:kern w:val="2"/>
      <w:sz w:val="21"/>
    </w:rPr>
  </w:style>
  <w:style w:type="paragraph" w:customStyle="1" w:styleId="afffffffffffffffffffffffffffffffff4">
    <w:name w:val="风险评价正文"/>
    <w:basedOn w:val="a6"/>
    <w:rsid w:val="006A3609"/>
    <w:pPr>
      <w:spacing w:line="324" w:lineRule="auto"/>
      <w:ind w:firstLineChars="200" w:firstLine="512"/>
    </w:pPr>
    <w:rPr>
      <w:spacing w:val="8"/>
      <w:szCs w:val="20"/>
    </w:rPr>
  </w:style>
  <w:style w:type="paragraph" w:customStyle="1" w:styleId="afffffffffffffffffffffffffffffffff5">
    <w:name w:val="刘晓腾"/>
    <w:rsid w:val="006A3609"/>
    <w:pPr>
      <w:widowControl w:val="0"/>
      <w:jc w:val="both"/>
    </w:pPr>
    <w:rPr>
      <w:rFonts w:ascii="Times New Roman" w:hAnsi="Times New Roman"/>
      <w:kern w:val="2"/>
      <w:sz w:val="21"/>
    </w:rPr>
  </w:style>
  <w:style w:type="paragraph" w:customStyle="1" w:styleId="2226">
    <w:name w:val="样式 样式 表格2 + 首行缩进:  2 字符 + 首行缩进:  2 字符"/>
    <w:basedOn w:val="22f6"/>
    <w:rsid w:val="006A3609"/>
    <w:pPr>
      <w:ind w:firstLineChars="0" w:firstLine="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宋体" w:hAnsi="Calibri"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qFormat="1"/>
    <w:lsdException w:name="index 2" w:qFormat="1"/>
    <w:lsdException w:name="index 3" w:qFormat="1"/>
    <w:lsdException w:name="index 4" w:qFormat="1"/>
    <w:lsdException w:name="index 5" w:qFormat="1"/>
    <w:lsdException w:name="index 6" w:qFormat="1"/>
    <w:lsdException w:name="index 7" w:qFormat="1"/>
    <w:lsdException w:name="index 8" w:qFormat="1"/>
    <w:lsdException w:name="index 9"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qFormat="1"/>
    <w:lsdException w:name="annotation text" w:qFormat="1"/>
    <w:lsdException w:name="header" w:qFormat="1"/>
    <w:lsdException w:name="footer" w:qFormat="1"/>
    <w:lsdException w:name="index heading" w:qFormat="1"/>
    <w:lsdException w:name="caption" w:qFormat="1"/>
    <w:lsdException w:name="table of figures" w:qFormat="1"/>
    <w:lsdException w:name="envelope address" w:uiPriority="99"/>
    <w:lsdException w:name="envelope return" w:uiPriority="99"/>
    <w:lsdException w:name="footnote reference" w:qFormat="1"/>
    <w:lsdException w:name="annotation reference" w:qFormat="1"/>
    <w:lsdException w:name="line number" w:qFormat="1"/>
    <w:lsdException w:name="page number" w:qFormat="1"/>
    <w:lsdException w:name="endnote reference" w:qFormat="1"/>
    <w:lsdException w:name="endnote text" w:qFormat="1"/>
    <w:lsdException w:name="table of authorities" w:qFormat="1"/>
    <w:lsdException w:name="macro" w:qFormat="1"/>
    <w:lsdException w:name="toa heading" w:qFormat="1"/>
    <w:lsdException w:name="List" w:qFormat="1"/>
    <w:lsdException w:name="List Bullet" w:qFormat="1"/>
    <w:lsdException w:name="List Number" w:qFormat="1"/>
    <w:lsdException w:name="List 2" w:qFormat="1"/>
    <w:lsdException w:name="List 3" w:qFormat="1"/>
    <w:lsdException w:name="List 4" w:qFormat="1"/>
    <w:lsdException w:name="List 5"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nhideWhenUsed="0" w:qFormat="1"/>
    <w:lsdException w:name="Closing" w:qFormat="1"/>
    <w:lsdException w:name="Signature" w:uiPriority="99"/>
    <w:lsdException w:name="Default Paragraph Font" w:uiPriority="1"/>
    <w:lsdException w:name="Body Text" w:qFormat="1"/>
    <w:lsdException w:name="Body Text Indent" w:qFormat="1"/>
    <w:lsdException w:name="List Continue" w:qFormat="1"/>
    <w:lsdException w:name="List Continue 2" w:qFormat="1"/>
    <w:lsdException w:name="List Continue 3" w:uiPriority="99"/>
    <w:lsdException w:name="List Continue 4" w:qFormat="1"/>
    <w:lsdException w:name="List Continue 5" w:uiPriority="99"/>
    <w:lsdException w:name="Message Header" w:qFormat="1"/>
    <w:lsdException w:name="Subtitle" w:semiHidden="0" w:unhideWhenUsed="0" w:qFormat="1"/>
    <w:lsdException w:name="Salutation" w:qFormat="1"/>
    <w:lsdException w:name="Date" w:qFormat="1"/>
    <w:lsdException w:name="Body Text First Indent" w:qFormat="1"/>
    <w:lsdException w:name="Body Text First Indent 2" w:qFormat="1"/>
    <w:lsdException w:name="Note Heading" w:qFormat="1"/>
    <w:lsdException w:name="Body Text 2" w:qFormat="1"/>
    <w:lsdException w:name="Body Text 3" w:qFormat="1"/>
    <w:lsdException w:name="Body Text Indent 2" w:qFormat="1"/>
    <w:lsdException w:name="Body Text Indent 3" w:qFormat="1"/>
    <w:lsdException w:name="Block Text" w:qFormat="1"/>
    <w:lsdException w:name="Hyperlink" w:uiPriority="99" w:qFormat="1"/>
    <w:lsdException w:name="FollowedHyperlink" w:uiPriority="99" w:qFormat="1"/>
    <w:lsdException w:name="Strong" w:semiHidden="0" w:unhideWhenUsed="0" w:qFormat="1"/>
    <w:lsdException w:name="Emphasis" w:semiHidden="0" w:unhideWhenUsed="0" w:qFormat="1"/>
    <w:lsdException w:name="Document Map" w:qFormat="1"/>
    <w:lsdException w:name="Plain Text" w:qFormat="1"/>
    <w:lsdException w:name="E-mail Signature" w:uiPriority="99"/>
    <w:lsdException w:name="Normal (Web)" w:uiPriority="99" w:qFormat="1"/>
    <w:lsdException w:name="HTML Acronym" w:qFormat="1"/>
    <w:lsdException w:name="HTML Address" w:uiPriority="99"/>
    <w:lsdException w:name="HTML Cite" w:qFormat="1"/>
    <w:lsdException w:name="HTML Code" w:qFormat="1"/>
    <w:lsdException w:name="HTML Definition" w:qFormat="1"/>
    <w:lsdException w:name="HTML Keyboard" w:uiPriority="99"/>
    <w:lsdException w:name="HTML Preformatted" w:qFormat="1"/>
    <w:lsdException w:name="HTML Sample" w:uiPriority="99"/>
    <w:lsdException w:name="HTML Typewriter" w:qFormat="1"/>
    <w:lsdException w:name="HTML Variable" w:qFormat="1"/>
    <w:lsdException w:name="Normal Table" w:uiPriority="99"/>
    <w:lsdException w:name="annotation subject" w:qFormat="1"/>
    <w:lsdException w:name="No List" w:uiPriority="99"/>
    <w:lsdException w:name="Outline List 1" w:uiPriority="99"/>
    <w:lsdException w:name="Outline List 2" w:uiPriority="99"/>
    <w:lsdException w:name="Outline List 3" w:uiPriority="99"/>
    <w:lsdException w:name="Table Simple 2" w:uiPriority="99"/>
    <w:lsdException w:name="Table Simple 3" w:uiPriority="99"/>
    <w:lsdException w:name="Table Classic 1" w:qFormat="1"/>
    <w:lsdException w:name="Table Classic 2" w:qFormat="1"/>
    <w:lsdException w:name="Table Classic 3" w:qFormat="1"/>
    <w:lsdException w:name="Table Classic 4" w:uiPriority="99"/>
    <w:lsdException w:name="Table Colorful 1" w:uiPriority="99"/>
    <w:lsdException w:name="Table Columns 1" w:uiPriority="99"/>
    <w:lsdException w:name="Table Columns 2" w:uiPriority="99"/>
    <w:lsdException w:name="Table Columns 4" w:uiPriority="99"/>
    <w:lsdException w:name="Table Grid 3" w:uiPriority="99"/>
    <w:lsdException w:name="Table Grid 4" w:uiPriority="99"/>
    <w:lsdException w:name="Table Grid 5" w:qFormat="1"/>
    <w:lsdException w:name="Table Grid 6" w:uiPriority="99"/>
    <w:lsdException w:name="Table Grid 7" w:qFormat="1"/>
    <w:lsdException w:name="Table Grid 8" w:qFormat="1"/>
    <w:lsdException w:name="Table List 1" w:uiPriority="99"/>
    <w:lsdException w:name="Table List 2" w:uiPriority="99"/>
    <w:lsdException w:name="Table List 3" w:qFormat="1"/>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qFormat="1"/>
    <w:lsdException w:name="Table Professional" w:qFormat="1"/>
    <w:lsdException w:name="Table Subtle 1" w:uiPriority="99"/>
    <w:lsdException w:name="Table Subtle 2" w:uiPriority="99"/>
    <w:lsdException w:name="Table Web 1" w:uiPriority="99"/>
    <w:lsdException w:name="Table Web 2" w:uiPriority="99"/>
    <w:lsdException w:name="Table Web 3" w:uiPriority="99"/>
    <w:lsdException w:name="Balloon Text" w:qFormat="1"/>
    <w:lsdException w:name="Table Grid" w:semiHidden="0" w:unhideWhenUsed="0" w:qFormat="1"/>
    <w:lsdException w:name="Table Theme" w:qFormat="1"/>
    <w:lsdException w:name="Placeholder Text" w:unhideWhenUsed="0" w:qFormat="1"/>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lsdException w:name="Subtle Reference" w:semiHidden="0" w:unhideWhenUsed="0" w:qFormat="1"/>
    <w:lsdException w:name="Intense Reference" w:semiHidden="0" w:uiPriority="32" w:unhideWhenUsed="0"/>
    <w:lsdException w:name="Book Title" w:semiHidden="0" w:uiPriority="33" w:unhideWhenUsed="0"/>
    <w:lsdException w:name="Bibliography" w:uiPriority="37"/>
    <w:lsdException w:name="TOC Heading" w:qFormat="1"/>
  </w:latentStyles>
  <w:style w:type="paragraph" w:default="1" w:styleId="a6">
    <w:name w:val="Normal"/>
    <w:qFormat/>
    <w:rsid w:val="00570108"/>
    <w:pPr>
      <w:widowControl w:val="0"/>
      <w:spacing w:line="360" w:lineRule="auto"/>
      <w:jc w:val="both"/>
    </w:pPr>
    <w:rPr>
      <w:rFonts w:ascii="Times New Roman" w:hAnsi="Times New Roman"/>
      <w:color w:val="000000"/>
      <w:kern w:val="2"/>
      <w:sz w:val="24"/>
      <w:szCs w:val="24"/>
    </w:rPr>
  </w:style>
  <w:style w:type="paragraph" w:styleId="15">
    <w:name w:val="heading 1"/>
    <w:aliases w:val="Head 1wsa,一、,h1,标题2,Part,'Document,1.标题 1,标1,章节标题,-*+,章标题 1,文章标题,1st level,Section Head,l1,章,b1,H1,1标题 1,heading 1,Heading 1 (NN),heading,Header 1st Page,h1 chapter heading,MB1,1 标题 1,H11,H12,H13,H14,H15,H16,H17,Fab-1,Datasheet title,PIM,中大1级,标题 1 "/>
    <w:basedOn w:val="a6"/>
    <w:next w:val="a6"/>
    <w:link w:val="1Char"/>
    <w:qFormat/>
    <w:rsid w:val="00712FEF"/>
    <w:pPr>
      <w:snapToGrid w:val="0"/>
      <w:spacing w:beforeLines="100" w:before="312" w:afterLines="50" w:after="156"/>
      <w:jc w:val="left"/>
      <w:outlineLvl w:val="0"/>
    </w:pPr>
    <w:rPr>
      <w:rFonts w:ascii="仿宋_GB2312" w:eastAsia="仿宋_GB2312" w:hAnsi="仿宋_GB2312"/>
      <w:b/>
      <w:bCs/>
      <w:sz w:val="44"/>
      <w:szCs w:val="52"/>
    </w:rPr>
  </w:style>
  <w:style w:type="paragraph" w:styleId="21">
    <w:name w:val="heading 2"/>
    <w:aliases w:val="节,Se,Head wsa2,H2,1,标题 1.1,Chapter Title,Chapter,节标题 1.1,h2,l2,2nd level,Titre2,2,Header 2,1.1标题 2,1.1,_Heading 2,标2,第一层条,Header 2nd Page,A.B.C.,h2 main heading,A,二级标题,标题 lxb2,二级标题 Char,单位名,4.1,1.1标题2,Heading 2 Hidden,Heading 2 CCBS,Titre,título 2"/>
    <w:basedOn w:val="a6"/>
    <w:next w:val="a6"/>
    <w:link w:val="2Char"/>
    <w:unhideWhenUsed/>
    <w:qFormat/>
    <w:rsid w:val="000713A4"/>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1">
    <w:name w:val="heading 3"/>
    <w:aliases w:val="Re,Head 3 WSA,h3,B Head,H3,..,条标题1.1.1,BSH-3,b3,标题 3 Char Char,h3 Char,h3 Char Char,Section,3,3rd level,l3,CT,标题 13,标题 3 Char Char Char Char Char Char Char Char,H31,H32,H33,H311,H321,H34,H35,H36,H37,H38,H39,H310,H312,H313,H314,H315,H316,L,1.1.1,条"/>
    <w:basedOn w:val="a6"/>
    <w:next w:val="a6"/>
    <w:link w:val="3Char1"/>
    <w:qFormat/>
    <w:rsid w:val="00814A7D"/>
    <w:pPr>
      <w:keepNext/>
      <w:keepLines/>
      <w:spacing w:before="260" w:after="260" w:line="416" w:lineRule="auto"/>
      <w:outlineLvl w:val="2"/>
    </w:pPr>
    <w:rPr>
      <w:b/>
      <w:bCs/>
      <w:color w:val="auto"/>
      <w:sz w:val="32"/>
      <w:szCs w:val="32"/>
    </w:rPr>
  </w:style>
  <w:style w:type="paragraph" w:styleId="41">
    <w:name w:val="heading 4"/>
    <w:aliases w:val="Subsection,标题 14,款标题1.1.1.1,H4,四,H41,H42,u4,H43,H411,H421,u41,H44,H412,H422,u42,H45,H413,H423,u43,H46,H414,H424,u44,H47,H415,H425,u45,H48,H416,H426,u46,H49,H417,H427,u47,H410,H418,H428,u48,H419,H429,u49,H420,H4110,H4210,u410,H430,H4111,款,China4,bl"/>
    <w:basedOn w:val="a6"/>
    <w:next w:val="a6"/>
    <w:link w:val="4Char"/>
    <w:unhideWhenUsed/>
    <w:qFormat/>
    <w:rsid w:val="005010CC"/>
    <w:pPr>
      <w:keepNext/>
      <w:keepLines/>
      <w:spacing w:before="280" w:after="290" w:line="376" w:lineRule="auto"/>
      <w:outlineLvl w:val="3"/>
    </w:pPr>
    <w:rPr>
      <w:rFonts w:asciiTheme="majorHAnsi" w:eastAsiaTheme="majorEastAsia" w:hAnsiTheme="majorHAnsi" w:cstheme="majorBidi"/>
      <w:b/>
      <w:bCs/>
      <w:sz w:val="28"/>
      <w:szCs w:val="28"/>
    </w:rPr>
  </w:style>
  <w:style w:type="paragraph" w:styleId="50">
    <w:name w:val="heading 5"/>
    <w:aliases w:val="标题4.,标题1.1.1.1.1,表标题，表标题,标题 5，表标题,mxHeading5,新 5,Block Label,Paragraph,五,一,口,h5,Second Subheading,dash,ds,dd,PIM 5,heading 5,l5+toc5,Numbered Sub-list,l5,hm,module heading,H51,MB5,标题 51,1),无序号，小四黑常规，空两字,Block Label1,Block Label2,一级"/>
    <w:basedOn w:val="41"/>
    <w:next w:val="a6"/>
    <w:link w:val="5Char"/>
    <w:unhideWhenUsed/>
    <w:qFormat/>
    <w:rsid w:val="00712FEF"/>
    <w:pPr>
      <w:numPr>
        <w:ilvl w:val="3"/>
        <w:numId w:val="4"/>
      </w:numPr>
      <w:jc w:val="left"/>
      <w:outlineLvl w:val="4"/>
    </w:pPr>
    <w:rPr>
      <w:rFonts w:ascii="Cambria" w:eastAsia="宋体" w:hAnsi="Cambria" w:cs="Times New Roman"/>
      <w:color w:val="auto"/>
      <w:sz w:val="24"/>
    </w:rPr>
  </w:style>
  <w:style w:type="paragraph" w:styleId="6">
    <w:name w:val="heading 6"/>
    <w:aliases w:val="标题1.1.1.1.1.1,标题 6，图标题,h6,Third Subheading,PIM 6,l6,hsm,submodule heading,（1）,标题 77,Bullet (Single Lines),L6,无节,标题8,标题6，6级标题，小四中宋粗，无序号,第五层条,技术文件,H61,二级项,标6, w 标题 6,sub-dash,sd,标题 6表内文字(小四),. (a.),二级项1,无节1,标题6，6级标题，小四中宋粗，无序号1,标题81,二级项2,无节2"/>
    <w:basedOn w:val="a6"/>
    <w:next w:val="a6"/>
    <w:link w:val="6Char1"/>
    <w:qFormat/>
    <w:rsid w:val="00712FEF"/>
    <w:pPr>
      <w:keepNext/>
      <w:keepLines/>
      <w:tabs>
        <w:tab w:val="left" w:pos="1152"/>
      </w:tabs>
      <w:spacing w:before="240" w:after="64" w:line="320" w:lineRule="atLeast"/>
      <w:ind w:left="1152" w:hanging="1152"/>
      <w:outlineLvl w:val="5"/>
    </w:pPr>
    <w:rPr>
      <w:rFonts w:ascii="Arial" w:eastAsia="黑体" w:hAnsi="Arial"/>
      <w:b/>
      <w:bCs/>
      <w:color w:val="auto"/>
      <w:kern w:val="0"/>
    </w:rPr>
  </w:style>
  <w:style w:type="paragraph" w:styleId="7">
    <w:name w:val="heading 7"/>
    <w:aliases w:val="项标题(1),标题 7 表,无节条,标题 7 表1,标题 7，图题,无节条 Char Char,标7,标题 7表内5号,无级项,项目文件,H7,H71,. [(1)],标题 7表内5号1,标题 7表内5号2,标题 7表内5号11,标题 7表内5号3,标题 7表内5号12,标题 7表内5号4,标题 7表内5号13,标题 7表内5号5,标题 7表内5号14,标题 7表内5号6,标题 7表内5号15,标题 7表内5号7,标题 7表内5号16,(use for appendix),正文10,表头标准"/>
    <w:basedOn w:val="a6"/>
    <w:next w:val="a6"/>
    <w:link w:val="7Char1"/>
    <w:qFormat/>
    <w:rsid w:val="00712FEF"/>
    <w:pPr>
      <w:keepNext/>
      <w:keepLines/>
      <w:tabs>
        <w:tab w:val="left" w:pos="1296"/>
      </w:tabs>
      <w:spacing w:before="240" w:after="64" w:line="320" w:lineRule="atLeast"/>
      <w:ind w:left="1296" w:hanging="1296"/>
      <w:outlineLvl w:val="6"/>
    </w:pPr>
    <w:rPr>
      <w:b/>
      <w:bCs/>
      <w:color w:val="auto"/>
      <w:kern w:val="0"/>
    </w:rPr>
  </w:style>
  <w:style w:type="paragraph" w:styleId="8">
    <w:name w:val="heading 8"/>
    <w:aliases w:val="目标题 1),无节款,图,标题8--表题,H8,. [(a)],注1,无节款1,目标题 1)1,注2,无节款2,目标题 1)2,注3,无节款3,目标题 1)3,注4,无节款4,目标题 1)4,注5,无节款5,目标题 1)5,注6,无节款6,目标题 1)6,注7,无节款7,目标题 1)7,注8,无节款8,目标题 1)8,注11,无节款11,目标题 1)11,注21,无节款21,目标题 1)21,注31,无节款31,目标题 1)31,注41,无节款41,目标题 1)41,注51,无节款51,（A"/>
    <w:basedOn w:val="a6"/>
    <w:next w:val="a6"/>
    <w:link w:val="8Char1"/>
    <w:qFormat/>
    <w:rsid w:val="00712FEF"/>
    <w:pPr>
      <w:keepNext/>
      <w:keepLines/>
      <w:tabs>
        <w:tab w:val="left" w:pos="1440"/>
      </w:tabs>
      <w:spacing w:before="240" w:after="64" w:line="320" w:lineRule="atLeast"/>
      <w:ind w:left="1440" w:hanging="1440"/>
      <w:outlineLvl w:val="7"/>
    </w:pPr>
    <w:rPr>
      <w:rFonts w:ascii="Arial" w:eastAsia="黑体" w:hAnsi="Arial"/>
      <w:color w:val="auto"/>
      <w:kern w:val="0"/>
    </w:rPr>
  </w:style>
  <w:style w:type="paragraph" w:styleId="9">
    <w:name w:val="heading 9"/>
    <w:aliases w:val="干标题(a),table,PIM 9,附件,App Heading,无节项,H9,. [(iii)],干标题(a)1,干标题(a)2,干标题(a)3,干标题(a)4,干标题(a)5,干标题(a)6,干标题(a)7,干标题(a)8,干标题(a)11,干标题(a)21,干标题(a)31,干标题(a)41,干标题(a)51,干标题(a)61,干标题(a)71,干标题(a)9,干标题(a)12,干标题(a)22,干标题(a)32,干标题(a)42,干标题(a)52,干标题(a)62,干标题(a)72"/>
    <w:basedOn w:val="a6"/>
    <w:next w:val="a6"/>
    <w:link w:val="9Char1"/>
    <w:qFormat/>
    <w:rsid w:val="00712FEF"/>
    <w:pPr>
      <w:keepNext/>
      <w:keepLines/>
      <w:tabs>
        <w:tab w:val="left" w:pos="1584"/>
      </w:tabs>
      <w:spacing w:before="240" w:after="64" w:line="320" w:lineRule="atLeast"/>
      <w:ind w:left="1584" w:hanging="1584"/>
      <w:outlineLvl w:val="8"/>
    </w:pPr>
    <w:rPr>
      <w:rFonts w:ascii="Arial" w:eastAsia="黑体" w:hAnsi="Arial"/>
      <w:color w:val="auto"/>
      <w:kern w:val="0"/>
      <w:sz w:val="20"/>
      <w:szCs w:val="21"/>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header"/>
    <w:aliases w:val="even,g,ITTHEADER,页眉1,页眉2,页眉zxl,Ò³Ã¼,带横线,奇数页眉,页眉11,页眉21,页眉12,页眉22,页眉13,页眉23,页眉14,页眉24,页眉111,页眉211,页眉121,页眉221,页眉131,页眉231,页眉15,页眉25,页眉112,页眉212,页眉122,页眉222,页眉132,页眉232,页眉16,页眉26,页眉113,页眉213,页眉123,页眉223,页眉133,页眉233,页眉17,页眉27,页眉114,新表,h,页眉214,页眉124"/>
    <w:basedOn w:val="a6"/>
    <w:link w:val="Char"/>
    <w:unhideWhenUsed/>
    <w:qFormat/>
    <w:rsid w:val="00710908"/>
    <w:pPr>
      <w:pBdr>
        <w:bottom w:val="single" w:sz="6" w:space="1" w:color="auto"/>
      </w:pBdr>
      <w:tabs>
        <w:tab w:val="center" w:pos="4153"/>
        <w:tab w:val="right" w:pos="8306"/>
      </w:tabs>
      <w:snapToGrid w:val="0"/>
      <w:jc w:val="center"/>
    </w:pPr>
    <w:rPr>
      <w:rFonts w:ascii="Calibri" w:hAnsi="Calibri"/>
      <w:color w:val="auto"/>
      <w:kern w:val="0"/>
      <w:sz w:val="18"/>
      <w:szCs w:val="18"/>
    </w:rPr>
  </w:style>
  <w:style w:type="character" w:customStyle="1" w:styleId="Char">
    <w:name w:val="页眉 Char"/>
    <w:aliases w:val="even Char,g Char9,ITTHEADER Char9,页眉1 Char9,页眉2 Char9,页眉zxl Char9,Ò³Ã¼ Char4,带横线 Char,奇数页眉 Char,页眉11 Char,页眉21 Char,页眉12 Char,页眉22 Char,页眉13 Char,页眉23 Char,页眉14 Char,页眉24 Char,页眉111 Char,页眉211 Char,页眉121 Char,页眉221 Char1,页眉131 Char1,页眉231 Char1"/>
    <w:link w:val="aa"/>
    <w:qFormat/>
    <w:rsid w:val="00710908"/>
    <w:rPr>
      <w:sz w:val="18"/>
      <w:szCs w:val="18"/>
    </w:rPr>
  </w:style>
  <w:style w:type="paragraph" w:styleId="ab">
    <w:name w:val="footer"/>
    <w:aliases w:val="Footer-Even,fo,footer odd,odd,footer Final,123YJ,Footer1,Footer Line1,F1,Footer11,Footer Line11,F11,Footer Line12,F12,Footer12,Footer Line13,F13,Footer13,Footer Line14,F14,Footer14,Footer Line15,F15,Footer15,Footer Line16,F16,Footer16,Footer Line17,页"/>
    <w:basedOn w:val="a6"/>
    <w:link w:val="Char0"/>
    <w:unhideWhenUsed/>
    <w:qFormat/>
    <w:rsid w:val="00710908"/>
    <w:pPr>
      <w:tabs>
        <w:tab w:val="center" w:pos="4153"/>
        <w:tab w:val="right" w:pos="8306"/>
      </w:tabs>
      <w:snapToGrid w:val="0"/>
      <w:jc w:val="left"/>
    </w:pPr>
    <w:rPr>
      <w:rFonts w:ascii="Calibri" w:hAnsi="Calibri"/>
      <w:color w:val="auto"/>
      <w:kern w:val="0"/>
      <w:sz w:val="18"/>
      <w:szCs w:val="18"/>
    </w:rPr>
  </w:style>
  <w:style w:type="character" w:customStyle="1" w:styleId="Char0">
    <w:name w:val="页脚 Char"/>
    <w:aliases w:val="Footer-Even Char,fo Char,footer odd Char,odd Char,footer Final Char,123YJ Char,Footer1 Char,Footer Line1 Char,F1 Char,Footer11 Char,Footer Line11 Char,F11 Char,Footer Line12 Char,F12 Char,Footer12 Char,Footer Line13 Char,F13 Char,Footer13 Char"/>
    <w:link w:val="ab"/>
    <w:qFormat/>
    <w:rsid w:val="00710908"/>
    <w:rPr>
      <w:sz w:val="18"/>
      <w:szCs w:val="18"/>
    </w:rPr>
  </w:style>
  <w:style w:type="character" w:styleId="ac">
    <w:name w:val="page number"/>
    <w:aliases w:val="页码1,PN,Page NumberITTFOOT,SJ TS,表格内容2,-页码-"/>
    <w:qFormat/>
    <w:rsid w:val="00710908"/>
  </w:style>
  <w:style w:type="paragraph" w:styleId="ad">
    <w:name w:val="Normal (Web)"/>
    <w:aliases w:val="普通(Web),普通 (Web),普通(Web)11,普通(Web)111,普通(Web)1111"/>
    <w:basedOn w:val="a6"/>
    <w:uiPriority w:val="99"/>
    <w:qFormat/>
    <w:rsid w:val="00710908"/>
    <w:pPr>
      <w:widowControl/>
    </w:pPr>
    <w:rPr>
      <w:kern w:val="0"/>
    </w:rPr>
  </w:style>
  <w:style w:type="character" w:customStyle="1" w:styleId="1Char0">
    <w:name w:val="正文1 Char"/>
    <w:aliases w:val="s4 Char Char,正文缩进 Char Char1 Char,正文缩进 Char Char Char Char Char1,正文缩进 Char Char Char Char Char Char,正文缩进 Char Char,ÕýÎÄ1 Char,表正 Char Char,表正文 Char,正文非缩进 Char,正文缩进 Char Char Char Char1,s4 Ch,正文缩进 Char Char1 Char Char,正文缩进 Char2,图表 Char"/>
    <w:link w:val="16"/>
    <w:qFormat/>
    <w:rsid w:val="00710908"/>
    <w:rPr>
      <w:rFonts w:ascii="Times New Roman" w:eastAsia="楷体_GB2312" w:hAnsi="Times New Roman" w:cs="Times New Roman"/>
      <w:sz w:val="24"/>
    </w:rPr>
  </w:style>
  <w:style w:type="paragraph" w:customStyle="1" w:styleId="16">
    <w:name w:val="正文1"/>
    <w:basedOn w:val="a6"/>
    <w:link w:val="1Char0"/>
    <w:qFormat/>
    <w:rsid w:val="00710908"/>
    <w:pPr>
      <w:adjustRightInd w:val="0"/>
      <w:spacing w:line="240" w:lineRule="auto"/>
    </w:pPr>
    <w:rPr>
      <w:rFonts w:eastAsia="楷体_GB2312"/>
      <w:color w:val="auto"/>
      <w:kern w:val="0"/>
      <w:szCs w:val="20"/>
    </w:rPr>
  </w:style>
  <w:style w:type="paragraph" w:customStyle="1" w:styleId="ae">
    <w:name w:val="表格格式"/>
    <w:basedOn w:val="a6"/>
    <w:rsid w:val="00F40568"/>
    <w:pPr>
      <w:spacing w:line="240" w:lineRule="auto"/>
      <w:jc w:val="center"/>
    </w:pPr>
    <w:rPr>
      <w:color w:val="auto"/>
      <w:sz w:val="21"/>
    </w:rPr>
  </w:style>
  <w:style w:type="table" w:styleId="af">
    <w:name w:val="Table Grid"/>
    <w:aliases w:val="网格型刘,表格虚线,灰度表格,网格型c,黄桥表,表格式,专业网格,网格型杨,杨,网格型!,网格型-1,表格：全浅兰色,A_GZ网格型,网格型-中对齐,三线表,网格型模版,采用网格型,huibian_表格,ly,ly网格型5,灰度表格1,灰度表格2,灰度表格11,灰度表格3,灰度表格12,灰度表格4,灰度表格13,灰度表格21,灰度表格111,灰度表格31,灰度表格121,灰度表格5,灰度表格14,灰度表格22,灰度表格112,灰度表格32,灰度表格122,网格型（pxg）,(环评报告表）"/>
    <w:basedOn w:val="a8"/>
    <w:qFormat/>
    <w:rsid w:val="006F23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1">
    <w:name w:val="正文文本 Char"/>
    <w:aliases w:val="正文文字 Char,正文文字1 Char,正文文本1 Char1,正文文字 Char Char Char Char Char Char Char Char1,正文文本 Char Char Char Char1,正文文字 Char1 Char Char Char1,正文文字 Char Char Char Char Char Char Char1 Char1,正文文本 Char Char Char1 Char1,正文文本11 Char1,body text Char,???? Char"/>
    <w:link w:val="af0"/>
    <w:qFormat/>
    <w:rsid w:val="006F23EF"/>
    <w:rPr>
      <w:rFonts w:ascii="Times New Roman" w:hAnsi="Times New Roman"/>
      <w:color w:val="000000"/>
      <w:kern w:val="2"/>
      <w:sz w:val="28"/>
      <w:szCs w:val="24"/>
    </w:rPr>
  </w:style>
  <w:style w:type="character" w:customStyle="1" w:styleId="Char2">
    <w:name w:val="批注文字 Char"/>
    <w:link w:val="af1"/>
    <w:qFormat/>
    <w:rsid w:val="006F23EF"/>
    <w:rPr>
      <w:rFonts w:ascii="Times New Roman" w:hAnsi="Times New Roman"/>
      <w:color w:val="000000"/>
      <w:kern w:val="2"/>
      <w:sz w:val="24"/>
      <w:szCs w:val="24"/>
    </w:rPr>
  </w:style>
  <w:style w:type="paragraph" w:styleId="af1">
    <w:name w:val="annotation text"/>
    <w:basedOn w:val="a6"/>
    <w:link w:val="Char2"/>
    <w:unhideWhenUsed/>
    <w:qFormat/>
    <w:rsid w:val="006F23EF"/>
    <w:pPr>
      <w:jc w:val="left"/>
    </w:pPr>
  </w:style>
  <w:style w:type="character" w:customStyle="1" w:styleId="Char10">
    <w:name w:val="批注文字 Char1"/>
    <w:qFormat/>
    <w:rsid w:val="006F23EF"/>
    <w:rPr>
      <w:rFonts w:ascii="Times New Roman" w:hAnsi="Times New Roman"/>
      <w:color w:val="000000"/>
      <w:kern w:val="2"/>
      <w:sz w:val="24"/>
      <w:szCs w:val="24"/>
    </w:rPr>
  </w:style>
  <w:style w:type="paragraph" w:styleId="af0">
    <w:name w:val="Body Text"/>
    <w:aliases w:val="正文文字,正文文字1,正文文本1,正文文字 Char Char Char Char Char Char Char,正文文本 Char Char Char,正文文字 Char1 Char Char,正文文字 Char Char Char Char Char Char Char1,正文文本 Char Char Char1,正文文本11,body text,?y????×?,?y????,?y?????,建议书标准,????,正文缩进1,正文无缩进,表标"/>
    <w:basedOn w:val="a6"/>
    <w:link w:val="Char1"/>
    <w:qFormat/>
    <w:rsid w:val="006F23EF"/>
    <w:pPr>
      <w:spacing w:line="240" w:lineRule="auto"/>
    </w:pPr>
    <w:rPr>
      <w:sz w:val="28"/>
    </w:rPr>
  </w:style>
  <w:style w:type="character" w:customStyle="1" w:styleId="Char11">
    <w:name w:val="正文文本 Char1"/>
    <w:qFormat/>
    <w:rsid w:val="006F23EF"/>
    <w:rPr>
      <w:rFonts w:ascii="Times New Roman" w:hAnsi="Times New Roman"/>
      <w:color w:val="000000"/>
      <w:kern w:val="2"/>
      <w:sz w:val="24"/>
      <w:szCs w:val="24"/>
    </w:rPr>
  </w:style>
  <w:style w:type="paragraph" w:styleId="af2">
    <w:name w:val="Balloon Text"/>
    <w:basedOn w:val="a6"/>
    <w:link w:val="Char3"/>
    <w:unhideWhenUsed/>
    <w:qFormat/>
    <w:rsid w:val="006F23EF"/>
    <w:pPr>
      <w:spacing w:line="240" w:lineRule="auto"/>
    </w:pPr>
    <w:rPr>
      <w:sz w:val="18"/>
      <w:szCs w:val="18"/>
    </w:rPr>
  </w:style>
  <w:style w:type="character" w:customStyle="1" w:styleId="Char3">
    <w:name w:val="批注框文本 Char"/>
    <w:link w:val="af2"/>
    <w:qFormat/>
    <w:rsid w:val="006F23EF"/>
    <w:rPr>
      <w:rFonts w:ascii="Times New Roman" w:hAnsi="Times New Roman"/>
      <w:color w:val="000000"/>
      <w:kern w:val="2"/>
      <w:sz w:val="18"/>
      <w:szCs w:val="18"/>
    </w:rPr>
  </w:style>
  <w:style w:type="character" w:styleId="af3">
    <w:name w:val="annotation reference"/>
    <w:unhideWhenUsed/>
    <w:qFormat/>
    <w:rsid w:val="00872EC1"/>
    <w:rPr>
      <w:sz w:val="21"/>
      <w:szCs w:val="21"/>
    </w:rPr>
  </w:style>
  <w:style w:type="character" w:customStyle="1" w:styleId="2Char0">
    <w:name w:val="正文文本缩进 2 Char"/>
    <w:aliases w:val="正文文字缩进 21 Char,正文文字缩进 2 Char,正文文本缩进 2 Char Char Char Char Char,正文文本缩进 2 Char Char Char,题注1 Char,正文文字缩进小4 Char1,Plain Text Char1 Char1,Plain Text Char Char Char1,Plain Text Char Char2,Plain Text Char2 Char2,Plain Text Char2 Char Char"/>
    <w:link w:val="22"/>
    <w:qFormat/>
    <w:rsid w:val="00091416"/>
    <w:rPr>
      <w:rFonts w:ascii="Times New Roman" w:hAnsi="Times New Roman"/>
      <w:color w:val="000000"/>
      <w:sz w:val="24"/>
      <w:szCs w:val="24"/>
    </w:rPr>
  </w:style>
  <w:style w:type="paragraph" w:styleId="22">
    <w:name w:val="Body Text Indent 2"/>
    <w:aliases w:val="正文文字缩进 21,正文文字缩进 2,正文文本缩进 2 Char Char Char Char,正文文本缩进 2 Char Char,题注1,正文文字缩进小4,Plain Text Char1,Plain Text Char Char,Plain Text Char,Plain Text Char2,Plain Text Char2 Char,Plain Text Char1 Char Char,编号1"/>
    <w:basedOn w:val="a6"/>
    <w:link w:val="2Char0"/>
    <w:unhideWhenUsed/>
    <w:qFormat/>
    <w:rsid w:val="00091416"/>
    <w:pPr>
      <w:spacing w:after="120" w:line="480" w:lineRule="auto"/>
      <w:ind w:leftChars="200" w:left="420"/>
    </w:pPr>
    <w:rPr>
      <w:kern w:val="0"/>
    </w:rPr>
  </w:style>
  <w:style w:type="character" w:customStyle="1" w:styleId="2Char1">
    <w:name w:val="正文文本缩进 2 Char1"/>
    <w:qFormat/>
    <w:rsid w:val="00091416"/>
    <w:rPr>
      <w:rFonts w:ascii="Times New Roman" w:hAnsi="Times New Roman"/>
      <w:color w:val="000000"/>
      <w:kern w:val="2"/>
      <w:sz w:val="24"/>
      <w:szCs w:val="24"/>
    </w:rPr>
  </w:style>
  <w:style w:type="character" w:customStyle="1" w:styleId="32CharChar">
    <w:name w:val="表格 32 Char Char"/>
    <w:link w:val="32"/>
    <w:rsid w:val="00924467"/>
    <w:rPr>
      <w:rFonts w:ascii="宋体" w:hAnsi="Impact"/>
      <w:kern w:val="24"/>
      <w:sz w:val="24"/>
    </w:rPr>
  </w:style>
  <w:style w:type="paragraph" w:customStyle="1" w:styleId="32">
    <w:name w:val="表格 32"/>
    <w:basedOn w:val="a6"/>
    <w:link w:val="32CharChar"/>
    <w:qFormat/>
    <w:rsid w:val="00924467"/>
    <w:pPr>
      <w:autoSpaceDE w:val="0"/>
      <w:autoSpaceDN w:val="0"/>
      <w:adjustRightInd w:val="0"/>
      <w:spacing w:line="240" w:lineRule="auto"/>
      <w:jc w:val="center"/>
      <w:textAlignment w:val="baseline"/>
    </w:pPr>
    <w:rPr>
      <w:rFonts w:ascii="宋体" w:hAnsi="Impact"/>
      <w:color w:val="auto"/>
      <w:kern w:val="24"/>
      <w:szCs w:val="20"/>
    </w:rPr>
  </w:style>
  <w:style w:type="character" w:customStyle="1" w:styleId="2Char2">
    <w:name w:val="正文文本 2 Char"/>
    <w:aliases w:val="正文文字 2 Char,正文4号 Char,Body Text Indent1 Char,表格注释 Char"/>
    <w:link w:val="23"/>
    <w:qFormat/>
    <w:rsid w:val="00B215B0"/>
    <w:rPr>
      <w:kern w:val="2"/>
      <w:sz w:val="21"/>
      <w:szCs w:val="24"/>
    </w:rPr>
  </w:style>
  <w:style w:type="paragraph" w:styleId="23">
    <w:name w:val="Body Text 2"/>
    <w:aliases w:val="正文文字 2,正文4号,Body Text Indent1,表格注释"/>
    <w:basedOn w:val="a6"/>
    <w:link w:val="2Char2"/>
    <w:qFormat/>
    <w:rsid w:val="00B215B0"/>
    <w:pPr>
      <w:spacing w:after="120" w:line="480" w:lineRule="auto"/>
    </w:pPr>
    <w:rPr>
      <w:rFonts w:ascii="Calibri" w:hAnsi="Calibri"/>
      <w:color w:val="auto"/>
      <w:sz w:val="21"/>
    </w:rPr>
  </w:style>
  <w:style w:type="character" w:customStyle="1" w:styleId="2Char10">
    <w:name w:val="正文文本 2 Char1"/>
    <w:qFormat/>
    <w:rsid w:val="00B215B0"/>
    <w:rPr>
      <w:rFonts w:ascii="Times New Roman" w:hAnsi="Times New Roman"/>
      <w:color w:val="000000"/>
      <w:kern w:val="2"/>
      <w:sz w:val="24"/>
      <w:szCs w:val="24"/>
    </w:rPr>
  </w:style>
  <w:style w:type="character" w:customStyle="1" w:styleId="font41">
    <w:name w:val="font41"/>
    <w:qFormat/>
    <w:rsid w:val="009034C7"/>
    <w:rPr>
      <w:rFonts w:ascii="Times New Roman" w:hAnsi="Times New Roman" w:cs="Times New Roman" w:hint="default"/>
      <w:b w:val="0"/>
      <w:bCs w:val="0"/>
      <w:i w:val="0"/>
      <w:iCs w:val="0"/>
      <w:strike w:val="0"/>
      <w:dstrike w:val="0"/>
      <w:color w:val="000000"/>
      <w:sz w:val="21"/>
      <w:szCs w:val="21"/>
      <w:u w:val="none"/>
      <w:effect w:val="none"/>
      <w:vertAlign w:val="subscript"/>
    </w:rPr>
  </w:style>
  <w:style w:type="character" w:customStyle="1" w:styleId="font61">
    <w:name w:val="font61"/>
    <w:rsid w:val="009034C7"/>
    <w:rPr>
      <w:rFonts w:ascii="Times New Roman" w:hAnsi="Times New Roman" w:cs="Times New Roman" w:hint="default"/>
      <w:b w:val="0"/>
      <w:bCs w:val="0"/>
      <w:i w:val="0"/>
      <w:iCs w:val="0"/>
      <w:strike w:val="0"/>
      <w:dstrike w:val="0"/>
      <w:color w:val="000000"/>
      <w:sz w:val="21"/>
      <w:szCs w:val="21"/>
      <w:u w:val="none"/>
      <w:effect w:val="none"/>
    </w:rPr>
  </w:style>
  <w:style w:type="character" w:customStyle="1" w:styleId="font11">
    <w:name w:val="font11"/>
    <w:rsid w:val="009034C7"/>
    <w:rPr>
      <w:rFonts w:ascii="宋体" w:eastAsia="宋体" w:hAnsi="宋体" w:hint="eastAsia"/>
      <w:b w:val="0"/>
      <w:bCs w:val="0"/>
      <w:i w:val="0"/>
      <w:iCs w:val="0"/>
      <w:strike w:val="0"/>
      <w:dstrike w:val="0"/>
      <w:color w:val="000000"/>
      <w:sz w:val="21"/>
      <w:szCs w:val="21"/>
      <w:u w:val="none"/>
      <w:effect w:val="none"/>
    </w:rPr>
  </w:style>
  <w:style w:type="character" w:customStyle="1" w:styleId="Char4">
    <w:name w:val="纯文本 Char"/>
    <w:aliases w:val="表内文字 Char,普通文字 Char2,Char1 Char,普通文字 Char Char Char Char Char1,普通文字 Char Char Char Char Char Char Char1,普通文字 Char Char Char Char Char Char Char Char1,普通文字 Char Char Char Char Char Char Char Char Char Char Char,普通文字 Char Char,普通文字1 Char,标 Char"/>
    <w:link w:val="af4"/>
    <w:qFormat/>
    <w:rsid w:val="00196FF9"/>
    <w:rPr>
      <w:rFonts w:ascii="宋体" w:hAnsi="Courier New"/>
      <w:color w:val="000000"/>
      <w:kern w:val="2"/>
      <w:sz w:val="24"/>
      <w:szCs w:val="21"/>
    </w:rPr>
  </w:style>
  <w:style w:type="paragraph" w:styleId="af4">
    <w:name w:val="Plain Text"/>
    <w:aliases w:val="表内文字,普通文字,Char1,普通文字 Char Char Char Char,普通文字 Char Char Char Char Char Char,普通文字 Char Char Char Char Char Char Char,普通文字 Char Char Char Char Char Char Char Char Char Char,普通文字 Char,普通文字 Char Char Char Char Char Char Char Char,普通文字1,标,段1,文字缩进,注"/>
    <w:basedOn w:val="a6"/>
    <w:link w:val="Char4"/>
    <w:qFormat/>
    <w:rsid w:val="00196FF9"/>
    <w:pPr>
      <w:spacing w:line="240" w:lineRule="auto"/>
    </w:pPr>
    <w:rPr>
      <w:rFonts w:ascii="宋体" w:hAnsi="Courier New"/>
      <w:szCs w:val="21"/>
    </w:rPr>
  </w:style>
  <w:style w:type="character" w:customStyle="1" w:styleId="Char12">
    <w:name w:val="纯文本 Char1"/>
    <w:aliases w:val="纯文本 Char Char Char"/>
    <w:qFormat/>
    <w:rsid w:val="00196FF9"/>
    <w:rPr>
      <w:rFonts w:ascii="宋体" w:hAnsi="Courier New" w:cs="Courier New"/>
      <w:color w:val="000000"/>
      <w:kern w:val="2"/>
      <w:sz w:val="21"/>
      <w:szCs w:val="21"/>
    </w:rPr>
  </w:style>
  <w:style w:type="paragraph" w:customStyle="1" w:styleId="Default">
    <w:name w:val="Default"/>
    <w:qFormat/>
    <w:rsid w:val="00196FF9"/>
    <w:pPr>
      <w:widowControl w:val="0"/>
      <w:autoSpaceDE w:val="0"/>
      <w:autoSpaceDN w:val="0"/>
      <w:adjustRightInd w:val="0"/>
    </w:pPr>
    <w:rPr>
      <w:rFonts w:ascii="宋体" w:hAnsi="Times New Roman" w:cs="宋体"/>
      <w:color w:val="000000"/>
      <w:sz w:val="24"/>
      <w:szCs w:val="24"/>
    </w:rPr>
  </w:style>
  <w:style w:type="character" w:customStyle="1" w:styleId="font31">
    <w:name w:val="font31"/>
    <w:qFormat/>
    <w:rsid w:val="00D309E3"/>
    <w:rPr>
      <w:rFonts w:ascii="Times New Roman" w:hAnsi="Times New Roman" w:cs="Times New Roman" w:hint="default"/>
      <w:b w:val="0"/>
      <w:bCs w:val="0"/>
      <w:i w:val="0"/>
      <w:iCs w:val="0"/>
      <w:strike w:val="0"/>
      <w:dstrike w:val="0"/>
      <w:color w:val="000000"/>
      <w:sz w:val="21"/>
      <w:szCs w:val="21"/>
      <w:u w:val="none"/>
      <w:effect w:val="none"/>
      <w:vertAlign w:val="subscript"/>
    </w:rPr>
  </w:style>
  <w:style w:type="character" w:customStyle="1" w:styleId="font01">
    <w:name w:val="font01"/>
    <w:qFormat/>
    <w:rsid w:val="00D309E3"/>
    <w:rPr>
      <w:rFonts w:ascii="Times New Roman" w:hAnsi="Times New Roman" w:cs="Times New Roman" w:hint="default"/>
      <w:b w:val="0"/>
      <w:bCs w:val="0"/>
      <w:i w:val="0"/>
      <w:iCs w:val="0"/>
      <w:strike w:val="0"/>
      <w:dstrike w:val="0"/>
      <w:color w:val="000000"/>
      <w:sz w:val="21"/>
      <w:szCs w:val="21"/>
      <w:u w:val="none"/>
      <w:effect w:val="none"/>
    </w:rPr>
  </w:style>
  <w:style w:type="character" w:customStyle="1" w:styleId="160">
    <w:name w:val="16"/>
    <w:rsid w:val="00362847"/>
    <w:rPr>
      <w:rFonts w:ascii="Times New Roman" w:hAnsi="Times New Roman" w:cs="Times New Roman" w:hint="default"/>
      <w:b/>
      <w:bCs/>
    </w:rPr>
  </w:style>
  <w:style w:type="paragraph" w:customStyle="1" w:styleId="TableParagraph">
    <w:name w:val="Table Paragraph"/>
    <w:basedOn w:val="a6"/>
    <w:uiPriority w:val="1"/>
    <w:qFormat/>
    <w:rsid w:val="00265FB5"/>
    <w:pPr>
      <w:autoSpaceDE w:val="0"/>
      <w:autoSpaceDN w:val="0"/>
      <w:spacing w:line="240" w:lineRule="auto"/>
      <w:jc w:val="left"/>
    </w:pPr>
    <w:rPr>
      <w:rFonts w:ascii="宋体" w:hAnsi="宋体" w:cs="宋体"/>
      <w:color w:val="auto"/>
      <w:kern w:val="0"/>
      <w:sz w:val="22"/>
      <w:szCs w:val="22"/>
    </w:rPr>
  </w:style>
  <w:style w:type="character" w:customStyle="1" w:styleId="Char5">
    <w:name w:val="正文缩进 Char"/>
    <w:aliases w:val="标题4 Char,正文不缩进 Char1,s4 Char1,正文2 Char1,正文（首行缩进两字） Char Char Char Char Char Char Char2,正文（首行缩进两字） Char Char Char Char Char Char2,正文（首行缩进两字） Char Char Char Char Char Char Char Char1,首行缩进两字 Char1,正文（首行缩进两字） Char2,正文（首行缩进两字） Char Char Char1"/>
    <w:link w:val="af5"/>
    <w:qFormat/>
    <w:rsid w:val="0000161B"/>
    <w:rPr>
      <w:rFonts w:ascii="宋体" w:hAnsi="宋体"/>
      <w:sz w:val="24"/>
      <w:szCs w:val="24"/>
    </w:rPr>
  </w:style>
  <w:style w:type="paragraph" w:styleId="af5">
    <w:name w:val="Normal Indent"/>
    <w:aliases w:val="标题4,正文不缩进,s4,正文2,正文（首行缩进两字） Char Char Char Char Char Char,正文（首行缩进两字） Char Char Char Char Char,正文（首行缩进两字） Char Char Char Char Char Char Char,首行缩进两字,正文（首行缩进两字）,正文（首行缩进两字） Char Char Char Char,正文（首行缩进两字） Char Char,表格标题,文本条款,正文（首行缩进两字） Char,特点标题,表内左齐"/>
    <w:basedOn w:val="a6"/>
    <w:link w:val="Char5"/>
    <w:qFormat/>
    <w:rsid w:val="0000161B"/>
    <w:pPr>
      <w:ind w:firstLineChars="200" w:firstLine="420"/>
    </w:pPr>
    <w:rPr>
      <w:rFonts w:ascii="宋体" w:hAnsi="宋体"/>
      <w:color w:val="auto"/>
      <w:kern w:val="0"/>
    </w:rPr>
  </w:style>
  <w:style w:type="character" w:customStyle="1" w:styleId="1CharChar">
    <w:name w:val="样式1 Char Char"/>
    <w:link w:val="17"/>
    <w:rsid w:val="00214947"/>
    <w:rPr>
      <w:sz w:val="28"/>
    </w:rPr>
  </w:style>
  <w:style w:type="paragraph" w:customStyle="1" w:styleId="17">
    <w:name w:val="样式1"/>
    <w:basedOn w:val="a6"/>
    <w:link w:val="1CharChar"/>
    <w:rsid w:val="00214947"/>
    <w:pPr>
      <w:spacing w:line="240" w:lineRule="auto"/>
    </w:pPr>
    <w:rPr>
      <w:rFonts w:ascii="Calibri" w:hAnsi="Calibri"/>
      <w:color w:val="auto"/>
      <w:kern w:val="0"/>
      <w:sz w:val="28"/>
      <w:szCs w:val="20"/>
    </w:rPr>
  </w:style>
  <w:style w:type="character" w:customStyle="1" w:styleId="Char6">
    <w:name w:val="正文文本缩进 Char"/>
    <w:aliases w:val="正文文字( 首段缩进两字） Char1,Body Text 2 Char1,正文文字 21 Char1,正文文字缩进1 Char1,标题4 Char Char Char Char1,正文文字缩进 Char1,Body Text Indent Char1,条款 Char1,三级正文 Char1,PI Char1,PI + 四号 Char1,行距: 固定值 26 磅1.5 倍行距 Char1,表格小4号字 Char,正文文字缩进 31 Char,正文表中文字 Char"/>
    <w:link w:val="af6"/>
    <w:qFormat/>
    <w:rsid w:val="003E4E81"/>
    <w:rPr>
      <w:rFonts w:ascii="Times New Roman" w:hAnsi="Times New Roman"/>
      <w:color w:val="000000"/>
      <w:sz w:val="24"/>
      <w:szCs w:val="24"/>
    </w:rPr>
  </w:style>
  <w:style w:type="paragraph" w:styleId="af6">
    <w:name w:val="Body Text Indent"/>
    <w:aliases w:val="正文文字( 首段缩进两字）,Body Text 2,正文文字 21,正文文字缩进1,标题4 Char Char Char,正文文字缩进,Body Text Indent,条款,三级正文,PI,PI + 四号,行距: 固定值 26 磅1.5 倍行距,表格小4号字,正文文字缩进 31,正文表中文字,正文文字( 首段缩进两字） Char Char Char Char Char Char Char Char,北山简报正文,正文文字缩"/>
    <w:basedOn w:val="a6"/>
    <w:link w:val="Char6"/>
    <w:unhideWhenUsed/>
    <w:qFormat/>
    <w:rsid w:val="003E4E81"/>
    <w:pPr>
      <w:spacing w:after="120"/>
      <w:ind w:leftChars="200" w:left="420"/>
    </w:pPr>
    <w:rPr>
      <w:kern w:val="0"/>
    </w:rPr>
  </w:style>
  <w:style w:type="character" w:customStyle="1" w:styleId="Char13">
    <w:name w:val="正文文本缩进 Char1"/>
    <w:aliases w:val="正文文字( 首段缩进两字） Char,特点标题 Char,Body Text 2 Char,表内左齐 Char,正文文字 21 Char,正文文字缩进1 Char,标题4 Char Char,标题4 Char Char Char Char,正文文本缩进 Char Char,Body Text Indent Char,条款 Char,三级正文 Char,PI Char,PI + 四号 Char,行距: 固定值 26 磅1.5 倍行距 Char"/>
    <w:qFormat/>
    <w:rsid w:val="003E4E81"/>
    <w:rPr>
      <w:rFonts w:ascii="Times New Roman" w:hAnsi="Times New Roman"/>
      <w:color w:val="000000"/>
      <w:kern w:val="2"/>
      <w:sz w:val="24"/>
      <w:szCs w:val="24"/>
    </w:rPr>
  </w:style>
  <w:style w:type="character" w:customStyle="1" w:styleId="font21">
    <w:name w:val="font21"/>
    <w:qFormat/>
    <w:rsid w:val="00472547"/>
    <w:rPr>
      <w:rFonts w:ascii="Times New Roman" w:hAnsi="Times New Roman" w:cs="Times New Roman" w:hint="default"/>
      <w:b w:val="0"/>
      <w:bCs w:val="0"/>
      <w:i w:val="0"/>
      <w:iCs w:val="0"/>
      <w:strike w:val="0"/>
      <w:dstrike w:val="0"/>
      <w:color w:val="000000"/>
      <w:sz w:val="21"/>
      <w:szCs w:val="21"/>
      <w:u w:val="none"/>
      <w:effect w:val="none"/>
    </w:rPr>
  </w:style>
  <w:style w:type="paragraph" w:styleId="af7">
    <w:name w:val="annotation subject"/>
    <w:basedOn w:val="af1"/>
    <w:next w:val="af1"/>
    <w:link w:val="Char7"/>
    <w:unhideWhenUsed/>
    <w:qFormat/>
    <w:rsid w:val="00C06377"/>
    <w:rPr>
      <w:b/>
      <w:bCs/>
    </w:rPr>
  </w:style>
  <w:style w:type="character" w:customStyle="1" w:styleId="Char7">
    <w:name w:val="批注主题 Char"/>
    <w:link w:val="af7"/>
    <w:qFormat/>
    <w:rsid w:val="00C06377"/>
    <w:rPr>
      <w:rFonts w:ascii="Times New Roman" w:hAnsi="Times New Roman"/>
      <w:b/>
      <w:bCs/>
      <w:color w:val="000000"/>
      <w:kern w:val="2"/>
      <w:sz w:val="24"/>
      <w:szCs w:val="24"/>
    </w:rPr>
  </w:style>
  <w:style w:type="paragraph" w:customStyle="1" w:styleId="af8">
    <w:name w:val="表格字体"/>
    <w:basedOn w:val="a6"/>
    <w:link w:val="Char8"/>
    <w:qFormat/>
    <w:rsid w:val="00420649"/>
    <w:pPr>
      <w:widowControl/>
      <w:spacing w:line="240" w:lineRule="auto"/>
      <w:jc w:val="center"/>
    </w:pPr>
    <w:rPr>
      <w:color w:val="auto"/>
      <w:kern w:val="0"/>
      <w:sz w:val="21"/>
    </w:rPr>
  </w:style>
  <w:style w:type="character" w:customStyle="1" w:styleId="Char8">
    <w:name w:val="表格字体 Char"/>
    <w:link w:val="af8"/>
    <w:qFormat/>
    <w:rsid w:val="00420649"/>
    <w:rPr>
      <w:rFonts w:ascii="Times New Roman" w:hAnsi="Times New Roman"/>
      <w:sz w:val="21"/>
      <w:szCs w:val="24"/>
    </w:rPr>
  </w:style>
  <w:style w:type="paragraph" w:customStyle="1" w:styleId="af9">
    <w:name w:val="表题"/>
    <w:basedOn w:val="Default"/>
    <w:link w:val="Char9"/>
    <w:qFormat/>
    <w:rsid w:val="00420649"/>
    <w:pPr>
      <w:snapToGrid w:val="0"/>
      <w:jc w:val="center"/>
    </w:pPr>
    <w:rPr>
      <w:rFonts w:ascii="Times New Roman" w:cs="Times New Roman"/>
      <w:b/>
      <w:bCs/>
      <w:color w:val="auto"/>
      <w:sz w:val="21"/>
      <w:szCs w:val="21"/>
    </w:rPr>
  </w:style>
  <w:style w:type="character" w:customStyle="1" w:styleId="Char9">
    <w:name w:val="表题 Char"/>
    <w:link w:val="af9"/>
    <w:qFormat/>
    <w:rsid w:val="00420649"/>
    <w:rPr>
      <w:rFonts w:ascii="Times New Roman" w:hAnsi="Times New Roman"/>
      <w:b/>
      <w:bCs/>
      <w:sz w:val="21"/>
      <w:szCs w:val="21"/>
    </w:rPr>
  </w:style>
  <w:style w:type="character" w:customStyle="1" w:styleId="Chara">
    <w:name w:val="无间隔 Char"/>
    <w:aliases w:val="无间隔11 Char"/>
    <w:link w:val="afa"/>
    <w:uiPriority w:val="1"/>
    <w:qFormat/>
    <w:rsid w:val="00240F2A"/>
    <w:rPr>
      <w:sz w:val="21"/>
      <w:szCs w:val="32"/>
    </w:rPr>
  </w:style>
  <w:style w:type="paragraph" w:styleId="afa">
    <w:name w:val="No Spacing"/>
    <w:aliases w:val="无间隔11"/>
    <w:basedOn w:val="a6"/>
    <w:link w:val="Chara"/>
    <w:qFormat/>
    <w:rsid w:val="00240F2A"/>
    <w:pPr>
      <w:widowControl/>
      <w:spacing w:line="240" w:lineRule="auto"/>
      <w:jc w:val="center"/>
    </w:pPr>
    <w:rPr>
      <w:rFonts w:ascii="Calibri" w:hAnsi="Calibri"/>
      <w:color w:val="auto"/>
      <w:kern w:val="0"/>
      <w:sz w:val="21"/>
      <w:szCs w:val="32"/>
    </w:rPr>
  </w:style>
  <w:style w:type="character" w:styleId="afb">
    <w:name w:val="Hyperlink"/>
    <w:aliases w:val="超级链接1,超级链接"/>
    <w:uiPriority w:val="99"/>
    <w:unhideWhenUsed/>
    <w:qFormat/>
    <w:rsid w:val="00EC137A"/>
    <w:rPr>
      <w:color w:val="0563C1"/>
      <w:u w:val="single"/>
    </w:rPr>
  </w:style>
  <w:style w:type="paragraph" w:customStyle="1" w:styleId="afc">
    <w:name w:val="报告表表格内容"/>
    <w:basedOn w:val="a6"/>
    <w:qFormat/>
    <w:rsid w:val="00C63315"/>
    <w:pPr>
      <w:adjustRightInd w:val="0"/>
      <w:spacing w:line="240" w:lineRule="auto"/>
      <w:jc w:val="center"/>
    </w:pPr>
    <w:rPr>
      <w:bCs/>
      <w:color w:val="auto"/>
      <w:sz w:val="21"/>
      <w:szCs w:val="21"/>
    </w:rPr>
  </w:style>
  <w:style w:type="character" w:styleId="afd">
    <w:name w:val="Strong"/>
    <w:qFormat/>
    <w:rsid w:val="00C63315"/>
    <w:rPr>
      <w:b/>
      <w:bCs/>
    </w:rPr>
  </w:style>
  <w:style w:type="paragraph" w:customStyle="1" w:styleId="afe">
    <w:name w:val="报告表表头和图脚"/>
    <w:basedOn w:val="a6"/>
    <w:qFormat/>
    <w:rsid w:val="00DD0643"/>
    <w:pPr>
      <w:adjustRightInd w:val="0"/>
      <w:spacing w:line="240" w:lineRule="auto"/>
      <w:jc w:val="center"/>
    </w:pPr>
    <w:rPr>
      <w:b/>
      <w:bCs/>
      <w:color w:val="auto"/>
      <w:sz w:val="21"/>
      <w:szCs w:val="21"/>
    </w:rPr>
  </w:style>
  <w:style w:type="paragraph" w:customStyle="1" w:styleId="aff">
    <w:name w:val="表格"/>
    <w:aliases w:val="图文,五宋"/>
    <w:next w:val="a6"/>
    <w:link w:val="CharChar"/>
    <w:qFormat/>
    <w:rsid w:val="000F3F64"/>
    <w:pPr>
      <w:keepNext/>
      <w:widowControl w:val="0"/>
      <w:autoSpaceDE w:val="0"/>
      <w:autoSpaceDN w:val="0"/>
      <w:adjustRightInd w:val="0"/>
      <w:jc w:val="center"/>
      <w:textAlignment w:val="baseline"/>
    </w:pPr>
    <w:rPr>
      <w:rFonts w:ascii="Times New Roman" w:hAnsi="Times New Roman"/>
      <w:sz w:val="24"/>
      <w:szCs w:val="22"/>
    </w:rPr>
  </w:style>
  <w:style w:type="character" w:customStyle="1" w:styleId="CharChar">
    <w:name w:val="表格 Char Char"/>
    <w:link w:val="aff"/>
    <w:qFormat/>
    <w:rsid w:val="000F3F64"/>
    <w:rPr>
      <w:rFonts w:ascii="Times New Roman" w:hAnsi="Times New Roman"/>
      <w:sz w:val="24"/>
      <w:szCs w:val="22"/>
    </w:rPr>
  </w:style>
  <w:style w:type="paragraph" w:customStyle="1" w:styleId="aff0">
    <w:name w:val="表格和图标题"/>
    <w:next w:val="a6"/>
    <w:link w:val="Charb"/>
    <w:rsid w:val="000F3F64"/>
    <w:pPr>
      <w:spacing w:line="360" w:lineRule="auto"/>
      <w:jc w:val="center"/>
    </w:pPr>
    <w:rPr>
      <w:rFonts w:ascii="Times New Roman" w:hAnsi="Times New Roman"/>
      <w:b/>
      <w:kern w:val="2"/>
      <w:sz w:val="24"/>
      <w:szCs w:val="22"/>
    </w:rPr>
  </w:style>
  <w:style w:type="character" w:customStyle="1" w:styleId="Charb">
    <w:name w:val="表格和图标题 Char"/>
    <w:link w:val="aff0"/>
    <w:rsid w:val="000F3F64"/>
    <w:rPr>
      <w:rFonts w:ascii="Times New Roman" w:hAnsi="Times New Roman"/>
      <w:b/>
      <w:kern w:val="2"/>
      <w:sz w:val="24"/>
      <w:szCs w:val="22"/>
    </w:rPr>
  </w:style>
  <w:style w:type="character" w:customStyle="1" w:styleId="aff1">
    <w:name w:val="批注文字 字符"/>
    <w:qFormat/>
    <w:rsid w:val="00AE1A98"/>
    <w:rPr>
      <w:kern w:val="2"/>
      <w:sz w:val="21"/>
      <w:szCs w:val="24"/>
    </w:rPr>
  </w:style>
  <w:style w:type="paragraph" w:customStyle="1" w:styleId="aff2">
    <w:name w:val="中文报告书样式"/>
    <w:basedOn w:val="a6"/>
    <w:link w:val="CharChar0"/>
    <w:qFormat/>
    <w:rsid w:val="00AE1A98"/>
    <w:pPr>
      <w:adjustRightInd w:val="0"/>
      <w:spacing w:line="420" w:lineRule="atLeast"/>
    </w:pPr>
    <w:rPr>
      <w:color w:val="auto"/>
      <w:kern w:val="24"/>
      <w:szCs w:val="20"/>
    </w:rPr>
  </w:style>
  <w:style w:type="character" w:customStyle="1" w:styleId="Charc">
    <w:name w:val="文章正文 Char"/>
    <w:link w:val="aff3"/>
    <w:rsid w:val="00AE1A98"/>
    <w:rPr>
      <w:rFonts w:ascii="宋体" w:hAnsi="宋体"/>
      <w:sz w:val="24"/>
      <w:szCs w:val="24"/>
    </w:rPr>
  </w:style>
  <w:style w:type="paragraph" w:customStyle="1" w:styleId="aff3">
    <w:name w:val="文章正文"/>
    <w:basedOn w:val="a6"/>
    <w:link w:val="Charc"/>
    <w:qFormat/>
    <w:rsid w:val="00AE1A98"/>
    <w:pPr>
      <w:adjustRightInd w:val="0"/>
      <w:snapToGrid w:val="0"/>
      <w:ind w:firstLineChars="200" w:firstLine="480"/>
    </w:pPr>
    <w:rPr>
      <w:rFonts w:ascii="宋体" w:hAnsi="宋体"/>
      <w:color w:val="auto"/>
      <w:kern w:val="0"/>
    </w:rPr>
  </w:style>
  <w:style w:type="character" w:customStyle="1" w:styleId="Chard">
    <w:name w:val="表格表头 Char"/>
    <w:link w:val="aff4"/>
    <w:rsid w:val="00AE1A98"/>
    <w:rPr>
      <w:b/>
      <w:szCs w:val="21"/>
    </w:rPr>
  </w:style>
  <w:style w:type="paragraph" w:customStyle="1" w:styleId="aff4">
    <w:name w:val="表格表头"/>
    <w:basedOn w:val="a6"/>
    <w:link w:val="Chard"/>
    <w:qFormat/>
    <w:rsid w:val="00AE1A98"/>
    <w:pPr>
      <w:widowControl/>
      <w:adjustRightInd w:val="0"/>
      <w:snapToGrid w:val="0"/>
      <w:spacing w:line="240" w:lineRule="auto"/>
      <w:jc w:val="center"/>
    </w:pPr>
    <w:rPr>
      <w:rFonts w:ascii="Calibri" w:hAnsi="Calibri"/>
      <w:b/>
      <w:color w:val="auto"/>
      <w:kern w:val="0"/>
      <w:sz w:val="20"/>
      <w:szCs w:val="21"/>
    </w:rPr>
  </w:style>
  <w:style w:type="character" w:customStyle="1" w:styleId="CharChar0">
    <w:name w:val="中文报告书样式 Char Char"/>
    <w:link w:val="aff2"/>
    <w:rsid w:val="00AE1A98"/>
    <w:rPr>
      <w:rFonts w:ascii="Times New Roman" w:hAnsi="Times New Roman"/>
      <w:kern w:val="24"/>
      <w:sz w:val="24"/>
    </w:rPr>
  </w:style>
  <w:style w:type="character" w:customStyle="1" w:styleId="CharChar1">
    <w:name w:val="报告表 段 Char Char"/>
    <w:link w:val="aff5"/>
    <w:qFormat/>
    <w:rsid w:val="00A26D64"/>
    <w:rPr>
      <w:rFonts w:ascii="宋体" w:hAnsi="宋体"/>
      <w:bCs/>
      <w:color w:val="000000"/>
      <w:sz w:val="24"/>
      <w:szCs w:val="24"/>
    </w:rPr>
  </w:style>
  <w:style w:type="paragraph" w:customStyle="1" w:styleId="aff5">
    <w:name w:val="报告表 段"/>
    <w:basedOn w:val="a6"/>
    <w:link w:val="CharChar1"/>
    <w:qFormat/>
    <w:rsid w:val="00A26D64"/>
    <w:pPr>
      <w:ind w:firstLineChars="196" w:firstLine="470"/>
    </w:pPr>
    <w:rPr>
      <w:rFonts w:ascii="宋体" w:hAnsi="宋体"/>
      <w:bCs/>
      <w:kern w:val="0"/>
    </w:rPr>
  </w:style>
  <w:style w:type="character" w:styleId="aff6">
    <w:name w:val="Placeholder Text"/>
    <w:basedOn w:val="a7"/>
    <w:qFormat/>
    <w:rsid w:val="00FA25B0"/>
    <w:rPr>
      <w:color w:val="808080"/>
    </w:rPr>
  </w:style>
  <w:style w:type="paragraph" w:customStyle="1" w:styleId="03">
    <w:name w:val="正文 03"/>
    <w:basedOn w:val="a6"/>
    <w:qFormat/>
    <w:rsid w:val="002527F8"/>
    <w:pPr>
      <w:autoSpaceDE w:val="0"/>
      <w:autoSpaceDN w:val="0"/>
      <w:adjustRightInd w:val="0"/>
      <w:spacing w:line="240" w:lineRule="auto"/>
      <w:textAlignment w:val="baseline"/>
    </w:pPr>
    <w:rPr>
      <w:rFonts w:eastAsia="楷体_GB2312"/>
      <w:color w:val="auto"/>
      <w:kern w:val="0"/>
      <w:szCs w:val="20"/>
    </w:rPr>
  </w:style>
  <w:style w:type="character" w:customStyle="1" w:styleId="Chare">
    <w:name w:val="表 格 Char"/>
    <w:link w:val="aff7"/>
    <w:rsid w:val="009B4EEC"/>
    <w:rPr>
      <w:bCs/>
      <w:color w:val="000000"/>
    </w:rPr>
  </w:style>
  <w:style w:type="paragraph" w:customStyle="1" w:styleId="aff7">
    <w:name w:val="表 格"/>
    <w:basedOn w:val="a6"/>
    <w:link w:val="Chare"/>
    <w:qFormat/>
    <w:rsid w:val="009B4EEC"/>
    <w:pPr>
      <w:tabs>
        <w:tab w:val="center" w:pos="4153"/>
        <w:tab w:val="right" w:pos="8306"/>
      </w:tabs>
      <w:adjustRightInd w:val="0"/>
      <w:spacing w:line="240" w:lineRule="auto"/>
      <w:jc w:val="center"/>
      <w:textAlignment w:val="baseline"/>
    </w:pPr>
    <w:rPr>
      <w:rFonts w:ascii="Calibri" w:hAnsi="Calibri"/>
      <w:bCs/>
      <w:kern w:val="0"/>
      <w:sz w:val="20"/>
      <w:szCs w:val="20"/>
    </w:rPr>
  </w:style>
  <w:style w:type="paragraph" w:customStyle="1" w:styleId="aff8">
    <w:name w:val="表标题"/>
    <w:basedOn w:val="a6"/>
    <w:link w:val="Charf"/>
    <w:autoRedefine/>
    <w:qFormat/>
    <w:rsid w:val="00056CBB"/>
    <w:pPr>
      <w:adjustRightInd w:val="0"/>
      <w:snapToGrid w:val="0"/>
      <w:spacing w:line="240" w:lineRule="auto"/>
      <w:jc w:val="center"/>
      <w:textAlignment w:val="baseline"/>
    </w:pPr>
    <w:rPr>
      <w:b/>
      <w:bCs/>
      <w:color w:val="auto"/>
      <w:kern w:val="0"/>
      <w:sz w:val="21"/>
      <w:szCs w:val="21"/>
    </w:rPr>
  </w:style>
  <w:style w:type="character" w:customStyle="1" w:styleId="Charf">
    <w:name w:val="表标题 Char"/>
    <w:link w:val="aff8"/>
    <w:qFormat/>
    <w:rsid w:val="00056CBB"/>
    <w:rPr>
      <w:rFonts w:ascii="Times New Roman" w:hAnsi="Times New Roman"/>
      <w:b/>
      <w:bCs/>
      <w:sz w:val="21"/>
      <w:szCs w:val="21"/>
    </w:rPr>
  </w:style>
  <w:style w:type="paragraph" w:styleId="aff9">
    <w:name w:val="Revision"/>
    <w:hidden/>
    <w:rsid w:val="00965BCA"/>
    <w:rPr>
      <w:rFonts w:ascii="Times New Roman" w:hAnsi="Times New Roman"/>
      <w:color w:val="000000"/>
      <w:kern w:val="2"/>
      <w:sz w:val="24"/>
      <w:szCs w:val="24"/>
    </w:rPr>
  </w:style>
  <w:style w:type="paragraph" w:customStyle="1" w:styleId="120">
    <w:name w:val="表1表2"/>
    <w:basedOn w:val="a6"/>
    <w:qFormat/>
    <w:rsid w:val="00AE5895"/>
    <w:pPr>
      <w:autoSpaceDE w:val="0"/>
      <w:autoSpaceDN w:val="0"/>
      <w:adjustRightInd w:val="0"/>
      <w:spacing w:line="240" w:lineRule="auto"/>
      <w:jc w:val="center"/>
      <w:textAlignment w:val="center"/>
    </w:pPr>
    <w:rPr>
      <w:rFonts w:eastAsia="仿宋体"/>
      <w:color w:val="auto"/>
      <w:kern w:val="0"/>
      <w:szCs w:val="20"/>
    </w:rPr>
  </w:style>
  <w:style w:type="paragraph" w:customStyle="1" w:styleId="CharCharCharCharCharCharCharCharChar">
    <w:name w:val="Char Char Char Char Char Char Char Char Char"/>
    <w:basedOn w:val="a6"/>
    <w:autoRedefine/>
    <w:qFormat/>
    <w:rsid w:val="00F1580E"/>
    <w:pPr>
      <w:widowControl/>
      <w:spacing w:after="160" w:line="240" w:lineRule="exact"/>
      <w:jc w:val="left"/>
    </w:pPr>
    <w:rPr>
      <w:rFonts w:ascii="Verdana" w:eastAsia="仿宋_GB2312" w:hAnsi="Verdana"/>
      <w:color w:val="auto"/>
      <w:kern w:val="0"/>
      <w:szCs w:val="20"/>
      <w:lang w:eastAsia="en-US"/>
    </w:rPr>
  </w:style>
  <w:style w:type="paragraph" w:styleId="affa">
    <w:name w:val="List Paragraph"/>
    <w:basedOn w:val="a6"/>
    <w:link w:val="Char14"/>
    <w:qFormat/>
    <w:rsid w:val="00742604"/>
    <w:pPr>
      <w:ind w:firstLineChars="200" w:firstLine="420"/>
    </w:pPr>
  </w:style>
  <w:style w:type="paragraph" w:styleId="33">
    <w:name w:val="Body Text 3"/>
    <w:aliases w:val="正文文字 3 Char Char,正文文字 3 Char Char Char,正文文字 3"/>
    <w:basedOn w:val="a6"/>
    <w:link w:val="3Char"/>
    <w:unhideWhenUsed/>
    <w:qFormat/>
    <w:rsid w:val="00120C5B"/>
    <w:pPr>
      <w:spacing w:after="120"/>
    </w:pPr>
    <w:rPr>
      <w:sz w:val="16"/>
      <w:szCs w:val="16"/>
    </w:rPr>
  </w:style>
  <w:style w:type="character" w:customStyle="1" w:styleId="3Char">
    <w:name w:val="正文文本 3 Char"/>
    <w:aliases w:val="正文文字 3 Char Char Char5,正文文字 3 Char Char Char Char3,正文文字 3 Char1"/>
    <w:basedOn w:val="a7"/>
    <w:link w:val="33"/>
    <w:qFormat/>
    <w:rsid w:val="00120C5B"/>
    <w:rPr>
      <w:rFonts w:ascii="Times New Roman" w:hAnsi="Times New Roman"/>
      <w:color w:val="000000"/>
      <w:kern w:val="2"/>
      <w:sz w:val="16"/>
      <w:szCs w:val="16"/>
    </w:rPr>
  </w:style>
  <w:style w:type="paragraph" w:customStyle="1" w:styleId="affb">
    <w:name w:val="标题四"/>
    <w:basedOn w:val="41"/>
    <w:qFormat/>
    <w:rsid w:val="005010CC"/>
    <w:pPr>
      <w:numPr>
        <w:ilvl w:val="3"/>
      </w:numPr>
      <w:spacing w:line="360" w:lineRule="auto"/>
    </w:pPr>
    <w:rPr>
      <w:rFonts w:ascii="宋体" w:eastAsia="宋体" w:hAnsi="Arial" w:cs="Times New Roman"/>
      <w:color w:val="auto"/>
    </w:rPr>
  </w:style>
  <w:style w:type="character" w:customStyle="1" w:styleId="4Char">
    <w:name w:val="标题 4 Char"/>
    <w:aliases w:val="Subsection Char,标题 14 Char,款标题1.1.1.1 Char,H4 Char,四 Char,H41 Char,H42 Char,u4 Char,H43 Char,H411 Char,H421 Char,u41 Char,H44 Char,H412 Char,H422 Char,u42 Char,H45 Char,H413 Char,H423 Char,u43 Char,H46 Char,H414 Char,H424 Char,u44 Char,款 Char"/>
    <w:basedOn w:val="a7"/>
    <w:link w:val="41"/>
    <w:qFormat/>
    <w:rsid w:val="005010CC"/>
    <w:rPr>
      <w:rFonts w:asciiTheme="majorHAnsi" w:eastAsiaTheme="majorEastAsia" w:hAnsiTheme="majorHAnsi" w:cstheme="majorBidi"/>
      <w:b/>
      <w:bCs/>
      <w:color w:val="000000"/>
      <w:kern w:val="2"/>
      <w:sz w:val="28"/>
      <w:szCs w:val="28"/>
    </w:rPr>
  </w:style>
  <w:style w:type="paragraph" w:customStyle="1" w:styleId="xl25">
    <w:name w:val="xl25"/>
    <w:basedOn w:val="a6"/>
    <w:qFormat/>
    <w:rsid w:val="00AA325E"/>
    <w:pPr>
      <w:widowControl/>
      <w:pBdr>
        <w:bottom w:val="single" w:sz="4" w:space="0" w:color="auto"/>
        <w:right w:val="single" w:sz="4" w:space="0" w:color="auto"/>
      </w:pBdr>
      <w:spacing w:before="100" w:beforeAutospacing="1" w:after="100" w:afterAutospacing="1" w:line="240" w:lineRule="auto"/>
      <w:jc w:val="right"/>
      <w:textAlignment w:val="top"/>
    </w:pPr>
    <w:rPr>
      <w:rFonts w:ascii="Arial Unicode MS" w:eastAsia="Arial Unicode MS" w:hAnsi="Arial Unicode MS" w:cs="Arial Unicode MS"/>
      <w:kern w:val="0"/>
      <w:sz w:val="18"/>
      <w:szCs w:val="18"/>
    </w:rPr>
  </w:style>
  <w:style w:type="character" w:customStyle="1" w:styleId="3Char0">
    <w:name w:val="标题 3 Char"/>
    <w:aliases w:val="标题 13 Char1,标题 13 Char Char,1.1.1 Char,条 Char,标3 Char,二级节名 Char,heading 3- body Char,h3b Char"/>
    <w:basedOn w:val="a7"/>
    <w:qFormat/>
    <w:rsid w:val="00814A7D"/>
    <w:rPr>
      <w:rFonts w:ascii="Times New Roman" w:hAnsi="Times New Roman"/>
      <w:b/>
      <w:bCs/>
      <w:color w:val="000000"/>
      <w:kern w:val="2"/>
      <w:sz w:val="32"/>
      <w:szCs w:val="32"/>
    </w:rPr>
  </w:style>
  <w:style w:type="character" w:customStyle="1" w:styleId="3Char1">
    <w:name w:val="标题 3 Char1"/>
    <w:aliases w:val="Re Char,Head 3 WSA Char,h3 Char1,B Head Char,H3 Char,.. Char,条标题1.1.1 Char,BSH-3 Char,b3 Char,标题 3 Char Char Char,h3 Char Char1,h3 Char Char Char,Section Char,3 Char,3rd level Char,l3 Char,CT Char,标题 13 Char,H31 Char,H32 Char,H33 Char,L Char"/>
    <w:basedOn w:val="a7"/>
    <w:link w:val="31"/>
    <w:qFormat/>
    <w:rsid w:val="00814A7D"/>
    <w:rPr>
      <w:rFonts w:ascii="Times New Roman" w:hAnsi="Times New Roman"/>
      <w:b/>
      <w:bCs/>
      <w:kern w:val="2"/>
      <w:sz w:val="32"/>
      <w:szCs w:val="32"/>
    </w:rPr>
  </w:style>
  <w:style w:type="paragraph" w:customStyle="1" w:styleId="charf0">
    <w:name w:val="char"/>
    <w:basedOn w:val="a6"/>
    <w:autoRedefine/>
    <w:qFormat/>
    <w:rsid w:val="001F5BD5"/>
    <w:pPr>
      <w:widowControl/>
      <w:spacing w:after="160" w:line="240" w:lineRule="exact"/>
      <w:jc w:val="left"/>
    </w:pPr>
    <w:rPr>
      <w:rFonts w:ascii="Verdana" w:eastAsia="仿宋_GB2312" w:hAnsi="Verdana" w:cs="”“Times New Roman”“"/>
      <w:color w:val="auto"/>
      <w:kern w:val="0"/>
      <w:szCs w:val="20"/>
      <w:lang w:eastAsia="en-US"/>
    </w:rPr>
  </w:style>
  <w:style w:type="character" w:customStyle="1" w:styleId="CharChar2">
    <w:name w:val="表格文字 Char Char"/>
    <w:aliases w:val="文字缩进 Char1,普通文字 Char1,纯文本 Char Char,文字缩进 Char Char,普通文字 Char Char Char,普通文字 Char Char Char1,纯文本 Char Char1,普通文字 Char Char1,普通文字 Char Char Char Char1,普通文字 Char Char Char Char Char Char Char Char Char,普通文字 Char Char Char Char Char,表格内容 Char"/>
    <w:link w:val="affc"/>
    <w:qFormat/>
    <w:rsid w:val="00806E4E"/>
    <w:rPr>
      <w:bCs/>
      <w:kern w:val="2"/>
      <w:position w:val="-20"/>
      <w:sz w:val="21"/>
      <w:szCs w:val="21"/>
    </w:rPr>
  </w:style>
  <w:style w:type="character" w:customStyle="1" w:styleId="CharChar3">
    <w:name w:val="表格名称 Char Char"/>
    <w:link w:val="affd"/>
    <w:rsid w:val="00806E4E"/>
    <w:rPr>
      <w:b/>
      <w:bCs/>
      <w:kern w:val="2"/>
      <w:sz w:val="24"/>
      <w:szCs w:val="24"/>
    </w:rPr>
  </w:style>
  <w:style w:type="paragraph" w:customStyle="1" w:styleId="affd">
    <w:name w:val="表格名称"/>
    <w:aliases w:val="引用1,宗兴4"/>
    <w:basedOn w:val="a6"/>
    <w:link w:val="CharChar3"/>
    <w:qFormat/>
    <w:rsid w:val="00806E4E"/>
    <w:pPr>
      <w:keepNext/>
      <w:keepLines/>
      <w:wordWrap w:val="0"/>
      <w:topLinePunct/>
      <w:adjustRightInd w:val="0"/>
      <w:snapToGrid w:val="0"/>
      <w:spacing w:line="240" w:lineRule="auto"/>
      <w:jc w:val="center"/>
    </w:pPr>
    <w:rPr>
      <w:rFonts w:ascii="Calibri" w:hAnsi="Calibri"/>
      <w:b/>
      <w:bCs/>
      <w:color w:val="auto"/>
    </w:rPr>
  </w:style>
  <w:style w:type="paragraph" w:customStyle="1" w:styleId="affc">
    <w:name w:val="表格文字"/>
    <w:basedOn w:val="a6"/>
    <w:link w:val="CharChar2"/>
    <w:qFormat/>
    <w:rsid w:val="00806E4E"/>
    <w:pPr>
      <w:snapToGrid w:val="0"/>
      <w:spacing w:line="240" w:lineRule="auto"/>
      <w:jc w:val="center"/>
    </w:pPr>
    <w:rPr>
      <w:rFonts w:ascii="Calibri" w:hAnsi="Calibri"/>
      <w:bCs/>
      <w:color w:val="auto"/>
      <w:position w:val="-20"/>
      <w:sz w:val="21"/>
      <w:szCs w:val="21"/>
    </w:rPr>
  </w:style>
  <w:style w:type="character" w:customStyle="1" w:styleId="Charf1">
    <w:name w:val="表格题名 Char"/>
    <w:link w:val="affe"/>
    <w:qFormat/>
    <w:rsid w:val="002F26CE"/>
    <w:rPr>
      <w:rFonts w:eastAsia="黑体"/>
      <w:b/>
      <w:sz w:val="24"/>
    </w:rPr>
  </w:style>
  <w:style w:type="character" w:customStyle="1" w:styleId="Charf2">
    <w:name w:val="报告文本 Char"/>
    <w:link w:val="afff"/>
    <w:qFormat/>
    <w:rsid w:val="002F26CE"/>
    <w:rPr>
      <w:sz w:val="24"/>
    </w:rPr>
  </w:style>
  <w:style w:type="paragraph" w:customStyle="1" w:styleId="afff">
    <w:name w:val="报告文本"/>
    <w:basedOn w:val="a6"/>
    <w:link w:val="Charf2"/>
    <w:qFormat/>
    <w:rsid w:val="002F26CE"/>
    <w:pPr>
      <w:ind w:firstLineChars="200" w:firstLine="200"/>
      <w:jc w:val="left"/>
    </w:pPr>
    <w:rPr>
      <w:rFonts w:ascii="Calibri" w:hAnsi="Calibri"/>
      <w:color w:val="auto"/>
      <w:kern w:val="0"/>
      <w:szCs w:val="20"/>
    </w:rPr>
  </w:style>
  <w:style w:type="paragraph" w:customStyle="1" w:styleId="affe">
    <w:name w:val="表格题名"/>
    <w:basedOn w:val="a6"/>
    <w:link w:val="Charf1"/>
    <w:qFormat/>
    <w:rsid w:val="002F26CE"/>
    <w:pPr>
      <w:adjustRightInd w:val="0"/>
      <w:spacing w:before="93" w:after="93"/>
      <w:jc w:val="center"/>
      <w:textAlignment w:val="baseline"/>
    </w:pPr>
    <w:rPr>
      <w:rFonts w:ascii="Calibri" w:eastAsia="黑体" w:hAnsi="Calibri"/>
      <w:b/>
      <w:color w:val="auto"/>
      <w:kern w:val="0"/>
      <w:szCs w:val="20"/>
    </w:rPr>
  </w:style>
  <w:style w:type="character" w:customStyle="1" w:styleId="Charf3">
    <w:name w:val="正 文 Char"/>
    <w:link w:val="afff0"/>
    <w:rsid w:val="002F26CE"/>
    <w:rPr>
      <w:rFonts w:cs="宋体"/>
      <w:kern w:val="2"/>
      <w:sz w:val="24"/>
      <w:szCs w:val="24"/>
    </w:rPr>
  </w:style>
  <w:style w:type="paragraph" w:customStyle="1" w:styleId="afff0">
    <w:name w:val="正 文"/>
    <w:link w:val="Charf3"/>
    <w:rsid w:val="002F26CE"/>
    <w:pPr>
      <w:widowControl w:val="0"/>
      <w:spacing w:line="360" w:lineRule="auto"/>
      <w:ind w:firstLineChars="200" w:firstLine="200"/>
      <w:jc w:val="both"/>
    </w:pPr>
    <w:rPr>
      <w:rFonts w:cs="宋体"/>
      <w:kern w:val="2"/>
      <w:sz w:val="24"/>
      <w:szCs w:val="24"/>
    </w:rPr>
  </w:style>
  <w:style w:type="character" w:customStyle="1" w:styleId="NewNewNewNewNewNewNewNewNewNewNewNewNewNewNewNewNewNewCharChar">
    <w:name w:val="正文 New New New New New New New New New New New New New New New New New New Char Char"/>
    <w:link w:val="NewNewNewNewNewNewNewNewNewNewNewNewNewNewNewNewNewNew"/>
    <w:rsid w:val="005466F1"/>
    <w:rPr>
      <w:kern w:val="2"/>
      <w:sz w:val="21"/>
      <w:szCs w:val="24"/>
    </w:rPr>
  </w:style>
  <w:style w:type="paragraph" w:customStyle="1" w:styleId="NewNewNewNewNewNewNewNewNewNewNewNewNewNewNewNewNewNew">
    <w:name w:val="正文 New New New New New New New New New New New New New New New New New New"/>
    <w:link w:val="NewNewNewNewNewNewNewNewNewNewNewNewNewNewNewNewNewNewCharChar"/>
    <w:rsid w:val="005466F1"/>
    <w:pPr>
      <w:widowControl w:val="0"/>
      <w:jc w:val="both"/>
    </w:pPr>
    <w:rPr>
      <w:kern w:val="2"/>
      <w:sz w:val="21"/>
      <w:szCs w:val="24"/>
    </w:rPr>
  </w:style>
  <w:style w:type="character" w:customStyle="1" w:styleId="2Char">
    <w:name w:val="标题 2 Char"/>
    <w:aliases w:val="节 Char,Se Char,Head wsa2 Char,H2 Char,1 Char,标题 1.1 Char,Chapter Title Char,Chapter Char,节标题 1.1 Char,h2 Char,l2 Char,2nd level Char,Titre2 Char,2 Char,Header 2 Char,1.1标题 2 Char,1.1 Char,_Heading 2 Char,标2 Char,第一层条 Char,Header 2nd Page Char"/>
    <w:basedOn w:val="a7"/>
    <w:link w:val="21"/>
    <w:qFormat/>
    <w:rsid w:val="000713A4"/>
    <w:rPr>
      <w:rFonts w:asciiTheme="majorHAnsi" w:eastAsiaTheme="majorEastAsia" w:hAnsiTheme="majorHAnsi" w:cstheme="majorBidi"/>
      <w:b/>
      <w:bCs/>
      <w:color w:val="000000"/>
      <w:kern w:val="2"/>
      <w:sz w:val="32"/>
      <w:szCs w:val="32"/>
    </w:rPr>
  </w:style>
  <w:style w:type="character" w:customStyle="1" w:styleId="Char15">
    <w:name w:val="正文缩进 Char1"/>
    <w:aliases w:val="标题4 Char1,正文不缩进 Char,s4 Char,正文2 Char,正文（首行缩进两字） Char Char Char Char Char Char Char1,正文（首行缩进两字） Char Char Char Char Char Char1,正文（首行缩进两字） Char Char Char Char Char Char Char Char,首行缩进两字 Char,正文（首行缩进两字） Char1,正文（首行缩进两字） Char Char Char,文本条款 Char"/>
    <w:basedOn w:val="a7"/>
    <w:qFormat/>
    <w:rsid w:val="000713A4"/>
    <w:rPr>
      <w:rFonts w:eastAsia="宋体"/>
      <w:sz w:val="28"/>
      <w:lang w:val="en-US" w:eastAsia="zh-CN" w:bidi="ar-SA"/>
    </w:rPr>
  </w:style>
  <w:style w:type="character" w:customStyle="1" w:styleId="size13">
    <w:name w:val="size13"/>
    <w:basedOn w:val="a7"/>
    <w:rsid w:val="005A3CE2"/>
  </w:style>
  <w:style w:type="character" w:customStyle="1" w:styleId="Charf4">
    <w:name w:val="中大正文 Char"/>
    <w:link w:val="afff1"/>
    <w:qFormat/>
    <w:rsid w:val="0066593C"/>
    <w:rPr>
      <w:rFonts w:ascii="宋体" w:hAnsi="宋体"/>
      <w:sz w:val="24"/>
      <w:szCs w:val="24"/>
      <w:lang w:val="zh-CN"/>
    </w:rPr>
  </w:style>
  <w:style w:type="paragraph" w:customStyle="1" w:styleId="afff1">
    <w:name w:val="中大正文"/>
    <w:basedOn w:val="a6"/>
    <w:link w:val="Charf4"/>
    <w:qFormat/>
    <w:rsid w:val="0066593C"/>
    <w:pPr>
      <w:autoSpaceDE w:val="0"/>
      <w:autoSpaceDN w:val="0"/>
      <w:adjustRightInd w:val="0"/>
      <w:ind w:firstLineChars="200" w:firstLine="480"/>
    </w:pPr>
    <w:rPr>
      <w:rFonts w:ascii="宋体" w:hAnsi="宋体"/>
      <w:color w:val="auto"/>
      <w:kern w:val="0"/>
      <w:lang w:val="zh-CN"/>
    </w:rPr>
  </w:style>
  <w:style w:type="character" w:customStyle="1" w:styleId="1CharChar0">
    <w:name w:val="正文1 Char Char"/>
    <w:basedOn w:val="a7"/>
    <w:qFormat/>
    <w:rsid w:val="0066593C"/>
    <w:rPr>
      <w:rFonts w:eastAsia="楷体_GB2312"/>
      <w:sz w:val="32"/>
      <w:lang w:val="en-US" w:eastAsia="zh-CN" w:bidi="ar-SA"/>
    </w:rPr>
  </w:style>
  <w:style w:type="character" w:customStyle="1" w:styleId="1Char">
    <w:name w:val="标题 1 Char"/>
    <w:aliases w:val="Head 1wsa Char,一、 Char,h1 Char,标题2 Char,Part Char,'Document Char,1.标题 1 Char,标1 Char,章节标题 Char,-*+ Char,章标题 1 Char,文章标题 Char,1st level Char,Section Head Char,l1 Char,章 Char,b1 Char,H1 Char,1标题 1 Char,heading 1 Char,Heading 1 (NN) Char,MB1 Char"/>
    <w:basedOn w:val="a7"/>
    <w:link w:val="15"/>
    <w:qFormat/>
    <w:rsid w:val="00712FEF"/>
    <w:rPr>
      <w:rFonts w:ascii="仿宋_GB2312" w:eastAsia="仿宋_GB2312" w:hAnsi="仿宋_GB2312"/>
      <w:b/>
      <w:bCs/>
      <w:color w:val="000000"/>
      <w:kern w:val="2"/>
      <w:sz w:val="44"/>
      <w:szCs w:val="52"/>
    </w:rPr>
  </w:style>
  <w:style w:type="character" w:customStyle="1" w:styleId="5Char">
    <w:name w:val="标题 5 Char"/>
    <w:aliases w:val="标题4. Char,标题1.1.1.1.1 Char1,表标题，表标题 Char,标题 5，表标题 Char,mxHeading5 Char,新 5 Char,Block Label Char,Paragraph Char,五 Char,一 Char,口 Char,h5 Char,Second Subheading Char,dash Char,ds Char,dd Char,PIM 5 Char,heading 5 Char,l5+toc5 Char,l5 Char"/>
    <w:basedOn w:val="a7"/>
    <w:link w:val="50"/>
    <w:qFormat/>
    <w:rsid w:val="00712FEF"/>
    <w:rPr>
      <w:rFonts w:ascii="Cambria" w:hAnsi="Cambria"/>
      <w:b/>
      <w:bCs/>
      <w:kern w:val="2"/>
      <w:sz w:val="24"/>
      <w:szCs w:val="28"/>
    </w:rPr>
  </w:style>
  <w:style w:type="character" w:customStyle="1" w:styleId="6Char">
    <w:name w:val="标题 6 Char"/>
    <w:aliases w:val="H6 Char,标题1.1.1.1.1.1 Char,图标题 Char,标题 6，图标题 Char,h6 Char,Third Subheading Char,PIM 6 Char,l6 Char,hsm Char,submodule heading Char,（1） Char,标题 77 Char,Bullet (Single Lines) Char,L6 Char,无节 Char,标题8 Char,标题6，6级标题，小四中宋粗，无序号 Char,H61 Char"/>
    <w:basedOn w:val="a7"/>
    <w:qFormat/>
    <w:rsid w:val="00712FEF"/>
    <w:rPr>
      <w:rFonts w:asciiTheme="majorHAnsi" w:eastAsiaTheme="majorEastAsia" w:hAnsiTheme="majorHAnsi" w:cstheme="majorBidi"/>
      <w:b/>
      <w:bCs/>
      <w:color w:val="000000"/>
      <w:kern w:val="2"/>
      <w:sz w:val="24"/>
      <w:szCs w:val="24"/>
    </w:rPr>
  </w:style>
  <w:style w:type="character" w:customStyle="1" w:styleId="7Char">
    <w:name w:val="标题 7 Char"/>
    <w:aliases w:val="标题 7 表1 Char2,标题 7，图题 Char2,无节条 Char Char Char1,标7 Char1,标题 7表内5号 Char2,无级项 Char2,项目文件 Char4,H7 Char2,H71 Char2,. [(1)] Char1,标题 7表内5号1 Char1,标题 7表内5号2 Char1,标题 7表内5号11 Char1,标题 7表内5号3 Char1,标题 7表内5号12 Char1"/>
    <w:basedOn w:val="a7"/>
    <w:qFormat/>
    <w:rsid w:val="00712FEF"/>
    <w:rPr>
      <w:rFonts w:ascii="Times New Roman" w:hAnsi="Times New Roman"/>
      <w:b/>
      <w:bCs/>
      <w:color w:val="000000"/>
      <w:kern w:val="2"/>
      <w:sz w:val="24"/>
      <w:szCs w:val="24"/>
    </w:rPr>
  </w:style>
  <w:style w:type="character" w:customStyle="1" w:styleId="8Char">
    <w:name w:val="标题 8 Char"/>
    <w:aliases w:val="目标题 1) Char,无节款 Char,图 Char,标题8--表题 Char,H8 Char,. [(a)] Char,注1 Char,无节款1 Char,目标题 1)1 Char,注2 Char,无节款2 Char,目标题 1)2 Char,注3 Char,无节款3 Char,目标题 1)3 Char,注4 Char,无节款4 Char,目标题 1)4 Char,注5 Char,无节款5 Char,目标题 1)5 Char,注6 Char,无节款6 Char,注7 Char"/>
    <w:basedOn w:val="a7"/>
    <w:qFormat/>
    <w:rsid w:val="00712FEF"/>
    <w:rPr>
      <w:rFonts w:asciiTheme="majorHAnsi" w:eastAsiaTheme="majorEastAsia" w:hAnsiTheme="majorHAnsi" w:cstheme="majorBidi"/>
      <w:color w:val="000000"/>
      <w:kern w:val="2"/>
      <w:sz w:val="24"/>
      <w:szCs w:val="24"/>
    </w:rPr>
  </w:style>
  <w:style w:type="character" w:customStyle="1" w:styleId="9Char">
    <w:name w:val="标题 9 Char"/>
    <w:aliases w:val="干标题(a) Char,table Char,PIM 9 Char,附件 Char,App Heading Char,无节项 Char,H9 Char,. [(iii)] Char,干标题(a)1 Char,干标题(a)2 Char,干标题(a)3 Char,干标题(a)4 Char,干标题(a)5 Char,干标题(a)6 Char,干标题(a)7 Char,干标题(a)8 Char,干标题(a)11 Char,干标题(a)21 Char,干标题(a)31 Char"/>
    <w:basedOn w:val="a7"/>
    <w:qFormat/>
    <w:rsid w:val="00712FEF"/>
    <w:rPr>
      <w:rFonts w:asciiTheme="majorHAnsi" w:eastAsiaTheme="majorEastAsia" w:hAnsiTheme="majorHAnsi" w:cstheme="majorBidi"/>
      <w:color w:val="000000"/>
      <w:kern w:val="2"/>
      <w:sz w:val="21"/>
      <w:szCs w:val="21"/>
    </w:rPr>
  </w:style>
  <w:style w:type="paragraph" w:customStyle="1" w:styleId="afff2">
    <w:name w:val="中大表格标题"/>
    <w:basedOn w:val="a6"/>
    <w:link w:val="Charf5"/>
    <w:qFormat/>
    <w:rsid w:val="00712FEF"/>
    <w:pPr>
      <w:spacing w:beforeLines="50" w:before="120" w:line="240" w:lineRule="auto"/>
      <w:jc w:val="center"/>
    </w:pPr>
    <w:rPr>
      <w:b/>
      <w:bCs/>
      <w:color w:val="auto"/>
      <w:kern w:val="0"/>
      <w:szCs w:val="20"/>
      <w:lang w:val="x-none" w:eastAsia="x-none"/>
    </w:rPr>
  </w:style>
  <w:style w:type="character" w:customStyle="1" w:styleId="Charf5">
    <w:name w:val="中大表格标题 Char"/>
    <w:link w:val="afff2"/>
    <w:qFormat/>
    <w:rsid w:val="00712FEF"/>
    <w:rPr>
      <w:rFonts w:ascii="Times New Roman" w:hAnsi="Times New Roman"/>
      <w:b/>
      <w:bCs/>
      <w:sz w:val="24"/>
      <w:lang w:val="x-none" w:eastAsia="x-none"/>
    </w:rPr>
  </w:style>
  <w:style w:type="paragraph" w:styleId="afff3">
    <w:name w:val="caption"/>
    <w:aliases w:val=" Char,题注 Char1 Char1,题注 Char1 Char Char Char Char,题注 Char Char Char Char Char Char,题注 Char1 Char Char,题注 Char Char Char Char,题注 Char Char1 Char,题注 Char Char1 Char Char Char,题注 Char2 Char Char,题注 Char1 Char1 Char1 Char Char,题注 C"/>
    <w:basedOn w:val="a6"/>
    <w:next w:val="a6"/>
    <w:link w:val="Char20"/>
    <w:unhideWhenUsed/>
    <w:qFormat/>
    <w:rsid w:val="00712FEF"/>
    <w:pPr>
      <w:spacing w:line="240" w:lineRule="auto"/>
    </w:pPr>
    <w:rPr>
      <w:rFonts w:ascii="Cambria" w:eastAsia="黑体" w:hAnsi="Cambria"/>
      <w:color w:val="auto"/>
      <w:sz w:val="20"/>
      <w:szCs w:val="20"/>
    </w:rPr>
  </w:style>
  <w:style w:type="character" w:styleId="afff4">
    <w:name w:val="Subtle Emphasis"/>
    <w:qFormat/>
    <w:rsid w:val="00712FEF"/>
    <w:rPr>
      <w:b/>
      <w:sz w:val="24"/>
      <w:szCs w:val="24"/>
    </w:rPr>
  </w:style>
  <w:style w:type="paragraph" w:customStyle="1" w:styleId="13">
    <w:name w:val="中大1"/>
    <w:link w:val="1Char1"/>
    <w:qFormat/>
    <w:rsid w:val="00712FEF"/>
    <w:pPr>
      <w:numPr>
        <w:numId w:val="5"/>
      </w:numPr>
      <w:spacing w:beforeLines="50" w:before="156" w:afterLines="50" w:after="156" w:line="360" w:lineRule="auto"/>
      <w:jc w:val="center"/>
      <w:outlineLvl w:val="0"/>
    </w:pPr>
    <w:rPr>
      <w:rFonts w:ascii="宋体" w:eastAsia="黑体" w:hAnsi="宋体"/>
      <w:b/>
      <w:kern w:val="2"/>
      <w:sz w:val="44"/>
      <w:szCs w:val="22"/>
    </w:rPr>
  </w:style>
  <w:style w:type="character" w:customStyle="1" w:styleId="1Char1">
    <w:name w:val="中大1 Char"/>
    <w:link w:val="13"/>
    <w:qFormat/>
    <w:rsid w:val="00712FEF"/>
    <w:rPr>
      <w:rFonts w:ascii="宋体" w:eastAsia="黑体" w:hAnsi="宋体"/>
      <w:b/>
      <w:kern w:val="2"/>
      <w:sz w:val="44"/>
      <w:szCs w:val="22"/>
    </w:rPr>
  </w:style>
  <w:style w:type="paragraph" w:customStyle="1" w:styleId="20">
    <w:name w:val="中大2"/>
    <w:link w:val="2Char3"/>
    <w:qFormat/>
    <w:rsid w:val="00712FEF"/>
    <w:pPr>
      <w:numPr>
        <w:ilvl w:val="1"/>
        <w:numId w:val="5"/>
      </w:numPr>
      <w:spacing w:afterLines="50" w:after="156"/>
      <w:outlineLvl w:val="1"/>
    </w:pPr>
    <w:rPr>
      <w:rFonts w:ascii="宋体" w:eastAsia="黑体" w:hAnsi="宋体"/>
      <w:b/>
      <w:kern w:val="2"/>
      <w:sz w:val="32"/>
      <w:szCs w:val="22"/>
    </w:rPr>
  </w:style>
  <w:style w:type="character" w:customStyle="1" w:styleId="2Char3">
    <w:name w:val="中大2 Char"/>
    <w:link w:val="20"/>
    <w:qFormat/>
    <w:rsid w:val="00712FEF"/>
    <w:rPr>
      <w:rFonts w:ascii="宋体" w:eastAsia="黑体" w:hAnsi="宋体"/>
      <w:b/>
      <w:kern w:val="2"/>
      <w:sz w:val="32"/>
      <w:szCs w:val="22"/>
    </w:rPr>
  </w:style>
  <w:style w:type="paragraph" w:customStyle="1" w:styleId="3">
    <w:name w:val="中大3"/>
    <w:link w:val="3Char2"/>
    <w:qFormat/>
    <w:rsid w:val="00712FEF"/>
    <w:pPr>
      <w:numPr>
        <w:ilvl w:val="2"/>
        <w:numId w:val="5"/>
      </w:numPr>
      <w:spacing w:afterLines="50" w:after="156" w:line="360" w:lineRule="auto"/>
      <w:outlineLvl w:val="2"/>
    </w:pPr>
    <w:rPr>
      <w:rFonts w:ascii="黑体" w:eastAsia="黑体" w:hAnsi="宋体"/>
      <w:b/>
      <w:kern w:val="2"/>
      <w:sz w:val="28"/>
      <w:szCs w:val="22"/>
    </w:rPr>
  </w:style>
  <w:style w:type="character" w:customStyle="1" w:styleId="3Char2">
    <w:name w:val="中大3 Char"/>
    <w:link w:val="3"/>
    <w:qFormat/>
    <w:rsid w:val="00712FEF"/>
    <w:rPr>
      <w:rFonts w:ascii="黑体" w:eastAsia="黑体" w:hAnsi="宋体"/>
      <w:b/>
      <w:kern w:val="2"/>
      <w:sz w:val="28"/>
      <w:szCs w:val="22"/>
    </w:rPr>
  </w:style>
  <w:style w:type="paragraph" w:customStyle="1" w:styleId="40">
    <w:name w:val="中大4"/>
    <w:basedOn w:val="affa"/>
    <w:link w:val="4Char0"/>
    <w:qFormat/>
    <w:rsid w:val="00712FEF"/>
    <w:pPr>
      <w:numPr>
        <w:ilvl w:val="3"/>
        <w:numId w:val="5"/>
      </w:numPr>
      <w:spacing w:afterLines="50" w:after="156"/>
      <w:ind w:left="426" w:firstLineChars="0" w:firstLine="0"/>
      <w:jc w:val="left"/>
      <w:outlineLvl w:val="3"/>
    </w:pPr>
    <w:rPr>
      <w:rFonts w:ascii="黑体" w:eastAsia="黑体" w:hAnsi="宋体"/>
      <w:b/>
      <w:color w:val="auto"/>
      <w:szCs w:val="22"/>
    </w:rPr>
  </w:style>
  <w:style w:type="character" w:customStyle="1" w:styleId="4Char0">
    <w:name w:val="中大4 Char"/>
    <w:link w:val="40"/>
    <w:qFormat/>
    <w:rsid w:val="00712FEF"/>
    <w:rPr>
      <w:rFonts w:ascii="黑体" w:eastAsia="黑体" w:hAnsi="宋体"/>
      <w:b/>
      <w:kern w:val="2"/>
      <w:sz w:val="24"/>
      <w:szCs w:val="22"/>
    </w:rPr>
  </w:style>
  <w:style w:type="paragraph" w:customStyle="1" w:styleId="18">
    <w:name w:val="列出段落1"/>
    <w:basedOn w:val="a6"/>
    <w:qFormat/>
    <w:rsid w:val="00712FEF"/>
    <w:pPr>
      <w:ind w:firstLineChars="200" w:firstLine="420"/>
      <w:jc w:val="left"/>
    </w:pPr>
    <w:rPr>
      <w:color w:val="auto"/>
    </w:rPr>
  </w:style>
  <w:style w:type="paragraph" w:customStyle="1" w:styleId="02">
    <w:name w:val="02章"/>
    <w:basedOn w:val="a6"/>
    <w:qFormat/>
    <w:rsid w:val="00712FEF"/>
    <w:pPr>
      <w:spacing w:before="120" w:after="120" w:line="480" w:lineRule="auto"/>
      <w:jc w:val="center"/>
      <w:outlineLvl w:val="1"/>
    </w:pPr>
    <w:rPr>
      <w:rFonts w:eastAsia="黑体"/>
      <w:color w:val="auto"/>
      <w:spacing w:val="20"/>
      <w:sz w:val="28"/>
      <w:szCs w:val="20"/>
    </w:rPr>
  </w:style>
  <w:style w:type="paragraph" w:customStyle="1" w:styleId="030">
    <w:name w:val="03节"/>
    <w:basedOn w:val="a6"/>
    <w:qFormat/>
    <w:rsid w:val="00712FEF"/>
    <w:pPr>
      <w:spacing w:before="120" w:after="120"/>
      <w:jc w:val="center"/>
      <w:outlineLvl w:val="2"/>
    </w:pPr>
    <w:rPr>
      <w:rFonts w:eastAsia="黑体"/>
      <w:color w:val="auto"/>
      <w:spacing w:val="2"/>
      <w:szCs w:val="20"/>
    </w:rPr>
  </w:style>
  <w:style w:type="paragraph" w:customStyle="1" w:styleId="04">
    <w:name w:val="04条"/>
    <w:basedOn w:val="a6"/>
    <w:qFormat/>
    <w:rsid w:val="00712FEF"/>
    <w:pPr>
      <w:spacing w:before="60" w:after="60"/>
      <w:outlineLvl w:val="3"/>
    </w:pPr>
    <w:rPr>
      <w:color w:val="auto"/>
      <w:szCs w:val="20"/>
    </w:rPr>
  </w:style>
  <w:style w:type="paragraph" w:customStyle="1" w:styleId="05">
    <w:name w:val="05子条"/>
    <w:basedOn w:val="a6"/>
    <w:qFormat/>
    <w:rsid w:val="00712FEF"/>
    <w:pPr>
      <w:spacing w:before="60" w:after="60"/>
      <w:outlineLvl w:val="4"/>
    </w:pPr>
    <w:rPr>
      <w:color w:val="auto"/>
      <w:szCs w:val="20"/>
    </w:rPr>
  </w:style>
  <w:style w:type="paragraph" w:customStyle="1" w:styleId="07">
    <w:name w:val="07子目"/>
    <w:basedOn w:val="a6"/>
    <w:qFormat/>
    <w:rsid w:val="00712FEF"/>
    <w:pPr>
      <w:spacing w:before="60" w:after="60"/>
    </w:pPr>
    <w:rPr>
      <w:color w:val="auto"/>
      <w:szCs w:val="20"/>
    </w:rPr>
  </w:style>
  <w:style w:type="paragraph" w:customStyle="1" w:styleId="5">
    <w:name w:val="5级标题"/>
    <w:basedOn w:val="a6"/>
    <w:qFormat/>
    <w:rsid w:val="00712FEF"/>
    <w:pPr>
      <w:numPr>
        <w:numId w:val="6"/>
      </w:numPr>
      <w:jc w:val="left"/>
    </w:pPr>
    <w:rPr>
      <w:color w:val="auto"/>
      <w:szCs w:val="22"/>
    </w:rPr>
  </w:style>
  <w:style w:type="table" w:customStyle="1" w:styleId="lotus">
    <w:name w:val="lotus"/>
    <w:basedOn w:val="a8"/>
    <w:uiPriority w:val="99"/>
    <w:qFormat/>
    <w:rsid w:val="00712FEF"/>
    <w:pPr>
      <w:jc w:val="center"/>
    </w:pPr>
    <w:rPr>
      <w:rFonts w:ascii="Times New Roman" w:hAnsi="Times New Roman"/>
      <w:sz w:val="21"/>
    </w:rPr>
    <w:tblPr>
      <w:tblBorders>
        <w:top w:val="double" w:sz="4" w:space="0" w:color="auto"/>
        <w:bottom w:val="double" w:sz="4" w:space="0" w:color="auto"/>
        <w:insideH w:val="single" w:sz="4" w:space="0" w:color="auto"/>
        <w:insideV w:val="single" w:sz="4" w:space="0" w:color="auto"/>
      </w:tblBorders>
    </w:tblPr>
    <w:tcPr>
      <w:vAlign w:val="center"/>
    </w:tcPr>
  </w:style>
  <w:style w:type="character" w:customStyle="1" w:styleId="lemmatitleh1">
    <w:name w:val="lemmatitleh1"/>
    <w:qFormat/>
    <w:rsid w:val="00712FEF"/>
  </w:style>
  <w:style w:type="character" w:customStyle="1" w:styleId="Charf6">
    <w:name w:val="表格文字 Char"/>
    <w:qFormat/>
    <w:rsid w:val="00712FEF"/>
    <w:rPr>
      <w:rFonts w:ascii="宋体" w:hAnsi="宋体" w:cs="宋体"/>
      <w:color w:val="000000"/>
      <w:kern w:val="2"/>
      <w:sz w:val="21"/>
      <w:szCs w:val="24"/>
    </w:rPr>
  </w:style>
  <w:style w:type="table" w:customStyle="1" w:styleId="111">
    <w:name w:val="样式11"/>
    <w:basedOn w:val="a8"/>
    <w:uiPriority w:val="99"/>
    <w:qFormat/>
    <w:rsid w:val="00712FEF"/>
    <w:rPr>
      <w:rFonts w:eastAsia="Times New Roman"/>
      <w:kern w:val="2"/>
      <w:sz w:val="21"/>
      <w:szCs w:val="22"/>
    </w:rPr>
    <w:tblPr>
      <w:tblBorders>
        <w:top w:val="double" w:sz="4" w:space="0" w:color="auto"/>
        <w:bottom w:val="double" w:sz="4" w:space="0" w:color="auto"/>
        <w:insideH w:val="single" w:sz="4" w:space="0" w:color="auto"/>
        <w:insideV w:val="single" w:sz="4" w:space="0" w:color="auto"/>
      </w:tblBorders>
    </w:tblPr>
  </w:style>
  <w:style w:type="table" w:customStyle="1" w:styleId="19">
    <w:name w:val="网格型1"/>
    <w:basedOn w:val="a8"/>
    <w:qFormat/>
    <w:rsid w:val="00712FEF"/>
    <w:rPr>
      <w:rFonts w:ascii="Times New Roman" w:hAnsi="Times New Roman"/>
    </w:rPr>
    <w:tblPr>
      <w:tblBorders>
        <w:top w:val="double" w:sz="4" w:space="0" w:color="auto"/>
        <w:bottom w:val="double" w:sz="4" w:space="0" w:color="auto"/>
        <w:insideH w:val="single" w:sz="4" w:space="0" w:color="auto"/>
        <w:insideV w:val="single" w:sz="4" w:space="0" w:color="auto"/>
      </w:tblBorders>
    </w:tblPr>
  </w:style>
  <w:style w:type="character" w:customStyle="1" w:styleId="apple-converted-space">
    <w:name w:val="apple-converted-space"/>
    <w:qFormat/>
    <w:rsid w:val="00712FEF"/>
  </w:style>
  <w:style w:type="paragraph" w:customStyle="1" w:styleId="CharCharChar1CharCharCharChar1">
    <w:name w:val="Char Char Char1 Char Char Char Char1"/>
    <w:aliases w:val="标题-3 Char Char Char Char Char Char,标题 3 Char Char Char Char Char Char Char,条标题 Char Char Char Char Char Char,Char Char Char Char Char1 Char Char Char Char1"/>
    <w:basedOn w:val="a6"/>
    <w:qFormat/>
    <w:rsid w:val="00712FEF"/>
    <w:pPr>
      <w:ind w:firstLineChars="200" w:firstLine="200"/>
      <w:jc w:val="left"/>
    </w:pPr>
    <w:rPr>
      <w:color w:val="auto"/>
      <w:szCs w:val="20"/>
    </w:rPr>
  </w:style>
  <w:style w:type="paragraph" w:styleId="HTML">
    <w:name w:val="HTML Preformatted"/>
    <w:aliases w:val="HTML 预先格式化"/>
    <w:basedOn w:val="a6"/>
    <w:link w:val="HTMLChar"/>
    <w:qFormat/>
    <w:rsid w:val="00712FE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Chars="200" w:firstLine="200"/>
      <w:jc w:val="left"/>
    </w:pPr>
    <w:rPr>
      <w:rFonts w:ascii="宋体" w:hAnsi="宋体" w:cs="宋体"/>
      <w:color w:val="auto"/>
      <w:kern w:val="0"/>
    </w:rPr>
  </w:style>
  <w:style w:type="character" w:customStyle="1" w:styleId="HTMLChar">
    <w:name w:val="HTML 预设格式 Char"/>
    <w:aliases w:val="HTML 预先格式化 Char"/>
    <w:basedOn w:val="a7"/>
    <w:link w:val="HTML"/>
    <w:qFormat/>
    <w:rsid w:val="00712FEF"/>
    <w:rPr>
      <w:rFonts w:ascii="宋体" w:hAnsi="宋体" w:cs="宋体"/>
      <w:sz w:val="24"/>
      <w:szCs w:val="24"/>
    </w:rPr>
  </w:style>
  <w:style w:type="character" w:customStyle="1" w:styleId="apple-style-span">
    <w:name w:val="apple-style-span"/>
    <w:qFormat/>
    <w:rsid w:val="00712FEF"/>
    <w:rPr>
      <w:rFonts w:cs="Times New Roman"/>
    </w:rPr>
  </w:style>
  <w:style w:type="paragraph" w:styleId="afff5">
    <w:name w:val="Date"/>
    <w:aliases w:val="图题"/>
    <w:basedOn w:val="a6"/>
    <w:next w:val="a6"/>
    <w:link w:val="Charf7"/>
    <w:qFormat/>
    <w:rsid w:val="00712FEF"/>
    <w:pPr>
      <w:ind w:leftChars="2500" w:left="100" w:firstLineChars="200" w:firstLine="200"/>
      <w:jc w:val="left"/>
    </w:pPr>
    <w:rPr>
      <w:color w:val="auto"/>
    </w:rPr>
  </w:style>
  <w:style w:type="character" w:customStyle="1" w:styleId="Charf7">
    <w:name w:val="日期 Char"/>
    <w:aliases w:val="图题 Char"/>
    <w:basedOn w:val="a7"/>
    <w:link w:val="afff5"/>
    <w:qFormat/>
    <w:rsid w:val="00712FEF"/>
    <w:rPr>
      <w:rFonts w:ascii="Times New Roman" w:hAnsi="Times New Roman"/>
      <w:kern w:val="2"/>
      <w:sz w:val="24"/>
      <w:szCs w:val="24"/>
    </w:rPr>
  </w:style>
  <w:style w:type="paragraph" w:styleId="afff6">
    <w:name w:val="footnote text"/>
    <w:basedOn w:val="a6"/>
    <w:link w:val="Charf8"/>
    <w:qFormat/>
    <w:rsid w:val="00712FEF"/>
    <w:pPr>
      <w:snapToGrid w:val="0"/>
      <w:ind w:firstLineChars="200" w:firstLine="200"/>
      <w:jc w:val="left"/>
    </w:pPr>
    <w:rPr>
      <w:color w:val="auto"/>
      <w:sz w:val="18"/>
      <w:szCs w:val="18"/>
    </w:rPr>
  </w:style>
  <w:style w:type="character" w:customStyle="1" w:styleId="Charf8">
    <w:name w:val="脚注文本 Char"/>
    <w:basedOn w:val="a7"/>
    <w:link w:val="afff6"/>
    <w:qFormat/>
    <w:rsid w:val="00712FEF"/>
    <w:rPr>
      <w:rFonts w:ascii="Times New Roman" w:hAnsi="Times New Roman"/>
      <w:kern w:val="2"/>
      <w:sz w:val="18"/>
      <w:szCs w:val="18"/>
    </w:rPr>
  </w:style>
  <w:style w:type="character" w:styleId="afff7">
    <w:name w:val="footnote reference"/>
    <w:qFormat/>
    <w:rsid w:val="00712FEF"/>
    <w:rPr>
      <w:vertAlign w:val="superscript"/>
    </w:rPr>
  </w:style>
  <w:style w:type="paragraph" w:styleId="afff8">
    <w:name w:val="endnote text"/>
    <w:basedOn w:val="a6"/>
    <w:link w:val="Charf9"/>
    <w:qFormat/>
    <w:rsid w:val="00712FEF"/>
    <w:pPr>
      <w:snapToGrid w:val="0"/>
      <w:ind w:firstLineChars="200" w:firstLine="200"/>
      <w:jc w:val="left"/>
    </w:pPr>
    <w:rPr>
      <w:color w:val="auto"/>
    </w:rPr>
  </w:style>
  <w:style w:type="character" w:customStyle="1" w:styleId="Charf9">
    <w:name w:val="尾注文本 Char"/>
    <w:basedOn w:val="a7"/>
    <w:link w:val="afff8"/>
    <w:rsid w:val="00712FEF"/>
    <w:rPr>
      <w:rFonts w:ascii="Times New Roman" w:hAnsi="Times New Roman"/>
      <w:kern w:val="2"/>
      <w:sz w:val="24"/>
      <w:szCs w:val="24"/>
    </w:rPr>
  </w:style>
  <w:style w:type="paragraph" w:customStyle="1" w:styleId="1a">
    <w:name w:val="无间隔1"/>
    <w:qFormat/>
    <w:rsid w:val="00712FEF"/>
    <w:pPr>
      <w:widowControl w:val="0"/>
      <w:ind w:firstLineChars="200" w:firstLine="200"/>
    </w:pPr>
    <w:rPr>
      <w:rFonts w:ascii="Times New Roman" w:hAnsi="Times New Roman"/>
      <w:kern w:val="2"/>
      <w:sz w:val="30"/>
      <w:szCs w:val="24"/>
    </w:rPr>
  </w:style>
  <w:style w:type="paragraph" w:customStyle="1" w:styleId="afff9">
    <w:name w:val="正文格式"/>
    <w:basedOn w:val="a6"/>
    <w:link w:val="Charfa"/>
    <w:qFormat/>
    <w:rsid w:val="00712FEF"/>
    <w:pPr>
      <w:ind w:firstLine="482"/>
    </w:pPr>
    <w:rPr>
      <w:rFonts w:ascii="宋体" w:hAnsi="宋体"/>
      <w:color w:val="auto"/>
      <w:kern w:val="0"/>
    </w:rPr>
  </w:style>
  <w:style w:type="character" w:customStyle="1" w:styleId="Charfa">
    <w:name w:val="正文格式 Char"/>
    <w:link w:val="afff9"/>
    <w:qFormat/>
    <w:locked/>
    <w:rsid w:val="00712FEF"/>
    <w:rPr>
      <w:rFonts w:ascii="宋体" w:hAnsi="宋体"/>
      <w:sz w:val="24"/>
      <w:szCs w:val="24"/>
    </w:rPr>
  </w:style>
  <w:style w:type="paragraph" w:customStyle="1" w:styleId="font5">
    <w:name w:val="font5"/>
    <w:basedOn w:val="a6"/>
    <w:qFormat/>
    <w:rsid w:val="00712FEF"/>
    <w:pPr>
      <w:widowControl/>
      <w:spacing w:before="100" w:beforeAutospacing="1" w:after="100" w:afterAutospacing="1" w:line="240" w:lineRule="auto"/>
      <w:jc w:val="left"/>
    </w:pPr>
    <w:rPr>
      <w:rFonts w:ascii="宋体" w:hAnsi="宋体" w:cs="宋体"/>
      <w:color w:val="auto"/>
      <w:kern w:val="0"/>
      <w:sz w:val="18"/>
      <w:szCs w:val="18"/>
    </w:rPr>
  </w:style>
  <w:style w:type="paragraph" w:customStyle="1" w:styleId="xl64">
    <w:name w:val="xl64"/>
    <w:basedOn w:val="a6"/>
    <w:qFormat/>
    <w:rsid w:val="00712F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5">
    <w:name w:val="xl65"/>
    <w:basedOn w:val="a6"/>
    <w:qFormat/>
    <w:rsid w:val="00712FEF"/>
    <w:pPr>
      <w:widowControl/>
      <w:pBdr>
        <w:top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6">
    <w:name w:val="xl66"/>
    <w:basedOn w:val="a6"/>
    <w:qFormat/>
    <w:rsid w:val="00712FEF"/>
    <w:pPr>
      <w:widowControl/>
      <w:pBdr>
        <w:left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7">
    <w:name w:val="xl67"/>
    <w:basedOn w:val="a6"/>
    <w:qFormat/>
    <w:rsid w:val="00712FEF"/>
    <w:pPr>
      <w:widowControl/>
      <w:pBdr>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8">
    <w:name w:val="xl68"/>
    <w:basedOn w:val="a6"/>
    <w:qFormat/>
    <w:rsid w:val="00712FEF"/>
    <w:pPr>
      <w:widowControl/>
      <w:pBdr>
        <w:top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69">
    <w:name w:val="xl69"/>
    <w:basedOn w:val="a6"/>
    <w:qFormat/>
    <w:rsid w:val="00712FEF"/>
    <w:pPr>
      <w:widowControl/>
      <w:pBdr>
        <w:left w:val="single" w:sz="8" w:space="0" w:color="auto"/>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customStyle="1" w:styleId="xl70">
    <w:name w:val="xl70"/>
    <w:basedOn w:val="a6"/>
    <w:qFormat/>
    <w:rsid w:val="00712FEF"/>
    <w:pPr>
      <w:widowControl/>
      <w:pBdr>
        <w:bottom w:val="single" w:sz="8" w:space="0" w:color="auto"/>
        <w:right w:val="single" w:sz="8" w:space="0" w:color="auto"/>
      </w:pBdr>
      <w:spacing w:before="100" w:beforeAutospacing="1" w:after="100" w:afterAutospacing="1" w:line="240" w:lineRule="auto"/>
      <w:jc w:val="left"/>
    </w:pPr>
    <w:rPr>
      <w:color w:val="auto"/>
      <w:kern w:val="0"/>
      <w:szCs w:val="30"/>
    </w:rPr>
  </w:style>
  <w:style w:type="paragraph" w:styleId="afffa">
    <w:name w:val="Document Map"/>
    <w:basedOn w:val="a6"/>
    <w:link w:val="Charfb"/>
    <w:qFormat/>
    <w:rsid w:val="00712FEF"/>
    <w:pPr>
      <w:ind w:firstLineChars="200" w:firstLine="200"/>
      <w:jc w:val="left"/>
    </w:pPr>
    <w:rPr>
      <w:rFonts w:ascii="宋体"/>
      <w:color w:val="auto"/>
      <w:sz w:val="18"/>
      <w:szCs w:val="18"/>
    </w:rPr>
  </w:style>
  <w:style w:type="character" w:customStyle="1" w:styleId="Charfb">
    <w:name w:val="文档结构图 Char"/>
    <w:basedOn w:val="a7"/>
    <w:link w:val="afffa"/>
    <w:qFormat/>
    <w:rsid w:val="00712FEF"/>
    <w:rPr>
      <w:rFonts w:ascii="宋体" w:hAnsi="Times New Roman"/>
      <w:kern w:val="2"/>
      <w:sz w:val="18"/>
      <w:szCs w:val="18"/>
    </w:rPr>
  </w:style>
  <w:style w:type="paragraph" w:styleId="afffb">
    <w:name w:val="Subtitle"/>
    <w:aliases w:val="南医表头"/>
    <w:basedOn w:val="a6"/>
    <w:next w:val="a6"/>
    <w:link w:val="Charfc"/>
    <w:qFormat/>
    <w:rsid w:val="00712FEF"/>
    <w:pPr>
      <w:spacing w:before="240" w:after="60" w:line="312" w:lineRule="auto"/>
      <w:ind w:firstLineChars="200" w:firstLine="200"/>
      <w:jc w:val="center"/>
      <w:outlineLvl w:val="1"/>
    </w:pPr>
    <w:rPr>
      <w:rFonts w:ascii="Cambria" w:hAnsi="Cambria"/>
      <w:b/>
      <w:bCs/>
      <w:color w:val="auto"/>
      <w:kern w:val="28"/>
      <w:sz w:val="32"/>
      <w:szCs w:val="32"/>
    </w:rPr>
  </w:style>
  <w:style w:type="character" w:customStyle="1" w:styleId="Charfc">
    <w:name w:val="副标题 Char"/>
    <w:aliases w:val="南医表头 Char"/>
    <w:basedOn w:val="a7"/>
    <w:link w:val="afffb"/>
    <w:qFormat/>
    <w:rsid w:val="00712FEF"/>
    <w:rPr>
      <w:rFonts w:ascii="Cambria" w:hAnsi="Cambria"/>
      <w:b/>
      <w:bCs/>
      <w:kern w:val="28"/>
      <w:sz w:val="32"/>
      <w:szCs w:val="32"/>
    </w:rPr>
  </w:style>
  <w:style w:type="paragraph" w:customStyle="1" w:styleId="1b">
    <w:name w:val="表格1"/>
    <w:basedOn w:val="a6"/>
    <w:link w:val="1Char10"/>
    <w:qFormat/>
    <w:rsid w:val="00712FEF"/>
    <w:pPr>
      <w:adjustRightInd w:val="0"/>
      <w:spacing w:after="120" w:line="20" w:lineRule="atLeast"/>
      <w:jc w:val="center"/>
      <w:textAlignment w:val="baseline"/>
    </w:pPr>
    <w:rPr>
      <w:rFonts w:ascii="仿宋体" w:cs="Arial Unicode MS"/>
      <w:kern w:val="0"/>
      <w:sz w:val="21"/>
      <w:szCs w:val="21"/>
    </w:rPr>
  </w:style>
  <w:style w:type="character" w:customStyle="1" w:styleId="1Char10">
    <w:name w:val="表格1 Char1"/>
    <w:link w:val="1b"/>
    <w:qFormat/>
    <w:locked/>
    <w:rsid w:val="00712FEF"/>
    <w:rPr>
      <w:rFonts w:ascii="仿宋体" w:hAnsi="Times New Roman" w:cs="Arial Unicode MS"/>
      <w:color w:val="000000"/>
      <w:sz w:val="21"/>
      <w:szCs w:val="21"/>
    </w:rPr>
  </w:style>
  <w:style w:type="paragraph" w:customStyle="1" w:styleId="TOC1">
    <w:name w:val="TOC 标题1"/>
    <w:basedOn w:val="15"/>
    <w:next w:val="a6"/>
    <w:qFormat/>
    <w:rsid w:val="00712FEF"/>
    <w:pPr>
      <w:keepNext/>
      <w:keepLines/>
      <w:widowControl/>
      <w:tabs>
        <w:tab w:val="left" w:pos="0"/>
      </w:tabs>
      <w:snapToGrid/>
      <w:spacing w:beforeLines="0" w:before="480" w:afterLines="0" w:after="0" w:line="276" w:lineRule="auto"/>
      <w:ind w:left="425"/>
      <w:outlineLvl w:val="9"/>
    </w:pPr>
    <w:rPr>
      <w:rFonts w:ascii="Cambria" w:eastAsia="宋体" w:hAnsi="Cambria"/>
      <w:color w:val="365F91"/>
      <w:kern w:val="0"/>
      <w:sz w:val="28"/>
      <w:szCs w:val="28"/>
    </w:rPr>
  </w:style>
  <w:style w:type="paragraph" w:styleId="1c">
    <w:name w:val="toc 1"/>
    <w:aliases w:val="王军波目录,目录,设计依据,目录 曹1,1.,表目录,一、水库淹没区概况"/>
    <w:basedOn w:val="a6"/>
    <w:next w:val="a6"/>
    <w:autoRedefine/>
    <w:uiPriority w:val="39"/>
    <w:qFormat/>
    <w:rsid w:val="00712FEF"/>
    <w:pPr>
      <w:ind w:firstLineChars="200" w:firstLine="200"/>
      <w:jc w:val="left"/>
    </w:pPr>
    <w:rPr>
      <w:color w:val="auto"/>
    </w:rPr>
  </w:style>
  <w:style w:type="paragraph" w:styleId="24">
    <w:name w:val="toc 2"/>
    <w:aliases w:val="二、水库淹没调查经过和方法"/>
    <w:basedOn w:val="a6"/>
    <w:next w:val="a6"/>
    <w:autoRedefine/>
    <w:uiPriority w:val="39"/>
    <w:qFormat/>
    <w:rsid w:val="00712FEF"/>
    <w:pPr>
      <w:tabs>
        <w:tab w:val="right" w:leader="dot" w:pos="8296"/>
      </w:tabs>
      <w:ind w:leftChars="177" w:left="425" w:firstLine="426"/>
      <w:jc w:val="left"/>
    </w:pPr>
    <w:rPr>
      <w:color w:val="auto"/>
    </w:rPr>
  </w:style>
  <w:style w:type="paragraph" w:styleId="34">
    <w:name w:val="toc 3"/>
    <w:basedOn w:val="a6"/>
    <w:next w:val="a6"/>
    <w:autoRedefine/>
    <w:uiPriority w:val="39"/>
    <w:qFormat/>
    <w:rsid w:val="00712FEF"/>
    <w:pPr>
      <w:ind w:leftChars="400" w:left="840" w:firstLineChars="200" w:firstLine="200"/>
      <w:jc w:val="left"/>
    </w:pPr>
    <w:rPr>
      <w:color w:val="auto"/>
    </w:rPr>
  </w:style>
  <w:style w:type="character" w:styleId="afffc">
    <w:name w:val="FollowedHyperlink"/>
    <w:aliases w:val="已访问的超链接,已访问的超级链接,已访问的超链接1"/>
    <w:uiPriority w:val="99"/>
    <w:unhideWhenUsed/>
    <w:qFormat/>
    <w:rsid w:val="00712FEF"/>
    <w:rPr>
      <w:color w:val="800080"/>
      <w:u w:val="single"/>
    </w:rPr>
  </w:style>
  <w:style w:type="paragraph" w:customStyle="1" w:styleId="xl71">
    <w:name w:val="xl71"/>
    <w:basedOn w:val="a6"/>
    <w:qFormat/>
    <w:rsid w:val="00712FEF"/>
    <w:pPr>
      <w:widowControl/>
      <w:pBdr>
        <w:bottom w:val="double" w:sz="6" w:space="0" w:color="auto"/>
        <w:right w:val="single" w:sz="8" w:space="0" w:color="auto"/>
      </w:pBdr>
      <w:spacing w:before="100" w:beforeAutospacing="1" w:after="100" w:afterAutospacing="1" w:line="240" w:lineRule="auto"/>
      <w:jc w:val="left"/>
      <w:textAlignment w:val="center"/>
    </w:pPr>
    <w:rPr>
      <w:color w:val="auto"/>
      <w:kern w:val="0"/>
      <w:sz w:val="30"/>
      <w:szCs w:val="30"/>
    </w:rPr>
  </w:style>
  <w:style w:type="paragraph" w:customStyle="1" w:styleId="xl73">
    <w:name w:val="xl73"/>
    <w:basedOn w:val="a6"/>
    <w:qFormat/>
    <w:rsid w:val="00712FEF"/>
    <w:pPr>
      <w:widowControl/>
      <w:pBdr>
        <w:top w:val="double" w:sz="6" w:space="0" w:color="auto"/>
        <w:bottom w:val="single" w:sz="8" w:space="0" w:color="auto"/>
        <w:right w:val="single" w:sz="8" w:space="0" w:color="auto"/>
      </w:pBdr>
      <w:spacing w:before="100" w:beforeAutospacing="1" w:after="100" w:afterAutospacing="1" w:line="240" w:lineRule="auto"/>
      <w:jc w:val="left"/>
      <w:textAlignment w:val="center"/>
    </w:pPr>
    <w:rPr>
      <w:color w:val="auto"/>
      <w:kern w:val="0"/>
      <w:sz w:val="30"/>
      <w:szCs w:val="30"/>
    </w:rPr>
  </w:style>
  <w:style w:type="paragraph" w:customStyle="1" w:styleId="xl74">
    <w:name w:val="xl74"/>
    <w:basedOn w:val="a6"/>
    <w:qFormat/>
    <w:rsid w:val="00712FEF"/>
    <w:pPr>
      <w:widowControl/>
      <w:pBdr>
        <w:bottom w:val="single" w:sz="8" w:space="0" w:color="auto"/>
        <w:right w:val="single" w:sz="8" w:space="0" w:color="auto"/>
      </w:pBdr>
      <w:spacing w:before="100" w:beforeAutospacing="1" w:after="100" w:afterAutospacing="1" w:line="240" w:lineRule="auto"/>
      <w:jc w:val="left"/>
      <w:textAlignment w:val="center"/>
    </w:pPr>
    <w:rPr>
      <w:color w:val="auto"/>
      <w:kern w:val="0"/>
      <w:sz w:val="30"/>
      <w:szCs w:val="30"/>
    </w:rPr>
  </w:style>
  <w:style w:type="paragraph" w:customStyle="1" w:styleId="xl75">
    <w:name w:val="xl75"/>
    <w:basedOn w:val="a6"/>
    <w:qFormat/>
    <w:rsid w:val="00712FEF"/>
    <w:pPr>
      <w:widowControl/>
      <w:pBdr>
        <w:bottom w:val="double" w:sz="6" w:space="0" w:color="auto"/>
        <w:right w:val="single" w:sz="8" w:space="0" w:color="auto"/>
      </w:pBdr>
      <w:spacing w:before="100" w:beforeAutospacing="1" w:after="100" w:afterAutospacing="1" w:line="240" w:lineRule="auto"/>
      <w:jc w:val="left"/>
      <w:textAlignment w:val="center"/>
    </w:pPr>
    <w:rPr>
      <w:color w:val="auto"/>
      <w:kern w:val="0"/>
      <w:sz w:val="30"/>
      <w:szCs w:val="30"/>
    </w:rPr>
  </w:style>
  <w:style w:type="paragraph" w:customStyle="1" w:styleId="xl76">
    <w:name w:val="xl76"/>
    <w:basedOn w:val="a6"/>
    <w:qFormat/>
    <w:rsid w:val="00712FEF"/>
    <w:pPr>
      <w:widowControl/>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xl77">
    <w:name w:val="xl77"/>
    <w:basedOn w:val="a6"/>
    <w:qFormat/>
    <w:rsid w:val="00712FEF"/>
    <w:pPr>
      <w:widowControl/>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宋体" w:hAnsi="宋体" w:cs="宋体"/>
      <w:b/>
      <w:bCs/>
      <w:kern w:val="0"/>
      <w:sz w:val="18"/>
      <w:szCs w:val="18"/>
    </w:rPr>
  </w:style>
  <w:style w:type="paragraph" w:customStyle="1" w:styleId="xl78">
    <w:name w:val="xl78"/>
    <w:basedOn w:val="a6"/>
    <w:qFormat/>
    <w:rsid w:val="00712FEF"/>
    <w:pPr>
      <w:widowControl/>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b/>
      <w:bCs/>
      <w:kern w:val="0"/>
      <w:sz w:val="18"/>
      <w:szCs w:val="18"/>
    </w:rPr>
  </w:style>
  <w:style w:type="paragraph" w:styleId="afffd">
    <w:name w:val="Title"/>
    <w:aliases w:val="标题1,南医标题4,（英）,南医三院标题,章标题(无序号)"/>
    <w:basedOn w:val="a6"/>
    <w:next w:val="a6"/>
    <w:link w:val="Charfd"/>
    <w:qFormat/>
    <w:rsid w:val="00712FEF"/>
    <w:pPr>
      <w:spacing w:before="240" w:after="60"/>
      <w:ind w:firstLineChars="200" w:firstLine="200"/>
      <w:jc w:val="center"/>
      <w:outlineLvl w:val="0"/>
    </w:pPr>
    <w:rPr>
      <w:rFonts w:ascii="Cambria" w:hAnsi="Cambria"/>
      <w:b/>
      <w:bCs/>
      <w:color w:val="auto"/>
      <w:sz w:val="32"/>
      <w:szCs w:val="32"/>
    </w:rPr>
  </w:style>
  <w:style w:type="character" w:customStyle="1" w:styleId="Charfd">
    <w:name w:val="标题 Char"/>
    <w:aliases w:val="标题1 Char,南医标题4 Char,（英） Char,南医三院标题 Char,章标题(无序号) Char"/>
    <w:basedOn w:val="a7"/>
    <w:link w:val="afffd"/>
    <w:qFormat/>
    <w:rsid w:val="00712FEF"/>
    <w:rPr>
      <w:rFonts w:ascii="Cambria" w:hAnsi="Cambria"/>
      <w:b/>
      <w:bCs/>
      <w:kern w:val="2"/>
      <w:sz w:val="32"/>
      <w:szCs w:val="32"/>
    </w:rPr>
  </w:style>
  <w:style w:type="paragraph" w:customStyle="1" w:styleId="CharCharCharCharCharChar">
    <w:name w:val="Char Char Char Char Char Char"/>
    <w:basedOn w:val="a6"/>
    <w:qFormat/>
    <w:rsid w:val="00712FEF"/>
    <w:pPr>
      <w:ind w:firstLineChars="200" w:firstLine="200"/>
    </w:pPr>
    <w:rPr>
      <w:rFonts w:ascii="宋体" w:hAnsi="宋体" w:cs="宋体"/>
      <w:color w:val="auto"/>
    </w:rPr>
  </w:style>
  <w:style w:type="paragraph" w:customStyle="1" w:styleId="1d">
    <w:name w:val="正缩1"/>
    <w:basedOn w:val="a6"/>
    <w:link w:val="1Char2"/>
    <w:qFormat/>
    <w:rsid w:val="00712FEF"/>
    <w:pPr>
      <w:widowControl/>
      <w:snapToGrid w:val="0"/>
      <w:spacing w:line="500" w:lineRule="exact"/>
      <w:ind w:firstLine="567"/>
    </w:pPr>
    <w:rPr>
      <w:rFonts w:ascii="仿宋_GB2312" w:eastAsia="仿宋_GB2312" w:hAnsi="宋体" w:cs="宋体"/>
      <w:snapToGrid w:val="0"/>
      <w:color w:val="auto"/>
      <w:kern w:val="0"/>
      <w:sz w:val="28"/>
      <w:szCs w:val="28"/>
    </w:rPr>
  </w:style>
  <w:style w:type="character" w:customStyle="1" w:styleId="1Char2">
    <w:name w:val="正缩1 Char"/>
    <w:link w:val="1d"/>
    <w:qFormat/>
    <w:rsid w:val="00712FEF"/>
    <w:rPr>
      <w:rFonts w:ascii="仿宋_GB2312" w:eastAsia="仿宋_GB2312" w:hAnsi="宋体" w:cs="宋体"/>
      <w:snapToGrid w:val="0"/>
      <w:sz w:val="28"/>
      <w:szCs w:val="28"/>
    </w:rPr>
  </w:style>
  <w:style w:type="paragraph" w:customStyle="1" w:styleId="xl31">
    <w:name w:val="xl31"/>
    <w:basedOn w:val="a6"/>
    <w:qFormat/>
    <w:rsid w:val="00712FEF"/>
    <w:pPr>
      <w:widowControl/>
      <w:spacing w:before="100" w:beforeAutospacing="1" w:after="100" w:afterAutospacing="1"/>
      <w:jc w:val="center"/>
    </w:pPr>
    <w:rPr>
      <w:color w:val="auto"/>
      <w:kern w:val="0"/>
    </w:rPr>
  </w:style>
  <w:style w:type="paragraph" w:styleId="42">
    <w:name w:val="toc 4"/>
    <w:basedOn w:val="a6"/>
    <w:next w:val="a6"/>
    <w:autoRedefine/>
    <w:uiPriority w:val="39"/>
    <w:unhideWhenUsed/>
    <w:qFormat/>
    <w:rsid w:val="00712FEF"/>
    <w:pPr>
      <w:spacing w:line="240" w:lineRule="auto"/>
      <w:ind w:leftChars="600" w:left="1260"/>
    </w:pPr>
    <w:rPr>
      <w:rFonts w:ascii="Calibri" w:hAnsi="Calibri"/>
      <w:color w:val="auto"/>
      <w:sz w:val="21"/>
      <w:szCs w:val="22"/>
    </w:rPr>
  </w:style>
  <w:style w:type="paragraph" w:styleId="51">
    <w:name w:val="toc 5"/>
    <w:basedOn w:val="a6"/>
    <w:next w:val="a6"/>
    <w:autoRedefine/>
    <w:uiPriority w:val="39"/>
    <w:unhideWhenUsed/>
    <w:qFormat/>
    <w:rsid w:val="00712FEF"/>
    <w:pPr>
      <w:spacing w:line="240" w:lineRule="auto"/>
      <w:ind w:leftChars="800" w:left="1680"/>
    </w:pPr>
    <w:rPr>
      <w:rFonts w:ascii="Calibri" w:hAnsi="Calibri"/>
      <w:color w:val="auto"/>
      <w:sz w:val="21"/>
      <w:szCs w:val="22"/>
    </w:rPr>
  </w:style>
  <w:style w:type="paragraph" w:styleId="60">
    <w:name w:val="toc 6"/>
    <w:basedOn w:val="a6"/>
    <w:next w:val="a6"/>
    <w:autoRedefine/>
    <w:uiPriority w:val="39"/>
    <w:unhideWhenUsed/>
    <w:qFormat/>
    <w:rsid w:val="00712FEF"/>
    <w:pPr>
      <w:spacing w:line="240" w:lineRule="auto"/>
      <w:ind w:leftChars="1000" w:left="2100"/>
    </w:pPr>
    <w:rPr>
      <w:rFonts w:ascii="Calibri" w:hAnsi="Calibri"/>
      <w:color w:val="auto"/>
      <w:sz w:val="21"/>
      <w:szCs w:val="22"/>
    </w:rPr>
  </w:style>
  <w:style w:type="paragraph" w:styleId="70">
    <w:name w:val="toc 7"/>
    <w:basedOn w:val="a6"/>
    <w:next w:val="a6"/>
    <w:autoRedefine/>
    <w:uiPriority w:val="39"/>
    <w:unhideWhenUsed/>
    <w:qFormat/>
    <w:rsid w:val="00712FEF"/>
    <w:pPr>
      <w:spacing w:line="240" w:lineRule="auto"/>
      <w:ind w:leftChars="1200" w:left="2520"/>
    </w:pPr>
    <w:rPr>
      <w:rFonts w:ascii="Calibri" w:hAnsi="Calibri"/>
      <w:color w:val="auto"/>
      <w:sz w:val="21"/>
      <w:szCs w:val="22"/>
    </w:rPr>
  </w:style>
  <w:style w:type="paragraph" w:styleId="80">
    <w:name w:val="toc 8"/>
    <w:basedOn w:val="a6"/>
    <w:next w:val="a6"/>
    <w:autoRedefine/>
    <w:uiPriority w:val="39"/>
    <w:unhideWhenUsed/>
    <w:qFormat/>
    <w:rsid w:val="00712FEF"/>
    <w:pPr>
      <w:spacing w:line="240" w:lineRule="auto"/>
      <w:ind w:leftChars="1400" w:left="2940"/>
    </w:pPr>
    <w:rPr>
      <w:rFonts w:ascii="Calibri" w:hAnsi="Calibri"/>
      <w:color w:val="auto"/>
      <w:sz w:val="21"/>
      <w:szCs w:val="22"/>
    </w:rPr>
  </w:style>
  <w:style w:type="paragraph" w:styleId="90">
    <w:name w:val="toc 9"/>
    <w:basedOn w:val="a6"/>
    <w:next w:val="a6"/>
    <w:autoRedefine/>
    <w:uiPriority w:val="39"/>
    <w:unhideWhenUsed/>
    <w:qFormat/>
    <w:rsid w:val="00712FEF"/>
    <w:pPr>
      <w:spacing w:line="240" w:lineRule="auto"/>
      <w:ind w:leftChars="1600" w:left="3360"/>
    </w:pPr>
    <w:rPr>
      <w:rFonts w:ascii="Calibri" w:hAnsi="Calibri"/>
      <w:color w:val="auto"/>
      <w:sz w:val="21"/>
      <w:szCs w:val="22"/>
    </w:rPr>
  </w:style>
  <w:style w:type="paragraph" w:customStyle="1" w:styleId="87">
    <w:name w:val="8.7表头"/>
    <w:basedOn w:val="a6"/>
    <w:qFormat/>
    <w:rsid w:val="00712FEF"/>
    <w:pPr>
      <w:spacing w:line="460" w:lineRule="exact"/>
      <w:jc w:val="center"/>
    </w:pPr>
    <w:rPr>
      <w:rFonts w:cs="宋体"/>
      <w:b/>
      <w:bCs/>
      <w:color w:val="auto"/>
      <w:sz w:val="28"/>
      <w:szCs w:val="20"/>
    </w:rPr>
  </w:style>
  <w:style w:type="paragraph" w:customStyle="1" w:styleId="ParaCharCharCharChar">
    <w:name w:val="默认段落字体 Para Char Char Char Char"/>
    <w:basedOn w:val="a6"/>
    <w:qFormat/>
    <w:rsid w:val="00712FEF"/>
    <w:pPr>
      <w:ind w:firstLineChars="200" w:firstLine="200"/>
    </w:pPr>
    <w:rPr>
      <w:rFonts w:ascii="宋体" w:hAnsi="宋体" w:cs="宋体"/>
      <w:color w:val="auto"/>
    </w:rPr>
  </w:style>
  <w:style w:type="paragraph" w:customStyle="1" w:styleId="xl72">
    <w:name w:val="xl72"/>
    <w:basedOn w:val="a6"/>
    <w:qFormat/>
    <w:rsid w:val="00712FEF"/>
    <w:pPr>
      <w:widowControl/>
      <w:pBdr>
        <w:top w:val="double" w:sz="6" w:space="0" w:color="auto"/>
        <w:bottom w:val="double" w:sz="6" w:space="0" w:color="auto"/>
      </w:pBdr>
      <w:spacing w:before="100" w:beforeAutospacing="1" w:after="100" w:afterAutospacing="1" w:line="240" w:lineRule="auto"/>
      <w:jc w:val="center"/>
    </w:pPr>
    <w:rPr>
      <w:b/>
      <w:bCs/>
      <w:kern w:val="0"/>
      <w:sz w:val="18"/>
      <w:szCs w:val="18"/>
    </w:rPr>
  </w:style>
  <w:style w:type="paragraph" w:styleId="afffe">
    <w:name w:val="Intense Quote"/>
    <w:basedOn w:val="a6"/>
    <w:next w:val="a6"/>
    <w:link w:val="Charfe"/>
    <w:qFormat/>
    <w:rsid w:val="00712FEF"/>
    <w:pPr>
      <w:pBdr>
        <w:bottom w:val="single" w:sz="4" w:space="4" w:color="4F81BD"/>
      </w:pBdr>
      <w:spacing w:before="200" w:after="280"/>
      <w:ind w:left="936" w:right="936" w:firstLineChars="200" w:firstLine="200"/>
      <w:jc w:val="left"/>
    </w:pPr>
    <w:rPr>
      <w:b/>
      <w:bCs/>
      <w:i/>
      <w:iCs/>
      <w:color w:val="4F81BD"/>
    </w:rPr>
  </w:style>
  <w:style w:type="character" w:customStyle="1" w:styleId="Charfe">
    <w:name w:val="明显引用 Char"/>
    <w:basedOn w:val="a7"/>
    <w:link w:val="afffe"/>
    <w:qFormat/>
    <w:rsid w:val="00712FEF"/>
    <w:rPr>
      <w:rFonts w:ascii="Times New Roman" w:hAnsi="Times New Roman"/>
      <w:b/>
      <w:bCs/>
      <w:i/>
      <w:iCs/>
      <w:color w:val="4F81BD"/>
      <w:kern w:val="2"/>
      <w:sz w:val="24"/>
      <w:szCs w:val="24"/>
    </w:rPr>
  </w:style>
  <w:style w:type="paragraph" w:customStyle="1" w:styleId="43">
    <w:name w:val="中大4级标题"/>
    <w:basedOn w:val="a6"/>
    <w:link w:val="4Char1"/>
    <w:qFormat/>
    <w:rsid w:val="00712FEF"/>
    <w:pPr>
      <w:keepNext/>
      <w:keepLines/>
      <w:tabs>
        <w:tab w:val="left" w:pos="567"/>
        <w:tab w:val="num" w:pos="720"/>
        <w:tab w:val="left" w:pos="993"/>
      </w:tabs>
      <w:textAlignment w:val="baseline"/>
      <w:outlineLvl w:val="3"/>
    </w:pPr>
    <w:rPr>
      <w:rFonts w:ascii="Calibri" w:hAnsi="Calibri"/>
      <w:b/>
      <w:bCs/>
      <w:color w:val="auto"/>
      <w:lang w:val="x-none" w:eastAsia="x-none"/>
    </w:rPr>
  </w:style>
  <w:style w:type="character" w:customStyle="1" w:styleId="4Char1">
    <w:name w:val="中大4级标题 Char"/>
    <w:link w:val="43"/>
    <w:qFormat/>
    <w:rsid w:val="00712FEF"/>
    <w:rPr>
      <w:b/>
      <w:bCs/>
      <w:kern w:val="2"/>
      <w:sz w:val="24"/>
      <w:szCs w:val="24"/>
      <w:lang w:val="x-none" w:eastAsia="x-none"/>
    </w:rPr>
  </w:style>
  <w:style w:type="paragraph" w:styleId="TOC">
    <w:name w:val="TOC Heading"/>
    <w:basedOn w:val="15"/>
    <w:next w:val="a6"/>
    <w:unhideWhenUsed/>
    <w:qFormat/>
    <w:rsid w:val="00712FEF"/>
    <w:pPr>
      <w:keepNext/>
      <w:keepLines/>
      <w:snapToGrid/>
      <w:spacing w:beforeLines="0" w:before="340" w:afterLines="0" w:after="330" w:line="578" w:lineRule="auto"/>
      <w:jc w:val="both"/>
      <w:outlineLvl w:val="9"/>
    </w:pPr>
    <w:rPr>
      <w:rFonts w:ascii="Calibri" w:eastAsia="宋体" w:hAnsi="Calibri"/>
      <w:color w:val="auto"/>
      <w:kern w:val="44"/>
      <w:szCs w:val="44"/>
    </w:rPr>
  </w:style>
  <w:style w:type="paragraph" w:customStyle="1" w:styleId="Charjophy">
    <w:name w:val="正文（首行缩进） Charjophy"/>
    <w:basedOn w:val="a6"/>
    <w:link w:val="CharjophyChar"/>
    <w:qFormat/>
    <w:rsid w:val="00712FEF"/>
    <w:pPr>
      <w:widowControl/>
      <w:overflowPunct w:val="0"/>
      <w:topLinePunct/>
      <w:autoSpaceDE w:val="0"/>
      <w:autoSpaceDN w:val="0"/>
      <w:adjustRightInd w:val="0"/>
      <w:snapToGrid w:val="0"/>
      <w:ind w:firstLineChars="200" w:firstLine="480"/>
      <w:textAlignment w:val="baseline"/>
    </w:pPr>
    <w:rPr>
      <w:snapToGrid w:val="0"/>
      <w:color w:val="auto"/>
    </w:rPr>
  </w:style>
  <w:style w:type="character" w:customStyle="1" w:styleId="CharjophyChar">
    <w:name w:val="正文（首行缩进） Charjophy Char"/>
    <w:link w:val="Charjophy"/>
    <w:qFormat/>
    <w:rsid w:val="00712FEF"/>
    <w:rPr>
      <w:rFonts w:ascii="Times New Roman" w:hAnsi="Times New Roman"/>
      <w:snapToGrid w:val="0"/>
      <w:kern w:val="2"/>
      <w:sz w:val="24"/>
      <w:szCs w:val="24"/>
    </w:rPr>
  </w:style>
  <w:style w:type="character" w:customStyle="1" w:styleId="jophyCharChar">
    <w:name w:val="表标头jophy Char Char"/>
    <w:link w:val="jophy"/>
    <w:rsid w:val="00712FEF"/>
    <w:rPr>
      <w:b/>
      <w:bCs/>
      <w:kern w:val="2"/>
      <w:sz w:val="24"/>
      <w:szCs w:val="28"/>
    </w:rPr>
  </w:style>
  <w:style w:type="paragraph" w:customStyle="1" w:styleId="jophy">
    <w:name w:val="表标头jophy"/>
    <w:link w:val="jophyCharChar"/>
    <w:qFormat/>
    <w:rsid w:val="00712FEF"/>
    <w:pPr>
      <w:adjustRightInd w:val="0"/>
      <w:snapToGrid w:val="0"/>
      <w:jc w:val="center"/>
    </w:pPr>
    <w:rPr>
      <w:b/>
      <w:bCs/>
      <w:kern w:val="2"/>
      <w:sz w:val="24"/>
      <w:szCs w:val="28"/>
    </w:rPr>
  </w:style>
  <w:style w:type="character" w:customStyle="1" w:styleId="jophyCharChar0">
    <w:name w:val="表格内容jophy Char Char"/>
    <w:link w:val="jophy0"/>
    <w:qFormat/>
    <w:rsid w:val="00712FEF"/>
    <w:rPr>
      <w:kern w:val="2"/>
      <w:sz w:val="21"/>
      <w:szCs w:val="18"/>
    </w:rPr>
  </w:style>
  <w:style w:type="paragraph" w:customStyle="1" w:styleId="jophy0">
    <w:name w:val="表格内容jophy"/>
    <w:basedOn w:val="a6"/>
    <w:link w:val="jophyCharChar0"/>
    <w:qFormat/>
    <w:rsid w:val="00712FEF"/>
    <w:pPr>
      <w:adjustRightInd w:val="0"/>
      <w:snapToGrid w:val="0"/>
      <w:spacing w:line="240" w:lineRule="auto"/>
      <w:jc w:val="center"/>
    </w:pPr>
    <w:rPr>
      <w:rFonts w:ascii="Calibri" w:hAnsi="Calibri"/>
      <w:color w:val="auto"/>
      <w:sz w:val="21"/>
      <w:szCs w:val="18"/>
    </w:rPr>
  </w:style>
  <w:style w:type="paragraph" w:customStyle="1" w:styleId="jophy1">
    <w:name w:val="表格头jophy"/>
    <w:basedOn w:val="a6"/>
    <w:link w:val="jophyChar"/>
    <w:qFormat/>
    <w:rsid w:val="00712FEF"/>
    <w:pPr>
      <w:adjustRightInd w:val="0"/>
      <w:snapToGrid w:val="0"/>
      <w:spacing w:line="240" w:lineRule="auto"/>
      <w:jc w:val="center"/>
      <w:textAlignment w:val="baseline"/>
    </w:pPr>
    <w:rPr>
      <w:b/>
      <w:bCs/>
      <w:color w:val="auto"/>
      <w:spacing w:val="-10"/>
      <w:kern w:val="0"/>
      <w:sz w:val="21"/>
      <w:szCs w:val="28"/>
    </w:rPr>
  </w:style>
  <w:style w:type="character" w:customStyle="1" w:styleId="jophyChar">
    <w:name w:val="表格头jophy Char"/>
    <w:link w:val="jophy1"/>
    <w:rsid w:val="00712FEF"/>
    <w:rPr>
      <w:rFonts w:ascii="Times New Roman" w:hAnsi="Times New Roman"/>
      <w:b/>
      <w:bCs/>
      <w:spacing w:val="-10"/>
      <w:sz w:val="21"/>
      <w:szCs w:val="28"/>
    </w:rPr>
  </w:style>
  <w:style w:type="character" w:customStyle="1" w:styleId="1e">
    <w:name w:val="标题 1 字符"/>
    <w:uiPriority w:val="9"/>
    <w:qFormat/>
    <w:rsid w:val="00712FEF"/>
    <w:rPr>
      <w:rFonts w:ascii="Times New Roman" w:eastAsia="宋体" w:hAnsi="Times New Roman" w:cs="Times New Roman"/>
      <w:b/>
      <w:bCs/>
      <w:kern w:val="44"/>
      <w:sz w:val="44"/>
      <w:szCs w:val="44"/>
    </w:rPr>
  </w:style>
  <w:style w:type="character" w:customStyle="1" w:styleId="25">
    <w:name w:val="标题 2 字符"/>
    <w:qFormat/>
    <w:rsid w:val="00712FEF"/>
    <w:rPr>
      <w:rFonts w:ascii="等线 Light" w:eastAsia="等线 Light" w:hAnsi="等线 Light" w:cs="Times New Roman"/>
      <w:b/>
      <w:bCs/>
      <w:sz w:val="32"/>
      <w:szCs w:val="32"/>
    </w:rPr>
  </w:style>
  <w:style w:type="character" w:customStyle="1" w:styleId="35">
    <w:name w:val="标题 3 字符"/>
    <w:qFormat/>
    <w:rsid w:val="00712FEF"/>
    <w:rPr>
      <w:rFonts w:ascii="Times New Roman" w:eastAsia="宋体" w:hAnsi="Times New Roman" w:cs="Times New Roman"/>
      <w:b/>
      <w:bCs/>
      <w:sz w:val="32"/>
      <w:szCs w:val="32"/>
    </w:rPr>
  </w:style>
  <w:style w:type="character" w:customStyle="1" w:styleId="44">
    <w:name w:val="标题 4 字符"/>
    <w:qFormat/>
    <w:rsid w:val="00712FEF"/>
    <w:rPr>
      <w:rFonts w:ascii="等线 Light" w:eastAsia="等线 Light" w:hAnsi="等线 Light" w:cs="Times New Roman"/>
      <w:b/>
      <w:bCs/>
      <w:sz w:val="28"/>
      <w:szCs w:val="28"/>
    </w:rPr>
  </w:style>
  <w:style w:type="character" w:customStyle="1" w:styleId="52">
    <w:name w:val="标题 5 字符"/>
    <w:qFormat/>
    <w:rsid w:val="00712FEF"/>
    <w:rPr>
      <w:rFonts w:ascii="Times New Roman" w:eastAsia="宋体" w:hAnsi="Times New Roman" w:cs="Times New Roman"/>
      <w:b/>
      <w:bCs/>
      <w:sz w:val="28"/>
      <w:szCs w:val="28"/>
    </w:rPr>
  </w:style>
  <w:style w:type="character" w:customStyle="1" w:styleId="61">
    <w:name w:val="标题 6 字符"/>
    <w:qFormat/>
    <w:rsid w:val="00712FEF"/>
    <w:rPr>
      <w:rFonts w:ascii="等线 Light" w:eastAsia="等线 Light" w:hAnsi="等线 Light" w:cs="Times New Roman"/>
      <w:b/>
      <w:bCs/>
      <w:sz w:val="24"/>
      <w:szCs w:val="24"/>
    </w:rPr>
  </w:style>
  <w:style w:type="character" w:customStyle="1" w:styleId="71">
    <w:name w:val="标题 7 字符"/>
    <w:qFormat/>
    <w:rsid w:val="00712FEF"/>
    <w:rPr>
      <w:rFonts w:ascii="Times New Roman" w:eastAsia="宋体" w:hAnsi="Times New Roman" w:cs="Times New Roman"/>
      <w:b/>
      <w:bCs/>
      <w:sz w:val="24"/>
      <w:szCs w:val="24"/>
    </w:rPr>
  </w:style>
  <w:style w:type="character" w:customStyle="1" w:styleId="81">
    <w:name w:val="标题 8 字符"/>
    <w:qFormat/>
    <w:rsid w:val="00712FEF"/>
    <w:rPr>
      <w:rFonts w:ascii="等线 Light" w:eastAsia="等线 Light" w:hAnsi="等线 Light" w:cs="Times New Roman"/>
      <w:sz w:val="24"/>
      <w:szCs w:val="24"/>
    </w:rPr>
  </w:style>
  <w:style w:type="character" w:customStyle="1" w:styleId="91">
    <w:name w:val="标题 9 字符"/>
    <w:qFormat/>
    <w:rsid w:val="00712FEF"/>
    <w:rPr>
      <w:rFonts w:ascii="等线 Light" w:eastAsia="等线 Light" w:hAnsi="等线 Light" w:cs="Times New Roman"/>
      <w:szCs w:val="21"/>
    </w:rPr>
  </w:style>
  <w:style w:type="paragraph" w:styleId="affff">
    <w:name w:val="macro"/>
    <w:link w:val="Charff"/>
    <w:qFormat/>
    <w:rsid w:val="00712FEF"/>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rPr>
  </w:style>
  <w:style w:type="character" w:customStyle="1" w:styleId="Charff">
    <w:name w:val="宏文本 Char"/>
    <w:basedOn w:val="a7"/>
    <w:link w:val="affff"/>
    <w:qFormat/>
    <w:rsid w:val="00712FEF"/>
    <w:rPr>
      <w:rFonts w:ascii="Courier New" w:hAnsi="Courier New" w:cs="Courier New"/>
      <w:kern w:val="2"/>
      <w:sz w:val="24"/>
      <w:szCs w:val="24"/>
    </w:rPr>
  </w:style>
  <w:style w:type="paragraph" w:styleId="36">
    <w:name w:val="List 3"/>
    <w:basedOn w:val="a6"/>
    <w:qFormat/>
    <w:rsid w:val="00712FEF"/>
    <w:pPr>
      <w:widowControl/>
      <w:spacing w:line="240" w:lineRule="auto"/>
      <w:ind w:leftChars="400" w:left="100" w:hangingChars="200" w:hanging="200"/>
      <w:jc w:val="left"/>
    </w:pPr>
    <w:rPr>
      <w:color w:val="auto"/>
      <w:kern w:val="0"/>
    </w:rPr>
  </w:style>
  <w:style w:type="paragraph" w:styleId="26">
    <w:name w:val="List Number 2"/>
    <w:basedOn w:val="a6"/>
    <w:qFormat/>
    <w:rsid w:val="00712FEF"/>
    <w:pPr>
      <w:tabs>
        <w:tab w:val="left" w:pos="780"/>
      </w:tabs>
      <w:spacing w:line="240" w:lineRule="auto"/>
      <w:ind w:leftChars="200" w:left="780" w:hangingChars="200" w:hanging="360"/>
    </w:pPr>
    <w:rPr>
      <w:color w:val="auto"/>
      <w:sz w:val="21"/>
    </w:rPr>
  </w:style>
  <w:style w:type="paragraph" w:styleId="affff0">
    <w:name w:val="table of authorities"/>
    <w:basedOn w:val="a6"/>
    <w:next w:val="a6"/>
    <w:qFormat/>
    <w:rsid w:val="00712FEF"/>
    <w:pPr>
      <w:spacing w:line="240" w:lineRule="auto"/>
      <w:ind w:left="210" w:hanging="210"/>
      <w:jc w:val="left"/>
    </w:pPr>
    <w:rPr>
      <w:color w:val="auto"/>
      <w:kern w:val="0"/>
      <w:sz w:val="21"/>
    </w:rPr>
  </w:style>
  <w:style w:type="paragraph" w:styleId="affff1">
    <w:name w:val="Note Heading"/>
    <w:aliases w:val=" Char4, Char2"/>
    <w:basedOn w:val="a6"/>
    <w:next w:val="a6"/>
    <w:link w:val="Char16"/>
    <w:qFormat/>
    <w:rsid w:val="00712FEF"/>
    <w:pPr>
      <w:spacing w:line="240" w:lineRule="auto"/>
      <w:jc w:val="center"/>
    </w:pPr>
    <w:rPr>
      <w:color w:val="auto"/>
      <w:kern w:val="0"/>
      <w:sz w:val="20"/>
      <w:szCs w:val="20"/>
    </w:rPr>
  </w:style>
  <w:style w:type="character" w:customStyle="1" w:styleId="Charff0">
    <w:name w:val="注释标题 Char"/>
    <w:aliases w:val=" Char4 Char1, Char2 Char1"/>
    <w:basedOn w:val="a7"/>
    <w:qFormat/>
    <w:rsid w:val="00712FEF"/>
    <w:rPr>
      <w:rFonts w:ascii="Times New Roman" w:hAnsi="Times New Roman"/>
      <w:color w:val="000000"/>
      <w:kern w:val="2"/>
      <w:sz w:val="24"/>
      <w:szCs w:val="24"/>
    </w:rPr>
  </w:style>
  <w:style w:type="character" w:customStyle="1" w:styleId="affff2">
    <w:name w:val="注释标题 字符"/>
    <w:qFormat/>
    <w:rsid w:val="00712FEF"/>
    <w:rPr>
      <w:rFonts w:ascii="Times New Roman" w:eastAsia="宋体" w:hAnsi="Times New Roman" w:cs="Times New Roman"/>
    </w:rPr>
  </w:style>
  <w:style w:type="paragraph" w:styleId="45">
    <w:name w:val="List Bullet 4"/>
    <w:basedOn w:val="a6"/>
    <w:qFormat/>
    <w:rsid w:val="00712FEF"/>
    <w:pPr>
      <w:tabs>
        <w:tab w:val="left" w:pos="360"/>
        <w:tab w:val="left" w:pos="1620"/>
      </w:tabs>
      <w:spacing w:line="240" w:lineRule="auto"/>
      <w:ind w:left="1620" w:hanging="360"/>
    </w:pPr>
    <w:rPr>
      <w:rFonts w:eastAsia="幼圆"/>
      <w:color w:val="auto"/>
      <w:kern w:val="0"/>
    </w:rPr>
  </w:style>
  <w:style w:type="paragraph" w:styleId="82">
    <w:name w:val="index 8"/>
    <w:basedOn w:val="a6"/>
    <w:next w:val="a6"/>
    <w:qFormat/>
    <w:rsid w:val="00712FEF"/>
    <w:pPr>
      <w:autoSpaceDE w:val="0"/>
      <w:autoSpaceDN w:val="0"/>
      <w:adjustRightInd w:val="0"/>
      <w:ind w:leftChars="1400" w:left="1400" w:firstLine="567"/>
      <w:jc w:val="left"/>
    </w:pPr>
    <w:rPr>
      <w:rFonts w:ascii="宋体"/>
      <w:color w:val="auto"/>
      <w:spacing w:val="20"/>
      <w:kern w:val="0"/>
    </w:rPr>
  </w:style>
  <w:style w:type="paragraph" w:styleId="affff3">
    <w:name w:val="List Number"/>
    <w:aliases w:val="4 列表编号"/>
    <w:basedOn w:val="a6"/>
    <w:qFormat/>
    <w:rsid w:val="00712FEF"/>
    <w:pPr>
      <w:tabs>
        <w:tab w:val="left" w:pos="360"/>
      </w:tabs>
      <w:autoSpaceDE w:val="0"/>
      <w:autoSpaceDN w:val="0"/>
      <w:adjustRightInd w:val="0"/>
      <w:ind w:left="360" w:hangingChars="200" w:hanging="360"/>
      <w:jc w:val="left"/>
    </w:pPr>
    <w:rPr>
      <w:rFonts w:ascii="宋体"/>
      <w:color w:val="auto"/>
      <w:spacing w:val="20"/>
      <w:kern w:val="0"/>
    </w:rPr>
  </w:style>
  <w:style w:type="paragraph" w:styleId="53">
    <w:name w:val="index 5"/>
    <w:basedOn w:val="a6"/>
    <w:next w:val="a6"/>
    <w:qFormat/>
    <w:rsid w:val="00712FEF"/>
    <w:pPr>
      <w:spacing w:line="240" w:lineRule="auto"/>
      <w:ind w:leftChars="800" w:left="800"/>
    </w:pPr>
    <w:rPr>
      <w:color w:val="auto"/>
      <w:sz w:val="21"/>
    </w:rPr>
  </w:style>
  <w:style w:type="paragraph" w:styleId="affff4">
    <w:name w:val="List Bullet"/>
    <w:basedOn w:val="a6"/>
    <w:qFormat/>
    <w:rsid w:val="00712FEF"/>
    <w:pPr>
      <w:tabs>
        <w:tab w:val="left" w:pos="600"/>
      </w:tabs>
      <w:spacing w:line="240" w:lineRule="auto"/>
      <w:ind w:left="600" w:hangingChars="200" w:hanging="360"/>
    </w:pPr>
    <w:rPr>
      <w:rFonts w:ascii="楷体_GB2312"/>
      <w:color w:val="auto"/>
      <w:sz w:val="21"/>
    </w:rPr>
  </w:style>
  <w:style w:type="character" w:customStyle="1" w:styleId="affff5">
    <w:name w:val="文档结构图 字符"/>
    <w:qFormat/>
    <w:rsid w:val="00712FEF"/>
    <w:rPr>
      <w:rFonts w:ascii="Microsoft YaHei UI" w:eastAsia="Microsoft YaHei UI" w:hAnsi="Times New Roman" w:cs="Times New Roman"/>
      <w:sz w:val="18"/>
      <w:szCs w:val="18"/>
    </w:rPr>
  </w:style>
  <w:style w:type="paragraph" w:styleId="affff6">
    <w:name w:val="toa heading"/>
    <w:basedOn w:val="a6"/>
    <w:next w:val="a6"/>
    <w:qFormat/>
    <w:rsid w:val="00712FEF"/>
    <w:pPr>
      <w:spacing w:before="240" w:after="120" w:line="240" w:lineRule="auto"/>
      <w:jc w:val="center"/>
    </w:pPr>
    <w:rPr>
      <w:smallCaps/>
      <w:color w:val="auto"/>
      <w:kern w:val="0"/>
      <w:sz w:val="21"/>
      <w:szCs w:val="26"/>
      <w:u w:val="single"/>
    </w:rPr>
  </w:style>
  <w:style w:type="paragraph" w:styleId="62">
    <w:name w:val="index 6"/>
    <w:basedOn w:val="a6"/>
    <w:next w:val="a6"/>
    <w:qFormat/>
    <w:rsid w:val="00712FEF"/>
    <w:pPr>
      <w:spacing w:line="240" w:lineRule="auto"/>
      <w:ind w:leftChars="1000" w:left="1000"/>
    </w:pPr>
    <w:rPr>
      <w:color w:val="auto"/>
      <w:sz w:val="21"/>
    </w:rPr>
  </w:style>
  <w:style w:type="paragraph" w:styleId="affff7">
    <w:name w:val="Salutation"/>
    <w:basedOn w:val="a6"/>
    <w:next w:val="a6"/>
    <w:link w:val="Char21"/>
    <w:qFormat/>
    <w:rsid w:val="00712FEF"/>
    <w:pPr>
      <w:spacing w:line="460" w:lineRule="exact"/>
      <w:ind w:firstLineChars="200" w:firstLine="500"/>
      <w:jc w:val="left"/>
    </w:pPr>
    <w:rPr>
      <w:snapToGrid w:val="0"/>
      <w:color w:val="auto"/>
      <w:kern w:val="0"/>
      <w:sz w:val="25"/>
    </w:rPr>
  </w:style>
  <w:style w:type="character" w:customStyle="1" w:styleId="Charff1">
    <w:name w:val="称呼 Char"/>
    <w:basedOn w:val="a7"/>
    <w:qFormat/>
    <w:rsid w:val="00712FEF"/>
    <w:rPr>
      <w:rFonts w:ascii="Times New Roman" w:hAnsi="Times New Roman"/>
      <w:color w:val="000000"/>
      <w:kern w:val="2"/>
      <w:sz w:val="24"/>
      <w:szCs w:val="24"/>
    </w:rPr>
  </w:style>
  <w:style w:type="character" w:customStyle="1" w:styleId="Char21">
    <w:name w:val="称呼 Char2"/>
    <w:link w:val="affff7"/>
    <w:qFormat/>
    <w:rsid w:val="00712FEF"/>
    <w:rPr>
      <w:rFonts w:ascii="Times New Roman" w:hAnsi="Times New Roman"/>
      <w:snapToGrid w:val="0"/>
      <w:sz w:val="25"/>
      <w:szCs w:val="24"/>
    </w:rPr>
  </w:style>
  <w:style w:type="character" w:customStyle="1" w:styleId="37">
    <w:name w:val="正文文本 3 字符"/>
    <w:qFormat/>
    <w:rsid w:val="00712FEF"/>
    <w:rPr>
      <w:rFonts w:ascii="Times New Roman" w:eastAsia="宋体" w:hAnsi="Times New Roman" w:cs="Times New Roman"/>
      <w:sz w:val="16"/>
      <w:szCs w:val="16"/>
    </w:rPr>
  </w:style>
  <w:style w:type="paragraph" w:styleId="affff8">
    <w:name w:val="Closing"/>
    <w:basedOn w:val="a6"/>
    <w:link w:val="Charff2"/>
    <w:qFormat/>
    <w:rsid w:val="00712FEF"/>
    <w:pPr>
      <w:adjustRightInd w:val="0"/>
      <w:spacing w:line="312" w:lineRule="atLeast"/>
      <w:ind w:leftChars="2100" w:left="100"/>
      <w:textAlignment w:val="baseline"/>
    </w:pPr>
    <w:rPr>
      <w:rFonts w:ascii="宋体" w:eastAsia="楷体"/>
      <w:color w:val="auto"/>
      <w:kern w:val="0"/>
      <w:sz w:val="28"/>
      <w:szCs w:val="20"/>
    </w:rPr>
  </w:style>
  <w:style w:type="character" w:customStyle="1" w:styleId="Charff2">
    <w:name w:val="结束语 Char"/>
    <w:basedOn w:val="a7"/>
    <w:link w:val="affff8"/>
    <w:qFormat/>
    <w:rsid w:val="00712FEF"/>
    <w:rPr>
      <w:rFonts w:ascii="宋体" w:eastAsia="楷体" w:hAnsi="Times New Roman"/>
      <w:sz w:val="28"/>
    </w:rPr>
  </w:style>
  <w:style w:type="paragraph" w:styleId="38">
    <w:name w:val="List Bullet 3"/>
    <w:basedOn w:val="a6"/>
    <w:qFormat/>
    <w:rsid w:val="00712FEF"/>
    <w:pPr>
      <w:tabs>
        <w:tab w:val="left" w:pos="1200"/>
      </w:tabs>
      <w:autoSpaceDE w:val="0"/>
      <w:autoSpaceDN w:val="0"/>
      <w:adjustRightInd w:val="0"/>
      <w:ind w:leftChars="400" w:left="1200" w:hangingChars="200" w:hanging="360"/>
      <w:jc w:val="left"/>
    </w:pPr>
    <w:rPr>
      <w:rFonts w:ascii="宋体"/>
      <w:color w:val="auto"/>
      <w:spacing w:val="20"/>
      <w:kern w:val="0"/>
    </w:rPr>
  </w:style>
  <w:style w:type="character" w:customStyle="1" w:styleId="affff9">
    <w:name w:val="正文文本 字符"/>
    <w:qFormat/>
    <w:rsid w:val="00712FEF"/>
    <w:rPr>
      <w:rFonts w:ascii="Times New Roman" w:eastAsia="宋体" w:hAnsi="Times New Roman" w:cs="Times New Roman"/>
    </w:rPr>
  </w:style>
  <w:style w:type="character" w:customStyle="1" w:styleId="affffa">
    <w:name w:val="正文文本缩进 字符"/>
    <w:qFormat/>
    <w:rsid w:val="00712FEF"/>
    <w:rPr>
      <w:rFonts w:ascii="Times New Roman" w:eastAsia="宋体" w:hAnsi="Times New Roman" w:cs="Times New Roman"/>
    </w:rPr>
  </w:style>
  <w:style w:type="paragraph" w:styleId="39">
    <w:name w:val="List Number 3"/>
    <w:basedOn w:val="a6"/>
    <w:qFormat/>
    <w:rsid w:val="00712FEF"/>
    <w:pPr>
      <w:tabs>
        <w:tab w:val="left" w:pos="1200"/>
      </w:tabs>
      <w:autoSpaceDE w:val="0"/>
      <w:autoSpaceDN w:val="0"/>
      <w:adjustRightInd w:val="0"/>
      <w:ind w:leftChars="400" w:left="1200" w:hangingChars="200" w:hanging="360"/>
      <w:jc w:val="left"/>
    </w:pPr>
    <w:rPr>
      <w:rFonts w:ascii="宋体"/>
      <w:color w:val="auto"/>
      <w:spacing w:val="20"/>
      <w:kern w:val="0"/>
    </w:rPr>
  </w:style>
  <w:style w:type="paragraph" w:styleId="27">
    <w:name w:val="List 2"/>
    <w:basedOn w:val="a6"/>
    <w:qFormat/>
    <w:rsid w:val="00712FEF"/>
    <w:pPr>
      <w:adjustRightInd w:val="0"/>
      <w:spacing w:line="320" w:lineRule="exact"/>
      <w:jc w:val="center"/>
      <w:textAlignment w:val="baseline"/>
    </w:pPr>
    <w:rPr>
      <w:color w:val="auto"/>
      <w:kern w:val="10"/>
      <w:sz w:val="21"/>
      <w:szCs w:val="20"/>
    </w:rPr>
  </w:style>
  <w:style w:type="paragraph" w:styleId="affffb">
    <w:name w:val="List Continue"/>
    <w:basedOn w:val="a6"/>
    <w:qFormat/>
    <w:rsid w:val="00712FEF"/>
    <w:pPr>
      <w:spacing w:after="120" w:line="240" w:lineRule="auto"/>
      <w:ind w:left="420"/>
    </w:pPr>
    <w:rPr>
      <w:color w:val="auto"/>
      <w:kern w:val="0"/>
      <w:sz w:val="21"/>
    </w:rPr>
  </w:style>
  <w:style w:type="paragraph" w:styleId="affffc">
    <w:name w:val="Block Text"/>
    <w:aliases w:val="文字块"/>
    <w:basedOn w:val="a6"/>
    <w:qFormat/>
    <w:rsid w:val="00712FEF"/>
    <w:pPr>
      <w:spacing w:line="240" w:lineRule="auto"/>
      <w:ind w:left="-113" w:rightChars="-50" w:right="-105"/>
      <w:jc w:val="left"/>
    </w:pPr>
    <w:rPr>
      <w:rFonts w:ascii="宋体"/>
      <w:color w:val="auto"/>
      <w:kern w:val="0"/>
      <w:sz w:val="19"/>
      <w:szCs w:val="19"/>
    </w:rPr>
  </w:style>
  <w:style w:type="paragraph" w:styleId="28">
    <w:name w:val="List Bullet 2"/>
    <w:basedOn w:val="a6"/>
    <w:next w:val="affffd"/>
    <w:qFormat/>
    <w:rsid w:val="00712FEF"/>
    <w:pPr>
      <w:adjustRightInd w:val="0"/>
      <w:spacing w:line="200" w:lineRule="atLeast"/>
      <w:jc w:val="center"/>
      <w:textAlignment w:val="baseline"/>
    </w:pPr>
    <w:rPr>
      <w:color w:val="FF0000"/>
      <w:spacing w:val="-20"/>
      <w:kern w:val="0"/>
      <w:szCs w:val="20"/>
    </w:rPr>
  </w:style>
  <w:style w:type="paragraph" w:styleId="affffd">
    <w:name w:val="Body Text First Indent"/>
    <w:aliases w:val="正文首行缩进2,可研-正文首行缩进 Char, Char Char Char Char Char Char Char Char Char Char Char Char Char Char Char Char Char Char Char Char Char Char Char Char Char Char Char,落款,正文首行缩进 Char1 Char,正文首行缩进（本文）,可研-正文首行缩进"/>
    <w:basedOn w:val="a6"/>
    <w:link w:val="Char30"/>
    <w:qFormat/>
    <w:rsid w:val="00712FEF"/>
    <w:pPr>
      <w:spacing w:after="120"/>
      <w:ind w:firstLineChars="100" w:firstLine="100"/>
    </w:pPr>
    <w:rPr>
      <w:color w:val="auto"/>
      <w:kern w:val="0"/>
      <w:lang w:val="zh-CN"/>
    </w:rPr>
  </w:style>
  <w:style w:type="character" w:customStyle="1" w:styleId="Charff3">
    <w:name w:val="正文首行缩进 Char"/>
    <w:basedOn w:val="Char1"/>
    <w:qFormat/>
    <w:rsid w:val="00712FEF"/>
    <w:rPr>
      <w:rFonts w:ascii="Times New Roman" w:hAnsi="Times New Roman"/>
      <w:color w:val="000000"/>
      <w:kern w:val="2"/>
      <w:sz w:val="24"/>
      <w:szCs w:val="24"/>
    </w:rPr>
  </w:style>
  <w:style w:type="character" w:customStyle="1" w:styleId="affffe">
    <w:name w:val="正文文本首行缩进 字符"/>
    <w:qFormat/>
    <w:rsid w:val="00712FEF"/>
    <w:rPr>
      <w:rFonts w:ascii="Times New Roman" w:eastAsia="宋体" w:hAnsi="Times New Roman" w:cs="Times New Roman"/>
    </w:rPr>
  </w:style>
  <w:style w:type="paragraph" w:styleId="46">
    <w:name w:val="index 4"/>
    <w:basedOn w:val="a6"/>
    <w:next w:val="a6"/>
    <w:qFormat/>
    <w:rsid w:val="00712FEF"/>
    <w:pPr>
      <w:spacing w:line="240" w:lineRule="auto"/>
      <w:ind w:leftChars="600" w:left="600"/>
    </w:pPr>
    <w:rPr>
      <w:color w:val="auto"/>
      <w:sz w:val="21"/>
    </w:rPr>
  </w:style>
  <w:style w:type="character" w:customStyle="1" w:styleId="afffff">
    <w:name w:val="纯文本 字符"/>
    <w:qFormat/>
    <w:rsid w:val="00712FEF"/>
    <w:rPr>
      <w:rFonts w:ascii="等线" w:hAnsi="Courier New" w:cs="Courier New"/>
    </w:rPr>
  </w:style>
  <w:style w:type="paragraph" w:styleId="54">
    <w:name w:val="List Bullet 5"/>
    <w:basedOn w:val="a6"/>
    <w:qFormat/>
    <w:rsid w:val="00712FEF"/>
    <w:pPr>
      <w:tabs>
        <w:tab w:val="left" w:pos="2040"/>
      </w:tabs>
      <w:autoSpaceDE w:val="0"/>
      <w:autoSpaceDN w:val="0"/>
      <w:adjustRightInd w:val="0"/>
      <w:ind w:leftChars="800" w:left="2040" w:hangingChars="200" w:hanging="360"/>
      <w:jc w:val="left"/>
    </w:pPr>
    <w:rPr>
      <w:rFonts w:ascii="宋体"/>
      <w:color w:val="auto"/>
      <w:spacing w:val="20"/>
      <w:kern w:val="0"/>
    </w:rPr>
  </w:style>
  <w:style w:type="paragraph" w:styleId="47">
    <w:name w:val="List Number 4"/>
    <w:basedOn w:val="a6"/>
    <w:qFormat/>
    <w:rsid w:val="00712FEF"/>
    <w:pPr>
      <w:tabs>
        <w:tab w:val="left" w:pos="1620"/>
      </w:tabs>
      <w:autoSpaceDE w:val="0"/>
      <w:autoSpaceDN w:val="0"/>
      <w:adjustRightInd w:val="0"/>
      <w:ind w:leftChars="600" w:left="1620" w:hangingChars="200" w:hanging="360"/>
      <w:jc w:val="left"/>
    </w:pPr>
    <w:rPr>
      <w:rFonts w:ascii="宋体"/>
      <w:color w:val="auto"/>
      <w:spacing w:val="20"/>
      <w:kern w:val="0"/>
    </w:rPr>
  </w:style>
  <w:style w:type="paragraph" w:styleId="3a">
    <w:name w:val="index 3"/>
    <w:basedOn w:val="a6"/>
    <w:next w:val="a6"/>
    <w:qFormat/>
    <w:rsid w:val="00712FEF"/>
    <w:pPr>
      <w:spacing w:line="240" w:lineRule="auto"/>
      <w:ind w:leftChars="400" w:left="400"/>
    </w:pPr>
    <w:rPr>
      <w:color w:val="auto"/>
      <w:sz w:val="21"/>
    </w:rPr>
  </w:style>
  <w:style w:type="character" w:customStyle="1" w:styleId="afffff0">
    <w:name w:val="日期 字符"/>
    <w:qFormat/>
    <w:rsid w:val="00712FEF"/>
    <w:rPr>
      <w:rFonts w:ascii="Times New Roman" w:eastAsia="宋体" w:hAnsi="Times New Roman" w:cs="Times New Roman"/>
    </w:rPr>
  </w:style>
  <w:style w:type="character" w:customStyle="1" w:styleId="29">
    <w:name w:val="正文文本缩进 2 字符"/>
    <w:qFormat/>
    <w:rsid w:val="00712FEF"/>
    <w:rPr>
      <w:rFonts w:ascii="Times New Roman" w:eastAsia="宋体" w:hAnsi="Times New Roman" w:cs="Times New Roman"/>
    </w:rPr>
  </w:style>
  <w:style w:type="character" w:customStyle="1" w:styleId="Char17">
    <w:name w:val="尾注文本 Char1"/>
    <w:qFormat/>
    <w:rsid w:val="00712FEF"/>
    <w:rPr>
      <w:rFonts w:ascii="Times New Roman" w:eastAsia="宋体" w:hAnsi="Times New Roman" w:cs="Times New Roman"/>
      <w:kern w:val="0"/>
      <w:szCs w:val="21"/>
    </w:rPr>
  </w:style>
  <w:style w:type="character" w:customStyle="1" w:styleId="afffff1">
    <w:name w:val="批注框文本 字符"/>
    <w:uiPriority w:val="99"/>
    <w:qFormat/>
    <w:rsid w:val="00712FEF"/>
    <w:rPr>
      <w:rFonts w:ascii="Times New Roman" w:eastAsia="宋体" w:hAnsi="Times New Roman" w:cs="Times New Roman"/>
      <w:sz w:val="18"/>
      <w:szCs w:val="18"/>
    </w:rPr>
  </w:style>
  <w:style w:type="character" w:customStyle="1" w:styleId="afffff2">
    <w:name w:val="页脚 字符"/>
    <w:uiPriority w:val="99"/>
    <w:qFormat/>
    <w:rsid w:val="00712FEF"/>
    <w:rPr>
      <w:rFonts w:ascii="Times New Roman" w:eastAsia="宋体" w:hAnsi="Times New Roman" w:cs="Times New Roman"/>
      <w:sz w:val="18"/>
      <w:szCs w:val="18"/>
    </w:rPr>
  </w:style>
  <w:style w:type="character" w:customStyle="1" w:styleId="afffff3">
    <w:name w:val="页眉 字符"/>
    <w:uiPriority w:val="99"/>
    <w:qFormat/>
    <w:rsid w:val="00712FEF"/>
    <w:rPr>
      <w:rFonts w:ascii="Times New Roman" w:eastAsia="宋体" w:hAnsi="Times New Roman" w:cs="Times New Roman"/>
      <w:sz w:val="18"/>
      <w:szCs w:val="18"/>
    </w:rPr>
  </w:style>
  <w:style w:type="paragraph" w:styleId="48">
    <w:name w:val="List Continue 4"/>
    <w:basedOn w:val="a6"/>
    <w:qFormat/>
    <w:rsid w:val="00712FEF"/>
    <w:pPr>
      <w:spacing w:after="120" w:line="240" w:lineRule="auto"/>
      <w:ind w:leftChars="800" w:left="1680"/>
    </w:pPr>
    <w:rPr>
      <w:color w:val="auto"/>
      <w:kern w:val="0"/>
      <w:sz w:val="21"/>
    </w:rPr>
  </w:style>
  <w:style w:type="paragraph" w:styleId="1f">
    <w:name w:val="index 1"/>
    <w:basedOn w:val="a6"/>
    <w:next w:val="a6"/>
    <w:autoRedefine/>
    <w:unhideWhenUsed/>
    <w:qFormat/>
    <w:rsid w:val="00712FEF"/>
    <w:pPr>
      <w:spacing w:line="240" w:lineRule="auto"/>
    </w:pPr>
    <w:rPr>
      <w:color w:val="auto"/>
      <w:sz w:val="21"/>
      <w:szCs w:val="22"/>
    </w:rPr>
  </w:style>
  <w:style w:type="paragraph" w:styleId="afffff4">
    <w:name w:val="index heading"/>
    <w:aliases w:val="索引类目"/>
    <w:basedOn w:val="a6"/>
    <w:next w:val="1f"/>
    <w:qFormat/>
    <w:rsid w:val="00712FEF"/>
    <w:pPr>
      <w:spacing w:line="240" w:lineRule="auto"/>
    </w:pPr>
    <w:rPr>
      <w:color w:val="auto"/>
      <w:sz w:val="21"/>
    </w:rPr>
  </w:style>
  <w:style w:type="character" w:customStyle="1" w:styleId="Char31">
    <w:name w:val="副标题 Char3"/>
    <w:qFormat/>
    <w:rsid w:val="00712FEF"/>
    <w:rPr>
      <w:rFonts w:ascii="黑体" w:eastAsia="黑体" w:hAnsi="Times New Roman" w:cs="Times New Roman"/>
      <w:kern w:val="28"/>
      <w:sz w:val="24"/>
      <w:szCs w:val="24"/>
    </w:rPr>
  </w:style>
  <w:style w:type="paragraph" w:styleId="55">
    <w:name w:val="List Number 5"/>
    <w:basedOn w:val="a6"/>
    <w:qFormat/>
    <w:rsid w:val="00712FEF"/>
    <w:pPr>
      <w:tabs>
        <w:tab w:val="left" w:pos="2040"/>
      </w:tabs>
      <w:autoSpaceDE w:val="0"/>
      <w:autoSpaceDN w:val="0"/>
      <w:adjustRightInd w:val="0"/>
      <w:ind w:leftChars="800" w:left="2040" w:hangingChars="200" w:hanging="360"/>
      <w:jc w:val="left"/>
    </w:pPr>
    <w:rPr>
      <w:rFonts w:ascii="宋体"/>
      <w:color w:val="auto"/>
      <w:spacing w:val="20"/>
      <w:kern w:val="0"/>
    </w:rPr>
  </w:style>
  <w:style w:type="paragraph" w:styleId="afffff5">
    <w:name w:val="List"/>
    <w:aliases w:val="列表1,列表格式,表头名"/>
    <w:basedOn w:val="a6"/>
    <w:link w:val="Charff4"/>
    <w:qFormat/>
    <w:rsid w:val="00712FEF"/>
    <w:pPr>
      <w:widowControl/>
      <w:spacing w:line="240" w:lineRule="auto"/>
      <w:ind w:left="200" w:hangingChars="200" w:hanging="200"/>
      <w:jc w:val="left"/>
    </w:pPr>
    <w:rPr>
      <w:color w:val="auto"/>
      <w:kern w:val="0"/>
      <w:sz w:val="21"/>
    </w:rPr>
  </w:style>
  <w:style w:type="character" w:customStyle="1" w:styleId="afffff6">
    <w:name w:val="脚注文本 字符"/>
    <w:qFormat/>
    <w:rsid w:val="00712FEF"/>
    <w:rPr>
      <w:rFonts w:ascii="Times New Roman" w:eastAsia="宋体" w:hAnsi="Times New Roman" w:cs="Times New Roman"/>
      <w:sz w:val="18"/>
      <w:szCs w:val="18"/>
    </w:rPr>
  </w:style>
  <w:style w:type="paragraph" w:styleId="56">
    <w:name w:val="List 5"/>
    <w:basedOn w:val="a6"/>
    <w:qFormat/>
    <w:rsid w:val="00712FEF"/>
    <w:pPr>
      <w:spacing w:line="240" w:lineRule="auto"/>
      <w:ind w:leftChars="800" w:left="100" w:hangingChars="200" w:hanging="200"/>
    </w:pPr>
    <w:rPr>
      <w:color w:val="auto"/>
      <w:kern w:val="0"/>
      <w:sz w:val="21"/>
    </w:rPr>
  </w:style>
  <w:style w:type="paragraph" w:styleId="3b">
    <w:name w:val="Body Text Indent 3"/>
    <w:aliases w:val="正文文字缩进 3"/>
    <w:basedOn w:val="a6"/>
    <w:link w:val="3Char20"/>
    <w:qFormat/>
    <w:rsid w:val="00712FEF"/>
    <w:pPr>
      <w:spacing w:after="120"/>
      <w:ind w:leftChars="200" w:left="420" w:firstLine="420"/>
    </w:pPr>
    <w:rPr>
      <w:color w:val="auto"/>
      <w:kern w:val="0"/>
      <w:sz w:val="16"/>
      <w:szCs w:val="16"/>
      <w:lang w:val="zh-CN"/>
    </w:rPr>
  </w:style>
  <w:style w:type="character" w:customStyle="1" w:styleId="3Char3">
    <w:name w:val="正文文本缩进 3 Char"/>
    <w:aliases w:val="正文文字缩进 3 Char"/>
    <w:basedOn w:val="a7"/>
    <w:qFormat/>
    <w:rsid w:val="00712FEF"/>
    <w:rPr>
      <w:rFonts w:ascii="Times New Roman" w:hAnsi="Times New Roman"/>
      <w:color w:val="000000"/>
      <w:kern w:val="2"/>
      <w:sz w:val="16"/>
      <w:szCs w:val="16"/>
    </w:rPr>
  </w:style>
  <w:style w:type="character" w:customStyle="1" w:styleId="3c">
    <w:name w:val="正文文本缩进 3 字符"/>
    <w:qFormat/>
    <w:rsid w:val="00712FEF"/>
    <w:rPr>
      <w:rFonts w:ascii="Times New Roman" w:eastAsia="宋体" w:hAnsi="Times New Roman" w:cs="Times New Roman"/>
      <w:sz w:val="16"/>
      <w:szCs w:val="16"/>
    </w:rPr>
  </w:style>
  <w:style w:type="paragraph" w:styleId="72">
    <w:name w:val="index 7"/>
    <w:basedOn w:val="a6"/>
    <w:next w:val="a6"/>
    <w:qFormat/>
    <w:rsid w:val="00712FEF"/>
    <w:pPr>
      <w:spacing w:line="240" w:lineRule="auto"/>
      <w:ind w:leftChars="1200" w:left="1200"/>
    </w:pPr>
    <w:rPr>
      <w:color w:val="auto"/>
      <w:sz w:val="21"/>
    </w:rPr>
  </w:style>
  <w:style w:type="paragraph" w:styleId="92">
    <w:name w:val="index 9"/>
    <w:basedOn w:val="a6"/>
    <w:next w:val="a6"/>
    <w:qFormat/>
    <w:rsid w:val="00712FEF"/>
    <w:pPr>
      <w:spacing w:line="240" w:lineRule="auto"/>
      <w:ind w:leftChars="1600" w:left="1600"/>
    </w:pPr>
    <w:rPr>
      <w:color w:val="auto"/>
      <w:sz w:val="21"/>
    </w:rPr>
  </w:style>
  <w:style w:type="paragraph" w:styleId="afffff7">
    <w:name w:val="table of figures"/>
    <w:basedOn w:val="a6"/>
    <w:next w:val="a6"/>
    <w:qFormat/>
    <w:rsid w:val="00712FEF"/>
    <w:pPr>
      <w:spacing w:line="240" w:lineRule="auto"/>
      <w:ind w:leftChars="200" w:left="200" w:hangingChars="200" w:hanging="200"/>
    </w:pPr>
    <w:rPr>
      <w:color w:val="auto"/>
      <w:sz w:val="20"/>
    </w:rPr>
  </w:style>
  <w:style w:type="character" w:customStyle="1" w:styleId="2a">
    <w:name w:val="正文文本 2 字符"/>
    <w:qFormat/>
    <w:rsid w:val="00712FEF"/>
    <w:rPr>
      <w:rFonts w:ascii="Times New Roman" w:eastAsia="宋体" w:hAnsi="Times New Roman" w:cs="Times New Roman"/>
    </w:rPr>
  </w:style>
  <w:style w:type="paragraph" w:styleId="49">
    <w:name w:val="List 4"/>
    <w:basedOn w:val="a6"/>
    <w:qFormat/>
    <w:rsid w:val="00712FEF"/>
    <w:pPr>
      <w:spacing w:line="240" w:lineRule="auto"/>
      <w:ind w:left="1680" w:hanging="420"/>
    </w:pPr>
    <w:rPr>
      <w:color w:val="auto"/>
      <w:kern w:val="0"/>
      <w:sz w:val="21"/>
    </w:rPr>
  </w:style>
  <w:style w:type="paragraph" w:styleId="2b">
    <w:name w:val="List Continue 2"/>
    <w:basedOn w:val="a6"/>
    <w:qFormat/>
    <w:rsid w:val="00712FEF"/>
    <w:pPr>
      <w:spacing w:after="120" w:line="240" w:lineRule="auto"/>
      <w:ind w:leftChars="400" w:left="840"/>
    </w:pPr>
    <w:rPr>
      <w:color w:val="auto"/>
      <w:sz w:val="21"/>
    </w:rPr>
  </w:style>
  <w:style w:type="paragraph" w:styleId="afffff8">
    <w:name w:val="Message Header"/>
    <w:basedOn w:val="a6"/>
    <w:link w:val="Char22"/>
    <w:qFormat/>
    <w:rsid w:val="00712FEF"/>
    <w:pPr>
      <w:pBdr>
        <w:top w:val="single" w:sz="6" w:space="1" w:color="auto"/>
        <w:left w:val="single" w:sz="6" w:space="1" w:color="auto"/>
        <w:bottom w:val="single" w:sz="6" w:space="1" w:color="auto"/>
        <w:right w:val="single" w:sz="6" w:space="1" w:color="auto"/>
      </w:pBdr>
      <w:shd w:val="pct20" w:color="auto" w:fill="auto"/>
      <w:overflowPunct w:val="0"/>
      <w:ind w:leftChars="500" w:left="1080" w:hangingChars="500" w:hanging="1080"/>
      <w:jc w:val="left"/>
    </w:pPr>
    <w:rPr>
      <w:rFonts w:ascii="Arial" w:hAnsi="Arial"/>
      <w:color w:val="auto"/>
      <w:kern w:val="0"/>
    </w:rPr>
  </w:style>
  <w:style w:type="character" w:customStyle="1" w:styleId="Charff5">
    <w:name w:val="信息标题 Char"/>
    <w:basedOn w:val="a7"/>
    <w:qFormat/>
    <w:rsid w:val="00712FEF"/>
    <w:rPr>
      <w:rFonts w:asciiTheme="majorHAnsi" w:eastAsiaTheme="majorEastAsia" w:hAnsiTheme="majorHAnsi" w:cstheme="majorBidi"/>
      <w:color w:val="000000"/>
      <w:kern w:val="2"/>
      <w:sz w:val="24"/>
      <w:szCs w:val="24"/>
      <w:shd w:val="pct20" w:color="auto" w:fill="auto"/>
    </w:rPr>
  </w:style>
  <w:style w:type="character" w:customStyle="1" w:styleId="Char22">
    <w:name w:val="信息标题 Char2"/>
    <w:link w:val="afffff8"/>
    <w:qFormat/>
    <w:rsid w:val="00712FEF"/>
    <w:rPr>
      <w:rFonts w:ascii="Arial" w:hAnsi="Arial"/>
      <w:sz w:val="24"/>
      <w:szCs w:val="24"/>
      <w:shd w:val="pct20" w:color="auto" w:fill="auto"/>
    </w:rPr>
  </w:style>
  <w:style w:type="character" w:customStyle="1" w:styleId="HTML0">
    <w:name w:val="HTML 预设格式 字符"/>
    <w:qFormat/>
    <w:rsid w:val="00712FEF"/>
    <w:rPr>
      <w:rFonts w:ascii="Courier New" w:eastAsia="宋体" w:hAnsi="Courier New" w:cs="Courier New"/>
      <w:sz w:val="20"/>
      <w:szCs w:val="20"/>
    </w:rPr>
  </w:style>
  <w:style w:type="paragraph" w:styleId="2c">
    <w:name w:val="index 2"/>
    <w:basedOn w:val="a6"/>
    <w:next w:val="a6"/>
    <w:qFormat/>
    <w:rsid w:val="00712FEF"/>
    <w:pPr>
      <w:tabs>
        <w:tab w:val="left" w:pos="907"/>
      </w:tabs>
      <w:adjustRightInd w:val="0"/>
      <w:spacing w:line="280" w:lineRule="exact"/>
      <w:jc w:val="center"/>
      <w:textAlignment w:val="baseline"/>
    </w:pPr>
    <w:rPr>
      <w:rFonts w:ascii="宋体" w:hAnsi="宋体"/>
      <w:kern w:val="0"/>
      <w:sz w:val="21"/>
      <w:szCs w:val="20"/>
    </w:rPr>
  </w:style>
  <w:style w:type="character" w:customStyle="1" w:styleId="afffff9">
    <w:name w:val="标题 字符"/>
    <w:qFormat/>
    <w:rsid w:val="00712FEF"/>
    <w:rPr>
      <w:rFonts w:ascii="等线 Light" w:eastAsia="等线 Light" w:hAnsi="等线 Light" w:cs="Times New Roman"/>
      <w:b/>
      <w:bCs/>
      <w:sz w:val="32"/>
      <w:szCs w:val="32"/>
    </w:rPr>
  </w:style>
  <w:style w:type="character" w:customStyle="1" w:styleId="afffffa">
    <w:name w:val="批注主题 字符"/>
    <w:uiPriority w:val="99"/>
    <w:qFormat/>
    <w:rsid w:val="00712FEF"/>
    <w:rPr>
      <w:rFonts w:ascii="Times New Roman" w:eastAsia="宋体" w:hAnsi="Times New Roman" w:cs="Times New Roman"/>
      <w:b/>
      <w:bCs/>
    </w:rPr>
  </w:style>
  <w:style w:type="paragraph" w:styleId="2d">
    <w:name w:val="Body Text First Indent 2"/>
    <w:basedOn w:val="a6"/>
    <w:link w:val="2Char11"/>
    <w:qFormat/>
    <w:rsid w:val="00712FEF"/>
    <w:pPr>
      <w:spacing w:after="120"/>
      <w:ind w:leftChars="200" w:left="420" w:firstLineChars="200" w:firstLine="200"/>
    </w:pPr>
    <w:rPr>
      <w:color w:val="auto"/>
      <w:kern w:val="0"/>
      <w:lang w:val="zh-CN"/>
    </w:rPr>
  </w:style>
  <w:style w:type="character" w:customStyle="1" w:styleId="2Char4">
    <w:name w:val="正文首行缩进 2 Char"/>
    <w:basedOn w:val="Char6"/>
    <w:link w:val="210"/>
    <w:qFormat/>
    <w:rsid w:val="00712FEF"/>
    <w:rPr>
      <w:rFonts w:ascii="Times New Roman" w:hAnsi="Times New Roman"/>
      <w:color w:val="000000"/>
      <w:kern w:val="2"/>
      <w:sz w:val="24"/>
      <w:szCs w:val="24"/>
    </w:rPr>
  </w:style>
  <w:style w:type="character" w:customStyle="1" w:styleId="2e">
    <w:name w:val="正文文本首行缩进 2 字符"/>
    <w:qFormat/>
    <w:rsid w:val="00712FEF"/>
    <w:rPr>
      <w:rFonts w:ascii="Times New Roman" w:eastAsia="宋体" w:hAnsi="Times New Roman" w:cs="Times New Roman"/>
    </w:rPr>
  </w:style>
  <w:style w:type="table" w:styleId="afffffb">
    <w:name w:val="Table Theme"/>
    <w:aliases w:val="表格主题jophy"/>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ffffc">
    <w:name w:val="Table Elegant"/>
    <w:aliases w:val="典雅型00"/>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1f0">
    <w:name w:val="Table Classic 1"/>
    <w:aliases w:val="哈工大环评"/>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2f">
    <w:name w:val="Table Classic 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3d">
    <w:name w:val="Table Classic 3"/>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3e">
    <w:name w:val="Table List 3"/>
    <w:aliases w:val="三线,阳江表格样式"/>
    <w:basedOn w:val="a8"/>
    <w:qFormat/>
    <w:rsid w:val="00712FEF"/>
    <w:pPr>
      <w:widowControl w:val="0"/>
      <w:jc w:val="both"/>
    </w:pPr>
    <w:rPr>
      <w:rFonts w:ascii="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57">
    <w:name w:val="Table Grid 5"/>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73">
    <w:name w:val="Table Grid 7"/>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styleId="83">
    <w:name w:val="Table Grid 8"/>
    <w:basedOn w:val="a8"/>
    <w:qFormat/>
    <w:rsid w:val="00712FEF"/>
    <w:pPr>
      <w:widowControl w:val="0"/>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CCFFFF"/>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afffffd">
    <w:name w:val="Table Professional"/>
    <w:basedOn w:val="a8"/>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afffffe">
    <w:name w:val="endnote reference"/>
    <w:qFormat/>
    <w:rsid w:val="00712FEF"/>
    <w:rPr>
      <w:rFonts w:ascii="宋体" w:eastAsia="黑体" w:hAnsi="宋体" w:cs="宋体"/>
      <w:b/>
      <w:bCs/>
      <w:sz w:val="28"/>
      <w:szCs w:val="21"/>
      <w:vertAlign w:val="superscript"/>
      <w:lang w:val="en-US" w:eastAsia="zh-CN" w:bidi="ar-SA"/>
    </w:rPr>
  </w:style>
  <w:style w:type="character" w:styleId="affffff">
    <w:name w:val="Emphasis"/>
    <w:qFormat/>
    <w:rsid w:val="00712FEF"/>
    <w:rPr>
      <w:color w:val="CC0033"/>
    </w:rPr>
  </w:style>
  <w:style w:type="character" w:styleId="affffff0">
    <w:name w:val="line number"/>
    <w:qFormat/>
    <w:rsid w:val="00712FEF"/>
  </w:style>
  <w:style w:type="character" w:styleId="HTML1">
    <w:name w:val="HTML Definition"/>
    <w:unhideWhenUsed/>
    <w:qFormat/>
    <w:rsid w:val="00712FEF"/>
  </w:style>
  <w:style w:type="character" w:styleId="HTML2">
    <w:name w:val="HTML Typewriter"/>
    <w:qFormat/>
    <w:rsid w:val="00712FEF"/>
    <w:rPr>
      <w:rFonts w:ascii="宋体" w:eastAsia="宋体" w:hAnsi="宋体" w:cs="宋体"/>
      <w:sz w:val="18"/>
      <w:szCs w:val="18"/>
    </w:rPr>
  </w:style>
  <w:style w:type="character" w:styleId="HTML3">
    <w:name w:val="HTML Acronym"/>
    <w:unhideWhenUsed/>
    <w:qFormat/>
    <w:rsid w:val="00712FEF"/>
  </w:style>
  <w:style w:type="character" w:styleId="HTML4">
    <w:name w:val="HTML Variable"/>
    <w:unhideWhenUsed/>
    <w:qFormat/>
    <w:rsid w:val="00712FEF"/>
  </w:style>
  <w:style w:type="character" w:styleId="HTML5">
    <w:name w:val="HTML Code"/>
    <w:unhideWhenUsed/>
    <w:qFormat/>
    <w:rsid w:val="00712FEF"/>
    <w:rPr>
      <w:rFonts w:ascii="Courier New" w:hAnsi="Courier New"/>
      <w:sz w:val="20"/>
      <w:u w:val="none"/>
    </w:rPr>
  </w:style>
  <w:style w:type="character" w:styleId="HTML6">
    <w:name w:val="HTML Cite"/>
    <w:unhideWhenUsed/>
    <w:qFormat/>
    <w:rsid w:val="00712FEF"/>
  </w:style>
  <w:style w:type="character" w:customStyle="1" w:styleId="defaultfont1">
    <w:name w:val="defaultfont1"/>
    <w:qFormat/>
    <w:rsid w:val="00712FEF"/>
  </w:style>
  <w:style w:type="character" w:customStyle="1" w:styleId="3CharCharChar">
    <w:name w:val="高速样式3 Char Char Char"/>
    <w:link w:val="3CharChar"/>
    <w:qFormat/>
    <w:rsid w:val="00712FEF"/>
    <w:rPr>
      <w:b/>
      <w:bCs/>
      <w:color w:val="000000"/>
      <w:sz w:val="28"/>
      <w:szCs w:val="28"/>
    </w:rPr>
  </w:style>
  <w:style w:type="paragraph" w:customStyle="1" w:styleId="3CharChar">
    <w:name w:val="高速样式3 Char Char"/>
    <w:link w:val="3CharCharChar"/>
    <w:qFormat/>
    <w:rsid w:val="00712FEF"/>
    <w:pPr>
      <w:adjustRightInd w:val="0"/>
      <w:snapToGrid w:val="0"/>
      <w:spacing w:line="500" w:lineRule="atLeast"/>
      <w:ind w:firstLine="482"/>
    </w:pPr>
    <w:rPr>
      <w:b/>
      <w:bCs/>
      <w:color w:val="000000"/>
      <w:sz w:val="28"/>
      <w:szCs w:val="28"/>
    </w:rPr>
  </w:style>
  <w:style w:type="character" w:customStyle="1" w:styleId="9Char1">
    <w:name w:val="标题 9 Char1"/>
    <w:aliases w:val="干标题(a) Char1,table Char1,PIM 9 Char1,附件 Char1,App Heading Char1,无节项 Char1,H9 Char1,. [(iii)] Char1,干标题(a)1 Char1,干标题(a)2 Char1,干标题(a)3 Char1,干标题(a)4 Char1,干标题(a)5 Char1,干标题(a)6 Char1,干标题(a)7 Char1,干标题(a)8 Char1,干标题(a)11 Char1,干标题(a)21 Char1"/>
    <w:link w:val="9"/>
    <w:qFormat/>
    <w:rsid w:val="00712FEF"/>
    <w:rPr>
      <w:rFonts w:ascii="Arial" w:eastAsia="黑体" w:hAnsi="Arial"/>
      <w:szCs w:val="21"/>
    </w:rPr>
  </w:style>
  <w:style w:type="character" w:customStyle="1" w:styleId="23pt">
    <w:name w:val="正文文本 (2) + 间距 3 pt"/>
    <w:qFormat/>
    <w:rsid w:val="00712FEF"/>
    <w:rPr>
      <w:rFonts w:ascii="宋体" w:hAnsi="宋体" w:cs="宋体"/>
      <w:spacing w:val="60"/>
      <w:sz w:val="28"/>
      <w:szCs w:val="28"/>
      <w:u w:val="none"/>
      <w:lang w:val="en-US" w:eastAsia="en-US"/>
    </w:rPr>
  </w:style>
  <w:style w:type="character" w:customStyle="1" w:styleId="114CharChar">
    <w:name w:val="样式 表格文字 + 宋体 11 磅4 Char Char"/>
    <w:qFormat/>
    <w:rsid w:val="00712FEF"/>
  </w:style>
  <w:style w:type="character" w:customStyle="1" w:styleId="14a1">
    <w:name w:val="14a1"/>
    <w:qFormat/>
    <w:rsid w:val="00712FEF"/>
    <w:rPr>
      <w:spacing w:val="384"/>
      <w:sz w:val="22"/>
      <w:szCs w:val="22"/>
      <w:u w:val="none"/>
    </w:rPr>
  </w:style>
  <w:style w:type="character" w:customStyle="1" w:styleId="15Char">
    <w:name w:val="样式15 Char"/>
    <w:qFormat/>
    <w:rsid w:val="00712FEF"/>
    <w:rPr>
      <w:rFonts w:ascii="宋体" w:eastAsia="宋体" w:hAnsi="宋体" w:cs="宋体"/>
      <w:color w:val="000000"/>
      <w:kern w:val="2"/>
      <w:sz w:val="21"/>
      <w:szCs w:val="24"/>
      <w:lang w:val="en-US" w:eastAsia="zh-CN" w:bidi="ar-SA"/>
    </w:rPr>
  </w:style>
  <w:style w:type="character" w:customStyle="1" w:styleId="21Char">
    <w:name w:val="样式 宋体 首行缩进:  2 字符1 Char"/>
    <w:qFormat/>
    <w:rsid w:val="00712FEF"/>
    <w:rPr>
      <w:rFonts w:ascii="宋体" w:eastAsia="宋体" w:hAnsi="宋体" w:cs="宋体"/>
      <w:kern w:val="2"/>
      <w:sz w:val="28"/>
      <w:szCs w:val="28"/>
      <w:lang w:val="en-US" w:eastAsia="zh-CN" w:bidi="ar-SA"/>
    </w:rPr>
  </w:style>
  <w:style w:type="character" w:customStyle="1" w:styleId="CharChar4">
    <w:name w:val="表格标题 Char Char"/>
    <w:qFormat/>
    <w:rsid w:val="00712FEF"/>
    <w:rPr>
      <w:rFonts w:ascii="宋体" w:hAnsi="宋体" w:cs="宋体"/>
      <w:b/>
      <w:bCs/>
      <w:sz w:val="24"/>
      <w:szCs w:val="21"/>
    </w:rPr>
  </w:style>
  <w:style w:type="character" w:customStyle="1" w:styleId="184Char">
    <w:name w:val="样式184 Char"/>
    <w:qFormat/>
    <w:rsid w:val="00712FEF"/>
    <w:rPr>
      <w:rFonts w:ascii="宋体" w:eastAsia="宋体" w:hAnsi="宋体"/>
      <w:b/>
      <w:bCs/>
      <w:i/>
      <w:iCs/>
      <w:sz w:val="24"/>
      <w:szCs w:val="24"/>
      <w:lang w:val="en-US" w:eastAsia="zh-CN" w:bidi="ar-SA"/>
    </w:rPr>
  </w:style>
  <w:style w:type="character" w:customStyle="1" w:styleId="Charff6">
    <w:name w:val="表格内文字 Char"/>
    <w:qFormat/>
    <w:rsid w:val="00712FEF"/>
    <w:rPr>
      <w:rFonts w:ascii="宋体" w:eastAsia="宋体" w:hAnsi="宋体" w:cs="宋体"/>
      <w:b/>
      <w:bCs/>
      <w:snapToGrid w:val="0"/>
      <w:sz w:val="21"/>
      <w:szCs w:val="21"/>
      <w:lang w:val="en-US" w:eastAsia="zh-CN" w:bidi="ar-SA"/>
    </w:rPr>
  </w:style>
  <w:style w:type="character" w:customStyle="1" w:styleId="219Char">
    <w:name w:val="样式219 Char"/>
    <w:qFormat/>
    <w:rsid w:val="00712FEF"/>
    <w:rPr>
      <w:rFonts w:ascii="宋体" w:eastAsia="宋体" w:hAnsi="Arial" w:cs="宋体"/>
      <w:b/>
      <w:color w:val="000000"/>
      <w:kern w:val="2"/>
      <w:sz w:val="24"/>
      <w:szCs w:val="24"/>
      <w:lang w:val="en-US" w:eastAsia="zh-CN" w:bidi="ar-SA"/>
    </w:rPr>
  </w:style>
  <w:style w:type="character" w:customStyle="1" w:styleId="Char18">
    <w:name w:val="明显引用 Char1"/>
    <w:qFormat/>
    <w:rsid w:val="00712FEF"/>
    <w:rPr>
      <w:b/>
      <w:i/>
      <w:sz w:val="24"/>
      <w:lang w:eastAsia="en-US"/>
    </w:rPr>
  </w:style>
  <w:style w:type="character" w:customStyle="1" w:styleId="Char19">
    <w:name w:val="题注 Char1"/>
    <w:aliases w:val=" Char Char,Char Char Char Char9,题注 Char Char,题注 Char1 Char1 Char1,题注 Char1 Char Char Char Char Char1,题注 Char Char Char Char Char Char Char1,题注 Char1 Char Char Char1,题注 Char Char Char Char Char1,题注 Char Char1 Char Char1,题注 Char2 Char Char Char1"/>
    <w:qFormat/>
    <w:rsid w:val="00712FEF"/>
    <w:rPr>
      <w:rFonts w:eastAsia="黑体" w:cs="宋体"/>
      <w:color w:val="000000"/>
      <w:kern w:val="2"/>
      <w:sz w:val="21"/>
      <w:szCs w:val="21"/>
      <w:lang w:val="zh-CN" w:eastAsia="zh-CN" w:bidi="ar-SA"/>
    </w:rPr>
  </w:style>
  <w:style w:type="character" w:customStyle="1" w:styleId="194Char">
    <w:name w:val="样式194 Char"/>
    <w:qFormat/>
    <w:rsid w:val="00712FEF"/>
    <w:rPr>
      <w:rFonts w:ascii="宋体" w:eastAsia="宋体" w:hAnsi="宋体"/>
      <w:color w:val="000000"/>
      <w:sz w:val="24"/>
      <w:szCs w:val="24"/>
      <w:lang w:val="en-US" w:eastAsia="zh-CN" w:bidi="ar-SA"/>
    </w:rPr>
  </w:style>
  <w:style w:type="character" w:customStyle="1" w:styleId="CharChar5">
    <w:name w:val="图名 Char Char"/>
    <w:qFormat/>
    <w:rsid w:val="00712FEF"/>
    <w:rPr>
      <w:rFonts w:ascii="宋体" w:eastAsia="宋体" w:hAnsi="宋体" w:cs="宋体"/>
      <w:b/>
      <w:bCs/>
      <w:color w:val="0000FF"/>
      <w:kern w:val="2"/>
      <w:sz w:val="21"/>
      <w:szCs w:val="24"/>
      <w:lang w:val="en-US" w:eastAsia="zh-CN" w:bidi="ar-SA"/>
    </w:rPr>
  </w:style>
  <w:style w:type="character" w:customStyle="1" w:styleId="1f1">
    <w:name w:val="明显强调1"/>
    <w:uiPriority w:val="21"/>
    <w:qFormat/>
    <w:rsid w:val="00712FEF"/>
    <w:rPr>
      <w:b/>
      <w:i/>
      <w:sz w:val="24"/>
      <w:szCs w:val="24"/>
      <w:u w:val="single"/>
    </w:rPr>
  </w:style>
  <w:style w:type="character" w:customStyle="1" w:styleId="33CharChar">
    <w:name w:val="标题 33 Char Char"/>
    <w:qFormat/>
    <w:rsid w:val="00712FEF"/>
    <w:rPr>
      <w:rFonts w:ascii="楷体_GB2312" w:eastAsia="楷体_GB2312" w:hAnsi="宋体" w:cs="宋体"/>
      <w:b/>
      <w:bCs/>
      <w:sz w:val="28"/>
      <w:szCs w:val="21"/>
      <w:lang w:val="en-US" w:eastAsia="zh-CN" w:bidi="ar-SA"/>
    </w:rPr>
  </w:style>
  <w:style w:type="character" w:customStyle="1" w:styleId="288Char">
    <w:name w:val="样式288 Char"/>
    <w:link w:val="288"/>
    <w:qFormat/>
    <w:rsid w:val="00712FEF"/>
    <w:rPr>
      <w:rFonts w:ascii="Times New Roman" w:eastAsia="黑体" w:hAnsi="Times New Roman"/>
      <w:b/>
      <w:color w:val="000000"/>
      <w:sz w:val="28"/>
      <w:szCs w:val="28"/>
      <w:lang w:val="en-AU"/>
    </w:rPr>
  </w:style>
  <w:style w:type="paragraph" w:customStyle="1" w:styleId="288">
    <w:name w:val="样式288"/>
    <w:basedOn w:val="a6"/>
    <w:link w:val="288Char"/>
    <w:qFormat/>
    <w:rsid w:val="00712FEF"/>
    <w:pPr>
      <w:keepNext/>
      <w:keepLines/>
      <w:adjustRightInd w:val="0"/>
      <w:spacing w:before="120" w:after="120" w:line="520" w:lineRule="exact"/>
      <w:textAlignment w:val="baseline"/>
      <w:outlineLvl w:val="2"/>
    </w:pPr>
    <w:rPr>
      <w:rFonts w:eastAsia="黑体"/>
      <w:b/>
      <w:kern w:val="0"/>
      <w:sz w:val="28"/>
      <w:szCs w:val="28"/>
      <w:lang w:val="en-AU"/>
    </w:rPr>
  </w:style>
  <w:style w:type="paragraph" w:customStyle="1" w:styleId="251">
    <w:name w:val="样式251"/>
    <w:basedOn w:val="a6"/>
    <w:link w:val="251Char"/>
    <w:qFormat/>
    <w:rsid w:val="00712FEF"/>
    <w:pPr>
      <w:keepNext/>
      <w:keepLines/>
      <w:adjustRightInd w:val="0"/>
      <w:spacing w:before="120" w:after="120" w:line="520" w:lineRule="exact"/>
      <w:textAlignment w:val="baseline"/>
      <w:outlineLvl w:val="2"/>
    </w:pPr>
    <w:rPr>
      <w:rFonts w:eastAsia="黑体"/>
      <w:b/>
      <w:kern w:val="0"/>
      <w:szCs w:val="28"/>
      <w:lang w:val="en-AU"/>
    </w:rPr>
  </w:style>
  <w:style w:type="paragraph" w:customStyle="1" w:styleId="147">
    <w:name w:val="样式147"/>
    <w:basedOn w:val="a6"/>
    <w:link w:val="147Char1"/>
    <w:qFormat/>
    <w:rsid w:val="00712FEF"/>
    <w:pPr>
      <w:spacing w:line="240" w:lineRule="atLeast"/>
      <w:jc w:val="center"/>
    </w:pPr>
    <w:rPr>
      <w:rFonts w:eastAsia="仿宋_GB2312"/>
      <w:color w:val="auto"/>
      <w:kern w:val="0"/>
      <w:sz w:val="28"/>
    </w:rPr>
  </w:style>
  <w:style w:type="character" w:customStyle="1" w:styleId="Charff7">
    <w:name w:val="样式 表格文字 + 宋体 Char"/>
    <w:link w:val="affffff1"/>
    <w:qFormat/>
    <w:rsid w:val="00712FEF"/>
    <w:rPr>
      <w:rFonts w:ascii="宋体" w:hAnsi="宋体" w:cs="宋体"/>
      <w:kern w:val="15"/>
      <w:szCs w:val="21"/>
      <w:lang w:eastAsia="en-US" w:bidi="en-US"/>
    </w:rPr>
  </w:style>
  <w:style w:type="paragraph" w:customStyle="1" w:styleId="affffff1">
    <w:name w:val="样式 表格文字 + 宋体"/>
    <w:basedOn w:val="a6"/>
    <w:link w:val="Charff7"/>
    <w:qFormat/>
    <w:rsid w:val="00712FEF"/>
    <w:pPr>
      <w:spacing w:line="240" w:lineRule="auto"/>
      <w:jc w:val="left"/>
    </w:pPr>
    <w:rPr>
      <w:rFonts w:ascii="宋体" w:hAnsi="宋体" w:cs="宋体"/>
      <w:color w:val="auto"/>
      <w:kern w:val="15"/>
      <w:sz w:val="20"/>
      <w:szCs w:val="21"/>
      <w:lang w:eastAsia="en-US" w:bidi="en-US"/>
    </w:rPr>
  </w:style>
  <w:style w:type="character" w:customStyle="1" w:styleId="11Char">
    <w:name w:val="样式 表格文字 + 宋体 11 磅 Char"/>
    <w:link w:val="112"/>
    <w:qFormat/>
    <w:rsid w:val="00712FEF"/>
    <w:rPr>
      <w:rFonts w:ascii="宋体" w:hAnsi="宋体" w:cs="宋体"/>
      <w:kern w:val="15"/>
      <w:szCs w:val="21"/>
      <w:lang w:eastAsia="en-US" w:bidi="en-US"/>
    </w:rPr>
  </w:style>
  <w:style w:type="paragraph" w:customStyle="1" w:styleId="112">
    <w:name w:val="样式 表格文字 + 宋体 11 磅"/>
    <w:basedOn w:val="a6"/>
    <w:link w:val="11Char"/>
    <w:qFormat/>
    <w:rsid w:val="00712FEF"/>
    <w:pPr>
      <w:spacing w:line="240" w:lineRule="auto"/>
      <w:jc w:val="left"/>
    </w:pPr>
    <w:rPr>
      <w:rFonts w:ascii="宋体" w:hAnsi="宋体" w:cs="宋体"/>
      <w:color w:val="auto"/>
      <w:kern w:val="15"/>
      <w:sz w:val="20"/>
      <w:szCs w:val="21"/>
      <w:lang w:eastAsia="en-US" w:bidi="en-US"/>
    </w:rPr>
  </w:style>
  <w:style w:type="character" w:customStyle="1" w:styleId="Char23">
    <w:name w:val="正文首行缩进 Char2"/>
    <w:uiPriority w:val="99"/>
    <w:semiHidden/>
    <w:qFormat/>
    <w:rsid w:val="00712FEF"/>
  </w:style>
  <w:style w:type="character" w:customStyle="1" w:styleId="88Char">
    <w:name w:val="样式88 Char"/>
    <w:qFormat/>
    <w:rsid w:val="00712FEF"/>
    <w:rPr>
      <w:rFonts w:ascii="宋体" w:eastAsia="黑体" w:hAnsi="宋体"/>
      <w:b/>
      <w:color w:val="000000"/>
      <w:kern w:val="2"/>
      <w:sz w:val="28"/>
      <w:szCs w:val="28"/>
      <w:lang w:val="en-US" w:eastAsia="zh-CN" w:bidi="ar-SA"/>
    </w:rPr>
  </w:style>
  <w:style w:type="character" w:customStyle="1" w:styleId="Char24">
    <w:name w:val="引用 Char2"/>
    <w:link w:val="affffff2"/>
    <w:qFormat/>
    <w:rsid w:val="00712FEF"/>
    <w:rPr>
      <w:i/>
      <w:sz w:val="24"/>
      <w:szCs w:val="24"/>
      <w:lang w:eastAsia="en-US"/>
    </w:rPr>
  </w:style>
  <w:style w:type="paragraph" w:styleId="affffff2">
    <w:name w:val="Quote"/>
    <w:basedOn w:val="a6"/>
    <w:next w:val="a6"/>
    <w:link w:val="Char24"/>
    <w:qFormat/>
    <w:rsid w:val="00712FEF"/>
    <w:pPr>
      <w:widowControl/>
      <w:adjustRightInd w:val="0"/>
      <w:snapToGrid w:val="0"/>
      <w:ind w:firstLineChars="200" w:firstLine="200"/>
      <w:jc w:val="left"/>
    </w:pPr>
    <w:rPr>
      <w:rFonts w:ascii="Calibri" w:hAnsi="Calibri"/>
      <w:i/>
      <w:color w:val="auto"/>
      <w:kern w:val="0"/>
      <w:lang w:eastAsia="en-US"/>
    </w:rPr>
  </w:style>
  <w:style w:type="character" w:customStyle="1" w:styleId="Charff8">
    <w:name w:val="引用 Char"/>
    <w:basedOn w:val="a7"/>
    <w:qFormat/>
    <w:rsid w:val="00712FEF"/>
    <w:rPr>
      <w:rFonts w:ascii="Times New Roman" w:hAnsi="Times New Roman"/>
      <w:i/>
      <w:iCs/>
      <w:color w:val="000000" w:themeColor="text1"/>
      <w:kern w:val="2"/>
      <w:sz w:val="24"/>
      <w:szCs w:val="24"/>
    </w:rPr>
  </w:style>
  <w:style w:type="character" w:customStyle="1" w:styleId="1f2">
    <w:name w:val="引用 字符1"/>
    <w:uiPriority w:val="29"/>
    <w:rsid w:val="00712FEF"/>
    <w:rPr>
      <w:rFonts w:ascii="Times New Roman" w:eastAsia="宋体" w:hAnsi="Times New Roman" w:cs="Times New Roman"/>
      <w:i/>
      <w:iCs/>
      <w:color w:val="404040"/>
    </w:rPr>
  </w:style>
  <w:style w:type="character" w:customStyle="1" w:styleId="25Char">
    <w:name w:val="样式25 Char"/>
    <w:qFormat/>
    <w:rsid w:val="00712FEF"/>
    <w:rPr>
      <w:rFonts w:ascii="宋体" w:eastAsia="宋体" w:hAnsi="宋体"/>
      <w:color w:val="000000"/>
      <w:sz w:val="24"/>
      <w:szCs w:val="24"/>
      <w:lang w:val="en-US" w:eastAsia="zh-CN" w:bidi="ar-SA"/>
    </w:rPr>
  </w:style>
  <w:style w:type="character" w:customStyle="1" w:styleId="83Char">
    <w:name w:val="样式83 Char"/>
    <w:qFormat/>
    <w:rsid w:val="00712FEF"/>
    <w:rPr>
      <w:rFonts w:ascii="黑体" w:eastAsia="黑体" w:hAnsi="宋体"/>
      <w:b/>
      <w:bCs/>
      <w:color w:val="000000"/>
      <w:kern w:val="44"/>
      <w:sz w:val="30"/>
      <w:szCs w:val="30"/>
      <w:lang w:val="en-US" w:eastAsia="zh-CN" w:bidi="ar-SA"/>
    </w:rPr>
  </w:style>
  <w:style w:type="character" w:customStyle="1" w:styleId="CharChar6">
    <w:name w:val="引文目录标题 Char Char"/>
    <w:qFormat/>
    <w:rsid w:val="00712FEF"/>
    <w:rPr>
      <w:rFonts w:ascii="Arial" w:eastAsia="宋体" w:hAnsi="Arial" w:cs="Arial"/>
      <w:b/>
      <w:bCs/>
      <w:sz w:val="24"/>
      <w:szCs w:val="24"/>
      <w:lang w:val="en-US" w:eastAsia="zh-CN" w:bidi="ar-SA"/>
    </w:rPr>
  </w:style>
  <w:style w:type="character" w:customStyle="1" w:styleId="Char32">
    <w:name w:val="正文文本 Char3"/>
    <w:aliases w:val="正文文字 Char1"/>
    <w:qFormat/>
    <w:rsid w:val="00712FEF"/>
    <w:rPr>
      <w:rFonts w:ascii="Times New Roman" w:eastAsia="宋体" w:hAnsi="Times New Roman" w:cs="Times New Roman"/>
      <w:kern w:val="0"/>
      <w:sz w:val="24"/>
      <w:szCs w:val="24"/>
      <w:lang w:val="zh-CN"/>
    </w:rPr>
  </w:style>
  <w:style w:type="character" w:customStyle="1" w:styleId="Charff9">
    <w:name w:val="样式 表名 + 黑体 Char"/>
    <w:link w:val="affffff3"/>
    <w:qFormat/>
    <w:rsid w:val="00712FEF"/>
    <w:rPr>
      <w:rFonts w:ascii="黑体" w:hAnsi="黑体"/>
      <w:b/>
      <w:bCs/>
      <w:color w:val="0000FF"/>
      <w:sz w:val="24"/>
      <w:szCs w:val="24"/>
    </w:rPr>
  </w:style>
  <w:style w:type="paragraph" w:customStyle="1" w:styleId="affffff3">
    <w:name w:val="样式 表名 + 黑体"/>
    <w:basedOn w:val="a6"/>
    <w:link w:val="Charff9"/>
    <w:qFormat/>
    <w:rsid w:val="00712FEF"/>
    <w:pPr>
      <w:tabs>
        <w:tab w:val="left" w:pos="2520"/>
      </w:tabs>
      <w:adjustRightInd w:val="0"/>
      <w:snapToGrid w:val="0"/>
      <w:spacing w:line="240" w:lineRule="auto"/>
      <w:jc w:val="center"/>
    </w:pPr>
    <w:rPr>
      <w:rFonts w:ascii="黑体" w:hAnsi="黑体"/>
      <w:b/>
      <w:bCs/>
      <w:color w:val="0000FF"/>
      <w:kern w:val="0"/>
    </w:rPr>
  </w:style>
  <w:style w:type="character" w:customStyle="1" w:styleId="CharCharCharCharCharCharCharCharCharCharCharCharCharCharCharCharCharCharCharCharCharCharCharCharCharCharCharCharChar">
    <w:name w:val="纯文本 Char Char Char Char Char Char Char Char Char Char Char Char Char Char Char Char Char Char Char Char Char Char Char Char Char Char Char Char Char"/>
    <w:qFormat/>
    <w:rsid w:val="00712FEF"/>
    <w:rPr>
      <w:rFonts w:ascii="宋体" w:eastAsia="宋体" w:hAnsi="Courier New"/>
      <w:kern w:val="2"/>
      <w:sz w:val="30"/>
      <w:szCs w:val="30"/>
      <w:lang w:val="en-US" w:eastAsia="zh-CN" w:bidi="ar-SA"/>
    </w:rPr>
  </w:style>
  <w:style w:type="character" w:customStyle="1" w:styleId="24Char">
    <w:name w:val="样式24 Char"/>
    <w:link w:val="240"/>
    <w:qFormat/>
    <w:rsid w:val="00712FEF"/>
    <w:rPr>
      <w:rFonts w:ascii="Times New Roman" w:hAnsi="Times New Roman"/>
      <w:sz w:val="28"/>
      <w:szCs w:val="24"/>
    </w:rPr>
  </w:style>
  <w:style w:type="paragraph" w:customStyle="1" w:styleId="240">
    <w:name w:val="样式24"/>
    <w:basedOn w:val="a6"/>
    <w:link w:val="24Char"/>
    <w:qFormat/>
    <w:rsid w:val="00712FEF"/>
    <w:pPr>
      <w:spacing w:line="240" w:lineRule="atLeast"/>
    </w:pPr>
    <w:rPr>
      <w:color w:val="auto"/>
      <w:kern w:val="0"/>
      <w:sz w:val="28"/>
    </w:rPr>
  </w:style>
  <w:style w:type="paragraph" w:customStyle="1" w:styleId="150">
    <w:name w:val="样式15"/>
    <w:basedOn w:val="a6"/>
    <w:qFormat/>
    <w:rsid w:val="00712FEF"/>
    <w:pPr>
      <w:spacing w:line="240" w:lineRule="atLeast"/>
      <w:jc w:val="center"/>
    </w:pPr>
    <w:rPr>
      <w:color w:val="auto"/>
      <w:sz w:val="28"/>
    </w:rPr>
  </w:style>
  <w:style w:type="character" w:customStyle="1" w:styleId="Charffa">
    <w:name w:val="图名 Char"/>
    <w:link w:val="affffff4"/>
    <w:qFormat/>
    <w:rsid w:val="00712FEF"/>
    <w:rPr>
      <w:rFonts w:ascii="黑体" w:eastAsia="黑体"/>
      <w:sz w:val="24"/>
    </w:rPr>
  </w:style>
  <w:style w:type="paragraph" w:customStyle="1" w:styleId="affffff4">
    <w:name w:val="图名"/>
    <w:basedOn w:val="a6"/>
    <w:link w:val="Charffa"/>
    <w:qFormat/>
    <w:rsid w:val="00712FEF"/>
    <w:pPr>
      <w:tabs>
        <w:tab w:val="left" w:pos="540"/>
      </w:tabs>
      <w:adjustRightInd w:val="0"/>
      <w:spacing w:beforeLines="80" w:afterLines="80" w:line="440" w:lineRule="atLeast"/>
      <w:ind w:leftChars="171" w:left="359" w:firstLine="1"/>
      <w:jc w:val="center"/>
      <w:textAlignment w:val="baseline"/>
    </w:pPr>
    <w:rPr>
      <w:rFonts w:ascii="黑体" w:eastAsia="黑体" w:hAnsi="Calibri"/>
      <w:color w:val="auto"/>
      <w:kern w:val="0"/>
      <w:szCs w:val="20"/>
    </w:rPr>
  </w:style>
  <w:style w:type="character" w:customStyle="1" w:styleId="Char25">
    <w:name w:val="批注文字 Char2"/>
    <w:qFormat/>
    <w:rsid w:val="00712FEF"/>
    <w:rPr>
      <w:rFonts w:ascii="Times New Roman" w:eastAsia="宋体" w:hAnsi="Times New Roman" w:cs="Times New Roman"/>
      <w:kern w:val="0"/>
      <w:sz w:val="24"/>
      <w:szCs w:val="24"/>
      <w:lang w:val="zh-CN"/>
    </w:rPr>
  </w:style>
  <w:style w:type="character" w:customStyle="1" w:styleId="11Char0">
    <w:name w:val="样式 表格文字 + 11 磅 Char"/>
    <w:link w:val="113"/>
    <w:qFormat/>
    <w:rsid w:val="00712FEF"/>
    <w:rPr>
      <w:rFonts w:ascii="宋体" w:hAnsi="宋体" w:cs="宋体"/>
      <w:kern w:val="15"/>
      <w:szCs w:val="21"/>
      <w:lang w:eastAsia="en-US" w:bidi="en-US"/>
    </w:rPr>
  </w:style>
  <w:style w:type="paragraph" w:customStyle="1" w:styleId="113">
    <w:name w:val="样式 表格文字 + 11 磅"/>
    <w:basedOn w:val="a6"/>
    <w:link w:val="11Char0"/>
    <w:qFormat/>
    <w:rsid w:val="00712FEF"/>
    <w:pPr>
      <w:spacing w:line="240" w:lineRule="auto"/>
      <w:jc w:val="left"/>
    </w:pPr>
    <w:rPr>
      <w:rFonts w:ascii="宋体" w:hAnsi="宋体" w:cs="宋体"/>
      <w:color w:val="auto"/>
      <w:kern w:val="15"/>
      <w:sz w:val="20"/>
      <w:szCs w:val="21"/>
      <w:lang w:eastAsia="en-US" w:bidi="en-US"/>
    </w:rPr>
  </w:style>
  <w:style w:type="character" w:customStyle="1" w:styleId="2Char5">
    <w:name w:val="样式 正文文本缩进 2 + 黑色 Char"/>
    <w:qFormat/>
    <w:rsid w:val="00712FEF"/>
    <w:rPr>
      <w:rFonts w:ascii="宋体" w:eastAsia="宋体" w:hAnsi="宋体"/>
      <w:color w:val="000000"/>
      <w:kern w:val="2"/>
      <w:sz w:val="21"/>
      <w:szCs w:val="24"/>
      <w:lang w:val="en-US" w:eastAsia="zh-CN" w:bidi="ar-SA"/>
    </w:rPr>
  </w:style>
  <w:style w:type="character" w:customStyle="1" w:styleId="310Char">
    <w:name w:val="样式310 Char"/>
    <w:link w:val="310"/>
    <w:qFormat/>
    <w:rsid w:val="00712FEF"/>
    <w:rPr>
      <w:rFonts w:ascii="Times New Roman" w:hAnsi="Times New Roman"/>
      <w:color w:val="000000"/>
      <w:szCs w:val="21"/>
    </w:rPr>
  </w:style>
  <w:style w:type="paragraph" w:customStyle="1" w:styleId="310">
    <w:name w:val="样式310"/>
    <w:basedOn w:val="a6"/>
    <w:link w:val="310Char"/>
    <w:qFormat/>
    <w:rsid w:val="00712FEF"/>
    <w:pPr>
      <w:adjustRightInd w:val="0"/>
      <w:spacing w:line="300" w:lineRule="exact"/>
      <w:jc w:val="center"/>
      <w:textAlignment w:val="baseline"/>
    </w:pPr>
    <w:rPr>
      <w:kern w:val="0"/>
      <w:sz w:val="20"/>
      <w:szCs w:val="21"/>
    </w:rPr>
  </w:style>
  <w:style w:type="paragraph" w:customStyle="1" w:styleId="259">
    <w:name w:val="样式259"/>
    <w:basedOn w:val="a6"/>
    <w:link w:val="259Char"/>
    <w:qFormat/>
    <w:rsid w:val="00712FEF"/>
    <w:pPr>
      <w:adjustRightInd w:val="0"/>
      <w:spacing w:line="320" w:lineRule="exact"/>
      <w:jc w:val="center"/>
      <w:textAlignment w:val="baseline"/>
    </w:pPr>
    <w:rPr>
      <w:kern w:val="0"/>
      <w:sz w:val="20"/>
      <w:szCs w:val="21"/>
    </w:rPr>
  </w:style>
  <w:style w:type="character" w:customStyle="1" w:styleId="6CharChar">
    <w:name w:val="插图标题 6 Char Char"/>
    <w:qFormat/>
    <w:rsid w:val="00712FEF"/>
    <w:rPr>
      <w:rFonts w:ascii="宋体" w:eastAsia="黑体" w:hAnsi="宋体" w:cs="Times New Roman"/>
      <w:b/>
      <w:bCs/>
      <w:kern w:val="2"/>
      <w:sz w:val="21"/>
      <w:szCs w:val="21"/>
      <w:lang w:val="en-GB" w:eastAsia="zh-CN" w:bidi="ar-SA"/>
    </w:rPr>
  </w:style>
  <w:style w:type="character" w:customStyle="1" w:styleId="3CharCharCharCharCharCharChar1">
    <w:name w:val="标题 3 Char Char Char Char Char Char Char1"/>
    <w:aliases w:val="标题 3 Char Char Char Char Char Char Char Char Char,标题 3 Char Char Char Char Char Char Char Char1,标题 3 Char1 Char Char,头 Char,标题3 Char1,第二层条 Char"/>
    <w:qFormat/>
    <w:rsid w:val="00712FEF"/>
    <w:rPr>
      <w:rFonts w:eastAsia="宋体"/>
      <w:b/>
      <w:kern w:val="2"/>
      <w:sz w:val="32"/>
      <w:lang w:val="en-US" w:eastAsia="zh-CN" w:bidi="ar-SA"/>
    </w:rPr>
  </w:style>
  <w:style w:type="character" w:customStyle="1" w:styleId="1f3">
    <w:name w:val="书籍标题1"/>
    <w:uiPriority w:val="33"/>
    <w:qFormat/>
    <w:rsid w:val="00712FEF"/>
    <w:rPr>
      <w:rFonts w:ascii="Cambria" w:eastAsia="宋体" w:hAnsi="Cambria"/>
      <w:b/>
      <w:i/>
      <w:sz w:val="24"/>
      <w:szCs w:val="24"/>
    </w:rPr>
  </w:style>
  <w:style w:type="character" w:customStyle="1" w:styleId="flname7">
    <w:name w:val="flname7"/>
    <w:qFormat/>
    <w:rsid w:val="00712FEF"/>
  </w:style>
  <w:style w:type="character" w:customStyle="1" w:styleId="2Char6">
    <w:name w:val="样式 正文（首行缩进两个字） + 首行缩进:  2 字符 + 黑色 Char"/>
    <w:link w:val="2f0"/>
    <w:qFormat/>
    <w:rsid w:val="00712FEF"/>
    <w:rPr>
      <w:rFonts w:ascii="Times New Roman" w:eastAsia="仿宋_GB2312" w:hAnsi="Times New Roman" w:cs="宋体"/>
      <w:color w:val="000000"/>
      <w:sz w:val="24"/>
      <w:lang w:val="zh-CN"/>
    </w:rPr>
  </w:style>
  <w:style w:type="paragraph" w:customStyle="1" w:styleId="2f0">
    <w:name w:val="样式 正文（首行缩进两个字） + 首行缩进:  2 字符 + 黑色"/>
    <w:basedOn w:val="a6"/>
    <w:link w:val="2Char6"/>
    <w:qFormat/>
    <w:rsid w:val="00712FEF"/>
    <w:pPr>
      <w:widowControl/>
      <w:spacing w:line="240" w:lineRule="atLeast"/>
      <w:jc w:val="center"/>
    </w:pPr>
    <w:rPr>
      <w:rFonts w:eastAsia="仿宋_GB2312" w:cs="宋体"/>
      <w:kern w:val="0"/>
      <w:szCs w:val="20"/>
      <w:lang w:val="zh-CN"/>
    </w:rPr>
  </w:style>
  <w:style w:type="paragraph" w:customStyle="1" w:styleId="2f1">
    <w:name w:val="正文（首行缩进两个字） + 首行缩进:  2 字符"/>
    <w:basedOn w:val="a6"/>
    <w:link w:val="2Char7"/>
    <w:qFormat/>
    <w:rsid w:val="00712FEF"/>
    <w:pPr>
      <w:widowControl/>
      <w:spacing w:line="440" w:lineRule="exact"/>
      <w:ind w:firstLineChars="200" w:firstLine="200"/>
      <w:jc w:val="left"/>
    </w:pPr>
    <w:rPr>
      <w:rFonts w:eastAsia="仿宋_GB2312"/>
      <w:color w:val="auto"/>
      <w:kern w:val="0"/>
      <w:szCs w:val="20"/>
      <w:lang w:val="zh-CN"/>
    </w:rPr>
  </w:style>
  <w:style w:type="character" w:customStyle="1" w:styleId="CharChar7">
    <w:name w:val="样式 表格文字 + 宋体 全部大写 Char Char"/>
    <w:qFormat/>
    <w:rsid w:val="00712FEF"/>
  </w:style>
  <w:style w:type="character" w:customStyle="1" w:styleId="affffff5">
    <w:name w:val="样式 宋体 黑色"/>
    <w:qFormat/>
    <w:rsid w:val="00712FEF"/>
    <w:rPr>
      <w:rFonts w:ascii="宋体" w:eastAsia="宋体" w:hAnsi="宋体"/>
      <w:color w:val="000000"/>
      <w:kern w:val="0"/>
      <w:sz w:val="28"/>
      <w:szCs w:val="28"/>
      <w:lang w:val="en-US" w:eastAsia="en-US" w:bidi="ar-SA"/>
    </w:rPr>
  </w:style>
  <w:style w:type="character" w:customStyle="1" w:styleId="CharCharCharChar">
    <w:name w:val="表格名称 Char Char Char Char"/>
    <w:qFormat/>
    <w:rsid w:val="00712FEF"/>
    <w:rPr>
      <w:rFonts w:ascii="Arial" w:eastAsia="宋体" w:hAnsi="Arial" w:cs="宋体"/>
      <w:b/>
      <w:bCs/>
      <w:snapToGrid w:val="0"/>
      <w:kern w:val="2"/>
      <w:sz w:val="24"/>
      <w:szCs w:val="24"/>
      <w:lang w:val="en-US" w:eastAsia="zh-CN" w:bidi="ar-SA"/>
    </w:rPr>
  </w:style>
  <w:style w:type="character" w:customStyle="1" w:styleId="276Char">
    <w:name w:val="样式276 Char"/>
    <w:link w:val="276"/>
    <w:qFormat/>
    <w:rsid w:val="00712FEF"/>
    <w:rPr>
      <w:rFonts w:ascii="Times New Roman" w:hAnsi="Times New Roman"/>
      <w:color w:val="000000"/>
      <w:sz w:val="28"/>
      <w:szCs w:val="24"/>
    </w:rPr>
  </w:style>
  <w:style w:type="paragraph" w:customStyle="1" w:styleId="276">
    <w:name w:val="样式276"/>
    <w:basedOn w:val="a6"/>
    <w:link w:val="276Char"/>
    <w:qFormat/>
    <w:rsid w:val="00712FEF"/>
    <w:pPr>
      <w:adjustRightInd w:val="0"/>
      <w:spacing w:line="320" w:lineRule="exact"/>
      <w:jc w:val="center"/>
      <w:textAlignment w:val="baseline"/>
    </w:pPr>
    <w:rPr>
      <w:kern w:val="0"/>
      <w:sz w:val="28"/>
    </w:rPr>
  </w:style>
  <w:style w:type="character" w:customStyle="1" w:styleId="hui-121">
    <w:name w:val="hui-121"/>
    <w:qFormat/>
    <w:rsid w:val="00712FEF"/>
    <w:rPr>
      <w:rFonts w:eastAsia="黑体" w:cs="宋体" w:hint="default"/>
      <w:b/>
      <w:bCs/>
      <w:color w:val="3B3F4D"/>
      <w:spacing w:val="400"/>
      <w:sz w:val="24"/>
      <w:szCs w:val="24"/>
      <w:lang w:val="en-US" w:eastAsia="zh-CN" w:bidi="ar-SA"/>
    </w:rPr>
  </w:style>
  <w:style w:type="character" w:customStyle="1" w:styleId="18Char">
    <w:name w:val="样式18 Char"/>
    <w:qFormat/>
    <w:rsid w:val="00712FEF"/>
    <w:rPr>
      <w:rFonts w:ascii="宋体" w:eastAsia="宋体" w:hAnsi="宋体"/>
      <w:color w:val="000000"/>
      <w:kern w:val="2"/>
      <w:sz w:val="28"/>
      <w:szCs w:val="24"/>
      <w:lang w:val="en-US" w:eastAsia="zh-CN" w:bidi="ar-SA"/>
    </w:rPr>
  </w:style>
  <w:style w:type="character" w:customStyle="1" w:styleId="affffff6">
    <w:name w:val="正文二"/>
    <w:qFormat/>
    <w:rsid w:val="00712FEF"/>
    <w:rPr>
      <w:rFonts w:ascii="Times New Roman" w:eastAsia="黑体" w:hAnsi="Times New Roman" w:cs="宋体"/>
      <w:b/>
      <w:bCs/>
      <w:sz w:val="28"/>
      <w:szCs w:val="21"/>
      <w:lang w:val="en-US" w:eastAsia="zh-CN" w:bidi="ar-SA"/>
    </w:rPr>
  </w:style>
  <w:style w:type="character" w:customStyle="1" w:styleId="174Char">
    <w:name w:val="样式174 Char"/>
    <w:qFormat/>
    <w:rsid w:val="00712FEF"/>
    <w:rPr>
      <w:rFonts w:ascii="宋体" w:eastAsia="宋体" w:hAnsi="Arial" w:cs="宋体"/>
      <w:b/>
      <w:kern w:val="2"/>
      <w:sz w:val="24"/>
      <w:szCs w:val="24"/>
      <w:lang w:val="en-US" w:eastAsia="zh-CN" w:bidi="ar-SA"/>
    </w:rPr>
  </w:style>
  <w:style w:type="character" w:customStyle="1" w:styleId="Title3CharChar">
    <w:name w:val="Title3 Char Char"/>
    <w:qFormat/>
    <w:rsid w:val="00712FEF"/>
    <w:rPr>
      <w:rFonts w:ascii="Arial" w:eastAsia="黑体" w:hAnsi="Arial"/>
      <w:b/>
      <w:kern w:val="2"/>
      <w:sz w:val="28"/>
      <w:lang w:val="en-US" w:eastAsia="zh-CN" w:bidi="ar-SA"/>
    </w:rPr>
  </w:style>
  <w:style w:type="character" w:customStyle="1" w:styleId="326Char1">
    <w:name w:val="样式326 Char1"/>
    <w:qFormat/>
    <w:rsid w:val="00712FEF"/>
    <w:rPr>
      <w:rFonts w:ascii="宋体" w:eastAsia="仿宋_GB2312" w:hAnsi="Arial"/>
      <w:b/>
      <w:snapToGrid/>
      <w:color w:val="000000"/>
      <w:kern w:val="2"/>
      <w:sz w:val="24"/>
      <w:szCs w:val="24"/>
      <w:lang w:val="en-US" w:eastAsia="zh-CN" w:bidi="ar-SA"/>
    </w:rPr>
  </w:style>
  <w:style w:type="character" w:customStyle="1" w:styleId="CharChar8">
    <w:name w:val="样式 表格文字 + 加粗 Char Char"/>
    <w:qFormat/>
    <w:rsid w:val="00712FEF"/>
  </w:style>
  <w:style w:type="character" w:customStyle="1" w:styleId="36Char">
    <w:name w:val="样式36 Char"/>
    <w:qFormat/>
    <w:rsid w:val="00712FEF"/>
    <w:rPr>
      <w:rFonts w:ascii="宋体" w:eastAsia="仿宋_GB2312" w:hAnsi="宋体"/>
      <w:b/>
      <w:sz w:val="24"/>
      <w:szCs w:val="24"/>
      <w:lang w:val="en-US" w:eastAsia="zh-CN" w:bidi="ar-SA"/>
    </w:rPr>
  </w:style>
  <w:style w:type="character" w:customStyle="1" w:styleId="text1">
    <w:name w:val="text1"/>
    <w:qFormat/>
    <w:rsid w:val="00712FEF"/>
    <w:rPr>
      <w:color w:val="000000"/>
      <w:sz w:val="18"/>
      <w:szCs w:val="18"/>
    </w:rPr>
  </w:style>
  <w:style w:type="character" w:customStyle="1" w:styleId="210Char">
    <w:name w:val="样式210 Char"/>
    <w:qFormat/>
    <w:rsid w:val="00712FEF"/>
    <w:rPr>
      <w:rFonts w:ascii="宋体" w:eastAsia="宋体" w:hAnsi="宋体"/>
      <w:color w:val="000000"/>
      <w:sz w:val="24"/>
      <w:szCs w:val="24"/>
      <w:lang w:val="en-US" w:eastAsia="zh-CN" w:bidi="ar-SA"/>
    </w:rPr>
  </w:style>
  <w:style w:type="character" w:customStyle="1" w:styleId="2Char20">
    <w:name w:val="正文文本缩进 2 Char2"/>
    <w:aliases w:val="正文文字缩进 21 Char2,表格标题 Char2,正文文本缩进 2 Char Char Char Char Char3,正文文本缩进 2 Char Char Char3,正文文字缩进 2 Char1,正文缩进 Char1 Char,题注1 Char1,正文文字缩进小4 Char,Plain Text Char1 Char,Plain Text Char Char Char,Plain Text Char Char1,Plain Text Char2 Char1"/>
    <w:qFormat/>
    <w:rsid w:val="00712FEF"/>
    <w:rPr>
      <w:rFonts w:ascii="宋体" w:eastAsia="黑体" w:hAnsi="宋体" w:cs="Times New Roman"/>
      <w:b/>
      <w:bCs/>
      <w:kern w:val="2"/>
      <w:sz w:val="24"/>
      <w:szCs w:val="24"/>
      <w:lang w:val="en-US" w:eastAsia="zh-CN" w:bidi="ar-SA"/>
    </w:rPr>
  </w:style>
  <w:style w:type="character" w:customStyle="1" w:styleId="Char16">
    <w:name w:val="注释标题 Char1"/>
    <w:aliases w:val=" Char4 Char, Char2 Char"/>
    <w:link w:val="affff1"/>
    <w:qFormat/>
    <w:rsid w:val="00712FEF"/>
    <w:rPr>
      <w:rFonts w:ascii="Times New Roman" w:hAnsi="Times New Roman"/>
    </w:rPr>
  </w:style>
  <w:style w:type="character" w:customStyle="1" w:styleId="255Char">
    <w:name w:val="样式255 Char"/>
    <w:link w:val="255"/>
    <w:qFormat/>
    <w:rsid w:val="00712FEF"/>
    <w:rPr>
      <w:sz w:val="28"/>
      <w:szCs w:val="24"/>
    </w:rPr>
  </w:style>
  <w:style w:type="paragraph" w:customStyle="1" w:styleId="255">
    <w:name w:val="样式255"/>
    <w:basedOn w:val="a6"/>
    <w:link w:val="255Char"/>
    <w:qFormat/>
    <w:rsid w:val="00712FEF"/>
    <w:pPr>
      <w:jc w:val="center"/>
    </w:pPr>
    <w:rPr>
      <w:rFonts w:ascii="Calibri" w:hAnsi="Calibri"/>
      <w:color w:val="auto"/>
      <w:kern w:val="0"/>
      <w:sz w:val="28"/>
    </w:rPr>
  </w:style>
  <w:style w:type="character" w:customStyle="1" w:styleId="112Char">
    <w:name w:val="样式 表格文字 + 宋体 11 磅2 Char"/>
    <w:link w:val="1120"/>
    <w:qFormat/>
    <w:rsid w:val="00712FEF"/>
    <w:rPr>
      <w:rFonts w:ascii="宋体" w:hAnsi="宋体" w:cs="宋体"/>
      <w:kern w:val="15"/>
      <w:szCs w:val="21"/>
      <w:lang w:eastAsia="en-US" w:bidi="en-US"/>
    </w:rPr>
  </w:style>
  <w:style w:type="paragraph" w:customStyle="1" w:styleId="1120">
    <w:name w:val="样式 表格文字 + 宋体 11 磅2"/>
    <w:basedOn w:val="a6"/>
    <w:link w:val="112Char"/>
    <w:qFormat/>
    <w:rsid w:val="00712FEF"/>
    <w:pPr>
      <w:spacing w:line="240" w:lineRule="auto"/>
      <w:jc w:val="left"/>
    </w:pPr>
    <w:rPr>
      <w:rFonts w:ascii="宋体" w:hAnsi="宋体" w:cs="宋体"/>
      <w:color w:val="auto"/>
      <w:kern w:val="15"/>
      <w:sz w:val="20"/>
      <w:szCs w:val="21"/>
      <w:lang w:eastAsia="en-US" w:bidi="en-US"/>
    </w:rPr>
  </w:style>
  <w:style w:type="character" w:customStyle="1" w:styleId="CharCharCharChar0">
    <w:name w:val="报告 Char Char Char Char"/>
    <w:link w:val="CharCharChar"/>
    <w:qFormat/>
    <w:rsid w:val="00712FEF"/>
    <w:rPr>
      <w:rFonts w:ascii="Times New Roman" w:hAnsi="Times New Roman"/>
      <w:sz w:val="28"/>
      <w:szCs w:val="24"/>
    </w:rPr>
  </w:style>
  <w:style w:type="paragraph" w:customStyle="1" w:styleId="CharCharChar">
    <w:name w:val="报告 Char Char Char"/>
    <w:basedOn w:val="a6"/>
    <w:link w:val="CharCharCharChar0"/>
    <w:qFormat/>
    <w:rsid w:val="00712FEF"/>
    <w:pPr>
      <w:spacing w:beforeLines="50" w:afterLines="50" w:line="400" w:lineRule="atLeast"/>
      <w:ind w:firstLineChars="200" w:firstLine="480"/>
    </w:pPr>
    <w:rPr>
      <w:color w:val="auto"/>
      <w:kern w:val="0"/>
      <w:sz w:val="28"/>
    </w:rPr>
  </w:style>
  <w:style w:type="character" w:customStyle="1" w:styleId="004Char">
    <w:name w:val="004正文 Char"/>
    <w:link w:val="004"/>
    <w:qFormat/>
    <w:rsid w:val="00712FEF"/>
    <w:rPr>
      <w:rFonts w:ascii="Times New Roman" w:hAnsi="Times New Roman" w:cs="宋体"/>
      <w:color w:val="FF00FF"/>
      <w:sz w:val="24"/>
      <w:szCs w:val="24"/>
    </w:rPr>
  </w:style>
  <w:style w:type="paragraph" w:customStyle="1" w:styleId="004">
    <w:name w:val="004正文"/>
    <w:basedOn w:val="a6"/>
    <w:link w:val="004Char"/>
    <w:qFormat/>
    <w:rsid w:val="00712FEF"/>
    <w:pPr>
      <w:ind w:firstLineChars="200" w:firstLine="480"/>
    </w:pPr>
    <w:rPr>
      <w:rFonts w:cs="宋体"/>
      <w:color w:val="FF00FF"/>
      <w:kern w:val="0"/>
    </w:rPr>
  </w:style>
  <w:style w:type="character" w:customStyle="1" w:styleId="175Char">
    <w:name w:val="样式175 Char"/>
    <w:qFormat/>
    <w:rsid w:val="00712FEF"/>
    <w:rPr>
      <w:rFonts w:ascii="宋体" w:eastAsia="宋体" w:hAnsi="宋体"/>
      <w:color w:val="000000"/>
      <w:sz w:val="21"/>
      <w:szCs w:val="24"/>
      <w:lang w:val="en-US" w:eastAsia="zh-CN" w:bidi="ar-SA"/>
    </w:rPr>
  </w:style>
  <w:style w:type="character" w:customStyle="1" w:styleId="7CharCharCharCharCharCharCharChar">
    <w:name w:val="标题 7 Char Char Char Char Char Char Char Char"/>
    <w:qFormat/>
    <w:rsid w:val="00712FEF"/>
    <w:rPr>
      <w:rFonts w:ascii="华文细黑" w:eastAsia="华文细黑" w:hAnsi="宋体" w:cs="宋体"/>
      <w:b/>
      <w:bCs/>
      <w:i/>
      <w:snapToGrid w:val="0"/>
      <w:spacing w:val="10"/>
      <w:kern w:val="28"/>
      <w:sz w:val="28"/>
      <w:szCs w:val="21"/>
      <w:lang w:val="en-US" w:eastAsia="zh-CN" w:bidi="ar-SA"/>
    </w:rPr>
  </w:style>
  <w:style w:type="character" w:customStyle="1" w:styleId="159Char">
    <w:name w:val="样式159 Char"/>
    <w:qFormat/>
    <w:rsid w:val="00712FEF"/>
    <w:rPr>
      <w:rFonts w:ascii="宋体" w:eastAsia="宋体" w:hAnsi="Arial" w:cs="宋体"/>
      <w:b/>
      <w:kern w:val="2"/>
      <w:sz w:val="24"/>
      <w:szCs w:val="24"/>
      <w:lang w:val="en-US" w:eastAsia="zh-CN" w:bidi="ar-SA"/>
    </w:rPr>
  </w:style>
  <w:style w:type="character" w:customStyle="1" w:styleId="2Char30">
    <w:name w:val="正文文本缩进 2 Char3"/>
    <w:qFormat/>
    <w:rsid w:val="00712FEF"/>
    <w:rPr>
      <w:rFonts w:ascii="Times New Roman" w:hAnsi="Times New Roman"/>
      <w:sz w:val="24"/>
      <w:szCs w:val="24"/>
      <w:lang w:val="zh-CN"/>
    </w:rPr>
  </w:style>
  <w:style w:type="character" w:customStyle="1" w:styleId="6CharCharChar">
    <w:name w:val="插图标题 6 Char Char Char"/>
    <w:qFormat/>
    <w:rsid w:val="00712FEF"/>
    <w:rPr>
      <w:rFonts w:ascii="宋体" w:eastAsia="黑体" w:hAnsi="宋体" w:cs="Times New Roman"/>
      <w:b/>
      <w:bCs/>
      <w:kern w:val="2"/>
      <w:sz w:val="21"/>
      <w:szCs w:val="21"/>
      <w:lang w:val="en-GB" w:eastAsia="zh-CN" w:bidi="ar-SA"/>
    </w:rPr>
  </w:style>
  <w:style w:type="character" w:customStyle="1" w:styleId="275GB2312Char">
    <w:name w:val="样式 样式275 + 仿宋_GB2312 自动设置 Char"/>
    <w:link w:val="275GB2312"/>
    <w:qFormat/>
    <w:rsid w:val="00712FEF"/>
    <w:rPr>
      <w:rFonts w:ascii="仿宋_GB2312" w:hAnsi="仿宋_GB2312"/>
      <w:sz w:val="24"/>
      <w:szCs w:val="24"/>
    </w:rPr>
  </w:style>
  <w:style w:type="paragraph" w:customStyle="1" w:styleId="275GB2312">
    <w:name w:val="样式 样式275 + 仿宋_GB2312 自动设置"/>
    <w:basedOn w:val="a6"/>
    <w:link w:val="275GB2312Char"/>
    <w:qFormat/>
    <w:rsid w:val="00712FEF"/>
    <w:pPr>
      <w:pageBreakBefore/>
      <w:spacing w:before="360" w:after="360" w:line="520" w:lineRule="exact"/>
      <w:ind w:firstLineChars="200" w:firstLine="480"/>
    </w:pPr>
    <w:rPr>
      <w:rFonts w:ascii="仿宋_GB2312" w:hAnsi="仿宋_GB2312"/>
      <w:color w:val="auto"/>
      <w:kern w:val="0"/>
    </w:rPr>
  </w:style>
  <w:style w:type="paragraph" w:customStyle="1" w:styleId="275">
    <w:name w:val="样式275"/>
    <w:basedOn w:val="a6"/>
    <w:link w:val="275Char"/>
    <w:qFormat/>
    <w:rsid w:val="00712FEF"/>
    <w:pPr>
      <w:pageBreakBefore/>
      <w:spacing w:before="360" w:after="360" w:line="520" w:lineRule="exact"/>
      <w:ind w:firstLineChars="200" w:firstLine="480"/>
    </w:pPr>
    <w:rPr>
      <w:rFonts w:ascii="宋体" w:hAnsi="宋体"/>
      <w:bCs/>
    </w:rPr>
  </w:style>
  <w:style w:type="paragraph" w:customStyle="1" w:styleId="203">
    <w:name w:val="样式203"/>
    <w:basedOn w:val="a6"/>
    <w:link w:val="203Char1"/>
    <w:qFormat/>
    <w:rsid w:val="00712FEF"/>
    <w:pPr>
      <w:pageBreakBefore/>
      <w:spacing w:before="360" w:after="360" w:line="520" w:lineRule="exact"/>
      <w:ind w:firstLineChars="200" w:firstLine="480"/>
    </w:pPr>
    <w:rPr>
      <w:rFonts w:ascii="宋体" w:hAnsi="宋体"/>
      <w:bCs/>
    </w:rPr>
  </w:style>
  <w:style w:type="paragraph" w:customStyle="1" w:styleId="163">
    <w:name w:val="样式163"/>
    <w:basedOn w:val="a6"/>
    <w:link w:val="163Char1"/>
    <w:qFormat/>
    <w:rsid w:val="00712FEF"/>
    <w:pPr>
      <w:pageBreakBefore/>
      <w:spacing w:before="360" w:after="360" w:line="520" w:lineRule="exact"/>
      <w:jc w:val="center"/>
    </w:pPr>
    <w:rPr>
      <w:rFonts w:eastAsia="黑体"/>
      <w:b/>
      <w:bCs/>
      <w:sz w:val="28"/>
      <w:szCs w:val="21"/>
    </w:rPr>
  </w:style>
  <w:style w:type="paragraph" w:customStyle="1" w:styleId="1110">
    <w:name w:val="样式111"/>
    <w:basedOn w:val="a6"/>
    <w:link w:val="111Char1"/>
    <w:qFormat/>
    <w:rsid w:val="00712FEF"/>
    <w:pPr>
      <w:keepNext/>
      <w:keepLines/>
      <w:pageBreakBefore/>
      <w:spacing w:before="360" w:after="360" w:line="440" w:lineRule="exact"/>
      <w:jc w:val="center"/>
      <w:outlineLvl w:val="1"/>
    </w:pPr>
    <w:rPr>
      <w:rFonts w:eastAsia="黑体"/>
      <w:bCs/>
      <w:color w:val="auto"/>
      <w:sz w:val="28"/>
      <w:szCs w:val="28"/>
    </w:rPr>
  </w:style>
  <w:style w:type="character" w:customStyle="1" w:styleId="CharChar9">
    <w:name w:val="样式 表格文字 + 黑色 Char Char"/>
    <w:qFormat/>
    <w:rsid w:val="00712FEF"/>
  </w:style>
  <w:style w:type="character" w:customStyle="1" w:styleId="CharChar1CharChar">
    <w:name w:val="报告 Char Char1 Char Char"/>
    <w:link w:val="CharChar1Char"/>
    <w:qFormat/>
    <w:rsid w:val="00712FEF"/>
    <w:rPr>
      <w:rFonts w:ascii="Times New Roman" w:hAnsi="Times New Roman"/>
      <w:sz w:val="24"/>
    </w:rPr>
  </w:style>
  <w:style w:type="paragraph" w:customStyle="1" w:styleId="CharChar1Char">
    <w:name w:val="报告 Char Char1 Char"/>
    <w:basedOn w:val="a6"/>
    <w:link w:val="CharChar1CharChar"/>
    <w:qFormat/>
    <w:rsid w:val="00712FEF"/>
    <w:pPr>
      <w:widowControl/>
      <w:overflowPunct w:val="0"/>
      <w:autoSpaceDE w:val="0"/>
      <w:autoSpaceDN w:val="0"/>
      <w:adjustRightInd w:val="0"/>
      <w:spacing w:before="120" w:after="120" w:line="400" w:lineRule="atLeast"/>
      <w:ind w:firstLineChars="200" w:firstLine="200"/>
      <w:textAlignment w:val="baseline"/>
    </w:pPr>
    <w:rPr>
      <w:color w:val="auto"/>
      <w:kern w:val="0"/>
      <w:szCs w:val="20"/>
    </w:rPr>
  </w:style>
  <w:style w:type="character" w:customStyle="1" w:styleId="Charffb">
    <w:name w:val="样式 表格文字 + 宋体 全部大写 Char"/>
    <w:link w:val="affffff7"/>
    <w:qFormat/>
    <w:rsid w:val="00712FEF"/>
    <w:rPr>
      <w:rFonts w:ascii="宋体" w:hAnsi="宋体" w:cs="宋体"/>
      <w:kern w:val="15"/>
      <w:szCs w:val="21"/>
      <w:lang w:eastAsia="en-US" w:bidi="en-US"/>
    </w:rPr>
  </w:style>
  <w:style w:type="paragraph" w:customStyle="1" w:styleId="affffff7">
    <w:name w:val="样式 表格文字 + 宋体 全部大写"/>
    <w:basedOn w:val="a6"/>
    <w:link w:val="Charffb"/>
    <w:qFormat/>
    <w:rsid w:val="00712FEF"/>
    <w:pPr>
      <w:spacing w:line="240" w:lineRule="auto"/>
      <w:jc w:val="left"/>
    </w:pPr>
    <w:rPr>
      <w:rFonts w:ascii="宋体" w:hAnsi="宋体" w:cs="宋体"/>
      <w:color w:val="auto"/>
      <w:kern w:val="15"/>
      <w:sz w:val="20"/>
      <w:szCs w:val="21"/>
      <w:lang w:eastAsia="en-US" w:bidi="en-US"/>
    </w:rPr>
  </w:style>
  <w:style w:type="character" w:customStyle="1" w:styleId="441111PIM4H4h4blbbTitre44thlevelseChar">
    <w:name w:val="样式 标题 4标题4款标题款标题1.1.1.1PIM 4H4h4blbbTitre44th levelse... Char"/>
    <w:link w:val="441111PIM4H4h4blbbTitre44thlevelse"/>
    <w:qFormat/>
    <w:rsid w:val="00712FEF"/>
    <w:rPr>
      <w:rFonts w:ascii="Times New Roman" w:eastAsia="黑体" w:hAnsi="Times New Roman"/>
      <w:b/>
      <w:bCs/>
      <w:sz w:val="24"/>
      <w:szCs w:val="24"/>
      <w:lang w:val="zh-CN"/>
    </w:rPr>
  </w:style>
  <w:style w:type="paragraph" w:customStyle="1" w:styleId="441111PIM4H4h4blbbTitre44thlevelse">
    <w:name w:val="样式 标题 4标题4款标题款标题1.1.1.1PIM 4H4h4blbbTitre44th levelse..."/>
    <w:basedOn w:val="a6"/>
    <w:link w:val="441111PIM4H4h4blbbTitre44thlevelseChar"/>
    <w:qFormat/>
    <w:rsid w:val="00712FEF"/>
    <w:pPr>
      <w:keepNext/>
      <w:keepLines/>
      <w:pageBreakBefore/>
      <w:widowControl/>
      <w:spacing w:beforeLines="50" w:before="260" w:afterLines="50" w:after="260" w:line="413" w:lineRule="auto"/>
      <w:jc w:val="left"/>
      <w:outlineLvl w:val="3"/>
    </w:pPr>
    <w:rPr>
      <w:rFonts w:eastAsia="黑体"/>
      <w:b/>
      <w:bCs/>
      <w:color w:val="auto"/>
      <w:kern w:val="0"/>
      <w:lang w:val="zh-CN"/>
    </w:rPr>
  </w:style>
  <w:style w:type="character" w:customStyle="1" w:styleId="041Char">
    <w:name w:val="样式 表格文字 + 加宽量  0.4 磅1 Char"/>
    <w:link w:val="041"/>
    <w:qFormat/>
    <w:rsid w:val="00712FEF"/>
    <w:rPr>
      <w:rFonts w:ascii="宋体" w:hAnsi="宋体" w:cs="宋体"/>
      <w:kern w:val="15"/>
      <w:szCs w:val="21"/>
      <w:lang w:eastAsia="en-US" w:bidi="en-US"/>
    </w:rPr>
  </w:style>
  <w:style w:type="paragraph" w:customStyle="1" w:styleId="041">
    <w:name w:val="样式 表格文字 + 加宽量  0.4 磅1"/>
    <w:basedOn w:val="a6"/>
    <w:link w:val="041Char"/>
    <w:qFormat/>
    <w:rsid w:val="00712FEF"/>
    <w:pPr>
      <w:spacing w:line="240" w:lineRule="auto"/>
      <w:jc w:val="left"/>
    </w:pPr>
    <w:rPr>
      <w:rFonts w:ascii="宋体" w:hAnsi="宋体" w:cs="宋体"/>
      <w:color w:val="auto"/>
      <w:kern w:val="15"/>
      <w:sz w:val="20"/>
      <w:szCs w:val="21"/>
      <w:lang w:eastAsia="en-US" w:bidi="en-US"/>
    </w:rPr>
  </w:style>
  <w:style w:type="character" w:customStyle="1" w:styleId="content1">
    <w:name w:val="content1"/>
    <w:qFormat/>
    <w:rsid w:val="00712FEF"/>
    <w:rPr>
      <w:color w:val="000000"/>
      <w:sz w:val="24"/>
      <w:szCs w:val="24"/>
    </w:rPr>
  </w:style>
  <w:style w:type="character" w:customStyle="1" w:styleId="2CharChar">
    <w:name w:val="标题 2 Char Char"/>
    <w:qFormat/>
    <w:rsid w:val="00712FEF"/>
    <w:rPr>
      <w:rFonts w:ascii="Arial" w:eastAsia="黑体" w:hAnsi="Arial" w:cs="宋体"/>
      <w:b/>
      <w:bCs/>
      <w:sz w:val="28"/>
      <w:szCs w:val="28"/>
      <w:lang w:val="en-US" w:eastAsia="zh-CN" w:bidi="ar-SA"/>
    </w:rPr>
  </w:style>
  <w:style w:type="character" w:customStyle="1" w:styleId="22CharCharCharChar2CharChar2Char">
    <w:name w:val="样式 正文文本缩进 2正文文本缩进 2 Char Char Char Char正文文本缩进 2 Char Char + 黑色2 Char"/>
    <w:link w:val="22CharCharCharChar2CharChar2"/>
    <w:qFormat/>
    <w:rsid w:val="00712FEF"/>
    <w:rPr>
      <w:color w:val="000000"/>
      <w:szCs w:val="21"/>
      <w:lang w:val="zh-CN"/>
    </w:rPr>
  </w:style>
  <w:style w:type="paragraph" w:customStyle="1" w:styleId="22CharCharCharChar2CharChar2">
    <w:name w:val="样式 正文文本缩进 2正文文本缩进 2 Char Char Char Char正文文本缩进 2 Char Char + 黑色2"/>
    <w:basedOn w:val="a6"/>
    <w:link w:val="22CharCharCharChar2CharChar2Char"/>
    <w:qFormat/>
    <w:rsid w:val="00712FEF"/>
    <w:pPr>
      <w:adjustRightInd w:val="0"/>
      <w:spacing w:line="320" w:lineRule="exact"/>
      <w:ind w:firstLine="420"/>
      <w:jc w:val="center"/>
      <w:textAlignment w:val="baseline"/>
    </w:pPr>
    <w:rPr>
      <w:rFonts w:ascii="Calibri" w:hAnsi="Calibri"/>
      <w:kern w:val="0"/>
      <w:sz w:val="20"/>
      <w:szCs w:val="21"/>
      <w:lang w:val="zh-CN"/>
    </w:rPr>
  </w:style>
  <w:style w:type="character" w:customStyle="1" w:styleId="Char1a">
    <w:name w:val="使用正文 Char1"/>
    <w:link w:val="affffff8"/>
    <w:qFormat/>
    <w:rsid w:val="00712FEF"/>
    <w:rPr>
      <w:rFonts w:ascii="宋体" w:eastAsia="Times New Roman" w:hAnsi="宋体" w:cs="宋体"/>
      <w:b/>
      <w:bCs/>
      <w:color w:val="000000"/>
      <w:kern w:val="24"/>
      <w:sz w:val="24"/>
      <w:szCs w:val="15"/>
    </w:rPr>
  </w:style>
  <w:style w:type="paragraph" w:customStyle="1" w:styleId="affffff8">
    <w:name w:val="使用正文"/>
    <w:link w:val="Char1a"/>
    <w:qFormat/>
    <w:rsid w:val="00712FEF"/>
    <w:pPr>
      <w:spacing w:line="300" w:lineRule="auto"/>
      <w:ind w:firstLineChars="200" w:firstLine="200"/>
    </w:pPr>
    <w:rPr>
      <w:rFonts w:ascii="宋体" w:eastAsia="Times New Roman" w:hAnsi="宋体" w:cs="宋体"/>
      <w:b/>
      <w:bCs/>
      <w:color w:val="000000"/>
      <w:kern w:val="24"/>
      <w:sz w:val="24"/>
      <w:szCs w:val="15"/>
    </w:rPr>
  </w:style>
  <w:style w:type="character" w:customStyle="1" w:styleId="28Char">
    <w:name w:val="样式28 Char"/>
    <w:qFormat/>
    <w:rsid w:val="00712FEF"/>
    <w:rPr>
      <w:rFonts w:ascii="宋体" w:eastAsia="宋体" w:hAnsi="Arial" w:cs="宋体"/>
      <w:b/>
      <w:color w:val="000000"/>
      <w:kern w:val="2"/>
      <w:sz w:val="24"/>
      <w:szCs w:val="24"/>
      <w:lang w:val="en-US" w:eastAsia="zh-CN" w:bidi="ar-SA"/>
    </w:rPr>
  </w:style>
  <w:style w:type="character" w:customStyle="1" w:styleId="CharChara">
    <w:name w:val="页脚 Char Char"/>
    <w:qFormat/>
    <w:rsid w:val="00712FEF"/>
    <w:rPr>
      <w:rFonts w:ascii="宋体" w:eastAsia="黑体" w:hAnsi="宋体" w:cs="Times New Roman"/>
      <w:b/>
      <w:bCs/>
      <w:kern w:val="2"/>
      <w:sz w:val="18"/>
      <w:szCs w:val="18"/>
      <w:lang w:val="en-US" w:eastAsia="zh-CN" w:bidi="ar-SA"/>
    </w:rPr>
  </w:style>
  <w:style w:type="character" w:customStyle="1" w:styleId="239Char">
    <w:name w:val="样式239 Char"/>
    <w:link w:val="239"/>
    <w:qFormat/>
    <w:rsid w:val="00712FEF"/>
    <w:rPr>
      <w:rFonts w:ascii="宋体" w:hAnsi="宋体"/>
      <w:sz w:val="24"/>
      <w:szCs w:val="24"/>
    </w:rPr>
  </w:style>
  <w:style w:type="paragraph" w:customStyle="1" w:styleId="239">
    <w:name w:val="样式239"/>
    <w:basedOn w:val="a6"/>
    <w:link w:val="239Char"/>
    <w:qFormat/>
    <w:rsid w:val="00712FEF"/>
    <w:pPr>
      <w:pageBreakBefore/>
      <w:spacing w:before="360" w:after="360" w:line="520" w:lineRule="exact"/>
      <w:ind w:firstLineChars="200" w:firstLine="480"/>
    </w:pPr>
    <w:rPr>
      <w:rFonts w:ascii="宋体" w:hAnsi="宋体"/>
      <w:color w:val="auto"/>
      <w:kern w:val="0"/>
    </w:rPr>
  </w:style>
  <w:style w:type="character" w:customStyle="1" w:styleId="haydonliCharChar">
    <w:name w:val="haydonli Char Char"/>
    <w:link w:val="haydonli"/>
    <w:qFormat/>
    <w:rsid w:val="00712FEF"/>
    <w:rPr>
      <w:rFonts w:ascii="宋体" w:hAnsi="宋体"/>
      <w:sz w:val="24"/>
      <w:szCs w:val="24"/>
    </w:rPr>
  </w:style>
  <w:style w:type="paragraph" w:customStyle="1" w:styleId="haydonli">
    <w:name w:val="haydonli"/>
    <w:basedOn w:val="a6"/>
    <w:link w:val="haydonliCharChar"/>
    <w:qFormat/>
    <w:rsid w:val="00712FEF"/>
    <w:pPr>
      <w:adjustRightInd w:val="0"/>
      <w:snapToGrid w:val="0"/>
      <w:spacing w:line="400" w:lineRule="exact"/>
      <w:ind w:firstLineChars="200" w:firstLine="480"/>
    </w:pPr>
    <w:rPr>
      <w:rFonts w:ascii="宋体" w:hAnsi="宋体"/>
      <w:color w:val="auto"/>
      <w:kern w:val="0"/>
    </w:rPr>
  </w:style>
  <w:style w:type="character" w:customStyle="1" w:styleId="298Char">
    <w:name w:val="样式298 Char"/>
    <w:link w:val="298"/>
    <w:qFormat/>
    <w:rsid w:val="00712FEF"/>
    <w:rPr>
      <w:rFonts w:ascii="Arial" w:eastAsia="黑体" w:hAnsi="Arial"/>
      <w:bCs/>
      <w:sz w:val="28"/>
      <w:szCs w:val="32"/>
    </w:rPr>
  </w:style>
  <w:style w:type="paragraph" w:customStyle="1" w:styleId="298">
    <w:name w:val="样式298"/>
    <w:basedOn w:val="a6"/>
    <w:link w:val="298Char"/>
    <w:qFormat/>
    <w:rsid w:val="00712FEF"/>
    <w:pPr>
      <w:keepNext/>
      <w:keepLines/>
      <w:pageBreakBefore/>
      <w:spacing w:before="240" w:after="240" w:line="520" w:lineRule="exact"/>
      <w:jc w:val="center"/>
      <w:outlineLvl w:val="1"/>
    </w:pPr>
    <w:rPr>
      <w:rFonts w:ascii="Arial" w:eastAsia="黑体" w:hAnsi="Arial"/>
      <w:bCs/>
      <w:color w:val="auto"/>
      <w:kern w:val="0"/>
      <w:sz w:val="28"/>
      <w:szCs w:val="32"/>
    </w:rPr>
  </w:style>
  <w:style w:type="paragraph" w:customStyle="1" w:styleId="287">
    <w:name w:val="样式287"/>
    <w:basedOn w:val="a6"/>
    <w:link w:val="287Char"/>
    <w:qFormat/>
    <w:rsid w:val="00712FEF"/>
    <w:pPr>
      <w:keepNext/>
      <w:keepLines/>
      <w:pageBreakBefore/>
      <w:spacing w:before="240" w:after="240" w:line="520" w:lineRule="exact"/>
      <w:jc w:val="center"/>
      <w:outlineLvl w:val="1"/>
    </w:pPr>
    <w:rPr>
      <w:rFonts w:ascii="Arial" w:eastAsia="黑体" w:hAnsi="Arial"/>
      <w:bCs/>
      <w:color w:val="auto"/>
      <w:sz w:val="30"/>
      <w:szCs w:val="32"/>
    </w:rPr>
  </w:style>
  <w:style w:type="paragraph" w:customStyle="1" w:styleId="286">
    <w:name w:val="样式286"/>
    <w:basedOn w:val="285"/>
    <w:link w:val="286Char"/>
    <w:qFormat/>
    <w:rsid w:val="00712FEF"/>
    <w:pPr>
      <w:spacing w:before="120" w:after="120" w:line="520" w:lineRule="exact"/>
    </w:pPr>
  </w:style>
  <w:style w:type="paragraph" w:customStyle="1" w:styleId="285">
    <w:name w:val="样式285"/>
    <w:basedOn w:val="284"/>
    <w:link w:val="285Char"/>
    <w:qFormat/>
    <w:rsid w:val="00712FEF"/>
    <w:rPr>
      <w:b w:val="0"/>
    </w:rPr>
  </w:style>
  <w:style w:type="paragraph" w:customStyle="1" w:styleId="284">
    <w:name w:val="样式284"/>
    <w:basedOn w:val="84"/>
    <w:link w:val="284Char"/>
    <w:qFormat/>
    <w:rsid w:val="00712FEF"/>
    <w:rPr>
      <w:sz w:val="30"/>
    </w:rPr>
  </w:style>
  <w:style w:type="paragraph" w:customStyle="1" w:styleId="84">
    <w:name w:val="样式8"/>
    <w:basedOn w:val="21"/>
    <w:link w:val="8Char0"/>
    <w:qFormat/>
    <w:rsid w:val="00712FEF"/>
    <w:pPr>
      <w:pageBreakBefore/>
      <w:spacing w:before="360" w:after="360"/>
      <w:jc w:val="center"/>
    </w:pPr>
    <w:rPr>
      <w:rFonts w:ascii="Arial" w:eastAsia="黑体" w:hAnsi="Arial" w:cs="Times New Roman"/>
      <w:color w:val="auto"/>
    </w:rPr>
  </w:style>
  <w:style w:type="character" w:customStyle="1" w:styleId="2CharChar0">
    <w:name w:val="样式 报告 + 首行缩进:  2 字符 Char Char"/>
    <w:link w:val="2Char8"/>
    <w:qFormat/>
    <w:rsid w:val="00712FEF"/>
    <w:rPr>
      <w:rFonts w:ascii="Times New Roman" w:hAnsi="Times New Roman"/>
      <w:sz w:val="24"/>
      <w:szCs w:val="24"/>
    </w:rPr>
  </w:style>
  <w:style w:type="paragraph" w:customStyle="1" w:styleId="2Char8">
    <w:name w:val="样式 报告 + 首行缩进:  2 字符 Char"/>
    <w:basedOn w:val="CharCharb"/>
    <w:link w:val="2CharChar0"/>
    <w:qFormat/>
    <w:rsid w:val="00712FEF"/>
    <w:pPr>
      <w:widowControl/>
      <w:overflowPunct w:val="0"/>
      <w:autoSpaceDE w:val="0"/>
      <w:autoSpaceDN w:val="0"/>
      <w:adjustRightInd w:val="0"/>
      <w:spacing w:beforeLines="0" w:afterLines="0"/>
      <w:textAlignment w:val="baseline"/>
    </w:pPr>
    <w:rPr>
      <w:kern w:val="0"/>
      <w:sz w:val="24"/>
    </w:rPr>
  </w:style>
  <w:style w:type="paragraph" w:customStyle="1" w:styleId="CharCharb">
    <w:name w:val="报告 Char Char"/>
    <w:basedOn w:val="a6"/>
    <w:qFormat/>
    <w:rsid w:val="00712FEF"/>
    <w:pPr>
      <w:spacing w:beforeLines="50" w:afterLines="50" w:line="400" w:lineRule="atLeast"/>
      <w:ind w:firstLineChars="200" w:firstLine="480"/>
    </w:pPr>
    <w:rPr>
      <w:color w:val="auto"/>
      <w:sz w:val="28"/>
    </w:rPr>
  </w:style>
  <w:style w:type="character" w:customStyle="1" w:styleId="CharCharChar0">
    <w:name w:val="正文文字 无缩进 Char Char Char"/>
    <w:qFormat/>
    <w:rsid w:val="00712FEF"/>
    <w:rPr>
      <w:rFonts w:ascii="宋体" w:eastAsia="宋体" w:hAnsi="宋体" w:cs="宋体"/>
      <w:b/>
      <w:bCs/>
      <w:spacing w:val="20"/>
      <w:sz w:val="24"/>
      <w:szCs w:val="21"/>
      <w:lang w:val="en-US" w:eastAsia="zh-CN" w:bidi="ar-SA"/>
    </w:rPr>
  </w:style>
  <w:style w:type="character" w:customStyle="1" w:styleId="284Char">
    <w:name w:val="样式284 Char"/>
    <w:link w:val="284"/>
    <w:qFormat/>
    <w:rsid w:val="00712FEF"/>
    <w:rPr>
      <w:rFonts w:ascii="Arial" w:eastAsia="黑体" w:hAnsi="Arial"/>
      <w:b/>
      <w:bCs/>
      <w:kern w:val="2"/>
      <w:sz w:val="30"/>
      <w:szCs w:val="32"/>
    </w:rPr>
  </w:style>
  <w:style w:type="character" w:customStyle="1" w:styleId="SimSun">
    <w:name w:val="正文文本 + SimSun"/>
    <w:qFormat/>
    <w:rsid w:val="00712FEF"/>
    <w:rPr>
      <w:rFonts w:ascii="宋体" w:eastAsia="MingLiU" w:hAnsi="宋体" w:cs="宋体"/>
      <w:spacing w:val="30"/>
      <w:sz w:val="28"/>
      <w:szCs w:val="28"/>
      <w:u w:val="none"/>
      <w:lang w:val="en-US" w:eastAsia="en-US"/>
    </w:rPr>
  </w:style>
  <w:style w:type="character" w:customStyle="1" w:styleId="Charffc">
    <w:name w:val="小四 Char"/>
    <w:link w:val="affffff9"/>
    <w:qFormat/>
    <w:rsid w:val="00712FEF"/>
    <w:rPr>
      <w:color w:val="0000FF"/>
      <w:sz w:val="24"/>
      <w:szCs w:val="24"/>
    </w:rPr>
  </w:style>
  <w:style w:type="paragraph" w:customStyle="1" w:styleId="affffff9">
    <w:name w:val="小四"/>
    <w:aliases w:val="Normal + 华文中宋,Centered,Befortable1"/>
    <w:basedOn w:val="a6"/>
    <w:link w:val="Charffc"/>
    <w:qFormat/>
    <w:rsid w:val="00712FEF"/>
    <w:rPr>
      <w:rFonts w:ascii="Calibri" w:hAnsi="Calibri"/>
      <w:color w:val="0000FF"/>
      <w:kern w:val="0"/>
    </w:rPr>
  </w:style>
  <w:style w:type="character" w:customStyle="1" w:styleId="Charffd">
    <w:name w:val="规划表 Char"/>
    <w:link w:val="affffffa"/>
    <w:qFormat/>
    <w:rsid w:val="00712FEF"/>
    <w:rPr>
      <w:rFonts w:eastAsia="黑体"/>
      <w:sz w:val="28"/>
      <w:szCs w:val="28"/>
    </w:rPr>
  </w:style>
  <w:style w:type="paragraph" w:customStyle="1" w:styleId="affffffa">
    <w:name w:val="规划表"/>
    <w:basedOn w:val="a6"/>
    <w:link w:val="Charffd"/>
    <w:qFormat/>
    <w:rsid w:val="00712FEF"/>
    <w:pPr>
      <w:spacing w:line="240" w:lineRule="auto"/>
      <w:jc w:val="left"/>
      <w:outlineLvl w:val="3"/>
    </w:pPr>
    <w:rPr>
      <w:rFonts w:ascii="Calibri" w:eastAsia="黑体" w:hAnsi="Calibri"/>
      <w:color w:val="auto"/>
      <w:kern w:val="0"/>
      <w:sz w:val="28"/>
      <w:szCs w:val="28"/>
    </w:rPr>
  </w:style>
  <w:style w:type="character" w:customStyle="1" w:styleId="317Char">
    <w:name w:val="样式317 Char"/>
    <w:link w:val="317"/>
    <w:qFormat/>
    <w:rsid w:val="00712FEF"/>
    <w:rPr>
      <w:rFonts w:ascii="Times New Roman" w:eastAsia="黑体" w:hAnsi="Times New Roman"/>
      <w:bCs/>
      <w:sz w:val="24"/>
      <w:szCs w:val="24"/>
      <w:lang w:val="en-AU"/>
    </w:rPr>
  </w:style>
  <w:style w:type="paragraph" w:customStyle="1" w:styleId="317">
    <w:name w:val="样式317"/>
    <w:basedOn w:val="224"/>
    <w:link w:val="317Char"/>
    <w:qFormat/>
    <w:rsid w:val="00712FEF"/>
    <w:rPr>
      <w:bCs/>
      <w:color w:val="auto"/>
    </w:rPr>
  </w:style>
  <w:style w:type="paragraph" w:customStyle="1" w:styleId="224">
    <w:name w:val="样式224"/>
    <w:basedOn w:val="223"/>
    <w:qFormat/>
    <w:rsid w:val="00712FEF"/>
    <w:pPr>
      <w:outlineLvl w:val="3"/>
    </w:pPr>
    <w:rPr>
      <w:szCs w:val="24"/>
    </w:rPr>
  </w:style>
  <w:style w:type="paragraph" w:customStyle="1" w:styleId="223">
    <w:name w:val="样式223"/>
    <w:basedOn w:val="211"/>
    <w:qFormat/>
    <w:rsid w:val="00712FEF"/>
    <w:pPr>
      <w:outlineLvl w:val="2"/>
    </w:pPr>
    <w:rPr>
      <w:szCs w:val="28"/>
    </w:rPr>
  </w:style>
  <w:style w:type="paragraph" w:customStyle="1" w:styleId="211">
    <w:name w:val="样式211"/>
    <w:basedOn w:val="180"/>
    <w:link w:val="211Char"/>
    <w:qFormat/>
    <w:rsid w:val="00712FEF"/>
    <w:pPr>
      <w:keepNext/>
      <w:keepLines/>
      <w:spacing w:before="120" w:after="120" w:line="520" w:lineRule="exact"/>
      <w:jc w:val="both"/>
      <w:outlineLvl w:val="3"/>
    </w:pPr>
    <w:rPr>
      <w:rFonts w:eastAsia="黑体"/>
      <w:bCs w:val="0"/>
      <w:sz w:val="24"/>
      <w:szCs w:val="24"/>
      <w:lang w:val="en-AU"/>
    </w:rPr>
  </w:style>
  <w:style w:type="paragraph" w:customStyle="1" w:styleId="180">
    <w:name w:val="样式180"/>
    <w:basedOn w:val="164"/>
    <w:qFormat/>
    <w:rsid w:val="00712FEF"/>
    <w:rPr>
      <w:bCs/>
      <w:szCs w:val="13"/>
      <w:lang w:val="en-GB"/>
    </w:rPr>
  </w:style>
  <w:style w:type="paragraph" w:customStyle="1" w:styleId="164">
    <w:name w:val="样式164"/>
    <w:basedOn w:val="a6"/>
    <w:qFormat/>
    <w:rsid w:val="00712FEF"/>
    <w:pPr>
      <w:adjustRightInd w:val="0"/>
      <w:spacing w:line="320" w:lineRule="exact"/>
      <w:jc w:val="center"/>
      <w:textAlignment w:val="baseline"/>
    </w:pPr>
    <w:rPr>
      <w:kern w:val="0"/>
      <w:sz w:val="21"/>
      <w:szCs w:val="20"/>
    </w:rPr>
  </w:style>
  <w:style w:type="character" w:customStyle="1" w:styleId="314Char">
    <w:name w:val="样式314 Char"/>
    <w:link w:val="314"/>
    <w:qFormat/>
    <w:rsid w:val="00712FEF"/>
    <w:rPr>
      <w:rFonts w:ascii="仿宋_GB2312" w:hAnsi="Times New Roman"/>
      <w:b/>
      <w:bCs/>
      <w:i/>
      <w:iCs/>
      <w:sz w:val="24"/>
      <w:szCs w:val="24"/>
    </w:rPr>
  </w:style>
  <w:style w:type="paragraph" w:customStyle="1" w:styleId="314">
    <w:name w:val="样式314"/>
    <w:basedOn w:val="299"/>
    <w:link w:val="314Char"/>
    <w:qFormat/>
    <w:rsid w:val="00712FEF"/>
    <w:rPr>
      <w:b/>
      <w:i/>
      <w:iCs/>
    </w:rPr>
  </w:style>
  <w:style w:type="paragraph" w:customStyle="1" w:styleId="299">
    <w:name w:val="样式299"/>
    <w:basedOn w:val="291"/>
    <w:link w:val="299Char"/>
    <w:qFormat/>
    <w:rsid w:val="00712FEF"/>
    <w:pPr>
      <w:ind w:firstLine="482"/>
    </w:pPr>
  </w:style>
  <w:style w:type="paragraph" w:customStyle="1" w:styleId="291">
    <w:name w:val="样式291"/>
    <w:basedOn w:val="63"/>
    <w:link w:val="291Char"/>
    <w:qFormat/>
    <w:rsid w:val="00712FEF"/>
    <w:pPr>
      <w:spacing w:line="520" w:lineRule="exact"/>
      <w:ind w:firstLine="200"/>
    </w:pPr>
  </w:style>
  <w:style w:type="paragraph" w:customStyle="1" w:styleId="63">
    <w:name w:val="样式6"/>
    <w:basedOn w:val="a6"/>
    <w:link w:val="6Char10"/>
    <w:qFormat/>
    <w:rsid w:val="00712FEF"/>
    <w:pPr>
      <w:ind w:firstLineChars="200" w:firstLine="480"/>
    </w:pPr>
    <w:rPr>
      <w:rFonts w:ascii="仿宋_GB2312"/>
      <w:bCs/>
      <w:color w:val="auto"/>
      <w:kern w:val="0"/>
    </w:rPr>
  </w:style>
  <w:style w:type="character" w:customStyle="1" w:styleId="3Char21">
    <w:name w:val="标题 3 Char2"/>
    <w:aliases w:val="标题 31 Char1,标题 3 Char Char Char Char Char1,头 Char1,第二层条 Char1,标题3 Char3,China3 Char1,?? 3 Char1,Level 3 Head Char1,Heading 3 - old Char1,sect1.2.3 Char1,Head3 Char1,3 Char1"/>
    <w:qFormat/>
    <w:rsid w:val="00712FEF"/>
    <w:rPr>
      <w:b/>
      <w:bCs/>
      <w:kern w:val="2"/>
      <w:sz w:val="32"/>
      <w:szCs w:val="32"/>
    </w:rPr>
  </w:style>
  <w:style w:type="character" w:customStyle="1" w:styleId="290Char">
    <w:name w:val="样式290 Char"/>
    <w:link w:val="290"/>
    <w:qFormat/>
    <w:rsid w:val="00712FEF"/>
    <w:rPr>
      <w:rFonts w:ascii="Times New Roman" w:eastAsia="黑体" w:hAnsi="Times New Roman"/>
      <w:color w:val="000000"/>
      <w:sz w:val="28"/>
      <w:szCs w:val="28"/>
      <w:lang w:val="en-AU"/>
    </w:rPr>
  </w:style>
  <w:style w:type="paragraph" w:customStyle="1" w:styleId="290">
    <w:name w:val="样式290"/>
    <w:basedOn w:val="288"/>
    <w:link w:val="290Char"/>
    <w:qFormat/>
    <w:rsid w:val="00712FEF"/>
    <w:rPr>
      <w:b w:val="0"/>
    </w:rPr>
  </w:style>
  <w:style w:type="character" w:customStyle="1" w:styleId="CharChar10">
    <w:name w:val="Char Char10"/>
    <w:qFormat/>
    <w:rsid w:val="00712FEF"/>
    <w:rPr>
      <w:rFonts w:ascii="宋体" w:eastAsia="黑体" w:hAnsi="宋体" w:cs="宋体"/>
      <w:b/>
      <w:bCs/>
      <w:kern w:val="2"/>
      <w:sz w:val="21"/>
      <w:szCs w:val="24"/>
      <w:shd w:val="clear" w:color="auto" w:fill="000080"/>
      <w:lang w:val="en-US" w:eastAsia="zh-CN" w:bidi="ar-SA"/>
    </w:rPr>
  </w:style>
  <w:style w:type="character" w:customStyle="1" w:styleId="12Char">
    <w:name w:val="样式12 Char"/>
    <w:qFormat/>
    <w:rsid w:val="00712FEF"/>
    <w:rPr>
      <w:rFonts w:ascii="宋体" w:eastAsia="宋体" w:hAnsi="宋体" w:cs="宋体"/>
      <w:color w:val="000000"/>
      <w:kern w:val="2"/>
      <w:sz w:val="18"/>
      <w:szCs w:val="24"/>
      <w:lang w:val="en-US" w:eastAsia="zh-CN" w:bidi="ar-SA"/>
    </w:rPr>
  </w:style>
  <w:style w:type="character" w:customStyle="1" w:styleId="style71">
    <w:name w:val="style71"/>
    <w:qFormat/>
    <w:rsid w:val="00712FEF"/>
    <w:rPr>
      <w:color w:val="0000CC"/>
    </w:rPr>
  </w:style>
  <w:style w:type="character" w:customStyle="1" w:styleId="326Char">
    <w:name w:val="样式326 Char"/>
    <w:link w:val="326"/>
    <w:qFormat/>
    <w:rsid w:val="00712FEF"/>
    <w:rPr>
      <w:rFonts w:ascii="宋体" w:eastAsia="仿宋_GB2312" w:hAnsi="Arial" w:cs="宋体"/>
      <w:b/>
      <w:color w:val="000000"/>
      <w:sz w:val="24"/>
      <w:szCs w:val="24"/>
    </w:rPr>
  </w:style>
  <w:style w:type="paragraph" w:customStyle="1" w:styleId="326">
    <w:name w:val="样式326"/>
    <w:basedOn w:val="304"/>
    <w:link w:val="326Char"/>
    <w:qFormat/>
    <w:rsid w:val="00712FEF"/>
    <w:rPr>
      <w:rFonts w:cs="宋体"/>
    </w:rPr>
  </w:style>
  <w:style w:type="paragraph" w:customStyle="1" w:styleId="304">
    <w:name w:val="样式304"/>
    <w:basedOn w:val="a6"/>
    <w:link w:val="304Char"/>
    <w:qFormat/>
    <w:rsid w:val="00712FEF"/>
    <w:pPr>
      <w:autoSpaceDE w:val="0"/>
      <w:autoSpaceDN w:val="0"/>
      <w:adjustRightInd w:val="0"/>
      <w:spacing w:line="520" w:lineRule="exact"/>
      <w:ind w:firstLineChars="200" w:firstLine="475"/>
    </w:pPr>
    <w:rPr>
      <w:rFonts w:ascii="宋体" w:eastAsia="仿宋_GB2312" w:hAnsi="Arial"/>
      <w:b/>
      <w:kern w:val="0"/>
    </w:rPr>
  </w:style>
  <w:style w:type="character" w:customStyle="1" w:styleId="Charffe">
    <w:name w:val="列出段落 Char"/>
    <w:qFormat/>
    <w:rsid w:val="00712FEF"/>
    <w:rPr>
      <w:kern w:val="2"/>
      <w:sz w:val="21"/>
      <w:szCs w:val="24"/>
    </w:rPr>
  </w:style>
  <w:style w:type="character" w:customStyle="1" w:styleId="176Char">
    <w:name w:val="样式176 Char"/>
    <w:qFormat/>
    <w:rsid w:val="00712FEF"/>
    <w:rPr>
      <w:rFonts w:ascii="黑体" w:eastAsia="黑体" w:hAnsi="宋体"/>
      <w:bCs/>
      <w:color w:val="000000"/>
      <w:sz w:val="21"/>
      <w:szCs w:val="21"/>
      <w:lang w:val="en-US" w:eastAsia="zh-CN" w:bidi="ar-SA"/>
    </w:rPr>
  </w:style>
  <w:style w:type="character" w:customStyle="1" w:styleId="302Char">
    <w:name w:val="样式302 Char"/>
    <w:link w:val="302"/>
    <w:qFormat/>
    <w:rsid w:val="00712FEF"/>
    <w:rPr>
      <w:rFonts w:ascii="Times New Roman" w:eastAsia="黑体" w:hAnsi="Times New Roman"/>
      <w:b/>
      <w:color w:val="000000"/>
      <w:szCs w:val="21"/>
    </w:rPr>
  </w:style>
  <w:style w:type="paragraph" w:customStyle="1" w:styleId="302">
    <w:name w:val="样式302"/>
    <w:basedOn w:val="a6"/>
    <w:link w:val="302Char"/>
    <w:qFormat/>
    <w:rsid w:val="00712FEF"/>
    <w:pPr>
      <w:spacing w:line="520" w:lineRule="exact"/>
      <w:jc w:val="center"/>
    </w:pPr>
    <w:rPr>
      <w:rFonts w:eastAsia="黑体"/>
      <w:b/>
      <w:kern w:val="0"/>
      <w:sz w:val="20"/>
      <w:szCs w:val="21"/>
    </w:rPr>
  </w:style>
  <w:style w:type="character" w:customStyle="1" w:styleId="Char1b">
    <w:name w:val="称呼 Char1"/>
    <w:qFormat/>
    <w:rsid w:val="00712FEF"/>
    <w:rPr>
      <w:snapToGrid/>
      <w:sz w:val="25"/>
      <w:szCs w:val="24"/>
    </w:rPr>
  </w:style>
  <w:style w:type="character" w:customStyle="1" w:styleId="133Char">
    <w:name w:val="样式133 Char"/>
    <w:qFormat/>
    <w:rsid w:val="00712FEF"/>
    <w:rPr>
      <w:rFonts w:ascii="宋体" w:eastAsia="宋体" w:hAnsi="宋体"/>
      <w:bCs/>
      <w:color w:val="000000"/>
      <w:sz w:val="21"/>
      <w:szCs w:val="21"/>
      <w:lang w:val="en-US" w:eastAsia="zh-CN" w:bidi="ar-SA"/>
    </w:rPr>
  </w:style>
  <w:style w:type="character" w:customStyle="1" w:styleId="Char2Char">
    <w:name w:val="样式 Char + 首行缩进:  2 字符 Char"/>
    <w:link w:val="Char26"/>
    <w:qFormat/>
    <w:rsid w:val="00712FEF"/>
    <w:rPr>
      <w:rFonts w:ascii="仿宋_GB2312" w:hAnsi="宋体" w:cs="宋体"/>
      <w:sz w:val="24"/>
      <w:lang w:eastAsia="en-US"/>
    </w:rPr>
  </w:style>
  <w:style w:type="paragraph" w:customStyle="1" w:styleId="Char26">
    <w:name w:val="样式 Char + 首行缩进:  2 字符"/>
    <w:basedOn w:val="21"/>
    <w:link w:val="Char2Char"/>
    <w:qFormat/>
    <w:rsid w:val="00712FEF"/>
    <w:pPr>
      <w:keepNext w:val="0"/>
      <w:keepLines w:val="0"/>
      <w:pageBreakBefore/>
      <w:spacing w:before="360" w:after="360" w:line="520" w:lineRule="exact"/>
      <w:ind w:firstLineChars="200" w:firstLine="560"/>
      <w:jc w:val="center"/>
      <w:outlineLvl w:val="9"/>
    </w:pPr>
    <w:rPr>
      <w:rFonts w:ascii="仿宋_GB2312" w:eastAsia="宋体" w:hAnsi="宋体" w:cs="宋体"/>
      <w:b w:val="0"/>
      <w:bCs w:val="0"/>
      <w:color w:val="auto"/>
      <w:kern w:val="0"/>
      <w:sz w:val="24"/>
      <w:szCs w:val="20"/>
      <w:lang w:eastAsia="en-US"/>
    </w:rPr>
  </w:style>
  <w:style w:type="character" w:customStyle="1" w:styleId="275GB2312Char0">
    <w:name w:val="样式 样式 样式275 + 仿宋_GB2312 自动设置 + 宋体 加粗 黑色 Char"/>
    <w:link w:val="275GB23120"/>
    <w:qFormat/>
    <w:rsid w:val="00712FEF"/>
    <w:rPr>
      <w:rFonts w:ascii="宋体" w:hAnsi="宋体"/>
      <w:bCs/>
      <w:color w:val="000000"/>
      <w:sz w:val="24"/>
      <w:szCs w:val="24"/>
    </w:rPr>
  </w:style>
  <w:style w:type="paragraph" w:customStyle="1" w:styleId="275GB23120">
    <w:name w:val="样式 样式 样式275 + 仿宋_GB2312 自动设置 + 宋体 加粗 黑色"/>
    <w:basedOn w:val="275GB2312"/>
    <w:link w:val="275GB2312Char0"/>
    <w:qFormat/>
    <w:rsid w:val="00712FEF"/>
    <w:rPr>
      <w:rFonts w:ascii="宋体" w:hAnsi="宋体"/>
      <w:bCs/>
      <w:color w:val="000000"/>
    </w:rPr>
  </w:style>
  <w:style w:type="character" w:customStyle="1" w:styleId="315Char">
    <w:name w:val="样式315 Char"/>
    <w:link w:val="315"/>
    <w:qFormat/>
    <w:rsid w:val="00712FEF"/>
    <w:rPr>
      <w:rFonts w:ascii="仿宋_GB2312" w:hAnsi="Times New Roman"/>
      <w:bCs/>
      <w:sz w:val="24"/>
      <w:szCs w:val="24"/>
    </w:rPr>
  </w:style>
  <w:style w:type="paragraph" w:customStyle="1" w:styleId="315">
    <w:name w:val="样式315"/>
    <w:basedOn w:val="299"/>
    <w:link w:val="315Char"/>
    <w:qFormat/>
    <w:rsid w:val="00712FEF"/>
    <w:pPr>
      <w:ind w:firstLine="480"/>
    </w:pPr>
  </w:style>
  <w:style w:type="character" w:customStyle="1" w:styleId="Charfff">
    <w:name w:val="宗兴正文 Char"/>
    <w:link w:val="affffffb"/>
    <w:qFormat/>
    <w:rsid w:val="00712FEF"/>
    <w:rPr>
      <w:sz w:val="24"/>
      <w:szCs w:val="24"/>
    </w:rPr>
  </w:style>
  <w:style w:type="paragraph" w:customStyle="1" w:styleId="affffffb">
    <w:name w:val="宗兴正文"/>
    <w:basedOn w:val="a6"/>
    <w:link w:val="Charfff"/>
    <w:qFormat/>
    <w:rsid w:val="00712FEF"/>
    <w:pPr>
      <w:spacing w:before="93" w:after="93"/>
      <w:ind w:firstLineChars="200" w:firstLine="480"/>
      <w:jc w:val="left"/>
    </w:pPr>
    <w:rPr>
      <w:rFonts w:ascii="Calibri" w:hAnsi="Calibri"/>
      <w:color w:val="auto"/>
      <w:kern w:val="0"/>
    </w:rPr>
  </w:style>
  <w:style w:type="character" w:customStyle="1" w:styleId="Char27">
    <w:name w:val="副标题 Char2"/>
    <w:qFormat/>
    <w:rsid w:val="00712FEF"/>
    <w:rPr>
      <w:rFonts w:ascii="黑体" w:eastAsia="黑体"/>
      <w:kern w:val="28"/>
      <w:sz w:val="24"/>
      <w:szCs w:val="24"/>
    </w:rPr>
  </w:style>
  <w:style w:type="character" w:customStyle="1" w:styleId="Char28">
    <w:name w:val="页脚 Char2"/>
    <w:aliases w:val="123YJ Char1,Footer-Even Char3,fo Char3,footer odd Char3,odd Char3,footer Final Char Char3,Footer-Even Char Char1"/>
    <w:qFormat/>
    <w:rsid w:val="00712FEF"/>
    <w:rPr>
      <w:rFonts w:ascii="Times New Roman" w:eastAsia="宋体" w:hAnsi="Times New Roman" w:cs="Times New Roman"/>
      <w:kern w:val="0"/>
      <w:sz w:val="18"/>
      <w:szCs w:val="18"/>
      <w:lang w:val="zh-CN"/>
    </w:rPr>
  </w:style>
  <w:style w:type="character" w:customStyle="1" w:styleId="90Char">
    <w:name w:val="样式90 Char"/>
    <w:qFormat/>
    <w:rsid w:val="00712FEF"/>
    <w:rPr>
      <w:rFonts w:ascii="宋体" w:eastAsia="黑体" w:hAnsi="宋体"/>
      <w:b/>
      <w:color w:val="000000"/>
      <w:kern w:val="2"/>
      <w:sz w:val="28"/>
      <w:szCs w:val="28"/>
      <w:lang w:val="en-US" w:eastAsia="zh-CN" w:bidi="ar-SA"/>
    </w:rPr>
  </w:style>
  <w:style w:type="character" w:customStyle="1" w:styleId="9Char0">
    <w:name w:val="样式9 Char"/>
    <w:qFormat/>
    <w:rsid w:val="00712FEF"/>
    <w:rPr>
      <w:rFonts w:ascii="宋体" w:eastAsia="宋体" w:hAnsi="宋体"/>
      <w:kern w:val="2"/>
      <w:sz w:val="28"/>
      <w:szCs w:val="24"/>
      <w:lang w:val="en-US" w:eastAsia="zh-CN" w:bidi="ar-SA"/>
    </w:rPr>
  </w:style>
  <w:style w:type="character" w:customStyle="1" w:styleId="163Char">
    <w:name w:val="样式163 Char"/>
    <w:qFormat/>
    <w:rsid w:val="00712FEF"/>
    <w:rPr>
      <w:rFonts w:ascii="宋体" w:eastAsia="宋体" w:hAnsi="宋体"/>
      <w:sz w:val="24"/>
      <w:szCs w:val="24"/>
      <w:lang w:val="en-US" w:eastAsia="zh-CN" w:bidi="ar-SA"/>
    </w:rPr>
  </w:style>
  <w:style w:type="character" w:customStyle="1" w:styleId="162Char">
    <w:name w:val="样式162 Char"/>
    <w:link w:val="162"/>
    <w:qFormat/>
    <w:rsid w:val="00712FEF"/>
    <w:rPr>
      <w:sz w:val="24"/>
      <w:szCs w:val="24"/>
      <w:lang w:val="en-AU"/>
    </w:rPr>
  </w:style>
  <w:style w:type="paragraph" w:customStyle="1" w:styleId="162">
    <w:name w:val="样式162"/>
    <w:basedOn w:val="a6"/>
    <w:link w:val="162Char"/>
    <w:qFormat/>
    <w:rsid w:val="00712FEF"/>
    <w:pPr>
      <w:spacing w:line="240" w:lineRule="auto"/>
      <w:ind w:firstLineChars="200" w:firstLine="480"/>
    </w:pPr>
    <w:rPr>
      <w:rFonts w:ascii="Calibri" w:hAnsi="Calibri"/>
      <w:color w:val="auto"/>
      <w:kern w:val="0"/>
      <w:lang w:val="en-AU"/>
    </w:rPr>
  </w:style>
  <w:style w:type="character" w:customStyle="1" w:styleId="015Char">
    <w:name w:val="样式 小四 居中 首行缩进:  0 字符 行距: 1.5 倍行距 Char"/>
    <w:link w:val="015"/>
    <w:qFormat/>
    <w:rsid w:val="00712FEF"/>
    <w:rPr>
      <w:rFonts w:ascii="宋体" w:eastAsia="仿宋_GB2312" w:hAnsi="宋体" w:cs="宋体"/>
      <w:szCs w:val="21"/>
    </w:rPr>
  </w:style>
  <w:style w:type="paragraph" w:customStyle="1" w:styleId="015">
    <w:name w:val="样式 小四 居中 首行缩进:  0 字符 行距: 1.5 倍行距"/>
    <w:basedOn w:val="a6"/>
    <w:link w:val="015Char"/>
    <w:qFormat/>
    <w:rsid w:val="00712FEF"/>
    <w:pPr>
      <w:spacing w:beforeLines="50" w:afterLines="50" w:line="240" w:lineRule="auto"/>
      <w:jc w:val="center"/>
    </w:pPr>
    <w:rPr>
      <w:rFonts w:ascii="宋体" w:eastAsia="仿宋_GB2312" w:hAnsi="宋体" w:cs="宋体"/>
      <w:color w:val="auto"/>
      <w:kern w:val="0"/>
      <w:sz w:val="20"/>
      <w:szCs w:val="21"/>
    </w:rPr>
  </w:style>
  <w:style w:type="character" w:customStyle="1" w:styleId="217Char">
    <w:name w:val="样式217 Char"/>
    <w:link w:val="217"/>
    <w:qFormat/>
    <w:rsid w:val="00712FEF"/>
    <w:rPr>
      <w:rFonts w:ascii="宋体" w:hAnsi="宋体"/>
      <w:color w:val="000000"/>
      <w:sz w:val="24"/>
      <w:szCs w:val="24"/>
    </w:rPr>
  </w:style>
  <w:style w:type="paragraph" w:customStyle="1" w:styleId="217">
    <w:name w:val="样式217"/>
    <w:basedOn w:val="203"/>
    <w:link w:val="217Char"/>
    <w:qFormat/>
    <w:rsid w:val="00712FEF"/>
    <w:rPr>
      <w:bCs w:val="0"/>
      <w:kern w:val="0"/>
    </w:rPr>
  </w:style>
  <w:style w:type="character" w:customStyle="1" w:styleId="2992Char">
    <w:name w:val="样式 样式 样式299 + 首行缩进:  2 字符 + 黑色 Char"/>
    <w:link w:val="2992"/>
    <w:qFormat/>
    <w:rsid w:val="00712FEF"/>
    <w:rPr>
      <w:rFonts w:ascii="仿宋_GB2312" w:hAnsi="Times New Roman" w:cs="宋体"/>
      <w:color w:val="000000"/>
      <w:sz w:val="24"/>
    </w:rPr>
  </w:style>
  <w:style w:type="paragraph" w:customStyle="1" w:styleId="2992">
    <w:name w:val="样式 样式 样式299 + 首行缩进:  2 字符 + 黑色"/>
    <w:basedOn w:val="29920"/>
    <w:link w:val="2992Char"/>
    <w:qFormat/>
    <w:rsid w:val="00712FEF"/>
    <w:rPr>
      <w:rFonts w:cs="宋体"/>
      <w:color w:val="000000"/>
    </w:rPr>
  </w:style>
  <w:style w:type="paragraph" w:customStyle="1" w:styleId="29920">
    <w:name w:val="样式 样式299 + 首行缩进:  2 字符"/>
    <w:basedOn w:val="299"/>
    <w:link w:val="2992Char0"/>
    <w:qFormat/>
    <w:rsid w:val="00712FEF"/>
    <w:pPr>
      <w:ind w:firstLine="480"/>
    </w:pPr>
    <w:rPr>
      <w:bCs w:val="0"/>
      <w:szCs w:val="20"/>
    </w:rPr>
  </w:style>
  <w:style w:type="character" w:customStyle="1" w:styleId="21Char0">
    <w:name w:val="样式 日期 + 首行缩进:  2 字符1 Char"/>
    <w:link w:val="212"/>
    <w:qFormat/>
    <w:rsid w:val="00712FEF"/>
    <w:rPr>
      <w:rFonts w:ascii="Times New Roman" w:hAnsi="Times New Roman" w:cs="宋体"/>
      <w:sz w:val="28"/>
    </w:rPr>
  </w:style>
  <w:style w:type="paragraph" w:customStyle="1" w:styleId="212">
    <w:name w:val="样式 日期 + 首行缩进:  2 字符1"/>
    <w:basedOn w:val="afff5"/>
    <w:link w:val="21Char0"/>
    <w:qFormat/>
    <w:rsid w:val="00712FEF"/>
    <w:pPr>
      <w:adjustRightInd w:val="0"/>
      <w:snapToGrid w:val="0"/>
      <w:ind w:leftChars="0" w:left="0"/>
      <w:jc w:val="both"/>
    </w:pPr>
    <w:rPr>
      <w:rFonts w:cs="宋体"/>
      <w:kern w:val="0"/>
      <w:sz w:val="28"/>
      <w:szCs w:val="20"/>
    </w:rPr>
  </w:style>
  <w:style w:type="character" w:customStyle="1" w:styleId="QJJCharChar">
    <w:name w:val="样式 表格 单位 QJJ Char Char"/>
    <w:link w:val="QJJ"/>
    <w:qFormat/>
    <w:rsid w:val="00712FEF"/>
    <w:rPr>
      <w:rFonts w:ascii="宋体" w:hAnsi="Arial" w:cs="宋体"/>
      <w:lang w:val="zh-CN"/>
    </w:rPr>
  </w:style>
  <w:style w:type="paragraph" w:customStyle="1" w:styleId="QJJ">
    <w:name w:val="样式 表格 单位 QJJ"/>
    <w:basedOn w:val="a6"/>
    <w:link w:val="QJJCharChar"/>
    <w:qFormat/>
    <w:rsid w:val="00712FEF"/>
    <w:pPr>
      <w:wordWrap w:val="0"/>
      <w:spacing w:line="240" w:lineRule="auto"/>
      <w:ind w:rightChars="100" w:right="240"/>
      <w:jc w:val="right"/>
    </w:pPr>
    <w:rPr>
      <w:rFonts w:ascii="宋体" w:hAnsi="Arial" w:cs="宋体"/>
      <w:color w:val="auto"/>
      <w:kern w:val="0"/>
      <w:sz w:val="20"/>
      <w:szCs w:val="20"/>
      <w:lang w:val="zh-CN"/>
    </w:rPr>
  </w:style>
  <w:style w:type="character" w:customStyle="1" w:styleId="299Char1">
    <w:name w:val="样式299 Char1"/>
    <w:qFormat/>
    <w:rsid w:val="00712FEF"/>
    <w:rPr>
      <w:rFonts w:ascii="仿宋_GB2312" w:eastAsia="仿宋_GB2312" w:hAnsi="宋体"/>
      <w:bCs/>
      <w:kern w:val="2"/>
      <w:sz w:val="24"/>
      <w:szCs w:val="24"/>
      <w:lang w:val="en-US" w:eastAsia="zh-CN" w:bidi="ar-SA"/>
    </w:rPr>
  </w:style>
  <w:style w:type="character" w:customStyle="1" w:styleId="249Char">
    <w:name w:val="样式249 Char"/>
    <w:link w:val="249"/>
    <w:qFormat/>
    <w:rsid w:val="00712FEF"/>
    <w:rPr>
      <w:rFonts w:ascii="Times New Roman" w:hAnsi="Times New Roman"/>
      <w:color w:val="000000"/>
      <w:szCs w:val="21"/>
    </w:rPr>
  </w:style>
  <w:style w:type="paragraph" w:customStyle="1" w:styleId="249">
    <w:name w:val="样式249"/>
    <w:basedOn w:val="2400"/>
    <w:link w:val="249Char"/>
    <w:qFormat/>
    <w:rsid w:val="00712FEF"/>
    <w:pPr>
      <w:adjustRightInd w:val="0"/>
      <w:spacing w:line="320" w:lineRule="exact"/>
      <w:ind w:firstLineChars="0" w:firstLine="0"/>
      <w:jc w:val="center"/>
      <w:textAlignment w:val="baseline"/>
    </w:pPr>
    <w:rPr>
      <w:rFonts w:ascii="Times New Roman" w:hAnsi="Times New Roman"/>
      <w:bCs w:val="0"/>
      <w:color w:val="000000"/>
      <w:kern w:val="0"/>
      <w:sz w:val="20"/>
      <w:szCs w:val="21"/>
    </w:rPr>
  </w:style>
  <w:style w:type="paragraph" w:customStyle="1" w:styleId="2400">
    <w:name w:val="样式240"/>
    <w:basedOn w:val="163"/>
    <w:link w:val="240Char"/>
    <w:qFormat/>
    <w:rsid w:val="00712FEF"/>
    <w:pPr>
      <w:ind w:firstLineChars="200" w:firstLine="480"/>
      <w:jc w:val="both"/>
    </w:pPr>
    <w:rPr>
      <w:rFonts w:ascii="宋体" w:eastAsia="宋体" w:hAnsi="宋体"/>
      <w:b w:val="0"/>
      <w:color w:val="auto"/>
      <w:sz w:val="24"/>
      <w:szCs w:val="24"/>
    </w:rPr>
  </w:style>
  <w:style w:type="character" w:customStyle="1" w:styleId="CharChar22">
    <w:name w:val="Char Char22"/>
    <w:qFormat/>
    <w:rsid w:val="00712FEF"/>
    <w:rPr>
      <w:rFonts w:ascii="Arial" w:eastAsia="黑体" w:hAnsi="Arial"/>
      <w:b/>
      <w:spacing w:val="4"/>
      <w:kern w:val="2"/>
      <w:sz w:val="36"/>
      <w:szCs w:val="24"/>
      <w:lang w:val="en-US" w:eastAsia="zh-CN" w:bidi="ar-SA"/>
    </w:rPr>
  </w:style>
  <w:style w:type="character" w:customStyle="1" w:styleId="Charfff0">
    <w:name w:val="表格 Char"/>
    <w:aliases w:val="正文文本2 Char,正文无缩进 Char,正文无缩进 Char1,0-正文文字 Char,正文文本11 Char Char"/>
    <w:qFormat/>
    <w:rsid w:val="00712FEF"/>
    <w:rPr>
      <w:rFonts w:ascii="Times New Roman" w:hAnsi="Times New Roman"/>
      <w:sz w:val="24"/>
    </w:rPr>
  </w:style>
  <w:style w:type="character" w:customStyle="1" w:styleId="256Char">
    <w:name w:val="样式256 Char"/>
    <w:link w:val="256"/>
    <w:qFormat/>
    <w:rsid w:val="00712FEF"/>
    <w:rPr>
      <w:sz w:val="28"/>
      <w:szCs w:val="24"/>
    </w:rPr>
  </w:style>
  <w:style w:type="paragraph" w:customStyle="1" w:styleId="256">
    <w:name w:val="样式256"/>
    <w:basedOn w:val="255"/>
    <w:link w:val="256Char"/>
    <w:qFormat/>
    <w:rsid w:val="00712FEF"/>
    <w:pPr>
      <w:spacing w:line="240" w:lineRule="atLeast"/>
    </w:pPr>
  </w:style>
  <w:style w:type="character" w:customStyle="1" w:styleId="GB2312">
    <w:name w:val="样式 仿宋_GB2312 小四"/>
    <w:qFormat/>
    <w:rsid w:val="00712FEF"/>
    <w:rPr>
      <w:rFonts w:ascii="仿宋_GB2312" w:eastAsia="宋体" w:hAnsi="仿宋_GB2312"/>
      <w:sz w:val="24"/>
      <w:szCs w:val="24"/>
      <w:lang w:val="en-US" w:eastAsia="en-US" w:bidi="ar-SA"/>
    </w:rPr>
  </w:style>
  <w:style w:type="character" w:customStyle="1" w:styleId="1f4">
    <w:name w:val="标题 字符1"/>
    <w:uiPriority w:val="10"/>
    <w:qFormat/>
    <w:rsid w:val="00712FEF"/>
    <w:rPr>
      <w:rFonts w:ascii="等线 Light" w:eastAsia="等线 Light" w:hAnsi="等线 Light" w:cs="Times New Roman"/>
      <w:b/>
      <w:bCs/>
      <w:sz w:val="32"/>
      <w:szCs w:val="32"/>
    </w:rPr>
  </w:style>
  <w:style w:type="character" w:customStyle="1" w:styleId="1f5">
    <w:name w:val="正文文本 字符1"/>
    <w:uiPriority w:val="99"/>
    <w:semiHidden/>
    <w:qFormat/>
    <w:rsid w:val="00712FEF"/>
    <w:rPr>
      <w:rFonts w:ascii="Calibri" w:eastAsia="宋体" w:hAnsi="Calibri" w:cs="Times New Roman"/>
    </w:rPr>
  </w:style>
  <w:style w:type="character" w:customStyle="1" w:styleId="3CharChar0">
    <w:name w:val="标题3 Char Char"/>
    <w:qFormat/>
    <w:rsid w:val="00712FEF"/>
    <w:rPr>
      <w:rFonts w:ascii="宋体" w:eastAsia="宋体" w:hAnsi="宋体" w:cs="宋体"/>
      <w:b/>
      <w:bCs/>
      <w:kern w:val="2"/>
      <w:sz w:val="24"/>
      <w:szCs w:val="21"/>
      <w:lang w:val="en-US" w:eastAsia="zh-CN" w:bidi="ar-SA"/>
    </w:rPr>
  </w:style>
  <w:style w:type="character" w:customStyle="1" w:styleId="1f6">
    <w:name w:val="纯文本 字符1"/>
    <w:uiPriority w:val="99"/>
    <w:semiHidden/>
    <w:qFormat/>
    <w:rsid w:val="00712FEF"/>
    <w:rPr>
      <w:rFonts w:ascii="等线" w:hAnsi="Courier New" w:cs="Courier New"/>
    </w:rPr>
  </w:style>
  <w:style w:type="character" w:customStyle="1" w:styleId="tCharChar">
    <w:name w:val="t正文 Char Char"/>
    <w:qFormat/>
    <w:rsid w:val="00712FEF"/>
    <w:rPr>
      <w:rFonts w:ascii="宋体" w:eastAsia="宋体" w:hAnsi="宋体" w:cs="宋体"/>
      <w:b/>
      <w:bCs/>
      <w:color w:val="000000"/>
      <w:kern w:val="2"/>
      <w:sz w:val="24"/>
      <w:szCs w:val="24"/>
      <w:lang w:val="en-US" w:eastAsia="zh-CN" w:bidi="ar-SA"/>
    </w:rPr>
  </w:style>
  <w:style w:type="character" w:customStyle="1" w:styleId="1f7">
    <w:name w:val="正文文本首行缩进 字符1"/>
    <w:qFormat/>
    <w:rsid w:val="00712FEF"/>
  </w:style>
  <w:style w:type="character" w:customStyle="1" w:styleId="1f8">
    <w:name w:val="脚注文本 字符1"/>
    <w:uiPriority w:val="99"/>
    <w:semiHidden/>
    <w:qFormat/>
    <w:rsid w:val="00712FEF"/>
    <w:rPr>
      <w:rFonts w:ascii="Calibri" w:eastAsia="宋体" w:hAnsi="Calibri" w:cs="Times New Roman"/>
      <w:sz w:val="18"/>
      <w:szCs w:val="18"/>
    </w:rPr>
  </w:style>
  <w:style w:type="character" w:customStyle="1" w:styleId="213">
    <w:name w:val="正文文本 2 字符1"/>
    <w:uiPriority w:val="99"/>
    <w:semiHidden/>
    <w:qFormat/>
    <w:rsid w:val="00712FEF"/>
    <w:rPr>
      <w:rFonts w:ascii="Calibri" w:eastAsia="宋体" w:hAnsi="Calibri" w:cs="Times New Roman"/>
    </w:rPr>
  </w:style>
  <w:style w:type="character" w:customStyle="1" w:styleId="1CharChar1">
    <w:name w:val="样式 表格文字 + 加粗 红色1 Char Char"/>
    <w:qFormat/>
    <w:rsid w:val="00712FEF"/>
  </w:style>
  <w:style w:type="character" w:customStyle="1" w:styleId="1f9">
    <w:name w:val="文档结构图 字符1"/>
    <w:uiPriority w:val="99"/>
    <w:semiHidden/>
    <w:qFormat/>
    <w:rsid w:val="00712FEF"/>
    <w:rPr>
      <w:rFonts w:ascii="Microsoft YaHei UI" w:eastAsia="Microsoft YaHei UI" w:hAnsi="Calibri" w:cs="Times New Roman"/>
      <w:sz w:val="18"/>
      <w:szCs w:val="18"/>
    </w:rPr>
  </w:style>
  <w:style w:type="character" w:customStyle="1" w:styleId="wChar">
    <w:name w:val="样式w Char"/>
    <w:link w:val="w"/>
    <w:qFormat/>
    <w:rsid w:val="00712FEF"/>
    <w:rPr>
      <w:rFonts w:ascii="宋体" w:hAnsi="宋体" w:cs="宋体"/>
      <w:b/>
      <w:bCs/>
      <w:sz w:val="24"/>
      <w:szCs w:val="24"/>
    </w:rPr>
  </w:style>
  <w:style w:type="paragraph" w:customStyle="1" w:styleId="w">
    <w:name w:val="样式w"/>
    <w:basedOn w:val="a6"/>
    <w:link w:val="wChar"/>
    <w:qFormat/>
    <w:rsid w:val="00712FEF"/>
    <w:pPr>
      <w:ind w:firstLineChars="200" w:firstLine="200"/>
    </w:pPr>
    <w:rPr>
      <w:rFonts w:ascii="宋体" w:hAnsi="宋体" w:cs="宋体"/>
      <w:b/>
      <w:bCs/>
      <w:color w:val="auto"/>
      <w:kern w:val="0"/>
    </w:rPr>
  </w:style>
  <w:style w:type="character" w:customStyle="1" w:styleId="CharCharc">
    <w:name w:val="插图 Char Char"/>
    <w:qFormat/>
    <w:rsid w:val="00712FEF"/>
    <w:rPr>
      <w:rFonts w:ascii="Arial" w:eastAsia="宋体" w:hAnsi="Arial" w:cs="宋体"/>
      <w:b/>
      <w:bCs/>
      <w:snapToGrid w:val="0"/>
      <w:kern w:val="2"/>
      <w:sz w:val="24"/>
      <w:szCs w:val="21"/>
      <w:lang w:val="en-US" w:eastAsia="zh-CN" w:bidi="ar-SA"/>
    </w:rPr>
  </w:style>
  <w:style w:type="character" w:customStyle="1" w:styleId="311">
    <w:name w:val="正文文本缩进 3 字符1"/>
    <w:uiPriority w:val="99"/>
    <w:semiHidden/>
    <w:qFormat/>
    <w:rsid w:val="00712FEF"/>
    <w:rPr>
      <w:rFonts w:ascii="Calibri" w:eastAsia="宋体" w:hAnsi="Calibri" w:cs="Times New Roman"/>
      <w:sz w:val="16"/>
      <w:szCs w:val="16"/>
    </w:rPr>
  </w:style>
  <w:style w:type="character" w:customStyle="1" w:styleId="GB23120">
    <w:name w:val="样式 楷体_GB2312 四号"/>
    <w:qFormat/>
    <w:rsid w:val="00712FEF"/>
    <w:rPr>
      <w:rFonts w:ascii="楷体_GB2312" w:eastAsia="Times New Roman" w:hAnsi="楷体_GB2312"/>
      <w:sz w:val="28"/>
      <w:szCs w:val="36"/>
    </w:rPr>
  </w:style>
  <w:style w:type="character" w:customStyle="1" w:styleId="Charfff1">
    <w:name w:val="插图名称 Char"/>
    <w:qFormat/>
    <w:rsid w:val="00712FEF"/>
    <w:rPr>
      <w:rFonts w:ascii="Arial" w:eastAsia="宋体" w:hAnsi="Arial" w:cs="宋体"/>
      <w:b/>
      <w:bCs/>
      <w:snapToGrid w:val="0"/>
      <w:kern w:val="2"/>
      <w:sz w:val="24"/>
      <w:szCs w:val="21"/>
      <w:lang w:val="en-US" w:eastAsia="zh-CN" w:bidi="ar-SA"/>
    </w:rPr>
  </w:style>
  <w:style w:type="character" w:customStyle="1" w:styleId="2Char9">
    <w:name w:val="样式 表格文字 + 全部大写2 Char"/>
    <w:link w:val="2f2"/>
    <w:qFormat/>
    <w:rsid w:val="00712FEF"/>
    <w:rPr>
      <w:rFonts w:ascii="宋体" w:hAnsi="宋体" w:cs="宋体"/>
      <w:kern w:val="15"/>
      <w:szCs w:val="21"/>
      <w:lang w:eastAsia="en-US" w:bidi="en-US"/>
    </w:rPr>
  </w:style>
  <w:style w:type="paragraph" w:customStyle="1" w:styleId="2f2">
    <w:name w:val="样式 表格文字 + 全部大写2"/>
    <w:basedOn w:val="affc"/>
    <w:link w:val="2Char9"/>
    <w:qFormat/>
    <w:rsid w:val="00712FEF"/>
    <w:pPr>
      <w:snapToGrid/>
      <w:jc w:val="left"/>
    </w:pPr>
    <w:rPr>
      <w:rFonts w:ascii="宋体" w:hAnsi="宋体" w:cs="宋体"/>
      <w:bCs w:val="0"/>
      <w:kern w:val="15"/>
      <w:position w:val="0"/>
      <w:sz w:val="20"/>
      <w:lang w:eastAsia="en-US" w:bidi="en-US"/>
    </w:rPr>
  </w:style>
  <w:style w:type="character" w:customStyle="1" w:styleId="4CharChar">
    <w:name w:val="样式 表格文字 + 宋体 小四 加粗4 Char Char"/>
    <w:qFormat/>
    <w:rsid w:val="00712FEF"/>
  </w:style>
  <w:style w:type="character" w:customStyle="1" w:styleId="Charfff2">
    <w:name w:val="表格名称 Char"/>
    <w:qFormat/>
    <w:rsid w:val="00712FEF"/>
    <w:rPr>
      <w:rFonts w:ascii="Arial" w:hAnsi="Arial"/>
      <w:b/>
      <w:bCs/>
      <w:sz w:val="24"/>
      <w:szCs w:val="24"/>
    </w:rPr>
  </w:style>
  <w:style w:type="character" w:customStyle="1" w:styleId="CharCharCharCharChar">
    <w:name w:val="正文+首行缩进 Char Char Char Char Char"/>
    <w:qFormat/>
    <w:rsid w:val="00712FEF"/>
    <w:rPr>
      <w:rFonts w:ascii="宋体" w:eastAsia="宋体" w:hAnsi="宋体" w:cs="宋体"/>
      <w:b/>
      <w:bCs/>
      <w:kern w:val="2"/>
      <w:sz w:val="24"/>
      <w:szCs w:val="24"/>
      <w:lang w:val="en-US" w:eastAsia="zh-CN" w:bidi="ar-SA"/>
    </w:rPr>
  </w:style>
  <w:style w:type="character" w:customStyle="1" w:styleId="121">
    <w:name w:val="12磅字"/>
    <w:qFormat/>
    <w:rsid w:val="00712FEF"/>
  </w:style>
  <w:style w:type="character" w:customStyle="1" w:styleId="1CharChar2">
    <w:name w:val="样式 表格文字 + 宋体 全部大写1 Char Char"/>
    <w:qFormat/>
    <w:rsid w:val="00712FEF"/>
  </w:style>
  <w:style w:type="character" w:customStyle="1" w:styleId="CharGB2312Char">
    <w:name w:val="样式 样式 正文文本缩进特点标题正文文本缩进 Char + 黑色 + (西文) 楷体_GB2312 Char"/>
    <w:qFormat/>
    <w:rsid w:val="00712FEF"/>
    <w:rPr>
      <w:rFonts w:ascii="楷体_GB2312" w:eastAsia="宋体" w:hAnsi="楷体_GB2312"/>
      <w:b/>
      <w:color w:val="000000"/>
      <w:kern w:val="2"/>
      <w:sz w:val="21"/>
      <w:szCs w:val="21"/>
      <w:lang w:val="en-US" w:eastAsia="zh-CN" w:bidi="ar-SA"/>
    </w:rPr>
  </w:style>
  <w:style w:type="character" w:customStyle="1" w:styleId="affffffc">
    <w:name w:val="正文缩进 字符"/>
    <w:qFormat/>
    <w:rsid w:val="00712FEF"/>
    <w:rPr>
      <w:rFonts w:ascii="Times New Roman" w:eastAsia="宋体" w:hAnsi="Times New Roman" w:cs="Times New Roman"/>
      <w:kern w:val="0"/>
      <w:sz w:val="24"/>
      <w:szCs w:val="20"/>
    </w:rPr>
  </w:style>
  <w:style w:type="character" w:customStyle="1" w:styleId="171Char">
    <w:name w:val="样式171 Char"/>
    <w:qFormat/>
    <w:rsid w:val="00712FEF"/>
    <w:rPr>
      <w:rFonts w:ascii="宋体" w:eastAsia="黑体" w:hAnsi="宋体"/>
      <w:b/>
      <w:color w:val="000000"/>
      <w:kern w:val="2"/>
      <w:sz w:val="24"/>
      <w:szCs w:val="24"/>
      <w:lang w:val="en-AU" w:eastAsia="zh-CN" w:bidi="ar-SA"/>
    </w:rPr>
  </w:style>
  <w:style w:type="character" w:customStyle="1" w:styleId="2CharCharCharCharCharCharChar">
    <w:name w:val="标题2 Char Char Char Char Char Char Char"/>
    <w:link w:val="2CharCharCharCharCharChar"/>
    <w:qFormat/>
    <w:rsid w:val="00712FEF"/>
    <w:rPr>
      <w:rFonts w:ascii="仿宋_GB2312"/>
      <w:b/>
      <w:bCs/>
      <w:spacing w:val="20"/>
      <w:sz w:val="28"/>
      <w:szCs w:val="24"/>
    </w:rPr>
  </w:style>
  <w:style w:type="paragraph" w:customStyle="1" w:styleId="2CharCharCharCharCharChar">
    <w:name w:val="标题2 Char Char Char Char Char Char"/>
    <w:basedOn w:val="a6"/>
    <w:next w:val="a6"/>
    <w:link w:val="2CharCharCharCharCharCharChar"/>
    <w:qFormat/>
    <w:rsid w:val="00712FEF"/>
    <w:pPr>
      <w:autoSpaceDE w:val="0"/>
      <w:autoSpaceDN w:val="0"/>
      <w:adjustRightInd w:val="0"/>
      <w:jc w:val="left"/>
    </w:pPr>
    <w:rPr>
      <w:rFonts w:ascii="仿宋_GB2312" w:hAnsi="Calibri"/>
      <w:b/>
      <w:bCs/>
      <w:color w:val="auto"/>
      <w:spacing w:val="20"/>
      <w:kern w:val="0"/>
      <w:sz w:val="28"/>
    </w:rPr>
  </w:style>
  <w:style w:type="character" w:customStyle="1" w:styleId="Char22Char">
    <w:name w:val="样式 样式 Char + 首行缩进:  2 字符 + 首行缩进:  2 字符 Char"/>
    <w:link w:val="Char220"/>
    <w:qFormat/>
    <w:rsid w:val="00712FEF"/>
    <w:rPr>
      <w:rFonts w:ascii="仿宋_GB2312" w:hAnsi="宋体" w:cs="宋体"/>
      <w:sz w:val="24"/>
      <w:lang w:eastAsia="en-US"/>
    </w:rPr>
  </w:style>
  <w:style w:type="paragraph" w:customStyle="1" w:styleId="Char220">
    <w:name w:val="样式 样式 Char + 首行缩进:  2 字符 + 首行缩进:  2 字符"/>
    <w:basedOn w:val="Char26"/>
    <w:link w:val="Char22Char"/>
    <w:qFormat/>
    <w:rsid w:val="00712FEF"/>
    <w:pPr>
      <w:ind w:firstLine="200"/>
    </w:pPr>
  </w:style>
  <w:style w:type="character" w:customStyle="1" w:styleId="affffffd">
    <w:name w:val="样式 小五"/>
    <w:qFormat/>
    <w:rsid w:val="00712FEF"/>
    <w:rPr>
      <w:rFonts w:ascii="宋体" w:eastAsia="宋体" w:hAnsi="宋体"/>
      <w:b/>
      <w:snapToGrid/>
      <w:color w:val="000000"/>
      <w:sz w:val="18"/>
      <w:szCs w:val="18"/>
      <w:lang w:val="en-US" w:eastAsia="en-US" w:bidi="ar-SA"/>
    </w:rPr>
  </w:style>
  <w:style w:type="character" w:customStyle="1" w:styleId="257Char">
    <w:name w:val="样式257 Char"/>
    <w:link w:val="257"/>
    <w:qFormat/>
    <w:rsid w:val="00712FEF"/>
    <w:rPr>
      <w:sz w:val="28"/>
      <w:szCs w:val="24"/>
    </w:rPr>
  </w:style>
  <w:style w:type="paragraph" w:customStyle="1" w:styleId="257">
    <w:name w:val="样式257"/>
    <w:basedOn w:val="af6"/>
    <w:link w:val="257Char"/>
    <w:qFormat/>
    <w:rsid w:val="00712FEF"/>
    <w:pPr>
      <w:spacing w:after="0" w:line="240" w:lineRule="atLeast"/>
      <w:ind w:leftChars="0" w:left="0"/>
      <w:jc w:val="center"/>
    </w:pPr>
    <w:rPr>
      <w:rFonts w:ascii="Calibri" w:hAnsi="Calibri"/>
      <w:color w:val="auto"/>
      <w:sz w:val="28"/>
    </w:rPr>
  </w:style>
  <w:style w:type="character" w:customStyle="1" w:styleId="0CharChar">
    <w:name w:val="报告正文0 Char Char"/>
    <w:link w:val="0"/>
    <w:qFormat/>
    <w:rsid w:val="00712FEF"/>
    <w:rPr>
      <w:rFonts w:cs="宋体"/>
      <w:sz w:val="24"/>
      <w:szCs w:val="24"/>
    </w:rPr>
  </w:style>
  <w:style w:type="paragraph" w:customStyle="1" w:styleId="0">
    <w:name w:val="报告正文0"/>
    <w:basedOn w:val="a6"/>
    <w:link w:val="0CharChar"/>
    <w:qFormat/>
    <w:rsid w:val="00712FEF"/>
    <w:pPr>
      <w:ind w:firstLineChars="200" w:firstLine="480"/>
    </w:pPr>
    <w:rPr>
      <w:rFonts w:ascii="Calibri" w:hAnsi="Calibri" w:cs="宋体"/>
      <w:color w:val="auto"/>
      <w:kern w:val="0"/>
    </w:rPr>
  </w:style>
  <w:style w:type="character" w:customStyle="1" w:styleId="CharChard">
    <w:name w:val="样式 表格文字 + (西文) 宋体 (中文) 黑体 四号 加粗 Char Char"/>
    <w:qFormat/>
    <w:rsid w:val="00712FEF"/>
  </w:style>
  <w:style w:type="character" w:customStyle="1" w:styleId="CharChar131">
    <w:name w:val="Char Char131"/>
    <w:qFormat/>
    <w:rsid w:val="00712FEF"/>
    <w:rPr>
      <w:rFonts w:ascii="宋体" w:eastAsia="宋体" w:hAnsi="宋体"/>
      <w:b/>
      <w:bCs/>
      <w:sz w:val="28"/>
      <w:szCs w:val="28"/>
      <w:lang w:val="en-US" w:eastAsia="zh-CN" w:bidi="ar-SA"/>
    </w:rPr>
  </w:style>
  <w:style w:type="character" w:customStyle="1" w:styleId="CharChare">
    <w:name w:val="图片表格 Char Char"/>
    <w:link w:val="affffffe"/>
    <w:qFormat/>
    <w:rsid w:val="00712FEF"/>
    <w:rPr>
      <w:spacing w:val="20"/>
      <w:szCs w:val="24"/>
    </w:rPr>
  </w:style>
  <w:style w:type="paragraph" w:customStyle="1" w:styleId="affffffe">
    <w:name w:val="图片表格"/>
    <w:basedOn w:val="a6"/>
    <w:link w:val="CharChare"/>
    <w:qFormat/>
    <w:rsid w:val="00712FEF"/>
    <w:pPr>
      <w:spacing w:line="300" w:lineRule="auto"/>
      <w:jc w:val="center"/>
      <w:textAlignment w:val="center"/>
    </w:pPr>
    <w:rPr>
      <w:rFonts w:ascii="Calibri" w:hAnsi="Calibri"/>
      <w:color w:val="auto"/>
      <w:spacing w:val="20"/>
      <w:kern w:val="0"/>
      <w:sz w:val="20"/>
    </w:rPr>
  </w:style>
  <w:style w:type="character" w:customStyle="1" w:styleId="122Char">
    <w:name w:val="样式122 Char"/>
    <w:qFormat/>
    <w:rsid w:val="00712FEF"/>
    <w:rPr>
      <w:rFonts w:ascii="宋体" w:eastAsia="宋体" w:hAnsi="宋体"/>
      <w:b/>
      <w:bCs/>
      <w:color w:val="000000"/>
      <w:kern w:val="2"/>
      <w:sz w:val="21"/>
      <w:szCs w:val="21"/>
      <w:lang w:val="en-US" w:eastAsia="zh-CN" w:bidi="ar-SA"/>
    </w:rPr>
  </w:style>
  <w:style w:type="character" w:customStyle="1" w:styleId="209Char">
    <w:name w:val="样式209 Char"/>
    <w:qFormat/>
    <w:rsid w:val="00712FEF"/>
    <w:rPr>
      <w:rFonts w:ascii="宋体" w:eastAsia="宋体" w:hAnsi="Arial" w:cs="宋体"/>
      <w:b/>
      <w:kern w:val="2"/>
      <w:sz w:val="24"/>
      <w:szCs w:val="24"/>
      <w:lang w:val="en-US" w:eastAsia="zh-CN" w:bidi="ar-SA"/>
    </w:rPr>
  </w:style>
  <w:style w:type="character" w:customStyle="1" w:styleId="137Char">
    <w:name w:val="样式137 Char"/>
    <w:qFormat/>
    <w:rsid w:val="00712FEF"/>
    <w:rPr>
      <w:rFonts w:ascii="宋体" w:eastAsia="宋体" w:hAnsi="宋体" w:cs="宋体"/>
      <w:kern w:val="2"/>
      <w:sz w:val="24"/>
      <w:szCs w:val="24"/>
      <w:lang w:val="en-US" w:eastAsia="zh-CN" w:bidi="ar-SA"/>
    </w:rPr>
  </w:style>
  <w:style w:type="character" w:customStyle="1" w:styleId="2MingLiU1">
    <w:name w:val="正文文本 (2) + MingLiU1"/>
    <w:qFormat/>
    <w:rsid w:val="00712FEF"/>
    <w:rPr>
      <w:rFonts w:ascii="MingLiU" w:eastAsia="MingLiU" w:hAnsi="宋体" w:cs="MingLiU"/>
      <w:spacing w:val="60"/>
      <w:sz w:val="30"/>
      <w:szCs w:val="30"/>
      <w:u w:val="none"/>
      <w:lang w:val="en-US" w:eastAsia="en-US"/>
    </w:rPr>
  </w:style>
  <w:style w:type="character" w:customStyle="1" w:styleId="73Char">
    <w:name w:val="样式73 Char"/>
    <w:qFormat/>
    <w:rsid w:val="00712FEF"/>
    <w:rPr>
      <w:rFonts w:ascii="宋体" w:eastAsia="仿宋_GB2312" w:hAnsi="宋体"/>
      <w:color w:val="000000"/>
      <w:sz w:val="24"/>
      <w:szCs w:val="28"/>
      <w:lang w:val="en-US" w:eastAsia="zh-CN" w:bidi="ar-SA"/>
    </w:rPr>
  </w:style>
  <w:style w:type="character" w:customStyle="1" w:styleId="04Char">
    <w:name w:val="样式 表格文字 + 加宽量  0.4 磅 Char"/>
    <w:link w:val="040"/>
    <w:qFormat/>
    <w:rsid w:val="00712FEF"/>
    <w:rPr>
      <w:rFonts w:ascii="宋体" w:hAnsi="宋体" w:cs="宋体"/>
      <w:kern w:val="15"/>
      <w:szCs w:val="21"/>
      <w:lang w:eastAsia="en-US" w:bidi="en-US"/>
    </w:rPr>
  </w:style>
  <w:style w:type="paragraph" w:customStyle="1" w:styleId="040">
    <w:name w:val="样式 表格文字 + 加宽量  0.4 磅"/>
    <w:basedOn w:val="affc"/>
    <w:link w:val="04Char"/>
    <w:qFormat/>
    <w:rsid w:val="00712FEF"/>
    <w:pPr>
      <w:snapToGrid/>
      <w:jc w:val="left"/>
    </w:pPr>
    <w:rPr>
      <w:rFonts w:ascii="宋体" w:hAnsi="宋体" w:cs="宋体"/>
      <w:bCs w:val="0"/>
      <w:kern w:val="15"/>
      <w:position w:val="0"/>
      <w:sz w:val="20"/>
      <w:lang w:eastAsia="en-US" w:bidi="en-US"/>
    </w:rPr>
  </w:style>
  <w:style w:type="character" w:customStyle="1" w:styleId="51Char">
    <w:name w:val="样式51 Char"/>
    <w:qFormat/>
    <w:rsid w:val="00712FEF"/>
    <w:rPr>
      <w:rFonts w:ascii="宋体" w:eastAsia="宋体" w:hAnsi="宋体"/>
      <w:b/>
      <w:color w:val="000000"/>
      <w:sz w:val="24"/>
      <w:szCs w:val="24"/>
      <w:lang w:val="en-US" w:eastAsia="zh-CN" w:bidi="ar-SA"/>
    </w:rPr>
  </w:style>
  <w:style w:type="character" w:customStyle="1" w:styleId="389Char">
    <w:name w:val="样式389 Char"/>
    <w:link w:val="389"/>
    <w:qFormat/>
    <w:rsid w:val="00712FEF"/>
    <w:rPr>
      <w:rFonts w:ascii="仿宋_GB2312" w:eastAsia="仿宋_GB2312" w:hAnsi="Times New Roman"/>
      <w:bCs/>
      <w:sz w:val="24"/>
      <w:szCs w:val="24"/>
    </w:rPr>
  </w:style>
  <w:style w:type="paragraph" w:customStyle="1" w:styleId="389">
    <w:name w:val="样式389"/>
    <w:basedOn w:val="a6"/>
    <w:link w:val="389Char"/>
    <w:qFormat/>
    <w:rsid w:val="00712FEF"/>
    <w:pPr>
      <w:spacing w:line="520" w:lineRule="exact"/>
      <w:ind w:firstLineChars="200" w:firstLine="480"/>
    </w:pPr>
    <w:rPr>
      <w:rFonts w:ascii="仿宋_GB2312" w:eastAsia="仿宋_GB2312"/>
      <w:bCs/>
      <w:color w:val="auto"/>
      <w:kern w:val="0"/>
    </w:rPr>
  </w:style>
  <w:style w:type="character" w:customStyle="1" w:styleId="150Char">
    <w:name w:val="样式150 Char"/>
    <w:qFormat/>
    <w:rsid w:val="00712FEF"/>
    <w:rPr>
      <w:rFonts w:ascii="宋体" w:eastAsia="宋体" w:hAnsi="宋体"/>
      <w:sz w:val="24"/>
      <w:szCs w:val="24"/>
      <w:lang w:val="en-US" w:eastAsia="en-US" w:bidi="ar-SA"/>
    </w:rPr>
  </w:style>
  <w:style w:type="character" w:customStyle="1" w:styleId="2Chara">
    <w:name w:val="样式 标题 2 Char + 小四"/>
    <w:qFormat/>
    <w:rsid w:val="00712FEF"/>
    <w:rPr>
      <w:rFonts w:ascii="宋体" w:eastAsia="宋体" w:hAnsi="宋体" w:cs="Times New Roman"/>
      <w:b/>
      <w:bCs/>
      <w:iCs/>
      <w:color w:val="000000"/>
      <w:kern w:val="2"/>
      <w:sz w:val="24"/>
      <w:szCs w:val="28"/>
      <w:lang w:val="en-US" w:eastAsia="zh-CN" w:bidi="ar-SA"/>
    </w:rPr>
  </w:style>
  <w:style w:type="character" w:customStyle="1" w:styleId="Char29">
    <w:name w:val="日期 Char2"/>
    <w:aliases w:val="图题 Char1"/>
    <w:qFormat/>
    <w:rsid w:val="00712FEF"/>
    <w:rPr>
      <w:rFonts w:ascii="Times New Roman" w:eastAsia="宋体" w:hAnsi="Times New Roman" w:cs="Times New Roman"/>
      <w:kern w:val="0"/>
      <w:sz w:val="20"/>
      <w:szCs w:val="24"/>
    </w:rPr>
  </w:style>
  <w:style w:type="character" w:customStyle="1" w:styleId="2MingLiU">
    <w:name w:val="正文文本 (2) + MingLiU"/>
    <w:qFormat/>
    <w:rsid w:val="00712FEF"/>
    <w:rPr>
      <w:rFonts w:ascii="MingLiU" w:eastAsia="MingLiU" w:hAnsi="宋体" w:cs="MingLiU"/>
      <w:spacing w:val="0"/>
      <w:sz w:val="30"/>
      <w:szCs w:val="30"/>
      <w:u w:val="none"/>
      <w:lang w:val="en-US" w:eastAsia="en-US"/>
    </w:rPr>
  </w:style>
  <w:style w:type="character" w:customStyle="1" w:styleId="intro1">
    <w:name w:val="intro1"/>
    <w:qFormat/>
    <w:rsid w:val="00712FEF"/>
    <w:rPr>
      <w:rFonts w:eastAsia="宋体" w:hint="default"/>
      <w:color w:val="333333"/>
      <w:sz w:val="24"/>
      <w:szCs w:val="24"/>
      <w:u w:val="none"/>
      <w:lang w:val="en-US" w:eastAsia="en-US" w:bidi="ar-SA"/>
    </w:rPr>
  </w:style>
  <w:style w:type="character" w:customStyle="1" w:styleId="341Char">
    <w:name w:val="样式341 Char"/>
    <w:link w:val="341"/>
    <w:qFormat/>
    <w:rsid w:val="00712FEF"/>
    <w:rPr>
      <w:rFonts w:ascii="仿宋_GB2312" w:hAnsi="Times New Roman"/>
      <w:bCs/>
      <w:sz w:val="24"/>
      <w:szCs w:val="24"/>
    </w:rPr>
  </w:style>
  <w:style w:type="paragraph" w:customStyle="1" w:styleId="341">
    <w:name w:val="样式341"/>
    <w:basedOn w:val="299"/>
    <w:link w:val="341Char"/>
    <w:qFormat/>
    <w:rsid w:val="00712FEF"/>
    <w:pPr>
      <w:ind w:firstLine="480"/>
    </w:pPr>
  </w:style>
  <w:style w:type="character" w:customStyle="1" w:styleId="copyright1">
    <w:name w:val="copyright1"/>
    <w:qFormat/>
    <w:rsid w:val="00712FEF"/>
    <w:rPr>
      <w:rFonts w:eastAsia="宋体" w:cs="宋体" w:hint="default"/>
      <w:color w:val="000000"/>
      <w:kern w:val="2"/>
      <w:sz w:val="24"/>
      <w:szCs w:val="24"/>
      <w:lang w:val="en-US" w:eastAsia="zh-CN" w:bidi="ar-SA"/>
    </w:rPr>
  </w:style>
  <w:style w:type="character" w:customStyle="1" w:styleId="155Char">
    <w:name w:val="样式155 Char"/>
    <w:qFormat/>
    <w:rsid w:val="00712FEF"/>
    <w:rPr>
      <w:rFonts w:ascii="宋体" w:eastAsia="宋体" w:hAnsi="宋体"/>
      <w:color w:val="000000"/>
      <w:sz w:val="24"/>
      <w:szCs w:val="24"/>
      <w:lang w:val="en-US" w:eastAsia="zh-CN" w:bidi="ar-SA"/>
    </w:rPr>
  </w:style>
  <w:style w:type="character" w:customStyle="1" w:styleId="2Charb">
    <w:name w:val="样式 正文文本 2 + 黑色 Char"/>
    <w:qFormat/>
    <w:rsid w:val="00712FEF"/>
    <w:rPr>
      <w:rFonts w:ascii="宋体" w:eastAsia="楷体_GB2312" w:hAnsi="宋体"/>
      <w:color w:val="000000"/>
      <w:kern w:val="2"/>
      <w:sz w:val="28"/>
      <w:szCs w:val="24"/>
      <w:lang w:val="en-US" w:eastAsia="zh-CN" w:bidi="ar-SA"/>
    </w:rPr>
  </w:style>
  <w:style w:type="character" w:customStyle="1" w:styleId="186Char">
    <w:name w:val="样式186 Char"/>
    <w:qFormat/>
    <w:rsid w:val="00712FEF"/>
    <w:rPr>
      <w:rFonts w:ascii="宋体" w:eastAsia="黑体" w:hAnsi="宋体"/>
      <w:color w:val="000000"/>
      <w:sz w:val="24"/>
      <w:szCs w:val="24"/>
      <w:lang w:val="en-US" w:eastAsia="zh-CN" w:bidi="ar-SA"/>
    </w:rPr>
  </w:style>
  <w:style w:type="character" w:customStyle="1" w:styleId="2f3">
    <w:name w:val="纯文本2"/>
    <w:qFormat/>
    <w:rsid w:val="00712FEF"/>
    <w:rPr>
      <w:rFonts w:ascii="宋体" w:eastAsia="宋体" w:hAnsi="Courier New" w:cs="宋体"/>
      <w:b/>
      <w:bCs/>
      <w:kern w:val="2"/>
      <w:sz w:val="21"/>
      <w:szCs w:val="21"/>
      <w:lang w:val="en-US" w:eastAsia="zh-CN" w:bidi="ar-SA"/>
    </w:rPr>
  </w:style>
  <w:style w:type="character" w:customStyle="1" w:styleId="111Char1">
    <w:name w:val="样式111 Char1"/>
    <w:link w:val="1110"/>
    <w:qFormat/>
    <w:rsid w:val="00712FEF"/>
    <w:rPr>
      <w:rFonts w:ascii="Times New Roman" w:eastAsia="黑体" w:hAnsi="Times New Roman"/>
      <w:bCs/>
      <w:kern w:val="2"/>
      <w:sz w:val="28"/>
      <w:szCs w:val="28"/>
    </w:rPr>
  </w:style>
  <w:style w:type="character" w:customStyle="1" w:styleId="46Char">
    <w:name w:val="样式46 Char"/>
    <w:qFormat/>
    <w:rsid w:val="00712FEF"/>
    <w:rPr>
      <w:rFonts w:ascii="宋体" w:eastAsia="黑体" w:hAnsi="宋体"/>
      <w:b/>
      <w:color w:val="000000"/>
      <w:kern w:val="2"/>
      <w:sz w:val="24"/>
      <w:szCs w:val="24"/>
      <w:lang w:val="en-AU" w:eastAsia="zh-CN" w:bidi="ar-SA"/>
    </w:rPr>
  </w:style>
  <w:style w:type="character" w:customStyle="1" w:styleId="1Char3">
    <w:name w:val="样式 表格文字 + 加粗1 Char"/>
    <w:link w:val="1fa"/>
    <w:qFormat/>
    <w:rsid w:val="00712FEF"/>
    <w:rPr>
      <w:rFonts w:ascii="宋体" w:hAnsi="宋体" w:cs="宋体"/>
      <w:bCs/>
      <w:kern w:val="15"/>
      <w:szCs w:val="21"/>
      <w:lang w:eastAsia="en-US" w:bidi="en-US"/>
    </w:rPr>
  </w:style>
  <w:style w:type="paragraph" w:customStyle="1" w:styleId="1fa">
    <w:name w:val="样式 表格文字 + 加粗1"/>
    <w:basedOn w:val="affc"/>
    <w:link w:val="1Char3"/>
    <w:qFormat/>
    <w:rsid w:val="00712FEF"/>
    <w:pPr>
      <w:snapToGrid/>
      <w:jc w:val="left"/>
    </w:pPr>
    <w:rPr>
      <w:rFonts w:ascii="宋体" w:hAnsi="宋体" w:cs="宋体"/>
      <w:kern w:val="15"/>
      <w:position w:val="0"/>
      <w:sz w:val="20"/>
      <w:lang w:eastAsia="en-US" w:bidi="en-US"/>
    </w:rPr>
  </w:style>
  <w:style w:type="character" w:customStyle="1" w:styleId="299Char0">
    <w:name w:val="样式 样式299 + 黑色 Char"/>
    <w:link w:val="2990"/>
    <w:qFormat/>
    <w:rsid w:val="00712FEF"/>
    <w:rPr>
      <w:rFonts w:ascii="仿宋_GB2312" w:hAnsi="Times New Roman"/>
      <w:color w:val="000000"/>
      <w:sz w:val="24"/>
      <w:szCs w:val="24"/>
    </w:rPr>
  </w:style>
  <w:style w:type="paragraph" w:customStyle="1" w:styleId="2990">
    <w:name w:val="样式 样式299 + 黑色"/>
    <w:basedOn w:val="299"/>
    <w:link w:val="299Char0"/>
    <w:qFormat/>
    <w:rsid w:val="00712FEF"/>
    <w:rPr>
      <w:bCs w:val="0"/>
      <w:color w:val="000000"/>
    </w:rPr>
  </w:style>
  <w:style w:type="character" w:customStyle="1" w:styleId="1Char4">
    <w:name w:val="样式 表格文字 + 加粗 红色1 Char"/>
    <w:link w:val="1fb"/>
    <w:qFormat/>
    <w:rsid w:val="00712FEF"/>
    <w:rPr>
      <w:rFonts w:ascii="宋体" w:hAnsi="宋体" w:cs="宋体"/>
      <w:bCs/>
      <w:kern w:val="15"/>
      <w:szCs w:val="21"/>
      <w:lang w:eastAsia="en-US" w:bidi="en-US"/>
    </w:rPr>
  </w:style>
  <w:style w:type="paragraph" w:customStyle="1" w:styleId="1fb">
    <w:name w:val="样式 表格文字 + 加粗 红色1"/>
    <w:basedOn w:val="affc"/>
    <w:link w:val="1Char4"/>
    <w:qFormat/>
    <w:rsid w:val="00712FEF"/>
    <w:pPr>
      <w:snapToGrid/>
      <w:jc w:val="left"/>
    </w:pPr>
    <w:rPr>
      <w:rFonts w:ascii="宋体" w:hAnsi="宋体" w:cs="宋体"/>
      <w:kern w:val="15"/>
      <w:position w:val="0"/>
      <w:sz w:val="20"/>
      <w:lang w:eastAsia="en-US" w:bidi="en-US"/>
    </w:rPr>
  </w:style>
  <w:style w:type="character" w:customStyle="1" w:styleId="f10wentitle">
    <w:name w:val="f10wentitle"/>
    <w:qFormat/>
    <w:rsid w:val="00712FEF"/>
  </w:style>
  <w:style w:type="character" w:customStyle="1" w:styleId="2H22ndlevelh22Header2TimesNewRomanChar">
    <w:name w:val="样式 标题 2H22nd levelh22Header 2 + Times New Roman Char"/>
    <w:link w:val="2H22ndlevelh22Header2TimesNewRoman"/>
    <w:qFormat/>
    <w:rsid w:val="00712FEF"/>
    <w:rPr>
      <w:rFonts w:ascii="Times" w:eastAsia="黑体" w:hAnsi="Times" w:cs="宋体"/>
      <w:b/>
      <w:bCs/>
      <w:color w:val="000000"/>
      <w:sz w:val="24"/>
      <w:szCs w:val="24"/>
    </w:rPr>
  </w:style>
  <w:style w:type="paragraph" w:customStyle="1" w:styleId="2H22ndlevelh22Header2TimesNewRoman">
    <w:name w:val="样式 标题 2H22nd levelh22Header 2 + Times New Roman"/>
    <w:basedOn w:val="21"/>
    <w:link w:val="2H22ndlevelh22Header2TimesNewRomanChar"/>
    <w:qFormat/>
    <w:rsid w:val="00712FEF"/>
    <w:pPr>
      <w:pageBreakBefore/>
      <w:tabs>
        <w:tab w:val="left" w:pos="720"/>
      </w:tabs>
      <w:spacing w:line="360" w:lineRule="auto"/>
      <w:ind w:firstLine="198"/>
      <w:jc w:val="left"/>
    </w:pPr>
    <w:rPr>
      <w:rFonts w:ascii="Times" w:eastAsia="黑体" w:hAnsi="Times" w:cs="宋体"/>
      <w:kern w:val="0"/>
      <w:sz w:val="24"/>
      <w:szCs w:val="24"/>
    </w:rPr>
  </w:style>
  <w:style w:type="character" w:customStyle="1" w:styleId="40Char">
    <w:name w:val="样式40 Char"/>
    <w:qFormat/>
    <w:rsid w:val="00712FEF"/>
    <w:rPr>
      <w:rFonts w:ascii="宋体" w:eastAsia="宋体" w:hAnsi="宋体"/>
      <w:b/>
      <w:color w:val="000000"/>
      <w:sz w:val="21"/>
      <w:szCs w:val="28"/>
      <w:lang w:val="en-US" w:eastAsia="zh-CN" w:bidi="ar-SA"/>
    </w:rPr>
  </w:style>
  <w:style w:type="character" w:customStyle="1" w:styleId="2992Char0">
    <w:name w:val="样式 样式299 + 首行缩进:  2 字符 Char"/>
    <w:link w:val="29920"/>
    <w:qFormat/>
    <w:rsid w:val="00712FEF"/>
    <w:rPr>
      <w:rFonts w:ascii="仿宋_GB2312" w:hAnsi="Times New Roman"/>
      <w:sz w:val="24"/>
    </w:rPr>
  </w:style>
  <w:style w:type="character" w:customStyle="1" w:styleId="afffffff">
    <w:name w:val="专题正文 字符"/>
    <w:link w:val="afffffff0"/>
    <w:qFormat/>
    <w:rsid w:val="00712FEF"/>
    <w:rPr>
      <w:sz w:val="24"/>
    </w:rPr>
  </w:style>
  <w:style w:type="paragraph" w:customStyle="1" w:styleId="afffffff0">
    <w:name w:val="专题正文"/>
    <w:basedOn w:val="a6"/>
    <w:link w:val="afffffff"/>
    <w:qFormat/>
    <w:rsid w:val="00712FEF"/>
    <w:pPr>
      <w:ind w:right="-142" w:firstLineChars="200" w:firstLine="480"/>
    </w:pPr>
    <w:rPr>
      <w:rFonts w:ascii="Calibri" w:hAnsi="Calibri"/>
      <w:color w:val="auto"/>
      <w:kern w:val="0"/>
      <w:szCs w:val="20"/>
    </w:rPr>
  </w:style>
  <w:style w:type="character" w:customStyle="1" w:styleId="77Char">
    <w:name w:val="样式77 Char"/>
    <w:qFormat/>
    <w:rsid w:val="00712FEF"/>
    <w:rPr>
      <w:rFonts w:ascii="宋体" w:eastAsia="仿宋_GB2312" w:hAnsi="宋体"/>
      <w:bCs/>
      <w:color w:val="000000"/>
      <w:sz w:val="21"/>
      <w:szCs w:val="13"/>
      <w:lang w:val="en-US" w:eastAsia="zh-CN" w:bidi="ar-SA"/>
    </w:rPr>
  </w:style>
  <w:style w:type="character" w:customStyle="1" w:styleId="168Char">
    <w:name w:val="样式168 Char"/>
    <w:qFormat/>
    <w:rsid w:val="00712FEF"/>
    <w:rPr>
      <w:rFonts w:ascii="宋体" w:eastAsia="宋体" w:hAnsi="Arial" w:cs="宋体"/>
      <w:b/>
      <w:bCs/>
      <w:i/>
      <w:iCs/>
      <w:kern w:val="2"/>
      <w:sz w:val="24"/>
      <w:szCs w:val="24"/>
      <w:lang w:val="en-US" w:eastAsia="zh-CN" w:bidi="ar-SA"/>
    </w:rPr>
  </w:style>
  <w:style w:type="character" w:customStyle="1" w:styleId="Char1c">
    <w:name w:val="报告 Char1"/>
    <w:qFormat/>
    <w:rsid w:val="00712FEF"/>
    <w:rPr>
      <w:rFonts w:ascii="仿宋_GB2312" w:eastAsia="仿宋_GB2312" w:cs="宋体"/>
      <w:color w:val="000000"/>
      <w:kern w:val="2"/>
      <w:sz w:val="24"/>
      <w:szCs w:val="24"/>
      <w:lang w:val="zh-CN" w:eastAsia="zh-CN" w:bidi="ar-SA"/>
    </w:rPr>
  </w:style>
  <w:style w:type="character" w:customStyle="1" w:styleId="259Char0">
    <w:name w:val="样式 样式259 + 宋体 Char"/>
    <w:link w:val="2590"/>
    <w:qFormat/>
    <w:rsid w:val="00712FEF"/>
    <w:rPr>
      <w:rFonts w:ascii="宋体" w:hAnsi="宋体"/>
      <w:color w:val="000000"/>
      <w:szCs w:val="21"/>
    </w:rPr>
  </w:style>
  <w:style w:type="paragraph" w:customStyle="1" w:styleId="2590">
    <w:name w:val="样式 样式259 + 宋体"/>
    <w:basedOn w:val="259"/>
    <w:link w:val="259Char0"/>
    <w:qFormat/>
    <w:rsid w:val="00712FEF"/>
    <w:rPr>
      <w:rFonts w:ascii="宋体" w:hAnsi="宋体"/>
    </w:rPr>
  </w:style>
  <w:style w:type="character" w:customStyle="1" w:styleId="320Char">
    <w:name w:val="样式320 Char"/>
    <w:link w:val="320"/>
    <w:qFormat/>
    <w:rsid w:val="00712FEF"/>
    <w:rPr>
      <w:rFonts w:ascii="仿宋_GB2312" w:hAnsi="Times New Roman"/>
      <w:b/>
      <w:bCs/>
      <w:i/>
      <w:iCs/>
      <w:sz w:val="24"/>
      <w:szCs w:val="24"/>
    </w:rPr>
  </w:style>
  <w:style w:type="paragraph" w:customStyle="1" w:styleId="320">
    <w:name w:val="样式320"/>
    <w:basedOn w:val="a6"/>
    <w:link w:val="320Char"/>
    <w:qFormat/>
    <w:rsid w:val="00712FEF"/>
    <w:pPr>
      <w:spacing w:line="520" w:lineRule="exact"/>
      <w:ind w:firstLineChars="200" w:firstLine="482"/>
    </w:pPr>
    <w:rPr>
      <w:rFonts w:ascii="仿宋_GB2312"/>
      <w:b/>
      <w:bCs/>
      <w:i/>
      <w:iCs/>
      <w:color w:val="auto"/>
      <w:kern w:val="0"/>
    </w:rPr>
  </w:style>
  <w:style w:type="character" w:customStyle="1" w:styleId="4TimesNewRomanChar">
    <w:name w:val="样式 标题 4 + (符号) Times New Roman Char"/>
    <w:link w:val="4TimesNewRoman"/>
    <w:qFormat/>
    <w:rsid w:val="00712FEF"/>
    <w:rPr>
      <w:rFonts w:ascii="Helvetica" w:eastAsia="黑体" w:hAnsi="Helvetica" w:cs="宋体"/>
      <w:b/>
      <w:bCs/>
      <w:color w:val="000000"/>
      <w:spacing w:val="10"/>
      <w:szCs w:val="21"/>
    </w:rPr>
  </w:style>
  <w:style w:type="paragraph" w:customStyle="1" w:styleId="4TimesNewRoman">
    <w:name w:val="样式 标题 4 + (符号) Times New Roman"/>
    <w:basedOn w:val="41"/>
    <w:link w:val="4TimesNewRomanChar"/>
    <w:qFormat/>
    <w:rsid w:val="00712FEF"/>
    <w:pPr>
      <w:pageBreakBefore/>
      <w:autoSpaceDE w:val="0"/>
      <w:autoSpaceDN w:val="0"/>
      <w:adjustRightInd w:val="0"/>
      <w:spacing w:before="120" w:after="120" w:line="360" w:lineRule="auto"/>
      <w:ind w:left="420" w:firstLine="198"/>
      <w:jc w:val="left"/>
    </w:pPr>
    <w:rPr>
      <w:rFonts w:ascii="Helvetica" w:eastAsia="黑体" w:hAnsi="Helvetica" w:cs="宋体"/>
      <w:spacing w:val="10"/>
      <w:kern w:val="0"/>
      <w:sz w:val="20"/>
      <w:szCs w:val="21"/>
    </w:rPr>
  </w:style>
  <w:style w:type="character" w:customStyle="1" w:styleId="4Char2">
    <w:name w:val="样式4 Char"/>
    <w:aliases w:val="公路正文 Char"/>
    <w:qFormat/>
    <w:rsid w:val="00712FEF"/>
    <w:rPr>
      <w:rFonts w:ascii="宋体" w:eastAsia="宋体" w:hAnsi="宋体"/>
      <w:b/>
      <w:bCs/>
      <w:color w:val="000000"/>
      <w:kern w:val="2"/>
      <w:sz w:val="24"/>
      <w:szCs w:val="24"/>
      <w:lang w:val="en-US" w:eastAsia="zh-CN" w:bidi="ar-SA"/>
    </w:rPr>
  </w:style>
  <w:style w:type="character" w:customStyle="1" w:styleId="Bodytextident1Char1">
    <w:name w:val="Body text ident 1 Char1"/>
    <w:qFormat/>
    <w:rsid w:val="00712FEF"/>
    <w:rPr>
      <w:rFonts w:ascii="宋体" w:eastAsia="宋体" w:hAnsi="宋体" w:cs="宋体"/>
      <w:b/>
      <w:bCs/>
      <w:kern w:val="2"/>
      <w:sz w:val="21"/>
      <w:szCs w:val="24"/>
      <w:lang w:val="en-US" w:eastAsia="zh-CN" w:bidi="ar-SA"/>
    </w:rPr>
  </w:style>
  <w:style w:type="character" w:customStyle="1" w:styleId="1Char5">
    <w:name w:val="目录 1 Char"/>
    <w:qFormat/>
    <w:rsid w:val="00712FEF"/>
    <w:rPr>
      <w:rFonts w:ascii="宋体" w:eastAsia="宋体" w:hAnsi="宋体"/>
      <w:b/>
      <w:bCs/>
      <w:caps/>
      <w:sz w:val="24"/>
      <w:szCs w:val="24"/>
      <w:lang w:val="en-US" w:eastAsia="zh-CN" w:bidi="ar-SA"/>
    </w:rPr>
  </w:style>
  <w:style w:type="character" w:customStyle="1" w:styleId="324Char">
    <w:name w:val="样式324 Char"/>
    <w:link w:val="324"/>
    <w:qFormat/>
    <w:rsid w:val="00712FEF"/>
    <w:rPr>
      <w:rFonts w:ascii="Times New Roman" w:hAnsi="Times New Roman"/>
      <w:color w:val="000000"/>
      <w:szCs w:val="21"/>
    </w:rPr>
  </w:style>
  <w:style w:type="paragraph" w:customStyle="1" w:styleId="324">
    <w:name w:val="样式324"/>
    <w:basedOn w:val="259"/>
    <w:link w:val="324Char"/>
    <w:qFormat/>
    <w:rsid w:val="00712FEF"/>
    <w:pPr>
      <w:spacing w:line="300" w:lineRule="exact"/>
    </w:pPr>
  </w:style>
  <w:style w:type="character" w:customStyle="1" w:styleId="CharCharf">
    <w:name w:val="批注文字 Char Char"/>
    <w:qFormat/>
    <w:rsid w:val="00712FEF"/>
    <w:rPr>
      <w:rFonts w:ascii="宋体" w:eastAsia="黑体" w:hAnsi="宋体" w:cs="Times New Roman"/>
      <w:b/>
      <w:bCs/>
      <w:kern w:val="2"/>
      <w:sz w:val="24"/>
      <w:szCs w:val="24"/>
      <w:lang w:val="en-US" w:eastAsia="zh-CN" w:bidi="ar-SA"/>
    </w:rPr>
  </w:style>
  <w:style w:type="character" w:customStyle="1" w:styleId="319Char">
    <w:name w:val="样式319 Char"/>
    <w:link w:val="319"/>
    <w:qFormat/>
    <w:rsid w:val="00712FEF"/>
    <w:rPr>
      <w:rFonts w:ascii="Arial" w:eastAsia="黑体" w:hAnsi="Arial"/>
      <w:b/>
      <w:bCs/>
      <w:sz w:val="28"/>
      <w:szCs w:val="32"/>
    </w:rPr>
  </w:style>
  <w:style w:type="paragraph" w:customStyle="1" w:styleId="319">
    <w:name w:val="样式319"/>
    <w:basedOn w:val="301"/>
    <w:link w:val="319Char"/>
    <w:qFormat/>
    <w:rsid w:val="00712FEF"/>
  </w:style>
  <w:style w:type="paragraph" w:customStyle="1" w:styleId="301">
    <w:name w:val="样式301"/>
    <w:basedOn w:val="298"/>
    <w:link w:val="301Char"/>
    <w:qFormat/>
    <w:rsid w:val="00712FEF"/>
    <w:rPr>
      <w:b/>
    </w:rPr>
  </w:style>
  <w:style w:type="character" w:customStyle="1" w:styleId="2f4">
    <w:name w:val="正文文本 (2)_"/>
    <w:link w:val="2f5"/>
    <w:qFormat/>
    <w:rsid w:val="00712FEF"/>
    <w:rPr>
      <w:rFonts w:ascii="宋体" w:hAnsi="宋体"/>
      <w:spacing w:val="30"/>
      <w:sz w:val="28"/>
      <w:szCs w:val="28"/>
      <w:shd w:val="clear" w:color="auto" w:fill="FFFFFF"/>
      <w:lang w:eastAsia="en-US"/>
    </w:rPr>
  </w:style>
  <w:style w:type="paragraph" w:customStyle="1" w:styleId="2f5">
    <w:name w:val="正文文本 (2)"/>
    <w:basedOn w:val="a6"/>
    <w:link w:val="2f4"/>
    <w:qFormat/>
    <w:rsid w:val="00712FEF"/>
    <w:pPr>
      <w:shd w:val="clear" w:color="auto" w:fill="FFFFFF"/>
      <w:spacing w:before="1080" w:after="1380" w:line="240" w:lineRule="atLeast"/>
      <w:jc w:val="right"/>
    </w:pPr>
    <w:rPr>
      <w:rFonts w:ascii="宋体" w:hAnsi="宋体"/>
      <w:color w:val="auto"/>
      <w:spacing w:val="30"/>
      <w:kern w:val="0"/>
      <w:sz w:val="28"/>
      <w:szCs w:val="28"/>
      <w:lang w:eastAsia="en-US"/>
    </w:rPr>
  </w:style>
  <w:style w:type="character" w:customStyle="1" w:styleId="8Char1">
    <w:name w:val="标题 8 Char1"/>
    <w:aliases w:val="目标题 1) Char1,无节款 Char1,图 Char1,标题8--表题 Char1,H8 Char1,. [(a)] Char1,注1 Char1,无节款1 Char1,目标题 1)1 Char1,注2 Char1,无节款2 Char1,目标题 1)2 Char1,注3 Char1,无节款3 Char1,目标题 1)3 Char1,注4 Char1,无节款4 Char1,目标题 1)4 Char1,注5 Char1,无节款5 Char1,目标题 1)5 Char1"/>
    <w:link w:val="8"/>
    <w:qFormat/>
    <w:rsid w:val="00712FEF"/>
    <w:rPr>
      <w:rFonts w:ascii="Arial" w:eastAsia="黑体" w:hAnsi="Arial"/>
      <w:sz w:val="24"/>
      <w:szCs w:val="24"/>
    </w:rPr>
  </w:style>
  <w:style w:type="character" w:customStyle="1" w:styleId="CharCharCharCharChar1">
    <w:name w:val="Char Char Char Char Char1"/>
    <w:link w:val="CharCharCharChar1"/>
    <w:qFormat/>
    <w:rsid w:val="00712FEF"/>
  </w:style>
  <w:style w:type="paragraph" w:customStyle="1" w:styleId="CharCharCharChar1">
    <w:name w:val="Char Char Char Char"/>
    <w:basedOn w:val="a6"/>
    <w:link w:val="CharCharCharCharChar1"/>
    <w:qFormat/>
    <w:rsid w:val="00712FEF"/>
    <w:pPr>
      <w:spacing w:line="240" w:lineRule="auto"/>
    </w:pPr>
    <w:rPr>
      <w:rFonts w:ascii="Calibri" w:hAnsi="Calibri"/>
      <w:color w:val="auto"/>
      <w:kern w:val="0"/>
      <w:sz w:val="20"/>
      <w:szCs w:val="20"/>
    </w:rPr>
  </w:style>
  <w:style w:type="character" w:customStyle="1" w:styleId="22CharCharCharChar2CharChar1Char">
    <w:name w:val="样式 正文文本缩进 2正文文本缩进 2 Char Char Char Char正文文本缩进 2 Char Char + 黑色1 Char"/>
    <w:qFormat/>
    <w:rsid w:val="00712FEF"/>
    <w:rPr>
      <w:rFonts w:ascii="宋体" w:eastAsia="宋体" w:hAnsi="宋体"/>
      <w:color w:val="000000"/>
      <w:sz w:val="21"/>
      <w:szCs w:val="24"/>
      <w:lang w:val="en-US" w:eastAsia="zh-CN" w:bidi="ar-SA"/>
    </w:rPr>
  </w:style>
  <w:style w:type="character" w:customStyle="1" w:styleId="3CharChar1">
    <w:name w:val="正文文本缩进 3 Char Char"/>
    <w:qFormat/>
    <w:rsid w:val="00712FEF"/>
    <w:rPr>
      <w:rFonts w:ascii="宋体" w:eastAsia="黑体" w:hAnsi="宋体" w:cs="Times New Roman"/>
      <w:b/>
      <w:bCs/>
      <w:kern w:val="2"/>
      <w:sz w:val="16"/>
      <w:szCs w:val="16"/>
      <w:lang w:val="en-US" w:eastAsia="zh-CN" w:bidi="ar-SA"/>
    </w:rPr>
  </w:style>
  <w:style w:type="character" w:customStyle="1" w:styleId="183Char">
    <w:name w:val="样式183 Char"/>
    <w:qFormat/>
    <w:rsid w:val="00712FEF"/>
    <w:rPr>
      <w:rFonts w:ascii="宋体" w:eastAsia="宋体" w:hAnsi="宋体"/>
      <w:color w:val="000000"/>
      <w:sz w:val="21"/>
      <w:szCs w:val="21"/>
      <w:lang w:val="en-US" w:eastAsia="zh-CN" w:bidi="ar-SA"/>
    </w:rPr>
  </w:style>
  <w:style w:type="character" w:customStyle="1" w:styleId="42Char">
    <w:name w:val="样式42 Char"/>
    <w:qFormat/>
    <w:rsid w:val="00712FEF"/>
    <w:rPr>
      <w:rFonts w:ascii="宋体" w:eastAsia="黑体" w:hAnsi="宋体"/>
      <w:b/>
      <w:color w:val="000000"/>
      <w:sz w:val="24"/>
      <w:szCs w:val="28"/>
      <w:lang w:val="en-AU" w:eastAsia="zh-CN" w:bidi="ar-SA"/>
    </w:rPr>
  </w:style>
  <w:style w:type="character" w:customStyle="1" w:styleId="2CharCharCharCharCharCharCharChar">
    <w:name w:val="标题2 Char Char Char Char Char Char Char Char"/>
    <w:qFormat/>
    <w:rsid w:val="00712FEF"/>
    <w:rPr>
      <w:rFonts w:ascii="仿宋_GB2312" w:eastAsia="宋体" w:hAnsi="宋体" w:cs="宋体"/>
      <w:b/>
      <w:bCs/>
      <w:spacing w:val="20"/>
      <w:kern w:val="2"/>
      <w:sz w:val="28"/>
      <w:szCs w:val="24"/>
      <w:lang w:val="en-US" w:eastAsia="zh-CN" w:bidi="ar-SA"/>
    </w:rPr>
  </w:style>
  <w:style w:type="character" w:customStyle="1" w:styleId="6Char10">
    <w:name w:val="样式6 Char1"/>
    <w:link w:val="63"/>
    <w:qFormat/>
    <w:rsid w:val="00712FEF"/>
    <w:rPr>
      <w:rFonts w:ascii="仿宋_GB2312" w:hAnsi="Times New Roman"/>
      <w:bCs/>
      <w:sz w:val="24"/>
      <w:szCs w:val="24"/>
    </w:rPr>
  </w:style>
  <w:style w:type="character" w:customStyle="1" w:styleId="CharCharf0">
    <w:name w:val="样式 表格文字 + 加粗 红色 Char Char"/>
    <w:qFormat/>
    <w:rsid w:val="00712FEF"/>
  </w:style>
  <w:style w:type="character" w:customStyle="1" w:styleId="251Char">
    <w:name w:val="样式251 Char"/>
    <w:link w:val="251"/>
    <w:qFormat/>
    <w:rsid w:val="00712FEF"/>
    <w:rPr>
      <w:rFonts w:ascii="Times New Roman" w:eastAsia="黑体" w:hAnsi="Times New Roman"/>
      <w:b/>
      <w:color w:val="000000"/>
      <w:sz w:val="24"/>
      <w:szCs w:val="28"/>
      <w:lang w:val="en-AU"/>
    </w:rPr>
  </w:style>
  <w:style w:type="character" w:customStyle="1" w:styleId="CharCharf1">
    <w:name w:val="样式 表名 + 黑体 Char Char"/>
    <w:qFormat/>
    <w:rsid w:val="00712FEF"/>
    <w:rPr>
      <w:rFonts w:ascii="黑体" w:eastAsia="宋体" w:hAnsi="黑体" w:cs="宋体"/>
      <w:b/>
      <w:bCs/>
      <w:color w:val="0000FF"/>
      <w:kern w:val="2"/>
      <w:sz w:val="24"/>
      <w:szCs w:val="24"/>
      <w:lang w:val="en-US" w:eastAsia="zh-CN" w:bidi="ar-SA"/>
    </w:rPr>
  </w:style>
  <w:style w:type="character" w:customStyle="1" w:styleId="34Char">
    <w:name w:val="样式 样式34 + 黑色 Char"/>
    <w:qFormat/>
    <w:rsid w:val="00712FEF"/>
    <w:rPr>
      <w:rFonts w:ascii="宋体" w:eastAsia="宋体" w:hAnsi="宋体"/>
      <w:color w:val="000000"/>
      <w:sz w:val="24"/>
      <w:szCs w:val="24"/>
      <w:lang w:val="en-US" w:eastAsia="zh-CN" w:bidi="ar-SA"/>
    </w:rPr>
  </w:style>
  <w:style w:type="character" w:customStyle="1" w:styleId="CharCharf2">
    <w:name w:val="样式 表格文字 + 小五 全部大写 Char Char"/>
    <w:qFormat/>
    <w:rsid w:val="00712FEF"/>
    <w:rPr>
      <w:rFonts w:ascii="宋体" w:eastAsia="宋体" w:hAnsi="宋体" w:cs="宋体"/>
      <w:b/>
      <w:bCs/>
      <w:snapToGrid w:val="0"/>
      <w:sz w:val="18"/>
      <w:szCs w:val="18"/>
      <w:lang w:val="en-US" w:eastAsia="zh-CN" w:bidi="ar-SA"/>
    </w:rPr>
  </w:style>
  <w:style w:type="character" w:customStyle="1" w:styleId="154Char">
    <w:name w:val="样式154 Char"/>
    <w:qFormat/>
    <w:rsid w:val="00712FEF"/>
    <w:rPr>
      <w:rFonts w:ascii="宋体" w:eastAsia="宋体" w:hAnsi="宋体"/>
      <w:color w:val="000000"/>
      <w:sz w:val="24"/>
      <w:szCs w:val="24"/>
      <w:lang w:val="en-US" w:eastAsia="zh-CN" w:bidi="ar-SA"/>
    </w:rPr>
  </w:style>
  <w:style w:type="character" w:customStyle="1" w:styleId="Charfff3">
    <w:name w:val="样式 表格文字 + 加粗 红色 Char"/>
    <w:link w:val="afffffff1"/>
    <w:qFormat/>
    <w:rsid w:val="00712FEF"/>
    <w:rPr>
      <w:rFonts w:ascii="宋体" w:hAnsi="宋体" w:cs="宋体"/>
      <w:bCs/>
      <w:kern w:val="15"/>
      <w:szCs w:val="21"/>
      <w:lang w:eastAsia="en-US" w:bidi="en-US"/>
    </w:rPr>
  </w:style>
  <w:style w:type="paragraph" w:customStyle="1" w:styleId="afffffff1">
    <w:name w:val="样式 表格文字 + 加粗 红色"/>
    <w:basedOn w:val="affc"/>
    <w:link w:val="Charfff3"/>
    <w:qFormat/>
    <w:rsid w:val="00712FEF"/>
    <w:pPr>
      <w:snapToGrid/>
      <w:jc w:val="left"/>
    </w:pPr>
    <w:rPr>
      <w:rFonts w:ascii="宋体" w:hAnsi="宋体" w:cs="宋体"/>
      <w:kern w:val="15"/>
      <w:position w:val="0"/>
      <w:sz w:val="20"/>
      <w:lang w:eastAsia="en-US" w:bidi="en-US"/>
    </w:rPr>
  </w:style>
  <w:style w:type="character" w:customStyle="1" w:styleId="259Char1">
    <w:name w:val="样式 样式259 + 自动设置 Char"/>
    <w:link w:val="2591"/>
    <w:qFormat/>
    <w:rsid w:val="00712FEF"/>
    <w:rPr>
      <w:rFonts w:ascii="Times New Roman" w:hAnsi="Times New Roman"/>
      <w:color w:val="000000"/>
      <w:szCs w:val="21"/>
    </w:rPr>
  </w:style>
  <w:style w:type="paragraph" w:customStyle="1" w:styleId="2591">
    <w:name w:val="样式 样式259 + 自动设置"/>
    <w:basedOn w:val="259"/>
    <w:link w:val="259Char1"/>
    <w:qFormat/>
    <w:rsid w:val="00712FEF"/>
  </w:style>
  <w:style w:type="character" w:customStyle="1" w:styleId="textfont1">
    <w:name w:val="textfont1"/>
    <w:qFormat/>
    <w:rsid w:val="00712FEF"/>
    <w:rPr>
      <w:rFonts w:hint="default"/>
      <w:color w:val="000000"/>
      <w:sz w:val="22"/>
      <w:szCs w:val="22"/>
    </w:rPr>
  </w:style>
  <w:style w:type="character" w:customStyle="1" w:styleId="2Charc">
    <w:name w:val="样式 黑色 首行缩进:  2 字符 Char"/>
    <w:qFormat/>
    <w:rsid w:val="00712FEF"/>
    <w:rPr>
      <w:rFonts w:ascii="宋体" w:eastAsia="宋体" w:hAnsi="宋体" w:cs="宋体"/>
      <w:color w:val="000000"/>
      <w:kern w:val="2"/>
      <w:sz w:val="21"/>
      <w:szCs w:val="24"/>
      <w:lang w:val="en-US" w:eastAsia="zh-CN" w:bidi="ar-SA"/>
    </w:rPr>
  </w:style>
  <w:style w:type="character" w:customStyle="1" w:styleId="Charfff4">
    <w:name w:val="Ò³Ã¼ Char"/>
    <w:qFormat/>
    <w:rsid w:val="00712FEF"/>
    <w:rPr>
      <w:rFonts w:ascii="宋体" w:eastAsia="宋体" w:hAnsi="宋体" w:cs="宋体"/>
      <w:b/>
      <w:bCs/>
      <w:kern w:val="2"/>
      <w:sz w:val="18"/>
      <w:szCs w:val="18"/>
      <w:lang w:val="en-US" w:eastAsia="zh-CN" w:bidi="ar-SA"/>
    </w:rPr>
  </w:style>
  <w:style w:type="character" w:customStyle="1" w:styleId="texttitle1">
    <w:name w:val="texttitle1"/>
    <w:qFormat/>
    <w:rsid w:val="00712FEF"/>
    <w:rPr>
      <w:color w:val="000000"/>
      <w:sz w:val="22"/>
      <w:szCs w:val="22"/>
    </w:rPr>
  </w:style>
  <w:style w:type="character" w:customStyle="1" w:styleId="MTDisplayEquationChar">
    <w:name w:val="MTDisplayEquation Char"/>
    <w:link w:val="MTDisplayEquation"/>
    <w:qFormat/>
    <w:rsid w:val="00712FEF"/>
    <w:rPr>
      <w:rFonts w:ascii="宋体" w:hAnsi="宋体"/>
      <w:color w:val="000000"/>
      <w:sz w:val="24"/>
      <w:szCs w:val="24"/>
    </w:rPr>
  </w:style>
  <w:style w:type="paragraph" w:customStyle="1" w:styleId="MTDisplayEquation">
    <w:name w:val="MTDisplayEquation"/>
    <w:basedOn w:val="a6"/>
    <w:next w:val="a6"/>
    <w:link w:val="MTDisplayEquationChar"/>
    <w:qFormat/>
    <w:rsid w:val="00712FEF"/>
    <w:pPr>
      <w:tabs>
        <w:tab w:val="center" w:pos="4880"/>
        <w:tab w:val="right" w:pos="9780"/>
      </w:tabs>
      <w:adjustRightInd w:val="0"/>
      <w:snapToGrid w:val="0"/>
      <w:ind w:firstLineChars="200" w:firstLine="424"/>
      <w:jc w:val="left"/>
    </w:pPr>
    <w:rPr>
      <w:rFonts w:ascii="宋体" w:hAnsi="宋体"/>
      <w:kern w:val="0"/>
    </w:rPr>
  </w:style>
  <w:style w:type="character" w:customStyle="1" w:styleId="13Char">
    <w:name w:val="样式13 Char"/>
    <w:qFormat/>
    <w:rsid w:val="00712FEF"/>
    <w:rPr>
      <w:rFonts w:ascii="宋体" w:eastAsia="宋体" w:hAnsi="宋体"/>
      <w:color w:val="000000"/>
      <w:sz w:val="21"/>
      <w:szCs w:val="21"/>
      <w:lang w:val="en-US" w:eastAsia="zh-CN" w:bidi="ar-SA"/>
    </w:rPr>
  </w:style>
  <w:style w:type="character" w:customStyle="1" w:styleId="275GB231222Char">
    <w:name w:val="样式 样式 样式275 + 仿宋_GB2312 自动设置 首行缩进:  2 字符 + 黑色 首行缩进:  2 字符 Char"/>
    <w:link w:val="275GB231222"/>
    <w:qFormat/>
    <w:rsid w:val="00712FEF"/>
    <w:rPr>
      <w:rFonts w:ascii="仿宋_GB2312" w:hAnsi="Times New Roman" w:cs="宋体"/>
      <w:color w:val="000000"/>
      <w:sz w:val="24"/>
    </w:rPr>
  </w:style>
  <w:style w:type="paragraph" w:customStyle="1" w:styleId="275GB231222">
    <w:name w:val="样式 样式 样式275 + 仿宋_GB2312 自动设置 首行缩进:  2 字符 + 黑色 首行缩进:  2 字符"/>
    <w:basedOn w:val="a6"/>
    <w:link w:val="275GB231222Char"/>
    <w:qFormat/>
    <w:rsid w:val="00712FEF"/>
    <w:pPr>
      <w:spacing w:line="520" w:lineRule="exact"/>
      <w:ind w:firstLineChars="200" w:firstLine="480"/>
    </w:pPr>
    <w:rPr>
      <w:rFonts w:ascii="仿宋_GB2312" w:cs="宋体"/>
      <w:kern w:val="0"/>
      <w:szCs w:val="20"/>
    </w:rPr>
  </w:style>
  <w:style w:type="character" w:customStyle="1" w:styleId="-">
    <w:name w:val="专题-图 字符"/>
    <w:link w:val="-0"/>
    <w:qFormat/>
    <w:rsid w:val="00712FEF"/>
    <w:rPr>
      <w:rFonts w:eastAsia="黑体"/>
      <w:sz w:val="24"/>
    </w:rPr>
  </w:style>
  <w:style w:type="paragraph" w:customStyle="1" w:styleId="-0">
    <w:name w:val="专题-图"/>
    <w:basedOn w:val="a6"/>
    <w:link w:val="-"/>
    <w:qFormat/>
    <w:rsid w:val="00712FEF"/>
    <w:pPr>
      <w:ind w:right="-143"/>
      <w:jc w:val="center"/>
    </w:pPr>
    <w:rPr>
      <w:rFonts w:ascii="Calibri" w:eastAsia="黑体" w:hAnsi="Calibri"/>
      <w:color w:val="auto"/>
      <w:kern w:val="0"/>
      <w:szCs w:val="20"/>
    </w:rPr>
  </w:style>
  <w:style w:type="character" w:customStyle="1" w:styleId="164Char">
    <w:name w:val="样式164 Char"/>
    <w:qFormat/>
    <w:rsid w:val="00712FEF"/>
    <w:rPr>
      <w:rFonts w:ascii="宋体" w:eastAsia="宋体" w:hAnsi="宋体"/>
      <w:color w:val="000000"/>
      <w:sz w:val="21"/>
      <w:szCs w:val="21"/>
      <w:lang w:val="en-US" w:eastAsia="zh-CN" w:bidi="ar-SA"/>
    </w:rPr>
  </w:style>
  <w:style w:type="character" w:customStyle="1" w:styleId="296Char">
    <w:name w:val="样式296 Char"/>
    <w:link w:val="296"/>
    <w:qFormat/>
    <w:rsid w:val="00712FEF"/>
    <w:rPr>
      <w:rFonts w:ascii="黑体" w:eastAsia="黑体" w:hAnsi="宋体"/>
      <w:b/>
      <w:bCs/>
      <w:color w:val="000000"/>
      <w:kern w:val="44"/>
      <w:sz w:val="30"/>
      <w:szCs w:val="36"/>
    </w:rPr>
  </w:style>
  <w:style w:type="paragraph" w:customStyle="1" w:styleId="296">
    <w:name w:val="样式296"/>
    <w:basedOn w:val="295"/>
    <w:link w:val="296Char"/>
    <w:qFormat/>
    <w:rsid w:val="00712FEF"/>
    <w:rPr>
      <w:sz w:val="30"/>
    </w:rPr>
  </w:style>
  <w:style w:type="paragraph" w:customStyle="1" w:styleId="295">
    <w:name w:val="样式295"/>
    <w:basedOn w:val="74"/>
    <w:link w:val="295Char"/>
    <w:qFormat/>
    <w:rsid w:val="00712FEF"/>
    <w:pPr>
      <w:spacing w:before="1440"/>
    </w:pPr>
  </w:style>
  <w:style w:type="paragraph" w:customStyle="1" w:styleId="74">
    <w:name w:val="样式7"/>
    <w:basedOn w:val="2f6"/>
    <w:link w:val="7Char0"/>
    <w:qFormat/>
    <w:rsid w:val="00712FEF"/>
    <w:pPr>
      <w:keepNext/>
      <w:keepLines/>
      <w:spacing w:before="1200" w:after="600" w:line="520" w:lineRule="exact"/>
      <w:jc w:val="center"/>
      <w:outlineLvl w:val="0"/>
    </w:pPr>
    <w:rPr>
      <w:rFonts w:ascii="黑体" w:hAnsi="宋体"/>
      <w:b/>
      <w:bCs/>
      <w:color w:val="000000"/>
      <w:kern w:val="44"/>
      <w:sz w:val="36"/>
      <w:szCs w:val="36"/>
    </w:rPr>
  </w:style>
  <w:style w:type="paragraph" w:customStyle="1" w:styleId="2f6">
    <w:name w:val="样式2"/>
    <w:basedOn w:val="a6"/>
    <w:qFormat/>
    <w:rsid w:val="00712FEF"/>
    <w:pPr>
      <w:spacing w:before="50" w:after="50" w:line="440" w:lineRule="exact"/>
    </w:pPr>
    <w:rPr>
      <w:rFonts w:eastAsia="黑体"/>
      <w:color w:val="auto"/>
      <w:szCs w:val="20"/>
    </w:rPr>
  </w:style>
  <w:style w:type="character" w:customStyle="1" w:styleId="LSP">
    <w:name w:val="LSP表头"/>
    <w:qFormat/>
    <w:rsid w:val="00712FEF"/>
    <w:rPr>
      <w:rFonts w:ascii="宋体" w:eastAsia="宋体" w:hAnsi="宋体" w:cs="宋体"/>
      <w:b/>
      <w:bCs/>
      <w:sz w:val="24"/>
      <w:szCs w:val="24"/>
      <w:u w:val="double"/>
      <w:lang w:val="en-US" w:eastAsia="zh-CN" w:bidi="ar-SA"/>
    </w:rPr>
  </w:style>
  <w:style w:type="character" w:customStyle="1" w:styleId="1Char11">
    <w:name w:val="标题 1 Char1"/>
    <w:aliases w:val="Head 1wsa Char1,一、 Char1,h1 Char1,Part Char1,'Document Char1,1.标题 1 Char1,-*+ Char1,章标题 1 Char1,文章标题 Char1,1st level Char1,Section Head Char1,l1 Char1,章 Char1,b1 Char1,H1 Char1,1标题 1 Char1,heading 1 Char1,Heading 1 (NN) Char1,MB1 Char1"/>
    <w:qFormat/>
    <w:rsid w:val="00712FEF"/>
    <w:rPr>
      <w:rFonts w:ascii="Times New Roman" w:eastAsia="黑体" w:hAnsi="Times New Roman" w:cs="Times New Roman"/>
      <w:bCs/>
      <w:sz w:val="30"/>
      <w:szCs w:val="30"/>
    </w:rPr>
  </w:style>
  <w:style w:type="character" w:customStyle="1" w:styleId="H34Char">
    <w:name w:val="H34 Char"/>
    <w:qFormat/>
    <w:rsid w:val="00712FEF"/>
    <w:rPr>
      <w:rFonts w:ascii="宋体" w:eastAsia="黑体" w:hAnsi="宋体" w:cs="宋体"/>
      <w:b/>
      <w:bCs/>
      <w:sz w:val="28"/>
      <w:szCs w:val="21"/>
      <w:lang w:val="en-US" w:eastAsia="zh-CN" w:bidi="ar-SA"/>
    </w:rPr>
  </w:style>
  <w:style w:type="character" w:customStyle="1" w:styleId="Charfff5">
    <w:name w:val="表名 Char"/>
    <w:qFormat/>
    <w:rsid w:val="00712FEF"/>
    <w:rPr>
      <w:rFonts w:ascii="仿宋_GB2312" w:eastAsia="宋体" w:hAnsi="宋体" w:cs="宋体"/>
      <w:b/>
      <w:color w:val="000000"/>
      <w:kern w:val="2"/>
      <w:sz w:val="24"/>
      <w:szCs w:val="24"/>
      <w:lang w:val="en-US" w:eastAsia="zh-CN" w:bidi="ar-SA"/>
    </w:rPr>
  </w:style>
  <w:style w:type="character" w:customStyle="1" w:styleId="style171">
    <w:name w:val="style171"/>
    <w:qFormat/>
    <w:rsid w:val="00712FEF"/>
    <w:rPr>
      <w:sz w:val="23"/>
      <w:szCs w:val="23"/>
    </w:rPr>
  </w:style>
  <w:style w:type="character" w:customStyle="1" w:styleId="GB2312GB2312">
    <w:name w:val="样式 (西文) 仿宋_GB2312 (中文) 仿宋_GB2312 (符号) 宋体 小四"/>
    <w:qFormat/>
    <w:rsid w:val="00712FEF"/>
    <w:rPr>
      <w:rFonts w:ascii="仿宋_GB2312" w:eastAsia="宋体" w:hAnsi="宋体"/>
      <w:sz w:val="24"/>
      <w:szCs w:val="24"/>
      <w:lang w:val="en-US" w:eastAsia="en-US" w:bidi="ar-SA"/>
    </w:rPr>
  </w:style>
  <w:style w:type="character" w:customStyle="1" w:styleId="3CharChar2">
    <w:name w:val="样式 表格文字 + 宋体 小四 加粗3 Char Char"/>
    <w:qFormat/>
    <w:rsid w:val="00712FEF"/>
  </w:style>
  <w:style w:type="character" w:customStyle="1" w:styleId="172Char">
    <w:name w:val="样式172 Char"/>
    <w:qFormat/>
    <w:rsid w:val="00712FEF"/>
    <w:rPr>
      <w:rFonts w:ascii="宋体" w:eastAsia="宋体" w:hAnsi="宋体"/>
      <w:b/>
      <w:bCs/>
      <w:i/>
      <w:iCs/>
      <w:sz w:val="24"/>
      <w:szCs w:val="24"/>
      <w:lang w:val="en-US" w:eastAsia="zh-CN" w:bidi="ar-SA"/>
    </w:rPr>
  </w:style>
  <w:style w:type="character" w:customStyle="1" w:styleId="3CharChar3">
    <w:name w:val="样式 表格文字 + 加粗3 Char Char"/>
    <w:qFormat/>
    <w:rsid w:val="00712FEF"/>
  </w:style>
  <w:style w:type="character" w:customStyle="1" w:styleId="109Char">
    <w:name w:val="样式109 Char"/>
    <w:qFormat/>
    <w:rsid w:val="00712FEF"/>
    <w:rPr>
      <w:rFonts w:ascii="宋体" w:eastAsia="宋体" w:hAnsi="宋体"/>
      <w:bCs/>
      <w:color w:val="000000"/>
      <w:sz w:val="21"/>
      <w:szCs w:val="21"/>
      <w:lang w:val="en-US" w:eastAsia="zh-CN" w:bidi="ar-SA"/>
    </w:rPr>
  </w:style>
  <w:style w:type="character" w:customStyle="1" w:styleId="CharChar50">
    <w:name w:val="Char Char5"/>
    <w:qFormat/>
    <w:rsid w:val="00712FEF"/>
    <w:rPr>
      <w:rFonts w:ascii="Arial" w:eastAsia="幼圆" w:hAnsi="Arial" w:cs="宋体"/>
      <w:b/>
      <w:bCs/>
      <w:spacing w:val="8"/>
      <w:kern w:val="24"/>
      <w:sz w:val="24"/>
      <w:szCs w:val="21"/>
      <w:lang w:val="en-US" w:eastAsia="zh-CN" w:bidi="ar-SA"/>
    </w:rPr>
  </w:style>
  <w:style w:type="character" w:customStyle="1" w:styleId="Charfff6">
    <w:name w:val="公式 Char"/>
    <w:link w:val="afffffff2"/>
    <w:qFormat/>
    <w:rsid w:val="00712FEF"/>
    <w:rPr>
      <w:rFonts w:ascii="宋体"/>
      <w:sz w:val="24"/>
    </w:rPr>
  </w:style>
  <w:style w:type="paragraph" w:customStyle="1" w:styleId="afffffff2">
    <w:name w:val="公式"/>
    <w:basedOn w:val="a6"/>
    <w:link w:val="Charfff6"/>
    <w:qFormat/>
    <w:rsid w:val="00712FEF"/>
    <w:pPr>
      <w:adjustRightInd w:val="0"/>
      <w:spacing w:before="60" w:line="394" w:lineRule="atLeast"/>
      <w:jc w:val="center"/>
      <w:textAlignment w:val="baseline"/>
    </w:pPr>
    <w:rPr>
      <w:rFonts w:ascii="宋体" w:hAnsi="Calibri"/>
      <w:color w:val="auto"/>
      <w:kern w:val="0"/>
      <w:szCs w:val="20"/>
    </w:rPr>
  </w:style>
  <w:style w:type="character" w:customStyle="1" w:styleId="Char2a">
    <w:name w:val="正文文字 无缩进 Char2"/>
    <w:qFormat/>
    <w:rsid w:val="00712FEF"/>
    <w:rPr>
      <w:rFonts w:ascii="Arial" w:eastAsia="宋体" w:hAnsi="Arial" w:cs="宋体"/>
      <w:b/>
      <w:bCs/>
      <w:kern w:val="24"/>
      <w:sz w:val="24"/>
      <w:szCs w:val="24"/>
      <w:lang w:val="en-US" w:eastAsia="zh-CN" w:bidi="ar-SA"/>
    </w:rPr>
  </w:style>
  <w:style w:type="character" w:customStyle="1" w:styleId="1Char12">
    <w:name w:val="样式1 Char1"/>
    <w:qFormat/>
    <w:rsid w:val="00712FEF"/>
    <w:rPr>
      <w:rFonts w:ascii="Times New Roman" w:eastAsia="宋体" w:hAnsi="Times New Roman" w:cs="Times New Roman"/>
      <w:kern w:val="0"/>
      <w:sz w:val="28"/>
      <w:szCs w:val="24"/>
    </w:rPr>
  </w:style>
  <w:style w:type="character" w:customStyle="1" w:styleId="ZDYChar">
    <w:name w:val="ZDY正文 Char"/>
    <w:link w:val="ZDY"/>
    <w:qFormat/>
    <w:rsid w:val="00712FEF"/>
    <w:rPr>
      <w:sz w:val="24"/>
      <w:szCs w:val="24"/>
    </w:rPr>
  </w:style>
  <w:style w:type="paragraph" w:customStyle="1" w:styleId="ZDY">
    <w:name w:val="ZDY正文"/>
    <w:basedOn w:val="a6"/>
    <w:link w:val="ZDYChar"/>
    <w:qFormat/>
    <w:rsid w:val="00712FEF"/>
    <w:pPr>
      <w:ind w:firstLineChars="200" w:firstLine="200"/>
    </w:pPr>
    <w:rPr>
      <w:rFonts w:ascii="Calibri" w:hAnsi="Calibri"/>
      <w:color w:val="auto"/>
      <w:kern w:val="0"/>
    </w:rPr>
  </w:style>
  <w:style w:type="character" w:customStyle="1" w:styleId="mw-headline">
    <w:name w:val="mw-headline"/>
    <w:qFormat/>
    <w:rsid w:val="00712FEF"/>
    <w:rPr>
      <w:rFonts w:ascii="宋体" w:eastAsia="宋体" w:hAnsi="宋体"/>
      <w:sz w:val="24"/>
      <w:szCs w:val="24"/>
      <w:lang w:val="en-US" w:eastAsia="en-US" w:bidi="ar-SA"/>
    </w:rPr>
  </w:style>
  <w:style w:type="character" w:customStyle="1" w:styleId="4Char3">
    <w:name w:val="样式 样式4 + (中文) 宋体 Char"/>
    <w:link w:val="4a"/>
    <w:qFormat/>
    <w:rsid w:val="00712FEF"/>
    <w:rPr>
      <w:rFonts w:eastAsia="黑体"/>
      <w:b/>
      <w:bCs/>
      <w:sz w:val="28"/>
      <w:szCs w:val="28"/>
    </w:rPr>
  </w:style>
  <w:style w:type="paragraph" w:customStyle="1" w:styleId="4a">
    <w:name w:val="样式 样式4 + (中文) 宋体"/>
    <w:basedOn w:val="a6"/>
    <w:link w:val="4Char3"/>
    <w:qFormat/>
    <w:rsid w:val="00712FEF"/>
    <w:pPr>
      <w:keepNext/>
      <w:autoSpaceDE w:val="0"/>
      <w:autoSpaceDN w:val="0"/>
      <w:adjustRightInd w:val="0"/>
      <w:spacing w:line="240" w:lineRule="auto"/>
      <w:ind w:firstLine="198"/>
      <w:jc w:val="left"/>
      <w:outlineLvl w:val="0"/>
    </w:pPr>
    <w:rPr>
      <w:rFonts w:ascii="Calibri" w:eastAsia="黑体" w:hAnsi="Calibri"/>
      <w:b/>
      <w:bCs/>
      <w:color w:val="auto"/>
      <w:kern w:val="0"/>
      <w:sz w:val="28"/>
      <w:szCs w:val="28"/>
    </w:rPr>
  </w:style>
  <w:style w:type="character" w:customStyle="1" w:styleId="1215Char">
    <w:name w:val="样式 小四 段前: 12 磅 行距: 1.5 倍行距 Char"/>
    <w:qFormat/>
    <w:rsid w:val="00712FEF"/>
    <w:rPr>
      <w:rFonts w:ascii="宋体" w:eastAsia="宋体" w:hAnsi="宋体" w:cs="宋体"/>
      <w:kern w:val="2"/>
      <w:sz w:val="24"/>
      <w:szCs w:val="24"/>
      <w:lang w:val="en-US" w:eastAsia="zh-CN" w:bidi="ar-SA"/>
    </w:rPr>
  </w:style>
  <w:style w:type="character" w:customStyle="1" w:styleId="2CharChar1">
    <w:name w:val="样式 表格文字 + 宋体 小四 加粗2 Char Char"/>
    <w:qFormat/>
    <w:rsid w:val="00712FEF"/>
  </w:style>
  <w:style w:type="character" w:customStyle="1" w:styleId="CharCharf3">
    <w:name w:val="报告正文 Char Char"/>
    <w:link w:val="Charfff7"/>
    <w:qFormat/>
    <w:rsid w:val="00712FEF"/>
    <w:rPr>
      <w:rFonts w:cs="宋体"/>
      <w:sz w:val="24"/>
    </w:rPr>
  </w:style>
  <w:style w:type="paragraph" w:customStyle="1" w:styleId="Charfff7">
    <w:name w:val="报告正文 Char"/>
    <w:basedOn w:val="a6"/>
    <w:link w:val="CharCharf3"/>
    <w:qFormat/>
    <w:rsid w:val="00712FEF"/>
    <w:pPr>
      <w:spacing w:before="156" w:after="156"/>
      <w:ind w:firstLine="482"/>
    </w:pPr>
    <w:rPr>
      <w:rFonts w:ascii="Calibri" w:hAnsi="Calibri" w:cs="宋体"/>
      <w:color w:val="auto"/>
      <w:kern w:val="0"/>
      <w:szCs w:val="20"/>
    </w:rPr>
  </w:style>
  <w:style w:type="character" w:customStyle="1" w:styleId="CharCharChar1">
    <w:name w:val="表格名称 Char Char Char"/>
    <w:qFormat/>
    <w:rsid w:val="00712FEF"/>
    <w:rPr>
      <w:rFonts w:ascii="Arial" w:hAnsi="Arial"/>
      <w:b/>
      <w:bCs/>
      <w:sz w:val="24"/>
      <w:szCs w:val="24"/>
    </w:rPr>
  </w:style>
  <w:style w:type="character" w:customStyle="1" w:styleId="124Char">
    <w:name w:val="样式124 Char"/>
    <w:qFormat/>
    <w:rsid w:val="00712FEF"/>
    <w:rPr>
      <w:rFonts w:ascii="宋体" w:eastAsia="黑体" w:hAnsi="宋体"/>
      <w:b/>
      <w:bCs/>
      <w:color w:val="000000"/>
      <w:kern w:val="2"/>
      <w:sz w:val="24"/>
      <w:szCs w:val="28"/>
      <w:lang w:val="en-AU" w:eastAsia="zh-CN" w:bidi="ar-SA"/>
    </w:rPr>
  </w:style>
  <w:style w:type="character" w:customStyle="1" w:styleId="wCharChar">
    <w:name w:val="样式w Char Char"/>
    <w:qFormat/>
    <w:rsid w:val="00712FEF"/>
    <w:rPr>
      <w:rFonts w:ascii="宋体" w:eastAsia="宋体" w:hAnsi="宋体" w:cs="宋体"/>
      <w:b/>
      <w:bCs/>
      <w:kern w:val="2"/>
      <w:sz w:val="24"/>
      <w:szCs w:val="24"/>
      <w:lang w:val="en-US" w:eastAsia="zh-CN" w:bidi="ar-SA"/>
    </w:rPr>
  </w:style>
  <w:style w:type="character" w:customStyle="1" w:styleId="3Char22">
    <w:name w:val="标题3 Char2"/>
    <w:link w:val="3f"/>
    <w:qFormat/>
    <w:rsid w:val="00712FEF"/>
    <w:rPr>
      <w:rFonts w:ascii="黑体" w:eastAsia="黑体"/>
      <w:bCs/>
      <w:sz w:val="24"/>
      <w:lang w:val="zh-CN"/>
    </w:rPr>
  </w:style>
  <w:style w:type="paragraph" w:customStyle="1" w:styleId="3f">
    <w:name w:val="标题3"/>
    <w:next w:val="a6"/>
    <w:link w:val="3Char22"/>
    <w:qFormat/>
    <w:rsid w:val="00712FEF"/>
    <w:pPr>
      <w:keepNext/>
      <w:keepLines/>
      <w:spacing w:before="80" w:line="360" w:lineRule="auto"/>
      <w:outlineLvl w:val="2"/>
    </w:pPr>
    <w:rPr>
      <w:rFonts w:ascii="黑体" w:eastAsia="黑体"/>
      <w:bCs/>
      <w:sz w:val="24"/>
      <w:lang w:val="zh-CN"/>
    </w:rPr>
  </w:style>
  <w:style w:type="character" w:customStyle="1" w:styleId="Charfff8">
    <w:name w:val="样式 表格文字 + (西文) 宋体 (中文) 黑体 四号 加粗 Char"/>
    <w:link w:val="afffffff3"/>
    <w:qFormat/>
    <w:rsid w:val="00712FEF"/>
    <w:rPr>
      <w:rFonts w:ascii="宋体" w:hAnsi="宋体" w:cs="宋体"/>
      <w:bCs/>
      <w:kern w:val="15"/>
      <w:szCs w:val="21"/>
      <w:lang w:eastAsia="en-US" w:bidi="en-US"/>
    </w:rPr>
  </w:style>
  <w:style w:type="paragraph" w:customStyle="1" w:styleId="afffffff3">
    <w:name w:val="样式 表格文字 + (西文) 宋体 (中文) 黑体 四号 加粗"/>
    <w:basedOn w:val="affc"/>
    <w:link w:val="Charfff8"/>
    <w:qFormat/>
    <w:rsid w:val="00712FEF"/>
    <w:pPr>
      <w:snapToGrid/>
      <w:jc w:val="left"/>
    </w:pPr>
    <w:rPr>
      <w:rFonts w:ascii="宋体" w:hAnsi="宋体" w:cs="宋体"/>
      <w:kern w:val="15"/>
      <w:position w:val="0"/>
      <w:sz w:val="20"/>
      <w:lang w:eastAsia="en-US" w:bidi="en-US"/>
    </w:rPr>
  </w:style>
  <w:style w:type="character" w:customStyle="1" w:styleId="153Char">
    <w:name w:val="样式153 Char"/>
    <w:qFormat/>
    <w:rsid w:val="00712FEF"/>
    <w:rPr>
      <w:rFonts w:ascii="宋体" w:eastAsia="宋体" w:hAnsi="Arial" w:cs="宋体"/>
      <w:b/>
      <w:kern w:val="2"/>
      <w:sz w:val="24"/>
      <w:szCs w:val="24"/>
      <w:lang w:val="en-US" w:eastAsia="zh-CN" w:bidi="ar-SA"/>
    </w:rPr>
  </w:style>
  <w:style w:type="character" w:customStyle="1" w:styleId="DCharChar">
    <w:name w:val="标题D Char Char"/>
    <w:qFormat/>
    <w:rsid w:val="00712FEF"/>
    <w:rPr>
      <w:rFonts w:ascii="宋体" w:eastAsia="宋体" w:hAnsi="宋体" w:cs="宋体"/>
      <w:b/>
      <w:bCs/>
      <w:sz w:val="24"/>
      <w:szCs w:val="21"/>
      <w:lang w:val="en-US" w:eastAsia="zh-CN" w:bidi="ar-SA"/>
    </w:rPr>
  </w:style>
  <w:style w:type="character" w:customStyle="1" w:styleId="size9">
    <w:name w:val="size9"/>
    <w:qFormat/>
    <w:rsid w:val="00712FEF"/>
  </w:style>
  <w:style w:type="character" w:customStyle="1" w:styleId="Char2b">
    <w:name w:val="正文文本缩进 Char2"/>
    <w:aliases w:val="正文文字( 首段缩进两字） Char2,特点标题 Char2,Body Text 2 Char2,表内左齐 Char2,正文文字 21 Char2,正文文字缩进1 Char2,标题4 Char Char2,标题4 Char Char Char Char2,正文文本缩进 Char Char2,正文文字缩进 Char3,正文文字缩进 Char Char2,正文文本缩进 Char Char Char Char Char Char Char Char3,正文文字缩 Char"/>
    <w:qFormat/>
    <w:rsid w:val="00712FEF"/>
    <w:rPr>
      <w:rFonts w:ascii="Times New Roman" w:eastAsia="宋体" w:hAnsi="Times New Roman" w:cs="Times New Roman"/>
      <w:kern w:val="0"/>
      <w:sz w:val="24"/>
      <w:szCs w:val="24"/>
      <w:lang w:val="zh-CN"/>
    </w:rPr>
  </w:style>
  <w:style w:type="character" w:customStyle="1" w:styleId="Charfff9">
    <w:name w:val="插图 Char"/>
    <w:link w:val="afffffff4"/>
    <w:qFormat/>
    <w:rsid w:val="00712FEF"/>
    <w:rPr>
      <w:rFonts w:ascii="Arial" w:hAnsi="Arial"/>
      <w:b/>
      <w:sz w:val="24"/>
    </w:rPr>
  </w:style>
  <w:style w:type="paragraph" w:customStyle="1" w:styleId="afffffff4">
    <w:name w:val="插图"/>
    <w:link w:val="Charfff9"/>
    <w:qFormat/>
    <w:rsid w:val="00712FEF"/>
    <w:pPr>
      <w:jc w:val="center"/>
    </w:pPr>
    <w:rPr>
      <w:rFonts w:ascii="Arial" w:hAnsi="Arial"/>
      <w:b/>
      <w:sz w:val="24"/>
    </w:rPr>
  </w:style>
  <w:style w:type="character" w:customStyle="1" w:styleId="3Char4">
    <w:name w:val="样式 正文文本缩进 3 + 黑色 Char"/>
    <w:qFormat/>
    <w:rsid w:val="00712FEF"/>
    <w:rPr>
      <w:rFonts w:ascii="宋体" w:eastAsia="宋体" w:hAnsi="宋体"/>
      <w:b/>
      <w:bCs/>
      <w:color w:val="000000"/>
      <w:kern w:val="2"/>
      <w:sz w:val="24"/>
      <w:szCs w:val="24"/>
      <w:lang w:val="en-US" w:eastAsia="zh-CN" w:bidi="ar-SA"/>
    </w:rPr>
  </w:style>
  <w:style w:type="character" w:customStyle="1" w:styleId="Char1d">
    <w:name w:val="表名 Char1"/>
    <w:link w:val="afffffff5"/>
    <w:qFormat/>
    <w:rsid w:val="00712FEF"/>
    <w:rPr>
      <w:rFonts w:eastAsia="黑体"/>
      <w:sz w:val="24"/>
    </w:rPr>
  </w:style>
  <w:style w:type="paragraph" w:customStyle="1" w:styleId="afffffff5">
    <w:name w:val="表名"/>
    <w:basedOn w:val="a6"/>
    <w:link w:val="Char1d"/>
    <w:qFormat/>
    <w:rsid w:val="00712FEF"/>
    <w:pPr>
      <w:adjustRightInd w:val="0"/>
      <w:spacing w:beforeLines="100" w:afterLines="100" w:line="400" w:lineRule="atLeast"/>
      <w:ind w:firstLine="425"/>
      <w:jc w:val="center"/>
      <w:textAlignment w:val="baseline"/>
    </w:pPr>
    <w:rPr>
      <w:rFonts w:ascii="Calibri" w:eastAsia="黑体" w:hAnsi="Calibri"/>
      <w:color w:val="auto"/>
      <w:kern w:val="0"/>
      <w:szCs w:val="20"/>
    </w:rPr>
  </w:style>
  <w:style w:type="character" w:customStyle="1" w:styleId="CharCharf4">
    <w:name w:val="无间隔 Char Char"/>
    <w:qFormat/>
    <w:rsid w:val="00712FEF"/>
    <w:rPr>
      <w:rFonts w:ascii="Calibri" w:eastAsia="黑体" w:hAnsi="Calibri" w:cs="宋体"/>
      <w:b/>
      <w:bCs/>
      <w:sz w:val="22"/>
      <w:szCs w:val="22"/>
      <w:lang w:val="en-US" w:eastAsia="zh-CN" w:bidi="ar-SA"/>
    </w:rPr>
  </w:style>
  <w:style w:type="character" w:customStyle="1" w:styleId="81Char">
    <w:name w:val="样式81 Char"/>
    <w:qFormat/>
    <w:rsid w:val="00712FEF"/>
    <w:rPr>
      <w:rFonts w:ascii="宋体" w:eastAsia="仿宋_GB2312" w:hAnsi="宋体"/>
      <w:bCs/>
      <w:color w:val="000000"/>
      <w:sz w:val="21"/>
      <w:szCs w:val="13"/>
      <w:lang w:val="en-US" w:eastAsia="zh-CN" w:bidi="ar-SA"/>
    </w:rPr>
  </w:style>
  <w:style w:type="character" w:customStyle="1" w:styleId="-CharChar">
    <w:name w:val="插图名称-第三章 Char Char"/>
    <w:link w:val="-1"/>
    <w:qFormat/>
    <w:rsid w:val="00712FEF"/>
    <w:rPr>
      <w:rFonts w:ascii="黑体" w:eastAsia="黑体"/>
      <w:sz w:val="24"/>
      <w:szCs w:val="24"/>
    </w:rPr>
  </w:style>
  <w:style w:type="paragraph" w:customStyle="1" w:styleId="-1">
    <w:name w:val="插图名称-第三章"/>
    <w:link w:val="-CharChar"/>
    <w:qFormat/>
    <w:rsid w:val="00712FEF"/>
    <w:pPr>
      <w:tabs>
        <w:tab w:val="left" w:pos="845"/>
        <w:tab w:val="left" w:pos="980"/>
      </w:tabs>
      <w:spacing w:beforeLines="50" w:afterLines="50"/>
      <w:ind w:left="980" w:hanging="420"/>
      <w:jc w:val="center"/>
    </w:pPr>
    <w:rPr>
      <w:rFonts w:ascii="黑体" w:eastAsia="黑体"/>
      <w:sz w:val="24"/>
      <w:szCs w:val="24"/>
    </w:rPr>
  </w:style>
  <w:style w:type="character" w:customStyle="1" w:styleId="180Char">
    <w:name w:val="样式180 Char"/>
    <w:qFormat/>
    <w:rsid w:val="00712FEF"/>
    <w:rPr>
      <w:rFonts w:ascii="宋体" w:eastAsia="黑体" w:hAnsi="宋体"/>
      <w:b/>
      <w:color w:val="000000"/>
      <w:sz w:val="24"/>
      <w:szCs w:val="24"/>
      <w:lang w:val="en-AU" w:eastAsia="zh-CN" w:bidi="ar-SA"/>
    </w:rPr>
  </w:style>
  <w:style w:type="character" w:customStyle="1" w:styleId="2Char31">
    <w:name w:val="标题 2 Char3"/>
    <w:aliases w:val="节 Char1,Se Char1,Head wsa2 Char1,H2 Char1,标题 1.1 Char1,Chapter Title Char1,Chapter Char1,节标题 1.1 Char1,h2 Char1,l2 Char1,2nd level Char1,Titre2 Char1,Header 2 Char1,1.1标题 2 Char1,1.1 Char1,_Heading 2 Char1,标2 Char1,第一层条 Char1,A.B.C. Char"/>
    <w:qFormat/>
    <w:rsid w:val="00712FEF"/>
    <w:rPr>
      <w:rFonts w:ascii="Times New Roman" w:eastAsia="黑体" w:hAnsi="Times New Roman" w:cs="Times New Roman"/>
      <w:bCs/>
      <w:sz w:val="28"/>
      <w:szCs w:val="28"/>
    </w:rPr>
  </w:style>
  <w:style w:type="character" w:customStyle="1" w:styleId="CharCharCharChar2">
    <w:name w:val="报告书正文 Char Char Char Char"/>
    <w:link w:val="CharCharChar2"/>
    <w:qFormat/>
    <w:rsid w:val="00712FEF"/>
    <w:rPr>
      <w:rFonts w:ascii="宋体" w:hAnsi="宋体"/>
      <w:sz w:val="24"/>
      <w:szCs w:val="24"/>
    </w:rPr>
  </w:style>
  <w:style w:type="paragraph" w:customStyle="1" w:styleId="CharCharChar2">
    <w:name w:val="报告书正文 Char Char Char"/>
    <w:basedOn w:val="a6"/>
    <w:link w:val="CharCharCharChar2"/>
    <w:qFormat/>
    <w:rsid w:val="00712FEF"/>
    <w:pPr>
      <w:spacing w:line="300" w:lineRule="auto"/>
      <w:ind w:firstLineChars="200" w:firstLine="480"/>
    </w:pPr>
    <w:rPr>
      <w:rFonts w:ascii="宋体" w:hAnsi="宋体"/>
      <w:color w:val="auto"/>
      <w:kern w:val="0"/>
    </w:rPr>
  </w:style>
  <w:style w:type="character" w:customStyle="1" w:styleId="cnd1">
    <w:name w:val="cnd1"/>
    <w:qFormat/>
    <w:rsid w:val="00712FEF"/>
    <w:rPr>
      <w:rFonts w:ascii="宋体" w:eastAsia="宋体" w:hAnsi="宋体"/>
      <w:b/>
      <w:snapToGrid/>
      <w:color w:val="000000"/>
      <w:sz w:val="18"/>
      <w:szCs w:val="18"/>
      <w:lang w:val="en-US" w:eastAsia="en-US" w:bidi="ar-SA"/>
    </w:rPr>
  </w:style>
  <w:style w:type="character" w:customStyle="1" w:styleId="182Char1">
    <w:name w:val="样式182 Char1"/>
    <w:link w:val="182"/>
    <w:qFormat/>
    <w:rsid w:val="00712FEF"/>
    <w:rPr>
      <w:rFonts w:ascii="Times New Roman" w:hAnsi="Times New Roman"/>
      <w:b/>
      <w:szCs w:val="21"/>
    </w:rPr>
  </w:style>
  <w:style w:type="paragraph" w:customStyle="1" w:styleId="182">
    <w:name w:val="样式182"/>
    <w:basedOn w:val="a6"/>
    <w:link w:val="182Char1"/>
    <w:qFormat/>
    <w:rsid w:val="00712FEF"/>
    <w:pPr>
      <w:spacing w:line="520" w:lineRule="exact"/>
      <w:jc w:val="center"/>
    </w:pPr>
    <w:rPr>
      <w:b/>
      <w:color w:val="auto"/>
      <w:kern w:val="0"/>
      <w:sz w:val="20"/>
      <w:szCs w:val="21"/>
    </w:rPr>
  </w:style>
  <w:style w:type="character" w:customStyle="1" w:styleId="style11">
    <w:name w:val="style11"/>
    <w:qFormat/>
    <w:rsid w:val="00712FEF"/>
  </w:style>
  <w:style w:type="character" w:customStyle="1" w:styleId="291Char">
    <w:name w:val="样式291 Char"/>
    <w:link w:val="291"/>
    <w:qFormat/>
    <w:rsid w:val="00712FEF"/>
    <w:rPr>
      <w:rFonts w:ascii="仿宋_GB2312" w:hAnsi="Times New Roman"/>
      <w:bCs/>
      <w:sz w:val="24"/>
      <w:szCs w:val="24"/>
    </w:rPr>
  </w:style>
  <w:style w:type="character" w:customStyle="1" w:styleId="big2">
    <w:name w:val="big2"/>
    <w:qFormat/>
    <w:rsid w:val="00712FEF"/>
  </w:style>
  <w:style w:type="character" w:customStyle="1" w:styleId="5Char1">
    <w:name w:val="标题 5 Char1"/>
    <w:aliases w:val="标题4. Char1"/>
    <w:qFormat/>
    <w:rsid w:val="00712FEF"/>
    <w:rPr>
      <w:rFonts w:ascii="Times New Roman" w:eastAsia="宋体" w:hAnsi="Times New Roman" w:cs="Times New Roman"/>
      <w:b/>
      <w:bCs/>
      <w:kern w:val="0"/>
      <w:sz w:val="28"/>
      <w:szCs w:val="28"/>
    </w:rPr>
  </w:style>
  <w:style w:type="character" w:customStyle="1" w:styleId="CharCharCharChar3">
    <w:name w:val="正文+首行缩进 Char Char Char Char"/>
    <w:qFormat/>
    <w:rsid w:val="00712FEF"/>
    <w:rPr>
      <w:rFonts w:ascii="宋体" w:eastAsia="宋体" w:hAnsi="宋体" w:cs="宋体"/>
      <w:b/>
      <w:bCs/>
      <w:kern w:val="2"/>
      <w:sz w:val="24"/>
      <w:szCs w:val="24"/>
      <w:lang w:val="en-US" w:eastAsia="zh-CN" w:bidi="ar-SA"/>
    </w:rPr>
  </w:style>
  <w:style w:type="character" w:customStyle="1" w:styleId="CharChar40">
    <w:name w:val="Char Char4"/>
    <w:qFormat/>
    <w:rsid w:val="00712FEF"/>
    <w:rPr>
      <w:rFonts w:ascii="仿宋_GB2312" w:eastAsia="宋体" w:hAnsi="宋体"/>
      <w:sz w:val="28"/>
      <w:szCs w:val="24"/>
      <w:lang w:val="en-US" w:eastAsia="en-US" w:bidi="ar-SA"/>
    </w:rPr>
  </w:style>
  <w:style w:type="character" w:customStyle="1" w:styleId="111Char">
    <w:name w:val="样式111 Char"/>
    <w:qFormat/>
    <w:rsid w:val="00712FEF"/>
    <w:rPr>
      <w:rFonts w:ascii="宋体" w:eastAsia="黑体" w:hAnsi="宋体"/>
      <w:b/>
      <w:kern w:val="2"/>
      <w:sz w:val="28"/>
      <w:szCs w:val="28"/>
      <w:lang w:val="en-US" w:eastAsia="zh-CN" w:bidi="ar-SA"/>
    </w:rPr>
  </w:style>
  <w:style w:type="character" w:customStyle="1" w:styleId="d011">
    <w:name w:val="d011"/>
    <w:qFormat/>
    <w:rsid w:val="00712FEF"/>
    <w:rPr>
      <w:rFonts w:ascii="宋体" w:eastAsia="宋体" w:hAnsi="宋体" w:hint="eastAsia"/>
      <w:sz w:val="18"/>
      <w:szCs w:val="18"/>
      <w:lang w:val="en-US" w:eastAsia="en-US" w:bidi="ar-SA"/>
    </w:rPr>
  </w:style>
  <w:style w:type="character" w:customStyle="1" w:styleId="93Char">
    <w:name w:val="样式93 Char"/>
    <w:qFormat/>
    <w:rsid w:val="00712FEF"/>
    <w:rPr>
      <w:rFonts w:ascii="宋体" w:eastAsia="仿宋_GB2312" w:hAnsi="宋体"/>
      <w:sz w:val="24"/>
      <w:szCs w:val="24"/>
      <w:lang w:val="en-US" w:eastAsia="zh-CN" w:bidi="ar-SA"/>
    </w:rPr>
  </w:style>
  <w:style w:type="character" w:customStyle="1" w:styleId="40Char1">
    <w:name w:val="样式40 Char1"/>
    <w:link w:val="400"/>
    <w:qFormat/>
    <w:rsid w:val="00712FEF"/>
    <w:rPr>
      <w:color w:val="000000"/>
    </w:rPr>
  </w:style>
  <w:style w:type="paragraph" w:customStyle="1" w:styleId="400">
    <w:name w:val="样式40"/>
    <w:basedOn w:val="a6"/>
    <w:link w:val="40Char1"/>
    <w:qFormat/>
    <w:rsid w:val="00712FEF"/>
    <w:pPr>
      <w:adjustRightInd w:val="0"/>
      <w:spacing w:line="320" w:lineRule="exact"/>
      <w:jc w:val="center"/>
      <w:textAlignment w:val="baseline"/>
    </w:pPr>
    <w:rPr>
      <w:rFonts w:ascii="Calibri" w:hAnsi="Calibri"/>
      <w:kern w:val="0"/>
      <w:sz w:val="20"/>
      <w:szCs w:val="20"/>
    </w:rPr>
  </w:style>
  <w:style w:type="character" w:customStyle="1" w:styleId="1CharChar3">
    <w:name w:val="样式 表格文字 + 宋体1 Char Char"/>
    <w:qFormat/>
    <w:rsid w:val="00712FEF"/>
  </w:style>
  <w:style w:type="character" w:customStyle="1" w:styleId="141Char">
    <w:name w:val="样式141 Char"/>
    <w:qFormat/>
    <w:rsid w:val="00712FEF"/>
    <w:rPr>
      <w:rFonts w:ascii="宋体" w:eastAsia="黑体" w:hAnsi="宋体"/>
      <w:b/>
      <w:color w:val="000000"/>
      <w:sz w:val="21"/>
      <w:szCs w:val="21"/>
      <w:lang w:val="en-US" w:eastAsia="zh-CN" w:bidi="ar-SA"/>
    </w:rPr>
  </w:style>
  <w:style w:type="character" w:customStyle="1" w:styleId="CharCharf5">
    <w:name w:val="表头 Char Char"/>
    <w:qFormat/>
    <w:rsid w:val="00712FEF"/>
    <w:rPr>
      <w:rFonts w:ascii="黑体" w:eastAsia="黑体" w:hAnsi="宋体"/>
      <w:bCs/>
      <w:color w:val="000000"/>
      <w:kern w:val="2"/>
      <w:sz w:val="25"/>
      <w:lang w:val="en-US" w:eastAsia="zh-CN"/>
    </w:rPr>
  </w:style>
  <w:style w:type="character" w:customStyle="1" w:styleId="23Char">
    <w:name w:val="样式 黑色 首行缩进:  2 字符3 Char"/>
    <w:qFormat/>
    <w:rsid w:val="00712FEF"/>
    <w:rPr>
      <w:rFonts w:ascii="宋体" w:eastAsia="宋体" w:hAnsi="宋体" w:cs="宋体"/>
      <w:color w:val="000000"/>
      <w:kern w:val="2"/>
      <w:sz w:val="28"/>
      <w:szCs w:val="24"/>
      <w:lang w:val="en-US" w:eastAsia="zh-CN" w:bidi="ar-SA"/>
    </w:rPr>
  </w:style>
  <w:style w:type="character" w:customStyle="1" w:styleId="Charfffa">
    <w:name w:val="样式 表格文字 + (西文) 宋体 (中文) 黑体 Char"/>
    <w:link w:val="afffffff6"/>
    <w:qFormat/>
    <w:rsid w:val="00712FEF"/>
    <w:rPr>
      <w:rFonts w:ascii="宋体" w:hAnsi="宋体" w:cs="宋体"/>
      <w:kern w:val="15"/>
      <w:szCs w:val="21"/>
      <w:lang w:eastAsia="en-US" w:bidi="en-US"/>
    </w:rPr>
  </w:style>
  <w:style w:type="paragraph" w:customStyle="1" w:styleId="afffffff6">
    <w:name w:val="样式 表格文字 + (西文) 宋体 (中文) 黑体"/>
    <w:basedOn w:val="affc"/>
    <w:link w:val="Charfffa"/>
    <w:qFormat/>
    <w:rsid w:val="00712FEF"/>
    <w:pPr>
      <w:snapToGrid/>
      <w:jc w:val="left"/>
    </w:pPr>
    <w:rPr>
      <w:rFonts w:ascii="宋体" w:hAnsi="宋体" w:cs="宋体"/>
      <w:bCs w:val="0"/>
      <w:kern w:val="15"/>
      <w:position w:val="0"/>
      <w:sz w:val="20"/>
      <w:lang w:eastAsia="en-US" w:bidi="en-US"/>
    </w:rPr>
  </w:style>
  <w:style w:type="character" w:customStyle="1" w:styleId="129Char">
    <w:name w:val="样式129 Char"/>
    <w:qFormat/>
    <w:rsid w:val="00712FEF"/>
    <w:rPr>
      <w:rFonts w:ascii="黑体" w:eastAsia="黑体" w:hAnsi="宋体"/>
      <w:b/>
      <w:bCs/>
      <w:color w:val="000000"/>
      <w:kern w:val="2"/>
      <w:sz w:val="28"/>
      <w:szCs w:val="21"/>
      <w:lang w:val="en-US" w:eastAsia="zh-CN" w:bidi="ar-SA"/>
    </w:rPr>
  </w:style>
  <w:style w:type="character" w:customStyle="1" w:styleId="afffffff7">
    <w:name w:val="样式 桔黄"/>
    <w:qFormat/>
    <w:rsid w:val="00712FEF"/>
    <w:rPr>
      <w:rFonts w:ascii="Times" w:eastAsia="宋体" w:hAnsi="Times" w:cs="Times"/>
      <w:b/>
      <w:bCs/>
      <w:color w:val="auto"/>
      <w:sz w:val="24"/>
      <w:szCs w:val="24"/>
      <w:lang w:val="en-US" w:eastAsia="zh-CN" w:bidi="ar-SA"/>
    </w:rPr>
  </w:style>
  <w:style w:type="character" w:customStyle="1" w:styleId="2CharCharCharCharChar1">
    <w:name w:val="标题 2 Char Char Char Char Char1"/>
    <w:semiHidden/>
    <w:qFormat/>
    <w:rsid w:val="00712FEF"/>
    <w:rPr>
      <w:rFonts w:ascii="Arial" w:eastAsia="黑体" w:hAnsi="Arial"/>
      <w:b/>
      <w:bCs/>
      <w:kern w:val="2"/>
      <w:sz w:val="32"/>
      <w:szCs w:val="32"/>
    </w:rPr>
  </w:style>
  <w:style w:type="character" w:customStyle="1" w:styleId="1Char6">
    <w:name w:val="样式 表格文字 + 黑色 全部大写1 Char"/>
    <w:link w:val="1fc"/>
    <w:qFormat/>
    <w:rsid w:val="00712FEF"/>
    <w:rPr>
      <w:rFonts w:ascii="宋体" w:hAnsi="宋体" w:cs="宋体"/>
      <w:caps/>
      <w:kern w:val="15"/>
      <w:szCs w:val="21"/>
      <w:lang w:eastAsia="en-US" w:bidi="en-US"/>
    </w:rPr>
  </w:style>
  <w:style w:type="paragraph" w:customStyle="1" w:styleId="1fc">
    <w:name w:val="样式 表格文字 + 黑色 全部大写1"/>
    <w:basedOn w:val="affc"/>
    <w:link w:val="1Char6"/>
    <w:qFormat/>
    <w:rsid w:val="00712FEF"/>
    <w:pPr>
      <w:snapToGrid/>
      <w:jc w:val="left"/>
    </w:pPr>
    <w:rPr>
      <w:rFonts w:ascii="宋体" w:hAnsi="宋体" w:cs="宋体"/>
      <w:bCs w:val="0"/>
      <w:caps/>
      <w:kern w:val="15"/>
      <w:position w:val="0"/>
      <w:sz w:val="20"/>
      <w:lang w:eastAsia="en-US" w:bidi="en-US"/>
    </w:rPr>
  </w:style>
  <w:style w:type="character" w:customStyle="1" w:styleId="221Char">
    <w:name w:val="样式221 Char"/>
    <w:qFormat/>
    <w:rsid w:val="00712FEF"/>
    <w:rPr>
      <w:rFonts w:ascii="宋体" w:eastAsia="宋体" w:hAnsi="宋体"/>
      <w:color w:val="000000"/>
      <w:sz w:val="24"/>
      <w:szCs w:val="24"/>
      <w:lang w:val="en-US" w:eastAsia="en-US" w:bidi="ar-SA"/>
    </w:rPr>
  </w:style>
  <w:style w:type="character" w:customStyle="1" w:styleId="1CharChar4">
    <w:name w:val="样式 表格文字 + 宋体 小四 加粗1 Char Char"/>
    <w:qFormat/>
    <w:rsid w:val="00712FEF"/>
  </w:style>
  <w:style w:type="character" w:customStyle="1" w:styleId="321Char">
    <w:name w:val="样式321 Char"/>
    <w:link w:val="321"/>
    <w:qFormat/>
    <w:rsid w:val="00712FEF"/>
    <w:rPr>
      <w:rFonts w:ascii="仿宋_GB2312" w:hAnsi="Times New Roman"/>
      <w:bCs/>
      <w:sz w:val="24"/>
      <w:szCs w:val="24"/>
    </w:rPr>
  </w:style>
  <w:style w:type="paragraph" w:customStyle="1" w:styleId="321">
    <w:name w:val="样式321"/>
    <w:basedOn w:val="a6"/>
    <w:link w:val="321Char"/>
    <w:qFormat/>
    <w:rsid w:val="00712FEF"/>
    <w:pPr>
      <w:spacing w:line="520" w:lineRule="exact"/>
      <w:ind w:firstLineChars="200" w:firstLine="482"/>
    </w:pPr>
    <w:rPr>
      <w:rFonts w:ascii="仿宋_GB2312"/>
      <w:bCs/>
      <w:color w:val="auto"/>
      <w:kern w:val="0"/>
    </w:rPr>
  </w:style>
  <w:style w:type="character" w:customStyle="1" w:styleId="114Char">
    <w:name w:val="样式 表格文字 + 宋体 11 磅4 Char"/>
    <w:link w:val="114"/>
    <w:qFormat/>
    <w:rsid w:val="00712FEF"/>
    <w:rPr>
      <w:rFonts w:ascii="宋体" w:hAnsi="宋体" w:cs="宋体"/>
      <w:kern w:val="15"/>
      <w:szCs w:val="21"/>
      <w:lang w:eastAsia="en-US" w:bidi="en-US"/>
    </w:rPr>
  </w:style>
  <w:style w:type="paragraph" w:customStyle="1" w:styleId="114">
    <w:name w:val="样式 表格文字 + 宋体 11 磅4"/>
    <w:basedOn w:val="affc"/>
    <w:link w:val="114Char"/>
    <w:qFormat/>
    <w:rsid w:val="00712FEF"/>
    <w:pPr>
      <w:snapToGrid/>
      <w:jc w:val="left"/>
    </w:pPr>
    <w:rPr>
      <w:rFonts w:ascii="宋体" w:hAnsi="宋体" w:cs="宋体"/>
      <w:bCs w:val="0"/>
      <w:kern w:val="15"/>
      <w:position w:val="0"/>
      <w:sz w:val="20"/>
      <w:lang w:eastAsia="en-US" w:bidi="en-US"/>
    </w:rPr>
  </w:style>
  <w:style w:type="character" w:customStyle="1" w:styleId="128Char">
    <w:name w:val="样式128 Char"/>
    <w:qFormat/>
    <w:rsid w:val="00712FEF"/>
    <w:rPr>
      <w:rFonts w:ascii="宋体" w:eastAsia="宋体" w:hAnsi="宋体"/>
      <w:bCs/>
      <w:color w:val="000000"/>
      <w:sz w:val="21"/>
      <w:szCs w:val="21"/>
      <w:lang w:val="en-US" w:eastAsia="zh-CN" w:bidi="ar-SA"/>
    </w:rPr>
  </w:style>
  <w:style w:type="character" w:customStyle="1" w:styleId="CharCharf6">
    <w:name w:val="插图标题(不编号) Char Char"/>
    <w:qFormat/>
    <w:rsid w:val="00712FEF"/>
    <w:rPr>
      <w:rFonts w:ascii="宋体" w:eastAsia="黑体" w:hAnsi="宋体" w:cs="Times New Roman"/>
      <w:b/>
      <w:bCs/>
      <w:kern w:val="2"/>
      <w:sz w:val="21"/>
      <w:szCs w:val="21"/>
      <w:lang w:val="sq-AL" w:eastAsia="zh-CN" w:bidi="ar-SA"/>
    </w:rPr>
  </w:style>
  <w:style w:type="character" w:customStyle="1" w:styleId="305Char">
    <w:name w:val="样式305 Char"/>
    <w:link w:val="305"/>
    <w:qFormat/>
    <w:rsid w:val="00712FEF"/>
    <w:rPr>
      <w:rFonts w:ascii="仿宋_GB2312" w:hAnsi="Times New Roman"/>
      <w:b/>
      <w:bCs/>
      <w:i/>
      <w:sz w:val="24"/>
      <w:szCs w:val="24"/>
    </w:rPr>
  </w:style>
  <w:style w:type="paragraph" w:customStyle="1" w:styleId="305">
    <w:name w:val="样式305"/>
    <w:basedOn w:val="299"/>
    <w:link w:val="305Char"/>
    <w:qFormat/>
    <w:rsid w:val="00712FEF"/>
    <w:rPr>
      <w:b/>
      <w:i/>
    </w:rPr>
  </w:style>
  <w:style w:type="character" w:customStyle="1" w:styleId="New1CharChar">
    <w:name w:val="New1 Char Char"/>
    <w:link w:val="New1"/>
    <w:qFormat/>
    <w:rsid w:val="00712FEF"/>
    <w:rPr>
      <w:sz w:val="24"/>
      <w:szCs w:val="24"/>
    </w:rPr>
  </w:style>
  <w:style w:type="paragraph" w:customStyle="1" w:styleId="New1">
    <w:name w:val="New1"/>
    <w:basedOn w:val="a6"/>
    <w:link w:val="New1CharChar"/>
    <w:qFormat/>
    <w:rsid w:val="00712FEF"/>
    <w:pPr>
      <w:adjustRightInd w:val="0"/>
      <w:snapToGrid w:val="0"/>
      <w:ind w:firstLineChars="200" w:firstLine="482"/>
      <w:jc w:val="left"/>
    </w:pPr>
    <w:rPr>
      <w:rFonts w:ascii="Calibri" w:hAnsi="Calibri"/>
      <w:color w:val="auto"/>
      <w:kern w:val="0"/>
    </w:rPr>
  </w:style>
  <w:style w:type="character" w:customStyle="1" w:styleId="275Char">
    <w:name w:val="样式275 Char"/>
    <w:link w:val="275"/>
    <w:qFormat/>
    <w:rsid w:val="00712FEF"/>
    <w:rPr>
      <w:rFonts w:ascii="宋体" w:hAnsi="宋体"/>
      <w:bCs/>
      <w:color w:val="000000"/>
      <w:kern w:val="2"/>
      <w:sz w:val="24"/>
      <w:szCs w:val="24"/>
    </w:rPr>
  </w:style>
  <w:style w:type="character" w:customStyle="1" w:styleId="4Char20">
    <w:name w:val="标题 4 Char2"/>
    <w:semiHidden/>
    <w:qFormat/>
    <w:rsid w:val="00712FEF"/>
    <w:rPr>
      <w:rFonts w:ascii="Cambria" w:eastAsia="宋体" w:hAnsi="Cambria" w:cs="Times New Roman"/>
      <w:b/>
      <w:bCs/>
      <w:kern w:val="2"/>
      <w:sz w:val="28"/>
      <w:szCs w:val="28"/>
      <w:lang w:val="en-US" w:eastAsia="zh-CN" w:bidi="ar-SA"/>
    </w:rPr>
  </w:style>
  <w:style w:type="character" w:customStyle="1" w:styleId="unnamed4">
    <w:name w:val="unnamed4"/>
    <w:qFormat/>
    <w:rsid w:val="00712FEF"/>
    <w:rPr>
      <w:rFonts w:ascii="宋体" w:eastAsia="宋体" w:hAnsi="宋体"/>
      <w:sz w:val="24"/>
      <w:szCs w:val="24"/>
      <w:lang w:val="en-US" w:eastAsia="en-US" w:bidi="ar-SA"/>
    </w:rPr>
  </w:style>
  <w:style w:type="character" w:customStyle="1" w:styleId="CharCharf7">
    <w:name w:val="表格居中 Char Char"/>
    <w:link w:val="Charfffb"/>
    <w:qFormat/>
    <w:rsid w:val="00712FEF"/>
    <w:rPr>
      <w:rFonts w:ascii="宋体" w:hAnsi="宋体" w:cs="宋体"/>
      <w:b/>
      <w:bCs/>
      <w:color w:val="FF0000"/>
      <w:szCs w:val="21"/>
    </w:rPr>
  </w:style>
  <w:style w:type="paragraph" w:customStyle="1" w:styleId="Charfffb">
    <w:name w:val="表格居中 Char"/>
    <w:basedOn w:val="a6"/>
    <w:link w:val="CharCharf7"/>
    <w:qFormat/>
    <w:rsid w:val="00712FEF"/>
    <w:pPr>
      <w:spacing w:line="300" w:lineRule="auto"/>
    </w:pPr>
    <w:rPr>
      <w:rFonts w:ascii="宋体" w:hAnsi="宋体" w:cs="宋体"/>
      <w:b/>
      <w:bCs/>
      <w:color w:val="FF0000"/>
      <w:kern w:val="0"/>
      <w:sz w:val="20"/>
      <w:szCs w:val="21"/>
    </w:rPr>
  </w:style>
  <w:style w:type="character" w:customStyle="1" w:styleId="304Char">
    <w:name w:val="样式304 Char"/>
    <w:link w:val="304"/>
    <w:qFormat/>
    <w:rsid w:val="00712FEF"/>
    <w:rPr>
      <w:rFonts w:ascii="宋体" w:eastAsia="仿宋_GB2312" w:hAnsi="Arial"/>
      <w:b/>
      <w:color w:val="000000"/>
      <w:sz w:val="24"/>
      <w:szCs w:val="24"/>
    </w:rPr>
  </w:style>
  <w:style w:type="character" w:customStyle="1" w:styleId="3Char5">
    <w:name w:val="样式 表格文字 + 加粗3 Char"/>
    <w:link w:val="3f0"/>
    <w:qFormat/>
    <w:rsid w:val="00712FEF"/>
    <w:rPr>
      <w:rFonts w:ascii="宋体" w:hAnsi="宋体" w:cs="宋体"/>
      <w:bCs/>
      <w:kern w:val="15"/>
      <w:szCs w:val="21"/>
      <w:lang w:eastAsia="en-US" w:bidi="en-US"/>
    </w:rPr>
  </w:style>
  <w:style w:type="paragraph" w:customStyle="1" w:styleId="3f0">
    <w:name w:val="样式 表格文字 + 加粗3"/>
    <w:basedOn w:val="affc"/>
    <w:link w:val="3Char5"/>
    <w:qFormat/>
    <w:rsid w:val="00712FEF"/>
    <w:pPr>
      <w:snapToGrid/>
      <w:jc w:val="left"/>
    </w:pPr>
    <w:rPr>
      <w:rFonts w:ascii="宋体" w:hAnsi="宋体" w:cs="宋体"/>
      <w:kern w:val="15"/>
      <w:position w:val="0"/>
      <w:sz w:val="20"/>
      <w:lang w:eastAsia="en-US" w:bidi="en-US"/>
    </w:rPr>
  </w:style>
  <w:style w:type="character" w:customStyle="1" w:styleId="202Char">
    <w:name w:val="样式202 Char"/>
    <w:qFormat/>
    <w:rsid w:val="00712FEF"/>
    <w:rPr>
      <w:rFonts w:ascii="宋体" w:eastAsia="宋体" w:hAnsi="宋体"/>
      <w:color w:val="000000"/>
      <w:sz w:val="24"/>
      <w:szCs w:val="24"/>
      <w:lang w:val="en-US" w:eastAsia="zh-CN" w:bidi="ar-SA"/>
    </w:rPr>
  </w:style>
  <w:style w:type="character" w:customStyle="1" w:styleId="156Char">
    <w:name w:val="样式156 Char"/>
    <w:qFormat/>
    <w:rsid w:val="00712FEF"/>
    <w:rPr>
      <w:rFonts w:ascii="宋体" w:eastAsia="黑体" w:hAnsi="宋体"/>
      <w:b/>
      <w:color w:val="000000"/>
      <w:sz w:val="24"/>
      <w:szCs w:val="24"/>
      <w:lang w:val="en-AU" w:eastAsia="zh-CN" w:bidi="ar-SA"/>
    </w:rPr>
  </w:style>
  <w:style w:type="character" w:customStyle="1" w:styleId="2992Char1">
    <w:name w:val="样式 样式 样式 样式299 + 首行缩进:  2 字符 + 黑色 + (符号) 宋体 Char"/>
    <w:link w:val="29921"/>
    <w:rsid w:val="00712FEF"/>
    <w:rPr>
      <w:rFonts w:ascii="仿宋_GB2312" w:hAnsi="Times New Roman" w:cs="宋体"/>
      <w:color w:val="000000"/>
      <w:sz w:val="24"/>
    </w:rPr>
  </w:style>
  <w:style w:type="paragraph" w:customStyle="1" w:styleId="29921">
    <w:name w:val="样式 样式 样式 样式299 + 首行缩进:  2 字符 + 黑色 + (符号) 宋体"/>
    <w:basedOn w:val="a6"/>
    <w:link w:val="2992Char1"/>
    <w:qFormat/>
    <w:rsid w:val="00712FEF"/>
    <w:pPr>
      <w:spacing w:line="520" w:lineRule="exact"/>
      <w:ind w:firstLineChars="200" w:firstLine="480"/>
    </w:pPr>
    <w:rPr>
      <w:rFonts w:ascii="仿宋_GB2312" w:cs="宋体"/>
      <w:kern w:val="0"/>
      <w:szCs w:val="20"/>
    </w:rPr>
  </w:style>
  <w:style w:type="character" w:customStyle="1" w:styleId="Char2c">
    <w:name w:val="明显引用 Char2"/>
    <w:qFormat/>
    <w:rsid w:val="00712FEF"/>
    <w:rPr>
      <w:b/>
      <w:i/>
      <w:sz w:val="24"/>
      <w:lang w:eastAsia="en-US"/>
    </w:rPr>
  </w:style>
  <w:style w:type="character" w:customStyle="1" w:styleId="1fd">
    <w:name w:val="明显引用 字符1"/>
    <w:uiPriority w:val="30"/>
    <w:rsid w:val="00712FEF"/>
    <w:rPr>
      <w:rFonts w:ascii="Times New Roman" w:eastAsia="宋体" w:hAnsi="Times New Roman" w:cs="Times New Roman"/>
      <w:i/>
      <w:iCs/>
      <w:color w:val="4472C4"/>
    </w:rPr>
  </w:style>
  <w:style w:type="character" w:customStyle="1" w:styleId="cityname1">
    <w:name w:val="cityname1"/>
    <w:qFormat/>
    <w:rsid w:val="00712FEF"/>
    <w:rPr>
      <w:color w:val="FF0000"/>
      <w:sz w:val="32"/>
      <w:szCs w:val="32"/>
    </w:rPr>
  </w:style>
  <w:style w:type="character" w:customStyle="1" w:styleId="CharCharf8">
    <w:name w:val="样式 表格文字 + (西文) 宋体 (中文) 黑体 四号 Char Char"/>
    <w:qFormat/>
    <w:rsid w:val="00712FEF"/>
  </w:style>
  <w:style w:type="character" w:customStyle="1" w:styleId="149Char">
    <w:name w:val="样式149 Char"/>
    <w:link w:val="149"/>
    <w:qFormat/>
    <w:rsid w:val="00712FEF"/>
    <w:rPr>
      <w:rFonts w:ascii="Times New Roman" w:eastAsia="黑体" w:hAnsi="Times New Roman"/>
      <w:b/>
      <w:sz w:val="28"/>
      <w:szCs w:val="24"/>
    </w:rPr>
  </w:style>
  <w:style w:type="paragraph" w:customStyle="1" w:styleId="149">
    <w:name w:val="样式149"/>
    <w:basedOn w:val="420"/>
    <w:link w:val="149Char"/>
    <w:qFormat/>
    <w:rsid w:val="00712FEF"/>
    <w:pPr>
      <w:keepNext/>
      <w:keepLines/>
      <w:adjustRightInd w:val="0"/>
      <w:spacing w:before="120" w:after="120"/>
      <w:ind w:firstLineChars="0" w:firstLine="0"/>
      <w:textAlignment w:val="baseline"/>
      <w:outlineLvl w:val="2"/>
    </w:pPr>
    <w:rPr>
      <w:rFonts w:eastAsia="黑体"/>
      <w:color w:val="auto"/>
      <w:kern w:val="0"/>
    </w:rPr>
  </w:style>
  <w:style w:type="paragraph" w:customStyle="1" w:styleId="420">
    <w:name w:val="样式42"/>
    <w:basedOn w:val="a6"/>
    <w:qFormat/>
    <w:rsid w:val="00712FEF"/>
    <w:pPr>
      <w:spacing w:line="520" w:lineRule="exact"/>
      <w:ind w:firstLineChars="200" w:firstLine="562"/>
    </w:pPr>
    <w:rPr>
      <w:rFonts w:eastAsia="楷体_GB2312"/>
      <w:b/>
      <w:sz w:val="28"/>
    </w:rPr>
  </w:style>
  <w:style w:type="character" w:customStyle="1" w:styleId="CharCharf9">
    <w:name w:val="样式 表格文字 + 宋体 小四 加粗 Char Char"/>
    <w:qFormat/>
    <w:rsid w:val="00712FEF"/>
  </w:style>
  <w:style w:type="character" w:customStyle="1" w:styleId="2Chard">
    <w:name w:val="样式2 Char"/>
    <w:qFormat/>
    <w:rsid w:val="00712FEF"/>
    <w:rPr>
      <w:rFonts w:ascii="宋体" w:eastAsia="宋体" w:hAnsi="宋体"/>
      <w:kern w:val="2"/>
      <w:sz w:val="28"/>
      <w:szCs w:val="24"/>
      <w:lang w:val="en-US" w:eastAsia="zh-CN" w:bidi="ar-SA"/>
    </w:rPr>
  </w:style>
  <w:style w:type="character" w:customStyle="1" w:styleId="1fe">
    <w:name w:val="不明显参考1"/>
    <w:uiPriority w:val="31"/>
    <w:qFormat/>
    <w:rsid w:val="00712FEF"/>
    <w:rPr>
      <w:sz w:val="24"/>
      <w:szCs w:val="24"/>
      <w:u w:val="single"/>
    </w:rPr>
  </w:style>
  <w:style w:type="character" w:customStyle="1" w:styleId="afffffff8">
    <w:name w:val="链接"/>
    <w:qFormat/>
    <w:rsid w:val="00712FEF"/>
    <w:rPr>
      <w:rFonts w:ascii="Times New Roman" w:eastAsia="宋体"/>
      <w:color w:val="0000FF"/>
      <w:sz w:val="21"/>
      <w:u w:val="single"/>
      <w:vertAlign w:val="baseline"/>
      <w:lang w:val="en-US"/>
    </w:rPr>
  </w:style>
  <w:style w:type="character" w:customStyle="1" w:styleId="QJJCharChar0">
    <w:name w:val="表格文字 QJJ Char Char"/>
    <w:link w:val="QJJ0"/>
    <w:qFormat/>
    <w:rsid w:val="00712FEF"/>
    <w:rPr>
      <w:rFonts w:ascii="宋体" w:hAnsi="Arial" w:cs="Arial"/>
      <w:bCs/>
      <w:szCs w:val="21"/>
    </w:rPr>
  </w:style>
  <w:style w:type="paragraph" w:customStyle="1" w:styleId="QJJ0">
    <w:name w:val="表格文字 QJJ"/>
    <w:basedOn w:val="a6"/>
    <w:link w:val="QJJCharChar0"/>
    <w:qFormat/>
    <w:rsid w:val="00712FEF"/>
    <w:pPr>
      <w:keepLines/>
      <w:widowControl/>
      <w:adjustRightInd w:val="0"/>
      <w:snapToGrid w:val="0"/>
      <w:spacing w:line="240" w:lineRule="exact"/>
      <w:ind w:firstLineChars="200" w:firstLine="200"/>
      <w:jc w:val="center"/>
    </w:pPr>
    <w:rPr>
      <w:rFonts w:ascii="宋体" w:hAnsi="Arial" w:cs="Arial"/>
      <w:bCs/>
      <w:color w:val="auto"/>
      <w:kern w:val="0"/>
      <w:sz w:val="20"/>
      <w:szCs w:val="21"/>
    </w:rPr>
  </w:style>
  <w:style w:type="character" w:customStyle="1" w:styleId="123Char">
    <w:name w:val="样式123 Char"/>
    <w:qFormat/>
    <w:rsid w:val="00712FEF"/>
    <w:rPr>
      <w:rFonts w:ascii="宋体" w:eastAsia="仿宋_GB2312" w:hAnsi="宋体"/>
      <w:color w:val="000000"/>
      <w:sz w:val="28"/>
      <w:szCs w:val="21"/>
      <w:lang w:val="en-US" w:eastAsia="zh-CN" w:bidi="ar-SA"/>
    </w:rPr>
  </w:style>
  <w:style w:type="character" w:customStyle="1" w:styleId="145Char">
    <w:name w:val="样式145 Char"/>
    <w:qFormat/>
    <w:rsid w:val="00712FEF"/>
    <w:rPr>
      <w:rFonts w:ascii="宋体" w:eastAsia="宋体" w:hAnsi="Arial" w:cs="宋体"/>
      <w:kern w:val="2"/>
      <w:sz w:val="24"/>
      <w:szCs w:val="24"/>
      <w:lang w:val="en-US" w:eastAsia="zh-CN" w:bidi="ar-SA"/>
    </w:rPr>
  </w:style>
  <w:style w:type="character" w:customStyle="1" w:styleId="12-56-1">
    <w:name w:val="12-5/6-1文"/>
    <w:qFormat/>
    <w:rsid w:val="00712FEF"/>
    <w:rPr>
      <w:rFonts w:ascii="宋体" w:eastAsia="黑体" w:hAnsi="宋体" w:cs="宋体"/>
      <w:b/>
      <w:bCs/>
      <w:kern w:val="28"/>
      <w:position w:val="-2"/>
      <w:sz w:val="15"/>
      <w:szCs w:val="21"/>
      <w:lang w:val="en-US" w:eastAsia="zh-CN" w:bidi="ar-SA"/>
    </w:rPr>
  </w:style>
  <w:style w:type="character" w:customStyle="1" w:styleId="Char2d">
    <w:name w:val="批注主题 Char2"/>
    <w:qFormat/>
    <w:rsid w:val="00712FEF"/>
    <w:rPr>
      <w:rFonts w:ascii="Times New Roman" w:eastAsia="宋体" w:hAnsi="Times New Roman" w:cs="Times New Roman"/>
      <w:b/>
      <w:bCs/>
      <w:kern w:val="0"/>
      <w:sz w:val="24"/>
      <w:szCs w:val="24"/>
      <w:lang w:val="zh-CN"/>
    </w:rPr>
  </w:style>
  <w:style w:type="character" w:customStyle="1" w:styleId="dsfd">
    <w:name w:val="dsfd"/>
    <w:qFormat/>
    <w:rsid w:val="00712FEF"/>
    <w:rPr>
      <w:rFonts w:ascii="宋体" w:eastAsia="黑体" w:hAnsi="宋体" w:cs="宋体"/>
      <w:b/>
      <w:bCs/>
      <w:sz w:val="28"/>
      <w:szCs w:val="21"/>
      <w:lang w:val="en-US" w:eastAsia="zh-CN" w:bidi="ar-SA"/>
    </w:rPr>
  </w:style>
  <w:style w:type="character" w:customStyle="1" w:styleId="345Char">
    <w:name w:val="样式345 Char"/>
    <w:link w:val="345"/>
    <w:qFormat/>
    <w:rsid w:val="00712FEF"/>
    <w:rPr>
      <w:rFonts w:ascii="Times New Roman" w:hAnsi="Times New Roman"/>
      <w:color w:val="000000"/>
      <w:szCs w:val="21"/>
    </w:rPr>
  </w:style>
  <w:style w:type="paragraph" w:customStyle="1" w:styleId="345">
    <w:name w:val="样式345"/>
    <w:basedOn w:val="324"/>
    <w:link w:val="345Char"/>
    <w:qFormat/>
    <w:rsid w:val="00712FEF"/>
  </w:style>
  <w:style w:type="character" w:customStyle="1" w:styleId="8CharChar">
    <w:name w:val="标题 8 Char Char"/>
    <w:qFormat/>
    <w:rsid w:val="00712FEF"/>
    <w:rPr>
      <w:rFonts w:ascii="Cambria" w:eastAsia="宋体" w:hAnsi="Cambria" w:cs="Times New Roman"/>
      <w:b/>
      <w:bCs/>
      <w:kern w:val="2"/>
      <w:sz w:val="24"/>
      <w:szCs w:val="24"/>
      <w:lang w:val="en-US" w:eastAsia="zh-CN" w:bidi="ar-SA"/>
    </w:rPr>
  </w:style>
  <w:style w:type="character" w:customStyle="1" w:styleId="f121">
    <w:name w:val="f121"/>
    <w:qFormat/>
    <w:rsid w:val="00712FEF"/>
    <w:rPr>
      <w:sz w:val="18"/>
      <w:szCs w:val="18"/>
    </w:rPr>
  </w:style>
  <w:style w:type="character" w:customStyle="1" w:styleId="22Char">
    <w:name w:val="样式 黑色 首行缩进:  2 字符2 Char"/>
    <w:qFormat/>
    <w:rsid w:val="00712FEF"/>
    <w:rPr>
      <w:rFonts w:ascii="宋体" w:eastAsia="宋体" w:hAnsi="宋体" w:cs="宋体"/>
      <w:color w:val="000000"/>
      <w:kern w:val="2"/>
      <w:sz w:val="28"/>
      <w:szCs w:val="24"/>
      <w:lang w:val="en-US" w:eastAsia="zh-CN" w:bidi="ar-SA"/>
    </w:rPr>
  </w:style>
  <w:style w:type="character" w:customStyle="1" w:styleId="CharChar90">
    <w:name w:val="Char Char9"/>
    <w:qFormat/>
    <w:rsid w:val="00712FEF"/>
    <w:rPr>
      <w:rFonts w:ascii="宋体" w:eastAsia="宋体" w:hAnsi="宋体" w:cs="宋体"/>
      <w:b/>
      <w:bCs/>
      <w:kern w:val="2"/>
      <w:sz w:val="21"/>
      <w:szCs w:val="24"/>
      <w:lang w:val="en-US" w:eastAsia="zh-CN" w:bidi="ar-SA"/>
    </w:rPr>
  </w:style>
  <w:style w:type="character" w:customStyle="1" w:styleId="64Char">
    <w:name w:val="样式64 Char"/>
    <w:qFormat/>
    <w:rsid w:val="00712FEF"/>
    <w:rPr>
      <w:rFonts w:ascii="宋体" w:eastAsia="仿宋_GB2312" w:hAnsi="宋体"/>
      <w:color w:val="000000"/>
      <w:sz w:val="24"/>
      <w:szCs w:val="28"/>
      <w:lang w:val="en-US" w:eastAsia="zh-CN" w:bidi="ar-SA"/>
    </w:rPr>
  </w:style>
  <w:style w:type="character" w:customStyle="1" w:styleId="1CharCharCharCharCharCharCharCharCharCharCharCharChar">
    <w:name w:val="正文1 Char Char Char Char Char Char Char Char Char Char Char Char Char"/>
    <w:link w:val="1CharCharCharCharCharCharCharCharCharCharCharChar"/>
    <w:qFormat/>
    <w:rsid w:val="00712FEF"/>
    <w:rPr>
      <w:rFonts w:ascii="宋体"/>
      <w:spacing w:val="4"/>
      <w:sz w:val="24"/>
    </w:rPr>
  </w:style>
  <w:style w:type="paragraph" w:customStyle="1" w:styleId="1CharCharCharCharCharCharCharCharCharCharCharChar">
    <w:name w:val="正文1 Char Char Char Char Char Char Char Char Char Char Char Char"/>
    <w:basedOn w:val="a6"/>
    <w:link w:val="1CharCharCharCharCharCharCharCharCharCharCharCharChar"/>
    <w:qFormat/>
    <w:rsid w:val="00712FEF"/>
    <w:pPr>
      <w:widowControl/>
      <w:adjustRightInd w:val="0"/>
      <w:spacing w:afterLines="50"/>
      <w:ind w:firstLineChars="200" w:firstLine="496"/>
      <w:textAlignment w:val="baseline"/>
    </w:pPr>
    <w:rPr>
      <w:rFonts w:ascii="宋体" w:hAnsi="Calibri"/>
      <w:color w:val="auto"/>
      <w:spacing w:val="4"/>
      <w:kern w:val="0"/>
      <w:szCs w:val="20"/>
    </w:rPr>
  </w:style>
  <w:style w:type="character" w:customStyle="1" w:styleId="165Char">
    <w:name w:val="样式165 Char"/>
    <w:qFormat/>
    <w:rsid w:val="00712FEF"/>
    <w:rPr>
      <w:rFonts w:ascii="宋体" w:eastAsia="宋体" w:hAnsi="宋体"/>
      <w:b/>
      <w:sz w:val="21"/>
      <w:szCs w:val="21"/>
      <w:lang w:val="en-US" w:eastAsia="zh-CN" w:bidi="ar-SA"/>
    </w:rPr>
  </w:style>
  <w:style w:type="character" w:customStyle="1" w:styleId="CharCharfa">
    <w:name w:val="样式 表格文字 + 宋体 Char Char"/>
    <w:qFormat/>
    <w:rsid w:val="00712FEF"/>
  </w:style>
  <w:style w:type="character" w:customStyle="1" w:styleId="2Char21">
    <w:name w:val="正文文本 2 Char2"/>
    <w:aliases w:val="正文文字 2 Char3,正文4号 Char1,表格注释 Char Char4"/>
    <w:rsid w:val="00712FEF"/>
    <w:rPr>
      <w:rFonts w:ascii="宋体" w:eastAsia="宋体" w:hAnsi="Times New Roman" w:cs="Times New Roman"/>
      <w:kern w:val="0"/>
      <w:sz w:val="24"/>
      <w:szCs w:val="20"/>
    </w:rPr>
  </w:style>
  <w:style w:type="character" w:customStyle="1" w:styleId="CharCharCharCharCharCharCharCharCharCharCharCharCharCharCharCharCharCharChar1">
    <w:name w:val="普通文字 Char Char Char Char Char Char Char Char Char Char Char Char Char Char Char Char Char Char Char1"/>
    <w:qFormat/>
    <w:rsid w:val="00712FEF"/>
    <w:rPr>
      <w:rFonts w:ascii="宋体" w:eastAsia="宋体" w:hAnsi="Courier New" w:cs="宋体"/>
      <w:b/>
      <w:bCs/>
      <w:kern w:val="2"/>
      <w:sz w:val="28"/>
      <w:szCs w:val="21"/>
      <w:lang w:val="en-US" w:eastAsia="zh-CN" w:bidi="ar-SA"/>
    </w:rPr>
  </w:style>
  <w:style w:type="character" w:customStyle="1" w:styleId="1ff">
    <w:name w:val="样式 样式 宋体 四号1 + 四号"/>
    <w:qFormat/>
    <w:rsid w:val="00712FEF"/>
    <w:rPr>
      <w:rFonts w:ascii="宋体" w:hAnsi="宋体"/>
      <w:kern w:val="0"/>
      <w:sz w:val="26"/>
    </w:rPr>
  </w:style>
  <w:style w:type="character" w:customStyle="1" w:styleId="textpt9style1">
    <w:name w:val="textpt9 style1"/>
    <w:qFormat/>
    <w:rsid w:val="00712FEF"/>
  </w:style>
  <w:style w:type="character" w:customStyle="1" w:styleId="ry4ryChar">
    <w:name w:val="ry4_正ry文 Char"/>
    <w:link w:val="ry4ry"/>
    <w:qFormat/>
    <w:rsid w:val="00712FEF"/>
    <w:rPr>
      <w:rFonts w:ascii="宋体" w:hAnsi="宋体"/>
      <w:sz w:val="24"/>
      <w:szCs w:val="24"/>
      <w:lang w:val="sq-AL"/>
    </w:rPr>
  </w:style>
  <w:style w:type="paragraph" w:customStyle="1" w:styleId="ry4ry">
    <w:name w:val="ry4_正ry文"/>
    <w:link w:val="ry4ryChar"/>
    <w:rsid w:val="00712FEF"/>
    <w:pPr>
      <w:spacing w:beforeLines="50" w:line="360" w:lineRule="auto"/>
      <w:ind w:firstLineChars="200" w:firstLine="480"/>
    </w:pPr>
    <w:rPr>
      <w:rFonts w:ascii="宋体" w:hAnsi="宋体"/>
      <w:sz w:val="24"/>
      <w:szCs w:val="24"/>
      <w:lang w:val="sq-AL"/>
    </w:rPr>
  </w:style>
  <w:style w:type="character" w:customStyle="1" w:styleId="afffffff9">
    <w:name w:val="正文一"/>
    <w:qFormat/>
    <w:rsid w:val="00712FEF"/>
    <w:rPr>
      <w:rFonts w:ascii="仿宋_GB2312" w:eastAsia="黑体" w:hAnsi="仿宋_GB2312" w:cs="宋体"/>
      <w:b/>
      <w:bCs/>
      <w:sz w:val="28"/>
      <w:szCs w:val="21"/>
      <w:lang w:val="en-US" w:eastAsia="zh-CN" w:bidi="ar-SA"/>
    </w:rPr>
  </w:style>
  <w:style w:type="character" w:customStyle="1" w:styleId="127Char">
    <w:name w:val="样式127 Char"/>
    <w:qFormat/>
    <w:rsid w:val="00712FEF"/>
    <w:rPr>
      <w:rFonts w:ascii="宋体" w:eastAsia="黑体" w:hAnsi="宋体"/>
      <w:bCs/>
      <w:color w:val="000000"/>
      <w:kern w:val="2"/>
      <w:sz w:val="24"/>
      <w:szCs w:val="24"/>
      <w:lang w:val="en-AU" w:eastAsia="zh-CN" w:bidi="ar-SA"/>
    </w:rPr>
  </w:style>
  <w:style w:type="character" w:customStyle="1" w:styleId="Charfffc">
    <w:name w:val="四级 Char"/>
    <w:link w:val="afffffffa"/>
    <w:uiPriority w:val="99"/>
    <w:qFormat/>
    <w:rsid w:val="00712FEF"/>
    <w:rPr>
      <w:rFonts w:hAnsi="宋体"/>
      <w:sz w:val="28"/>
      <w:szCs w:val="24"/>
    </w:rPr>
  </w:style>
  <w:style w:type="paragraph" w:customStyle="1" w:styleId="afffffffa">
    <w:name w:val="四级"/>
    <w:basedOn w:val="a6"/>
    <w:link w:val="Charfffc"/>
    <w:uiPriority w:val="99"/>
    <w:qFormat/>
    <w:rsid w:val="00712FEF"/>
    <w:pPr>
      <w:adjustRightInd w:val="0"/>
      <w:snapToGrid w:val="0"/>
      <w:spacing w:line="240" w:lineRule="auto"/>
      <w:outlineLvl w:val="3"/>
    </w:pPr>
    <w:rPr>
      <w:rFonts w:ascii="Calibri" w:hAnsi="宋体"/>
      <w:color w:val="auto"/>
      <w:kern w:val="0"/>
      <w:sz w:val="28"/>
    </w:rPr>
  </w:style>
  <w:style w:type="character" w:customStyle="1" w:styleId="Char2e">
    <w:name w:val="脚注文本 Char2"/>
    <w:qFormat/>
    <w:rsid w:val="00712FEF"/>
    <w:rPr>
      <w:rFonts w:ascii="Times New Roman" w:eastAsia="宋体" w:hAnsi="Times New Roman" w:cs="Times New Roman"/>
      <w:kern w:val="0"/>
      <w:sz w:val="18"/>
      <w:szCs w:val="18"/>
    </w:rPr>
  </w:style>
  <w:style w:type="character" w:customStyle="1" w:styleId="3pt">
    <w:name w:val="正文文本 + 间距 3 pt"/>
    <w:qFormat/>
    <w:rsid w:val="00712FEF"/>
    <w:rPr>
      <w:rFonts w:ascii="MingLiU" w:eastAsia="MingLiU" w:cs="MingLiU"/>
      <w:spacing w:val="60"/>
      <w:sz w:val="30"/>
      <w:szCs w:val="30"/>
      <w:u w:val="none"/>
    </w:rPr>
  </w:style>
  <w:style w:type="character" w:customStyle="1" w:styleId="Char2f">
    <w:name w:val="纯文本 Char2"/>
    <w:qFormat/>
    <w:rsid w:val="00712FEF"/>
    <w:rPr>
      <w:rFonts w:ascii="宋体" w:eastAsia="宋体" w:hAnsi="Courier New" w:cs="Courier New"/>
      <w:szCs w:val="21"/>
    </w:rPr>
  </w:style>
  <w:style w:type="character" w:customStyle="1" w:styleId="Charfffd">
    <w:name w:val="正文文字缩进 Char"/>
    <w:qFormat/>
    <w:rsid w:val="00712FEF"/>
    <w:rPr>
      <w:rFonts w:ascii="宋体" w:eastAsia="宋体" w:hAnsi="宋体" w:cs="Times New Roman"/>
      <w:b/>
      <w:bCs/>
      <w:kern w:val="2"/>
      <w:sz w:val="24"/>
      <w:szCs w:val="24"/>
      <w:lang w:val="en-US" w:eastAsia="zh-CN" w:bidi="ar-SA"/>
    </w:rPr>
  </w:style>
  <w:style w:type="character" w:customStyle="1" w:styleId="335Char">
    <w:name w:val="样式335 Char"/>
    <w:link w:val="335"/>
    <w:qFormat/>
    <w:rsid w:val="00712FEF"/>
    <w:rPr>
      <w:rFonts w:ascii="Times New Roman" w:eastAsia="黑体" w:hAnsi="Times New Roman"/>
      <w:b/>
      <w:color w:val="000000"/>
      <w:szCs w:val="21"/>
    </w:rPr>
  </w:style>
  <w:style w:type="paragraph" w:customStyle="1" w:styleId="335">
    <w:name w:val="样式335"/>
    <w:basedOn w:val="302"/>
    <w:link w:val="335Char"/>
    <w:qFormat/>
    <w:rsid w:val="00712FEF"/>
  </w:style>
  <w:style w:type="character" w:customStyle="1" w:styleId="CharCharCharCharCharCharCharCharCharCharCharCharCharCharCharCharCharCharCharCharCharCharCharCharCharCharCharCharCharCharCharCharCharCharCharCharCharCharCharCharCharCharCharCharCharCharCharCharCharC">
    <w:name w:val="普通文字 Char Char Char Char Char Char Char Char Char Char Char Char Char Char Char Char Char Char Char Char Char Char Char Char Char Char Char Char Char Char Char Char Char Char Char Char Char Char Char Char Char Char Char Char Char Char Char Char Char C"/>
    <w:qFormat/>
    <w:rsid w:val="00712FEF"/>
    <w:rPr>
      <w:rFonts w:ascii="宋体" w:eastAsia="宋体" w:hAnsi="Courier New" w:cs="宋体"/>
      <w:b/>
      <w:bCs/>
      <w:kern w:val="2"/>
      <w:sz w:val="28"/>
      <w:szCs w:val="21"/>
      <w:lang w:val="en-US" w:eastAsia="zh-CN" w:bidi="ar-SA"/>
    </w:rPr>
  </w:style>
  <w:style w:type="character" w:customStyle="1" w:styleId="CharCharCharChar4">
    <w:name w:val="表格居中 Char Char Char Char"/>
    <w:qFormat/>
    <w:rsid w:val="00712FEF"/>
    <w:rPr>
      <w:rFonts w:ascii="宋体" w:eastAsia="宋体" w:hAnsi="宋体" w:cs="宋体"/>
      <w:b/>
      <w:bCs/>
      <w:color w:val="FF0000"/>
      <w:kern w:val="2"/>
      <w:sz w:val="21"/>
      <w:szCs w:val="21"/>
      <w:lang w:val="en-US" w:eastAsia="zh-CN" w:bidi="ar-SA"/>
    </w:rPr>
  </w:style>
  <w:style w:type="character" w:customStyle="1" w:styleId="147Char">
    <w:name w:val="样式147 Char"/>
    <w:qFormat/>
    <w:rsid w:val="00712FEF"/>
    <w:rPr>
      <w:rFonts w:ascii="宋体" w:eastAsia="黑体" w:hAnsi="宋体"/>
      <w:b/>
      <w:color w:val="000000"/>
      <w:sz w:val="24"/>
      <w:szCs w:val="28"/>
      <w:lang w:val="en-AU" w:eastAsia="zh-CN" w:bidi="ar-SA"/>
    </w:rPr>
  </w:style>
  <w:style w:type="character" w:customStyle="1" w:styleId="Charfffe">
    <w:name w:val="报告书正文 Char"/>
    <w:link w:val="afffffffb"/>
    <w:qFormat/>
    <w:rsid w:val="00712FEF"/>
    <w:rPr>
      <w:sz w:val="24"/>
      <w:szCs w:val="24"/>
    </w:rPr>
  </w:style>
  <w:style w:type="paragraph" w:customStyle="1" w:styleId="afffffffb">
    <w:name w:val="报告书正文"/>
    <w:basedOn w:val="a6"/>
    <w:link w:val="Charfffe"/>
    <w:qFormat/>
    <w:rsid w:val="00712FEF"/>
    <w:pPr>
      <w:spacing w:line="300" w:lineRule="auto"/>
      <w:ind w:firstLineChars="200" w:firstLine="200"/>
    </w:pPr>
    <w:rPr>
      <w:rFonts w:ascii="Calibri" w:hAnsi="Calibri"/>
      <w:color w:val="auto"/>
      <w:kern w:val="0"/>
    </w:rPr>
  </w:style>
  <w:style w:type="character" w:customStyle="1" w:styleId="212Char">
    <w:name w:val="样式212 Char"/>
    <w:qFormat/>
    <w:rsid w:val="00712FEF"/>
    <w:rPr>
      <w:rFonts w:ascii="宋体" w:eastAsia="宋体" w:hAnsi="Arial" w:cs="宋体"/>
      <w:color w:val="000000"/>
      <w:kern w:val="2"/>
      <w:sz w:val="24"/>
      <w:szCs w:val="24"/>
      <w:lang w:val="en-US" w:eastAsia="zh-CN" w:bidi="ar-SA"/>
    </w:rPr>
  </w:style>
  <w:style w:type="character" w:customStyle="1" w:styleId="11Char1">
    <w:name w:val="样式11 Char"/>
    <w:qFormat/>
    <w:rsid w:val="00712FEF"/>
    <w:rPr>
      <w:rFonts w:ascii="宋体" w:eastAsia="宋体" w:hAnsi="宋体"/>
      <w:b/>
      <w:color w:val="000000"/>
      <w:sz w:val="30"/>
      <w:szCs w:val="30"/>
      <w:lang w:val="en-US" w:eastAsia="zh-CN" w:bidi="ar-SA"/>
    </w:rPr>
  </w:style>
  <w:style w:type="character" w:customStyle="1" w:styleId="Char50">
    <w:name w:val="正文文字 无缩进 Char5"/>
    <w:qFormat/>
    <w:rsid w:val="00712FEF"/>
    <w:rPr>
      <w:rFonts w:ascii="Arial" w:eastAsia="宋体" w:hAnsi="Arial" w:cs="宋体"/>
      <w:b/>
      <w:bCs/>
      <w:kern w:val="24"/>
      <w:sz w:val="24"/>
      <w:szCs w:val="24"/>
      <w:lang w:val="en-US" w:eastAsia="zh-CN" w:bidi="ar-SA"/>
    </w:rPr>
  </w:style>
  <w:style w:type="character" w:customStyle="1" w:styleId="190Char">
    <w:name w:val="样式190 Char"/>
    <w:qFormat/>
    <w:rsid w:val="00712FEF"/>
    <w:rPr>
      <w:rFonts w:ascii="宋体" w:eastAsia="宋体" w:hAnsi="Arial" w:cs="宋体"/>
      <w:b/>
      <w:kern w:val="2"/>
      <w:sz w:val="24"/>
      <w:szCs w:val="24"/>
      <w:lang w:val="en-US" w:eastAsia="zh-CN" w:bidi="ar-SA"/>
    </w:rPr>
  </w:style>
  <w:style w:type="character" w:customStyle="1" w:styleId="afffffffc">
    <w:name w:val="强调字符"/>
    <w:qFormat/>
    <w:rsid w:val="00712FEF"/>
    <w:rPr>
      <w:rFonts w:ascii="宋体" w:eastAsia="黑体" w:hAnsi="宋体" w:cs="宋体"/>
      <w:b/>
      <w:bCs/>
      <w:kern w:val="2"/>
      <w:sz w:val="24"/>
      <w:szCs w:val="24"/>
      <w:lang w:val="en-US" w:eastAsia="zh-CN" w:bidi="ar-SA"/>
    </w:rPr>
  </w:style>
  <w:style w:type="character" w:customStyle="1" w:styleId="261Char">
    <w:name w:val="样式261 Char"/>
    <w:link w:val="261"/>
    <w:qFormat/>
    <w:rsid w:val="00712FEF"/>
    <w:rPr>
      <w:rFonts w:ascii="Times New Roman" w:eastAsia="黑体" w:hAnsi="Times New Roman"/>
      <w:color w:val="000000"/>
      <w:sz w:val="28"/>
    </w:rPr>
  </w:style>
  <w:style w:type="paragraph" w:customStyle="1" w:styleId="261">
    <w:name w:val="样式261"/>
    <w:basedOn w:val="a6"/>
    <w:link w:val="261Char"/>
    <w:qFormat/>
    <w:rsid w:val="00712FEF"/>
    <w:pPr>
      <w:keepNext/>
      <w:keepLines/>
      <w:spacing w:before="260" w:after="120" w:line="440" w:lineRule="exact"/>
      <w:outlineLvl w:val="1"/>
    </w:pPr>
    <w:rPr>
      <w:rFonts w:eastAsia="黑体"/>
      <w:kern w:val="0"/>
      <w:sz w:val="28"/>
      <w:szCs w:val="20"/>
    </w:rPr>
  </w:style>
  <w:style w:type="character" w:customStyle="1" w:styleId="Charffff">
    <w:name w:val="题目 Char"/>
    <w:qFormat/>
    <w:rsid w:val="00712FEF"/>
    <w:rPr>
      <w:rFonts w:ascii="Arial" w:eastAsia="宋体" w:hAnsi="Arial" w:cs="Arial"/>
      <w:b/>
      <w:bCs/>
      <w:kern w:val="28"/>
      <w:sz w:val="32"/>
      <w:szCs w:val="32"/>
      <w:lang w:val="en-US" w:eastAsia="zh-CN" w:bidi="ar-SA"/>
    </w:rPr>
  </w:style>
  <w:style w:type="character" w:customStyle="1" w:styleId="117Char">
    <w:name w:val="样式117 Char"/>
    <w:qFormat/>
    <w:rsid w:val="00712FEF"/>
    <w:rPr>
      <w:rFonts w:ascii="宋体" w:eastAsia="仿宋_GB2312" w:hAnsi="宋体"/>
      <w:color w:val="000000"/>
      <w:sz w:val="21"/>
      <w:szCs w:val="21"/>
      <w:lang w:val="en-US" w:eastAsia="zh-CN" w:bidi="ar-SA"/>
    </w:rPr>
  </w:style>
  <w:style w:type="character" w:customStyle="1" w:styleId="CharCharfb">
    <w:name w:val="标准正文 Char Char"/>
    <w:qFormat/>
    <w:rsid w:val="00712FEF"/>
    <w:rPr>
      <w:rFonts w:ascii="Arial" w:eastAsia="宋体" w:hAnsi="Arial" w:cs="Arial"/>
      <w:b/>
      <w:bCs/>
      <w:kern w:val="2"/>
      <w:sz w:val="24"/>
      <w:szCs w:val="24"/>
      <w:lang w:val="en-US" w:eastAsia="zh-CN" w:bidi="ar-SA"/>
    </w:rPr>
  </w:style>
  <w:style w:type="character" w:customStyle="1" w:styleId="300Char">
    <w:name w:val="样式300 Char"/>
    <w:link w:val="300"/>
    <w:qFormat/>
    <w:rsid w:val="00712FEF"/>
    <w:rPr>
      <w:rFonts w:ascii="Times New Roman" w:eastAsia="黑体" w:hAnsi="Times New Roman"/>
      <w:b/>
      <w:color w:val="000000"/>
      <w:sz w:val="24"/>
      <w:szCs w:val="28"/>
      <w:lang w:val="en-AU"/>
    </w:rPr>
  </w:style>
  <w:style w:type="paragraph" w:customStyle="1" w:styleId="300">
    <w:name w:val="样式300"/>
    <w:basedOn w:val="290"/>
    <w:link w:val="300Char"/>
    <w:qFormat/>
    <w:rsid w:val="00712FEF"/>
    <w:rPr>
      <w:b/>
      <w:sz w:val="24"/>
    </w:rPr>
  </w:style>
  <w:style w:type="character" w:customStyle="1" w:styleId="114Char0">
    <w:name w:val="样式114 Char"/>
    <w:qFormat/>
    <w:rsid w:val="00712FEF"/>
    <w:rPr>
      <w:rFonts w:ascii="宋体" w:eastAsia="宋体" w:hAnsi="宋体"/>
      <w:kern w:val="2"/>
      <w:sz w:val="24"/>
      <w:szCs w:val="24"/>
      <w:lang w:val="en-US" w:eastAsia="zh-CN" w:bidi="ar-SA"/>
    </w:rPr>
  </w:style>
  <w:style w:type="character" w:customStyle="1" w:styleId="afffffffd">
    <w:name w:val="样式 (中文) 黑体 小四 加粗"/>
    <w:qFormat/>
    <w:rsid w:val="00712FEF"/>
    <w:rPr>
      <w:rFonts w:ascii="宋体" w:eastAsia="黑体" w:hAnsi="宋体" w:cs="宋体"/>
      <w:b/>
      <w:bCs/>
      <w:sz w:val="28"/>
      <w:szCs w:val="28"/>
      <w:lang w:val="en-US" w:eastAsia="zh-CN" w:bidi="ar-SA"/>
    </w:rPr>
  </w:style>
  <w:style w:type="character" w:customStyle="1" w:styleId="158Char">
    <w:name w:val="样式158 Char"/>
    <w:qFormat/>
    <w:rsid w:val="00712FEF"/>
    <w:rPr>
      <w:rFonts w:ascii="宋体" w:eastAsia="黑体" w:hAnsi="宋体"/>
      <w:b/>
      <w:color w:val="000000"/>
      <w:sz w:val="24"/>
      <w:szCs w:val="24"/>
      <w:lang w:val="en-AU" w:eastAsia="zh-CN" w:bidi="ar-SA"/>
    </w:rPr>
  </w:style>
  <w:style w:type="character" w:customStyle="1" w:styleId="04CharCharCharChar">
    <w:name w:val="样式 普通文字 + 加宽量  0.4 磅 Char Char Char Char"/>
    <w:qFormat/>
    <w:rsid w:val="00712FEF"/>
    <w:rPr>
      <w:rFonts w:ascii="宋体" w:eastAsia="宋体" w:hAnsi="宋体" w:cs="宋体"/>
      <w:b/>
      <w:bCs/>
      <w:spacing w:val="8"/>
      <w:kern w:val="2"/>
      <w:sz w:val="24"/>
      <w:szCs w:val="21"/>
      <w:lang w:val="en-US" w:eastAsia="zh-CN" w:bidi="ar-SA"/>
    </w:rPr>
  </w:style>
  <w:style w:type="character" w:customStyle="1" w:styleId="14Char">
    <w:name w:val="样式14 Char"/>
    <w:qFormat/>
    <w:rsid w:val="00712FEF"/>
    <w:rPr>
      <w:rFonts w:ascii="宋体" w:eastAsia="宋体" w:hAnsi="宋体"/>
      <w:b/>
      <w:sz w:val="24"/>
      <w:szCs w:val="24"/>
      <w:lang w:val="en-US" w:eastAsia="zh-CN" w:bidi="ar-SA"/>
    </w:rPr>
  </w:style>
  <w:style w:type="character" w:customStyle="1" w:styleId="041CharChar">
    <w:name w:val="样式 表格文字 + 加宽量  0.4 磅1 Char Char"/>
    <w:qFormat/>
    <w:rsid w:val="00712FEF"/>
  </w:style>
  <w:style w:type="character" w:customStyle="1" w:styleId="325Char">
    <w:name w:val="样式325 Char"/>
    <w:link w:val="325"/>
    <w:qFormat/>
    <w:rsid w:val="00712FEF"/>
    <w:rPr>
      <w:rFonts w:ascii="Times New Roman" w:eastAsia="黑体" w:hAnsi="Times New Roman"/>
      <w:bCs/>
      <w:sz w:val="24"/>
      <w:szCs w:val="24"/>
      <w:lang w:val="en-AU"/>
    </w:rPr>
  </w:style>
  <w:style w:type="paragraph" w:customStyle="1" w:styleId="325">
    <w:name w:val="样式325"/>
    <w:basedOn w:val="317"/>
    <w:link w:val="325Char"/>
    <w:qFormat/>
    <w:rsid w:val="00712FEF"/>
  </w:style>
  <w:style w:type="character" w:customStyle="1" w:styleId="style61">
    <w:name w:val="style61"/>
    <w:qFormat/>
    <w:rsid w:val="00712FEF"/>
    <w:rPr>
      <w:sz w:val="20"/>
      <w:szCs w:val="20"/>
    </w:rPr>
  </w:style>
  <w:style w:type="character" w:customStyle="1" w:styleId="17Char">
    <w:name w:val="样式17 Char"/>
    <w:qFormat/>
    <w:rsid w:val="00712FEF"/>
    <w:rPr>
      <w:rFonts w:ascii="宋体" w:eastAsia="宋体" w:hAnsi="宋体"/>
      <w:b/>
      <w:color w:val="000000"/>
      <w:kern w:val="2"/>
      <w:sz w:val="21"/>
      <w:szCs w:val="21"/>
      <w:lang w:val="en-US" w:eastAsia="zh-CN" w:bidi="ar-SA"/>
    </w:rPr>
  </w:style>
  <w:style w:type="character" w:customStyle="1" w:styleId="11CharChar">
    <w:name w:val="样式 表格文字 + 11 磅 Char Char"/>
    <w:qFormat/>
    <w:rsid w:val="00712FEF"/>
  </w:style>
  <w:style w:type="character" w:customStyle="1" w:styleId="179Char">
    <w:name w:val="样式179 Char"/>
    <w:qFormat/>
    <w:rsid w:val="00712FEF"/>
    <w:rPr>
      <w:rFonts w:ascii="宋体" w:eastAsia="宋体" w:hAnsi="宋体"/>
      <w:b/>
      <w:kern w:val="11"/>
      <w:sz w:val="24"/>
      <w:szCs w:val="24"/>
      <w:lang w:val="en-US" w:eastAsia="zh-CN" w:bidi="ar-SA"/>
    </w:rPr>
  </w:style>
  <w:style w:type="character" w:customStyle="1" w:styleId="3CharChar4">
    <w:name w:val="正文文本 3 Char Char"/>
    <w:qFormat/>
    <w:rsid w:val="00712FEF"/>
    <w:rPr>
      <w:rFonts w:ascii="宋体" w:eastAsia="黑体" w:hAnsi="宋体" w:cs="Times New Roman"/>
      <w:b/>
      <w:bCs/>
      <w:kern w:val="2"/>
      <w:sz w:val="16"/>
      <w:szCs w:val="16"/>
      <w:lang w:val="en-US" w:eastAsia="zh-CN" w:bidi="ar-SA"/>
    </w:rPr>
  </w:style>
  <w:style w:type="character" w:customStyle="1" w:styleId="afffffffe">
    <w:name w:val="消息标题标签"/>
    <w:qFormat/>
    <w:rsid w:val="00712FEF"/>
    <w:rPr>
      <w:rFonts w:ascii="Arial Black" w:eastAsia="黑体" w:hAnsi="Arial Black"/>
      <w:b/>
      <w:sz w:val="18"/>
      <w:lang w:eastAsia="zh-CN"/>
    </w:rPr>
  </w:style>
  <w:style w:type="character" w:customStyle="1" w:styleId="2CharChar2">
    <w:name w:val="样式 表格文字 + 加粗2 Char Char"/>
    <w:qFormat/>
    <w:rsid w:val="00712FEF"/>
  </w:style>
  <w:style w:type="character" w:customStyle="1" w:styleId="Char222Char">
    <w:name w:val="样式 样式 样式 Char + 首行缩进:  2 字符 + 首行缩进:  2 字符 + 黑色 首行缩进:  2 字符 Char"/>
    <w:link w:val="Char222"/>
    <w:qFormat/>
    <w:rsid w:val="00712FEF"/>
    <w:rPr>
      <w:rFonts w:ascii="仿宋_GB2312" w:hAnsi="宋体" w:cs="宋体"/>
      <w:color w:val="000000"/>
      <w:sz w:val="24"/>
      <w:lang w:eastAsia="en-US"/>
    </w:rPr>
  </w:style>
  <w:style w:type="paragraph" w:customStyle="1" w:styleId="Char222">
    <w:name w:val="样式 样式 样式 Char + 首行缩进:  2 字符 + 首行缩进:  2 字符 + 黑色 首行缩进:  2 字符"/>
    <w:basedOn w:val="a6"/>
    <w:link w:val="Char222Char"/>
    <w:qFormat/>
    <w:rsid w:val="00712FEF"/>
    <w:pPr>
      <w:spacing w:line="520" w:lineRule="exact"/>
      <w:ind w:firstLineChars="200" w:firstLine="200"/>
    </w:pPr>
    <w:rPr>
      <w:rFonts w:ascii="仿宋_GB2312" w:hAnsi="宋体" w:cs="宋体"/>
      <w:kern w:val="0"/>
      <w:szCs w:val="20"/>
      <w:lang w:eastAsia="en-US"/>
    </w:rPr>
  </w:style>
  <w:style w:type="character" w:customStyle="1" w:styleId="Charffff0">
    <w:name w:val="正文 Char"/>
    <w:qFormat/>
    <w:rsid w:val="00712FEF"/>
    <w:rPr>
      <w:rFonts w:ascii="Times New Roman" w:hAnsi="Times New Roman"/>
      <w:sz w:val="25"/>
      <w:szCs w:val="24"/>
      <w:lang w:bidi="ar-SA"/>
    </w:rPr>
  </w:style>
  <w:style w:type="character" w:customStyle="1" w:styleId="CharCharfc">
    <w:name w:val="正文文字 Char Char"/>
    <w:qFormat/>
    <w:rsid w:val="00712FEF"/>
    <w:rPr>
      <w:rFonts w:eastAsia="宋体"/>
      <w:kern w:val="2"/>
      <w:sz w:val="28"/>
      <w:szCs w:val="24"/>
      <w:lang w:val="en-US" w:eastAsia="zh-CN" w:bidi="ar-SA"/>
    </w:rPr>
  </w:style>
  <w:style w:type="character" w:customStyle="1" w:styleId="Char2f0">
    <w:name w:val="无间隔 Char2"/>
    <w:uiPriority w:val="1"/>
    <w:qFormat/>
    <w:rsid w:val="00712FEF"/>
    <w:rPr>
      <w:szCs w:val="24"/>
    </w:rPr>
  </w:style>
  <w:style w:type="character" w:customStyle="1" w:styleId="351Char">
    <w:name w:val="样式351 Char"/>
    <w:link w:val="351"/>
    <w:qFormat/>
    <w:rsid w:val="00712FEF"/>
    <w:rPr>
      <w:rFonts w:ascii="仿宋_GB2312" w:hAnsi="Times New Roman"/>
      <w:bCs/>
      <w:sz w:val="24"/>
      <w:szCs w:val="24"/>
    </w:rPr>
  </w:style>
  <w:style w:type="paragraph" w:customStyle="1" w:styleId="351">
    <w:name w:val="样式351"/>
    <w:basedOn w:val="299"/>
    <w:link w:val="351Char"/>
    <w:qFormat/>
    <w:rsid w:val="00712FEF"/>
    <w:pPr>
      <w:ind w:firstLine="473"/>
    </w:pPr>
  </w:style>
  <w:style w:type="character" w:customStyle="1" w:styleId="Charffff1">
    <w:name w:val="样式 表格文字 + 小五 全部大写 Char"/>
    <w:link w:val="affffffff"/>
    <w:qFormat/>
    <w:rsid w:val="00712FEF"/>
    <w:rPr>
      <w:rFonts w:ascii="宋体" w:hAnsi="宋体" w:cs="宋体"/>
      <w:kern w:val="15"/>
      <w:sz w:val="18"/>
      <w:szCs w:val="18"/>
      <w:lang w:eastAsia="en-US" w:bidi="en-US"/>
    </w:rPr>
  </w:style>
  <w:style w:type="paragraph" w:customStyle="1" w:styleId="affffffff">
    <w:name w:val="样式 表格文字 + 小五 全部大写"/>
    <w:basedOn w:val="affc"/>
    <w:link w:val="Charffff1"/>
    <w:qFormat/>
    <w:rsid w:val="00712FEF"/>
    <w:pPr>
      <w:snapToGrid/>
      <w:jc w:val="left"/>
    </w:pPr>
    <w:rPr>
      <w:rFonts w:ascii="宋体" w:hAnsi="宋体" w:cs="宋体"/>
      <w:bCs w:val="0"/>
      <w:kern w:val="15"/>
      <w:position w:val="0"/>
      <w:sz w:val="18"/>
      <w:szCs w:val="18"/>
      <w:lang w:eastAsia="en-US" w:bidi="en-US"/>
    </w:rPr>
  </w:style>
  <w:style w:type="character" w:customStyle="1" w:styleId="167Char">
    <w:name w:val="样式167 Char"/>
    <w:qFormat/>
    <w:rsid w:val="00712FEF"/>
    <w:rPr>
      <w:rFonts w:ascii="宋体" w:eastAsia="宋体" w:hAnsi="宋体"/>
      <w:sz w:val="24"/>
      <w:szCs w:val="24"/>
      <w:lang w:val="en-US" w:eastAsia="zh-CN" w:bidi="ar-SA"/>
    </w:rPr>
  </w:style>
  <w:style w:type="character" w:customStyle="1" w:styleId="navitext1">
    <w:name w:val="navitext1"/>
    <w:qFormat/>
    <w:rsid w:val="00712FEF"/>
    <w:rPr>
      <w:color w:val="000000"/>
      <w:sz w:val="24"/>
      <w:szCs w:val="24"/>
      <w:u w:val="none"/>
    </w:rPr>
  </w:style>
  <w:style w:type="character" w:customStyle="1" w:styleId="8Char0">
    <w:name w:val="样式8 Char"/>
    <w:link w:val="84"/>
    <w:qFormat/>
    <w:rsid w:val="00712FEF"/>
    <w:rPr>
      <w:rFonts w:ascii="Arial" w:eastAsia="黑体" w:hAnsi="Arial"/>
      <w:b/>
      <w:bCs/>
      <w:kern w:val="2"/>
      <w:sz w:val="32"/>
      <w:szCs w:val="32"/>
    </w:rPr>
  </w:style>
  <w:style w:type="character" w:customStyle="1" w:styleId="affffffff0">
    <w:name w:val="题注 字符"/>
    <w:qFormat/>
    <w:rsid w:val="00712FEF"/>
    <w:rPr>
      <w:rFonts w:ascii="Times New Roman" w:hAnsi="Times New Roman"/>
      <w:b/>
      <w:sz w:val="25"/>
      <w:szCs w:val="25"/>
    </w:rPr>
  </w:style>
  <w:style w:type="character" w:customStyle="1" w:styleId="CharChar13">
    <w:name w:val="Char Char13"/>
    <w:qFormat/>
    <w:rsid w:val="00712FEF"/>
    <w:rPr>
      <w:rFonts w:ascii="宋体" w:eastAsia="宋体" w:hAnsi="宋体"/>
      <w:b/>
      <w:bCs/>
      <w:sz w:val="28"/>
      <w:szCs w:val="28"/>
      <w:lang w:val="en-US" w:eastAsia="zh-CN" w:bidi="ar-SA"/>
    </w:rPr>
  </w:style>
  <w:style w:type="character" w:customStyle="1" w:styleId="13Char0">
    <w:name w:val="汇报材料正文1.3 Char"/>
    <w:link w:val="130"/>
    <w:qFormat/>
    <w:rsid w:val="00712FEF"/>
    <w:rPr>
      <w:rFonts w:ascii="宋体" w:hAnsi="宋体" w:cs="宋体"/>
      <w:b/>
      <w:bCs/>
      <w:spacing w:val="16"/>
      <w:sz w:val="24"/>
      <w:szCs w:val="21"/>
    </w:rPr>
  </w:style>
  <w:style w:type="paragraph" w:customStyle="1" w:styleId="130">
    <w:name w:val="汇报材料正文1.3"/>
    <w:basedOn w:val="a6"/>
    <w:link w:val="13Char0"/>
    <w:qFormat/>
    <w:rsid w:val="00712FEF"/>
    <w:pPr>
      <w:adjustRightInd w:val="0"/>
      <w:snapToGrid w:val="0"/>
      <w:spacing w:beforeLines="20" w:line="312" w:lineRule="auto"/>
      <w:ind w:firstLineChars="200" w:firstLine="544"/>
      <w:jc w:val="left"/>
    </w:pPr>
    <w:rPr>
      <w:rFonts w:ascii="宋体" w:hAnsi="宋体" w:cs="宋体"/>
      <w:b/>
      <w:bCs/>
      <w:color w:val="auto"/>
      <w:spacing w:val="16"/>
      <w:kern w:val="0"/>
      <w:szCs w:val="21"/>
    </w:rPr>
  </w:style>
  <w:style w:type="character" w:customStyle="1" w:styleId="103Char">
    <w:name w:val="样式103 Char"/>
    <w:qFormat/>
    <w:rsid w:val="00712FEF"/>
    <w:rPr>
      <w:rFonts w:ascii="宋体" w:eastAsia="黑体" w:hAnsi="宋体"/>
      <w:b/>
      <w:color w:val="000000"/>
      <w:sz w:val="24"/>
      <w:szCs w:val="24"/>
      <w:lang w:val="en-AU" w:eastAsia="zh-CN" w:bidi="ar-SA"/>
    </w:rPr>
  </w:style>
  <w:style w:type="character" w:customStyle="1" w:styleId="119Char">
    <w:name w:val="样式119 Char"/>
    <w:qFormat/>
    <w:rsid w:val="00712FEF"/>
    <w:rPr>
      <w:rFonts w:ascii="宋体" w:eastAsia="黑体" w:hAnsi="宋体"/>
      <w:b/>
      <w:sz w:val="21"/>
      <w:szCs w:val="21"/>
      <w:lang w:val="en-US" w:eastAsia="zh-CN" w:bidi="ar-SA"/>
    </w:rPr>
  </w:style>
  <w:style w:type="character" w:customStyle="1" w:styleId="136Char">
    <w:name w:val="样式136 Char"/>
    <w:qFormat/>
    <w:rsid w:val="00712FEF"/>
    <w:rPr>
      <w:rFonts w:ascii="宋体" w:eastAsia="宋体" w:hAnsi="宋体"/>
      <w:b/>
      <w:color w:val="000000"/>
      <w:sz w:val="24"/>
      <w:szCs w:val="24"/>
      <w:lang w:val="en-US" w:eastAsia="zh-CN" w:bidi="ar-SA"/>
    </w:rPr>
  </w:style>
  <w:style w:type="character" w:customStyle="1" w:styleId="0-Char">
    <w:name w:val="0-图名 Char"/>
    <w:link w:val="0-"/>
    <w:qFormat/>
    <w:rsid w:val="00712FEF"/>
    <w:rPr>
      <w:szCs w:val="21"/>
    </w:rPr>
  </w:style>
  <w:style w:type="paragraph" w:customStyle="1" w:styleId="0-">
    <w:name w:val="0-图名"/>
    <w:basedOn w:val="a6"/>
    <w:next w:val="a6"/>
    <w:link w:val="0-Char"/>
    <w:qFormat/>
    <w:rsid w:val="00712FEF"/>
    <w:pPr>
      <w:spacing w:line="240" w:lineRule="auto"/>
      <w:jc w:val="center"/>
    </w:pPr>
    <w:rPr>
      <w:rFonts w:ascii="Calibri" w:hAnsi="Calibri"/>
      <w:color w:val="auto"/>
      <w:kern w:val="0"/>
      <w:sz w:val="20"/>
      <w:szCs w:val="21"/>
    </w:rPr>
  </w:style>
  <w:style w:type="character" w:customStyle="1" w:styleId="92Char">
    <w:name w:val="样式92 Char"/>
    <w:qFormat/>
    <w:rsid w:val="00712FEF"/>
    <w:rPr>
      <w:rFonts w:ascii="宋体" w:eastAsia="宋体" w:hAnsi="宋体" w:cs="宋体"/>
      <w:color w:val="000000"/>
      <w:sz w:val="28"/>
      <w:szCs w:val="21"/>
      <w:lang w:val="en-US" w:eastAsia="zh-CN" w:bidi="ar-SA"/>
    </w:rPr>
  </w:style>
  <w:style w:type="character" w:customStyle="1" w:styleId="highlight1">
    <w:name w:val="highlight1"/>
    <w:qFormat/>
    <w:rsid w:val="00712FEF"/>
    <w:rPr>
      <w:rFonts w:ascii="宋体" w:eastAsia="黑体" w:hAnsi="宋体" w:cs="宋体"/>
      <w:b/>
      <w:bCs/>
      <w:sz w:val="21"/>
      <w:szCs w:val="21"/>
      <w:lang w:val="en-US" w:eastAsia="zh-CN" w:bidi="ar-SA"/>
    </w:rPr>
  </w:style>
  <w:style w:type="character" w:customStyle="1" w:styleId="21Char1">
    <w:name w:val="样式21 Char"/>
    <w:link w:val="214"/>
    <w:qFormat/>
    <w:rsid w:val="00712FEF"/>
    <w:rPr>
      <w:rFonts w:ascii="Times New Roman" w:hAnsi="Times New Roman"/>
      <w:color w:val="000000"/>
    </w:rPr>
  </w:style>
  <w:style w:type="paragraph" w:customStyle="1" w:styleId="214">
    <w:name w:val="样式21"/>
    <w:basedOn w:val="a6"/>
    <w:link w:val="21Char1"/>
    <w:qFormat/>
    <w:rsid w:val="00712FEF"/>
    <w:pPr>
      <w:adjustRightInd w:val="0"/>
      <w:spacing w:line="300" w:lineRule="exact"/>
      <w:jc w:val="center"/>
      <w:textAlignment w:val="baseline"/>
    </w:pPr>
    <w:rPr>
      <w:kern w:val="0"/>
      <w:sz w:val="20"/>
      <w:szCs w:val="20"/>
    </w:rPr>
  </w:style>
  <w:style w:type="character" w:customStyle="1" w:styleId="99Char">
    <w:name w:val="样式99 Char"/>
    <w:qFormat/>
    <w:rsid w:val="00712FEF"/>
    <w:rPr>
      <w:rFonts w:ascii="宋体" w:eastAsia="黑体" w:hAnsi="宋体"/>
      <w:b/>
      <w:color w:val="000000"/>
      <w:kern w:val="2"/>
      <w:sz w:val="24"/>
      <w:szCs w:val="24"/>
      <w:lang w:val="en-AU" w:eastAsia="zh-CN" w:bidi="ar-SA"/>
    </w:rPr>
  </w:style>
  <w:style w:type="character" w:customStyle="1" w:styleId="1Char7">
    <w:name w:val="样式 表格文字 + 宋体 全部大写1 Char"/>
    <w:link w:val="1ff0"/>
    <w:qFormat/>
    <w:rsid w:val="00712FEF"/>
    <w:rPr>
      <w:rFonts w:ascii="宋体" w:hAnsi="宋体" w:cs="宋体"/>
      <w:kern w:val="15"/>
      <w:szCs w:val="21"/>
      <w:lang w:eastAsia="en-US" w:bidi="en-US"/>
    </w:rPr>
  </w:style>
  <w:style w:type="paragraph" w:customStyle="1" w:styleId="1ff0">
    <w:name w:val="样式 表格文字 + 宋体 全部大写1"/>
    <w:basedOn w:val="affc"/>
    <w:link w:val="1Char7"/>
    <w:qFormat/>
    <w:rsid w:val="00712FEF"/>
    <w:pPr>
      <w:snapToGrid/>
      <w:jc w:val="left"/>
    </w:pPr>
    <w:rPr>
      <w:rFonts w:ascii="宋体" w:hAnsi="宋体" w:cs="宋体"/>
      <w:bCs w:val="0"/>
      <w:kern w:val="15"/>
      <w:position w:val="0"/>
      <w:sz w:val="20"/>
      <w:lang w:eastAsia="en-US" w:bidi="en-US"/>
    </w:rPr>
  </w:style>
  <w:style w:type="character" w:customStyle="1" w:styleId="11p1">
    <w:name w:val="11p1"/>
    <w:qFormat/>
    <w:rsid w:val="00712FEF"/>
  </w:style>
  <w:style w:type="character" w:customStyle="1" w:styleId="brown4">
    <w:name w:val="brown4"/>
    <w:qFormat/>
    <w:rsid w:val="00712FEF"/>
    <w:rPr>
      <w:rFonts w:ascii="宋体" w:eastAsia="黑体" w:hAnsi="宋体" w:cs="宋体"/>
      <w:b/>
      <w:bCs/>
      <w:sz w:val="28"/>
      <w:szCs w:val="21"/>
      <w:lang w:val="en-US" w:eastAsia="zh-CN" w:bidi="ar-SA"/>
    </w:rPr>
  </w:style>
  <w:style w:type="character" w:customStyle="1" w:styleId="Charffff2">
    <w:name w:val="报告图名 Char"/>
    <w:link w:val="affffffff1"/>
    <w:qFormat/>
    <w:rsid w:val="00712FEF"/>
    <w:rPr>
      <w:rFonts w:ascii="黑体" w:hAnsi="黑体"/>
      <w:b/>
      <w:sz w:val="24"/>
    </w:rPr>
  </w:style>
  <w:style w:type="paragraph" w:customStyle="1" w:styleId="affffffff1">
    <w:name w:val="报告图名"/>
    <w:basedOn w:val="a6"/>
    <w:link w:val="Charffff2"/>
    <w:qFormat/>
    <w:rsid w:val="00712FEF"/>
    <w:pPr>
      <w:overflowPunct w:val="0"/>
      <w:autoSpaceDE w:val="0"/>
      <w:autoSpaceDN w:val="0"/>
      <w:adjustRightInd w:val="0"/>
      <w:spacing w:before="60" w:after="120" w:line="380" w:lineRule="atLeast"/>
      <w:jc w:val="center"/>
      <w:textAlignment w:val="baseline"/>
    </w:pPr>
    <w:rPr>
      <w:rFonts w:ascii="黑体" w:hAnsi="黑体"/>
      <w:b/>
      <w:color w:val="auto"/>
      <w:kern w:val="0"/>
      <w:szCs w:val="20"/>
    </w:rPr>
  </w:style>
  <w:style w:type="character" w:customStyle="1" w:styleId="182Char">
    <w:name w:val="样式182 Char"/>
    <w:qFormat/>
    <w:rsid w:val="00712FEF"/>
    <w:rPr>
      <w:rFonts w:ascii="宋体" w:eastAsia="宋体" w:hAnsi="宋体"/>
      <w:b/>
      <w:sz w:val="21"/>
      <w:szCs w:val="21"/>
      <w:lang w:val="en-US" w:eastAsia="zh-CN" w:bidi="ar-SA"/>
    </w:rPr>
  </w:style>
  <w:style w:type="character" w:customStyle="1" w:styleId="Charffff3">
    <w:name w:val="样式 表格文字 + 黑色 Char"/>
    <w:link w:val="affffffff2"/>
    <w:qFormat/>
    <w:rsid w:val="00712FEF"/>
    <w:rPr>
      <w:rFonts w:ascii="宋体" w:hAnsi="宋体" w:cs="宋体"/>
      <w:kern w:val="15"/>
      <w:szCs w:val="21"/>
      <w:lang w:eastAsia="en-US" w:bidi="en-US"/>
    </w:rPr>
  </w:style>
  <w:style w:type="paragraph" w:customStyle="1" w:styleId="affffffff2">
    <w:name w:val="样式 表格文字 + 黑色"/>
    <w:basedOn w:val="affc"/>
    <w:link w:val="Charffff3"/>
    <w:qFormat/>
    <w:rsid w:val="00712FEF"/>
    <w:pPr>
      <w:snapToGrid/>
      <w:jc w:val="left"/>
    </w:pPr>
    <w:rPr>
      <w:rFonts w:ascii="宋体" w:hAnsi="宋体" w:cs="宋体"/>
      <w:bCs w:val="0"/>
      <w:kern w:val="15"/>
      <w:position w:val="0"/>
      <w:sz w:val="20"/>
      <w:lang w:eastAsia="en-US" w:bidi="en-US"/>
    </w:rPr>
  </w:style>
  <w:style w:type="character" w:customStyle="1" w:styleId="322Char">
    <w:name w:val="样式322 Char"/>
    <w:link w:val="322"/>
    <w:qFormat/>
    <w:rsid w:val="00712FEF"/>
    <w:rPr>
      <w:rFonts w:ascii="Times New Roman" w:eastAsia="黑体" w:hAnsi="Times New Roman"/>
      <w:b/>
      <w:color w:val="000000"/>
      <w:sz w:val="24"/>
      <w:szCs w:val="28"/>
      <w:lang w:val="en-AU"/>
    </w:rPr>
  </w:style>
  <w:style w:type="paragraph" w:customStyle="1" w:styleId="322">
    <w:name w:val="样式322"/>
    <w:basedOn w:val="300"/>
    <w:link w:val="322Char"/>
    <w:qFormat/>
    <w:rsid w:val="00712FEF"/>
  </w:style>
  <w:style w:type="character" w:customStyle="1" w:styleId="222Char">
    <w:name w:val="样式222 Char"/>
    <w:qFormat/>
    <w:rsid w:val="00712FEF"/>
    <w:rPr>
      <w:rFonts w:ascii="宋体" w:eastAsia="宋体" w:hAnsi="Arial" w:cs="宋体"/>
      <w:b/>
      <w:color w:val="000000"/>
      <w:kern w:val="2"/>
      <w:sz w:val="24"/>
      <w:szCs w:val="24"/>
      <w:lang w:val="en-US" w:eastAsia="zh-CN" w:bidi="ar-SA"/>
    </w:rPr>
  </w:style>
  <w:style w:type="character" w:customStyle="1" w:styleId="Charffff4">
    <w:name w:val="样式 表格文字 + (西文) 宋体 (中文) 黑体 四号 Char"/>
    <w:link w:val="affffffff3"/>
    <w:qFormat/>
    <w:rsid w:val="00712FEF"/>
    <w:rPr>
      <w:rFonts w:ascii="宋体" w:hAnsi="宋体" w:cs="宋体"/>
      <w:kern w:val="15"/>
      <w:szCs w:val="21"/>
      <w:lang w:eastAsia="en-US" w:bidi="en-US"/>
    </w:rPr>
  </w:style>
  <w:style w:type="paragraph" w:customStyle="1" w:styleId="affffffff3">
    <w:name w:val="样式 表格文字 + (西文) 宋体 (中文) 黑体 四号"/>
    <w:basedOn w:val="affc"/>
    <w:link w:val="Charffff4"/>
    <w:qFormat/>
    <w:rsid w:val="00712FEF"/>
    <w:pPr>
      <w:snapToGrid/>
      <w:jc w:val="left"/>
    </w:pPr>
    <w:rPr>
      <w:rFonts w:ascii="宋体" w:hAnsi="宋体" w:cs="宋体"/>
      <w:bCs w:val="0"/>
      <w:kern w:val="15"/>
      <w:position w:val="0"/>
      <w:sz w:val="20"/>
      <w:lang w:eastAsia="en-US" w:bidi="en-US"/>
    </w:rPr>
  </w:style>
  <w:style w:type="character" w:customStyle="1" w:styleId="affffffff4">
    <w:name w:val="样式 正文 +"/>
    <w:qFormat/>
    <w:rsid w:val="00712FEF"/>
    <w:rPr>
      <w:rFonts w:ascii="仿宋_GB2312" w:eastAsia="宋体" w:hAnsi="宋体"/>
      <w:sz w:val="28"/>
      <w:szCs w:val="28"/>
      <w:lang w:val="en-US" w:eastAsia="en-US" w:bidi="ar-SA"/>
    </w:rPr>
  </w:style>
  <w:style w:type="character" w:customStyle="1" w:styleId="CharCharfd">
    <w:name w:val="样式 表格文字 + 深绿 Char Char"/>
    <w:qFormat/>
    <w:rsid w:val="00712FEF"/>
  </w:style>
  <w:style w:type="character" w:customStyle="1" w:styleId="63Char">
    <w:name w:val="样式63 Char"/>
    <w:qFormat/>
    <w:rsid w:val="00712FEF"/>
    <w:rPr>
      <w:rFonts w:ascii="宋体" w:eastAsia="仿宋_GB2312" w:hAnsi="宋体"/>
      <w:b/>
      <w:bCs/>
      <w:color w:val="000000"/>
      <w:kern w:val="2"/>
      <w:sz w:val="21"/>
      <w:szCs w:val="13"/>
      <w:lang w:val="en-US" w:eastAsia="zh-CN" w:bidi="ar-SA"/>
    </w:rPr>
  </w:style>
  <w:style w:type="character" w:customStyle="1" w:styleId="163Char1">
    <w:name w:val="样式163 Char1"/>
    <w:link w:val="163"/>
    <w:qFormat/>
    <w:rsid w:val="00712FEF"/>
    <w:rPr>
      <w:rFonts w:ascii="Times New Roman" w:eastAsia="黑体" w:hAnsi="Times New Roman"/>
      <w:b/>
      <w:bCs/>
      <w:color w:val="000000"/>
      <w:kern w:val="2"/>
      <w:sz w:val="28"/>
      <w:szCs w:val="21"/>
    </w:rPr>
  </w:style>
  <w:style w:type="character" w:customStyle="1" w:styleId="6CharChar0">
    <w:name w:val="标题 6 Char Char"/>
    <w:qFormat/>
    <w:rsid w:val="00712FEF"/>
    <w:rPr>
      <w:rFonts w:ascii="Cambria" w:eastAsia="宋体" w:hAnsi="Cambria" w:cs="Times New Roman"/>
      <w:b/>
      <w:bCs/>
      <w:kern w:val="2"/>
      <w:sz w:val="24"/>
      <w:szCs w:val="24"/>
      <w:lang w:val="en-US" w:eastAsia="zh-CN" w:bidi="ar-SA"/>
    </w:rPr>
  </w:style>
  <w:style w:type="character" w:customStyle="1" w:styleId="2032Char">
    <w:name w:val="样式 样式203 + 首行缩进:  2 字符 Char"/>
    <w:link w:val="2032"/>
    <w:qFormat/>
    <w:rsid w:val="00712FEF"/>
    <w:rPr>
      <w:rFonts w:ascii="宋体" w:hAnsi="宋体" w:cs="宋体"/>
      <w:color w:val="000000"/>
      <w:sz w:val="24"/>
    </w:rPr>
  </w:style>
  <w:style w:type="paragraph" w:customStyle="1" w:styleId="2032">
    <w:name w:val="样式 样式203 + 首行缩进:  2 字符"/>
    <w:basedOn w:val="203"/>
    <w:link w:val="2032Char"/>
    <w:qFormat/>
    <w:rsid w:val="00712FEF"/>
    <w:pPr>
      <w:ind w:firstLine="553"/>
    </w:pPr>
    <w:rPr>
      <w:rFonts w:cs="宋体"/>
      <w:bCs w:val="0"/>
      <w:kern w:val="0"/>
      <w:szCs w:val="20"/>
    </w:rPr>
  </w:style>
  <w:style w:type="character" w:customStyle="1" w:styleId="123YJCharChar1">
    <w:name w:val="123YJ Char Char1"/>
    <w:aliases w:val="Footer-Even Char4,fo Char4,footer odd Char4,odd Char4,footer Final Char1,footer Final Char Char4,footer Final Char Char1,footer Final Char Char Char,Footer-Even Char Char,fo Char Char,footer odd Char Char,odd Char Char Char"/>
    <w:qFormat/>
    <w:rsid w:val="00712FEF"/>
    <w:rPr>
      <w:rFonts w:ascii="宋体" w:eastAsia="宋体" w:hAnsi="宋体" w:cs="宋体"/>
      <w:b/>
      <w:bCs/>
      <w:sz w:val="18"/>
      <w:szCs w:val="24"/>
      <w:lang w:val="en-US" w:eastAsia="zh-CN" w:bidi="ar-SA"/>
    </w:rPr>
  </w:style>
  <w:style w:type="character" w:customStyle="1" w:styleId="187Char">
    <w:name w:val="样式187 Char"/>
    <w:qFormat/>
    <w:rsid w:val="00712FEF"/>
    <w:rPr>
      <w:rFonts w:ascii="宋体" w:eastAsia="宋体" w:hAnsi="宋体"/>
      <w:color w:val="000000"/>
      <w:sz w:val="24"/>
      <w:szCs w:val="24"/>
      <w:lang w:val="en-US" w:eastAsia="zh-CN" w:bidi="ar-SA"/>
    </w:rPr>
  </w:style>
  <w:style w:type="character" w:customStyle="1" w:styleId="1Char8">
    <w:name w:val="样式 表格文字 + 全部大写1 Char"/>
    <w:link w:val="1ff1"/>
    <w:qFormat/>
    <w:rsid w:val="00712FEF"/>
    <w:rPr>
      <w:rFonts w:ascii="宋体" w:hAnsi="宋体" w:cs="宋体"/>
      <w:kern w:val="15"/>
      <w:szCs w:val="21"/>
      <w:lang w:eastAsia="en-US" w:bidi="en-US"/>
    </w:rPr>
  </w:style>
  <w:style w:type="paragraph" w:customStyle="1" w:styleId="1ff1">
    <w:name w:val="样式 表格文字 + 全部大写1"/>
    <w:basedOn w:val="affc"/>
    <w:link w:val="1Char8"/>
    <w:qFormat/>
    <w:rsid w:val="00712FEF"/>
    <w:pPr>
      <w:snapToGrid/>
      <w:jc w:val="left"/>
    </w:pPr>
    <w:rPr>
      <w:rFonts w:ascii="宋体" w:hAnsi="宋体" w:cs="宋体"/>
      <w:bCs w:val="0"/>
      <w:kern w:val="15"/>
      <w:position w:val="0"/>
      <w:sz w:val="20"/>
      <w:lang w:eastAsia="en-US" w:bidi="en-US"/>
    </w:rPr>
  </w:style>
  <w:style w:type="character" w:customStyle="1" w:styleId="66Char">
    <w:name w:val="样式66 Char"/>
    <w:qFormat/>
    <w:rsid w:val="00712FEF"/>
    <w:rPr>
      <w:rFonts w:ascii="宋体" w:eastAsia="仿宋_GB2312" w:hAnsi="宋体"/>
      <w:sz w:val="24"/>
      <w:szCs w:val="28"/>
      <w:lang w:val="en-US" w:eastAsia="zh-CN" w:bidi="ar-SA"/>
    </w:rPr>
  </w:style>
  <w:style w:type="character" w:customStyle="1" w:styleId="147Char1">
    <w:name w:val="样式147 Char1"/>
    <w:link w:val="147"/>
    <w:qFormat/>
    <w:rsid w:val="00712FEF"/>
    <w:rPr>
      <w:rFonts w:ascii="Times New Roman" w:eastAsia="仿宋_GB2312" w:hAnsi="Times New Roman"/>
      <w:sz w:val="28"/>
      <w:szCs w:val="24"/>
    </w:rPr>
  </w:style>
  <w:style w:type="character" w:customStyle="1" w:styleId="265Char">
    <w:name w:val="样式265 Char"/>
    <w:qFormat/>
    <w:rsid w:val="00712FEF"/>
    <w:rPr>
      <w:rFonts w:ascii="宋体" w:eastAsia="宋体" w:hAnsi="Arial" w:cs="宋体"/>
      <w:b/>
      <w:color w:val="000000"/>
      <w:kern w:val="2"/>
      <w:sz w:val="24"/>
      <w:szCs w:val="24"/>
      <w:lang w:val="en-US" w:eastAsia="zh-CN" w:bidi="ar-SA"/>
    </w:rPr>
  </w:style>
  <w:style w:type="character" w:customStyle="1" w:styleId="6Char1">
    <w:name w:val="标题 6 Char1"/>
    <w:aliases w:val="标题1.1.1.1.1.1 Char1,标题 6，图标题 Char1,h6 Char1,Third Subheading Char1,PIM 6 Char1,l6 Char1,hsm Char1,submodule heading Char1,（1） Char1,标题 77 Char1,Bullet (Single Lines) Char1,L6 Char1,无节 Char2,标题8 Char2,标题6，6级标题，小四中宋粗，无序号 Char2,第五层条 Char,标6 Char"/>
    <w:link w:val="6"/>
    <w:qFormat/>
    <w:rsid w:val="00712FEF"/>
    <w:rPr>
      <w:rFonts w:ascii="Arial" w:eastAsia="黑体" w:hAnsi="Arial"/>
      <w:b/>
      <w:bCs/>
      <w:sz w:val="24"/>
      <w:szCs w:val="24"/>
    </w:rPr>
  </w:style>
  <w:style w:type="character" w:customStyle="1" w:styleId="Charffff5">
    <w:name w:val="红色加粗 Char"/>
    <w:link w:val="affffffff5"/>
    <w:qFormat/>
    <w:rsid w:val="00712FEF"/>
    <w:rPr>
      <w:b/>
      <w:sz w:val="24"/>
      <w:szCs w:val="24"/>
    </w:rPr>
  </w:style>
  <w:style w:type="paragraph" w:customStyle="1" w:styleId="affffffff5">
    <w:name w:val="红色加粗"/>
    <w:basedOn w:val="a6"/>
    <w:next w:val="a6"/>
    <w:link w:val="Charffff5"/>
    <w:qFormat/>
    <w:rsid w:val="00712FEF"/>
    <w:pPr>
      <w:widowControl/>
      <w:adjustRightInd w:val="0"/>
      <w:snapToGrid w:val="0"/>
      <w:ind w:firstLineChars="200" w:firstLine="542"/>
      <w:jc w:val="left"/>
      <w:textAlignment w:val="center"/>
    </w:pPr>
    <w:rPr>
      <w:rFonts w:ascii="Calibri" w:hAnsi="Calibri"/>
      <w:b/>
      <w:color w:val="auto"/>
      <w:kern w:val="0"/>
    </w:rPr>
  </w:style>
  <w:style w:type="character" w:customStyle="1" w:styleId="364Char">
    <w:name w:val="样式364 Char"/>
    <w:link w:val="364"/>
    <w:qFormat/>
    <w:rsid w:val="00712FEF"/>
    <w:rPr>
      <w:rFonts w:ascii="Times New Roman" w:eastAsia="黑体" w:hAnsi="Times New Roman"/>
      <w:b/>
      <w:bCs/>
      <w:color w:val="000000"/>
      <w:sz w:val="24"/>
      <w:szCs w:val="24"/>
      <w:lang w:val="en-AU"/>
    </w:rPr>
  </w:style>
  <w:style w:type="paragraph" w:customStyle="1" w:styleId="364">
    <w:name w:val="样式364"/>
    <w:basedOn w:val="3220"/>
    <w:link w:val="364Char"/>
    <w:qFormat/>
    <w:rsid w:val="00712FEF"/>
  </w:style>
  <w:style w:type="paragraph" w:customStyle="1" w:styleId="3220">
    <w:name w:val="样式 样式 样式322 + 蓝色 + 黑色"/>
    <w:basedOn w:val="3221"/>
    <w:link w:val="322Char0"/>
    <w:qFormat/>
    <w:rsid w:val="00712FEF"/>
    <w:rPr>
      <w:color w:val="000000"/>
      <w:szCs w:val="24"/>
    </w:rPr>
  </w:style>
  <w:style w:type="paragraph" w:customStyle="1" w:styleId="3221">
    <w:name w:val="样式 样式322 + 蓝色"/>
    <w:basedOn w:val="322"/>
    <w:link w:val="322Char1"/>
    <w:qFormat/>
    <w:rsid w:val="00712FEF"/>
    <w:rPr>
      <w:bCs/>
      <w:color w:val="0000FF"/>
    </w:rPr>
  </w:style>
  <w:style w:type="character" w:customStyle="1" w:styleId="CharCharCharCharChar0">
    <w:name w:val="表格名称 Char Char Char Char Char"/>
    <w:qFormat/>
    <w:rsid w:val="00712FEF"/>
    <w:rPr>
      <w:rFonts w:ascii="Arial" w:eastAsia="宋体" w:hAnsi="Arial" w:cs="宋体"/>
      <w:b/>
      <w:bCs/>
      <w:snapToGrid w:val="0"/>
      <w:kern w:val="2"/>
      <w:sz w:val="24"/>
      <w:szCs w:val="24"/>
      <w:lang w:val="en-US" w:eastAsia="zh-CN" w:bidi="ar-SA"/>
    </w:rPr>
  </w:style>
  <w:style w:type="character" w:customStyle="1" w:styleId="5Char2">
    <w:name w:val="标题 5 Char2"/>
    <w:aliases w:val="H5 Char2,标题1.1.1.1.1 Char3,表标题 Char2,表标题，表标题 Char2,标题 5，表标题 Char2,H51 Char2,MB5 Char2,五 Char2,表头文字 Char3,标题 5 Char Char Char2,标题 51 Char2,标题 5 Char Char3,新 5 Char2,1) Char2,项 Char2,无序号，小四黑常规，空两字 Char2,Block Label Char2,Block Label1 Char2"/>
    <w:qFormat/>
    <w:rsid w:val="00712FEF"/>
    <w:rPr>
      <w:rFonts w:ascii="宋体" w:eastAsia="楷体_GB2312" w:hAnsi="宋体"/>
      <w:bCs/>
      <w:color w:val="000000"/>
      <w:kern w:val="2"/>
      <w:sz w:val="28"/>
      <w:szCs w:val="28"/>
      <w:lang w:val="en-US" w:eastAsia="zh-CN" w:bidi="ar-SA"/>
    </w:rPr>
  </w:style>
  <w:style w:type="character" w:customStyle="1" w:styleId="53Char">
    <w:name w:val="样式53 Char"/>
    <w:link w:val="530"/>
    <w:qFormat/>
    <w:rsid w:val="00712FEF"/>
    <w:rPr>
      <w:rFonts w:ascii="仿宋_GB2312" w:hAnsi="宋体"/>
      <w:b/>
      <w:bCs/>
      <w:color w:val="000000"/>
      <w:sz w:val="24"/>
      <w:szCs w:val="24"/>
    </w:rPr>
  </w:style>
  <w:style w:type="paragraph" w:customStyle="1" w:styleId="530">
    <w:name w:val="样式53"/>
    <w:basedOn w:val="176"/>
    <w:link w:val="53Char"/>
    <w:qFormat/>
    <w:rsid w:val="00712FEF"/>
    <w:rPr>
      <w:b/>
    </w:rPr>
  </w:style>
  <w:style w:type="paragraph" w:customStyle="1" w:styleId="176">
    <w:name w:val="样式176"/>
    <w:basedOn w:val="154"/>
    <w:qFormat/>
    <w:rsid w:val="00712FEF"/>
    <w:rPr>
      <w:rFonts w:hAnsi="宋体"/>
    </w:rPr>
  </w:style>
  <w:style w:type="paragraph" w:customStyle="1" w:styleId="154">
    <w:name w:val="样式154"/>
    <w:basedOn w:val="340"/>
    <w:qFormat/>
    <w:rsid w:val="00712FEF"/>
    <w:pPr>
      <w:spacing w:line="240" w:lineRule="atLeast"/>
      <w:ind w:leftChars="100" w:left="280" w:rightChars="100" w:right="280" w:firstLineChars="0" w:firstLine="0"/>
    </w:pPr>
  </w:style>
  <w:style w:type="paragraph" w:customStyle="1" w:styleId="340">
    <w:name w:val="样式 样式34 + 黑色"/>
    <w:basedOn w:val="342"/>
    <w:qFormat/>
    <w:rsid w:val="00712FEF"/>
    <w:pPr>
      <w:spacing w:before="0" w:after="0" w:line="520" w:lineRule="exact"/>
      <w:ind w:firstLine="200"/>
    </w:pPr>
    <w:rPr>
      <w:i w:val="0"/>
      <w:color w:val="000000"/>
    </w:rPr>
  </w:style>
  <w:style w:type="paragraph" w:customStyle="1" w:styleId="342">
    <w:name w:val="样式34"/>
    <w:basedOn w:val="63"/>
    <w:qFormat/>
    <w:rsid w:val="00712FEF"/>
    <w:pPr>
      <w:spacing w:before="120" w:after="120"/>
    </w:pPr>
    <w:rPr>
      <w:i/>
      <w:color w:val="FF0000"/>
    </w:rPr>
  </w:style>
  <w:style w:type="character" w:customStyle="1" w:styleId="1ff2">
    <w:name w:val="不明显强调1"/>
    <w:uiPriority w:val="19"/>
    <w:qFormat/>
    <w:rsid w:val="00712FEF"/>
    <w:rPr>
      <w:i/>
      <w:color w:val="5A5A5A"/>
    </w:rPr>
  </w:style>
  <w:style w:type="character" w:customStyle="1" w:styleId="Charffff6">
    <w:name w:val="标准正文 Char"/>
    <w:qFormat/>
    <w:rsid w:val="00712FEF"/>
    <w:rPr>
      <w:rFonts w:ascii="宋体" w:eastAsia="宋体" w:hAnsi="宋体"/>
      <w:color w:val="000000"/>
      <w:kern w:val="2"/>
      <w:sz w:val="24"/>
      <w:szCs w:val="24"/>
      <w:lang w:val="en-US" w:eastAsia="zh-CN" w:bidi="ar-SA"/>
    </w:rPr>
  </w:style>
  <w:style w:type="character" w:customStyle="1" w:styleId="Charffff7">
    <w:name w:val="加粗小标 Char"/>
    <w:link w:val="affffffff6"/>
    <w:qFormat/>
    <w:rsid w:val="00712FEF"/>
    <w:rPr>
      <w:rFonts w:ascii="宋体"/>
      <w:b/>
      <w:spacing w:val="20"/>
      <w:sz w:val="24"/>
      <w:szCs w:val="24"/>
    </w:rPr>
  </w:style>
  <w:style w:type="paragraph" w:customStyle="1" w:styleId="affffffff6">
    <w:name w:val="加粗小标"/>
    <w:basedOn w:val="a6"/>
    <w:next w:val="a6"/>
    <w:link w:val="Charffff7"/>
    <w:qFormat/>
    <w:rsid w:val="00712FEF"/>
    <w:pPr>
      <w:ind w:leftChars="200" w:left="563" w:rightChars="100" w:right="280" w:hangingChars="1" w:hanging="3"/>
      <w:textAlignment w:val="center"/>
    </w:pPr>
    <w:rPr>
      <w:rFonts w:ascii="宋体" w:hAnsi="Calibri"/>
      <w:b/>
      <w:color w:val="auto"/>
      <w:spacing w:val="20"/>
      <w:kern w:val="0"/>
    </w:rPr>
  </w:style>
  <w:style w:type="character" w:customStyle="1" w:styleId="2Chare">
    <w:name w:val="样式 表格文字 + 加粗2 Char"/>
    <w:link w:val="2f7"/>
    <w:qFormat/>
    <w:rsid w:val="00712FEF"/>
    <w:rPr>
      <w:rFonts w:ascii="宋体" w:hAnsi="宋体" w:cs="宋体"/>
      <w:bCs/>
      <w:kern w:val="15"/>
      <w:szCs w:val="21"/>
      <w:lang w:eastAsia="en-US" w:bidi="en-US"/>
    </w:rPr>
  </w:style>
  <w:style w:type="paragraph" w:customStyle="1" w:styleId="2f7">
    <w:name w:val="样式 表格文字 + 加粗2"/>
    <w:basedOn w:val="affc"/>
    <w:link w:val="2Chare"/>
    <w:qFormat/>
    <w:rsid w:val="00712FEF"/>
    <w:pPr>
      <w:snapToGrid/>
      <w:jc w:val="left"/>
    </w:pPr>
    <w:rPr>
      <w:rFonts w:ascii="宋体" w:hAnsi="宋体" w:cs="宋体"/>
      <w:kern w:val="15"/>
      <w:position w:val="0"/>
      <w:sz w:val="20"/>
      <w:lang w:eastAsia="en-US" w:bidi="en-US"/>
    </w:rPr>
  </w:style>
  <w:style w:type="character" w:customStyle="1" w:styleId="85Char">
    <w:name w:val="样式85 Char"/>
    <w:qFormat/>
    <w:rsid w:val="00712FEF"/>
    <w:rPr>
      <w:rFonts w:ascii="宋体" w:eastAsia="仿宋_GB2312" w:hAnsi="宋体"/>
      <w:snapToGrid/>
      <w:color w:val="000000"/>
      <w:sz w:val="24"/>
      <w:szCs w:val="28"/>
      <w:lang w:val="en-US" w:eastAsia="zh-CN" w:bidi="ar-SA"/>
    </w:rPr>
  </w:style>
  <w:style w:type="character" w:customStyle="1" w:styleId="242Char">
    <w:name w:val="样式242 Char"/>
    <w:link w:val="242"/>
    <w:qFormat/>
    <w:rsid w:val="00712FEF"/>
    <w:rPr>
      <w:rFonts w:ascii="Times New Roman" w:eastAsia="黑体" w:hAnsi="Times New Roman"/>
      <w:color w:val="000000"/>
      <w:sz w:val="28"/>
    </w:rPr>
  </w:style>
  <w:style w:type="paragraph" w:customStyle="1" w:styleId="242">
    <w:name w:val="样式242"/>
    <w:basedOn w:val="161"/>
    <w:link w:val="242Char"/>
    <w:qFormat/>
    <w:rsid w:val="00712FEF"/>
    <w:pPr>
      <w:keepNext/>
      <w:keepLines/>
      <w:spacing w:after="120" w:line="440" w:lineRule="exact"/>
      <w:ind w:firstLineChars="0" w:firstLine="0"/>
      <w:outlineLvl w:val="1"/>
    </w:pPr>
    <w:rPr>
      <w:rFonts w:eastAsia="黑体"/>
      <w:sz w:val="28"/>
      <w:szCs w:val="20"/>
    </w:rPr>
  </w:style>
  <w:style w:type="paragraph" w:customStyle="1" w:styleId="161">
    <w:name w:val="样式161"/>
    <w:basedOn w:val="1100"/>
    <w:qFormat/>
    <w:rsid w:val="00712FEF"/>
    <w:pPr>
      <w:keepNext w:val="0"/>
      <w:keepLines w:val="0"/>
      <w:ind w:firstLineChars="200" w:firstLine="482"/>
      <w:outlineLvl w:val="9"/>
    </w:pPr>
    <w:rPr>
      <w:rFonts w:eastAsia="宋体"/>
      <w:kern w:val="0"/>
      <w:szCs w:val="28"/>
      <w:lang w:val="en-US"/>
    </w:rPr>
  </w:style>
  <w:style w:type="paragraph" w:customStyle="1" w:styleId="1100">
    <w:name w:val="样式110"/>
    <w:basedOn w:val="460"/>
    <w:qFormat/>
    <w:rsid w:val="00712FEF"/>
    <w:pPr>
      <w:widowControl w:val="0"/>
    </w:pPr>
    <w:rPr>
      <w:bCs w:val="0"/>
      <w:kern w:val="2"/>
      <w:lang w:val="en-AU"/>
    </w:rPr>
  </w:style>
  <w:style w:type="paragraph" w:customStyle="1" w:styleId="460">
    <w:name w:val="样式46"/>
    <w:basedOn w:val="102"/>
    <w:qFormat/>
    <w:rsid w:val="00712FEF"/>
    <w:pPr>
      <w:spacing w:line="520" w:lineRule="exact"/>
    </w:pPr>
  </w:style>
  <w:style w:type="paragraph" w:customStyle="1" w:styleId="102">
    <w:name w:val="样式102"/>
    <w:basedOn w:val="101"/>
    <w:link w:val="102Char"/>
    <w:qFormat/>
    <w:rsid w:val="00712FEF"/>
    <w:rPr>
      <w:rFonts w:ascii="Times New Roman" w:hAnsi="Times New Roman"/>
    </w:rPr>
  </w:style>
  <w:style w:type="paragraph" w:customStyle="1" w:styleId="101">
    <w:name w:val="样式101"/>
    <w:basedOn w:val="840"/>
    <w:link w:val="101Char"/>
    <w:qFormat/>
    <w:rsid w:val="00712FEF"/>
    <w:pPr>
      <w:spacing w:line="240" w:lineRule="auto"/>
    </w:pPr>
  </w:style>
  <w:style w:type="paragraph" w:customStyle="1" w:styleId="840">
    <w:name w:val="样式84"/>
    <w:basedOn w:val="370"/>
    <w:link w:val="84Char"/>
    <w:qFormat/>
    <w:rsid w:val="00712FEF"/>
    <w:pPr>
      <w:ind w:firstLine="0"/>
    </w:pPr>
    <w:rPr>
      <w:rFonts w:eastAsia="黑体"/>
      <w:b w:val="0"/>
    </w:rPr>
  </w:style>
  <w:style w:type="paragraph" w:customStyle="1" w:styleId="370">
    <w:name w:val="样式37"/>
    <w:basedOn w:val="4H4PIM4h4blbbTitre44thlevelsect1234RefHead"/>
    <w:link w:val="37Char"/>
    <w:qFormat/>
    <w:rsid w:val="00712FEF"/>
    <w:pPr>
      <w:jc w:val="both"/>
    </w:pPr>
    <w:rPr>
      <w:bCs/>
      <w:sz w:val="24"/>
    </w:rPr>
  </w:style>
  <w:style w:type="paragraph" w:customStyle="1" w:styleId="4H4PIM4h4blbbTitre44thlevelsect1234RefHead">
    <w:name w:val="样式 标题 4H4PIM 4h4blbbTitre44th levelsect 1.2.3.4Ref Head..."/>
    <w:basedOn w:val="41"/>
    <w:link w:val="4H4PIM4h4blbbTitre44thlevelsect1234RefHeadChar"/>
    <w:qFormat/>
    <w:rsid w:val="00712FEF"/>
    <w:pPr>
      <w:pageBreakBefore/>
      <w:widowControl/>
      <w:spacing w:before="260" w:after="260" w:line="520" w:lineRule="exact"/>
      <w:ind w:firstLine="510"/>
      <w:jc w:val="left"/>
    </w:pPr>
    <w:rPr>
      <w:rFonts w:ascii="Arial" w:eastAsia="宋体" w:hAnsi="Arial" w:cs="Times New Roman"/>
      <w:bCs w:val="0"/>
      <w:kern w:val="0"/>
      <w:szCs w:val="24"/>
    </w:rPr>
  </w:style>
  <w:style w:type="character" w:customStyle="1" w:styleId="120Char">
    <w:name w:val="样式120 Char"/>
    <w:link w:val="1200"/>
    <w:qFormat/>
    <w:rsid w:val="00712FEF"/>
    <w:rPr>
      <w:rFonts w:ascii="黑体" w:eastAsia="黑体"/>
      <w:color w:val="000000"/>
      <w:szCs w:val="21"/>
    </w:rPr>
  </w:style>
  <w:style w:type="paragraph" w:customStyle="1" w:styleId="1200">
    <w:name w:val="样式120"/>
    <w:basedOn w:val="a6"/>
    <w:link w:val="120Char"/>
    <w:qFormat/>
    <w:rsid w:val="00712FEF"/>
    <w:pPr>
      <w:spacing w:line="520" w:lineRule="exact"/>
      <w:jc w:val="center"/>
    </w:pPr>
    <w:rPr>
      <w:rFonts w:ascii="黑体" w:eastAsia="黑体" w:hAnsi="Calibri"/>
      <w:kern w:val="0"/>
      <w:sz w:val="20"/>
      <w:szCs w:val="21"/>
    </w:rPr>
  </w:style>
  <w:style w:type="character" w:customStyle="1" w:styleId="Charffff8">
    <w:name w:val="样式 表格文字 + 深绿 Char"/>
    <w:link w:val="affffffff7"/>
    <w:qFormat/>
    <w:rsid w:val="00712FEF"/>
    <w:rPr>
      <w:rFonts w:ascii="宋体" w:hAnsi="宋体" w:cs="宋体"/>
      <w:kern w:val="15"/>
      <w:szCs w:val="21"/>
      <w:lang w:eastAsia="en-US" w:bidi="en-US"/>
    </w:rPr>
  </w:style>
  <w:style w:type="paragraph" w:customStyle="1" w:styleId="affffffff7">
    <w:name w:val="样式 表格文字 + 深绿"/>
    <w:basedOn w:val="affc"/>
    <w:link w:val="Charffff8"/>
    <w:qFormat/>
    <w:rsid w:val="00712FEF"/>
    <w:pPr>
      <w:snapToGrid/>
      <w:jc w:val="left"/>
    </w:pPr>
    <w:rPr>
      <w:rFonts w:ascii="宋体" w:hAnsi="宋体" w:cs="宋体"/>
      <w:bCs w:val="0"/>
      <w:kern w:val="15"/>
      <w:position w:val="0"/>
      <w:sz w:val="20"/>
      <w:lang w:eastAsia="en-US" w:bidi="en-US"/>
    </w:rPr>
  </w:style>
  <w:style w:type="character" w:customStyle="1" w:styleId="89Char">
    <w:name w:val="样式89 Char"/>
    <w:qFormat/>
    <w:rsid w:val="00712FEF"/>
    <w:rPr>
      <w:rFonts w:ascii="宋体" w:eastAsia="黑体" w:hAnsi="宋体"/>
      <w:b/>
      <w:color w:val="000000"/>
      <w:sz w:val="24"/>
      <w:szCs w:val="24"/>
      <w:lang w:val="en-US" w:eastAsia="zh-CN" w:bidi="ar-SA"/>
    </w:rPr>
  </w:style>
  <w:style w:type="character" w:customStyle="1" w:styleId="CharCharfe">
    <w:name w:val="表名 Char Char"/>
    <w:qFormat/>
    <w:rsid w:val="00712FEF"/>
    <w:rPr>
      <w:rFonts w:eastAsia="黑体"/>
      <w:bCs/>
      <w:sz w:val="24"/>
      <w:lang w:val="en-US" w:eastAsia="zh-CN" w:bidi="ar-SA"/>
    </w:rPr>
  </w:style>
  <w:style w:type="character" w:customStyle="1" w:styleId="CharCharff">
    <w:name w:val="日期 Char Char"/>
    <w:qFormat/>
    <w:rsid w:val="00712FEF"/>
    <w:rPr>
      <w:rFonts w:ascii="宋体" w:eastAsia="黑体" w:hAnsi="宋体" w:cs="Times New Roman"/>
      <w:b/>
      <w:bCs/>
      <w:kern w:val="2"/>
      <w:sz w:val="24"/>
      <w:szCs w:val="24"/>
      <w:lang w:val="en-US" w:eastAsia="zh-CN" w:bidi="ar-SA"/>
    </w:rPr>
  </w:style>
  <w:style w:type="character" w:customStyle="1" w:styleId="34Char0">
    <w:name w:val="样式34 Char"/>
    <w:qFormat/>
    <w:rsid w:val="00712FEF"/>
    <w:rPr>
      <w:rFonts w:ascii="宋体" w:eastAsia="仿宋_GB2312" w:hAnsi="宋体"/>
      <w:sz w:val="24"/>
      <w:szCs w:val="28"/>
      <w:lang w:val="en-US" w:eastAsia="zh-CN" w:bidi="ar-SA"/>
    </w:rPr>
  </w:style>
  <w:style w:type="character" w:customStyle="1" w:styleId="Char2f1">
    <w:name w:val="Ò³Ã¼ Char2"/>
    <w:qFormat/>
    <w:rsid w:val="00712FEF"/>
    <w:rPr>
      <w:rFonts w:ascii="宋体" w:eastAsia="宋体" w:hAnsi="宋体" w:cs="宋体"/>
      <w:b/>
      <w:bCs/>
      <w:kern w:val="2"/>
      <w:sz w:val="18"/>
      <w:szCs w:val="18"/>
      <w:lang w:val="en-US" w:eastAsia="zh-CN" w:bidi="ar-SA"/>
    </w:rPr>
  </w:style>
  <w:style w:type="character" w:customStyle="1" w:styleId="Char1e">
    <w:name w:val="标准正文 Char1"/>
    <w:link w:val="affffffff8"/>
    <w:qFormat/>
    <w:rsid w:val="00712FEF"/>
    <w:rPr>
      <w:rFonts w:eastAsia="仿宋_GB2312"/>
      <w:color w:val="FF0000"/>
      <w:sz w:val="24"/>
      <w:szCs w:val="24"/>
    </w:rPr>
  </w:style>
  <w:style w:type="paragraph" w:customStyle="1" w:styleId="affffffff8">
    <w:name w:val="标准正文"/>
    <w:basedOn w:val="a6"/>
    <w:link w:val="Char1e"/>
    <w:qFormat/>
    <w:rsid w:val="00712FEF"/>
    <w:pPr>
      <w:ind w:firstLineChars="200" w:firstLine="480"/>
    </w:pPr>
    <w:rPr>
      <w:rFonts w:ascii="Calibri" w:eastAsia="仿宋_GB2312" w:hAnsi="Calibri"/>
      <w:color w:val="FF0000"/>
      <w:kern w:val="0"/>
    </w:rPr>
  </w:style>
  <w:style w:type="character" w:customStyle="1" w:styleId="344Char">
    <w:name w:val="样式344 Char"/>
    <w:link w:val="344"/>
    <w:qFormat/>
    <w:rsid w:val="00712FEF"/>
    <w:rPr>
      <w:rFonts w:ascii="Times New Roman" w:eastAsia="黑体" w:hAnsi="Times New Roman"/>
      <w:b/>
      <w:color w:val="000000"/>
      <w:szCs w:val="21"/>
    </w:rPr>
  </w:style>
  <w:style w:type="paragraph" w:customStyle="1" w:styleId="344">
    <w:name w:val="样式344"/>
    <w:basedOn w:val="302"/>
    <w:link w:val="344Char"/>
    <w:qFormat/>
    <w:rsid w:val="00712FEF"/>
  </w:style>
  <w:style w:type="character" w:customStyle="1" w:styleId="grame">
    <w:name w:val="grame"/>
    <w:qFormat/>
    <w:rsid w:val="00712FEF"/>
  </w:style>
  <w:style w:type="character" w:customStyle="1" w:styleId="2253Char">
    <w:name w:val="样式 首行缩进:  2.25 字符3 Char"/>
    <w:link w:val="2253"/>
    <w:qFormat/>
    <w:rsid w:val="00712FEF"/>
    <w:rPr>
      <w:rFonts w:ascii="Times New Roman" w:hAnsi="Times New Roman"/>
      <w:sz w:val="24"/>
    </w:rPr>
  </w:style>
  <w:style w:type="paragraph" w:customStyle="1" w:styleId="2253">
    <w:name w:val="样式 首行缩进:  2.25 字符3"/>
    <w:basedOn w:val="a6"/>
    <w:link w:val="2253Char"/>
    <w:qFormat/>
    <w:rsid w:val="00712FEF"/>
    <w:pPr>
      <w:ind w:firstLineChars="225" w:firstLine="225"/>
      <w:jc w:val="left"/>
    </w:pPr>
    <w:rPr>
      <w:color w:val="auto"/>
      <w:kern w:val="0"/>
      <w:szCs w:val="20"/>
    </w:rPr>
  </w:style>
  <w:style w:type="character" w:customStyle="1" w:styleId="CharCharCharCharCharCharCharCharCharCharCharCharCharCharCharCharCharCharCharCharCharCharCharCharCharCharCharCharCharC">
    <w:name w:val="普通文字 Char Char Char Char Char Char Char Char Char Char Char Char Char Char Char Char Char Char Char Char Char Char Char Char Char Char Char Char Char C"/>
    <w:qFormat/>
    <w:rsid w:val="00712FEF"/>
    <w:rPr>
      <w:rFonts w:ascii="宋体" w:eastAsia="宋体" w:hAnsi="Courier New" w:cs="宋体"/>
      <w:b/>
      <w:bCs/>
      <w:kern w:val="2"/>
      <w:sz w:val="28"/>
      <w:szCs w:val="21"/>
      <w:lang w:val="en-US" w:eastAsia="zh-CN" w:bidi="ar-SA"/>
    </w:rPr>
  </w:style>
  <w:style w:type="character" w:customStyle="1" w:styleId="309Char">
    <w:name w:val="样式 样式309 + 自动设置 Char"/>
    <w:link w:val="309"/>
    <w:qFormat/>
    <w:rsid w:val="00712FEF"/>
    <w:rPr>
      <w:rFonts w:ascii="Times New Roman" w:hAnsi="Times New Roman"/>
      <w:b/>
      <w:bCs/>
      <w:szCs w:val="21"/>
    </w:rPr>
  </w:style>
  <w:style w:type="paragraph" w:customStyle="1" w:styleId="309">
    <w:name w:val="样式 样式309 + 自动设置"/>
    <w:basedOn w:val="a6"/>
    <w:link w:val="309Char"/>
    <w:qFormat/>
    <w:rsid w:val="00712FEF"/>
    <w:pPr>
      <w:spacing w:line="520" w:lineRule="exact"/>
      <w:jc w:val="center"/>
    </w:pPr>
    <w:rPr>
      <w:b/>
      <w:bCs/>
      <w:color w:val="auto"/>
      <w:kern w:val="0"/>
      <w:sz w:val="20"/>
      <w:szCs w:val="21"/>
    </w:rPr>
  </w:style>
  <w:style w:type="character" w:customStyle="1" w:styleId="CharCharCharChar5">
    <w:name w:val="表格文字 Char Char Char Char"/>
    <w:qFormat/>
    <w:rsid w:val="00712FEF"/>
    <w:rPr>
      <w:rFonts w:ascii="Arial" w:eastAsia="宋体" w:hAnsi="Arial" w:cs="宋体"/>
      <w:b/>
      <w:bCs/>
      <w:snapToGrid w:val="0"/>
      <w:kern w:val="2"/>
      <w:sz w:val="21"/>
      <w:szCs w:val="24"/>
      <w:lang w:val="en-US" w:eastAsia="zh-CN" w:bidi="ar-SA"/>
    </w:rPr>
  </w:style>
  <w:style w:type="character" w:customStyle="1" w:styleId="134Char">
    <w:name w:val="样式134 Char"/>
    <w:qFormat/>
    <w:rsid w:val="00712FEF"/>
    <w:rPr>
      <w:rFonts w:ascii="黑体" w:eastAsia="黑体" w:hAnsi="宋体"/>
      <w:b/>
      <w:bCs/>
      <w:color w:val="000000"/>
      <w:kern w:val="44"/>
      <w:sz w:val="30"/>
      <w:szCs w:val="30"/>
      <w:lang w:val="en-US" w:eastAsia="zh-CN" w:bidi="ar-SA"/>
    </w:rPr>
  </w:style>
  <w:style w:type="character" w:customStyle="1" w:styleId="138Char">
    <w:name w:val="样式138 Char"/>
    <w:qFormat/>
    <w:rsid w:val="00712FEF"/>
    <w:rPr>
      <w:rFonts w:ascii="宋体" w:eastAsia="宋体" w:hAnsi="宋体"/>
      <w:color w:val="000000"/>
      <w:sz w:val="24"/>
      <w:szCs w:val="24"/>
      <w:lang w:val="en-US" w:eastAsia="zh-CN" w:bidi="ar-SA"/>
    </w:rPr>
  </w:style>
  <w:style w:type="character" w:customStyle="1" w:styleId="98Char">
    <w:name w:val="样式98 Char"/>
    <w:link w:val="98"/>
    <w:qFormat/>
    <w:rsid w:val="00712FEF"/>
    <w:rPr>
      <w:rFonts w:eastAsia="仿宋_GB2312"/>
      <w:bCs/>
      <w:color w:val="000000"/>
      <w:szCs w:val="21"/>
    </w:rPr>
  </w:style>
  <w:style w:type="paragraph" w:customStyle="1" w:styleId="98">
    <w:name w:val="样式98"/>
    <w:basedOn w:val="a6"/>
    <w:link w:val="98Char"/>
    <w:qFormat/>
    <w:rsid w:val="00712FEF"/>
    <w:pPr>
      <w:adjustRightInd w:val="0"/>
      <w:spacing w:line="300" w:lineRule="exact"/>
      <w:jc w:val="center"/>
      <w:textAlignment w:val="baseline"/>
    </w:pPr>
    <w:rPr>
      <w:rFonts w:ascii="Calibri" w:eastAsia="仿宋_GB2312" w:hAnsi="Calibri"/>
      <w:bCs/>
      <w:kern w:val="0"/>
      <w:sz w:val="20"/>
      <w:szCs w:val="21"/>
    </w:rPr>
  </w:style>
  <w:style w:type="character" w:customStyle="1" w:styleId="body-zhushi-span">
    <w:name w:val="body-zhushi-span"/>
    <w:qFormat/>
    <w:rsid w:val="00712FEF"/>
  </w:style>
  <w:style w:type="character" w:customStyle="1" w:styleId="152Char">
    <w:name w:val="样式152 Char"/>
    <w:qFormat/>
    <w:rsid w:val="00712FEF"/>
    <w:rPr>
      <w:rFonts w:ascii="宋体" w:eastAsia="宋体" w:hAnsi="宋体"/>
      <w:color w:val="000000"/>
      <w:kern w:val="2"/>
      <w:sz w:val="24"/>
      <w:szCs w:val="24"/>
      <w:lang w:val="en-US" w:eastAsia="zh-CN" w:bidi="ar-SA"/>
    </w:rPr>
  </w:style>
  <w:style w:type="character" w:customStyle="1" w:styleId="2CharCharCharCharChar">
    <w:name w:val="标题2 Char Char Char Char Char"/>
    <w:link w:val="2CharCharCharChar"/>
    <w:qFormat/>
    <w:rsid w:val="00712FEF"/>
    <w:rPr>
      <w:rFonts w:ascii="仿宋_GB2312" w:hAnsi="宋体"/>
      <w:b/>
      <w:bCs/>
      <w:spacing w:val="20"/>
      <w:sz w:val="28"/>
      <w:szCs w:val="24"/>
    </w:rPr>
  </w:style>
  <w:style w:type="paragraph" w:customStyle="1" w:styleId="2CharCharCharChar">
    <w:name w:val="标题2 Char Char Char Char"/>
    <w:basedOn w:val="a6"/>
    <w:next w:val="a6"/>
    <w:link w:val="2CharCharCharCharChar"/>
    <w:qFormat/>
    <w:rsid w:val="00712FEF"/>
    <w:pPr>
      <w:autoSpaceDE w:val="0"/>
      <w:autoSpaceDN w:val="0"/>
      <w:adjustRightInd w:val="0"/>
      <w:jc w:val="left"/>
    </w:pPr>
    <w:rPr>
      <w:rFonts w:ascii="仿宋_GB2312" w:hAnsi="宋体"/>
      <w:b/>
      <w:bCs/>
      <w:color w:val="auto"/>
      <w:spacing w:val="20"/>
      <w:kern w:val="0"/>
      <w:sz w:val="28"/>
    </w:rPr>
  </w:style>
  <w:style w:type="character" w:customStyle="1" w:styleId="212Char0">
    <w:name w:val="样式 正文文本缩进 2 + 黑色 行距: 固定值 12 磅 Char"/>
    <w:qFormat/>
    <w:rsid w:val="00712FEF"/>
    <w:rPr>
      <w:rFonts w:ascii="宋体" w:eastAsia="宋体" w:hAnsi="宋体" w:cs="宋体"/>
      <w:color w:val="000000"/>
      <w:sz w:val="21"/>
      <w:szCs w:val="24"/>
      <w:lang w:val="en-US" w:eastAsia="zh-CN" w:bidi="ar-SA"/>
    </w:rPr>
  </w:style>
  <w:style w:type="character" w:customStyle="1" w:styleId="affffffff9">
    <w:name w:val="！正体"/>
    <w:qFormat/>
    <w:rsid w:val="00712FEF"/>
  </w:style>
  <w:style w:type="character" w:customStyle="1" w:styleId="321Char1">
    <w:name w:val="样式321 Char1"/>
    <w:qFormat/>
    <w:rsid w:val="00712FEF"/>
    <w:rPr>
      <w:rFonts w:ascii="仿宋_GB2312" w:eastAsia="仿宋_GB2312" w:hAnsi="宋体"/>
      <w:bCs/>
      <w:kern w:val="2"/>
      <w:sz w:val="24"/>
      <w:szCs w:val="24"/>
      <w:lang w:val="en-US" w:eastAsia="zh-CN" w:bidi="ar-SA"/>
    </w:rPr>
  </w:style>
  <w:style w:type="character" w:customStyle="1" w:styleId="DCharCharChar">
    <w:name w:val="标题D Char Char Char"/>
    <w:qFormat/>
    <w:rsid w:val="00712FEF"/>
    <w:rPr>
      <w:rFonts w:ascii="宋体" w:eastAsia="宋体" w:hAnsi="宋体" w:cs="宋体"/>
      <w:b/>
      <w:bCs/>
      <w:sz w:val="24"/>
      <w:szCs w:val="21"/>
      <w:lang w:val="en-US" w:eastAsia="zh-CN" w:bidi="ar-SA"/>
    </w:rPr>
  </w:style>
  <w:style w:type="character" w:customStyle="1" w:styleId="323Char">
    <w:name w:val="样式323 Char"/>
    <w:link w:val="323"/>
    <w:qFormat/>
    <w:rsid w:val="00712FEF"/>
    <w:rPr>
      <w:rFonts w:ascii="Times New Roman" w:eastAsia="黑体" w:hAnsi="Times New Roman"/>
      <w:b/>
      <w:color w:val="000000"/>
      <w:szCs w:val="21"/>
    </w:rPr>
  </w:style>
  <w:style w:type="paragraph" w:customStyle="1" w:styleId="323">
    <w:name w:val="样式323"/>
    <w:basedOn w:val="302"/>
    <w:link w:val="323Char"/>
    <w:qFormat/>
    <w:rsid w:val="00712FEF"/>
  </w:style>
  <w:style w:type="character" w:customStyle="1" w:styleId="Charffff9">
    <w:name w:val="样式 文本块 + 宋体 五号 红色 Char"/>
    <w:qFormat/>
    <w:rsid w:val="00712FEF"/>
    <w:rPr>
      <w:rFonts w:ascii="宋体" w:eastAsia="宋体" w:hAnsi="宋体"/>
      <w:color w:val="FF0000"/>
      <w:kern w:val="32"/>
      <w:sz w:val="24"/>
      <w:szCs w:val="21"/>
      <w:lang w:val="en-US" w:eastAsia="zh-CN" w:bidi="ar-SA"/>
    </w:rPr>
  </w:style>
  <w:style w:type="character" w:customStyle="1" w:styleId="CharCharff0">
    <w:name w:val="样式 Char + Char"/>
    <w:qFormat/>
    <w:rsid w:val="00712FEF"/>
    <w:rPr>
      <w:rFonts w:ascii="宋体" w:eastAsia="宋体" w:hAnsi="宋体"/>
      <w:sz w:val="24"/>
      <w:szCs w:val="24"/>
      <w:lang w:val="en-US" w:eastAsia="en-US" w:bidi="ar-SA"/>
    </w:rPr>
  </w:style>
  <w:style w:type="character" w:customStyle="1" w:styleId="123YJCharCharChar">
    <w:name w:val="123YJ Char Char Char"/>
    <w:qFormat/>
    <w:rsid w:val="00712FEF"/>
    <w:rPr>
      <w:rFonts w:eastAsia="宋体"/>
      <w:kern w:val="2"/>
      <w:sz w:val="18"/>
      <w:lang w:val="en-US" w:eastAsia="zh-CN" w:bidi="ar-SA"/>
    </w:rPr>
  </w:style>
  <w:style w:type="character" w:customStyle="1" w:styleId="Charffffa">
    <w:name w:val="报告表格 Char"/>
    <w:link w:val="affffffffa"/>
    <w:qFormat/>
    <w:rsid w:val="00712FEF"/>
    <w:rPr>
      <w:rFonts w:ascii="Times New Roman" w:hAnsi="Times New Roman"/>
    </w:rPr>
  </w:style>
  <w:style w:type="paragraph" w:customStyle="1" w:styleId="affffffffa">
    <w:name w:val="报告表格"/>
    <w:basedOn w:val="a6"/>
    <w:link w:val="Charffffa"/>
    <w:qFormat/>
    <w:rsid w:val="00712FEF"/>
    <w:pPr>
      <w:autoSpaceDE w:val="0"/>
      <w:autoSpaceDN w:val="0"/>
      <w:adjustRightInd w:val="0"/>
      <w:spacing w:before="40" w:after="40" w:line="240" w:lineRule="auto"/>
      <w:jc w:val="center"/>
      <w:textAlignment w:val="bottom"/>
    </w:pPr>
    <w:rPr>
      <w:color w:val="auto"/>
      <w:kern w:val="0"/>
      <w:sz w:val="20"/>
      <w:szCs w:val="20"/>
    </w:rPr>
  </w:style>
  <w:style w:type="character" w:customStyle="1" w:styleId="Char1f">
    <w:name w:val="Ò³Ã¼ Char1"/>
    <w:aliases w:val="h Char Char1"/>
    <w:qFormat/>
    <w:rsid w:val="00712FEF"/>
    <w:rPr>
      <w:rFonts w:ascii="宋体" w:eastAsia="宋体" w:hAnsi="宋体" w:cs="宋体"/>
      <w:b/>
      <w:bCs/>
      <w:kern w:val="2"/>
      <w:sz w:val="18"/>
      <w:szCs w:val="18"/>
      <w:lang w:val="en-US" w:eastAsia="zh-CN" w:bidi="ar-SA"/>
    </w:rPr>
  </w:style>
  <w:style w:type="character" w:customStyle="1" w:styleId="231Char">
    <w:name w:val="样式231 Char"/>
    <w:qFormat/>
    <w:rsid w:val="00712FEF"/>
    <w:rPr>
      <w:rFonts w:ascii="宋体" w:eastAsia="宋体" w:hAnsi="宋体"/>
      <w:color w:val="000000"/>
      <w:sz w:val="24"/>
      <w:szCs w:val="24"/>
      <w:lang w:val="en-US" w:eastAsia="zh-CN" w:bidi="ar-SA"/>
    </w:rPr>
  </w:style>
  <w:style w:type="character" w:customStyle="1" w:styleId="Char20">
    <w:name w:val="题注 Char2"/>
    <w:aliases w:val=" Char Char1,题注 Char1 Char1 Char2,题注 Char1 Char Char Char Char Char2,题注 Char Char Char Char Char Char Char2,题注 Char1 Char Char Char2,题注 Char Char Char Char Char2,题注 Char Char1 Char Char2,题注 Char Char1 Char Char Char Char1,题注 C Char"/>
    <w:link w:val="afff3"/>
    <w:qFormat/>
    <w:rsid w:val="00712FEF"/>
    <w:rPr>
      <w:rFonts w:ascii="Cambria" w:eastAsia="黑体" w:hAnsi="Cambria"/>
      <w:kern w:val="2"/>
    </w:rPr>
  </w:style>
  <w:style w:type="character" w:customStyle="1" w:styleId="caption1">
    <w:name w:val="caption1"/>
    <w:qFormat/>
    <w:rsid w:val="00712FEF"/>
    <w:rPr>
      <w:sz w:val="32"/>
      <w:szCs w:val="32"/>
    </w:rPr>
  </w:style>
  <w:style w:type="character" w:customStyle="1" w:styleId="2Char11">
    <w:name w:val="正文首行缩进 2 Char1"/>
    <w:link w:val="2d"/>
    <w:qFormat/>
    <w:rsid w:val="00712FEF"/>
    <w:rPr>
      <w:rFonts w:ascii="Times New Roman" w:hAnsi="Times New Roman"/>
      <w:sz w:val="24"/>
      <w:szCs w:val="24"/>
      <w:lang w:val="zh-CN"/>
    </w:rPr>
  </w:style>
  <w:style w:type="character" w:customStyle="1" w:styleId="11CharChar0">
    <w:name w:val="样式 表格文字 + 宋体 11 磅 Char Char"/>
    <w:qFormat/>
    <w:rsid w:val="00712FEF"/>
  </w:style>
  <w:style w:type="character" w:customStyle="1" w:styleId="220Char">
    <w:name w:val="样式220 Char"/>
    <w:qFormat/>
    <w:rsid w:val="00712FEF"/>
    <w:rPr>
      <w:rFonts w:ascii="宋体" w:eastAsia="宋体" w:hAnsi="宋体"/>
      <w:b/>
      <w:color w:val="000000"/>
      <w:sz w:val="21"/>
      <w:szCs w:val="21"/>
      <w:lang w:val="en-US" w:eastAsia="zh-CN" w:bidi="ar-SA"/>
    </w:rPr>
  </w:style>
  <w:style w:type="character" w:customStyle="1" w:styleId="F4CharChar">
    <w:name w:val="(F4) Char Char"/>
    <w:qFormat/>
    <w:rsid w:val="00712FEF"/>
    <w:rPr>
      <w:rFonts w:ascii="宋体" w:eastAsia="宋体" w:hAnsi="宋体" w:cs="宋体"/>
      <w:b/>
      <w:bCs/>
      <w:color w:val="000000"/>
      <w:kern w:val="2"/>
      <w:sz w:val="28"/>
      <w:szCs w:val="32"/>
      <w:lang w:val="en-US" w:eastAsia="zh-CN" w:bidi="ar-SA"/>
    </w:rPr>
  </w:style>
  <w:style w:type="character" w:customStyle="1" w:styleId="CharCharff1">
    <w:name w:val="报告表名 Char Char"/>
    <w:link w:val="Charffffb"/>
    <w:qFormat/>
    <w:rsid w:val="00712FEF"/>
    <w:rPr>
      <w:b/>
      <w:bCs/>
      <w:sz w:val="24"/>
      <w:szCs w:val="24"/>
    </w:rPr>
  </w:style>
  <w:style w:type="paragraph" w:customStyle="1" w:styleId="Charffffb">
    <w:name w:val="报告表名 Char"/>
    <w:basedOn w:val="a6"/>
    <w:link w:val="CharCharff1"/>
    <w:qFormat/>
    <w:rsid w:val="00712FEF"/>
    <w:pPr>
      <w:adjustRightInd w:val="0"/>
      <w:spacing w:before="360" w:after="60"/>
      <w:jc w:val="center"/>
      <w:textAlignment w:val="baseline"/>
    </w:pPr>
    <w:rPr>
      <w:rFonts w:ascii="Calibri" w:hAnsi="Calibri"/>
      <w:b/>
      <w:bCs/>
      <w:color w:val="auto"/>
      <w:kern w:val="0"/>
    </w:rPr>
  </w:style>
  <w:style w:type="character" w:customStyle="1" w:styleId="Charffffc">
    <w:name w:val="引文目录标题 Char"/>
    <w:qFormat/>
    <w:rsid w:val="00712FEF"/>
    <w:rPr>
      <w:rFonts w:ascii="Arial" w:eastAsia="宋体" w:hAnsi="Arial" w:cs="Arial"/>
      <w:b/>
      <w:bCs/>
      <w:sz w:val="24"/>
      <w:szCs w:val="24"/>
      <w:lang w:val="en-US" w:eastAsia="zh-CN" w:bidi="ar-SA"/>
    </w:rPr>
  </w:style>
  <w:style w:type="character" w:customStyle="1" w:styleId="1CharChar5">
    <w:name w:val="样式 正文1 + 四号 Char Char"/>
    <w:link w:val="1Char9"/>
    <w:qFormat/>
    <w:rsid w:val="00712FEF"/>
    <w:rPr>
      <w:rFonts w:ascii="Times New Roman" w:hAnsi="Times New Roman"/>
      <w:sz w:val="28"/>
      <w:szCs w:val="24"/>
    </w:rPr>
  </w:style>
  <w:style w:type="paragraph" w:customStyle="1" w:styleId="1Char9">
    <w:name w:val="样式 正文1 + 四号 Char"/>
    <w:link w:val="1CharChar5"/>
    <w:qFormat/>
    <w:rsid w:val="00712FEF"/>
    <w:rPr>
      <w:sz w:val="28"/>
    </w:rPr>
  </w:style>
  <w:style w:type="character" w:customStyle="1" w:styleId="14p1">
    <w:name w:val="14p1"/>
    <w:qFormat/>
    <w:rsid w:val="00712FEF"/>
    <w:rPr>
      <w:sz w:val="28"/>
      <w:szCs w:val="28"/>
    </w:rPr>
  </w:style>
  <w:style w:type="character" w:customStyle="1" w:styleId="affffffffb">
    <w:name w:val="样式 黑色"/>
    <w:qFormat/>
    <w:rsid w:val="00712FEF"/>
    <w:rPr>
      <w:rFonts w:ascii="宋体" w:eastAsia="宋体" w:hAnsi="宋体"/>
      <w:color w:val="000000"/>
      <w:sz w:val="28"/>
      <w:szCs w:val="28"/>
      <w:lang w:val="en-US" w:eastAsia="en-US" w:bidi="ar-SA"/>
    </w:rPr>
  </w:style>
  <w:style w:type="character" w:customStyle="1" w:styleId="3CharChar5">
    <w:name w:val="样式3 Char Char"/>
    <w:qFormat/>
    <w:rsid w:val="00712FEF"/>
    <w:rPr>
      <w:rFonts w:ascii="宋体" w:eastAsia="黑体" w:hAnsi="宋体" w:cs="宋体"/>
      <w:b/>
      <w:bCs/>
      <w:color w:val="993366"/>
      <w:kern w:val="2"/>
      <w:sz w:val="28"/>
      <w:szCs w:val="28"/>
      <w:lang w:val="en-US" w:eastAsia="zh-CN" w:bidi="ar-SA"/>
    </w:rPr>
  </w:style>
  <w:style w:type="character" w:customStyle="1" w:styleId="31Char">
    <w:name w:val="样式 正文文本缩进 3 + 黑色1 Char"/>
    <w:qFormat/>
    <w:rsid w:val="00712FEF"/>
    <w:rPr>
      <w:rFonts w:ascii="宋体" w:eastAsia="宋体" w:hAnsi="宋体"/>
      <w:b/>
      <w:bCs/>
      <w:color w:val="000000"/>
      <w:sz w:val="21"/>
      <w:szCs w:val="24"/>
      <w:lang w:val="en-US" w:eastAsia="zh-CN" w:bidi="ar-SA"/>
    </w:rPr>
  </w:style>
  <w:style w:type="character" w:customStyle="1" w:styleId="title-text">
    <w:name w:val="title-text"/>
    <w:qFormat/>
    <w:rsid w:val="00712FEF"/>
  </w:style>
  <w:style w:type="character" w:customStyle="1" w:styleId="Char222Char0">
    <w:name w:val="样式 样式 样式 Char + 首行缩进:  2 字符 + 首行缩进:  2 字符 + 首行缩进:  2 字符 Char"/>
    <w:link w:val="Char2220"/>
    <w:qFormat/>
    <w:rsid w:val="00712FEF"/>
    <w:rPr>
      <w:rFonts w:ascii="仿宋_GB2312" w:hAnsi="宋体" w:cs="宋体"/>
      <w:sz w:val="24"/>
      <w:lang w:eastAsia="en-US"/>
    </w:rPr>
  </w:style>
  <w:style w:type="paragraph" w:customStyle="1" w:styleId="Char2220">
    <w:name w:val="样式 样式 样式 Char + 首行缩进:  2 字符 + 首行缩进:  2 字符 + 首行缩进:  2 字符"/>
    <w:basedOn w:val="a6"/>
    <w:link w:val="Char222Char0"/>
    <w:qFormat/>
    <w:rsid w:val="00712FEF"/>
    <w:pPr>
      <w:spacing w:line="520" w:lineRule="exact"/>
      <w:ind w:firstLineChars="200" w:firstLine="480"/>
    </w:pPr>
    <w:rPr>
      <w:rFonts w:ascii="仿宋_GB2312" w:hAnsi="宋体" w:cs="宋体"/>
      <w:color w:val="auto"/>
      <w:kern w:val="0"/>
      <w:szCs w:val="20"/>
      <w:lang w:eastAsia="en-US"/>
    </w:rPr>
  </w:style>
  <w:style w:type="character" w:customStyle="1" w:styleId="f9wen1">
    <w:name w:val="f9wen1"/>
    <w:qFormat/>
    <w:rsid w:val="00712FEF"/>
    <w:rPr>
      <w:spacing w:val="12"/>
      <w:sz w:val="18"/>
      <w:szCs w:val="18"/>
      <w:u w:val="none"/>
    </w:rPr>
  </w:style>
  <w:style w:type="character" w:customStyle="1" w:styleId="CharCharff2">
    <w:name w:val="插图名称 Char Char"/>
    <w:qFormat/>
    <w:rsid w:val="00712FEF"/>
    <w:rPr>
      <w:rFonts w:ascii="Arial" w:eastAsia="宋体" w:hAnsi="Arial" w:cs="宋体"/>
      <w:b/>
      <w:bCs/>
      <w:snapToGrid w:val="0"/>
      <w:kern w:val="2"/>
      <w:sz w:val="24"/>
      <w:szCs w:val="21"/>
      <w:lang w:val="en-US" w:eastAsia="zh-CN" w:bidi="ar-SA"/>
    </w:rPr>
  </w:style>
  <w:style w:type="character" w:customStyle="1" w:styleId="181Char">
    <w:name w:val="样式181 Char"/>
    <w:qFormat/>
    <w:rsid w:val="00712FEF"/>
    <w:rPr>
      <w:rFonts w:ascii="宋体" w:eastAsia="黑体" w:hAnsi="宋体"/>
      <w:b/>
      <w:color w:val="000000"/>
      <w:kern w:val="2"/>
      <w:sz w:val="24"/>
      <w:szCs w:val="24"/>
      <w:lang w:val="en-AU" w:eastAsia="zh-CN" w:bidi="ar-SA"/>
    </w:rPr>
  </w:style>
  <w:style w:type="character" w:customStyle="1" w:styleId="GB23121">
    <w:name w:val="样式 (中文) 楷体_GB2312"/>
    <w:qFormat/>
    <w:rsid w:val="00712FEF"/>
    <w:rPr>
      <w:rFonts w:ascii="Times New Roman" w:eastAsia="楷体_GB2312" w:hAnsi="Times New Roman"/>
      <w:sz w:val="28"/>
      <w:szCs w:val="28"/>
      <w:lang w:val="en-US" w:eastAsia="en-US" w:bidi="ar-SA"/>
    </w:rPr>
  </w:style>
  <w:style w:type="character" w:customStyle="1" w:styleId="1Chara">
    <w:name w:val="样式 表格文字 + 宋体 小四 加粗1 Char"/>
    <w:link w:val="1ff3"/>
    <w:qFormat/>
    <w:rsid w:val="00712FEF"/>
    <w:rPr>
      <w:rFonts w:ascii="宋体" w:hAnsi="宋体" w:cs="宋体"/>
      <w:bCs/>
      <w:kern w:val="15"/>
      <w:szCs w:val="21"/>
      <w:lang w:eastAsia="en-US" w:bidi="en-US"/>
    </w:rPr>
  </w:style>
  <w:style w:type="paragraph" w:customStyle="1" w:styleId="1ff3">
    <w:name w:val="样式 表格文字 + 宋体 小四 加粗1"/>
    <w:basedOn w:val="affc"/>
    <w:link w:val="1Chara"/>
    <w:qFormat/>
    <w:rsid w:val="00712FEF"/>
    <w:pPr>
      <w:adjustRightInd w:val="0"/>
      <w:jc w:val="left"/>
    </w:pPr>
    <w:rPr>
      <w:rFonts w:ascii="宋体" w:hAnsi="宋体" w:cs="宋体"/>
      <w:kern w:val="15"/>
      <w:position w:val="0"/>
      <w:sz w:val="20"/>
      <w:lang w:eastAsia="en-US" w:bidi="en-US"/>
    </w:rPr>
  </w:style>
  <w:style w:type="character" w:customStyle="1" w:styleId="1ff4">
    <w:name w:val="访问过的超链接1"/>
    <w:qFormat/>
    <w:rsid w:val="00712FEF"/>
    <w:rPr>
      <w:color w:val="800080"/>
      <w:u w:val="single"/>
    </w:rPr>
  </w:style>
  <w:style w:type="character" w:customStyle="1" w:styleId="218Char">
    <w:name w:val="样式218 Char"/>
    <w:qFormat/>
    <w:rsid w:val="00712FEF"/>
    <w:rPr>
      <w:rFonts w:ascii="宋体" w:eastAsia="黑体" w:hAnsi="宋体"/>
      <w:b/>
      <w:color w:val="000000"/>
      <w:sz w:val="24"/>
      <w:szCs w:val="28"/>
      <w:lang w:val="en-AU" w:eastAsia="zh-CN" w:bidi="ar-SA"/>
    </w:rPr>
  </w:style>
  <w:style w:type="character" w:customStyle="1" w:styleId="Charffffd">
    <w:name w:val="样式 表格文字 + 全部大写 Char"/>
    <w:link w:val="affffffffc"/>
    <w:qFormat/>
    <w:rsid w:val="00712FEF"/>
    <w:rPr>
      <w:rFonts w:ascii="宋体" w:hAnsi="宋体" w:cs="宋体"/>
      <w:kern w:val="15"/>
      <w:szCs w:val="21"/>
      <w:lang w:eastAsia="en-US" w:bidi="en-US"/>
    </w:rPr>
  </w:style>
  <w:style w:type="paragraph" w:customStyle="1" w:styleId="affffffffc">
    <w:name w:val="样式 表格文字 + 全部大写"/>
    <w:basedOn w:val="affc"/>
    <w:link w:val="Charffffd"/>
    <w:qFormat/>
    <w:rsid w:val="00712FEF"/>
    <w:pPr>
      <w:snapToGrid/>
      <w:jc w:val="left"/>
    </w:pPr>
    <w:rPr>
      <w:rFonts w:ascii="宋体" w:hAnsi="宋体" w:cs="宋体"/>
      <w:bCs w:val="0"/>
      <w:kern w:val="15"/>
      <w:position w:val="0"/>
      <w:sz w:val="20"/>
      <w:lang w:eastAsia="en-US" w:bidi="en-US"/>
    </w:rPr>
  </w:style>
  <w:style w:type="character" w:customStyle="1" w:styleId="43Char">
    <w:name w:val="样式43 Char"/>
    <w:qFormat/>
    <w:rsid w:val="00712FEF"/>
    <w:rPr>
      <w:rFonts w:ascii="宋体" w:eastAsia="仿宋_GB2312" w:hAnsi="宋体"/>
      <w:bCs/>
      <w:color w:val="000000"/>
      <w:sz w:val="21"/>
      <w:szCs w:val="13"/>
      <w:lang w:val="en-US" w:eastAsia="zh-CN" w:bidi="ar-SA"/>
    </w:rPr>
  </w:style>
  <w:style w:type="character" w:customStyle="1" w:styleId="113CharChar">
    <w:name w:val="样式 表格文字 + 宋体 11 磅3 Char Char"/>
    <w:qFormat/>
    <w:rsid w:val="00712FEF"/>
    <w:rPr>
      <w:rFonts w:ascii="宋体" w:eastAsia="宋体" w:hAnsi="宋体" w:cs="宋体"/>
      <w:b/>
      <w:bCs/>
      <w:snapToGrid w:val="0"/>
      <w:sz w:val="22"/>
      <w:szCs w:val="22"/>
      <w:lang w:val="en-US" w:eastAsia="zh-CN" w:bidi="ar-SA"/>
    </w:rPr>
  </w:style>
  <w:style w:type="character" w:customStyle="1" w:styleId="l131">
    <w:name w:val="l131"/>
    <w:qFormat/>
    <w:rsid w:val="00712FEF"/>
    <w:rPr>
      <w:rFonts w:ascii="宋体" w:eastAsia="宋体" w:hAnsi="宋体"/>
      <w:sz w:val="18"/>
      <w:szCs w:val="18"/>
      <w:lang w:val="en-US" w:eastAsia="en-US" w:bidi="ar-SA"/>
    </w:rPr>
  </w:style>
  <w:style w:type="character" w:customStyle="1" w:styleId="CharChar80">
    <w:name w:val="Char Char8"/>
    <w:qFormat/>
    <w:rsid w:val="00712FEF"/>
  </w:style>
  <w:style w:type="character" w:customStyle="1" w:styleId="7Char0">
    <w:name w:val="样式7 Char"/>
    <w:link w:val="74"/>
    <w:qFormat/>
    <w:rsid w:val="00712FEF"/>
    <w:rPr>
      <w:rFonts w:ascii="黑体" w:eastAsia="黑体" w:hAnsi="宋体"/>
      <w:b/>
      <w:bCs/>
      <w:color w:val="000000"/>
      <w:kern w:val="44"/>
      <w:sz w:val="36"/>
      <w:szCs w:val="36"/>
    </w:rPr>
  </w:style>
  <w:style w:type="character" w:customStyle="1" w:styleId="CharCharCharChar6">
    <w:name w:val="表格标题 Char Char Char Char"/>
    <w:qFormat/>
    <w:rsid w:val="00712FEF"/>
    <w:rPr>
      <w:rFonts w:ascii="宋体" w:eastAsia="宋体" w:hAnsi="宋体" w:cs="宋体"/>
      <w:b/>
      <w:bCs/>
      <w:kern w:val="2"/>
      <w:sz w:val="24"/>
      <w:szCs w:val="21"/>
      <w:lang w:val="en-US" w:eastAsia="zh-CN" w:bidi="ar-SA"/>
    </w:rPr>
  </w:style>
  <w:style w:type="character" w:customStyle="1" w:styleId="267Char">
    <w:name w:val="样式267 Char"/>
    <w:qFormat/>
    <w:rsid w:val="00712FEF"/>
    <w:rPr>
      <w:rFonts w:ascii="宋体" w:eastAsia="宋体" w:hAnsi="宋体"/>
      <w:sz w:val="24"/>
      <w:szCs w:val="24"/>
      <w:lang w:val="en-US" w:eastAsia="zh-CN" w:bidi="ar-SA"/>
    </w:rPr>
  </w:style>
  <w:style w:type="character" w:customStyle="1" w:styleId="CharCharChar3">
    <w:name w:val="表头加粗 Char Char Char"/>
    <w:qFormat/>
    <w:rsid w:val="00712FEF"/>
    <w:rPr>
      <w:rFonts w:ascii="宋体" w:eastAsia="宋体" w:hAnsi="宋体" w:cs="宋体"/>
      <w:b/>
      <w:bCs/>
      <w:color w:val="0000FF"/>
      <w:spacing w:val="20"/>
      <w:kern w:val="2"/>
      <w:sz w:val="24"/>
      <w:szCs w:val="21"/>
      <w:u w:val="thick"/>
      <w:lang w:val="en-US" w:eastAsia="zh-CN" w:bidi="ar-SA"/>
    </w:rPr>
  </w:style>
  <w:style w:type="character" w:customStyle="1" w:styleId="Charffffe">
    <w:name w:val="表头 Char"/>
    <w:link w:val="affffffffd"/>
    <w:qFormat/>
    <w:rsid w:val="00712FEF"/>
    <w:rPr>
      <w:rFonts w:eastAsia="黑体"/>
      <w:bCs/>
      <w:sz w:val="24"/>
    </w:rPr>
  </w:style>
  <w:style w:type="paragraph" w:customStyle="1" w:styleId="affffffffd">
    <w:name w:val="表头"/>
    <w:basedOn w:val="a6"/>
    <w:link w:val="Charffffe"/>
    <w:qFormat/>
    <w:rsid w:val="00712FEF"/>
    <w:pPr>
      <w:adjustRightInd w:val="0"/>
      <w:spacing w:line="240" w:lineRule="auto"/>
      <w:jc w:val="center"/>
      <w:textAlignment w:val="baseline"/>
    </w:pPr>
    <w:rPr>
      <w:rFonts w:ascii="Calibri" w:eastAsia="黑体" w:hAnsi="Calibri"/>
      <w:bCs/>
      <w:color w:val="auto"/>
      <w:kern w:val="0"/>
      <w:szCs w:val="20"/>
    </w:rPr>
  </w:style>
  <w:style w:type="character" w:customStyle="1" w:styleId="39Char">
    <w:name w:val="样式39 Char"/>
    <w:qFormat/>
    <w:rsid w:val="00712FEF"/>
    <w:rPr>
      <w:rFonts w:ascii="宋体" w:eastAsia="宋体" w:hAnsi="宋体"/>
      <w:b/>
      <w:bCs/>
      <w:color w:val="000000"/>
      <w:kern w:val="2"/>
      <w:sz w:val="24"/>
      <w:szCs w:val="24"/>
      <w:lang w:val="en-US" w:eastAsia="zh-CN" w:bidi="ar-SA"/>
    </w:rPr>
  </w:style>
  <w:style w:type="character" w:customStyle="1" w:styleId="affffffffe">
    <w:name w:val="样式 加粗"/>
    <w:qFormat/>
    <w:rsid w:val="00712FEF"/>
    <w:rPr>
      <w:rFonts w:ascii="宋体" w:eastAsia="黑体" w:hAnsi="宋体" w:cs="宋体"/>
      <w:b/>
      <w:bCs/>
      <w:sz w:val="28"/>
      <w:szCs w:val="21"/>
      <w:lang w:val="en-US" w:eastAsia="zh-CN" w:bidi="ar-SA"/>
    </w:rPr>
  </w:style>
  <w:style w:type="character" w:customStyle="1" w:styleId="100Char">
    <w:name w:val="样式100 Char"/>
    <w:qFormat/>
    <w:rsid w:val="00712FEF"/>
    <w:rPr>
      <w:rFonts w:ascii="宋体" w:eastAsia="仿宋_GB2312" w:hAnsi="宋体"/>
      <w:sz w:val="24"/>
      <w:szCs w:val="24"/>
      <w:lang w:val="en-US" w:eastAsia="zh-CN" w:bidi="ar-SA"/>
    </w:rPr>
  </w:style>
  <w:style w:type="character" w:customStyle="1" w:styleId="textpt9">
    <w:name w:val="textpt9"/>
    <w:qFormat/>
    <w:rsid w:val="00712FEF"/>
  </w:style>
  <w:style w:type="character" w:customStyle="1" w:styleId="206Char">
    <w:name w:val="样式206 Char"/>
    <w:link w:val="206"/>
    <w:qFormat/>
    <w:rsid w:val="00712FEF"/>
    <w:rPr>
      <w:b/>
      <w:color w:val="000000"/>
      <w:szCs w:val="21"/>
    </w:rPr>
  </w:style>
  <w:style w:type="paragraph" w:customStyle="1" w:styleId="206">
    <w:name w:val="样式206"/>
    <w:basedOn w:val="a6"/>
    <w:link w:val="206Char"/>
    <w:qFormat/>
    <w:rsid w:val="00712FEF"/>
    <w:pPr>
      <w:spacing w:line="520" w:lineRule="exact"/>
      <w:jc w:val="center"/>
    </w:pPr>
    <w:rPr>
      <w:rFonts w:ascii="Calibri" w:hAnsi="Calibri"/>
      <w:b/>
      <w:kern w:val="0"/>
      <w:sz w:val="20"/>
      <w:szCs w:val="21"/>
    </w:rPr>
  </w:style>
  <w:style w:type="character" w:customStyle="1" w:styleId="CharCharff3">
    <w:name w:val="样式 表格文字 + 黑色 全部大写 Char Char"/>
    <w:qFormat/>
    <w:rsid w:val="00712FEF"/>
    <w:rPr>
      <w:rFonts w:ascii="宋体" w:eastAsia="宋体" w:hAnsi="宋体" w:cs="宋体"/>
      <w:b/>
      <w:bCs/>
      <w:caps/>
      <w:snapToGrid w:val="0"/>
      <w:sz w:val="21"/>
      <w:szCs w:val="21"/>
      <w:lang w:val="en-US" w:eastAsia="zh-CN" w:bidi="ar-SA"/>
    </w:rPr>
  </w:style>
  <w:style w:type="character" w:customStyle="1" w:styleId="afffffffff">
    <w:name w:val="样式 宋体 四号 黑色"/>
    <w:qFormat/>
    <w:rsid w:val="00712FEF"/>
    <w:rPr>
      <w:rFonts w:ascii="宋体" w:eastAsia="宋体" w:hAnsi="宋体"/>
      <w:color w:val="000000"/>
      <w:sz w:val="28"/>
      <w:szCs w:val="28"/>
      <w:lang w:val="en-US" w:eastAsia="en-US" w:bidi="ar-SA"/>
    </w:rPr>
  </w:style>
  <w:style w:type="character" w:customStyle="1" w:styleId="style41">
    <w:name w:val="style41"/>
    <w:qFormat/>
    <w:rsid w:val="00712FEF"/>
    <w:rPr>
      <w:sz w:val="20"/>
      <w:szCs w:val="20"/>
    </w:rPr>
  </w:style>
  <w:style w:type="character" w:customStyle="1" w:styleId="15Char1">
    <w:name w:val="样式15 Char1"/>
    <w:qFormat/>
    <w:rsid w:val="00712FEF"/>
    <w:rPr>
      <w:rFonts w:eastAsia="宋体"/>
      <w:kern w:val="2"/>
      <w:sz w:val="28"/>
      <w:szCs w:val="24"/>
      <w:lang w:val="en-US" w:eastAsia="zh-CN" w:bidi="ar-SA"/>
    </w:rPr>
  </w:style>
  <w:style w:type="character" w:customStyle="1" w:styleId="d11">
    <w:name w:val="d11"/>
    <w:qFormat/>
    <w:rsid w:val="00712FEF"/>
    <w:rPr>
      <w:rFonts w:ascii="宋体" w:eastAsia="黑体" w:hAnsi="宋体" w:cs="宋体"/>
      <w:b/>
      <w:bCs/>
      <w:spacing w:val="400"/>
      <w:sz w:val="22"/>
      <w:szCs w:val="22"/>
      <w:lang w:val="en-US" w:eastAsia="zh-CN" w:bidi="ar-SA"/>
    </w:rPr>
  </w:style>
  <w:style w:type="character" w:customStyle="1" w:styleId="286Char">
    <w:name w:val="样式286 Char"/>
    <w:link w:val="286"/>
    <w:qFormat/>
    <w:rsid w:val="00712FEF"/>
    <w:rPr>
      <w:rFonts w:ascii="Arial" w:eastAsia="黑体" w:hAnsi="Arial"/>
      <w:bCs/>
      <w:kern w:val="2"/>
      <w:sz w:val="30"/>
      <w:szCs w:val="32"/>
    </w:rPr>
  </w:style>
  <w:style w:type="character" w:customStyle="1" w:styleId="Charfffff">
    <w:name w:val="加粗 Char"/>
    <w:link w:val="afffffffff0"/>
    <w:qFormat/>
    <w:rsid w:val="00712FEF"/>
    <w:rPr>
      <w:b/>
      <w:sz w:val="24"/>
      <w:szCs w:val="24"/>
    </w:rPr>
  </w:style>
  <w:style w:type="paragraph" w:customStyle="1" w:styleId="afffffffff0">
    <w:name w:val="加粗"/>
    <w:basedOn w:val="a6"/>
    <w:link w:val="Charfffff"/>
    <w:qFormat/>
    <w:rsid w:val="00712FEF"/>
    <w:pPr>
      <w:snapToGrid w:val="0"/>
      <w:ind w:firstLineChars="200" w:firstLine="480"/>
      <w:jc w:val="left"/>
    </w:pPr>
    <w:rPr>
      <w:rFonts w:ascii="Calibri" w:hAnsi="Calibri"/>
      <w:b/>
      <w:color w:val="auto"/>
      <w:kern w:val="0"/>
    </w:rPr>
  </w:style>
  <w:style w:type="character" w:customStyle="1" w:styleId="Charfffff0">
    <w:name w:val="报告 Char"/>
    <w:link w:val="afffffffff1"/>
    <w:qFormat/>
    <w:rsid w:val="00712FEF"/>
    <w:rPr>
      <w:rFonts w:eastAsia="仿宋_GB2312"/>
      <w:sz w:val="24"/>
      <w:szCs w:val="24"/>
    </w:rPr>
  </w:style>
  <w:style w:type="paragraph" w:customStyle="1" w:styleId="afffffffff1">
    <w:name w:val="报告"/>
    <w:basedOn w:val="a6"/>
    <w:link w:val="Charfffff0"/>
    <w:qFormat/>
    <w:rsid w:val="00712FEF"/>
    <w:pPr>
      <w:adjustRightInd w:val="0"/>
      <w:spacing w:line="240" w:lineRule="auto"/>
      <w:ind w:right="240"/>
      <w:textAlignment w:val="center"/>
    </w:pPr>
    <w:rPr>
      <w:rFonts w:ascii="Calibri" w:eastAsia="仿宋_GB2312" w:hAnsi="Calibri"/>
      <w:color w:val="auto"/>
      <w:kern w:val="0"/>
    </w:rPr>
  </w:style>
  <w:style w:type="character" w:customStyle="1" w:styleId="1-zChar">
    <w:name w:val="样式1-正文z Char"/>
    <w:qFormat/>
    <w:rsid w:val="00712FEF"/>
    <w:rPr>
      <w:rFonts w:ascii="宋体" w:eastAsia="宋体" w:hAnsi="宋体" w:cs="宋体"/>
      <w:b/>
      <w:bCs/>
      <w:snapToGrid w:val="0"/>
      <w:sz w:val="24"/>
      <w:szCs w:val="24"/>
      <w:lang w:val="en-US" w:eastAsia="zh-CN" w:bidi="ar-SA"/>
    </w:rPr>
  </w:style>
  <w:style w:type="character" w:customStyle="1" w:styleId="79Char">
    <w:name w:val="样式79 Char"/>
    <w:qFormat/>
    <w:rsid w:val="00712FEF"/>
    <w:rPr>
      <w:rFonts w:ascii="宋体" w:eastAsia="仿宋_GB2312" w:hAnsi="宋体"/>
      <w:color w:val="000000"/>
      <w:sz w:val="24"/>
      <w:szCs w:val="28"/>
      <w:lang w:val="en-US" w:eastAsia="zh-CN" w:bidi="ar-SA"/>
    </w:rPr>
  </w:style>
  <w:style w:type="character" w:customStyle="1" w:styleId="1ff5">
    <w:name w:val="明显参考1"/>
    <w:uiPriority w:val="32"/>
    <w:qFormat/>
    <w:rsid w:val="00712FEF"/>
    <w:rPr>
      <w:b/>
      <w:sz w:val="24"/>
      <w:u w:val="single"/>
    </w:rPr>
  </w:style>
  <w:style w:type="character" w:customStyle="1" w:styleId="110Char">
    <w:name w:val="样式110 Char"/>
    <w:qFormat/>
    <w:rsid w:val="00712FEF"/>
    <w:rPr>
      <w:rFonts w:ascii="宋体" w:eastAsia="黑体" w:hAnsi="宋体"/>
      <w:bCs/>
      <w:color w:val="000000"/>
      <w:kern w:val="2"/>
      <w:sz w:val="24"/>
      <w:szCs w:val="24"/>
      <w:lang w:val="en-AU" w:eastAsia="zh-CN" w:bidi="ar-SA"/>
    </w:rPr>
  </w:style>
  <w:style w:type="character" w:customStyle="1" w:styleId="tChar">
    <w:name w:val="t正文 Char"/>
    <w:link w:val="t"/>
    <w:qFormat/>
    <w:rsid w:val="00712FEF"/>
    <w:rPr>
      <w:rFonts w:ascii="宋体" w:hAnsi="宋体" w:cs="宋体"/>
      <w:b/>
      <w:bCs/>
      <w:color w:val="000000"/>
      <w:sz w:val="24"/>
      <w:szCs w:val="24"/>
    </w:rPr>
  </w:style>
  <w:style w:type="paragraph" w:customStyle="1" w:styleId="t">
    <w:name w:val="t正文"/>
    <w:basedOn w:val="a6"/>
    <w:link w:val="tChar"/>
    <w:qFormat/>
    <w:rsid w:val="00712FEF"/>
    <w:pPr>
      <w:ind w:firstLineChars="200" w:firstLine="200"/>
    </w:pPr>
    <w:rPr>
      <w:rFonts w:ascii="宋体" w:hAnsi="宋体" w:cs="宋体"/>
      <w:b/>
      <w:bCs/>
      <w:kern w:val="0"/>
    </w:rPr>
  </w:style>
  <w:style w:type="character" w:customStyle="1" w:styleId="61Char">
    <w:name w:val="样式61 Char"/>
    <w:qFormat/>
    <w:rsid w:val="00712FEF"/>
    <w:rPr>
      <w:rFonts w:ascii="宋体" w:eastAsia="黑体" w:hAnsi="宋体"/>
      <w:b/>
      <w:color w:val="000000"/>
      <w:kern w:val="2"/>
      <w:sz w:val="24"/>
      <w:szCs w:val="24"/>
      <w:lang w:val="en-AU" w:eastAsia="zh-CN" w:bidi="ar-SA"/>
    </w:rPr>
  </w:style>
  <w:style w:type="character" w:customStyle="1" w:styleId="CharCharff4">
    <w:name w:val="样式 表格文字 + 黑体 Char Char"/>
    <w:qFormat/>
    <w:rsid w:val="00712FEF"/>
    <w:rPr>
      <w:rFonts w:ascii="黑体" w:eastAsia="宋体" w:hAnsi="黑体" w:cs="宋体"/>
      <w:b/>
      <w:bCs/>
      <w:snapToGrid w:val="0"/>
      <w:sz w:val="21"/>
      <w:szCs w:val="21"/>
      <w:lang w:val="en-US" w:eastAsia="zh-CN" w:bidi="ar-SA"/>
    </w:rPr>
  </w:style>
  <w:style w:type="character" w:customStyle="1" w:styleId="6Char0">
    <w:name w:val="样式6 Char"/>
    <w:qFormat/>
    <w:rsid w:val="00712FEF"/>
    <w:rPr>
      <w:rFonts w:ascii="宋体" w:eastAsia="宋体" w:hAnsi="TimesNewRomanPSMT" w:cs="宋体"/>
      <w:color w:val="000000"/>
      <w:kern w:val="2"/>
      <w:sz w:val="24"/>
      <w:szCs w:val="24"/>
      <w:lang w:val="en-US" w:eastAsia="zh-CN" w:bidi="ar-SA"/>
    </w:rPr>
  </w:style>
  <w:style w:type="character" w:customStyle="1" w:styleId="2Charf">
    <w:name w:val="样式 首行缩进:  2 字符 Char"/>
    <w:link w:val="2f8"/>
    <w:qFormat/>
    <w:rsid w:val="00712FEF"/>
    <w:rPr>
      <w:sz w:val="28"/>
    </w:rPr>
  </w:style>
  <w:style w:type="paragraph" w:customStyle="1" w:styleId="2f8">
    <w:name w:val="样式 首行缩进:  2 字符"/>
    <w:basedOn w:val="a6"/>
    <w:link w:val="2Charf"/>
    <w:qFormat/>
    <w:rsid w:val="00712FEF"/>
    <w:pPr>
      <w:ind w:firstLineChars="200" w:firstLine="480"/>
    </w:pPr>
    <w:rPr>
      <w:rFonts w:ascii="Calibri" w:hAnsi="Calibri"/>
      <w:color w:val="auto"/>
      <w:kern w:val="0"/>
      <w:sz w:val="28"/>
      <w:szCs w:val="20"/>
    </w:rPr>
  </w:style>
  <w:style w:type="character" w:customStyle="1" w:styleId="afffffffff2">
    <w:name w:val="加粗 靛蓝"/>
    <w:qFormat/>
    <w:rsid w:val="00712FEF"/>
    <w:rPr>
      <w:rFonts w:ascii="宋体" w:eastAsia="黑体" w:hAnsi="宋体" w:cs="宋体"/>
      <w:b/>
      <w:bCs/>
      <w:color w:val="000099"/>
      <w:sz w:val="28"/>
      <w:szCs w:val="21"/>
      <w:lang w:val="en-US" w:eastAsia="zh-CN" w:bidi="ar-SA"/>
    </w:rPr>
  </w:style>
  <w:style w:type="character" w:customStyle="1" w:styleId="369Char">
    <w:name w:val="样式369 Char"/>
    <w:link w:val="369"/>
    <w:qFormat/>
    <w:rsid w:val="00712FEF"/>
    <w:rPr>
      <w:rFonts w:ascii="Times New Roman" w:hAnsi="Times New Roman"/>
      <w:color w:val="FF0000"/>
      <w:sz w:val="24"/>
      <w:szCs w:val="24"/>
    </w:rPr>
  </w:style>
  <w:style w:type="paragraph" w:customStyle="1" w:styleId="369">
    <w:name w:val="样式369"/>
    <w:basedOn w:val="af4"/>
    <w:link w:val="369Char"/>
    <w:qFormat/>
    <w:rsid w:val="00712FEF"/>
    <w:pPr>
      <w:snapToGrid w:val="0"/>
      <w:spacing w:line="360" w:lineRule="auto"/>
      <w:ind w:firstLineChars="200" w:firstLine="480"/>
    </w:pPr>
    <w:rPr>
      <w:rFonts w:ascii="Times New Roman" w:hAnsi="Times New Roman"/>
      <w:color w:val="FF0000"/>
      <w:kern w:val="0"/>
      <w:szCs w:val="24"/>
    </w:rPr>
  </w:style>
  <w:style w:type="character" w:customStyle="1" w:styleId="CharCharCharCharCharCharCha1CharCharCharChar">
    <w:name w:val="样式 正文文本缩进正文文字缩进 Char正文文字缩进 Char Char Char Char正文文字缩进 Char Cha...1 Char Char Char Char"/>
    <w:link w:val="CharCharCharCharCharCharCha1CharCharChar"/>
    <w:qFormat/>
    <w:rsid w:val="00712FEF"/>
    <w:rPr>
      <w:rFonts w:ascii="楷体_GB2312" w:eastAsia="楷体_GB2312" w:hAnsi="楷体_GB2312" w:cs="宋体"/>
      <w:b/>
      <w:bCs/>
      <w:sz w:val="24"/>
      <w:szCs w:val="28"/>
    </w:rPr>
  </w:style>
  <w:style w:type="paragraph" w:customStyle="1" w:styleId="CharCharCharCharCharCharCha1CharCharChar">
    <w:name w:val="样式 正文文本缩进正文文字缩进 Char正文文字缩进 Char Char Char Char正文文字缩进 Char Cha...1 Char Char Char"/>
    <w:basedOn w:val="a6"/>
    <w:link w:val="CharCharCharCharCharCharCha1CharCharCharChar"/>
    <w:qFormat/>
    <w:rsid w:val="00712FEF"/>
    <w:pPr>
      <w:widowControl/>
      <w:snapToGrid w:val="0"/>
      <w:spacing w:beforeLines="50" w:afterLines="50" w:line="288" w:lineRule="auto"/>
      <w:ind w:firstLineChars="200" w:firstLine="200"/>
      <w:jc w:val="left"/>
    </w:pPr>
    <w:rPr>
      <w:rFonts w:ascii="楷体_GB2312" w:eastAsia="楷体_GB2312" w:hAnsi="楷体_GB2312" w:cs="宋体"/>
      <w:b/>
      <w:bCs/>
      <w:color w:val="auto"/>
      <w:kern w:val="0"/>
      <w:szCs w:val="28"/>
    </w:rPr>
  </w:style>
  <w:style w:type="character" w:customStyle="1" w:styleId="CharCharChar10">
    <w:name w:val="插图文字 Char Char Char1"/>
    <w:qFormat/>
    <w:rsid w:val="00712FEF"/>
    <w:rPr>
      <w:rFonts w:ascii="宋体" w:eastAsia="宋体" w:hAnsi="宋体" w:cs="宋体"/>
      <w:b/>
      <w:bCs/>
      <w:kern w:val="2"/>
      <w:sz w:val="21"/>
      <w:szCs w:val="21"/>
      <w:lang w:val="en-US" w:eastAsia="zh-CN" w:bidi="ar-SA"/>
    </w:rPr>
  </w:style>
  <w:style w:type="character" w:customStyle="1" w:styleId="f1200001">
    <w:name w:val="f12_0000_1"/>
    <w:qFormat/>
    <w:rsid w:val="00712FEF"/>
  </w:style>
  <w:style w:type="character" w:customStyle="1" w:styleId="1111Head1wsab11H1PIM11h111Char">
    <w:name w:val="样式 标题 1标题 111一、Head 1wsa文章标题b1章标题 1H1PIM 1标书1h1标题 11... Char"/>
    <w:link w:val="1111Head1wsab11H1PIM11h111"/>
    <w:qFormat/>
    <w:rsid w:val="00712FEF"/>
    <w:rPr>
      <w:rFonts w:ascii="Times New Roman" w:hAnsi="Times New Roman"/>
      <w:b/>
      <w:bCs/>
      <w:color w:val="000000"/>
      <w:kern w:val="44"/>
      <w:sz w:val="48"/>
    </w:rPr>
  </w:style>
  <w:style w:type="paragraph" w:customStyle="1" w:styleId="1111Head1wsab11H1PIM11h111">
    <w:name w:val="样式 标题 1标题 111一、Head 1wsa文章标题b1章标题 1H1PIM 1标书1h1标题 11..."/>
    <w:basedOn w:val="15"/>
    <w:link w:val="1111Head1wsab11H1PIM11h111Char"/>
    <w:qFormat/>
    <w:rsid w:val="00712FEF"/>
    <w:pPr>
      <w:keepNext/>
      <w:keepLines/>
      <w:snapToGrid/>
      <w:spacing w:beforeLines="0" w:before="1200" w:afterLines="0" w:after="480" w:line="440" w:lineRule="exact"/>
      <w:jc w:val="center"/>
    </w:pPr>
    <w:rPr>
      <w:rFonts w:ascii="Times New Roman" w:eastAsia="宋体" w:hAnsi="Times New Roman"/>
      <w:kern w:val="44"/>
      <w:sz w:val="48"/>
      <w:szCs w:val="20"/>
    </w:rPr>
  </w:style>
  <w:style w:type="character" w:customStyle="1" w:styleId="115">
    <w:name w:val="标题 11"/>
    <w:aliases w:val="标题 11 Char,标题 1 Char Char Char Char Char Char,标题 111 Char,一级标题 Char,标题 1 1 Char,标书1 Char"/>
    <w:qFormat/>
    <w:rsid w:val="00712FEF"/>
    <w:rPr>
      <w:rFonts w:ascii="Arial" w:eastAsia="黑体" w:hAnsi="Arial" w:cs="Arial"/>
      <w:b/>
      <w:bCs/>
      <w:kern w:val="44"/>
      <w:sz w:val="44"/>
      <w:szCs w:val="44"/>
      <w:lang w:val="en-US" w:eastAsia="zh-CN" w:bidi="ar-SA"/>
    </w:rPr>
  </w:style>
  <w:style w:type="character" w:customStyle="1" w:styleId="333Char">
    <w:name w:val="样式333 Char"/>
    <w:link w:val="333"/>
    <w:qFormat/>
    <w:rsid w:val="00712FEF"/>
    <w:rPr>
      <w:rFonts w:ascii="Times New Roman" w:eastAsia="黑体" w:hAnsi="Times New Roman"/>
      <w:b/>
      <w:color w:val="000000"/>
      <w:szCs w:val="21"/>
    </w:rPr>
  </w:style>
  <w:style w:type="paragraph" w:customStyle="1" w:styleId="333">
    <w:name w:val="样式333"/>
    <w:basedOn w:val="324"/>
    <w:link w:val="333Char"/>
    <w:qFormat/>
    <w:rsid w:val="00712FEF"/>
    <w:rPr>
      <w:rFonts w:eastAsia="黑体"/>
      <w:b/>
    </w:rPr>
  </w:style>
  <w:style w:type="character" w:customStyle="1" w:styleId="111Char0">
    <w:name w:val="样式 表格文字 + 宋体 11 磅1 Char"/>
    <w:link w:val="1111"/>
    <w:qFormat/>
    <w:rsid w:val="00712FEF"/>
    <w:rPr>
      <w:rFonts w:ascii="宋体" w:hAnsi="宋体" w:cs="宋体"/>
      <w:kern w:val="15"/>
      <w:sz w:val="22"/>
      <w:lang w:eastAsia="en-US" w:bidi="en-US"/>
    </w:rPr>
  </w:style>
  <w:style w:type="paragraph" w:customStyle="1" w:styleId="1111">
    <w:name w:val="样式 表格文字 + 宋体 11 磅1"/>
    <w:basedOn w:val="affc"/>
    <w:link w:val="111Char0"/>
    <w:qFormat/>
    <w:rsid w:val="00712FEF"/>
    <w:pPr>
      <w:snapToGrid/>
      <w:jc w:val="left"/>
    </w:pPr>
    <w:rPr>
      <w:rFonts w:ascii="宋体" w:hAnsi="宋体" w:cs="宋体"/>
      <w:bCs w:val="0"/>
      <w:kern w:val="15"/>
      <w:position w:val="0"/>
      <w:sz w:val="22"/>
      <w:szCs w:val="20"/>
      <w:lang w:eastAsia="en-US" w:bidi="en-US"/>
    </w:rPr>
  </w:style>
  <w:style w:type="character" w:customStyle="1" w:styleId="Charfffff1">
    <w:name w:val="样式 表格文字 + 黑色 全部大写 Char"/>
    <w:link w:val="afffffffff3"/>
    <w:qFormat/>
    <w:rsid w:val="00712FEF"/>
    <w:rPr>
      <w:rFonts w:ascii="宋体" w:hAnsi="宋体" w:cs="宋体"/>
      <w:caps/>
      <w:kern w:val="15"/>
      <w:szCs w:val="21"/>
      <w:lang w:eastAsia="en-US" w:bidi="en-US"/>
    </w:rPr>
  </w:style>
  <w:style w:type="paragraph" w:customStyle="1" w:styleId="afffffffff3">
    <w:name w:val="样式 表格文字 + 黑色 全部大写"/>
    <w:basedOn w:val="affc"/>
    <w:link w:val="Charfffff1"/>
    <w:qFormat/>
    <w:rsid w:val="00712FEF"/>
    <w:pPr>
      <w:snapToGrid/>
      <w:jc w:val="left"/>
    </w:pPr>
    <w:rPr>
      <w:rFonts w:ascii="宋体" w:hAnsi="宋体" w:cs="宋体"/>
      <w:bCs w:val="0"/>
      <w:caps/>
      <w:kern w:val="15"/>
      <w:position w:val="0"/>
      <w:sz w:val="20"/>
      <w:lang w:eastAsia="en-US" w:bidi="en-US"/>
    </w:rPr>
  </w:style>
  <w:style w:type="character" w:customStyle="1" w:styleId="126Char">
    <w:name w:val="样式126 Char"/>
    <w:qFormat/>
    <w:rsid w:val="00712FEF"/>
    <w:rPr>
      <w:rFonts w:ascii="宋体" w:eastAsia="黑体" w:hAnsi="宋体"/>
      <w:bCs/>
      <w:color w:val="000000"/>
      <w:kern w:val="2"/>
      <w:sz w:val="24"/>
      <w:szCs w:val="24"/>
      <w:lang w:val="en-AU" w:eastAsia="zh-CN" w:bidi="ar-SA"/>
    </w:rPr>
  </w:style>
  <w:style w:type="character" w:customStyle="1" w:styleId="Charfffff2">
    <w:name w:val="样式 表格文字 + 黑体 Char"/>
    <w:link w:val="afffffffff4"/>
    <w:qFormat/>
    <w:rsid w:val="00712FEF"/>
    <w:rPr>
      <w:rFonts w:ascii="黑体" w:hAnsi="黑体" w:cs="宋体"/>
      <w:kern w:val="15"/>
      <w:szCs w:val="21"/>
      <w:lang w:eastAsia="en-US" w:bidi="en-US"/>
    </w:rPr>
  </w:style>
  <w:style w:type="paragraph" w:customStyle="1" w:styleId="afffffffff4">
    <w:name w:val="样式 表格文字 + 黑体"/>
    <w:basedOn w:val="affc"/>
    <w:link w:val="Charfffff2"/>
    <w:qFormat/>
    <w:rsid w:val="00712FEF"/>
    <w:pPr>
      <w:snapToGrid/>
      <w:jc w:val="left"/>
    </w:pPr>
    <w:rPr>
      <w:rFonts w:ascii="黑体" w:hAnsi="黑体" w:cs="宋体"/>
      <w:bCs w:val="0"/>
      <w:kern w:val="15"/>
      <w:position w:val="0"/>
      <w:sz w:val="20"/>
      <w:lang w:eastAsia="en-US" w:bidi="en-US"/>
    </w:rPr>
  </w:style>
  <w:style w:type="character" w:customStyle="1" w:styleId="unnamed11">
    <w:name w:val="unnamed11"/>
    <w:qFormat/>
    <w:rsid w:val="00712FEF"/>
    <w:rPr>
      <w:rFonts w:ascii="宋体" w:eastAsia="宋体" w:hAnsi="宋体"/>
      <w:sz w:val="20"/>
      <w:szCs w:val="20"/>
      <w:lang w:val="en-US" w:eastAsia="en-US" w:bidi="ar-SA"/>
    </w:rPr>
  </w:style>
  <w:style w:type="character" w:customStyle="1" w:styleId="9CharChar">
    <w:name w:val="标题 9 Char Char"/>
    <w:qFormat/>
    <w:rsid w:val="00712FEF"/>
    <w:rPr>
      <w:rFonts w:ascii="Cambria" w:eastAsia="宋体" w:hAnsi="Cambria" w:cs="Times New Roman"/>
      <w:b/>
      <w:bCs/>
      <w:kern w:val="2"/>
      <w:sz w:val="21"/>
      <w:szCs w:val="21"/>
      <w:lang w:val="en-US" w:eastAsia="zh-CN" w:bidi="ar-SA"/>
    </w:rPr>
  </w:style>
  <w:style w:type="character" w:customStyle="1" w:styleId="2H22Char1SeHeadwsa2Chapter11ChapterTitleChar">
    <w:name w:val="样式 标题 2H2标题 2 Char1SeHead wsa2Chapter标题 1.1Chapter Title... Char"/>
    <w:qFormat/>
    <w:rsid w:val="00712FEF"/>
    <w:rPr>
      <w:rFonts w:ascii="宋体" w:eastAsia="黑体" w:hAnsi="宋体"/>
      <w:color w:val="000000"/>
      <w:kern w:val="2"/>
      <w:sz w:val="30"/>
      <w:szCs w:val="30"/>
      <w:lang w:val="en-US" w:eastAsia="zh-CN" w:bidi="ar-SA"/>
    </w:rPr>
  </w:style>
  <w:style w:type="character" w:customStyle="1" w:styleId="CharCharff5">
    <w:name w:val="Ò³Ã¼ Char Char"/>
    <w:qFormat/>
    <w:rsid w:val="00712FEF"/>
    <w:rPr>
      <w:rFonts w:ascii="宋体" w:eastAsia="宋体" w:hAnsi="宋体" w:cs="宋体"/>
      <w:b/>
      <w:bCs/>
      <w:kern w:val="2"/>
      <w:sz w:val="18"/>
      <w:szCs w:val="18"/>
      <w:lang w:val="en-US" w:eastAsia="zh-CN" w:bidi="ar-SA"/>
    </w:rPr>
  </w:style>
  <w:style w:type="character" w:customStyle="1" w:styleId="96Char">
    <w:name w:val="样式96 Char"/>
    <w:qFormat/>
    <w:rsid w:val="00712FEF"/>
    <w:rPr>
      <w:rFonts w:ascii="宋体" w:eastAsia="黑体" w:hAnsi="宋体"/>
      <w:b/>
      <w:color w:val="000000"/>
      <w:kern w:val="2"/>
      <w:sz w:val="24"/>
      <w:szCs w:val="24"/>
      <w:lang w:val="en-US" w:eastAsia="zh-CN" w:bidi="ar-SA"/>
    </w:rPr>
  </w:style>
  <w:style w:type="character" w:customStyle="1" w:styleId="Charfffff3">
    <w:name w:val="正文标题 Char"/>
    <w:link w:val="afffffffff5"/>
    <w:uiPriority w:val="99"/>
    <w:qFormat/>
    <w:rsid w:val="00712FEF"/>
    <w:rPr>
      <w:rFonts w:hAnsi="宋体"/>
      <w:b/>
      <w:sz w:val="24"/>
      <w:szCs w:val="24"/>
    </w:rPr>
  </w:style>
  <w:style w:type="paragraph" w:customStyle="1" w:styleId="afffffffff5">
    <w:name w:val="正文标题"/>
    <w:basedOn w:val="a6"/>
    <w:link w:val="Charfffff3"/>
    <w:qFormat/>
    <w:rsid w:val="00712FEF"/>
    <w:pPr>
      <w:adjustRightInd w:val="0"/>
      <w:snapToGrid w:val="0"/>
      <w:ind w:firstLineChars="200" w:firstLine="482"/>
      <w:jc w:val="left"/>
      <w:outlineLvl w:val="3"/>
    </w:pPr>
    <w:rPr>
      <w:rFonts w:ascii="Calibri" w:hAnsi="宋体"/>
      <w:b/>
      <w:color w:val="auto"/>
      <w:kern w:val="0"/>
    </w:rPr>
  </w:style>
  <w:style w:type="character" w:customStyle="1" w:styleId="afffffffff6">
    <w:name w:val="样式 四号"/>
    <w:qFormat/>
    <w:rsid w:val="00712FEF"/>
    <w:rPr>
      <w:sz w:val="26"/>
    </w:rPr>
  </w:style>
  <w:style w:type="character" w:customStyle="1" w:styleId="1Charb">
    <w:name w:val="正文缩进1 Char"/>
    <w:qFormat/>
    <w:rsid w:val="00712FEF"/>
    <w:rPr>
      <w:rFonts w:eastAsia="宋体"/>
      <w:kern w:val="2"/>
      <w:sz w:val="21"/>
      <w:lang w:val="en-US" w:eastAsia="zh-CN" w:bidi="ar-SA"/>
    </w:rPr>
  </w:style>
  <w:style w:type="character" w:customStyle="1" w:styleId="1s4CharCharALTZChar">
    <w:name w:val="样式 正文缩进正文（首行缩进两字）1s4正文（首行缩进两字） Char正文缩进 Char表正文正文非缩进ALT+Z... Char"/>
    <w:link w:val="1s4CharCharALTZ"/>
    <w:qFormat/>
    <w:rsid w:val="00712FEF"/>
    <w:rPr>
      <w:rFonts w:eastAsia="仿宋_GB2312"/>
      <w:color w:val="000000"/>
      <w:sz w:val="24"/>
      <w:szCs w:val="24"/>
      <w:lang w:val="zh-CN"/>
    </w:rPr>
  </w:style>
  <w:style w:type="paragraph" w:customStyle="1" w:styleId="1s4CharCharALTZ">
    <w:name w:val="样式 正文缩进正文（首行缩进两字）1s4正文（首行缩进两字） Char正文缩进 Char表正文正文非缩进ALT+Z..."/>
    <w:basedOn w:val="af5"/>
    <w:link w:val="1s4CharCharALTZChar"/>
    <w:qFormat/>
    <w:rsid w:val="00712FEF"/>
    <w:pPr>
      <w:widowControl/>
      <w:tabs>
        <w:tab w:val="left" w:pos="3600"/>
        <w:tab w:val="left" w:pos="6845"/>
      </w:tabs>
      <w:adjustRightInd w:val="0"/>
      <w:snapToGrid w:val="0"/>
      <w:ind w:firstLine="480"/>
    </w:pPr>
    <w:rPr>
      <w:rFonts w:ascii="Calibri" w:eastAsia="仿宋_GB2312" w:hAnsi="Calibri"/>
      <w:color w:val="000000"/>
      <w:lang w:val="zh-CN"/>
    </w:rPr>
  </w:style>
  <w:style w:type="character" w:customStyle="1" w:styleId="afffffffff7">
    <w:name w:val="！注释"/>
    <w:qFormat/>
    <w:rsid w:val="00712FEF"/>
    <w:rPr>
      <w:color w:val="0000FF"/>
    </w:rPr>
  </w:style>
  <w:style w:type="character" w:customStyle="1" w:styleId="Char1f0">
    <w:name w:val="页眉 Char1"/>
    <w:aliases w:val="even Char3,g Char3,ITTHEADER Char3,页眉1 Char3,页眉2 Char3,页眉zxl Char3,Ò³Ã¼ Char Char3,页眉221 Char,页眉131 Char,页眉231 Char,页眉15 Char,页眉121 Char2,页眉221 Char2,页眉131 Char2,页眉231 Char2,页眉15 Char2,页眉2 Char Char2"/>
    <w:qFormat/>
    <w:rsid w:val="00712FEF"/>
    <w:rPr>
      <w:sz w:val="18"/>
      <w:szCs w:val="18"/>
    </w:rPr>
  </w:style>
  <w:style w:type="character" w:customStyle="1" w:styleId="2CharChar3">
    <w:name w:val="样式 表格文字 + 全部大写2 Char Char"/>
    <w:qFormat/>
    <w:rsid w:val="00712FEF"/>
  </w:style>
  <w:style w:type="character" w:customStyle="1" w:styleId="2f9">
    <w:name w:val="样式 宋体 四号2"/>
    <w:qFormat/>
    <w:rsid w:val="00712FEF"/>
    <w:rPr>
      <w:rFonts w:ascii="宋体" w:hAnsi="宋体"/>
      <w:sz w:val="26"/>
    </w:rPr>
  </w:style>
  <w:style w:type="character" w:customStyle="1" w:styleId="Char40">
    <w:name w:val="正文文字 无缩进 Char4"/>
    <w:qFormat/>
    <w:rsid w:val="00712FEF"/>
    <w:rPr>
      <w:rFonts w:ascii="Arial" w:eastAsia="宋体" w:hAnsi="Arial" w:cs="宋体"/>
      <w:b/>
      <w:bCs/>
      <w:kern w:val="24"/>
      <w:sz w:val="24"/>
      <w:szCs w:val="24"/>
      <w:lang w:val="en-US" w:eastAsia="zh-CN" w:bidi="ar-SA"/>
    </w:rPr>
  </w:style>
  <w:style w:type="character" w:customStyle="1" w:styleId="keyword">
    <w:name w:val="keyword"/>
    <w:qFormat/>
    <w:rsid w:val="00712FEF"/>
  </w:style>
  <w:style w:type="character" w:customStyle="1" w:styleId="CharCharCharCharCharCharCha1CharCharCharCharCharChar">
    <w:name w:val="样式 正文文本缩进正文文字缩进 Char正文文字缩进 Char Char Char Char正文文字缩进 Char Cha...1 Char Char Char Char Char Char"/>
    <w:qFormat/>
    <w:rsid w:val="00712FEF"/>
    <w:rPr>
      <w:rFonts w:ascii="楷体_GB2312" w:eastAsia="楷体_GB2312" w:hAnsi="楷体_GB2312" w:cs="宋体"/>
      <w:b/>
      <w:bCs/>
      <w:kern w:val="2"/>
      <w:sz w:val="24"/>
      <w:szCs w:val="28"/>
      <w:lang w:val="en-US" w:eastAsia="zh-CN" w:bidi="ar-SA"/>
    </w:rPr>
  </w:style>
  <w:style w:type="character" w:customStyle="1" w:styleId="Char2f2">
    <w:name w:val="页眉 Char2"/>
    <w:aliases w:val="even Char1,g Char1,ITTHEADER Char1,页眉1 Char1,页眉2 Char1,页眉zxl Char1,Ò³Ã¼ Char Char1,ITTHEADER Char Char1,h Char1,带横线 Char1,even Char Char1,Heading Char2,页眉11 Char1,页眉21 Char1,页眉12 Char1,页眉22 Char1,页眉13 Char1,页眉23 Char1,页眉14 Char1,页眉24 Char1"/>
    <w:qFormat/>
    <w:rsid w:val="00712FEF"/>
    <w:rPr>
      <w:rFonts w:ascii="Times New Roman" w:eastAsia="宋体" w:hAnsi="Times New Roman" w:cs="Times New Roman"/>
      <w:kern w:val="0"/>
      <w:sz w:val="18"/>
      <w:szCs w:val="18"/>
      <w:lang w:val="zh-CN"/>
    </w:rPr>
  </w:style>
  <w:style w:type="character" w:customStyle="1" w:styleId="style31">
    <w:name w:val="style31"/>
    <w:qFormat/>
    <w:rsid w:val="00712FEF"/>
    <w:rPr>
      <w:color w:val="FF0000"/>
    </w:rPr>
  </w:style>
  <w:style w:type="character" w:customStyle="1" w:styleId="Charfffff4">
    <w:name w:val="小标题 Char"/>
    <w:link w:val="afffffffff8"/>
    <w:qFormat/>
    <w:rsid w:val="00712FEF"/>
    <w:rPr>
      <w:rFonts w:ascii="Arial" w:hAnsi="宋体"/>
      <w:b/>
      <w:sz w:val="24"/>
    </w:rPr>
  </w:style>
  <w:style w:type="paragraph" w:customStyle="1" w:styleId="afffffffff8">
    <w:name w:val="小标题"/>
    <w:basedOn w:val="a6"/>
    <w:next w:val="a6"/>
    <w:link w:val="Charfffff4"/>
    <w:qFormat/>
    <w:rsid w:val="00712FEF"/>
    <w:pPr>
      <w:spacing w:before="120" w:after="120" w:line="240" w:lineRule="auto"/>
      <w:ind w:left="425"/>
    </w:pPr>
    <w:rPr>
      <w:rFonts w:ascii="Arial" w:hAnsi="宋体"/>
      <w:b/>
      <w:color w:val="auto"/>
      <w:kern w:val="0"/>
      <w:szCs w:val="20"/>
    </w:rPr>
  </w:style>
  <w:style w:type="character" w:customStyle="1" w:styleId="mid1">
    <w:name w:val="mid1"/>
    <w:qFormat/>
    <w:rsid w:val="00712FEF"/>
    <w:rPr>
      <w:color w:val="7B0000"/>
      <w:sz w:val="28"/>
      <w:szCs w:val="28"/>
      <w:u w:val="none"/>
    </w:rPr>
  </w:style>
  <w:style w:type="character" w:customStyle="1" w:styleId="26Char">
    <w:name w:val="样式26 Char"/>
    <w:link w:val="260"/>
    <w:qFormat/>
    <w:rsid w:val="00712FEF"/>
    <w:rPr>
      <w:color w:val="000000"/>
      <w:szCs w:val="21"/>
    </w:rPr>
  </w:style>
  <w:style w:type="paragraph" w:customStyle="1" w:styleId="260">
    <w:name w:val="样式26"/>
    <w:basedOn w:val="a6"/>
    <w:link w:val="26Char"/>
    <w:qFormat/>
    <w:rsid w:val="00712FEF"/>
    <w:pPr>
      <w:autoSpaceDE w:val="0"/>
      <w:autoSpaceDN w:val="0"/>
      <w:adjustRightInd w:val="0"/>
      <w:snapToGrid w:val="0"/>
      <w:spacing w:line="240" w:lineRule="auto"/>
      <w:jc w:val="center"/>
    </w:pPr>
    <w:rPr>
      <w:rFonts w:ascii="Calibri" w:hAnsi="Calibri"/>
      <w:kern w:val="0"/>
      <w:sz w:val="20"/>
      <w:szCs w:val="21"/>
    </w:rPr>
  </w:style>
  <w:style w:type="character" w:customStyle="1" w:styleId="7CharChar">
    <w:name w:val="标题 7 Char Char"/>
    <w:qFormat/>
    <w:rsid w:val="00712FEF"/>
    <w:rPr>
      <w:rFonts w:ascii="宋体" w:eastAsia="黑体" w:hAnsi="宋体" w:cs="Times New Roman"/>
      <w:b/>
      <w:bCs/>
      <w:kern w:val="2"/>
      <w:sz w:val="24"/>
      <w:szCs w:val="24"/>
      <w:lang w:val="en-US" w:eastAsia="zh-CN" w:bidi="ar-SA"/>
    </w:rPr>
  </w:style>
  <w:style w:type="character" w:customStyle="1" w:styleId="1CharCharCharCharCharCharCharCharCharCharCharCharCharChar">
    <w:name w:val="正文1 Char Char Char Char Char Char Char Char Char Char Char Char Char Char"/>
    <w:qFormat/>
    <w:rsid w:val="00712FEF"/>
    <w:rPr>
      <w:rFonts w:ascii="宋体" w:eastAsia="宋体" w:hAnsi="宋体" w:cs="宋体"/>
      <w:b/>
      <w:bCs/>
      <w:spacing w:val="4"/>
      <w:sz w:val="24"/>
      <w:szCs w:val="21"/>
      <w:lang w:val="en-US" w:eastAsia="zh-CN" w:bidi="ar-SA"/>
    </w:rPr>
  </w:style>
  <w:style w:type="character" w:customStyle="1" w:styleId="CharCharCharChaChar">
    <w:name w:val="特点 Char Char Char Cha Char"/>
    <w:qFormat/>
    <w:rsid w:val="00712FEF"/>
    <w:rPr>
      <w:rFonts w:ascii="宋体" w:eastAsia="宋体" w:hAnsi="宋体" w:cs="宋体"/>
      <w:b/>
      <w:bCs/>
      <w:spacing w:val="20"/>
      <w:sz w:val="24"/>
      <w:szCs w:val="21"/>
      <w:lang w:val="en-US" w:eastAsia="zh-CN" w:bidi="ar-SA"/>
    </w:rPr>
  </w:style>
  <w:style w:type="character" w:customStyle="1" w:styleId="Char1f1">
    <w:name w:val="页脚 Char1"/>
    <w:uiPriority w:val="99"/>
    <w:qFormat/>
    <w:rsid w:val="00712FEF"/>
    <w:rPr>
      <w:sz w:val="18"/>
      <w:szCs w:val="18"/>
    </w:rPr>
  </w:style>
  <w:style w:type="character" w:customStyle="1" w:styleId="biaoti1">
    <w:name w:val="biaoti1"/>
    <w:qFormat/>
    <w:rsid w:val="00712FEF"/>
    <w:rPr>
      <w:b/>
      <w:bCs/>
      <w:color w:val="000099"/>
      <w:sz w:val="24"/>
      <w:szCs w:val="24"/>
    </w:rPr>
  </w:style>
  <w:style w:type="character" w:customStyle="1" w:styleId="5CharChar">
    <w:name w:val="标题 5 Char Char"/>
    <w:qFormat/>
    <w:rsid w:val="00712FEF"/>
    <w:rPr>
      <w:rFonts w:ascii="宋体" w:eastAsia="黑体" w:hAnsi="宋体" w:cs="Times New Roman"/>
      <w:b/>
      <w:bCs/>
      <w:kern w:val="2"/>
      <w:sz w:val="28"/>
      <w:szCs w:val="28"/>
      <w:lang w:val="en-US" w:eastAsia="zh-CN" w:bidi="ar-SA"/>
    </w:rPr>
  </w:style>
  <w:style w:type="character" w:customStyle="1" w:styleId="Char2f3">
    <w:name w:val="标题 Char2"/>
    <w:qFormat/>
    <w:rsid w:val="00712FEF"/>
    <w:rPr>
      <w:rFonts w:ascii="Arial" w:eastAsia="黑体" w:hAnsi="Arial" w:cs="Times New Roman"/>
      <w:b/>
      <w:spacing w:val="4"/>
      <w:kern w:val="0"/>
      <w:sz w:val="36"/>
      <w:szCs w:val="20"/>
    </w:rPr>
  </w:style>
  <w:style w:type="character" w:customStyle="1" w:styleId="2CharCharCharCharCharCharCharCharChar">
    <w:name w:val="标题2 Char Char Char Char Char Char Char Char Char"/>
    <w:qFormat/>
    <w:rsid w:val="00712FEF"/>
    <w:rPr>
      <w:rFonts w:ascii="仿宋_GB2312" w:eastAsia="宋体" w:hAnsi="宋体" w:cs="宋体"/>
      <w:b/>
      <w:bCs/>
      <w:spacing w:val="20"/>
      <w:kern w:val="2"/>
      <w:sz w:val="28"/>
      <w:szCs w:val="24"/>
      <w:lang w:val="en-US" w:eastAsia="zh-CN" w:bidi="ar-SA"/>
    </w:rPr>
  </w:style>
  <w:style w:type="character" w:customStyle="1" w:styleId="CharCharff6">
    <w:name w:val="标题表格 Char Char"/>
    <w:link w:val="Charfffff5"/>
    <w:qFormat/>
    <w:rsid w:val="00712FEF"/>
    <w:rPr>
      <w:rFonts w:eastAsia="黑体"/>
      <w:sz w:val="24"/>
      <w:szCs w:val="21"/>
    </w:rPr>
  </w:style>
  <w:style w:type="paragraph" w:customStyle="1" w:styleId="Charfffff5">
    <w:name w:val="标题表格 Char"/>
    <w:next w:val="a6"/>
    <w:link w:val="CharCharff6"/>
    <w:qFormat/>
    <w:rsid w:val="00712FEF"/>
    <w:pPr>
      <w:spacing w:line="440" w:lineRule="exact"/>
      <w:jc w:val="center"/>
    </w:pPr>
    <w:rPr>
      <w:rFonts w:eastAsia="黑体"/>
      <w:sz w:val="24"/>
      <w:szCs w:val="21"/>
    </w:rPr>
  </w:style>
  <w:style w:type="character" w:customStyle="1" w:styleId="Char1f2">
    <w:name w:val="文档结构图 Char1"/>
    <w:qFormat/>
    <w:rsid w:val="00712FEF"/>
    <w:rPr>
      <w:rFonts w:ascii="Times New Roman" w:eastAsia="宋体" w:hAnsi="Times New Roman" w:cs="Times New Roman"/>
      <w:kern w:val="0"/>
      <w:sz w:val="24"/>
      <w:szCs w:val="24"/>
      <w:shd w:val="clear" w:color="auto" w:fill="000080"/>
      <w:lang w:val="zh-CN"/>
    </w:rPr>
  </w:style>
  <w:style w:type="character" w:customStyle="1" w:styleId="Char30">
    <w:name w:val="正文首行缩进 Char3"/>
    <w:aliases w:val="正文首行缩进2 Char1,可研-正文首行缩进 Char Char1, Char Char Char Char Char Char Char Char Char Char Char Char Char Char Char Char Char Char Char Char Char Char Char Char Char Char Char Char,落款 Char,正文首行缩进 Char1 Char Char,正文首行缩进（本文） Char,可研-正文首行缩进 Char1"/>
    <w:link w:val="affffd"/>
    <w:qFormat/>
    <w:rsid w:val="00712FEF"/>
    <w:rPr>
      <w:rFonts w:ascii="Times New Roman" w:hAnsi="Times New Roman"/>
      <w:sz w:val="24"/>
      <w:szCs w:val="24"/>
      <w:lang w:val="zh-CN"/>
    </w:rPr>
  </w:style>
  <w:style w:type="character" w:customStyle="1" w:styleId="HTMLChar2">
    <w:name w:val="HTML 预设格式 Char2"/>
    <w:qFormat/>
    <w:rsid w:val="00712FEF"/>
    <w:rPr>
      <w:rFonts w:ascii="宋体" w:eastAsia="宋体" w:hAnsi="宋体" w:cs="Times New Roman"/>
      <w:kern w:val="0"/>
      <w:sz w:val="24"/>
      <w:szCs w:val="24"/>
    </w:rPr>
  </w:style>
  <w:style w:type="character" w:customStyle="1" w:styleId="3Char23">
    <w:name w:val="正文文本 3 Char2"/>
    <w:aliases w:val="正文文字 3 Char Char Char4,正文文字 3 Char Char Char Char2,正文文字 3 Char2,正文文字 3 Char Char3"/>
    <w:qFormat/>
    <w:rsid w:val="00712FEF"/>
    <w:rPr>
      <w:rFonts w:ascii="Times New Roman" w:eastAsia="宋体" w:hAnsi="Times New Roman" w:cs="Times New Roman"/>
      <w:kern w:val="0"/>
      <w:sz w:val="16"/>
      <w:szCs w:val="16"/>
      <w:lang w:val="zh-CN"/>
    </w:rPr>
  </w:style>
  <w:style w:type="character" w:customStyle="1" w:styleId="CharCharff7">
    <w:name w:val="表头加粗 Char Char"/>
    <w:link w:val="Charfffff6"/>
    <w:qFormat/>
    <w:rsid w:val="00712FEF"/>
    <w:rPr>
      <w:rFonts w:ascii="宋体" w:hAnsi="宋体" w:cs="宋体"/>
      <w:b/>
      <w:bCs/>
      <w:sz w:val="24"/>
      <w:szCs w:val="21"/>
    </w:rPr>
  </w:style>
  <w:style w:type="paragraph" w:customStyle="1" w:styleId="Charfffff6">
    <w:name w:val="表头加粗 Char"/>
    <w:basedOn w:val="a6"/>
    <w:link w:val="CharCharff7"/>
    <w:qFormat/>
    <w:rsid w:val="00712FEF"/>
    <w:pPr>
      <w:spacing w:beforeLines="50" w:afterLines="50"/>
      <w:ind w:left="480"/>
      <w:jc w:val="center"/>
    </w:pPr>
    <w:rPr>
      <w:rFonts w:ascii="宋体" w:hAnsi="宋体" w:cs="宋体"/>
      <w:b/>
      <w:bCs/>
      <w:color w:val="auto"/>
      <w:kern w:val="0"/>
      <w:szCs w:val="21"/>
    </w:rPr>
  </w:style>
  <w:style w:type="character" w:customStyle="1" w:styleId="309Char0">
    <w:name w:val="样式309 Char"/>
    <w:link w:val="3090"/>
    <w:qFormat/>
    <w:rsid w:val="00712FEF"/>
    <w:rPr>
      <w:rFonts w:ascii="Times New Roman" w:eastAsia="黑体" w:hAnsi="Times New Roman"/>
      <w:b/>
      <w:color w:val="000000"/>
      <w:szCs w:val="21"/>
    </w:rPr>
  </w:style>
  <w:style w:type="paragraph" w:customStyle="1" w:styleId="3090">
    <w:name w:val="样式309"/>
    <w:basedOn w:val="a6"/>
    <w:link w:val="309Char0"/>
    <w:qFormat/>
    <w:rsid w:val="00712FEF"/>
    <w:pPr>
      <w:spacing w:line="520" w:lineRule="exact"/>
      <w:jc w:val="center"/>
    </w:pPr>
    <w:rPr>
      <w:rFonts w:eastAsia="黑体"/>
      <w:b/>
      <w:kern w:val="0"/>
      <w:sz w:val="20"/>
      <w:szCs w:val="21"/>
    </w:rPr>
  </w:style>
  <w:style w:type="character" w:customStyle="1" w:styleId="CharCharChar4">
    <w:name w:val="插图标题(不编号) Char Char Char"/>
    <w:qFormat/>
    <w:rsid w:val="00712FEF"/>
    <w:rPr>
      <w:rFonts w:ascii="宋体" w:eastAsia="黑体" w:hAnsi="宋体" w:cs="Times New Roman"/>
      <w:b/>
      <w:bCs/>
      <w:kern w:val="2"/>
      <w:sz w:val="21"/>
      <w:szCs w:val="21"/>
      <w:lang w:val="sq-AL" w:eastAsia="zh-CN" w:bidi="ar-SA"/>
    </w:rPr>
  </w:style>
  <w:style w:type="character" w:customStyle="1" w:styleId="301Char0">
    <w:name w:val="样式 样式301 + 黑色 Char"/>
    <w:link w:val="3010"/>
    <w:qFormat/>
    <w:rsid w:val="00712FEF"/>
    <w:rPr>
      <w:rFonts w:ascii="Arial" w:eastAsia="黑体" w:hAnsi="Arial"/>
      <w:b/>
      <w:bCs/>
      <w:color w:val="000000"/>
      <w:sz w:val="28"/>
      <w:szCs w:val="32"/>
    </w:rPr>
  </w:style>
  <w:style w:type="paragraph" w:customStyle="1" w:styleId="3010">
    <w:name w:val="样式 样式301 + 黑色"/>
    <w:basedOn w:val="a6"/>
    <w:link w:val="301Char0"/>
    <w:qFormat/>
    <w:rsid w:val="00712FEF"/>
    <w:pPr>
      <w:keepNext/>
      <w:keepLines/>
      <w:spacing w:before="240" w:after="240" w:line="520" w:lineRule="exact"/>
      <w:outlineLvl w:val="1"/>
    </w:pPr>
    <w:rPr>
      <w:rFonts w:ascii="Arial" w:eastAsia="黑体" w:hAnsi="Arial"/>
      <w:b/>
      <w:bCs/>
      <w:kern w:val="0"/>
      <w:sz w:val="28"/>
      <w:szCs w:val="32"/>
    </w:rPr>
  </w:style>
  <w:style w:type="character" w:customStyle="1" w:styleId="04CharCharCharCharCharCharCharCharCharCharCharCharCharCharCharChar">
    <w:name w:val="样式 普通文字 + 加宽量  0.4 磅 Char Char Char Char Char Char Char Char Char Char Char Char Char Char Char Char"/>
    <w:qFormat/>
    <w:rsid w:val="00712FEF"/>
    <w:rPr>
      <w:rFonts w:ascii="宋体" w:eastAsia="宋体" w:hAnsi="宋体" w:cs="宋体"/>
      <w:b/>
      <w:bCs/>
      <w:spacing w:val="8"/>
      <w:kern w:val="2"/>
      <w:sz w:val="24"/>
      <w:szCs w:val="21"/>
      <w:lang w:val="en-US" w:eastAsia="zh-CN" w:bidi="ar-SA"/>
    </w:rPr>
  </w:style>
  <w:style w:type="character" w:customStyle="1" w:styleId="5Char0">
    <w:name w:val="样式5 Char"/>
    <w:qFormat/>
    <w:rsid w:val="00712FEF"/>
    <w:rPr>
      <w:rFonts w:ascii="宋体" w:eastAsia="宋体" w:hAnsi="宋体" w:cs="宋体"/>
      <w:color w:val="000000"/>
      <w:kern w:val="2"/>
      <w:sz w:val="28"/>
      <w:szCs w:val="16"/>
      <w:lang w:val="en-US" w:eastAsia="zh-CN" w:bidi="ar-SA"/>
    </w:rPr>
  </w:style>
  <w:style w:type="character" w:customStyle="1" w:styleId="3CharCharCharChar">
    <w:name w:val="高速样式3 Char Char Char Char"/>
    <w:qFormat/>
    <w:rsid w:val="00712FEF"/>
    <w:rPr>
      <w:rFonts w:ascii="宋体" w:eastAsia="黑体" w:hAnsi="宋体" w:cs="宋体"/>
      <w:b/>
      <w:bCs/>
      <w:color w:val="000000"/>
      <w:kern w:val="2"/>
      <w:sz w:val="28"/>
      <w:szCs w:val="28"/>
      <w:lang w:val="en-US" w:eastAsia="zh-CN" w:bidi="ar-SA"/>
    </w:rPr>
  </w:style>
  <w:style w:type="character" w:customStyle="1" w:styleId="240Char">
    <w:name w:val="样式240 Char"/>
    <w:link w:val="2400"/>
    <w:qFormat/>
    <w:rsid w:val="00712FEF"/>
    <w:rPr>
      <w:rFonts w:ascii="宋体" w:hAnsi="宋体"/>
      <w:bCs/>
      <w:kern w:val="2"/>
      <w:sz w:val="24"/>
      <w:szCs w:val="24"/>
    </w:rPr>
  </w:style>
  <w:style w:type="character" w:customStyle="1" w:styleId="CharCharff8">
    <w:name w:val="样式 正文文本缩进特点标题正文文本缩进 Char + 黑色 Char"/>
    <w:qFormat/>
    <w:rsid w:val="00712FEF"/>
    <w:rPr>
      <w:rFonts w:ascii="宋体" w:eastAsia="宋体" w:hAnsi="宋体"/>
      <w:color w:val="000000"/>
      <w:kern w:val="2"/>
      <w:sz w:val="28"/>
      <w:szCs w:val="28"/>
      <w:lang w:val="en-US" w:eastAsia="zh-CN" w:bidi="ar-SA"/>
    </w:rPr>
  </w:style>
  <w:style w:type="character" w:customStyle="1" w:styleId="CharCharCharCharChar2">
    <w:name w:val="表格文字 Char Char Char Char Char"/>
    <w:qFormat/>
    <w:rsid w:val="00712FEF"/>
    <w:rPr>
      <w:rFonts w:ascii="宋体" w:eastAsia="宋体" w:hAnsi="宋体" w:cs="宋体"/>
      <w:b/>
      <w:bCs/>
      <w:snapToGrid w:val="0"/>
      <w:sz w:val="21"/>
      <w:szCs w:val="21"/>
      <w:lang w:val="en-US" w:eastAsia="zh-CN" w:bidi="ar-SA"/>
    </w:rPr>
  </w:style>
  <w:style w:type="character" w:customStyle="1" w:styleId="10Char">
    <w:name w:val="样式10 Char"/>
    <w:qFormat/>
    <w:rsid w:val="00712FEF"/>
    <w:rPr>
      <w:rFonts w:ascii="Arial" w:eastAsia="宋体" w:hAnsi="Arial"/>
      <w:b/>
      <w:bCs/>
      <w:color w:val="000000"/>
      <w:sz w:val="28"/>
      <w:szCs w:val="24"/>
      <w:lang w:val="en-US" w:eastAsia="zh-CN" w:bidi="ar-SA"/>
    </w:rPr>
  </w:style>
  <w:style w:type="character" w:customStyle="1" w:styleId="2Char1Char1">
    <w:name w:val="正文文本缩进 2 Char1 Char1"/>
    <w:qFormat/>
    <w:rsid w:val="00712FEF"/>
    <w:rPr>
      <w:rFonts w:ascii="宋体" w:eastAsia="宋体" w:hAnsi="宋体" w:cs="宋体"/>
      <w:b/>
      <w:bCs/>
      <w:kern w:val="2"/>
      <w:sz w:val="24"/>
      <w:szCs w:val="24"/>
      <w:lang w:val="en-US" w:eastAsia="zh-CN" w:bidi="ar-SA"/>
    </w:rPr>
  </w:style>
  <w:style w:type="character" w:customStyle="1" w:styleId="80Char">
    <w:name w:val="样式80 Char"/>
    <w:qFormat/>
    <w:rsid w:val="00712FEF"/>
    <w:rPr>
      <w:rFonts w:ascii="宋体" w:eastAsia="仿宋_GB2312" w:hAnsi="宋体"/>
      <w:b/>
      <w:color w:val="000000"/>
      <w:sz w:val="24"/>
      <w:szCs w:val="24"/>
      <w:lang w:val="en-US" w:eastAsia="zh-CN" w:bidi="ar-SA"/>
    </w:rPr>
  </w:style>
  <w:style w:type="character" w:customStyle="1" w:styleId="Char33">
    <w:name w:val="正文文字 无缩进 Char3"/>
    <w:qFormat/>
    <w:rsid w:val="00712FEF"/>
    <w:rPr>
      <w:rFonts w:ascii="Arial" w:eastAsia="幼圆" w:hAnsi="Arial" w:cs="宋体"/>
      <w:b/>
      <w:bCs/>
      <w:spacing w:val="8"/>
      <w:kern w:val="24"/>
      <w:sz w:val="24"/>
      <w:szCs w:val="21"/>
      <w:lang w:val="en-US" w:eastAsia="zh-CN" w:bidi="ar-SA"/>
    </w:rPr>
  </w:style>
  <w:style w:type="character" w:customStyle="1" w:styleId="322Char1">
    <w:name w:val="样式 样式322 + 蓝色 Char"/>
    <w:link w:val="3221"/>
    <w:qFormat/>
    <w:rsid w:val="00712FEF"/>
    <w:rPr>
      <w:rFonts w:ascii="Times New Roman" w:eastAsia="黑体" w:hAnsi="Times New Roman"/>
      <w:b/>
      <w:bCs/>
      <w:color w:val="0000FF"/>
      <w:sz w:val="24"/>
      <w:szCs w:val="28"/>
      <w:lang w:val="en-AU"/>
    </w:rPr>
  </w:style>
  <w:style w:type="character" w:customStyle="1" w:styleId="CharChar21">
    <w:name w:val="Char Char21"/>
    <w:qFormat/>
    <w:rsid w:val="00712FEF"/>
    <w:rPr>
      <w:rFonts w:ascii="Arial" w:eastAsia="黑体" w:hAnsi="Arial"/>
      <w:b/>
      <w:spacing w:val="4"/>
      <w:kern w:val="2"/>
      <w:sz w:val="36"/>
      <w:szCs w:val="24"/>
      <w:lang w:val="en-US" w:eastAsia="zh-CN" w:bidi="ar-SA"/>
    </w:rPr>
  </w:style>
  <w:style w:type="character" w:customStyle="1" w:styleId="CharCharff9">
    <w:name w:val="样式 表格文字 + 全部大写 Char Char"/>
    <w:qFormat/>
    <w:rsid w:val="00712FEF"/>
  </w:style>
  <w:style w:type="character" w:customStyle="1" w:styleId="Charfffff7">
    <w:name w:val="正文正本 + 宋体 Char"/>
    <w:link w:val="afffffffff9"/>
    <w:qFormat/>
    <w:rsid w:val="00712FEF"/>
    <w:rPr>
      <w:rFonts w:ascii="宋体" w:hAnsi="宋体"/>
      <w:sz w:val="24"/>
    </w:rPr>
  </w:style>
  <w:style w:type="paragraph" w:customStyle="1" w:styleId="afffffffff9">
    <w:name w:val="正文正本 + 宋体"/>
    <w:basedOn w:val="a6"/>
    <w:link w:val="Charfffff7"/>
    <w:qFormat/>
    <w:rsid w:val="00712FEF"/>
    <w:pPr>
      <w:widowControl/>
      <w:ind w:firstLine="510"/>
      <w:jc w:val="left"/>
    </w:pPr>
    <w:rPr>
      <w:rFonts w:ascii="宋体" w:hAnsi="宋体"/>
      <w:color w:val="auto"/>
      <w:kern w:val="0"/>
      <w:szCs w:val="20"/>
    </w:rPr>
  </w:style>
  <w:style w:type="character" w:customStyle="1" w:styleId="Charfffff8">
    <w:name w:val="样式 表格文字 + 加粗 Char"/>
    <w:link w:val="afffffffffa"/>
    <w:qFormat/>
    <w:rsid w:val="00712FEF"/>
    <w:rPr>
      <w:rFonts w:ascii="宋体" w:hAnsi="宋体" w:cs="宋体"/>
      <w:bCs/>
      <w:kern w:val="15"/>
      <w:szCs w:val="21"/>
      <w:lang w:eastAsia="en-US" w:bidi="en-US"/>
    </w:rPr>
  </w:style>
  <w:style w:type="paragraph" w:customStyle="1" w:styleId="afffffffffa">
    <w:name w:val="样式 表格文字 + 加粗"/>
    <w:basedOn w:val="affc"/>
    <w:link w:val="Charfffff8"/>
    <w:qFormat/>
    <w:rsid w:val="00712FEF"/>
    <w:pPr>
      <w:snapToGrid/>
      <w:jc w:val="left"/>
    </w:pPr>
    <w:rPr>
      <w:rFonts w:ascii="宋体" w:hAnsi="宋体" w:cs="宋体"/>
      <w:kern w:val="15"/>
      <w:position w:val="0"/>
      <w:sz w:val="20"/>
      <w:lang w:eastAsia="en-US" w:bidi="en-US"/>
    </w:rPr>
  </w:style>
  <w:style w:type="character" w:customStyle="1" w:styleId="111Char2">
    <w:name w:val="表格文字111 Char"/>
    <w:link w:val="1112"/>
    <w:qFormat/>
    <w:rsid w:val="00712FEF"/>
    <w:rPr>
      <w:rFonts w:ascii="Times New Roman" w:hAnsi="Times New Roman"/>
    </w:rPr>
  </w:style>
  <w:style w:type="paragraph" w:customStyle="1" w:styleId="1112">
    <w:name w:val="表格文字111"/>
    <w:basedOn w:val="a6"/>
    <w:link w:val="111Char2"/>
    <w:qFormat/>
    <w:rsid w:val="00712FEF"/>
    <w:pPr>
      <w:spacing w:line="240" w:lineRule="atLeast"/>
      <w:jc w:val="center"/>
    </w:pPr>
    <w:rPr>
      <w:color w:val="auto"/>
      <w:kern w:val="0"/>
      <w:sz w:val="20"/>
      <w:szCs w:val="20"/>
    </w:rPr>
  </w:style>
  <w:style w:type="character" w:customStyle="1" w:styleId="380Char">
    <w:name w:val="样式380 Char"/>
    <w:link w:val="380"/>
    <w:qFormat/>
    <w:rsid w:val="00712FEF"/>
    <w:rPr>
      <w:rFonts w:ascii="Times New Roman" w:hAnsi="Times New Roman"/>
      <w:color w:val="3D3D3D"/>
      <w:sz w:val="24"/>
      <w:szCs w:val="24"/>
      <w:lang w:val="zh-CN"/>
    </w:rPr>
  </w:style>
  <w:style w:type="paragraph" w:customStyle="1" w:styleId="380">
    <w:name w:val="样式380"/>
    <w:basedOn w:val="a6"/>
    <w:link w:val="380Char"/>
    <w:qFormat/>
    <w:rsid w:val="00712FEF"/>
    <w:pPr>
      <w:snapToGrid w:val="0"/>
      <w:ind w:firstLineChars="200" w:firstLine="480"/>
    </w:pPr>
    <w:rPr>
      <w:color w:val="3D3D3D"/>
      <w:kern w:val="0"/>
      <w:shd w:val="clear" w:color="auto" w:fill="4087FF"/>
      <w:lang w:val="zh-CN"/>
    </w:rPr>
  </w:style>
  <w:style w:type="character" w:customStyle="1" w:styleId="214Char">
    <w:name w:val="样式214 Char"/>
    <w:link w:val="2140"/>
    <w:qFormat/>
    <w:rsid w:val="00712FEF"/>
    <w:rPr>
      <w:rFonts w:ascii="黑体" w:eastAsia="黑体" w:hAnsi="宋体"/>
      <w:b/>
      <w:bCs/>
      <w:color w:val="000000"/>
      <w:kern w:val="44"/>
      <w:sz w:val="36"/>
      <w:szCs w:val="36"/>
    </w:rPr>
  </w:style>
  <w:style w:type="paragraph" w:customStyle="1" w:styleId="2140">
    <w:name w:val="样式214"/>
    <w:basedOn w:val="177"/>
    <w:link w:val="214Char"/>
    <w:qFormat/>
    <w:rsid w:val="00712FEF"/>
    <w:rPr>
      <w:sz w:val="36"/>
      <w:szCs w:val="36"/>
    </w:rPr>
  </w:style>
  <w:style w:type="paragraph" w:customStyle="1" w:styleId="177">
    <w:name w:val="样式177"/>
    <w:basedOn w:val="400"/>
    <w:qFormat/>
    <w:rsid w:val="00712FEF"/>
    <w:pPr>
      <w:keepNext/>
      <w:keepLines/>
      <w:adjustRightInd/>
      <w:spacing w:before="1200" w:after="600" w:line="520" w:lineRule="exact"/>
      <w:textAlignment w:val="auto"/>
      <w:outlineLvl w:val="0"/>
    </w:pPr>
    <w:rPr>
      <w:rFonts w:ascii="黑体" w:eastAsia="黑体" w:hAnsi="宋体"/>
      <w:b/>
      <w:bCs/>
      <w:kern w:val="44"/>
      <w:sz w:val="30"/>
      <w:szCs w:val="30"/>
    </w:rPr>
  </w:style>
  <w:style w:type="character" w:customStyle="1" w:styleId="1Charc">
    <w:name w:val="样式 表格文字 + 宋体1 Char"/>
    <w:link w:val="1ff6"/>
    <w:qFormat/>
    <w:rsid w:val="00712FEF"/>
    <w:rPr>
      <w:rFonts w:ascii="宋体" w:hAnsi="宋体" w:cs="宋体"/>
      <w:kern w:val="15"/>
      <w:szCs w:val="21"/>
      <w:lang w:eastAsia="en-US" w:bidi="en-US"/>
    </w:rPr>
  </w:style>
  <w:style w:type="paragraph" w:customStyle="1" w:styleId="1ff6">
    <w:name w:val="样式 表格文字 + 宋体1"/>
    <w:basedOn w:val="affc"/>
    <w:link w:val="1Charc"/>
    <w:qFormat/>
    <w:rsid w:val="00712FEF"/>
    <w:pPr>
      <w:snapToGrid/>
      <w:jc w:val="left"/>
    </w:pPr>
    <w:rPr>
      <w:rFonts w:ascii="宋体" w:hAnsi="宋体" w:cs="宋体"/>
      <w:bCs w:val="0"/>
      <w:kern w:val="15"/>
      <w:position w:val="0"/>
      <w:sz w:val="20"/>
      <w:lang w:eastAsia="en-US" w:bidi="en-US"/>
    </w:rPr>
  </w:style>
  <w:style w:type="character" w:customStyle="1" w:styleId="349Char">
    <w:name w:val="样式349 Char"/>
    <w:link w:val="349"/>
    <w:qFormat/>
    <w:rsid w:val="00712FEF"/>
    <w:rPr>
      <w:rFonts w:ascii="Times New Roman" w:eastAsia="黑体" w:hAnsi="Times New Roman"/>
      <w:b/>
      <w:color w:val="000000"/>
      <w:sz w:val="24"/>
      <w:szCs w:val="28"/>
      <w:lang w:val="en-AU"/>
    </w:rPr>
  </w:style>
  <w:style w:type="paragraph" w:customStyle="1" w:styleId="349">
    <w:name w:val="样式349"/>
    <w:basedOn w:val="300"/>
    <w:link w:val="349Char"/>
    <w:qFormat/>
    <w:rsid w:val="00712FEF"/>
  </w:style>
  <w:style w:type="character" w:customStyle="1" w:styleId="CharCharffa">
    <w:name w:val="图表名 Char Char"/>
    <w:link w:val="afffffffffb"/>
    <w:qFormat/>
    <w:rsid w:val="00712FEF"/>
    <w:rPr>
      <w:rFonts w:ascii="宋体" w:hAnsi="宋体"/>
      <w:b/>
      <w:bCs/>
      <w:sz w:val="24"/>
      <w:szCs w:val="24"/>
    </w:rPr>
  </w:style>
  <w:style w:type="paragraph" w:customStyle="1" w:styleId="afffffffffb">
    <w:name w:val="图表名"/>
    <w:basedOn w:val="a6"/>
    <w:link w:val="CharCharffa"/>
    <w:qFormat/>
    <w:rsid w:val="00712FEF"/>
    <w:pPr>
      <w:adjustRightInd w:val="0"/>
      <w:spacing w:before="120"/>
      <w:ind w:left="480"/>
      <w:jc w:val="center"/>
      <w:textAlignment w:val="baseline"/>
    </w:pPr>
    <w:rPr>
      <w:rFonts w:ascii="宋体" w:hAnsi="宋体"/>
      <w:b/>
      <w:bCs/>
      <w:color w:val="auto"/>
      <w:kern w:val="0"/>
    </w:rPr>
  </w:style>
  <w:style w:type="character" w:customStyle="1" w:styleId="2CharChar4">
    <w:name w:val="插图标题 2 Char Char"/>
    <w:qFormat/>
    <w:rsid w:val="00712FEF"/>
    <w:rPr>
      <w:rFonts w:ascii="宋体" w:eastAsia="黑体" w:hAnsi="宋体" w:cs="Times New Roman"/>
      <w:b/>
      <w:bCs/>
      <w:kern w:val="2"/>
      <w:sz w:val="21"/>
      <w:szCs w:val="21"/>
      <w:lang w:val="en-GB" w:eastAsia="zh-CN" w:bidi="ar-SA"/>
    </w:rPr>
  </w:style>
  <w:style w:type="character" w:customStyle="1" w:styleId="ry5CharChar">
    <w:name w:val="ry5_正文中 Char Char"/>
    <w:link w:val="ry5"/>
    <w:qFormat/>
    <w:rsid w:val="00712FEF"/>
    <w:rPr>
      <w:rFonts w:ascii="宋体" w:hAnsi="Times New Roman"/>
      <w:sz w:val="24"/>
      <w:szCs w:val="24"/>
    </w:rPr>
  </w:style>
  <w:style w:type="paragraph" w:customStyle="1" w:styleId="ry5">
    <w:name w:val="ry5_正文中"/>
    <w:next w:val="a6"/>
    <w:link w:val="ry5CharChar"/>
    <w:qFormat/>
    <w:rsid w:val="00712FEF"/>
    <w:pPr>
      <w:spacing w:beforeLines="50" w:line="360" w:lineRule="auto"/>
      <w:jc w:val="center"/>
    </w:pPr>
    <w:rPr>
      <w:rFonts w:ascii="宋体" w:hAnsi="Times New Roman"/>
      <w:sz w:val="24"/>
      <w:szCs w:val="24"/>
    </w:rPr>
  </w:style>
  <w:style w:type="character" w:customStyle="1" w:styleId="273Char">
    <w:name w:val="样式273 Char"/>
    <w:link w:val="273"/>
    <w:qFormat/>
    <w:rsid w:val="00712FEF"/>
    <w:rPr>
      <w:color w:val="000000"/>
      <w:sz w:val="28"/>
      <w:szCs w:val="21"/>
    </w:rPr>
  </w:style>
  <w:style w:type="paragraph" w:customStyle="1" w:styleId="273">
    <w:name w:val="样式273"/>
    <w:basedOn w:val="208"/>
    <w:link w:val="273Char"/>
    <w:qFormat/>
    <w:rsid w:val="00712FEF"/>
    <w:rPr>
      <w:sz w:val="28"/>
    </w:rPr>
  </w:style>
  <w:style w:type="paragraph" w:customStyle="1" w:styleId="208">
    <w:name w:val="样式208"/>
    <w:basedOn w:val="164"/>
    <w:link w:val="208Char"/>
    <w:qFormat/>
    <w:rsid w:val="00712FEF"/>
    <w:rPr>
      <w:rFonts w:ascii="Calibri" w:hAnsi="Calibri"/>
      <w:sz w:val="20"/>
      <w:szCs w:val="21"/>
    </w:rPr>
  </w:style>
  <w:style w:type="character" w:customStyle="1" w:styleId="4H4PIM4h4blbbTitre44thlevelsect1234RefHead4Char">
    <w:name w:val="样式 标题 4H4PIM 4h4blbbTitre44th levelsect 1.2.3.4Ref Head...4 Char"/>
    <w:link w:val="4H4PIM4h4blbbTitre44thlevelsect1234RefHead4"/>
    <w:qFormat/>
    <w:rsid w:val="00712FEF"/>
    <w:rPr>
      <w:rFonts w:ascii="宋体" w:hAnsi="宋体"/>
      <w:b/>
      <w:bCs/>
      <w:sz w:val="28"/>
      <w:szCs w:val="28"/>
    </w:rPr>
  </w:style>
  <w:style w:type="paragraph" w:customStyle="1" w:styleId="4H4PIM4h4blbbTitre44thlevelsect1234RefHead4">
    <w:name w:val="样式 标题 4H4PIM 4h4blbbTitre44th levelsect 1.2.3.4Ref Head...4"/>
    <w:basedOn w:val="41"/>
    <w:link w:val="4H4PIM4h4blbbTitre44thlevelsect1234RefHead4Char"/>
    <w:qFormat/>
    <w:rsid w:val="00712FEF"/>
    <w:pPr>
      <w:pageBreakBefore/>
      <w:widowControl/>
      <w:spacing w:before="260" w:after="260" w:line="500" w:lineRule="atLeast"/>
      <w:ind w:firstLineChars="200" w:firstLine="200"/>
    </w:pPr>
    <w:rPr>
      <w:rFonts w:ascii="宋体" w:eastAsia="宋体" w:hAnsi="宋体" w:cs="Times New Roman"/>
      <w:color w:val="auto"/>
      <w:kern w:val="0"/>
    </w:rPr>
  </w:style>
  <w:style w:type="character" w:customStyle="1" w:styleId="213Char">
    <w:name w:val="样式213 Char"/>
    <w:link w:val="2130"/>
    <w:qFormat/>
    <w:rsid w:val="00712FEF"/>
    <w:rPr>
      <w:rFonts w:ascii="Times New Roman" w:eastAsia="黑体" w:hAnsi="Times New Roman"/>
      <w:color w:val="000000"/>
      <w:sz w:val="24"/>
      <w:szCs w:val="24"/>
      <w:lang w:val="en-AU"/>
    </w:rPr>
  </w:style>
  <w:style w:type="paragraph" w:customStyle="1" w:styleId="2130">
    <w:name w:val="样式213"/>
    <w:basedOn w:val="228"/>
    <w:link w:val="213Char"/>
    <w:qFormat/>
    <w:rsid w:val="00712FEF"/>
  </w:style>
  <w:style w:type="paragraph" w:customStyle="1" w:styleId="228">
    <w:name w:val="样式228"/>
    <w:basedOn w:val="224"/>
    <w:qFormat/>
    <w:rsid w:val="00712FEF"/>
  </w:style>
  <w:style w:type="character" w:customStyle="1" w:styleId="248Char">
    <w:name w:val="样式248 Char"/>
    <w:link w:val="248"/>
    <w:qFormat/>
    <w:rsid w:val="00712FEF"/>
    <w:rPr>
      <w:rFonts w:ascii="Times New Roman" w:hAnsi="Times New Roman"/>
      <w:sz w:val="24"/>
      <w:szCs w:val="24"/>
    </w:rPr>
  </w:style>
  <w:style w:type="paragraph" w:customStyle="1" w:styleId="248">
    <w:name w:val="样式248"/>
    <w:basedOn w:val="a6"/>
    <w:link w:val="248Char"/>
    <w:qFormat/>
    <w:rsid w:val="00712FEF"/>
    <w:pPr>
      <w:spacing w:line="520" w:lineRule="exact"/>
      <w:ind w:firstLineChars="200" w:firstLine="482"/>
    </w:pPr>
    <w:rPr>
      <w:color w:val="auto"/>
      <w:kern w:val="0"/>
    </w:rPr>
  </w:style>
  <w:style w:type="character" w:customStyle="1" w:styleId="321TimesNewRomanChar">
    <w:name w:val="样式 样式321 + Times New Roman Char"/>
    <w:link w:val="321TimesNewRoman"/>
    <w:qFormat/>
    <w:rsid w:val="00712FEF"/>
    <w:rPr>
      <w:rFonts w:ascii="仿宋_GB2312" w:hAnsi="Times New Roman"/>
      <w:sz w:val="24"/>
      <w:szCs w:val="24"/>
    </w:rPr>
  </w:style>
  <w:style w:type="paragraph" w:customStyle="1" w:styleId="321TimesNewRoman">
    <w:name w:val="样式 样式321 + Times New Roman"/>
    <w:basedOn w:val="321"/>
    <w:link w:val="321TimesNewRomanChar"/>
    <w:qFormat/>
    <w:rsid w:val="00712FEF"/>
    <w:pPr>
      <w:ind w:firstLine="200"/>
    </w:pPr>
    <w:rPr>
      <w:bCs w:val="0"/>
    </w:rPr>
  </w:style>
  <w:style w:type="character" w:customStyle="1" w:styleId="322Char0">
    <w:name w:val="样式 样式 样式322 + 蓝色 + 黑色 Char"/>
    <w:link w:val="3220"/>
    <w:qFormat/>
    <w:rsid w:val="00712FEF"/>
    <w:rPr>
      <w:rFonts w:ascii="Times New Roman" w:eastAsia="黑体" w:hAnsi="Times New Roman"/>
      <w:b/>
      <w:bCs/>
      <w:color w:val="000000"/>
      <w:sz w:val="24"/>
      <w:szCs w:val="24"/>
      <w:lang w:val="en-AU"/>
    </w:rPr>
  </w:style>
  <w:style w:type="character" w:customStyle="1" w:styleId="296Char0">
    <w:name w:val="样式 样式 样式296 + 黑色 + 黑色 Char"/>
    <w:link w:val="2960"/>
    <w:qFormat/>
    <w:rsid w:val="00712FEF"/>
    <w:rPr>
      <w:rFonts w:ascii="黑体" w:eastAsia="黑体" w:hAnsi="宋体"/>
      <w:b/>
      <w:bCs/>
      <w:color w:val="000000"/>
      <w:kern w:val="44"/>
      <w:sz w:val="30"/>
      <w:szCs w:val="36"/>
    </w:rPr>
  </w:style>
  <w:style w:type="paragraph" w:customStyle="1" w:styleId="2960">
    <w:name w:val="样式 样式 样式296 + 黑色 + 黑色"/>
    <w:basedOn w:val="2961"/>
    <w:link w:val="296Char0"/>
    <w:qFormat/>
    <w:rsid w:val="00712FEF"/>
    <w:rPr>
      <w:color w:val="000000"/>
    </w:rPr>
  </w:style>
  <w:style w:type="paragraph" w:customStyle="1" w:styleId="2961">
    <w:name w:val="样式 样式296 + 黑色"/>
    <w:basedOn w:val="296"/>
    <w:link w:val="296CharChar"/>
    <w:qFormat/>
    <w:rsid w:val="00712FEF"/>
    <w:rPr>
      <w:color w:val="0000FF"/>
    </w:rPr>
  </w:style>
  <w:style w:type="character" w:customStyle="1" w:styleId="ouyChar">
    <w:name w:val="ouy表标题 Char"/>
    <w:link w:val="ouy"/>
    <w:qFormat/>
    <w:rsid w:val="00712FEF"/>
    <w:rPr>
      <w:rFonts w:ascii="黑体" w:eastAsia="黑体" w:hAnsi="Times New Roman"/>
      <w:b/>
      <w:sz w:val="24"/>
      <w:szCs w:val="24"/>
    </w:rPr>
  </w:style>
  <w:style w:type="paragraph" w:customStyle="1" w:styleId="ouy">
    <w:name w:val="ouy表标题"/>
    <w:basedOn w:val="21"/>
    <w:link w:val="ouyChar"/>
    <w:qFormat/>
    <w:rsid w:val="00712FEF"/>
    <w:pPr>
      <w:keepNext w:val="0"/>
      <w:keepLines w:val="0"/>
      <w:pageBreakBefore/>
      <w:spacing w:beforeLines="50" w:before="360" w:afterLines="50" w:after="120" w:line="360" w:lineRule="auto"/>
      <w:jc w:val="center"/>
      <w:outlineLvl w:val="9"/>
    </w:pPr>
    <w:rPr>
      <w:rFonts w:ascii="黑体" w:eastAsia="黑体" w:hAnsi="Times New Roman" w:cs="Times New Roman"/>
      <w:bCs w:val="0"/>
      <w:color w:val="auto"/>
      <w:kern w:val="0"/>
      <w:sz w:val="24"/>
      <w:szCs w:val="24"/>
    </w:rPr>
  </w:style>
  <w:style w:type="character" w:customStyle="1" w:styleId="287Char">
    <w:name w:val="样式287 Char"/>
    <w:link w:val="287"/>
    <w:qFormat/>
    <w:rsid w:val="00712FEF"/>
    <w:rPr>
      <w:rFonts w:ascii="Arial" w:eastAsia="黑体" w:hAnsi="Arial"/>
      <w:bCs/>
      <w:kern w:val="2"/>
      <w:sz w:val="30"/>
      <w:szCs w:val="32"/>
    </w:rPr>
  </w:style>
  <w:style w:type="character" w:customStyle="1" w:styleId="afffffffffc">
    <w:name w:val="样式 宋体"/>
    <w:qFormat/>
    <w:rsid w:val="00712FEF"/>
    <w:rPr>
      <w:rFonts w:ascii="宋体" w:hAnsi="宋体"/>
      <w:sz w:val="28"/>
    </w:rPr>
  </w:style>
  <w:style w:type="character" w:customStyle="1" w:styleId="301Char">
    <w:name w:val="样式301 Char"/>
    <w:link w:val="301"/>
    <w:qFormat/>
    <w:rsid w:val="00712FEF"/>
    <w:rPr>
      <w:rFonts w:ascii="Arial" w:eastAsia="黑体" w:hAnsi="Arial"/>
      <w:b/>
      <w:bCs/>
      <w:sz w:val="28"/>
      <w:szCs w:val="32"/>
    </w:rPr>
  </w:style>
  <w:style w:type="character" w:customStyle="1" w:styleId="7Char1">
    <w:name w:val="标题 7 Char1"/>
    <w:aliases w:val="项标题(1) Char1,标题 7 表 Char1,无节条 Char1,标题 7 表1 Char1,标题 7，图题 Char1,无节条 Char Char Char2,标7 Char2,标题 7表内5号 Char1,无级项 Char1,项目文件 Char1,H7 Char1,H71 Char1,. [(1)] Char2,标题 7表内5号1 Char2,标题 7表内5号2 Char2,标题 7表内5号11 Char2,标题 7表内5号3 Char2,标题 7表内5号4 Char"/>
    <w:link w:val="7"/>
    <w:qFormat/>
    <w:rsid w:val="00712FEF"/>
    <w:rPr>
      <w:rFonts w:ascii="Times New Roman" w:hAnsi="Times New Roman"/>
      <w:b/>
      <w:bCs/>
      <w:sz w:val="24"/>
      <w:szCs w:val="24"/>
    </w:rPr>
  </w:style>
  <w:style w:type="character" w:customStyle="1" w:styleId="285Char">
    <w:name w:val="样式285 Char"/>
    <w:link w:val="285"/>
    <w:qFormat/>
    <w:rsid w:val="00712FEF"/>
    <w:rPr>
      <w:rFonts w:ascii="Arial" w:eastAsia="黑体" w:hAnsi="Arial"/>
      <w:bCs/>
      <w:kern w:val="2"/>
      <w:sz w:val="30"/>
      <w:szCs w:val="32"/>
    </w:rPr>
  </w:style>
  <w:style w:type="character" w:customStyle="1" w:styleId="272Char">
    <w:name w:val="样式272 Char"/>
    <w:link w:val="272"/>
    <w:qFormat/>
    <w:rsid w:val="00712FEF"/>
    <w:rPr>
      <w:rFonts w:ascii="Times New Roman" w:hAnsi="Times New Roman"/>
      <w:b/>
      <w:szCs w:val="21"/>
    </w:rPr>
  </w:style>
  <w:style w:type="paragraph" w:customStyle="1" w:styleId="272">
    <w:name w:val="样式272"/>
    <w:basedOn w:val="192"/>
    <w:link w:val="272Char"/>
    <w:qFormat/>
    <w:rsid w:val="00712FEF"/>
    <w:rPr>
      <w:sz w:val="20"/>
    </w:rPr>
  </w:style>
  <w:style w:type="paragraph" w:customStyle="1" w:styleId="192">
    <w:name w:val="样式192"/>
    <w:basedOn w:val="a6"/>
    <w:qFormat/>
    <w:rsid w:val="00712FEF"/>
    <w:pPr>
      <w:spacing w:line="520" w:lineRule="exact"/>
      <w:jc w:val="center"/>
    </w:pPr>
    <w:rPr>
      <w:b/>
      <w:color w:val="auto"/>
      <w:kern w:val="0"/>
      <w:sz w:val="21"/>
      <w:szCs w:val="21"/>
    </w:rPr>
  </w:style>
  <w:style w:type="character" w:customStyle="1" w:styleId="emailstyle15">
    <w:name w:val="emailstyle15"/>
    <w:qFormat/>
    <w:rsid w:val="00712FEF"/>
    <w:rPr>
      <w:rFonts w:ascii="Arial" w:eastAsia="PMingLiU" w:hAnsi="Arial" w:cs="Arial"/>
      <w:color w:val="000000"/>
      <w:sz w:val="18"/>
    </w:rPr>
  </w:style>
  <w:style w:type="character" w:customStyle="1" w:styleId="GB2312Char">
    <w:name w:val="样式 题注 + 楷体_GB2312 Char"/>
    <w:link w:val="GB23122"/>
    <w:qFormat/>
    <w:rsid w:val="00712FEF"/>
    <w:rPr>
      <w:rFonts w:ascii="楷体_GB2312" w:eastAsia="黑体" w:hAnsi="楷体_GB2312" w:cs="仿宋_GB2312"/>
      <w:szCs w:val="21"/>
    </w:rPr>
  </w:style>
  <w:style w:type="paragraph" w:customStyle="1" w:styleId="GB23122">
    <w:name w:val="样式 题注 + 楷体_GB2312"/>
    <w:basedOn w:val="afff3"/>
    <w:link w:val="GB2312Char"/>
    <w:qFormat/>
    <w:rsid w:val="00712FEF"/>
    <w:pPr>
      <w:widowControl/>
      <w:spacing w:line="360" w:lineRule="auto"/>
      <w:jc w:val="center"/>
    </w:pPr>
    <w:rPr>
      <w:rFonts w:ascii="楷体_GB2312" w:hAnsi="楷体_GB2312" w:cs="仿宋_GB2312"/>
      <w:kern w:val="0"/>
      <w:szCs w:val="21"/>
    </w:rPr>
  </w:style>
  <w:style w:type="character" w:customStyle="1" w:styleId="Char1f3">
    <w:name w:val="表格正文 Char1"/>
    <w:qFormat/>
    <w:rsid w:val="00712FEF"/>
    <w:rPr>
      <w:rFonts w:ascii="宋体" w:eastAsia="宋体"/>
      <w:snapToGrid/>
      <w:spacing w:val="4"/>
      <w:w w:val="90"/>
      <w:sz w:val="24"/>
      <w:szCs w:val="24"/>
      <w:lang w:val="en-US" w:eastAsia="zh-CN" w:bidi="ar-SA"/>
    </w:rPr>
  </w:style>
  <w:style w:type="character" w:customStyle="1" w:styleId="Charfffff9">
    <w:name w:val="标准 Char"/>
    <w:qFormat/>
    <w:rsid w:val="00712FEF"/>
    <w:rPr>
      <w:rFonts w:eastAsia="宋体"/>
      <w:snapToGrid/>
      <w:sz w:val="28"/>
      <w:lang w:val="en-US" w:eastAsia="zh-CN" w:bidi="ar-SA"/>
    </w:rPr>
  </w:style>
  <w:style w:type="character" w:customStyle="1" w:styleId="Charfffffa">
    <w:name w:val="样式 五号 Char"/>
    <w:link w:val="afffffffffd"/>
    <w:qFormat/>
    <w:rsid w:val="00712FEF"/>
    <w:rPr>
      <w:rFonts w:ascii="楷体_GB2312" w:eastAsia="楷体_GB2312" w:cs="宋体"/>
      <w:color w:val="FF0000"/>
      <w:sz w:val="24"/>
      <w:szCs w:val="24"/>
    </w:rPr>
  </w:style>
  <w:style w:type="paragraph" w:customStyle="1" w:styleId="afffffffffd">
    <w:name w:val="样式 五号"/>
    <w:basedOn w:val="a6"/>
    <w:link w:val="Charfffffa"/>
    <w:qFormat/>
    <w:rsid w:val="00712FEF"/>
    <w:pPr>
      <w:ind w:firstLine="420"/>
      <w:jc w:val="center"/>
    </w:pPr>
    <w:rPr>
      <w:rFonts w:ascii="楷体_GB2312" w:eastAsia="楷体_GB2312" w:hAnsi="Calibri" w:cs="宋体"/>
      <w:color w:val="FF0000"/>
      <w:kern w:val="0"/>
    </w:rPr>
  </w:style>
  <w:style w:type="character" w:customStyle="1" w:styleId="Char1f4">
    <w:name w:val="报告表名 Char1"/>
    <w:link w:val="afffffffffe"/>
    <w:qFormat/>
    <w:rsid w:val="00712FEF"/>
    <w:rPr>
      <w:b/>
      <w:bCs/>
      <w:sz w:val="24"/>
    </w:rPr>
  </w:style>
  <w:style w:type="paragraph" w:customStyle="1" w:styleId="afffffffffe">
    <w:name w:val="报告表名"/>
    <w:basedOn w:val="a6"/>
    <w:link w:val="Char1f4"/>
    <w:qFormat/>
    <w:rsid w:val="00712FEF"/>
    <w:pPr>
      <w:adjustRightInd w:val="0"/>
      <w:spacing w:before="360" w:after="60"/>
      <w:jc w:val="center"/>
      <w:textAlignment w:val="baseline"/>
    </w:pPr>
    <w:rPr>
      <w:rFonts w:ascii="Calibri" w:hAnsi="Calibri"/>
      <w:b/>
      <w:bCs/>
      <w:color w:val="auto"/>
      <w:kern w:val="0"/>
      <w:szCs w:val="20"/>
    </w:rPr>
  </w:style>
  <w:style w:type="character" w:customStyle="1" w:styleId="Charfffffb">
    <w:name w:val="正文内容 Char"/>
    <w:link w:val="affffffffff"/>
    <w:qFormat/>
    <w:rsid w:val="00712FEF"/>
    <w:rPr>
      <w:sz w:val="24"/>
    </w:rPr>
  </w:style>
  <w:style w:type="paragraph" w:customStyle="1" w:styleId="affffffffff">
    <w:name w:val="正文内容"/>
    <w:basedOn w:val="a6"/>
    <w:link w:val="Charfffffb"/>
    <w:qFormat/>
    <w:rsid w:val="00712FEF"/>
    <w:pPr>
      <w:spacing w:beforeLines="50" w:afterLines="50"/>
      <w:ind w:firstLineChars="200" w:firstLine="480"/>
    </w:pPr>
    <w:rPr>
      <w:rFonts w:ascii="Calibri" w:hAnsi="Calibri"/>
      <w:color w:val="auto"/>
      <w:kern w:val="0"/>
      <w:szCs w:val="20"/>
    </w:rPr>
  </w:style>
  <w:style w:type="character" w:customStyle="1" w:styleId="208Char">
    <w:name w:val="样式208 Char"/>
    <w:link w:val="208"/>
    <w:qFormat/>
    <w:rsid w:val="00712FEF"/>
    <w:rPr>
      <w:color w:val="000000"/>
      <w:szCs w:val="21"/>
    </w:rPr>
  </w:style>
  <w:style w:type="character" w:customStyle="1" w:styleId="118Char">
    <w:name w:val="样式118 Char"/>
    <w:qFormat/>
    <w:rsid w:val="00712FEF"/>
    <w:rPr>
      <w:rFonts w:ascii="宋体" w:eastAsia="仿宋_GB2312" w:hAnsi="宋体"/>
      <w:bCs/>
      <w:color w:val="000000"/>
      <w:sz w:val="28"/>
      <w:szCs w:val="21"/>
      <w:lang w:val="en-US" w:eastAsia="zh-CN" w:bidi="ar-SA"/>
    </w:rPr>
  </w:style>
  <w:style w:type="character" w:customStyle="1" w:styleId="Char2f4">
    <w:name w:val="批注框文本 Char2"/>
    <w:qFormat/>
    <w:rsid w:val="00712FEF"/>
    <w:rPr>
      <w:rFonts w:ascii="Times New Roman" w:eastAsia="宋体" w:hAnsi="Times New Roman" w:cs="Times New Roman"/>
      <w:kern w:val="0"/>
      <w:sz w:val="18"/>
      <w:szCs w:val="18"/>
      <w:lang w:val="zh-CN"/>
    </w:rPr>
  </w:style>
  <w:style w:type="character" w:customStyle="1" w:styleId="3Char20">
    <w:name w:val="正文文本缩进 3 Char2"/>
    <w:aliases w:val="正文文字缩进 3 Char1"/>
    <w:link w:val="3b"/>
    <w:qFormat/>
    <w:rsid w:val="00712FEF"/>
    <w:rPr>
      <w:rFonts w:ascii="Times New Roman" w:hAnsi="Times New Roman"/>
      <w:sz w:val="16"/>
      <w:szCs w:val="16"/>
      <w:lang w:val="zh-CN"/>
    </w:rPr>
  </w:style>
  <w:style w:type="character" w:customStyle="1" w:styleId="263Char">
    <w:name w:val="样式263 Char"/>
    <w:link w:val="263"/>
    <w:qFormat/>
    <w:rsid w:val="00712FEF"/>
    <w:rPr>
      <w:rFonts w:ascii="Times New Roman" w:hAnsi="Times New Roman"/>
      <w:color w:val="000000"/>
      <w:szCs w:val="21"/>
    </w:rPr>
  </w:style>
  <w:style w:type="paragraph" w:customStyle="1" w:styleId="263">
    <w:name w:val="样式263"/>
    <w:basedOn w:val="a6"/>
    <w:link w:val="263Char"/>
    <w:qFormat/>
    <w:rsid w:val="00712FEF"/>
    <w:pPr>
      <w:adjustRightInd w:val="0"/>
      <w:spacing w:line="320" w:lineRule="exact"/>
      <w:jc w:val="center"/>
      <w:textAlignment w:val="baseline"/>
    </w:pPr>
    <w:rPr>
      <w:kern w:val="0"/>
      <w:sz w:val="20"/>
      <w:szCs w:val="21"/>
    </w:rPr>
  </w:style>
  <w:style w:type="character" w:customStyle="1" w:styleId="113Char">
    <w:name w:val="样式 表格文字 + 宋体 11 磅3 Char"/>
    <w:link w:val="1130"/>
    <w:qFormat/>
    <w:rsid w:val="00712FEF"/>
    <w:rPr>
      <w:rFonts w:ascii="宋体" w:hAnsi="宋体" w:cs="宋体"/>
      <w:kern w:val="15"/>
      <w:sz w:val="22"/>
      <w:lang w:eastAsia="en-US" w:bidi="en-US"/>
    </w:rPr>
  </w:style>
  <w:style w:type="paragraph" w:customStyle="1" w:styleId="1130">
    <w:name w:val="样式 表格文字 + 宋体 11 磅3"/>
    <w:basedOn w:val="affc"/>
    <w:link w:val="113Char"/>
    <w:qFormat/>
    <w:rsid w:val="00712FEF"/>
    <w:pPr>
      <w:snapToGrid/>
      <w:jc w:val="left"/>
    </w:pPr>
    <w:rPr>
      <w:rFonts w:ascii="宋体" w:hAnsi="宋体" w:cs="宋体"/>
      <w:bCs w:val="0"/>
      <w:kern w:val="15"/>
      <w:position w:val="0"/>
      <w:sz w:val="22"/>
      <w:szCs w:val="20"/>
      <w:lang w:eastAsia="en-US" w:bidi="en-US"/>
    </w:rPr>
  </w:style>
  <w:style w:type="character" w:customStyle="1" w:styleId="107Char">
    <w:name w:val="样式107 Char"/>
    <w:qFormat/>
    <w:rsid w:val="00712FEF"/>
    <w:rPr>
      <w:rFonts w:ascii="宋体" w:eastAsia="黑体" w:hAnsi="宋体"/>
      <w:b/>
      <w:color w:val="000000"/>
      <w:sz w:val="24"/>
      <w:szCs w:val="24"/>
      <w:lang w:val="en-AU" w:eastAsia="zh-CN" w:bidi="ar-SA"/>
    </w:rPr>
  </w:style>
  <w:style w:type="character" w:customStyle="1" w:styleId="203Char">
    <w:name w:val="样式203 Char"/>
    <w:qFormat/>
    <w:rsid w:val="00712FEF"/>
    <w:rPr>
      <w:rFonts w:ascii="宋体" w:eastAsia="宋体" w:hAnsi="宋体"/>
      <w:color w:val="000000"/>
      <w:sz w:val="24"/>
      <w:szCs w:val="24"/>
      <w:lang w:val="en-US" w:eastAsia="zh-CN" w:bidi="ar-SA"/>
    </w:rPr>
  </w:style>
  <w:style w:type="character" w:customStyle="1" w:styleId="135Char">
    <w:name w:val="样式135 Char"/>
    <w:qFormat/>
    <w:rsid w:val="00712FEF"/>
    <w:rPr>
      <w:rFonts w:ascii="宋体" w:eastAsia="宋体" w:hAnsi="宋体"/>
      <w:color w:val="000000"/>
      <w:sz w:val="24"/>
      <w:szCs w:val="24"/>
      <w:lang w:val="en-US" w:eastAsia="zh-CN" w:bidi="ar-SA"/>
    </w:rPr>
  </w:style>
  <w:style w:type="character" w:customStyle="1" w:styleId="139Char">
    <w:name w:val="样式139 Char"/>
    <w:qFormat/>
    <w:rsid w:val="00712FEF"/>
    <w:rPr>
      <w:rFonts w:ascii="宋体" w:eastAsia="宋体" w:hAnsi="宋体"/>
      <w:color w:val="000000"/>
      <w:sz w:val="24"/>
      <w:szCs w:val="24"/>
      <w:lang w:val="en-US" w:eastAsia="zh-CN" w:bidi="ar-SA"/>
    </w:rPr>
  </w:style>
  <w:style w:type="character" w:customStyle="1" w:styleId="1098CharChar">
    <w:name w:val="样式 正文文本缩进正文文字缩进正文文字缩进1 + 首行缩进:  0.98 厘米 Char Char"/>
    <w:qFormat/>
    <w:rsid w:val="00712FEF"/>
    <w:rPr>
      <w:rFonts w:ascii="楷体_GB2312" w:eastAsia="楷体_GB2312" w:hAnsi="宋体" w:cs="宋体"/>
      <w:bCs/>
      <w:color w:val="000000"/>
      <w:kern w:val="2"/>
      <w:sz w:val="21"/>
      <w:szCs w:val="24"/>
      <w:lang w:val="en-US" w:eastAsia="zh-CN" w:bidi="ar-SA"/>
    </w:rPr>
  </w:style>
  <w:style w:type="character" w:customStyle="1" w:styleId="CharCharChar5">
    <w:name w:val="表格居中 Char Char Char"/>
    <w:qFormat/>
    <w:rsid w:val="00712FEF"/>
    <w:rPr>
      <w:rFonts w:ascii="宋体" w:eastAsia="宋体" w:hAnsi="宋体" w:cs="宋体"/>
      <w:b/>
      <w:bCs/>
      <w:color w:val="000000"/>
      <w:spacing w:val="20"/>
      <w:sz w:val="24"/>
      <w:szCs w:val="24"/>
      <w:lang w:val="en-GB" w:eastAsia="zh-CN" w:bidi="ar-SA"/>
    </w:rPr>
  </w:style>
  <w:style w:type="character" w:customStyle="1" w:styleId="375Char">
    <w:name w:val="样式375 Char"/>
    <w:link w:val="375"/>
    <w:qFormat/>
    <w:rsid w:val="00712FEF"/>
    <w:rPr>
      <w:rFonts w:ascii="宋体" w:eastAsia="仿宋_GB2312" w:hAnsi="Times New Roman"/>
      <w:bCs/>
      <w:sz w:val="24"/>
      <w:szCs w:val="24"/>
    </w:rPr>
  </w:style>
  <w:style w:type="paragraph" w:customStyle="1" w:styleId="375">
    <w:name w:val="样式375"/>
    <w:basedOn w:val="275"/>
    <w:link w:val="375Char"/>
    <w:qFormat/>
    <w:rsid w:val="00712FEF"/>
    <w:rPr>
      <w:rFonts w:eastAsia="仿宋_GB2312" w:hAnsi="Times New Roman"/>
      <w:color w:val="auto"/>
      <w:kern w:val="0"/>
    </w:rPr>
  </w:style>
  <w:style w:type="character" w:customStyle="1" w:styleId="203GB2312Char">
    <w:name w:val="样式 样式 样式203 + 仿宋_GB2312 自动设置 + (西文) 宋体 Char"/>
    <w:link w:val="203GB2312"/>
    <w:qFormat/>
    <w:rsid w:val="00712FEF"/>
    <w:rPr>
      <w:rFonts w:ascii="宋体" w:hAnsi="宋体"/>
      <w:sz w:val="24"/>
      <w:szCs w:val="24"/>
    </w:rPr>
  </w:style>
  <w:style w:type="paragraph" w:customStyle="1" w:styleId="203GB2312">
    <w:name w:val="样式 样式 样式203 + 仿宋_GB2312 自动设置 + (西文) 宋体"/>
    <w:basedOn w:val="203GB23120"/>
    <w:link w:val="203GB2312Char"/>
    <w:qFormat/>
    <w:rsid w:val="00712FEF"/>
    <w:rPr>
      <w:rFonts w:ascii="宋体" w:hAnsi="宋体"/>
      <w:bCs w:val="0"/>
      <w:kern w:val="0"/>
    </w:rPr>
  </w:style>
  <w:style w:type="paragraph" w:customStyle="1" w:styleId="203GB23120">
    <w:name w:val="样式 样式203 + 仿宋_GB2312 自动设置"/>
    <w:basedOn w:val="203"/>
    <w:link w:val="203GB2312Char0"/>
    <w:qFormat/>
    <w:rsid w:val="00712FEF"/>
    <w:rPr>
      <w:rFonts w:ascii="仿宋_GB2312" w:hAnsi="仿宋_GB2312"/>
      <w:color w:val="auto"/>
    </w:rPr>
  </w:style>
  <w:style w:type="character" w:customStyle="1" w:styleId="4Char4">
    <w:name w:val="样式 表格文字 + 宋体 小四 加粗4 Char"/>
    <w:link w:val="4b"/>
    <w:qFormat/>
    <w:rsid w:val="00712FEF"/>
    <w:rPr>
      <w:rFonts w:ascii="宋体" w:hAnsi="宋体" w:cs="宋体"/>
      <w:bCs/>
      <w:kern w:val="15"/>
      <w:szCs w:val="21"/>
      <w:lang w:eastAsia="en-US" w:bidi="en-US"/>
    </w:rPr>
  </w:style>
  <w:style w:type="paragraph" w:customStyle="1" w:styleId="4b">
    <w:name w:val="样式 表格文字 + 宋体 小四 加粗4"/>
    <w:basedOn w:val="affc"/>
    <w:link w:val="4Char4"/>
    <w:qFormat/>
    <w:rsid w:val="00712FEF"/>
    <w:pPr>
      <w:snapToGrid/>
      <w:jc w:val="left"/>
    </w:pPr>
    <w:rPr>
      <w:rFonts w:ascii="宋体" w:hAnsi="宋体" w:cs="宋体"/>
      <w:kern w:val="15"/>
      <w:position w:val="0"/>
      <w:sz w:val="20"/>
      <w:lang w:eastAsia="en-US" w:bidi="en-US"/>
    </w:rPr>
  </w:style>
  <w:style w:type="character" w:customStyle="1" w:styleId="2Charf0">
    <w:name w:val="样式 宋体 五号 黑色 居中 首行缩进:  2 字符 行距: 单倍行距 Char"/>
    <w:link w:val="2fa"/>
    <w:qFormat/>
    <w:rsid w:val="00712FEF"/>
    <w:rPr>
      <w:rFonts w:ascii="宋体" w:hAnsi="宋体" w:cs="宋体"/>
      <w:color w:val="000000"/>
    </w:rPr>
  </w:style>
  <w:style w:type="paragraph" w:customStyle="1" w:styleId="2fa">
    <w:name w:val="样式 宋体 五号 黑色 居中 首行缩进:  2 字符 行距: 单倍行距"/>
    <w:basedOn w:val="a6"/>
    <w:link w:val="2Charf0"/>
    <w:qFormat/>
    <w:rsid w:val="00712FEF"/>
    <w:pPr>
      <w:spacing w:line="240" w:lineRule="auto"/>
      <w:ind w:firstLineChars="200" w:firstLine="420"/>
      <w:jc w:val="center"/>
    </w:pPr>
    <w:rPr>
      <w:rFonts w:ascii="宋体" w:hAnsi="宋体" w:cs="宋体"/>
      <w:kern w:val="0"/>
      <w:sz w:val="20"/>
      <w:szCs w:val="20"/>
    </w:rPr>
  </w:style>
  <w:style w:type="character" w:customStyle="1" w:styleId="325Char0">
    <w:name w:val="样式 样式325 + 蓝色 Char"/>
    <w:link w:val="3250"/>
    <w:qFormat/>
    <w:rsid w:val="00712FEF"/>
    <w:rPr>
      <w:rFonts w:ascii="Times New Roman" w:eastAsia="黑体" w:hAnsi="Times New Roman"/>
      <w:bCs/>
      <w:sz w:val="24"/>
      <w:szCs w:val="24"/>
      <w:lang w:val="en-AU"/>
    </w:rPr>
  </w:style>
  <w:style w:type="paragraph" w:customStyle="1" w:styleId="3250">
    <w:name w:val="样式 样式325 + 蓝色"/>
    <w:basedOn w:val="325"/>
    <w:link w:val="325Char0"/>
    <w:qFormat/>
    <w:rsid w:val="00712FEF"/>
  </w:style>
  <w:style w:type="character" w:customStyle="1" w:styleId="Charfffffc">
    <w:name w:val="表 Char"/>
    <w:link w:val="affffffffff0"/>
    <w:qFormat/>
    <w:rsid w:val="00712FEF"/>
    <w:rPr>
      <w:bCs/>
    </w:rPr>
  </w:style>
  <w:style w:type="paragraph" w:customStyle="1" w:styleId="affffffffff0">
    <w:name w:val="表"/>
    <w:basedOn w:val="a6"/>
    <w:link w:val="Charfffffc"/>
    <w:qFormat/>
    <w:rsid w:val="00712FEF"/>
    <w:pPr>
      <w:spacing w:line="240" w:lineRule="auto"/>
      <w:ind w:right="1"/>
      <w:jc w:val="center"/>
    </w:pPr>
    <w:rPr>
      <w:rFonts w:ascii="Calibri" w:hAnsi="Calibri"/>
      <w:bCs/>
      <w:color w:val="auto"/>
      <w:kern w:val="0"/>
      <w:sz w:val="20"/>
      <w:szCs w:val="20"/>
    </w:rPr>
  </w:style>
  <w:style w:type="character" w:customStyle="1" w:styleId="20GB23122Char">
    <w:name w:val="样式 样式 样式20 + (中文) 仿宋_GB2312 + 首行缩进:  2 字符 Char"/>
    <w:link w:val="20GB23122"/>
    <w:qFormat/>
    <w:rsid w:val="00712FEF"/>
    <w:rPr>
      <w:rFonts w:ascii="Times New Roman" w:hAnsi="Times New Roman" w:cs="宋体"/>
      <w:spacing w:val="8"/>
      <w:sz w:val="24"/>
    </w:rPr>
  </w:style>
  <w:style w:type="paragraph" w:customStyle="1" w:styleId="20GB23122">
    <w:name w:val="样式 样式 样式20 + (中文) 仿宋_GB2312 + 首行缩进:  2 字符"/>
    <w:basedOn w:val="a6"/>
    <w:link w:val="20GB23122Char"/>
    <w:qFormat/>
    <w:rsid w:val="00712FEF"/>
    <w:pPr>
      <w:snapToGrid w:val="0"/>
      <w:spacing w:line="460" w:lineRule="exact"/>
      <w:ind w:firstLineChars="200" w:firstLine="200"/>
    </w:pPr>
    <w:rPr>
      <w:rFonts w:cs="宋体"/>
      <w:color w:val="auto"/>
      <w:spacing w:val="8"/>
      <w:kern w:val="0"/>
      <w:szCs w:val="20"/>
    </w:rPr>
  </w:style>
  <w:style w:type="character" w:customStyle="1" w:styleId="Charfffffd">
    <w:name w:val="丽洁表头 Char"/>
    <w:link w:val="affffffffff1"/>
    <w:qFormat/>
    <w:rsid w:val="00712FEF"/>
    <w:rPr>
      <w:rFonts w:ascii="Times New Roman" w:eastAsia="黑体" w:hAnsi="Times New Roman"/>
      <w:b/>
      <w:spacing w:val="10"/>
      <w:sz w:val="24"/>
    </w:rPr>
  </w:style>
  <w:style w:type="paragraph" w:customStyle="1" w:styleId="affffffffff1">
    <w:name w:val="丽洁表头"/>
    <w:basedOn w:val="a6"/>
    <w:link w:val="Charfffffd"/>
    <w:qFormat/>
    <w:rsid w:val="00712FEF"/>
    <w:pPr>
      <w:adjustRightInd w:val="0"/>
      <w:spacing w:beforeLines="50" w:afterLines="50"/>
      <w:jc w:val="center"/>
      <w:textAlignment w:val="baseline"/>
    </w:pPr>
    <w:rPr>
      <w:rFonts w:eastAsia="黑体"/>
      <w:b/>
      <w:color w:val="auto"/>
      <w:spacing w:val="10"/>
      <w:kern w:val="0"/>
      <w:szCs w:val="20"/>
    </w:rPr>
  </w:style>
  <w:style w:type="character" w:customStyle="1" w:styleId="2CharCharChar">
    <w:name w:val="标题 2 Char Char Char"/>
    <w:aliases w:val="H2 Char Char,标题 2 Char Char Char Char1,节 Char Char,título 2 Char Char,h2 Char Char,RN chapter Char Char,段 Char Char,本文标题2 Char,MVA2 Char,Heading 2 CCB Char,！标题 2 Char,(C+F2) Char,(F3) Char,I2 Char,l2+toc 2 Char,12 Char"/>
    <w:qFormat/>
    <w:rsid w:val="00712FEF"/>
    <w:rPr>
      <w:rFonts w:ascii="Arial" w:eastAsia="黑体" w:hAnsi="Arial" w:cs="宋体"/>
      <w:b/>
      <w:bCs/>
      <w:sz w:val="28"/>
      <w:szCs w:val="28"/>
      <w:lang w:val="en-US" w:eastAsia="zh-CN" w:bidi="ar-SA"/>
    </w:rPr>
  </w:style>
  <w:style w:type="character" w:customStyle="1" w:styleId="2Char7">
    <w:name w:val="正文（首行缩进两个字） + 首行缩进:  2 字符 Char"/>
    <w:link w:val="2f1"/>
    <w:qFormat/>
    <w:rsid w:val="00712FEF"/>
    <w:rPr>
      <w:rFonts w:ascii="Times New Roman" w:eastAsia="仿宋_GB2312" w:hAnsi="Times New Roman"/>
      <w:sz w:val="24"/>
      <w:lang w:val="zh-CN"/>
    </w:rPr>
  </w:style>
  <w:style w:type="character" w:customStyle="1" w:styleId="4Char5">
    <w:name w:val="4正文 Char"/>
    <w:link w:val="4c"/>
    <w:qFormat/>
    <w:rsid w:val="00712FEF"/>
    <w:rPr>
      <w:rFonts w:ascii="宋体" w:hAnsi="宋体"/>
      <w:sz w:val="24"/>
      <w:szCs w:val="24"/>
    </w:rPr>
  </w:style>
  <w:style w:type="paragraph" w:customStyle="1" w:styleId="4c">
    <w:name w:val="4正文"/>
    <w:basedOn w:val="a6"/>
    <w:link w:val="4Char5"/>
    <w:qFormat/>
    <w:rsid w:val="00712FEF"/>
    <w:pPr>
      <w:adjustRightInd w:val="0"/>
      <w:spacing w:before="120" w:after="120" w:line="400" w:lineRule="atLeast"/>
      <w:ind w:firstLineChars="200" w:firstLine="200"/>
      <w:jc w:val="left"/>
      <w:textAlignment w:val="baseline"/>
    </w:pPr>
    <w:rPr>
      <w:rFonts w:ascii="宋体" w:hAnsi="宋体"/>
      <w:color w:val="auto"/>
      <w:kern w:val="0"/>
    </w:rPr>
  </w:style>
  <w:style w:type="character" w:customStyle="1" w:styleId="232Char">
    <w:name w:val="样式232 Char"/>
    <w:link w:val="232"/>
    <w:qFormat/>
    <w:rsid w:val="00712FEF"/>
    <w:rPr>
      <w:b/>
      <w:color w:val="000000"/>
      <w:sz w:val="28"/>
    </w:rPr>
  </w:style>
  <w:style w:type="paragraph" w:customStyle="1" w:styleId="232">
    <w:name w:val="样式232"/>
    <w:basedOn w:val="218"/>
    <w:link w:val="232Char"/>
    <w:qFormat/>
    <w:rsid w:val="00712FEF"/>
    <w:pPr>
      <w:ind w:firstLine="480"/>
    </w:pPr>
  </w:style>
  <w:style w:type="paragraph" w:customStyle="1" w:styleId="218">
    <w:name w:val="样式218"/>
    <w:basedOn w:val="208"/>
    <w:qFormat/>
    <w:rsid w:val="00712FEF"/>
    <w:pPr>
      <w:spacing w:line="300" w:lineRule="exact"/>
    </w:pPr>
    <w:rPr>
      <w:b/>
      <w:sz w:val="28"/>
      <w:szCs w:val="20"/>
    </w:rPr>
  </w:style>
  <w:style w:type="character" w:customStyle="1" w:styleId="04Char0">
    <w:name w:val="样式 普通文字 + 加宽量  0.4 磅 Char"/>
    <w:qFormat/>
    <w:rsid w:val="00712FEF"/>
    <w:rPr>
      <w:rFonts w:ascii="宋体" w:eastAsia="宋体" w:hAnsi="宋体" w:cs="宋体"/>
      <w:b/>
      <w:bCs/>
      <w:spacing w:val="8"/>
      <w:kern w:val="2"/>
      <w:sz w:val="24"/>
      <w:szCs w:val="21"/>
      <w:lang w:val="en-US" w:eastAsia="zh-CN" w:bidi="ar-SA"/>
    </w:rPr>
  </w:style>
  <w:style w:type="character" w:customStyle="1" w:styleId="329Char">
    <w:name w:val="样式329 Char"/>
    <w:link w:val="329"/>
    <w:qFormat/>
    <w:rsid w:val="00712FEF"/>
    <w:rPr>
      <w:rFonts w:ascii="Times New Roman" w:eastAsia="黑体" w:hAnsi="Times New Roman"/>
      <w:color w:val="000000"/>
      <w:szCs w:val="21"/>
    </w:rPr>
  </w:style>
  <w:style w:type="paragraph" w:customStyle="1" w:styleId="329">
    <w:name w:val="样式329"/>
    <w:basedOn w:val="323"/>
    <w:link w:val="329Char"/>
    <w:qFormat/>
    <w:rsid w:val="00712FEF"/>
    <w:rPr>
      <w:b w:val="0"/>
    </w:rPr>
  </w:style>
  <w:style w:type="character" w:customStyle="1" w:styleId="Char1f5">
    <w:name w:val="副标题 Char1"/>
    <w:aliases w:val="图表 Char1"/>
    <w:qFormat/>
    <w:rsid w:val="00712FEF"/>
    <w:rPr>
      <w:rFonts w:ascii="Cambria" w:hAnsi="Cambria" w:cs="Times New Roman"/>
      <w:b/>
      <w:bCs/>
      <w:kern w:val="28"/>
      <w:sz w:val="32"/>
      <w:szCs w:val="32"/>
    </w:rPr>
  </w:style>
  <w:style w:type="character" w:customStyle="1" w:styleId="203Char1">
    <w:name w:val="样式203 Char1"/>
    <w:link w:val="203"/>
    <w:qFormat/>
    <w:rsid w:val="00712FEF"/>
    <w:rPr>
      <w:rFonts w:ascii="宋体" w:hAnsi="宋体"/>
      <w:bCs/>
      <w:color w:val="000000"/>
      <w:kern w:val="2"/>
      <w:sz w:val="24"/>
      <w:szCs w:val="24"/>
    </w:rPr>
  </w:style>
  <w:style w:type="character" w:customStyle="1" w:styleId="CharCharffb">
    <w:name w:val="批注框文本 Char Char"/>
    <w:qFormat/>
    <w:rsid w:val="00712FEF"/>
    <w:rPr>
      <w:rFonts w:ascii="宋体" w:eastAsia="黑体" w:hAnsi="宋体" w:cs="Times New Roman"/>
      <w:b/>
      <w:bCs/>
      <w:kern w:val="2"/>
      <w:sz w:val="18"/>
      <w:szCs w:val="18"/>
      <w:lang w:val="en-US" w:eastAsia="zh-CN" w:bidi="ar-SA"/>
    </w:rPr>
  </w:style>
  <w:style w:type="character" w:customStyle="1" w:styleId="313Char">
    <w:name w:val="样式313 Char"/>
    <w:link w:val="313"/>
    <w:qFormat/>
    <w:rsid w:val="00712FEF"/>
    <w:rPr>
      <w:sz w:val="28"/>
      <w:szCs w:val="24"/>
    </w:rPr>
  </w:style>
  <w:style w:type="paragraph" w:customStyle="1" w:styleId="313">
    <w:name w:val="样式313"/>
    <w:basedOn w:val="257"/>
    <w:link w:val="313Char"/>
    <w:qFormat/>
    <w:rsid w:val="00712FEF"/>
  </w:style>
  <w:style w:type="character" w:customStyle="1" w:styleId="Charfffffe">
    <w:name w:val="内容 Char"/>
    <w:link w:val="affffffffff2"/>
    <w:qFormat/>
    <w:rsid w:val="00712FEF"/>
    <w:rPr>
      <w:sz w:val="24"/>
    </w:rPr>
  </w:style>
  <w:style w:type="paragraph" w:customStyle="1" w:styleId="affffffffff2">
    <w:name w:val="内容"/>
    <w:basedOn w:val="a6"/>
    <w:link w:val="Charfffffe"/>
    <w:qFormat/>
    <w:rsid w:val="00712FEF"/>
    <w:pPr>
      <w:adjustRightInd w:val="0"/>
      <w:spacing w:after="120" w:line="360" w:lineRule="atLeast"/>
      <w:ind w:left="851" w:firstLineChars="200" w:firstLine="200"/>
      <w:textAlignment w:val="baseline"/>
    </w:pPr>
    <w:rPr>
      <w:rFonts w:ascii="Calibri" w:hAnsi="Calibri"/>
      <w:color w:val="auto"/>
      <w:kern w:val="0"/>
      <w:szCs w:val="20"/>
    </w:rPr>
  </w:style>
  <w:style w:type="character" w:customStyle="1" w:styleId="299Char">
    <w:name w:val="样式299 Char"/>
    <w:link w:val="299"/>
    <w:qFormat/>
    <w:rsid w:val="00712FEF"/>
    <w:rPr>
      <w:rFonts w:ascii="仿宋_GB2312" w:hAnsi="Times New Roman"/>
      <w:bCs/>
      <w:sz w:val="24"/>
      <w:szCs w:val="24"/>
    </w:rPr>
  </w:style>
  <w:style w:type="character" w:customStyle="1" w:styleId="affffffffff3">
    <w:name w:val="蓝色"/>
    <w:qFormat/>
    <w:rsid w:val="00712FEF"/>
    <w:rPr>
      <w:rFonts w:ascii="宋体" w:eastAsia="黑体" w:hAnsi="宋体" w:cs="宋体"/>
      <w:b/>
      <w:bCs/>
      <w:color w:val="0000FF"/>
      <w:sz w:val="28"/>
      <w:szCs w:val="21"/>
      <w:lang w:val="en-US" w:eastAsia="zh-CN" w:bidi="ar-SA"/>
    </w:rPr>
  </w:style>
  <w:style w:type="character" w:customStyle="1" w:styleId="3Char6">
    <w:name w:val="样式3 Char"/>
    <w:qFormat/>
    <w:rsid w:val="00712FEF"/>
    <w:rPr>
      <w:rFonts w:ascii="宋体" w:eastAsia="宋体" w:hAnsi="TimesNewRomanPSMT" w:cs="宋体"/>
      <w:color w:val="000000"/>
      <w:sz w:val="24"/>
      <w:szCs w:val="24"/>
      <w:lang w:val="en-US" w:eastAsia="zh-CN" w:bidi="ar-SA"/>
    </w:rPr>
  </w:style>
  <w:style w:type="character" w:customStyle="1" w:styleId="295Char">
    <w:name w:val="样式295 Char"/>
    <w:link w:val="295"/>
    <w:qFormat/>
    <w:rsid w:val="00712FEF"/>
    <w:rPr>
      <w:rFonts w:ascii="黑体" w:eastAsia="黑体" w:hAnsi="宋体"/>
      <w:b/>
      <w:bCs/>
      <w:color w:val="000000"/>
      <w:kern w:val="44"/>
      <w:sz w:val="36"/>
      <w:szCs w:val="36"/>
    </w:rPr>
  </w:style>
  <w:style w:type="character" w:customStyle="1" w:styleId="1TimesNewRomanChar">
    <w:name w:val="样式 标题 1 + Times New Roman Char"/>
    <w:link w:val="1TimesNewRoman"/>
    <w:qFormat/>
    <w:rsid w:val="00712FEF"/>
    <w:rPr>
      <w:rFonts w:ascii="Times" w:eastAsia="黑体" w:hAnsi="Times" w:cs="宋体"/>
      <w:b/>
      <w:bCs/>
      <w:color w:val="000000"/>
      <w:kern w:val="44"/>
      <w:sz w:val="28"/>
      <w:szCs w:val="28"/>
    </w:rPr>
  </w:style>
  <w:style w:type="paragraph" w:customStyle="1" w:styleId="1TimesNewRoman">
    <w:name w:val="样式 标题 1 + Times New Roman"/>
    <w:basedOn w:val="15"/>
    <w:link w:val="1TimesNewRomanChar"/>
    <w:qFormat/>
    <w:rsid w:val="00712FEF"/>
    <w:pPr>
      <w:keepNext/>
      <w:tabs>
        <w:tab w:val="left" w:pos="1080"/>
      </w:tabs>
      <w:autoSpaceDE w:val="0"/>
      <w:autoSpaceDN w:val="0"/>
      <w:adjustRightInd w:val="0"/>
      <w:snapToGrid/>
      <w:spacing w:beforeLines="0" w:before="120" w:afterLines="0" w:after="0" w:line="240" w:lineRule="auto"/>
      <w:ind w:firstLine="198"/>
    </w:pPr>
    <w:rPr>
      <w:rFonts w:ascii="Times" w:eastAsia="黑体" w:hAnsi="Times" w:cs="宋体"/>
      <w:kern w:val="44"/>
      <w:sz w:val="28"/>
      <w:szCs w:val="28"/>
    </w:rPr>
  </w:style>
  <w:style w:type="character" w:customStyle="1" w:styleId="4Char30">
    <w:name w:val="标题 4 Char3"/>
    <w:aliases w:val="Subsection Char1,标题 14 Char1,款标题1.1.1.1 Char1,H4 Char1,四 Char1,H41 Char1,H42 Char1,u4 Char1,H43 Char1,H411 Char1,H421 Char1,u41 Char1,H44 Char1,H412 Char1,H422 Char1,u42 Char1,H45 Char1,H413 Char1,H423 Char1,u43 Char1,H46 Char1,H414 Char1"/>
    <w:qFormat/>
    <w:rsid w:val="00712FEF"/>
    <w:rPr>
      <w:rFonts w:ascii="Times New Roman" w:eastAsia="黑体" w:hAnsi="Times New Roman" w:cs="Times New Roman"/>
      <w:b/>
      <w:bCs/>
      <w:kern w:val="0"/>
      <w:sz w:val="24"/>
      <w:szCs w:val="24"/>
      <w:lang w:val="zh-CN"/>
    </w:rPr>
  </w:style>
  <w:style w:type="character" w:customStyle="1" w:styleId="1CharChar6">
    <w:name w:val="样式 表格文字 + 加粗1 Char Char"/>
    <w:qFormat/>
    <w:rsid w:val="00712FEF"/>
  </w:style>
  <w:style w:type="character" w:customStyle="1" w:styleId="3Char30">
    <w:name w:val="标题 3 Char3"/>
    <w:aliases w:val="Re Char1,Head 3 WSA Char1,h3 Char2,H3 Char1,B Head Char1,条标题1.1.1 Char1,Section Char1,标题 13 Char2,标题 13 Char Char1,标题 3 Char Char Char1,1.1.1 Char1,条 Char1,标3 Char1,二级节名 Char1,3rd level Char1,l3 Char1,CT Char1,BSH-3 Char1,h3b Char1,h3a Char"/>
    <w:qFormat/>
    <w:rsid w:val="00712FEF"/>
    <w:rPr>
      <w:rFonts w:ascii="Times New Roman" w:eastAsia="黑体" w:hAnsi="Times New Roman" w:cs="Times New Roman"/>
      <w:b/>
      <w:bCs/>
      <w:kern w:val="0"/>
      <w:sz w:val="32"/>
      <w:szCs w:val="32"/>
      <w:lang w:val="zh-CN"/>
    </w:rPr>
  </w:style>
  <w:style w:type="character" w:customStyle="1" w:styleId="CharCharCharCharChar3">
    <w:name w:val="报告书正文 Char Char Char Char Char"/>
    <w:qFormat/>
    <w:rsid w:val="00712FEF"/>
    <w:rPr>
      <w:rFonts w:ascii="宋体" w:eastAsia="宋体" w:hAnsi="宋体" w:cs="宋体"/>
      <w:b/>
      <w:bCs/>
      <w:kern w:val="2"/>
      <w:sz w:val="24"/>
      <w:szCs w:val="24"/>
      <w:lang w:val="en-US" w:eastAsia="zh-CN" w:bidi="ar-SA"/>
    </w:rPr>
  </w:style>
  <w:style w:type="character" w:customStyle="1" w:styleId="336Char">
    <w:name w:val="样式336 Char"/>
    <w:link w:val="336"/>
    <w:qFormat/>
    <w:rsid w:val="00712FEF"/>
    <w:rPr>
      <w:rFonts w:ascii="仿宋_GB2312" w:eastAsia="仿宋_GB2312" w:hAnsi="Times New Roman"/>
      <w:bCs/>
      <w:sz w:val="24"/>
      <w:szCs w:val="24"/>
    </w:rPr>
  </w:style>
  <w:style w:type="paragraph" w:customStyle="1" w:styleId="336">
    <w:name w:val="样式336"/>
    <w:basedOn w:val="291"/>
    <w:link w:val="336Char"/>
    <w:qFormat/>
    <w:rsid w:val="00712FEF"/>
    <w:pPr>
      <w:ind w:firstLine="473"/>
    </w:pPr>
    <w:rPr>
      <w:rFonts w:eastAsia="仿宋_GB2312"/>
    </w:rPr>
  </w:style>
  <w:style w:type="character" w:customStyle="1" w:styleId="CharChar11">
    <w:name w:val="Char Char1"/>
    <w:aliases w:val="标题 3XW Char1,标题 3XW Char Char,标题 3XW Char Char Char Char Char"/>
    <w:qFormat/>
    <w:rsid w:val="00712FEF"/>
    <w:rPr>
      <w:rFonts w:ascii="宋体" w:eastAsia="宋体" w:hAnsi="宋体"/>
      <w:b/>
      <w:kern w:val="2"/>
      <w:sz w:val="32"/>
      <w:lang w:val="en-US" w:eastAsia="zh-CN"/>
    </w:rPr>
  </w:style>
  <w:style w:type="character" w:customStyle="1" w:styleId="91Char">
    <w:name w:val="样式91 Char"/>
    <w:link w:val="910"/>
    <w:qFormat/>
    <w:rsid w:val="00712FEF"/>
    <w:rPr>
      <w:rFonts w:eastAsia="黑体"/>
      <w:bCs/>
      <w:color w:val="000000"/>
      <w:szCs w:val="21"/>
    </w:rPr>
  </w:style>
  <w:style w:type="paragraph" w:customStyle="1" w:styleId="910">
    <w:name w:val="样式91"/>
    <w:basedOn w:val="a6"/>
    <w:link w:val="91Char"/>
    <w:qFormat/>
    <w:rsid w:val="00712FEF"/>
    <w:pPr>
      <w:adjustRightInd w:val="0"/>
      <w:spacing w:before="60" w:line="500" w:lineRule="exact"/>
      <w:jc w:val="center"/>
      <w:textAlignment w:val="baseline"/>
    </w:pPr>
    <w:rPr>
      <w:rFonts w:ascii="Calibri" w:eastAsia="黑体" w:hAnsi="Calibri"/>
      <w:bCs/>
      <w:kern w:val="0"/>
      <w:sz w:val="20"/>
      <w:szCs w:val="21"/>
    </w:rPr>
  </w:style>
  <w:style w:type="character" w:customStyle="1" w:styleId="259Char">
    <w:name w:val="样式259 Char"/>
    <w:link w:val="259"/>
    <w:qFormat/>
    <w:rsid w:val="00712FEF"/>
    <w:rPr>
      <w:rFonts w:ascii="Times New Roman" w:hAnsi="Times New Roman"/>
      <w:color w:val="000000"/>
      <w:szCs w:val="21"/>
    </w:rPr>
  </w:style>
  <w:style w:type="character" w:customStyle="1" w:styleId="324Char0">
    <w:name w:val="样式 样式324 + 蓝色 Char"/>
    <w:link w:val="3240"/>
    <w:qFormat/>
    <w:rsid w:val="00712FEF"/>
    <w:rPr>
      <w:rFonts w:ascii="Times New Roman" w:hAnsi="Times New Roman"/>
      <w:color w:val="000000"/>
      <w:szCs w:val="21"/>
    </w:rPr>
  </w:style>
  <w:style w:type="paragraph" w:customStyle="1" w:styleId="3240">
    <w:name w:val="样式 样式324 + 蓝色"/>
    <w:basedOn w:val="324"/>
    <w:link w:val="324Char0"/>
    <w:qFormat/>
    <w:rsid w:val="00712FEF"/>
  </w:style>
  <w:style w:type="character" w:customStyle="1" w:styleId="Char1f6">
    <w:name w:val="无间隔 Char1"/>
    <w:uiPriority w:val="1"/>
    <w:qFormat/>
    <w:rsid w:val="00712FEF"/>
    <w:rPr>
      <w:kern w:val="2"/>
      <w:sz w:val="21"/>
      <w:szCs w:val="24"/>
    </w:rPr>
  </w:style>
  <w:style w:type="character" w:customStyle="1" w:styleId="38Char">
    <w:name w:val="样式38 Char"/>
    <w:qFormat/>
    <w:rsid w:val="00712FEF"/>
    <w:rPr>
      <w:rFonts w:ascii="宋体" w:eastAsia="黑体" w:hAnsi="宋体"/>
      <w:b/>
      <w:color w:val="000000"/>
      <w:sz w:val="24"/>
      <w:szCs w:val="28"/>
      <w:lang w:val="en-AU" w:eastAsia="zh-CN" w:bidi="ar-SA"/>
    </w:rPr>
  </w:style>
  <w:style w:type="character" w:customStyle="1" w:styleId="62Char">
    <w:name w:val="样式62 Char"/>
    <w:qFormat/>
    <w:rsid w:val="00712FEF"/>
    <w:rPr>
      <w:rFonts w:ascii="宋体" w:eastAsia="宋体" w:hAnsi="宋体"/>
      <w:b/>
      <w:color w:val="000000"/>
      <w:kern w:val="2"/>
      <w:sz w:val="24"/>
      <w:szCs w:val="24"/>
      <w:lang w:val="en-US" w:eastAsia="zh-CN" w:bidi="ar-SA"/>
    </w:rPr>
  </w:style>
  <w:style w:type="character" w:customStyle="1" w:styleId="9Char2">
    <w:name w:val="9级正文 Char"/>
    <w:link w:val="93"/>
    <w:qFormat/>
    <w:rsid w:val="00712FEF"/>
    <w:rPr>
      <w:rFonts w:ascii="宋体" w:hAnsi="宋体"/>
      <w:sz w:val="24"/>
    </w:rPr>
  </w:style>
  <w:style w:type="paragraph" w:customStyle="1" w:styleId="93">
    <w:name w:val="9级正文"/>
    <w:basedOn w:val="a6"/>
    <w:link w:val="9Char2"/>
    <w:qFormat/>
    <w:rsid w:val="00712FEF"/>
    <w:pPr>
      <w:ind w:firstLineChars="200" w:firstLine="480"/>
    </w:pPr>
    <w:rPr>
      <w:rFonts w:ascii="宋体" w:hAnsi="宋体"/>
      <w:color w:val="auto"/>
      <w:kern w:val="0"/>
      <w:szCs w:val="20"/>
    </w:rPr>
  </w:style>
  <w:style w:type="character" w:customStyle="1" w:styleId="116Char">
    <w:name w:val="样式116 Char"/>
    <w:qFormat/>
    <w:rsid w:val="00712FEF"/>
    <w:rPr>
      <w:rFonts w:ascii="黑体" w:eastAsia="宋体" w:hAnsi="宋体"/>
      <w:b/>
      <w:bCs/>
      <w:color w:val="000000"/>
      <w:kern w:val="44"/>
      <w:sz w:val="21"/>
      <w:szCs w:val="21"/>
      <w:lang w:val="en-US" w:eastAsia="zh-CN" w:bidi="ar-SA"/>
    </w:rPr>
  </w:style>
  <w:style w:type="character" w:customStyle="1" w:styleId="355Char">
    <w:name w:val="样式355 Char"/>
    <w:link w:val="355"/>
    <w:qFormat/>
    <w:rsid w:val="00712FEF"/>
    <w:rPr>
      <w:rFonts w:ascii="Times New Roman" w:hAnsi="Times New Roman"/>
      <w:color w:val="000000"/>
      <w:szCs w:val="21"/>
    </w:rPr>
  </w:style>
  <w:style w:type="paragraph" w:customStyle="1" w:styleId="355">
    <w:name w:val="样式355"/>
    <w:basedOn w:val="a6"/>
    <w:link w:val="355Char"/>
    <w:qFormat/>
    <w:rsid w:val="00712FEF"/>
    <w:pPr>
      <w:adjustRightInd w:val="0"/>
      <w:spacing w:line="300" w:lineRule="exact"/>
      <w:jc w:val="center"/>
      <w:textAlignment w:val="baseline"/>
    </w:pPr>
    <w:rPr>
      <w:kern w:val="0"/>
      <w:sz w:val="20"/>
      <w:szCs w:val="21"/>
    </w:rPr>
  </w:style>
  <w:style w:type="character" w:customStyle="1" w:styleId="203GB2312Char0">
    <w:name w:val="样式 样式203 + 仿宋_GB2312 自动设置 Char"/>
    <w:link w:val="203GB23120"/>
    <w:qFormat/>
    <w:rsid w:val="00712FEF"/>
    <w:rPr>
      <w:rFonts w:ascii="仿宋_GB2312" w:hAnsi="仿宋_GB2312"/>
      <w:bCs/>
      <w:kern w:val="2"/>
      <w:sz w:val="24"/>
      <w:szCs w:val="24"/>
    </w:rPr>
  </w:style>
  <w:style w:type="character" w:customStyle="1" w:styleId="Char1f7">
    <w:name w:val="引用 Char1"/>
    <w:qFormat/>
    <w:rsid w:val="00712FEF"/>
    <w:rPr>
      <w:i/>
      <w:sz w:val="24"/>
      <w:szCs w:val="24"/>
      <w:lang w:eastAsia="en-US"/>
    </w:rPr>
  </w:style>
  <w:style w:type="character" w:customStyle="1" w:styleId="341Char1">
    <w:name w:val="样式341 Char1"/>
    <w:qFormat/>
    <w:rsid w:val="00712FEF"/>
    <w:rPr>
      <w:rFonts w:ascii="仿宋_GB2312" w:eastAsia="仿宋_GB2312" w:hAnsi="宋体"/>
      <w:bCs/>
      <w:kern w:val="2"/>
      <w:sz w:val="24"/>
      <w:szCs w:val="24"/>
      <w:lang w:val="en-US" w:eastAsia="zh-CN" w:bidi="ar-SA"/>
    </w:rPr>
  </w:style>
  <w:style w:type="character" w:customStyle="1" w:styleId="211Char">
    <w:name w:val="样式211 Char"/>
    <w:link w:val="211"/>
    <w:qFormat/>
    <w:rsid w:val="00712FEF"/>
    <w:rPr>
      <w:rFonts w:ascii="Times New Roman" w:eastAsia="黑体" w:hAnsi="Times New Roman"/>
      <w:color w:val="000000"/>
      <w:sz w:val="24"/>
      <w:szCs w:val="24"/>
      <w:lang w:val="en-AU"/>
    </w:rPr>
  </w:style>
  <w:style w:type="character" w:customStyle="1" w:styleId="321Char0">
    <w:name w:val="样式 样式321 + 黑色 Char"/>
    <w:link w:val="3210"/>
    <w:qFormat/>
    <w:rsid w:val="00712FEF"/>
    <w:rPr>
      <w:rFonts w:ascii="仿宋_GB2312" w:hAnsi="Times New Roman"/>
      <w:color w:val="000000"/>
      <w:sz w:val="24"/>
      <w:szCs w:val="24"/>
    </w:rPr>
  </w:style>
  <w:style w:type="paragraph" w:customStyle="1" w:styleId="3210">
    <w:name w:val="样式 样式321 + 黑色"/>
    <w:basedOn w:val="321"/>
    <w:link w:val="321Char0"/>
    <w:qFormat/>
    <w:rsid w:val="00712FEF"/>
    <w:rPr>
      <w:bCs w:val="0"/>
      <w:color w:val="000000"/>
    </w:rPr>
  </w:style>
  <w:style w:type="character" w:customStyle="1" w:styleId="324Char1">
    <w:name w:val="样式 样式324 + 自动设置 Char"/>
    <w:link w:val="3241"/>
    <w:qFormat/>
    <w:rsid w:val="00712FEF"/>
    <w:rPr>
      <w:rFonts w:ascii="Times New Roman" w:hAnsi="Times New Roman"/>
      <w:sz w:val="28"/>
      <w:szCs w:val="21"/>
    </w:rPr>
  </w:style>
  <w:style w:type="paragraph" w:customStyle="1" w:styleId="3241">
    <w:name w:val="样式 样式324 + 自动设置"/>
    <w:basedOn w:val="a6"/>
    <w:link w:val="324Char1"/>
    <w:qFormat/>
    <w:rsid w:val="00712FEF"/>
    <w:pPr>
      <w:adjustRightInd w:val="0"/>
      <w:spacing w:line="300" w:lineRule="exact"/>
      <w:ind w:firstLineChars="200" w:firstLine="200"/>
      <w:jc w:val="center"/>
      <w:textAlignment w:val="baseline"/>
    </w:pPr>
    <w:rPr>
      <w:color w:val="auto"/>
      <w:kern w:val="0"/>
      <w:sz w:val="28"/>
      <w:szCs w:val="21"/>
    </w:rPr>
  </w:style>
  <w:style w:type="character" w:customStyle="1" w:styleId="Char2Char0">
    <w:name w:val="样式 样式 Char + 首行缩进:  2 字符 + 黑色 Char"/>
    <w:link w:val="Char2f5"/>
    <w:qFormat/>
    <w:rsid w:val="00712FEF"/>
    <w:rPr>
      <w:rFonts w:ascii="仿宋_GB2312" w:hAnsi="宋体" w:cs="宋体"/>
      <w:color w:val="000000"/>
      <w:sz w:val="24"/>
      <w:lang w:eastAsia="en-US"/>
    </w:rPr>
  </w:style>
  <w:style w:type="paragraph" w:customStyle="1" w:styleId="Char2f5">
    <w:name w:val="样式 样式 Char + 首行缩进:  2 字符 + 黑色"/>
    <w:basedOn w:val="Char26"/>
    <w:link w:val="Char2Char0"/>
    <w:qFormat/>
    <w:rsid w:val="00712FEF"/>
    <w:rPr>
      <w:color w:val="000000"/>
    </w:rPr>
  </w:style>
  <w:style w:type="character" w:customStyle="1" w:styleId="1s4CharCharALTZChar0">
    <w:name w:val="样式 样式 正文缩进正文（首行缩进两字）1s4正文（首行缩进两字） Char正文缩进 Char表正文正文非缩进ALT+Z... ... Char"/>
    <w:link w:val="1s4CharCharALTZ0"/>
    <w:qFormat/>
    <w:rsid w:val="00712FEF"/>
    <w:rPr>
      <w:rFonts w:ascii="Times New Roman" w:eastAsia="仿宋_GB2312" w:hAnsi="Times New Roman"/>
      <w:sz w:val="24"/>
      <w:szCs w:val="24"/>
      <w:lang w:val="zh-CN"/>
    </w:rPr>
  </w:style>
  <w:style w:type="paragraph" w:customStyle="1" w:styleId="1s4CharCharALTZ0">
    <w:name w:val="样式 样式 正文缩进正文（首行缩进两字）1s4正文（首行缩进两字） Char正文缩进 Char表正文正文非缩进ALT+Z... ..."/>
    <w:basedOn w:val="a6"/>
    <w:link w:val="1s4CharCharALTZChar0"/>
    <w:qFormat/>
    <w:rsid w:val="00712FEF"/>
    <w:pPr>
      <w:widowControl/>
      <w:tabs>
        <w:tab w:val="left" w:pos="3600"/>
        <w:tab w:val="left" w:pos="6845"/>
      </w:tabs>
      <w:adjustRightInd w:val="0"/>
      <w:snapToGrid w:val="0"/>
      <w:ind w:firstLineChars="200" w:firstLine="480"/>
    </w:pPr>
    <w:rPr>
      <w:rFonts w:eastAsia="仿宋_GB2312"/>
      <w:color w:val="auto"/>
      <w:kern w:val="0"/>
      <w:lang w:val="zh-CN"/>
    </w:rPr>
  </w:style>
  <w:style w:type="character" w:customStyle="1" w:styleId="296CharChar">
    <w:name w:val="样式 样式296 + 黑色 Char Char"/>
    <w:link w:val="2961"/>
    <w:qFormat/>
    <w:rsid w:val="00712FEF"/>
    <w:rPr>
      <w:rFonts w:ascii="黑体" w:eastAsia="黑体" w:hAnsi="宋体"/>
      <w:b/>
      <w:bCs/>
      <w:color w:val="0000FF"/>
      <w:kern w:val="44"/>
      <w:sz w:val="30"/>
      <w:szCs w:val="36"/>
    </w:rPr>
  </w:style>
  <w:style w:type="character" w:customStyle="1" w:styleId="3Char7">
    <w:name w:val="样式 样式 正文文本缩进 3 + 黑色 Char + (西文) 黑体 (中文) 黑体 五号 蓝色"/>
    <w:qFormat/>
    <w:rsid w:val="00712FEF"/>
    <w:rPr>
      <w:rFonts w:ascii="宋体" w:eastAsia="宋体" w:hAnsi="宋体"/>
      <w:bCs/>
      <w:color w:val="auto"/>
      <w:kern w:val="2"/>
      <w:sz w:val="21"/>
      <w:szCs w:val="21"/>
      <w:lang w:val="en-US" w:eastAsia="zh-CN" w:bidi="ar-SA"/>
    </w:rPr>
  </w:style>
  <w:style w:type="character" w:customStyle="1" w:styleId="35852Char">
    <w:name w:val="样式 样式 样式358 + 首行缩进:  5 字符 + 首行缩进:  2 字符 Char"/>
    <w:link w:val="35852"/>
    <w:qFormat/>
    <w:rsid w:val="00712FEF"/>
    <w:rPr>
      <w:rFonts w:ascii="Times New Roman" w:hAnsi="Times New Roman" w:cs="宋体"/>
      <w:sz w:val="24"/>
    </w:rPr>
  </w:style>
  <w:style w:type="paragraph" w:customStyle="1" w:styleId="35852">
    <w:name w:val="样式 样式 样式358 + 首行缩进:  5 字符 + 首行缩进:  2 字符"/>
    <w:basedOn w:val="a6"/>
    <w:link w:val="35852Char"/>
    <w:qFormat/>
    <w:rsid w:val="00712FEF"/>
    <w:pPr>
      <w:spacing w:line="520" w:lineRule="exact"/>
      <w:ind w:firstLineChars="200" w:firstLine="200"/>
    </w:pPr>
    <w:rPr>
      <w:rFonts w:cs="宋体"/>
      <w:color w:val="auto"/>
      <w:kern w:val="0"/>
      <w:szCs w:val="20"/>
    </w:rPr>
  </w:style>
  <w:style w:type="character" w:customStyle="1" w:styleId="152Char0">
    <w:name w:val="样式 样式 宋体 小四 加粗 行距: 1.5 倍行距 + 黑色 首行缩进:  2 字符 Char"/>
    <w:link w:val="152"/>
    <w:qFormat/>
    <w:rsid w:val="00712FEF"/>
    <w:rPr>
      <w:rFonts w:ascii="宋体" w:hAnsi="宋体" w:cs="宋体"/>
      <w:b/>
      <w:bCs/>
      <w:color w:val="000000"/>
      <w:sz w:val="24"/>
    </w:rPr>
  </w:style>
  <w:style w:type="paragraph" w:customStyle="1" w:styleId="152">
    <w:name w:val="样式 样式 宋体 小四 加粗 行距: 1.5 倍行距 + 黑色 首行缩进:  2 字符"/>
    <w:basedOn w:val="a6"/>
    <w:link w:val="152Char0"/>
    <w:qFormat/>
    <w:rsid w:val="00712FEF"/>
    <w:pPr>
      <w:spacing w:line="480" w:lineRule="exact"/>
      <w:ind w:firstLineChars="200" w:firstLine="200"/>
    </w:pPr>
    <w:rPr>
      <w:rFonts w:ascii="宋体" w:hAnsi="宋体" w:cs="宋体"/>
      <w:b/>
      <w:bCs/>
      <w:kern w:val="0"/>
      <w:szCs w:val="20"/>
    </w:rPr>
  </w:style>
  <w:style w:type="character" w:customStyle="1" w:styleId="275GB23122Char">
    <w:name w:val="样式 样式275 + 仿宋_GB2312 自动设置 首行缩进:  2 字符 Char"/>
    <w:link w:val="275GB23122"/>
    <w:qFormat/>
    <w:rsid w:val="00712FEF"/>
    <w:rPr>
      <w:rFonts w:ascii="仿宋_GB2312" w:hAnsi="Times New Roman" w:cs="宋体"/>
      <w:sz w:val="24"/>
    </w:rPr>
  </w:style>
  <w:style w:type="paragraph" w:customStyle="1" w:styleId="275GB23122">
    <w:name w:val="样式 样式275 + 仿宋_GB2312 自动设置 首行缩进:  2 字符"/>
    <w:basedOn w:val="275"/>
    <w:link w:val="275GB23122Char"/>
    <w:qFormat/>
    <w:rsid w:val="00712FEF"/>
    <w:pPr>
      <w:ind w:firstLine="473"/>
    </w:pPr>
    <w:rPr>
      <w:rFonts w:ascii="仿宋_GB2312" w:hAnsi="Times New Roman" w:cs="宋体"/>
      <w:bCs w:val="0"/>
      <w:color w:val="auto"/>
      <w:kern w:val="0"/>
      <w:szCs w:val="20"/>
    </w:rPr>
  </w:style>
  <w:style w:type="character" w:customStyle="1" w:styleId="GB231210">
    <w:name w:val="样式 仿宋_GB2312 小四1"/>
    <w:qFormat/>
    <w:rsid w:val="00712FEF"/>
    <w:rPr>
      <w:rFonts w:ascii="仿宋_GB2312" w:eastAsia="宋体" w:hAnsi="仿宋_GB2312"/>
      <w:sz w:val="24"/>
      <w:szCs w:val="24"/>
      <w:lang w:val="en-US" w:eastAsia="en-US" w:bidi="ar-SA"/>
    </w:rPr>
  </w:style>
  <w:style w:type="character" w:customStyle="1" w:styleId="2Charf1">
    <w:name w:val="正文计2 Char"/>
    <w:link w:val="2fb"/>
    <w:qFormat/>
    <w:rsid w:val="00712FEF"/>
    <w:rPr>
      <w:rFonts w:ascii="Times New Roman" w:hAnsi="Times New Roman"/>
      <w:sz w:val="24"/>
      <w:szCs w:val="24"/>
    </w:rPr>
  </w:style>
  <w:style w:type="paragraph" w:customStyle="1" w:styleId="2fb">
    <w:name w:val="正文计2"/>
    <w:basedOn w:val="a6"/>
    <w:link w:val="2Charf1"/>
    <w:qFormat/>
    <w:rsid w:val="00712FEF"/>
    <w:pPr>
      <w:ind w:firstLineChars="200" w:firstLine="480"/>
    </w:pPr>
    <w:rPr>
      <w:color w:val="auto"/>
      <w:kern w:val="0"/>
    </w:rPr>
  </w:style>
  <w:style w:type="character" w:customStyle="1" w:styleId="ry4-CharCharChar">
    <w:name w:val="ry4-正文主体 Char Char Char"/>
    <w:link w:val="ry4-CharChar"/>
    <w:qFormat/>
    <w:rsid w:val="00712FEF"/>
    <w:rPr>
      <w:rFonts w:ascii="宋体" w:hAnsi="Arial"/>
      <w:sz w:val="24"/>
      <w:szCs w:val="24"/>
    </w:rPr>
  </w:style>
  <w:style w:type="paragraph" w:customStyle="1" w:styleId="ry4-CharChar">
    <w:name w:val="ry4-正文主体 Char Char"/>
    <w:link w:val="ry4-CharCharChar"/>
    <w:qFormat/>
    <w:rsid w:val="00712FEF"/>
    <w:pPr>
      <w:spacing w:beforeLines="50" w:line="360" w:lineRule="auto"/>
      <w:ind w:firstLine="496"/>
    </w:pPr>
    <w:rPr>
      <w:rFonts w:ascii="宋体" w:hAnsi="Arial"/>
      <w:sz w:val="24"/>
      <w:szCs w:val="24"/>
    </w:rPr>
  </w:style>
  <w:style w:type="character" w:customStyle="1" w:styleId="Charffffff">
    <w:name w:val="样式 日期 + (西文) 宋体 Char"/>
    <w:link w:val="affffffffff4"/>
    <w:qFormat/>
    <w:rsid w:val="00712FEF"/>
    <w:rPr>
      <w:rFonts w:ascii="宋体" w:hAnsi="宋体"/>
      <w:bCs/>
      <w:sz w:val="28"/>
      <w:szCs w:val="24"/>
    </w:rPr>
  </w:style>
  <w:style w:type="paragraph" w:customStyle="1" w:styleId="affffffffff4">
    <w:name w:val="样式 日期 + (西文) 宋体"/>
    <w:basedOn w:val="afff5"/>
    <w:link w:val="Charffffff"/>
    <w:qFormat/>
    <w:rsid w:val="00712FEF"/>
    <w:pPr>
      <w:spacing w:line="240" w:lineRule="auto"/>
      <w:ind w:firstLineChars="0" w:firstLine="0"/>
      <w:jc w:val="both"/>
    </w:pPr>
    <w:rPr>
      <w:rFonts w:ascii="宋体" w:hAnsi="宋体"/>
      <w:bCs/>
      <w:kern w:val="0"/>
      <w:sz w:val="28"/>
    </w:rPr>
  </w:style>
  <w:style w:type="character" w:customStyle="1" w:styleId="2TimesNewRomanChar">
    <w:name w:val="正文首行缩进 2 + Times New Roman Char"/>
    <w:link w:val="2TimesNewRoman"/>
    <w:qFormat/>
    <w:rsid w:val="00712FEF"/>
    <w:rPr>
      <w:rFonts w:ascii="Times New Roman" w:hAnsi="Times New Roman"/>
      <w:sz w:val="24"/>
      <w:szCs w:val="24"/>
    </w:rPr>
  </w:style>
  <w:style w:type="paragraph" w:customStyle="1" w:styleId="2TimesNewRoman">
    <w:name w:val="正文首行缩进 2 + Times New Roman"/>
    <w:basedOn w:val="a6"/>
    <w:link w:val="2TimesNewRomanChar"/>
    <w:qFormat/>
    <w:rsid w:val="00712FEF"/>
    <w:pPr>
      <w:tabs>
        <w:tab w:val="left" w:pos="0"/>
        <w:tab w:val="left" w:pos="2910"/>
      </w:tabs>
      <w:autoSpaceDE w:val="0"/>
      <w:autoSpaceDN w:val="0"/>
      <w:ind w:firstLineChars="200" w:firstLine="480"/>
      <w:jc w:val="left"/>
    </w:pPr>
    <w:rPr>
      <w:color w:val="auto"/>
      <w:kern w:val="0"/>
    </w:rPr>
  </w:style>
  <w:style w:type="character" w:customStyle="1" w:styleId="253Char">
    <w:name w:val="样式253 Char"/>
    <w:link w:val="253"/>
    <w:qFormat/>
    <w:rsid w:val="00712FEF"/>
    <w:rPr>
      <w:rFonts w:ascii="Times New Roman" w:hAnsi="Times New Roman"/>
      <w:b/>
      <w:color w:val="000000"/>
      <w:szCs w:val="21"/>
    </w:rPr>
  </w:style>
  <w:style w:type="paragraph" w:customStyle="1" w:styleId="253">
    <w:name w:val="样式253"/>
    <w:basedOn w:val="239"/>
    <w:link w:val="253Char"/>
    <w:qFormat/>
    <w:rsid w:val="00712FEF"/>
    <w:pPr>
      <w:ind w:firstLineChars="0" w:firstLine="0"/>
      <w:jc w:val="center"/>
    </w:pPr>
    <w:rPr>
      <w:rFonts w:ascii="Times New Roman" w:hAnsi="Times New Roman"/>
      <w:b/>
      <w:color w:val="000000"/>
      <w:sz w:val="20"/>
      <w:szCs w:val="21"/>
    </w:rPr>
  </w:style>
  <w:style w:type="character" w:customStyle="1" w:styleId="2Char12">
    <w:name w:val="标题 2 Char1"/>
    <w:aliases w:val="Se Char14,Head wsa2 Char14,H2 Char15,标题 1.1 Char14,节标题 1.1 Char14,h2 Char14,l2 Char14,2nd level Char14,Titre2 Char14,Header 2 Char14,b2 Char14,1.1标题2 Char14,Chapter Char14,标题 2 Char Char13,Chapter Title Char14,节 Char14,. Char14,2 Char11"/>
    <w:qFormat/>
    <w:rsid w:val="00712FEF"/>
    <w:rPr>
      <w:rFonts w:ascii="Cambria" w:eastAsia="宋体" w:hAnsi="Cambria" w:cs="Times New Roman"/>
      <w:b/>
      <w:bCs/>
      <w:kern w:val="2"/>
      <w:sz w:val="32"/>
      <w:szCs w:val="32"/>
    </w:rPr>
  </w:style>
  <w:style w:type="character" w:customStyle="1" w:styleId="4Char10">
    <w:name w:val="标题 4 Char1"/>
    <w:aliases w:val="China4 Char,?? 4 Char,a) Sub-paragraph Char,MB4 Char,h4 Char,款标题 Char,PIM 4 Char,bl Char,bb Char,Titre4 Char,4th level Char,sect 1.2.3.4 Char,Ref Heading 1 Char,rh1 Char,Heading sql Char,h41 Char,h42 Char,h43 Char,标题 4 Char Char,bullet Char1"/>
    <w:qFormat/>
    <w:rsid w:val="00712FEF"/>
    <w:rPr>
      <w:rFonts w:ascii="Cambria" w:eastAsia="宋体" w:hAnsi="Cambria" w:cs="Times New Roman"/>
      <w:b/>
      <w:bCs/>
      <w:kern w:val="2"/>
      <w:sz w:val="28"/>
      <w:szCs w:val="28"/>
    </w:rPr>
  </w:style>
  <w:style w:type="character" w:customStyle="1" w:styleId="CharChar30">
    <w:name w:val="Char Char3"/>
    <w:qFormat/>
    <w:rsid w:val="00712FEF"/>
    <w:rPr>
      <w:rFonts w:ascii="仿宋_GB2312" w:eastAsia="宋体" w:hAnsi="宋体"/>
      <w:sz w:val="28"/>
      <w:szCs w:val="24"/>
      <w:lang w:val="en-US" w:eastAsia="en-US" w:bidi="ar-SA"/>
    </w:rPr>
  </w:style>
  <w:style w:type="character" w:customStyle="1" w:styleId="font51">
    <w:name w:val="font51"/>
    <w:qFormat/>
    <w:rsid w:val="00712FEF"/>
    <w:rPr>
      <w:rFonts w:ascii="宋体" w:eastAsia="宋体" w:hAnsi="宋体" w:cs="宋体" w:hint="eastAsia"/>
      <w:b/>
      <w:color w:val="000000"/>
      <w:sz w:val="21"/>
      <w:szCs w:val="21"/>
      <w:u w:val="none"/>
    </w:rPr>
  </w:style>
  <w:style w:type="character" w:customStyle="1" w:styleId="11Char2">
    <w:name w:val="表头11 Char"/>
    <w:link w:val="116"/>
    <w:qFormat/>
    <w:rsid w:val="00712FEF"/>
    <w:rPr>
      <w:rFonts w:ascii="Times New Roman" w:hAnsi="Times New Roman"/>
      <w:b/>
      <w:szCs w:val="24"/>
    </w:rPr>
  </w:style>
  <w:style w:type="paragraph" w:customStyle="1" w:styleId="116">
    <w:name w:val="表头11"/>
    <w:basedOn w:val="a6"/>
    <w:link w:val="11Char2"/>
    <w:qFormat/>
    <w:rsid w:val="00712FEF"/>
    <w:pPr>
      <w:jc w:val="center"/>
    </w:pPr>
    <w:rPr>
      <w:b/>
      <w:color w:val="auto"/>
      <w:kern w:val="0"/>
      <w:sz w:val="20"/>
    </w:rPr>
  </w:style>
  <w:style w:type="character" w:customStyle="1" w:styleId="1ff7">
    <w:name w:val="页眉 字符1"/>
    <w:uiPriority w:val="99"/>
    <w:semiHidden/>
    <w:qFormat/>
    <w:rsid w:val="00712FEF"/>
    <w:rPr>
      <w:rFonts w:ascii="Calibri" w:eastAsia="宋体" w:hAnsi="Calibri" w:cs="Times New Roman"/>
      <w:sz w:val="18"/>
      <w:szCs w:val="18"/>
    </w:rPr>
  </w:style>
  <w:style w:type="character" w:customStyle="1" w:styleId="1ff8">
    <w:name w:val="正文文本缩进 字符1"/>
    <w:uiPriority w:val="99"/>
    <w:semiHidden/>
    <w:qFormat/>
    <w:rsid w:val="00712FEF"/>
    <w:rPr>
      <w:rFonts w:ascii="Calibri" w:eastAsia="宋体" w:hAnsi="Calibri" w:cs="Times New Roman"/>
    </w:rPr>
  </w:style>
  <w:style w:type="character" w:customStyle="1" w:styleId="1ff9">
    <w:name w:val="批注主题 字符1"/>
    <w:uiPriority w:val="99"/>
    <w:semiHidden/>
    <w:qFormat/>
    <w:rsid w:val="00712FEF"/>
    <w:rPr>
      <w:rFonts w:ascii="Calibri" w:eastAsia="宋体" w:hAnsi="Calibri" w:cs="Times New Roman"/>
      <w:b/>
      <w:bCs/>
      <w:sz w:val="24"/>
      <w:szCs w:val="24"/>
      <w:lang w:val="zh-CN"/>
    </w:rPr>
  </w:style>
  <w:style w:type="character" w:customStyle="1" w:styleId="1ffa">
    <w:name w:val="注释标题 字符1"/>
    <w:qFormat/>
    <w:rsid w:val="00712FEF"/>
    <w:rPr>
      <w:rFonts w:ascii="Calibri" w:eastAsia="宋体" w:hAnsi="Calibri" w:cs="Times New Roman"/>
    </w:rPr>
  </w:style>
  <w:style w:type="character" w:customStyle="1" w:styleId="1ffb">
    <w:name w:val="页脚 字符1"/>
    <w:uiPriority w:val="99"/>
    <w:semiHidden/>
    <w:qFormat/>
    <w:rsid w:val="00712FEF"/>
    <w:rPr>
      <w:rFonts w:ascii="Calibri" w:eastAsia="宋体" w:hAnsi="Calibri" w:cs="Times New Roman"/>
      <w:sz w:val="18"/>
      <w:szCs w:val="18"/>
    </w:rPr>
  </w:style>
  <w:style w:type="character" w:customStyle="1" w:styleId="1ffc">
    <w:name w:val="日期 字符1"/>
    <w:uiPriority w:val="99"/>
    <w:semiHidden/>
    <w:qFormat/>
    <w:rsid w:val="00712FEF"/>
    <w:rPr>
      <w:rFonts w:ascii="Calibri" w:eastAsia="宋体" w:hAnsi="Calibri" w:cs="Times New Roman"/>
    </w:rPr>
  </w:style>
  <w:style w:type="character" w:customStyle="1" w:styleId="HTML10">
    <w:name w:val="HTML 预设格式 字符1"/>
    <w:uiPriority w:val="99"/>
    <w:semiHidden/>
    <w:qFormat/>
    <w:rsid w:val="00712FEF"/>
    <w:rPr>
      <w:rFonts w:ascii="Courier New" w:eastAsia="宋体" w:hAnsi="Courier New" w:cs="Courier New"/>
      <w:sz w:val="20"/>
      <w:szCs w:val="20"/>
    </w:rPr>
  </w:style>
  <w:style w:type="character" w:customStyle="1" w:styleId="215">
    <w:name w:val="正文文本缩进 2 字符1"/>
    <w:uiPriority w:val="99"/>
    <w:semiHidden/>
    <w:qFormat/>
    <w:rsid w:val="00712FEF"/>
    <w:rPr>
      <w:rFonts w:ascii="Calibri" w:eastAsia="宋体" w:hAnsi="Calibri" w:cs="Times New Roman"/>
    </w:rPr>
  </w:style>
  <w:style w:type="character" w:customStyle="1" w:styleId="216">
    <w:name w:val="正文文本首行缩进 2 字符1"/>
    <w:uiPriority w:val="99"/>
    <w:semiHidden/>
    <w:qFormat/>
    <w:rsid w:val="00712FEF"/>
  </w:style>
  <w:style w:type="character" w:customStyle="1" w:styleId="1ffd">
    <w:name w:val="批注框文本 字符1"/>
    <w:uiPriority w:val="99"/>
    <w:semiHidden/>
    <w:qFormat/>
    <w:rsid w:val="00712FEF"/>
    <w:rPr>
      <w:rFonts w:ascii="Calibri" w:eastAsia="宋体" w:hAnsi="Calibri" w:cs="Times New Roman"/>
      <w:sz w:val="18"/>
      <w:szCs w:val="18"/>
    </w:rPr>
  </w:style>
  <w:style w:type="character" w:customStyle="1" w:styleId="312">
    <w:name w:val="正文文本 3 字符1"/>
    <w:uiPriority w:val="99"/>
    <w:semiHidden/>
    <w:qFormat/>
    <w:rsid w:val="00712FEF"/>
    <w:rPr>
      <w:rFonts w:ascii="Calibri" w:eastAsia="宋体" w:hAnsi="Calibri" w:cs="Times New Roman"/>
      <w:sz w:val="16"/>
      <w:szCs w:val="16"/>
    </w:rPr>
  </w:style>
  <w:style w:type="character" w:customStyle="1" w:styleId="-Char">
    <w:name w:val="图名-表名 Char"/>
    <w:link w:val="-2"/>
    <w:qFormat/>
    <w:rsid w:val="00712FEF"/>
    <w:rPr>
      <w:b/>
    </w:rPr>
  </w:style>
  <w:style w:type="paragraph" w:customStyle="1" w:styleId="-2">
    <w:name w:val="图名-表名"/>
    <w:basedOn w:val="af0"/>
    <w:link w:val="-Char"/>
    <w:qFormat/>
    <w:rsid w:val="00712FEF"/>
    <w:pPr>
      <w:adjustRightInd w:val="0"/>
      <w:snapToGrid w:val="0"/>
      <w:spacing w:before="120" w:after="120"/>
      <w:jc w:val="center"/>
    </w:pPr>
    <w:rPr>
      <w:rFonts w:ascii="Calibri" w:hAnsi="Calibri"/>
      <w:b/>
      <w:color w:val="auto"/>
      <w:kern w:val="0"/>
      <w:sz w:val="20"/>
      <w:szCs w:val="20"/>
    </w:rPr>
  </w:style>
  <w:style w:type="character" w:customStyle="1" w:styleId="111CharChar">
    <w:name w:val="样式 表格文字 + 宋体 11 磅1 Char Char"/>
    <w:qFormat/>
    <w:rsid w:val="00712FEF"/>
    <w:rPr>
      <w:rFonts w:ascii="宋体" w:eastAsia="宋体" w:hAnsi="宋体" w:cs="宋体"/>
      <w:b/>
      <w:bCs/>
      <w:snapToGrid w:val="0"/>
      <w:sz w:val="22"/>
      <w:szCs w:val="22"/>
      <w:lang w:val="en-US" w:eastAsia="zh-CN" w:bidi="ar-SA"/>
    </w:rPr>
  </w:style>
  <w:style w:type="character" w:customStyle="1" w:styleId="CharCharffc">
    <w:name w:val="加粗小标 Char Char"/>
    <w:qFormat/>
    <w:rsid w:val="00712FEF"/>
    <w:rPr>
      <w:rFonts w:ascii="宋体" w:eastAsia="宋体" w:hAnsi="宋体" w:cs="宋体"/>
      <w:b/>
      <w:bCs/>
      <w:spacing w:val="20"/>
      <w:kern w:val="2"/>
      <w:sz w:val="24"/>
      <w:szCs w:val="24"/>
      <w:lang w:val="en-US" w:eastAsia="zh-CN" w:bidi="ar-SA"/>
    </w:rPr>
  </w:style>
  <w:style w:type="character" w:customStyle="1" w:styleId="CharCharffd">
    <w:name w:val="样式 表格文字 + (西文) 宋体 (中文) 黑体 Char Char"/>
    <w:qFormat/>
    <w:rsid w:val="00712FEF"/>
  </w:style>
  <w:style w:type="character" w:customStyle="1" w:styleId="CharCharCharCharCharCharChar">
    <w:name w:val="图片 Char Char Char Char Char Char Char"/>
    <w:qFormat/>
    <w:rsid w:val="00712FEF"/>
    <w:rPr>
      <w:rFonts w:ascii="宋体" w:eastAsia="宋体" w:hAnsi="宋体" w:cs="宋体"/>
      <w:b/>
      <w:bCs/>
      <w:color w:val="800080"/>
      <w:kern w:val="2"/>
      <w:sz w:val="21"/>
      <w:szCs w:val="21"/>
      <w:lang w:val="en-US" w:eastAsia="zh-CN" w:bidi="ar-SA"/>
    </w:rPr>
  </w:style>
  <w:style w:type="character" w:customStyle="1" w:styleId="1CharChar7">
    <w:name w:val="样式 表格文字 + 黑色 全部大写1 Char Char"/>
    <w:qFormat/>
    <w:rsid w:val="00712FEF"/>
    <w:rPr>
      <w:rFonts w:ascii="宋体" w:eastAsia="宋体" w:hAnsi="宋体" w:cs="宋体"/>
      <w:b/>
      <w:bCs/>
      <w:caps/>
      <w:snapToGrid w:val="0"/>
      <w:sz w:val="21"/>
      <w:szCs w:val="21"/>
      <w:lang w:val="en-US" w:eastAsia="zh-CN" w:bidi="ar-SA"/>
    </w:rPr>
  </w:style>
  <w:style w:type="character" w:customStyle="1" w:styleId="CharCharffe">
    <w:name w:val="报告书正文 Char Char"/>
    <w:qFormat/>
    <w:rsid w:val="00712FEF"/>
    <w:rPr>
      <w:rFonts w:ascii="宋体" w:eastAsia="宋体" w:hAnsi="宋体" w:cs="宋体"/>
      <w:b/>
      <w:bCs/>
      <w:sz w:val="24"/>
      <w:szCs w:val="24"/>
      <w:lang w:val="en-US" w:eastAsia="zh-CN" w:bidi="ar-SA"/>
    </w:rPr>
  </w:style>
  <w:style w:type="character" w:customStyle="1" w:styleId="style141">
    <w:name w:val="style141"/>
    <w:qFormat/>
    <w:rsid w:val="00712FEF"/>
    <w:rPr>
      <w:sz w:val="24"/>
      <w:szCs w:val="24"/>
    </w:rPr>
  </w:style>
  <w:style w:type="character" w:customStyle="1" w:styleId="Charffffff0">
    <w:name w:val="图注 Char"/>
    <w:link w:val="affffffffff5"/>
    <w:qFormat/>
    <w:rsid w:val="00712FEF"/>
    <w:rPr>
      <w:rFonts w:cs="Calibri"/>
      <w:b/>
      <w:color w:val="000099"/>
      <w:lang w:val="zh-CN"/>
    </w:rPr>
  </w:style>
  <w:style w:type="paragraph" w:customStyle="1" w:styleId="affffffffff5">
    <w:name w:val="图注"/>
    <w:basedOn w:val="a6"/>
    <w:next w:val="a6"/>
    <w:link w:val="Charffffff0"/>
    <w:qFormat/>
    <w:rsid w:val="00712FEF"/>
    <w:pPr>
      <w:adjustRightInd w:val="0"/>
      <w:snapToGrid w:val="0"/>
      <w:jc w:val="center"/>
    </w:pPr>
    <w:rPr>
      <w:rFonts w:ascii="Calibri" w:hAnsi="Calibri" w:cs="Calibri"/>
      <w:b/>
      <w:color w:val="000099"/>
      <w:kern w:val="0"/>
      <w:sz w:val="20"/>
      <w:szCs w:val="20"/>
      <w:lang w:val="zh-CN"/>
    </w:rPr>
  </w:style>
  <w:style w:type="character" w:customStyle="1" w:styleId="Char2f6">
    <w:name w:val="正文文本 Char2"/>
    <w:aliases w:val="正文文字1 Char2,正文文本1 Char3,正文文本 Char Char2,body text Char2,?y????×? Char2,?y???? Char2,?y????? Char2,建议书标准 Char2,???? Char2,正文缩进1 Char2,缩进 Char2,正文文字 Char5,正文文字 Char Char Char Char Char Char Char Char3,正文文本 Char Char Char Char3,正文文字 Char1 Char1"/>
    <w:qFormat/>
    <w:rsid w:val="00712FEF"/>
    <w:rPr>
      <w:rFonts w:ascii="宋体" w:hAnsi="宋体"/>
      <w:sz w:val="24"/>
      <w:szCs w:val="24"/>
      <w:lang w:eastAsia="en-US" w:bidi="en-US"/>
    </w:rPr>
  </w:style>
  <w:style w:type="character" w:customStyle="1" w:styleId="Char34">
    <w:name w:val="Ò³Ã¼ Char3"/>
    <w:qFormat/>
    <w:rsid w:val="00712FEF"/>
    <w:rPr>
      <w:rFonts w:ascii="宋体" w:eastAsia="宋体" w:hAnsi="宋体" w:cs="宋体"/>
      <w:b/>
      <w:bCs/>
      <w:kern w:val="2"/>
      <w:sz w:val="18"/>
      <w:szCs w:val="18"/>
      <w:lang w:val="en-US" w:eastAsia="zh-CN" w:bidi="ar-SA"/>
    </w:rPr>
  </w:style>
  <w:style w:type="character" w:customStyle="1" w:styleId="Char14">
    <w:name w:val="列出段落 Char1"/>
    <w:link w:val="affa"/>
    <w:qFormat/>
    <w:rsid w:val="00712FEF"/>
    <w:rPr>
      <w:rFonts w:ascii="Times New Roman" w:hAnsi="Times New Roman"/>
      <w:color w:val="000000"/>
      <w:kern w:val="2"/>
      <w:sz w:val="24"/>
      <w:szCs w:val="24"/>
    </w:rPr>
  </w:style>
  <w:style w:type="character" w:customStyle="1" w:styleId="dCharChar0">
    <w:name w:val="正文d Char Char"/>
    <w:link w:val="dChar"/>
    <w:qFormat/>
    <w:rsid w:val="00712FEF"/>
    <w:rPr>
      <w:rFonts w:ascii="宋体" w:hAnsi="宋体" w:cs="宋体"/>
      <w:b/>
      <w:bCs/>
      <w:color w:val="000000"/>
      <w:sz w:val="24"/>
      <w:szCs w:val="24"/>
    </w:rPr>
  </w:style>
  <w:style w:type="paragraph" w:customStyle="1" w:styleId="dChar">
    <w:name w:val="正文d Char"/>
    <w:basedOn w:val="a6"/>
    <w:link w:val="dCharChar0"/>
    <w:qFormat/>
    <w:rsid w:val="00712FEF"/>
    <w:pPr>
      <w:ind w:firstLineChars="200" w:firstLine="480"/>
    </w:pPr>
    <w:rPr>
      <w:rFonts w:ascii="宋体" w:hAnsi="宋体" w:cs="宋体"/>
      <w:b/>
      <w:bCs/>
      <w:kern w:val="0"/>
    </w:rPr>
  </w:style>
  <w:style w:type="character" w:customStyle="1" w:styleId="2Charf2">
    <w:name w:val="样式 表格文字 + 宋体 小四 加粗2 Char"/>
    <w:link w:val="2fc"/>
    <w:qFormat/>
    <w:rsid w:val="00712FEF"/>
    <w:rPr>
      <w:rFonts w:ascii="宋体" w:hAnsi="宋体" w:cs="宋体"/>
      <w:bCs/>
      <w:kern w:val="15"/>
      <w:szCs w:val="21"/>
      <w:lang w:eastAsia="en-US" w:bidi="en-US"/>
    </w:rPr>
  </w:style>
  <w:style w:type="paragraph" w:customStyle="1" w:styleId="2fc">
    <w:name w:val="样式 表格文字 + 宋体 小四 加粗2"/>
    <w:basedOn w:val="affc"/>
    <w:link w:val="2Charf2"/>
    <w:qFormat/>
    <w:rsid w:val="00712FEF"/>
    <w:pPr>
      <w:snapToGrid/>
      <w:jc w:val="left"/>
    </w:pPr>
    <w:rPr>
      <w:rFonts w:ascii="宋体" w:hAnsi="宋体" w:cs="宋体"/>
      <w:kern w:val="15"/>
      <w:position w:val="0"/>
      <w:sz w:val="20"/>
      <w:lang w:eastAsia="en-US" w:bidi="en-US"/>
    </w:rPr>
  </w:style>
  <w:style w:type="character" w:customStyle="1" w:styleId="CharCharChar6">
    <w:name w:val="表格文字 Char Char Char"/>
    <w:qFormat/>
    <w:rsid w:val="00712FEF"/>
    <w:rPr>
      <w:rFonts w:ascii="Arial" w:hAnsi="Arial"/>
      <w:bCs/>
      <w:szCs w:val="24"/>
    </w:rPr>
  </w:style>
  <w:style w:type="character" w:customStyle="1" w:styleId="13CharChar">
    <w:name w:val="汇报材料正文1.3 Char Char"/>
    <w:qFormat/>
    <w:rsid w:val="00712FEF"/>
    <w:rPr>
      <w:rFonts w:ascii="宋体" w:eastAsia="宋体" w:hAnsi="宋体" w:cs="宋体"/>
      <w:b/>
      <w:bCs/>
      <w:snapToGrid w:val="0"/>
      <w:spacing w:val="16"/>
      <w:kern w:val="2"/>
      <w:sz w:val="24"/>
      <w:szCs w:val="21"/>
      <w:lang w:val="en-US" w:eastAsia="zh-CN" w:bidi="ar-SA"/>
    </w:rPr>
  </w:style>
  <w:style w:type="character" w:customStyle="1" w:styleId="Charffffff1">
    <w:name w:val="样式 表格文字 + 宋体 小四 加粗 Char"/>
    <w:link w:val="affffffffff6"/>
    <w:qFormat/>
    <w:rsid w:val="00712FEF"/>
    <w:rPr>
      <w:rFonts w:ascii="宋体" w:hAnsi="宋体" w:cs="宋体"/>
      <w:bCs/>
      <w:kern w:val="15"/>
      <w:szCs w:val="21"/>
      <w:lang w:eastAsia="en-US" w:bidi="en-US"/>
    </w:rPr>
  </w:style>
  <w:style w:type="paragraph" w:customStyle="1" w:styleId="affffffffff6">
    <w:name w:val="样式 表格文字 + 宋体 小四 加粗"/>
    <w:basedOn w:val="affc"/>
    <w:link w:val="Charffffff1"/>
    <w:qFormat/>
    <w:rsid w:val="00712FEF"/>
    <w:pPr>
      <w:snapToGrid/>
      <w:jc w:val="left"/>
    </w:pPr>
    <w:rPr>
      <w:rFonts w:ascii="宋体" w:hAnsi="宋体" w:cs="宋体"/>
      <w:kern w:val="15"/>
      <w:position w:val="0"/>
      <w:sz w:val="20"/>
      <w:lang w:eastAsia="en-US" w:bidi="en-US"/>
    </w:rPr>
  </w:style>
  <w:style w:type="character" w:customStyle="1" w:styleId="112CharChar">
    <w:name w:val="样式 表格文字 + 宋体 11 磅2 Char Char"/>
    <w:qFormat/>
    <w:rsid w:val="00712FEF"/>
  </w:style>
  <w:style w:type="character" w:customStyle="1" w:styleId="04CharChar">
    <w:name w:val="样式 表格文字 + 加宽量  0.4 磅 Char Char"/>
    <w:qFormat/>
    <w:rsid w:val="00712FEF"/>
  </w:style>
  <w:style w:type="character" w:customStyle="1" w:styleId="1CharChar8">
    <w:name w:val="样式 表格文字 + 全部大写1 Char Char"/>
    <w:qFormat/>
    <w:rsid w:val="00712FEF"/>
  </w:style>
  <w:style w:type="character" w:customStyle="1" w:styleId="3Char8">
    <w:name w:val="样式 表格文字 + 宋体 小四 加粗3 Char"/>
    <w:link w:val="3f1"/>
    <w:qFormat/>
    <w:rsid w:val="00712FEF"/>
    <w:rPr>
      <w:rFonts w:ascii="宋体" w:hAnsi="宋体" w:cs="宋体"/>
      <w:bCs/>
      <w:kern w:val="15"/>
      <w:szCs w:val="21"/>
      <w:lang w:eastAsia="en-US" w:bidi="en-US"/>
    </w:rPr>
  </w:style>
  <w:style w:type="paragraph" w:customStyle="1" w:styleId="3f1">
    <w:name w:val="样式 表格文字 + 宋体 小四 加粗3"/>
    <w:basedOn w:val="affc"/>
    <w:link w:val="3Char8"/>
    <w:qFormat/>
    <w:rsid w:val="00712FEF"/>
    <w:pPr>
      <w:snapToGrid/>
      <w:jc w:val="left"/>
    </w:pPr>
    <w:rPr>
      <w:rFonts w:ascii="宋体" w:hAnsi="宋体" w:cs="宋体"/>
      <w:kern w:val="15"/>
      <w:position w:val="0"/>
      <w:sz w:val="20"/>
      <w:lang w:eastAsia="en-US" w:bidi="en-US"/>
    </w:rPr>
  </w:style>
  <w:style w:type="character" w:customStyle="1" w:styleId="Char1f8">
    <w:name w:val="信息标题 Char1"/>
    <w:qFormat/>
    <w:rsid w:val="00712FEF"/>
    <w:rPr>
      <w:rFonts w:ascii="Arial" w:hAnsi="Arial"/>
      <w:sz w:val="24"/>
      <w:szCs w:val="24"/>
      <w:shd w:val="pct20" w:color="auto" w:fill="auto"/>
    </w:rPr>
  </w:style>
  <w:style w:type="paragraph" w:customStyle="1" w:styleId="xl234">
    <w:name w:val="xl234"/>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304223">
    <w:name w:val="样式 样式 样式304 + (中文) 宋体 自动设置 首行缩进:  2 字符 + 首行缩进:  2 字符3"/>
    <w:basedOn w:val="a6"/>
    <w:qFormat/>
    <w:rsid w:val="00712FEF"/>
    <w:pPr>
      <w:autoSpaceDE w:val="0"/>
      <w:autoSpaceDN w:val="0"/>
      <w:adjustRightInd w:val="0"/>
      <w:spacing w:line="520" w:lineRule="exact"/>
      <w:ind w:firstLineChars="200" w:firstLine="482"/>
    </w:pPr>
    <w:rPr>
      <w:rFonts w:ascii="宋体" w:hAnsi="宋体" w:cs="宋体"/>
      <w:b/>
      <w:bCs/>
      <w:color w:val="auto"/>
    </w:rPr>
  </w:style>
  <w:style w:type="paragraph" w:customStyle="1" w:styleId="2H2ttulo2h2RNchapter411b2ChapterTitle">
    <w:name w:val="样式 标题 2H2título 2h2RN chapter段标题4节标题 1.1b2Chapter Title..."/>
    <w:next w:val="2f1"/>
    <w:qFormat/>
    <w:rsid w:val="00712FEF"/>
    <w:rPr>
      <w:rFonts w:ascii="Arial" w:eastAsia="黑体" w:hAnsi="Arial"/>
      <w:kern w:val="2"/>
      <w:sz w:val="30"/>
      <w:szCs w:val="32"/>
    </w:rPr>
  </w:style>
  <w:style w:type="paragraph" w:customStyle="1" w:styleId="CharCharCharCharCharChar2CharCharCharCharCharCharCharCharCharChar1">
    <w:name w:val="Char Char Char Char Char Char2 Char Char Char Char Char Char Char Char Char Char1"/>
    <w:basedOn w:val="a6"/>
    <w:qFormat/>
    <w:rsid w:val="00712FEF"/>
    <w:pPr>
      <w:ind w:firstLineChars="200" w:firstLine="200"/>
    </w:pPr>
    <w:rPr>
      <w:rFonts w:ascii="宋体" w:hAnsi="宋体" w:cs="宋体"/>
      <w:color w:val="auto"/>
      <w:kern w:val="0"/>
    </w:rPr>
  </w:style>
  <w:style w:type="paragraph" w:customStyle="1" w:styleId="66">
    <w:name w:val="样式66"/>
    <w:basedOn w:val="342"/>
    <w:qFormat/>
    <w:rsid w:val="00712FEF"/>
    <w:pPr>
      <w:spacing w:before="0" w:after="0" w:line="520" w:lineRule="exact"/>
    </w:pPr>
    <w:rPr>
      <w:rFonts w:eastAsia="仿宋_GB2312"/>
      <w:i w:val="0"/>
      <w:color w:val="auto"/>
      <w:szCs w:val="28"/>
    </w:rPr>
  </w:style>
  <w:style w:type="paragraph" w:customStyle="1" w:styleId="450">
    <w:name w:val="样式45"/>
    <w:basedOn w:val="400"/>
    <w:link w:val="45Char"/>
    <w:qFormat/>
    <w:rsid w:val="00712FEF"/>
    <w:rPr>
      <w:rFonts w:ascii="等线" w:hAnsi="等线"/>
    </w:rPr>
  </w:style>
  <w:style w:type="paragraph" w:customStyle="1" w:styleId="affffffffff7">
    <w:name w:val="小四正文"/>
    <w:basedOn w:val="a6"/>
    <w:qFormat/>
    <w:rsid w:val="00712FEF"/>
    <w:pPr>
      <w:ind w:firstLine="490"/>
    </w:pPr>
    <w:rPr>
      <w:color w:val="auto"/>
      <w:szCs w:val="20"/>
    </w:rPr>
  </w:style>
  <w:style w:type="paragraph" w:customStyle="1" w:styleId="xl213">
    <w:name w:val="xl213"/>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CharCharCharChar10">
    <w:name w:val="Char Char Char Char1"/>
    <w:basedOn w:val="a6"/>
    <w:qFormat/>
    <w:rsid w:val="00712FEF"/>
    <w:pPr>
      <w:spacing w:line="520" w:lineRule="exact"/>
      <w:ind w:firstLineChars="200" w:firstLine="200"/>
    </w:pPr>
    <w:rPr>
      <w:rFonts w:ascii="仿宋_GB2312" w:hAnsi="宋体"/>
      <w:color w:val="auto"/>
      <w:kern w:val="0"/>
      <w:sz w:val="28"/>
      <w:lang w:eastAsia="en-US"/>
    </w:rPr>
  </w:style>
  <w:style w:type="paragraph" w:customStyle="1" w:styleId="CharCharfff">
    <w:name w:val="Char Char"/>
    <w:basedOn w:val="a6"/>
    <w:qFormat/>
    <w:rsid w:val="00712FEF"/>
    <w:pPr>
      <w:spacing w:line="240" w:lineRule="auto"/>
    </w:pPr>
    <w:rPr>
      <w:rFonts w:eastAsia="仿宋_GB2312"/>
      <w:b/>
      <w:color w:val="auto"/>
    </w:rPr>
  </w:style>
  <w:style w:type="paragraph" w:customStyle="1" w:styleId="xl30">
    <w:name w:val="xl30"/>
    <w:basedOn w:val="a6"/>
    <w:qFormat/>
    <w:rsid w:val="00712F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Web1">
    <w:name w:val="普通(Web)1"/>
    <w:basedOn w:val="a6"/>
    <w:qFormat/>
    <w:rsid w:val="00712FEF"/>
    <w:pPr>
      <w:widowControl/>
      <w:spacing w:before="240" w:after="240" w:line="384" w:lineRule="auto"/>
      <w:ind w:firstLine="560"/>
      <w:jc w:val="left"/>
    </w:pPr>
    <w:rPr>
      <w:rFonts w:ascii="宋体" w:hAnsi="宋体" w:cs="宋体"/>
      <w:color w:val="auto"/>
      <w:kern w:val="0"/>
      <w:sz w:val="28"/>
      <w:szCs w:val="28"/>
    </w:rPr>
  </w:style>
  <w:style w:type="paragraph" w:customStyle="1" w:styleId="xl308">
    <w:name w:val="xl308"/>
    <w:basedOn w:val="a6"/>
    <w:qFormat/>
    <w:rsid w:val="00712FEF"/>
    <w:pPr>
      <w:widowControl/>
      <w:pBdr>
        <w:bottom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xl95">
    <w:name w:val="xl95"/>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3333FF"/>
      <w:kern w:val="0"/>
      <w:sz w:val="21"/>
      <w:szCs w:val="21"/>
    </w:rPr>
  </w:style>
  <w:style w:type="paragraph" w:customStyle="1" w:styleId="DocumentMap1">
    <w:name w:val="Document Map1"/>
    <w:basedOn w:val="a6"/>
    <w:qFormat/>
    <w:rsid w:val="00712FEF"/>
    <w:pPr>
      <w:shd w:val="clear" w:color="auto" w:fill="000080"/>
      <w:adjustRightInd w:val="0"/>
      <w:spacing w:line="240" w:lineRule="auto"/>
      <w:textAlignment w:val="baseline"/>
    </w:pPr>
    <w:rPr>
      <w:rFonts w:ascii="宋体"/>
      <w:color w:val="auto"/>
      <w:kern w:val="0"/>
      <w:sz w:val="21"/>
      <w:szCs w:val="20"/>
    </w:rPr>
  </w:style>
  <w:style w:type="paragraph" w:customStyle="1" w:styleId="117">
    <w:name w:val="标题11"/>
    <w:basedOn w:val="a6"/>
    <w:qFormat/>
    <w:rsid w:val="00712FEF"/>
    <w:pPr>
      <w:tabs>
        <w:tab w:val="left" w:pos="720"/>
        <w:tab w:val="left" w:pos="1262"/>
      </w:tabs>
      <w:ind w:left="567" w:firstLineChars="200" w:hanging="567"/>
      <w:jc w:val="left"/>
    </w:pPr>
    <w:rPr>
      <w:color w:val="auto"/>
      <w:kern w:val="0"/>
      <w:sz w:val="28"/>
    </w:rPr>
  </w:style>
  <w:style w:type="paragraph" w:customStyle="1" w:styleId="184">
    <w:name w:val="样式184"/>
    <w:basedOn w:val="a6"/>
    <w:qFormat/>
    <w:rsid w:val="00712FEF"/>
    <w:pPr>
      <w:spacing w:line="520" w:lineRule="exact"/>
      <w:ind w:firstLineChars="200" w:firstLine="482"/>
    </w:pPr>
    <w:rPr>
      <w:rFonts w:ascii="宋体" w:hAnsi="宋体"/>
      <w:b/>
      <w:bCs/>
      <w:i/>
      <w:iCs/>
      <w:color w:val="auto"/>
      <w:kern w:val="0"/>
    </w:rPr>
  </w:style>
  <w:style w:type="paragraph" w:customStyle="1" w:styleId="01">
    <w:name w:val="样式 正文缩进正文（首行缩进两字） + 段后: 0.1 行"/>
    <w:basedOn w:val="a6"/>
    <w:qFormat/>
    <w:rsid w:val="00712FEF"/>
    <w:pPr>
      <w:widowControl/>
      <w:spacing w:afterLines="10" w:line="400" w:lineRule="exact"/>
      <w:ind w:firstLine="482"/>
    </w:pPr>
    <w:rPr>
      <w:color w:val="auto"/>
      <w:kern w:val="0"/>
      <w:szCs w:val="20"/>
      <w:lang w:val="zh-CN"/>
    </w:rPr>
  </w:style>
  <w:style w:type="paragraph" w:customStyle="1" w:styleId="CharChar27CharChar">
    <w:name w:val="Char Char27 Char Char"/>
    <w:basedOn w:val="a6"/>
    <w:qFormat/>
    <w:rsid w:val="00712FEF"/>
    <w:pPr>
      <w:spacing w:line="240" w:lineRule="auto"/>
    </w:pPr>
    <w:rPr>
      <w:rFonts w:ascii="宋体" w:eastAsia="Times New Roman" w:hAnsi="宋体"/>
      <w:color w:val="auto"/>
      <w:kern w:val="0"/>
      <w:sz w:val="20"/>
      <w:szCs w:val="20"/>
    </w:rPr>
  </w:style>
  <w:style w:type="paragraph" w:customStyle="1" w:styleId="affffffffff8">
    <w:name w:val="注释"/>
    <w:basedOn w:val="a6"/>
    <w:qFormat/>
    <w:rsid w:val="00712FEF"/>
    <w:pPr>
      <w:spacing w:before="60" w:after="60" w:line="240" w:lineRule="auto"/>
      <w:ind w:left="567" w:firstLine="425"/>
    </w:pPr>
    <w:rPr>
      <w:rFonts w:ascii="宋体"/>
      <w:color w:val="auto"/>
      <w:sz w:val="21"/>
      <w:szCs w:val="20"/>
    </w:rPr>
  </w:style>
  <w:style w:type="paragraph" w:customStyle="1" w:styleId="affffffffff9">
    <w:name w:val="图标题"/>
    <w:basedOn w:val="af5"/>
    <w:next w:val="a6"/>
    <w:qFormat/>
    <w:rsid w:val="00712FEF"/>
    <w:pPr>
      <w:widowControl/>
      <w:spacing w:line="240" w:lineRule="auto"/>
      <w:ind w:firstLineChars="0" w:firstLine="0"/>
      <w:jc w:val="center"/>
    </w:pPr>
    <w:rPr>
      <w:rFonts w:eastAsia="黑体"/>
      <w:sz w:val="21"/>
      <w:szCs w:val="28"/>
    </w:rPr>
  </w:style>
  <w:style w:type="paragraph" w:customStyle="1" w:styleId="xl88">
    <w:name w:val="xl88"/>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宋体" w:hAnsi="宋体" w:cs="宋体"/>
      <w:color w:val="7030A0"/>
      <w:kern w:val="0"/>
      <w:sz w:val="21"/>
      <w:szCs w:val="21"/>
    </w:rPr>
  </w:style>
  <w:style w:type="paragraph" w:customStyle="1" w:styleId="2fd">
    <w:name w:val="自建标题2"/>
    <w:basedOn w:val="1ffe"/>
    <w:qFormat/>
    <w:rsid w:val="00712FEF"/>
    <w:pPr>
      <w:adjustRightInd w:val="0"/>
      <w:spacing w:beforeLines="50"/>
      <w:ind w:firstLineChars="64" w:firstLine="179"/>
      <w:textAlignment w:val="baseline"/>
      <w:outlineLvl w:val="1"/>
    </w:pPr>
    <w:rPr>
      <w:sz w:val="28"/>
    </w:rPr>
  </w:style>
  <w:style w:type="paragraph" w:customStyle="1" w:styleId="1ffe">
    <w:name w:val="自建标题1"/>
    <w:basedOn w:val="a6"/>
    <w:qFormat/>
    <w:rsid w:val="00712FEF"/>
    <w:pPr>
      <w:outlineLvl w:val="0"/>
    </w:pPr>
    <w:rPr>
      <w:rFonts w:ascii="宋体" w:hAnsi="宋体"/>
      <w:b/>
      <w:color w:val="auto"/>
      <w:kern w:val="0"/>
      <w:sz w:val="32"/>
    </w:rPr>
  </w:style>
  <w:style w:type="paragraph" w:customStyle="1" w:styleId="188">
    <w:name w:val="样式188"/>
    <w:basedOn w:val="a6"/>
    <w:qFormat/>
    <w:rsid w:val="00712FEF"/>
    <w:pPr>
      <w:spacing w:line="520" w:lineRule="exact"/>
      <w:ind w:firstLineChars="200" w:firstLine="480"/>
    </w:pPr>
    <w:rPr>
      <w:rFonts w:ascii="宋体" w:hAnsi="宋体"/>
      <w:color w:val="auto"/>
      <w:kern w:val="0"/>
    </w:rPr>
  </w:style>
  <w:style w:type="paragraph" w:customStyle="1" w:styleId="font13">
    <w:name w:val="font13"/>
    <w:basedOn w:val="a6"/>
    <w:qFormat/>
    <w:rsid w:val="00712FEF"/>
    <w:pPr>
      <w:widowControl/>
      <w:spacing w:before="100" w:beforeAutospacing="1" w:after="100" w:afterAutospacing="1" w:line="240" w:lineRule="auto"/>
      <w:jc w:val="left"/>
    </w:pPr>
    <w:rPr>
      <w:kern w:val="0"/>
      <w:sz w:val="22"/>
      <w:szCs w:val="22"/>
    </w:rPr>
  </w:style>
  <w:style w:type="paragraph" w:customStyle="1" w:styleId="144">
    <w:name w:val="样式144"/>
    <w:basedOn w:val="1140"/>
    <w:qFormat/>
    <w:rsid w:val="00712FEF"/>
    <w:pPr>
      <w:keepNext w:val="0"/>
      <w:keepLines w:val="0"/>
      <w:adjustRightInd/>
      <w:spacing w:before="0" w:after="0" w:line="240" w:lineRule="atLeast"/>
      <w:jc w:val="center"/>
      <w:textAlignment w:val="auto"/>
      <w:outlineLvl w:val="9"/>
    </w:pPr>
    <w:rPr>
      <w:rFonts w:eastAsia="宋体"/>
      <w:b w:val="0"/>
      <w:color w:val="auto"/>
      <w:kern w:val="2"/>
      <w:szCs w:val="24"/>
      <w:lang w:val="en-US"/>
    </w:rPr>
  </w:style>
  <w:style w:type="paragraph" w:customStyle="1" w:styleId="1140">
    <w:name w:val="样式114"/>
    <w:basedOn w:val="740"/>
    <w:qFormat/>
    <w:rsid w:val="00712FEF"/>
    <w:pPr>
      <w:adjustRightInd w:val="0"/>
      <w:spacing w:before="120" w:after="120" w:line="520" w:lineRule="exact"/>
      <w:jc w:val="both"/>
      <w:textAlignment w:val="baseline"/>
      <w:outlineLvl w:val="2"/>
    </w:pPr>
    <w:rPr>
      <w:rFonts w:ascii="Times New Roman"/>
      <w:bCs w:val="0"/>
      <w:kern w:val="0"/>
      <w:sz w:val="24"/>
      <w:szCs w:val="28"/>
      <w:lang w:val="en-AU"/>
    </w:rPr>
  </w:style>
  <w:style w:type="paragraph" w:customStyle="1" w:styleId="740">
    <w:name w:val="样式74"/>
    <w:basedOn w:val="1111Head1wsab11H1PIM11h111"/>
    <w:qFormat/>
    <w:rsid w:val="00712FEF"/>
    <w:rPr>
      <w:rFonts w:ascii="黑体" w:eastAsia="黑体"/>
      <w:sz w:val="30"/>
      <w:szCs w:val="30"/>
    </w:rPr>
  </w:style>
  <w:style w:type="paragraph" w:customStyle="1" w:styleId="affffffffffa">
    <w:name w:val="四级条标题"/>
    <w:basedOn w:val="affffffffffb"/>
    <w:next w:val="a6"/>
    <w:qFormat/>
    <w:rsid w:val="00712FEF"/>
    <w:pPr>
      <w:outlineLvl w:val="5"/>
    </w:pPr>
  </w:style>
  <w:style w:type="paragraph" w:customStyle="1" w:styleId="affffffffffb">
    <w:name w:val="三级条标题"/>
    <w:basedOn w:val="affffffffffc"/>
    <w:next w:val="a6"/>
    <w:qFormat/>
    <w:rsid w:val="00712FEF"/>
    <w:pPr>
      <w:outlineLvl w:val="4"/>
    </w:pPr>
  </w:style>
  <w:style w:type="paragraph" w:customStyle="1" w:styleId="affffffffffc">
    <w:name w:val="二级条标题"/>
    <w:basedOn w:val="affffffffffd"/>
    <w:next w:val="a6"/>
    <w:qFormat/>
    <w:rsid w:val="00712FEF"/>
    <w:pPr>
      <w:outlineLvl w:val="3"/>
    </w:pPr>
  </w:style>
  <w:style w:type="paragraph" w:customStyle="1" w:styleId="affffffffffd">
    <w:name w:val="一级条标题"/>
    <w:basedOn w:val="affffffffffe"/>
    <w:next w:val="a6"/>
    <w:qFormat/>
    <w:rsid w:val="00712FEF"/>
    <w:pPr>
      <w:tabs>
        <w:tab w:val="left" w:pos="360"/>
      </w:tabs>
      <w:spacing w:before="0" w:after="0" w:line="240" w:lineRule="auto"/>
      <w:jc w:val="both"/>
      <w:textAlignment w:val="auto"/>
      <w:outlineLvl w:val="2"/>
    </w:pPr>
    <w:rPr>
      <w:rFonts w:ascii="黑体"/>
      <w:color w:val="auto"/>
      <w:sz w:val="21"/>
    </w:rPr>
  </w:style>
  <w:style w:type="paragraph" w:customStyle="1" w:styleId="affffffffffe">
    <w:name w:val="章标题"/>
    <w:basedOn w:val="a6"/>
    <w:next w:val="afffffffffff"/>
    <w:qFormat/>
    <w:rsid w:val="00712FEF"/>
    <w:pPr>
      <w:widowControl/>
      <w:spacing w:before="158" w:after="153" w:line="323" w:lineRule="atLeast"/>
      <w:jc w:val="center"/>
      <w:textAlignment w:val="baseline"/>
    </w:pPr>
    <w:rPr>
      <w:rFonts w:ascii="Arial" w:eastAsia="黑体"/>
      <w:kern w:val="0"/>
      <w:sz w:val="31"/>
      <w:szCs w:val="20"/>
    </w:rPr>
  </w:style>
  <w:style w:type="paragraph" w:customStyle="1" w:styleId="afffffffffff">
    <w:name w:val="节标题"/>
    <w:basedOn w:val="a6"/>
    <w:next w:val="afffffffffff0"/>
    <w:qFormat/>
    <w:rsid w:val="00712FEF"/>
    <w:pPr>
      <w:widowControl/>
      <w:spacing w:line="289" w:lineRule="atLeast"/>
      <w:jc w:val="center"/>
      <w:textAlignment w:val="baseline"/>
    </w:pPr>
    <w:rPr>
      <w:kern w:val="0"/>
      <w:sz w:val="28"/>
      <w:szCs w:val="20"/>
    </w:rPr>
  </w:style>
  <w:style w:type="paragraph" w:customStyle="1" w:styleId="afffffffffff0">
    <w:name w:val="小节标题"/>
    <w:basedOn w:val="a6"/>
    <w:next w:val="a6"/>
    <w:qFormat/>
    <w:rsid w:val="00712FEF"/>
    <w:pPr>
      <w:widowControl/>
      <w:spacing w:before="175" w:after="102" w:line="351" w:lineRule="atLeast"/>
      <w:textAlignment w:val="baseline"/>
    </w:pPr>
    <w:rPr>
      <w:rFonts w:eastAsia="黑体"/>
      <w:kern w:val="0"/>
      <w:sz w:val="21"/>
      <w:szCs w:val="20"/>
    </w:rPr>
  </w:style>
  <w:style w:type="paragraph" w:customStyle="1" w:styleId="xl257">
    <w:name w:val="xl257"/>
    <w:basedOn w:val="a6"/>
    <w:qFormat/>
    <w:rsid w:val="00712FEF"/>
    <w:pPr>
      <w:widowControl/>
      <w:pBdr>
        <w:bottom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136">
    <w:name w:val="样式136"/>
    <w:basedOn w:val="135"/>
    <w:qFormat/>
    <w:rsid w:val="00712FEF"/>
    <w:pPr>
      <w:ind w:firstLine="482"/>
    </w:pPr>
    <w:rPr>
      <w:b/>
    </w:rPr>
  </w:style>
  <w:style w:type="paragraph" w:customStyle="1" w:styleId="135">
    <w:name w:val="样式135"/>
    <w:basedOn w:val="340"/>
    <w:qFormat/>
    <w:rsid w:val="00712FEF"/>
    <w:pPr>
      <w:ind w:firstLine="480"/>
    </w:pPr>
    <w:rPr>
      <w:rFonts w:ascii="Times New Roman"/>
    </w:rPr>
  </w:style>
  <w:style w:type="paragraph" w:customStyle="1" w:styleId="89">
    <w:name w:val="样式89"/>
    <w:basedOn w:val="530"/>
    <w:qFormat/>
    <w:rsid w:val="00712FEF"/>
  </w:style>
  <w:style w:type="paragraph" w:customStyle="1" w:styleId="430">
    <w:name w:val="样式43"/>
    <w:basedOn w:val="170"/>
    <w:qFormat/>
    <w:rsid w:val="00712FEF"/>
    <w:pPr>
      <w:keepNext/>
      <w:keepLines/>
      <w:widowControl/>
      <w:adjustRightInd/>
      <w:spacing w:before="1200" w:after="480" w:line="460" w:lineRule="exact"/>
      <w:ind w:firstLine="482"/>
      <w:textAlignment w:val="auto"/>
      <w:outlineLvl w:val="0"/>
    </w:pPr>
    <w:rPr>
      <w:rFonts w:eastAsia="黑体"/>
      <w:kern w:val="0"/>
      <w:sz w:val="32"/>
      <w:szCs w:val="20"/>
    </w:rPr>
  </w:style>
  <w:style w:type="paragraph" w:customStyle="1" w:styleId="170">
    <w:name w:val="样式17"/>
    <w:basedOn w:val="a6"/>
    <w:qFormat/>
    <w:rsid w:val="00712FEF"/>
    <w:pPr>
      <w:adjustRightInd w:val="0"/>
      <w:spacing w:line="320" w:lineRule="exact"/>
      <w:jc w:val="center"/>
      <w:textAlignment w:val="baseline"/>
    </w:pPr>
    <w:rPr>
      <w:sz w:val="21"/>
      <w:szCs w:val="21"/>
    </w:rPr>
  </w:style>
  <w:style w:type="paragraph" w:customStyle="1" w:styleId="xl103">
    <w:name w:val="xl103"/>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kern w:val="0"/>
      <w:sz w:val="21"/>
      <w:szCs w:val="21"/>
    </w:rPr>
  </w:style>
  <w:style w:type="paragraph" w:customStyle="1" w:styleId="2fe">
    <w:name w:val="封面2"/>
    <w:basedOn w:val="a6"/>
    <w:qFormat/>
    <w:rsid w:val="00712FEF"/>
    <w:pPr>
      <w:keepNext/>
      <w:keepLines/>
      <w:spacing w:before="40" w:after="40"/>
      <w:jc w:val="center"/>
      <w:outlineLvl w:val="0"/>
    </w:pPr>
    <w:rPr>
      <w:rFonts w:ascii="Arial" w:eastAsia="黑体" w:hAnsi="Arial" w:cs="宋体"/>
      <w:b/>
      <w:color w:val="auto"/>
      <w:kern w:val="44"/>
      <w:sz w:val="28"/>
      <w:szCs w:val="28"/>
    </w:rPr>
  </w:style>
  <w:style w:type="paragraph" w:customStyle="1" w:styleId="155">
    <w:name w:val="样式155"/>
    <w:basedOn w:val="154"/>
    <w:qFormat/>
    <w:rsid w:val="00712FEF"/>
    <w:pPr>
      <w:ind w:leftChars="0" w:left="0" w:rightChars="0" w:right="0"/>
      <w:jc w:val="center"/>
    </w:pPr>
  </w:style>
  <w:style w:type="paragraph" w:customStyle="1" w:styleId="293">
    <w:name w:val="样式293"/>
    <w:basedOn w:val="289"/>
    <w:qFormat/>
    <w:rsid w:val="00712FEF"/>
    <w:rPr>
      <w:sz w:val="24"/>
    </w:rPr>
  </w:style>
  <w:style w:type="paragraph" w:customStyle="1" w:styleId="289">
    <w:name w:val="样式289"/>
    <w:basedOn w:val="252"/>
    <w:qFormat/>
    <w:rsid w:val="00712FEF"/>
    <w:rPr>
      <w:sz w:val="28"/>
    </w:rPr>
  </w:style>
  <w:style w:type="paragraph" w:customStyle="1" w:styleId="252">
    <w:name w:val="样式252"/>
    <w:basedOn w:val="180"/>
    <w:qFormat/>
    <w:rsid w:val="00712FEF"/>
    <w:pPr>
      <w:keepNext/>
      <w:keepLines/>
      <w:spacing w:before="120" w:after="120" w:line="520" w:lineRule="exact"/>
      <w:jc w:val="both"/>
      <w:outlineLvl w:val="3"/>
    </w:pPr>
    <w:rPr>
      <w:rFonts w:eastAsia="黑体"/>
      <w:bCs w:val="0"/>
      <w:sz w:val="24"/>
      <w:szCs w:val="24"/>
      <w:lang w:val="en-AU"/>
    </w:rPr>
  </w:style>
  <w:style w:type="paragraph" w:customStyle="1" w:styleId="CharCharCharCharCharCharCharCharCharCharCharCharCharCharCharCharCharCharCharCharCharCharCharCharCharCharCharChar">
    <w:name w:val="Char Char Char Char Char Char Char Char Char Char Char Char Char Char Char Char Char Char Char Char Char Char Char Char Char Char Char Char"/>
    <w:basedOn w:val="a6"/>
    <w:qFormat/>
    <w:rsid w:val="00712FEF"/>
    <w:pPr>
      <w:spacing w:line="240" w:lineRule="auto"/>
    </w:pPr>
    <w:rPr>
      <w:color w:val="auto"/>
      <w:kern w:val="0"/>
      <w:sz w:val="21"/>
    </w:rPr>
  </w:style>
  <w:style w:type="paragraph" w:customStyle="1" w:styleId="75">
    <w:name w:val="样式75"/>
    <w:basedOn w:val="740"/>
    <w:qFormat/>
    <w:rsid w:val="00712FEF"/>
  </w:style>
  <w:style w:type="paragraph" w:customStyle="1" w:styleId="CharChar251">
    <w:name w:val="Char Char251"/>
    <w:basedOn w:val="a6"/>
    <w:qFormat/>
    <w:rsid w:val="00712FEF"/>
    <w:pPr>
      <w:tabs>
        <w:tab w:val="left" w:pos="360"/>
      </w:tabs>
      <w:spacing w:line="300" w:lineRule="auto"/>
    </w:pPr>
    <w:rPr>
      <w:rFonts w:ascii="宋体" w:eastAsia="黑体" w:hAnsi="宋体" w:cs="宋体"/>
      <w:b/>
      <w:color w:val="auto"/>
      <w:kern w:val="0"/>
      <w:sz w:val="28"/>
      <w:szCs w:val="21"/>
    </w:rPr>
  </w:style>
  <w:style w:type="paragraph" w:customStyle="1" w:styleId="2131">
    <w:name w:val="样式 正文文本缩进 2 + 黑色 行距: 固定值 13 磅"/>
    <w:basedOn w:val="22"/>
    <w:qFormat/>
    <w:rsid w:val="00712FEF"/>
    <w:pPr>
      <w:adjustRightInd w:val="0"/>
      <w:spacing w:after="0" w:line="320" w:lineRule="exact"/>
      <w:ind w:leftChars="0" w:left="0"/>
      <w:jc w:val="center"/>
      <w:textAlignment w:val="baseline"/>
    </w:pPr>
    <w:rPr>
      <w:rFonts w:cs="宋体"/>
      <w:sz w:val="21"/>
      <w:szCs w:val="20"/>
    </w:rPr>
  </w:style>
  <w:style w:type="paragraph" w:customStyle="1" w:styleId="354">
    <w:name w:val="样式354"/>
    <w:basedOn w:val="Char26"/>
    <w:qFormat/>
    <w:rsid w:val="00712FEF"/>
    <w:pPr>
      <w:ind w:firstLine="482"/>
    </w:pPr>
    <w:rPr>
      <w:b/>
      <w:lang w:eastAsia="zh-CN"/>
    </w:rPr>
  </w:style>
  <w:style w:type="paragraph" w:customStyle="1" w:styleId="234">
    <w:name w:val="样式234"/>
    <w:basedOn w:val="109"/>
    <w:qFormat/>
    <w:rsid w:val="00712FEF"/>
  </w:style>
  <w:style w:type="paragraph" w:customStyle="1" w:styleId="109">
    <w:name w:val="样式109"/>
    <w:basedOn w:val="810"/>
    <w:qFormat/>
    <w:rsid w:val="00712FEF"/>
    <w:pPr>
      <w:keepNext w:val="0"/>
      <w:keepLines w:val="0"/>
      <w:spacing w:before="0" w:after="0" w:line="320" w:lineRule="exact"/>
      <w:jc w:val="center"/>
      <w:outlineLvl w:val="9"/>
    </w:pPr>
    <w:rPr>
      <w:rFonts w:eastAsia="宋体"/>
      <w:b w:val="0"/>
      <w:bCs/>
      <w:sz w:val="21"/>
      <w:szCs w:val="21"/>
      <w:lang w:val="en-US"/>
    </w:rPr>
  </w:style>
  <w:style w:type="paragraph" w:customStyle="1" w:styleId="810">
    <w:name w:val="样式81"/>
    <w:basedOn w:val="420"/>
    <w:qFormat/>
    <w:rsid w:val="00712FEF"/>
    <w:pPr>
      <w:keepNext/>
      <w:keepLines/>
      <w:adjustRightInd w:val="0"/>
      <w:spacing w:before="120" w:after="120"/>
      <w:ind w:firstLineChars="0" w:firstLine="0"/>
      <w:textAlignment w:val="baseline"/>
      <w:outlineLvl w:val="2"/>
    </w:pPr>
    <w:rPr>
      <w:rFonts w:eastAsia="黑体"/>
      <w:kern w:val="0"/>
      <w:sz w:val="24"/>
      <w:szCs w:val="28"/>
      <w:lang w:val="en-AU"/>
    </w:rPr>
  </w:style>
  <w:style w:type="paragraph" w:customStyle="1" w:styleId="xl44">
    <w:name w:val="xl44"/>
    <w:basedOn w:val="a6"/>
    <w:qFormat/>
    <w:rsid w:val="00712FEF"/>
    <w:pPr>
      <w:widowControl/>
      <w:pBdr>
        <w:top w:val="single" w:sz="8" w:space="0" w:color="auto"/>
        <w:left w:val="single" w:sz="4" w:space="0" w:color="auto"/>
        <w:right w:val="single" w:sz="8" w:space="0" w:color="auto"/>
      </w:pBdr>
      <w:spacing w:before="100" w:beforeAutospacing="1" w:after="100" w:afterAutospacing="1" w:line="240" w:lineRule="auto"/>
      <w:jc w:val="center"/>
      <w:textAlignment w:val="center"/>
    </w:pPr>
    <w:rPr>
      <w:rFonts w:ascii="宋体" w:hAnsi="宋体"/>
      <w:color w:val="auto"/>
      <w:kern w:val="0"/>
      <w:sz w:val="20"/>
      <w:szCs w:val="20"/>
    </w:rPr>
  </w:style>
  <w:style w:type="paragraph" w:customStyle="1" w:styleId="GB2312151">
    <w:name w:val="样式 (中文) 仿宋_GB2312 小四 行距: 1.5 倍行距1"/>
    <w:basedOn w:val="a6"/>
    <w:qFormat/>
    <w:rsid w:val="00712FEF"/>
    <w:pPr>
      <w:ind w:firstLineChars="200" w:firstLine="480"/>
      <w:jc w:val="left"/>
    </w:pPr>
    <w:rPr>
      <w:rFonts w:ascii="仿宋_GB2312" w:eastAsia="仿宋_GB2312" w:cs="宋体"/>
      <w:color w:val="auto"/>
    </w:rPr>
  </w:style>
  <w:style w:type="paragraph" w:customStyle="1" w:styleId="Indent1">
    <w:name w:val="Indent1"/>
    <w:basedOn w:val="a6"/>
    <w:qFormat/>
    <w:rsid w:val="00712FEF"/>
    <w:pPr>
      <w:overflowPunct w:val="0"/>
      <w:autoSpaceDE w:val="0"/>
      <w:autoSpaceDN w:val="0"/>
      <w:adjustRightInd w:val="0"/>
      <w:spacing w:line="240" w:lineRule="auto"/>
      <w:ind w:left="1440" w:hanging="720"/>
      <w:jc w:val="left"/>
      <w:textAlignment w:val="baseline"/>
    </w:pPr>
    <w:rPr>
      <w:rFonts w:ascii="Arial" w:hAnsi="Arial"/>
      <w:color w:val="auto"/>
      <w:kern w:val="0"/>
      <w:sz w:val="22"/>
      <w:szCs w:val="20"/>
    </w:rPr>
  </w:style>
  <w:style w:type="paragraph" w:customStyle="1" w:styleId="830">
    <w:name w:val="样式83"/>
    <w:basedOn w:val="400"/>
    <w:qFormat/>
    <w:rsid w:val="00712FEF"/>
    <w:rPr>
      <w:rFonts w:ascii="等线" w:eastAsia="仿宋_GB2312" w:hAnsi="等线"/>
    </w:rPr>
  </w:style>
  <w:style w:type="paragraph" w:customStyle="1" w:styleId="3211">
    <w:name w:val="样式 标题3 + 首行缩进:  2 字符1"/>
    <w:basedOn w:val="3f"/>
    <w:qFormat/>
    <w:rsid w:val="00712FEF"/>
    <w:pPr>
      <w:widowControl w:val="0"/>
      <w:adjustRightInd w:val="0"/>
      <w:snapToGrid w:val="0"/>
      <w:spacing w:beforeLines="50" w:before="0"/>
      <w:ind w:firstLineChars="200" w:firstLine="482"/>
      <w:contextualSpacing/>
      <w:jc w:val="both"/>
    </w:pPr>
    <w:rPr>
      <w:rFonts w:ascii="宋体" w:eastAsia="宋体" w:hAnsi="宋体"/>
      <w:b/>
      <w:color w:val="008000"/>
      <w:lang w:val="en-US"/>
    </w:rPr>
  </w:style>
  <w:style w:type="paragraph" w:customStyle="1" w:styleId="4d">
    <w:name w:val="目录4"/>
    <w:basedOn w:val="a6"/>
    <w:next w:val="a6"/>
    <w:qFormat/>
    <w:rsid w:val="00712FEF"/>
    <w:pPr>
      <w:widowControl/>
      <w:tabs>
        <w:tab w:val="left" w:leader="dot" w:pos="8503"/>
      </w:tabs>
      <w:spacing w:line="317" w:lineRule="atLeast"/>
      <w:ind w:firstLine="629"/>
      <w:textAlignment w:val="baseline"/>
    </w:pPr>
    <w:rPr>
      <w:kern w:val="0"/>
      <w:sz w:val="21"/>
      <w:szCs w:val="20"/>
    </w:rPr>
  </w:style>
  <w:style w:type="paragraph" w:customStyle="1" w:styleId="GB23123">
    <w:name w:val="样式 (中文) 仿宋_GB2312 四号 加粗"/>
    <w:basedOn w:val="a6"/>
    <w:qFormat/>
    <w:rsid w:val="00712FEF"/>
    <w:pPr>
      <w:ind w:rightChars="29" w:right="61" w:firstLineChars="200" w:firstLine="480"/>
    </w:pPr>
    <w:rPr>
      <w:rFonts w:ascii="宋体"/>
      <w:color w:val="auto"/>
      <w:kern w:val="0"/>
    </w:rPr>
  </w:style>
  <w:style w:type="paragraph" w:customStyle="1" w:styleId="219">
    <w:name w:val="样式 宋体 首行缩进:  2 字符1"/>
    <w:basedOn w:val="a6"/>
    <w:qFormat/>
    <w:rsid w:val="00712FEF"/>
    <w:pPr>
      <w:spacing w:line="520" w:lineRule="exact"/>
      <w:ind w:firstLineChars="200" w:firstLine="560"/>
    </w:pPr>
    <w:rPr>
      <w:rFonts w:cs="宋体"/>
      <w:color w:val="auto"/>
      <w:sz w:val="28"/>
      <w:szCs w:val="28"/>
    </w:rPr>
  </w:style>
  <w:style w:type="paragraph" w:customStyle="1" w:styleId="3f2">
    <w:name w:val="样式3"/>
    <w:basedOn w:val="3f"/>
    <w:qFormat/>
    <w:rsid w:val="00712FEF"/>
    <w:rPr>
      <w:rFonts w:hAnsi="等线"/>
    </w:rPr>
  </w:style>
  <w:style w:type="paragraph" w:customStyle="1" w:styleId="2600">
    <w:name w:val="样式260"/>
    <w:basedOn w:val="a6"/>
    <w:qFormat/>
    <w:rsid w:val="00712FEF"/>
    <w:pPr>
      <w:keepNext/>
      <w:keepLines/>
      <w:spacing w:before="1200" w:after="600" w:line="520" w:lineRule="exact"/>
      <w:jc w:val="center"/>
      <w:outlineLvl w:val="0"/>
    </w:pPr>
    <w:rPr>
      <w:rFonts w:ascii="黑体" w:eastAsia="黑体" w:hAnsi="宋体"/>
      <w:b/>
      <w:bCs/>
      <w:kern w:val="44"/>
      <w:sz w:val="36"/>
      <w:szCs w:val="30"/>
    </w:rPr>
  </w:style>
  <w:style w:type="paragraph" w:customStyle="1" w:styleId="afffffffffff1">
    <w:name w:val="报告正文"/>
    <w:basedOn w:val="a6"/>
    <w:qFormat/>
    <w:rsid w:val="00712FEF"/>
    <w:pPr>
      <w:spacing w:before="156" w:after="156"/>
      <w:ind w:firstLine="482"/>
    </w:pPr>
    <w:rPr>
      <w:rFonts w:cs="宋体"/>
      <w:color w:val="auto"/>
      <w:szCs w:val="20"/>
    </w:rPr>
  </w:style>
  <w:style w:type="paragraph" w:customStyle="1" w:styleId="122">
    <w:name w:val="样式122"/>
    <w:basedOn w:val="1100"/>
    <w:qFormat/>
    <w:rsid w:val="00712FEF"/>
    <w:pPr>
      <w:keepNext w:val="0"/>
      <w:keepLines w:val="0"/>
      <w:ind w:firstLineChars="200" w:firstLine="480"/>
      <w:outlineLvl w:val="9"/>
    </w:pPr>
    <w:rPr>
      <w:rFonts w:eastAsia="宋体"/>
      <w:b/>
      <w:kern w:val="0"/>
      <w:lang w:val="en-US"/>
    </w:rPr>
  </w:style>
  <w:style w:type="paragraph" w:customStyle="1" w:styleId="Afffffffffff2">
    <w:name w:val="标题A"/>
    <w:qFormat/>
    <w:rsid w:val="00712FEF"/>
    <w:pPr>
      <w:tabs>
        <w:tab w:val="left" w:pos="0"/>
      </w:tabs>
      <w:adjustRightInd w:val="0"/>
      <w:snapToGrid w:val="0"/>
      <w:spacing w:before="600"/>
      <w:jc w:val="center"/>
      <w:outlineLvl w:val="0"/>
    </w:pPr>
    <w:rPr>
      <w:rFonts w:ascii="Times New Roman" w:hAnsi="Times New Roman"/>
      <w:b/>
      <w:snapToGrid w:val="0"/>
      <w:sz w:val="32"/>
    </w:rPr>
  </w:style>
  <w:style w:type="paragraph" w:customStyle="1" w:styleId="BodyText22">
    <w:name w:val="Body Text 22"/>
    <w:basedOn w:val="a6"/>
    <w:qFormat/>
    <w:rsid w:val="00712FEF"/>
    <w:pPr>
      <w:adjustRightInd w:val="0"/>
      <w:spacing w:line="240" w:lineRule="auto"/>
      <w:ind w:firstLine="480"/>
      <w:textAlignment w:val="baseline"/>
    </w:pPr>
    <w:rPr>
      <w:rFonts w:ascii="宋体"/>
      <w:color w:val="auto"/>
      <w:kern w:val="0"/>
      <w:szCs w:val="20"/>
    </w:rPr>
  </w:style>
  <w:style w:type="paragraph" w:customStyle="1" w:styleId="xl89">
    <w:name w:val="xl89"/>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kern w:val="0"/>
      <w:sz w:val="21"/>
      <w:szCs w:val="21"/>
    </w:rPr>
  </w:style>
  <w:style w:type="paragraph" w:customStyle="1" w:styleId="104">
    <w:name w:val="样式104"/>
    <w:basedOn w:val="66"/>
    <w:link w:val="104Char"/>
    <w:qFormat/>
    <w:rsid w:val="00712FEF"/>
    <w:rPr>
      <w:b/>
    </w:rPr>
  </w:style>
  <w:style w:type="paragraph" w:customStyle="1" w:styleId="2ff">
    <w:name w:val="公标题2"/>
    <w:basedOn w:val="a6"/>
    <w:qFormat/>
    <w:rsid w:val="00712FEF"/>
    <w:pPr>
      <w:adjustRightInd w:val="0"/>
      <w:snapToGrid w:val="0"/>
      <w:spacing w:beforeLines="50" w:afterLines="50" w:line="353" w:lineRule="auto"/>
      <w:ind w:firstLineChars="200" w:firstLine="200"/>
      <w:outlineLvl w:val="1"/>
    </w:pPr>
    <w:rPr>
      <w:rFonts w:ascii="黑体" w:eastAsia="黑体" w:hAnsi="宋体"/>
      <w:color w:val="auto"/>
      <w:sz w:val="32"/>
      <w:szCs w:val="28"/>
    </w:rPr>
  </w:style>
  <w:style w:type="paragraph" w:customStyle="1" w:styleId="1500">
    <w:name w:val="样式150"/>
    <w:basedOn w:val="137"/>
    <w:qFormat/>
    <w:rsid w:val="00712FEF"/>
  </w:style>
  <w:style w:type="paragraph" w:customStyle="1" w:styleId="137">
    <w:name w:val="样式137"/>
    <w:basedOn w:val="a6"/>
    <w:qFormat/>
    <w:rsid w:val="00712FEF"/>
    <w:pPr>
      <w:ind w:firstLineChars="200" w:firstLine="480"/>
    </w:pPr>
    <w:rPr>
      <w:rFonts w:cs="宋体"/>
      <w:color w:val="auto"/>
      <w:sz w:val="28"/>
      <w:szCs w:val="20"/>
    </w:rPr>
  </w:style>
  <w:style w:type="paragraph" w:customStyle="1" w:styleId="xl254">
    <w:name w:val="xl254"/>
    <w:basedOn w:val="a6"/>
    <w:qFormat/>
    <w:rsid w:val="00712FEF"/>
    <w:pPr>
      <w:widowControl/>
      <w:pBdr>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1fff">
    <w:name w:val="表格格1"/>
    <w:basedOn w:val="a6"/>
    <w:qFormat/>
    <w:rsid w:val="00712FEF"/>
    <w:pPr>
      <w:adjustRightInd w:val="0"/>
      <w:spacing w:line="240" w:lineRule="auto"/>
      <w:ind w:right="-113"/>
      <w:jc w:val="center"/>
      <w:textAlignment w:val="baseline"/>
    </w:pPr>
    <w:rPr>
      <w:kern w:val="0"/>
      <w:sz w:val="28"/>
      <w:szCs w:val="20"/>
    </w:rPr>
  </w:style>
  <w:style w:type="paragraph" w:customStyle="1" w:styleId="88">
    <w:name w:val="样式88"/>
    <w:basedOn w:val="500"/>
    <w:qFormat/>
    <w:rsid w:val="00712FEF"/>
  </w:style>
  <w:style w:type="paragraph" w:customStyle="1" w:styleId="500">
    <w:name w:val="样式50"/>
    <w:basedOn w:val="172"/>
    <w:qFormat/>
    <w:rsid w:val="00712FEF"/>
  </w:style>
  <w:style w:type="paragraph" w:customStyle="1" w:styleId="172">
    <w:name w:val="样式172"/>
    <w:basedOn w:val="163"/>
    <w:qFormat/>
    <w:rsid w:val="00712FEF"/>
    <w:rPr>
      <w:rFonts w:ascii="宋体" w:hAnsi="宋体"/>
    </w:rPr>
  </w:style>
  <w:style w:type="paragraph" w:customStyle="1" w:styleId="139">
    <w:name w:val="样式139"/>
    <w:basedOn w:val="a6"/>
    <w:rsid w:val="00712FEF"/>
    <w:pPr>
      <w:spacing w:line="520" w:lineRule="exact"/>
      <w:ind w:leftChars="100" w:left="280" w:rightChars="100" w:right="280" w:firstLineChars="200" w:firstLine="480"/>
    </w:pPr>
    <w:rPr>
      <w:kern w:val="0"/>
    </w:rPr>
  </w:style>
  <w:style w:type="paragraph" w:customStyle="1" w:styleId="920">
    <w:name w:val="样式92"/>
    <w:basedOn w:val="231"/>
    <w:qFormat/>
    <w:rsid w:val="00712FEF"/>
    <w:rPr>
      <w:b/>
    </w:rPr>
  </w:style>
  <w:style w:type="paragraph" w:customStyle="1" w:styleId="231">
    <w:name w:val="样式231"/>
    <w:basedOn w:val="222"/>
    <w:qFormat/>
    <w:rsid w:val="00712FEF"/>
  </w:style>
  <w:style w:type="paragraph" w:customStyle="1" w:styleId="222">
    <w:name w:val="样式222"/>
    <w:basedOn w:val="206"/>
    <w:rsid w:val="00712FEF"/>
    <w:pPr>
      <w:ind w:firstLine="480"/>
    </w:pPr>
    <w:rPr>
      <w:rFonts w:ascii="等线" w:hAnsi="宋体"/>
      <w:b w:val="0"/>
      <w:sz w:val="28"/>
      <w:szCs w:val="24"/>
    </w:rPr>
  </w:style>
  <w:style w:type="paragraph" w:customStyle="1" w:styleId="l-">
    <w:name w:val="l-正文"/>
    <w:qFormat/>
    <w:rsid w:val="00712FEF"/>
    <w:pPr>
      <w:spacing w:before="100" w:after="100" w:line="360" w:lineRule="auto"/>
      <w:ind w:firstLine="567"/>
    </w:pPr>
    <w:rPr>
      <w:rFonts w:ascii="宋体" w:hAnsi="宋体"/>
      <w:kern w:val="2"/>
      <w:sz w:val="28"/>
    </w:rPr>
  </w:style>
  <w:style w:type="paragraph" w:customStyle="1" w:styleId="4e">
    <w:name w:val="样式4"/>
    <w:aliases w:val="公路正文"/>
    <w:basedOn w:val="a6"/>
    <w:qFormat/>
    <w:rsid w:val="00712FEF"/>
    <w:pPr>
      <w:widowControl/>
      <w:spacing w:before="60" w:after="60" w:line="460" w:lineRule="atLeast"/>
      <w:ind w:firstLine="510"/>
    </w:pPr>
    <w:rPr>
      <w:rFonts w:eastAsia="仿宋_GB2312"/>
      <w:b/>
      <w:color w:val="auto"/>
      <w:kern w:val="0"/>
      <w:szCs w:val="20"/>
    </w:rPr>
  </w:style>
  <w:style w:type="paragraph" w:customStyle="1" w:styleId="374">
    <w:name w:val="样式374"/>
    <w:basedOn w:val="3540"/>
    <w:rsid w:val="00712FEF"/>
    <w:pPr>
      <w:ind w:firstLine="482"/>
    </w:pPr>
  </w:style>
  <w:style w:type="paragraph" w:customStyle="1" w:styleId="3540">
    <w:name w:val="样式 样式354 + 黑色"/>
    <w:basedOn w:val="a6"/>
    <w:qFormat/>
    <w:rsid w:val="00712FEF"/>
    <w:pPr>
      <w:spacing w:line="520" w:lineRule="exact"/>
      <w:ind w:firstLineChars="200" w:firstLine="200"/>
    </w:pPr>
    <w:rPr>
      <w:rFonts w:ascii="仿宋_GB2312" w:hAnsi="宋体" w:cs="宋体"/>
      <w:b/>
      <w:bCs/>
      <w:kern w:val="0"/>
    </w:rPr>
  </w:style>
  <w:style w:type="paragraph" w:customStyle="1" w:styleId="77">
    <w:name w:val="样式77"/>
    <w:basedOn w:val="430"/>
    <w:qFormat/>
    <w:rsid w:val="00712FEF"/>
    <w:pPr>
      <w:adjustRightInd w:val="0"/>
      <w:spacing w:line="320" w:lineRule="exact"/>
      <w:ind w:firstLine="0"/>
      <w:textAlignment w:val="baseline"/>
    </w:pPr>
    <w:rPr>
      <w:rFonts w:eastAsia="仿宋_GB2312"/>
      <w:bCs/>
      <w:sz w:val="21"/>
      <w:szCs w:val="13"/>
    </w:rPr>
  </w:style>
  <w:style w:type="paragraph" w:customStyle="1" w:styleId="afffffffffff3">
    <w:name w:val="报告书表格"/>
    <w:basedOn w:val="a6"/>
    <w:qFormat/>
    <w:rsid w:val="00712FEF"/>
    <w:pPr>
      <w:adjustRightInd w:val="0"/>
      <w:spacing w:before="60" w:after="60" w:line="240" w:lineRule="atLeast"/>
      <w:jc w:val="center"/>
      <w:textAlignment w:val="baseline"/>
    </w:pPr>
    <w:rPr>
      <w:color w:val="auto"/>
      <w:kern w:val="0"/>
      <w:sz w:val="21"/>
      <w:szCs w:val="20"/>
    </w:rPr>
  </w:style>
  <w:style w:type="paragraph" w:customStyle="1" w:styleId="xl45">
    <w:name w:val="xl45"/>
    <w:basedOn w:val="a6"/>
    <w:qFormat/>
    <w:rsid w:val="00712FEF"/>
    <w:pPr>
      <w:widowControl/>
      <w:pBdr>
        <w:top w:val="single" w:sz="4" w:space="0" w:color="auto"/>
        <w:bottom w:val="single" w:sz="8" w:space="0" w:color="auto"/>
      </w:pBdr>
      <w:spacing w:before="100" w:beforeAutospacing="1" w:after="100" w:afterAutospacing="1" w:line="240" w:lineRule="auto"/>
      <w:jc w:val="left"/>
    </w:pPr>
    <w:rPr>
      <w:rFonts w:ascii="宋体" w:hAnsi="宋体"/>
      <w:color w:val="auto"/>
      <w:kern w:val="0"/>
      <w:sz w:val="20"/>
      <w:szCs w:val="20"/>
    </w:rPr>
  </w:style>
  <w:style w:type="paragraph" w:customStyle="1" w:styleId="4H4PIM4h4blbbTitre44thlevelsect1234RefHead3">
    <w:name w:val="样式 标题 4H4PIM 4h4blbbTitre44th levelsect 1.2.3.4Ref Head...3"/>
    <w:basedOn w:val="41"/>
    <w:qFormat/>
    <w:rsid w:val="00712FEF"/>
    <w:pPr>
      <w:pageBreakBefore/>
      <w:widowControl/>
      <w:spacing w:before="260" w:after="260" w:line="520" w:lineRule="exact"/>
      <w:ind w:firstLine="510"/>
      <w:jc w:val="left"/>
    </w:pPr>
    <w:rPr>
      <w:rFonts w:ascii="Arial" w:eastAsia="宋体" w:hAnsi="Arial" w:cs="Times New Roman"/>
      <w:bCs w:val="0"/>
      <w:kern w:val="0"/>
      <w:szCs w:val="20"/>
    </w:rPr>
  </w:style>
  <w:style w:type="paragraph" w:customStyle="1" w:styleId="11110">
    <w:name w:val="1.1.1.1"/>
    <w:basedOn w:val="a6"/>
    <w:next w:val="a6"/>
    <w:rsid w:val="00712FEF"/>
    <w:pPr>
      <w:adjustRightInd w:val="0"/>
      <w:snapToGrid w:val="0"/>
      <w:spacing w:afterLines="50" w:line="300" w:lineRule="auto"/>
      <w:ind w:firstLineChars="200" w:firstLine="200"/>
      <w:jc w:val="left"/>
    </w:pPr>
    <w:rPr>
      <w:rFonts w:ascii="宋体"/>
      <w:b/>
      <w:color w:val="auto"/>
      <w:spacing w:val="10"/>
      <w:kern w:val="0"/>
      <w:sz w:val="25"/>
    </w:rPr>
  </w:style>
  <w:style w:type="paragraph" w:customStyle="1" w:styleId="CharCharCharCharCharCharCharCharCharCharCharCharChar">
    <w:name w:val="Char Char Char Char Char Char Char Char Char Char Char Char Char"/>
    <w:basedOn w:val="a6"/>
    <w:qFormat/>
    <w:rsid w:val="00712FEF"/>
    <w:pPr>
      <w:tabs>
        <w:tab w:val="left" w:pos="360"/>
      </w:tabs>
    </w:pPr>
    <w:rPr>
      <w:rFonts w:ascii="楷体_GB2312" w:eastAsia="楷体_GB2312"/>
      <w:color w:val="auto"/>
    </w:rPr>
  </w:style>
  <w:style w:type="paragraph" w:customStyle="1" w:styleId="afffffffffff4">
    <w:name w:val="图表内容不居中"/>
    <w:basedOn w:val="a6"/>
    <w:qFormat/>
    <w:rsid w:val="00712FEF"/>
    <w:pPr>
      <w:spacing w:line="300" w:lineRule="exact"/>
      <w:jc w:val="center"/>
    </w:pPr>
    <w:rPr>
      <w:rFonts w:ascii="宋体" w:hAnsi="宋体"/>
      <w:color w:val="auto"/>
      <w:kern w:val="0"/>
      <w:sz w:val="21"/>
    </w:rPr>
  </w:style>
  <w:style w:type="paragraph" w:customStyle="1" w:styleId="202">
    <w:name w:val="样式202"/>
    <w:basedOn w:val="163"/>
    <w:qFormat/>
    <w:rsid w:val="00712FEF"/>
    <w:pPr>
      <w:ind w:firstLineChars="200" w:firstLine="480"/>
      <w:jc w:val="both"/>
    </w:pPr>
    <w:rPr>
      <w:rFonts w:ascii="宋体" w:eastAsia="宋体" w:hAnsi="宋体"/>
      <w:b w:val="0"/>
      <w:sz w:val="24"/>
      <w:szCs w:val="24"/>
    </w:rPr>
  </w:style>
  <w:style w:type="paragraph" w:customStyle="1" w:styleId="xl28">
    <w:name w:val="xl28"/>
    <w:basedOn w:val="a6"/>
    <w:qFormat/>
    <w:rsid w:val="00712FEF"/>
    <w:pPr>
      <w:widowControl/>
      <w:pBdr>
        <w:top w:val="single" w:sz="8" w:space="0" w:color="auto"/>
        <w:left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1CharCharChar1Char">
    <w:name w:val="1 Char Char Char1 Char"/>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CharCharCharCharCharCharCharCharCharChar1">
    <w:name w:val="Char Char Char Char Char Char Char Char Char Char1"/>
    <w:basedOn w:val="a6"/>
    <w:qFormat/>
    <w:rsid w:val="00712FEF"/>
    <w:pPr>
      <w:spacing w:line="240" w:lineRule="auto"/>
    </w:pPr>
    <w:rPr>
      <w:color w:val="auto"/>
      <w:sz w:val="21"/>
      <w:szCs w:val="21"/>
    </w:rPr>
  </w:style>
  <w:style w:type="paragraph" w:customStyle="1" w:styleId="151">
    <w:name w:val="样式 华文中宋 四号 加粗 粉红 行距: 1.5 倍行距"/>
    <w:basedOn w:val="a6"/>
    <w:qFormat/>
    <w:rsid w:val="00712FEF"/>
    <w:pPr>
      <w:widowControl/>
      <w:adjustRightInd w:val="0"/>
      <w:snapToGrid w:val="0"/>
      <w:spacing w:beforeLines="25" w:afterLines="25" w:line="500" w:lineRule="exact"/>
      <w:jc w:val="left"/>
    </w:pPr>
    <w:rPr>
      <w:rFonts w:ascii="华文中宋" w:eastAsia="黑体" w:hAnsi="华文中宋" w:cs="宋体"/>
      <w:color w:val="FF00FF"/>
      <w:spacing w:val="6"/>
      <w:kern w:val="0"/>
      <w:sz w:val="28"/>
      <w:szCs w:val="28"/>
    </w:rPr>
  </w:style>
  <w:style w:type="paragraph" w:customStyle="1" w:styleId="199">
    <w:name w:val="样式199"/>
    <w:basedOn w:val="194"/>
    <w:qFormat/>
    <w:rsid w:val="00712FEF"/>
    <w:rPr>
      <w:rFonts w:ascii="仿宋_GB2312" w:eastAsia="仿宋_GB2312"/>
      <w:i/>
    </w:rPr>
  </w:style>
  <w:style w:type="paragraph" w:customStyle="1" w:styleId="194">
    <w:name w:val="样式194"/>
    <w:basedOn w:val="21"/>
    <w:qFormat/>
    <w:rsid w:val="00712FEF"/>
    <w:pPr>
      <w:keepNext w:val="0"/>
      <w:keepLines w:val="0"/>
      <w:pageBreakBefore/>
      <w:spacing w:before="360" w:after="360" w:line="520" w:lineRule="exact"/>
      <w:ind w:firstLineChars="200" w:firstLine="480"/>
      <w:jc w:val="center"/>
      <w:outlineLvl w:val="9"/>
    </w:pPr>
    <w:rPr>
      <w:rFonts w:ascii="宋体" w:eastAsia="宋体" w:hAnsi="宋体" w:cs="Times New Roman"/>
      <w:b w:val="0"/>
      <w:kern w:val="0"/>
      <w:sz w:val="24"/>
      <w:szCs w:val="24"/>
    </w:rPr>
  </w:style>
  <w:style w:type="paragraph" w:customStyle="1" w:styleId="1210">
    <w:name w:val="样式121"/>
    <w:basedOn w:val="1160"/>
    <w:qFormat/>
    <w:rsid w:val="00712FEF"/>
    <w:pPr>
      <w:spacing w:line="240" w:lineRule="atLeast"/>
    </w:pPr>
    <w:rPr>
      <w:bCs w:val="0"/>
      <w:sz w:val="24"/>
    </w:rPr>
  </w:style>
  <w:style w:type="paragraph" w:customStyle="1" w:styleId="1160">
    <w:name w:val="样式116"/>
    <w:basedOn w:val="1121"/>
    <w:qFormat/>
    <w:rsid w:val="00712FEF"/>
    <w:pPr>
      <w:jc w:val="center"/>
    </w:pPr>
  </w:style>
  <w:style w:type="paragraph" w:customStyle="1" w:styleId="1121">
    <w:name w:val="样式112"/>
    <w:basedOn w:val="810"/>
    <w:link w:val="112Char0"/>
    <w:qFormat/>
    <w:rsid w:val="00712FEF"/>
    <w:pPr>
      <w:keepNext w:val="0"/>
      <w:keepLines w:val="0"/>
      <w:spacing w:before="0" w:after="0" w:line="320" w:lineRule="exact"/>
      <w:outlineLvl w:val="9"/>
    </w:pPr>
    <w:rPr>
      <w:rFonts w:eastAsia="宋体"/>
      <w:b w:val="0"/>
      <w:bCs/>
      <w:sz w:val="21"/>
      <w:szCs w:val="13"/>
      <w:lang w:val="en-US"/>
    </w:rPr>
  </w:style>
  <w:style w:type="paragraph" w:customStyle="1" w:styleId="171">
    <w:name w:val="样式171"/>
    <w:basedOn w:val="162"/>
    <w:qFormat/>
    <w:rsid w:val="00712FEF"/>
    <w:pPr>
      <w:spacing w:line="520" w:lineRule="exact"/>
      <w:ind w:firstLine="200"/>
    </w:pPr>
    <w:rPr>
      <w:rFonts w:ascii="等线" w:hAnsi="等线"/>
      <w:color w:val="000000"/>
      <w:szCs w:val="28"/>
      <w:lang w:val="en-US"/>
    </w:rPr>
  </w:style>
  <w:style w:type="paragraph" w:customStyle="1" w:styleId="165">
    <w:name w:val="样式165"/>
    <w:basedOn w:val="1210"/>
    <w:qFormat/>
    <w:rsid w:val="00712FEF"/>
  </w:style>
  <w:style w:type="paragraph" w:customStyle="1" w:styleId="58">
    <w:name w:val="样式58"/>
    <w:basedOn w:val="15"/>
    <w:qFormat/>
    <w:rsid w:val="00712FEF"/>
    <w:pPr>
      <w:keepNext/>
      <w:keepLines/>
      <w:adjustRightInd w:val="0"/>
      <w:snapToGrid/>
      <w:spacing w:beforeLines="0" w:before="600" w:afterLines="0" w:after="240"/>
      <w:jc w:val="center"/>
      <w:textAlignment w:val="baseline"/>
    </w:pPr>
    <w:rPr>
      <w:rFonts w:ascii="Times New Roman" w:eastAsia="黑体" w:hAnsi="Times New Roman"/>
      <w:b w:val="0"/>
      <w:bCs w:val="0"/>
      <w:color w:val="auto"/>
      <w:kern w:val="44"/>
      <w:sz w:val="30"/>
      <w:szCs w:val="30"/>
    </w:rPr>
  </w:style>
  <w:style w:type="paragraph" w:customStyle="1" w:styleId="CharCharCharCharCharChar1CharCharCharChar1">
    <w:name w:val="Char Char Char Char Char Char1 Char Char Char Char1"/>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610">
    <w:name w:val="样式61"/>
    <w:basedOn w:val="360"/>
    <w:qFormat/>
    <w:rsid w:val="00712FEF"/>
    <w:pPr>
      <w:spacing w:line="360" w:lineRule="auto"/>
    </w:pPr>
    <w:rPr>
      <w:szCs w:val="28"/>
    </w:rPr>
  </w:style>
  <w:style w:type="paragraph" w:customStyle="1" w:styleId="360">
    <w:name w:val="样式36"/>
    <w:basedOn w:val="2H22Char1SeHeadwsa2Chapter11ChapterTitle"/>
    <w:qFormat/>
    <w:rsid w:val="00712FEF"/>
    <w:pPr>
      <w:outlineLvl w:val="1"/>
    </w:pPr>
    <w:rPr>
      <w:b w:val="0"/>
      <w:color w:val="000000"/>
      <w:szCs w:val="30"/>
    </w:rPr>
  </w:style>
  <w:style w:type="paragraph" w:customStyle="1" w:styleId="2H22Char1SeHeadwsa2Chapter11ChapterTitle">
    <w:name w:val="样式 标题 2H2标题 2 Char1SeHead wsa2Chapter标题 1.1Chapter Title..."/>
    <w:basedOn w:val="21"/>
    <w:qFormat/>
    <w:rsid w:val="00712FEF"/>
    <w:pPr>
      <w:pageBreakBefore/>
      <w:spacing w:before="360" w:after="360" w:line="500" w:lineRule="exact"/>
      <w:jc w:val="center"/>
      <w:outlineLvl w:val="0"/>
    </w:pPr>
    <w:rPr>
      <w:rFonts w:ascii="Times New Roman" w:eastAsia="黑体" w:hAnsi="Times New Roman" w:cs="Times New Roman"/>
      <w:color w:val="auto"/>
      <w:sz w:val="28"/>
      <w:szCs w:val="20"/>
    </w:rPr>
  </w:style>
  <w:style w:type="paragraph" w:customStyle="1" w:styleId="wb">
    <w:name w:val="wb"/>
    <w:basedOn w:val="a6"/>
    <w:qFormat/>
    <w:rsid w:val="00712FEF"/>
    <w:pPr>
      <w:widowControl/>
      <w:spacing w:before="100" w:beforeAutospacing="1" w:after="100" w:afterAutospacing="1" w:line="240" w:lineRule="auto"/>
      <w:jc w:val="left"/>
    </w:pPr>
    <w:rPr>
      <w:rFonts w:ascii="ˎ̥" w:hAnsi="ˎ̥" w:cs="宋体"/>
      <w:kern w:val="0"/>
    </w:rPr>
  </w:style>
  <w:style w:type="paragraph" w:customStyle="1" w:styleId="2ff0">
    <w:name w:val="样式 样式2 + 小四 倾斜 黑色"/>
    <w:basedOn w:val="a6"/>
    <w:qFormat/>
    <w:rsid w:val="00712FEF"/>
    <w:pPr>
      <w:autoSpaceDE w:val="0"/>
      <w:autoSpaceDN w:val="0"/>
      <w:adjustRightInd w:val="0"/>
      <w:spacing w:line="520" w:lineRule="exact"/>
      <w:ind w:firstLineChars="200" w:firstLine="200"/>
    </w:pPr>
    <w:rPr>
      <w:b/>
      <w:i/>
      <w:iCs/>
      <w:kern w:val="0"/>
    </w:rPr>
  </w:style>
  <w:style w:type="paragraph" w:customStyle="1" w:styleId="1fff0">
    <w:name w:val="表格文字1"/>
    <w:basedOn w:val="a6"/>
    <w:next w:val="a6"/>
    <w:qFormat/>
    <w:rsid w:val="00712FEF"/>
    <w:pPr>
      <w:adjustRightInd w:val="0"/>
      <w:snapToGrid w:val="0"/>
      <w:spacing w:line="460" w:lineRule="exact"/>
      <w:ind w:firstLineChars="200" w:firstLine="200"/>
      <w:jc w:val="left"/>
    </w:pPr>
    <w:rPr>
      <w:color w:val="auto"/>
      <w:kern w:val="0"/>
      <w:sz w:val="21"/>
    </w:rPr>
  </w:style>
  <w:style w:type="paragraph" w:customStyle="1" w:styleId="32121">
    <w:name w:val="样式 样式321 + 首行缩进:  2 字符1"/>
    <w:basedOn w:val="321"/>
    <w:qFormat/>
    <w:rsid w:val="00712FEF"/>
    <w:pPr>
      <w:ind w:firstLine="480"/>
    </w:pPr>
    <w:rPr>
      <w:rFonts w:cs="宋体"/>
      <w:bCs w:val="0"/>
      <w:szCs w:val="20"/>
    </w:rPr>
  </w:style>
  <w:style w:type="paragraph" w:customStyle="1" w:styleId="010">
    <w:name w:val="表格01"/>
    <w:basedOn w:val="a6"/>
    <w:qFormat/>
    <w:rsid w:val="00712FEF"/>
    <w:pPr>
      <w:spacing w:before="100" w:line="240" w:lineRule="atLeast"/>
    </w:pPr>
    <w:rPr>
      <w:color w:val="auto"/>
      <w:szCs w:val="20"/>
    </w:rPr>
  </w:style>
  <w:style w:type="paragraph" w:customStyle="1" w:styleId="330">
    <w:name w:val="样式330"/>
    <w:basedOn w:val="321"/>
    <w:rsid w:val="00712FEF"/>
    <w:pPr>
      <w:ind w:firstLine="480"/>
    </w:pPr>
  </w:style>
  <w:style w:type="paragraph" w:customStyle="1" w:styleId="00">
    <w:name w:val="样式 样式 居中 + 左侧:  0 厘米 首行缩进:  0 厘米"/>
    <w:basedOn w:val="afffffffffff5"/>
    <w:qFormat/>
    <w:rsid w:val="00712FEF"/>
    <w:pPr>
      <w:keepNext w:val="0"/>
      <w:keepLines w:val="0"/>
      <w:adjustRightInd w:val="0"/>
      <w:snapToGrid w:val="0"/>
      <w:spacing w:afterLines="50"/>
    </w:pPr>
    <w:rPr>
      <w:rFonts w:ascii="Arial" w:eastAsia="黑体" w:hAnsi="Arial"/>
      <w:b w:val="0"/>
      <w:color w:val="auto"/>
      <w:sz w:val="21"/>
    </w:rPr>
  </w:style>
  <w:style w:type="paragraph" w:customStyle="1" w:styleId="afffffffffff5">
    <w:name w:val="样式 居中"/>
    <w:basedOn w:val="a6"/>
    <w:rsid w:val="00712FEF"/>
    <w:pPr>
      <w:keepNext/>
      <w:keepLines/>
      <w:jc w:val="center"/>
    </w:pPr>
    <w:rPr>
      <w:rFonts w:ascii="黑体"/>
      <w:b/>
      <w:szCs w:val="20"/>
    </w:rPr>
  </w:style>
  <w:style w:type="paragraph" w:customStyle="1" w:styleId="1520">
    <w:name w:val="样式 四号 黑色 行距: 1.5 倍行距 首行缩进:  2 字符"/>
    <w:basedOn w:val="a6"/>
    <w:qFormat/>
    <w:rsid w:val="00712FEF"/>
    <w:pPr>
      <w:ind w:firstLineChars="200" w:firstLine="560"/>
    </w:pPr>
    <w:rPr>
      <w:rFonts w:eastAsia="仿宋_GB2312" w:cs="宋体"/>
      <w:sz w:val="28"/>
      <w:szCs w:val="20"/>
    </w:rPr>
  </w:style>
  <w:style w:type="paragraph" w:customStyle="1" w:styleId="22CharCharCharChar2CharChar1">
    <w:name w:val="样式 正文文本缩进 2正文文本缩进 2 Char Char Char Char正文文本缩进 2 Char Char + 黑色...1"/>
    <w:basedOn w:val="22"/>
    <w:qFormat/>
    <w:rsid w:val="00712FEF"/>
    <w:pPr>
      <w:adjustRightInd w:val="0"/>
      <w:spacing w:after="0" w:line="320" w:lineRule="exact"/>
      <w:ind w:leftChars="0" w:left="0"/>
      <w:jc w:val="left"/>
      <w:textAlignment w:val="baseline"/>
    </w:pPr>
    <w:rPr>
      <w:rFonts w:cs="宋体"/>
      <w:sz w:val="21"/>
      <w:szCs w:val="20"/>
    </w:rPr>
  </w:style>
  <w:style w:type="paragraph" w:customStyle="1" w:styleId="xl90">
    <w:name w:val="xl90"/>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color w:val="auto"/>
      <w:kern w:val="0"/>
      <w:sz w:val="21"/>
      <w:szCs w:val="21"/>
    </w:rPr>
  </w:style>
  <w:style w:type="paragraph" w:customStyle="1" w:styleId="xl46">
    <w:name w:val="xl46"/>
    <w:basedOn w:val="a6"/>
    <w:qFormat/>
    <w:rsid w:val="00712FEF"/>
    <w:pPr>
      <w:widowControl/>
      <w:pBdr>
        <w:top w:val="single" w:sz="4" w:space="0" w:color="auto"/>
        <w:bottom w:val="single" w:sz="8" w:space="0" w:color="auto"/>
        <w:right w:val="single" w:sz="8" w:space="0" w:color="auto"/>
      </w:pBdr>
      <w:spacing w:before="100" w:beforeAutospacing="1" w:after="100" w:afterAutospacing="1" w:line="240" w:lineRule="auto"/>
      <w:jc w:val="left"/>
    </w:pPr>
    <w:rPr>
      <w:rFonts w:ascii="宋体" w:hAnsi="宋体"/>
      <w:color w:val="auto"/>
      <w:kern w:val="0"/>
      <w:sz w:val="20"/>
      <w:szCs w:val="20"/>
    </w:rPr>
  </w:style>
  <w:style w:type="paragraph" w:customStyle="1" w:styleId="270">
    <w:name w:val="样式27"/>
    <w:basedOn w:val="161"/>
    <w:qFormat/>
    <w:rsid w:val="00712FEF"/>
    <w:pPr>
      <w:keepNext/>
      <w:keepLines/>
      <w:spacing w:after="120" w:line="440" w:lineRule="exact"/>
      <w:ind w:firstLineChars="0" w:firstLine="0"/>
      <w:outlineLvl w:val="1"/>
    </w:pPr>
    <w:rPr>
      <w:rFonts w:eastAsia="黑体"/>
      <w:kern w:val="2"/>
      <w:sz w:val="28"/>
      <w:szCs w:val="20"/>
    </w:rPr>
  </w:style>
  <w:style w:type="paragraph" w:customStyle="1" w:styleId="xl93">
    <w:name w:val="xl93"/>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color w:val="FF0000"/>
      <w:kern w:val="0"/>
      <w:sz w:val="21"/>
      <w:szCs w:val="21"/>
    </w:rPr>
  </w:style>
  <w:style w:type="paragraph" w:customStyle="1" w:styleId="poem-detail-main-text">
    <w:name w:val="poem-detail-main-text"/>
    <w:basedOn w:val="a6"/>
    <w:qFormat/>
    <w:rsid w:val="00712FEF"/>
    <w:pPr>
      <w:widowControl/>
      <w:spacing w:before="100" w:beforeAutospacing="1" w:after="100" w:afterAutospacing="1" w:line="240" w:lineRule="auto"/>
      <w:jc w:val="left"/>
    </w:pPr>
    <w:rPr>
      <w:rFonts w:ascii="宋体" w:hAnsi="宋体" w:cs="宋体"/>
      <w:color w:val="auto"/>
      <w:kern w:val="0"/>
    </w:rPr>
  </w:style>
  <w:style w:type="paragraph" w:customStyle="1" w:styleId="afffffffffff6">
    <w:name w:val="样式 宋体 小四"/>
    <w:basedOn w:val="a6"/>
    <w:rsid w:val="00712FEF"/>
    <w:pPr>
      <w:spacing w:line="240" w:lineRule="auto"/>
      <w:ind w:firstLineChars="200" w:firstLine="480"/>
    </w:pPr>
    <w:rPr>
      <w:rFonts w:ascii="宋体" w:hAnsi="宋体" w:cs="宋体"/>
      <w:color w:val="auto"/>
      <w:sz w:val="28"/>
      <w:szCs w:val="20"/>
    </w:rPr>
  </w:style>
  <w:style w:type="paragraph" w:customStyle="1" w:styleId="356">
    <w:name w:val="样式356"/>
    <w:basedOn w:val="a6"/>
    <w:qFormat/>
    <w:rsid w:val="00712FEF"/>
    <w:pPr>
      <w:spacing w:line="240" w:lineRule="atLeast"/>
      <w:jc w:val="center"/>
    </w:pPr>
    <w:rPr>
      <w:b/>
      <w:color w:val="auto"/>
      <w:sz w:val="28"/>
    </w:rPr>
  </w:style>
  <w:style w:type="paragraph" w:customStyle="1" w:styleId="100">
    <w:name w:val="样式10"/>
    <w:basedOn w:val="21"/>
    <w:qFormat/>
    <w:rsid w:val="00712FEF"/>
    <w:pPr>
      <w:pageBreakBefore/>
      <w:spacing w:before="360" w:after="360" w:line="500" w:lineRule="exact"/>
      <w:jc w:val="left"/>
    </w:pPr>
    <w:rPr>
      <w:rFonts w:ascii="Times New Roman" w:eastAsia="黑体" w:hAnsi="Times New Roman" w:cs="Times New Roman"/>
      <w:b w:val="0"/>
      <w:kern w:val="0"/>
      <w:sz w:val="28"/>
      <w:szCs w:val="30"/>
    </w:rPr>
  </w:style>
  <w:style w:type="paragraph" w:customStyle="1" w:styleId="xl251">
    <w:name w:val="xl251"/>
    <w:basedOn w:val="a6"/>
    <w:qFormat/>
    <w:rsid w:val="00712FEF"/>
    <w:pPr>
      <w:widowControl/>
      <w:pBdr>
        <w:top w:val="single" w:sz="4" w:space="0" w:color="auto"/>
        <w:left w:val="single" w:sz="8" w:space="0" w:color="auto"/>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123">
    <w:name w:val="样式12"/>
    <w:basedOn w:val="94"/>
    <w:qFormat/>
    <w:rsid w:val="00712FEF"/>
    <w:pPr>
      <w:ind w:firstLine="482"/>
    </w:pPr>
    <w:rPr>
      <w:b/>
    </w:rPr>
  </w:style>
  <w:style w:type="paragraph" w:customStyle="1" w:styleId="94">
    <w:name w:val="样式9"/>
    <w:basedOn w:val="21"/>
    <w:qFormat/>
    <w:rsid w:val="00712FEF"/>
    <w:pPr>
      <w:keepNext w:val="0"/>
      <w:keepLines w:val="0"/>
      <w:pageBreakBefore/>
      <w:topLinePunct/>
      <w:autoSpaceDE w:val="0"/>
      <w:autoSpaceDN w:val="0"/>
      <w:spacing w:before="360" w:after="360" w:line="520" w:lineRule="exact"/>
      <w:ind w:firstLineChars="200" w:firstLine="200"/>
      <w:jc w:val="center"/>
      <w:outlineLvl w:val="9"/>
    </w:pPr>
    <w:rPr>
      <w:rFonts w:ascii="Times New Roman" w:eastAsia="宋体" w:hAnsi="Times New Roman" w:cs="Times New Roman"/>
      <w:b w:val="0"/>
      <w:kern w:val="0"/>
      <w:sz w:val="24"/>
      <w:szCs w:val="28"/>
    </w:rPr>
  </w:style>
  <w:style w:type="paragraph" w:customStyle="1" w:styleId="08920">
    <w:name w:val="样式 首行缩进:  0.89 厘米 行距: 固定值 20 磅"/>
    <w:basedOn w:val="a6"/>
    <w:qFormat/>
    <w:rsid w:val="00712FEF"/>
    <w:pPr>
      <w:spacing w:line="400" w:lineRule="exact"/>
      <w:ind w:firstLine="567"/>
    </w:pPr>
    <w:rPr>
      <w:color w:val="auto"/>
      <w:kern w:val="0"/>
    </w:rPr>
  </w:style>
  <w:style w:type="paragraph" w:customStyle="1" w:styleId="347">
    <w:name w:val="样式347"/>
    <w:basedOn w:val="302"/>
    <w:qFormat/>
    <w:rsid w:val="00712FEF"/>
  </w:style>
  <w:style w:type="paragraph" w:customStyle="1" w:styleId="afffffffffff7">
    <w:name w:val="正标题"/>
    <w:basedOn w:val="a6"/>
    <w:qFormat/>
    <w:rsid w:val="00712FEF"/>
    <w:pPr>
      <w:adjustRightInd w:val="0"/>
      <w:snapToGrid w:val="0"/>
      <w:spacing w:line="240" w:lineRule="auto"/>
      <w:jc w:val="center"/>
    </w:pPr>
    <w:rPr>
      <w:rFonts w:ascii="黑体" w:eastAsia="黑体"/>
      <w:b/>
      <w:color w:val="auto"/>
      <w:kern w:val="0"/>
      <w:sz w:val="40"/>
    </w:rPr>
  </w:style>
  <w:style w:type="paragraph" w:customStyle="1" w:styleId="ST201">
    <w:name w:val="ST20_1"/>
    <w:basedOn w:val="a6"/>
    <w:qFormat/>
    <w:rsid w:val="00712FEF"/>
    <w:pPr>
      <w:adjustRightInd w:val="0"/>
      <w:spacing w:line="240" w:lineRule="auto"/>
      <w:jc w:val="center"/>
      <w:textAlignment w:val="baseline"/>
    </w:pPr>
    <w:rPr>
      <w:rFonts w:ascii="宋体"/>
      <w:color w:val="auto"/>
      <w:kern w:val="0"/>
      <w:sz w:val="21"/>
      <w:szCs w:val="20"/>
    </w:rPr>
  </w:style>
  <w:style w:type="paragraph" w:customStyle="1" w:styleId="352">
    <w:name w:val="样式352"/>
    <w:basedOn w:val="339"/>
    <w:qFormat/>
    <w:rsid w:val="00712FEF"/>
    <w:pPr>
      <w:ind w:firstLine="475"/>
    </w:pPr>
  </w:style>
  <w:style w:type="paragraph" w:customStyle="1" w:styleId="339">
    <w:name w:val="样式339"/>
    <w:basedOn w:val="326"/>
    <w:qFormat/>
    <w:rsid w:val="00712FEF"/>
    <w:pPr>
      <w:ind w:firstLine="482"/>
    </w:pPr>
  </w:style>
  <w:style w:type="paragraph" w:customStyle="1" w:styleId="Charffffff2">
    <w:name w:val="表格正文 Char"/>
    <w:basedOn w:val="a6"/>
    <w:next w:val="a6"/>
    <w:qFormat/>
    <w:rsid w:val="00712FEF"/>
    <w:pPr>
      <w:adjustRightInd w:val="0"/>
      <w:snapToGrid w:val="0"/>
      <w:spacing w:line="240" w:lineRule="auto"/>
      <w:ind w:firstLine="476"/>
      <w:jc w:val="center"/>
      <w:textAlignment w:val="baseline"/>
    </w:pPr>
    <w:rPr>
      <w:rFonts w:ascii="宋体"/>
      <w:color w:val="auto"/>
      <w:spacing w:val="4"/>
      <w:w w:val="90"/>
      <w:kern w:val="0"/>
    </w:rPr>
  </w:style>
  <w:style w:type="paragraph" w:customStyle="1" w:styleId="Charffffff3">
    <w:name w:val="样式 正文文本缩进特点标题正文文本缩进 Char + 黑色"/>
    <w:basedOn w:val="af6"/>
    <w:qFormat/>
    <w:rsid w:val="00712FEF"/>
    <w:pPr>
      <w:spacing w:after="0" w:line="520" w:lineRule="exact"/>
      <w:ind w:leftChars="0" w:left="0" w:firstLineChars="200" w:firstLine="200"/>
    </w:pPr>
    <w:rPr>
      <w:sz w:val="28"/>
      <w:szCs w:val="28"/>
    </w:rPr>
  </w:style>
  <w:style w:type="paragraph" w:customStyle="1" w:styleId="3f3">
    <w:name w:val="封面3"/>
    <w:basedOn w:val="a6"/>
    <w:qFormat/>
    <w:rsid w:val="00712FEF"/>
    <w:pPr>
      <w:tabs>
        <w:tab w:val="left" w:pos="2505"/>
      </w:tabs>
      <w:adjustRightInd w:val="0"/>
      <w:spacing w:beforeLines="100"/>
      <w:ind w:left="902" w:firstLineChars="200" w:firstLine="721"/>
      <w:jc w:val="center"/>
      <w:textAlignment w:val="baseline"/>
      <w:outlineLvl w:val="0"/>
    </w:pPr>
    <w:rPr>
      <w:b/>
      <w:color w:val="auto"/>
      <w:kern w:val="44"/>
      <w:sz w:val="36"/>
      <w:szCs w:val="44"/>
    </w:rPr>
  </w:style>
  <w:style w:type="paragraph" w:customStyle="1" w:styleId="xl37">
    <w:name w:val="xl37"/>
    <w:basedOn w:val="a6"/>
    <w:qFormat/>
    <w:rsid w:val="00712F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color w:val="auto"/>
      <w:kern w:val="0"/>
    </w:rPr>
  </w:style>
  <w:style w:type="paragraph" w:customStyle="1" w:styleId="146">
    <w:name w:val="样式146"/>
    <w:basedOn w:val="410"/>
    <w:qFormat/>
    <w:rsid w:val="00712FEF"/>
    <w:pPr>
      <w:adjustRightInd/>
      <w:textAlignment w:val="auto"/>
      <w:outlineLvl w:val="1"/>
    </w:pPr>
    <w:rPr>
      <w:rFonts w:ascii="黑体"/>
      <w:color w:val="auto"/>
      <w:kern w:val="18"/>
      <w:szCs w:val="28"/>
    </w:rPr>
  </w:style>
  <w:style w:type="paragraph" w:customStyle="1" w:styleId="410">
    <w:name w:val="样式41"/>
    <w:basedOn w:val="3BHeadH333ReHead3WSAh3111BOD0sec"/>
    <w:link w:val="41Char"/>
    <w:qFormat/>
    <w:rsid w:val="00712FEF"/>
    <w:rPr>
      <w:sz w:val="28"/>
    </w:rPr>
  </w:style>
  <w:style w:type="paragraph" w:customStyle="1" w:styleId="3BHeadH333ReHead3WSAh3111BOD0sec">
    <w:name w:val="样式 标题 3B HeadH3标题 33ReHead 3 WSAh3条标题1.1.1三级标题BOD 0sec..."/>
    <w:basedOn w:val="31"/>
    <w:link w:val="3BHeadH333ReHead3WSAh3111BOD0secChar"/>
    <w:rsid w:val="00712FEF"/>
    <w:pPr>
      <w:pageBreakBefore/>
      <w:adjustRightInd w:val="0"/>
      <w:spacing w:beforeLines="100" w:before="120" w:after="120" w:line="520" w:lineRule="exact"/>
      <w:jc w:val="center"/>
      <w:textAlignment w:val="baseline"/>
    </w:pPr>
    <w:rPr>
      <w:rFonts w:eastAsia="黑体"/>
      <w:bCs w:val="0"/>
      <w:color w:val="000000"/>
      <w:kern w:val="0"/>
      <w:sz w:val="30"/>
      <w:szCs w:val="30"/>
    </w:rPr>
  </w:style>
  <w:style w:type="paragraph" w:customStyle="1" w:styleId="xl106">
    <w:name w:val="xl106"/>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kern w:val="0"/>
      <w:sz w:val="21"/>
      <w:szCs w:val="21"/>
    </w:rPr>
  </w:style>
  <w:style w:type="paragraph" w:customStyle="1" w:styleId="xl34">
    <w:name w:val="xl34"/>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color w:val="auto"/>
      <w:kern w:val="0"/>
    </w:rPr>
  </w:style>
  <w:style w:type="paragraph" w:customStyle="1" w:styleId="CharCharCharCharCharCharCharCharCharCharCharChar1">
    <w:name w:val="Char Char Char Char Char Char Char Char Char Char Char Char1"/>
    <w:basedOn w:val="a6"/>
    <w:qFormat/>
    <w:rsid w:val="00712FEF"/>
    <w:pPr>
      <w:adjustRightInd w:val="0"/>
    </w:pPr>
    <w:rPr>
      <w:color w:val="auto"/>
      <w:kern w:val="0"/>
      <w:szCs w:val="20"/>
    </w:rPr>
  </w:style>
  <w:style w:type="paragraph" w:customStyle="1" w:styleId="179">
    <w:name w:val="样式179"/>
    <w:basedOn w:val="21"/>
    <w:qFormat/>
    <w:rsid w:val="00712FEF"/>
    <w:pPr>
      <w:keepNext w:val="0"/>
      <w:keepLines w:val="0"/>
      <w:pageBreakBefore/>
      <w:spacing w:before="360" w:after="360" w:line="500" w:lineRule="exact"/>
      <w:ind w:firstLineChars="200" w:firstLine="200"/>
      <w:jc w:val="center"/>
      <w:outlineLvl w:val="9"/>
    </w:pPr>
    <w:rPr>
      <w:rFonts w:ascii="仿宋_GB2312" w:eastAsia="宋体" w:hAnsi="宋体" w:cs="Times New Roman"/>
      <w:color w:val="auto"/>
      <w:kern w:val="11"/>
      <w:sz w:val="28"/>
      <w:szCs w:val="24"/>
    </w:rPr>
  </w:style>
  <w:style w:type="paragraph" w:customStyle="1" w:styleId="441111PIM4H4h4blbbTitre44thlevelse1">
    <w:name w:val="样式 标题 4标题4款标题款标题1.1.1.1PIM 4H4h4blbbTitre44th levelse...1"/>
    <w:basedOn w:val="41"/>
    <w:qFormat/>
    <w:rsid w:val="00712FEF"/>
    <w:pPr>
      <w:pageBreakBefore/>
      <w:widowControl/>
      <w:spacing w:beforeLines="50" w:before="260" w:afterLines="50" w:after="260" w:line="413" w:lineRule="auto"/>
      <w:jc w:val="left"/>
    </w:pPr>
    <w:rPr>
      <w:rFonts w:ascii="Times New Roman" w:eastAsia="黑体" w:hAnsi="Times New Roman" w:cs="Times New Roman"/>
      <w:color w:val="auto"/>
      <w:kern w:val="0"/>
      <w:sz w:val="24"/>
      <w:szCs w:val="24"/>
      <w:lang w:val="zh-CN"/>
    </w:rPr>
  </w:style>
  <w:style w:type="paragraph" w:customStyle="1" w:styleId="138">
    <w:name w:val="样式138"/>
    <w:basedOn w:val="340"/>
    <w:qFormat/>
    <w:rsid w:val="00712FEF"/>
    <w:pPr>
      <w:ind w:leftChars="100" w:left="280" w:rightChars="100" w:right="280" w:firstLine="480"/>
    </w:pPr>
    <w:rPr>
      <w:rFonts w:ascii="Times New Roman"/>
    </w:rPr>
  </w:style>
  <w:style w:type="paragraph" w:customStyle="1" w:styleId="69">
    <w:name w:val="样式69"/>
    <w:basedOn w:val="460"/>
    <w:link w:val="69Char"/>
    <w:qFormat/>
    <w:rsid w:val="00712FEF"/>
    <w:pPr>
      <w:widowControl w:val="0"/>
    </w:pPr>
    <w:rPr>
      <w:bCs w:val="0"/>
      <w:kern w:val="2"/>
      <w:lang w:val="en-AU"/>
    </w:rPr>
  </w:style>
  <w:style w:type="paragraph" w:customStyle="1" w:styleId="3TimesNewRoman">
    <w:name w:val="样式 标题3 + Times New Roman 黑色"/>
    <w:basedOn w:val="3f"/>
    <w:qFormat/>
    <w:rsid w:val="00712FEF"/>
    <w:rPr>
      <w:rFonts w:ascii="Times New Roman" w:hAnsi="等线"/>
      <w:bCs w:val="0"/>
      <w:color w:val="000000"/>
    </w:rPr>
  </w:style>
  <w:style w:type="paragraph" w:customStyle="1" w:styleId="3120">
    <w:name w:val="样式312"/>
    <w:basedOn w:val="304"/>
    <w:qFormat/>
    <w:rsid w:val="00712FEF"/>
  </w:style>
  <w:style w:type="paragraph" w:customStyle="1" w:styleId="4">
    <w:name w:val="正文文字4"/>
    <w:basedOn w:val="a6"/>
    <w:qFormat/>
    <w:rsid w:val="00712FEF"/>
    <w:pPr>
      <w:numPr>
        <w:numId w:val="7"/>
      </w:numPr>
      <w:tabs>
        <w:tab w:val="clear" w:pos="1170"/>
        <w:tab w:val="left" w:pos="425"/>
      </w:tabs>
      <w:spacing w:line="240" w:lineRule="auto"/>
      <w:ind w:left="425" w:hanging="425"/>
    </w:pPr>
    <w:rPr>
      <w:rFonts w:eastAsia="仿宋_GB2312"/>
      <w:color w:val="auto"/>
      <w:sz w:val="28"/>
    </w:rPr>
  </w:style>
  <w:style w:type="paragraph" w:customStyle="1" w:styleId="233">
    <w:name w:val="样式233"/>
    <w:basedOn w:val="1510"/>
    <w:qFormat/>
    <w:rsid w:val="00712FEF"/>
    <w:pPr>
      <w:keepNext w:val="0"/>
      <w:keepLines w:val="0"/>
      <w:spacing w:before="0" w:after="0"/>
      <w:outlineLvl w:val="9"/>
    </w:pPr>
    <w:rPr>
      <w:rFonts w:ascii="Times New Roman" w:eastAsia="宋体"/>
      <w:color w:val="000000"/>
      <w:kern w:val="0"/>
      <w:sz w:val="21"/>
      <w:szCs w:val="21"/>
    </w:rPr>
  </w:style>
  <w:style w:type="paragraph" w:customStyle="1" w:styleId="1510">
    <w:name w:val="样式151"/>
    <w:basedOn w:val="146"/>
    <w:qFormat/>
    <w:rsid w:val="00712FEF"/>
  </w:style>
  <w:style w:type="paragraph" w:customStyle="1" w:styleId="xl94">
    <w:name w:val="xl94"/>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FF0000"/>
      <w:kern w:val="0"/>
      <w:sz w:val="21"/>
      <w:szCs w:val="21"/>
    </w:rPr>
  </w:style>
  <w:style w:type="paragraph" w:customStyle="1" w:styleId="32123">
    <w:name w:val="样式 样式321 + 首行缩进:  2 字符3"/>
    <w:basedOn w:val="321"/>
    <w:qFormat/>
    <w:rsid w:val="00712FEF"/>
    <w:pPr>
      <w:ind w:firstLine="480"/>
    </w:pPr>
    <w:rPr>
      <w:rFonts w:cs="宋体"/>
      <w:bCs w:val="0"/>
      <w:szCs w:val="20"/>
    </w:rPr>
  </w:style>
  <w:style w:type="paragraph" w:customStyle="1" w:styleId="3h3Heading3CharCharCharCharCharHeading3CharCha">
    <w:name w:val="样式 样式 标题 3h3Heading 3 Char Char Char Char CharHeading 3 Char Cha..."/>
    <w:basedOn w:val="a6"/>
    <w:qFormat/>
    <w:rsid w:val="00712FEF"/>
    <w:pPr>
      <w:keepNext/>
      <w:keepLines/>
      <w:tabs>
        <w:tab w:val="left" w:pos="-126"/>
      </w:tabs>
      <w:spacing w:afterLines="50"/>
      <w:ind w:firstLineChars="200" w:firstLine="200"/>
      <w:jc w:val="left"/>
      <w:outlineLvl w:val="2"/>
    </w:pPr>
    <w:rPr>
      <w:rFonts w:ascii="黑体" w:eastAsia="黑体" w:cs="宋体"/>
      <w:b/>
      <w:color w:val="0070C0"/>
      <w:kern w:val="0"/>
      <w:sz w:val="28"/>
    </w:rPr>
  </w:style>
  <w:style w:type="paragraph" w:customStyle="1" w:styleId="15095">
    <w:name w:val="样式 样式 宋体 小四 黑色 行距: 1.5 倍行距 + 首行缩进:  0.95 厘米"/>
    <w:basedOn w:val="a6"/>
    <w:qFormat/>
    <w:rsid w:val="00712FEF"/>
    <w:pPr>
      <w:adjustRightInd w:val="0"/>
      <w:ind w:firstLine="540"/>
    </w:pPr>
    <w:rPr>
      <w:rFonts w:ascii="宋体" w:hAnsi="宋体" w:cs="宋体"/>
      <w:sz w:val="28"/>
      <w:szCs w:val="20"/>
    </w:rPr>
  </w:style>
  <w:style w:type="paragraph" w:customStyle="1" w:styleId="afffffffffff8">
    <w:name w:val="小標"/>
    <w:basedOn w:val="a6"/>
    <w:qFormat/>
    <w:rsid w:val="00712FEF"/>
    <w:pPr>
      <w:tabs>
        <w:tab w:val="right" w:pos="4176"/>
        <w:tab w:val="right" w:pos="6960"/>
      </w:tabs>
      <w:wordWrap w:val="0"/>
      <w:adjustRightInd w:val="0"/>
      <w:snapToGrid w:val="0"/>
      <w:spacing w:after="200" w:line="432" w:lineRule="exact"/>
      <w:textAlignment w:val="baseline"/>
    </w:pPr>
    <w:rPr>
      <w:rFonts w:ascii="Arial" w:eastAsia="華康粗黑體" w:hAnsi="Arial"/>
      <w:color w:val="auto"/>
      <w:szCs w:val="20"/>
      <w:lang w:eastAsia="zh-TW"/>
    </w:rPr>
  </w:style>
  <w:style w:type="paragraph" w:customStyle="1" w:styleId="203033">
    <w:name w:val="样式 报告 + 首行缩进:  2 字符 段前: 0.3 行 段后: 0.3 行3"/>
    <w:basedOn w:val="afffffffff1"/>
    <w:qFormat/>
    <w:rsid w:val="00712FEF"/>
    <w:pPr>
      <w:adjustRightInd/>
      <w:spacing w:beforeLines="30" w:afterLines="30" w:line="400" w:lineRule="atLeast"/>
      <w:ind w:right="0"/>
      <w:textAlignment w:val="auto"/>
    </w:pPr>
    <w:rPr>
      <w:rFonts w:ascii="等线" w:eastAsia="宋体" w:hAnsi="等线"/>
      <w:b/>
      <w:bCs/>
      <w:u w:val="single" w:color="000000"/>
    </w:rPr>
  </w:style>
  <w:style w:type="paragraph" w:customStyle="1" w:styleId="afffffffffff9">
    <w:name w:val="表文"/>
    <w:qFormat/>
    <w:rsid w:val="00712FEF"/>
    <w:rPr>
      <w:rFonts w:ascii="Times New Roman" w:hAnsi="Times New Roman"/>
      <w:bCs/>
      <w:sz w:val="24"/>
      <w:lang w:val="zh-CN"/>
    </w:rPr>
  </w:style>
  <w:style w:type="paragraph" w:customStyle="1" w:styleId="xl300">
    <w:name w:val="xl300"/>
    <w:basedOn w:val="a6"/>
    <w:qFormat/>
    <w:rsid w:val="00712FEF"/>
    <w:pPr>
      <w:widowControl/>
      <w:pBdr>
        <w:bottom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196">
    <w:name w:val="样式196"/>
    <w:basedOn w:val="181"/>
    <w:qFormat/>
    <w:rsid w:val="00712FEF"/>
    <w:pPr>
      <w:keepNext/>
      <w:keepLines/>
      <w:spacing w:before="60" w:after="60"/>
      <w:jc w:val="both"/>
      <w:outlineLvl w:val="2"/>
    </w:pPr>
    <w:rPr>
      <w:rFonts w:ascii="Times New Roman" w:hAnsi="Times New Roman"/>
      <w:sz w:val="24"/>
      <w:szCs w:val="24"/>
      <w:lang w:val="en-AU"/>
    </w:rPr>
  </w:style>
  <w:style w:type="paragraph" w:customStyle="1" w:styleId="181">
    <w:name w:val="样式181"/>
    <w:basedOn w:val="88"/>
    <w:qFormat/>
    <w:rsid w:val="00712FEF"/>
  </w:style>
  <w:style w:type="paragraph" w:customStyle="1" w:styleId="031">
    <w:name w:val="样式 宋体 左侧:  0 厘米 悬挂缩进: 3 字符"/>
    <w:basedOn w:val="a6"/>
    <w:qFormat/>
    <w:rsid w:val="00712FEF"/>
    <w:pPr>
      <w:ind w:left="720" w:hangingChars="300" w:hanging="720"/>
    </w:pPr>
    <w:rPr>
      <w:rFonts w:ascii="宋体" w:hAnsi="宋体" w:cs="宋体"/>
      <w:color w:val="auto"/>
      <w:sz w:val="28"/>
      <w:szCs w:val="20"/>
    </w:rPr>
  </w:style>
  <w:style w:type="paragraph" w:customStyle="1" w:styleId="xl60">
    <w:name w:val="xl60"/>
    <w:basedOn w:val="a6"/>
    <w:qFormat/>
    <w:rsid w:val="00712FEF"/>
    <w:pPr>
      <w:widowControl/>
      <w:pBdr>
        <w:bottom w:val="double" w:sz="6" w:space="0" w:color="000000"/>
      </w:pBdr>
      <w:spacing w:before="100" w:beforeAutospacing="1" w:after="100" w:afterAutospacing="1" w:line="460" w:lineRule="exact"/>
      <w:ind w:firstLineChars="200" w:firstLine="200"/>
      <w:jc w:val="right"/>
    </w:pPr>
    <w:rPr>
      <w:rFonts w:ascii="Arial Unicode MS" w:eastAsia="Arial Unicode MS" w:hAnsi="Arial Unicode MS" w:cs="Arial Unicode MS"/>
      <w:color w:val="FF0000"/>
      <w:kern w:val="0"/>
      <w:sz w:val="25"/>
    </w:rPr>
  </w:style>
  <w:style w:type="paragraph" w:customStyle="1" w:styleId="2700">
    <w:name w:val="样式270"/>
    <w:basedOn w:val="203"/>
    <w:rsid w:val="00712FEF"/>
    <w:pPr>
      <w:ind w:firstLine="482"/>
    </w:pPr>
    <w:rPr>
      <w:b/>
      <w:i/>
      <w:iCs/>
    </w:rPr>
  </w:style>
  <w:style w:type="paragraph" w:customStyle="1" w:styleId="afffffffffffa">
    <w:name w:val="宗兴表名"/>
    <w:basedOn w:val="afffffff5"/>
    <w:qFormat/>
    <w:rsid w:val="00712FEF"/>
    <w:pPr>
      <w:spacing w:beforeLines="0" w:afterLines="0" w:line="360" w:lineRule="auto"/>
      <w:ind w:firstLineChars="199" w:firstLine="479"/>
    </w:pPr>
    <w:rPr>
      <w:rFonts w:ascii="宋体" w:eastAsia="宋体" w:hAnsi="宋体"/>
      <w:b/>
      <w:bCs/>
    </w:rPr>
  </w:style>
  <w:style w:type="paragraph" w:customStyle="1" w:styleId="158">
    <w:name w:val="样式158"/>
    <w:basedOn w:val="157"/>
    <w:qFormat/>
    <w:rsid w:val="00712FEF"/>
    <w:rPr>
      <w:b/>
    </w:rPr>
  </w:style>
  <w:style w:type="paragraph" w:customStyle="1" w:styleId="157">
    <w:name w:val="样式157"/>
    <w:basedOn w:val="149"/>
    <w:qFormat/>
    <w:rsid w:val="00712FEF"/>
    <w:rPr>
      <w:rFonts w:eastAsia="宋体"/>
      <w:b w:val="0"/>
    </w:rPr>
  </w:style>
  <w:style w:type="paragraph" w:customStyle="1" w:styleId="xl218">
    <w:name w:val="xl218"/>
    <w:basedOn w:val="a6"/>
    <w:qFormat/>
    <w:rsid w:val="00712FEF"/>
    <w:pPr>
      <w:widowControl/>
      <w:spacing w:before="100" w:beforeAutospacing="1" w:after="100" w:afterAutospacing="1" w:line="240" w:lineRule="auto"/>
      <w:ind w:firstLine="198"/>
      <w:jc w:val="left"/>
    </w:pPr>
    <w:rPr>
      <w:color w:val="auto"/>
      <w:kern w:val="0"/>
      <w:sz w:val="20"/>
    </w:rPr>
  </w:style>
  <w:style w:type="paragraph" w:customStyle="1" w:styleId="font9">
    <w:name w:val="font9"/>
    <w:basedOn w:val="a6"/>
    <w:qFormat/>
    <w:rsid w:val="00712FEF"/>
    <w:pPr>
      <w:widowControl/>
      <w:spacing w:before="100" w:beforeAutospacing="1" w:after="100" w:afterAutospacing="1" w:line="240" w:lineRule="auto"/>
      <w:jc w:val="left"/>
    </w:pPr>
    <w:rPr>
      <w:color w:val="auto"/>
      <w:kern w:val="0"/>
      <w:sz w:val="28"/>
      <w:szCs w:val="28"/>
    </w:rPr>
  </w:style>
  <w:style w:type="paragraph" w:customStyle="1" w:styleId="870">
    <w:name w:val="样式87"/>
    <w:basedOn w:val="66"/>
    <w:qFormat/>
    <w:rsid w:val="00712FEF"/>
    <w:pPr>
      <w:ind w:firstLineChars="0" w:firstLine="0"/>
      <w:jc w:val="center"/>
    </w:pPr>
    <w:rPr>
      <w:b/>
    </w:rPr>
  </w:style>
  <w:style w:type="paragraph" w:customStyle="1" w:styleId="edri-AtitleChar1">
    <w:name w:val="edri-A title Char1"/>
    <w:basedOn w:val="edri-titlethirdChar1"/>
    <w:next w:val="edri-titlethirdChar1"/>
    <w:qFormat/>
    <w:rsid w:val="00712FEF"/>
    <w:pPr>
      <w:tabs>
        <w:tab w:val="left" w:pos="1139"/>
      </w:tabs>
      <w:ind w:left="1139" w:hanging="419"/>
      <w:outlineLvl w:val="3"/>
    </w:pPr>
  </w:style>
  <w:style w:type="paragraph" w:customStyle="1" w:styleId="edri-titlethirdChar1">
    <w:name w:val="edri-title third Char1"/>
    <w:basedOn w:val="a6"/>
    <w:qFormat/>
    <w:rsid w:val="00712FEF"/>
    <w:pPr>
      <w:tabs>
        <w:tab w:val="left" w:pos="0"/>
        <w:tab w:val="left" w:pos="945"/>
      </w:tabs>
      <w:spacing w:beforeLines="50" w:line="300" w:lineRule="auto"/>
      <w:ind w:left="964" w:hanging="964"/>
      <w:outlineLvl w:val="2"/>
    </w:pPr>
    <w:rPr>
      <w:rFonts w:cs="CommercialPi BT"/>
      <w:bCs/>
      <w:color w:val="auto"/>
      <w:kern w:val="0"/>
    </w:rPr>
  </w:style>
  <w:style w:type="paragraph" w:customStyle="1" w:styleId="LSP0">
    <w:name w:val="LSP表格内容"/>
    <w:basedOn w:val="a6"/>
    <w:rsid w:val="00712FEF"/>
    <w:pPr>
      <w:adjustRightInd w:val="0"/>
      <w:spacing w:line="240" w:lineRule="auto"/>
      <w:jc w:val="center"/>
      <w:textAlignment w:val="baseline"/>
    </w:pPr>
    <w:rPr>
      <w:rFonts w:ascii="宋体" w:cs="宋体"/>
      <w:color w:val="auto"/>
      <w:kern w:val="0"/>
    </w:rPr>
  </w:style>
  <w:style w:type="paragraph" w:customStyle="1" w:styleId="280">
    <w:name w:val="样式28"/>
    <w:basedOn w:val="174"/>
    <w:qFormat/>
    <w:rsid w:val="00712FEF"/>
    <w:rPr>
      <w:color w:val="000000"/>
      <w:sz w:val="24"/>
    </w:rPr>
  </w:style>
  <w:style w:type="paragraph" w:customStyle="1" w:styleId="174">
    <w:name w:val="样式174"/>
    <w:basedOn w:val="153"/>
    <w:qFormat/>
    <w:rsid w:val="00712FEF"/>
    <w:pPr>
      <w:ind w:firstLine="482"/>
    </w:pPr>
  </w:style>
  <w:style w:type="paragraph" w:customStyle="1" w:styleId="153">
    <w:name w:val="样式153"/>
    <w:basedOn w:val="145"/>
    <w:qFormat/>
    <w:rsid w:val="00712FEF"/>
    <w:pPr>
      <w:ind w:firstLine="480"/>
    </w:pPr>
    <w:rPr>
      <w:b/>
    </w:rPr>
  </w:style>
  <w:style w:type="paragraph" w:customStyle="1" w:styleId="145">
    <w:name w:val="样式145"/>
    <w:basedOn w:val="a6"/>
    <w:qFormat/>
    <w:rsid w:val="00712FEF"/>
    <w:pPr>
      <w:autoSpaceDE w:val="0"/>
      <w:autoSpaceDN w:val="0"/>
      <w:adjustRightInd w:val="0"/>
      <w:spacing w:line="520" w:lineRule="exact"/>
      <w:ind w:firstLineChars="200" w:firstLine="200"/>
    </w:pPr>
    <w:rPr>
      <w:rFonts w:ascii="宋体" w:hAnsi="Arial" w:cs="宋体"/>
      <w:color w:val="auto"/>
      <w:sz w:val="28"/>
    </w:rPr>
  </w:style>
  <w:style w:type="paragraph" w:customStyle="1" w:styleId="k1">
    <w:name w:val="k 样式1"/>
    <w:basedOn w:val="a6"/>
    <w:qFormat/>
    <w:rsid w:val="00712FEF"/>
    <w:pPr>
      <w:adjustRightInd w:val="0"/>
      <w:spacing w:line="360" w:lineRule="atLeast"/>
      <w:jc w:val="left"/>
    </w:pPr>
    <w:rPr>
      <w:color w:val="auto"/>
      <w:kern w:val="0"/>
      <w:szCs w:val="20"/>
    </w:rPr>
  </w:style>
  <w:style w:type="paragraph" w:customStyle="1" w:styleId="afffffffffffb">
    <w:name w:val="姜文清定义的四级标题"/>
    <w:basedOn w:val="af4"/>
    <w:qFormat/>
    <w:rsid w:val="00712FEF"/>
    <w:pPr>
      <w:adjustRightInd w:val="0"/>
      <w:spacing w:before="60" w:after="60" w:line="440" w:lineRule="atLeast"/>
      <w:ind w:firstLine="510"/>
      <w:textAlignment w:val="baseline"/>
    </w:pPr>
    <w:rPr>
      <w:rFonts w:ascii="Times New Roman" w:eastAsia="黑体" w:hAnsi="Times New Roman"/>
      <w:color w:val="auto"/>
      <w:kern w:val="0"/>
      <w:szCs w:val="20"/>
    </w:rPr>
  </w:style>
  <w:style w:type="paragraph" w:customStyle="1" w:styleId="2120">
    <w:name w:val="样式 正文文本缩进 2 + 黑色 行距: 固定值 12 磅"/>
    <w:basedOn w:val="22"/>
    <w:qFormat/>
    <w:rsid w:val="00712FEF"/>
    <w:pPr>
      <w:adjustRightInd w:val="0"/>
      <w:spacing w:after="0" w:line="240" w:lineRule="exact"/>
      <w:ind w:leftChars="0" w:left="0"/>
      <w:textAlignment w:val="baseline"/>
    </w:pPr>
    <w:rPr>
      <w:rFonts w:cs="宋体"/>
      <w:sz w:val="21"/>
      <w:szCs w:val="21"/>
    </w:rPr>
  </w:style>
  <w:style w:type="paragraph" w:customStyle="1" w:styleId="3Char3Char13Char1Char3Char">
    <w:name w:val="样式 标题 3三级标题小节标题头头 Char标题 3 Char1标题 3 Char1 Char标题 3 Char ..."/>
    <w:basedOn w:val="31"/>
    <w:qFormat/>
    <w:rsid w:val="00712FEF"/>
    <w:pPr>
      <w:pageBreakBefore/>
      <w:adjustRightInd w:val="0"/>
      <w:spacing w:beforeLines="100" w:before="60" w:after="60" w:line="520" w:lineRule="exact"/>
      <w:jc w:val="center"/>
      <w:textAlignment w:val="baseline"/>
    </w:pPr>
    <w:rPr>
      <w:rFonts w:eastAsia="黑体"/>
      <w:kern w:val="0"/>
      <w:sz w:val="24"/>
      <w:szCs w:val="30"/>
    </w:rPr>
  </w:style>
  <w:style w:type="paragraph" w:customStyle="1" w:styleId="3362">
    <w:name w:val="样式 样式336 + 首行缩进:  2 字符"/>
    <w:basedOn w:val="336"/>
    <w:qFormat/>
    <w:rsid w:val="00712FEF"/>
    <w:pPr>
      <w:ind w:firstLine="480"/>
    </w:pPr>
    <w:rPr>
      <w:rFonts w:eastAsia="宋体" w:cs="宋体"/>
      <w:bCs w:val="0"/>
      <w:szCs w:val="20"/>
    </w:rPr>
  </w:style>
  <w:style w:type="paragraph" w:customStyle="1" w:styleId="xl22">
    <w:name w:val="xl22"/>
    <w:basedOn w:val="a6"/>
    <w:qFormat/>
    <w:rsid w:val="00712FEF"/>
    <w:pPr>
      <w:widowControl/>
      <w:spacing w:before="100" w:beforeAutospacing="1" w:after="100" w:afterAutospacing="1" w:line="240" w:lineRule="auto"/>
      <w:jc w:val="center"/>
    </w:pPr>
    <w:rPr>
      <w:rFonts w:ascii="宋体" w:hAnsi="宋体"/>
      <w:color w:val="auto"/>
      <w:kern w:val="0"/>
    </w:rPr>
  </w:style>
  <w:style w:type="paragraph" w:customStyle="1" w:styleId="244">
    <w:name w:val="样式244"/>
    <w:basedOn w:val="164"/>
    <w:qFormat/>
    <w:rsid w:val="00712FEF"/>
    <w:rPr>
      <w:sz w:val="28"/>
      <w:szCs w:val="21"/>
    </w:rPr>
  </w:style>
  <w:style w:type="paragraph" w:customStyle="1" w:styleId="64">
    <w:name w:val="标题6"/>
    <w:basedOn w:val="a6"/>
    <w:qFormat/>
    <w:rsid w:val="00712FEF"/>
    <w:pPr>
      <w:spacing w:line="300" w:lineRule="auto"/>
      <w:jc w:val="center"/>
    </w:pPr>
    <w:rPr>
      <w:rFonts w:ascii="黑体" w:eastAsia="黑体" w:hAnsi="宋体"/>
      <w:b/>
      <w:bCs/>
      <w:color w:val="auto"/>
    </w:rPr>
  </w:style>
  <w:style w:type="paragraph" w:customStyle="1" w:styleId="CharCharChar1CharCharCharCharCharCharCharCharCharCharCharChar1CharCharChar2">
    <w:name w:val="Char Char Char1 Char Char Char Char Char Char Char Char Char Char Char Char1 Char Char Char2"/>
    <w:basedOn w:val="a6"/>
    <w:qFormat/>
    <w:rsid w:val="00712FEF"/>
    <w:pPr>
      <w:ind w:firstLineChars="200" w:firstLine="200"/>
    </w:pPr>
    <w:rPr>
      <w:rFonts w:ascii="宋体" w:hAnsi="宋体" w:cs="宋体"/>
      <w:color w:val="auto"/>
      <w:kern w:val="0"/>
    </w:rPr>
  </w:style>
  <w:style w:type="paragraph" w:customStyle="1" w:styleId="3721">
    <w:name w:val="样式3721"/>
    <w:basedOn w:val="365"/>
    <w:next w:val="372"/>
    <w:qFormat/>
    <w:rsid w:val="00712FEF"/>
    <w:pPr>
      <w:spacing w:before="120"/>
    </w:pPr>
  </w:style>
  <w:style w:type="paragraph" w:customStyle="1" w:styleId="365">
    <w:name w:val="样式365"/>
    <w:basedOn w:val="3091"/>
    <w:qFormat/>
    <w:rsid w:val="00712FEF"/>
    <w:pPr>
      <w:spacing w:beforeLines="50"/>
    </w:pPr>
  </w:style>
  <w:style w:type="paragraph" w:customStyle="1" w:styleId="3091">
    <w:name w:val="样式 样式309 + (西文) 宋体 (中文) 宋体"/>
    <w:basedOn w:val="3090"/>
    <w:qFormat/>
    <w:rsid w:val="00712FEF"/>
    <w:rPr>
      <w:rFonts w:ascii="宋体" w:eastAsia="宋体" w:hAnsi="宋体"/>
      <w:bCs/>
    </w:rPr>
  </w:style>
  <w:style w:type="paragraph" w:customStyle="1" w:styleId="372">
    <w:name w:val="样式372"/>
    <w:basedOn w:val="a6"/>
    <w:qFormat/>
    <w:rsid w:val="00712FEF"/>
    <w:pPr>
      <w:spacing w:beforeLines="50" w:line="520" w:lineRule="exact"/>
      <w:jc w:val="center"/>
    </w:pPr>
    <w:rPr>
      <w:rFonts w:ascii="宋体" w:hAnsi="宋体"/>
      <w:b/>
      <w:bCs/>
      <w:kern w:val="0"/>
      <w:sz w:val="21"/>
      <w:szCs w:val="21"/>
    </w:rPr>
  </w:style>
  <w:style w:type="paragraph" w:customStyle="1" w:styleId="175">
    <w:name w:val="样式175"/>
    <w:basedOn w:val="153"/>
    <w:qFormat/>
    <w:rsid w:val="00712FEF"/>
    <w:pPr>
      <w:tabs>
        <w:tab w:val="left" w:pos="780"/>
      </w:tabs>
      <w:spacing w:line="320" w:lineRule="exact"/>
      <w:textAlignment w:val="baseline"/>
    </w:pPr>
    <w:rPr>
      <w:rFonts w:hAnsi="宋体"/>
      <w:b w:val="0"/>
      <w:bCs/>
      <w:kern w:val="0"/>
      <w:sz w:val="21"/>
      <w:szCs w:val="20"/>
    </w:rPr>
  </w:style>
  <w:style w:type="paragraph" w:customStyle="1" w:styleId="1TimesNewRoman0">
    <w:name w:val="样式 标题 1 + Times New Roman 加粗"/>
    <w:basedOn w:val="15"/>
    <w:qFormat/>
    <w:rsid w:val="00712FEF"/>
    <w:pPr>
      <w:pageBreakBefore/>
      <w:suppressLineNumbers/>
      <w:snapToGrid/>
      <w:spacing w:beforeLines="50" w:before="360" w:after="360" w:line="240" w:lineRule="auto"/>
    </w:pPr>
    <w:rPr>
      <w:rFonts w:ascii="黑体" w:eastAsia="黑体" w:hAnsi="Times New Roman"/>
      <w:color w:val="auto"/>
      <w:kern w:val="44"/>
      <w:sz w:val="30"/>
      <w:szCs w:val="44"/>
    </w:rPr>
  </w:style>
  <w:style w:type="paragraph" w:customStyle="1" w:styleId="xl26">
    <w:name w:val="xl26"/>
    <w:basedOn w:val="a6"/>
    <w:qFormat/>
    <w:rsid w:val="00712FEF"/>
    <w:pPr>
      <w:widowControl/>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1920">
    <w:name w:val="样式 首行缩进:  1.92 字符"/>
    <w:basedOn w:val="a6"/>
    <w:qFormat/>
    <w:rsid w:val="00712FEF"/>
    <w:pPr>
      <w:ind w:left="11" w:firstLineChars="225" w:firstLine="540"/>
    </w:pPr>
    <w:rPr>
      <w:rFonts w:ascii="仿宋_GB2312" w:eastAsia="仿宋_GB2312" w:hAnsi="华文楷体" w:cs="宋体"/>
      <w:color w:val="auto"/>
      <w:szCs w:val="20"/>
    </w:rPr>
  </w:style>
  <w:style w:type="paragraph" w:customStyle="1" w:styleId="250">
    <w:name w:val="样式25"/>
    <w:basedOn w:val="214"/>
    <w:qFormat/>
    <w:rsid w:val="00712FEF"/>
    <w:pPr>
      <w:widowControl/>
      <w:spacing w:line="280" w:lineRule="exact"/>
    </w:pPr>
    <w:rPr>
      <w:szCs w:val="21"/>
    </w:rPr>
  </w:style>
  <w:style w:type="paragraph" w:customStyle="1" w:styleId="afffffffffffc">
    <w:name w:val="正文公式"/>
    <w:basedOn w:val="a6"/>
    <w:next w:val="a6"/>
    <w:qFormat/>
    <w:rsid w:val="00712FEF"/>
    <w:pPr>
      <w:adjustRightInd w:val="0"/>
      <w:snapToGrid w:val="0"/>
      <w:spacing w:line="480" w:lineRule="exact"/>
      <w:ind w:firstLineChars="200" w:firstLine="480"/>
      <w:jc w:val="center"/>
    </w:pPr>
    <w:rPr>
      <w:rFonts w:ascii="宋体" w:hAnsi="宋体"/>
      <w:color w:val="FF0000"/>
      <w:kern w:val="0"/>
      <w:sz w:val="25"/>
    </w:rPr>
  </w:style>
  <w:style w:type="paragraph" w:customStyle="1" w:styleId="xl85">
    <w:name w:val="xl85"/>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b/>
      <w:bCs/>
      <w:kern w:val="0"/>
      <w:sz w:val="21"/>
      <w:szCs w:val="21"/>
    </w:rPr>
  </w:style>
  <w:style w:type="paragraph" w:customStyle="1" w:styleId="376">
    <w:name w:val="样式376"/>
    <w:basedOn w:val="a6"/>
    <w:qFormat/>
    <w:rsid w:val="00712FEF"/>
    <w:pPr>
      <w:spacing w:line="520" w:lineRule="exact"/>
      <w:jc w:val="center"/>
    </w:pPr>
    <w:rPr>
      <w:rFonts w:eastAsia="黑体"/>
      <w:kern w:val="0"/>
      <w:sz w:val="21"/>
      <w:szCs w:val="21"/>
    </w:rPr>
  </w:style>
  <w:style w:type="paragraph" w:customStyle="1" w:styleId="700">
    <w:name w:val="样式70"/>
    <w:basedOn w:val="69"/>
    <w:qFormat/>
    <w:rsid w:val="00712FEF"/>
    <w:rPr>
      <w:b/>
    </w:rPr>
  </w:style>
  <w:style w:type="paragraph" w:customStyle="1" w:styleId="30422">
    <w:name w:val="样式 样式 样式 样式 样式304 + (中文) 宋体 自动设置 首行缩进:  2 字符 + 首行缩进:  2 字符 + 首行缩..."/>
    <w:basedOn w:val="a6"/>
    <w:qFormat/>
    <w:rsid w:val="00712FEF"/>
    <w:pPr>
      <w:autoSpaceDE w:val="0"/>
      <w:autoSpaceDN w:val="0"/>
      <w:adjustRightInd w:val="0"/>
      <w:spacing w:line="520" w:lineRule="exact"/>
      <w:ind w:firstLineChars="200" w:firstLine="480"/>
    </w:pPr>
    <w:rPr>
      <w:rFonts w:ascii="宋体" w:eastAsia="楷体" w:hAnsi="宋体" w:cs="宋体"/>
      <w:color w:val="auto"/>
      <w:kern w:val="0"/>
      <w:szCs w:val="20"/>
    </w:rPr>
  </w:style>
  <w:style w:type="paragraph" w:customStyle="1" w:styleId="2800">
    <w:name w:val="样式280"/>
    <w:basedOn w:val="2130"/>
    <w:qFormat/>
    <w:rsid w:val="00712FEF"/>
    <w:pPr>
      <w:keepNext w:val="0"/>
      <w:keepLines w:val="0"/>
      <w:spacing w:before="0" w:after="0" w:line="320" w:lineRule="exact"/>
      <w:jc w:val="center"/>
      <w:outlineLvl w:val="9"/>
    </w:pPr>
    <w:rPr>
      <w:rFonts w:eastAsia="宋体"/>
      <w:b/>
      <w:sz w:val="21"/>
      <w:szCs w:val="21"/>
      <w:lang w:val="en-US"/>
    </w:rPr>
  </w:style>
  <w:style w:type="paragraph" w:customStyle="1" w:styleId="630">
    <w:name w:val="样式63"/>
    <w:basedOn w:val="390"/>
    <w:qFormat/>
    <w:rsid w:val="00712FEF"/>
    <w:pPr>
      <w:ind w:firstLine="200"/>
    </w:pPr>
    <w:rPr>
      <w:b/>
      <w:szCs w:val="24"/>
    </w:rPr>
  </w:style>
  <w:style w:type="paragraph" w:customStyle="1" w:styleId="390">
    <w:name w:val="样式39"/>
    <w:basedOn w:val="342"/>
    <w:link w:val="39Char1"/>
    <w:qFormat/>
    <w:rsid w:val="00712FEF"/>
    <w:pPr>
      <w:spacing w:before="0" w:after="0" w:line="520" w:lineRule="exact"/>
    </w:pPr>
    <w:rPr>
      <w:rFonts w:eastAsia="仿宋_GB2312"/>
      <w:i w:val="0"/>
      <w:color w:val="auto"/>
      <w:szCs w:val="28"/>
    </w:rPr>
  </w:style>
  <w:style w:type="paragraph" w:customStyle="1" w:styleId="xl81">
    <w:name w:val="xl81"/>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auto"/>
      <w:kern w:val="0"/>
      <w:sz w:val="21"/>
      <w:szCs w:val="21"/>
    </w:rPr>
  </w:style>
  <w:style w:type="paragraph" w:customStyle="1" w:styleId="afffffffffffd">
    <w:name w:val="段落编号"/>
    <w:basedOn w:val="a6"/>
    <w:qFormat/>
    <w:rsid w:val="00712FEF"/>
    <w:pPr>
      <w:tabs>
        <w:tab w:val="left" w:pos="1141"/>
      </w:tabs>
      <w:adjustRightInd w:val="0"/>
      <w:spacing w:after="120" w:line="460" w:lineRule="exact"/>
      <w:ind w:left="858" w:firstLineChars="200" w:firstLine="170"/>
      <w:textAlignment w:val="baseline"/>
    </w:pPr>
    <w:rPr>
      <w:rFonts w:ascii="宋体" w:hAnsi="Roman 10cpi"/>
      <w:color w:val="auto"/>
      <w:spacing w:val="20"/>
      <w:kern w:val="0"/>
      <w:sz w:val="28"/>
      <w:szCs w:val="20"/>
    </w:rPr>
  </w:style>
  <w:style w:type="paragraph" w:customStyle="1" w:styleId="2ff1">
    <w:name w:val="样式 题注 + 五号 右 首行缩进:  2 字符"/>
    <w:basedOn w:val="afff3"/>
    <w:qFormat/>
    <w:rsid w:val="00712FEF"/>
    <w:pPr>
      <w:spacing w:before="120" w:after="120" w:line="360" w:lineRule="auto"/>
      <w:ind w:firstLine="420"/>
      <w:jc w:val="right"/>
      <w:outlineLvl w:val="3"/>
    </w:pPr>
    <w:rPr>
      <w:rFonts w:ascii="Times New Roman" w:eastAsia="宋体" w:hAnsi="Times New Roman"/>
      <w:b/>
      <w:kern w:val="0"/>
      <w:sz w:val="21"/>
      <w:szCs w:val="25"/>
    </w:rPr>
  </w:style>
  <w:style w:type="paragraph" w:customStyle="1" w:styleId="32124">
    <w:name w:val="样式 样式321 + 首行缩进:  2 字符4"/>
    <w:basedOn w:val="321"/>
    <w:qFormat/>
    <w:rsid w:val="00712FEF"/>
    <w:pPr>
      <w:ind w:firstLine="480"/>
    </w:pPr>
    <w:rPr>
      <w:rFonts w:cs="宋体"/>
      <w:bCs w:val="0"/>
      <w:kern w:val="28"/>
      <w:szCs w:val="20"/>
    </w:rPr>
  </w:style>
  <w:style w:type="paragraph" w:customStyle="1" w:styleId="1520522">
    <w:name w:val="样式 样式 样式 宋体 四号 行距: 1.5 倍行距 + 首行缩进:  2 字符 段后: 0.5 行 + 首行缩进:  2 字符2"/>
    <w:basedOn w:val="a6"/>
    <w:qFormat/>
    <w:rsid w:val="00712FEF"/>
    <w:pPr>
      <w:snapToGrid w:val="0"/>
      <w:spacing w:afterLines="50"/>
      <w:ind w:firstLineChars="200" w:firstLine="480"/>
    </w:pPr>
    <w:rPr>
      <w:rFonts w:ascii="宋体" w:hAnsi="宋体" w:cs="宋体"/>
      <w:color w:val="auto"/>
      <w:sz w:val="26"/>
      <w:szCs w:val="20"/>
    </w:rPr>
  </w:style>
  <w:style w:type="paragraph" w:customStyle="1" w:styleId="xl175">
    <w:name w:val="xl175"/>
    <w:basedOn w:val="a6"/>
    <w:qFormat/>
    <w:rsid w:val="00712FEF"/>
    <w:pPr>
      <w:widowControl/>
      <w:shd w:val="clear" w:color="000000" w:fill="8DB4E3"/>
      <w:spacing w:before="100" w:beforeAutospacing="1" w:after="100" w:afterAutospacing="1" w:line="240" w:lineRule="auto"/>
      <w:ind w:firstLine="198"/>
      <w:jc w:val="left"/>
    </w:pPr>
    <w:rPr>
      <w:color w:val="auto"/>
      <w:kern w:val="0"/>
      <w:sz w:val="20"/>
    </w:rPr>
  </w:style>
  <w:style w:type="paragraph" w:customStyle="1" w:styleId="820">
    <w:name w:val="样式82"/>
    <w:basedOn w:val="420"/>
    <w:qFormat/>
    <w:rsid w:val="00712FEF"/>
    <w:pPr>
      <w:keepNext/>
      <w:keepLines/>
      <w:adjustRightInd w:val="0"/>
      <w:spacing w:before="120" w:after="120"/>
      <w:ind w:firstLineChars="0" w:firstLine="0"/>
      <w:textAlignment w:val="baseline"/>
      <w:outlineLvl w:val="2"/>
    </w:pPr>
    <w:rPr>
      <w:rFonts w:eastAsia="黑体"/>
      <w:kern w:val="0"/>
      <w:sz w:val="24"/>
      <w:szCs w:val="28"/>
      <w:lang w:val="en-AU"/>
    </w:rPr>
  </w:style>
  <w:style w:type="paragraph" w:customStyle="1" w:styleId="CharChar2CharCharCharChar">
    <w:name w:val="Char Char2 Char Char Char Char"/>
    <w:basedOn w:val="a6"/>
    <w:qFormat/>
    <w:rsid w:val="00712FEF"/>
    <w:pPr>
      <w:spacing w:line="240" w:lineRule="auto"/>
    </w:pPr>
    <w:rPr>
      <w:rFonts w:eastAsia="仿宋_GB2312"/>
      <w:b/>
      <w:color w:val="auto"/>
    </w:rPr>
  </w:style>
  <w:style w:type="paragraph" w:customStyle="1" w:styleId="Char2f7">
    <w:name w:val="Char2"/>
    <w:basedOn w:val="a6"/>
    <w:qFormat/>
    <w:rsid w:val="00712FEF"/>
    <w:pPr>
      <w:ind w:firstLineChars="200" w:firstLine="200"/>
    </w:pPr>
    <w:rPr>
      <w:rFonts w:ascii="宋体" w:hAnsi="宋体" w:cs="宋体"/>
      <w:color w:val="auto"/>
    </w:rPr>
  </w:style>
  <w:style w:type="paragraph" w:customStyle="1" w:styleId="GB23124">
    <w:name w:val="样式 纯文本表内文字 + 楷体_GB2312 左"/>
    <w:basedOn w:val="a6"/>
    <w:qFormat/>
    <w:rsid w:val="00712FEF"/>
    <w:pPr>
      <w:tabs>
        <w:tab w:val="left" w:pos="1350"/>
      </w:tabs>
      <w:autoSpaceDE w:val="0"/>
      <w:autoSpaceDN w:val="0"/>
      <w:adjustRightInd w:val="0"/>
      <w:snapToGrid w:val="0"/>
      <w:spacing w:line="320" w:lineRule="exact"/>
      <w:jc w:val="left"/>
    </w:pPr>
    <w:rPr>
      <w:rFonts w:ascii="Arial" w:eastAsia="楷体_GB2312" w:hAnsi="Arial" w:cs="宋体"/>
      <w:color w:val="auto"/>
      <w:sz w:val="21"/>
      <w:szCs w:val="21"/>
    </w:rPr>
  </w:style>
  <w:style w:type="paragraph" w:customStyle="1" w:styleId="2ff2">
    <w:name w:val="样式 题注 + 右 首行缩进:  2 字符"/>
    <w:basedOn w:val="afff3"/>
    <w:qFormat/>
    <w:rsid w:val="00712FEF"/>
    <w:pPr>
      <w:snapToGrid w:val="0"/>
      <w:spacing w:before="120" w:after="120" w:line="420" w:lineRule="exact"/>
      <w:ind w:firstLine="480"/>
      <w:jc w:val="center"/>
      <w:outlineLvl w:val="3"/>
    </w:pPr>
    <w:rPr>
      <w:rFonts w:ascii="宋体" w:eastAsia="宋体" w:hAnsi="宋体"/>
      <w:b/>
      <w:kern w:val="0"/>
      <w:sz w:val="21"/>
      <w:szCs w:val="21"/>
      <w:u w:val="double"/>
    </w:rPr>
  </w:style>
  <w:style w:type="paragraph" w:customStyle="1" w:styleId="1111Head1wsab11H1PIM11h1111">
    <w:name w:val="样式 标题 1标题 111一、Head 1wsa文章标题b1章标题 1H1PIM 1标书1h1标题 11...1"/>
    <w:basedOn w:val="15"/>
    <w:qFormat/>
    <w:rsid w:val="00712FEF"/>
    <w:pPr>
      <w:keepNext/>
      <w:keepLines/>
      <w:adjustRightInd w:val="0"/>
      <w:snapToGrid/>
      <w:spacing w:beforeLines="0" w:before="360" w:afterLines="0" w:after="360" w:line="520" w:lineRule="atLeast"/>
      <w:jc w:val="center"/>
      <w:textAlignment w:val="baseline"/>
    </w:pPr>
    <w:rPr>
      <w:rFonts w:ascii="Times New Roman" w:eastAsia="黑体" w:hAnsi="Times New Roman"/>
      <w:b w:val="0"/>
      <w:bCs w:val="0"/>
      <w:color w:val="auto"/>
      <w:kern w:val="44"/>
      <w:szCs w:val="44"/>
    </w:rPr>
  </w:style>
  <w:style w:type="paragraph" w:customStyle="1" w:styleId="3Title32">
    <w:name w:val="样式 标题 3Title3 + 首行缩进:  2 字符"/>
    <w:basedOn w:val="31"/>
    <w:qFormat/>
    <w:rsid w:val="00712FEF"/>
    <w:pPr>
      <w:pageBreakBefore/>
      <w:numPr>
        <w:ilvl w:val="2"/>
      </w:numPr>
      <w:tabs>
        <w:tab w:val="left" w:pos="1080"/>
      </w:tabs>
      <w:adjustRightInd w:val="0"/>
      <w:spacing w:beforeLines="100" w:before="120" w:after="0" w:line="300" w:lineRule="auto"/>
      <w:ind w:firstLine="420"/>
      <w:jc w:val="left"/>
      <w:textAlignment w:val="baseline"/>
    </w:pPr>
    <w:rPr>
      <w:rFonts w:ascii="宋体" w:eastAsia="黑体" w:hAnsi="宋体" w:cs="宋体"/>
      <w:bCs w:val="0"/>
      <w:color w:val="000000"/>
      <w:kern w:val="0"/>
      <w:sz w:val="28"/>
      <w:szCs w:val="24"/>
    </w:rPr>
  </w:style>
  <w:style w:type="paragraph" w:customStyle="1" w:styleId="134">
    <w:name w:val="样式134"/>
    <w:basedOn w:val="600"/>
    <w:qFormat/>
    <w:rsid w:val="00712FEF"/>
    <w:pPr>
      <w:adjustRightInd/>
      <w:spacing w:before="960" w:after="600" w:line="520" w:lineRule="exact"/>
      <w:textAlignment w:val="auto"/>
    </w:pPr>
    <w:rPr>
      <w:rFonts w:ascii="黑体"/>
      <w:b/>
      <w:bCs/>
      <w:color w:val="000000"/>
    </w:rPr>
  </w:style>
  <w:style w:type="paragraph" w:customStyle="1" w:styleId="600">
    <w:name w:val="样式60"/>
    <w:basedOn w:val="15"/>
    <w:qFormat/>
    <w:rsid w:val="00712FEF"/>
    <w:pPr>
      <w:keepNext/>
      <w:keepLines/>
      <w:adjustRightInd w:val="0"/>
      <w:snapToGrid/>
      <w:spacing w:beforeLines="0" w:before="600" w:afterLines="0" w:after="360" w:line="440" w:lineRule="exact"/>
      <w:jc w:val="center"/>
      <w:textAlignment w:val="baseline"/>
    </w:pPr>
    <w:rPr>
      <w:rFonts w:ascii="Times New Roman" w:eastAsia="黑体" w:hAnsi="Times New Roman"/>
      <w:b w:val="0"/>
      <w:bCs w:val="0"/>
      <w:color w:val="auto"/>
      <w:kern w:val="44"/>
      <w:sz w:val="30"/>
      <w:szCs w:val="30"/>
    </w:rPr>
  </w:style>
  <w:style w:type="paragraph" w:customStyle="1" w:styleId="3700">
    <w:name w:val="样式370"/>
    <w:basedOn w:val="300"/>
    <w:qFormat/>
    <w:rsid w:val="00712FEF"/>
  </w:style>
  <w:style w:type="paragraph" w:customStyle="1" w:styleId="620">
    <w:name w:val="样式62"/>
    <w:basedOn w:val="430"/>
    <w:qFormat/>
    <w:rsid w:val="00712FEF"/>
    <w:pPr>
      <w:adjustRightInd w:val="0"/>
      <w:spacing w:line="240" w:lineRule="atLeast"/>
      <w:ind w:firstLine="0"/>
      <w:textAlignment w:val="baseline"/>
    </w:pPr>
    <w:rPr>
      <w:rFonts w:eastAsia="仿宋_GB2312"/>
      <w:sz w:val="21"/>
      <w:szCs w:val="13"/>
    </w:rPr>
  </w:style>
  <w:style w:type="paragraph" w:customStyle="1" w:styleId="190">
    <w:name w:val="样式190"/>
    <w:basedOn w:val="a6"/>
    <w:qFormat/>
    <w:rsid w:val="00712FEF"/>
    <w:pPr>
      <w:autoSpaceDE w:val="0"/>
      <w:autoSpaceDN w:val="0"/>
      <w:adjustRightInd w:val="0"/>
      <w:spacing w:line="520" w:lineRule="exact"/>
      <w:ind w:firstLineChars="200" w:firstLine="482"/>
    </w:pPr>
    <w:rPr>
      <w:rFonts w:ascii="宋体" w:hAnsi="Arial" w:cs="宋体"/>
      <w:b/>
      <w:color w:val="auto"/>
    </w:rPr>
  </w:style>
  <w:style w:type="paragraph" w:customStyle="1" w:styleId="2ff3">
    <w:name w:val="样式 标题 2 +"/>
    <w:basedOn w:val="21"/>
    <w:rsid w:val="00712FEF"/>
    <w:pPr>
      <w:pageBreakBefore/>
      <w:spacing w:before="360" w:after="360"/>
      <w:jc w:val="center"/>
    </w:pPr>
    <w:rPr>
      <w:rFonts w:ascii="Arial" w:eastAsia="黑体" w:hAnsi="Arial" w:cs="Times New Roman"/>
      <w:color w:val="auto"/>
      <w:kern w:val="0"/>
    </w:rPr>
  </w:style>
  <w:style w:type="paragraph" w:customStyle="1" w:styleId="4f">
    <w:name w:val="4 字元"/>
    <w:basedOn w:val="a6"/>
    <w:qFormat/>
    <w:rsid w:val="00712FEF"/>
    <w:pPr>
      <w:adjustRightInd w:val="0"/>
      <w:spacing w:line="360" w:lineRule="atLeast"/>
      <w:textAlignment w:val="baseline"/>
    </w:pPr>
    <w:rPr>
      <w:color w:val="auto"/>
      <w:sz w:val="21"/>
    </w:rPr>
  </w:style>
  <w:style w:type="paragraph" w:customStyle="1" w:styleId="3042">
    <w:name w:val="样式 样式304 + 首行缩进:  2 字符"/>
    <w:basedOn w:val="a6"/>
    <w:qFormat/>
    <w:rsid w:val="00712FEF"/>
    <w:pPr>
      <w:autoSpaceDE w:val="0"/>
      <w:autoSpaceDN w:val="0"/>
      <w:adjustRightInd w:val="0"/>
      <w:spacing w:line="520" w:lineRule="exact"/>
      <w:ind w:firstLineChars="200" w:firstLine="482"/>
    </w:pPr>
    <w:rPr>
      <w:rFonts w:ascii="宋体" w:eastAsia="仿宋_GB2312" w:hAnsi="Arial" w:cs="宋体"/>
      <w:b/>
      <w:bCs/>
      <w:szCs w:val="20"/>
    </w:rPr>
  </w:style>
  <w:style w:type="paragraph" w:customStyle="1" w:styleId="156">
    <w:name w:val="样式156"/>
    <w:basedOn w:val="147"/>
    <w:rsid w:val="00712FEF"/>
    <w:pPr>
      <w:keepNext/>
      <w:keepLines/>
      <w:adjustRightInd w:val="0"/>
      <w:spacing w:before="120" w:after="120" w:line="520" w:lineRule="exact"/>
      <w:jc w:val="both"/>
      <w:textAlignment w:val="baseline"/>
      <w:outlineLvl w:val="2"/>
    </w:pPr>
    <w:rPr>
      <w:rFonts w:eastAsia="黑体"/>
      <w:lang w:val="en-AU"/>
    </w:rPr>
  </w:style>
  <w:style w:type="paragraph" w:customStyle="1" w:styleId="CharChar25">
    <w:name w:val="Char Char25"/>
    <w:basedOn w:val="a6"/>
    <w:qFormat/>
    <w:rsid w:val="00712FEF"/>
    <w:pPr>
      <w:tabs>
        <w:tab w:val="left" w:pos="360"/>
      </w:tabs>
      <w:spacing w:line="300" w:lineRule="auto"/>
    </w:pPr>
    <w:rPr>
      <w:rFonts w:ascii="宋体" w:eastAsia="黑体" w:hAnsi="宋体" w:cs="宋体"/>
      <w:b/>
      <w:color w:val="auto"/>
      <w:kern w:val="0"/>
      <w:sz w:val="28"/>
      <w:szCs w:val="21"/>
    </w:rPr>
  </w:style>
  <w:style w:type="paragraph" w:customStyle="1" w:styleId="10505151">
    <w:name w:val="样式 标题 1 + (中文) 华文行楷 小二 段前: 0.5 行 段后: 0.5 行 行距: 1.5 倍行距1"/>
    <w:basedOn w:val="15"/>
    <w:qFormat/>
    <w:rsid w:val="00712FEF"/>
    <w:pPr>
      <w:keepNext/>
      <w:widowControl/>
      <w:tabs>
        <w:tab w:val="left" w:pos="1080"/>
        <w:tab w:val="left" w:pos="1995"/>
      </w:tabs>
      <w:adjustRightInd w:val="0"/>
      <w:spacing w:beforeLines="50" w:before="120" w:after="120"/>
      <w:ind w:left="1995" w:hanging="420"/>
      <w:textAlignment w:val="baseline"/>
    </w:pPr>
    <w:rPr>
      <w:rFonts w:ascii="宋体" w:eastAsia="宋体" w:hAnsi="Cambria"/>
      <w:b w:val="0"/>
      <w:bCs w:val="0"/>
      <w:color w:val="auto"/>
      <w:kern w:val="0"/>
      <w:sz w:val="32"/>
      <w:szCs w:val="32"/>
      <w:lang w:eastAsia="en-US"/>
    </w:rPr>
  </w:style>
  <w:style w:type="paragraph" w:customStyle="1" w:styleId="xl92">
    <w:name w:val="xl92"/>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b/>
      <w:bCs/>
      <w:color w:val="3333FF"/>
      <w:kern w:val="0"/>
      <w:sz w:val="21"/>
      <w:szCs w:val="21"/>
    </w:rPr>
  </w:style>
  <w:style w:type="paragraph" w:customStyle="1" w:styleId="afffffffffffe">
    <w:name w:val="我的正文"/>
    <w:basedOn w:val="a6"/>
    <w:qFormat/>
    <w:rsid w:val="00712FEF"/>
    <w:pPr>
      <w:spacing w:after="120" w:line="400" w:lineRule="atLeast"/>
      <w:ind w:firstLine="488"/>
    </w:pPr>
    <w:rPr>
      <w:rFonts w:cs="宋体"/>
      <w:color w:val="auto"/>
      <w:kern w:val="0"/>
    </w:rPr>
  </w:style>
  <w:style w:type="paragraph" w:customStyle="1" w:styleId="edri-titlefirst">
    <w:name w:val="edri-title first"/>
    <w:basedOn w:val="a6"/>
    <w:qFormat/>
    <w:rsid w:val="00712FEF"/>
    <w:pPr>
      <w:tabs>
        <w:tab w:val="left" w:pos="2"/>
        <w:tab w:val="left" w:pos="945"/>
      </w:tabs>
      <w:spacing w:beforeLines="50" w:line="300" w:lineRule="auto"/>
      <w:ind w:left="966" w:hanging="964"/>
      <w:outlineLvl w:val="0"/>
    </w:pPr>
    <w:rPr>
      <w:rFonts w:ascii="Arial Narrow" w:hAnsi="Arial Narrow" w:cs="CommercialPi BT"/>
      <w:b/>
      <w:bCs/>
      <w:color w:val="auto"/>
      <w:kern w:val="0"/>
      <w:sz w:val="30"/>
      <w:szCs w:val="20"/>
    </w:rPr>
  </w:style>
  <w:style w:type="paragraph" w:customStyle="1" w:styleId="520">
    <w:name w:val="样式52"/>
    <w:basedOn w:val="2H22Char1SeHeadwsa2Chapter11ChapterTitle"/>
    <w:qFormat/>
    <w:rsid w:val="00712FEF"/>
    <w:pPr>
      <w:spacing w:line="520" w:lineRule="exact"/>
      <w:outlineLvl w:val="1"/>
    </w:pPr>
  </w:style>
  <w:style w:type="paragraph" w:customStyle="1" w:styleId="327">
    <w:name w:val="样式32"/>
    <w:basedOn w:val="21"/>
    <w:qFormat/>
    <w:rsid w:val="00712FEF"/>
    <w:pPr>
      <w:pageBreakBefore/>
      <w:spacing w:before="360" w:after="360" w:line="520" w:lineRule="exact"/>
      <w:jc w:val="center"/>
    </w:pPr>
    <w:rPr>
      <w:rFonts w:ascii="Times New Roman" w:eastAsia="黑体" w:hAnsi="Times New Roman" w:cs="Times New Roman"/>
      <w:b w:val="0"/>
      <w:color w:val="auto"/>
      <w:sz w:val="28"/>
      <w:szCs w:val="30"/>
    </w:rPr>
  </w:style>
  <w:style w:type="paragraph" w:customStyle="1" w:styleId="Charffffff4">
    <w:name w:val="样式 Char +"/>
    <w:basedOn w:val="21"/>
    <w:qFormat/>
    <w:rsid w:val="00712FEF"/>
    <w:pPr>
      <w:keepNext w:val="0"/>
      <w:keepLines w:val="0"/>
      <w:pageBreakBefore/>
      <w:spacing w:before="360" w:after="360" w:line="520" w:lineRule="exact"/>
      <w:ind w:firstLineChars="200" w:firstLine="200"/>
      <w:jc w:val="center"/>
      <w:outlineLvl w:val="9"/>
    </w:pPr>
    <w:rPr>
      <w:rFonts w:ascii="仿宋_GB2312" w:eastAsia="宋体" w:hAnsi="宋体" w:cs="Times New Roman"/>
      <w:b w:val="0"/>
      <w:color w:val="auto"/>
      <w:kern w:val="0"/>
      <w:sz w:val="28"/>
      <w:szCs w:val="24"/>
      <w:lang w:eastAsia="en-US"/>
    </w:rPr>
  </w:style>
  <w:style w:type="paragraph" w:customStyle="1" w:styleId="affffffffffff">
    <w:name w:val="样式 表格内文字 + 两端对齐"/>
    <w:basedOn w:val="a6"/>
    <w:qFormat/>
    <w:rsid w:val="00712FEF"/>
    <w:pPr>
      <w:keepNext/>
      <w:keepLines/>
      <w:adjustRightInd w:val="0"/>
      <w:snapToGrid w:val="0"/>
      <w:spacing w:line="240" w:lineRule="auto"/>
    </w:pPr>
    <w:rPr>
      <w:rFonts w:ascii="宋体" w:cs="宋体"/>
      <w:color w:val="auto"/>
      <w:kern w:val="0"/>
      <w:szCs w:val="20"/>
    </w:rPr>
  </w:style>
  <w:style w:type="paragraph" w:customStyle="1" w:styleId="affffffffffff0">
    <w:name w:val="表格正文"/>
    <w:basedOn w:val="a6"/>
    <w:next w:val="a6"/>
    <w:qFormat/>
    <w:rsid w:val="00712FEF"/>
    <w:pPr>
      <w:adjustRightInd w:val="0"/>
      <w:snapToGrid w:val="0"/>
      <w:spacing w:line="0" w:lineRule="atLeast"/>
      <w:jc w:val="center"/>
      <w:textAlignment w:val="baseline"/>
    </w:pPr>
    <w:rPr>
      <w:rFonts w:eastAsia="仿宋_GB2312"/>
      <w:color w:val="auto"/>
      <w:sz w:val="21"/>
      <w:szCs w:val="21"/>
    </w:rPr>
  </w:style>
  <w:style w:type="paragraph" w:customStyle="1" w:styleId="xl36">
    <w:name w:val="xl36"/>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303">
    <w:name w:val="样式30"/>
    <w:basedOn w:val="292"/>
    <w:link w:val="30Char1"/>
    <w:qFormat/>
    <w:rsid w:val="00712FEF"/>
    <w:pPr>
      <w:keepNext w:val="0"/>
      <w:keepLines w:val="0"/>
      <w:spacing w:before="0" w:after="0" w:line="240" w:lineRule="exact"/>
      <w:outlineLvl w:val="9"/>
    </w:pPr>
    <w:rPr>
      <w:rFonts w:cs="宋体"/>
      <w:b w:val="0"/>
      <w:bCs w:val="0"/>
      <w:color w:val="000000"/>
      <w:sz w:val="21"/>
      <w:szCs w:val="21"/>
    </w:rPr>
  </w:style>
  <w:style w:type="paragraph" w:customStyle="1" w:styleId="292">
    <w:name w:val="样式29"/>
    <w:basedOn w:val="31"/>
    <w:qFormat/>
    <w:rsid w:val="00712FEF"/>
    <w:pPr>
      <w:pageBreakBefore/>
      <w:adjustRightInd w:val="0"/>
      <w:spacing w:beforeLines="100" w:before="60" w:after="60" w:line="440" w:lineRule="exact"/>
      <w:jc w:val="center"/>
      <w:textAlignment w:val="baseline"/>
    </w:pPr>
    <w:rPr>
      <w:rFonts w:eastAsia="黑体"/>
      <w:kern w:val="0"/>
      <w:sz w:val="28"/>
      <w:szCs w:val="28"/>
    </w:rPr>
  </w:style>
  <w:style w:type="paragraph" w:customStyle="1" w:styleId="2ff4">
    <w:name w:val="样式 正文文本缩进 2 + 黑色 两端对齐"/>
    <w:basedOn w:val="a6"/>
    <w:qFormat/>
    <w:rsid w:val="00712FEF"/>
    <w:pPr>
      <w:adjustRightInd w:val="0"/>
      <w:spacing w:line="360" w:lineRule="exact"/>
      <w:textAlignment w:val="baseline"/>
    </w:pPr>
    <w:rPr>
      <w:rFonts w:cs="宋体"/>
      <w:kern w:val="0"/>
      <w:sz w:val="28"/>
      <w:szCs w:val="21"/>
    </w:rPr>
  </w:style>
  <w:style w:type="paragraph" w:customStyle="1" w:styleId="affffffffffff1">
    <w:name w:val="样式 表格 + 五号 自动设置 两端对齐"/>
    <w:basedOn w:val="a6"/>
    <w:qFormat/>
    <w:rsid w:val="00712FEF"/>
    <w:pPr>
      <w:tabs>
        <w:tab w:val="left" w:pos="585"/>
      </w:tabs>
      <w:adjustRightInd w:val="0"/>
      <w:spacing w:line="240" w:lineRule="auto"/>
      <w:ind w:leftChars="10" w:left="26" w:rightChars="10" w:right="26" w:firstLineChars="100" w:firstLine="190"/>
      <w:textAlignment w:val="baseline"/>
    </w:pPr>
    <w:rPr>
      <w:rFonts w:cs="宋体"/>
      <w:color w:val="auto"/>
      <w:kern w:val="0"/>
      <w:sz w:val="21"/>
      <w:szCs w:val="20"/>
    </w:rPr>
  </w:style>
  <w:style w:type="paragraph" w:customStyle="1" w:styleId="affffffffffff2">
    <w:name w:val="表体"/>
    <w:basedOn w:val="a6"/>
    <w:qFormat/>
    <w:rsid w:val="00712FEF"/>
    <w:pPr>
      <w:spacing w:line="240" w:lineRule="atLeast"/>
      <w:jc w:val="center"/>
    </w:pPr>
    <w:rPr>
      <w:rFonts w:ascii="宋体" w:hAnsi="宋体"/>
      <w:color w:val="auto"/>
    </w:rPr>
  </w:style>
  <w:style w:type="paragraph" w:customStyle="1" w:styleId="346">
    <w:name w:val="样式346"/>
    <w:basedOn w:val="310"/>
    <w:qFormat/>
    <w:rsid w:val="00712FEF"/>
    <w:pPr>
      <w:spacing w:line="240" w:lineRule="atLeast"/>
    </w:pPr>
  </w:style>
  <w:style w:type="paragraph" w:customStyle="1" w:styleId="4215">
    <w:name w:val="样式 标题 4 + 绿色 首行缩进:  2 字符 行距: 1.5 倍行距"/>
    <w:basedOn w:val="41"/>
    <w:qFormat/>
    <w:rsid w:val="00712FEF"/>
    <w:pPr>
      <w:pageBreakBefore/>
      <w:spacing w:before="260" w:after="120" w:line="360" w:lineRule="auto"/>
      <w:ind w:firstLineChars="150" w:firstLine="150"/>
      <w:jc w:val="left"/>
    </w:pPr>
    <w:rPr>
      <w:rFonts w:ascii="黑体" w:eastAsia="黑体" w:hAnsi="Arial" w:cs="宋体"/>
      <w:color w:val="008000"/>
      <w:kern w:val="0"/>
      <w:sz w:val="25"/>
      <w:szCs w:val="20"/>
    </w:rPr>
  </w:style>
  <w:style w:type="paragraph" w:customStyle="1" w:styleId="4f0">
    <w:name w:val="4"/>
    <w:basedOn w:val="a6"/>
    <w:next w:val="af4"/>
    <w:qFormat/>
    <w:rsid w:val="00712FEF"/>
    <w:pPr>
      <w:spacing w:line="240" w:lineRule="auto"/>
    </w:pPr>
    <w:rPr>
      <w:rFonts w:ascii="宋体" w:hAnsi="Courier New" w:cs="Courier New"/>
      <w:color w:val="auto"/>
      <w:sz w:val="21"/>
      <w:szCs w:val="21"/>
    </w:rPr>
  </w:style>
  <w:style w:type="paragraph" w:customStyle="1" w:styleId="266">
    <w:name w:val="样式 宋体 加粗 首行缩进:  2 字符 段前: 6 磅 段后: 6 磅"/>
    <w:basedOn w:val="a6"/>
    <w:qFormat/>
    <w:rsid w:val="00712FEF"/>
    <w:pPr>
      <w:spacing w:before="120" w:after="120" w:line="520" w:lineRule="exact"/>
      <w:ind w:firstLineChars="200" w:firstLine="562"/>
    </w:pPr>
    <w:rPr>
      <w:rFonts w:ascii="宋体" w:hAnsi="宋体" w:cs="宋体"/>
      <w:b/>
      <w:bCs/>
      <w:color w:val="auto"/>
      <w:sz w:val="28"/>
      <w:szCs w:val="20"/>
    </w:rPr>
  </w:style>
  <w:style w:type="paragraph" w:customStyle="1" w:styleId="3f4">
    <w:name w:val="样式 正文文本缩进 3 + 黑色"/>
    <w:basedOn w:val="3b"/>
    <w:link w:val="3Char10"/>
    <w:qFormat/>
    <w:rsid w:val="00712FEF"/>
    <w:pPr>
      <w:adjustRightInd w:val="0"/>
      <w:spacing w:before="60" w:after="0" w:line="500" w:lineRule="exact"/>
      <w:ind w:leftChars="0" w:left="0" w:firstLine="0"/>
      <w:jc w:val="center"/>
      <w:textAlignment w:val="baseline"/>
    </w:pPr>
    <w:rPr>
      <w:b/>
      <w:bCs/>
      <w:sz w:val="24"/>
      <w:szCs w:val="24"/>
      <w:lang w:val="en-US"/>
    </w:rPr>
  </w:style>
  <w:style w:type="paragraph" w:customStyle="1" w:styleId="050">
    <w:name w:val="05正文"/>
    <w:basedOn w:val="a6"/>
    <w:qFormat/>
    <w:rsid w:val="00712FEF"/>
    <w:pPr>
      <w:ind w:firstLine="480"/>
    </w:pPr>
    <w:rPr>
      <w:rFonts w:ascii="仿宋_GB2312" w:eastAsia="仿宋_GB2312"/>
      <w:color w:val="auto"/>
      <w:szCs w:val="20"/>
    </w:rPr>
  </w:style>
  <w:style w:type="paragraph" w:customStyle="1" w:styleId="xl296">
    <w:name w:val="xl296"/>
    <w:basedOn w:val="a6"/>
    <w:rsid w:val="00712FEF"/>
    <w:pPr>
      <w:widowControl/>
      <w:pBdr>
        <w:top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84">
    <w:name w:val="xl84"/>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b/>
      <w:bCs/>
      <w:kern w:val="0"/>
      <w:sz w:val="21"/>
      <w:szCs w:val="21"/>
    </w:rPr>
  </w:style>
  <w:style w:type="paragraph" w:customStyle="1" w:styleId="1fff1">
    <w:name w:val="目录1"/>
    <w:basedOn w:val="a6"/>
    <w:next w:val="a6"/>
    <w:qFormat/>
    <w:rsid w:val="00712FEF"/>
    <w:pPr>
      <w:widowControl/>
      <w:tabs>
        <w:tab w:val="left" w:leader="dot" w:pos="8503"/>
      </w:tabs>
      <w:spacing w:after="136" w:line="289" w:lineRule="atLeast"/>
      <w:jc w:val="left"/>
      <w:textAlignment w:val="baseline"/>
    </w:pPr>
    <w:rPr>
      <w:rFonts w:ascii="Arial" w:eastAsia="黑体"/>
      <w:kern w:val="0"/>
      <w:sz w:val="28"/>
      <w:szCs w:val="20"/>
    </w:rPr>
  </w:style>
  <w:style w:type="paragraph" w:customStyle="1" w:styleId="127">
    <w:name w:val="样式127"/>
    <w:basedOn w:val="1100"/>
    <w:qFormat/>
    <w:rsid w:val="00712FEF"/>
    <w:pPr>
      <w:keepNext w:val="0"/>
      <w:keepLines w:val="0"/>
      <w:ind w:firstLineChars="200" w:firstLine="480"/>
      <w:outlineLvl w:val="9"/>
    </w:pPr>
    <w:rPr>
      <w:rFonts w:eastAsia="宋体"/>
      <w:kern w:val="0"/>
      <w:szCs w:val="28"/>
      <w:lang w:val="en-US"/>
    </w:rPr>
  </w:style>
  <w:style w:type="paragraph" w:customStyle="1" w:styleId="307">
    <w:name w:val="样式307"/>
    <w:basedOn w:val="296"/>
    <w:qFormat/>
    <w:rsid w:val="00712FEF"/>
  </w:style>
  <w:style w:type="paragraph" w:customStyle="1" w:styleId="affffffffffff3">
    <w:name w:val="a"/>
    <w:basedOn w:val="a6"/>
    <w:qFormat/>
    <w:rsid w:val="00712FEF"/>
    <w:pPr>
      <w:widowControl/>
      <w:spacing w:before="100" w:beforeAutospacing="1" w:after="100" w:afterAutospacing="1" w:line="240" w:lineRule="auto"/>
      <w:jc w:val="left"/>
    </w:pPr>
    <w:rPr>
      <w:rFonts w:ascii="Arial Unicode MS" w:eastAsia="Arial Unicode MS" w:hAnsi="Arial Unicode MS" w:cs="Arial Unicode MS"/>
      <w:kern w:val="0"/>
    </w:rPr>
  </w:style>
  <w:style w:type="paragraph" w:customStyle="1" w:styleId="581">
    <w:name w:val="样式581"/>
    <w:basedOn w:val="a6"/>
    <w:next w:val="58"/>
    <w:qFormat/>
    <w:rsid w:val="00712FEF"/>
    <w:pPr>
      <w:spacing w:line="520" w:lineRule="exact"/>
      <w:ind w:firstLineChars="200" w:firstLine="480"/>
    </w:pPr>
    <w:rPr>
      <w:rFonts w:eastAsia="仿宋_GB2312"/>
      <w:kern w:val="0"/>
      <w:szCs w:val="28"/>
    </w:rPr>
  </w:style>
  <w:style w:type="paragraph" w:customStyle="1" w:styleId="441111PIM4H4h4blbbTitre44thlevelse2">
    <w:name w:val="样式 标题 4标题4款标题款标题1.1.1.1PIM 4H4h4blbbTitre44th levelse...2"/>
    <w:basedOn w:val="41"/>
    <w:qFormat/>
    <w:rsid w:val="00712FEF"/>
    <w:pPr>
      <w:pageBreakBefore/>
      <w:widowControl/>
      <w:spacing w:beforeLines="50" w:before="260" w:afterLines="50" w:after="260" w:line="413" w:lineRule="auto"/>
      <w:jc w:val="left"/>
    </w:pPr>
    <w:rPr>
      <w:rFonts w:ascii="Times New Roman" w:eastAsia="黑体" w:hAnsi="Times New Roman" w:cs="Times New Roman"/>
      <w:color w:val="auto"/>
      <w:kern w:val="0"/>
      <w:sz w:val="24"/>
      <w:szCs w:val="24"/>
      <w:lang w:val="zh-CN"/>
    </w:rPr>
  </w:style>
  <w:style w:type="paragraph" w:customStyle="1" w:styleId="2ff5">
    <w:name w:val="样式 黑色 首行缩进:  2 字符"/>
    <w:basedOn w:val="a6"/>
    <w:qFormat/>
    <w:rsid w:val="00712FEF"/>
    <w:pPr>
      <w:spacing w:line="320" w:lineRule="exact"/>
      <w:jc w:val="center"/>
    </w:pPr>
    <w:rPr>
      <w:rFonts w:cs="宋体"/>
      <w:sz w:val="21"/>
      <w:szCs w:val="20"/>
    </w:rPr>
  </w:style>
  <w:style w:type="paragraph" w:customStyle="1" w:styleId="CharCharCharCharCharCharCharCharCharCharCharCharChar1">
    <w:name w:val="Char Char Char Char Char Char Char Char Char Char Char Char Char1"/>
    <w:basedOn w:val="a6"/>
    <w:rsid w:val="00712FEF"/>
    <w:pPr>
      <w:tabs>
        <w:tab w:val="left" w:pos="360"/>
      </w:tabs>
    </w:pPr>
    <w:rPr>
      <w:rFonts w:ascii="楷体_GB2312" w:eastAsia="楷体_GB2312"/>
      <w:color w:val="auto"/>
    </w:rPr>
  </w:style>
  <w:style w:type="paragraph" w:customStyle="1" w:styleId="3000">
    <w:name w:val="样式 标题 3 + 左侧:  0 厘米 首行缩进:  0 字符"/>
    <w:basedOn w:val="31"/>
    <w:qFormat/>
    <w:rsid w:val="00712FEF"/>
    <w:pPr>
      <w:pageBreakBefore/>
      <w:adjustRightInd w:val="0"/>
      <w:spacing w:beforeLines="100" w:line="413" w:lineRule="auto"/>
      <w:jc w:val="center"/>
      <w:textAlignment w:val="baseline"/>
    </w:pPr>
    <w:rPr>
      <w:rFonts w:eastAsia="黑体"/>
      <w:kern w:val="0"/>
      <w:sz w:val="28"/>
      <w:szCs w:val="20"/>
    </w:rPr>
  </w:style>
  <w:style w:type="paragraph" w:customStyle="1" w:styleId="xl173">
    <w:name w:val="xl173"/>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316">
    <w:name w:val="样式 正文文本缩进 3 + 黑色1"/>
    <w:basedOn w:val="3b"/>
    <w:qFormat/>
    <w:rsid w:val="00712FEF"/>
    <w:pPr>
      <w:adjustRightInd w:val="0"/>
      <w:spacing w:before="60" w:after="0" w:line="440" w:lineRule="atLeast"/>
      <w:ind w:leftChars="0" w:left="0" w:firstLine="0"/>
      <w:jc w:val="center"/>
      <w:textAlignment w:val="baseline"/>
    </w:pPr>
    <w:rPr>
      <w:b/>
      <w:bCs/>
      <w:color w:val="000000"/>
      <w:sz w:val="21"/>
      <w:szCs w:val="20"/>
      <w:lang w:val="en-US"/>
    </w:rPr>
  </w:style>
  <w:style w:type="paragraph" w:customStyle="1" w:styleId="Y">
    <w:name w:val="Y表格_正文"/>
    <w:qFormat/>
    <w:rsid w:val="00712FEF"/>
    <w:pPr>
      <w:widowControl w:val="0"/>
      <w:spacing w:after="200" w:line="0" w:lineRule="atLeast"/>
      <w:jc w:val="center"/>
    </w:pPr>
    <w:rPr>
      <w:rFonts w:ascii="宋体" w:hAnsi="宋体"/>
      <w:b/>
      <w:sz w:val="24"/>
      <w:szCs w:val="24"/>
    </w:rPr>
  </w:style>
  <w:style w:type="paragraph" w:customStyle="1" w:styleId="affffffffffff4">
    <w:name w:val="麦志勤表格标题"/>
    <w:basedOn w:val="a6"/>
    <w:link w:val="Char1f9"/>
    <w:qFormat/>
    <w:rsid w:val="00712FEF"/>
    <w:pPr>
      <w:adjustRightInd w:val="0"/>
      <w:snapToGrid w:val="0"/>
      <w:spacing w:beforeLines="50" w:afterLines="20" w:line="300" w:lineRule="auto"/>
      <w:ind w:firstLineChars="200" w:firstLine="200"/>
      <w:jc w:val="center"/>
    </w:pPr>
    <w:rPr>
      <w:rFonts w:ascii="宋体" w:hAnsi="宋体"/>
      <w:color w:val="auto"/>
      <w:szCs w:val="20"/>
    </w:rPr>
  </w:style>
  <w:style w:type="paragraph" w:customStyle="1" w:styleId="CharCharCharCharCharCharCha1CharChar">
    <w:name w:val="样式 正文文本缩进正文文字缩进 Char正文文字缩进 Char Char Char Char正文文字缩进 Char Cha...1 Char Char"/>
    <w:basedOn w:val="a6"/>
    <w:qFormat/>
    <w:rsid w:val="00712FEF"/>
    <w:pPr>
      <w:widowControl/>
      <w:snapToGrid w:val="0"/>
      <w:spacing w:beforeLines="50" w:afterLines="50" w:line="288" w:lineRule="auto"/>
      <w:ind w:firstLineChars="200" w:firstLine="200"/>
      <w:jc w:val="left"/>
    </w:pPr>
    <w:rPr>
      <w:rFonts w:ascii="楷体_GB2312" w:eastAsia="楷体_GB2312" w:hAnsi="楷体_GB2312" w:cs="宋体"/>
      <w:b/>
      <w:color w:val="auto"/>
      <w:kern w:val="0"/>
      <w:szCs w:val="28"/>
    </w:rPr>
  </w:style>
  <w:style w:type="paragraph" w:customStyle="1" w:styleId="font9blackc">
    <w:name w:val="font9_blackc"/>
    <w:basedOn w:val="a6"/>
    <w:qFormat/>
    <w:rsid w:val="00712FEF"/>
    <w:pPr>
      <w:widowControl/>
      <w:spacing w:before="100" w:beforeAutospacing="1" w:after="100" w:afterAutospacing="1" w:line="255" w:lineRule="atLeast"/>
      <w:jc w:val="left"/>
    </w:pPr>
    <w:rPr>
      <w:rFonts w:ascii="宋体" w:hAnsi="宋体" w:cs="宋体"/>
      <w:color w:val="111111"/>
      <w:kern w:val="0"/>
      <w:sz w:val="18"/>
      <w:szCs w:val="18"/>
    </w:rPr>
  </w:style>
  <w:style w:type="paragraph" w:customStyle="1" w:styleId="xl290">
    <w:name w:val="xl290"/>
    <w:basedOn w:val="a6"/>
    <w:qFormat/>
    <w:rsid w:val="00712FEF"/>
    <w:pPr>
      <w:widowControl/>
      <w:pBdr>
        <w:top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c">
    <w:name w:val="c"/>
    <w:qFormat/>
    <w:rsid w:val="00712FEF"/>
    <w:pPr>
      <w:widowControl w:val="0"/>
      <w:autoSpaceDE w:val="0"/>
      <w:autoSpaceDN w:val="0"/>
      <w:adjustRightInd w:val="0"/>
      <w:jc w:val="both"/>
    </w:pPr>
    <w:rPr>
      <w:rFonts w:ascii="Arial" w:hAnsi="Arial"/>
      <w:szCs w:val="24"/>
    </w:rPr>
  </w:style>
  <w:style w:type="paragraph" w:customStyle="1" w:styleId="133">
    <w:name w:val="样式133"/>
    <w:basedOn w:val="122"/>
    <w:qFormat/>
    <w:rsid w:val="00712FEF"/>
  </w:style>
  <w:style w:type="paragraph" w:customStyle="1" w:styleId="1fff2">
    <w:name w:val="表头1"/>
    <w:basedOn w:val="af4"/>
    <w:qFormat/>
    <w:rsid w:val="00712FEF"/>
    <w:pPr>
      <w:spacing w:before="120" w:after="120" w:line="360" w:lineRule="atLeast"/>
      <w:ind w:firstLine="482"/>
      <w:jc w:val="center"/>
    </w:pPr>
    <w:rPr>
      <w:rFonts w:ascii="Times New Roman" w:hAnsi="Times New Roman"/>
      <w:b/>
      <w:color w:val="auto"/>
      <w:kern w:val="0"/>
      <w:szCs w:val="20"/>
    </w:rPr>
  </w:style>
  <w:style w:type="paragraph" w:customStyle="1" w:styleId="2ff6">
    <w:name w:val="目录2"/>
    <w:basedOn w:val="a6"/>
    <w:next w:val="a6"/>
    <w:qFormat/>
    <w:rsid w:val="00712FEF"/>
    <w:pPr>
      <w:widowControl/>
      <w:tabs>
        <w:tab w:val="left" w:leader="dot" w:pos="8503"/>
      </w:tabs>
      <w:spacing w:line="317" w:lineRule="atLeast"/>
      <w:ind w:firstLine="209"/>
      <w:textAlignment w:val="baseline"/>
    </w:pPr>
    <w:rPr>
      <w:kern w:val="0"/>
      <w:sz w:val="21"/>
      <w:szCs w:val="20"/>
    </w:rPr>
  </w:style>
  <w:style w:type="paragraph" w:customStyle="1" w:styleId="1CharChar9">
    <w:name w:val="1 字元 Char Char 字元"/>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CharCharCharCharCharChar2Char">
    <w:name w:val="Char Char Char Char Char Char2 Char"/>
    <w:basedOn w:val="a6"/>
    <w:qFormat/>
    <w:rsid w:val="00712FEF"/>
    <w:pPr>
      <w:ind w:firstLineChars="200" w:firstLine="200"/>
    </w:pPr>
    <w:rPr>
      <w:rFonts w:ascii="宋体" w:hAnsi="宋体" w:cs="宋体"/>
      <w:color w:val="auto"/>
      <w:kern w:val="0"/>
    </w:rPr>
  </w:style>
  <w:style w:type="paragraph" w:customStyle="1" w:styleId="381">
    <w:name w:val="样式38"/>
    <w:basedOn w:val="a6"/>
    <w:qFormat/>
    <w:rsid w:val="00712FEF"/>
    <w:pPr>
      <w:tabs>
        <w:tab w:val="left" w:pos="1260"/>
      </w:tabs>
      <w:spacing w:line="460" w:lineRule="exact"/>
      <w:ind w:left="1260" w:hanging="420"/>
    </w:pPr>
    <w:rPr>
      <w:color w:val="auto"/>
    </w:rPr>
  </w:style>
  <w:style w:type="paragraph" w:customStyle="1" w:styleId="21a">
    <w:name w:val="样式 表头 + 左侧:  2 字符 段前: 1 行"/>
    <w:basedOn w:val="affffffffd"/>
    <w:qFormat/>
    <w:rsid w:val="00712FEF"/>
    <w:pPr>
      <w:snapToGrid w:val="0"/>
      <w:spacing w:beforeLines="100" w:line="300" w:lineRule="auto"/>
      <w:ind w:leftChars="200" w:left="560"/>
      <w:jc w:val="right"/>
    </w:pPr>
    <w:rPr>
      <w:rFonts w:ascii="宋体" w:eastAsia="宋体" w:hAnsi="宋体" w:cs="宋体"/>
    </w:rPr>
  </w:style>
  <w:style w:type="paragraph" w:customStyle="1" w:styleId="0421">
    <w:name w:val="样式 正文文字04 + 首行缩进:  2 字符1"/>
    <w:basedOn w:val="042"/>
    <w:qFormat/>
    <w:rsid w:val="00712FEF"/>
    <w:pPr>
      <w:ind w:firstLineChars="0" w:firstLine="0"/>
    </w:pPr>
  </w:style>
  <w:style w:type="paragraph" w:customStyle="1" w:styleId="042">
    <w:name w:val="正文文字04"/>
    <w:basedOn w:val="af0"/>
    <w:qFormat/>
    <w:rsid w:val="00712FEF"/>
    <w:pPr>
      <w:ind w:firstLineChars="200" w:firstLine="560"/>
      <w:jc w:val="center"/>
    </w:pPr>
    <w:rPr>
      <w:rFonts w:ascii="新宋体" w:eastAsia="Arial" w:hAnsi="新宋体"/>
      <w:color w:val="auto"/>
      <w:kern w:val="0"/>
      <w:sz w:val="21"/>
      <w:szCs w:val="20"/>
    </w:rPr>
  </w:style>
  <w:style w:type="paragraph" w:customStyle="1" w:styleId="3f5">
    <w:name w:val="正文3"/>
    <w:qFormat/>
    <w:rsid w:val="00712FEF"/>
    <w:pPr>
      <w:widowControl w:val="0"/>
      <w:adjustRightInd w:val="0"/>
      <w:spacing w:line="360" w:lineRule="atLeast"/>
      <w:textAlignment w:val="baseline"/>
    </w:pPr>
    <w:rPr>
      <w:rFonts w:ascii="宋体" w:hAnsi="Times New Roman"/>
      <w:sz w:val="34"/>
    </w:rPr>
  </w:style>
  <w:style w:type="paragraph" w:customStyle="1" w:styleId="Charffffff5">
    <w:name w:val="正文标准 Char"/>
    <w:basedOn w:val="a6"/>
    <w:qFormat/>
    <w:rsid w:val="00712FEF"/>
    <w:pPr>
      <w:tabs>
        <w:tab w:val="left" w:pos="7740"/>
      </w:tabs>
      <w:adjustRightInd w:val="0"/>
      <w:ind w:firstLineChars="207" w:firstLine="538"/>
    </w:pPr>
    <w:rPr>
      <w:rFonts w:hAnsi="宋体"/>
      <w:color w:val="auto"/>
      <w:spacing w:val="10"/>
      <w:kern w:val="0"/>
    </w:rPr>
  </w:style>
  <w:style w:type="paragraph" w:customStyle="1" w:styleId="318">
    <w:name w:val="样式31"/>
    <w:basedOn w:val="21"/>
    <w:qFormat/>
    <w:rsid w:val="00712FEF"/>
    <w:pPr>
      <w:pageBreakBefore/>
      <w:spacing w:before="360" w:after="360" w:line="520" w:lineRule="exact"/>
      <w:jc w:val="center"/>
    </w:pPr>
    <w:rPr>
      <w:rFonts w:ascii="Times New Roman" w:eastAsia="黑体" w:hAnsi="Times New Roman" w:cs="Times New Roman"/>
      <w:b w:val="0"/>
      <w:color w:val="auto"/>
      <w:sz w:val="28"/>
      <w:szCs w:val="30"/>
    </w:rPr>
  </w:style>
  <w:style w:type="paragraph" w:customStyle="1" w:styleId="550">
    <w:name w:val="样式55"/>
    <w:basedOn w:val="420"/>
    <w:qFormat/>
    <w:rsid w:val="00712FEF"/>
    <w:pPr>
      <w:keepNext/>
      <w:keepLines/>
      <w:adjustRightInd w:val="0"/>
      <w:spacing w:before="120" w:after="120"/>
      <w:ind w:firstLineChars="0" w:firstLine="0"/>
      <w:textAlignment w:val="baseline"/>
      <w:outlineLvl w:val="2"/>
    </w:pPr>
    <w:rPr>
      <w:rFonts w:eastAsia="黑体"/>
      <w:b w:val="0"/>
      <w:color w:val="auto"/>
      <w:kern w:val="0"/>
      <w:sz w:val="24"/>
      <w:szCs w:val="20"/>
    </w:rPr>
  </w:style>
  <w:style w:type="paragraph" w:customStyle="1" w:styleId="220">
    <w:name w:val="样式 样式 首行缩进:  2 字符 + 首行缩进:  2 字符"/>
    <w:basedOn w:val="a6"/>
    <w:qFormat/>
    <w:rsid w:val="00712FEF"/>
    <w:pPr>
      <w:snapToGrid w:val="0"/>
      <w:ind w:firstLineChars="200" w:firstLine="560"/>
    </w:pPr>
    <w:rPr>
      <w:rFonts w:eastAsia="仿宋_GB2312" w:cs="宋体"/>
      <w:color w:val="auto"/>
      <w:spacing w:val="20"/>
      <w:szCs w:val="20"/>
    </w:rPr>
  </w:style>
  <w:style w:type="paragraph" w:customStyle="1" w:styleId="affffffffffff5">
    <w:name w:val="目录标题"/>
    <w:basedOn w:val="a6"/>
    <w:next w:val="a6"/>
    <w:qFormat/>
    <w:rsid w:val="00712FEF"/>
    <w:pPr>
      <w:widowControl/>
      <w:spacing w:before="566" w:after="544" w:line="566" w:lineRule="atLeast"/>
      <w:ind w:firstLine="419"/>
      <w:jc w:val="center"/>
      <w:textAlignment w:val="baseline"/>
    </w:pPr>
    <w:rPr>
      <w:rFonts w:ascii="Arial" w:eastAsia="黑体"/>
      <w:spacing w:val="566"/>
      <w:kern w:val="0"/>
      <w:sz w:val="54"/>
      <w:szCs w:val="20"/>
    </w:rPr>
  </w:style>
  <w:style w:type="paragraph" w:customStyle="1" w:styleId="2ff7">
    <w:name w:val="样式 正文文本 2 + 黑色"/>
    <w:basedOn w:val="a6"/>
    <w:qFormat/>
    <w:rsid w:val="00712FEF"/>
    <w:pPr>
      <w:adjustRightInd w:val="0"/>
      <w:spacing w:before="60" w:after="60" w:line="500" w:lineRule="exact"/>
      <w:ind w:firstLineChars="200" w:firstLine="520"/>
      <w:textAlignment w:val="baseline"/>
    </w:pPr>
    <w:rPr>
      <w:rFonts w:eastAsia="楷体_GB2312"/>
      <w:kern w:val="0"/>
      <w:sz w:val="28"/>
      <w:szCs w:val="20"/>
    </w:rPr>
  </w:style>
  <w:style w:type="paragraph" w:customStyle="1" w:styleId="378">
    <w:name w:val="样式378"/>
    <w:basedOn w:val="364"/>
    <w:qFormat/>
    <w:rsid w:val="00712FEF"/>
  </w:style>
  <w:style w:type="paragraph" w:customStyle="1" w:styleId="affffffffffff6">
    <w:name w:val="表格文字块"/>
    <w:basedOn w:val="affffc"/>
    <w:qFormat/>
    <w:rsid w:val="00712FEF"/>
    <w:pPr>
      <w:keepNext/>
      <w:snapToGrid w:val="0"/>
      <w:ind w:left="0" w:rightChars="0" w:right="0"/>
      <w:jc w:val="center"/>
    </w:pPr>
    <w:rPr>
      <w:rFonts w:ascii="Times New Roman" w:eastAsia="楷体_GB2312"/>
      <w:sz w:val="24"/>
      <w:szCs w:val="20"/>
    </w:rPr>
  </w:style>
  <w:style w:type="paragraph" w:customStyle="1" w:styleId="affffffffffff7">
    <w:name w:val="俺的正文"/>
    <w:basedOn w:val="a6"/>
    <w:qFormat/>
    <w:rsid w:val="00712FEF"/>
    <w:pPr>
      <w:spacing w:line="460" w:lineRule="exact"/>
      <w:ind w:firstLineChars="200" w:firstLine="200"/>
    </w:pPr>
    <w:rPr>
      <w:color w:val="auto"/>
    </w:rPr>
  </w:style>
  <w:style w:type="paragraph" w:customStyle="1" w:styleId="font8">
    <w:name w:val="font8"/>
    <w:basedOn w:val="a6"/>
    <w:qFormat/>
    <w:rsid w:val="00712FEF"/>
    <w:pPr>
      <w:widowControl/>
      <w:spacing w:before="100" w:beforeAutospacing="1" w:after="100" w:afterAutospacing="1" w:line="240" w:lineRule="auto"/>
      <w:jc w:val="left"/>
    </w:pPr>
    <w:rPr>
      <w:rFonts w:ascii="宋体" w:hAnsi="宋体" w:hint="eastAsia"/>
      <w:b/>
      <w:bCs/>
      <w:color w:val="auto"/>
      <w:kern w:val="0"/>
    </w:rPr>
  </w:style>
  <w:style w:type="paragraph" w:customStyle="1" w:styleId="225">
    <w:name w:val="样式 首行缩进:  2.25 字符"/>
    <w:basedOn w:val="a6"/>
    <w:rsid w:val="00712FEF"/>
    <w:pPr>
      <w:ind w:firstLineChars="225" w:firstLine="540"/>
      <w:jc w:val="left"/>
    </w:pPr>
    <w:rPr>
      <w:color w:val="auto"/>
      <w:szCs w:val="20"/>
    </w:rPr>
  </w:style>
  <w:style w:type="paragraph" w:customStyle="1" w:styleId="xl83">
    <w:name w:val="xl83"/>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kern w:val="0"/>
      <w:sz w:val="21"/>
      <w:szCs w:val="21"/>
    </w:rPr>
  </w:style>
  <w:style w:type="paragraph" w:customStyle="1" w:styleId="4-157">
    <w:name w:val="样式 标题 4四 + 蓝-灰 行距: 多倍行距 1.57 字行"/>
    <w:basedOn w:val="41"/>
    <w:qFormat/>
    <w:rsid w:val="00712FEF"/>
    <w:pPr>
      <w:pageBreakBefore/>
      <w:numPr>
        <w:numId w:val="8"/>
      </w:numPr>
      <w:adjustRightInd w:val="0"/>
      <w:spacing w:before="260" w:after="260"/>
    </w:pPr>
    <w:rPr>
      <w:rFonts w:ascii="Arial" w:eastAsia="黑体" w:hAnsi="Arial" w:cs="Times New Roman"/>
      <w:bCs w:val="0"/>
      <w:color w:val="800000"/>
      <w:kern w:val="0"/>
    </w:rPr>
  </w:style>
  <w:style w:type="paragraph" w:customStyle="1" w:styleId="1Chard">
    <w:name w:val="表格1 Char"/>
    <w:basedOn w:val="a6"/>
    <w:qFormat/>
    <w:rsid w:val="00712FEF"/>
    <w:pPr>
      <w:adjustRightInd w:val="0"/>
      <w:spacing w:line="360" w:lineRule="atLeast"/>
      <w:jc w:val="center"/>
      <w:textAlignment w:val="baseline"/>
    </w:pPr>
    <w:rPr>
      <w:rFonts w:ascii="CG Times (WN)"/>
      <w:b/>
      <w:color w:val="auto"/>
      <w:kern w:val="0"/>
      <w:szCs w:val="20"/>
    </w:rPr>
  </w:style>
  <w:style w:type="paragraph" w:customStyle="1" w:styleId="126">
    <w:name w:val="样式126"/>
    <w:basedOn w:val="a6"/>
    <w:qFormat/>
    <w:rsid w:val="00712FEF"/>
    <w:pPr>
      <w:spacing w:line="520" w:lineRule="exact"/>
      <w:ind w:firstLineChars="200" w:firstLine="480"/>
    </w:pPr>
    <w:rPr>
      <w:kern w:val="0"/>
      <w:sz w:val="28"/>
      <w:szCs w:val="28"/>
    </w:rPr>
  </w:style>
  <w:style w:type="paragraph" w:customStyle="1" w:styleId="308">
    <w:name w:val="样式308"/>
    <w:basedOn w:val="301"/>
    <w:qFormat/>
    <w:rsid w:val="00712FEF"/>
  </w:style>
  <w:style w:type="paragraph" w:customStyle="1" w:styleId="221">
    <w:name w:val="样式 样式 宋体 首行缩进:  2 字符 + 首行缩进:  2 字符"/>
    <w:basedOn w:val="a6"/>
    <w:qFormat/>
    <w:rsid w:val="00712FEF"/>
    <w:pPr>
      <w:spacing w:line="500" w:lineRule="exact"/>
      <w:ind w:firstLineChars="200" w:firstLine="200"/>
    </w:pPr>
    <w:rPr>
      <w:rFonts w:ascii="宋体" w:hAnsi="宋体" w:cs="宋体"/>
      <w:color w:val="auto"/>
      <w:sz w:val="28"/>
      <w:szCs w:val="20"/>
    </w:rPr>
  </w:style>
  <w:style w:type="paragraph" w:customStyle="1" w:styleId="2ff8">
    <w:name w:val="水保说明标题2"/>
    <w:basedOn w:val="21"/>
    <w:next w:val="a6"/>
    <w:qFormat/>
    <w:rsid w:val="00712FEF"/>
    <w:pPr>
      <w:pageBreakBefore/>
      <w:tabs>
        <w:tab w:val="left" w:pos="720"/>
        <w:tab w:val="left" w:pos="992"/>
        <w:tab w:val="left" w:pos="1647"/>
      </w:tabs>
      <w:spacing w:line="360" w:lineRule="auto"/>
      <w:ind w:left="992" w:firstLineChars="100" w:firstLine="100"/>
      <w:jc w:val="center"/>
    </w:pPr>
    <w:rPr>
      <w:rFonts w:ascii="宋体" w:eastAsia="宋体" w:hAnsi="宋体" w:cs="Times New Roman"/>
      <w:color w:val="auto"/>
      <w:kern w:val="0"/>
      <w:sz w:val="30"/>
    </w:rPr>
  </w:style>
  <w:style w:type="paragraph" w:customStyle="1" w:styleId="2100">
    <w:name w:val="样式210"/>
    <w:basedOn w:val="158"/>
    <w:qFormat/>
    <w:rsid w:val="00712FEF"/>
    <w:pPr>
      <w:outlineLvl w:val="3"/>
    </w:pPr>
    <w:rPr>
      <w:rFonts w:eastAsia="黑体"/>
      <w:b w:val="0"/>
      <w:color w:val="000000"/>
      <w:sz w:val="24"/>
      <w:lang w:val="en-AU"/>
    </w:rPr>
  </w:style>
  <w:style w:type="paragraph" w:customStyle="1" w:styleId="t0">
    <w:name w:val="正文 t"/>
    <w:basedOn w:val="a6"/>
    <w:qFormat/>
    <w:rsid w:val="00712FEF"/>
    <w:pPr>
      <w:spacing w:before="120" w:after="120" w:line="240" w:lineRule="atLeast"/>
    </w:pPr>
    <w:rPr>
      <w:rFonts w:ascii="Arial" w:hAnsi="Arial"/>
      <w:color w:val="auto"/>
      <w:szCs w:val="20"/>
    </w:rPr>
  </w:style>
  <w:style w:type="paragraph" w:customStyle="1" w:styleId="affffffffffff8">
    <w:name w:val="文章"/>
    <w:qFormat/>
    <w:rsid w:val="00712FEF"/>
    <w:pPr>
      <w:adjustRightInd w:val="0"/>
      <w:snapToGrid w:val="0"/>
      <w:spacing w:line="360" w:lineRule="auto"/>
      <w:ind w:firstLine="567"/>
      <w:jc w:val="both"/>
    </w:pPr>
    <w:rPr>
      <w:rFonts w:ascii="宋体" w:hAnsi="宋体"/>
      <w:kern w:val="2"/>
      <w:sz w:val="24"/>
      <w:szCs w:val="24"/>
    </w:rPr>
  </w:style>
  <w:style w:type="paragraph" w:customStyle="1" w:styleId="xl58">
    <w:name w:val="xl58"/>
    <w:basedOn w:val="a6"/>
    <w:qFormat/>
    <w:rsid w:val="00712FEF"/>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362">
    <w:name w:val="样式362"/>
    <w:basedOn w:val="259"/>
    <w:qFormat/>
    <w:rsid w:val="00712FEF"/>
  </w:style>
  <w:style w:type="paragraph" w:customStyle="1" w:styleId="27051">
    <w:name w:val="27051"/>
    <w:basedOn w:val="a6"/>
    <w:qFormat/>
    <w:rsid w:val="00712FEF"/>
    <w:pPr>
      <w:widowControl/>
      <w:spacing w:before="100" w:beforeAutospacing="1" w:after="100" w:afterAutospacing="1" w:line="240" w:lineRule="auto"/>
      <w:ind w:left="-76"/>
      <w:jc w:val="left"/>
    </w:pPr>
    <w:rPr>
      <w:rFonts w:ascii="宋体" w:hAnsi="宋体"/>
      <w:kern w:val="0"/>
    </w:rPr>
  </w:style>
  <w:style w:type="paragraph" w:customStyle="1" w:styleId="570">
    <w:name w:val="样式57"/>
    <w:basedOn w:val="420"/>
    <w:qFormat/>
    <w:rsid w:val="00712FEF"/>
    <w:pPr>
      <w:keepNext/>
      <w:keepLines/>
      <w:adjustRightInd w:val="0"/>
      <w:spacing w:before="120" w:after="120"/>
      <w:ind w:firstLineChars="0" w:firstLine="0"/>
      <w:textAlignment w:val="baseline"/>
      <w:outlineLvl w:val="2"/>
    </w:pPr>
    <w:rPr>
      <w:rFonts w:eastAsia="黑体"/>
      <w:b w:val="0"/>
      <w:color w:val="auto"/>
      <w:kern w:val="0"/>
      <w:sz w:val="24"/>
      <w:szCs w:val="20"/>
    </w:rPr>
  </w:style>
  <w:style w:type="paragraph" w:customStyle="1" w:styleId="xl91">
    <w:name w:val="xl91"/>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kern w:val="0"/>
      <w:sz w:val="21"/>
      <w:szCs w:val="21"/>
    </w:rPr>
  </w:style>
  <w:style w:type="paragraph" w:customStyle="1" w:styleId="1150">
    <w:name w:val="样式115"/>
    <w:basedOn w:val="1121"/>
    <w:link w:val="115Char"/>
    <w:qFormat/>
    <w:rsid w:val="00712FEF"/>
    <w:pPr>
      <w:jc w:val="center"/>
    </w:pPr>
  </w:style>
  <w:style w:type="paragraph" w:customStyle="1" w:styleId="1600">
    <w:name w:val="样式160"/>
    <w:basedOn w:val="21"/>
    <w:qFormat/>
    <w:rsid w:val="00712FEF"/>
    <w:pPr>
      <w:pageBreakBefore/>
      <w:spacing w:before="360" w:after="360" w:line="440" w:lineRule="exact"/>
      <w:jc w:val="center"/>
    </w:pPr>
    <w:rPr>
      <w:rFonts w:ascii="Times New Roman" w:eastAsia="黑体" w:hAnsi="Times New Roman" w:cs="Times New Roman"/>
      <w:b w:val="0"/>
      <w:sz w:val="28"/>
      <w:szCs w:val="20"/>
    </w:rPr>
  </w:style>
  <w:style w:type="paragraph" w:customStyle="1" w:styleId="affffffffffff9">
    <w:name w:val="文章总标题"/>
    <w:basedOn w:val="a6"/>
    <w:next w:val="affffffffffffa"/>
    <w:qFormat/>
    <w:rsid w:val="00712FEF"/>
    <w:pPr>
      <w:widowControl/>
      <w:spacing w:before="566" w:after="544" w:line="566" w:lineRule="atLeast"/>
      <w:jc w:val="center"/>
      <w:textAlignment w:val="baseline"/>
    </w:pPr>
    <w:rPr>
      <w:rFonts w:ascii="Arial" w:eastAsia="黑体"/>
      <w:kern w:val="0"/>
      <w:sz w:val="54"/>
      <w:szCs w:val="20"/>
    </w:rPr>
  </w:style>
  <w:style w:type="paragraph" w:customStyle="1" w:styleId="affffffffffffa">
    <w:name w:val="文章附标题"/>
    <w:basedOn w:val="a6"/>
    <w:next w:val="affffffffffe"/>
    <w:qFormat/>
    <w:rsid w:val="00712FEF"/>
    <w:pPr>
      <w:widowControl/>
      <w:spacing w:before="187" w:after="175" w:line="374" w:lineRule="atLeast"/>
      <w:jc w:val="center"/>
      <w:textAlignment w:val="baseline"/>
    </w:pPr>
    <w:rPr>
      <w:kern w:val="0"/>
      <w:sz w:val="36"/>
      <w:szCs w:val="20"/>
    </w:rPr>
  </w:style>
  <w:style w:type="paragraph" w:customStyle="1" w:styleId="235">
    <w:name w:val="样式235"/>
    <w:basedOn w:val="21"/>
    <w:qFormat/>
    <w:rsid w:val="00712FEF"/>
    <w:pPr>
      <w:pageBreakBefore/>
      <w:spacing w:before="360" w:after="360" w:line="440" w:lineRule="exact"/>
      <w:jc w:val="center"/>
    </w:pPr>
    <w:rPr>
      <w:rFonts w:ascii="Times New Roman" w:eastAsia="黑体" w:hAnsi="Times New Roman" w:cs="Times New Roman"/>
      <w:b w:val="0"/>
      <w:sz w:val="28"/>
      <w:szCs w:val="20"/>
    </w:rPr>
  </w:style>
  <w:style w:type="paragraph" w:customStyle="1" w:styleId="227">
    <w:name w:val="样式227"/>
    <w:basedOn w:val="208"/>
    <w:qFormat/>
    <w:rsid w:val="00712FEF"/>
    <w:rPr>
      <w:rFonts w:eastAsia="黑体"/>
      <w:bCs/>
      <w:sz w:val="28"/>
    </w:rPr>
  </w:style>
  <w:style w:type="paragraph" w:customStyle="1" w:styleId="159">
    <w:name w:val="样式 行距: 1.5 倍行距"/>
    <w:basedOn w:val="a6"/>
    <w:qFormat/>
    <w:rsid w:val="00712FEF"/>
    <w:pPr>
      <w:ind w:firstLineChars="200" w:firstLine="560"/>
    </w:pPr>
    <w:rPr>
      <w:rFonts w:cs="宋体"/>
      <w:color w:val="auto"/>
      <w:szCs w:val="20"/>
    </w:rPr>
  </w:style>
  <w:style w:type="paragraph" w:customStyle="1" w:styleId="22Char0">
    <w:name w:val="样式 标题 2标题 2 Char + 红色"/>
    <w:basedOn w:val="21"/>
    <w:qFormat/>
    <w:rsid w:val="00712FEF"/>
    <w:pPr>
      <w:pageBreakBefore/>
      <w:spacing w:beforeLines="50" w:before="360" w:afterLines="50" w:after="360" w:line="400" w:lineRule="exact"/>
      <w:jc w:val="center"/>
    </w:pPr>
    <w:rPr>
      <w:rFonts w:ascii="宋体" w:eastAsia="宋体" w:hAnsi="宋体" w:cs="Times New Roman"/>
      <w:b w:val="0"/>
      <w:sz w:val="28"/>
      <w:szCs w:val="28"/>
    </w:rPr>
  </w:style>
  <w:style w:type="paragraph" w:customStyle="1" w:styleId="defaultfont">
    <w:name w:val="defaultfont"/>
    <w:basedOn w:val="a6"/>
    <w:qFormat/>
    <w:rsid w:val="00712FEF"/>
    <w:pPr>
      <w:widowControl/>
      <w:spacing w:before="100" w:beforeAutospacing="1" w:after="100" w:afterAutospacing="1" w:line="460" w:lineRule="exact"/>
      <w:ind w:firstLineChars="200" w:firstLine="200"/>
      <w:jc w:val="left"/>
    </w:pPr>
    <w:rPr>
      <w:rFonts w:ascii="宋体" w:hAnsi="宋体" w:cs="宋体"/>
      <w:color w:val="auto"/>
      <w:kern w:val="0"/>
      <w:sz w:val="25"/>
    </w:rPr>
  </w:style>
  <w:style w:type="paragraph" w:customStyle="1" w:styleId="3410">
    <w:name w:val="样式 样式341 + (西文) 宋体 黑色"/>
    <w:basedOn w:val="a6"/>
    <w:qFormat/>
    <w:rsid w:val="00712FEF"/>
    <w:pPr>
      <w:spacing w:line="520" w:lineRule="exact"/>
      <w:ind w:firstLineChars="200" w:firstLine="480"/>
    </w:pPr>
    <w:rPr>
      <w:rFonts w:ascii="宋体" w:hAnsi="宋体"/>
    </w:rPr>
  </w:style>
  <w:style w:type="paragraph" w:customStyle="1" w:styleId="CharChar12">
    <w:name w:val="报告 Char Char1"/>
    <w:basedOn w:val="a6"/>
    <w:qFormat/>
    <w:rsid w:val="00712FEF"/>
    <w:pPr>
      <w:widowControl/>
      <w:overflowPunct w:val="0"/>
      <w:autoSpaceDE w:val="0"/>
      <w:autoSpaceDN w:val="0"/>
      <w:adjustRightInd w:val="0"/>
      <w:spacing w:before="120" w:after="120" w:line="400" w:lineRule="atLeast"/>
      <w:ind w:firstLineChars="200" w:firstLine="200"/>
      <w:textAlignment w:val="baseline"/>
    </w:pPr>
    <w:rPr>
      <w:color w:val="auto"/>
      <w:kern w:val="0"/>
      <w:szCs w:val="20"/>
    </w:rPr>
  </w:style>
  <w:style w:type="paragraph" w:customStyle="1" w:styleId="xl249">
    <w:name w:val="xl249"/>
    <w:basedOn w:val="a6"/>
    <w:qFormat/>
    <w:rsid w:val="00712FEF"/>
    <w:pPr>
      <w:widowControl/>
      <w:pBdr>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affffffffffffb">
    <w:name w:val="表内式样"/>
    <w:qFormat/>
    <w:rsid w:val="00712FEF"/>
    <w:pPr>
      <w:widowControl w:val="0"/>
      <w:kinsoku w:val="0"/>
      <w:overflowPunct w:val="0"/>
      <w:adjustRightInd w:val="0"/>
      <w:snapToGrid w:val="0"/>
      <w:spacing w:line="320" w:lineRule="exact"/>
      <w:jc w:val="both"/>
    </w:pPr>
    <w:rPr>
      <w:rFonts w:ascii="宋体" w:eastAsia="仿宋_GB2312" w:hAnsi="宋体"/>
      <w:color w:val="000000"/>
      <w:kern w:val="21"/>
      <w:sz w:val="21"/>
      <w:szCs w:val="21"/>
    </w:rPr>
  </w:style>
  <w:style w:type="paragraph" w:customStyle="1" w:styleId="371">
    <w:name w:val="样式371"/>
    <w:basedOn w:val="3010"/>
    <w:qFormat/>
    <w:rsid w:val="00712FEF"/>
  </w:style>
  <w:style w:type="paragraph" w:customStyle="1" w:styleId="0991">
    <w:name w:val="样式 左侧:  0.99 厘米1"/>
    <w:basedOn w:val="a6"/>
    <w:qFormat/>
    <w:rsid w:val="00712FEF"/>
    <w:pPr>
      <w:adjustRightInd w:val="0"/>
      <w:snapToGrid w:val="0"/>
      <w:spacing w:afterLines="50" w:line="240" w:lineRule="auto"/>
      <w:jc w:val="center"/>
      <w:textAlignment w:val="baseline"/>
    </w:pPr>
    <w:rPr>
      <w:rFonts w:ascii="宋体" w:cs="宋体"/>
      <w:b/>
      <w:color w:val="auto"/>
      <w:kern w:val="0"/>
      <w:sz w:val="28"/>
      <w:szCs w:val="28"/>
      <w:u w:val="single"/>
    </w:rPr>
  </w:style>
  <w:style w:type="paragraph" w:customStyle="1" w:styleId="229">
    <w:name w:val="样式229"/>
    <w:basedOn w:val="218"/>
    <w:qFormat/>
    <w:rsid w:val="00712FEF"/>
  </w:style>
  <w:style w:type="paragraph" w:customStyle="1" w:styleId="1fff3">
    <w:name w:val="样式 列表 + 加粗 首行缩进:  1 字符"/>
    <w:basedOn w:val="afffff5"/>
    <w:qFormat/>
    <w:rsid w:val="00712FEF"/>
    <w:pPr>
      <w:ind w:firstLineChars="100" w:firstLine="211"/>
    </w:pPr>
    <w:rPr>
      <w:bCs/>
      <w:kern w:val="2"/>
      <w:szCs w:val="20"/>
    </w:rPr>
  </w:style>
  <w:style w:type="paragraph" w:customStyle="1" w:styleId="2160">
    <w:name w:val="样式216"/>
    <w:basedOn w:val="1600"/>
    <w:qFormat/>
    <w:rsid w:val="00712FEF"/>
    <w:pPr>
      <w:spacing w:before="1200" w:after="600" w:line="520" w:lineRule="exact"/>
      <w:outlineLvl w:val="0"/>
    </w:pPr>
    <w:rPr>
      <w:rFonts w:ascii="黑体" w:hAnsi="宋体"/>
      <w:b/>
      <w:kern w:val="44"/>
      <w:sz w:val="32"/>
      <w:szCs w:val="30"/>
    </w:rPr>
  </w:style>
  <w:style w:type="paragraph" w:customStyle="1" w:styleId="affffffffffffc">
    <w:name w:val="表内容"/>
    <w:basedOn w:val="a6"/>
    <w:qFormat/>
    <w:rsid w:val="00712FEF"/>
    <w:pPr>
      <w:spacing w:line="240" w:lineRule="exact"/>
      <w:ind w:firstLineChars="200" w:firstLine="200"/>
      <w:jc w:val="center"/>
    </w:pPr>
    <w:rPr>
      <w:color w:val="auto"/>
      <w:kern w:val="0"/>
      <w:sz w:val="18"/>
    </w:rPr>
  </w:style>
  <w:style w:type="paragraph" w:customStyle="1" w:styleId="IDCA-Head2ndLine">
    <w:name w:val="IDC A-Head (2nd Line)"/>
    <w:basedOn w:val="a6"/>
    <w:next w:val="a6"/>
    <w:qFormat/>
    <w:rsid w:val="00712FEF"/>
    <w:pPr>
      <w:widowControl/>
      <w:spacing w:line="240" w:lineRule="auto"/>
      <w:jc w:val="center"/>
    </w:pPr>
    <w:rPr>
      <w:caps/>
      <w:color w:val="auto"/>
      <w:kern w:val="0"/>
      <w:szCs w:val="20"/>
    </w:rPr>
  </w:style>
  <w:style w:type="paragraph" w:customStyle="1" w:styleId="xl43">
    <w:name w:val="xl43"/>
    <w:basedOn w:val="a6"/>
    <w:qFormat/>
    <w:rsid w:val="00712FEF"/>
    <w:pPr>
      <w:widowControl/>
      <w:spacing w:before="100" w:beforeAutospacing="1" w:after="100" w:afterAutospacing="1" w:line="240" w:lineRule="auto"/>
      <w:jc w:val="left"/>
    </w:pPr>
    <w:rPr>
      <w:rFonts w:ascii="宋体" w:hAnsi="宋体"/>
      <w:color w:val="auto"/>
      <w:kern w:val="0"/>
      <w:sz w:val="28"/>
      <w:szCs w:val="28"/>
    </w:rPr>
  </w:style>
  <w:style w:type="paragraph" w:customStyle="1" w:styleId="GB231215">
    <w:name w:val="样式 (中文) 仿宋_GB2312 四号 行距: 1.5 倍行距"/>
    <w:basedOn w:val="a6"/>
    <w:qFormat/>
    <w:rsid w:val="00712FEF"/>
    <w:pPr>
      <w:ind w:firstLineChars="100" w:firstLine="280"/>
    </w:pPr>
    <w:rPr>
      <w:rFonts w:cs="宋体"/>
      <w:color w:val="auto"/>
      <w:sz w:val="28"/>
      <w:szCs w:val="20"/>
    </w:rPr>
  </w:style>
  <w:style w:type="paragraph" w:customStyle="1" w:styleId="197">
    <w:name w:val="样式197"/>
    <w:basedOn w:val="174"/>
    <w:qFormat/>
    <w:rsid w:val="00712FEF"/>
    <w:rPr>
      <w:color w:val="000000"/>
      <w:sz w:val="24"/>
    </w:rPr>
  </w:style>
  <w:style w:type="paragraph" w:customStyle="1" w:styleId="CharCharCharCharCharChar1CharCharCharCharCharCharChar">
    <w:name w:val="Char Char Char Char Char Char1 Char Char Char Char Char Char Char"/>
    <w:basedOn w:val="31"/>
    <w:qFormat/>
    <w:rsid w:val="00712FEF"/>
    <w:pPr>
      <w:pageBreakBefore/>
      <w:tabs>
        <w:tab w:val="left" w:pos="360"/>
        <w:tab w:val="left" w:pos="900"/>
        <w:tab w:val="left" w:pos="1080"/>
      </w:tabs>
      <w:adjustRightInd w:val="0"/>
      <w:spacing w:beforeLines="100" w:before="120" w:after="120" w:line="360" w:lineRule="auto"/>
      <w:ind w:leftChars="-12" w:left="542" w:firstLineChars="200" w:firstLine="200"/>
      <w:jc w:val="left"/>
      <w:textAlignment w:val="baseline"/>
    </w:pPr>
    <w:rPr>
      <w:rFonts w:eastAsia="黑体"/>
      <w:b w:val="0"/>
      <w:bCs w:val="0"/>
      <w:color w:val="000000"/>
      <w:kern w:val="0"/>
      <w:sz w:val="24"/>
      <w:szCs w:val="24"/>
    </w:rPr>
  </w:style>
  <w:style w:type="paragraph" w:customStyle="1" w:styleId="p20">
    <w:name w:val="p20"/>
    <w:basedOn w:val="a6"/>
    <w:qFormat/>
    <w:rsid w:val="00712FEF"/>
    <w:pPr>
      <w:widowControl/>
      <w:ind w:left="1712" w:hanging="330"/>
    </w:pPr>
    <w:rPr>
      <w:color w:val="auto"/>
      <w:kern w:val="0"/>
    </w:rPr>
  </w:style>
  <w:style w:type="paragraph" w:customStyle="1" w:styleId="CharCharCharCharCharChar1Char2">
    <w:name w:val="Char Char Char Char Char Char1 Char2"/>
    <w:basedOn w:val="a6"/>
    <w:qFormat/>
    <w:rsid w:val="00712FEF"/>
    <w:pPr>
      <w:spacing w:line="240" w:lineRule="auto"/>
    </w:pPr>
    <w:rPr>
      <w:rFonts w:eastAsia="仿宋_GB2312"/>
      <w:b/>
      <w:color w:val="auto"/>
    </w:rPr>
  </w:style>
  <w:style w:type="paragraph" w:customStyle="1" w:styleId="2121">
    <w:name w:val="样式 样式 首行缩进:  2 字符1 + 首行缩进:  2 字符"/>
    <w:basedOn w:val="a6"/>
    <w:qFormat/>
    <w:rsid w:val="00712FEF"/>
    <w:pPr>
      <w:spacing w:line="520" w:lineRule="exact"/>
      <w:ind w:firstLineChars="200" w:firstLine="200"/>
    </w:pPr>
    <w:rPr>
      <w:rFonts w:cs="宋体"/>
      <w:color w:val="auto"/>
      <w:sz w:val="28"/>
      <w:szCs w:val="20"/>
    </w:rPr>
  </w:style>
  <w:style w:type="paragraph" w:customStyle="1" w:styleId="xl183">
    <w:name w:val="xl183"/>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0000FF"/>
      <w:kern w:val="0"/>
      <w:sz w:val="20"/>
    </w:rPr>
  </w:style>
  <w:style w:type="paragraph" w:customStyle="1" w:styleId="CharCharCharCharCharCharChar0">
    <w:name w:val="Char Char Char Char Char Char Char"/>
    <w:basedOn w:val="a6"/>
    <w:qFormat/>
    <w:rsid w:val="00712FEF"/>
    <w:pPr>
      <w:tabs>
        <w:tab w:val="center" w:leader="middleDot" w:pos="9240"/>
        <w:tab w:val="center" w:pos="9520"/>
      </w:tabs>
      <w:spacing w:line="240" w:lineRule="auto"/>
    </w:pPr>
    <w:rPr>
      <w:rFonts w:eastAsia="仿宋_GB2312"/>
      <w:color w:val="auto"/>
    </w:rPr>
  </w:style>
  <w:style w:type="paragraph" w:customStyle="1" w:styleId="affffffffffffd">
    <w:name w:val="五级条标题"/>
    <w:basedOn w:val="affffffffffa"/>
    <w:next w:val="a6"/>
    <w:qFormat/>
    <w:rsid w:val="00712FEF"/>
    <w:pPr>
      <w:outlineLvl w:val="6"/>
    </w:pPr>
  </w:style>
  <w:style w:type="paragraph" w:customStyle="1" w:styleId="xl35">
    <w:name w:val="xl35"/>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343">
    <w:name w:val="样式343"/>
    <w:basedOn w:val="301"/>
    <w:qFormat/>
    <w:rsid w:val="00712FEF"/>
  </w:style>
  <w:style w:type="paragraph" w:customStyle="1" w:styleId="hao01-0">
    <w:name w:val="hao01-0"/>
    <w:qFormat/>
    <w:rsid w:val="00712FEF"/>
    <w:pPr>
      <w:ind w:firstLineChars="200" w:firstLine="200"/>
    </w:pPr>
    <w:rPr>
      <w:rFonts w:ascii="Times New Roman" w:hAnsi="Times New Roman"/>
      <w:kern w:val="2"/>
      <w:sz w:val="24"/>
    </w:rPr>
  </w:style>
  <w:style w:type="paragraph" w:customStyle="1" w:styleId="affffffffffffe">
    <w:name w:val="表格内文字"/>
    <w:basedOn w:val="af0"/>
    <w:qFormat/>
    <w:rsid w:val="00712FEF"/>
    <w:pPr>
      <w:snapToGrid w:val="0"/>
    </w:pPr>
    <w:rPr>
      <w:rFonts w:ascii="仿宋_GB2312" w:eastAsia="楷体_GB2312"/>
      <w:color w:val="auto"/>
      <w:kern w:val="0"/>
      <w:sz w:val="24"/>
      <w:szCs w:val="20"/>
    </w:rPr>
  </w:style>
  <w:style w:type="paragraph" w:customStyle="1" w:styleId="Web2">
    <w:name w:val="普通(Web)2"/>
    <w:basedOn w:val="a6"/>
    <w:qFormat/>
    <w:rsid w:val="00712FEF"/>
    <w:pPr>
      <w:widowControl/>
      <w:spacing w:before="240" w:after="240" w:line="384" w:lineRule="auto"/>
      <w:jc w:val="left"/>
    </w:pPr>
    <w:rPr>
      <w:rFonts w:ascii="宋体" w:hAnsi="宋体" w:cs="宋体"/>
      <w:color w:val="auto"/>
      <w:kern w:val="0"/>
      <w:sz w:val="28"/>
      <w:szCs w:val="28"/>
    </w:rPr>
  </w:style>
  <w:style w:type="paragraph" w:customStyle="1" w:styleId="NewNewNewNewNewNewNewNewNewNewNewNew">
    <w:name w:val="正文 New New New New New New New New New New New New"/>
    <w:qFormat/>
    <w:rsid w:val="00712FEF"/>
    <w:pPr>
      <w:widowControl w:val="0"/>
      <w:jc w:val="both"/>
    </w:pPr>
    <w:rPr>
      <w:rFonts w:ascii="Times New Roman" w:hAnsi="Times New Roman"/>
      <w:kern w:val="2"/>
      <w:sz w:val="21"/>
    </w:rPr>
  </w:style>
  <w:style w:type="paragraph" w:customStyle="1" w:styleId="xl56">
    <w:name w:val="xl56"/>
    <w:basedOn w:val="a6"/>
    <w:qFormat/>
    <w:rsid w:val="00712FEF"/>
    <w:pPr>
      <w:widowControl/>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xl32">
    <w:name w:val="xl32"/>
    <w:basedOn w:val="a6"/>
    <w:qFormat/>
    <w:rsid w:val="00712FEF"/>
    <w:pPr>
      <w:widowControl/>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800">
    <w:name w:val="样式80"/>
    <w:basedOn w:val="360"/>
    <w:qFormat/>
    <w:rsid w:val="00712FEF"/>
    <w:pPr>
      <w:keepNext w:val="0"/>
      <w:keepLines w:val="0"/>
      <w:spacing w:line="520" w:lineRule="exact"/>
      <w:ind w:firstLineChars="200" w:firstLine="482"/>
      <w:outlineLvl w:val="9"/>
    </w:pPr>
    <w:rPr>
      <w:rFonts w:eastAsia="仿宋_GB2312"/>
      <w:b/>
      <w:kern w:val="0"/>
      <w:sz w:val="24"/>
      <w:szCs w:val="24"/>
    </w:rPr>
  </w:style>
  <w:style w:type="paragraph" w:customStyle="1" w:styleId="3BHeadH333ReHead3WSAh3111BOD0sec2">
    <w:name w:val="样式 标题 3B HeadH3标题 33ReHead 3 WSAh3条标题1.1.1三级标题BOD 0sec...2"/>
    <w:basedOn w:val="31"/>
    <w:qFormat/>
    <w:rsid w:val="00712FEF"/>
    <w:pPr>
      <w:pageBreakBefore/>
      <w:adjustRightInd w:val="0"/>
      <w:spacing w:beforeLines="100" w:before="60" w:after="60" w:line="520" w:lineRule="atLeast"/>
      <w:jc w:val="center"/>
      <w:textAlignment w:val="baseline"/>
    </w:pPr>
    <w:rPr>
      <w:rFonts w:eastAsia="黑体"/>
      <w:kern w:val="0"/>
      <w:sz w:val="30"/>
      <w:szCs w:val="30"/>
    </w:rPr>
  </w:style>
  <w:style w:type="paragraph" w:customStyle="1" w:styleId="31a">
    <w:name w:val="正文文本缩进 31"/>
    <w:basedOn w:val="a6"/>
    <w:qFormat/>
    <w:rsid w:val="00712FEF"/>
    <w:pPr>
      <w:adjustRightInd w:val="0"/>
      <w:spacing w:before="100" w:after="100" w:line="480" w:lineRule="exact"/>
      <w:ind w:firstLine="570"/>
      <w:textAlignment w:val="baseline"/>
    </w:pPr>
    <w:rPr>
      <w:color w:val="auto"/>
      <w:kern w:val="0"/>
      <w:sz w:val="28"/>
    </w:rPr>
  </w:style>
  <w:style w:type="paragraph" w:customStyle="1" w:styleId="3001">
    <w:name w:val="样式 样式300 + 自动设置"/>
    <w:basedOn w:val="300"/>
    <w:qFormat/>
    <w:rsid w:val="00712FEF"/>
    <w:pPr>
      <w:ind w:firstLineChars="200" w:firstLine="200"/>
    </w:pPr>
    <w:rPr>
      <w:bCs/>
      <w:color w:val="auto"/>
    </w:rPr>
  </w:style>
  <w:style w:type="paragraph" w:customStyle="1" w:styleId="125">
    <w:name w:val="样式125"/>
    <w:basedOn w:val="1100"/>
    <w:qFormat/>
    <w:rsid w:val="00712FEF"/>
    <w:pPr>
      <w:keepNext w:val="0"/>
      <w:keepLines w:val="0"/>
      <w:ind w:firstLineChars="200" w:firstLine="480"/>
      <w:outlineLvl w:val="9"/>
    </w:pPr>
    <w:rPr>
      <w:rFonts w:eastAsia="宋体"/>
      <w:kern w:val="0"/>
      <w:szCs w:val="28"/>
      <w:lang w:val="en-US"/>
    </w:rPr>
  </w:style>
  <w:style w:type="paragraph" w:customStyle="1" w:styleId="440">
    <w:name w:val="样式44"/>
    <w:basedOn w:val="400"/>
    <w:link w:val="44Char"/>
    <w:qFormat/>
    <w:rsid w:val="00712FEF"/>
    <w:pPr>
      <w:jc w:val="both"/>
    </w:pPr>
    <w:rPr>
      <w:rFonts w:ascii="等线" w:hAnsi="等线"/>
    </w:rPr>
  </w:style>
  <w:style w:type="paragraph" w:customStyle="1" w:styleId="ParaCharCharCharCharCharCharCharCharCharChar1CharCharCharCharCharCharCharCharCharCharCharCharChar">
    <w:name w:val="默认段落字体 Para Char Char Char Char Char Char Char Char Char Char1 Char Char Char Char Char Char Char Char Char Char Char Char Char"/>
    <w:basedOn w:val="a6"/>
    <w:qFormat/>
    <w:rsid w:val="00712FEF"/>
    <w:pPr>
      <w:spacing w:line="240" w:lineRule="auto"/>
    </w:pPr>
    <w:rPr>
      <w:color w:val="auto"/>
      <w:kern w:val="0"/>
      <w:sz w:val="21"/>
    </w:rPr>
  </w:style>
  <w:style w:type="paragraph" w:customStyle="1" w:styleId="2220">
    <w:name w:val="样式 样式 首行缩进:  2 字符2 + 首行缩进:  2 字符"/>
    <w:basedOn w:val="a6"/>
    <w:qFormat/>
    <w:rsid w:val="00712FEF"/>
    <w:pPr>
      <w:spacing w:line="520" w:lineRule="exact"/>
      <w:ind w:left="602" w:firstLine="548"/>
    </w:pPr>
    <w:rPr>
      <w:rFonts w:cs="宋体"/>
      <w:bCs/>
      <w:color w:val="auto"/>
      <w:sz w:val="28"/>
      <w:szCs w:val="20"/>
    </w:rPr>
  </w:style>
  <w:style w:type="paragraph" w:customStyle="1" w:styleId="200">
    <w:name w:val="样式20"/>
    <w:basedOn w:val="94"/>
    <w:qFormat/>
    <w:rsid w:val="00712FEF"/>
    <w:pPr>
      <w:ind w:firstLine="482"/>
    </w:pPr>
    <w:rPr>
      <w:b/>
      <w:i/>
    </w:rPr>
  </w:style>
  <w:style w:type="paragraph" w:customStyle="1" w:styleId="591">
    <w:name w:val="样式591"/>
    <w:basedOn w:val="a6"/>
    <w:next w:val="59"/>
    <w:qFormat/>
    <w:rsid w:val="00712FEF"/>
    <w:pPr>
      <w:spacing w:line="520" w:lineRule="exact"/>
      <w:ind w:firstLineChars="200" w:firstLine="480"/>
    </w:pPr>
    <w:rPr>
      <w:rFonts w:eastAsia="仿宋_GB2312"/>
      <w:kern w:val="0"/>
      <w:szCs w:val="28"/>
    </w:rPr>
  </w:style>
  <w:style w:type="paragraph" w:customStyle="1" w:styleId="59">
    <w:name w:val="样式59"/>
    <w:basedOn w:val="15"/>
    <w:qFormat/>
    <w:rsid w:val="00712FEF"/>
    <w:pPr>
      <w:keepNext/>
      <w:keepLines/>
      <w:adjustRightInd w:val="0"/>
      <w:snapToGrid/>
      <w:spacing w:beforeLines="0" w:before="480" w:afterLines="0" w:after="120" w:line="480" w:lineRule="auto"/>
      <w:jc w:val="center"/>
      <w:textAlignment w:val="baseline"/>
    </w:pPr>
    <w:rPr>
      <w:rFonts w:ascii="Times New Roman" w:eastAsia="黑体" w:hAnsi="Times New Roman"/>
      <w:b w:val="0"/>
      <w:bCs w:val="0"/>
      <w:color w:val="auto"/>
      <w:kern w:val="44"/>
      <w:sz w:val="30"/>
      <w:szCs w:val="30"/>
    </w:rPr>
  </w:style>
  <w:style w:type="paragraph" w:customStyle="1" w:styleId="143">
    <w:name w:val="样式143"/>
    <w:basedOn w:val="420"/>
    <w:qFormat/>
    <w:rsid w:val="00712FEF"/>
    <w:pPr>
      <w:keepNext/>
      <w:keepLines/>
      <w:adjustRightInd w:val="0"/>
      <w:spacing w:before="120" w:after="120"/>
      <w:ind w:firstLineChars="0" w:firstLine="0"/>
      <w:textAlignment w:val="baseline"/>
      <w:outlineLvl w:val="2"/>
    </w:pPr>
    <w:rPr>
      <w:rFonts w:eastAsia="黑体"/>
      <w:b w:val="0"/>
      <w:color w:val="auto"/>
      <w:kern w:val="0"/>
      <w:szCs w:val="20"/>
    </w:rPr>
  </w:style>
  <w:style w:type="paragraph" w:customStyle="1" w:styleId="xl199">
    <w:name w:val="xl199"/>
    <w:basedOn w:val="a6"/>
    <w:qFormat/>
    <w:rsid w:val="00712FEF"/>
    <w:pPr>
      <w:widowControl/>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82">
    <w:name w:val="xl82"/>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color w:val="auto"/>
      <w:kern w:val="0"/>
    </w:rPr>
  </w:style>
  <w:style w:type="paragraph" w:customStyle="1" w:styleId="afffffffffffff">
    <w:name w:val="表中"/>
    <w:basedOn w:val="a6"/>
    <w:qFormat/>
    <w:rsid w:val="00712FEF"/>
    <w:pPr>
      <w:adjustRightInd w:val="0"/>
      <w:spacing w:line="360" w:lineRule="atLeast"/>
      <w:jc w:val="center"/>
    </w:pPr>
    <w:rPr>
      <w:color w:val="auto"/>
      <w:kern w:val="0"/>
      <w:sz w:val="21"/>
      <w:szCs w:val="20"/>
    </w:rPr>
  </w:style>
  <w:style w:type="paragraph" w:customStyle="1" w:styleId="afffffffffffff0">
    <w:name w:val="正文(首行缩进)"/>
    <w:basedOn w:val="a6"/>
    <w:link w:val="Charffffff6"/>
    <w:qFormat/>
    <w:rsid w:val="00712FEF"/>
    <w:pPr>
      <w:spacing w:line="240" w:lineRule="auto"/>
      <w:ind w:rightChars="100" w:right="240"/>
      <w:jc w:val="center"/>
    </w:pPr>
    <w:rPr>
      <w:rFonts w:eastAsia="仿宋_GB2312"/>
      <w:color w:val="auto"/>
      <w:sz w:val="21"/>
      <w:szCs w:val="21"/>
    </w:rPr>
  </w:style>
  <w:style w:type="paragraph" w:customStyle="1" w:styleId="xl220">
    <w:name w:val="xl220"/>
    <w:basedOn w:val="a6"/>
    <w:qFormat/>
    <w:rsid w:val="00712FEF"/>
    <w:pPr>
      <w:widowControl/>
      <w:spacing w:before="100" w:beforeAutospacing="1" w:after="100" w:afterAutospacing="1" w:line="240" w:lineRule="auto"/>
      <w:ind w:firstLine="198"/>
      <w:jc w:val="left"/>
    </w:pPr>
    <w:rPr>
      <w:color w:val="auto"/>
      <w:kern w:val="0"/>
      <w:sz w:val="20"/>
    </w:rPr>
  </w:style>
  <w:style w:type="paragraph" w:customStyle="1" w:styleId="2150">
    <w:name w:val="样式215"/>
    <w:basedOn w:val="1600"/>
    <w:qFormat/>
    <w:rsid w:val="00712FEF"/>
    <w:pPr>
      <w:spacing w:before="1200" w:after="600" w:line="520" w:lineRule="exact"/>
      <w:outlineLvl w:val="0"/>
    </w:pPr>
    <w:rPr>
      <w:rFonts w:ascii="黑体" w:hAnsi="宋体"/>
      <w:b/>
      <w:kern w:val="44"/>
      <w:sz w:val="30"/>
      <w:szCs w:val="30"/>
    </w:rPr>
  </w:style>
  <w:style w:type="paragraph" w:customStyle="1" w:styleId="edri-1title">
    <w:name w:val="edri-1).title"/>
    <w:basedOn w:val="edri-AtitleChar1"/>
    <w:qFormat/>
    <w:rsid w:val="00712FEF"/>
    <w:pPr>
      <w:tabs>
        <w:tab w:val="clear" w:pos="1139"/>
        <w:tab w:val="left" w:pos="1785"/>
        <w:tab w:val="left" w:pos="2250"/>
        <w:tab w:val="left" w:pos="2520"/>
      </w:tabs>
      <w:ind w:left="2250" w:hanging="420"/>
      <w:outlineLvl w:val="4"/>
    </w:pPr>
  </w:style>
  <w:style w:type="paragraph" w:customStyle="1" w:styleId="font7">
    <w:name w:val="font7"/>
    <w:basedOn w:val="a6"/>
    <w:qFormat/>
    <w:rsid w:val="00712FEF"/>
    <w:pPr>
      <w:widowControl/>
      <w:spacing w:before="100" w:beforeAutospacing="1" w:after="100" w:afterAutospacing="1" w:line="240" w:lineRule="auto"/>
      <w:jc w:val="left"/>
    </w:pPr>
    <w:rPr>
      <w:color w:val="auto"/>
      <w:kern w:val="0"/>
    </w:rPr>
  </w:style>
  <w:style w:type="paragraph" w:customStyle="1" w:styleId="173">
    <w:name w:val="样式173"/>
    <w:basedOn w:val="164"/>
    <w:link w:val="173Char"/>
    <w:qFormat/>
    <w:rsid w:val="00712FEF"/>
    <w:pPr>
      <w:spacing w:line="260" w:lineRule="exact"/>
    </w:pPr>
    <w:rPr>
      <w:rFonts w:ascii="宋体" w:hAnsi="宋体"/>
      <w:bCs/>
      <w:sz w:val="28"/>
      <w:szCs w:val="13"/>
      <w:lang w:val="en-GB"/>
    </w:rPr>
  </w:style>
  <w:style w:type="paragraph" w:customStyle="1" w:styleId="243">
    <w:name w:val="样式243"/>
    <w:basedOn w:val="165"/>
    <w:qFormat/>
    <w:rsid w:val="00712FEF"/>
    <w:pPr>
      <w:adjustRightInd/>
      <w:spacing w:line="520" w:lineRule="exact"/>
      <w:textAlignment w:val="auto"/>
    </w:pPr>
    <w:rPr>
      <w:b/>
      <w:sz w:val="21"/>
      <w:szCs w:val="21"/>
    </w:rPr>
  </w:style>
  <w:style w:type="paragraph" w:customStyle="1" w:styleId="xl86">
    <w:name w:val="xl86"/>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b/>
      <w:bCs/>
      <w:color w:val="3333FF"/>
      <w:kern w:val="0"/>
      <w:sz w:val="21"/>
      <w:szCs w:val="21"/>
    </w:rPr>
  </w:style>
  <w:style w:type="paragraph" w:customStyle="1" w:styleId="105051510">
    <w:name w:val="样式 样式 标题 1 + (中文) 华文行楷 小二 段前: 0.5 行 段后: 0.5 行 行距: 1.5 倍行距1 + 段前:..."/>
    <w:basedOn w:val="10505151"/>
    <w:qFormat/>
    <w:rsid w:val="00712FEF"/>
    <w:pPr>
      <w:widowControl w:val="0"/>
      <w:tabs>
        <w:tab w:val="clear" w:pos="1995"/>
      </w:tabs>
      <w:snapToGrid/>
      <w:spacing w:before="156" w:after="156"/>
      <w:ind w:left="0" w:firstLine="0"/>
    </w:pPr>
    <w:rPr>
      <w:rFonts w:ascii="黑体" w:eastAsia="黑体" w:hAnsi="Times New Roman" w:cs="宋体"/>
      <w:b/>
      <w:sz w:val="30"/>
      <w:szCs w:val="30"/>
      <w:lang w:eastAsia="zh-CN"/>
    </w:rPr>
  </w:style>
  <w:style w:type="paragraph" w:customStyle="1" w:styleId="afffffffffffff1">
    <w:name w:val="很复杂的表"/>
    <w:basedOn w:val="a6"/>
    <w:qFormat/>
    <w:rsid w:val="00712FEF"/>
    <w:pPr>
      <w:spacing w:line="340" w:lineRule="atLeast"/>
      <w:jc w:val="center"/>
    </w:pPr>
    <w:rPr>
      <w:color w:val="auto"/>
      <w:sz w:val="18"/>
    </w:rPr>
  </w:style>
  <w:style w:type="paragraph" w:customStyle="1" w:styleId="1fff4">
    <w:name w:val="表内1"/>
    <w:basedOn w:val="a6"/>
    <w:qFormat/>
    <w:rsid w:val="00712FEF"/>
    <w:pPr>
      <w:adjustRightInd w:val="0"/>
      <w:spacing w:line="320" w:lineRule="atLeast"/>
      <w:jc w:val="center"/>
      <w:textAlignment w:val="baseline"/>
    </w:pPr>
    <w:rPr>
      <w:rFonts w:ascii="宋体" w:hAnsi="宋体"/>
      <w:color w:val="auto"/>
      <w:kern w:val="0"/>
    </w:rPr>
  </w:style>
  <w:style w:type="paragraph" w:customStyle="1" w:styleId="Char41">
    <w:name w:val="Char4"/>
    <w:basedOn w:val="a6"/>
    <w:qFormat/>
    <w:rsid w:val="00712FEF"/>
    <w:pPr>
      <w:adjustRightInd w:val="0"/>
      <w:spacing w:line="360" w:lineRule="atLeast"/>
      <w:textAlignment w:val="baseline"/>
    </w:pPr>
    <w:rPr>
      <w:color w:val="auto"/>
      <w:sz w:val="21"/>
    </w:rPr>
  </w:style>
  <w:style w:type="paragraph" w:customStyle="1" w:styleId="TimesNewRomanGB23122">
    <w:name w:val="样式 文字 + (西文) Times New Roman (中文) 仿宋_GB2312 首行缩进:  2 字符"/>
    <w:basedOn w:val="afffffffffffff2"/>
    <w:qFormat/>
    <w:rsid w:val="00712FEF"/>
    <w:pPr>
      <w:ind w:firstLine="480"/>
    </w:pPr>
    <w:rPr>
      <w:rFonts w:ascii="Times New Roman" w:hAnsi="Times New Roman" w:cs="宋体"/>
      <w:szCs w:val="20"/>
    </w:rPr>
  </w:style>
  <w:style w:type="paragraph" w:customStyle="1" w:styleId="afffffffffffff2">
    <w:name w:val="文字"/>
    <w:basedOn w:val="a6"/>
    <w:link w:val="Charffffff7"/>
    <w:qFormat/>
    <w:rsid w:val="00712FEF"/>
    <w:pPr>
      <w:ind w:firstLineChars="200" w:firstLine="200"/>
    </w:pPr>
    <w:rPr>
      <w:rFonts w:ascii="宋体" w:hAnsi="宋体"/>
      <w:color w:val="auto"/>
    </w:rPr>
  </w:style>
  <w:style w:type="paragraph" w:customStyle="1" w:styleId="afffffffffffff3">
    <w:name w:val="标准"/>
    <w:basedOn w:val="a6"/>
    <w:qFormat/>
    <w:rsid w:val="00712FEF"/>
    <w:pPr>
      <w:keepNext/>
      <w:keepLines/>
      <w:adjustRightInd w:val="0"/>
      <w:spacing w:beforeLines="50" w:line="400" w:lineRule="atLeast"/>
      <w:textAlignment w:val="baseline"/>
    </w:pPr>
    <w:rPr>
      <w:color w:val="auto"/>
      <w:kern w:val="0"/>
      <w:szCs w:val="20"/>
    </w:rPr>
  </w:style>
  <w:style w:type="paragraph" w:customStyle="1" w:styleId="148">
    <w:name w:val="样式148"/>
    <w:basedOn w:val="570"/>
    <w:qFormat/>
    <w:rsid w:val="00712FEF"/>
    <w:pPr>
      <w:spacing w:before="60" w:after="60"/>
      <w:outlineLvl w:val="3"/>
    </w:pPr>
  </w:style>
  <w:style w:type="paragraph" w:customStyle="1" w:styleId="377">
    <w:name w:val="样式377"/>
    <w:basedOn w:val="3540"/>
    <w:qFormat/>
    <w:rsid w:val="00712FEF"/>
    <w:pPr>
      <w:ind w:firstLine="482"/>
    </w:pPr>
  </w:style>
  <w:style w:type="paragraph" w:customStyle="1" w:styleId="3f6">
    <w:name w:val="自建标题3"/>
    <w:basedOn w:val="2fd"/>
    <w:qFormat/>
    <w:rsid w:val="00712FEF"/>
    <w:pPr>
      <w:spacing w:before="50"/>
      <w:ind w:firstLineChars="100" w:firstLine="100"/>
      <w:outlineLvl w:val="2"/>
    </w:pPr>
  </w:style>
  <w:style w:type="paragraph" w:customStyle="1" w:styleId="Charffffff8">
    <w:name w:val="样式 Char + 黑色"/>
    <w:basedOn w:val="21"/>
    <w:qFormat/>
    <w:rsid w:val="00712FEF"/>
    <w:pPr>
      <w:keepNext w:val="0"/>
      <w:keepLines w:val="0"/>
      <w:pageBreakBefore/>
      <w:spacing w:before="360" w:after="360" w:line="700" w:lineRule="exact"/>
      <w:ind w:firstLineChars="200" w:firstLine="200"/>
      <w:jc w:val="center"/>
      <w:outlineLvl w:val="9"/>
    </w:pPr>
    <w:rPr>
      <w:rFonts w:ascii="Verdana" w:eastAsia="宋体" w:hAnsi="Verdana" w:cs="Times New Roman"/>
      <w:color w:val="auto"/>
      <w:kern w:val="0"/>
      <w:sz w:val="48"/>
      <w:szCs w:val="24"/>
      <w:lang w:eastAsia="en-US"/>
    </w:rPr>
  </w:style>
  <w:style w:type="paragraph" w:customStyle="1" w:styleId="1170">
    <w:name w:val="样式117"/>
    <w:basedOn w:val="1160"/>
    <w:qFormat/>
    <w:rsid w:val="00712FEF"/>
  </w:style>
  <w:style w:type="paragraph" w:customStyle="1" w:styleId="193">
    <w:name w:val="样式193"/>
    <w:basedOn w:val="a6"/>
    <w:qFormat/>
    <w:rsid w:val="00712FEF"/>
    <w:pPr>
      <w:keepNext/>
      <w:keepLines/>
      <w:spacing w:before="260" w:after="120" w:line="440" w:lineRule="exact"/>
      <w:outlineLvl w:val="1"/>
    </w:pPr>
    <w:rPr>
      <w:rFonts w:eastAsia="黑体"/>
      <w:color w:val="auto"/>
      <w:sz w:val="28"/>
      <w:szCs w:val="20"/>
    </w:rPr>
  </w:style>
  <w:style w:type="paragraph" w:customStyle="1" w:styleId="3400">
    <w:name w:val="样式340"/>
    <w:basedOn w:val="3090"/>
    <w:qFormat/>
    <w:rsid w:val="00712FEF"/>
  </w:style>
  <w:style w:type="paragraph" w:customStyle="1" w:styleId="379">
    <w:name w:val="样式379"/>
    <w:basedOn w:val="310"/>
    <w:qFormat/>
    <w:rsid w:val="00712FEF"/>
  </w:style>
  <w:style w:type="paragraph" w:customStyle="1" w:styleId="4H4PIM4h4blbbTitre44thlevelsect1234RefHead1">
    <w:name w:val="样式 标题 4H4PIM 4h4blbbTitre44th levelsect 1.2.3.4Ref Head...1"/>
    <w:basedOn w:val="a6"/>
    <w:qFormat/>
    <w:rsid w:val="00712FEF"/>
    <w:pPr>
      <w:keepNext/>
      <w:keepLines/>
      <w:widowControl/>
      <w:spacing w:before="60" w:after="60" w:line="520" w:lineRule="exact"/>
      <w:ind w:left="602" w:firstLine="522"/>
      <w:outlineLvl w:val="3"/>
    </w:pPr>
    <w:rPr>
      <w:rFonts w:cs="宋体"/>
      <w:b/>
      <w:bCs/>
      <w:color w:val="auto"/>
      <w:kern w:val="0"/>
      <w:sz w:val="28"/>
      <w:szCs w:val="28"/>
    </w:rPr>
  </w:style>
  <w:style w:type="paragraph" w:customStyle="1" w:styleId="025025">
    <w:name w:val="样式 表标题 + 段前: 0.25 行 段后: 0.25 行"/>
    <w:basedOn w:val="21"/>
    <w:qFormat/>
    <w:rsid w:val="00712FEF"/>
    <w:pPr>
      <w:keepNext w:val="0"/>
      <w:keepLines w:val="0"/>
      <w:pageBreakBefore/>
      <w:tabs>
        <w:tab w:val="left" w:pos="1344"/>
      </w:tabs>
      <w:spacing w:before="360" w:after="360" w:afterAutospacing="1" w:line="240" w:lineRule="auto"/>
      <w:jc w:val="center"/>
      <w:outlineLvl w:val="3"/>
    </w:pPr>
    <w:rPr>
      <w:rFonts w:ascii="Arial" w:eastAsia="黑体" w:hAnsi="Arial" w:cs="Times New Roman"/>
      <w:color w:val="auto"/>
      <w:sz w:val="28"/>
      <w:szCs w:val="28"/>
    </w:rPr>
  </w:style>
  <w:style w:type="paragraph" w:customStyle="1" w:styleId="xl105">
    <w:name w:val="xl105"/>
    <w:basedOn w:val="a6"/>
    <w:qFormat/>
    <w:rsid w:val="00712FEF"/>
    <w:pPr>
      <w:widowControl/>
      <w:pBdr>
        <w:left w:val="single" w:sz="4" w:space="0" w:color="auto"/>
        <w:right w:val="single" w:sz="4" w:space="0" w:color="auto"/>
      </w:pBdr>
      <w:spacing w:before="100" w:beforeAutospacing="1" w:after="100" w:afterAutospacing="1" w:line="240" w:lineRule="auto"/>
      <w:jc w:val="center"/>
    </w:pPr>
    <w:rPr>
      <w:rFonts w:ascii="宋体" w:hAnsi="宋体" w:cs="宋体"/>
      <w:kern w:val="0"/>
      <w:sz w:val="21"/>
      <w:szCs w:val="21"/>
    </w:rPr>
  </w:style>
  <w:style w:type="paragraph" w:customStyle="1" w:styleId="195">
    <w:name w:val="样式195"/>
    <w:basedOn w:val="21"/>
    <w:qFormat/>
    <w:rsid w:val="00712FEF"/>
    <w:pPr>
      <w:pageBreakBefore/>
      <w:spacing w:before="360" w:after="360" w:line="440" w:lineRule="exact"/>
      <w:jc w:val="center"/>
    </w:pPr>
    <w:rPr>
      <w:rFonts w:ascii="Times New Roman" w:eastAsia="黑体" w:hAnsi="Times New Roman" w:cs="Times New Roman"/>
      <w:b w:val="0"/>
      <w:sz w:val="28"/>
      <w:szCs w:val="20"/>
    </w:rPr>
  </w:style>
  <w:style w:type="paragraph" w:customStyle="1" w:styleId="xl53">
    <w:name w:val="xl53"/>
    <w:basedOn w:val="a6"/>
    <w:qFormat/>
    <w:rsid w:val="00712FEF"/>
    <w:pPr>
      <w:widowControl/>
      <w:pBdr>
        <w:bottom w:val="single" w:sz="4" w:space="0" w:color="auto"/>
      </w:pBdr>
      <w:spacing w:before="100" w:beforeAutospacing="1" w:after="100" w:afterAutospacing="1" w:line="240" w:lineRule="auto"/>
      <w:jc w:val="center"/>
      <w:textAlignment w:val="bottom"/>
    </w:pPr>
    <w:rPr>
      <w:rFonts w:ascii="Arial Unicode MS" w:eastAsia="Arial Unicode MS" w:hAnsi="Arial Unicode MS" w:cs="Arial Unicode MS"/>
      <w:b/>
      <w:bCs/>
      <w:kern w:val="0"/>
      <w:sz w:val="20"/>
      <w:szCs w:val="20"/>
    </w:rPr>
  </w:style>
  <w:style w:type="paragraph" w:customStyle="1" w:styleId="Paratitre">
    <w:name w:val="Paratitre"/>
    <w:basedOn w:val="a6"/>
    <w:qFormat/>
    <w:rsid w:val="00712FEF"/>
    <w:pPr>
      <w:widowControl/>
      <w:spacing w:before="120" w:line="240" w:lineRule="auto"/>
      <w:ind w:left="851"/>
    </w:pPr>
    <w:rPr>
      <w:rFonts w:ascii="Arial" w:hAnsi="Arial"/>
      <w:color w:val="auto"/>
      <w:kern w:val="0"/>
      <w:sz w:val="20"/>
      <w:szCs w:val="20"/>
    </w:rPr>
  </w:style>
  <w:style w:type="paragraph" w:customStyle="1" w:styleId="wcf">
    <w:name w:val="wcf正文"/>
    <w:basedOn w:val="a6"/>
    <w:qFormat/>
    <w:rsid w:val="00712FEF"/>
    <w:pPr>
      <w:ind w:firstLineChars="200" w:firstLine="480"/>
    </w:pPr>
    <w:rPr>
      <w:bCs/>
    </w:rPr>
  </w:style>
  <w:style w:type="paragraph" w:customStyle="1" w:styleId="xl225">
    <w:name w:val="xl225"/>
    <w:basedOn w:val="a6"/>
    <w:qFormat/>
    <w:rsid w:val="00712FEF"/>
    <w:pPr>
      <w:widowControl/>
      <w:pBdr>
        <w:top w:val="single" w:sz="8"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t1">
    <w:name w:val="t1"/>
    <w:basedOn w:val="a6"/>
    <w:qFormat/>
    <w:rsid w:val="00712FEF"/>
    <w:pPr>
      <w:widowControl/>
      <w:spacing w:before="100" w:beforeAutospacing="1" w:after="100" w:afterAutospacing="1"/>
      <w:jc w:val="left"/>
    </w:pPr>
    <w:rPr>
      <w:rFonts w:ascii="宋体" w:hAnsi="宋体"/>
      <w:color w:val="auto"/>
      <w:kern w:val="0"/>
      <w:sz w:val="21"/>
      <w:szCs w:val="21"/>
    </w:rPr>
  </w:style>
  <w:style w:type="paragraph" w:customStyle="1" w:styleId="ParaCharCharCharCharCharCharCharCharCharCharCharCharChar">
    <w:name w:val="默认段落字体 Para Char Char Char Char Char Char Char Char Char Char Char Char Char"/>
    <w:basedOn w:val="a6"/>
    <w:qFormat/>
    <w:rsid w:val="00712FEF"/>
    <w:pPr>
      <w:spacing w:line="240" w:lineRule="auto"/>
    </w:pPr>
    <w:rPr>
      <w:color w:val="auto"/>
      <w:sz w:val="21"/>
    </w:rPr>
  </w:style>
  <w:style w:type="paragraph" w:customStyle="1" w:styleId="640">
    <w:name w:val="样式64"/>
    <w:basedOn w:val="410"/>
    <w:qFormat/>
    <w:rsid w:val="00712FEF"/>
    <w:rPr>
      <w:sz w:val="24"/>
    </w:rPr>
  </w:style>
  <w:style w:type="paragraph" w:customStyle="1" w:styleId="237">
    <w:name w:val="样式237"/>
    <w:basedOn w:val="1510"/>
    <w:qFormat/>
    <w:rsid w:val="00712FEF"/>
    <w:pPr>
      <w:keepNext w:val="0"/>
      <w:keepLines w:val="0"/>
      <w:spacing w:before="0" w:after="0"/>
      <w:outlineLvl w:val="9"/>
    </w:pPr>
    <w:rPr>
      <w:rFonts w:ascii="Times New Roman" w:eastAsia="宋体"/>
      <w:color w:val="000000"/>
      <w:kern w:val="0"/>
      <w:sz w:val="21"/>
      <w:szCs w:val="21"/>
    </w:rPr>
  </w:style>
  <w:style w:type="paragraph" w:customStyle="1" w:styleId="21b">
    <w:name w:val="正文文本缩进 21"/>
    <w:basedOn w:val="a6"/>
    <w:qFormat/>
    <w:rsid w:val="00712FEF"/>
    <w:pPr>
      <w:adjustRightInd w:val="0"/>
      <w:spacing w:line="380" w:lineRule="exact"/>
      <w:ind w:left="700" w:hanging="1"/>
      <w:textAlignment w:val="baseline"/>
    </w:pPr>
    <w:rPr>
      <w:color w:val="auto"/>
      <w:kern w:val="0"/>
      <w:sz w:val="28"/>
    </w:rPr>
  </w:style>
  <w:style w:type="paragraph" w:customStyle="1" w:styleId="2210">
    <w:name w:val="样式221"/>
    <w:basedOn w:val="2122"/>
    <w:qFormat/>
    <w:rsid w:val="00712FEF"/>
    <w:pPr>
      <w:spacing w:line="240" w:lineRule="atLeast"/>
    </w:pPr>
    <w:rPr>
      <w:b w:val="0"/>
      <w:lang w:eastAsia="en-US"/>
    </w:rPr>
  </w:style>
  <w:style w:type="paragraph" w:customStyle="1" w:styleId="2122">
    <w:name w:val="样式212"/>
    <w:basedOn w:val="a6"/>
    <w:qFormat/>
    <w:rsid w:val="00712FEF"/>
    <w:pPr>
      <w:spacing w:line="520" w:lineRule="exact"/>
      <w:jc w:val="center"/>
    </w:pPr>
    <w:rPr>
      <w:b/>
      <w:kern w:val="0"/>
      <w:sz w:val="28"/>
    </w:rPr>
  </w:style>
  <w:style w:type="paragraph" w:customStyle="1" w:styleId="CharCharCharCharCharCharCharCharChar1CharCharCharCharCharCharCharCharCharCharChar">
    <w:name w:val="Char Char Char Char Char Char Char Char Char1 Char Char Char Char Char Char Char Char Char Char Char"/>
    <w:basedOn w:val="a6"/>
    <w:qFormat/>
    <w:rsid w:val="00712FEF"/>
    <w:pPr>
      <w:spacing w:line="240" w:lineRule="auto"/>
    </w:pPr>
    <w:rPr>
      <w:color w:val="auto"/>
      <w:kern w:val="0"/>
    </w:rPr>
  </w:style>
  <w:style w:type="paragraph" w:customStyle="1" w:styleId="3262">
    <w:name w:val="样式 样式326 + 首行缩进:  2 字符"/>
    <w:basedOn w:val="326"/>
    <w:qFormat/>
    <w:rsid w:val="00712FEF"/>
    <w:pPr>
      <w:ind w:firstLine="482"/>
    </w:pPr>
    <w:rPr>
      <w:bCs/>
      <w:szCs w:val="20"/>
    </w:rPr>
  </w:style>
  <w:style w:type="paragraph" w:customStyle="1" w:styleId="930">
    <w:name w:val="样式93"/>
    <w:basedOn w:val="a6"/>
    <w:qFormat/>
    <w:rsid w:val="00712FEF"/>
    <w:pPr>
      <w:spacing w:line="520" w:lineRule="exact"/>
      <w:ind w:firstLineChars="200" w:firstLine="553"/>
    </w:pPr>
    <w:rPr>
      <w:szCs w:val="28"/>
    </w:rPr>
  </w:style>
  <w:style w:type="paragraph" w:customStyle="1" w:styleId="348">
    <w:name w:val="样式348"/>
    <w:basedOn w:val="317"/>
    <w:qFormat/>
    <w:rsid w:val="00712FEF"/>
  </w:style>
  <w:style w:type="paragraph" w:customStyle="1" w:styleId="CharCharCharCharCharCharCharCharCharChar">
    <w:name w:val="Char Char Char Char Char Char Char Char Char Char"/>
    <w:basedOn w:val="a6"/>
    <w:qFormat/>
    <w:rsid w:val="00712FEF"/>
    <w:pPr>
      <w:spacing w:line="240" w:lineRule="exact"/>
      <w:ind w:firstLineChars="200" w:firstLine="200"/>
    </w:pPr>
    <w:rPr>
      <w:rFonts w:ascii="宋体" w:hAnsi="宋体" w:cs="宋体"/>
      <w:color w:val="auto"/>
    </w:rPr>
  </w:style>
  <w:style w:type="paragraph" w:customStyle="1" w:styleId="3F41313">
    <w:name w:val="样式 标题 3(F4) + 两端对齐 段前: 13 磅 段后: 13 磅"/>
    <w:basedOn w:val="31"/>
    <w:qFormat/>
    <w:rsid w:val="00712FEF"/>
    <w:pPr>
      <w:pageBreakBefore/>
      <w:tabs>
        <w:tab w:val="left" w:pos="1080"/>
      </w:tabs>
      <w:adjustRightInd w:val="0"/>
      <w:spacing w:beforeLines="100" w:before="120" w:after="0" w:line="360" w:lineRule="auto"/>
      <w:ind w:left="142" w:firstLine="198"/>
      <w:jc w:val="center"/>
      <w:textAlignment w:val="baseline"/>
    </w:pPr>
    <w:rPr>
      <w:rFonts w:eastAsia="黑体" w:cs="宋体"/>
      <w:bCs w:val="0"/>
      <w:color w:val="000000"/>
      <w:kern w:val="0"/>
      <w:sz w:val="21"/>
      <w:szCs w:val="21"/>
    </w:rPr>
  </w:style>
  <w:style w:type="paragraph" w:customStyle="1" w:styleId="2ff9">
    <w:name w:val="样式 正文文本缩进 2 + 黑色"/>
    <w:basedOn w:val="22"/>
    <w:qFormat/>
    <w:rsid w:val="00712FEF"/>
    <w:pPr>
      <w:adjustRightInd w:val="0"/>
      <w:spacing w:after="0" w:line="320" w:lineRule="exact"/>
      <w:ind w:leftChars="0" w:left="0"/>
      <w:jc w:val="center"/>
      <w:textAlignment w:val="baseline"/>
    </w:pPr>
    <w:rPr>
      <w:sz w:val="21"/>
      <w:szCs w:val="21"/>
    </w:rPr>
  </w:style>
  <w:style w:type="paragraph" w:customStyle="1" w:styleId="1fff5">
    <w:name w:val="修订1"/>
    <w:uiPriority w:val="99"/>
    <w:semiHidden/>
    <w:qFormat/>
    <w:rsid w:val="00712FEF"/>
    <w:rPr>
      <w:rFonts w:ascii="Times New Roman" w:hAnsi="宋体"/>
      <w:kern w:val="2"/>
      <w:sz w:val="24"/>
      <w:szCs w:val="24"/>
    </w:rPr>
  </w:style>
  <w:style w:type="paragraph" w:customStyle="1" w:styleId="615">
    <w:name w:val="样式 四号 段后: 6 磅 行距: 1.5 倍行距"/>
    <w:basedOn w:val="a6"/>
    <w:qFormat/>
    <w:rsid w:val="00712FEF"/>
    <w:pPr>
      <w:spacing w:after="120"/>
      <w:ind w:firstLineChars="200" w:firstLine="560"/>
    </w:pPr>
    <w:rPr>
      <w:rFonts w:cs="宋体"/>
      <w:color w:val="auto"/>
      <w:sz w:val="26"/>
      <w:szCs w:val="20"/>
    </w:rPr>
  </w:style>
  <w:style w:type="paragraph" w:customStyle="1" w:styleId="1521">
    <w:name w:val="样式152"/>
    <w:basedOn w:val="149"/>
    <w:qFormat/>
    <w:rsid w:val="00712FEF"/>
  </w:style>
  <w:style w:type="paragraph" w:customStyle="1" w:styleId="zzx-list1">
    <w:name w:val="zzx-list1"/>
    <w:basedOn w:val="a6"/>
    <w:qFormat/>
    <w:rsid w:val="00712FEF"/>
    <w:pPr>
      <w:numPr>
        <w:numId w:val="9"/>
      </w:numPr>
    </w:pPr>
    <w:rPr>
      <w:color w:val="auto"/>
    </w:rPr>
  </w:style>
  <w:style w:type="paragraph" w:customStyle="1" w:styleId="1131">
    <w:name w:val="样式113"/>
    <w:basedOn w:val="21"/>
    <w:link w:val="113Char0"/>
    <w:qFormat/>
    <w:rsid w:val="00712FEF"/>
    <w:pPr>
      <w:pageBreakBefore/>
      <w:spacing w:before="360" w:after="360" w:line="520" w:lineRule="exact"/>
      <w:jc w:val="center"/>
    </w:pPr>
    <w:rPr>
      <w:rFonts w:ascii="Times New Roman" w:eastAsia="黑体" w:hAnsi="Times New Roman" w:cs="Times New Roman"/>
      <w:color w:val="auto"/>
      <w:sz w:val="28"/>
      <w:szCs w:val="28"/>
    </w:rPr>
  </w:style>
  <w:style w:type="paragraph" w:customStyle="1" w:styleId="089200">
    <w:name w:val="样式 黑色 左 首行缩进:  0.89 厘米 行距: 固定值 20 磅"/>
    <w:basedOn w:val="a6"/>
    <w:qFormat/>
    <w:rsid w:val="00712FEF"/>
    <w:pPr>
      <w:spacing w:line="400" w:lineRule="exact"/>
      <w:ind w:firstLine="504"/>
      <w:jc w:val="left"/>
    </w:pPr>
    <w:rPr>
      <w:kern w:val="0"/>
    </w:rPr>
  </w:style>
  <w:style w:type="paragraph" w:customStyle="1" w:styleId="103">
    <w:name w:val="10"/>
    <w:basedOn w:val="a6"/>
    <w:next w:val="a6"/>
    <w:qFormat/>
    <w:rsid w:val="00712FEF"/>
    <w:pPr>
      <w:widowControl/>
      <w:spacing w:after="120" w:line="480" w:lineRule="auto"/>
      <w:ind w:leftChars="200" w:left="420"/>
      <w:jc w:val="left"/>
    </w:pPr>
    <w:rPr>
      <w:rFonts w:ascii="宋体" w:hAnsi="宋体" w:cs="宋体"/>
      <w:color w:val="auto"/>
      <w:kern w:val="0"/>
    </w:rPr>
  </w:style>
  <w:style w:type="paragraph" w:customStyle="1" w:styleId="afffffffffffff4">
    <w:name w:val="退格正文"/>
    <w:basedOn w:val="a6"/>
    <w:qFormat/>
    <w:rsid w:val="00712FEF"/>
    <w:pPr>
      <w:ind w:firstLineChars="192" w:firstLine="538"/>
    </w:pPr>
    <w:rPr>
      <w:color w:val="auto"/>
      <w:sz w:val="28"/>
    </w:rPr>
  </w:style>
  <w:style w:type="paragraph" w:customStyle="1" w:styleId="Char4CharCharChar">
    <w:name w:val="Char4 Char Char Char"/>
    <w:basedOn w:val="a6"/>
    <w:qFormat/>
    <w:rsid w:val="00712FEF"/>
    <w:pPr>
      <w:adjustRightInd w:val="0"/>
      <w:snapToGrid w:val="0"/>
      <w:ind w:firstLineChars="200" w:firstLine="200"/>
    </w:pPr>
    <w:rPr>
      <w:rFonts w:cs="宋体"/>
      <w:lang w:val="zh-CN"/>
    </w:rPr>
  </w:style>
  <w:style w:type="paragraph" w:customStyle="1" w:styleId="85">
    <w:name w:val="样式85"/>
    <w:basedOn w:val="410"/>
    <w:qFormat/>
    <w:rsid w:val="00712FEF"/>
    <w:rPr>
      <w:sz w:val="24"/>
      <w:szCs w:val="24"/>
    </w:rPr>
  </w:style>
  <w:style w:type="paragraph" w:customStyle="1" w:styleId="MMNotes">
    <w:name w:val="MM Notes"/>
    <w:basedOn w:val="a6"/>
    <w:qFormat/>
    <w:rsid w:val="00712FEF"/>
    <w:pPr>
      <w:autoSpaceDE w:val="0"/>
      <w:autoSpaceDN w:val="0"/>
      <w:adjustRightInd w:val="0"/>
      <w:spacing w:before="60" w:afterLines="30" w:line="400" w:lineRule="exact"/>
      <w:ind w:firstLine="480"/>
      <w:jc w:val="left"/>
    </w:pPr>
    <w:rPr>
      <w:color w:val="auto"/>
    </w:rPr>
  </w:style>
  <w:style w:type="paragraph" w:customStyle="1" w:styleId="xl253">
    <w:name w:val="xl253"/>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159">
    <w:name w:val="xl159"/>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left"/>
    </w:pPr>
    <w:rPr>
      <w:color w:val="0000FF"/>
      <w:kern w:val="0"/>
      <w:sz w:val="20"/>
    </w:rPr>
  </w:style>
  <w:style w:type="paragraph" w:customStyle="1" w:styleId="afffffffffffff5">
    <w:name w:val="文字表格"/>
    <w:qFormat/>
    <w:rsid w:val="00712FEF"/>
    <w:pPr>
      <w:jc w:val="center"/>
    </w:pPr>
    <w:rPr>
      <w:rFonts w:ascii="隶书" w:eastAsia="隶书" w:hAnsi="Times New Roman"/>
      <w:kern w:val="2"/>
      <w:sz w:val="52"/>
      <w:szCs w:val="52"/>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6"/>
    <w:qFormat/>
    <w:rsid w:val="00712FEF"/>
    <w:pPr>
      <w:widowControl/>
      <w:spacing w:line="240" w:lineRule="auto"/>
      <w:jc w:val="left"/>
    </w:pPr>
    <w:rPr>
      <w:rFonts w:ascii="宋体" w:hAnsi="宋体" w:cs="宋体"/>
      <w:color w:val="auto"/>
      <w:kern w:val="0"/>
    </w:rPr>
  </w:style>
  <w:style w:type="paragraph" w:customStyle="1" w:styleId="afffffffffffff6">
    <w:name w:val="审核正文"/>
    <w:basedOn w:val="a6"/>
    <w:qFormat/>
    <w:rsid w:val="00712FEF"/>
    <w:pPr>
      <w:spacing w:line="460" w:lineRule="exact"/>
      <w:ind w:firstLineChars="200" w:firstLine="595"/>
      <w:jc w:val="left"/>
    </w:pPr>
    <w:rPr>
      <w:color w:val="auto"/>
      <w:kern w:val="0"/>
      <w:sz w:val="28"/>
    </w:rPr>
  </w:style>
  <w:style w:type="paragraph" w:customStyle="1" w:styleId="CharCharCharCharCharChar3CharCharCharChar">
    <w:name w:val="Char Char Char Char Char Char3 Char Char Char Char"/>
    <w:basedOn w:val="a6"/>
    <w:next w:val="a6"/>
    <w:qFormat/>
    <w:rsid w:val="00712FEF"/>
    <w:pPr>
      <w:spacing w:line="240" w:lineRule="auto"/>
    </w:pPr>
    <w:rPr>
      <w:rFonts w:eastAsia="黑体"/>
      <w:color w:val="auto"/>
      <w:kern w:val="0"/>
      <w:sz w:val="28"/>
    </w:rPr>
  </w:style>
  <w:style w:type="paragraph" w:customStyle="1" w:styleId="22CharCharCharChar2CharChar">
    <w:name w:val="样式 正文文本缩进 2正文文本缩进 2 Char Char Char Char正文文本缩进 2 Char Char + 黑色..."/>
    <w:basedOn w:val="22"/>
    <w:qFormat/>
    <w:rsid w:val="00712FEF"/>
    <w:pPr>
      <w:adjustRightInd w:val="0"/>
      <w:spacing w:after="0" w:line="240" w:lineRule="atLeast"/>
      <w:ind w:leftChars="0" w:left="0"/>
      <w:jc w:val="center"/>
      <w:textAlignment w:val="baseline"/>
    </w:pPr>
    <w:rPr>
      <w:sz w:val="21"/>
      <w:szCs w:val="21"/>
    </w:rPr>
  </w:style>
  <w:style w:type="paragraph" w:customStyle="1" w:styleId="xl99">
    <w:name w:val="xl99"/>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kern w:val="0"/>
      <w:sz w:val="21"/>
      <w:szCs w:val="21"/>
    </w:rPr>
  </w:style>
  <w:style w:type="paragraph" w:customStyle="1" w:styleId="GB2312152">
    <w:name w:val="样式 样式 (中文) 仿宋_GB2312 小四 行距: 1.5 倍行距 + 首行缩进:  2 字符"/>
    <w:basedOn w:val="a6"/>
    <w:qFormat/>
    <w:rsid w:val="00712FEF"/>
    <w:pPr>
      <w:ind w:firstLineChars="200" w:firstLine="480"/>
    </w:pPr>
    <w:rPr>
      <w:rFonts w:ascii="仿宋_GB2312" w:eastAsia="仿宋_GB2312" w:cs="宋体"/>
      <w:color w:val="auto"/>
    </w:rPr>
  </w:style>
  <w:style w:type="paragraph" w:customStyle="1" w:styleId="4H4PIM4h4blbbTitre44thlevelsect1234RefHead10">
    <w:name w:val="样式 样式 标题 4H4PIM 4h4blbbTitre44th levelsect 1.2.3.4Ref Head...1 +..."/>
    <w:basedOn w:val="a6"/>
    <w:qFormat/>
    <w:rsid w:val="00712FEF"/>
    <w:pPr>
      <w:keepNext/>
      <w:keepLines/>
      <w:widowControl/>
      <w:spacing w:before="60" w:after="60" w:line="440" w:lineRule="atLeast"/>
      <w:ind w:left="602" w:firstLine="522"/>
      <w:outlineLvl w:val="3"/>
    </w:pPr>
    <w:rPr>
      <w:rFonts w:cs="宋体"/>
      <w:b/>
      <w:bCs/>
      <w:color w:val="auto"/>
      <w:kern w:val="0"/>
      <w:sz w:val="28"/>
      <w:szCs w:val="28"/>
    </w:rPr>
  </w:style>
  <w:style w:type="paragraph" w:customStyle="1" w:styleId="xl80">
    <w:name w:val="xl80"/>
    <w:basedOn w:val="a6"/>
    <w:qFormat/>
    <w:rsid w:val="00712FEF"/>
    <w:pPr>
      <w:widowControl/>
      <w:pBdr>
        <w:left w:val="single" w:sz="4" w:space="0" w:color="auto"/>
        <w:right w:val="single" w:sz="4" w:space="0" w:color="auto"/>
      </w:pBdr>
      <w:spacing w:before="100" w:beforeAutospacing="1" w:after="100" w:afterAutospacing="1" w:line="240" w:lineRule="auto"/>
      <w:jc w:val="center"/>
    </w:pPr>
    <w:rPr>
      <w:color w:val="auto"/>
      <w:kern w:val="0"/>
      <w:sz w:val="21"/>
      <w:szCs w:val="21"/>
    </w:rPr>
  </w:style>
  <w:style w:type="paragraph" w:customStyle="1" w:styleId="281">
    <w:name w:val="样式281"/>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afffffffffffff7">
    <w:name w:val="标题表格"/>
    <w:next w:val="a6"/>
    <w:qFormat/>
    <w:rsid w:val="00712FEF"/>
    <w:pPr>
      <w:spacing w:beforeLines="50" w:line="440" w:lineRule="exact"/>
      <w:jc w:val="center"/>
    </w:pPr>
    <w:rPr>
      <w:rFonts w:ascii="Times New Roman" w:eastAsia="黑体" w:hAnsi="Times New Roman"/>
      <w:kern w:val="2"/>
      <w:sz w:val="24"/>
      <w:szCs w:val="21"/>
    </w:rPr>
  </w:style>
  <w:style w:type="paragraph" w:customStyle="1" w:styleId="GB2312215">
    <w:name w:val="样式 (中文) 仿宋_GB2312 小四 首行缩进:  2 字符 行距: 1.5 倍行距"/>
    <w:basedOn w:val="a6"/>
    <w:qFormat/>
    <w:rsid w:val="00712FEF"/>
    <w:pPr>
      <w:ind w:firstLineChars="200" w:firstLine="480"/>
    </w:pPr>
    <w:rPr>
      <w:rFonts w:cs="宋体"/>
      <w:color w:val="auto"/>
      <w:szCs w:val="20"/>
    </w:rPr>
  </w:style>
  <w:style w:type="paragraph" w:customStyle="1" w:styleId="xl193">
    <w:name w:val="xl193"/>
    <w:basedOn w:val="a6"/>
    <w:qFormat/>
    <w:rsid w:val="00712FEF"/>
    <w:pPr>
      <w:widowControl/>
      <w:pBdr>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104">
    <w:name w:val="xl104"/>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kern w:val="0"/>
      <w:sz w:val="21"/>
      <w:szCs w:val="21"/>
    </w:rPr>
  </w:style>
  <w:style w:type="paragraph" w:customStyle="1" w:styleId="afffffffffffff8">
    <w:name w:val="最后的表头格式"/>
    <w:basedOn w:val="afff3"/>
    <w:qFormat/>
    <w:rsid w:val="00712FEF"/>
    <w:pPr>
      <w:spacing w:before="120" w:after="120" w:line="360" w:lineRule="auto"/>
      <w:ind w:firstLine="105"/>
      <w:outlineLvl w:val="3"/>
    </w:pPr>
    <w:rPr>
      <w:rFonts w:ascii="宋体" w:eastAsia="宋体" w:hAnsi="宋体"/>
      <w:b/>
      <w:color w:val="000000"/>
      <w:kern w:val="0"/>
      <w:sz w:val="21"/>
      <w:szCs w:val="21"/>
    </w:rPr>
  </w:style>
  <w:style w:type="paragraph" w:customStyle="1" w:styleId="226">
    <w:name w:val="样式22"/>
    <w:basedOn w:val="163"/>
    <w:qFormat/>
    <w:rsid w:val="00712FEF"/>
    <w:pPr>
      <w:ind w:firstLineChars="200" w:firstLine="480"/>
      <w:jc w:val="both"/>
    </w:pPr>
    <w:rPr>
      <w:rFonts w:ascii="宋体" w:eastAsia="宋体" w:hAnsi="宋体"/>
      <w:b w:val="0"/>
      <w:sz w:val="24"/>
      <w:szCs w:val="24"/>
    </w:rPr>
  </w:style>
  <w:style w:type="paragraph" w:customStyle="1" w:styleId="afffffffffffff9">
    <w:name w:val="条目"/>
    <w:basedOn w:val="a6"/>
    <w:qFormat/>
    <w:rsid w:val="00712FEF"/>
    <w:pPr>
      <w:adjustRightInd w:val="0"/>
      <w:spacing w:before="100" w:beforeAutospacing="1" w:after="100" w:afterAutospacing="1" w:line="160" w:lineRule="atLeast"/>
      <w:ind w:leftChars="400" w:left="400"/>
      <w:textAlignment w:val="baseline"/>
    </w:pPr>
    <w:rPr>
      <w:color w:val="auto"/>
      <w:kern w:val="0"/>
      <w:szCs w:val="20"/>
    </w:rPr>
  </w:style>
  <w:style w:type="paragraph" w:customStyle="1" w:styleId="254">
    <w:name w:val="样式 首行缩进:  2.5 字符"/>
    <w:basedOn w:val="affffd"/>
    <w:qFormat/>
    <w:rsid w:val="00712FEF"/>
    <w:pPr>
      <w:ind w:firstLineChars="200" w:firstLine="200"/>
    </w:pPr>
    <w:rPr>
      <w:rFonts w:cs="宋体"/>
      <w:szCs w:val="20"/>
      <w:lang w:val="en-US"/>
    </w:rPr>
  </w:style>
  <w:style w:type="paragraph" w:customStyle="1" w:styleId="2ffa">
    <w:name w:val="条目2"/>
    <w:basedOn w:val="afffffffffffff9"/>
    <w:qFormat/>
    <w:rsid w:val="00712FEF"/>
    <w:pPr>
      <w:tabs>
        <w:tab w:val="left" w:pos="420"/>
      </w:tabs>
      <w:spacing w:beforeLines="10" w:beforeAutospacing="0" w:afterLines="10" w:afterAutospacing="0" w:line="400" w:lineRule="atLeast"/>
      <w:ind w:leftChars="0" w:left="0"/>
    </w:pPr>
    <w:rPr>
      <w:rFonts w:ascii="宋体" w:hAnsi="Tms Rmn"/>
      <w:bCs/>
      <w:position w:val="-12"/>
      <w:sz w:val="21"/>
    </w:rPr>
  </w:style>
  <w:style w:type="paragraph" w:customStyle="1" w:styleId="3BHeadH333ReHead3WSAh3111BOD0sec1">
    <w:name w:val="样式 标题 3B HeadH3标题 33ReHead 3 WSAh3条标题1.1.1三级标题BOD 0sec...1"/>
    <w:basedOn w:val="31"/>
    <w:qFormat/>
    <w:rsid w:val="00712FEF"/>
    <w:pPr>
      <w:pageBreakBefore/>
      <w:adjustRightInd w:val="0"/>
      <w:spacing w:beforeLines="100" w:before="120" w:after="120" w:line="520" w:lineRule="exact"/>
      <w:jc w:val="center"/>
      <w:textAlignment w:val="baseline"/>
    </w:pPr>
    <w:rPr>
      <w:rFonts w:eastAsia="黑体"/>
      <w:kern w:val="0"/>
      <w:sz w:val="30"/>
      <w:szCs w:val="30"/>
    </w:rPr>
  </w:style>
  <w:style w:type="paragraph" w:customStyle="1" w:styleId="76">
    <w:name w:val="样式76"/>
    <w:basedOn w:val="75"/>
    <w:qFormat/>
    <w:rsid w:val="00712FEF"/>
    <w:rPr>
      <w:kern w:val="0"/>
    </w:rPr>
  </w:style>
  <w:style w:type="paragraph" w:customStyle="1" w:styleId="191">
    <w:name w:val="样式191"/>
    <w:basedOn w:val="a6"/>
    <w:qFormat/>
    <w:rsid w:val="00712FEF"/>
    <w:pPr>
      <w:spacing w:line="240" w:lineRule="atLeast"/>
      <w:jc w:val="center"/>
    </w:pPr>
    <w:rPr>
      <w:b/>
      <w:color w:val="auto"/>
      <w:kern w:val="0"/>
      <w:sz w:val="21"/>
      <w:szCs w:val="21"/>
      <w:lang w:val="zh-CN"/>
    </w:rPr>
  </w:style>
  <w:style w:type="paragraph" w:customStyle="1" w:styleId="afffffffffffffa">
    <w:name w:val="图表"/>
    <w:basedOn w:val="a6"/>
    <w:qFormat/>
    <w:rsid w:val="00712FEF"/>
    <w:pPr>
      <w:autoSpaceDN w:val="0"/>
      <w:spacing w:line="240" w:lineRule="auto"/>
      <w:jc w:val="center"/>
    </w:pPr>
    <w:rPr>
      <w:rFonts w:eastAsia="仿宋_GB2312"/>
      <w:color w:val="auto"/>
      <w:spacing w:val="8"/>
      <w:kern w:val="0"/>
    </w:rPr>
  </w:style>
  <w:style w:type="paragraph" w:customStyle="1" w:styleId="3074Char">
    <w:name w:val="样式 样式 标题 3 + 首行缩进:  0.74 厘米 Char + (中文) 幼圆 四号"/>
    <w:basedOn w:val="a6"/>
    <w:qFormat/>
    <w:rsid w:val="00712FEF"/>
    <w:pPr>
      <w:keepNext/>
      <w:keepLines/>
      <w:spacing w:before="260" w:after="260" w:line="240" w:lineRule="auto"/>
      <w:outlineLvl w:val="2"/>
    </w:pPr>
    <w:rPr>
      <w:rFonts w:eastAsia="幼圆" w:cs="宋体"/>
      <w:b/>
      <w:bCs/>
      <w:color w:val="auto"/>
      <w:sz w:val="28"/>
      <w:szCs w:val="30"/>
    </w:rPr>
  </w:style>
  <w:style w:type="paragraph" w:customStyle="1" w:styleId="afffffffffffffb">
    <w:name w:val="表文字"/>
    <w:basedOn w:val="a6"/>
    <w:link w:val="Charffffff9"/>
    <w:qFormat/>
    <w:rsid w:val="00712FEF"/>
    <w:pPr>
      <w:overflowPunct w:val="0"/>
      <w:autoSpaceDE w:val="0"/>
      <w:autoSpaceDN w:val="0"/>
      <w:adjustRightInd w:val="0"/>
      <w:spacing w:line="240" w:lineRule="atLeast"/>
      <w:jc w:val="center"/>
      <w:textAlignment w:val="baseline"/>
    </w:pPr>
    <w:rPr>
      <w:color w:val="auto"/>
      <w:kern w:val="0"/>
    </w:rPr>
  </w:style>
  <w:style w:type="paragraph" w:customStyle="1" w:styleId="LMB">
    <w:name w:val="LMB"/>
    <w:basedOn w:val="31"/>
    <w:next w:val="31"/>
    <w:qFormat/>
    <w:rsid w:val="00712FEF"/>
    <w:pPr>
      <w:pageBreakBefore/>
      <w:widowControl/>
      <w:tabs>
        <w:tab w:val="left" w:pos="680"/>
        <w:tab w:val="left" w:pos="1080"/>
      </w:tabs>
      <w:adjustRightInd w:val="0"/>
      <w:spacing w:before="120" w:after="120" w:line="360" w:lineRule="auto"/>
      <w:ind w:leftChars="50" w:left="567" w:hanging="567"/>
      <w:jc w:val="left"/>
      <w:textAlignment w:val="center"/>
      <w:outlineLvl w:val="3"/>
    </w:pPr>
    <w:rPr>
      <w:rFonts w:ascii="宋体" w:eastAsia="黑体" w:hAnsi="宋体"/>
      <w:bCs w:val="0"/>
      <w:color w:val="000000"/>
      <w:kern w:val="0"/>
      <w:sz w:val="24"/>
      <w:szCs w:val="24"/>
      <w:lang w:eastAsia="en-US"/>
    </w:rPr>
  </w:style>
  <w:style w:type="paragraph" w:customStyle="1" w:styleId="1fff6">
    <w:name w:val="1表头格式"/>
    <w:basedOn w:val="a6"/>
    <w:next w:val="a6"/>
    <w:qFormat/>
    <w:rsid w:val="00712FEF"/>
    <w:pPr>
      <w:spacing w:beforeLines="50" w:afterLines="50" w:line="240" w:lineRule="auto"/>
      <w:jc w:val="center"/>
    </w:pPr>
    <w:rPr>
      <w:rFonts w:eastAsia="黑体"/>
      <w:color w:val="auto"/>
    </w:rPr>
  </w:style>
  <w:style w:type="paragraph" w:customStyle="1" w:styleId="3600">
    <w:name w:val="样式360"/>
    <w:basedOn w:val="323"/>
    <w:qFormat/>
    <w:rsid w:val="00712FEF"/>
  </w:style>
  <w:style w:type="paragraph" w:customStyle="1" w:styleId="xl235">
    <w:name w:val="xl235"/>
    <w:basedOn w:val="a6"/>
    <w:qFormat/>
    <w:rsid w:val="00712FEF"/>
    <w:pPr>
      <w:widowControl/>
      <w:pBdr>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2000">
    <w:name w:val="样式200"/>
    <w:basedOn w:val="a6"/>
    <w:qFormat/>
    <w:rsid w:val="00712FEF"/>
    <w:pPr>
      <w:spacing w:line="520" w:lineRule="exact"/>
      <w:ind w:firstLineChars="200" w:firstLine="480"/>
    </w:pPr>
    <w:rPr>
      <w:rFonts w:ascii="宋体" w:hAnsi="宋体"/>
      <w:kern w:val="0"/>
    </w:rPr>
  </w:style>
  <w:style w:type="paragraph" w:customStyle="1" w:styleId="CharGB2312">
    <w:name w:val="样式 样式 正文文本缩进特点标题正文文本缩进 Char + 黑色 + (西文) 楷体_GB2312"/>
    <w:basedOn w:val="Charffffff3"/>
    <w:qFormat/>
    <w:rsid w:val="00712FEF"/>
    <w:pPr>
      <w:widowControl/>
      <w:spacing w:line="360" w:lineRule="exact"/>
      <w:ind w:firstLineChars="0" w:firstLine="0"/>
      <w:jc w:val="center"/>
    </w:pPr>
    <w:rPr>
      <w:rFonts w:ascii="楷体_GB2312" w:hAnsi="楷体_GB2312"/>
      <w:b/>
      <w:sz w:val="21"/>
      <w:szCs w:val="21"/>
    </w:rPr>
  </w:style>
  <w:style w:type="paragraph" w:customStyle="1" w:styleId="65">
    <w:name w:val="样式65"/>
    <w:basedOn w:val="a6"/>
    <w:link w:val="65Char"/>
    <w:qFormat/>
    <w:rsid w:val="00712FEF"/>
    <w:pPr>
      <w:ind w:firstLineChars="200" w:firstLine="200"/>
    </w:pPr>
    <w:rPr>
      <w:rFonts w:eastAsia="仿宋_GB2312"/>
      <w:color w:val="auto"/>
      <w:kern w:val="0"/>
    </w:rPr>
  </w:style>
  <w:style w:type="paragraph" w:customStyle="1" w:styleId="xl203">
    <w:name w:val="xl203"/>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3092">
    <w:name w:val="样式 样式309 +"/>
    <w:basedOn w:val="a6"/>
    <w:qFormat/>
    <w:rsid w:val="00712FEF"/>
    <w:pPr>
      <w:spacing w:line="520" w:lineRule="exact"/>
      <w:jc w:val="center"/>
    </w:pPr>
    <w:rPr>
      <w:b/>
      <w:bCs/>
      <w:sz w:val="21"/>
      <w:szCs w:val="21"/>
    </w:rPr>
  </w:style>
  <w:style w:type="paragraph" w:customStyle="1" w:styleId="32122">
    <w:name w:val="样式 样式321 + 首行缩进:  2 字符2"/>
    <w:basedOn w:val="321"/>
    <w:qFormat/>
    <w:rsid w:val="00712FEF"/>
    <w:pPr>
      <w:ind w:firstLine="480"/>
    </w:pPr>
    <w:rPr>
      <w:rFonts w:cs="宋体"/>
      <w:bCs w:val="0"/>
      <w:szCs w:val="20"/>
    </w:rPr>
  </w:style>
  <w:style w:type="paragraph" w:customStyle="1" w:styleId="Arial">
    <w:name w:val="样式 Arial 小四"/>
    <w:basedOn w:val="a6"/>
    <w:qFormat/>
    <w:rsid w:val="00712FEF"/>
    <w:pPr>
      <w:spacing w:afterLines="50" w:line="400" w:lineRule="atLeast"/>
      <w:ind w:firstLineChars="200" w:firstLine="200"/>
    </w:pPr>
    <w:rPr>
      <w:rFonts w:ascii="Arial" w:cs="宋体"/>
      <w:color w:val="auto"/>
      <w:szCs w:val="20"/>
    </w:rPr>
  </w:style>
  <w:style w:type="paragraph" w:customStyle="1" w:styleId="166">
    <w:name w:val="样式166"/>
    <w:basedOn w:val="1140"/>
    <w:qFormat/>
    <w:rsid w:val="00712FEF"/>
  </w:style>
  <w:style w:type="paragraph" w:customStyle="1" w:styleId="xl171">
    <w:name w:val="xl171"/>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140">
    <w:name w:val="样式140"/>
    <w:basedOn w:val="570"/>
    <w:qFormat/>
    <w:rsid w:val="00712FEF"/>
    <w:pPr>
      <w:adjustRightInd/>
      <w:spacing w:before="1200" w:after="600"/>
      <w:jc w:val="center"/>
      <w:textAlignment w:val="auto"/>
      <w:outlineLvl w:val="0"/>
    </w:pPr>
    <w:rPr>
      <w:rFonts w:ascii="黑体"/>
      <w:b/>
      <w:bCs/>
      <w:color w:val="000000"/>
      <w:kern w:val="44"/>
      <w:sz w:val="30"/>
      <w:szCs w:val="30"/>
    </w:rPr>
  </w:style>
  <w:style w:type="paragraph" w:customStyle="1" w:styleId="xl109">
    <w:name w:val="xl109"/>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1"/>
      <w:szCs w:val="21"/>
    </w:rPr>
  </w:style>
  <w:style w:type="paragraph" w:customStyle="1" w:styleId="4f1">
    <w:name w:val="样式 样式4 +"/>
    <w:basedOn w:val="4e"/>
    <w:qFormat/>
    <w:rsid w:val="00712FEF"/>
    <w:pPr>
      <w:widowControl w:val="0"/>
      <w:spacing w:beforeLines="50" w:after="0" w:line="300" w:lineRule="exact"/>
      <w:ind w:firstLine="0"/>
      <w:jc w:val="center"/>
    </w:pPr>
    <w:rPr>
      <w:rFonts w:ascii="宋体" w:eastAsia="宋体" w:hAnsi="宋体" w:cs="宋体"/>
      <w:bCs/>
      <w:color w:val="000000"/>
      <w:sz w:val="21"/>
      <w:szCs w:val="21"/>
      <w:lang w:eastAsia="en-US"/>
    </w:rPr>
  </w:style>
  <w:style w:type="paragraph" w:customStyle="1" w:styleId="22CharCharCharChar2CharChar0">
    <w:name w:val="样式 样式 正文文本缩进 2正文文本缩进 2 Char Char Char Char正文文本缩进 2 Char Char + 黑..."/>
    <w:basedOn w:val="a6"/>
    <w:qFormat/>
    <w:rsid w:val="00712FEF"/>
    <w:pPr>
      <w:adjustRightInd w:val="0"/>
      <w:spacing w:line="240" w:lineRule="atLeast"/>
      <w:ind w:firstLineChars="200" w:firstLine="200"/>
      <w:jc w:val="center"/>
      <w:textAlignment w:val="baseline"/>
    </w:pPr>
    <w:rPr>
      <w:rFonts w:cs="宋体"/>
      <w:kern w:val="0"/>
      <w:sz w:val="28"/>
      <w:szCs w:val="20"/>
    </w:rPr>
  </w:style>
  <w:style w:type="paragraph" w:customStyle="1" w:styleId="4H4PIM4h4blbbTitre44thlevelsect1234RefHead31">
    <w:name w:val="样式 样式 标题 4H4PIM 4h4blbbTitre44th levelsect 1.2.3.4Ref Head...3 +1"/>
    <w:basedOn w:val="4H4PIM4h4blbbTitre44thlevelsect1234RefHead3"/>
    <w:qFormat/>
    <w:rsid w:val="00712FEF"/>
  </w:style>
  <w:style w:type="paragraph" w:customStyle="1" w:styleId="1fff7">
    <w:name w:val="表格头1"/>
    <w:basedOn w:val="a6"/>
    <w:qFormat/>
    <w:rsid w:val="00712FEF"/>
    <w:pPr>
      <w:adjustRightInd w:val="0"/>
      <w:spacing w:before="240"/>
      <w:jc w:val="center"/>
    </w:pPr>
    <w:rPr>
      <w:rFonts w:ascii="黑体" w:eastAsia="黑体" w:hint="eastAsia"/>
      <w:b/>
      <w:color w:val="auto"/>
      <w:kern w:val="0"/>
      <w:szCs w:val="20"/>
    </w:rPr>
  </w:style>
  <w:style w:type="paragraph" w:customStyle="1" w:styleId="CharCharCharChar20">
    <w:name w:val="Char Char Char Char2"/>
    <w:basedOn w:val="a6"/>
    <w:qFormat/>
    <w:rsid w:val="00712FEF"/>
    <w:pPr>
      <w:tabs>
        <w:tab w:val="left" w:pos="4665"/>
        <w:tab w:val="left" w:pos="8970"/>
      </w:tabs>
      <w:spacing w:line="500" w:lineRule="exact"/>
      <w:ind w:firstLineChars="200" w:firstLine="200"/>
      <w:jc w:val="center"/>
    </w:pPr>
    <w:rPr>
      <w:rFonts w:ascii="Tahoma" w:hAnsi="Tahoma"/>
      <w:color w:val="auto"/>
      <w:sz w:val="21"/>
      <w:szCs w:val="21"/>
    </w:rPr>
  </w:style>
  <w:style w:type="paragraph" w:customStyle="1" w:styleId="1590">
    <w:name w:val="样式159"/>
    <w:basedOn w:val="140"/>
    <w:qFormat/>
    <w:rsid w:val="00712FEF"/>
  </w:style>
  <w:style w:type="paragraph" w:customStyle="1" w:styleId="187">
    <w:name w:val="样式187"/>
    <w:basedOn w:val="a6"/>
    <w:qFormat/>
    <w:rsid w:val="00712FEF"/>
    <w:pPr>
      <w:spacing w:line="240" w:lineRule="atLeast"/>
      <w:jc w:val="center"/>
    </w:pPr>
    <w:rPr>
      <w:kern w:val="0"/>
    </w:rPr>
  </w:style>
  <w:style w:type="paragraph" w:customStyle="1" w:styleId="051">
    <w:name w:val="样式05"/>
    <w:basedOn w:val="af0"/>
    <w:qFormat/>
    <w:rsid w:val="00712FEF"/>
    <w:rPr>
      <w:rFonts w:ascii="黑体" w:eastAsia="黑体" w:hAnsi="Arial"/>
      <w:color w:val="800080"/>
      <w:kern w:val="0"/>
      <w:szCs w:val="20"/>
    </w:rPr>
  </w:style>
  <w:style w:type="paragraph" w:customStyle="1" w:styleId="afffffffffffffc">
    <w:name w:val="表格居中"/>
    <w:basedOn w:val="a6"/>
    <w:qFormat/>
    <w:rsid w:val="00712FEF"/>
    <w:pPr>
      <w:spacing w:line="300" w:lineRule="auto"/>
    </w:pPr>
    <w:rPr>
      <w:rFonts w:ascii="宋体"/>
      <w:color w:val="FF0000"/>
      <w:kern w:val="0"/>
      <w:sz w:val="21"/>
    </w:rPr>
  </w:style>
  <w:style w:type="paragraph" w:customStyle="1" w:styleId="3212">
    <w:name w:val="样式 样式321 + 首行缩进:  2 字符"/>
    <w:basedOn w:val="321"/>
    <w:qFormat/>
    <w:rsid w:val="00712FEF"/>
    <w:pPr>
      <w:ind w:firstLine="480"/>
    </w:pPr>
    <w:rPr>
      <w:rFonts w:cs="宋体"/>
      <w:bCs w:val="0"/>
      <w:szCs w:val="20"/>
    </w:rPr>
  </w:style>
  <w:style w:type="paragraph" w:customStyle="1" w:styleId="1700">
    <w:name w:val="样式170"/>
    <w:basedOn w:val="a6"/>
    <w:qFormat/>
    <w:rsid w:val="00712FEF"/>
    <w:pPr>
      <w:keepNext/>
      <w:keepLines/>
      <w:spacing w:before="60" w:after="60" w:line="520" w:lineRule="exact"/>
      <w:outlineLvl w:val="3"/>
    </w:pPr>
    <w:rPr>
      <w:rFonts w:eastAsia="黑体"/>
      <w:lang w:val="en-AU"/>
    </w:rPr>
  </w:style>
  <w:style w:type="paragraph" w:customStyle="1" w:styleId="331">
    <w:name w:val="样式331"/>
    <w:basedOn w:val="296"/>
    <w:qFormat/>
    <w:rsid w:val="00712FEF"/>
    <w:rPr>
      <w:sz w:val="32"/>
      <w:szCs w:val="32"/>
    </w:rPr>
  </w:style>
  <w:style w:type="paragraph" w:customStyle="1" w:styleId="236">
    <w:name w:val="样式236"/>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730">
    <w:name w:val="样式73"/>
    <w:basedOn w:val="620"/>
    <w:qFormat/>
    <w:rsid w:val="00712FEF"/>
    <w:pPr>
      <w:spacing w:line="240" w:lineRule="auto"/>
    </w:pPr>
  </w:style>
  <w:style w:type="paragraph" w:customStyle="1" w:styleId="xl33">
    <w:name w:val="xl33"/>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afffffffffffffd">
    <w:name w:val="样式 标准正文 +"/>
    <w:basedOn w:val="affffffff8"/>
    <w:qFormat/>
    <w:rsid w:val="00712FEF"/>
    <w:pPr>
      <w:spacing w:line="520" w:lineRule="exact"/>
      <w:ind w:firstLine="200"/>
    </w:pPr>
    <w:rPr>
      <w:rFonts w:ascii="等线" w:eastAsia="宋体" w:hAnsi="等线"/>
      <w:color w:val="auto"/>
      <w:szCs w:val="20"/>
    </w:rPr>
  </w:style>
  <w:style w:type="paragraph" w:customStyle="1" w:styleId="168">
    <w:name w:val="样式168"/>
    <w:basedOn w:val="3b"/>
    <w:qFormat/>
    <w:rsid w:val="00712FEF"/>
    <w:pPr>
      <w:adjustRightInd w:val="0"/>
      <w:spacing w:before="60" w:after="0" w:line="520" w:lineRule="exact"/>
      <w:ind w:leftChars="0" w:left="0" w:firstLine="0"/>
      <w:jc w:val="center"/>
      <w:textAlignment w:val="baseline"/>
    </w:pPr>
    <w:rPr>
      <w:b/>
      <w:sz w:val="21"/>
      <w:szCs w:val="20"/>
      <w:lang w:val="en-US"/>
    </w:rPr>
  </w:style>
  <w:style w:type="paragraph" w:customStyle="1" w:styleId="230">
    <w:name w:val="样式230"/>
    <w:basedOn w:val="165"/>
    <w:qFormat/>
    <w:rsid w:val="00712FEF"/>
    <w:pPr>
      <w:adjustRightInd/>
      <w:spacing w:line="520" w:lineRule="exact"/>
      <w:textAlignment w:val="auto"/>
    </w:pPr>
    <w:rPr>
      <w:b/>
      <w:sz w:val="21"/>
      <w:szCs w:val="21"/>
    </w:rPr>
  </w:style>
  <w:style w:type="paragraph" w:customStyle="1" w:styleId="CharCharChar1CharCharCharChar">
    <w:name w:val="Char Char Char1 Char Char Char Char"/>
    <w:basedOn w:val="a6"/>
    <w:qFormat/>
    <w:rsid w:val="00712FEF"/>
    <w:pPr>
      <w:spacing w:line="240" w:lineRule="auto"/>
    </w:pPr>
    <w:rPr>
      <w:color w:val="auto"/>
      <w:sz w:val="21"/>
    </w:rPr>
  </w:style>
  <w:style w:type="paragraph" w:customStyle="1" w:styleId="22CharCharCharChar2CharCharChar">
    <w:name w:val="样式 标题 2标题 2 Char Char Char Char标题 2 Char Char Char +"/>
    <w:basedOn w:val="21"/>
    <w:qFormat/>
    <w:rsid w:val="00712FEF"/>
    <w:pPr>
      <w:pageBreakBefore/>
      <w:numPr>
        <w:ilvl w:val="1"/>
        <w:numId w:val="10"/>
      </w:numPr>
      <w:tabs>
        <w:tab w:val="clear" w:pos="840"/>
        <w:tab w:val="left" w:pos="720"/>
      </w:tabs>
      <w:adjustRightInd w:val="0"/>
      <w:spacing w:beforeLines="20" w:before="360" w:afterLines="20" w:after="360" w:line="240" w:lineRule="auto"/>
      <w:ind w:left="720" w:hanging="720"/>
      <w:jc w:val="center"/>
    </w:pPr>
    <w:rPr>
      <w:rFonts w:ascii="Arial" w:eastAsia="黑体" w:hAnsi="Arial" w:cs="Times New Roman"/>
      <w:color w:val="FF00FF"/>
      <w:kern w:val="0"/>
      <w:sz w:val="30"/>
      <w:szCs w:val="30"/>
    </w:rPr>
  </w:style>
  <w:style w:type="paragraph" w:customStyle="1" w:styleId="xl205">
    <w:name w:val="xl205"/>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361">
    <w:name w:val="样式361"/>
    <w:basedOn w:val="a6"/>
    <w:qFormat/>
    <w:rsid w:val="00712FEF"/>
    <w:pPr>
      <w:spacing w:line="240" w:lineRule="atLeast"/>
      <w:ind w:firstLineChars="200" w:firstLine="200"/>
      <w:jc w:val="center"/>
    </w:pPr>
    <w:rPr>
      <w:color w:val="auto"/>
      <w:sz w:val="28"/>
    </w:rPr>
  </w:style>
  <w:style w:type="paragraph" w:customStyle="1" w:styleId="129">
    <w:name w:val="样式129"/>
    <w:basedOn w:val="1160"/>
    <w:qFormat/>
    <w:rsid w:val="00712FEF"/>
  </w:style>
  <w:style w:type="paragraph" w:customStyle="1" w:styleId="20505">
    <w:name w:val="样式 标题 2 + 段前: 0.5 行 段后: 0.5 行"/>
    <w:basedOn w:val="a6"/>
    <w:qFormat/>
    <w:rsid w:val="00712FEF"/>
    <w:pPr>
      <w:snapToGrid w:val="0"/>
      <w:spacing w:line="420" w:lineRule="exact"/>
    </w:pPr>
    <w:rPr>
      <w:rFonts w:ascii="宋体"/>
      <w:color w:val="auto"/>
      <w:kern w:val="0"/>
    </w:rPr>
  </w:style>
  <w:style w:type="paragraph" w:customStyle="1" w:styleId="169">
    <w:name w:val="样式169"/>
    <w:basedOn w:val="a6"/>
    <w:qFormat/>
    <w:rsid w:val="00712FEF"/>
    <w:pPr>
      <w:spacing w:line="520" w:lineRule="exact"/>
      <w:ind w:firstLineChars="200" w:firstLine="480"/>
    </w:pPr>
    <w:rPr>
      <w:rFonts w:ascii="宋体" w:hAnsi="宋体"/>
      <w:color w:val="auto"/>
      <w:kern w:val="0"/>
    </w:rPr>
  </w:style>
  <w:style w:type="paragraph" w:customStyle="1" w:styleId="141">
    <w:name w:val="样式141"/>
    <w:basedOn w:val="124"/>
    <w:qFormat/>
    <w:rsid w:val="00712FEF"/>
    <w:pPr>
      <w:outlineLvl w:val="3"/>
    </w:pPr>
  </w:style>
  <w:style w:type="paragraph" w:customStyle="1" w:styleId="124">
    <w:name w:val="样式124"/>
    <w:basedOn w:val="420"/>
    <w:qFormat/>
    <w:rsid w:val="00712FEF"/>
    <w:pPr>
      <w:keepNext/>
      <w:keepLines/>
      <w:adjustRightInd w:val="0"/>
      <w:spacing w:before="120" w:after="120"/>
      <w:ind w:firstLineChars="0" w:firstLine="0"/>
      <w:textAlignment w:val="baseline"/>
      <w:outlineLvl w:val="2"/>
    </w:pPr>
    <w:rPr>
      <w:rFonts w:eastAsia="黑体"/>
      <w:b w:val="0"/>
      <w:kern w:val="0"/>
      <w:lang w:val="en-AU"/>
    </w:rPr>
  </w:style>
  <w:style w:type="paragraph" w:customStyle="1" w:styleId="560">
    <w:name w:val="样式56"/>
    <w:basedOn w:val="550"/>
    <w:qFormat/>
    <w:rsid w:val="00712FEF"/>
    <w:rPr>
      <w:b/>
    </w:rPr>
  </w:style>
  <w:style w:type="paragraph" w:customStyle="1" w:styleId="GB2312150">
    <w:name w:val="样式 仿宋_GB2312 小四 行距: 1.5 倍行距"/>
    <w:basedOn w:val="a6"/>
    <w:qFormat/>
    <w:rsid w:val="00712FEF"/>
    <w:pPr>
      <w:shd w:val="clear" w:color="auto" w:fill="FFFFFF"/>
      <w:ind w:firstLine="482"/>
    </w:pPr>
    <w:rPr>
      <w:rFonts w:ascii="仿宋_GB2312" w:cs="宋体"/>
      <w:color w:val="auto"/>
      <w:kern w:val="0"/>
      <w:szCs w:val="20"/>
    </w:rPr>
  </w:style>
  <w:style w:type="paragraph" w:customStyle="1" w:styleId="99">
    <w:name w:val="样式99"/>
    <w:basedOn w:val="a6"/>
    <w:qFormat/>
    <w:rsid w:val="00712FEF"/>
    <w:pPr>
      <w:keepNext/>
      <w:keepLines/>
      <w:spacing w:before="60" w:after="60" w:line="520" w:lineRule="exact"/>
      <w:ind w:firstLineChars="200" w:firstLine="200"/>
      <w:outlineLvl w:val="3"/>
    </w:pPr>
    <w:rPr>
      <w:rFonts w:eastAsia="黑体"/>
      <w:lang w:val="en-AU"/>
    </w:rPr>
  </w:style>
  <w:style w:type="paragraph" w:customStyle="1" w:styleId="167">
    <w:name w:val="样式16"/>
    <w:basedOn w:val="15"/>
    <w:qFormat/>
    <w:rsid w:val="00712FEF"/>
    <w:pPr>
      <w:keepNext/>
      <w:keepLines/>
      <w:snapToGrid/>
      <w:spacing w:beforeLines="0" w:before="1200" w:afterLines="0" w:after="480" w:line="440" w:lineRule="exact"/>
      <w:jc w:val="center"/>
    </w:pPr>
    <w:rPr>
      <w:rFonts w:ascii="Times New Roman" w:eastAsia="黑体" w:hAnsi="Times New Roman"/>
      <w:bCs w:val="0"/>
      <w:kern w:val="44"/>
      <w:sz w:val="36"/>
      <w:szCs w:val="20"/>
    </w:rPr>
  </w:style>
  <w:style w:type="paragraph" w:customStyle="1" w:styleId="B">
    <w:name w:val="标题B"/>
    <w:qFormat/>
    <w:rsid w:val="00712FEF"/>
    <w:pPr>
      <w:adjustRightInd w:val="0"/>
      <w:snapToGrid w:val="0"/>
      <w:spacing w:beforeLines="100" w:afterLines="100"/>
      <w:outlineLvl w:val="1"/>
    </w:pPr>
    <w:rPr>
      <w:rFonts w:ascii="Times New Roman" w:hAnsi="Times New Roman"/>
      <w:b/>
      <w:sz w:val="30"/>
    </w:rPr>
  </w:style>
  <w:style w:type="paragraph" w:customStyle="1" w:styleId="1610">
    <w:name w:val="样式 文章1 + 首行缩进:  6 字符1"/>
    <w:basedOn w:val="a6"/>
    <w:qFormat/>
    <w:rsid w:val="00712FEF"/>
    <w:pPr>
      <w:spacing w:line="600" w:lineRule="exact"/>
      <w:ind w:firstLineChars="200" w:firstLine="200"/>
    </w:pPr>
    <w:rPr>
      <w:color w:val="auto"/>
      <w:sz w:val="28"/>
      <w:szCs w:val="20"/>
    </w:rPr>
  </w:style>
  <w:style w:type="paragraph" w:customStyle="1" w:styleId="358">
    <w:name w:val="样式358"/>
    <w:basedOn w:val="321"/>
    <w:qFormat/>
    <w:rsid w:val="00712FEF"/>
    <w:pPr>
      <w:ind w:firstLine="480"/>
    </w:pPr>
    <w:rPr>
      <w:color w:val="000000"/>
    </w:rPr>
  </w:style>
  <w:style w:type="paragraph" w:customStyle="1" w:styleId="373">
    <w:name w:val="样式373"/>
    <w:basedOn w:val="a6"/>
    <w:qFormat/>
    <w:rsid w:val="00712FEF"/>
    <w:pPr>
      <w:adjustRightInd w:val="0"/>
      <w:spacing w:line="300" w:lineRule="exact"/>
      <w:jc w:val="center"/>
      <w:textAlignment w:val="baseline"/>
    </w:pPr>
    <w:rPr>
      <w:kern w:val="0"/>
      <w:sz w:val="21"/>
      <w:szCs w:val="21"/>
    </w:rPr>
  </w:style>
  <w:style w:type="paragraph" w:customStyle="1" w:styleId="269">
    <w:name w:val="样式269"/>
    <w:basedOn w:val="a6"/>
    <w:qFormat/>
    <w:rsid w:val="00712FEF"/>
    <w:pPr>
      <w:keepNext/>
      <w:keepLines/>
      <w:spacing w:before="260" w:after="120" w:line="440" w:lineRule="exact"/>
      <w:outlineLvl w:val="1"/>
    </w:pPr>
    <w:rPr>
      <w:rFonts w:eastAsia="黑体"/>
      <w:sz w:val="28"/>
      <w:szCs w:val="20"/>
    </w:rPr>
  </w:style>
  <w:style w:type="paragraph" w:customStyle="1" w:styleId="510">
    <w:name w:val="样式51"/>
    <w:basedOn w:val="490"/>
    <w:qFormat/>
    <w:rsid w:val="00712FEF"/>
    <w:pPr>
      <w:ind w:firstLine="480"/>
    </w:pPr>
  </w:style>
  <w:style w:type="paragraph" w:customStyle="1" w:styleId="490">
    <w:name w:val="样式49"/>
    <w:basedOn w:val="174"/>
    <w:qFormat/>
    <w:rsid w:val="00712FEF"/>
    <w:pPr>
      <w:ind w:firstLine="200"/>
    </w:pPr>
  </w:style>
  <w:style w:type="paragraph" w:customStyle="1" w:styleId="0cm1">
    <w:name w:val="樣式 左:  0 cm 凸出:  1 字元"/>
    <w:basedOn w:val="a6"/>
    <w:qFormat/>
    <w:rsid w:val="00712FEF"/>
    <w:pPr>
      <w:spacing w:line="240" w:lineRule="auto"/>
      <w:ind w:left="240" w:hangingChars="100" w:hanging="240"/>
      <w:jc w:val="left"/>
    </w:pPr>
    <w:rPr>
      <w:rFonts w:eastAsia="PMingLiU" w:cs="PMingLiU"/>
      <w:color w:val="auto"/>
      <w:szCs w:val="20"/>
      <w:lang w:eastAsia="zh-TW"/>
    </w:rPr>
  </w:style>
  <w:style w:type="paragraph" w:customStyle="1" w:styleId="96">
    <w:name w:val="样式96"/>
    <w:basedOn w:val="a6"/>
    <w:qFormat/>
    <w:rsid w:val="00712FEF"/>
    <w:pPr>
      <w:keepNext/>
      <w:keepLines/>
      <w:spacing w:before="60" w:after="60" w:line="520" w:lineRule="exact"/>
      <w:ind w:firstLineChars="200" w:firstLine="200"/>
      <w:outlineLvl w:val="1"/>
    </w:pPr>
    <w:rPr>
      <w:rFonts w:eastAsia="黑体"/>
    </w:rPr>
  </w:style>
  <w:style w:type="paragraph" w:customStyle="1" w:styleId="86">
    <w:name w:val="样式86"/>
    <w:basedOn w:val="1111Head1wsab11H1PIM11h111"/>
    <w:link w:val="86Char"/>
    <w:qFormat/>
    <w:rsid w:val="00712FEF"/>
    <w:pPr>
      <w:spacing w:before="960" w:after="600"/>
    </w:pPr>
    <w:rPr>
      <w:rFonts w:ascii="黑体" w:eastAsia="黑体"/>
      <w:sz w:val="30"/>
      <w:szCs w:val="30"/>
    </w:rPr>
  </w:style>
  <w:style w:type="paragraph" w:customStyle="1" w:styleId="1410">
    <w:name w:val="样式 黑色 居中 行距: 固定值 14 磅1"/>
    <w:basedOn w:val="a6"/>
    <w:qFormat/>
    <w:rsid w:val="00712FEF"/>
    <w:pPr>
      <w:spacing w:line="280" w:lineRule="exact"/>
      <w:ind w:left="602"/>
      <w:jc w:val="center"/>
    </w:pPr>
    <w:rPr>
      <w:rFonts w:cs="宋体"/>
      <w:kern w:val="0"/>
      <w:sz w:val="21"/>
      <w:szCs w:val="20"/>
    </w:rPr>
  </w:style>
  <w:style w:type="paragraph" w:customStyle="1" w:styleId="body1">
    <w:name w:val="body 1"/>
    <w:basedOn w:val="a6"/>
    <w:qFormat/>
    <w:rsid w:val="00712FEF"/>
    <w:pPr>
      <w:adjustRightInd w:val="0"/>
      <w:spacing w:line="360" w:lineRule="atLeast"/>
      <w:textAlignment w:val="baseline"/>
    </w:pPr>
    <w:rPr>
      <w:rFonts w:ascii="華康中楷體" w:eastAsia="華康中楷體"/>
      <w:color w:val="auto"/>
      <w:spacing w:val="60"/>
      <w:kern w:val="0"/>
      <w:szCs w:val="20"/>
      <w:lang w:eastAsia="zh-TW"/>
    </w:rPr>
  </w:style>
  <w:style w:type="paragraph" w:customStyle="1" w:styleId="xl115">
    <w:name w:val="xl115"/>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1fff8">
    <w:name w:val="报告1"/>
    <w:basedOn w:val="afffffffff1"/>
    <w:qFormat/>
    <w:rsid w:val="00712FEF"/>
    <w:pPr>
      <w:ind w:firstLineChars="150" w:firstLine="505"/>
    </w:pPr>
    <w:rPr>
      <w:rFonts w:ascii="TimesNewRoman" w:eastAsia="宋体" w:hAnsi="TimesNewRoman"/>
      <w:kern w:val="24"/>
      <w:szCs w:val="20"/>
    </w:rPr>
  </w:style>
  <w:style w:type="paragraph" w:customStyle="1" w:styleId="68">
    <w:name w:val="样式68"/>
    <w:basedOn w:val="430"/>
    <w:qFormat/>
    <w:rsid w:val="00712FEF"/>
    <w:pPr>
      <w:adjustRightInd w:val="0"/>
      <w:spacing w:line="320" w:lineRule="exact"/>
      <w:ind w:firstLine="0"/>
      <w:textAlignment w:val="baseline"/>
    </w:pPr>
    <w:rPr>
      <w:rFonts w:eastAsia="仿宋_GB2312"/>
      <w:bCs/>
      <w:sz w:val="21"/>
      <w:szCs w:val="13"/>
    </w:rPr>
  </w:style>
  <w:style w:type="paragraph" w:customStyle="1" w:styleId="8a">
    <w:name w:val="8磅"/>
    <w:basedOn w:val="a6"/>
    <w:qFormat/>
    <w:rsid w:val="00712FEF"/>
    <w:pPr>
      <w:widowControl/>
      <w:adjustRightInd w:val="0"/>
      <w:snapToGrid w:val="0"/>
      <w:spacing w:line="160" w:lineRule="exact"/>
      <w:ind w:firstLineChars="200" w:firstLine="200"/>
      <w:jc w:val="center"/>
    </w:pPr>
    <w:rPr>
      <w:rFonts w:ascii="Calibri" w:hAnsi="Calibri"/>
      <w:color w:val="auto"/>
      <w:kern w:val="0"/>
      <w:sz w:val="25"/>
      <w:szCs w:val="30"/>
    </w:rPr>
  </w:style>
  <w:style w:type="paragraph" w:customStyle="1" w:styleId="241">
    <w:name w:val="样式 四号 行距: 固定值 24 磅"/>
    <w:basedOn w:val="a6"/>
    <w:qFormat/>
    <w:rsid w:val="00712FEF"/>
    <w:pPr>
      <w:spacing w:line="480" w:lineRule="exact"/>
      <w:ind w:firstLineChars="200" w:firstLine="560"/>
    </w:pPr>
    <w:rPr>
      <w:rFonts w:cs="宋体"/>
      <w:color w:val="auto"/>
      <w:szCs w:val="20"/>
    </w:rPr>
  </w:style>
  <w:style w:type="paragraph" w:customStyle="1" w:styleId="font0">
    <w:name w:val="font0"/>
    <w:basedOn w:val="a6"/>
    <w:qFormat/>
    <w:rsid w:val="00712FEF"/>
    <w:pPr>
      <w:widowControl/>
      <w:spacing w:before="100" w:beforeAutospacing="1" w:after="100" w:afterAutospacing="1" w:line="240" w:lineRule="auto"/>
      <w:jc w:val="left"/>
    </w:pPr>
    <w:rPr>
      <w:rFonts w:ascii="宋体" w:hAnsi="宋体" w:hint="eastAsia"/>
      <w:color w:val="auto"/>
      <w:kern w:val="0"/>
    </w:rPr>
  </w:style>
  <w:style w:type="paragraph" w:customStyle="1" w:styleId="afffffffffffffe">
    <w:name w:val="报告表  段"/>
    <w:basedOn w:val="a6"/>
    <w:link w:val="Charffffffa"/>
    <w:qFormat/>
    <w:rsid w:val="00712FEF"/>
    <w:pPr>
      <w:adjustRightInd w:val="0"/>
      <w:ind w:firstLine="505"/>
      <w:textAlignment w:val="baseline"/>
    </w:pPr>
    <w:rPr>
      <w:rFonts w:ascii="宋体"/>
      <w:color w:val="auto"/>
      <w:kern w:val="0"/>
      <w:szCs w:val="20"/>
    </w:rPr>
  </w:style>
  <w:style w:type="paragraph" w:customStyle="1" w:styleId="xl307">
    <w:name w:val="xl307"/>
    <w:basedOn w:val="a6"/>
    <w:qFormat/>
    <w:rsid w:val="00712FEF"/>
    <w:pPr>
      <w:widowControl/>
      <w:pBdr>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5111112">
    <w:name w:val="样式 标题 5标题1.1.1.1.1表头文字 + 黑色 首行缩进:  2 字符"/>
    <w:basedOn w:val="a6"/>
    <w:qFormat/>
    <w:rsid w:val="00712FEF"/>
    <w:pPr>
      <w:keepNext/>
      <w:keepLines/>
      <w:widowControl/>
      <w:spacing w:before="60" w:after="60" w:line="500" w:lineRule="exact"/>
      <w:ind w:left="602"/>
      <w:outlineLvl w:val="4"/>
    </w:pPr>
    <w:rPr>
      <w:rFonts w:eastAsia="楷体_GB2312" w:cs="宋体"/>
      <w:kern w:val="0"/>
      <w:sz w:val="28"/>
      <w:szCs w:val="28"/>
    </w:rPr>
  </w:style>
  <w:style w:type="paragraph" w:customStyle="1" w:styleId="540">
    <w:name w:val="样式54"/>
    <w:basedOn w:val="460"/>
    <w:link w:val="54Char"/>
    <w:qFormat/>
    <w:rsid w:val="00712FEF"/>
    <w:pPr>
      <w:keepNext w:val="0"/>
      <w:keepLines w:val="0"/>
      <w:widowControl w:val="0"/>
      <w:tabs>
        <w:tab w:val="left" w:pos="780"/>
      </w:tabs>
      <w:adjustRightInd w:val="0"/>
      <w:spacing w:line="320" w:lineRule="exact"/>
      <w:jc w:val="center"/>
      <w:textAlignment w:val="baseline"/>
      <w:outlineLvl w:val="9"/>
    </w:pPr>
    <w:rPr>
      <w:rFonts w:eastAsia="宋体"/>
      <w:bCs w:val="0"/>
      <w:sz w:val="21"/>
      <w:szCs w:val="20"/>
    </w:rPr>
  </w:style>
  <w:style w:type="paragraph" w:customStyle="1" w:styleId="affffffffffffff">
    <w:name w:val="正文段落"/>
    <w:basedOn w:val="a6"/>
    <w:link w:val="Charffffffb"/>
    <w:qFormat/>
    <w:rsid w:val="00712FEF"/>
    <w:pPr>
      <w:autoSpaceDE w:val="0"/>
      <w:autoSpaceDN w:val="0"/>
      <w:adjustRightInd w:val="0"/>
      <w:spacing w:line="480" w:lineRule="exact"/>
      <w:ind w:firstLineChars="200" w:firstLine="200"/>
      <w:textAlignment w:val="baseline"/>
    </w:pPr>
    <w:rPr>
      <w:rFonts w:ascii="@宋体" w:eastAsia="仿宋_GB2312"/>
      <w:color w:val="auto"/>
      <w:kern w:val="0"/>
    </w:rPr>
  </w:style>
  <w:style w:type="paragraph" w:customStyle="1" w:styleId="xl177">
    <w:name w:val="xl177"/>
    <w:basedOn w:val="a6"/>
    <w:qFormat/>
    <w:rsid w:val="00712FEF"/>
    <w:pPr>
      <w:widowControl/>
      <w:shd w:val="clear" w:color="000000" w:fill="8DB4E3"/>
      <w:spacing w:before="100" w:beforeAutospacing="1" w:after="100" w:afterAutospacing="1" w:line="240" w:lineRule="auto"/>
      <w:ind w:firstLine="198"/>
      <w:jc w:val="left"/>
    </w:pPr>
    <w:rPr>
      <w:kern w:val="0"/>
      <w:sz w:val="20"/>
    </w:rPr>
  </w:style>
  <w:style w:type="paragraph" w:customStyle="1" w:styleId="1220">
    <w:name w:val="样式 样式 正文 1 + 首行缩进:  2 字符 + 首行缩进:  2 字符"/>
    <w:basedOn w:val="a6"/>
    <w:qFormat/>
    <w:rsid w:val="00712FEF"/>
    <w:pPr>
      <w:adjustRightInd w:val="0"/>
      <w:spacing w:line="540" w:lineRule="exact"/>
      <w:ind w:firstLineChars="200" w:firstLine="200"/>
      <w:textAlignment w:val="baseline"/>
    </w:pPr>
    <w:rPr>
      <w:rFonts w:cs="宋体"/>
      <w:color w:val="auto"/>
      <w:sz w:val="28"/>
      <w:szCs w:val="20"/>
    </w:rPr>
  </w:style>
  <w:style w:type="paragraph" w:customStyle="1" w:styleId="xl303">
    <w:name w:val="xl303"/>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right"/>
      <w:textAlignment w:val="center"/>
    </w:pPr>
    <w:rPr>
      <w:color w:val="auto"/>
      <w:kern w:val="0"/>
      <w:sz w:val="20"/>
    </w:rPr>
  </w:style>
  <w:style w:type="paragraph" w:customStyle="1" w:styleId="2260">
    <w:name w:val="样式226"/>
    <w:basedOn w:val="218"/>
    <w:qFormat/>
    <w:rsid w:val="00712FEF"/>
  </w:style>
  <w:style w:type="paragraph" w:customStyle="1" w:styleId="183">
    <w:name w:val="样式18"/>
    <w:link w:val="18Char1"/>
    <w:qFormat/>
    <w:rsid w:val="00712FEF"/>
    <w:pPr>
      <w:keepNext/>
      <w:keepLines/>
      <w:pageBreakBefore/>
      <w:adjustRightInd w:val="0"/>
      <w:spacing w:beforeLines="100" w:before="120" w:afterLines="50" w:after="120" w:line="520" w:lineRule="exact"/>
      <w:jc w:val="center"/>
      <w:textAlignment w:val="baseline"/>
      <w:outlineLvl w:val="2"/>
    </w:pPr>
    <w:rPr>
      <w:rFonts w:ascii="Times New Roman" w:eastAsia="黑体" w:hAnsi="Times New Roman"/>
      <w:color w:val="000000"/>
      <w:sz w:val="24"/>
      <w:szCs w:val="24"/>
    </w:rPr>
  </w:style>
  <w:style w:type="paragraph" w:customStyle="1" w:styleId="p19">
    <w:name w:val="p19"/>
    <w:basedOn w:val="a6"/>
    <w:qFormat/>
    <w:rsid w:val="00712FEF"/>
    <w:pPr>
      <w:widowControl/>
      <w:spacing w:after="120" w:line="240" w:lineRule="auto"/>
      <w:ind w:left="420"/>
    </w:pPr>
    <w:rPr>
      <w:color w:val="auto"/>
      <w:kern w:val="0"/>
      <w:sz w:val="16"/>
      <w:szCs w:val="16"/>
    </w:rPr>
  </w:style>
  <w:style w:type="paragraph" w:customStyle="1" w:styleId="font6">
    <w:name w:val="font6"/>
    <w:basedOn w:val="a6"/>
    <w:qFormat/>
    <w:rsid w:val="00712FEF"/>
    <w:pPr>
      <w:widowControl/>
      <w:spacing w:before="100" w:beforeAutospacing="1" w:after="100" w:afterAutospacing="1" w:line="240" w:lineRule="auto"/>
      <w:jc w:val="left"/>
    </w:pPr>
    <w:rPr>
      <w:rFonts w:ascii="宋体" w:hAnsi="宋体" w:hint="eastAsia"/>
      <w:color w:val="auto"/>
      <w:kern w:val="0"/>
      <w:sz w:val="18"/>
      <w:szCs w:val="18"/>
    </w:rPr>
  </w:style>
  <w:style w:type="paragraph" w:customStyle="1" w:styleId="xl101">
    <w:name w:val="xl101"/>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b/>
      <w:bCs/>
      <w:kern w:val="0"/>
      <w:sz w:val="21"/>
      <w:szCs w:val="21"/>
    </w:rPr>
  </w:style>
  <w:style w:type="paragraph" w:customStyle="1" w:styleId="011">
    <w:name w:val="样式 表格内文字 + 首行缩进:  0 字符1"/>
    <w:basedOn w:val="a6"/>
    <w:qFormat/>
    <w:rsid w:val="00712FEF"/>
    <w:pPr>
      <w:adjustRightInd w:val="0"/>
      <w:snapToGrid w:val="0"/>
      <w:spacing w:line="240" w:lineRule="auto"/>
    </w:pPr>
    <w:rPr>
      <w:rFonts w:ascii="Arial" w:eastAsia="楷体_GB2312" w:hAnsi="Arial"/>
      <w:color w:val="auto"/>
      <w:szCs w:val="20"/>
    </w:rPr>
  </w:style>
  <w:style w:type="paragraph" w:customStyle="1" w:styleId="3030">
    <w:name w:val="样式303"/>
    <w:basedOn w:val="297"/>
    <w:qFormat/>
    <w:rsid w:val="00712FEF"/>
    <w:rPr>
      <w:b w:val="0"/>
      <w:sz w:val="24"/>
    </w:rPr>
  </w:style>
  <w:style w:type="paragraph" w:customStyle="1" w:styleId="297">
    <w:name w:val="样式297"/>
    <w:basedOn w:val="287"/>
    <w:qFormat/>
    <w:rsid w:val="00712FEF"/>
    <w:rPr>
      <w:b/>
      <w:sz w:val="28"/>
    </w:rPr>
  </w:style>
  <w:style w:type="paragraph" w:customStyle="1" w:styleId="3270">
    <w:name w:val="样式327"/>
    <w:basedOn w:val="240"/>
    <w:qFormat/>
    <w:rsid w:val="00712FEF"/>
    <w:pPr>
      <w:framePr w:wrap="notBeside" w:vAnchor="text" w:hAnchor="text" w:y="1"/>
    </w:pPr>
  </w:style>
  <w:style w:type="paragraph" w:customStyle="1" w:styleId="CharChar32">
    <w:name w:val="Char Char32"/>
    <w:basedOn w:val="a6"/>
    <w:qFormat/>
    <w:rsid w:val="00712FEF"/>
    <w:pPr>
      <w:tabs>
        <w:tab w:val="left" w:pos="425"/>
      </w:tabs>
      <w:spacing w:line="240" w:lineRule="auto"/>
      <w:ind w:left="425" w:hanging="425"/>
    </w:pPr>
    <w:rPr>
      <w:rFonts w:eastAsia="仿宋_GB2312"/>
      <w:color w:val="auto"/>
      <w:kern w:val="24"/>
    </w:rPr>
  </w:style>
  <w:style w:type="paragraph" w:customStyle="1" w:styleId="2ffb">
    <w:name w:val="样式 样式 正文文本缩进 2 + 黑色 + 宋体"/>
    <w:basedOn w:val="2ff9"/>
    <w:qFormat/>
    <w:rsid w:val="00712FEF"/>
    <w:rPr>
      <w:rFonts w:ascii="宋体" w:hAnsi="宋体"/>
    </w:rPr>
  </w:style>
  <w:style w:type="paragraph" w:customStyle="1" w:styleId="321TimesNewRoman21">
    <w:name w:val="样式 样式321 + Times New Roman 黑色 首行缩进:  2 字符1"/>
    <w:basedOn w:val="321"/>
    <w:qFormat/>
    <w:rsid w:val="00712FEF"/>
    <w:pPr>
      <w:ind w:firstLine="480"/>
    </w:pPr>
    <w:rPr>
      <w:rFonts w:ascii="Times New Roman" w:cs="宋体"/>
      <w:bCs w:val="0"/>
      <w:color w:val="000000"/>
      <w:szCs w:val="20"/>
    </w:rPr>
  </w:style>
  <w:style w:type="paragraph" w:customStyle="1" w:styleId="Char35">
    <w:name w:val="Char3"/>
    <w:basedOn w:val="a6"/>
    <w:qFormat/>
    <w:rsid w:val="00712FEF"/>
    <w:pPr>
      <w:adjustRightInd w:val="0"/>
      <w:spacing w:line="360" w:lineRule="atLeast"/>
      <w:textAlignment w:val="baseline"/>
    </w:pPr>
    <w:rPr>
      <w:color w:val="auto"/>
      <w:sz w:val="21"/>
    </w:rPr>
  </w:style>
  <w:style w:type="paragraph" w:customStyle="1" w:styleId="2ffc">
    <w:name w:val="样式 汇报材料正文 + 首行缩进:  2 字符"/>
    <w:basedOn w:val="affffffffffffff0"/>
    <w:qFormat/>
    <w:rsid w:val="00712FEF"/>
    <w:pPr>
      <w:ind w:left="452" w:right="301" w:firstLineChars="245" w:firstLine="666"/>
      <w:jc w:val="both"/>
    </w:pPr>
    <w:rPr>
      <w:rFonts w:hAnsi="宋体"/>
      <w:b/>
    </w:rPr>
  </w:style>
  <w:style w:type="paragraph" w:customStyle="1" w:styleId="affffffffffffff0">
    <w:name w:val="汇报材料正文"/>
    <w:basedOn w:val="a6"/>
    <w:qFormat/>
    <w:rsid w:val="00712FEF"/>
    <w:pPr>
      <w:adjustRightInd w:val="0"/>
      <w:snapToGrid w:val="0"/>
      <w:spacing w:before="48"/>
      <w:ind w:firstLineChars="200" w:firstLine="544"/>
      <w:jc w:val="left"/>
    </w:pPr>
    <w:rPr>
      <w:rFonts w:ascii="宋体"/>
      <w:color w:val="auto"/>
      <w:spacing w:val="16"/>
      <w:kern w:val="0"/>
    </w:rPr>
  </w:style>
  <w:style w:type="paragraph" w:customStyle="1" w:styleId="xl41">
    <w:name w:val="xl41"/>
    <w:basedOn w:val="a6"/>
    <w:qFormat/>
    <w:rsid w:val="00712F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132">
    <w:name w:val="样式132"/>
    <w:basedOn w:val="127"/>
    <w:qFormat/>
    <w:rsid w:val="00712FEF"/>
  </w:style>
  <w:style w:type="paragraph" w:customStyle="1" w:styleId="ZW1">
    <w:name w:val="ZW正文1"/>
    <w:basedOn w:val="a6"/>
    <w:qFormat/>
    <w:rsid w:val="00712FEF"/>
    <w:pPr>
      <w:widowControl/>
      <w:adjustRightInd w:val="0"/>
      <w:snapToGrid w:val="0"/>
      <w:spacing w:line="500" w:lineRule="exact"/>
      <w:ind w:firstLine="510"/>
      <w:jc w:val="left"/>
    </w:pPr>
    <w:rPr>
      <w:rFonts w:ascii="华文中宋" w:hAnsi="华文中宋" w:cs="宋体"/>
      <w:color w:val="auto"/>
      <w:spacing w:val="6"/>
      <w:kern w:val="0"/>
    </w:rPr>
  </w:style>
  <w:style w:type="paragraph" w:customStyle="1" w:styleId="xl63">
    <w:name w:val="xl63"/>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321TimesNewRoman2">
    <w:name w:val="样式 样式321 + Times New Roman 黑色 首行缩进:  2 字符"/>
    <w:basedOn w:val="321"/>
    <w:qFormat/>
    <w:rsid w:val="00712FEF"/>
    <w:pPr>
      <w:ind w:firstLine="500"/>
    </w:pPr>
    <w:rPr>
      <w:rFonts w:ascii="Times New Roman" w:cs="宋体"/>
      <w:bCs w:val="0"/>
      <w:color w:val="000000"/>
      <w:spacing w:val="5"/>
      <w:szCs w:val="20"/>
    </w:rPr>
  </w:style>
  <w:style w:type="paragraph" w:customStyle="1" w:styleId="xl57">
    <w:name w:val="xl57"/>
    <w:basedOn w:val="a6"/>
    <w:qFormat/>
    <w:rsid w:val="00712FEF"/>
    <w:pPr>
      <w:widowControl/>
      <w:pBdr>
        <w:top w:val="single" w:sz="4" w:space="0" w:color="auto"/>
        <w:left w:val="single" w:sz="4" w:space="0" w:color="auto"/>
        <w:bottom w:val="single" w:sz="4" w:space="0" w:color="auto"/>
        <w:right w:val="single" w:sz="12" w:space="0" w:color="auto"/>
      </w:pBdr>
      <w:shd w:val="clear" w:color="auto" w:fill="99CCFF"/>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3f7">
    <w:name w:val="目录3"/>
    <w:basedOn w:val="a6"/>
    <w:next w:val="a6"/>
    <w:qFormat/>
    <w:rsid w:val="00712FEF"/>
    <w:pPr>
      <w:widowControl/>
      <w:tabs>
        <w:tab w:val="left" w:leader="dot" w:pos="8503"/>
      </w:tabs>
      <w:spacing w:line="317" w:lineRule="atLeast"/>
      <w:ind w:firstLine="419"/>
      <w:textAlignment w:val="baseline"/>
    </w:pPr>
    <w:rPr>
      <w:kern w:val="0"/>
      <w:sz w:val="21"/>
      <w:szCs w:val="20"/>
    </w:rPr>
  </w:style>
  <w:style w:type="paragraph" w:customStyle="1" w:styleId="30729">
    <w:name w:val="样式 正文文本缩进 3 + 黑色 首行缩进:  0.72 厘米 段前: 9 磅"/>
    <w:basedOn w:val="3b"/>
    <w:qFormat/>
    <w:rsid w:val="00712FEF"/>
    <w:pPr>
      <w:adjustRightInd w:val="0"/>
      <w:spacing w:before="120" w:after="0" w:line="360" w:lineRule="exact"/>
      <w:ind w:leftChars="0" w:left="0" w:firstLine="0"/>
      <w:jc w:val="center"/>
      <w:textAlignment w:val="baseline"/>
    </w:pPr>
    <w:rPr>
      <w:rFonts w:cs="宋体"/>
      <w:b/>
      <w:bCs/>
      <w:color w:val="000000"/>
      <w:sz w:val="24"/>
      <w:szCs w:val="24"/>
      <w:lang w:val="en-US"/>
    </w:rPr>
  </w:style>
  <w:style w:type="paragraph" w:customStyle="1" w:styleId="xl272">
    <w:name w:val="xl272"/>
    <w:basedOn w:val="a6"/>
    <w:qFormat/>
    <w:rsid w:val="00712FEF"/>
    <w:pPr>
      <w:widowControl/>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2ffd">
    <w:name w:val="样式 报告 + 首行缩进:  2 字符"/>
    <w:basedOn w:val="a6"/>
    <w:qFormat/>
    <w:rsid w:val="00712FEF"/>
    <w:pPr>
      <w:widowControl/>
      <w:overflowPunct w:val="0"/>
      <w:autoSpaceDE w:val="0"/>
      <w:autoSpaceDN w:val="0"/>
      <w:adjustRightInd w:val="0"/>
      <w:spacing w:before="120" w:after="120" w:line="400" w:lineRule="atLeast"/>
      <w:ind w:firstLineChars="200" w:firstLine="480"/>
      <w:textAlignment w:val="baseline"/>
    </w:pPr>
    <w:rPr>
      <w:color w:val="auto"/>
    </w:rPr>
  </w:style>
  <w:style w:type="paragraph" w:customStyle="1" w:styleId="1670">
    <w:name w:val="样式167"/>
    <w:basedOn w:val="141"/>
    <w:qFormat/>
    <w:rsid w:val="00712FEF"/>
    <w:rPr>
      <w:sz w:val="24"/>
    </w:rPr>
  </w:style>
  <w:style w:type="paragraph" w:customStyle="1" w:styleId="2920">
    <w:name w:val="样式292"/>
    <w:basedOn w:val="2190"/>
    <w:qFormat/>
    <w:rsid w:val="00712FEF"/>
    <w:pPr>
      <w:ind w:firstLine="200"/>
    </w:pPr>
  </w:style>
  <w:style w:type="paragraph" w:customStyle="1" w:styleId="2190">
    <w:name w:val="样式219"/>
    <w:basedOn w:val="162"/>
    <w:qFormat/>
    <w:rsid w:val="00712FEF"/>
    <w:pPr>
      <w:autoSpaceDE w:val="0"/>
      <w:autoSpaceDN w:val="0"/>
      <w:adjustRightInd w:val="0"/>
      <w:spacing w:line="520" w:lineRule="exact"/>
      <w:ind w:firstLine="482"/>
    </w:pPr>
    <w:rPr>
      <w:rFonts w:ascii="宋体" w:hAnsi="Arial" w:cs="宋体"/>
      <w:b/>
      <w:color w:val="000000"/>
      <w:lang w:val="en-US"/>
    </w:rPr>
  </w:style>
  <w:style w:type="paragraph" w:customStyle="1" w:styleId="185">
    <w:name w:val="样式185"/>
    <w:basedOn w:val="510"/>
    <w:qFormat/>
    <w:rsid w:val="00712FEF"/>
    <w:rPr>
      <w:b w:val="0"/>
    </w:rPr>
  </w:style>
  <w:style w:type="paragraph" w:customStyle="1" w:styleId="074">
    <w:name w:val="样式 宋体 首行缩进:  0.74 厘米"/>
    <w:basedOn w:val="a6"/>
    <w:qFormat/>
    <w:rsid w:val="00712FEF"/>
    <w:pPr>
      <w:adjustRightInd w:val="0"/>
      <w:ind w:firstLine="420"/>
    </w:pPr>
    <w:rPr>
      <w:rFonts w:ascii="宋体" w:hAnsi="宋体" w:cs="宋体"/>
      <w:color w:val="auto"/>
      <w:szCs w:val="20"/>
    </w:rPr>
  </w:style>
  <w:style w:type="paragraph" w:customStyle="1" w:styleId="CharChar31">
    <w:name w:val="Char Char31"/>
    <w:basedOn w:val="a6"/>
    <w:qFormat/>
    <w:rsid w:val="00712FEF"/>
    <w:pPr>
      <w:tabs>
        <w:tab w:val="left" w:pos="425"/>
      </w:tabs>
      <w:spacing w:line="240" w:lineRule="auto"/>
      <w:ind w:left="425" w:hanging="425"/>
    </w:pPr>
    <w:rPr>
      <w:rFonts w:eastAsia="仿宋_GB2312"/>
      <w:color w:val="auto"/>
      <w:kern w:val="24"/>
    </w:rPr>
  </w:style>
  <w:style w:type="paragraph" w:customStyle="1" w:styleId="20578">
    <w:name w:val="样式 报告 + 首行缩进:  2 字符 段前: 0.5 行 段后: 7.8 磅"/>
    <w:basedOn w:val="a6"/>
    <w:qFormat/>
    <w:rsid w:val="00712FEF"/>
    <w:pPr>
      <w:widowControl/>
      <w:spacing w:beforeLines="50" w:after="156" w:line="460" w:lineRule="atLeast"/>
      <w:ind w:firstLineChars="200" w:firstLine="480"/>
    </w:pPr>
    <w:rPr>
      <w:rFonts w:cs="宋体"/>
      <w:color w:val="auto"/>
      <w:kern w:val="0"/>
      <w:szCs w:val="20"/>
    </w:rPr>
  </w:style>
  <w:style w:type="paragraph" w:customStyle="1" w:styleId="Blockquote">
    <w:name w:val="Blockquote"/>
    <w:basedOn w:val="a6"/>
    <w:qFormat/>
    <w:rsid w:val="00712FEF"/>
    <w:pPr>
      <w:autoSpaceDE w:val="0"/>
      <w:autoSpaceDN w:val="0"/>
      <w:adjustRightInd w:val="0"/>
      <w:spacing w:before="100" w:after="100" w:line="240" w:lineRule="auto"/>
      <w:ind w:left="360" w:right="360"/>
      <w:jc w:val="left"/>
    </w:pPr>
    <w:rPr>
      <w:rFonts w:ascii="宋体"/>
      <w:color w:val="auto"/>
      <w:kern w:val="0"/>
    </w:rPr>
  </w:style>
  <w:style w:type="paragraph" w:customStyle="1" w:styleId="xl40">
    <w:name w:val="xl40"/>
    <w:basedOn w:val="a6"/>
    <w:qFormat/>
    <w:rsid w:val="00712FEF"/>
    <w:pPr>
      <w:widowControl/>
      <w:pBdr>
        <w:bottom w:val="single" w:sz="8" w:space="0" w:color="auto"/>
      </w:pBdr>
      <w:spacing w:before="100" w:beforeAutospacing="1" w:after="100" w:afterAutospacing="1" w:line="240" w:lineRule="auto"/>
      <w:jc w:val="left"/>
    </w:pPr>
    <w:rPr>
      <w:rFonts w:ascii="宋体" w:hAnsi="宋体"/>
      <w:color w:val="auto"/>
      <w:kern w:val="0"/>
    </w:rPr>
  </w:style>
  <w:style w:type="paragraph" w:customStyle="1" w:styleId="xl27">
    <w:name w:val="xl27"/>
    <w:basedOn w:val="a6"/>
    <w:qFormat/>
    <w:rsid w:val="00712FEF"/>
    <w:pPr>
      <w:widowControl/>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1300">
    <w:name w:val="样式130"/>
    <w:basedOn w:val="78"/>
    <w:qFormat/>
    <w:rsid w:val="00712FEF"/>
  </w:style>
  <w:style w:type="paragraph" w:customStyle="1" w:styleId="78">
    <w:name w:val="样式78"/>
    <w:basedOn w:val="a6"/>
    <w:qFormat/>
    <w:rsid w:val="00712FEF"/>
    <w:pPr>
      <w:spacing w:line="520" w:lineRule="exact"/>
      <w:jc w:val="center"/>
    </w:pPr>
    <w:rPr>
      <w:rFonts w:eastAsia="黑体"/>
      <w:b/>
      <w:kern w:val="0"/>
      <w:sz w:val="21"/>
      <w:szCs w:val="21"/>
    </w:rPr>
  </w:style>
  <w:style w:type="paragraph" w:customStyle="1" w:styleId="CharCharCharCharCharCharCharCharCharCharCharChar">
    <w:name w:val="Char Char Char Char Char Char Char Char Char Char Char Char"/>
    <w:basedOn w:val="a6"/>
    <w:qFormat/>
    <w:rsid w:val="00712FEF"/>
    <w:pPr>
      <w:adjustRightInd w:val="0"/>
    </w:pPr>
    <w:rPr>
      <w:color w:val="auto"/>
      <w:kern w:val="0"/>
      <w:szCs w:val="20"/>
    </w:rPr>
  </w:style>
  <w:style w:type="paragraph" w:customStyle="1" w:styleId="xl196">
    <w:name w:val="xl196"/>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198">
    <w:name w:val="样式19"/>
    <w:basedOn w:val="183"/>
    <w:qFormat/>
    <w:rsid w:val="00712FEF"/>
    <w:pPr>
      <w:spacing w:before="0" w:after="0"/>
      <w:outlineLvl w:val="3"/>
    </w:pPr>
  </w:style>
  <w:style w:type="paragraph" w:customStyle="1" w:styleId="131">
    <w:name w:val="样式13"/>
    <w:basedOn w:val="22CharCharCharChar2CharChar2"/>
    <w:qFormat/>
    <w:rsid w:val="00712FEF"/>
    <w:pPr>
      <w:widowControl/>
      <w:spacing w:line="280" w:lineRule="exact"/>
      <w:ind w:firstLine="0"/>
    </w:pPr>
    <w:rPr>
      <w:rFonts w:ascii="等线" w:hAnsi="等线"/>
      <w:lang w:val="en-US"/>
    </w:rPr>
  </w:style>
  <w:style w:type="paragraph" w:customStyle="1" w:styleId="edri-titlesecong">
    <w:name w:val="edri-title secong"/>
    <w:basedOn w:val="a6"/>
    <w:qFormat/>
    <w:rsid w:val="00712FEF"/>
    <w:pPr>
      <w:tabs>
        <w:tab w:val="left" w:pos="2"/>
        <w:tab w:val="left" w:pos="945"/>
      </w:tabs>
      <w:spacing w:beforeLines="50" w:line="300" w:lineRule="auto"/>
      <w:ind w:left="966" w:hanging="964"/>
      <w:outlineLvl w:val="1"/>
    </w:pPr>
    <w:rPr>
      <w:rFonts w:ascii="Arial Narrow" w:hAnsi="Arial Narrow" w:cs="CommercialPi BT"/>
      <w:b/>
      <w:bCs/>
      <w:color w:val="auto"/>
      <w:kern w:val="0"/>
      <w:sz w:val="28"/>
      <w:szCs w:val="20"/>
    </w:rPr>
  </w:style>
  <w:style w:type="paragraph" w:customStyle="1" w:styleId="affffffffffffff1">
    <w:name w:val="图表标题"/>
    <w:basedOn w:val="afffffffff1"/>
    <w:next w:val="affffffffa"/>
    <w:link w:val="Charffffffc"/>
    <w:qFormat/>
    <w:rsid w:val="00712FEF"/>
    <w:pPr>
      <w:snapToGrid w:val="0"/>
      <w:ind w:firstLineChars="150" w:firstLine="150"/>
      <w:jc w:val="center"/>
    </w:pPr>
    <w:rPr>
      <w:rFonts w:ascii="宋体" w:eastAsia="宋体" w:hAnsi="等线"/>
      <w:b/>
    </w:rPr>
  </w:style>
  <w:style w:type="paragraph" w:customStyle="1" w:styleId="265">
    <w:name w:val="样式265"/>
    <w:basedOn w:val="a6"/>
    <w:qFormat/>
    <w:rsid w:val="00712FEF"/>
    <w:pPr>
      <w:autoSpaceDE w:val="0"/>
      <w:autoSpaceDN w:val="0"/>
      <w:adjustRightInd w:val="0"/>
      <w:spacing w:line="520" w:lineRule="exact"/>
      <w:ind w:firstLineChars="200" w:firstLine="482"/>
    </w:pPr>
    <w:rPr>
      <w:rFonts w:ascii="宋体" w:hAnsi="Arial" w:cs="宋体"/>
      <w:b/>
    </w:rPr>
  </w:style>
  <w:style w:type="paragraph" w:customStyle="1" w:styleId="xl38">
    <w:name w:val="xl38"/>
    <w:basedOn w:val="a6"/>
    <w:qFormat/>
    <w:rsid w:val="00712FEF"/>
    <w:pPr>
      <w:widowControl/>
      <w:pBdr>
        <w:bottom w:val="single" w:sz="8" w:space="0" w:color="auto"/>
      </w:pBdr>
      <w:spacing w:before="100" w:beforeAutospacing="1" w:after="100" w:afterAutospacing="1" w:line="240" w:lineRule="auto"/>
      <w:jc w:val="left"/>
    </w:pPr>
    <w:rPr>
      <w:rFonts w:ascii="宋体" w:hAnsi="宋体"/>
      <w:color w:val="auto"/>
      <w:kern w:val="0"/>
    </w:rPr>
  </w:style>
  <w:style w:type="paragraph" w:customStyle="1" w:styleId="2110">
    <w:name w:val="样式 样式 表头 + 左侧:  2 字符 段前: 1 行 + 段前: 1 行"/>
    <w:basedOn w:val="21a"/>
    <w:qFormat/>
    <w:rsid w:val="00712FEF"/>
    <w:pPr>
      <w:spacing w:beforeLines="0" w:line="360" w:lineRule="auto"/>
      <w:ind w:left="200"/>
    </w:pPr>
  </w:style>
  <w:style w:type="paragraph" w:customStyle="1" w:styleId="affffffffffffff2">
    <w:name w:val="表的附注"/>
    <w:basedOn w:val="a6"/>
    <w:qFormat/>
    <w:rsid w:val="00712FEF"/>
    <w:pPr>
      <w:tabs>
        <w:tab w:val="left" w:pos="6630"/>
      </w:tabs>
      <w:adjustRightInd w:val="0"/>
      <w:snapToGrid w:val="0"/>
      <w:spacing w:line="360" w:lineRule="atLeast"/>
      <w:jc w:val="right"/>
    </w:pPr>
    <w:rPr>
      <w:color w:val="auto"/>
      <w:sz w:val="28"/>
      <w:szCs w:val="20"/>
    </w:rPr>
  </w:style>
  <w:style w:type="paragraph" w:customStyle="1" w:styleId="affffffffffffff3">
    <w:name w:val="图表头"/>
    <w:basedOn w:val="a6"/>
    <w:qFormat/>
    <w:rsid w:val="00712FEF"/>
    <w:pPr>
      <w:adjustRightInd w:val="0"/>
      <w:jc w:val="center"/>
      <w:textAlignment w:val="baseline"/>
    </w:pPr>
    <w:rPr>
      <w:rFonts w:ascii="黑体" w:eastAsia="黑体"/>
      <w:color w:val="auto"/>
      <w:spacing w:val="5"/>
      <w:kern w:val="0"/>
      <w:sz w:val="21"/>
      <w:szCs w:val="20"/>
    </w:rPr>
  </w:style>
  <w:style w:type="paragraph" w:customStyle="1" w:styleId="15a">
    <w:name w:val="样式 宋体 小四 加粗 行距: 1.5 倍行距"/>
    <w:basedOn w:val="a6"/>
    <w:rsid w:val="00712FEF"/>
    <w:pPr>
      <w:ind w:firstLineChars="200" w:firstLine="482"/>
    </w:pPr>
    <w:rPr>
      <w:rFonts w:ascii="宋体" w:hAnsi="宋体" w:cs="宋体"/>
      <w:b/>
      <w:bCs/>
      <w:color w:val="auto"/>
      <w:szCs w:val="20"/>
    </w:rPr>
  </w:style>
  <w:style w:type="paragraph" w:customStyle="1" w:styleId="xl147">
    <w:name w:val="xl147"/>
    <w:basedOn w:val="a6"/>
    <w:qFormat/>
    <w:rsid w:val="00712F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宋体" w:hAnsi="宋体" w:cs="宋体"/>
      <w:color w:val="auto"/>
      <w:kern w:val="0"/>
      <w:sz w:val="20"/>
      <w:szCs w:val="20"/>
    </w:rPr>
  </w:style>
  <w:style w:type="paragraph" w:customStyle="1" w:styleId="xl24">
    <w:name w:val="xl24"/>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olor w:val="auto"/>
      <w:kern w:val="0"/>
    </w:rPr>
  </w:style>
  <w:style w:type="paragraph" w:customStyle="1" w:styleId="31b">
    <w:name w:val="标题 31"/>
    <w:next w:val="a6"/>
    <w:qFormat/>
    <w:rsid w:val="00712FEF"/>
    <w:pPr>
      <w:keepNext/>
      <w:keepLines/>
      <w:spacing w:before="200" w:after="200"/>
      <w:outlineLvl w:val="0"/>
    </w:pPr>
    <w:rPr>
      <w:rFonts w:ascii="Times New Roman" w:hAnsi="Times New Roman"/>
      <w:b/>
      <w:bCs/>
      <w:sz w:val="24"/>
      <w:szCs w:val="32"/>
      <w:lang w:val="zh-CN"/>
    </w:rPr>
  </w:style>
  <w:style w:type="paragraph" w:customStyle="1" w:styleId="0505">
    <w:name w:val="样式 三级条文 + 段前: 0.5 行 段后: 0.5 行"/>
    <w:basedOn w:val="a6"/>
    <w:qFormat/>
    <w:rsid w:val="00712FEF"/>
    <w:pPr>
      <w:tabs>
        <w:tab w:val="left" w:pos="900"/>
      </w:tabs>
      <w:adjustRightInd w:val="0"/>
      <w:snapToGrid w:val="0"/>
      <w:spacing w:line="400" w:lineRule="exact"/>
      <w:ind w:leftChars="75" w:left="1620" w:firstLineChars="200" w:hanging="720"/>
    </w:pPr>
    <w:rPr>
      <w:color w:val="auto"/>
    </w:rPr>
  </w:style>
  <w:style w:type="paragraph" w:customStyle="1" w:styleId="affffffffffffff4">
    <w:name w:val="表中文字"/>
    <w:qFormat/>
    <w:rsid w:val="00712FEF"/>
    <w:pPr>
      <w:widowControl w:val="0"/>
      <w:autoSpaceDE w:val="0"/>
      <w:autoSpaceDN w:val="0"/>
      <w:adjustRightInd w:val="0"/>
      <w:jc w:val="center"/>
    </w:pPr>
    <w:rPr>
      <w:rFonts w:ascii="Times New Roman" w:hAnsi="Times New Roman"/>
      <w:kern w:val="28"/>
      <w:sz w:val="21"/>
    </w:rPr>
  </w:style>
  <w:style w:type="paragraph" w:customStyle="1" w:styleId="font12">
    <w:name w:val="font12"/>
    <w:basedOn w:val="a6"/>
    <w:qFormat/>
    <w:rsid w:val="00712FEF"/>
    <w:pPr>
      <w:widowControl/>
      <w:spacing w:before="100" w:beforeAutospacing="1" w:after="100" w:afterAutospacing="1" w:line="240" w:lineRule="auto"/>
      <w:jc w:val="left"/>
    </w:pPr>
    <w:rPr>
      <w:rFonts w:ascii="宋体" w:hAnsi="宋体"/>
      <w:b/>
      <w:bCs/>
      <w:color w:val="auto"/>
      <w:kern w:val="0"/>
      <w:sz w:val="28"/>
      <w:szCs w:val="28"/>
    </w:rPr>
  </w:style>
  <w:style w:type="paragraph" w:customStyle="1" w:styleId="79">
    <w:name w:val="样式79"/>
    <w:basedOn w:val="342"/>
    <w:qFormat/>
    <w:rsid w:val="00712FEF"/>
    <w:pPr>
      <w:spacing w:before="0" w:after="0" w:line="520" w:lineRule="exact"/>
    </w:pPr>
    <w:rPr>
      <w:rFonts w:eastAsia="仿宋_GB2312"/>
      <w:i w:val="0"/>
      <w:color w:val="000000"/>
      <w:szCs w:val="28"/>
    </w:rPr>
  </w:style>
  <w:style w:type="paragraph" w:customStyle="1" w:styleId="xl185">
    <w:name w:val="xl185"/>
    <w:basedOn w:val="a6"/>
    <w:qFormat/>
    <w:rsid w:val="00712FEF"/>
    <w:pPr>
      <w:widowControl/>
      <w:pBdr>
        <w:top w:val="single" w:sz="8" w:space="0" w:color="auto"/>
        <w:left w:val="single" w:sz="8"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CharChar33">
    <w:name w:val="Char Char33"/>
    <w:basedOn w:val="a6"/>
    <w:qFormat/>
    <w:rsid w:val="00712FEF"/>
    <w:pPr>
      <w:tabs>
        <w:tab w:val="left" w:pos="425"/>
      </w:tabs>
      <w:spacing w:line="240" w:lineRule="auto"/>
      <w:ind w:left="425" w:hanging="425"/>
    </w:pPr>
    <w:rPr>
      <w:rFonts w:eastAsia="仿宋_GB2312"/>
      <w:color w:val="auto"/>
      <w:kern w:val="24"/>
    </w:rPr>
  </w:style>
  <w:style w:type="paragraph" w:customStyle="1" w:styleId="Char2f8">
    <w:name w:val="样式 正文缩进正文缩进 Char + 小五 首行缩进:  2 字符"/>
    <w:basedOn w:val="af5"/>
    <w:qFormat/>
    <w:rsid w:val="00712FEF"/>
    <w:pPr>
      <w:adjustRightInd w:val="0"/>
      <w:spacing w:line="320" w:lineRule="atLeast"/>
      <w:ind w:firstLineChars="0" w:firstLine="0"/>
      <w:jc w:val="center"/>
      <w:textAlignment w:val="baseline"/>
    </w:pPr>
    <w:rPr>
      <w:rFonts w:ascii="Times New Roman" w:hAnsi="Times New Roman" w:cs="宋体"/>
      <w:sz w:val="18"/>
      <w:szCs w:val="20"/>
    </w:rPr>
  </w:style>
  <w:style w:type="paragraph" w:customStyle="1" w:styleId="106">
    <w:name w:val="样式106"/>
    <w:basedOn w:val="a6"/>
    <w:link w:val="106Char"/>
    <w:qFormat/>
    <w:rsid w:val="00712FEF"/>
    <w:pPr>
      <w:keepNext/>
      <w:keepLines/>
      <w:spacing w:before="1200" w:after="600" w:line="440" w:lineRule="exact"/>
      <w:jc w:val="center"/>
      <w:outlineLvl w:val="0"/>
    </w:pPr>
    <w:rPr>
      <w:rFonts w:ascii="黑体" w:eastAsia="黑体"/>
      <w:b/>
      <w:bCs/>
      <w:kern w:val="44"/>
      <w:sz w:val="30"/>
      <w:szCs w:val="30"/>
    </w:rPr>
  </w:style>
  <w:style w:type="paragraph" w:customStyle="1" w:styleId="Charffffffd">
    <w:name w:val="Char"/>
    <w:basedOn w:val="a6"/>
    <w:qFormat/>
    <w:rsid w:val="00712FEF"/>
    <w:pPr>
      <w:spacing w:line="460" w:lineRule="exact"/>
      <w:ind w:firstLineChars="200" w:firstLine="200"/>
      <w:jc w:val="left"/>
    </w:pPr>
    <w:rPr>
      <w:color w:val="auto"/>
      <w:kern w:val="0"/>
      <w:sz w:val="25"/>
    </w:rPr>
  </w:style>
  <w:style w:type="paragraph" w:customStyle="1" w:styleId="332">
    <w:name w:val="样式33"/>
    <w:basedOn w:val="a6"/>
    <w:qFormat/>
    <w:rsid w:val="00712FEF"/>
    <w:pPr>
      <w:framePr w:hSpace="180" w:wrap="around" w:vAnchor="text" w:hAnchor="text" w:y="1"/>
      <w:spacing w:line="320" w:lineRule="exact"/>
      <w:jc w:val="center"/>
    </w:pPr>
    <w:rPr>
      <w:color w:val="auto"/>
      <w:sz w:val="21"/>
      <w:szCs w:val="21"/>
    </w:rPr>
  </w:style>
  <w:style w:type="paragraph" w:customStyle="1" w:styleId="67">
    <w:name w:val="样式67"/>
    <w:basedOn w:val="400"/>
    <w:qFormat/>
    <w:rsid w:val="00712FEF"/>
    <w:pPr>
      <w:keepNext/>
      <w:keepLines/>
      <w:adjustRightInd/>
      <w:spacing w:before="120" w:after="120" w:line="520" w:lineRule="exact"/>
      <w:jc w:val="both"/>
      <w:textAlignment w:val="auto"/>
      <w:outlineLvl w:val="1"/>
    </w:pPr>
    <w:rPr>
      <w:rFonts w:ascii="等线" w:eastAsia="黑体" w:hAnsi="等线"/>
      <w:b/>
      <w:sz w:val="28"/>
      <w:szCs w:val="28"/>
    </w:rPr>
  </w:style>
  <w:style w:type="paragraph" w:customStyle="1" w:styleId="10505">
    <w:name w:val="样式 标题 1 + 段前: 0.5 行 段后: 0.5 行"/>
    <w:basedOn w:val="15"/>
    <w:qFormat/>
    <w:rsid w:val="00712FEF"/>
    <w:pPr>
      <w:keepNext/>
      <w:keepLines/>
      <w:numPr>
        <w:ilvl w:val="3"/>
        <w:numId w:val="11"/>
      </w:numPr>
      <w:tabs>
        <w:tab w:val="clear" w:pos="851"/>
        <w:tab w:val="left" w:pos="964"/>
      </w:tabs>
      <w:snapToGrid/>
      <w:spacing w:beforeLines="50" w:before="360" w:after="360" w:line="240" w:lineRule="auto"/>
      <w:ind w:left="964" w:hanging="397"/>
      <w:jc w:val="center"/>
    </w:pPr>
    <w:rPr>
      <w:rFonts w:ascii="Times New Roman" w:eastAsia="黑体" w:hAnsi="Times New Roman"/>
      <w:color w:val="auto"/>
      <w:kern w:val="44"/>
      <w:sz w:val="32"/>
      <w:szCs w:val="20"/>
    </w:rPr>
  </w:style>
  <w:style w:type="paragraph" w:customStyle="1" w:styleId="xl42">
    <w:name w:val="xl42"/>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color w:val="auto"/>
      <w:kern w:val="0"/>
    </w:rPr>
  </w:style>
  <w:style w:type="paragraph" w:customStyle="1" w:styleId="CharCharCharChar11">
    <w:name w:val="Char Char Char Char11"/>
    <w:basedOn w:val="a6"/>
    <w:qFormat/>
    <w:rsid w:val="00712FEF"/>
    <w:pPr>
      <w:spacing w:line="520" w:lineRule="exact"/>
      <w:ind w:firstLineChars="200" w:firstLine="200"/>
    </w:pPr>
    <w:rPr>
      <w:rFonts w:ascii="仿宋_GB2312" w:hAnsi="宋体"/>
      <w:color w:val="auto"/>
      <w:kern w:val="0"/>
      <w:sz w:val="28"/>
      <w:lang w:eastAsia="en-US"/>
    </w:rPr>
  </w:style>
  <w:style w:type="paragraph" w:customStyle="1" w:styleId="2200">
    <w:name w:val="样式220"/>
    <w:basedOn w:val="2130"/>
    <w:qFormat/>
    <w:rsid w:val="00712FEF"/>
    <w:pPr>
      <w:ind w:firstLine="482"/>
    </w:pPr>
    <w:rPr>
      <w:i/>
    </w:rPr>
  </w:style>
  <w:style w:type="paragraph" w:customStyle="1" w:styleId="470">
    <w:name w:val="样式47"/>
    <w:basedOn w:val="2H22Char1SeHeadwsa2Chapter11ChapterTitle"/>
    <w:link w:val="47Char"/>
    <w:qFormat/>
    <w:rsid w:val="00712FEF"/>
  </w:style>
  <w:style w:type="paragraph" w:customStyle="1" w:styleId="1fff9">
    <w:name w:val="样式 标题 1 + 居中"/>
    <w:basedOn w:val="15"/>
    <w:qFormat/>
    <w:rsid w:val="00712FEF"/>
    <w:pPr>
      <w:keepNext/>
      <w:keepLines/>
      <w:snapToGrid/>
      <w:spacing w:beforeLines="0" w:before="720" w:afterLines="0" w:after="360" w:line="500" w:lineRule="exact"/>
      <w:jc w:val="center"/>
    </w:pPr>
    <w:rPr>
      <w:rFonts w:ascii="Times New Roman" w:eastAsia="宋体" w:hAnsi="Times New Roman" w:cs="宋体"/>
      <w:color w:val="auto"/>
      <w:kern w:val="44"/>
      <w:szCs w:val="44"/>
    </w:rPr>
  </w:style>
  <w:style w:type="paragraph" w:customStyle="1" w:styleId="2X1H2Headline2sect12H21sect121H22sect122H">
    <w:name w:val="样式 标题 2X.1H2Headline 2sect 1.2H21sect 1.21H22sect 1.22H..."/>
    <w:basedOn w:val="21"/>
    <w:next w:val="xl65"/>
    <w:qFormat/>
    <w:rsid w:val="00712FEF"/>
    <w:pPr>
      <w:pageBreakBefore/>
      <w:tabs>
        <w:tab w:val="left" w:pos="720"/>
      </w:tabs>
      <w:spacing w:before="200" w:after="200" w:line="240" w:lineRule="auto"/>
      <w:jc w:val="center"/>
    </w:pPr>
    <w:rPr>
      <w:rFonts w:ascii="Times New Roman" w:eastAsia="黑体" w:hAnsi="Times New Roman" w:cs="Times New Roman"/>
      <w:color w:val="auto"/>
      <w:kern w:val="0"/>
      <w:sz w:val="24"/>
    </w:rPr>
  </w:style>
  <w:style w:type="paragraph" w:customStyle="1" w:styleId="291GB23122">
    <w:name w:val="样式 样式291 + (中文) 仿宋_GB2312 首行缩进:  2 字符"/>
    <w:basedOn w:val="291"/>
    <w:qFormat/>
    <w:rsid w:val="00712FEF"/>
    <w:pPr>
      <w:ind w:firstLine="473"/>
    </w:pPr>
    <w:rPr>
      <w:rFonts w:cs="宋体"/>
      <w:bCs w:val="0"/>
      <w:szCs w:val="20"/>
    </w:rPr>
  </w:style>
  <w:style w:type="paragraph" w:customStyle="1" w:styleId="2ffe">
    <w:name w:val="小标题2"/>
    <w:basedOn w:val="26"/>
    <w:rsid w:val="00712FEF"/>
    <w:pPr>
      <w:adjustRightInd w:val="0"/>
      <w:snapToGrid w:val="0"/>
      <w:spacing w:before="20" w:after="20" w:line="200" w:lineRule="atLeast"/>
      <w:ind w:leftChars="400" w:left="840" w:firstLineChars="0" w:firstLine="0"/>
      <w:jc w:val="left"/>
      <w:textAlignment w:val="baseline"/>
    </w:pPr>
    <w:rPr>
      <w:rFonts w:ascii="宋体"/>
      <w:b/>
      <w:sz w:val="24"/>
      <w:szCs w:val="20"/>
      <w:u w:val="single"/>
    </w:rPr>
  </w:style>
  <w:style w:type="paragraph" w:customStyle="1" w:styleId="367">
    <w:name w:val="样式367"/>
    <w:basedOn w:val="a6"/>
    <w:qFormat/>
    <w:rsid w:val="00712FEF"/>
    <w:pPr>
      <w:spacing w:line="520" w:lineRule="exact"/>
      <w:jc w:val="center"/>
    </w:pPr>
    <w:rPr>
      <w:rFonts w:ascii="宋体" w:hAnsi="宋体"/>
      <w:b/>
      <w:bCs/>
      <w:kern w:val="0"/>
      <w:sz w:val="21"/>
      <w:szCs w:val="21"/>
    </w:rPr>
  </w:style>
  <w:style w:type="paragraph" w:customStyle="1" w:styleId="363">
    <w:name w:val="样式363"/>
    <w:basedOn w:val="a6"/>
    <w:qFormat/>
    <w:rsid w:val="00712FEF"/>
    <w:pPr>
      <w:spacing w:line="520" w:lineRule="exact"/>
      <w:jc w:val="center"/>
    </w:pPr>
    <w:rPr>
      <w:rFonts w:eastAsia="黑体"/>
      <w:b/>
      <w:sz w:val="21"/>
      <w:szCs w:val="21"/>
    </w:rPr>
  </w:style>
  <w:style w:type="paragraph" w:customStyle="1" w:styleId="21c">
    <w:name w:val="样式 首行缩进:  2 字符1"/>
    <w:basedOn w:val="a6"/>
    <w:qFormat/>
    <w:rsid w:val="00712FEF"/>
    <w:pPr>
      <w:spacing w:line="520" w:lineRule="exact"/>
      <w:ind w:firstLineChars="200" w:firstLine="548"/>
    </w:pPr>
    <w:rPr>
      <w:rFonts w:eastAsia="楷体_GB2312" w:cs="宋体"/>
      <w:color w:val="auto"/>
      <w:sz w:val="28"/>
      <w:szCs w:val="20"/>
    </w:rPr>
  </w:style>
  <w:style w:type="paragraph" w:customStyle="1" w:styleId="BodyText21">
    <w:name w:val="Body Text 21"/>
    <w:basedOn w:val="a6"/>
    <w:qFormat/>
    <w:rsid w:val="00712FEF"/>
    <w:pPr>
      <w:adjustRightInd w:val="0"/>
      <w:spacing w:line="360" w:lineRule="atLeast"/>
      <w:ind w:firstLine="425"/>
      <w:textAlignment w:val="baseline"/>
    </w:pPr>
    <w:rPr>
      <w:rFonts w:ascii="宋体"/>
      <w:color w:val="auto"/>
      <w:kern w:val="0"/>
      <w:szCs w:val="20"/>
    </w:rPr>
  </w:style>
  <w:style w:type="paragraph" w:customStyle="1" w:styleId="2410">
    <w:name w:val="样式241"/>
    <w:basedOn w:val="2190"/>
    <w:qFormat/>
    <w:rsid w:val="00712FEF"/>
  </w:style>
  <w:style w:type="paragraph" w:customStyle="1" w:styleId="ParaChar">
    <w:name w:val="默认段落字体 Para Char"/>
    <w:basedOn w:val="a6"/>
    <w:rsid w:val="00712FEF"/>
    <w:pPr>
      <w:spacing w:line="240" w:lineRule="auto"/>
    </w:pPr>
    <w:rPr>
      <w:rFonts w:ascii="宋体"/>
      <w:color w:val="auto"/>
      <w:sz w:val="28"/>
    </w:rPr>
  </w:style>
  <w:style w:type="paragraph" w:customStyle="1" w:styleId="246">
    <w:name w:val="样式246"/>
    <w:basedOn w:val="236"/>
    <w:qFormat/>
    <w:rsid w:val="00712FEF"/>
  </w:style>
  <w:style w:type="paragraph" w:customStyle="1" w:styleId="CharCharCharCharCharChar1Char1">
    <w:name w:val="Char Char Char Char Char Char1 Char1"/>
    <w:basedOn w:val="a6"/>
    <w:qFormat/>
    <w:rsid w:val="00712FEF"/>
    <w:pPr>
      <w:spacing w:line="240" w:lineRule="auto"/>
    </w:pPr>
    <w:rPr>
      <w:rFonts w:eastAsia="仿宋_GB2312"/>
      <w:b/>
      <w:color w:val="auto"/>
    </w:rPr>
  </w:style>
  <w:style w:type="paragraph" w:customStyle="1" w:styleId="247">
    <w:name w:val="样式247"/>
    <w:basedOn w:val="180"/>
    <w:qFormat/>
    <w:rsid w:val="00712FEF"/>
    <w:pPr>
      <w:keepNext/>
      <w:keepLines/>
      <w:spacing w:before="120" w:after="120" w:line="520" w:lineRule="exact"/>
      <w:jc w:val="both"/>
      <w:outlineLvl w:val="3"/>
    </w:pPr>
    <w:rPr>
      <w:rFonts w:eastAsia="黑体"/>
      <w:bCs w:val="0"/>
      <w:sz w:val="24"/>
      <w:szCs w:val="24"/>
      <w:lang w:val="en-AU"/>
    </w:rPr>
  </w:style>
  <w:style w:type="paragraph" w:customStyle="1" w:styleId="238">
    <w:name w:val="样式23"/>
    <w:basedOn w:val="163"/>
    <w:qFormat/>
    <w:rsid w:val="00712FEF"/>
    <w:pPr>
      <w:ind w:firstLineChars="200" w:firstLine="480"/>
      <w:jc w:val="both"/>
    </w:pPr>
    <w:rPr>
      <w:rFonts w:ascii="宋体" w:eastAsia="宋体" w:hAnsi="宋体"/>
      <w:b w:val="0"/>
      <w:sz w:val="24"/>
      <w:szCs w:val="24"/>
    </w:rPr>
  </w:style>
  <w:style w:type="paragraph" w:customStyle="1" w:styleId="294">
    <w:name w:val="样式294"/>
    <w:basedOn w:val="289"/>
    <w:qFormat/>
    <w:rsid w:val="00712FEF"/>
    <w:rPr>
      <w:sz w:val="24"/>
    </w:rPr>
  </w:style>
  <w:style w:type="paragraph" w:customStyle="1" w:styleId="105">
    <w:name w:val="样式105"/>
    <w:basedOn w:val="85"/>
    <w:qFormat/>
    <w:rsid w:val="00712FEF"/>
    <w:pPr>
      <w:spacing w:line="240" w:lineRule="auto"/>
    </w:pPr>
  </w:style>
  <w:style w:type="paragraph" w:customStyle="1" w:styleId="xl230">
    <w:name w:val="xl230"/>
    <w:basedOn w:val="a6"/>
    <w:qFormat/>
    <w:rsid w:val="00712FEF"/>
    <w:pPr>
      <w:widowControl/>
      <w:pBdr>
        <w:top w:val="single" w:sz="4" w:space="0" w:color="auto"/>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2fff">
    <w:name w:val="表格2"/>
    <w:basedOn w:val="a6"/>
    <w:qFormat/>
    <w:rsid w:val="00712FEF"/>
    <w:pPr>
      <w:spacing w:line="340" w:lineRule="exact"/>
      <w:ind w:firstLine="420"/>
      <w:jc w:val="center"/>
    </w:pPr>
    <w:rPr>
      <w:rFonts w:ascii="宋体"/>
      <w:color w:val="auto"/>
      <w:szCs w:val="20"/>
      <w:lang w:val="zh-CN"/>
    </w:rPr>
  </w:style>
  <w:style w:type="paragraph" w:customStyle="1" w:styleId="affffffffffffff5">
    <w:name w:val="前言、引言标题"/>
    <w:next w:val="a6"/>
    <w:qFormat/>
    <w:rsid w:val="00712FEF"/>
    <w:pPr>
      <w:shd w:val="clear" w:color="FFFFFF" w:fill="FFFFFF"/>
      <w:tabs>
        <w:tab w:val="left" w:pos="903"/>
      </w:tabs>
      <w:spacing w:before="640" w:after="560"/>
      <w:ind w:left="903" w:hanging="315"/>
      <w:jc w:val="center"/>
      <w:outlineLvl w:val="0"/>
    </w:pPr>
    <w:rPr>
      <w:rFonts w:ascii="黑体" w:eastAsia="黑体" w:hAnsi="Times New Roman"/>
      <w:sz w:val="32"/>
    </w:rPr>
  </w:style>
  <w:style w:type="paragraph" w:customStyle="1" w:styleId="affffffffffffff6">
    <w:name w:val="样式 宋体 小五 居中"/>
    <w:basedOn w:val="a6"/>
    <w:qFormat/>
    <w:rsid w:val="00712FEF"/>
    <w:pPr>
      <w:spacing w:line="320" w:lineRule="exact"/>
      <w:jc w:val="center"/>
    </w:pPr>
    <w:rPr>
      <w:rFonts w:ascii="宋体" w:hAnsi="宋体" w:cs="宋体"/>
      <w:color w:val="auto"/>
      <w:sz w:val="18"/>
      <w:szCs w:val="20"/>
    </w:rPr>
  </w:style>
  <w:style w:type="paragraph" w:customStyle="1" w:styleId="affffffffffffff7">
    <w:name w:val="字元"/>
    <w:basedOn w:val="a6"/>
    <w:qFormat/>
    <w:rsid w:val="00712FEF"/>
    <w:pPr>
      <w:adjustRightInd w:val="0"/>
      <w:spacing w:line="360" w:lineRule="atLeast"/>
      <w:textAlignment w:val="baseline"/>
    </w:pPr>
    <w:rPr>
      <w:color w:val="auto"/>
      <w:sz w:val="21"/>
    </w:rPr>
  </w:style>
  <w:style w:type="paragraph" w:customStyle="1" w:styleId="CharCharfff0">
    <w:name w:val="正文 Char Char"/>
    <w:basedOn w:val="a6"/>
    <w:next w:val="a6"/>
    <w:qFormat/>
    <w:rsid w:val="00712FEF"/>
    <w:pPr>
      <w:adjustRightInd w:val="0"/>
      <w:ind w:firstLine="482"/>
      <w:jc w:val="left"/>
      <w:textAlignment w:val="baseline"/>
    </w:pPr>
    <w:rPr>
      <w:rFonts w:ascii="宋体"/>
      <w:color w:val="auto"/>
      <w:spacing w:val="4"/>
      <w:kern w:val="21"/>
    </w:rPr>
  </w:style>
  <w:style w:type="paragraph" w:customStyle="1" w:styleId="Char110">
    <w:name w:val="Char11"/>
    <w:basedOn w:val="a6"/>
    <w:qFormat/>
    <w:rsid w:val="00712FEF"/>
    <w:pPr>
      <w:keepNext/>
      <w:widowControl/>
      <w:spacing w:after="160" w:line="240" w:lineRule="exact"/>
      <w:jc w:val="left"/>
    </w:pPr>
    <w:rPr>
      <w:color w:val="auto"/>
      <w:kern w:val="0"/>
      <w:sz w:val="21"/>
    </w:rPr>
  </w:style>
  <w:style w:type="paragraph" w:customStyle="1" w:styleId="192192">
    <w:name w:val="样式 样式 正文内容 + 首行缩进:  1.92 字符 + 首行缩进:  1.92 字符"/>
    <w:basedOn w:val="a6"/>
    <w:qFormat/>
    <w:rsid w:val="00712FEF"/>
    <w:pPr>
      <w:spacing w:before="100" w:beforeAutospacing="1" w:after="100" w:afterAutospacing="1"/>
      <w:ind w:firstLineChars="192" w:firstLine="192"/>
    </w:pPr>
    <w:rPr>
      <w:rFonts w:cs="宋体"/>
      <w:color w:val="auto"/>
      <w:szCs w:val="20"/>
    </w:rPr>
  </w:style>
  <w:style w:type="paragraph" w:customStyle="1" w:styleId="text">
    <w:name w:val="text"/>
    <w:aliases w:val="t"/>
    <w:basedOn w:val="a6"/>
    <w:qFormat/>
    <w:rsid w:val="00712FEF"/>
    <w:pPr>
      <w:widowControl/>
      <w:spacing w:line="240" w:lineRule="auto"/>
      <w:jc w:val="left"/>
    </w:pPr>
    <w:rPr>
      <w:rFonts w:ascii="Courier New" w:eastAsia="Arial Unicode MS" w:hAnsi="Courier New" w:cs="Courier New"/>
      <w:kern w:val="0"/>
      <w:sz w:val="22"/>
      <w:szCs w:val="22"/>
    </w:rPr>
  </w:style>
  <w:style w:type="paragraph" w:customStyle="1" w:styleId="2660">
    <w:name w:val="样式266"/>
    <w:basedOn w:val="a6"/>
    <w:qFormat/>
    <w:rsid w:val="00712FEF"/>
    <w:pPr>
      <w:keepNext/>
      <w:keepLines/>
      <w:adjustRightInd w:val="0"/>
      <w:spacing w:before="120" w:after="120" w:line="520" w:lineRule="exact"/>
      <w:textAlignment w:val="baseline"/>
      <w:outlineLvl w:val="3"/>
    </w:pPr>
    <w:rPr>
      <w:rFonts w:eastAsia="黑体"/>
      <w:kern w:val="0"/>
      <w:lang w:val="en-AU"/>
    </w:rPr>
  </w:style>
  <w:style w:type="paragraph" w:customStyle="1" w:styleId="359">
    <w:name w:val="样式359"/>
    <w:basedOn w:val="3120"/>
    <w:qFormat/>
    <w:rsid w:val="00712FEF"/>
    <w:pPr>
      <w:ind w:firstLine="482"/>
    </w:pPr>
  </w:style>
  <w:style w:type="paragraph" w:customStyle="1" w:styleId="TimesNewRomanGB2312">
    <w:name w:val="样式 文字 + (西文) Times New Roman (中文) 仿宋_GB2312"/>
    <w:basedOn w:val="afffffffffffff2"/>
    <w:rsid w:val="00712FEF"/>
    <w:rPr>
      <w:rFonts w:ascii="Times New Roman" w:hAnsi="Times New Roman"/>
    </w:rPr>
  </w:style>
  <w:style w:type="paragraph" w:customStyle="1" w:styleId="affffffffffffff8">
    <w:name w:val="（一）"/>
    <w:basedOn w:val="a6"/>
    <w:qFormat/>
    <w:rsid w:val="00712FEF"/>
    <w:pPr>
      <w:spacing w:beforeLines="50" w:afterLines="100"/>
      <w:jc w:val="center"/>
    </w:pPr>
    <w:rPr>
      <w:rFonts w:ascii="宋体" w:hAnsi="宋体" w:cs="方正仿宋_GBK"/>
      <w:b/>
      <w:bCs/>
      <w:sz w:val="32"/>
      <w:szCs w:val="32"/>
    </w:rPr>
  </w:style>
  <w:style w:type="paragraph" w:customStyle="1" w:styleId="xl29">
    <w:name w:val="xl29"/>
    <w:basedOn w:val="a6"/>
    <w:qFormat/>
    <w:rsid w:val="00712FEF"/>
    <w:pPr>
      <w:widowControl/>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宋体" w:hAnsi="宋体"/>
      <w:color w:val="auto"/>
      <w:kern w:val="0"/>
    </w:rPr>
  </w:style>
  <w:style w:type="paragraph" w:customStyle="1" w:styleId="2250">
    <w:name w:val="样式225"/>
    <w:basedOn w:val="2100"/>
    <w:qFormat/>
    <w:rsid w:val="00712FEF"/>
    <w:pPr>
      <w:keepNext w:val="0"/>
      <w:keepLines w:val="0"/>
      <w:spacing w:before="0" w:after="0" w:line="320" w:lineRule="exact"/>
      <w:jc w:val="center"/>
      <w:outlineLvl w:val="9"/>
    </w:pPr>
    <w:rPr>
      <w:rFonts w:eastAsia="宋体"/>
      <w:bCs/>
      <w:sz w:val="21"/>
      <w:szCs w:val="21"/>
      <w:lang w:val="en-US"/>
    </w:rPr>
  </w:style>
  <w:style w:type="paragraph" w:customStyle="1" w:styleId="2222">
    <w:name w:val="样式 样式 样式 首行缩进:  2 字符2 + 首行缩进:  2 字符 + 首行缩进:  2 字符"/>
    <w:basedOn w:val="a6"/>
    <w:qFormat/>
    <w:rsid w:val="00712FEF"/>
    <w:pPr>
      <w:spacing w:line="520" w:lineRule="exact"/>
      <w:ind w:left="602" w:firstLine="545"/>
    </w:pPr>
    <w:rPr>
      <w:rFonts w:cs="宋体"/>
      <w:color w:val="auto"/>
      <w:sz w:val="28"/>
      <w:szCs w:val="20"/>
    </w:rPr>
  </w:style>
  <w:style w:type="paragraph" w:customStyle="1" w:styleId="21d">
    <w:name w:val="正文文本 21"/>
    <w:basedOn w:val="a6"/>
    <w:qFormat/>
    <w:rsid w:val="00712FEF"/>
    <w:pPr>
      <w:adjustRightInd w:val="0"/>
      <w:ind w:firstLine="480"/>
      <w:textAlignment w:val="baseline"/>
    </w:pPr>
    <w:rPr>
      <w:color w:val="auto"/>
      <w:szCs w:val="20"/>
    </w:rPr>
  </w:style>
  <w:style w:type="paragraph" w:customStyle="1" w:styleId="CharCharChar7">
    <w:name w:val="插图文字 Char Char Char"/>
    <w:basedOn w:val="a6"/>
    <w:qFormat/>
    <w:rsid w:val="00712FEF"/>
    <w:pPr>
      <w:jc w:val="center"/>
      <w:textAlignment w:val="center"/>
    </w:pPr>
    <w:rPr>
      <w:color w:val="auto"/>
      <w:kern w:val="0"/>
      <w:sz w:val="21"/>
      <w:szCs w:val="21"/>
    </w:rPr>
  </w:style>
  <w:style w:type="paragraph" w:customStyle="1" w:styleId="720">
    <w:name w:val="样式72"/>
    <w:basedOn w:val="620"/>
    <w:qFormat/>
    <w:rsid w:val="00712FEF"/>
    <w:pPr>
      <w:spacing w:line="240" w:lineRule="auto"/>
    </w:pPr>
  </w:style>
  <w:style w:type="paragraph" w:customStyle="1" w:styleId="CharCharCharCharCharCharCharCharCharCharCharCharCharCharCharCharCharCharChar10">
    <w:name w:val="Char Char Char Char Char Char Char Char Char Char Char Char Char Char Char Char Char Char Char1"/>
    <w:basedOn w:val="15"/>
    <w:qFormat/>
    <w:rsid w:val="00712FEF"/>
    <w:pPr>
      <w:keepNext/>
      <w:tabs>
        <w:tab w:val="left" w:pos="570"/>
        <w:tab w:val="left" w:pos="1080"/>
      </w:tabs>
      <w:autoSpaceDE w:val="0"/>
      <w:autoSpaceDN w:val="0"/>
      <w:adjustRightInd w:val="0"/>
      <w:snapToGrid/>
      <w:spacing w:beforeLines="0" w:before="120" w:afterLines="0" w:after="0"/>
      <w:ind w:left="570" w:hanging="570"/>
      <w:jc w:val="center"/>
    </w:pPr>
    <w:rPr>
      <w:rFonts w:ascii="宋体" w:eastAsia="黑体" w:hAnsi="宋体" w:cs="宋体"/>
      <w:bCs w:val="0"/>
      <w:color w:val="auto"/>
      <w:kern w:val="0"/>
      <w:sz w:val="28"/>
      <w:szCs w:val="21"/>
    </w:rPr>
  </w:style>
  <w:style w:type="paragraph" w:customStyle="1" w:styleId="25910">
    <w:name w:val="样式2591"/>
    <w:basedOn w:val="a6"/>
    <w:next w:val="259"/>
    <w:qFormat/>
    <w:rsid w:val="00712FEF"/>
    <w:pPr>
      <w:keepNext/>
      <w:keepLines/>
      <w:spacing w:before="1200" w:after="600" w:line="520" w:lineRule="exact"/>
      <w:jc w:val="center"/>
      <w:outlineLvl w:val="0"/>
    </w:pPr>
    <w:rPr>
      <w:rFonts w:ascii="黑体" w:eastAsia="黑体" w:hAnsi="宋体"/>
      <w:b/>
      <w:bCs/>
      <w:kern w:val="44"/>
      <w:sz w:val="36"/>
      <w:szCs w:val="30"/>
    </w:rPr>
  </w:style>
  <w:style w:type="paragraph" w:customStyle="1" w:styleId="xl298">
    <w:name w:val="xl298"/>
    <w:basedOn w:val="a6"/>
    <w:qFormat/>
    <w:rsid w:val="00712FEF"/>
    <w:pPr>
      <w:widowControl/>
      <w:pBdr>
        <w:top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xl55">
    <w:name w:val="xl55"/>
    <w:basedOn w:val="a6"/>
    <w:rsid w:val="00712FEF"/>
    <w:pPr>
      <w:widowControl/>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Arial Unicode MS" w:eastAsia="Arial Unicode MS" w:hAnsi="Arial Unicode MS" w:cs="Arial Unicode MS"/>
      <w:color w:val="auto"/>
      <w:kern w:val="0"/>
    </w:rPr>
  </w:style>
  <w:style w:type="paragraph" w:customStyle="1" w:styleId="xl100">
    <w:name w:val="xl100"/>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b/>
      <w:bCs/>
      <w:kern w:val="0"/>
      <w:sz w:val="21"/>
      <w:szCs w:val="21"/>
    </w:rPr>
  </w:style>
  <w:style w:type="paragraph" w:customStyle="1" w:styleId="GB2312242">
    <w:name w:val="样式 样式 仿宋_GB2312 小四 行距: 固定值 24 磅 + 首行缩进:  2 字符"/>
    <w:basedOn w:val="a6"/>
    <w:qFormat/>
    <w:rsid w:val="00712FEF"/>
    <w:pPr>
      <w:ind w:firstLineChars="200" w:firstLine="200"/>
    </w:pPr>
    <w:rPr>
      <w:rFonts w:ascii="仿宋_GB2312" w:hAnsi="宋体" w:cs="宋体"/>
      <w:color w:val="auto"/>
      <w:szCs w:val="20"/>
    </w:rPr>
  </w:style>
  <w:style w:type="paragraph" w:customStyle="1" w:styleId="xl198">
    <w:name w:val="xl198"/>
    <w:basedOn w:val="a6"/>
    <w:rsid w:val="00712FEF"/>
    <w:pPr>
      <w:widowControl/>
      <w:pBdr>
        <w:left w:val="single" w:sz="4" w:space="0" w:color="auto"/>
        <w:right w:val="single" w:sz="4" w:space="0" w:color="auto"/>
      </w:pBdr>
      <w:shd w:val="clear" w:color="000000" w:fill="FFFF00"/>
      <w:spacing w:before="100" w:beforeAutospacing="1" w:after="100" w:afterAutospacing="1" w:line="240" w:lineRule="auto"/>
      <w:ind w:firstLine="198"/>
      <w:jc w:val="left"/>
    </w:pPr>
    <w:rPr>
      <w:i/>
      <w:iCs/>
      <w:color w:val="auto"/>
      <w:kern w:val="0"/>
      <w:sz w:val="20"/>
    </w:rPr>
  </w:style>
  <w:style w:type="paragraph" w:customStyle="1" w:styleId="3180">
    <w:name w:val="样式318"/>
    <w:basedOn w:val="296"/>
    <w:qFormat/>
    <w:rsid w:val="00712FEF"/>
    <w:rPr>
      <w:sz w:val="32"/>
      <w:szCs w:val="32"/>
    </w:rPr>
  </w:style>
  <w:style w:type="paragraph" w:customStyle="1" w:styleId="21e">
    <w:name w:val="目录 21"/>
    <w:basedOn w:val="a6"/>
    <w:next w:val="a6"/>
    <w:uiPriority w:val="39"/>
    <w:qFormat/>
    <w:rsid w:val="00712FEF"/>
    <w:pPr>
      <w:spacing w:line="240" w:lineRule="auto"/>
      <w:ind w:left="210"/>
      <w:jc w:val="left"/>
    </w:pPr>
    <w:rPr>
      <w:smallCaps/>
      <w:color w:val="auto"/>
      <w:sz w:val="20"/>
      <w:szCs w:val="20"/>
    </w:rPr>
  </w:style>
  <w:style w:type="paragraph" w:customStyle="1" w:styleId="1fffa">
    <w:name w:val="段落1"/>
    <w:basedOn w:val="a6"/>
    <w:qFormat/>
    <w:rsid w:val="00712FEF"/>
    <w:pPr>
      <w:widowControl/>
      <w:spacing w:line="300" w:lineRule="auto"/>
      <w:ind w:left="480" w:firstLine="240"/>
      <w:jc w:val="left"/>
    </w:pPr>
    <w:rPr>
      <w:rFonts w:ascii="仿宋_GB2312" w:eastAsia="仿宋_GB2312"/>
      <w:color w:val="auto"/>
      <w:kern w:val="0"/>
    </w:rPr>
  </w:style>
  <w:style w:type="paragraph" w:customStyle="1" w:styleId="31c">
    <w:name w:val="正文31"/>
    <w:qFormat/>
    <w:rsid w:val="00712FEF"/>
    <w:pPr>
      <w:widowControl w:val="0"/>
      <w:adjustRightInd w:val="0"/>
      <w:spacing w:line="360" w:lineRule="atLeast"/>
      <w:textAlignment w:val="baseline"/>
    </w:pPr>
    <w:rPr>
      <w:rFonts w:ascii="宋体" w:hAnsi="Times New Roman"/>
      <w:sz w:val="34"/>
    </w:rPr>
  </w:style>
  <w:style w:type="paragraph" w:customStyle="1" w:styleId="affffffffffffff9">
    <w:name w:val="普通文本"/>
    <w:basedOn w:val="a6"/>
    <w:qFormat/>
    <w:rsid w:val="00712FEF"/>
    <w:pPr>
      <w:spacing w:line="480" w:lineRule="exact"/>
      <w:ind w:firstLineChars="200" w:firstLine="200"/>
    </w:pPr>
    <w:rPr>
      <w:rFonts w:eastAsia="仿宋_GB2312"/>
      <w:color w:val="auto"/>
      <w:kern w:val="0"/>
    </w:rPr>
  </w:style>
  <w:style w:type="paragraph" w:customStyle="1" w:styleId="2H22Char1SeHeadwsa2Chapter11ChapterTitle1">
    <w:name w:val="样式 标题 2H2标题 2 Char1SeHead wsa2Chapter标题 1.1Chapter Title...1"/>
    <w:basedOn w:val="21"/>
    <w:qFormat/>
    <w:rsid w:val="00712FEF"/>
    <w:pPr>
      <w:pageBreakBefore/>
      <w:spacing w:before="360" w:after="360" w:line="520" w:lineRule="exact"/>
      <w:jc w:val="center"/>
    </w:pPr>
    <w:rPr>
      <w:rFonts w:ascii="Times New Roman" w:eastAsia="黑体" w:hAnsi="Times New Roman" w:cs="Times New Roman"/>
      <w:b w:val="0"/>
      <w:sz w:val="28"/>
      <w:szCs w:val="28"/>
    </w:rPr>
  </w:style>
  <w:style w:type="paragraph" w:customStyle="1" w:styleId="1310">
    <w:name w:val="样式131"/>
    <w:basedOn w:val="740"/>
    <w:qFormat/>
    <w:rsid w:val="00712FEF"/>
    <w:pPr>
      <w:adjustRightInd w:val="0"/>
      <w:spacing w:before="120" w:after="120" w:line="520" w:lineRule="exact"/>
      <w:jc w:val="both"/>
      <w:textAlignment w:val="baseline"/>
      <w:outlineLvl w:val="2"/>
    </w:pPr>
    <w:rPr>
      <w:rFonts w:ascii="Times New Roman"/>
      <w:bCs w:val="0"/>
      <w:kern w:val="0"/>
      <w:sz w:val="24"/>
      <w:szCs w:val="28"/>
      <w:lang w:val="en-AU"/>
    </w:rPr>
  </w:style>
  <w:style w:type="paragraph" w:customStyle="1" w:styleId="710">
    <w:name w:val="样式71"/>
    <w:basedOn w:val="67"/>
    <w:qFormat/>
    <w:rsid w:val="00712FEF"/>
    <w:rPr>
      <w:szCs w:val="24"/>
    </w:rPr>
  </w:style>
  <w:style w:type="paragraph" w:customStyle="1" w:styleId="09226">
    <w:name w:val="样式 四号 首行缩进:  0.92 厘米 行距: 固定值 26 磅"/>
    <w:basedOn w:val="a6"/>
    <w:qFormat/>
    <w:rsid w:val="00712FEF"/>
    <w:pPr>
      <w:spacing w:line="520" w:lineRule="exact"/>
      <w:ind w:firstLineChars="200" w:firstLine="480"/>
    </w:pPr>
  </w:style>
  <w:style w:type="paragraph" w:customStyle="1" w:styleId="xl286">
    <w:name w:val="xl286"/>
    <w:basedOn w:val="a6"/>
    <w:qFormat/>
    <w:rsid w:val="00712FEF"/>
    <w:pPr>
      <w:widowControl/>
      <w:pBdr>
        <w:top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142">
    <w:name w:val="样式14"/>
    <w:basedOn w:val="450"/>
    <w:qFormat/>
    <w:rsid w:val="00712FEF"/>
    <w:pPr>
      <w:spacing w:before="214" w:line="240" w:lineRule="auto"/>
    </w:pPr>
    <w:rPr>
      <w:rFonts w:ascii="黑体" w:eastAsia="黑体"/>
      <w:bCs/>
      <w:szCs w:val="21"/>
    </w:rPr>
  </w:style>
  <w:style w:type="paragraph" w:customStyle="1" w:styleId="4H4PIM4h4blbbTitre44thlevelsect1234RefHead2">
    <w:name w:val="样式 标题 4H4PIM 4h4blbbTitre44th levelsect 1.2.3.4Ref Head...2"/>
    <w:basedOn w:val="a6"/>
    <w:qFormat/>
    <w:rsid w:val="00712FEF"/>
    <w:pPr>
      <w:keepNext/>
      <w:keepLines/>
      <w:widowControl/>
      <w:spacing w:before="60" w:after="60" w:line="520" w:lineRule="exact"/>
      <w:ind w:left="602" w:firstLine="522"/>
      <w:outlineLvl w:val="3"/>
    </w:pPr>
    <w:rPr>
      <w:rFonts w:cs="宋体"/>
      <w:b/>
      <w:bCs/>
      <w:color w:val="auto"/>
      <w:kern w:val="0"/>
      <w:sz w:val="28"/>
      <w:szCs w:val="28"/>
    </w:rPr>
  </w:style>
  <w:style w:type="paragraph" w:customStyle="1" w:styleId="321210">
    <w:name w:val="样式 样式321 + 黑色 首行缩进:  2 字符1"/>
    <w:basedOn w:val="321"/>
    <w:rsid w:val="00712FEF"/>
    <w:pPr>
      <w:ind w:firstLine="480"/>
    </w:pPr>
    <w:rPr>
      <w:rFonts w:cs="宋体"/>
      <w:bCs w:val="0"/>
      <w:color w:val="000000"/>
      <w:szCs w:val="20"/>
    </w:rPr>
  </w:style>
  <w:style w:type="paragraph" w:customStyle="1" w:styleId="2151">
    <w:name w:val="样式 目录 2 + 左侧:  1.5 字符"/>
    <w:basedOn w:val="24"/>
    <w:qFormat/>
    <w:rsid w:val="00712FEF"/>
    <w:pPr>
      <w:tabs>
        <w:tab w:val="clear" w:pos="8296"/>
        <w:tab w:val="left" w:pos="735"/>
        <w:tab w:val="left" w:pos="777"/>
        <w:tab w:val="left" w:pos="840"/>
        <w:tab w:val="left" w:pos="876"/>
        <w:tab w:val="left" w:pos="1014"/>
        <w:tab w:val="right" w:leader="dot" w:pos="9060"/>
      </w:tabs>
      <w:spacing w:line="560" w:lineRule="exact"/>
      <w:ind w:leftChars="150" w:left="420" w:firstLine="0"/>
      <w:jc w:val="both"/>
    </w:pPr>
    <w:rPr>
      <w:rFonts w:ascii="Arial" w:eastAsia="黑体" w:hAnsi="Arial"/>
      <w:color w:val="3366FF"/>
      <w:sz w:val="28"/>
      <w:szCs w:val="28"/>
    </w:rPr>
  </w:style>
  <w:style w:type="paragraph" w:customStyle="1" w:styleId="178">
    <w:name w:val="样式178"/>
    <w:basedOn w:val="147"/>
    <w:qFormat/>
    <w:rsid w:val="00712FEF"/>
    <w:rPr>
      <w:rFonts w:ascii="仿宋_GB2312"/>
    </w:rPr>
  </w:style>
  <w:style w:type="paragraph" w:customStyle="1" w:styleId="366">
    <w:name w:val="样式366"/>
    <w:basedOn w:val="2590"/>
    <w:qFormat/>
    <w:rsid w:val="00712FEF"/>
  </w:style>
  <w:style w:type="paragraph" w:customStyle="1" w:styleId="264">
    <w:name w:val="样式264"/>
    <w:basedOn w:val="a6"/>
    <w:qFormat/>
    <w:rsid w:val="00712FEF"/>
    <w:pPr>
      <w:spacing w:line="520" w:lineRule="exact"/>
      <w:jc w:val="center"/>
    </w:pPr>
    <w:rPr>
      <w:b/>
      <w:color w:val="auto"/>
      <w:kern w:val="0"/>
      <w:sz w:val="21"/>
      <w:szCs w:val="21"/>
    </w:rPr>
  </w:style>
  <w:style w:type="paragraph" w:customStyle="1" w:styleId="xl130">
    <w:name w:val="xl130"/>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left"/>
      <w:textAlignment w:val="bottom"/>
    </w:pPr>
    <w:rPr>
      <w:rFonts w:ascii="宋体" w:hAnsi="宋体" w:cs="宋体"/>
      <w:color w:val="auto"/>
      <w:kern w:val="0"/>
      <w:sz w:val="20"/>
    </w:rPr>
  </w:style>
  <w:style w:type="paragraph" w:customStyle="1" w:styleId="350">
    <w:name w:val="样式350"/>
    <w:basedOn w:val="304"/>
    <w:qFormat/>
    <w:rsid w:val="00712FEF"/>
  </w:style>
  <w:style w:type="paragraph" w:customStyle="1" w:styleId="affffffffffffffa">
    <w:name w:val="四级标题"/>
    <w:basedOn w:val="31"/>
    <w:qFormat/>
    <w:rsid w:val="00712FEF"/>
    <w:pPr>
      <w:pageBreakBefore/>
      <w:adjustRightInd w:val="0"/>
      <w:spacing w:beforeLines="100" w:before="0" w:after="0" w:line="360" w:lineRule="auto"/>
      <w:ind w:left="41" w:hangingChars="17" w:hanging="41"/>
      <w:jc w:val="center"/>
      <w:textAlignment w:val="baseline"/>
      <w:outlineLvl w:val="9"/>
    </w:pPr>
    <w:rPr>
      <w:rFonts w:eastAsia="黑体"/>
      <w:b w:val="0"/>
      <w:bCs w:val="0"/>
      <w:kern w:val="0"/>
      <w:sz w:val="24"/>
      <w:szCs w:val="24"/>
    </w:rPr>
  </w:style>
  <w:style w:type="paragraph" w:customStyle="1" w:styleId="affffffffffffffb">
    <w:name w:val="公路等级样例"/>
    <w:basedOn w:val="a6"/>
    <w:rsid w:val="00712FEF"/>
    <w:pPr>
      <w:spacing w:line="360" w:lineRule="exact"/>
      <w:ind w:firstLineChars="250" w:firstLine="600"/>
    </w:pPr>
    <w:rPr>
      <w:color w:val="auto"/>
      <w:kern w:val="0"/>
    </w:rPr>
  </w:style>
  <w:style w:type="paragraph" w:customStyle="1" w:styleId="16a">
    <w:name w:val="样式 文章1 + 首行缩进:  6 字符"/>
    <w:basedOn w:val="a6"/>
    <w:qFormat/>
    <w:rsid w:val="00712FEF"/>
    <w:pPr>
      <w:spacing w:line="600" w:lineRule="exact"/>
      <w:ind w:firstLineChars="200" w:firstLine="200"/>
    </w:pPr>
    <w:rPr>
      <w:color w:val="auto"/>
      <w:sz w:val="28"/>
      <w:szCs w:val="20"/>
    </w:rPr>
  </w:style>
  <w:style w:type="paragraph" w:customStyle="1" w:styleId="xl280">
    <w:name w:val="xl280"/>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right"/>
      <w:textAlignment w:val="center"/>
    </w:pPr>
    <w:rPr>
      <w:color w:val="auto"/>
      <w:kern w:val="0"/>
      <w:sz w:val="20"/>
    </w:rPr>
  </w:style>
  <w:style w:type="paragraph" w:customStyle="1" w:styleId="affffffffffffffc">
    <w:name w:val="表格内容"/>
    <w:basedOn w:val="a6"/>
    <w:qFormat/>
    <w:rsid w:val="00712FEF"/>
    <w:pPr>
      <w:spacing w:line="280" w:lineRule="exact"/>
      <w:jc w:val="center"/>
    </w:pPr>
    <w:rPr>
      <w:rFonts w:eastAsia="仿宋_GB2312"/>
      <w:sz w:val="21"/>
      <w:szCs w:val="21"/>
    </w:rPr>
  </w:style>
  <w:style w:type="paragraph" w:customStyle="1" w:styleId="480">
    <w:name w:val="样式48"/>
    <w:basedOn w:val="250"/>
    <w:rsid w:val="00712FEF"/>
    <w:pPr>
      <w:widowControl w:val="0"/>
      <w:adjustRightInd/>
      <w:spacing w:line="360" w:lineRule="exact"/>
      <w:textAlignment w:val="auto"/>
    </w:pPr>
    <w:rPr>
      <w:rFonts w:ascii="宋体" w:cs="宋体"/>
      <w:szCs w:val="24"/>
      <w:lang w:val="zh-CN"/>
    </w:rPr>
  </w:style>
  <w:style w:type="paragraph" w:customStyle="1" w:styleId="CharChar1CharCharCharCharCharCharCharCharCharCharCharCharCharCharCharCharCharCharCharChar1Char">
    <w:name w:val="Char Char1 Char Char Char Char Char Char Char Char Char Char Char Char Char Char Char Char Char Char Char Char1 Char"/>
    <w:basedOn w:val="a6"/>
    <w:qFormat/>
    <w:rsid w:val="00712FEF"/>
    <w:pPr>
      <w:ind w:firstLineChars="200" w:firstLine="200"/>
    </w:pPr>
    <w:rPr>
      <w:rFonts w:ascii="宋体" w:hAnsi="宋体" w:cs="宋体"/>
      <w:color w:val="auto"/>
    </w:rPr>
  </w:style>
  <w:style w:type="paragraph" w:customStyle="1" w:styleId="CharCharCharChar30">
    <w:name w:val="Char Char Char Char3"/>
    <w:basedOn w:val="a6"/>
    <w:qFormat/>
    <w:rsid w:val="00712FEF"/>
    <w:pPr>
      <w:tabs>
        <w:tab w:val="left" w:pos="4665"/>
        <w:tab w:val="left" w:pos="8970"/>
      </w:tabs>
      <w:spacing w:line="500" w:lineRule="exact"/>
      <w:ind w:firstLineChars="200" w:firstLine="420"/>
      <w:jc w:val="center"/>
    </w:pPr>
    <w:rPr>
      <w:rFonts w:ascii="Tahoma" w:hAnsi="Tahoma"/>
      <w:color w:val="auto"/>
      <w:sz w:val="21"/>
      <w:szCs w:val="21"/>
    </w:rPr>
  </w:style>
  <w:style w:type="paragraph" w:customStyle="1" w:styleId="186">
    <w:name w:val="样式 样式18 +"/>
    <w:basedOn w:val="183"/>
    <w:qFormat/>
    <w:rsid w:val="00712FEF"/>
  </w:style>
  <w:style w:type="paragraph" w:customStyle="1" w:styleId="DChar0">
    <w:name w:val="标题D Char"/>
    <w:qFormat/>
    <w:rsid w:val="00712FEF"/>
    <w:pPr>
      <w:adjustRightInd w:val="0"/>
      <w:snapToGrid w:val="0"/>
      <w:spacing w:before="240" w:line="360" w:lineRule="auto"/>
      <w:ind w:firstLineChars="200" w:firstLine="200"/>
      <w:outlineLvl w:val="3"/>
    </w:pPr>
    <w:rPr>
      <w:rFonts w:ascii="Times New Roman" w:hAnsi="Times New Roman"/>
      <w:b/>
      <w:sz w:val="24"/>
    </w:rPr>
  </w:style>
  <w:style w:type="paragraph" w:customStyle="1" w:styleId="affffffffffffffd">
    <w:name w:val="表格第一行"/>
    <w:basedOn w:val="a6"/>
    <w:qFormat/>
    <w:rsid w:val="00712FEF"/>
    <w:pPr>
      <w:adjustRightInd w:val="0"/>
      <w:spacing w:line="240" w:lineRule="auto"/>
      <w:jc w:val="center"/>
      <w:textAlignment w:val="baseline"/>
    </w:pPr>
    <w:rPr>
      <w:rFonts w:eastAsia="仿宋_GB2312"/>
      <w:color w:val="auto"/>
      <w:kern w:val="0"/>
      <w:sz w:val="21"/>
      <w:szCs w:val="21"/>
    </w:rPr>
  </w:style>
  <w:style w:type="paragraph" w:customStyle="1" w:styleId="118">
    <w:name w:val="样式118"/>
    <w:basedOn w:val="a6"/>
    <w:qFormat/>
    <w:rsid w:val="00712FEF"/>
    <w:pPr>
      <w:adjustRightInd w:val="0"/>
      <w:spacing w:line="300" w:lineRule="exact"/>
      <w:ind w:firstLineChars="200" w:firstLine="560"/>
      <w:jc w:val="center"/>
      <w:textAlignment w:val="baseline"/>
    </w:pPr>
    <w:rPr>
      <w:rFonts w:eastAsia="仿宋_GB2312"/>
      <w:bCs/>
      <w:kern w:val="0"/>
      <w:sz w:val="28"/>
      <w:szCs w:val="21"/>
    </w:rPr>
  </w:style>
  <w:style w:type="paragraph" w:customStyle="1" w:styleId="22a">
    <w:name w:val="正文文本 22"/>
    <w:basedOn w:val="a6"/>
    <w:qFormat/>
    <w:rsid w:val="00712FEF"/>
    <w:pPr>
      <w:adjustRightInd w:val="0"/>
      <w:spacing w:line="240" w:lineRule="auto"/>
      <w:ind w:firstLine="525"/>
      <w:textAlignment w:val="baseline"/>
    </w:pPr>
    <w:rPr>
      <w:b/>
      <w:color w:val="auto"/>
      <w:kern w:val="0"/>
      <w:sz w:val="28"/>
    </w:rPr>
  </w:style>
  <w:style w:type="paragraph" w:customStyle="1" w:styleId="xl107">
    <w:name w:val="xl107"/>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1"/>
      <w:szCs w:val="21"/>
    </w:rPr>
  </w:style>
  <w:style w:type="paragraph" w:customStyle="1" w:styleId="-3">
    <w:name w:val="表格-列表"/>
    <w:next w:val="a6"/>
    <w:qFormat/>
    <w:rsid w:val="00712FEF"/>
    <w:pPr>
      <w:spacing w:after="200" w:line="276" w:lineRule="auto"/>
      <w:ind w:left="108"/>
      <w:jc w:val="both"/>
    </w:pPr>
    <w:rPr>
      <w:rFonts w:ascii="宋体" w:hAnsi="宋体"/>
      <w:caps/>
      <w:sz w:val="21"/>
      <w:szCs w:val="22"/>
    </w:rPr>
  </w:style>
  <w:style w:type="paragraph" w:customStyle="1" w:styleId="p15">
    <w:name w:val="p15"/>
    <w:basedOn w:val="a6"/>
    <w:qFormat/>
    <w:rsid w:val="00712FEF"/>
    <w:pPr>
      <w:widowControl/>
      <w:spacing w:line="240" w:lineRule="auto"/>
      <w:ind w:firstLine="420"/>
    </w:pPr>
    <w:rPr>
      <w:color w:val="auto"/>
      <w:kern w:val="0"/>
      <w:sz w:val="28"/>
      <w:szCs w:val="28"/>
    </w:rPr>
  </w:style>
  <w:style w:type="paragraph" w:customStyle="1" w:styleId="xl244">
    <w:name w:val="xl244"/>
    <w:basedOn w:val="a6"/>
    <w:qFormat/>
    <w:rsid w:val="00712FEF"/>
    <w:pPr>
      <w:widowControl/>
      <w:pBdr>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209">
    <w:name w:val="样式209"/>
    <w:basedOn w:val="174"/>
    <w:qFormat/>
    <w:rsid w:val="00712FEF"/>
    <w:pPr>
      <w:spacing w:line="240" w:lineRule="atLeast"/>
      <w:ind w:firstLineChars="0" w:firstLine="0"/>
    </w:pPr>
    <w:rPr>
      <w:sz w:val="24"/>
    </w:rPr>
  </w:style>
  <w:style w:type="paragraph" w:customStyle="1" w:styleId="xl122">
    <w:name w:val="xl122"/>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5a">
    <w:name w:val="样式5"/>
    <w:basedOn w:val="aa"/>
    <w:rsid w:val="00712FEF"/>
    <w:pPr>
      <w:widowControl/>
      <w:spacing w:line="240" w:lineRule="auto"/>
    </w:pPr>
    <w:rPr>
      <w:rFonts w:ascii="Times New Roman" w:hAnsi="Times New Roman"/>
    </w:rPr>
  </w:style>
  <w:style w:type="paragraph" w:customStyle="1" w:styleId="GB231211">
    <w:name w:val="样式 (中文) 仿宋_GB2312 居中1"/>
    <w:basedOn w:val="a6"/>
    <w:rsid w:val="00712FEF"/>
    <w:pPr>
      <w:spacing w:line="240" w:lineRule="auto"/>
      <w:jc w:val="center"/>
    </w:pPr>
    <w:rPr>
      <w:rFonts w:eastAsia="仿宋_GB2312" w:cs="宋体"/>
      <w:color w:val="auto"/>
      <w:sz w:val="28"/>
      <w:szCs w:val="20"/>
    </w:rPr>
  </w:style>
  <w:style w:type="paragraph" w:customStyle="1" w:styleId="1fffb">
    <w:name w:val="公式1"/>
    <w:basedOn w:val="a6"/>
    <w:qFormat/>
    <w:rsid w:val="00712FEF"/>
    <w:pPr>
      <w:spacing w:line="400" w:lineRule="atLeast"/>
      <w:ind w:firstLineChars="200" w:firstLine="480"/>
    </w:pPr>
    <w:rPr>
      <w:rFonts w:ascii="Century Gothic" w:hAnsi="Century Gothic"/>
      <w:color w:val="auto"/>
    </w:rPr>
  </w:style>
  <w:style w:type="paragraph" w:customStyle="1" w:styleId="0857215">
    <w:name w:val="样式 宋体 左侧:  0.85 厘米 悬挂缩进: 7.2 字符 行距: 1.5 倍行距"/>
    <w:basedOn w:val="a6"/>
    <w:qFormat/>
    <w:rsid w:val="00712FEF"/>
    <w:pPr>
      <w:ind w:firstLineChars="200" w:firstLine="200"/>
    </w:pPr>
    <w:rPr>
      <w:rFonts w:ascii="宋体" w:hAnsi="宋体" w:cs="宋体"/>
      <w:color w:val="auto"/>
    </w:rPr>
  </w:style>
  <w:style w:type="paragraph" w:customStyle="1" w:styleId="1860">
    <w:name w:val="样式186"/>
    <w:basedOn w:val="a6"/>
    <w:qFormat/>
    <w:rsid w:val="00712FEF"/>
    <w:pPr>
      <w:spacing w:line="240" w:lineRule="atLeast"/>
      <w:jc w:val="center"/>
    </w:pPr>
    <w:rPr>
      <w:rFonts w:ascii="宋体" w:eastAsia="黑体" w:hAnsi="宋体"/>
      <w:kern w:val="0"/>
      <w:szCs w:val="20"/>
    </w:rPr>
  </w:style>
  <w:style w:type="paragraph" w:customStyle="1" w:styleId="tab1">
    <w:name w:val="tab1"/>
    <w:basedOn w:val="a6"/>
    <w:qFormat/>
    <w:rsid w:val="00712FEF"/>
    <w:pPr>
      <w:spacing w:line="400" w:lineRule="atLeast"/>
      <w:jc w:val="center"/>
    </w:pPr>
    <w:rPr>
      <w:color w:val="auto"/>
    </w:rPr>
  </w:style>
  <w:style w:type="paragraph" w:customStyle="1" w:styleId="108">
    <w:name w:val="样式108"/>
    <w:basedOn w:val="810"/>
    <w:qFormat/>
    <w:rsid w:val="00712FEF"/>
  </w:style>
  <w:style w:type="paragraph" w:customStyle="1" w:styleId="204">
    <w:name w:val="样式204"/>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xl255">
    <w:name w:val="xl255"/>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058Char2011">
    <w:name w:val="样式 样式 样式 报告 + 首行缩进:  0.58 字符 Char + 黑色 首行缩进:  2 字符 段前: 0.1 行 段后:...1"/>
    <w:basedOn w:val="a6"/>
    <w:qFormat/>
    <w:rsid w:val="00712FEF"/>
    <w:pPr>
      <w:overflowPunct w:val="0"/>
      <w:autoSpaceDE w:val="0"/>
      <w:autoSpaceDN w:val="0"/>
      <w:adjustRightInd w:val="0"/>
      <w:ind w:firstLineChars="225" w:firstLine="540"/>
      <w:jc w:val="left"/>
      <w:textAlignment w:val="baseline"/>
    </w:pPr>
    <w:rPr>
      <w:rFonts w:ascii="宋体" w:hAnsi="宋体" w:cs="Arial"/>
      <w:kern w:val="0"/>
    </w:rPr>
  </w:style>
  <w:style w:type="paragraph" w:customStyle="1" w:styleId="xl158">
    <w:name w:val="xl158"/>
    <w:basedOn w:val="a6"/>
    <w:qFormat/>
    <w:rsid w:val="00712FEF"/>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1fffc">
    <w:name w:val="正文样式1"/>
    <w:basedOn w:val="a6"/>
    <w:qFormat/>
    <w:rsid w:val="00712FEF"/>
    <w:pPr>
      <w:adjustRightInd w:val="0"/>
      <w:ind w:firstLineChars="150" w:firstLine="360"/>
      <w:textAlignment w:val="baseline"/>
    </w:pPr>
    <w:rPr>
      <w:rFonts w:ascii="宋体" w:hAnsi="宋体"/>
      <w:color w:val="FF0000"/>
      <w:kern w:val="0"/>
      <w:szCs w:val="20"/>
    </w:rPr>
  </w:style>
  <w:style w:type="paragraph" w:customStyle="1" w:styleId="xl223">
    <w:name w:val="xl223"/>
    <w:basedOn w:val="a6"/>
    <w:qFormat/>
    <w:rsid w:val="00712FEF"/>
    <w:pPr>
      <w:widowControl/>
      <w:pBdr>
        <w:top w:val="single" w:sz="8"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font1">
    <w:name w:val="font1"/>
    <w:basedOn w:val="a6"/>
    <w:qFormat/>
    <w:rsid w:val="00712FEF"/>
    <w:pPr>
      <w:widowControl/>
      <w:spacing w:before="100" w:beforeAutospacing="1" w:after="100" w:afterAutospacing="1" w:line="240" w:lineRule="auto"/>
      <w:jc w:val="left"/>
    </w:pPr>
    <w:rPr>
      <w:rFonts w:ascii="宋体" w:hAnsi="宋体"/>
      <w:color w:val="auto"/>
      <w:kern w:val="0"/>
    </w:rPr>
  </w:style>
  <w:style w:type="paragraph" w:customStyle="1" w:styleId="affffffffffffffe">
    <w:name w:val="报告表正文"/>
    <w:basedOn w:val="a6"/>
    <w:qFormat/>
    <w:rsid w:val="00712FEF"/>
    <w:pPr>
      <w:adjustRightInd w:val="0"/>
      <w:spacing w:line="312" w:lineRule="auto"/>
      <w:ind w:left="113" w:right="113" w:firstLine="482"/>
    </w:pPr>
    <w:rPr>
      <w:color w:val="auto"/>
      <w:kern w:val="0"/>
      <w:szCs w:val="20"/>
    </w:rPr>
  </w:style>
  <w:style w:type="paragraph" w:customStyle="1" w:styleId="afffffffffffffff">
    <w:name w:val="表头、图名"/>
    <w:basedOn w:val="affc"/>
    <w:qFormat/>
    <w:rsid w:val="00712FEF"/>
    <w:pPr>
      <w:snapToGrid/>
      <w:spacing w:before="120" w:after="120"/>
      <w:jc w:val="left"/>
    </w:pPr>
    <w:rPr>
      <w:rFonts w:ascii="黑体" w:eastAsia="黑体" w:hAnsi="Times New Roman"/>
      <w:bCs w:val="0"/>
      <w:color w:val="000080"/>
      <w:position w:val="0"/>
      <w:sz w:val="24"/>
      <w:szCs w:val="20"/>
    </w:rPr>
  </w:style>
  <w:style w:type="paragraph" w:customStyle="1" w:styleId="203GB23122">
    <w:name w:val="样式 样式203 + 仿宋_GB2312 自动设置 首行缩进:  2 字符"/>
    <w:basedOn w:val="203"/>
    <w:qFormat/>
    <w:rsid w:val="00712FEF"/>
    <w:pPr>
      <w:ind w:firstLine="473"/>
    </w:pPr>
    <w:rPr>
      <w:rFonts w:ascii="仿宋_GB2312" w:hAnsi="Times New Roman" w:cs="宋体"/>
      <w:color w:val="auto"/>
      <w:szCs w:val="20"/>
    </w:rPr>
  </w:style>
  <w:style w:type="paragraph" w:customStyle="1" w:styleId="1980">
    <w:name w:val="样式198"/>
    <w:basedOn w:val="1670"/>
    <w:qFormat/>
    <w:rsid w:val="00712FEF"/>
    <w:pPr>
      <w:keepNext w:val="0"/>
      <w:keepLines w:val="0"/>
      <w:adjustRightInd/>
      <w:spacing w:before="0" w:after="0" w:line="240" w:lineRule="atLeast"/>
      <w:jc w:val="center"/>
      <w:textAlignment w:val="auto"/>
      <w:outlineLvl w:val="9"/>
    </w:pPr>
    <w:rPr>
      <w:rFonts w:ascii="宋体" w:eastAsia="宋体" w:hAnsi="宋体"/>
      <w:lang w:val="en-US"/>
    </w:rPr>
  </w:style>
  <w:style w:type="paragraph" w:customStyle="1" w:styleId="xl229">
    <w:name w:val="xl229"/>
    <w:basedOn w:val="a6"/>
    <w:rsid w:val="00712FEF"/>
    <w:pPr>
      <w:widowControl/>
      <w:pBdr>
        <w:top w:val="single" w:sz="8"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22b">
    <w:name w:val="样式 标题 2 + 首行缩进:  2 字符"/>
    <w:basedOn w:val="a6"/>
    <w:qFormat/>
    <w:rsid w:val="00712FEF"/>
    <w:pPr>
      <w:keepNext/>
      <w:keepLines/>
      <w:spacing w:before="260" w:after="260" w:line="240" w:lineRule="auto"/>
      <w:ind w:firstLineChars="200" w:firstLine="200"/>
      <w:outlineLvl w:val="1"/>
    </w:pPr>
    <w:rPr>
      <w:rFonts w:ascii="Arial" w:eastAsia="黑体" w:hAnsi="Arial"/>
      <w:b/>
      <w:bCs/>
      <w:color w:val="auto"/>
      <w:sz w:val="30"/>
      <w:szCs w:val="20"/>
    </w:rPr>
  </w:style>
  <w:style w:type="paragraph" w:customStyle="1" w:styleId="128">
    <w:name w:val="样式128"/>
    <w:basedOn w:val="a6"/>
    <w:qFormat/>
    <w:rsid w:val="00712FEF"/>
    <w:pPr>
      <w:spacing w:line="240" w:lineRule="atLeast"/>
      <w:jc w:val="center"/>
    </w:pPr>
    <w:rPr>
      <w:kern w:val="0"/>
      <w:sz w:val="28"/>
      <w:szCs w:val="28"/>
    </w:rPr>
  </w:style>
  <w:style w:type="paragraph" w:customStyle="1" w:styleId="GB231212">
    <w:name w:val="样式 样式 (中文) 仿宋_GB2312 居中1 + 小四"/>
    <w:basedOn w:val="GB231211"/>
    <w:qFormat/>
    <w:rsid w:val="00712FEF"/>
    <w:pPr>
      <w:adjustRightInd w:val="0"/>
      <w:snapToGrid w:val="0"/>
    </w:pPr>
    <w:rPr>
      <w:rFonts w:ascii="宋体" w:eastAsia="宋体" w:hAnsi="宋体" w:cs="Times New Roman"/>
      <w:sz w:val="21"/>
      <w:szCs w:val="21"/>
    </w:rPr>
  </w:style>
  <w:style w:type="paragraph" w:customStyle="1" w:styleId="119">
    <w:name w:val="样式119"/>
    <w:basedOn w:val="a6"/>
    <w:qFormat/>
    <w:rsid w:val="00712FEF"/>
    <w:pPr>
      <w:spacing w:line="520" w:lineRule="exact"/>
      <w:ind w:firstLineChars="200" w:firstLine="480"/>
    </w:pPr>
    <w:rPr>
      <w:kern w:val="0"/>
    </w:rPr>
  </w:style>
  <w:style w:type="paragraph" w:customStyle="1" w:styleId="5TimesNewRoman20">
    <w:name w:val="样式 标题 5 + Times New Roman 行距: 固定值 20 磅"/>
    <w:basedOn w:val="50"/>
    <w:qFormat/>
    <w:rsid w:val="00712FEF"/>
    <w:pPr>
      <w:numPr>
        <w:ilvl w:val="0"/>
        <w:numId w:val="0"/>
      </w:numPr>
      <w:tabs>
        <w:tab w:val="left" w:pos="1647"/>
        <w:tab w:val="left" w:pos="2160"/>
      </w:tabs>
      <w:autoSpaceDE w:val="0"/>
      <w:autoSpaceDN w:val="0"/>
      <w:adjustRightInd w:val="0"/>
      <w:spacing w:before="0" w:after="0" w:line="400" w:lineRule="exact"/>
      <w:ind w:firstLine="420"/>
    </w:pPr>
    <w:rPr>
      <w:rFonts w:ascii="Times New Roman" w:hAnsi="Times New Roman" w:cs="宋体"/>
      <w:b w:val="0"/>
      <w:spacing w:val="10"/>
      <w:sz w:val="21"/>
      <w:szCs w:val="20"/>
    </w:rPr>
  </w:style>
  <w:style w:type="paragraph" w:customStyle="1" w:styleId="357">
    <w:name w:val="样式357"/>
    <w:basedOn w:val="301"/>
    <w:qFormat/>
    <w:rsid w:val="00712FEF"/>
  </w:style>
  <w:style w:type="paragraph" w:customStyle="1" w:styleId="3CharChar33CharChar0501">
    <w:name w:val="样式 样式 标题 3CharChar3标题 3 Char Char + 段前: 0.5 行 + 段前: 0.1 行"/>
    <w:basedOn w:val="a6"/>
    <w:qFormat/>
    <w:rsid w:val="00712FEF"/>
    <w:pPr>
      <w:widowControl/>
      <w:spacing w:line="240" w:lineRule="auto"/>
      <w:outlineLvl w:val="2"/>
    </w:pPr>
    <w:rPr>
      <w:rFonts w:eastAsia="黑体" w:cs="宋体"/>
      <w:b/>
      <w:color w:val="auto"/>
      <w:kern w:val="0"/>
      <w:sz w:val="28"/>
    </w:rPr>
  </w:style>
  <w:style w:type="paragraph" w:customStyle="1" w:styleId="xl110">
    <w:name w:val="xl110"/>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b/>
      <w:bCs/>
      <w:color w:val="3333FF"/>
      <w:kern w:val="0"/>
      <w:sz w:val="21"/>
      <w:szCs w:val="21"/>
    </w:rPr>
  </w:style>
  <w:style w:type="paragraph" w:customStyle="1" w:styleId="-4">
    <w:name w:val="样式-表头"/>
    <w:basedOn w:val="a6"/>
    <w:qFormat/>
    <w:rsid w:val="00712FEF"/>
    <w:pPr>
      <w:adjustRightInd w:val="0"/>
      <w:snapToGrid w:val="0"/>
      <w:spacing w:line="288" w:lineRule="auto"/>
      <w:jc w:val="center"/>
      <w:textAlignment w:val="baseline"/>
    </w:pPr>
    <w:rPr>
      <w:rFonts w:eastAsia="黑体"/>
      <w:color w:val="auto"/>
      <w:spacing w:val="10"/>
      <w:kern w:val="0"/>
    </w:rPr>
  </w:style>
  <w:style w:type="paragraph" w:customStyle="1" w:styleId="12a">
    <w:name w:val="样式 标题 1 + 首行缩进:  2 字符"/>
    <w:basedOn w:val="15"/>
    <w:rsid w:val="00712FEF"/>
    <w:pPr>
      <w:keepNext/>
      <w:keepLines/>
      <w:adjustRightInd w:val="0"/>
      <w:snapToGrid/>
      <w:spacing w:beforeLines="0" w:before="120" w:afterLines="0" w:after="120"/>
      <w:jc w:val="center"/>
      <w:textAlignment w:val="baseline"/>
    </w:pPr>
    <w:rPr>
      <w:rFonts w:ascii="Times New Roman" w:eastAsia="黑体" w:hAnsi="Times New Roman" w:cs="宋体"/>
      <w:b w:val="0"/>
      <w:bCs w:val="0"/>
      <w:color w:val="auto"/>
      <w:kern w:val="44"/>
      <w:sz w:val="30"/>
      <w:szCs w:val="30"/>
    </w:rPr>
  </w:style>
  <w:style w:type="paragraph" w:customStyle="1" w:styleId="441111PIM4H4h4blbbTitre44thlevelse3">
    <w:name w:val="样式 标题 4标题4款标题款标题1.1.1.1PIM 4H4h4blbbTitre44th levelse...3"/>
    <w:basedOn w:val="41"/>
    <w:qFormat/>
    <w:rsid w:val="00712FEF"/>
    <w:pPr>
      <w:pageBreakBefore/>
      <w:widowControl/>
      <w:spacing w:beforeLines="50" w:before="260" w:afterLines="50" w:after="260" w:line="413" w:lineRule="auto"/>
      <w:jc w:val="left"/>
    </w:pPr>
    <w:rPr>
      <w:rFonts w:ascii="Times New Roman" w:eastAsia="黑体" w:hAnsi="Times New Roman" w:cs="Times New Roman"/>
      <w:bCs w:val="0"/>
      <w:color w:val="auto"/>
      <w:kern w:val="0"/>
      <w:sz w:val="24"/>
      <w:szCs w:val="24"/>
      <w:lang w:val="zh-CN"/>
    </w:rPr>
  </w:style>
  <w:style w:type="paragraph" w:customStyle="1" w:styleId="1fffd">
    <w:name w:val="样式 标题 1 +"/>
    <w:basedOn w:val="15"/>
    <w:qFormat/>
    <w:rsid w:val="00712FEF"/>
    <w:pPr>
      <w:keepNext/>
      <w:keepLines/>
      <w:snapToGrid/>
      <w:spacing w:beforeLines="0" w:before="340" w:afterLines="0" w:after="330" w:line="578" w:lineRule="auto"/>
      <w:jc w:val="both"/>
    </w:pPr>
    <w:rPr>
      <w:rFonts w:ascii="Times New Roman" w:eastAsia="宋体" w:hAnsi="Times New Roman"/>
      <w:color w:val="auto"/>
      <w:kern w:val="0"/>
      <w:szCs w:val="44"/>
    </w:rPr>
  </w:style>
  <w:style w:type="paragraph" w:customStyle="1" w:styleId="font10">
    <w:name w:val="font10"/>
    <w:basedOn w:val="a6"/>
    <w:qFormat/>
    <w:rsid w:val="00712FEF"/>
    <w:pPr>
      <w:widowControl/>
      <w:spacing w:before="100" w:beforeAutospacing="1" w:after="100" w:afterAutospacing="1" w:line="240" w:lineRule="auto"/>
      <w:jc w:val="left"/>
    </w:pPr>
    <w:rPr>
      <w:color w:val="auto"/>
      <w:kern w:val="0"/>
      <w:sz w:val="32"/>
      <w:szCs w:val="32"/>
    </w:rPr>
  </w:style>
  <w:style w:type="paragraph" w:customStyle="1" w:styleId="3190">
    <w:name w:val="样式 样式319 + 蓝色"/>
    <w:basedOn w:val="319"/>
    <w:qFormat/>
    <w:rsid w:val="00712FEF"/>
    <w:rPr>
      <w:szCs w:val="28"/>
    </w:rPr>
  </w:style>
  <w:style w:type="paragraph" w:customStyle="1" w:styleId="1fffe">
    <w:name w:val="表格标题1"/>
    <w:basedOn w:val="a6"/>
    <w:next w:val="a6"/>
    <w:qFormat/>
    <w:rsid w:val="00712FEF"/>
    <w:pPr>
      <w:adjustRightInd w:val="0"/>
      <w:snapToGrid w:val="0"/>
      <w:spacing w:before="400" w:line="288" w:lineRule="auto"/>
      <w:ind w:firstLineChars="200" w:firstLine="200"/>
      <w:jc w:val="center"/>
    </w:pPr>
    <w:rPr>
      <w:color w:val="auto"/>
      <w:kern w:val="0"/>
      <w:sz w:val="25"/>
    </w:rPr>
  </w:style>
  <w:style w:type="paragraph" w:customStyle="1" w:styleId="xl97">
    <w:name w:val="xl97"/>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宋体" w:hAnsi="宋体" w:cs="宋体"/>
      <w:b/>
      <w:bCs/>
      <w:color w:val="7030A0"/>
      <w:kern w:val="0"/>
      <w:sz w:val="21"/>
      <w:szCs w:val="21"/>
    </w:rPr>
  </w:style>
  <w:style w:type="paragraph" w:customStyle="1" w:styleId="0740">
    <w:name w:val="样式 列表 + 首行缩进:  0.74 厘米"/>
    <w:basedOn w:val="afffff5"/>
    <w:qFormat/>
    <w:rsid w:val="00712FEF"/>
    <w:pPr>
      <w:widowControl w:val="0"/>
      <w:adjustRightInd w:val="0"/>
      <w:snapToGrid w:val="0"/>
      <w:ind w:left="0" w:firstLineChars="0" w:firstLine="0"/>
      <w:jc w:val="both"/>
    </w:pPr>
    <w:rPr>
      <w:kern w:val="2"/>
      <w:szCs w:val="20"/>
    </w:rPr>
  </w:style>
  <w:style w:type="paragraph" w:customStyle="1" w:styleId="207">
    <w:name w:val="样式207"/>
    <w:basedOn w:val="177"/>
    <w:qFormat/>
    <w:rsid w:val="00712FEF"/>
  </w:style>
  <w:style w:type="paragraph" w:customStyle="1" w:styleId="940">
    <w:name w:val="样式94"/>
    <w:basedOn w:val="3b"/>
    <w:qFormat/>
    <w:rsid w:val="00712FEF"/>
    <w:pPr>
      <w:adjustRightInd w:val="0"/>
      <w:spacing w:before="60" w:after="0" w:line="520" w:lineRule="exact"/>
      <w:ind w:leftChars="0" w:left="0" w:firstLine="0"/>
      <w:jc w:val="center"/>
      <w:textAlignment w:val="baseline"/>
    </w:pPr>
    <w:rPr>
      <w:b/>
      <w:sz w:val="21"/>
      <w:szCs w:val="20"/>
      <w:lang w:val="en-US"/>
    </w:rPr>
  </w:style>
  <w:style w:type="paragraph" w:customStyle="1" w:styleId="xl111">
    <w:name w:val="xl111"/>
    <w:basedOn w:val="a6"/>
    <w:qFormat/>
    <w:rsid w:val="00712FEF"/>
    <w:pPr>
      <w:widowControl/>
      <w:pBdr>
        <w:left w:val="single" w:sz="4" w:space="0" w:color="auto"/>
        <w:bottom w:val="single" w:sz="4" w:space="0" w:color="auto"/>
        <w:right w:val="single" w:sz="4" w:space="0" w:color="auto"/>
      </w:pBdr>
      <w:spacing w:before="100" w:beforeAutospacing="1" w:after="100" w:afterAutospacing="1" w:line="240" w:lineRule="auto"/>
      <w:jc w:val="center"/>
    </w:pPr>
    <w:rPr>
      <w:b/>
      <w:bCs/>
      <w:color w:val="3333FF"/>
      <w:kern w:val="0"/>
      <w:sz w:val="21"/>
      <w:szCs w:val="21"/>
    </w:rPr>
  </w:style>
  <w:style w:type="paragraph" w:customStyle="1" w:styleId="205">
    <w:name w:val="样式205"/>
    <w:basedOn w:val="a6"/>
    <w:qFormat/>
    <w:rsid w:val="00712FEF"/>
    <w:pPr>
      <w:spacing w:line="240" w:lineRule="atLeast"/>
    </w:pPr>
    <w:rPr>
      <w:rFonts w:ascii="楷体_GB2312" w:eastAsia="楷体_GB2312"/>
      <w:b/>
      <w:color w:val="FF0000"/>
      <w:sz w:val="28"/>
    </w:rPr>
  </w:style>
  <w:style w:type="paragraph" w:customStyle="1" w:styleId="22CharCharCharChar2CharChar3">
    <w:name w:val="样式 正文文本缩进 2正文文本缩进 2 Char Char Char Char正文文本缩进 2 Char Char + 黑色"/>
    <w:basedOn w:val="a6"/>
    <w:qFormat/>
    <w:rsid w:val="00712FEF"/>
    <w:pPr>
      <w:adjustRightInd w:val="0"/>
      <w:spacing w:line="280" w:lineRule="exact"/>
      <w:jc w:val="center"/>
      <w:textAlignment w:val="baseline"/>
    </w:pPr>
    <w:rPr>
      <w:kern w:val="0"/>
      <w:sz w:val="21"/>
      <w:szCs w:val="20"/>
    </w:rPr>
  </w:style>
  <w:style w:type="paragraph" w:customStyle="1" w:styleId="1CharCharChar1CharChar">
    <w:name w:val="1 Char Char Char1 Char Char"/>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xl113">
    <w:name w:val="xl113"/>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color w:val="7030A0"/>
      <w:kern w:val="0"/>
      <w:sz w:val="21"/>
      <w:szCs w:val="21"/>
    </w:rPr>
  </w:style>
  <w:style w:type="paragraph" w:customStyle="1" w:styleId="xl79">
    <w:name w:val="xl79"/>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color w:val="auto"/>
      <w:kern w:val="0"/>
      <w:sz w:val="21"/>
      <w:szCs w:val="21"/>
    </w:rPr>
  </w:style>
  <w:style w:type="paragraph" w:customStyle="1" w:styleId="afffffffffffffff0">
    <w:name w:val="表、图名"/>
    <w:basedOn w:val="a6"/>
    <w:qFormat/>
    <w:rsid w:val="00712FEF"/>
    <w:pPr>
      <w:adjustRightInd w:val="0"/>
      <w:snapToGrid w:val="0"/>
      <w:jc w:val="center"/>
    </w:pPr>
    <w:rPr>
      <w:rFonts w:hAnsi="宋体"/>
      <w:kern w:val="0"/>
    </w:rPr>
  </w:style>
  <w:style w:type="paragraph" w:customStyle="1" w:styleId="afffffffffffffff1">
    <w:name w:val="项标题"/>
    <w:basedOn w:val="41"/>
    <w:qFormat/>
    <w:rsid w:val="00712FEF"/>
    <w:pPr>
      <w:pageBreakBefore/>
      <w:tabs>
        <w:tab w:val="left" w:pos="360"/>
        <w:tab w:val="left" w:pos="992"/>
      </w:tabs>
      <w:spacing w:before="260" w:after="260" w:line="480" w:lineRule="exact"/>
      <w:ind w:firstLineChars="200" w:firstLine="200"/>
      <w:jc w:val="left"/>
    </w:pPr>
    <w:rPr>
      <w:rFonts w:ascii="Times" w:eastAsia="宋体" w:hAnsi="Times" w:cs="Times New Roman"/>
      <w:color w:val="auto"/>
      <w:kern w:val="0"/>
      <w:sz w:val="25"/>
      <w:szCs w:val="20"/>
    </w:rPr>
  </w:style>
  <w:style w:type="paragraph" w:customStyle="1" w:styleId="052">
    <w:name w:val="05"/>
    <w:basedOn w:val="a6"/>
    <w:qFormat/>
    <w:rsid w:val="00712FEF"/>
    <w:pPr>
      <w:widowControl/>
      <w:spacing w:before="100" w:beforeAutospacing="1" w:after="100" w:afterAutospacing="1" w:line="240" w:lineRule="auto"/>
      <w:jc w:val="left"/>
    </w:pPr>
    <w:rPr>
      <w:rFonts w:ascii="宋体" w:hAnsi="宋体"/>
      <w:kern w:val="0"/>
    </w:rPr>
  </w:style>
  <w:style w:type="paragraph" w:customStyle="1" w:styleId="1233">
    <w:name w:val="1233"/>
    <w:basedOn w:val="a6"/>
    <w:qFormat/>
    <w:rsid w:val="00712FEF"/>
    <w:pPr>
      <w:spacing w:before="100"/>
      <w:ind w:firstLine="480"/>
    </w:pPr>
    <w:rPr>
      <w:color w:val="auto"/>
      <w:szCs w:val="20"/>
    </w:rPr>
  </w:style>
  <w:style w:type="paragraph" w:customStyle="1" w:styleId="23a">
    <w:name w:val="样式 黑色 首行缩进:  2 字符3"/>
    <w:basedOn w:val="a6"/>
    <w:qFormat/>
    <w:rsid w:val="00712FEF"/>
    <w:pPr>
      <w:spacing w:line="520" w:lineRule="exact"/>
      <w:ind w:firstLineChars="200" w:firstLine="520"/>
    </w:pPr>
    <w:rPr>
      <w:rFonts w:cs="宋体"/>
      <w:sz w:val="28"/>
      <w:szCs w:val="20"/>
    </w:rPr>
  </w:style>
  <w:style w:type="paragraph" w:customStyle="1" w:styleId="CharCharCharCharCharChar1Char">
    <w:name w:val="Char Char Char Char Char Char1 Char"/>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afffffffffffffff2">
    <w:name w:val="正文英"/>
    <w:basedOn w:val="a6"/>
    <w:qFormat/>
    <w:rsid w:val="00712FEF"/>
    <w:pPr>
      <w:autoSpaceDE w:val="0"/>
      <w:autoSpaceDN w:val="0"/>
      <w:adjustRightInd w:val="0"/>
      <w:spacing w:line="300" w:lineRule="auto"/>
      <w:textAlignment w:val="baseline"/>
    </w:pPr>
    <w:rPr>
      <w:color w:val="auto"/>
      <w:kern w:val="0"/>
      <w:sz w:val="28"/>
      <w:szCs w:val="20"/>
    </w:rPr>
  </w:style>
  <w:style w:type="paragraph" w:customStyle="1" w:styleId="CharCharCharCharCharCharCharCharCharCharCharCharCharCharCharCharCharCharChar">
    <w:name w:val="Char Char Char Char Char Char Char Char Char Char Char Char Char Char Char Char Char Char Char"/>
    <w:basedOn w:val="a6"/>
    <w:rsid w:val="00712FEF"/>
    <w:rPr>
      <w:rFonts w:ascii="Tahoma" w:hAnsi="Tahoma"/>
      <w:color w:val="auto"/>
      <w:szCs w:val="20"/>
    </w:rPr>
  </w:style>
  <w:style w:type="paragraph" w:customStyle="1" w:styleId="12b">
    <w:name w:val="样式 黑色 居中 行距: 最小值 12 磅"/>
    <w:basedOn w:val="a6"/>
    <w:qFormat/>
    <w:rsid w:val="00712FEF"/>
    <w:pPr>
      <w:spacing w:line="240" w:lineRule="atLeast"/>
      <w:ind w:left="602"/>
      <w:jc w:val="center"/>
    </w:pPr>
    <w:rPr>
      <w:rFonts w:cs="宋体"/>
      <w:sz w:val="28"/>
      <w:szCs w:val="20"/>
    </w:rPr>
  </w:style>
  <w:style w:type="paragraph" w:customStyle="1" w:styleId="2fff0">
    <w:name w:val="样式 宋体 首行缩进:  2 字符"/>
    <w:basedOn w:val="a6"/>
    <w:qFormat/>
    <w:rsid w:val="00712FEF"/>
    <w:pPr>
      <w:spacing w:line="520" w:lineRule="exact"/>
      <w:ind w:firstLineChars="200" w:firstLine="545"/>
    </w:pPr>
    <w:rPr>
      <w:rFonts w:ascii="宋体" w:hAnsi="宋体" w:cs="宋体"/>
      <w:color w:val="auto"/>
      <w:sz w:val="28"/>
      <w:szCs w:val="20"/>
    </w:rPr>
  </w:style>
  <w:style w:type="paragraph" w:customStyle="1" w:styleId="CharCharCharCharCharChar0">
    <w:name w:val="正文内容 Char Char Char Char Char Char"/>
    <w:basedOn w:val="a6"/>
    <w:qFormat/>
    <w:rsid w:val="00712FEF"/>
    <w:pPr>
      <w:spacing w:line="400" w:lineRule="atLeast"/>
      <w:ind w:firstLineChars="200" w:firstLine="200"/>
    </w:pPr>
    <w:rPr>
      <w:rFonts w:ascii="宋体"/>
      <w:color w:val="auto"/>
      <w:sz w:val="21"/>
    </w:rPr>
  </w:style>
  <w:style w:type="paragraph" w:customStyle="1" w:styleId="292GB23122">
    <w:name w:val="样式 样式292 + 仿宋_GB2312 非加粗 自动设置 首行缩进:  2 字符"/>
    <w:basedOn w:val="2920"/>
    <w:qFormat/>
    <w:rsid w:val="00712FEF"/>
    <w:pPr>
      <w:ind w:firstLine="480"/>
    </w:pPr>
    <w:rPr>
      <w:rFonts w:ascii="仿宋_GB2312" w:hAnsi="Times New Roman"/>
      <w:b w:val="0"/>
      <w:color w:val="auto"/>
      <w:szCs w:val="20"/>
    </w:rPr>
  </w:style>
  <w:style w:type="paragraph" w:customStyle="1" w:styleId="5b">
    <w:name w:val="5"/>
    <w:basedOn w:val="a6"/>
    <w:qFormat/>
    <w:rsid w:val="00712FEF"/>
    <w:pPr>
      <w:adjustRightInd w:val="0"/>
      <w:snapToGrid w:val="0"/>
      <w:ind w:firstLineChars="200" w:firstLine="200"/>
    </w:pPr>
    <w:rPr>
      <w:rFonts w:ascii="仿宋_GB2312" w:hAnsi="宋体"/>
      <w:color w:val="auto"/>
      <w:kern w:val="0"/>
      <w:lang w:eastAsia="en-US"/>
    </w:rPr>
  </w:style>
  <w:style w:type="paragraph" w:customStyle="1" w:styleId="32120">
    <w:name w:val="样式 样式321 + 黑色 首行缩进:  2 字符"/>
    <w:basedOn w:val="321"/>
    <w:qFormat/>
    <w:rsid w:val="00712FEF"/>
    <w:pPr>
      <w:ind w:firstLine="480"/>
    </w:pPr>
    <w:rPr>
      <w:rFonts w:cs="宋体"/>
      <w:bCs w:val="0"/>
      <w:color w:val="000000"/>
      <w:szCs w:val="20"/>
    </w:rPr>
  </w:style>
  <w:style w:type="paragraph" w:customStyle="1" w:styleId="xl39">
    <w:name w:val="xl39"/>
    <w:basedOn w:val="a6"/>
    <w:rsid w:val="00712F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color w:val="auto"/>
      <w:kern w:val="0"/>
    </w:rPr>
  </w:style>
  <w:style w:type="paragraph" w:customStyle="1" w:styleId="xl162">
    <w:name w:val="xl162"/>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left"/>
    </w:pPr>
    <w:rPr>
      <w:color w:val="0000FF"/>
      <w:kern w:val="0"/>
      <w:sz w:val="20"/>
    </w:rPr>
  </w:style>
  <w:style w:type="paragraph" w:customStyle="1" w:styleId="353">
    <w:name w:val="样式35"/>
    <w:basedOn w:val="a6"/>
    <w:qFormat/>
    <w:rsid w:val="00712FEF"/>
    <w:pPr>
      <w:adjustRightInd w:val="0"/>
      <w:spacing w:line="320" w:lineRule="exact"/>
      <w:jc w:val="center"/>
      <w:textAlignment w:val="baseline"/>
    </w:pPr>
    <w:rPr>
      <w:kern w:val="0"/>
      <w:sz w:val="21"/>
      <w:szCs w:val="20"/>
    </w:rPr>
  </w:style>
  <w:style w:type="paragraph" w:customStyle="1" w:styleId="201">
    <w:name w:val="样式201"/>
    <w:basedOn w:val="a6"/>
    <w:qFormat/>
    <w:rsid w:val="00712FEF"/>
    <w:pPr>
      <w:adjustRightInd w:val="0"/>
      <w:spacing w:line="300" w:lineRule="exact"/>
      <w:jc w:val="center"/>
      <w:textAlignment w:val="baseline"/>
    </w:pPr>
    <w:rPr>
      <w:rFonts w:cs="宋体"/>
      <w:kern w:val="0"/>
      <w:sz w:val="21"/>
      <w:szCs w:val="21"/>
    </w:rPr>
  </w:style>
  <w:style w:type="paragraph" w:customStyle="1" w:styleId="33CharChar0">
    <w:name w:val="样式 标题 3标题 3 Char Char + 行距: 单倍行距"/>
    <w:basedOn w:val="31"/>
    <w:qFormat/>
    <w:rsid w:val="00712FEF"/>
    <w:pPr>
      <w:pageBreakBefore/>
      <w:tabs>
        <w:tab w:val="left" w:pos="0"/>
        <w:tab w:val="left" w:pos="1080"/>
        <w:tab w:val="left" w:pos="1733"/>
      </w:tabs>
      <w:adjustRightInd w:val="0"/>
      <w:spacing w:beforeLines="100" w:before="120" w:after="120" w:line="360" w:lineRule="auto"/>
      <w:jc w:val="center"/>
      <w:textAlignment w:val="baseline"/>
    </w:pPr>
    <w:rPr>
      <w:rFonts w:ascii="Helvetica" w:eastAsia="黑体" w:hAnsi="Helvetica"/>
      <w:bCs w:val="0"/>
      <w:color w:val="0000FF"/>
      <w:kern w:val="0"/>
      <w:sz w:val="24"/>
      <w:szCs w:val="24"/>
    </w:rPr>
  </w:style>
  <w:style w:type="paragraph" w:customStyle="1" w:styleId="271">
    <w:name w:val="样式271"/>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xl87">
    <w:name w:val="xl87"/>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FF0000"/>
      <w:kern w:val="0"/>
      <w:sz w:val="21"/>
      <w:szCs w:val="21"/>
    </w:rPr>
  </w:style>
  <w:style w:type="paragraph" w:customStyle="1" w:styleId="1830">
    <w:name w:val="样式183"/>
    <w:basedOn w:val="88"/>
    <w:qFormat/>
    <w:rsid w:val="00712FEF"/>
    <w:rPr>
      <w:rFonts w:ascii="EuroRoman" w:hAnsi="EuroRoman"/>
    </w:rPr>
  </w:style>
  <w:style w:type="paragraph" w:customStyle="1" w:styleId="3420">
    <w:name w:val="样式342"/>
    <w:basedOn w:val="325"/>
    <w:rsid w:val="00712FEF"/>
  </w:style>
  <w:style w:type="paragraph" w:customStyle="1" w:styleId="337">
    <w:name w:val="样式337"/>
    <w:basedOn w:val="299"/>
    <w:qFormat/>
    <w:rsid w:val="00712FEF"/>
    <w:rPr>
      <w:b/>
      <w:i/>
      <w:iCs/>
    </w:rPr>
  </w:style>
  <w:style w:type="paragraph" w:customStyle="1" w:styleId="28Char0">
    <w:name w:val="样式 行距: 固定值 28 磅 Char"/>
    <w:basedOn w:val="a6"/>
    <w:qFormat/>
    <w:rsid w:val="00712FEF"/>
    <w:pPr>
      <w:adjustRightInd w:val="0"/>
      <w:snapToGrid w:val="0"/>
      <w:spacing w:line="560" w:lineRule="exact"/>
      <w:ind w:firstLine="567"/>
    </w:pPr>
    <w:rPr>
      <w:color w:val="auto"/>
      <w:kern w:val="0"/>
      <w:sz w:val="28"/>
      <w:szCs w:val="20"/>
    </w:rPr>
  </w:style>
  <w:style w:type="paragraph" w:customStyle="1" w:styleId="15Char0">
    <w:name w:val="样式 小四 行距: 1.5 倍行距 Char"/>
    <w:basedOn w:val="a6"/>
    <w:qFormat/>
    <w:rsid w:val="00712FEF"/>
    <w:rPr>
      <w:rFonts w:ascii="宋体" w:hAnsi="宋体" w:cs="宋体"/>
      <w:color w:val="auto"/>
      <w:kern w:val="0"/>
      <w:szCs w:val="28"/>
    </w:rPr>
  </w:style>
  <w:style w:type="paragraph" w:customStyle="1" w:styleId="267">
    <w:name w:val="样式267"/>
    <w:basedOn w:val="a6"/>
    <w:qFormat/>
    <w:rsid w:val="00712FEF"/>
    <w:pPr>
      <w:spacing w:line="520" w:lineRule="exact"/>
      <w:ind w:firstLineChars="200" w:firstLine="480"/>
    </w:pPr>
    <w:rPr>
      <w:rFonts w:ascii="宋体" w:hAnsi="宋体"/>
      <w:color w:val="auto"/>
      <w:kern w:val="0"/>
    </w:rPr>
  </w:style>
  <w:style w:type="paragraph" w:customStyle="1" w:styleId="22735">
    <w:name w:val="样式 黑色 首行缩进:  2 字符 行距: 固定值 27.35 磅"/>
    <w:basedOn w:val="a6"/>
    <w:qFormat/>
    <w:rsid w:val="00712FEF"/>
    <w:pPr>
      <w:spacing w:line="547" w:lineRule="exact"/>
      <w:ind w:left="602" w:firstLine="527"/>
    </w:pPr>
    <w:rPr>
      <w:rFonts w:cs="宋体"/>
      <w:sz w:val="28"/>
      <w:szCs w:val="20"/>
    </w:rPr>
  </w:style>
  <w:style w:type="paragraph" w:customStyle="1" w:styleId="xl96">
    <w:name w:val="xl96"/>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b/>
      <w:bCs/>
      <w:color w:val="3333FF"/>
      <w:kern w:val="0"/>
      <w:sz w:val="21"/>
      <w:szCs w:val="21"/>
    </w:rPr>
  </w:style>
  <w:style w:type="paragraph" w:customStyle="1" w:styleId="xl98">
    <w:name w:val="xl98"/>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b/>
      <w:bCs/>
      <w:color w:val="3333FF"/>
      <w:kern w:val="0"/>
      <w:sz w:val="21"/>
      <w:szCs w:val="21"/>
    </w:rPr>
  </w:style>
  <w:style w:type="paragraph" w:customStyle="1" w:styleId="2fff1">
    <w:name w:val="样式 黑色 左 首行缩进:  2 字符"/>
    <w:basedOn w:val="a6"/>
    <w:qFormat/>
    <w:rsid w:val="00712FEF"/>
    <w:pPr>
      <w:spacing w:line="520" w:lineRule="exact"/>
      <w:ind w:firstLineChars="200" w:firstLine="520"/>
      <w:jc w:val="left"/>
    </w:pPr>
    <w:rPr>
      <w:rFonts w:cs="宋体"/>
      <w:sz w:val="28"/>
      <w:szCs w:val="20"/>
    </w:rPr>
  </w:style>
  <w:style w:type="paragraph" w:customStyle="1" w:styleId="21f">
    <w:name w:val="样式 黑色 首行缩进:  2 字符1"/>
    <w:basedOn w:val="a6"/>
    <w:qFormat/>
    <w:rsid w:val="00712FEF"/>
    <w:pPr>
      <w:spacing w:line="520" w:lineRule="exact"/>
      <w:ind w:left="602" w:firstLine="560"/>
    </w:pPr>
    <w:rPr>
      <w:rFonts w:cs="宋体"/>
      <w:sz w:val="28"/>
      <w:szCs w:val="20"/>
    </w:rPr>
  </w:style>
  <w:style w:type="paragraph" w:customStyle="1" w:styleId="2fff2">
    <w:name w:val="样式 目录 2 +"/>
    <w:basedOn w:val="24"/>
    <w:rsid w:val="00712FEF"/>
    <w:pPr>
      <w:tabs>
        <w:tab w:val="clear" w:pos="8296"/>
        <w:tab w:val="left" w:pos="735"/>
        <w:tab w:val="left" w:pos="777"/>
        <w:tab w:val="left" w:pos="840"/>
        <w:tab w:val="left" w:pos="876"/>
        <w:tab w:val="left" w:pos="1014"/>
        <w:tab w:val="right" w:leader="dot" w:pos="9060"/>
      </w:tabs>
      <w:spacing w:line="520" w:lineRule="exact"/>
      <w:ind w:leftChars="150" w:left="150" w:firstLine="0"/>
      <w:jc w:val="both"/>
    </w:pPr>
    <w:rPr>
      <w:rFonts w:ascii="Arial" w:eastAsia="黑体" w:hAnsi="Arial"/>
      <w:color w:val="3366FF"/>
      <w:sz w:val="28"/>
      <w:szCs w:val="20"/>
    </w:rPr>
  </w:style>
  <w:style w:type="paragraph" w:customStyle="1" w:styleId="2380">
    <w:name w:val="样式238"/>
    <w:basedOn w:val="180"/>
    <w:qFormat/>
    <w:rsid w:val="00712FEF"/>
    <w:pPr>
      <w:keepNext/>
      <w:keepLines/>
      <w:spacing w:before="120" w:after="120" w:line="520" w:lineRule="exact"/>
      <w:jc w:val="both"/>
      <w:outlineLvl w:val="3"/>
    </w:pPr>
    <w:rPr>
      <w:rFonts w:eastAsia="黑体"/>
      <w:bCs w:val="0"/>
      <w:sz w:val="24"/>
      <w:szCs w:val="24"/>
      <w:lang w:val="en-AU"/>
    </w:rPr>
  </w:style>
  <w:style w:type="paragraph" w:customStyle="1" w:styleId="245">
    <w:name w:val="样式245"/>
    <w:basedOn w:val="232"/>
    <w:qFormat/>
    <w:rsid w:val="00712FEF"/>
    <w:pPr>
      <w:autoSpaceDE w:val="0"/>
      <w:autoSpaceDN w:val="0"/>
      <w:ind w:firstLine="482"/>
    </w:pPr>
    <w:rPr>
      <w:rFonts w:ascii="等线" w:hAnsi="Arial" w:cs="宋体"/>
      <w:color w:val="auto"/>
    </w:rPr>
  </w:style>
  <w:style w:type="paragraph" w:customStyle="1" w:styleId="3BHeadH333ReHead3WSAh3111BOD0sec3">
    <w:name w:val="样式 标题 3B HeadH3标题 33ReHead 3 WSAh3条标题1.1.1三级标题BOD 0sec...3"/>
    <w:basedOn w:val="a6"/>
    <w:qFormat/>
    <w:rsid w:val="00712FEF"/>
    <w:pPr>
      <w:keepNext/>
      <w:keepLines/>
      <w:adjustRightInd w:val="0"/>
      <w:spacing w:before="60" w:after="60" w:line="500" w:lineRule="atLeast"/>
      <w:ind w:left="602" w:firstLineChars="200" w:firstLine="200"/>
      <w:textAlignment w:val="baseline"/>
      <w:outlineLvl w:val="2"/>
    </w:pPr>
    <w:rPr>
      <w:rFonts w:ascii="宋体" w:hAnsi="宋体"/>
      <w:b/>
      <w:bCs/>
      <w:kern w:val="0"/>
      <w:sz w:val="30"/>
      <w:szCs w:val="30"/>
    </w:rPr>
  </w:style>
  <w:style w:type="paragraph" w:customStyle="1" w:styleId="2500">
    <w:name w:val="样式250"/>
    <w:basedOn w:val="147"/>
    <w:qFormat/>
    <w:rsid w:val="00712FEF"/>
    <w:pPr>
      <w:keepNext/>
      <w:keepLines/>
      <w:adjustRightInd w:val="0"/>
      <w:spacing w:before="120" w:after="120" w:line="520" w:lineRule="exact"/>
      <w:jc w:val="both"/>
      <w:textAlignment w:val="baseline"/>
      <w:outlineLvl w:val="2"/>
    </w:pPr>
    <w:rPr>
      <w:rFonts w:eastAsia="黑体"/>
      <w:b/>
      <w:color w:val="000000"/>
      <w:sz w:val="24"/>
      <w:szCs w:val="28"/>
      <w:lang w:val="en-AU"/>
    </w:rPr>
  </w:style>
  <w:style w:type="paragraph" w:customStyle="1" w:styleId="22CharCharCharChar2CharChar4">
    <w:name w:val="样式 正文文本缩进 2正文文本缩进 2 Char Char Char Char正文文本缩进 2 Char Char + 行距..."/>
    <w:basedOn w:val="a6"/>
    <w:qFormat/>
    <w:rsid w:val="00712FEF"/>
    <w:pPr>
      <w:adjustRightInd w:val="0"/>
      <w:spacing w:line="280" w:lineRule="exact"/>
      <w:jc w:val="center"/>
      <w:textAlignment w:val="baseline"/>
    </w:pPr>
    <w:rPr>
      <w:rFonts w:cs="宋体"/>
      <w:color w:val="auto"/>
      <w:kern w:val="0"/>
      <w:sz w:val="28"/>
      <w:szCs w:val="21"/>
    </w:rPr>
  </w:style>
  <w:style w:type="paragraph" w:customStyle="1" w:styleId="2GB2312">
    <w:name w:val="样式 正文文本缩进 2 + (西文) 楷体_GB2312"/>
    <w:basedOn w:val="a6"/>
    <w:qFormat/>
    <w:rsid w:val="00712FEF"/>
    <w:pPr>
      <w:adjustRightInd w:val="0"/>
      <w:spacing w:line="300" w:lineRule="exact"/>
      <w:jc w:val="center"/>
      <w:textAlignment w:val="baseline"/>
    </w:pPr>
    <w:rPr>
      <w:rFonts w:ascii="楷体_GB2312" w:hAnsi="楷体_GB2312"/>
      <w:color w:val="auto"/>
      <w:kern w:val="0"/>
      <w:sz w:val="18"/>
      <w:szCs w:val="21"/>
    </w:rPr>
  </w:style>
  <w:style w:type="paragraph" w:customStyle="1" w:styleId="11a">
    <w:name w:val="目录 11"/>
    <w:basedOn w:val="a6"/>
    <w:next w:val="a6"/>
    <w:uiPriority w:val="39"/>
    <w:qFormat/>
    <w:rsid w:val="00712FEF"/>
    <w:pPr>
      <w:spacing w:before="120" w:after="120" w:line="240" w:lineRule="auto"/>
      <w:jc w:val="left"/>
    </w:pPr>
    <w:rPr>
      <w:b/>
      <w:bCs/>
      <w:caps/>
      <w:color w:val="auto"/>
      <w:sz w:val="20"/>
      <w:szCs w:val="20"/>
    </w:rPr>
  </w:style>
  <w:style w:type="paragraph" w:customStyle="1" w:styleId="p0">
    <w:name w:val="p0"/>
    <w:basedOn w:val="a6"/>
    <w:qFormat/>
    <w:rsid w:val="00712FEF"/>
    <w:pPr>
      <w:widowControl/>
      <w:spacing w:line="240" w:lineRule="auto"/>
      <w:ind w:firstLine="420"/>
    </w:pPr>
    <w:rPr>
      <w:color w:val="auto"/>
      <w:kern w:val="0"/>
      <w:sz w:val="28"/>
      <w:szCs w:val="28"/>
    </w:rPr>
  </w:style>
  <w:style w:type="paragraph" w:customStyle="1" w:styleId="2180">
    <w:name w:val="样式 标题 2 + 首行缩进:  1.8 字符"/>
    <w:basedOn w:val="a6"/>
    <w:qFormat/>
    <w:rsid w:val="00712FEF"/>
    <w:pPr>
      <w:keepNext/>
      <w:keepLines/>
      <w:spacing w:before="120" w:after="120"/>
      <w:ind w:firstLineChars="180" w:firstLine="542"/>
      <w:outlineLvl w:val="1"/>
    </w:pPr>
    <w:rPr>
      <w:rFonts w:ascii="Arial" w:eastAsia="黑体" w:hAnsi="Arial"/>
      <w:b/>
      <w:bCs/>
      <w:color w:val="auto"/>
      <w:sz w:val="28"/>
      <w:szCs w:val="32"/>
    </w:rPr>
  </w:style>
  <w:style w:type="paragraph" w:customStyle="1" w:styleId="328">
    <w:name w:val="样式 样式3 + 首行缩进:  2 字符"/>
    <w:basedOn w:val="a6"/>
    <w:rsid w:val="00712FEF"/>
    <w:pPr>
      <w:spacing w:line="520" w:lineRule="exact"/>
      <w:ind w:left="602" w:firstLine="520"/>
    </w:pPr>
    <w:rPr>
      <w:rFonts w:cs="宋体"/>
      <w:sz w:val="28"/>
      <w:szCs w:val="20"/>
    </w:rPr>
  </w:style>
  <w:style w:type="paragraph" w:customStyle="1" w:styleId="pmain">
    <w:name w:val="pmain"/>
    <w:basedOn w:val="a6"/>
    <w:qFormat/>
    <w:rsid w:val="00712FEF"/>
    <w:pPr>
      <w:widowControl/>
      <w:spacing w:before="100" w:beforeAutospacing="1" w:after="100" w:afterAutospacing="1" w:line="240" w:lineRule="auto"/>
      <w:jc w:val="left"/>
    </w:pPr>
    <w:rPr>
      <w:rFonts w:ascii="宋体" w:hAnsi="宋体"/>
      <w:color w:val="auto"/>
      <w:kern w:val="0"/>
    </w:rPr>
  </w:style>
  <w:style w:type="paragraph" w:customStyle="1" w:styleId="7a">
    <w:name w:val="7"/>
    <w:basedOn w:val="a6"/>
    <w:next w:val="a6"/>
    <w:qFormat/>
    <w:rsid w:val="00712FEF"/>
    <w:pPr>
      <w:widowControl/>
      <w:spacing w:after="120" w:line="480" w:lineRule="auto"/>
      <w:ind w:leftChars="200" w:left="420"/>
      <w:jc w:val="left"/>
    </w:pPr>
    <w:rPr>
      <w:rFonts w:ascii="宋体" w:hAnsi="宋体" w:cs="宋体"/>
      <w:color w:val="auto"/>
      <w:kern w:val="0"/>
    </w:rPr>
  </w:style>
  <w:style w:type="paragraph" w:customStyle="1" w:styleId="2540">
    <w:name w:val="样式254"/>
    <w:basedOn w:val="232"/>
    <w:qFormat/>
    <w:rsid w:val="00712FEF"/>
    <w:pPr>
      <w:adjustRightInd/>
      <w:spacing w:line="520" w:lineRule="exact"/>
      <w:ind w:firstLineChars="200" w:firstLine="482"/>
      <w:jc w:val="both"/>
      <w:textAlignment w:val="auto"/>
    </w:pPr>
    <w:rPr>
      <w:rFonts w:ascii="宋体" w:hAnsi="宋体"/>
      <w:sz w:val="24"/>
      <w:szCs w:val="24"/>
    </w:rPr>
  </w:style>
  <w:style w:type="paragraph" w:customStyle="1" w:styleId="14a">
    <w:name w:val="样式 黑色 居中 行距: 固定值 14 磅"/>
    <w:basedOn w:val="a6"/>
    <w:qFormat/>
    <w:rsid w:val="00712FEF"/>
    <w:pPr>
      <w:spacing w:line="280" w:lineRule="exact"/>
      <w:ind w:left="602"/>
      <w:jc w:val="center"/>
    </w:pPr>
    <w:rPr>
      <w:rFonts w:cs="宋体"/>
      <w:kern w:val="0"/>
      <w:sz w:val="21"/>
      <w:szCs w:val="21"/>
    </w:rPr>
  </w:style>
  <w:style w:type="paragraph" w:customStyle="1" w:styleId="CharCharCharCharCharChar2CharCharChar2CharCharCharChar">
    <w:name w:val="Char Char Char Char Char Char2 Char Char Char2 Char Char Char Char"/>
    <w:basedOn w:val="a6"/>
    <w:qFormat/>
    <w:rsid w:val="00712FEF"/>
    <w:pPr>
      <w:ind w:firstLineChars="200" w:firstLine="200"/>
    </w:pPr>
    <w:rPr>
      <w:rFonts w:ascii="宋体" w:hAnsi="宋体" w:cs="宋体"/>
      <w:color w:val="auto"/>
      <w:kern w:val="0"/>
    </w:rPr>
  </w:style>
  <w:style w:type="paragraph" w:customStyle="1" w:styleId="xl51">
    <w:name w:val="xl51"/>
    <w:basedOn w:val="a6"/>
    <w:rsid w:val="00712FEF"/>
    <w:pPr>
      <w:widowControl/>
      <w:pBdr>
        <w:bottom w:val="single" w:sz="4" w:space="0" w:color="auto"/>
        <w:right w:val="single" w:sz="8" w:space="0" w:color="auto"/>
      </w:pBdr>
      <w:spacing w:before="100" w:beforeAutospacing="1" w:after="100" w:afterAutospacing="1" w:line="240" w:lineRule="auto"/>
      <w:jc w:val="center"/>
    </w:pPr>
    <w:rPr>
      <w:rFonts w:ascii="Arial Unicode MS" w:eastAsia="Arial Unicode MS" w:hAnsi="Arial Unicode MS" w:cs="Arial Unicode MS"/>
      <w:color w:val="auto"/>
      <w:kern w:val="0"/>
    </w:rPr>
  </w:style>
  <w:style w:type="paragraph" w:customStyle="1" w:styleId="900">
    <w:name w:val="样式90"/>
    <w:basedOn w:val="150"/>
    <w:qFormat/>
    <w:rsid w:val="00712FEF"/>
    <w:rPr>
      <w:sz w:val="21"/>
    </w:rPr>
  </w:style>
  <w:style w:type="paragraph" w:customStyle="1" w:styleId="1ffff">
    <w:name w:val="样式 加粗1"/>
    <w:basedOn w:val="a6"/>
    <w:qFormat/>
    <w:rsid w:val="00712FEF"/>
    <w:pPr>
      <w:adjustRightInd w:val="0"/>
      <w:snapToGrid w:val="0"/>
      <w:spacing w:line="300" w:lineRule="auto"/>
      <w:jc w:val="right"/>
      <w:textAlignment w:val="baseline"/>
    </w:pPr>
    <w:rPr>
      <w:rFonts w:ascii="宋体" w:hAnsi="宋体"/>
      <w:color w:val="auto"/>
      <w:kern w:val="0"/>
      <w:sz w:val="28"/>
      <w:szCs w:val="28"/>
    </w:rPr>
  </w:style>
  <w:style w:type="paragraph" w:customStyle="1" w:styleId="95">
    <w:name w:val="样式95"/>
    <w:basedOn w:val="900"/>
    <w:link w:val="95Char"/>
    <w:rsid w:val="00712FEF"/>
  </w:style>
  <w:style w:type="paragraph" w:customStyle="1" w:styleId="1098Char">
    <w:name w:val="样式 正文文本缩进正文文字缩进正文文字缩进1 + 首行缩进:  0.98 厘米 Char"/>
    <w:basedOn w:val="a6"/>
    <w:rsid w:val="00712FEF"/>
    <w:pPr>
      <w:snapToGrid w:val="0"/>
      <w:spacing w:line="460" w:lineRule="exact"/>
      <w:ind w:firstLine="556"/>
    </w:pPr>
    <w:rPr>
      <w:rFonts w:ascii="楷体_GB2312" w:eastAsia="楷体_GB2312" w:cs="宋体"/>
      <w:bCs/>
      <w:sz w:val="21"/>
    </w:rPr>
  </w:style>
  <w:style w:type="paragraph" w:customStyle="1" w:styleId="2111">
    <w:name w:val="正文文本 211"/>
    <w:basedOn w:val="a6"/>
    <w:qFormat/>
    <w:rsid w:val="00712FEF"/>
    <w:pPr>
      <w:adjustRightInd w:val="0"/>
      <w:ind w:firstLine="480"/>
      <w:textAlignment w:val="baseline"/>
    </w:pPr>
    <w:rPr>
      <w:color w:val="auto"/>
      <w:szCs w:val="20"/>
    </w:rPr>
  </w:style>
  <w:style w:type="paragraph" w:customStyle="1" w:styleId="258">
    <w:name w:val="样式258"/>
    <w:basedOn w:val="2400"/>
    <w:qFormat/>
    <w:rsid w:val="00712FEF"/>
    <w:pPr>
      <w:adjustRightInd w:val="0"/>
      <w:spacing w:line="320" w:lineRule="exact"/>
      <w:ind w:firstLineChars="0" w:firstLine="0"/>
      <w:jc w:val="center"/>
      <w:textAlignment w:val="baseline"/>
    </w:pPr>
    <w:rPr>
      <w:rFonts w:ascii="Times New Roman" w:hAnsi="Times New Roman"/>
      <w:color w:val="000000"/>
      <w:sz w:val="21"/>
      <w:szCs w:val="21"/>
    </w:rPr>
  </w:style>
  <w:style w:type="paragraph" w:customStyle="1" w:styleId="22c">
    <w:name w:val="样式 首行缩进:  2 字符2"/>
    <w:basedOn w:val="a6"/>
    <w:qFormat/>
    <w:rsid w:val="00712FEF"/>
    <w:pPr>
      <w:spacing w:line="520" w:lineRule="exact"/>
      <w:ind w:left="602" w:firstLine="545"/>
    </w:pPr>
    <w:rPr>
      <w:rFonts w:cs="宋体"/>
      <w:color w:val="auto"/>
      <w:sz w:val="28"/>
      <w:szCs w:val="20"/>
    </w:rPr>
  </w:style>
  <w:style w:type="paragraph" w:customStyle="1" w:styleId="1230">
    <w:name w:val="样式123"/>
    <w:basedOn w:val="920"/>
    <w:qFormat/>
    <w:rsid w:val="00712FEF"/>
    <w:pPr>
      <w:ind w:firstLineChars="200" w:firstLine="482"/>
      <w:jc w:val="both"/>
    </w:pPr>
    <w:rPr>
      <w:rFonts w:ascii="宋体"/>
      <w:sz w:val="24"/>
    </w:rPr>
  </w:style>
  <w:style w:type="paragraph" w:customStyle="1" w:styleId="15b">
    <w:name w:val="样式 小四 行距: 1.5 倍行距"/>
    <w:basedOn w:val="a6"/>
    <w:rsid w:val="00712FEF"/>
    <w:pPr>
      <w:spacing w:line="520" w:lineRule="exact"/>
      <w:ind w:left="602"/>
    </w:pPr>
    <w:rPr>
      <w:rFonts w:cs="宋体"/>
      <w:color w:val="auto"/>
      <w:szCs w:val="20"/>
    </w:rPr>
  </w:style>
  <w:style w:type="paragraph" w:customStyle="1" w:styleId="BZW">
    <w:name w:val="BZW"/>
    <w:basedOn w:val="a6"/>
    <w:next w:val="a6"/>
    <w:qFormat/>
    <w:rsid w:val="00712FEF"/>
    <w:pPr>
      <w:adjustRightInd w:val="0"/>
      <w:spacing w:line="360" w:lineRule="exact"/>
      <w:jc w:val="left"/>
      <w:textAlignment w:val="baseline"/>
    </w:pPr>
    <w:rPr>
      <w:rFonts w:ascii="@宋体"/>
      <w:color w:val="auto"/>
      <w:kern w:val="0"/>
    </w:rPr>
  </w:style>
  <w:style w:type="paragraph" w:customStyle="1" w:styleId="1420">
    <w:name w:val="样式142"/>
    <w:basedOn w:val="a6"/>
    <w:link w:val="142Char"/>
    <w:qFormat/>
    <w:rsid w:val="00712FEF"/>
    <w:pPr>
      <w:widowControl/>
      <w:spacing w:line="300" w:lineRule="exact"/>
    </w:pPr>
    <w:rPr>
      <w:rFonts w:cs="宋体"/>
      <w:color w:val="auto"/>
      <w:kern w:val="0"/>
      <w:sz w:val="20"/>
      <w:szCs w:val="20"/>
    </w:rPr>
  </w:style>
  <w:style w:type="paragraph" w:customStyle="1" w:styleId="BG5">
    <w:name w:val="BG5"/>
    <w:basedOn w:val="BZW"/>
    <w:qFormat/>
    <w:rsid w:val="00712FEF"/>
    <w:pPr>
      <w:autoSpaceDE w:val="0"/>
      <w:autoSpaceDN w:val="0"/>
      <w:spacing w:line="200" w:lineRule="atLeast"/>
      <w:jc w:val="center"/>
      <w:textAlignment w:val="auto"/>
    </w:pPr>
    <w:rPr>
      <w:rFonts w:hint="eastAsia"/>
      <w:sz w:val="21"/>
    </w:rPr>
  </w:style>
  <w:style w:type="paragraph" w:customStyle="1" w:styleId="1ffff0">
    <w:name w:val="字元1"/>
    <w:basedOn w:val="a6"/>
    <w:qFormat/>
    <w:rsid w:val="00712FEF"/>
    <w:pPr>
      <w:adjustRightInd w:val="0"/>
      <w:spacing w:line="360" w:lineRule="atLeast"/>
      <w:textAlignment w:val="baseline"/>
    </w:pPr>
    <w:rPr>
      <w:color w:val="auto"/>
      <w:sz w:val="21"/>
    </w:rPr>
  </w:style>
  <w:style w:type="paragraph" w:customStyle="1" w:styleId="d">
    <w:name w:val="正文d"/>
    <w:basedOn w:val="a6"/>
    <w:qFormat/>
    <w:rsid w:val="00712FEF"/>
    <w:pPr>
      <w:ind w:firstLineChars="200" w:firstLine="480"/>
    </w:pPr>
    <w:rPr>
      <w:kern w:val="0"/>
    </w:rPr>
  </w:style>
  <w:style w:type="paragraph" w:customStyle="1" w:styleId="Char210">
    <w:name w:val="Char21"/>
    <w:basedOn w:val="a6"/>
    <w:qFormat/>
    <w:rsid w:val="00712FEF"/>
    <w:pPr>
      <w:ind w:firstLineChars="200" w:firstLine="200"/>
    </w:pPr>
    <w:rPr>
      <w:rFonts w:ascii="宋体" w:hAnsi="宋体" w:cs="宋体"/>
      <w:color w:val="auto"/>
    </w:rPr>
  </w:style>
  <w:style w:type="paragraph" w:customStyle="1" w:styleId="3170">
    <w:name w:val="样式 样式317 + 黑色"/>
    <w:basedOn w:val="317"/>
    <w:qFormat/>
    <w:rsid w:val="00712FEF"/>
    <w:rPr>
      <w:bCs w:val="0"/>
      <w:color w:val="000000"/>
    </w:rPr>
  </w:style>
  <w:style w:type="paragraph" w:customStyle="1" w:styleId="afffffffffffffff3">
    <w:name w:val="表格设置"/>
    <w:basedOn w:val="a6"/>
    <w:qFormat/>
    <w:rsid w:val="00712FEF"/>
    <w:pPr>
      <w:spacing w:line="240" w:lineRule="auto"/>
      <w:jc w:val="center"/>
    </w:pPr>
    <w:rPr>
      <w:color w:val="auto"/>
    </w:rPr>
  </w:style>
  <w:style w:type="paragraph" w:customStyle="1" w:styleId="CharCharCharCharCharCharChar1">
    <w:name w:val="Char Char Char Char Char Char Char1"/>
    <w:basedOn w:val="a6"/>
    <w:qFormat/>
    <w:rsid w:val="00712FEF"/>
    <w:pPr>
      <w:spacing w:line="240" w:lineRule="auto"/>
    </w:pPr>
    <w:rPr>
      <w:color w:val="auto"/>
      <w:sz w:val="21"/>
    </w:rPr>
  </w:style>
  <w:style w:type="paragraph" w:customStyle="1" w:styleId="CharChar2CharCharCharChar1">
    <w:name w:val="Char Char2 Char Char Char Char1"/>
    <w:basedOn w:val="a6"/>
    <w:qFormat/>
    <w:rsid w:val="00712FEF"/>
    <w:pPr>
      <w:spacing w:line="240" w:lineRule="auto"/>
    </w:pPr>
    <w:rPr>
      <w:rFonts w:eastAsia="仿宋_GB2312"/>
      <w:b/>
      <w:color w:val="auto"/>
    </w:rPr>
  </w:style>
  <w:style w:type="paragraph" w:customStyle="1" w:styleId="1ffff1">
    <w:name w:val="样式 样式 标题 1 + 居中 + 黑色"/>
    <w:basedOn w:val="a6"/>
    <w:qFormat/>
    <w:rsid w:val="00712FEF"/>
    <w:pPr>
      <w:keepNext/>
      <w:keepLines/>
      <w:spacing w:before="720" w:after="360" w:line="500" w:lineRule="exact"/>
      <w:ind w:left="602"/>
      <w:jc w:val="center"/>
      <w:outlineLvl w:val="0"/>
    </w:pPr>
    <w:rPr>
      <w:rFonts w:cs="宋体"/>
      <w:b/>
      <w:bCs/>
      <w:kern w:val="44"/>
      <w:sz w:val="44"/>
      <w:szCs w:val="44"/>
    </w:rPr>
  </w:style>
  <w:style w:type="paragraph" w:customStyle="1" w:styleId="277">
    <w:name w:val="样式277"/>
    <w:basedOn w:val="a6"/>
    <w:qFormat/>
    <w:rsid w:val="00712FEF"/>
    <w:pPr>
      <w:keepNext/>
      <w:keepLines/>
      <w:spacing w:before="1200" w:after="600" w:line="520" w:lineRule="exact"/>
      <w:jc w:val="center"/>
      <w:outlineLvl w:val="0"/>
    </w:pPr>
    <w:rPr>
      <w:rFonts w:ascii="黑体" w:eastAsia="黑体"/>
      <w:b/>
      <w:bCs/>
      <w:kern w:val="44"/>
      <w:sz w:val="36"/>
      <w:szCs w:val="30"/>
    </w:rPr>
  </w:style>
  <w:style w:type="paragraph" w:customStyle="1" w:styleId="21f0">
    <w:name w:val="样式 目录 2 +1"/>
    <w:basedOn w:val="24"/>
    <w:qFormat/>
    <w:rsid w:val="00712FEF"/>
    <w:pPr>
      <w:tabs>
        <w:tab w:val="clear" w:pos="8296"/>
        <w:tab w:val="left" w:pos="735"/>
        <w:tab w:val="left" w:pos="777"/>
        <w:tab w:val="left" w:pos="840"/>
        <w:tab w:val="left" w:pos="876"/>
        <w:tab w:val="left" w:pos="1014"/>
        <w:tab w:val="right" w:leader="dot" w:pos="9060"/>
      </w:tabs>
      <w:spacing w:line="560" w:lineRule="exact"/>
      <w:ind w:leftChars="150" w:left="420" w:firstLine="0"/>
      <w:jc w:val="both"/>
    </w:pPr>
    <w:rPr>
      <w:rFonts w:ascii="Arial" w:eastAsia="黑体" w:hAnsi="Arial"/>
      <w:color w:val="3366FF"/>
      <w:sz w:val="28"/>
      <w:szCs w:val="28"/>
    </w:rPr>
  </w:style>
  <w:style w:type="paragraph" w:customStyle="1" w:styleId="278">
    <w:name w:val="样式278"/>
    <w:basedOn w:val="a6"/>
    <w:qFormat/>
    <w:rsid w:val="00712FEF"/>
    <w:pPr>
      <w:keepNext/>
      <w:keepLines/>
      <w:spacing w:before="260" w:after="120" w:line="440" w:lineRule="exact"/>
      <w:outlineLvl w:val="1"/>
    </w:pPr>
    <w:rPr>
      <w:rFonts w:eastAsia="黑体"/>
      <w:sz w:val="28"/>
      <w:szCs w:val="20"/>
    </w:rPr>
  </w:style>
  <w:style w:type="paragraph" w:customStyle="1" w:styleId="2fff3">
    <w:name w:val="样式 标题 2 + 四号"/>
    <w:basedOn w:val="21"/>
    <w:rsid w:val="00712FEF"/>
    <w:pPr>
      <w:pageBreakBefore/>
      <w:widowControl/>
      <w:tabs>
        <w:tab w:val="left" w:pos="567"/>
        <w:tab w:val="left" w:pos="720"/>
      </w:tabs>
      <w:ind w:left="567" w:hanging="567"/>
      <w:jc w:val="left"/>
    </w:pPr>
    <w:rPr>
      <w:rFonts w:ascii="Times New Roman" w:eastAsia="黑体" w:hAnsi="Times New Roman" w:cs="Times New Roman"/>
      <w:color w:val="auto"/>
      <w:kern w:val="0"/>
      <w:sz w:val="28"/>
    </w:rPr>
  </w:style>
  <w:style w:type="paragraph" w:customStyle="1" w:styleId="279">
    <w:name w:val="样式279"/>
    <w:basedOn w:val="203"/>
    <w:qFormat/>
    <w:rsid w:val="00712FEF"/>
    <w:pPr>
      <w:ind w:firstLine="482"/>
    </w:pPr>
    <w:rPr>
      <w:b/>
      <w:i/>
    </w:rPr>
  </w:style>
  <w:style w:type="paragraph" w:customStyle="1" w:styleId="282">
    <w:name w:val="样式282"/>
    <w:basedOn w:val="208"/>
    <w:qFormat/>
    <w:rsid w:val="00712FEF"/>
    <w:rPr>
      <w:sz w:val="28"/>
    </w:rPr>
  </w:style>
  <w:style w:type="paragraph" w:customStyle="1" w:styleId="afffffffffffffff4">
    <w:name w:val="真宗兴表格内容"/>
    <w:basedOn w:val="a6"/>
    <w:qFormat/>
    <w:rsid w:val="00712FEF"/>
    <w:pPr>
      <w:widowControl/>
      <w:tabs>
        <w:tab w:val="left" w:pos="-2848"/>
      </w:tabs>
      <w:spacing w:line="240" w:lineRule="auto"/>
      <w:jc w:val="center"/>
    </w:pPr>
    <w:rPr>
      <w:rFonts w:hAnsi="宋体"/>
      <w:color w:val="auto"/>
      <w:kern w:val="0"/>
      <w:sz w:val="22"/>
      <w:szCs w:val="22"/>
      <w:lang w:bidi="en-US"/>
    </w:rPr>
  </w:style>
  <w:style w:type="paragraph" w:customStyle="1" w:styleId="283">
    <w:name w:val="样式283"/>
    <w:basedOn w:val="2210"/>
    <w:qFormat/>
    <w:rsid w:val="00712FEF"/>
    <w:rPr>
      <w:rFonts w:ascii="宋体" w:hAnsi="宋体"/>
      <w:sz w:val="24"/>
    </w:rPr>
  </w:style>
  <w:style w:type="paragraph" w:customStyle="1" w:styleId="1215">
    <w:name w:val="样式 小四 段前: 12 磅 行距: 1.5 倍行距"/>
    <w:basedOn w:val="a6"/>
    <w:qFormat/>
    <w:rsid w:val="00712FEF"/>
    <w:pPr>
      <w:spacing w:line="440" w:lineRule="exact"/>
      <w:ind w:firstLineChars="200" w:firstLine="200"/>
    </w:pPr>
    <w:rPr>
      <w:rFonts w:cs="宋体"/>
      <w:color w:val="auto"/>
      <w:szCs w:val="20"/>
    </w:rPr>
  </w:style>
  <w:style w:type="paragraph" w:customStyle="1" w:styleId="97">
    <w:name w:val="样式97"/>
    <w:basedOn w:val="a6"/>
    <w:qFormat/>
    <w:rsid w:val="00712FEF"/>
    <w:pPr>
      <w:widowControl/>
      <w:spacing w:line="300" w:lineRule="exact"/>
      <w:ind w:firstLineChars="200" w:firstLine="200"/>
      <w:jc w:val="center"/>
    </w:pPr>
    <w:rPr>
      <w:rFonts w:cs="宋体"/>
      <w:kern w:val="0"/>
      <w:sz w:val="28"/>
      <w:szCs w:val="21"/>
    </w:rPr>
  </w:style>
  <w:style w:type="paragraph" w:customStyle="1" w:styleId="DefinitionList">
    <w:name w:val="Definition List"/>
    <w:basedOn w:val="a6"/>
    <w:next w:val="DefinitionTerm"/>
    <w:qFormat/>
    <w:rsid w:val="00712FEF"/>
    <w:pPr>
      <w:autoSpaceDE w:val="0"/>
      <w:autoSpaceDN w:val="0"/>
      <w:adjustRightInd w:val="0"/>
      <w:spacing w:line="240" w:lineRule="auto"/>
      <w:ind w:left="360"/>
      <w:jc w:val="left"/>
    </w:pPr>
    <w:rPr>
      <w:rFonts w:ascii="宋体"/>
      <w:color w:val="auto"/>
      <w:kern w:val="0"/>
    </w:rPr>
  </w:style>
  <w:style w:type="paragraph" w:customStyle="1" w:styleId="DefinitionTerm">
    <w:name w:val="Definition Term"/>
    <w:basedOn w:val="a6"/>
    <w:next w:val="DefinitionList"/>
    <w:qFormat/>
    <w:rsid w:val="00712FEF"/>
    <w:pPr>
      <w:autoSpaceDE w:val="0"/>
      <w:autoSpaceDN w:val="0"/>
      <w:adjustRightInd w:val="0"/>
      <w:spacing w:line="240" w:lineRule="auto"/>
      <w:jc w:val="left"/>
    </w:pPr>
    <w:rPr>
      <w:rFonts w:ascii="宋体"/>
      <w:color w:val="auto"/>
      <w:kern w:val="0"/>
    </w:rPr>
  </w:style>
  <w:style w:type="paragraph" w:customStyle="1" w:styleId="1000">
    <w:name w:val="样式100"/>
    <w:basedOn w:val="a6"/>
    <w:rsid w:val="00712FEF"/>
    <w:pPr>
      <w:spacing w:line="520" w:lineRule="exact"/>
      <w:ind w:firstLineChars="200" w:firstLine="480"/>
    </w:pPr>
    <w:rPr>
      <w:rFonts w:eastAsia="仿宋_GB2312"/>
      <w:color w:val="auto"/>
      <w:kern w:val="0"/>
    </w:rPr>
  </w:style>
  <w:style w:type="paragraph" w:customStyle="1" w:styleId="1030">
    <w:name w:val="样式103"/>
    <w:basedOn w:val="a6"/>
    <w:qFormat/>
    <w:rsid w:val="00712FEF"/>
    <w:pPr>
      <w:keepNext/>
      <w:keepLines/>
      <w:adjustRightInd w:val="0"/>
      <w:spacing w:before="120" w:after="120" w:line="520" w:lineRule="exact"/>
      <w:ind w:firstLineChars="200" w:firstLine="200"/>
      <w:textAlignment w:val="baseline"/>
      <w:outlineLvl w:val="2"/>
    </w:pPr>
    <w:rPr>
      <w:rFonts w:eastAsia="黑体"/>
      <w:b/>
      <w:kern w:val="0"/>
      <w:lang w:val="en-AU"/>
    </w:rPr>
  </w:style>
  <w:style w:type="paragraph" w:customStyle="1" w:styleId="107">
    <w:name w:val="样式107"/>
    <w:basedOn w:val="a6"/>
    <w:qFormat/>
    <w:rsid w:val="00712FEF"/>
    <w:pPr>
      <w:keepNext/>
      <w:keepLines/>
      <w:adjustRightInd w:val="0"/>
      <w:spacing w:before="120" w:after="120" w:line="240" w:lineRule="auto"/>
      <w:ind w:firstLineChars="200" w:firstLine="200"/>
      <w:textAlignment w:val="baseline"/>
      <w:outlineLvl w:val="2"/>
    </w:pPr>
    <w:rPr>
      <w:rFonts w:eastAsia="黑体"/>
      <w:b/>
      <w:kern w:val="0"/>
      <w:lang w:val="en-AU"/>
    </w:rPr>
  </w:style>
  <w:style w:type="paragraph" w:customStyle="1" w:styleId="afffffffffffffff5">
    <w:name w:val="表注"/>
    <w:basedOn w:val="a6"/>
    <w:qFormat/>
    <w:rsid w:val="00712FEF"/>
    <w:pPr>
      <w:adjustRightInd w:val="0"/>
      <w:ind w:right="-113"/>
      <w:jc w:val="center"/>
      <w:textAlignment w:val="baseline"/>
    </w:pPr>
    <w:rPr>
      <w:rFonts w:ascii="宋体"/>
      <w:color w:val="auto"/>
      <w:kern w:val="0"/>
      <w:sz w:val="21"/>
      <w:szCs w:val="20"/>
    </w:rPr>
  </w:style>
  <w:style w:type="paragraph" w:customStyle="1" w:styleId="1ffff2">
    <w:name w:val="表1"/>
    <w:basedOn w:val="a6"/>
    <w:rsid w:val="00712FEF"/>
    <w:pPr>
      <w:spacing w:line="300" w:lineRule="auto"/>
      <w:jc w:val="center"/>
    </w:pPr>
    <w:rPr>
      <w:rFonts w:ascii="宋体" w:hAnsi="宋体"/>
      <w:color w:val="auto"/>
      <w:sz w:val="21"/>
      <w:szCs w:val="20"/>
    </w:rPr>
  </w:style>
  <w:style w:type="paragraph" w:customStyle="1" w:styleId="3110">
    <w:name w:val="样式311"/>
    <w:basedOn w:val="306"/>
    <w:qFormat/>
    <w:rsid w:val="00712FEF"/>
  </w:style>
  <w:style w:type="paragraph" w:customStyle="1" w:styleId="306">
    <w:name w:val="样式306"/>
    <w:basedOn w:val="3030"/>
    <w:qFormat/>
    <w:rsid w:val="00712FEF"/>
    <w:pPr>
      <w:spacing w:before="120" w:after="120"/>
    </w:pPr>
  </w:style>
  <w:style w:type="paragraph" w:customStyle="1" w:styleId="22d">
    <w:name w:val="样式 黑色 首行缩进:  2 字符2"/>
    <w:basedOn w:val="a6"/>
    <w:rsid w:val="00712FEF"/>
    <w:pPr>
      <w:spacing w:line="520" w:lineRule="exact"/>
      <w:ind w:firstLineChars="200" w:firstLine="527"/>
    </w:pPr>
    <w:rPr>
      <w:rFonts w:cs="宋体"/>
      <w:sz w:val="28"/>
      <w:szCs w:val="20"/>
    </w:rPr>
  </w:style>
  <w:style w:type="paragraph" w:customStyle="1" w:styleId="3BHeadH3333Char3CharChar">
    <w:name w:val="样式 标题 3小节标题B HeadH3标题 33标题 3 Char节，一一标题 3 Char Char + 仿宋..."/>
    <w:basedOn w:val="31"/>
    <w:qFormat/>
    <w:rsid w:val="00712FEF"/>
    <w:pPr>
      <w:pageBreakBefore/>
      <w:tabs>
        <w:tab w:val="left" w:pos="945"/>
      </w:tabs>
      <w:adjustRightInd w:val="0"/>
      <w:spacing w:beforeLines="100" w:before="0" w:after="0" w:line="360" w:lineRule="auto"/>
      <w:jc w:val="left"/>
      <w:textAlignment w:val="baseline"/>
    </w:pPr>
    <w:rPr>
      <w:rFonts w:ascii="仿宋_GB2312" w:eastAsia="黑体" w:cs="宋体"/>
      <w:kern w:val="0"/>
      <w:sz w:val="24"/>
      <w:szCs w:val="24"/>
    </w:rPr>
  </w:style>
  <w:style w:type="paragraph" w:customStyle="1" w:styleId="afffffffffffffff6">
    <w:name w:val="样式 图表 + 宋体 五号"/>
    <w:basedOn w:val="a6"/>
    <w:qFormat/>
    <w:rsid w:val="00712FEF"/>
    <w:pPr>
      <w:autoSpaceDN w:val="0"/>
      <w:spacing w:line="240" w:lineRule="auto"/>
      <w:jc w:val="center"/>
    </w:pPr>
    <w:rPr>
      <w:rFonts w:ascii="宋体" w:hAnsi="宋体"/>
      <w:color w:val="auto"/>
      <w:spacing w:val="8"/>
      <w:kern w:val="0"/>
      <w:sz w:val="21"/>
    </w:rPr>
  </w:style>
  <w:style w:type="paragraph" w:customStyle="1" w:styleId="7824">
    <w:name w:val="样式 四号 段后: 7.8 磅 行距: 固定值 24 磅"/>
    <w:basedOn w:val="a6"/>
    <w:qFormat/>
    <w:rsid w:val="00712FEF"/>
    <w:pPr>
      <w:spacing w:after="156" w:line="480" w:lineRule="exact"/>
      <w:ind w:firstLineChars="200" w:firstLine="560"/>
    </w:pPr>
    <w:rPr>
      <w:rFonts w:cs="宋体"/>
      <w:color w:val="auto"/>
      <w:szCs w:val="20"/>
    </w:rPr>
  </w:style>
  <w:style w:type="paragraph" w:customStyle="1" w:styleId="22CharCharCharChar2CharChar10">
    <w:name w:val="样式 正文文本缩进 2正文文本缩进 2 Char Char Char Char正文文本缩进 2 Char Char + 黑色1"/>
    <w:basedOn w:val="a6"/>
    <w:qFormat/>
    <w:rsid w:val="00712FEF"/>
    <w:pPr>
      <w:adjustRightInd w:val="0"/>
      <w:spacing w:line="280" w:lineRule="exact"/>
      <w:ind w:firstLineChars="200" w:firstLine="200"/>
      <w:jc w:val="center"/>
      <w:textAlignment w:val="baseline"/>
    </w:pPr>
    <w:rPr>
      <w:kern w:val="0"/>
      <w:sz w:val="28"/>
      <w:szCs w:val="20"/>
    </w:rPr>
  </w:style>
  <w:style w:type="paragraph" w:customStyle="1" w:styleId="3160">
    <w:name w:val="样式316"/>
    <w:basedOn w:val="204"/>
    <w:qFormat/>
    <w:rsid w:val="00712FEF"/>
  </w:style>
  <w:style w:type="paragraph" w:customStyle="1" w:styleId="2fff4">
    <w:name w:val="样式 标题 2 + 两端对齐"/>
    <w:basedOn w:val="a6"/>
    <w:rsid w:val="00712FEF"/>
    <w:pPr>
      <w:keepNext/>
      <w:keepLines/>
      <w:widowControl/>
      <w:adjustRightInd w:val="0"/>
      <w:spacing w:before="120" w:after="120" w:line="500" w:lineRule="atLeast"/>
      <w:textAlignment w:val="baseline"/>
      <w:outlineLvl w:val="1"/>
    </w:pPr>
    <w:rPr>
      <w:rFonts w:eastAsia="黑体" w:cs="宋体"/>
      <w:color w:val="auto"/>
      <w:kern w:val="0"/>
      <w:sz w:val="30"/>
      <w:szCs w:val="20"/>
    </w:rPr>
  </w:style>
  <w:style w:type="paragraph" w:customStyle="1" w:styleId="style1">
    <w:name w:val="style1"/>
    <w:basedOn w:val="a6"/>
    <w:qFormat/>
    <w:rsid w:val="00712FEF"/>
    <w:pPr>
      <w:widowControl/>
      <w:spacing w:before="100" w:beforeAutospacing="1" w:after="100" w:afterAutospacing="1" w:line="240" w:lineRule="auto"/>
      <w:jc w:val="left"/>
    </w:pPr>
    <w:rPr>
      <w:rFonts w:ascii="宋体" w:hAnsi="宋体" w:cs="宋体"/>
      <w:b/>
      <w:bCs/>
      <w:color w:val="auto"/>
      <w:kern w:val="0"/>
      <w:sz w:val="28"/>
      <w:szCs w:val="28"/>
    </w:rPr>
  </w:style>
  <w:style w:type="paragraph" w:customStyle="1" w:styleId="3f8">
    <w:name w:val="样式 正文文本缩进 3 +"/>
    <w:basedOn w:val="a6"/>
    <w:qFormat/>
    <w:rsid w:val="00712FEF"/>
    <w:pPr>
      <w:adjustRightInd w:val="0"/>
      <w:spacing w:line="520" w:lineRule="exact"/>
      <w:ind w:firstLineChars="200" w:firstLine="200"/>
      <w:jc w:val="center"/>
      <w:textAlignment w:val="baseline"/>
    </w:pPr>
    <w:rPr>
      <w:b/>
      <w:bCs/>
      <w:color w:val="auto"/>
      <w:kern w:val="0"/>
    </w:rPr>
  </w:style>
  <w:style w:type="paragraph" w:customStyle="1" w:styleId="CharCharfff1">
    <w:name w:val="新段落 Char Char"/>
    <w:basedOn w:val="a6"/>
    <w:qFormat/>
    <w:rsid w:val="00712FEF"/>
    <w:pPr>
      <w:spacing w:line="240" w:lineRule="auto"/>
      <w:ind w:rightChars="100" w:right="210" w:firstLine="600"/>
    </w:pPr>
    <w:rPr>
      <w:rFonts w:ascii="宋体" w:hAnsi="宋体"/>
      <w:color w:val="auto"/>
      <w:sz w:val="28"/>
      <w:szCs w:val="28"/>
    </w:rPr>
  </w:style>
  <w:style w:type="paragraph" w:customStyle="1" w:styleId="3f9">
    <w:name w:val="标题 3 四号"/>
    <w:basedOn w:val="31"/>
    <w:qFormat/>
    <w:rsid w:val="00712FEF"/>
    <w:pPr>
      <w:pageBreakBefore/>
      <w:adjustRightInd w:val="0"/>
      <w:spacing w:beforeLines="100" w:before="0" w:after="0" w:line="360" w:lineRule="auto"/>
      <w:jc w:val="center"/>
      <w:textAlignment w:val="baseline"/>
    </w:pPr>
    <w:rPr>
      <w:rFonts w:ascii="宋体" w:eastAsia="黑体" w:cs="宋体"/>
      <w:kern w:val="0"/>
      <w:sz w:val="28"/>
      <w:szCs w:val="20"/>
    </w:rPr>
  </w:style>
  <w:style w:type="paragraph" w:customStyle="1" w:styleId="3222">
    <w:name w:val="样式 表格 32 + 首行缩进:  2 字符"/>
    <w:basedOn w:val="a6"/>
    <w:qFormat/>
    <w:rsid w:val="00712FEF"/>
    <w:pPr>
      <w:autoSpaceDE w:val="0"/>
      <w:autoSpaceDN w:val="0"/>
      <w:adjustRightInd w:val="0"/>
      <w:spacing w:line="0" w:lineRule="atLeast"/>
      <w:jc w:val="center"/>
      <w:textAlignment w:val="baseline"/>
    </w:pPr>
    <w:rPr>
      <w:color w:val="auto"/>
      <w:kern w:val="0"/>
      <w:sz w:val="21"/>
      <w:szCs w:val="21"/>
    </w:rPr>
  </w:style>
  <w:style w:type="paragraph" w:customStyle="1" w:styleId="CharCharCharCharCharCharChar2">
    <w:name w:val="Char Char Char Char Char Char Char2"/>
    <w:basedOn w:val="a6"/>
    <w:qFormat/>
    <w:rsid w:val="00712FEF"/>
    <w:pPr>
      <w:spacing w:line="240" w:lineRule="auto"/>
    </w:pPr>
    <w:rPr>
      <w:color w:val="auto"/>
      <w:sz w:val="21"/>
    </w:rPr>
  </w:style>
  <w:style w:type="paragraph" w:customStyle="1" w:styleId="afffffffffffffff7">
    <w:name w:val="码头表"/>
    <w:basedOn w:val="a6"/>
    <w:qFormat/>
    <w:rsid w:val="00712FEF"/>
    <w:pPr>
      <w:adjustRightInd w:val="0"/>
      <w:snapToGrid w:val="0"/>
      <w:spacing w:line="216" w:lineRule="auto"/>
      <w:jc w:val="center"/>
      <w:textAlignment w:val="baseline"/>
    </w:pPr>
    <w:rPr>
      <w:rFonts w:ascii="CG Times (W1)" w:hAnsi="宋体"/>
      <w:bCs/>
      <w:color w:val="FF00FF"/>
      <w:kern w:val="0"/>
      <w:sz w:val="21"/>
      <w:szCs w:val="21"/>
    </w:rPr>
  </w:style>
  <w:style w:type="paragraph" w:customStyle="1" w:styleId="afffffffffffffff8">
    <w:name w:val="新段落"/>
    <w:basedOn w:val="a6"/>
    <w:rsid w:val="00712FEF"/>
    <w:pPr>
      <w:spacing w:line="500" w:lineRule="exact"/>
    </w:pPr>
    <w:rPr>
      <w:rFonts w:ascii="宋体" w:hAnsi="宋体"/>
      <w:b/>
      <w:bCs/>
      <w:color w:val="auto"/>
      <w:sz w:val="28"/>
      <w:szCs w:val="28"/>
    </w:rPr>
  </w:style>
  <w:style w:type="paragraph" w:customStyle="1" w:styleId="d1">
    <w:name w:val="正文d1"/>
    <w:basedOn w:val="a6"/>
    <w:qFormat/>
    <w:rsid w:val="00712FEF"/>
    <w:pPr>
      <w:snapToGrid w:val="0"/>
      <w:spacing w:before="50" w:after="50"/>
      <w:ind w:firstLine="540"/>
    </w:pPr>
    <w:rPr>
      <w:rFonts w:ascii="宋体" w:hAnsi="宋体"/>
      <w:color w:val="auto"/>
      <w:szCs w:val="20"/>
    </w:rPr>
  </w:style>
  <w:style w:type="paragraph" w:customStyle="1" w:styleId="CharChar1Char0">
    <w:name w:val="Char Char1 Char"/>
    <w:basedOn w:val="afffa"/>
    <w:qFormat/>
    <w:rsid w:val="00712FEF"/>
    <w:pPr>
      <w:shd w:val="clear" w:color="auto" w:fill="000080"/>
      <w:spacing w:line="240" w:lineRule="auto"/>
      <w:ind w:firstLineChars="0" w:firstLine="0"/>
      <w:jc w:val="both"/>
    </w:pPr>
    <w:rPr>
      <w:rFonts w:ascii="Tahoma" w:hAnsi="Tahoma"/>
      <w:kern w:val="0"/>
      <w:sz w:val="24"/>
      <w:szCs w:val="24"/>
    </w:rPr>
  </w:style>
  <w:style w:type="paragraph" w:customStyle="1" w:styleId="1Chare">
    <w:name w:val="样式1 Char"/>
    <w:basedOn w:val="a6"/>
    <w:next w:val="afffff7"/>
    <w:qFormat/>
    <w:rsid w:val="00712FEF"/>
    <w:pPr>
      <w:jc w:val="center"/>
    </w:pPr>
    <w:rPr>
      <w:rFonts w:ascii="宋体" w:eastAsia="黑体"/>
      <w:color w:val="auto"/>
      <w:szCs w:val="28"/>
    </w:rPr>
  </w:style>
  <w:style w:type="paragraph" w:customStyle="1" w:styleId="ParaCharCharCharCharCharCharChar">
    <w:name w:val="默认段落字体 Para Char Char Char Char Char Char Char"/>
    <w:basedOn w:val="a6"/>
    <w:qFormat/>
    <w:rsid w:val="00712FEF"/>
    <w:pPr>
      <w:spacing w:line="240" w:lineRule="auto"/>
    </w:pPr>
    <w:rPr>
      <w:rFonts w:ascii="Tahoma" w:hAnsi="Tahoma"/>
      <w:color w:val="auto"/>
      <w:szCs w:val="20"/>
    </w:rPr>
  </w:style>
  <w:style w:type="paragraph" w:customStyle="1" w:styleId="xl108">
    <w:name w:val="xl108"/>
    <w:basedOn w:val="a6"/>
    <w:qFormat/>
    <w:rsid w:val="00712FEF"/>
    <w:pPr>
      <w:widowControl/>
      <w:pBdr>
        <w:left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1"/>
      <w:szCs w:val="21"/>
    </w:rPr>
  </w:style>
  <w:style w:type="paragraph" w:customStyle="1" w:styleId="p16">
    <w:name w:val="p16"/>
    <w:basedOn w:val="a6"/>
    <w:rsid w:val="00712FEF"/>
    <w:pPr>
      <w:widowControl/>
      <w:spacing w:before="100" w:after="100" w:line="240" w:lineRule="auto"/>
      <w:jc w:val="left"/>
    </w:pPr>
    <w:rPr>
      <w:rFonts w:ascii="宋体" w:hAnsi="宋体"/>
      <w:color w:val="auto"/>
      <w:kern w:val="0"/>
      <w:sz w:val="18"/>
      <w:szCs w:val="18"/>
    </w:rPr>
  </w:style>
  <w:style w:type="paragraph" w:customStyle="1" w:styleId="2fff5">
    <w:name w:val="样式 正文文本缩进 2 +"/>
    <w:basedOn w:val="a6"/>
    <w:qFormat/>
    <w:rsid w:val="00712FEF"/>
    <w:pPr>
      <w:adjustRightInd w:val="0"/>
      <w:spacing w:line="280" w:lineRule="exact"/>
      <w:jc w:val="center"/>
      <w:textAlignment w:val="baseline"/>
    </w:pPr>
    <w:rPr>
      <w:kern w:val="0"/>
      <w:sz w:val="28"/>
      <w:szCs w:val="21"/>
    </w:rPr>
  </w:style>
  <w:style w:type="paragraph" w:customStyle="1" w:styleId="xl157">
    <w:name w:val="xl157"/>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szCs w:val="20"/>
    </w:rPr>
  </w:style>
  <w:style w:type="paragraph" w:customStyle="1" w:styleId="CharCharCharCharCharChar1CharCharCharChar">
    <w:name w:val="Char Char Char Char Char Char1 Char Char Char Char"/>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189">
    <w:name w:val="样式189"/>
    <w:basedOn w:val="a6"/>
    <w:qFormat/>
    <w:rsid w:val="00712FEF"/>
    <w:pPr>
      <w:adjustRightInd w:val="0"/>
      <w:spacing w:line="320" w:lineRule="exact"/>
      <w:jc w:val="center"/>
      <w:textAlignment w:val="baseline"/>
    </w:pPr>
    <w:rPr>
      <w:bCs/>
      <w:kern w:val="0"/>
      <w:sz w:val="21"/>
      <w:szCs w:val="21"/>
    </w:rPr>
  </w:style>
  <w:style w:type="paragraph" w:customStyle="1" w:styleId="font14">
    <w:name w:val="font14"/>
    <w:basedOn w:val="a6"/>
    <w:qFormat/>
    <w:rsid w:val="00712FEF"/>
    <w:pPr>
      <w:widowControl/>
      <w:spacing w:before="100" w:beforeAutospacing="1" w:after="100" w:afterAutospacing="1" w:line="240" w:lineRule="auto"/>
      <w:jc w:val="left"/>
    </w:pPr>
    <w:rPr>
      <w:rFonts w:ascii="宋体" w:hAnsi="宋体" w:cs="宋体"/>
      <w:kern w:val="0"/>
      <w:sz w:val="22"/>
      <w:szCs w:val="22"/>
    </w:rPr>
  </w:style>
  <w:style w:type="paragraph" w:customStyle="1" w:styleId="262">
    <w:name w:val="样式262"/>
    <w:basedOn w:val="a6"/>
    <w:qFormat/>
    <w:rsid w:val="00712FEF"/>
    <w:pPr>
      <w:keepNext/>
      <w:keepLines/>
      <w:adjustRightInd w:val="0"/>
      <w:spacing w:before="120" w:after="120" w:line="520" w:lineRule="exact"/>
      <w:textAlignment w:val="baseline"/>
      <w:outlineLvl w:val="2"/>
    </w:pPr>
    <w:rPr>
      <w:rFonts w:eastAsia="黑体"/>
      <w:b/>
      <w:kern w:val="0"/>
      <w:szCs w:val="28"/>
      <w:lang w:val="en-AU"/>
    </w:rPr>
  </w:style>
  <w:style w:type="paragraph" w:customStyle="1" w:styleId="268">
    <w:name w:val="样式268"/>
    <w:basedOn w:val="a6"/>
    <w:qFormat/>
    <w:rsid w:val="00712FEF"/>
    <w:pPr>
      <w:keepNext/>
      <w:keepLines/>
      <w:spacing w:before="1200" w:after="600" w:line="520" w:lineRule="exact"/>
      <w:jc w:val="center"/>
      <w:outlineLvl w:val="0"/>
    </w:pPr>
    <w:rPr>
      <w:rFonts w:ascii="黑体" w:eastAsia="黑体" w:hAnsi="宋体"/>
      <w:b/>
      <w:bCs/>
      <w:kern w:val="44"/>
      <w:sz w:val="36"/>
      <w:szCs w:val="30"/>
    </w:rPr>
  </w:style>
  <w:style w:type="paragraph" w:customStyle="1" w:styleId="274">
    <w:name w:val="样式274"/>
    <w:basedOn w:val="280"/>
    <w:qFormat/>
    <w:rsid w:val="00712FEF"/>
  </w:style>
  <w:style w:type="paragraph" w:customStyle="1" w:styleId="xl52">
    <w:name w:val="xl52"/>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auto"/>
      <w:kern w:val="0"/>
    </w:rPr>
  </w:style>
  <w:style w:type="paragraph" w:customStyle="1" w:styleId="a30">
    <w:name w:val="a3"/>
    <w:basedOn w:val="a6"/>
    <w:rsid w:val="00712FEF"/>
    <w:pPr>
      <w:numPr>
        <w:ilvl w:val="2"/>
        <w:numId w:val="12"/>
      </w:numPr>
      <w:outlineLvl w:val="2"/>
    </w:pPr>
    <w:rPr>
      <w:rFonts w:cs="宋体"/>
      <w:b/>
      <w:bCs/>
      <w:color w:val="auto"/>
    </w:rPr>
  </w:style>
  <w:style w:type="paragraph" w:customStyle="1" w:styleId="30420">
    <w:name w:val="样式 样式304 + (中文) 宋体 首行缩进:  2 字符"/>
    <w:basedOn w:val="304"/>
    <w:qFormat/>
    <w:rsid w:val="00712FEF"/>
    <w:pPr>
      <w:ind w:firstLine="482"/>
    </w:pPr>
    <w:rPr>
      <w:rFonts w:eastAsia="宋体" w:hAnsi="宋体"/>
      <w:bCs/>
      <w:szCs w:val="20"/>
    </w:rPr>
  </w:style>
  <w:style w:type="paragraph" w:customStyle="1" w:styleId="3280">
    <w:name w:val="样式328"/>
    <w:basedOn w:val="240"/>
    <w:qFormat/>
    <w:rsid w:val="00712FEF"/>
    <w:pPr>
      <w:framePr w:wrap="around" w:vAnchor="page" w:hAnchor="text" w:y="1" w:anchorLock="1"/>
    </w:pPr>
  </w:style>
  <w:style w:type="paragraph" w:customStyle="1" w:styleId="334">
    <w:name w:val="样式334"/>
    <w:basedOn w:val="324"/>
    <w:rsid w:val="00712FEF"/>
  </w:style>
  <w:style w:type="paragraph" w:customStyle="1" w:styleId="3320">
    <w:name w:val="样式332"/>
    <w:basedOn w:val="324"/>
    <w:qFormat/>
    <w:rsid w:val="00712FEF"/>
  </w:style>
  <w:style w:type="paragraph" w:customStyle="1" w:styleId="338">
    <w:name w:val="样式338"/>
    <w:basedOn w:val="326"/>
    <w:qFormat/>
    <w:rsid w:val="00712FEF"/>
    <w:pPr>
      <w:ind w:firstLine="482"/>
    </w:pPr>
  </w:style>
  <w:style w:type="paragraph" w:customStyle="1" w:styleId="3530">
    <w:name w:val="样式353"/>
    <w:basedOn w:val="324"/>
    <w:qFormat/>
    <w:rsid w:val="00712FEF"/>
  </w:style>
  <w:style w:type="paragraph" w:customStyle="1" w:styleId="GB231220">
    <w:name w:val="样式 (西文) 仿宋_GB2312 小四 首行缩进:  2 字符"/>
    <w:basedOn w:val="a6"/>
    <w:qFormat/>
    <w:rsid w:val="00712FEF"/>
    <w:pPr>
      <w:spacing w:line="520" w:lineRule="exact"/>
      <w:ind w:firstLineChars="200" w:firstLine="480"/>
    </w:pPr>
    <w:rPr>
      <w:rFonts w:ascii="仿宋_GB2312" w:hAnsi="宋体" w:cs="宋体"/>
      <w:color w:val="auto"/>
      <w:szCs w:val="20"/>
    </w:rPr>
  </w:style>
  <w:style w:type="paragraph" w:customStyle="1" w:styleId="Char221">
    <w:name w:val="样式 样式 Char + 首行缩进:  2 字符 + 黑色 首行缩进:  2 字符"/>
    <w:basedOn w:val="Char26"/>
    <w:qFormat/>
    <w:rsid w:val="00712FEF"/>
    <w:pPr>
      <w:ind w:firstLine="480"/>
    </w:pPr>
    <w:rPr>
      <w:color w:val="000000"/>
    </w:rPr>
  </w:style>
  <w:style w:type="paragraph" w:customStyle="1" w:styleId="368">
    <w:name w:val="样式368"/>
    <w:basedOn w:val="3540"/>
    <w:qFormat/>
    <w:rsid w:val="00712FEF"/>
    <w:pPr>
      <w:ind w:firstLine="482"/>
    </w:pPr>
  </w:style>
  <w:style w:type="paragraph" w:customStyle="1" w:styleId="GBK26">
    <w:name w:val="样式 方正仿宋_GBK 三号 加粗 黑色 居中 行距: 固定值 26 磅"/>
    <w:basedOn w:val="a6"/>
    <w:qFormat/>
    <w:rsid w:val="00712FEF"/>
    <w:pPr>
      <w:adjustRightInd w:val="0"/>
      <w:snapToGrid w:val="0"/>
      <w:spacing w:beforeLines="50"/>
      <w:jc w:val="center"/>
    </w:pPr>
    <w:rPr>
      <w:rFonts w:hAnsi="宋体"/>
      <w:b/>
      <w:bCs/>
      <w:color w:val="auto"/>
      <w:sz w:val="21"/>
      <w:szCs w:val="21"/>
    </w:rPr>
  </w:style>
  <w:style w:type="paragraph" w:customStyle="1" w:styleId="CharCharCharCharChar10">
    <w:name w:val="样式 正文缩进正文缩进 Char正文（首行缩进两字） Char Char正文（首行缩进两字） Char正文缩进 Char...1"/>
    <w:basedOn w:val="af5"/>
    <w:qFormat/>
    <w:rsid w:val="00712FEF"/>
    <w:pPr>
      <w:spacing w:line="520" w:lineRule="exact"/>
      <w:ind w:firstLine="200"/>
    </w:pPr>
    <w:rPr>
      <w:rFonts w:hAnsi="Times New Roman" w:cs="宋体"/>
      <w:color w:val="000000"/>
      <w:szCs w:val="20"/>
    </w:rPr>
  </w:style>
  <w:style w:type="paragraph" w:customStyle="1" w:styleId="a">
    <w:name w:val="项目样式"/>
    <w:basedOn w:val="a6"/>
    <w:rsid w:val="00712FEF"/>
    <w:pPr>
      <w:numPr>
        <w:ilvl w:val="1"/>
        <w:numId w:val="9"/>
      </w:numPr>
      <w:spacing w:line="240" w:lineRule="auto"/>
    </w:pPr>
    <w:rPr>
      <w:color w:val="auto"/>
      <w:sz w:val="21"/>
    </w:rPr>
  </w:style>
  <w:style w:type="paragraph" w:customStyle="1" w:styleId="12c">
    <w:name w:val="正文缩进12"/>
    <w:basedOn w:val="a6"/>
    <w:qFormat/>
    <w:rsid w:val="00712FEF"/>
    <w:pPr>
      <w:keepLines/>
      <w:adjustRightInd w:val="0"/>
      <w:spacing w:line="620" w:lineRule="exact"/>
      <w:ind w:left="1470" w:hanging="1470"/>
    </w:pPr>
    <w:rPr>
      <w:rFonts w:ascii="宋体" w:hAnsi="Roman 10cpi"/>
      <w:color w:val="auto"/>
      <w:kern w:val="0"/>
      <w:sz w:val="28"/>
    </w:rPr>
  </w:style>
  <w:style w:type="paragraph" w:customStyle="1" w:styleId="CharCharCharCharCharChar1">
    <w:name w:val="Char Char Char Char Char Char1"/>
    <w:basedOn w:val="a6"/>
    <w:qFormat/>
    <w:rsid w:val="00712FEF"/>
    <w:pPr>
      <w:spacing w:line="240" w:lineRule="auto"/>
    </w:pPr>
    <w:rPr>
      <w:color w:val="auto"/>
    </w:rPr>
  </w:style>
  <w:style w:type="paragraph" w:customStyle="1" w:styleId="xl102">
    <w:name w:val="xl102"/>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kern w:val="0"/>
      <w:sz w:val="21"/>
      <w:szCs w:val="21"/>
    </w:rPr>
  </w:style>
  <w:style w:type="paragraph" w:customStyle="1" w:styleId="xl112">
    <w:name w:val="xl112"/>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宋体" w:hAnsi="宋体" w:cs="宋体"/>
      <w:kern w:val="0"/>
      <w:sz w:val="21"/>
      <w:szCs w:val="21"/>
    </w:rPr>
  </w:style>
  <w:style w:type="paragraph" w:customStyle="1" w:styleId="4f2">
    <w:name w:val="4级标题"/>
    <w:basedOn w:val="a6"/>
    <w:qFormat/>
    <w:rsid w:val="00712FEF"/>
    <w:pPr>
      <w:keepNext/>
      <w:keepLines/>
      <w:widowControl/>
      <w:jc w:val="left"/>
      <w:outlineLvl w:val="3"/>
    </w:pPr>
    <w:rPr>
      <w:b/>
      <w:bCs/>
      <w:color w:val="auto"/>
    </w:rPr>
  </w:style>
  <w:style w:type="paragraph" w:customStyle="1" w:styleId="Style987">
    <w:name w:val="_Style 987"/>
    <w:basedOn w:val="a6"/>
    <w:next w:val="affa"/>
    <w:qFormat/>
    <w:rsid w:val="00712FEF"/>
    <w:pPr>
      <w:spacing w:line="460" w:lineRule="exact"/>
      <w:ind w:firstLineChars="200" w:firstLine="420"/>
      <w:jc w:val="left"/>
    </w:pPr>
    <w:rPr>
      <w:color w:val="auto"/>
      <w:kern w:val="0"/>
      <w:sz w:val="25"/>
    </w:rPr>
  </w:style>
  <w:style w:type="paragraph" w:customStyle="1" w:styleId="3H3CF30505">
    <w:name w:val="样式 样式 样式 样式 样式 标题 3H3(C+F3) + 黑体 小四 非加粗 段前: 0.5 行 段后: 0.5 行 + 段前..."/>
    <w:basedOn w:val="3H3CF305050"/>
    <w:rsid w:val="00712FEF"/>
    <w:pPr>
      <w:spacing w:before="50" w:after="50"/>
      <w:ind w:firstLine="397"/>
    </w:pPr>
  </w:style>
  <w:style w:type="paragraph" w:customStyle="1" w:styleId="3H3CF305050">
    <w:name w:val="样式 样式 样式 样式 标题 3H3(C+F3) + 黑体 小四 非加粗 段前: 0.5 行 段后: 0.5 行 + 段前: 0..."/>
    <w:basedOn w:val="3H3CF3050505"/>
    <w:qFormat/>
    <w:rsid w:val="00712FEF"/>
    <w:pPr>
      <w:spacing w:before="156" w:after="156"/>
    </w:pPr>
  </w:style>
  <w:style w:type="paragraph" w:customStyle="1" w:styleId="3H3CF3050505">
    <w:name w:val="样式 样式 样式 标题 3H3(C+F3) + 黑体 小四 非加粗 段前: 0.5 行 段后: 0.5 行 + 段前: 0.5 ..."/>
    <w:basedOn w:val="3H3CF30505050"/>
    <w:qFormat/>
    <w:rsid w:val="00712FEF"/>
  </w:style>
  <w:style w:type="paragraph" w:customStyle="1" w:styleId="3H3CF30505050">
    <w:name w:val="样式 样式 标题 3H3(C+F3) + 黑体 小四 非加粗 段前: 0.5 行 段后: 0.5 行 + 段前: 0.5 行 ..."/>
    <w:basedOn w:val="3H3CF305051"/>
    <w:rsid w:val="00712FEF"/>
    <w:pPr>
      <w:spacing w:before="50" w:after="50"/>
      <w:ind w:left="0" w:firstLine="0"/>
    </w:pPr>
  </w:style>
  <w:style w:type="paragraph" w:customStyle="1" w:styleId="3H3CF305051">
    <w:name w:val="样式 标题 3H3(C+F3) + 黑体 小四 非加粗 段前: 0.5 行 段后: 0.5 行"/>
    <w:basedOn w:val="31"/>
    <w:qFormat/>
    <w:rsid w:val="00712FEF"/>
    <w:pPr>
      <w:pageBreakBefore/>
      <w:tabs>
        <w:tab w:val="left" w:pos="1080"/>
      </w:tabs>
      <w:adjustRightInd w:val="0"/>
      <w:spacing w:beforeLines="100" w:before="0" w:after="0" w:line="360" w:lineRule="auto"/>
      <w:ind w:left="425" w:firstLineChars="200" w:firstLine="567"/>
      <w:jc w:val="center"/>
      <w:textAlignment w:val="baseline"/>
      <w:outlineLvl w:val="1"/>
    </w:pPr>
    <w:rPr>
      <w:rFonts w:ascii="黑体" w:eastAsia="黑体"/>
      <w:b w:val="0"/>
      <w:bCs w:val="0"/>
      <w:color w:val="000000"/>
      <w:kern w:val="0"/>
      <w:sz w:val="24"/>
      <w:szCs w:val="24"/>
    </w:rPr>
  </w:style>
  <w:style w:type="paragraph" w:customStyle="1" w:styleId="afffffffffffffff9">
    <w:name w:val="表格中"/>
    <w:basedOn w:val="afffffffffffffffa"/>
    <w:link w:val="Charffffffe"/>
    <w:qFormat/>
    <w:rsid w:val="00712FEF"/>
  </w:style>
  <w:style w:type="paragraph" w:customStyle="1" w:styleId="afffffffffffffffa">
    <w:name w:val="表格左"/>
    <w:basedOn w:val="a6"/>
    <w:qFormat/>
    <w:rsid w:val="00712FEF"/>
    <w:pPr>
      <w:widowControl/>
      <w:tabs>
        <w:tab w:val="left" w:pos="2505"/>
      </w:tabs>
      <w:adjustRightInd w:val="0"/>
      <w:snapToGrid w:val="0"/>
      <w:spacing w:before="100" w:beforeAutospacing="1" w:after="100" w:afterAutospacing="1" w:line="240" w:lineRule="atLeast"/>
      <w:ind w:firstLineChars="200" w:firstLine="200"/>
      <w:jc w:val="center"/>
      <w:textAlignment w:val="baseline"/>
    </w:pPr>
    <w:rPr>
      <w:rFonts w:ascii="宋体" w:hAnsi="宋体"/>
      <w:color w:val="auto"/>
      <w:kern w:val="0"/>
      <w:lang w:eastAsia="en-US" w:bidi="en-US"/>
    </w:rPr>
  </w:style>
  <w:style w:type="paragraph" w:customStyle="1" w:styleId="2112">
    <w:name w:val="样式 表头 + 左侧:  2 字符 段前: 1 行1"/>
    <w:basedOn w:val="affffffffd"/>
    <w:qFormat/>
    <w:rsid w:val="00712FEF"/>
    <w:pPr>
      <w:snapToGrid w:val="0"/>
      <w:spacing w:line="360" w:lineRule="auto"/>
      <w:ind w:leftChars="200" w:left="200"/>
      <w:jc w:val="right"/>
    </w:pPr>
    <w:rPr>
      <w:rFonts w:ascii="宋体" w:eastAsia="宋体" w:hAnsi="宋体" w:cs="宋体"/>
    </w:rPr>
  </w:style>
  <w:style w:type="paragraph" w:customStyle="1" w:styleId="afffffffffffffffb">
    <w:name w:val="项目符号"/>
    <w:basedOn w:val="a6"/>
    <w:qFormat/>
    <w:rsid w:val="00712FEF"/>
    <w:pPr>
      <w:adjustRightInd w:val="0"/>
      <w:ind w:firstLineChars="200" w:firstLine="200"/>
      <w:jc w:val="left"/>
      <w:textAlignment w:val="baseline"/>
    </w:pPr>
    <w:rPr>
      <w:rFonts w:ascii="宋体" w:hAnsi="宋体" w:cs="宋体"/>
      <w:color w:val="auto"/>
      <w:kern w:val="0"/>
    </w:rPr>
  </w:style>
  <w:style w:type="paragraph" w:customStyle="1" w:styleId="1CharCharChar1CharCharCharChar1">
    <w:name w:val="1 Char Char Char1 Char Char Char Char1"/>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1ffff3">
    <w:name w:val="文档结构图1"/>
    <w:basedOn w:val="a6"/>
    <w:qFormat/>
    <w:rsid w:val="00712FEF"/>
    <w:pPr>
      <w:shd w:val="clear" w:color="auto" w:fill="000080"/>
      <w:adjustRightInd w:val="0"/>
      <w:spacing w:line="240" w:lineRule="auto"/>
      <w:textAlignment w:val="baseline"/>
    </w:pPr>
    <w:rPr>
      <w:color w:val="auto"/>
      <w:kern w:val="0"/>
      <w:sz w:val="21"/>
    </w:rPr>
  </w:style>
  <w:style w:type="paragraph" w:customStyle="1" w:styleId="xl217">
    <w:name w:val="xl217"/>
    <w:basedOn w:val="a6"/>
    <w:qFormat/>
    <w:rsid w:val="00712FEF"/>
    <w:pPr>
      <w:widowControl/>
      <w:spacing w:before="100" w:beforeAutospacing="1" w:after="100" w:afterAutospacing="1" w:line="240" w:lineRule="auto"/>
      <w:ind w:firstLine="198"/>
      <w:jc w:val="left"/>
    </w:pPr>
    <w:rPr>
      <w:color w:val="auto"/>
      <w:kern w:val="0"/>
      <w:sz w:val="20"/>
    </w:rPr>
  </w:style>
  <w:style w:type="paragraph" w:customStyle="1" w:styleId="WXD2">
    <w:name w:val="！WXD居中与下段同页2"/>
    <w:qFormat/>
    <w:rsid w:val="00712FEF"/>
    <w:pPr>
      <w:keepNext/>
      <w:tabs>
        <w:tab w:val="center" w:pos="2211"/>
        <w:tab w:val="center" w:pos="6577"/>
      </w:tabs>
      <w:adjustRightInd w:val="0"/>
      <w:snapToGrid w:val="0"/>
      <w:spacing w:after="120"/>
      <w:jc w:val="center"/>
    </w:pPr>
    <w:rPr>
      <w:rFonts w:ascii="Times New Roman" w:hAnsi="Times New Roman"/>
      <w:snapToGrid w:val="0"/>
      <w:kern w:val="2"/>
      <w:sz w:val="24"/>
      <w:szCs w:val="21"/>
    </w:rPr>
  </w:style>
  <w:style w:type="paragraph" w:customStyle="1" w:styleId="xl54">
    <w:name w:val="xl54"/>
    <w:basedOn w:val="a6"/>
    <w:qFormat/>
    <w:rsid w:val="00712FEF"/>
    <w:pPr>
      <w:widowControl/>
      <w:pBdr>
        <w:bottom w:val="single" w:sz="4" w:space="0" w:color="000000"/>
      </w:pBdr>
      <w:spacing w:before="100" w:beforeAutospacing="1" w:after="100" w:afterAutospacing="1" w:line="460" w:lineRule="exact"/>
      <w:ind w:firstLineChars="200" w:firstLine="200"/>
      <w:jc w:val="right"/>
    </w:pPr>
    <w:rPr>
      <w:rFonts w:ascii="Arial Unicode MS" w:eastAsia="Arial Unicode MS" w:hAnsi="Arial Unicode MS" w:cs="Arial Unicode MS"/>
      <w:color w:val="FF0000"/>
      <w:kern w:val="0"/>
      <w:sz w:val="25"/>
    </w:rPr>
  </w:style>
  <w:style w:type="paragraph" w:customStyle="1" w:styleId="CharCharChar1CharCharCharCharCharCharCharCharChar">
    <w:name w:val="Char Char Char1 Char Char Char Char Char Char Char Char Char"/>
    <w:basedOn w:val="a6"/>
    <w:rsid w:val="00712FEF"/>
    <w:pPr>
      <w:ind w:firstLineChars="200" w:firstLine="200"/>
    </w:pPr>
    <w:rPr>
      <w:rFonts w:ascii="宋体" w:hAnsi="宋体" w:cs="宋体"/>
      <w:color w:val="auto"/>
      <w:kern w:val="0"/>
    </w:rPr>
  </w:style>
  <w:style w:type="paragraph" w:customStyle="1" w:styleId="1-2">
    <w:name w:val="样式1-2级标题"/>
    <w:basedOn w:val="a6"/>
    <w:qFormat/>
    <w:rsid w:val="00712FEF"/>
    <w:pPr>
      <w:adjustRightInd w:val="0"/>
      <w:snapToGrid w:val="0"/>
      <w:spacing w:line="380" w:lineRule="exact"/>
      <w:jc w:val="left"/>
      <w:textAlignment w:val="center"/>
    </w:pPr>
    <w:rPr>
      <w:b/>
      <w:color w:val="FF6600"/>
      <w:kern w:val="0"/>
    </w:rPr>
  </w:style>
  <w:style w:type="paragraph" w:customStyle="1" w:styleId="Char1CharCharChar">
    <w:name w:val="Char1 Char Char Char"/>
    <w:basedOn w:val="a6"/>
    <w:qFormat/>
    <w:rsid w:val="00712FEF"/>
    <w:pPr>
      <w:ind w:firstLineChars="200" w:firstLine="200"/>
    </w:pPr>
    <w:rPr>
      <w:rFonts w:ascii="宋体" w:hAnsi="宋体" w:cs="宋体"/>
      <w:color w:val="auto"/>
      <w:kern w:val="0"/>
    </w:rPr>
  </w:style>
  <w:style w:type="paragraph" w:customStyle="1" w:styleId="ss2">
    <w:name w:val="ss_正文标准2"/>
    <w:basedOn w:val="a6"/>
    <w:qFormat/>
    <w:rsid w:val="00712FEF"/>
    <w:pPr>
      <w:adjustRightInd w:val="0"/>
      <w:spacing w:beforeLines="50" w:line="336" w:lineRule="auto"/>
      <w:ind w:firstLineChars="200" w:firstLine="200"/>
      <w:jc w:val="left"/>
      <w:textAlignment w:val="baseline"/>
    </w:pPr>
    <w:rPr>
      <w:rFonts w:ascii="宋体" w:hAnsi="宋体" w:cs="宋体"/>
      <w:color w:val="auto"/>
      <w:kern w:val="0"/>
    </w:rPr>
  </w:style>
  <w:style w:type="paragraph" w:customStyle="1" w:styleId="H6">
    <w:name w:val="H6"/>
    <w:basedOn w:val="a6"/>
    <w:next w:val="a6"/>
    <w:qFormat/>
    <w:rsid w:val="00712FEF"/>
    <w:pPr>
      <w:keepNext/>
      <w:autoSpaceDE w:val="0"/>
      <w:autoSpaceDN w:val="0"/>
      <w:adjustRightInd w:val="0"/>
      <w:spacing w:before="100" w:after="100" w:line="240" w:lineRule="auto"/>
      <w:jc w:val="left"/>
    </w:pPr>
    <w:rPr>
      <w:rFonts w:ascii="宋体"/>
      <w:b/>
      <w:color w:val="auto"/>
      <w:kern w:val="0"/>
      <w:sz w:val="16"/>
    </w:rPr>
  </w:style>
  <w:style w:type="paragraph" w:customStyle="1" w:styleId="xl23">
    <w:name w:val="xl23"/>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460" w:lineRule="exact"/>
      <w:ind w:firstLineChars="200" w:firstLine="200"/>
      <w:jc w:val="left"/>
    </w:pPr>
    <w:rPr>
      <w:rFonts w:ascii="宋体" w:hAnsi="宋体"/>
      <w:color w:val="auto"/>
      <w:kern w:val="0"/>
      <w:sz w:val="20"/>
    </w:rPr>
  </w:style>
  <w:style w:type="paragraph" w:customStyle="1" w:styleId="2CharChar5">
    <w:name w:val="标题2 Char Char"/>
    <w:basedOn w:val="a6"/>
    <w:next w:val="a6"/>
    <w:qFormat/>
    <w:rsid w:val="00712FEF"/>
    <w:pPr>
      <w:autoSpaceDE w:val="0"/>
      <w:autoSpaceDN w:val="0"/>
      <w:adjustRightInd w:val="0"/>
      <w:jc w:val="left"/>
    </w:pPr>
    <w:rPr>
      <w:rFonts w:ascii="仿宋_GB2312" w:hAnsi="宋体" w:cs="宋体"/>
      <w:b/>
      <w:color w:val="auto"/>
      <w:spacing w:val="20"/>
      <w:kern w:val="0"/>
      <w:sz w:val="28"/>
    </w:rPr>
  </w:style>
  <w:style w:type="paragraph" w:customStyle="1" w:styleId="25a">
    <w:name w:val="样式 黑体 四号 加粗 行距: 固定值 25 磅"/>
    <w:basedOn w:val="21"/>
    <w:qFormat/>
    <w:rsid w:val="00712FEF"/>
    <w:pPr>
      <w:keepLines w:val="0"/>
      <w:pageBreakBefore/>
      <w:tabs>
        <w:tab w:val="left" w:pos="720"/>
      </w:tabs>
      <w:adjustRightInd w:val="0"/>
      <w:spacing w:beforeLines="50" w:before="120" w:after="360" w:line="500" w:lineRule="exact"/>
      <w:jc w:val="center"/>
      <w:textAlignment w:val="baseline"/>
    </w:pPr>
    <w:rPr>
      <w:rFonts w:ascii="黑体" w:eastAsia="黑体" w:hAnsi="宋体" w:cs="宋体"/>
      <w:b w:val="0"/>
      <w:color w:val="auto"/>
      <w:kern w:val="28"/>
      <w:sz w:val="28"/>
      <w:szCs w:val="20"/>
    </w:rPr>
  </w:style>
  <w:style w:type="paragraph" w:customStyle="1" w:styleId="2oa">
    <w:name w:val="???????????ì????2??????????§?????????????ì???????????ì?????????????ì????o??????????ì?????a"/>
    <w:basedOn w:val="a6"/>
    <w:next w:val="a6"/>
    <w:qFormat/>
    <w:rsid w:val="00712FEF"/>
    <w:pPr>
      <w:overflowPunct w:val="0"/>
      <w:autoSpaceDE w:val="0"/>
      <w:autoSpaceDN w:val="0"/>
      <w:adjustRightInd w:val="0"/>
      <w:spacing w:line="289" w:lineRule="atLeast"/>
      <w:jc w:val="center"/>
      <w:textAlignment w:val="baseline"/>
    </w:pPr>
    <w:rPr>
      <w:kern w:val="0"/>
      <w:sz w:val="28"/>
    </w:rPr>
  </w:style>
  <w:style w:type="paragraph" w:customStyle="1" w:styleId="xl182">
    <w:name w:val="xl182"/>
    <w:basedOn w:val="a6"/>
    <w:qFormat/>
    <w:rsid w:val="00712FEF"/>
    <w:pPr>
      <w:widowControl/>
      <w:shd w:val="clear" w:color="000000" w:fill="538ED5"/>
      <w:spacing w:before="100" w:beforeAutospacing="1" w:after="100" w:afterAutospacing="1" w:line="240" w:lineRule="auto"/>
      <w:ind w:firstLine="198"/>
      <w:jc w:val="left"/>
    </w:pPr>
    <w:rPr>
      <w:color w:val="auto"/>
      <w:kern w:val="0"/>
      <w:sz w:val="20"/>
    </w:rPr>
  </w:style>
  <w:style w:type="paragraph" w:customStyle="1" w:styleId="xl306">
    <w:name w:val="xl306"/>
    <w:basedOn w:val="a6"/>
    <w:qFormat/>
    <w:rsid w:val="00712FEF"/>
    <w:pPr>
      <w:widowControl/>
      <w:pBdr>
        <w:top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z-TopofForm">
    <w:name w:val="z-Top of Form"/>
    <w:next w:val="a6"/>
    <w:qFormat/>
    <w:rsid w:val="00712FEF"/>
    <w:pPr>
      <w:widowControl w:val="0"/>
      <w:pBdr>
        <w:bottom w:val="double" w:sz="6" w:space="0" w:color="000000"/>
      </w:pBdr>
      <w:autoSpaceDE w:val="0"/>
      <w:autoSpaceDN w:val="0"/>
      <w:adjustRightInd w:val="0"/>
      <w:jc w:val="center"/>
    </w:pPr>
    <w:rPr>
      <w:rFonts w:ascii="宋体" w:hAnsi="Times New Roman"/>
      <w:vanish/>
      <w:sz w:val="16"/>
    </w:rPr>
  </w:style>
  <w:style w:type="paragraph" w:customStyle="1" w:styleId="reader-word-layer">
    <w:name w:val="reader-word-layer"/>
    <w:basedOn w:val="a6"/>
    <w:qFormat/>
    <w:rsid w:val="00712FEF"/>
    <w:pPr>
      <w:widowControl/>
      <w:spacing w:before="100" w:beforeAutospacing="1" w:after="100" w:afterAutospacing="1" w:line="460" w:lineRule="exact"/>
      <w:ind w:firstLineChars="200" w:firstLine="200"/>
      <w:jc w:val="left"/>
    </w:pPr>
    <w:rPr>
      <w:rFonts w:ascii="宋体" w:hAnsi="宋体" w:cs="宋体"/>
      <w:color w:val="auto"/>
      <w:kern w:val="0"/>
      <w:sz w:val="25"/>
    </w:rPr>
  </w:style>
  <w:style w:type="paragraph" w:customStyle="1" w:styleId="xl232">
    <w:name w:val="xl232"/>
    <w:basedOn w:val="a6"/>
    <w:qFormat/>
    <w:rsid w:val="00712FEF"/>
    <w:pPr>
      <w:widowControl/>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333F4115">
    <w:name w:val="样式 标题 3标题 33(F4) + 右侧:  1 字符 行距: 1.5 倍行距"/>
    <w:basedOn w:val="31"/>
    <w:qFormat/>
    <w:rsid w:val="00712FEF"/>
    <w:pPr>
      <w:pageBreakBefore/>
      <w:tabs>
        <w:tab w:val="left" w:pos="570"/>
        <w:tab w:val="left" w:pos="1080"/>
      </w:tabs>
      <w:adjustRightInd w:val="0"/>
      <w:spacing w:beforeLines="100" w:before="120" w:after="0" w:line="360" w:lineRule="auto"/>
      <w:ind w:left="570" w:rightChars="100" w:right="100" w:hanging="570"/>
      <w:jc w:val="center"/>
      <w:textAlignment w:val="baseline"/>
    </w:pPr>
    <w:rPr>
      <w:rFonts w:ascii="宋体" w:eastAsia="黑体" w:hAnsi="宋体" w:cs="宋体"/>
      <w:bCs w:val="0"/>
      <w:color w:val="000000"/>
      <w:kern w:val="44"/>
      <w:sz w:val="24"/>
      <w:szCs w:val="24"/>
    </w:rPr>
  </w:style>
  <w:style w:type="paragraph" w:customStyle="1" w:styleId="3251">
    <w:name w:val="样式 正文文本缩进 3 + 行距: 固定值 25 磅1"/>
    <w:basedOn w:val="3b"/>
    <w:qFormat/>
    <w:rsid w:val="00712FEF"/>
    <w:pPr>
      <w:adjustRightInd w:val="0"/>
      <w:spacing w:after="0" w:line="500" w:lineRule="exact"/>
      <w:ind w:leftChars="0" w:left="0" w:firstLine="567"/>
      <w:textAlignment w:val="baseline"/>
    </w:pPr>
    <w:rPr>
      <w:rFonts w:cs="宋体"/>
      <w:bCs/>
      <w:sz w:val="24"/>
      <w:szCs w:val="20"/>
      <w:lang w:val="en-US"/>
    </w:rPr>
  </w:style>
  <w:style w:type="paragraph" w:customStyle="1" w:styleId="CharCharCharCharCharCharCharCharChar1CharCharCharChar">
    <w:name w:val="Char Char Char Char Char Char Char Char Char1 Char Char Char Char"/>
    <w:basedOn w:val="a6"/>
    <w:qFormat/>
    <w:rsid w:val="00712FEF"/>
    <w:pPr>
      <w:widowControl/>
      <w:spacing w:after="160" w:line="240" w:lineRule="exact"/>
      <w:jc w:val="left"/>
    </w:pPr>
    <w:rPr>
      <w:rFonts w:ascii="Arial" w:eastAsia="Times New Roman" w:hAnsi="Arial" w:cs="Verdana"/>
      <w:b/>
      <w:color w:val="auto"/>
      <w:kern w:val="0"/>
      <w:lang w:eastAsia="en-US"/>
    </w:rPr>
  </w:style>
  <w:style w:type="paragraph" w:customStyle="1" w:styleId="2fff6">
    <w:name w:val="样式 正文文字缩进 + 首行缩进:  2 字符"/>
    <w:basedOn w:val="a6"/>
    <w:qFormat/>
    <w:rsid w:val="00712FEF"/>
    <w:pPr>
      <w:spacing w:beforeLines="50" w:afterLines="50" w:line="420" w:lineRule="exact"/>
      <w:ind w:firstLineChars="200" w:firstLine="200"/>
    </w:pPr>
    <w:rPr>
      <w:rFonts w:ascii="宋体" w:hAnsi="宋体"/>
      <w:b/>
      <w:color w:val="auto"/>
      <w:kern w:val="0"/>
    </w:rPr>
  </w:style>
  <w:style w:type="paragraph" w:customStyle="1" w:styleId="xl191">
    <w:name w:val="xl191"/>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238">
    <w:name w:val="xl238"/>
    <w:basedOn w:val="a6"/>
    <w:qFormat/>
    <w:rsid w:val="00712FEF"/>
    <w:pPr>
      <w:widowControl/>
      <w:shd w:val="clear" w:color="000000" w:fill="FFFF00"/>
      <w:spacing w:before="100" w:beforeAutospacing="1" w:after="100" w:afterAutospacing="1" w:line="240" w:lineRule="auto"/>
      <w:ind w:firstLine="198"/>
      <w:jc w:val="left"/>
    </w:pPr>
    <w:rPr>
      <w:color w:val="auto"/>
      <w:kern w:val="0"/>
      <w:sz w:val="20"/>
    </w:rPr>
  </w:style>
  <w:style w:type="paragraph" w:customStyle="1" w:styleId="CharCharChar1CharCharCharCharCharCharCharCharCharCharCharChar">
    <w:name w:val="Char Char Char1 Char Char Char Char Char Char Char Char Char Char Char Char"/>
    <w:basedOn w:val="a6"/>
    <w:qFormat/>
    <w:rsid w:val="00712FEF"/>
    <w:pPr>
      <w:ind w:firstLineChars="200" w:firstLine="200"/>
    </w:pPr>
    <w:rPr>
      <w:rFonts w:ascii="宋体" w:hAnsi="宋体" w:cs="宋体"/>
      <w:color w:val="auto"/>
      <w:kern w:val="0"/>
    </w:rPr>
  </w:style>
  <w:style w:type="paragraph" w:customStyle="1" w:styleId="xl297">
    <w:name w:val="xl297"/>
    <w:basedOn w:val="a6"/>
    <w:qFormat/>
    <w:rsid w:val="00712FEF"/>
    <w:pPr>
      <w:widowControl/>
      <w:pBdr>
        <w:left w:val="single" w:sz="8" w:space="0" w:color="auto"/>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178">
    <w:name w:val="xl178"/>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auto"/>
      <w:kern w:val="0"/>
      <w:sz w:val="20"/>
    </w:rPr>
  </w:style>
  <w:style w:type="paragraph" w:customStyle="1" w:styleId="CharCharChar1CharCharCharCharCharCharCharCharCharCharCharChar1CharCharChar1">
    <w:name w:val="Char Char Char1 Char Char Char Char Char Char Char Char Char Char Char Char1 Char Char Char1"/>
    <w:basedOn w:val="a6"/>
    <w:qFormat/>
    <w:rsid w:val="00712FEF"/>
    <w:pPr>
      <w:ind w:firstLineChars="200" w:firstLine="200"/>
    </w:pPr>
    <w:rPr>
      <w:rFonts w:ascii="宋体" w:hAnsi="宋体" w:cs="宋体"/>
      <w:color w:val="auto"/>
      <w:kern w:val="0"/>
    </w:rPr>
  </w:style>
  <w:style w:type="paragraph" w:customStyle="1" w:styleId="CharChar1CharChar0">
    <w:name w:val="Char Char1 Char Char"/>
    <w:basedOn w:val="a6"/>
    <w:qFormat/>
    <w:rsid w:val="00712FEF"/>
    <w:pPr>
      <w:widowControl/>
      <w:spacing w:after="160" w:line="240" w:lineRule="exact"/>
      <w:jc w:val="left"/>
    </w:pPr>
    <w:rPr>
      <w:rFonts w:ascii="Verdana" w:eastAsia="仿宋_GB2312" w:hAnsi="Verdana"/>
      <w:color w:val="auto"/>
      <w:kern w:val="0"/>
      <w:lang w:eastAsia="en-US"/>
    </w:rPr>
  </w:style>
  <w:style w:type="paragraph" w:customStyle="1" w:styleId="CharCharCharCharCharCharCharCharCharCharCharCharCharCharCharCharCharChar">
    <w:name w:val="普通文字 Char Char Char Char Char Char Char Char Char Char Char Char Char Char Char Char Char Char"/>
    <w:basedOn w:val="a6"/>
    <w:next w:val="a6"/>
    <w:qFormat/>
    <w:rsid w:val="00712FEF"/>
    <w:pPr>
      <w:spacing w:line="240" w:lineRule="auto"/>
      <w:ind w:firstLine="570"/>
    </w:pPr>
    <w:rPr>
      <w:rFonts w:ascii="宋体" w:hAnsi="宋体"/>
      <w:color w:val="FF00FF"/>
      <w:kern w:val="0"/>
      <w:sz w:val="28"/>
    </w:rPr>
  </w:style>
  <w:style w:type="paragraph" w:customStyle="1" w:styleId="Charfffffff">
    <w:name w:val="文章 Char"/>
    <w:qFormat/>
    <w:rsid w:val="00712FEF"/>
    <w:pPr>
      <w:adjustRightInd w:val="0"/>
      <w:snapToGrid w:val="0"/>
      <w:spacing w:line="360" w:lineRule="auto"/>
      <w:ind w:firstLineChars="200" w:firstLine="520"/>
    </w:pPr>
    <w:rPr>
      <w:rFonts w:ascii="Garamond" w:hAnsi="Garamond"/>
      <w:kern w:val="2"/>
      <w:sz w:val="24"/>
      <w:szCs w:val="24"/>
    </w:rPr>
  </w:style>
  <w:style w:type="paragraph" w:customStyle="1" w:styleId="2CharCharCharCharCharCharCharCharCharCharCharChar1Char">
    <w:name w:val="2 Char Char Char Char Char Char Char Char Char Char Char Char1 Char"/>
    <w:basedOn w:val="a6"/>
    <w:qFormat/>
    <w:rsid w:val="00712FEF"/>
    <w:pPr>
      <w:ind w:firstLineChars="200" w:firstLine="200"/>
    </w:pPr>
    <w:rPr>
      <w:rFonts w:ascii="宋体" w:hAnsi="宋体" w:cs="宋体"/>
      <w:color w:val="auto"/>
      <w:kern w:val="0"/>
    </w:rPr>
  </w:style>
  <w:style w:type="paragraph" w:customStyle="1" w:styleId="31d">
    <w:name w:val="正文文本 31"/>
    <w:basedOn w:val="a6"/>
    <w:qFormat/>
    <w:rsid w:val="00712FEF"/>
    <w:pPr>
      <w:adjustRightInd w:val="0"/>
      <w:spacing w:after="120" w:line="240" w:lineRule="auto"/>
      <w:textAlignment w:val="baseline"/>
    </w:pPr>
    <w:rPr>
      <w:color w:val="auto"/>
      <w:kern w:val="0"/>
      <w:sz w:val="16"/>
    </w:rPr>
  </w:style>
  <w:style w:type="paragraph" w:customStyle="1" w:styleId="BG4-">
    <w:name w:val="BG4-"/>
    <w:basedOn w:val="a6"/>
    <w:qFormat/>
    <w:rsid w:val="00712FEF"/>
    <w:pPr>
      <w:autoSpaceDE w:val="0"/>
      <w:autoSpaceDN w:val="0"/>
      <w:adjustRightInd w:val="0"/>
      <w:spacing w:line="240" w:lineRule="exact"/>
      <w:ind w:firstLine="567"/>
      <w:jc w:val="center"/>
      <w:textAlignment w:val="baseline"/>
    </w:pPr>
    <w:rPr>
      <w:rFonts w:ascii="@宋体" w:eastAsia="楷体_GB2312"/>
      <w:color w:val="auto"/>
      <w:kern w:val="0"/>
    </w:rPr>
  </w:style>
  <w:style w:type="paragraph" w:customStyle="1" w:styleId="afffffffffffffffc">
    <w:name w:val="图号"/>
    <w:aliases w:val="No Spacing,2无间隔,No Spacing1,无间隔2,无间隔21,无间隔3,无间隔211"/>
    <w:basedOn w:val="a6"/>
    <w:qFormat/>
    <w:rsid w:val="00712FEF"/>
    <w:pPr>
      <w:spacing w:before="120" w:after="120" w:line="240" w:lineRule="auto"/>
      <w:jc w:val="center"/>
    </w:pPr>
    <w:rPr>
      <w:rFonts w:eastAsia="黑体"/>
      <w:color w:val="auto"/>
      <w:kern w:val="0"/>
      <w:sz w:val="25"/>
    </w:rPr>
  </w:style>
  <w:style w:type="paragraph" w:customStyle="1" w:styleId="xl167">
    <w:name w:val="xl167"/>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0000FF"/>
      <w:kern w:val="0"/>
      <w:sz w:val="20"/>
    </w:rPr>
  </w:style>
  <w:style w:type="paragraph" w:customStyle="1" w:styleId="now">
    <w:name w:val="正文now"/>
    <w:basedOn w:val="a6"/>
    <w:qFormat/>
    <w:rsid w:val="00712FEF"/>
    <w:pPr>
      <w:adjustRightInd w:val="0"/>
      <w:spacing w:afterLines="50" w:line="460" w:lineRule="exact"/>
      <w:ind w:firstLineChars="200" w:firstLine="200"/>
      <w:jc w:val="left"/>
    </w:pPr>
    <w:rPr>
      <w:rFonts w:cs="宋体"/>
      <w:color w:val="auto"/>
      <w:kern w:val="0"/>
      <w:sz w:val="25"/>
    </w:rPr>
  </w:style>
  <w:style w:type="paragraph" w:customStyle="1" w:styleId="xl289">
    <w:name w:val="xl289"/>
    <w:basedOn w:val="a6"/>
    <w:qFormat/>
    <w:rsid w:val="00712FEF"/>
    <w:pPr>
      <w:widowControl/>
      <w:pBdr>
        <w:bottom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CharCharCharCharCharCharCharCharCharCharCharCharCharCharCharCharCharChar0">
    <w:name w:val="Char Char Char Char Char Char Char Char Char Char Char Char Char Char Char Char Char Char"/>
    <w:basedOn w:val="15"/>
    <w:qFormat/>
    <w:rsid w:val="00712FEF"/>
    <w:pPr>
      <w:keepNext/>
      <w:tabs>
        <w:tab w:val="left" w:pos="600"/>
        <w:tab w:val="left" w:pos="1080"/>
      </w:tabs>
      <w:autoSpaceDE w:val="0"/>
      <w:autoSpaceDN w:val="0"/>
      <w:adjustRightInd w:val="0"/>
      <w:spacing w:beforeLines="50" w:before="120" w:afterLines="0" w:after="0"/>
      <w:ind w:left="600" w:hanging="420"/>
      <w:jc w:val="center"/>
    </w:pPr>
    <w:rPr>
      <w:rFonts w:ascii="宋体" w:eastAsia="黑体" w:hAnsi="宋体" w:cs="宋体"/>
      <w:bCs w:val="0"/>
      <w:color w:val="FF0000"/>
      <w:kern w:val="0"/>
      <w:sz w:val="28"/>
      <w:szCs w:val="21"/>
    </w:rPr>
  </w:style>
  <w:style w:type="paragraph" w:customStyle="1" w:styleId="afffffffffffffffd">
    <w:name w:val="表格左对齐"/>
    <w:basedOn w:val="aff"/>
    <w:qFormat/>
    <w:rsid w:val="00712FEF"/>
    <w:pPr>
      <w:keepNext w:val="0"/>
      <w:autoSpaceDE/>
      <w:autoSpaceDN/>
      <w:snapToGrid w:val="0"/>
      <w:jc w:val="left"/>
      <w:textAlignment w:val="auto"/>
    </w:pPr>
    <w:rPr>
      <w:rFonts w:ascii="宋体" w:hAnsi="宋体"/>
      <w:bCs/>
      <w:color w:val="000000"/>
      <w:kern w:val="2"/>
      <w:sz w:val="21"/>
      <w:szCs w:val="20"/>
    </w:rPr>
  </w:style>
  <w:style w:type="paragraph" w:customStyle="1" w:styleId="2111CharChar2Char205">
    <w:name w:val="样式 样式 标题 21.1.1 Char Char标题 2 Char + 首行缩进:  2 字符 段前: 0.5 行 段后: ...."/>
    <w:basedOn w:val="a6"/>
    <w:qFormat/>
    <w:rsid w:val="00712FEF"/>
    <w:pPr>
      <w:keepNext/>
      <w:keepLines/>
      <w:adjustRightInd w:val="0"/>
      <w:spacing w:beforeLines="100"/>
      <w:jc w:val="left"/>
      <w:textAlignment w:val="baseline"/>
      <w:outlineLvl w:val="1"/>
    </w:pPr>
    <w:rPr>
      <w:rFonts w:ascii="宋体" w:eastAsia="黑体" w:hAnsi="宋体" w:cs="宋体"/>
      <w:b/>
      <w:color w:val="auto"/>
      <w:kern w:val="28"/>
      <w:sz w:val="28"/>
    </w:rPr>
  </w:style>
  <w:style w:type="paragraph" w:customStyle="1" w:styleId="xl114">
    <w:name w:val="xl114"/>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2fff7">
    <w:name w:val="正文缩进2格"/>
    <w:basedOn w:val="a6"/>
    <w:qFormat/>
    <w:rsid w:val="00712FEF"/>
    <w:pPr>
      <w:spacing w:line="400" w:lineRule="atLeast"/>
      <w:ind w:firstLineChars="200" w:firstLine="480"/>
    </w:pPr>
    <w:rPr>
      <w:color w:val="auto"/>
      <w:kern w:val="0"/>
    </w:rPr>
  </w:style>
  <w:style w:type="paragraph" w:customStyle="1" w:styleId="xl293">
    <w:name w:val="xl293"/>
    <w:basedOn w:val="a6"/>
    <w:qFormat/>
    <w:rsid w:val="00712FEF"/>
    <w:pPr>
      <w:widowControl/>
      <w:pBdr>
        <w:top w:val="single" w:sz="4" w:space="0" w:color="auto"/>
        <w:left w:val="single" w:sz="8"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3H3h33rdlevelGB2312078">
    <w:name w:val="样式 标题 3H3h33rd level + 仿宋_GB2312 两端对齐 首行缩进:  0 厘米 段前: 7.8 ..."/>
    <w:basedOn w:val="31"/>
    <w:qFormat/>
    <w:rsid w:val="00712FEF"/>
    <w:pPr>
      <w:pageBreakBefore/>
      <w:tabs>
        <w:tab w:val="left" w:pos="1080"/>
      </w:tabs>
      <w:autoSpaceDE w:val="0"/>
      <w:autoSpaceDN w:val="0"/>
      <w:adjustRightInd w:val="0"/>
      <w:spacing w:beforeLines="100" w:before="120" w:after="0" w:line="360" w:lineRule="auto"/>
      <w:ind w:left="142"/>
      <w:jc w:val="center"/>
      <w:textAlignment w:val="baseline"/>
    </w:pPr>
    <w:rPr>
      <w:rFonts w:ascii="仿宋_GB2312" w:eastAsia="仿宋_GB2312" w:cs="宋体"/>
      <w:bCs w:val="0"/>
      <w:color w:val="000000"/>
      <w:kern w:val="0"/>
      <w:szCs w:val="24"/>
    </w:rPr>
  </w:style>
  <w:style w:type="paragraph" w:customStyle="1" w:styleId="xl246">
    <w:name w:val="xl246"/>
    <w:basedOn w:val="a6"/>
    <w:qFormat/>
    <w:rsid w:val="00712FEF"/>
    <w:pPr>
      <w:widowControl/>
      <w:pBdr>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harCharCharCharCharCharCha1Char">
    <w:name w:val="样式 正文文本缩进正文文字缩进 Char正文文字缩进 Char Char Char Char正文文字缩进 Char Cha...1 Char"/>
    <w:basedOn w:val="a6"/>
    <w:qFormat/>
    <w:rsid w:val="00712FEF"/>
    <w:pPr>
      <w:widowControl/>
      <w:snapToGrid w:val="0"/>
      <w:spacing w:beforeLines="50" w:afterLines="50" w:line="288" w:lineRule="auto"/>
      <w:ind w:firstLineChars="200" w:firstLine="200"/>
      <w:jc w:val="left"/>
    </w:pPr>
    <w:rPr>
      <w:rFonts w:ascii="楷体_GB2312" w:eastAsia="楷体_GB2312" w:hAnsi="楷体_GB2312" w:cs="宋体"/>
      <w:b/>
      <w:color w:val="auto"/>
      <w:kern w:val="0"/>
      <w:szCs w:val="28"/>
    </w:rPr>
  </w:style>
  <w:style w:type="paragraph" w:customStyle="1" w:styleId="xl250">
    <w:name w:val="xl250"/>
    <w:basedOn w:val="a6"/>
    <w:qFormat/>
    <w:rsid w:val="00712FEF"/>
    <w:pPr>
      <w:widowControl/>
      <w:pBdr>
        <w:top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Charfffffff0">
    <w:name w:val="插图标题(不编号) Char"/>
    <w:basedOn w:val="a6"/>
    <w:next w:val="a6"/>
    <w:qFormat/>
    <w:rsid w:val="00712FEF"/>
    <w:pPr>
      <w:tabs>
        <w:tab w:val="left" w:pos="630"/>
      </w:tabs>
      <w:spacing w:afterLines="20" w:line="240" w:lineRule="auto"/>
      <w:jc w:val="center"/>
    </w:pPr>
    <w:rPr>
      <w:rFonts w:eastAsia="黑体"/>
      <w:color w:val="auto"/>
      <w:kern w:val="0"/>
      <w:sz w:val="21"/>
      <w:szCs w:val="21"/>
      <w:lang w:val="sq-AL"/>
    </w:rPr>
  </w:style>
  <w:style w:type="paragraph" w:customStyle="1" w:styleId="206125">
    <w:name w:val="样式 样式2 + (符号) 宋体 五号 段前: 0 磅 段后: 6 磅 行距: 多倍行距 1.25 字行"/>
    <w:basedOn w:val="a6"/>
    <w:qFormat/>
    <w:rsid w:val="00712FEF"/>
    <w:pPr>
      <w:autoSpaceDE w:val="0"/>
      <w:autoSpaceDN w:val="0"/>
      <w:adjustRightInd w:val="0"/>
      <w:spacing w:after="120" w:line="360" w:lineRule="exact"/>
      <w:ind w:firstLine="510"/>
      <w:textAlignment w:val="baseline"/>
    </w:pPr>
    <w:rPr>
      <w:rFonts w:ascii="宋体" w:hAnsi="宋体" w:cs="宋体"/>
      <w:color w:val="auto"/>
      <w:spacing w:val="4"/>
      <w:kern w:val="0"/>
      <w:sz w:val="21"/>
    </w:rPr>
  </w:style>
  <w:style w:type="paragraph" w:customStyle="1" w:styleId="Address">
    <w:name w:val="Address"/>
    <w:basedOn w:val="a6"/>
    <w:next w:val="a6"/>
    <w:qFormat/>
    <w:rsid w:val="00712FEF"/>
    <w:pPr>
      <w:autoSpaceDE w:val="0"/>
      <w:autoSpaceDN w:val="0"/>
      <w:adjustRightInd w:val="0"/>
      <w:spacing w:line="240" w:lineRule="auto"/>
      <w:jc w:val="left"/>
    </w:pPr>
    <w:rPr>
      <w:rFonts w:ascii="宋体"/>
      <w:i/>
      <w:color w:val="auto"/>
      <w:kern w:val="0"/>
    </w:rPr>
  </w:style>
  <w:style w:type="paragraph" w:customStyle="1" w:styleId="2fff8">
    <w:name w:val="正文 + 首行缩进:  2 字符"/>
    <w:basedOn w:val="a6"/>
    <w:link w:val="2Charf3"/>
    <w:qFormat/>
    <w:rsid w:val="00712FEF"/>
    <w:pPr>
      <w:adjustRightInd w:val="0"/>
      <w:ind w:firstLineChars="200" w:firstLine="480"/>
    </w:pPr>
    <w:rPr>
      <w:rFonts w:ascii="宋体"/>
      <w:color w:val="auto"/>
      <w:kern w:val="0"/>
    </w:rPr>
  </w:style>
  <w:style w:type="paragraph" w:customStyle="1" w:styleId="xl127">
    <w:name w:val="xl127"/>
    <w:basedOn w:val="a6"/>
    <w:qFormat/>
    <w:rsid w:val="00712F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xl211">
    <w:name w:val="xl211"/>
    <w:basedOn w:val="a6"/>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e">
    <w:name w:val="图表对左"/>
    <w:basedOn w:val="affffffe"/>
    <w:qFormat/>
    <w:rsid w:val="00712FEF"/>
    <w:pPr>
      <w:jc w:val="left"/>
    </w:pPr>
    <w:rPr>
      <w:rFonts w:ascii="等线" w:eastAsia="等线" w:hAnsi="等线"/>
      <w:szCs w:val="20"/>
    </w:rPr>
  </w:style>
  <w:style w:type="paragraph" w:customStyle="1" w:styleId="CharCharCharCharCharCharCha1">
    <w:name w:val="样式 正文文本缩进正文文字缩进 Char正文文字缩进 Char Char Char Char正文文字缩进 Char Cha...1"/>
    <w:basedOn w:val="a6"/>
    <w:qFormat/>
    <w:rsid w:val="00712FEF"/>
    <w:pPr>
      <w:widowControl/>
      <w:snapToGrid w:val="0"/>
      <w:spacing w:beforeLines="50" w:afterLines="50" w:line="288" w:lineRule="auto"/>
      <w:ind w:firstLineChars="200" w:firstLine="200"/>
      <w:jc w:val="left"/>
    </w:pPr>
    <w:rPr>
      <w:rFonts w:ascii="楷体_GB2312" w:eastAsia="楷体_GB2312" w:hAnsi="楷体_GB2312" w:cs="宋体"/>
      <w:b/>
      <w:color w:val="auto"/>
      <w:kern w:val="0"/>
      <w:szCs w:val="28"/>
    </w:rPr>
  </w:style>
  <w:style w:type="paragraph" w:customStyle="1" w:styleId="affffffffffffffff">
    <w:name w:val="插图名称"/>
    <w:basedOn w:val="a6"/>
    <w:qFormat/>
    <w:rsid w:val="00712FEF"/>
    <w:pPr>
      <w:spacing w:afterLines="40" w:line="400" w:lineRule="atLeast"/>
      <w:jc w:val="center"/>
    </w:pPr>
    <w:rPr>
      <w:rFonts w:ascii="Arial" w:hAnsi="Arial" w:cs="宋体"/>
      <w:b/>
      <w:color w:val="auto"/>
      <w:kern w:val="0"/>
    </w:rPr>
  </w:style>
  <w:style w:type="paragraph" w:customStyle="1" w:styleId="xl135">
    <w:name w:val="xl135"/>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Y0">
    <w:name w:val="样式 Y表格_正文 + 自动设置"/>
    <w:basedOn w:val="a6"/>
    <w:qFormat/>
    <w:rsid w:val="00712FEF"/>
    <w:pPr>
      <w:ind w:leftChars="-86" w:left="-206" w:rightChars="-45" w:right="-108" w:firstLine="26"/>
      <w:jc w:val="center"/>
      <w:textAlignment w:val="center"/>
    </w:pPr>
    <w:rPr>
      <w:rFonts w:ascii="宋体" w:hAnsi="宋体"/>
      <w:color w:val="FFCC00"/>
      <w:kern w:val="0"/>
    </w:rPr>
  </w:style>
  <w:style w:type="paragraph" w:customStyle="1" w:styleId="2510">
    <w:name w:val="样式 行距: 最小值 25 磅1"/>
    <w:basedOn w:val="a6"/>
    <w:qFormat/>
    <w:rsid w:val="00712FEF"/>
    <w:pPr>
      <w:adjustRightInd w:val="0"/>
      <w:ind w:firstLineChars="225" w:firstLine="540"/>
      <w:textAlignment w:val="baseline"/>
    </w:pPr>
    <w:rPr>
      <w:rFonts w:cs="宋体"/>
      <w:color w:val="auto"/>
      <w:kern w:val="0"/>
    </w:rPr>
  </w:style>
  <w:style w:type="paragraph" w:customStyle="1" w:styleId="CharCharCharCharCharCharCharCharCharCharCharCharCharCharCharChar">
    <w:name w:val="Char Char Char Char Char Char Char Char Char Char Char Char Char Char Char Char"/>
    <w:basedOn w:val="15"/>
    <w:qFormat/>
    <w:rsid w:val="00712FEF"/>
    <w:pPr>
      <w:keepNext/>
      <w:tabs>
        <w:tab w:val="left" w:pos="210"/>
        <w:tab w:val="left" w:pos="1080"/>
      </w:tabs>
      <w:autoSpaceDE w:val="0"/>
      <w:autoSpaceDN w:val="0"/>
      <w:adjustRightInd w:val="0"/>
      <w:spacing w:beforeLines="50" w:before="120" w:afterLines="0" w:after="0"/>
      <w:ind w:left="210" w:hanging="210"/>
      <w:jc w:val="center"/>
    </w:pPr>
    <w:rPr>
      <w:rFonts w:ascii="宋体" w:eastAsia="黑体" w:hAnsi="宋体" w:cs="宋体"/>
      <w:bCs w:val="0"/>
      <w:color w:val="FF0000"/>
      <w:kern w:val="0"/>
      <w:sz w:val="28"/>
      <w:szCs w:val="21"/>
    </w:rPr>
  </w:style>
  <w:style w:type="paragraph" w:customStyle="1" w:styleId="5Char3">
    <w:name w:val="表格文字5号 Char"/>
    <w:basedOn w:val="af0"/>
    <w:qFormat/>
    <w:rsid w:val="00712FEF"/>
    <w:pPr>
      <w:widowControl/>
      <w:adjustRightInd w:val="0"/>
      <w:snapToGrid w:val="0"/>
      <w:ind w:firstLineChars="200" w:firstLine="200"/>
      <w:jc w:val="center"/>
    </w:pPr>
    <w:rPr>
      <w:bCs/>
      <w:color w:val="auto"/>
      <w:kern w:val="0"/>
      <w:sz w:val="21"/>
      <w:szCs w:val="20"/>
      <w:lang w:eastAsia="en-US" w:bidi="en-US"/>
    </w:rPr>
  </w:style>
  <w:style w:type="paragraph" w:customStyle="1" w:styleId="1ffff4">
    <w:name w:val="样式 三级标题 + 首行缩进:  1 字符"/>
    <w:basedOn w:val="a6"/>
    <w:qFormat/>
    <w:rsid w:val="00712FEF"/>
    <w:pPr>
      <w:spacing w:line="360" w:lineRule="exact"/>
    </w:pPr>
    <w:rPr>
      <w:rFonts w:cs="宋体"/>
      <w:color w:val="auto"/>
      <w:kern w:val="0"/>
    </w:rPr>
  </w:style>
  <w:style w:type="paragraph" w:customStyle="1" w:styleId="1ffff5">
    <w:name w:val="小标题1"/>
    <w:basedOn w:val="a6"/>
    <w:next w:val="a6"/>
    <w:qFormat/>
    <w:rsid w:val="00712FEF"/>
    <w:pPr>
      <w:spacing w:line="300" w:lineRule="auto"/>
    </w:pPr>
    <w:rPr>
      <w:color w:val="auto"/>
      <w:kern w:val="0"/>
    </w:rPr>
  </w:style>
  <w:style w:type="paragraph" w:customStyle="1" w:styleId="ParaCharCharCharCharCharCharCharCharCharChar1CharCharCharCharCharCharCharCharCharCharCharCharCharCharChar">
    <w:name w:val="默认段落字体 Para Char Char Char Char Char Char Char Char Char Char1 Char Char Char Char Char Char Char Char Char Char Char Char Char Char Char"/>
    <w:basedOn w:val="a6"/>
    <w:qFormat/>
    <w:rsid w:val="00712FEF"/>
    <w:pPr>
      <w:spacing w:line="240" w:lineRule="auto"/>
    </w:pPr>
    <w:rPr>
      <w:color w:val="auto"/>
      <w:kern w:val="0"/>
      <w:sz w:val="21"/>
    </w:rPr>
  </w:style>
  <w:style w:type="paragraph" w:customStyle="1" w:styleId="3fa">
    <w:name w:val="段落3"/>
    <w:basedOn w:val="2fff9"/>
    <w:qFormat/>
    <w:rsid w:val="00712FEF"/>
    <w:pPr>
      <w:ind w:leftChars="428" w:left="899"/>
    </w:pPr>
  </w:style>
  <w:style w:type="paragraph" w:customStyle="1" w:styleId="2fff9">
    <w:name w:val="段落2"/>
    <w:basedOn w:val="affffffffffffffff0"/>
    <w:qFormat/>
    <w:rsid w:val="00712FEF"/>
    <w:pPr>
      <w:adjustRightInd/>
      <w:ind w:leftChars="257" w:left="540" w:firstLineChars="150" w:firstLine="360"/>
      <w:textAlignment w:val="auto"/>
    </w:pPr>
    <w:rPr>
      <w:rFonts w:ascii="宋体" w:hAnsi="宋体"/>
      <w:kern w:val="2"/>
    </w:rPr>
  </w:style>
  <w:style w:type="paragraph" w:customStyle="1" w:styleId="affffffffffffffff0">
    <w:name w:val="段落"/>
    <w:basedOn w:val="a6"/>
    <w:qFormat/>
    <w:rsid w:val="00712FEF"/>
    <w:pPr>
      <w:tabs>
        <w:tab w:val="left" w:pos="0"/>
      </w:tabs>
      <w:adjustRightInd w:val="0"/>
      <w:ind w:firstLine="510"/>
      <w:textAlignment w:val="baseline"/>
    </w:pPr>
    <w:rPr>
      <w:color w:val="auto"/>
      <w:kern w:val="0"/>
    </w:rPr>
  </w:style>
  <w:style w:type="paragraph" w:customStyle="1" w:styleId="xl285">
    <w:name w:val="xl285"/>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right"/>
      <w:textAlignment w:val="center"/>
    </w:pPr>
    <w:rPr>
      <w:color w:val="auto"/>
      <w:kern w:val="0"/>
      <w:sz w:val="20"/>
    </w:rPr>
  </w:style>
  <w:style w:type="paragraph" w:customStyle="1" w:styleId="Affffffffffffffff1">
    <w:name w:val="正文A"/>
    <w:qFormat/>
    <w:rsid w:val="00712FEF"/>
    <w:pPr>
      <w:tabs>
        <w:tab w:val="left" w:pos="0"/>
      </w:tabs>
      <w:adjustRightInd w:val="0"/>
      <w:spacing w:before="120" w:line="360" w:lineRule="auto"/>
      <w:ind w:firstLine="488"/>
      <w:jc w:val="both"/>
    </w:pPr>
    <w:rPr>
      <w:rFonts w:ascii="Times New Roman" w:hAnsi="Times New Roman"/>
      <w:sz w:val="24"/>
    </w:rPr>
  </w:style>
  <w:style w:type="paragraph" w:customStyle="1" w:styleId="xl305">
    <w:name w:val="xl305"/>
    <w:basedOn w:val="a6"/>
    <w:qFormat/>
    <w:rsid w:val="00712FEF"/>
    <w:pPr>
      <w:widowControl/>
      <w:pBdr>
        <w:bottom w:val="single" w:sz="4" w:space="0" w:color="auto"/>
        <w:right w:val="single" w:sz="4" w:space="0" w:color="auto"/>
      </w:pBdr>
      <w:shd w:val="clear" w:color="000000" w:fill="538ED5"/>
      <w:spacing w:before="100" w:beforeAutospacing="1" w:after="100" w:afterAutospacing="1" w:line="240" w:lineRule="auto"/>
      <w:ind w:firstLine="198"/>
      <w:jc w:val="left"/>
      <w:textAlignment w:val="center"/>
    </w:pPr>
    <w:rPr>
      <w:kern w:val="0"/>
      <w:sz w:val="20"/>
    </w:rPr>
  </w:style>
  <w:style w:type="paragraph" w:customStyle="1" w:styleId="xl49">
    <w:name w:val="xl49"/>
    <w:basedOn w:val="a6"/>
    <w:qFormat/>
    <w:rsid w:val="00712FEF"/>
    <w:pPr>
      <w:widowControl/>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line="460" w:lineRule="exact"/>
      <w:ind w:firstLineChars="200" w:firstLine="200"/>
      <w:jc w:val="left"/>
    </w:pPr>
    <w:rPr>
      <w:rFonts w:eastAsia="Arial Unicode MS"/>
      <w:color w:val="auto"/>
      <w:kern w:val="0"/>
      <w:sz w:val="25"/>
    </w:rPr>
  </w:style>
  <w:style w:type="paragraph" w:customStyle="1" w:styleId="xl48">
    <w:name w:val="xl48"/>
    <w:basedOn w:val="a6"/>
    <w:qFormat/>
    <w:rsid w:val="00712FEF"/>
    <w:pPr>
      <w:widowControl/>
      <w:pBdr>
        <w:top w:val="single" w:sz="4" w:space="0" w:color="auto"/>
        <w:left w:val="single" w:sz="4" w:space="0" w:color="auto"/>
        <w:bottom w:val="single" w:sz="4" w:space="0" w:color="auto"/>
        <w:right w:val="single" w:sz="12" w:space="0" w:color="auto"/>
      </w:pBdr>
      <w:shd w:val="clear" w:color="auto" w:fill="FFCC00"/>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ParaCharCharCharCharCharCharCharCharCharChar1CharCharCharCharCharCharCharCharCharCharCharCharCharCharCharChar">
    <w:name w:val="默认段落字体 Para Char Char Char Char Char Char Char Char Char Char1 Char Char Char Char Char Char Char Char Char Char Char Char Char Char Char Char"/>
    <w:basedOn w:val="a6"/>
    <w:qFormat/>
    <w:rsid w:val="00712FEF"/>
    <w:pPr>
      <w:spacing w:line="240" w:lineRule="auto"/>
    </w:pPr>
    <w:rPr>
      <w:color w:val="auto"/>
      <w:kern w:val="0"/>
    </w:rPr>
  </w:style>
  <w:style w:type="paragraph" w:customStyle="1" w:styleId="xl128">
    <w:name w:val="xl128"/>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宋体" w:hAnsi="宋体" w:cs="宋体"/>
      <w:color w:val="auto"/>
      <w:kern w:val="0"/>
      <w:sz w:val="20"/>
    </w:rPr>
  </w:style>
  <w:style w:type="paragraph" w:customStyle="1" w:styleId="xl258">
    <w:name w:val="xl258"/>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right"/>
      <w:textAlignment w:val="center"/>
    </w:pPr>
    <w:rPr>
      <w:color w:val="auto"/>
      <w:kern w:val="0"/>
      <w:sz w:val="20"/>
    </w:rPr>
  </w:style>
  <w:style w:type="paragraph" w:customStyle="1" w:styleId="xl237">
    <w:name w:val="xl237"/>
    <w:basedOn w:val="a6"/>
    <w:qFormat/>
    <w:rsid w:val="00712FEF"/>
    <w:pPr>
      <w:widowControl/>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M16">
    <w:name w:val="CM16"/>
    <w:basedOn w:val="a6"/>
    <w:next w:val="a6"/>
    <w:qFormat/>
    <w:rsid w:val="00712FEF"/>
    <w:pPr>
      <w:autoSpaceDE w:val="0"/>
      <w:autoSpaceDN w:val="0"/>
      <w:adjustRightInd w:val="0"/>
      <w:spacing w:line="480" w:lineRule="atLeast"/>
      <w:jc w:val="left"/>
    </w:pPr>
    <w:rPr>
      <w:rFonts w:ascii="宋体" w:hAnsi="Calibri"/>
      <w:color w:val="auto"/>
      <w:kern w:val="0"/>
    </w:rPr>
  </w:style>
  <w:style w:type="paragraph" w:customStyle="1" w:styleId="D0">
    <w:name w:val="D"/>
    <w:basedOn w:val="3b"/>
    <w:qFormat/>
    <w:rsid w:val="00712FEF"/>
    <w:pPr>
      <w:autoSpaceDE w:val="0"/>
      <w:autoSpaceDN w:val="0"/>
      <w:adjustRightInd w:val="0"/>
      <w:spacing w:after="0" w:line="440" w:lineRule="exact"/>
      <w:ind w:leftChars="0" w:left="0" w:firstLine="567"/>
    </w:pPr>
    <w:rPr>
      <w:bCs/>
      <w:kern w:val="2"/>
      <w:sz w:val="24"/>
      <w:szCs w:val="20"/>
      <w:lang w:val="en-US"/>
    </w:rPr>
  </w:style>
  <w:style w:type="paragraph" w:customStyle="1" w:styleId="4TimesNewRoman0">
    <w:name w:val="样式 标题 4 + Times New Roman"/>
    <w:basedOn w:val="41"/>
    <w:qFormat/>
    <w:rsid w:val="00712FEF"/>
    <w:pPr>
      <w:pageBreakBefore/>
      <w:autoSpaceDE w:val="0"/>
      <w:autoSpaceDN w:val="0"/>
      <w:adjustRightInd w:val="0"/>
      <w:spacing w:before="260" w:after="260" w:line="360" w:lineRule="auto"/>
      <w:ind w:firstLine="420"/>
      <w:jc w:val="left"/>
    </w:pPr>
    <w:rPr>
      <w:rFonts w:ascii="Times" w:eastAsia="黑体" w:hAnsi="Times" w:cs="Times New Roman"/>
      <w:color w:val="auto"/>
      <w:kern w:val="0"/>
      <w:sz w:val="21"/>
      <w:szCs w:val="21"/>
    </w:rPr>
  </w:style>
  <w:style w:type="paragraph" w:customStyle="1" w:styleId="CharCharCharCharCharChar2Char1">
    <w:name w:val="Char Char Char Char Char Char2 Char1"/>
    <w:basedOn w:val="a6"/>
    <w:qFormat/>
    <w:rsid w:val="00712FEF"/>
    <w:pPr>
      <w:ind w:firstLineChars="200" w:firstLine="200"/>
    </w:pPr>
    <w:rPr>
      <w:rFonts w:ascii="宋体" w:hAnsi="宋体" w:cs="宋体"/>
      <w:color w:val="auto"/>
      <w:kern w:val="0"/>
    </w:rPr>
  </w:style>
  <w:style w:type="paragraph" w:customStyle="1" w:styleId="xl302">
    <w:name w:val="xl302"/>
    <w:basedOn w:val="a6"/>
    <w:qFormat/>
    <w:rsid w:val="00712FEF"/>
    <w:pPr>
      <w:widowControl/>
      <w:pBdr>
        <w:right w:val="single" w:sz="4" w:space="0" w:color="auto"/>
      </w:pBdr>
      <w:shd w:val="clear" w:color="000000" w:fill="538ED5"/>
      <w:spacing w:before="100" w:beforeAutospacing="1" w:after="100" w:afterAutospacing="1" w:line="240" w:lineRule="auto"/>
      <w:ind w:firstLine="198"/>
      <w:jc w:val="left"/>
      <w:textAlignment w:val="center"/>
    </w:pPr>
    <w:rPr>
      <w:kern w:val="0"/>
      <w:sz w:val="20"/>
    </w:rPr>
  </w:style>
  <w:style w:type="paragraph" w:customStyle="1" w:styleId="21f1">
    <w:name w:val="样式 第2级 + 段前: 1 行"/>
    <w:basedOn w:val="a6"/>
    <w:qFormat/>
    <w:rsid w:val="00712FEF"/>
    <w:pPr>
      <w:keepNext/>
      <w:keepLines/>
      <w:adjustRightInd w:val="0"/>
      <w:spacing w:beforeLines="100" w:afterLines="50"/>
      <w:outlineLvl w:val="3"/>
    </w:pPr>
    <w:rPr>
      <w:rFonts w:ascii="宋体" w:hAnsi="宋体"/>
      <w:b/>
      <w:spacing w:val="10"/>
      <w:kern w:val="0"/>
      <w:sz w:val="30"/>
      <w:szCs w:val="28"/>
    </w:rPr>
  </w:style>
  <w:style w:type="paragraph" w:customStyle="1" w:styleId="CharCharChar1CharCharCharCharCharCharCharCharCharChar">
    <w:name w:val="Char Char Char1 Char Char Char Char Char Char Char Char Char Char"/>
    <w:basedOn w:val="a6"/>
    <w:qFormat/>
    <w:rsid w:val="00712FEF"/>
    <w:pPr>
      <w:ind w:firstLineChars="200" w:firstLine="200"/>
    </w:pPr>
    <w:rPr>
      <w:rFonts w:ascii="宋体" w:hAnsi="宋体" w:cs="宋体"/>
      <w:color w:val="auto"/>
      <w:kern w:val="0"/>
    </w:rPr>
  </w:style>
  <w:style w:type="paragraph" w:customStyle="1" w:styleId="affffffffffffffff2">
    <w:name w:val="公式注释"/>
    <w:basedOn w:val="afffffff2"/>
    <w:qFormat/>
    <w:rsid w:val="00712FEF"/>
    <w:pPr>
      <w:spacing w:before="0" w:line="460" w:lineRule="exact"/>
      <w:ind w:left="1701" w:firstLineChars="200" w:hanging="567"/>
      <w:jc w:val="left"/>
    </w:pPr>
    <w:rPr>
      <w:rFonts w:ascii="Times New Roman" w:hAnsi="等线"/>
      <w:sz w:val="21"/>
      <w:szCs w:val="24"/>
    </w:rPr>
  </w:style>
  <w:style w:type="paragraph" w:customStyle="1" w:styleId="xl222">
    <w:name w:val="xl222"/>
    <w:basedOn w:val="a6"/>
    <w:qFormat/>
    <w:rsid w:val="00712FEF"/>
    <w:pPr>
      <w:widowControl/>
      <w:pBdr>
        <w:top w:val="single" w:sz="8"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14">
    <w:name w:val="xl214"/>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1CharCharChar1CharCharCharChar2Char">
    <w:name w:val="1 Char Char Char1 Char Char Char Char2 Char"/>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xl61">
    <w:name w:val="xl61"/>
    <w:basedOn w:val="a6"/>
    <w:qFormat/>
    <w:rsid w:val="00712FEF"/>
    <w:pPr>
      <w:widowControl/>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460" w:lineRule="exact"/>
      <w:ind w:firstLineChars="200" w:firstLine="200"/>
      <w:jc w:val="center"/>
    </w:pPr>
    <w:rPr>
      <w:rFonts w:ascii="Arial Unicode MS" w:eastAsia="Arial Unicode MS" w:hAnsi="Arial Unicode MS" w:cs="Arial Unicode MS"/>
      <w:color w:val="auto"/>
      <w:kern w:val="0"/>
      <w:sz w:val="25"/>
    </w:rPr>
  </w:style>
  <w:style w:type="paragraph" w:customStyle="1" w:styleId="affffffffffffffff3">
    <w:name w:val="文"/>
    <w:basedOn w:val="a6"/>
    <w:qFormat/>
    <w:rsid w:val="00712FEF"/>
    <w:pPr>
      <w:spacing w:before="60" w:after="60" w:line="400" w:lineRule="atLeast"/>
      <w:ind w:firstLine="510"/>
    </w:pPr>
    <w:rPr>
      <w:rFonts w:ascii="宋体"/>
      <w:color w:val="auto"/>
      <w:spacing w:val="4"/>
      <w:kern w:val="0"/>
    </w:rPr>
  </w:style>
  <w:style w:type="paragraph" w:customStyle="1" w:styleId="111CharChar1212">
    <w:name w:val="样式 标题 11.1 Char Char + 段前: 12 磅 段后: 12 磅"/>
    <w:basedOn w:val="15"/>
    <w:qFormat/>
    <w:rsid w:val="00712FEF"/>
    <w:pPr>
      <w:keepNext/>
      <w:keepLines/>
      <w:tabs>
        <w:tab w:val="left" w:pos="1080"/>
      </w:tabs>
      <w:adjustRightInd w:val="0"/>
      <w:spacing w:beforeLines="0" w:before="240" w:afterLines="0" w:after="240"/>
      <w:jc w:val="center"/>
      <w:textAlignment w:val="baseline"/>
    </w:pPr>
    <w:rPr>
      <w:rFonts w:ascii="宋体" w:eastAsia="黑体" w:hAnsi="宋体" w:cs="宋体"/>
      <w:bCs w:val="0"/>
      <w:color w:val="auto"/>
      <w:kern w:val="44"/>
      <w:sz w:val="32"/>
      <w:szCs w:val="20"/>
    </w:rPr>
  </w:style>
  <w:style w:type="paragraph" w:customStyle="1" w:styleId="xl137">
    <w:name w:val="xl137"/>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2fffa">
    <w:name w:val="样式 标题2"/>
    <w:basedOn w:val="15"/>
    <w:qFormat/>
    <w:rsid w:val="00712FEF"/>
    <w:pPr>
      <w:keepNext/>
      <w:keepLines/>
      <w:widowControl/>
      <w:tabs>
        <w:tab w:val="left" w:pos="1080"/>
      </w:tabs>
      <w:adjustRightInd w:val="0"/>
      <w:snapToGrid/>
      <w:spacing w:beforeLines="0" w:before="240" w:afterLines="0" w:after="240" w:line="500" w:lineRule="atLeast"/>
      <w:textAlignment w:val="baseline"/>
    </w:pPr>
    <w:rPr>
      <w:rFonts w:ascii="华文中宋" w:eastAsia="黑体" w:hAnsi="华文中宋" w:cs="宋体"/>
      <w:b w:val="0"/>
      <w:bCs w:val="0"/>
      <w:color w:val="000080"/>
      <w:kern w:val="0"/>
      <w:sz w:val="32"/>
      <w:szCs w:val="30"/>
    </w:rPr>
  </w:style>
  <w:style w:type="paragraph" w:customStyle="1" w:styleId="affffffffffffffff4">
    <w:name w:val="正文黑体"/>
    <w:basedOn w:val="a6"/>
    <w:next w:val="a6"/>
    <w:qFormat/>
    <w:rsid w:val="00712FEF"/>
    <w:pPr>
      <w:spacing w:line="460" w:lineRule="exact"/>
      <w:ind w:firstLineChars="200" w:firstLine="500"/>
      <w:jc w:val="left"/>
    </w:pPr>
    <w:rPr>
      <w:rFonts w:eastAsia="黑体"/>
      <w:color w:val="auto"/>
      <w:kern w:val="0"/>
      <w:sz w:val="25"/>
      <w:lang w:val="zh-CN"/>
    </w:rPr>
  </w:style>
  <w:style w:type="paragraph" w:customStyle="1" w:styleId="2CharChar1CharCharCharCharCharChar">
    <w:name w:val="字母编号2 Char Char1 Char Char Char Char Char Char"/>
    <w:basedOn w:val="a6"/>
    <w:qFormat/>
    <w:rsid w:val="00712FEF"/>
    <w:pPr>
      <w:ind w:leftChars="200" w:left="560" w:firstLine="510"/>
      <w:textAlignment w:val="center"/>
    </w:pPr>
    <w:rPr>
      <w:rFonts w:ascii="宋体" w:hAnsi="宋体"/>
      <w:color w:val="auto"/>
      <w:spacing w:val="20"/>
      <w:kern w:val="0"/>
    </w:rPr>
  </w:style>
  <w:style w:type="paragraph" w:customStyle="1" w:styleId="LSPCharCharCharCharChar2">
    <w:name w:val="样式 LSP正文 Char Char Char Char Char + 首行缩进:  2 字符"/>
    <w:basedOn w:val="a6"/>
    <w:qFormat/>
    <w:rsid w:val="00712FEF"/>
    <w:pPr>
      <w:adjustRightInd w:val="0"/>
      <w:ind w:firstLineChars="200" w:firstLine="480"/>
      <w:textAlignment w:val="baseline"/>
    </w:pPr>
    <w:rPr>
      <w:rFonts w:ascii="宋体" w:cs="宋体"/>
      <w:color w:val="auto"/>
      <w:kern w:val="0"/>
    </w:rPr>
  </w:style>
  <w:style w:type="paragraph" w:customStyle="1" w:styleId="xl270">
    <w:name w:val="xl270"/>
    <w:basedOn w:val="a6"/>
    <w:qFormat/>
    <w:rsid w:val="00712FEF"/>
    <w:pPr>
      <w:widowControl/>
      <w:pBdr>
        <w:top w:val="single" w:sz="4" w:space="0" w:color="auto"/>
        <w:left w:val="single" w:sz="8" w:space="0" w:color="auto"/>
        <w:bottom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xl62">
    <w:name w:val="xl62"/>
    <w:basedOn w:val="a6"/>
    <w:qFormat/>
    <w:rsid w:val="00712FEF"/>
    <w:pPr>
      <w:widowControl/>
      <w:pBdr>
        <w:top w:val="single" w:sz="4" w:space="0" w:color="auto"/>
        <w:left w:val="single" w:sz="4" w:space="0" w:color="auto"/>
        <w:bottom w:val="single" w:sz="4" w:space="0" w:color="auto"/>
      </w:pBdr>
      <w:shd w:val="clear" w:color="auto" w:fill="00FF00"/>
      <w:spacing w:before="100" w:beforeAutospacing="1" w:after="100" w:afterAutospacing="1" w:line="460" w:lineRule="exact"/>
      <w:ind w:firstLineChars="200" w:firstLine="200"/>
      <w:jc w:val="center"/>
    </w:pPr>
    <w:rPr>
      <w:rFonts w:ascii="Arial Unicode MS" w:eastAsia="Arial Unicode MS" w:hAnsi="Arial Unicode MS" w:cs="Arial Unicode MS"/>
      <w:color w:val="auto"/>
      <w:kern w:val="0"/>
      <w:sz w:val="25"/>
    </w:rPr>
  </w:style>
  <w:style w:type="paragraph" w:customStyle="1" w:styleId="xl59">
    <w:name w:val="xl59"/>
    <w:basedOn w:val="a6"/>
    <w:qFormat/>
    <w:rsid w:val="00712FEF"/>
    <w:pPr>
      <w:widowControl/>
      <w:pBdr>
        <w:bottom w:val="double" w:sz="6" w:space="0" w:color="000000"/>
        <w:right w:val="single" w:sz="4" w:space="0" w:color="000000"/>
      </w:pBdr>
      <w:spacing w:before="100" w:beforeAutospacing="1" w:after="100" w:afterAutospacing="1" w:line="460" w:lineRule="exact"/>
      <w:ind w:firstLineChars="200" w:firstLine="200"/>
      <w:jc w:val="right"/>
    </w:pPr>
    <w:rPr>
      <w:rFonts w:ascii="Arial Unicode MS" w:eastAsia="Arial Unicode MS" w:hAnsi="Arial Unicode MS" w:cs="Arial Unicode MS"/>
      <w:color w:val="auto"/>
      <w:kern w:val="0"/>
      <w:sz w:val="25"/>
    </w:rPr>
  </w:style>
  <w:style w:type="paragraph" w:customStyle="1" w:styleId="xl133">
    <w:name w:val="xl133"/>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color w:val="auto"/>
      <w:kern w:val="0"/>
      <w:sz w:val="20"/>
    </w:rPr>
  </w:style>
  <w:style w:type="paragraph" w:customStyle="1" w:styleId="LA">
    <w:name w:val="表名LA"/>
    <w:basedOn w:val="a6"/>
    <w:qFormat/>
    <w:rsid w:val="00712FEF"/>
    <w:pPr>
      <w:widowControl/>
      <w:tabs>
        <w:tab w:val="left" w:pos="0"/>
      </w:tabs>
      <w:adjustRightInd w:val="0"/>
      <w:snapToGrid w:val="0"/>
      <w:spacing w:beforeLines="80" w:afterLines="20" w:line="240" w:lineRule="auto"/>
      <w:jc w:val="center"/>
    </w:pPr>
    <w:rPr>
      <w:rFonts w:ascii="宋体" w:hAnsi="宋体" w:cs="宋体"/>
      <w:b/>
      <w:color w:val="auto"/>
      <w:kern w:val="0"/>
    </w:rPr>
  </w:style>
  <w:style w:type="paragraph" w:customStyle="1" w:styleId="xl267">
    <w:name w:val="xl267"/>
    <w:basedOn w:val="a6"/>
    <w:qFormat/>
    <w:rsid w:val="00712FEF"/>
    <w:pPr>
      <w:widowControl/>
      <w:pBdr>
        <w:top w:val="single" w:sz="4" w:space="0" w:color="auto"/>
        <w:left w:val="single" w:sz="8" w:space="0" w:color="auto"/>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affffffffffffffff5">
    <w:name w:val="抄送单位"/>
    <w:basedOn w:val="a6"/>
    <w:qFormat/>
    <w:rsid w:val="00712FEF"/>
    <w:pPr>
      <w:widowControl/>
      <w:spacing w:line="560" w:lineRule="atLeast"/>
      <w:ind w:left="1276" w:hanging="936"/>
    </w:pPr>
    <w:rPr>
      <w:rFonts w:eastAsia="仿宋_GB2312"/>
      <w:color w:val="auto"/>
      <w:spacing w:val="20"/>
      <w:kern w:val="0"/>
      <w:sz w:val="32"/>
    </w:rPr>
  </w:style>
  <w:style w:type="paragraph" w:customStyle="1" w:styleId="099125">
    <w:name w:val="样式 四号 首行缩进:  0.99 厘米 行距: 多倍行距 1.25 字行"/>
    <w:basedOn w:val="a6"/>
    <w:qFormat/>
    <w:rsid w:val="00712FEF"/>
    <w:pPr>
      <w:adjustRightInd w:val="0"/>
      <w:spacing w:beforeLines="50" w:line="300" w:lineRule="auto"/>
      <w:ind w:firstLine="561"/>
      <w:textAlignment w:val="baseline"/>
    </w:pPr>
    <w:rPr>
      <w:rFonts w:ascii="宋体"/>
      <w:color w:val="auto"/>
      <w:kern w:val="0"/>
      <w:sz w:val="28"/>
      <w:szCs w:val="28"/>
    </w:rPr>
  </w:style>
  <w:style w:type="paragraph" w:customStyle="1" w:styleId="1050515">
    <w:name w:val="样式 标题 1 + (中文) 华文行楷 小二 段前: 0.5 行 段后: 0.5 行 行距: 1.5 倍行距"/>
    <w:basedOn w:val="15"/>
    <w:qFormat/>
    <w:rsid w:val="00712FEF"/>
    <w:pPr>
      <w:keepNext/>
      <w:tabs>
        <w:tab w:val="left" w:pos="1080"/>
      </w:tabs>
      <w:adjustRightInd w:val="0"/>
      <w:snapToGrid/>
      <w:spacing w:beforeLines="50" w:before="120" w:after="120"/>
      <w:textAlignment w:val="baseline"/>
    </w:pPr>
    <w:rPr>
      <w:rFonts w:ascii="Times New Roman" w:eastAsia="宋体" w:hAnsi="Times New Roman" w:cs="宋体"/>
      <w:b w:val="0"/>
      <w:bCs w:val="0"/>
      <w:color w:val="auto"/>
      <w:kern w:val="0"/>
      <w:sz w:val="36"/>
      <w:szCs w:val="20"/>
    </w:rPr>
  </w:style>
  <w:style w:type="paragraph" w:customStyle="1" w:styleId="affffffffffffffff6">
    <w:name w:val="图样"/>
    <w:basedOn w:val="00"/>
    <w:qFormat/>
    <w:rsid w:val="00712FEF"/>
    <w:pPr>
      <w:tabs>
        <w:tab w:val="left" w:pos="0"/>
      </w:tabs>
    </w:pPr>
  </w:style>
  <w:style w:type="paragraph" w:customStyle="1" w:styleId="xl124">
    <w:name w:val="xl124"/>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affffffffffffffff7">
    <w:name w:val="文字主体"/>
    <w:link w:val="Char1fa"/>
    <w:qFormat/>
    <w:rsid w:val="00712FEF"/>
    <w:pPr>
      <w:spacing w:line="440" w:lineRule="exact"/>
      <w:ind w:firstLineChars="200" w:firstLine="480"/>
    </w:pPr>
    <w:rPr>
      <w:rFonts w:ascii="Times New Roman" w:hAnsi="Times New Roman"/>
      <w:kern w:val="2"/>
      <w:sz w:val="24"/>
      <w:szCs w:val="24"/>
    </w:rPr>
  </w:style>
  <w:style w:type="paragraph" w:customStyle="1" w:styleId="CM13">
    <w:name w:val="CM13"/>
    <w:basedOn w:val="a6"/>
    <w:next w:val="a6"/>
    <w:qFormat/>
    <w:rsid w:val="00712FEF"/>
    <w:pPr>
      <w:autoSpaceDE w:val="0"/>
      <w:autoSpaceDN w:val="0"/>
      <w:adjustRightInd w:val="0"/>
      <w:spacing w:line="440" w:lineRule="atLeast"/>
      <w:jc w:val="left"/>
    </w:pPr>
    <w:rPr>
      <w:rFonts w:ascii="黑体" w:eastAsia="黑体"/>
      <w:color w:val="auto"/>
      <w:kern w:val="0"/>
    </w:rPr>
  </w:style>
  <w:style w:type="paragraph" w:customStyle="1" w:styleId="xl168">
    <w:name w:val="xl168"/>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0000FF"/>
      <w:kern w:val="0"/>
      <w:sz w:val="20"/>
    </w:rPr>
  </w:style>
  <w:style w:type="paragraph" w:customStyle="1" w:styleId="xl165">
    <w:name w:val="xl165"/>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0000FF"/>
      <w:kern w:val="0"/>
      <w:sz w:val="20"/>
    </w:rPr>
  </w:style>
  <w:style w:type="paragraph" w:customStyle="1" w:styleId="Table">
    <w:name w:val="Table"/>
    <w:basedOn w:val="a6"/>
    <w:qFormat/>
    <w:rsid w:val="00712FEF"/>
    <w:pPr>
      <w:adjustRightInd w:val="0"/>
      <w:spacing w:line="240" w:lineRule="auto"/>
      <w:jc w:val="center"/>
      <w:textAlignment w:val="baseline"/>
    </w:pPr>
    <w:rPr>
      <w:color w:val="auto"/>
      <w:spacing w:val="-10"/>
      <w:kern w:val="0"/>
      <w:sz w:val="21"/>
    </w:rPr>
  </w:style>
  <w:style w:type="paragraph" w:customStyle="1" w:styleId="xl264">
    <w:name w:val="xl264"/>
    <w:basedOn w:val="a6"/>
    <w:qFormat/>
    <w:rsid w:val="00712FEF"/>
    <w:pPr>
      <w:widowControl/>
      <w:pBdr>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WXD">
    <w:name w:val="！WXD表头"/>
    <w:qFormat/>
    <w:rsid w:val="00712FEF"/>
    <w:pPr>
      <w:keepNext/>
      <w:tabs>
        <w:tab w:val="center" w:pos="4394"/>
      </w:tabs>
      <w:adjustRightInd w:val="0"/>
      <w:snapToGrid w:val="0"/>
      <w:spacing w:before="120"/>
      <w:jc w:val="center"/>
    </w:pPr>
    <w:rPr>
      <w:rFonts w:ascii="Times New Roman" w:hAnsi="Times New Roman" w:cs="Arial"/>
      <w:snapToGrid w:val="0"/>
      <w:kern w:val="2"/>
      <w:sz w:val="24"/>
      <w:szCs w:val="21"/>
    </w:rPr>
  </w:style>
  <w:style w:type="paragraph" w:customStyle="1" w:styleId="2fffb">
    <w:name w:val="样式 标题 2 + 黑体"/>
    <w:basedOn w:val="21"/>
    <w:qFormat/>
    <w:rsid w:val="00712FEF"/>
    <w:pPr>
      <w:keepNext w:val="0"/>
      <w:keepLines w:val="0"/>
      <w:pageBreakBefore/>
      <w:tabs>
        <w:tab w:val="left" w:pos="720"/>
      </w:tabs>
      <w:adjustRightInd w:val="0"/>
      <w:snapToGrid w:val="0"/>
      <w:spacing w:beforeLines="50" w:before="120" w:after="360" w:line="360" w:lineRule="auto"/>
      <w:ind w:left="578" w:hanging="578"/>
      <w:jc w:val="center"/>
    </w:pPr>
    <w:rPr>
      <w:rFonts w:ascii="黑体" w:eastAsia="黑体" w:hAnsi="黑体" w:cs="Times New Roman"/>
      <w:color w:val="auto"/>
      <w:kern w:val="0"/>
      <w:sz w:val="30"/>
      <w:szCs w:val="30"/>
    </w:rPr>
  </w:style>
  <w:style w:type="paragraph" w:customStyle="1" w:styleId="2fffc">
    <w:name w:val="样式 行距: 2 倍行距"/>
    <w:basedOn w:val="a6"/>
    <w:qFormat/>
    <w:rsid w:val="00712FEF"/>
    <w:pPr>
      <w:ind w:firstLineChars="197" w:firstLine="197"/>
    </w:pPr>
    <w:rPr>
      <w:rFonts w:ascii="Plotter" w:hAnsi="Plotter" w:cs="宋体"/>
      <w:color w:val="auto"/>
      <w:kern w:val="0"/>
    </w:rPr>
  </w:style>
  <w:style w:type="paragraph" w:customStyle="1" w:styleId="xl121">
    <w:name w:val="xl121"/>
    <w:basedOn w:val="a6"/>
    <w:qFormat/>
    <w:rsid w:val="00712FEF"/>
    <w:pPr>
      <w:widowControl/>
      <w:pBdr>
        <w:top w:val="single" w:sz="4" w:space="0" w:color="auto"/>
        <w:bottom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3fb">
    <w:name w:val="样式 标题3 +"/>
    <w:basedOn w:val="3f"/>
    <w:qFormat/>
    <w:rsid w:val="00712FEF"/>
    <w:pPr>
      <w:keepNext w:val="0"/>
      <w:keepLines w:val="0"/>
      <w:adjustRightInd w:val="0"/>
      <w:snapToGrid w:val="0"/>
      <w:spacing w:beforeLines="50" w:before="0" w:after="120" w:line="500" w:lineRule="exact"/>
      <w:ind w:firstLineChars="200" w:firstLine="562"/>
      <w:contextualSpacing/>
      <w:outlineLvl w:val="9"/>
    </w:pPr>
    <w:rPr>
      <w:rFonts w:hAnsi="宋体"/>
      <w:b/>
      <w:color w:val="3366FF"/>
      <w:spacing w:val="6"/>
      <w:sz w:val="28"/>
      <w:szCs w:val="28"/>
      <w:lang w:val="en-US"/>
    </w:rPr>
  </w:style>
  <w:style w:type="paragraph" w:customStyle="1" w:styleId="xl50">
    <w:name w:val="xl50"/>
    <w:basedOn w:val="a6"/>
    <w:qFormat/>
    <w:rsid w:val="00712FEF"/>
    <w:pPr>
      <w:widowControl/>
      <w:pBdr>
        <w:top w:val="single" w:sz="4" w:space="0" w:color="auto"/>
        <w:left w:val="single" w:sz="4" w:space="0" w:color="auto"/>
        <w:bottom w:val="single" w:sz="4" w:space="0" w:color="auto"/>
        <w:right w:val="single" w:sz="12" w:space="0" w:color="auto"/>
      </w:pBdr>
      <w:shd w:val="clear" w:color="auto" w:fill="FFCC00"/>
      <w:spacing w:before="100" w:beforeAutospacing="1" w:after="100" w:afterAutospacing="1" w:line="460" w:lineRule="exact"/>
      <w:ind w:firstLineChars="200" w:firstLine="200"/>
      <w:jc w:val="left"/>
    </w:pPr>
    <w:rPr>
      <w:rFonts w:eastAsia="Arial Unicode MS"/>
      <w:color w:val="auto"/>
      <w:kern w:val="0"/>
      <w:sz w:val="25"/>
    </w:rPr>
  </w:style>
  <w:style w:type="paragraph" w:customStyle="1" w:styleId="3fc">
    <w:name w:val="高速样式3"/>
    <w:qFormat/>
    <w:rsid w:val="00712FEF"/>
    <w:pPr>
      <w:adjustRightInd w:val="0"/>
      <w:snapToGrid w:val="0"/>
      <w:spacing w:line="500" w:lineRule="atLeast"/>
      <w:ind w:firstLine="482"/>
    </w:pPr>
    <w:rPr>
      <w:rFonts w:ascii="Times New Roman" w:hAnsi="Times New Roman" w:cs="宋体"/>
      <w:b/>
      <w:bCs/>
      <w:color w:val="000000"/>
      <w:kern w:val="2"/>
      <w:sz w:val="28"/>
      <w:szCs w:val="28"/>
    </w:rPr>
  </w:style>
  <w:style w:type="paragraph" w:customStyle="1" w:styleId="affffffffffffffff8">
    <w:name w:val="表头加粗"/>
    <w:basedOn w:val="a6"/>
    <w:qFormat/>
    <w:rsid w:val="00712FEF"/>
    <w:pPr>
      <w:spacing w:beforeLines="50" w:afterLines="50"/>
      <w:ind w:left="480"/>
      <w:jc w:val="center"/>
    </w:pPr>
    <w:rPr>
      <w:b/>
      <w:color w:val="auto"/>
      <w:kern w:val="0"/>
    </w:rPr>
  </w:style>
  <w:style w:type="paragraph" w:customStyle="1" w:styleId="-5">
    <w:name w:val="顺德-正文"/>
    <w:basedOn w:val="a6"/>
    <w:qFormat/>
    <w:rsid w:val="00712FEF"/>
    <w:pPr>
      <w:ind w:firstLineChars="200" w:firstLine="480"/>
      <w:jc w:val="left"/>
    </w:pPr>
    <w:rPr>
      <w:rFonts w:ascii="宋体" w:hAnsi="Plotter" w:cs="宋体"/>
      <w:kern w:val="0"/>
    </w:rPr>
  </w:style>
  <w:style w:type="paragraph" w:customStyle="1" w:styleId="2511">
    <w:name w:val="样式 行距: 固定值 25 磅1"/>
    <w:basedOn w:val="a6"/>
    <w:qFormat/>
    <w:rsid w:val="00712FEF"/>
    <w:pPr>
      <w:adjustRightInd w:val="0"/>
      <w:ind w:firstLineChars="200" w:firstLine="453"/>
      <w:textAlignment w:val="baseline"/>
    </w:pPr>
    <w:rPr>
      <w:rFonts w:ascii="宋体" w:hAnsi="宋体" w:cs="宋体"/>
      <w:color w:val="auto"/>
      <w:kern w:val="0"/>
    </w:rPr>
  </w:style>
  <w:style w:type="paragraph" w:customStyle="1" w:styleId="ParaCharCharCharCharCharCharCharCharCharCharCharCharChar1Char">
    <w:name w:val="默认段落字体 Para Char Char Char Char Char Char Char Char Char Char Char Char Char1 Char"/>
    <w:basedOn w:val="afffa"/>
    <w:qFormat/>
    <w:rsid w:val="00712FEF"/>
    <w:pPr>
      <w:shd w:val="clear" w:color="auto" w:fill="000080"/>
      <w:spacing w:line="240" w:lineRule="auto"/>
      <w:ind w:firstLineChars="0" w:firstLine="0"/>
      <w:jc w:val="both"/>
    </w:pPr>
    <w:rPr>
      <w:rFonts w:ascii="Tahoma" w:hAnsi="Tahoma"/>
      <w:bCs/>
      <w:kern w:val="0"/>
      <w:sz w:val="24"/>
      <w:szCs w:val="24"/>
    </w:rPr>
  </w:style>
  <w:style w:type="paragraph" w:customStyle="1" w:styleId="xl200">
    <w:name w:val="xl200"/>
    <w:basedOn w:val="a6"/>
    <w:qFormat/>
    <w:rsid w:val="00712FEF"/>
    <w:pPr>
      <w:widowControl/>
      <w:pBdr>
        <w:left w:val="single" w:sz="8"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21110">
    <w:name w:val="样式 标题2 + 首行缩进:  1.11 厘米"/>
    <w:basedOn w:val="a6"/>
    <w:qFormat/>
    <w:rsid w:val="00712FEF"/>
    <w:pPr>
      <w:spacing w:before="156" w:after="240" w:line="240" w:lineRule="auto"/>
      <w:jc w:val="center"/>
    </w:pPr>
    <w:rPr>
      <w:rFonts w:ascii="黑体" w:eastAsia="黑体" w:hAnsi="宋体" w:cs="宋体"/>
      <w:color w:val="auto"/>
      <w:spacing w:val="8"/>
      <w:kern w:val="0"/>
      <w:sz w:val="30"/>
      <w:szCs w:val="30"/>
    </w:rPr>
  </w:style>
  <w:style w:type="paragraph" w:customStyle="1" w:styleId="affffffffffffffff9">
    <w:name w:val="图中文字"/>
    <w:qFormat/>
    <w:rsid w:val="00712FEF"/>
    <w:pPr>
      <w:framePr w:hSpace="181" w:vSpace="181" w:wrap="around" w:vAnchor="page" w:hAnchor="text" w:y="1"/>
    </w:pPr>
    <w:rPr>
      <w:rFonts w:ascii="Times New Roman" w:hAnsi="Times New Roman"/>
      <w:sz w:val="21"/>
    </w:rPr>
  </w:style>
  <w:style w:type="paragraph" w:customStyle="1" w:styleId="3fd">
    <w:name w:val="样式 标题 3 + 小四"/>
    <w:basedOn w:val="31"/>
    <w:qFormat/>
    <w:rsid w:val="00712FEF"/>
    <w:pPr>
      <w:pageBreakBefore/>
      <w:widowControl/>
      <w:tabs>
        <w:tab w:val="left" w:pos="709"/>
        <w:tab w:val="left" w:pos="1080"/>
      </w:tabs>
      <w:adjustRightInd w:val="0"/>
      <w:spacing w:beforeLines="100"/>
      <w:ind w:left="709" w:hanging="709"/>
      <w:jc w:val="left"/>
      <w:textAlignment w:val="baseline"/>
    </w:pPr>
    <w:rPr>
      <w:rFonts w:eastAsia="黑体"/>
      <w:bCs w:val="0"/>
      <w:color w:val="000000"/>
      <w:kern w:val="0"/>
      <w:sz w:val="24"/>
    </w:rPr>
  </w:style>
  <w:style w:type="paragraph" w:customStyle="1" w:styleId="xl240">
    <w:name w:val="xl240"/>
    <w:basedOn w:val="a6"/>
    <w:qFormat/>
    <w:rsid w:val="00712FEF"/>
    <w:pPr>
      <w:widowControl/>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07">
    <w:name w:val="xl207"/>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134">
    <w:name w:val="xl134"/>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11111">
    <w:name w:val="11111"/>
    <w:basedOn w:val="a6"/>
    <w:qFormat/>
    <w:rsid w:val="00712FEF"/>
    <w:pPr>
      <w:spacing w:beforeLines="50" w:line="480" w:lineRule="exact"/>
      <w:ind w:firstLineChars="200" w:firstLine="560"/>
    </w:pPr>
    <w:rPr>
      <w:rFonts w:ascii="宋体" w:hAnsi="宋体"/>
      <w:color w:val="auto"/>
      <w:kern w:val="0"/>
      <w:sz w:val="28"/>
      <w:szCs w:val="28"/>
    </w:rPr>
  </w:style>
  <w:style w:type="paragraph" w:customStyle="1" w:styleId="CharCharCharCharCharChar2CharCharCharCharCharChar1CharCharCharChar">
    <w:name w:val="Char Char Char Char Char Char2 Char Char Char Char Char Char1 Char Char Char Char"/>
    <w:basedOn w:val="a6"/>
    <w:rsid w:val="00712FEF"/>
    <w:pPr>
      <w:ind w:firstLineChars="200" w:firstLine="200"/>
    </w:pPr>
    <w:rPr>
      <w:rFonts w:ascii="宋体" w:hAnsi="宋体" w:cs="宋体"/>
      <w:color w:val="auto"/>
      <w:kern w:val="0"/>
    </w:rPr>
  </w:style>
  <w:style w:type="paragraph" w:customStyle="1" w:styleId="xl262">
    <w:name w:val="xl262"/>
    <w:basedOn w:val="a6"/>
    <w:qFormat/>
    <w:rsid w:val="00712FEF"/>
    <w:pPr>
      <w:widowControl/>
      <w:pBdr>
        <w:bottom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xl284">
    <w:name w:val="xl284"/>
    <w:basedOn w:val="a6"/>
    <w:qFormat/>
    <w:rsid w:val="00712FEF"/>
    <w:pPr>
      <w:widowControl/>
      <w:pBdr>
        <w:bottom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xl283">
    <w:name w:val="xl283"/>
    <w:basedOn w:val="a6"/>
    <w:rsid w:val="00712FEF"/>
    <w:pPr>
      <w:widowControl/>
      <w:pBdr>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CharCharCharCharCharChar2CharCharCharCharCharChar1CharCharCharCharCharCharChar">
    <w:name w:val="Char Char Char Char Char Char2 Char Char Char Char Char Char1 Char Char Char Char Char Char Char"/>
    <w:basedOn w:val="a6"/>
    <w:qFormat/>
    <w:rsid w:val="00712FEF"/>
    <w:pPr>
      <w:ind w:firstLineChars="200" w:firstLine="200"/>
    </w:pPr>
    <w:rPr>
      <w:rFonts w:ascii="宋体" w:hAnsi="宋体" w:cs="宋体"/>
      <w:color w:val="auto"/>
      <w:kern w:val="0"/>
    </w:rPr>
  </w:style>
  <w:style w:type="paragraph" w:customStyle="1" w:styleId="affffffffffffffffa">
    <w:name w:val="正文表"/>
    <w:basedOn w:val="a6"/>
    <w:qFormat/>
    <w:rsid w:val="00712FEF"/>
    <w:pPr>
      <w:spacing w:line="240" w:lineRule="atLeast"/>
      <w:ind w:right="-57"/>
      <w:jc w:val="center"/>
    </w:pPr>
    <w:rPr>
      <w:color w:val="auto"/>
      <w:kern w:val="0"/>
      <w:sz w:val="21"/>
    </w:rPr>
  </w:style>
  <w:style w:type="paragraph" w:customStyle="1" w:styleId="xl161">
    <w:name w:val="xl161"/>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left"/>
    </w:pPr>
    <w:rPr>
      <w:color w:val="auto"/>
      <w:kern w:val="0"/>
      <w:sz w:val="20"/>
    </w:rPr>
  </w:style>
  <w:style w:type="paragraph" w:customStyle="1" w:styleId="affffffffffffffffb">
    <w:name w:val="规划报告____报告文字"/>
    <w:basedOn w:val="a6"/>
    <w:qFormat/>
    <w:rsid w:val="00712FEF"/>
    <w:pPr>
      <w:adjustRightInd w:val="0"/>
      <w:snapToGrid w:val="0"/>
      <w:spacing w:line="312" w:lineRule="auto"/>
      <w:ind w:firstLine="567"/>
    </w:pPr>
    <w:rPr>
      <w:b/>
      <w:color w:val="auto"/>
      <w:spacing w:val="10"/>
      <w:kern w:val="0"/>
      <w:sz w:val="28"/>
    </w:rPr>
  </w:style>
  <w:style w:type="paragraph" w:customStyle="1" w:styleId="2CharCharChar0">
    <w:name w:val="标题2 Char Char Char"/>
    <w:basedOn w:val="a6"/>
    <w:next w:val="a6"/>
    <w:rsid w:val="00712FEF"/>
    <w:pPr>
      <w:autoSpaceDE w:val="0"/>
      <w:autoSpaceDN w:val="0"/>
      <w:adjustRightInd w:val="0"/>
      <w:jc w:val="left"/>
    </w:pPr>
    <w:rPr>
      <w:rFonts w:ascii="仿宋_GB2312" w:cs="宋体"/>
      <w:b/>
      <w:color w:val="auto"/>
      <w:spacing w:val="20"/>
      <w:kern w:val="0"/>
      <w:sz w:val="28"/>
    </w:rPr>
  </w:style>
  <w:style w:type="paragraph" w:customStyle="1" w:styleId="CharCharCharCharCharCharCharCharCharCharCharCharCharCharChar1CharCharCharChar">
    <w:name w:val="Char Char Char Char Char Char Char Char Char Char Char Char Char Char Char1 Char Char Char Char"/>
    <w:basedOn w:val="a6"/>
    <w:qFormat/>
    <w:rsid w:val="00712FEF"/>
    <w:pPr>
      <w:ind w:firstLineChars="200" w:firstLine="200"/>
    </w:pPr>
    <w:rPr>
      <w:rFonts w:ascii="宋体" w:hAnsi="宋体" w:cs="宋体"/>
      <w:color w:val="auto"/>
      <w:kern w:val="0"/>
    </w:rPr>
  </w:style>
  <w:style w:type="paragraph" w:customStyle="1" w:styleId="pp">
    <w:name w:val="pp"/>
    <w:basedOn w:val="a6"/>
    <w:qFormat/>
    <w:rsid w:val="00712FEF"/>
    <w:pPr>
      <w:ind w:firstLine="425"/>
    </w:pPr>
    <w:rPr>
      <w:color w:val="auto"/>
      <w:kern w:val="0"/>
      <w:sz w:val="21"/>
    </w:rPr>
  </w:style>
  <w:style w:type="paragraph" w:customStyle="1" w:styleId="xl275">
    <w:name w:val="xl275"/>
    <w:basedOn w:val="a6"/>
    <w:qFormat/>
    <w:rsid w:val="00712FEF"/>
    <w:pPr>
      <w:widowControl/>
      <w:pBdr>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CharCharCharCharCharCharCharCharChar2">
    <w:name w:val="Char Char Char Char Char Char Char Char Char2"/>
    <w:basedOn w:val="a6"/>
    <w:qFormat/>
    <w:rsid w:val="00712FEF"/>
    <w:pPr>
      <w:spacing w:line="240" w:lineRule="auto"/>
    </w:pPr>
    <w:rPr>
      <w:color w:val="auto"/>
      <w:kern w:val="0"/>
    </w:rPr>
  </w:style>
  <w:style w:type="paragraph" w:customStyle="1" w:styleId="27878105Char">
    <w:name w:val="样式 纯文本 + 首行缩进:  2 字符 段前: 7.8 磅 段后: 7.8 磅 字符缩放: 105% 非加宽量 / 紧... Char"/>
    <w:basedOn w:val="af4"/>
    <w:qFormat/>
    <w:rsid w:val="00712FEF"/>
    <w:pPr>
      <w:spacing w:before="156" w:after="156" w:line="360" w:lineRule="auto"/>
      <w:ind w:firstLineChars="200" w:firstLine="480"/>
    </w:pPr>
    <w:rPr>
      <w:rFonts w:hAnsi="宋体" w:cs="宋体"/>
      <w:bCs/>
      <w:color w:val="auto"/>
      <w:spacing w:val="20"/>
      <w:w w:val="110"/>
      <w:kern w:val="0"/>
      <w:szCs w:val="24"/>
    </w:rPr>
  </w:style>
  <w:style w:type="paragraph" w:customStyle="1" w:styleId="1CF1105105">
    <w:name w:val="样式 样式 标题 1(C+F1) + 段前: 1 行 段后: 0.5 行 + 段前: 1 行 段后: 0.5 行"/>
    <w:basedOn w:val="a6"/>
    <w:qFormat/>
    <w:rsid w:val="00712FEF"/>
    <w:pPr>
      <w:keepNext/>
      <w:keepLines/>
      <w:adjustRightInd w:val="0"/>
      <w:snapToGrid w:val="0"/>
      <w:spacing w:beforeLines="50"/>
      <w:outlineLvl w:val="0"/>
    </w:pPr>
    <w:rPr>
      <w:rFonts w:ascii="宋体" w:hAnsi="宋体" w:cs="宋体"/>
      <w:b/>
      <w:color w:val="auto"/>
      <w:kern w:val="0"/>
      <w:sz w:val="36"/>
      <w:lang w:val="zh-CN"/>
    </w:rPr>
  </w:style>
  <w:style w:type="paragraph" w:customStyle="1" w:styleId="CharChar252">
    <w:name w:val="Char Char252"/>
    <w:basedOn w:val="a6"/>
    <w:rsid w:val="00712FEF"/>
    <w:pPr>
      <w:tabs>
        <w:tab w:val="left" w:pos="360"/>
      </w:tabs>
      <w:spacing w:line="300" w:lineRule="auto"/>
    </w:pPr>
    <w:rPr>
      <w:rFonts w:ascii="宋体" w:eastAsia="黑体" w:hAnsi="宋体" w:cs="宋体"/>
      <w:b/>
      <w:color w:val="auto"/>
      <w:kern w:val="0"/>
      <w:sz w:val="28"/>
      <w:szCs w:val="21"/>
    </w:rPr>
  </w:style>
  <w:style w:type="paragraph" w:customStyle="1" w:styleId="00-">
    <w:name w:val="00-表内文字"/>
    <w:basedOn w:val="a6"/>
    <w:qFormat/>
    <w:rsid w:val="00712FEF"/>
    <w:pPr>
      <w:spacing w:line="240" w:lineRule="auto"/>
      <w:jc w:val="center"/>
    </w:pPr>
    <w:rPr>
      <w:color w:val="auto"/>
      <w:kern w:val="0"/>
      <w:sz w:val="21"/>
      <w:szCs w:val="21"/>
    </w:rPr>
  </w:style>
  <w:style w:type="paragraph" w:customStyle="1" w:styleId="affffffffffffffffc">
    <w:name w:val="答复"/>
    <w:basedOn w:val="a6"/>
    <w:qFormat/>
    <w:rsid w:val="00712FEF"/>
    <w:pPr>
      <w:tabs>
        <w:tab w:val="left" w:pos="0"/>
      </w:tabs>
      <w:autoSpaceDE w:val="0"/>
      <w:autoSpaceDN w:val="0"/>
      <w:adjustRightInd w:val="0"/>
      <w:snapToGrid w:val="0"/>
      <w:spacing w:before="60" w:after="60" w:line="460" w:lineRule="exact"/>
      <w:outlineLvl w:val="0"/>
    </w:pPr>
    <w:rPr>
      <w:rFonts w:ascii="宋体" w:hAnsi="宋体"/>
      <w:b/>
      <w:kern w:val="0"/>
    </w:rPr>
  </w:style>
  <w:style w:type="paragraph" w:customStyle="1" w:styleId="xl208">
    <w:name w:val="xl208"/>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184">
    <w:name w:val="xl184"/>
    <w:basedOn w:val="a6"/>
    <w:qFormat/>
    <w:rsid w:val="00712FEF"/>
    <w:pPr>
      <w:widowControl/>
      <w:shd w:val="clear" w:color="000000" w:fill="538ED5"/>
      <w:spacing w:before="100" w:beforeAutospacing="1" w:after="100" w:afterAutospacing="1" w:line="240" w:lineRule="auto"/>
      <w:ind w:firstLine="198"/>
      <w:jc w:val="left"/>
    </w:pPr>
    <w:rPr>
      <w:kern w:val="0"/>
      <w:sz w:val="20"/>
    </w:rPr>
  </w:style>
  <w:style w:type="paragraph" w:customStyle="1" w:styleId="BBT">
    <w:name w:val="BBT"/>
    <w:basedOn w:val="a6"/>
    <w:rsid w:val="00712FEF"/>
    <w:pPr>
      <w:adjustRightInd w:val="0"/>
      <w:snapToGrid w:val="0"/>
      <w:spacing w:beforeLines="50" w:afterLines="50" w:line="240" w:lineRule="auto"/>
      <w:jc w:val="center"/>
    </w:pPr>
    <w:rPr>
      <w:rFonts w:ascii="宋体" w:hAnsi="宋体"/>
      <w:b/>
      <w:color w:val="auto"/>
      <w:spacing w:val="6"/>
      <w:kern w:val="0"/>
    </w:rPr>
  </w:style>
  <w:style w:type="paragraph" w:customStyle="1" w:styleId="2205">
    <w:name w:val="样式 样式 样式 段前: 自动 段后: 自动 + 首行缩进:  2 字符 + 首行缩进:  2 字符 段前: 0.5 行 段..."/>
    <w:basedOn w:val="a6"/>
    <w:qFormat/>
    <w:rsid w:val="00712FEF"/>
    <w:pPr>
      <w:widowControl/>
      <w:spacing w:beforeLines="25" w:afterLines="25" w:line="460" w:lineRule="exact"/>
    </w:pPr>
    <w:rPr>
      <w:rFonts w:cs="宋体"/>
      <w:iCs/>
      <w:kern w:val="0"/>
      <w:sz w:val="25"/>
    </w:rPr>
  </w:style>
  <w:style w:type="paragraph" w:customStyle="1" w:styleId="4f3">
    <w:name w:val="自建标题4"/>
    <w:basedOn w:val="3f6"/>
    <w:qFormat/>
    <w:rsid w:val="00712FEF"/>
    <w:pPr>
      <w:adjustRightInd/>
      <w:spacing w:beforeLines="0"/>
      <w:ind w:firstLineChars="200" w:firstLine="562"/>
      <w:textAlignment w:val="auto"/>
      <w:outlineLvl w:val="3"/>
    </w:pPr>
    <w:rPr>
      <w:szCs w:val="28"/>
    </w:rPr>
  </w:style>
  <w:style w:type="paragraph" w:customStyle="1" w:styleId="xl47">
    <w:name w:val="xl47"/>
    <w:basedOn w:val="a6"/>
    <w:qFormat/>
    <w:rsid w:val="00712FEF"/>
    <w:pPr>
      <w:widowControl/>
      <w:pBdr>
        <w:top w:val="single" w:sz="4" w:space="0" w:color="auto"/>
        <w:left w:val="single" w:sz="4" w:space="0" w:color="auto"/>
        <w:bottom w:val="single" w:sz="4" w:space="0" w:color="auto"/>
        <w:right w:val="single" w:sz="4" w:space="0" w:color="auto"/>
      </w:pBdr>
      <w:shd w:val="clear" w:color="auto" w:fill="FFCC00"/>
      <w:spacing w:before="100" w:beforeAutospacing="1" w:after="100" w:afterAutospacing="1" w:line="460" w:lineRule="exact"/>
      <w:ind w:firstLineChars="200" w:firstLine="200"/>
      <w:jc w:val="left"/>
    </w:pPr>
    <w:rPr>
      <w:rFonts w:eastAsia="Arial Unicode MS"/>
      <w:color w:val="auto"/>
      <w:kern w:val="0"/>
      <w:sz w:val="25"/>
    </w:rPr>
  </w:style>
  <w:style w:type="paragraph" w:customStyle="1" w:styleId="xl204">
    <w:name w:val="xl204"/>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CharCharCharCharCharCharChar11">
    <w:name w:val="Char Char Char Char Char Char Char11"/>
    <w:basedOn w:val="a6"/>
    <w:qFormat/>
    <w:rsid w:val="00712FEF"/>
    <w:pPr>
      <w:adjustRightInd w:val="0"/>
      <w:snapToGrid w:val="0"/>
      <w:jc w:val="left"/>
    </w:pPr>
    <w:rPr>
      <w:rFonts w:ascii="宋体" w:hAnsi="宋体" w:cs="宋体"/>
      <w:color w:val="0000FF"/>
      <w:kern w:val="0"/>
    </w:rPr>
  </w:style>
  <w:style w:type="paragraph" w:customStyle="1" w:styleId="affffffffffffffffd">
    <w:name w:val="二级内容"/>
    <w:basedOn w:val="a6"/>
    <w:qFormat/>
    <w:rsid w:val="00712FEF"/>
    <w:pPr>
      <w:spacing w:line="240" w:lineRule="auto"/>
      <w:ind w:firstLineChars="200" w:firstLine="540"/>
      <w:jc w:val="left"/>
    </w:pPr>
    <w:rPr>
      <w:rFonts w:ascii="宋体" w:hAnsi="宋体"/>
      <w:color w:val="auto"/>
      <w:kern w:val="10"/>
      <w:sz w:val="27"/>
    </w:rPr>
  </w:style>
  <w:style w:type="paragraph" w:customStyle="1" w:styleId="xl301">
    <w:name w:val="xl301"/>
    <w:basedOn w:val="a6"/>
    <w:qFormat/>
    <w:rsid w:val="00712FEF"/>
    <w:pPr>
      <w:widowControl/>
      <w:pBdr>
        <w:top w:val="single" w:sz="4" w:space="0" w:color="auto"/>
        <w:right w:val="single" w:sz="4" w:space="0" w:color="auto"/>
      </w:pBdr>
      <w:shd w:val="clear" w:color="000000" w:fill="538ED5"/>
      <w:spacing w:before="100" w:beforeAutospacing="1" w:after="100" w:afterAutospacing="1" w:line="240" w:lineRule="auto"/>
      <w:ind w:firstLine="198"/>
      <w:jc w:val="left"/>
      <w:textAlignment w:val="center"/>
    </w:pPr>
    <w:rPr>
      <w:kern w:val="0"/>
      <w:sz w:val="20"/>
    </w:rPr>
  </w:style>
  <w:style w:type="paragraph" w:customStyle="1" w:styleId="CharCharCharChar1Char">
    <w:name w:val="Char Char Char Char1 Char"/>
    <w:basedOn w:val="a6"/>
    <w:qFormat/>
    <w:rsid w:val="00712FEF"/>
    <w:pPr>
      <w:ind w:firstLineChars="200" w:firstLine="200"/>
    </w:pPr>
    <w:rPr>
      <w:rFonts w:ascii="宋体" w:hAnsi="宋体" w:cs="宋体"/>
      <w:color w:val="auto"/>
      <w:kern w:val="0"/>
    </w:rPr>
  </w:style>
  <w:style w:type="paragraph" w:customStyle="1" w:styleId="xl117">
    <w:name w:val="xl117"/>
    <w:basedOn w:val="a6"/>
    <w:qFormat/>
    <w:rsid w:val="00712FEF"/>
    <w:pPr>
      <w:widowControl/>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xl125">
    <w:name w:val="xl125"/>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宋体" w:hAnsi="宋体" w:cs="宋体"/>
      <w:color w:val="auto"/>
      <w:kern w:val="0"/>
      <w:sz w:val="20"/>
    </w:rPr>
  </w:style>
  <w:style w:type="paragraph" w:customStyle="1" w:styleId="affffffffffffffffe">
    <w:name w:val="图片"/>
    <w:basedOn w:val="a6"/>
    <w:qFormat/>
    <w:rsid w:val="00712FEF"/>
    <w:pPr>
      <w:adjustRightInd w:val="0"/>
      <w:spacing w:before="120" w:after="120" w:line="240" w:lineRule="auto"/>
      <w:jc w:val="center"/>
      <w:textAlignment w:val="baseline"/>
    </w:pPr>
    <w:rPr>
      <w:color w:val="auto"/>
      <w:kern w:val="0"/>
    </w:rPr>
  </w:style>
  <w:style w:type="paragraph" w:customStyle="1" w:styleId="txt">
    <w:name w:val="txt"/>
    <w:basedOn w:val="a6"/>
    <w:qFormat/>
    <w:rsid w:val="00712FEF"/>
    <w:pPr>
      <w:widowControl/>
      <w:spacing w:before="100" w:beforeAutospacing="1" w:after="100" w:afterAutospacing="1" w:line="460" w:lineRule="exact"/>
      <w:ind w:firstLineChars="200" w:firstLine="200"/>
      <w:jc w:val="left"/>
    </w:pPr>
    <w:rPr>
      <w:rFonts w:ascii="宋体" w:hAnsi="宋体" w:cs="宋体"/>
      <w:color w:val="auto"/>
      <w:kern w:val="0"/>
      <w:sz w:val="25"/>
    </w:rPr>
  </w:style>
  <w:style w:type="paragraph" w:customStyle="1" w:styleId="xl278">
    <w:name w:val="xl278"/>
    <w:basedOn w:val="a6"/>
    <w:qFormat/>
    <w:rsid w:val="00712FEF"/>
    <w:pPr>
      <w:widowControl/>
      <w:pBdr>
        <w:top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afffffffffffffffff">
    <w:name w:val="文字表格（紧凑）"/>
    <w:basedOn w:val="a6"/>
    <w:qFormat/>
    <w:rsid w:val="00712FEF"/>
    <w:pPr>
      <w:widowControl/>
      <w:spacing w:line="460" w:lineRule="exact"/>
      <w:ind w:leftChars="-11" w:left="-26" w:rightChars="-32" w:right="-77" w:firstLineChars="200" w:firstLine="200"/>
      <w:jc w:val="center"/>
    </w:pPr>
    <w:rPr>
      <w:color w:val="auto"/>
      <w:kern w:val="0"/>
      <w:sz w:val="18"/>
      <w:szCs w:val="18"/>
    </w:rPr>
  </w:style>
  <w:style w:type="paragraph" w:customStyle="1" w:styleId="xl187">
    <w:name w:val="xl187"/>
    <w:basedOn w:val="a6"/>
    <w:qFormat/>
    <w:rsid w:val="00712FEF"/>
    <w:pPr>
      <w:widowControl/>
      <w:pBdr>
        <w:left w:val="single" w:sz="8"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2H22ndlevelh22Header2TimesNewRomanTimesNewR">
    <w:name w:val="样式 样式 标题 2H22nd levelh22Header 2 + Times New Roman + Times New R..."/>
    <w:basedOn w:val="a6"/>
    <w:qFormat/>
    <w:rsid w:val="00712FEF"/>
    <w:pPr>
      <w:numPr>
        <w:ilvl w:val="1"/>
        <w:numId w:val="11"/>
      </w:numPr>
      <w:spacing w:line="240" w:lineRule="auto"/>
      <w:ind w:firstLine="0"/>
    </w:pPr>
    <w:rPr>
      <w:color w:val="auto"/>
      <w:kern w:val="0"/>
      <w:sz w:val="21"/>
    </w:rPr>
  </w:style>
  <w:style w:type="paragraph" w:customStyle="1" w:styleId="afffffffffffffffff0">
    <w:name w:val="段落a"/>
    <w:basedOn w:val="a6"/>
    <w:qFormat/>
    <w:rsid w:val="00712FEF"/>
    <w:pPr>
      <w:tabs>
        <w:tab w:val="left" w:pos="360"/>
      </w:tabs>
      <w:adjustRightInd w:val="0"/>
      <w:ind w:left="720" w:firstLine="255"/>
      <w:textAlignment w:val="baseline"/>
    </w:pPr>
    <w:rPr>
      <w:color w:val="auto"/>
      <w:kern w:val="0"/>
    </w:rPr>
  </w:style>
  <w:style w:type="paragraph" w:customStyle="1" w:styleId="SZW">
    <w:name w:val="SZW"/>
    <w:basedOn w:val="a6"/>
    <w:qFormat/>
    <w:rsid w:val="00712FEF"/>
    <w:pPr>
      <w:adjustRightInd w:val="0"/>
      <w:spacing w:line="360" w:lineRule="atLeast"/>
      <w:ind w:firstLine="425"/>
      <w:jc w:val="left"/>
    </w:pPr>
    <w:rPr>
      <w:rFonts w:ascii="@宋体" w:hint="eastAsia"/>
      <w:color w:val="auto"/>
      <w:kern w:val="0"/>
    </w:rPr>
  </w:style>
  <w:style w:type="paragraph" w:customStyle="1" w:styleId="xl292">
    <w:name w:val="xl292"/>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181">
    <w:name w:val="xl181"/>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auto"/>
      <w:kern w:val="0"/>
      <w:sz w:val="20"/>
    </w:rPr>
  </w:style>
  <w:style w:type="paragraph" w:customStyle="1" w:styleId="xl269">
    <w:name w:val="xl269"/>
    <w:basedOn w:val="a6"/>
    <w:qFormat/>
    <w:rsid w:val="00712FEF"/>
    <w:pPr>
      <w:widowControl/>
      <w:pBdr>
        <w:top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afffffffffffffffff1">
    <w:name w:val="主体文字"/>
    <w:basedOn w:val="af4"/>
    <w:qFormat/>
    <w:rsid w:val="00712FEF"/>
    <w:pPr>
      <w:spacing w:line="360" w:lineRule="auto"/>
      <w:ind w:firstLineChars="200" w:firstLine="480"/>
      <w:jc w:val="left"/>
    </w:pPr>
    <w:rPr>
      <w:rFonts w:ascii="仿宋_GB2312" w:eastAsia="仿宋_GB2312" w:hAnsi="宋体" w:cs="Courier New"/>
      <w:color w:val="auto"/>
      <w:kern w:val="0"/>
    </w:rPr>
  </w:style>
  <w:style w:type="paragraph" w:customStyle="1" w:styleId="xl247">
    <w:name w:val="xl247"/>
    <w:basedOn w:val="a6"/>
    <w:qFormat/>
    <w:rsid w:val="00712FEF"/>
    <w:pPr>
      <w:widowControl/>
      <w:pBdr>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afffffffffffffffff2">
    <w:name w:val="表格文字居中"/>
    <w:qFormat/>
    <w:rsid w:val="00712FEF"/>
    <w:pPr>
      <w:widowControl w:val="0"/>
      <w:adjustRightInd w:val="0"/>
      <w:snapToGrid w:val="0"/>
      <w:jc w:val="center"/>
    </w:pPr>
    <w:rPr>
      <w:rFonts w:ascii="Times New Roman" w:hAnsi="Times New Roman"/>
      <w:bCs/>
      <w:sz w:val="21"/>
      <w:szCs w:val="21"/>
    </w:rPr>
  </w:style>
  <w:style w:type="paragraph" w:customStyle="1" w:styleId="27878105">
    <w:name w:val="样式 纯文本 + 首行缩进:  2 字符 段前: 7.8 磅 段后: 7.8 磅 字符缩放: 105% 非加宽量 / 紧..."/>
    <w:basedOn w:val="af4"/>
    <w:qFormat/>
    <w:rsid w:val="00712FEF"/>
    <w:pPr>
      <w:spacing w:before="156" w:after="156" w:line="300" w:lineRule="auto"/>
      <w:ind w:firstLineChars="200" w:firstLine="503"/>
    </w:pPr>
    <w:rPr>
      <w:rFonts w:eastAsia="长城楷体_GB2312" w:cs="宋体"/>
      <w:bCs/>
      <w:color w:val="auto"/>
      <w:w w:val="105"/>
      <w:kern w:val="0"/>
      <w:szCs w:val="24"/>
    </w:rPr>
  </w:style>
  <w:style w:type="paragraph" w:customStyle="1" w:styleId="1">
    <w:name w:val="水保说明标题1"/>
    <w:basedOn w:val="15"/>
    <w:next w:val="a6"/>
    <w:qFormat/>
    <w:rsid w:val="00712FEF"/>
    <w:pPr>
      <w:keepNext/>
      <w:keepLines/>
      <w:numPr>
        <w:ilvl w:val="2"/>
        <w:numId w:val="9"/>
      </w:numPr>
      <w:tabs>
        <w:tab w:val="left" w:pos="425"/>
        <w:tab w:val="left" w:pos="1080"/>
      </w:tabs>
      <w:snapToGrid/>
      <w:spacing w:beforeLines="50" w:before="120" w:afterLines="0" w:after="330" w:line="578" w:lineRule="auto"/>
      <w:ind w:left="425" w:hanging="425"/>
      <w:jc w:val="both"/>
    </w:pPr>
    <w:rPr>
      <w:rFonts w:ascii="Times New Roman" w:eastAsia="宋体" w:hAnsi="Times New Roman"/>
      <w:bCs w:val="0"/>
      <w:color w:val="auto"/>
      <w:kern w:val="44"/>
      <w:sz w:val="32"/>
      <w:szCs w:val="44"/>
    </w:rPr>
  </w:style>
  <w:style w:type="paragraph" w:customStyle="1" w:styleId="6Char2">
    <w:name w:val="插图标题 6 Char"/>
    <w:basedOn w:val="a6"/>
    <w:next w:val="a6"/>
    <w:qFormat/>
    <w:rsid w:val="00712FEF"/>
    <w:pPr>
      <w:tabs>
        <w:tab w:val="left" w:pos="0"/>
        <w:tab w:val="left" w:pos="1170"/>
      </w:tabs>
      <w:spacing w:after="120" w:line="240" w:lineRule="auto"/>
      <w:ind w:left="1170" w:hanging="720"/>
      <w:jc w:val="center"/>
    </w:pPr>
    <w:rPr>
      <w:rFonts w:eastAsia="黑体"/>
      <w:color w:val="auto"/>
      <w:kern w:val="0"/>
      <w:sz w:val="21"/>
      <w:szCs w:val="21"/>
      <w:lang w:val="en-GB"/>
    </w:rPr>
  </w:style>
  <w:style w:type="paragraph" w:customStyle="1" w:styleId="xl233">
    <w:name w:val="xl233"/>
    <w:basedOn w:val="a6"/>
    <w:qFormat/>
    <w:rsid w:val="00712FEF"/>
    <w:pPr>
      <w:widowControl/>
      <w:pBdr>
        <w:left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F">
    <w:name w:val="CF正文"/>
    <w:basedOn w:val="a6"/>
    <w:qFormat/>
    <w:rsid w:val="00712FEF"/>
    <w:pPr>
      <w:spacing w:line="460" w:lineRule="exact"/>
      <w:ind w:firstLineChars="200" w:firstLine="200"/>
      <w:jc w:val="left"/>
    </w:pPr>
    <w:rPr>
      <w:color w:val="auto"/>
      <w:kern w:val="0"/>
      <w:sz w:val="25"/>
    </w:rPr>
  </w:style>
  <w:style w:type="paragraph" w:customStyle="1" w:styleId="Charfffffff1">
    <w:name w:val="图片 Char"/>
    <w:basedOn w:val="a6"/>
    <w:qFormat/>
    <w:rsid w:val="00712FEF"/>
    <w:pPr>
      <w:ind w:leftChars="200" w:left="-74" w:firstLine="74"/>
      <w:jc w:val="center"/>
      <w:textAlignment w:val="center"/>
    </w:pPr>
    <w:rPr>
      <w:rFonts w:ascii="宋体" w:hAnsi="宋体"/>
      <w:color w:val="800080"/>
      <w:spacing w:val="20"/>
      <w:kern w:val="0"/>
    </w:rPr>
  </w:style>
  <w:style w:type="paragraph" w:customStyle="1" w:styleId="41160">
    <w:name w:val="样式 标题 4 + 左侧:  1.16 厘米 首行缩进:  0 厘米"/>
    <w:basedOn w:val="41"/>
    <w:qFormat/>
    <w:rsid w:val="00712FEF"/>
    <w:pPr>
      <w:pageBreakBefore/>
      <w:spacing w:before="260" w:after="260" w:line="360" w:lineRule="auto"/>
      <w:ind w:left="660" w:firstLineChars="200" w:firstLine="546"/>
      <w:textAlignment w:val="center"/>
    </w:pPr>
    <w:rPr>
      <w:rFonts w:ascii="Helvetica" w:eastAsia="宋体" w:hAnsi="Helvetica" w:cs="宋体"/>
      <w:color w:val="0000FF"/>
      <w:spacing w:val="16"/>
      <w:kern w:val="0"/>
      <w:sz w:val="24"/>
      <w:szCs w:val="20"/>
    </w:rPr>
  </w:style>
  <w:style w:type="paragraph" w:customStyle="1" w:styleId="CharCharCharCharCharChar2CharCharChar1CharChar">
    <w:name w:val="Char Char Char Char Char Char2 Char Char Char1 Char Char"/>
    <w:basedOn w:val="a6"/>
    <w:qFormat/>
    <w:rsid w:val="00712FEF"/>
    <w:pPr>
      <w:ind w:firstLineChars="200" w:firstLine="200"/>
    </w:pPr>
    <w:rPr>
      <w:rFonts w:ascii="宋体" w:hAnsi="宋体" w:cs="宋体"/>
      <w:color w:val="auto"/>
      <w:kern w:val="0"/>
    </w:rPr>
  </w:style>
  <w:style w:type="paragraph" w:customStyle="1" w:styleId="CharCharChar1Char">
    <w:name w:val="Char Char Char1 Char"/>
    <w:basedOn w:val="a6"/>
    <w:qFormat/>
    <w:rsid w:val="00712FEF"/>
    <w:pPr>
      <w:adjustRightInd w:val="0"/>
      <w:snapToGrid w:val="0"/>
      <w:jc w:val="left"/>
    </w:pPr>
    <w:rPr>
      <w:rFonts w:ascii="宋体" w:hAnsi="宋体" w:cs="宋体"/>
      <w:color w:val="0000FF"/>
      <w:kern w:val="0"/>
    </w:rPr>
  </w:style>
  <w:style w:type="paragraph" w:customStyle="1" w:styleId="xl259">
    <w:name w:val="xl259"/>
    <w:basedOn w:val="a6"/>
    <w:qFormat/>
    <w:rsid w:val="00712FEF"/>
    <w:pPr>
      <w:widowControl/>
      <w:spacing w:before="100" w:beforeAutospacing="1" w:after="100" w:afterAutospacing="1" w:line="240" w:lineRule="auto"/>
      <w:ind w:firstLine="198"/>
      <w:jc w:val="left"/>
      <w:textAlignment w:val="center"/>
    </w:pPr>
    <w:rPr>
      <w:kern w:val="0"/>
      <w:sz w:val="20"/>
    </w:rPr>
  </w:style>
  <w:style w:type="paragraph" w:customStyle="1" w:styleId="afffffffffffffffff3">
    <w:name w:val="内文"/>
    <w:qFormat/>
    <w:rsid w:val="00712FEF"/>
    <w:pPr>
      <w:widowControl w:val="0"/>
      <w:tabs>
        <w:tab w:val="left" w:pos="2268"/>
      </w:tabs>
      <w:autoSpaceDE w:val="0"/>
      <w:autoSpaceDN w:val="0"/>
      <w:adjustRightInd w:val="0"/>
      <w:spacing w:line="284" w:lineRule="atLeast"/>
      <w:jc w:val="both"/>
    </w:pPr>
    <w:rPr>
      <w:rFonts w:ascii="汉仪中等线简+Helvetica" w:eastAsia="汉仪中等线简+Helvetica" w:hAnsi="Times New Roman"/>
    </w:rPr>
  </w:style>
  <w:style w:type="paragraph" w:customStyle="1" w:styleId="xl295">
    <w:name w:val="xl295"/>
    <w:basedOn w:val="a6"/>
    <w:qFormat/>
    <w:rsid w:val="00712FEF"/>
    <w:pPr>
      <w:widowControl/>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ff4">
    <w:name w:val="样式 小四 居中"/>
    <w:qFormat/>
    <w:rsid w:val="00712FEF"/>
    <w:pPr>
      <w:widowControl w:val="0"/>
      <w:adjustRightInd w:val="0"/>
      <w:snapToGrid w:val="0"/>
      <w:spacing w:after="200" w:line="276" w:lineRule="auto"/>
      <w:jc w:val="center"/>
    </w:pPr>
    <w:rPr>
      <w:rFonts w:ascii="宋体" w:hAnsi="宋体"/>
      <w:bCs/>
      <w:color w:val="000000"/>
      <w:sz w:val="21"/>
      <w:szCs w:val="21"/>
    </w:rPr>
  </w:style>
  <w:style w:type="paragraph" w:customStyle="1" w:styleId="ZW">
    <w:name w:val="ZW"/>
    <w:basedOn w:val="a6"/>
    <w:qFormat/>
    <w:rsid w:val="00712FEF"/>
    <w:pPr>
      <w:autoSpaceDE w:val="0"/>
      <w:autoSpaceDN w:val="0"/>
      <w:adjustRightInd w:val="0"/>
      <w:spacing w:line="240" w:lineRule="auto"/>
      <w:ind w:firstLine="397"/>
      <w:textAlignment w:val="baseline"/>
    </w:pPr>
    <w:rPr>
      <w:rFonts w:ascii="@宋体"/>
      <w:color w:val="auto"/>
      <w:kern w:val="0"/>
      <w:sz w:val="13"/>
    </w:rPr>
  </w:style>
  <w:style w:type="paragraph" w:customStyle="1" w:styleId="afffffffffffffffff5">
    <w:name w:val="È±Ê¡ÎÄ±¾"/>
    <w:basedOn w:val="a6"/>
    <w:qFormat/>
    <w:rsid w:val="00712FEF"/>
    <w:pPr>
      <w:widowControl/>
      <w:overflowPunct w:val="0"/>
      <w:autoSpaceDE w:val="0"/>
      <w:autoSpaceDN w:val="0"/>
      <w:adjustRightInd w:val="0"/>
      <w:spacing w:line="240" w:lineRule="auto"/>
      <w:jc w:val="left"/>
      <w:textAlignment w:val="baseline"/>
    </w:pPr>
    <w:rPr>
      <w:color w:val="auto"/>
      <w:kern w:val="0"/>
    </w:rPr>
  </w:style>
  <w:style w:type="paragraph" w:customStyle="1" w:styleId="BG">
    <w:name w:val="样式 BG 表格 + (符号) 宋体"/>
    <w:basedOn w:val="BG0"/>
    <w:qFormat/>
    <w:rsid w:val="00712FEF"/>
    <w:pPr>
      <w:widowControl/>
      <w:pBdr>
        <w:top w:val="double" w:sz="4" w:space="1" w:color="auto"/>
        <w:left w:val="double" w:sz="4" w:space="4" w:color="auto"/>
        <w:bottom w:val="double" w:sz="4" w:space="1" w:color="auto"/>
        <w:right w:val="double" w:sz="4" w:space="4" w:color="auto"/>
      </w:pBdr>
    </w:pPr>
    <w:rPr>
      <w:rFonts w:cs="宋体"/>
      <w:sz w:val="24"/>
    </w:rPr>
  </w:style>
  <w:style w:type="paragraph" w:customStyle="1" w:styleId="BG0">
    <w:name w:val="BG 表格"/>
    <w:basedOn w:val="aff"/>
    <w:qFormat/>
    <w:rsid w:val="00712FEF"/>
    <w:pPr>
      <w:keepNext w:val="0"/>
      <w:autoSpaceDE/>
      <w:autoSpaceDN/>
      <w:snapToGrid w:val="0"/>
      <w:textAlignment w:val="auto"/>
    </w:pPr>
    <w:rPr>
      <w:rFonts w:ascii="宋体" w:hAnsi="华文中宋"/>
      <w:bCs/>
      <w:color w:val="000000"/>
      <w:spacing w:val="-2"/>
      <w:sz w:val="21"/>
      <w:szCs w:val="21"/>
    </w:rPr>
  </w:style>
  <w:style w:type="paragraph" w:customStyle="1" w:styleId="xl226">
    <w:name w:val="xl226"/>
    <w:basedOn w:val="a6"/>
    <w:qFormat/>
    <w:rsid w:val="00712FEF"/>
    <w:pPr>
      <w:widowControl/>
      <w:pBdr>
        <w:top w:val="single" w:sz="8" w:space="0" w:color="auto"/>
        <w:righ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202">
    <w:name w:val="xl202"/>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ff6">
    <w:name w:val="图表编号"/>
    <w:basedOn w:val="affff1"/>
    <w:next w:val="a6"/>
    <w:rsid w:val="00712FEF"/>
    <w:pPr>
      <w:autoSpaceDE w:val="0"/>
      <w:autoSpaceDN w:val="0"/>
      <w:adjustRightInd w:val="0"/>
      <w:spacing w:line="360" w:lineRule="auto"/>
      <w:ind w:firstLineChars="1403" w:firstLine="3932"/>
    </w:pPr>
    <w:rPr>
      <w:b/>
      <w:color w:val="0000FF"/>
      <w:spacing w:val="20"/>
      <w:kern w:val="2"/>
      <w:sz w:val="24"/>
      <w:u w:val="thick"/>
    </w:rPr>
  </w:style>
  <w:style w:type="paragraph" w:customStyle="1" w:styleId="afffffffffffffffff7">
    <w:name w:val="表后小行"/>
    <w:basedOn w:val="a6"/>
    <w:next w:val="a6"/>
    <w:qFormat/>
    <w:rsid w:val="00712FEF"/>
    <w:pPr>
      <w:spacing w:line="240" w:lineRule="exact"/>
      <w:ind w:firstLineChars="200" w:firstLine="300"/>
      <w:jc w:val="left"/>
    </w:pPr>
    <w:rPr>
      <w:color w:val="auto"/>
      <w:kern w:val="0"/>
      <w:sz w:val="15"/>
    </w:rPr>
  </w:style>
  <w:style w:type="paragraph" w:customStyle="1" w:styleId="CenturyGothic552">
    <w:name w:val="样式 样式 Century Gothic 段前: 5 磅 段后: 5 磅 + 首行缩进:  2 字符"/>
    <w:basedOn w:val="a6"/>
    <w:qFormat/>
    <w:rsid w:val="00712FEF"/>
    <w:pPr>
      <w:spacing w:line="240" w:lineRule="auto"/>
      <w:ind w:firstLineChars="200" w:firstLine="200"/>
    </w:pPr>
    <w:rPr>
      <w:rFonts w:ascii="Century Gothic" w:hAnsi="Century Gothic"/>
      <w:color w:val="auto"/>
      <w:spacing w:val="10"/>
      <w:kern w:val="0"/>
      <w:sz w:val="21"/>
    </w:rPr>
  </w:style>
  <w:style w:type="paragraph" w:customStyle="1" w:styleId="xl212">
    <w:name w:val="xl212"/>
    <w:basedOn w:val="a6"/>
    <w:qFormat/>
    <w:rsid w:val="00712FEF"/>
    <w:pPr>
      <w:widowControl/>
      <w:pBdr>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afffffffffffffffff8">
    <w:name w:val="表芯"/>
    <w:basedOn w:val="a6"/>
    <w:next w:val="a6"/>
    <w:qFormat/>
    <w:rsid w:val="00712FEF"/>
    <w:pPr>
      <w:keepNext/>
      <w:adjustRightInd w:val="0"/>
      <w:spacing w:before="20" w:line="0" w:lineRule="atLeast"/>
      <w:jc w:val="center"/>
      <w:textAlignment w:val="baseline"/>
    </w:pPr>
    <w:rPr>
      <w:color w:val="auto"/>
      <w:kern w:val="21"/>
      <w:sz w:val="21"/>
    </w:rPr>
  </w:style>
  <w:style w:type="paragraph" w:customStyle="1" w:styleId="y1">
    <w:name w:val="?y??"/>
    <w:qFormat/>
    <w:rsid w:val="00712FEF"/>
    <w:pPr>
      <w:widowControl w:val="0"/>
      <w:overflowPunct w:val="0"/>
      <w:autoSpaceDE w:val="0"/>
      <w:autoSpaceDN w:val="0"/>
      <w:adjustRightInd w:val="0"/>
      <w:spacing w:after="200" w:line="357" w:lineRule="atLeast"/>
      <w:jc w:val="both"/>
      <w:textAlignment w:val="baseline"/>
    </w:pPr>
    <w:rPr>
      <w:color w:val="000000"/>
      <w:sz w:val="21"/>
      <w:szCs w:val="22"/>
    </w:rPr>
  </w:style>
  <w:style w:type="paragraph" w:customStyle="1" w:styleId="ZW10">
    <w:name w:val="样式 ZW正文1 + 加粗 首行缩进:  0 厘米"/>
    <w:basedOn w:val="ZW1"/>
    <w:qFormat/>
    <w:rsid w:val="00712FEF"/>
    <w:pPr>
      <w:ind w:firstLine="0"/>
    </w:pPr>
    <w:rPr>
      <w:b/>
      <w:bCs/>
    </w:rPr>
  </w:style>
  <w:style w:type="paragraph" w:customStyle="1" w:styleId="xl151">
    <w:name w:val="xl151"/>
    <w:basedOn w:val="a6"/>
    <w:qFormat/>
    <w:rsid w:val="00712FEF"/>
    <w:pPr>
      <w:widowControl/>
      <w:pBdr>
        <w:left w:val="single" w:sz="4" w:space="0" w:color="auto"/>
        <w:bottom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WXD20">
    <w:name w:val="！WXD居中不与下段同页2"/>
    <w:qFormat/>
    <w:rsid w:val="00712FEF"/>
    <w:pPr>
      <w:tabs>
        <w:tab w:val="center" w:pos="2211"/>
        <w:tab w:val="center" w:pos="6577"/>
      </w:tabs>
      <w:adjustRightInd w:val="0"/>
      <w:snapToGrid w:val="0"/>
      <w:spacing w:line="360" w:lineRule="auto"/>
      <w:jc w:val="center"/>
    </w:pPr>
    <w:rPr>
      <w:rFonts w:ascii="Times New Roman" w:hAnsi="Times New Roman"/>
      <w:snapToGrid w:val="0"/>
      <w:kern w:val="2"/>
      <w:sz w:val="21"/>
      <w:szCs w:val="21"/>
    </w:rPr>
  </w:style>
  <w:style w:type="paragraph" w:customStyle="1" w:styleId="afffffffffffffffff9">
    <w:name w:val="表格单位"/>
    <w:qFormat/>
    <w:rsid w:val="00712FEF"/>
    <w:pPr>
      <w:jc w:val="center"/>
    </w:pPr>
    <w:rPr>
      <w:rFonts w:ascii="Arial" w:eastAsia="等线" w:hAnsi="Arial"/>
      <w:b/>
      <w:bCs/>
    </w:rPr>
  </w:style>
  <w:style w:type="paragraph" w:customStyle="1" w:styleId="1409152">
    <w:name w:val="样式 样式 样式 正文缩进 + 14 磅 左 首行缩进:  0.9 厘米 行距: 1.5 倍行距 + 首行缩进:  2 字符 +..."/>
    <w:basedOn w:val="a6"/>
    <w:qFormat/>
    <w:rsid w:val="00712FEF"/>
    <w:pPr>
      <w:spacing w:line="288" w:lineRule="auto"/>
      <w:ind w:firstLineChars="200" w:firstLine="200"/>
      <w:jc w:val="left"/>
    </w:pPr>
    <w:rPr>
      <w:rFonts w:cs="宋体"/>
      <w:color w:val="auto"/>
      <w:kern w:val="0"/>
    </w:rPr>
  </w:style>
  <w:style w:type="paragraph" w:customStyle="1" w:styleId="3252">
    <w:name w:val="样式 正文文本缩进 3 + 行距: 固定值 25 磅"/>
    <w:basedOn w:val="3b"/>
    <w:qFormat/>
    <w:rsid w:val="00712FEF"/>
    <w:pPr>
      <w:adjustRightInd w:val="0"/>
      <w:spacing w:after="0" w:line="500" w:lineRule="exact"/>
      <w:ind w:leftChars="152" w:left="319" w:firstLineChars="200" w:firstLine="562"/>
      <w:textAlignment w:val="baseline"/>
    </w:pPr>
    <w:rPr>
      <w:rFonts w:cs="宋体"/>
      <w:b/>
      <w:bCs/>
      <w:sz w:val="28"/>
      <w:szCs w:val="28"/>
      <w:lang w:val="en-US"/>
    </w:rPr>
  </w:style>
  <w:style w:type="paragraph" w:customStyle="1" w:styleId="5c">
    <w:name w:val="表中文字5"/>
    <w:basedOn w:val="a6"/>
    <w:qFormat/>
    <w:rsid w:val="00712FEF"/>
    <w:pPr>
      <w:spacing w:line="240" w:lineRule="auto"/>
      <w:jc w:val="center"/>
    </w:pPr>
    <w:rPr>
      <w:rFonts w:ascii="宋体"/>
      <w:kern w:val="0"/>
      <w:sz w:val="21"/>
    </w:rPr>
  </w:style>
  <w:style w:type="paragraph" w:customStyle="1" w:styleId="ss1">
    <w:name w:val="ss_正文标准1"/>
    <w:basedOn w:val="a6"/>
    <w:qFormat/>
    <w:rsid w:val="00712FEF"/>
    <w:pPr>
      <w:adjustRightInd w:val="0"/>
      <w:spacing w:beforeLines="50" w:line="336" w:lineRule="auto"/>
      <w:ind w:firstLineChars="200" w:firstLine="200"/>
      <w:jc w:val="left"/>
      <w:textAlignment w:val="baseline"/>
    </w:pPr>
    <w:rPr>
      <w:rFonts w:ascii="宋体" w:cs="宋体"/>
      <w:color w:val="auto"/>
      <w:kern w:val="0"/>
    </w:rPr>
  </w:style>
  <w:style w:type="paragraph" w:customStyle="1" w:styleId="1-20">
    <w:name w:val="样式1-2级项目编号"/>
    <w:basedOn w:val="a6"/>
    <w:qFormat/>
    <w:rsid w:val="00712FEF"/>
    <w:pPr>
      <w:textAlignment w:val="center"/>
    </w:pPr>
    <w:rPr>
      <w:rFonts w:ascii="宋体" w:hAnsi="宋体"/>
      <w:color w:val="auto"/>
      <w:spacing w:val="8"/>
      <w:kern w:val="24"/>
    </w:rPr>
  </w:style>
  <w:style w:type="paragraph" w:customStyle="1" w:styleId="LA0">
    <w:name w:val="正文LA"/>
    <w:qFormat/>
    <w:rsid w:val="00712FEF"/>
    <w:pPr>
      <w:tabs>
        <w:tab w:val="left" w:pos="0"/>
      </w:tabs>
      <w:adjustRightInd w:val="0"/>
      <w:spacing w:beforeLines="50" w:line="360" w:lineRule="auto"/>
      <w:ind w:firstLineChars="225" w:firstLine="225"/>
      <w:jc w:val="both"/>
    </w:pPr>
    <w:rPr>
      <w:rFonts w:ascii="宋体" w:hAnsi="宋体"/>
      <w:snapToGrid w:val="0"/>
      <w:sz w:val="24"/>
    </w:rPr>
  </w:style>
  <w:style w:type="paragraph" w:customStyle="1" w:styleId="5d">
    <w:name w:val="自建标题5"/>
    <w:basedOn w:val="4f3"/>
    <w:qFormat/>
    <w:rsid w:val="00712FEF"/>
    <w:pPr>
      <w:outlineLvl w:val="4"/>
    </w:pPr>
  </w:style>
  <w:style w:type="paragraph" w:customStyle="1" w:styleId="11112">
    <w:name w:val="1111"/>
    <w:basedOn w:val="a6"/>
    <w:qFormat/>
    <w:rsid w:val="00712FEF"/>
    <w:pPr>
      <w:spacing w:beforeLines="50" w:line="480" w:lineRule="exact"/>
    </w:pPr>
    <w:rPr>
      <w:rFonts w:ascii="宋体" w:hAnsi="宋体"/>
      <w:color w:val="auto"/>
      <w:kern w:val="0"/>
      <w:sz w:val="28"/>
      <w:szCs w:val="28"/>
    </w:rPr>
  </w:style>
  <w:style w:type="paragraph" w:customStyle="1" w:styleId="2fffd">
    <w:name w:val="表头2"/>
    <w:basedOn w:val="1fff2"/>
    <w:qFormat/>
    <w:rsid w:val="00712FEF"/>
    <w:pPr>
      <w:spacing w:before="0" w:after="0" w:line="460" w:lineRule="exact"/>
      <w:ind w:firstLineChars="200" w:firstLine="500"/>
      <w:jc w:val="left"/>
    </w:pPr>
    <w:rPr>
      <w:rFonts w:ascii="黑体" w:eastAsia="黑体"/>
      <w:b w:val="0"/>
      <w:sz w:val="25"/>
      <w:szCs w:val="24"/>
    </w:rPr>
  </w:style>
  <w:style w:type="paragraph" w:customStyle="1" w:styleId="GBK28">
    <w:name w:val="样式 方正仿宋_GBK 三号 行距: 固定值 28 磅"/>
    <w:basedOn w:val="a6"/>
    <w:qFormat/>
    <w:rsid w:val="00712FEF"/>
    <w:pPr>
      <w:ind w:firstLineChars="200" w:firstLine="200"/>
      <w:jc w:val="left"/>
    </w:pPr>
    <w:rPr>
      <w:rFonts w:ascii="方正仿宋_GBK" w:hAnsi="方正仿宋_GBK" w:cs="宋体"/>
      <w:color w:val="auto"/>
      <w:sz w:val="28"/>
      <w:szCs w:val="20"/>
    </w:rPr>
  </w:style>
  <w:style w:type="paragraph" w:customStyle="1" w:styleId="110">
    <w:name w:val="11"/>
    <w:aliases w:val="Se1,Head wsa21,H21,标题 1.11,Chapter Title1,Chapter1,1.1标题 21,1.11,_Heading 21,标21,第一层条1,Header 2nd Page1,A.B.C.1,h2 main heading1,二级标题1,标题 lxb21,二级标题 Char1,单位名1,4.11,Titr1"/>
    <w:basedOn w:val="a6"/>
    <w:qFormat/>
    <w:rsid w:val="00712FEF"/>
    <w:pPr>
      <w:numPr>
        <w:numId w:val="12"/>
      </w:numPr>
      <w:tabs>
        <w:tab w:val="left" w:pos="1647"/>
      </w:tabs>
      <w:adjustRightInd w:val="0"/>
      <w:jc w:val="left"/>
      <w:textAlignment w:val="baseline"/>
    </w:pPr>
    <w:rPr>
      <w:rFonts w:ascii="宋体"/>
      <w:b/>
      <w:color w:val="auto"/>
      <w:spacing w:val="10"/>
      <w:kern w:val="0"/>
    </w:rPr>
  </w:style>
  <w:style w:type="paragraph" w:customStyle="1" w:styleId="xl148">
    <w:name w:val="xl148"/>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xl138">
    <w:name w:val="xl138"/>
    <w:basedOn w:val="a6"/>
    <w:qFormat/>
    <w:rsid w:val="00712FEF"/>
    <w:pPr>
      <w:widowControl/>
      <w:pBdr>
        <w:top w:val="single" w:sz="4" w:space="0" w:color="auto"/>
        <w:bottom w:val="single" w:sz="8"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3Title3099">
    <w:name w:val="样式 标题 3Title3 + 首行缩进:  0.99 厘米"/>
    <w:basedOn w:val="31"/>
    <w:qFormat/>
    <w:rsid w:val="00712FEF"/>
    <w:pPr>
      <w:pageBreakBefore/>
      <w:tabs>
        <w:tab w:val="left" w:pos="1080"/>
      </w:tabs>
      <w:adjustRightInd w:val="0"/>
      <w:spacing w:beforeLines="100" w:line="416" w:lineRule="atLeast"/>
      <w:ind w:left="142" w:firstLine="560"/>
      <w:jc w:val="left"/>
      <w:textAlignment w:val="baseline"/>
    </w:pPr>
    <w:rPr>
      <w:rFonts w:ascii="宋体" w:eastAsia="黑体"/>
      <w:bCs w:val="0"/>
      <w:color w:val="000000"/>
      <w:kern w:val="0"/>
      <w:sz w:val="28"/>
      <w:szCs w:val="28"/>
    </w:rPr>
  </w:style>
  <w:style w:type="paragraph" w:customStyle="1" w:styleId="WXD0">
    <w:name w:val="！WXD居中与下段同页"/>
    <w:qFormat/>
    <w:rsid w:val="00712FEF"/>
    <w:pPr>
      <w:keepNext/>
      <w:adjustRightInd w:val="0"/>
      <w:snapToGrid w:val="0"/>
      <w:spacing w:after="120"/>
      <w:jc w:val="center"/>
    </w:pPr>
    <w:rPr>
      <w:rFonts w:ascii="Times New Roman" w:hAnsi="Times New Roman"/>
      <w:snapToGrid w:val="0"/>
      <w:kern w:val="2"/>
      <w:sz w:val="24"/>
      <w:szCs w:val="21"/>
    </w:rPr>
  </w:style>
  <w:style w:type="paragraph" w:customStyle="1" w:styleId="LBG4">
    <w:name w:val="LBG4"/>
    <w:basedOn w:val="a6"/>
    <w:qFormat/>
    <w:rsid w:val="00712FEF"/>
    <w:pPr>
      <w:autoSpaceDE w:val="0"/>
      <w:autoSpaceDN w:val="0"/>
      <w:adjustRightInd w:val="0"/>
      <w:snapToGrid w:val="0"/>
      <w:spacing w:line="240" w:lineRule="auto"/>
      <w:jc w:val="center"/>
      <w:textAlignment w:val="baseline"/>
    </w:pPr>
    <w:rPr>
      <w:rFonts w:ascii="@宋体" w:hAnsi="宋体"/>
      <w:color w:val="auto"/>
      <w:kern w:val="0"/>
    </w:rPr>
  </w:style>
  <w:style w:type="paragraph" w:customStyle="1" w:styleId="afffffffffffffffffa">
    <w:name w:val="征文"/>
    <w:basedOn w:val="a6"/>
    <w:qFormat/>
    <w:rsid w:val="00712FEF"/>
    <w:pPr>
      <w:widowControl/>
      <w:adjustRightInd w:val="0"/>
      <w:snapToGrid w:val="0"/>
      <w:spacing w:line="312" w:lineRule="auto"/>
      <w:ind w:firstLineChars="200" w:firstLine="200"/>
      <w:jc w:val="center"/>
    </w:pPr>
    <w:rPr>
      <w:rFonts w:ascii="宋体" w:hAnsi="宋体"/>
      <w:color w:val="auto"/>
      <w:kern w:val="0"/>
      <w:lang w:eastAsia="en-US" w:bidi="en-US"/>
    </w:rPr>
  </w:style>
  <w:style w:type="paragraph" w:customStyle="1" w:styleId="xl287">
    <w:name w:val="xl287"/>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afffffffffffffffffb">
    <w:name w:val="表格内容（小五）"/>
    <w:basedOn w:val="affffffffffffffc"/>
    <w:qFormat/>
    <w:rsid w:val="00712FEF"/>
    <w:pPr>
      <w:tabs>
        <w:tab w:val="left" w:pos="1535"/>
        <w:tab w:val="left" w:pos="3105"/>
        <w:tab w:val="left" w:pos="4676"/>
        <w:tab w:val="left" w:pos="6247"/>
        <w:tab w:val="left" w:pos="7740"/>
        <w:tab w:val="left" w:pos="9288"/>
      </w:tabs>
      <w:spacing w:line="360" w:lineRule="auto"/>
      <w:textAlignment w:val="baseline"/>
    </w:pPr>
    <w:rPr>
      <w:rFonts w:eastAsia="宋体"/>
      <w:color w:val="auto"/>
      <w:spacing w:val="-10"/>
      <w:kern w:val="0"/>
      <w:sz w:val="18"/>
    </w:rPr>
  </w:style>
  <w:style w:type="paragraph" w:customStyle="1" w:styleId="xl271">
    <w:name w:val="xl271"/>
    <w:basedOn w:val="a6"/>
    <w:qFormat/>
    <w:rsid w:val="00712FEF"/>
    <w:pPr>
      <w:widowControl/>
      <w:pBdr>
        <w:top w:val="single" w:sz="4" w:space="0" w:color="auto"/>
        <w:bottom w:val="single" w:sz="4" w:space="0" w:color="auto"/>
        <w:right w:val="single" w:sz="4" w:space="0" w:color="auto"/>
      </w:pBdr>
      <w:spacing w:before="100" w:beforeAutospacing="1" w:after="100" w:afterAutospacing="1" w:line="240" w:lineRule="auto"/>
      <w:ind w:firstLine="198"/>
      <w:jc w:val="left"/>
    </w:pPr>
    <w:rPr>
      <w:color w:val="auto"/>
      <w:kern w:val="0"/>
      <w:sz w:val="20"/>
    </w:rPr>
  </w:style>
  <w:style w:type="paragraph" w:customStyle="1" w:styleId="xl276">
    <w:name w:val="xl276"/>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198"/>
      <w:jc w:val="right"/>
      <w:textAlignment w:val="center"/>
    </w:pPr>
    <w:rPr>
      <w:color w:val="auto"/>
      <w:kern w:val="0"/>
      <w:sz w:val="20"/>
    </w:rPr>
  </w:style>
  <w:style w:type="paragraph" w:customStyle="1" w:styleId="CharCharCharCharCharChar2CharCharChar1">
    <w:name w:val="Char Char Char Char Char Char2 Char Char Char1"/>
    <w:basedOn w:val="a6"/>
    <w:qFormat/>
    <w:rsid w:val="00712FEF"/>
    <w:pPr>
      <w:ind w:firstLineChars="200" w:firstLine="200"/>
    </w:pPr>
    <w:rPr>
      <w:rFonts w:ascii="宋体" w:hAnsi="宋体" w:cs="宋体"/>
      <w:color w:val="auto"/>
      <w:kern w:val="0"/>
    </w:rPr>
  </w:style>
  <w:style w:type="paragraph" w:customStyle="1" w:styleId="3fe">
    <w:name w:val="水保说明标题3"/>
    <w:basedOn w:val="31"/>
    <w:qFormat/>
    <w:rsid w:val="00712FEF"/>
    <w:pPr>
      <w:pageBreakBefore/>
      <w:tabs>
        <w:tab w:val="left" w:pos="926"/>
        <w:tab w:val="left" w:pos="1080"/>
        <w:tab w:val="left" w:pos="1980"/>
      </w:tabs>
      <w:adjustRightInd w:val="0"/>
      <w:spacing w:beforeLines="100" w:line="360" w:lineRule="auto"/>
      <w:ind w:left="1980" w:hanging="420"/>
      <w:jc w:val="center"/>
      <w:textAlignment w:val="baseline"/>
    </w:pPr>
    <w:rPr>
      <w:rFonts w:ascii="宋体" w:eastAsia="黑体" w:hAnsi="宋体"/>
      <w:bCs w:val="0"/>
      <w:color w:val="000000"/>
      <w:kern w:val="0"/>
      <w:sz w:val="28"/>
    </w:rPr>
  </w:style>
  <w:style w:type="paragraph" w:customStyle="1" w:styleId="xl221">
    <w:name w:val="xl221"/>
    <w:basedOn w:val="a6"/>
    <w:qFormat/>
    <w:rsid w:val="00712FEF"/>
    <w:pPr>
      <w:widowControl/>
      <w:pBdr>
        <w:top w:val="single" w:sz="8" w:space="0" w:color="auto"/>
        <w:left w:val="single" w:sz="4"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186">
    <w:name w:val="xl186"/>
    <w:basedOn w:val="a6"/>
    <w:qFormat/>
    <w:rsid w:val="00712FEF"/>
    <w:pPr>
      <w:widowControl/>
      <w:shd w:val="clear" w:color="000000" w:fill="FFFF00"/>
      <w:spacing w:before="100" w:beforeAutospacing="1" w:after="100" w:afterAutospacing="1" w:line="240" w:lineRule="auto"/>
      <w:ind w:firstLine="198"/>
      <w:jc w:val="left"/>
    </w:pPr>
    <w:rPr>
      <w:color w:val="auto"/>
      <w:kern w:val="0"/>
      <w:sz w:val="20"/>
    </w:rPr>
  </w:style>
  <w:style w:type="paragraph" w:customStyle="1" w:styleId="xl131">
    <w:name w:val="xl131"/>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xl119">
    <w:name w:val="xl119"/>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GB2312GB23120815">
    <w:name w:val="样式 样式 样式 (西文) 楷体_GB2312 (中文) 楷体_GB2312 小四 首行缩进:  0.8 厘米 行距: 1.5 ..."/>
    <w:basedOn w:val="a6"/>
    <w:qFormat/>
    <w:rsid w:val="00712FEF"/>
    <w:pPr>
      <w:ind w:firstLineChars="175" w:firstLine="420"/>
    </w:pPr>
    <w:rPr>
      <w:rFonts w:ascii="楷体_GB2312" w:eastAsia="楷体_GB2312" w:cs="楷体_GB2312"/>
      <w:color w:val="auto"/>
      <w:kern w:val="0"/>
    </w:rPr>
  </w:style>
  <w:style w:type="paragraph" w:customStyle="1" w:styleId="xl118">
    <w:name w:val="xl118"/>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1ffff6">
    <w:name w:val="桥1"/>
    <w:basedOn w:val="a6"/>
    <w:qFormat/>
    <w:rsid w:val="00712FEF"/>
    <w:pPr>
      <w:tabs>
        <w:tab w:val="left" w:pos="1159"/>
      </w:tabs>
      <w:snapToGrid w:val="0"/>
      <w:ind w:left="1159" w:hanging="360"/>
      <w:jc w:val="left"/>
    </w:pPr>
    <w:rPr>
      <w:color w:val="auto"/>
      <w:kern w:val="0"/>
    </w:rPr>
  </w:style>
  <w:style w:type="paragraph" w:customStyle="1" w:styleId="TableText">
    <w:name w:val="Table_Text"/>
    <w:basedOn w:val="a6"/>
    <w:qFormat/>
    <w:rsid w:val="00712FEF"/>
    <w:pPr>
      <w:keepLines/>
      <w:tabs>
        <w:tab w:val="left" w:pos="794"/>
        <w:tab w:val="left" w:pos="1191"/>
        <w:tab w:val="left" w:pos="1588"/>
        <w:tab w:val="left" w:pos="1985"/>
      </w:tabs>
      <w:adjustRightInd w:val="0"/>
      <w:spacing w:before="100" w:after="100" w:line="240" w:lineRule="atLeast"/>
      <w:textAlignment w:val="baseline"/>
    </w:pPr>
    <w:rPr>
      <w:color w:val="auto"/>
      <w:kern w:val="0"/>
      <w:sz w:val="21"/>
    </w:rPr>
  </w:style>
  <w:style w:type="paragraph" w:customStyle="1" w:styleId="xl149">
    <w:name w:val="xl149"/>
    <w:basedOn w:val="a6"/>
    <w:qFormat/>
    <w:rsid w:val="00712FEF"/>
    <w:pPr>
      <w:widowControl/>
      <w:spacing w:before="100" w:beforeAutospacing="1" w:after="100" w:afterAutospacing="1" w:line="240" w:lineRule="auto"/>
      <w:jc w:val="center"/>
    </w:pPr>
    <w:rPr>
      <w:rFonts w:ascii="宋体" w:hAnsi="宋体" w:cs="宋体"/>
      <w:color w:val="auto"/>
      <w:kern w:val="0"/>
    </w:rPr>
  </w:style>
  <w:style w:type="paragraph" w:customStyle="1" w:styleId="3ff">
    <w:name w:val="纯文本3"/>
    <w:basedOn w:val="a6"/>
    <w:next w:val="a6"/>
    <w:qFormat/>
    <w:rsid w:val="00712FEF"/>
    <w:pPr>
      <w:spacing w:line="0" w:lineRule="atLeast"/>
      <w:jc w:val="center"/>
    </w:pPr>
    <w:rPr>
      <w:rFonts w:ascii="宋体" w:hAnsi="Courier New"/>
      <w:color w:val="auto"/>
      <w:sz w:val="21"/>
      <w:szCs w:val="21"/>
    </w:rPr>
  </w:style>
  <w:style w:type="paragraph" w:customStyle="1" w:styleId="afffffffffffffffffc">
    <w:name w:val="数字表格"/>
    <w:basedOn w:val="a6"/>
    <w:qFormat/>
    <w:rsid w:val="00712FEF"/>
    <w:pPr>
      <w:widowControl/>
      <w:spacing w:line="380" w:lineRule="exact"/>
      <w:jc w:val="center"/>
    </w:pPr>
    <w:rPr>
      <w:rFonts w:ascii="楷体_GB2312" w:eastAsia="楷体_GB2312" w:hAnsi="宋体"/>
      <w:color w:val="auto"/>
      <w:kern w:val="0"/>
      <w:sz w:val="21"/>
    </w:rPr>
  </w:style>
  <w:style w:type="paragraph" w:customStyle="1" w:styleId="2106">
    <w:name w:val="样式 标题 2 + 首行缩进:  1.06 厘米"/>
    <w:basedOn w:val="21"/>
    <w:qFormat/>
    <w:rsid w:val="00712FEF"/>
    <w:pPr>
      <w:pageBreakBefore/>
      <w:tabs>
        <w:tab w:val="left" w:pos="720"/>
      </w:tabs>
      <w:adjustRightInd w:val="0"/>
      <w:spacing w:before="120" w:after="360" w:line="416" w:lineRule="atLeast"/>
      <w:ind w:firstLine="602"/>
      <w:contextualSpacing/>
      <w:jc w:val="left"/>
      <w:textAlignment w:val="baseline"/>
    </w:pPr>
    <w:rPr>
      <w:rFonts w:ascii="黑体" w:eastAsia="宋体" w:hAnsi="Times New Roman" w:cs="Times New Roman"/>
      <w:color w:val="auto"/>
      <w:kern w:val="0"/>
      <w:sz w:val="28"/>
      <w:szCs w:val="28"/>
    </w:rPr>
  </w:style>
  <w:style w:type="paragraph" w:customStyle="1" w:styleId="6a">
    <w:name w:val="6"/>
    <w:basedOn w:val="a6"/>
    <w:next w:val="a6"/>
    <w:qFormat/>
    <w:rsid w:val="00712FEF"/>
    <w:pPr>
      <w:spacing w:after="120" w:line="240" w:lineRule="auto"/>
      <w:ind w:leftChars="200" w:left="420"/>
    </w:pPr>
    <w:rPr>
      <w:color w:val="auto"/>
      <w:kern w:val="0"/>
      <w:sz w:val="21"/>
    </w:rPr>
  </w:style>
  <w:style w:type="paragraph" w:customStyle="1" w:styleId="1CharCharChar1CharCharCharChar">
    <w:name w:val="1 Char Char Char1 Char Char Char Char"/>
    <w:basedOn w:val="a6"/>
    <w:next w:val="a6"/>
    <w:qFormat/>
    <w:rsid w:val="00712FEF"/>
    <w:pPr>
      <w:pBdr>
        <w:right w:val="single" w:sz="12" w:space="4" w:color="auto"/>
      </w:pBdr>
      <w:ind w:firstLineChars="200" w:firstLine="200"/>
    </w:pPr>
    <w:rPr>
      <w:rFonts w:ascii="宋体" w:eastAsia="黑体" w:hAnsi="宋体" w:cs="宋体"/>
      <w:b/>
      <w:color w:val="auto"/>
      <w:kern w:val="0"/>
      <w:sz w:val="28"/>
      <w:szCs w:val="21"/>
    </w:rPr>
  </w:style>
  <w:style w:type="paragraph" w:customStyle="1" w:styleId="2Heading2CharAHeading2CharCharCharHeading2Char">
    <w:name w:val="样式 样式 标题 2Heading 2 CharAHeading 2 Char Char CharHeading 2 Char ..."/>
    <w:basedOn w:val="a6"/>
    <w:qFormat/>
    <w:rsid w:val="00712FEF"/>
    <w:pPr>
      <w:keepNext/>
      <w:keepLines/>
      <w:tabs>
        <w:tab w:val="left" w:pos="330"/>
      </w:tabs>
      <w:spacing w:before="100" w:beforeAutospacing="1" w:after="100" w:afterAutospacing="1"/>
      <w:ind w:firstLineChars="100" w:firstLine="321"/>
      <w:jc w:val="left"/>
      <w:outlineLvl w:val="1"/>
    </w:pPr>
    <w:rPr>
      <w:rFonts w:ascii="黑体" w:eastAsia="黑体" w:hAnsi="Arial" w:cs="宋体"/>
      <w:b/>
      <w:color w:val="7030A0"/>
      <w:kern w:val="0"/>
      <w:sz w:val="32"/>
    </w:rPr>
  </w:style>
  <w:style w:type="paragraph" w:customStyle="1" w:styleId="xl188">
    <w:name w:val="xl188"/>
    <w:basedOn w:val="a6"/>
    <w:qFormat/>
    <w:rsid w:val="00712FEF"/>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harCharChar8">
    <w:name w:val="正文+首行缩进 Char Char Char"/>
    <w:basedOn w:val="a6"/>
    <w:qFormat/>
    <w:rsid w:val="00712FEF"/>
    <w:pPr>
      <w:spacing w:afterLines="50"/>
      <w:ind w:firstLineChars="200" w:firstLine="480"/>
    </w:pPr>
    <w:rPr>
      <w:rFonts w:ascii="宋体" w:hAnsi="宋体" w:cs="宋体"/>
      <w:color w:val="auto"/>
      <w:kern w:val="0"/>
    </w:rPr>
  </w:style>
  <w:style w:type="paragraph" w:customStyle="1" w:styleId="xl242">
    <w:name w:val="xl242"/>
    <w:basedOn w:val="a6"/>
    <w:qFormat/>
    <w:rsid w:val="00712FEF"/>
    <w:pPr>
      <w:widowControl/>
      <w:pBdr>
        <w:left w:val="single" w:sz="4" w:space="0" w:color="auto"/>
        <w:bottom w:val="single" w:sz="4" w:space="0" w:color="000000"/>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09">
    <w:name w:val="xl209"/>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ffd">
    <w:name w:val="不缩进"/>
    <w:basedOn w:val="a6"/>
    <w:qFormat/>
    <w:rsid w:val="00712FEF"/>
    <w:pPr>
      <w:tabs>
        <w:tab w:val="center" w:pos="4153"/>
        <w:tab w:val="right" w:pos="8306"/>
      </w:tabs>
      <w:wordWrap w:val="0"/>
      <w:topLinePunct/>
      <w:adjustRightInd w:val="0"/>
      <w:snapToGrid w:val="0"/>
      <w:spacing w:line="240" w:lineRule="auto"/>
      <w:jc w:val="center"/>
    </w:pPr>
    <w:rPr>
      <w:color w:val="auto"/>
      <w:kern w:val="10"/>
      <w:sz w:val="21"/>
    </w:rPr>
  </w:style>
  <w:style w:type="paragraph" w:customStyle="1" w:styleId="CharCharCharCharCharChar2CharCharCharChar1">
    <w:name w:val="Char Char Char Char Char Char2 Char Char Char Char1"/>
    <w:basedOn w:val="15"/>
    <w:qFormat/>
    <w:rsid w:val="00712FEF"/>
    <w:pPr>
      <w:keepNext/>
      <w:tabs>
        <w:tab w:val="left" w:pos="360"/>
        <w:tab w:val="left" w:pos="1080"/>
      </w:tabs>
      <w:autoSpaceDE w:val="0"/>
      <w:autoSpaceDN w:val="0"/>
      <w:adjustRightInd w:val="0"/>
      <w:snapToGrid/>
      <w:spacing w:beforeLines="0" w:before="120" w:afterLines="0" w:after="0"/>
      <w:ind w:left="200" w:firstLine="88"/>
      <w:jc w:val="center"/>
    </w:pPr>
    <w:rPr>
      <w:rFonts w:ascii="宋体" w:eastAsia="黑体" w:hAnsi="宋体" w:cs="宋体"/>
      <w:bCs w:val="0"/>
      <w:color w:val="auto"/>
      <w:kern w:val="0"/>
      <w:sz w:val="28"/>
      <w:szCs w:val="21"/>
    </w:rPr>
  </w:style>
  <w:style w:type="paragraph" w:customStyle="1" w:styleId="xl243">
    <w:name w:val="xl243"/>
    <w:basedOn w:val="a6"/>
    <w:qFormat/>
    <w:rsid w:val="00712FEF"/>
    <w:pPr>
      <w:widowControl/>
      <w:pBdr>
        <w:left w:val="single" w:sz="4"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27">
    <w:name w:val="xl227"/>
    <w:basedOn w:val="a6"/>
    <w:qFormat/>
    <w:rsid w:val="00712FEF"/>
    <w:pPr>
      <w:widowControl/>
      <w:pBdr>
        <w:top w:val="single" w:sz="8" w:space="0" w:color="auto"/>
        <w:left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CharCharCharCharCharCharCharCharCharCharCharCharCharCharCharChar1">
    <w:name w:val="Char Char Char Char Char Char Char Char Char Char Char Char Char Char Char Char1"/>
    <w:basedOn w:val="15"/>
    <w:qFormat/>
    <w:rsid w:val="00712FEF"/>
    <w:pPr>
      <w:keepNext/>
      <w:tabs>
        <w:tab w:val="left" w:pos="780"/>
        <w:tab w:val="left" w:pos="1080"/>
      </w:tabs>
      <w:autoSpaceDE w:val="0"/>
      <w:autoSpaceDN w:val="0"/>
      <w:adjustRightInd w:val="0"/>
      <w:snapToGrid/>
      <w:spacing w:beforeLines="0" w:before="120" w:afterLines="0" w:after="0"/>
      <w:ind w:left="780" w:hanging="360"/>
      <w:jc w:val="center"/>
    </w:pPr>
    <w:rPr>
      <w:rFonts w:ascii="宋体" w:eastAsia="黑体" w:hAnsi="宋体" w:cs="宋体"/>
      <w:bCs w:val="0"/>
      <w:color w:val="auto"/>
      <w:kern w:val="0"/>
      <w:sz w:val="28"/>
      <w:szCs w:val="21"/>
    </w:rPr>
  </w:style>
  <w:style w:type="paragraph" w:customStyle="1" w:styleId="xl274">
    <w:name w:val="xl274"/>
    <w:basedOn w:val="a6"/>
    <w:qFormat/>
    <w:rsid w:val="00712FEF"/>
    <w:pPr>
      <w:widowControl/>
      <w:pBdr>
        <w:top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afffffffffffffffffe">
    <w:name w:val="图片名"/>
    <w:basedOn w:val="affffffffffffffffe"/>
    <w:qFormat/>
    <w:rsid w:val="00712FEF"/>
    <w:pPr>
      <w:autoSpaceDN w:val="0"/>
      <w:snapToGrid w:val="0"/>
      <w:spacing w:before="0" w:after="0" w:line="360" w:lineRule="auto"/>
    </w:pPr>
    <w:rPr>
      <w:b/>
      <w:sz w:val="21"/>
      <w:szCs w:val="21"/>
    </w:rPr>
  </w:style>
  <w:style w:type="paragraph" w:customStyle="1" w:styleId="xl299">
    <w:name w:val="xl299"/>
    <w:basedOn w:val="a6"/>
    <w:qFormat/>
    <w:rsid w:val="00712FEF"/>
    <w:pPr>
      <w:widowControl/>
      <w:pBdr>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e">
    <w:name w:val="样式e"/>
    <w:basedOn w:val="a6"/>
    <w:qFormat/>
    <w:rsid w:val="00712FEF"/>
    <w:pPr>
      <w:ind w:firstLine="454"/>
      <w:outlineLvl w:val="4"/>
    </w:pPr>
    <w:rPr>
      <w:rFonts w:ascii="宋体" w:hAnsi="宋体"/>
      <w:b/>
      <w:color w:val="auto"/>
      <w:kern w:val="0"/>
    </w:rPr>
  </w:style>
  <w:style w:type="paragraph" w:customStyle="1" w:styleId="9a">
    <w:name w:val="9"/>
    <w:basedOn w:val="a6"/>
    <w:next w:val="af4"/>
    <w:qFormat/>
    <w:rsid w:val="00712FEF"/>
    <w:pPr>
      <w:spacing w:line="240" w:lineRule="auto"/>
    </w:pPr>
    <w:rPr>
      <w:rFonts w:ascii="宋体" w:hAnsi="Courier New"/>
      <w:color w:val="auto"/>
      <w:kern w:val="0"/>
      <w:sz w:val="21"/>
    </w:rPr>
  </w:style>
  <w:style w:type="paragraph" w:customStyle="1" w:styleId="affffffffffffffffff">
    <w:name w:val="标注"/>
    <w:basedOn w:val="a6"/>
    <w:link w:val="CharCharfff2"/>
    <w:qFormat/>
    <w:rsid w:val="00712FEF"/>
    <w:pPr>
      <w:spacing w:line="500" w:lineRule="exact"/>
      <w:jc w:val="center"/>
    </w:pPr>
    <w:rPr>
      <w:rFonts w:ascii="黑体"/>
      <w:color w:val="auto"/>
      <w:kern w:val="0"/>
    </w:rPr>
  </w:style>
  <w:style w:type="paragraph" w:customStyle="1" w:styleId="CharCharCharCharCharCharCharCharCharCharCharCharCharCharCharCharCharCharCharCharCharCharCharCharCharCharCharCharCharCharChar1">
    <w:name w:val="Char Char Char Char Char Char Char Char Char Char Char Char Char Char Char Char Char Char Char Char Char Char Char Char Char Char Char Char Char Char Char1"/>
    <w:basedOn w:val="a6"/>
    <w:qFormat/>
    <w:rsid w:val="00712FEF"/>
    <w:pPr>
      <w:ind w:firstLineChars="200" w:firstLine="200"/>
    </w:pPr>
    <w:rPr>
      <w:rFonts w:ascii="宋体" w:hAnsi="宋体" w:cs="宋体"/>
      <w:color w:val="auto"/>
      <w:kern w:val="0"/>
    </w:rPr>
  </w:style>
  <w:style w:type="paragraph" w:customStyle="1" w:styleId="bg1">
    <w:name w:val="bg"/>
    <w:basedOn w:val="a6"/>
    <w:qFormat/>
    <w:rsid w:val="00712FEF"/>
    <w:pPr>
      <w:snapToGrid w:val="0"/>
      <w:spacing w:line="240" w:lineRule="auto"/>
      <w:jc w:val="center"/>
    </w:pPr>
    <w:rPr>
      <w:rFonts w:ascii="宋体" w:hAnsi="宋体"/>
      <w:color w:val="auto"/>
      <w:kern w:val="0"/>
      <w:sz w:val="21"/>
    </w:rPr>
  </w:style>
  <w:style w:type="paragraph" w:customStyle="1" w:styleId="CharCharCharCharCharChar2CharCharChar1Char">
    <w:name w:val="Char Char Char Char Char Char2 Char Char Char1 Char"/>
    <w:basedOn w:val="a6"/>
    <w:qFormat/>
    <w:rsid w:val="00712FEF"/>
    <w:pPr>
      <w:ind w:firstLineChars="200" w:firstLine="200"/>
    </w:pPr>
    <w:rPr>
      <w:rFonts w:ascii="宋体" w:hAnsi="宋体" w:cs="宋体"/>
      <w:color w:val="auto"/>
      <w:kern w:val="0"/>
    </w:rPr>
  </w:style>
  <w:style w:type="paragraph" w:customStyle="1" w:styleId="xl170">
    <w:name w:val="xl170"/>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3CF3H30856">
    <w:name w:val="样式 标题 3(C+F3)H3 + 首行缩进:  0.85 厘米 段前: 6 磅"/>
    <w:basedOn w:val="31"/>
    <w:qFormat/>
    <w:rsid w:val="00712FEF"/>
    <w:pPr>
      <w:pageBreakBefore/>
      <w:tabs>
        <w:tab w:val="left" w:pos="1080"/>
      </w:tabs>
      <w:adjustRightInd w:val="0"/>
      <w:spacing w:before="120" w:after="0" w:line="360" w:lineRule="auto"/>
      <w:ind w:firstLine="482"/>
      <w:jc w:val="center"/>
      <w:textAlignment w:val="baseline"/>
    </w:pPr>
    <w:rPr>
      <w:rFonts w:ascii="宋体" w:eastAsia="黑体" w:hAnsi="宋体" w:cs="宋体"/>
      <w:bCs w:val="0"/>
      <w:color w:val="000000"/>
      <w:kern w:val="0"/>
      <w:sz w:val="24"/>
      <w:szCs w:val="24"/>
    </w:rPr>
  </w:style>
  <w:style w:type="paragraph" w:customStyle="1" w:styleId="xl163">
    <w:name w:val="xl163"/>
    <w:basedOn w:val="a6"/>
    <w:qFormat/>
    <w:rsid w:val="00712FEF"/>
    <w:pPr>
      <w:widowControl/>
      <w:spacing w:before="100" w:beforeAutospacing="1" w:after="100" w:afterAutospacing="1" w:line="240" w:lineRule="auto"/>
      <w:ind w:firstLine="198"/>
      <w:jc w:val="left"/>
    </w:pPr>
    <w:rPr>
      <w:kern w:val="0"/>
      <w:sz w:val="20"/>
    </w:rPr>
  </w:style>
  <w:style w:type="paragraph" w:customStyle="1" w:styleId="C0">
    <w:name w:val="表文C"/>
    <w:basedOn w:val="a6"/>
    <w:qFormat/>
    <w:rsid w:val="00712FEF"/>
    <w:pPr>
      <w:widowControl/>
      <w:tabs>
        <w:tab w:val="left" w:pos="0"/>
      </w:tabs>
      <w:adjustRightInd w:val="0"/>
      <w:snapToGrid w:val="0"/>
      <w:spacing w:line="240" w:lineRule="auto"/>
      <w:jc w:val="center"/>
    </w:pPr>
    <w:rPr>
      <w:rFonts w:ascii="宋体" w:hAnsi="宋体" w:cs="宋体"/>
      <w:color w:val="auto"/>
      <w:kern w:val="0"/>
    </w:rPr>
  </w:style>
  <w:style w:type="paragraph" w:customStyle="1" w:styleId="xl231">
    <w:name w:val="xl231"/>
    <w:basedOn w:val="a6"/>
    <w:qFormat/>
    <w:rsid w:val="00712FEF"/>
    <w:pPr>
      <w:widowControl/>
      <w:pBdr>
        <w:top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281">
    <w:name w:val="xl281"/>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215">
    <w:name w:val="xl215"/>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CharCharChar1CharCharCharCharCharCharCharCharCharCharCharCharChar">
    <w:name w:val="Char Char Char1 Char Char Char Char Char Char Char Char Char Char Char Char Char"/>
    <w:basedOn w:val="a6"/>
    <w:qFormat/>
    <w:rsid w:val="00712FEF"/>
    <w:pPr>
      <w:ind w:firstLineChars="200" w:firstLine="200"/>
    </w:pPr>
    <w:rPr>
      <w:rFonts w:ascii="宋体" w:hAnsi="宋体" w:cs="宋体"/>
      <w:color w:val="auto"/>
      <w:kern w:val="0"/>
    </w:rPr>
  </w:style>
  <w:style w:type="paragraph" w:customStyle="1" w:styleId="xl241">
    <w:name w:val="xl241"/>
    <w:basedOn w:val="a6"/>
    <w:qFormat/>
    <w:rsid w:val="00712FEF"/>
    <w:pPr>
      <w:widowControl/>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2111CharChar2Char2050">
    <w:name w:val="样式 标题 21.1.1 Char Char标题 2 Char + 首行缩进:  2 字符 段前: 0.5 行 段后: ..."/>
    <w:basedOn w:val="21"/>
    <w:qFormat/>
    <w:rsid w:val="00712FEF"/>
    <w:pPr>
      <w:pageBreakBefore/>
      <w:tabs>
        <w:tab w:val="left" w:pos="720"/>
      </w:tabs>
      <w:adjustRightInd w:val="0"/>
      <w:spacing w:before="120" w:after="360" w:line="360" w:lineRule="auto"/>
      <w:ind w:firstLineChars="200" w:firstLine="200"/>
      <w:jc w:val="left"/>
      <w:textAlignment w:val="baseline"/>
    </w:pPr>
    <w:rPr>
      <w:rFonts w:ascii="宋体" w:eastAsia="黑体" w:hAnsi="宋体" w:cs="宋体"/>
      <w:color w:val="auto"/>
      <w:kern w:val="28"/>
      <w:sz w:val="28"/>
      <w:szCs w:val="20"/>
    </w:rPr>
  </w:style>
  <w:style w:type="paragraph" w:customStyle="1" w:styleId="xl145">
    <w:name w:val="xl145"/>
    <w:basedOn w:val="a6"/>
    <w:qFormat/>
    <w:rsid w:val="00712FEF"/>
    <w:pPr>
      <w:widowControl/>
      <w:pBdr>
        <w:top w:val="single" w:sz="4" w:space="0" w:color="auto"/>
        <w:bottom w:val="single" w:sz="4" w:space="0" w:color="auto"/>
      </w:pBdr>
      <w:spacing w:before="100" w:beforeAutospacing="1" w:after="100" w:afterAutospacing="1" w:line="240" w:lineRule="auto"/>
      <w:jc w:val="center"/>
    </w:pPr>
    <w:rPr>
      <w:color w:val="auto"/>
      <w:kern w:val="0"/>
      <w:sz w:val="20"/>
    </w:rPr>
  </w:style>
  <w:style w:type="paragraph" w:customStyle="1" w:styleId="CharCharCharCharCharChar2CharCharCharCharCharCharCharCharCharChar">
    <w:name w:val="Char Char Char Char Char Char2 Char Char Char Char Char Char Char Char Char Char"/>
    <w:basedOn w:val="15"/>
    <w:qFormat/>
    <w:rsid w:val="00712FEF"/>
    <w:pPr>
      <w:keepNext/>
      <w:tabs>
        <w:tab w:val="left" w:pos="360"/>
        <w:tab w:val="left" w:pos="1080"/>
      </w:tabs>
      <w:autoSpaceDE w:val="0"/>
      <w:autoSpaceDN w:val="0"/>
      <w:adjustRightInd w:val="0"/>
      <w:snapToGrid/>
      <w:spacing w:beforeLines="0" w:before="120" w:afterLines="0" w:after="0"/>
      <w:ind w:left="200" w:firstLine="88"/>
      <w:jc w:val="center"/>
    </w:pPr>
    <w:rPr>
      <w:rFonts w:ascii="宋体" w:eastAsia="黑体" w:hAnsi="宋体" w:cs="宋体"/>
      <w:bCs w:val="0"/>
      <w:color w:val="auto"/>
      <w:kern w:val="0"/>
      <w:sz w:val="28"/>
      <w:szCs w:val="21"/>
    </w:rPr>
  </w:style>
  <w:style w:type="paragraph" w:customStyle="1" w:styleId="xl261">
    <w:name w:val="xl261"/>
    <w:basedOn w:val="a6"/>
    <w:qFormat/>
    <w:rsid w:val="00712FEF"/>
    <w:pPr>
      <w:widowControl/>
      <w:shd w:val="clear" w:color="000000" w:fill="99CCFF"/>
      <w:spacing w:before="100" w:beforeAutospacing="1" w:after="100" w:afterAutospacing="1" w:line="240" w:lineRule="auto"/>
      <w:ind w:firstLine="198"/>
      <w:jc w:val="left"/>
    </w:pPr>
    <w:rPr>
      <w:color w:val="auto"/>
      <w:kern w:val="0"/>
      <w:sz w:val="20"/>
    </w:rPr>
  </w:style>
  <w:style w:type="paragraph" w:customStyle="1" w:styleId="xl210">
    <w:name w:val="xl210"/>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kern w:val="0"/>
      <w:sz w:val="20"/>
    </w:rPr>
  </w:style>
  <w:style w:type="paragraph" w:customStyle="1" w:styleId="xl201">
    <w:name w:val="xl201"/>
    <w:basedOn w:val="a6"/>
    <w:qFormat/>
    <w:rsid w:val="00712FEF"/>
    <w:pPr>
      <w:widowControl/>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5e">
    <w:name w:val="样式 标题 5 +"/>
    <w:basedOn w:val="50"/>
    <w:qFormat/>
    <w:rsid w:val="00712FEF"/>
    <w:pPr>
      <w:numPr>
        <w:ilvl w:val="0"/>
        <w:numId w:val="0"/>
      </w:numPr>
      <w:tabs>
        <w:tab w:val="left" w:pos="2160"/>
      </w:tabs>
      <w:autoSpaceDE w:val="0"/>
      <w:autoSpaceDN w:val="0"/>
      <w:adjustRightInd w:val="0"/>
      <w:spacing w:before="120" w:after="120" w:line="360" w:lineRule="auto"/>
    </w:pPr>
    <w:rPr>
      <w:rFonts w:ascii="黑体" w:hAnsi="Times New Roman"/>
      <w:b w:val="0"/>
      <w:spacing w:val="10"/>
      <w:sz w:val="21"/>
      <w:szCs w:val="20"/>
    </w:rPr>
  </w:style>
  <w:style w:type="paragraph" w:customStyle="1" w:styleId="CharCharCharCharChar4">
    <w:name w:val="Char Char Char Char Char"/>
    <w:basedOn w:val="a6"/>
    <w:qFormat/>
    <w:rsid w:val="00712FEF"/>
    <w:pPr>
      <w:ind w:firstLineChars="200" w:firstLine="200"/>
    </w:pPr>
    <w:rPr>
      <w:rFonts w:ascii="宋体" w:hAnsi="宋体" w:cs="宋体"/>
      <w:color w:val="auto"/>
      <w:kern w:val="0"/>
    </w:rPr>
  </w:style>
  <w:style w:type="paragraph" w:customStyle="1" w:styleId="2fffe">
    <w:name w:val="第2级"/>
    <w:basedOn w:val="a6"/>
    <w:qFormat/>
    <w:rsid w:val="00712FEF"/>
    <w:pPr>
      <w:keepNext/>
      <w:keepLines/>
      <w:adjustRightInd w:val="0"/>
      <w:spacing w:beforeLines="100"/>
      <w:outlineLvl w:val="1"/>
    </w:pPr>
    <w:rPr>
      <w:rFonts w:ascii="宋体" w:hAnsi="宋体"/>
      <w:b/>
      <w:spacing w:val="10"/>
      <w:kern w:val="0"/>
      <w:sz w:val="30"/>
      <w:szCs w:val="30"/>
    </w:rPr>
  </w:style>
  <w:style w:type="paragraph" w:customStyle="1" w:styleId="088">
    <w:name w:val="样式 小四 首行缩进:  0.88 厘米"/>
    <w:basedOn w:val="a6"/>
    <w:qFormat/>
    <w:rsid w:val="00712FEF"/>
    <w:pPr>
      <w:spacing w:line="500" w:lineRule="exact"/>
      <w:ind w:firstLine="499"/>
    </w:pPr>
    <w:rPr>
      <w:rFonts w:cs="宋体"/>
      <w:color w:val="FF0000"/>
      <w:kern w:val="0"/>
      <w:sz w:val="28"/>
    </w:rPr>
  </w:style>
  <w:style w:type="paragraph" w:customStyle="1" w:styleId="xl245">
    <w:name w:val="xl245"/>
    <w:basedOn w:val="a6"/>
    <w:qFormat/>
    <w:rsid w:val="00712FEF"/>
    <w:pPr>
      <w:widowControl/>
      <w:pBdr>
        <w:right w:val="single" w:sz="4" w:space="0" w:color="auto"/>
      </w:pBdr>
      <w:shd w:val="clear" w:color="000000" w:fill="FFFF00"/>
      <w:spacing w:before="100" w:beforeAutospacing="1" w:after="100" w:afterAutospacing="1" w:line="240" w:lineRule="auto"/>
      <w:ind w:firstLine="198"/>
      <w:jc w:val="left"/>
    </w:pPr>
    <w:rPr>
      <w:i/>
      <w:iCs/>
      <w:color w:val="auto"/>
      <w:kern w:val="0"/>
      <w:sz w:val="20"/>
    </w:rPr>
  </w:style>
  <w:style w:type="paragraph" w:customStyle="1" w:styleId="xl228">
    <w:name w:val="xl228"/>
    <w:basedOn w:val="a6"/>
    <w:qFormat/>
    <w:rsid w:val="00712FEF"/>
    <w:pPr>
      <w:widowControl/>
      <w:pBdr>
        <w:top w:val="single" w:sz="8" w:space="0" w:color="auto"/>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CharCharCharCharCharCharCharCharCharCharCharCharCharCharCharCharCharChar1">
    <w:name w:val="Char Char Char Char Char Char Char Char Char Char Char Char Char Char Char Char Char Char1"/>
    <w:basedOn w:val="15"/>
    <w:qFormat/>
    <w:rsid w:val="00712FEF"/>
    <w:pPr>
      <w:keepNext/>
      <w:tabs>
        <w:tab w:val="left" w:pos="-426"/>
        <w:tab w:val="left" w:pos="1080"/>
      </w:tabs>
      <w:autoSpaceDE w:val="0"/>
      <w:autoSpaceDN w:val="0"/>
      <w:adjustRightInd w:val="0"/>
      <w:snapToGrid/>
      <w:spacing w:beforeLines="0" w:before="120" w:afterLines="0" w:after="0"/>
      <w:ind w:left="-426"/>
      <w:jc w:val="center"/>
    </w:pPr>
    <w:rPr>
      <w:rFonts w:ascii="宋体" w:eastAsia="黑体" w:hAnsi="宋体" w:cs="宋体"/>
      <w:bCs w:val="0"/>
      <w:color w:val="auto"/>
      <w:kern w:val="0"/>
      <w:sz w:val="28"/>
      <w:szCs w:val="21"/>
    </w:rPr>
  </w:style>
  <w:style w:type="paragraph" w:customStyle="1" w:styleId="affffffffffffffffff0">
    <w:name w:val="样式 正文文本 + 小四"/>
    <w:basedOn w:val="af0"/>
    <w:qFormat/>
    <w:rsid w:val="00712FEF"/>
    <w:pPr>
      <w:spacing w:after="120" w:line="360" w:lineRule="auto"/>
      <w:ind w:firstLineChars="317" w:firstLine="317"/>
    </w:pPr>
    <w:rPr>
      <w:bCs/>
      <w:color w:val="auto"/>
      <w:sz w:val="24"/>
      <w:szCs w:val="20"/>
    </w:rPr>
  </w:style>
  <w:style w:type="paragraph" w:customStyle="1" w:styleId="xl304">
    <w:name w:val="xl304"/>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right"/>
      <w:textAlignment w:val="center"/>
    </w:pPr>
    <w:rPr>
      <w:color w:val="auto"/>
      <w:kern w:val="0"/>
      <w:sz w:val="20"/>
    </w:rPr>
  </w:style>
  <w:style w:type="paragraph" w:customStyle="1" w:styleId="xl143">
    <w:name w:val="xl143"/>
    <w:basedOn w:val="a6"/>
    <w:qFormat/>
    <w:rsid w:val="00712FEF"/>
    <w:pPr>
      <w:widowControl/>
      <w:pBdr>
        <w:top w:val="single" w:sz="8" w:space="0" w:color="auto"/>
        <w:bottom w:val="single" w:sz="4" w:space="0" w:color="auto"/>
      </w:pBdr>
      <w:spacing w:before="100" w:beforeAutospacing="1" w:after="100" w:afterAutospacing="1" w:line="240" w:lineRule="auto"/>
      <w:jc w:val="center"/>
      <w:textAlignment w:val="bottom"/>
    </w:pPr>
    <w:rPr>
      <w:color w:val="auto"/>
      <w:kern w:val="0"/>
      <w:sz w:val="20"/>
    </w:rPr>
  </w:style>
  <w:style w:type="paragraph" w:customStyle="1" w:styleId="CharCharCharCharChar5">
    <w:name w:val="内容 Char Char Char Char Char"/>
    <w:basedOn w:val="a6"/>
    <w:qFormat/>
    <w:rsid w:val="00712FEF"/>
    <w:pPr>
      <w:spacing w:line="480" w:lineRule="exact"/>
      <w:ind w:firstLineChars="200" w:firstLine="200"/>
    </w:pPr>
    <w:rPr>
      <w:color w:val="auto"/>
      <w:kern w:val="0"/>
      <w:sz w:val="21"/>
    </w:rPr>
  </w:style>
  <w:style w:type="paragraph" w:customStyle="1" w:styleId="xl189">
    <w:name w:val="xl189"/>
    <w:basedOn w:val="a6"/>
    <w:qFormat/>
    <w:rsid w:val="00712FEF"/>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256">
    <w:name w:val="xl256"/>
    <w:basedOn w:val="a6"/>
    <w:qFormat/>
    <w:rsid w:val="00712FEF"/>
    <w:pPr>
      <w:widowControl/>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179">
    <w:name w:val="xl179"/>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auto"/>
      <w:kern w:val="0"/>
      <w:sz w:val="20"/>
    </w:rPr>
  </w:style>
  <w:style w:type="paragraph" w:customStyle="1" w:styleId="affffffffffffffffff1">
    <w:name w:val="一级标题"/>
    <w:basedOn w:val="a6"/>
    <w:next w:val="affffffffff2"/>
    <w:qFormat/>
    <w:rsid w:val="00712FEF"/>
    <w:pPr>
      <w:tabs>
        <w:tab w:val="left" w:pos="1320"/>
      </w:tabs>
      <w:spacing w:beforeLines="100" w:afterLines="100"/>
      <w:ind w:left="1320" w:hanging="420"/>
    </w:pPr>
    <w:rPr>
      <w:rFonts w:eastAsia="黑体"/>
      <w:color w:val="auto"/>
      <w:kern w:val="0"/>
      <w:sz w:val="36"/>
    </w:rPr>
  </w:style>
  <w:style w:type="paragraph" w:customStyle="1" w:styleId="Preformatted">
    <w:name w:val="Preformatted"/>
    <w:basedOn w:val="a6"/>
    <w:qFormat/>
    <w:rsid w:val="00712FEF"/>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adjustRightInd w:val="0"/>
      <w:spacing w:line="240" w:lineRule="auto"/>
      <w:jc w:val="left"/>
    </w:pPr>
    <w:rPr>
      <w:rFonts w:ascii="宋体"/>
      <w:color w:val="auto"/>
      <w:kern w:val="0"/>
      <w:sz w:val="20"/>
    </w:rPr>
  </w:style>
  <w:style w:type="paragraph" w:customStyle="1" w:styleId="xl139">
    <w:name w:val="xl139"/>
    <w:basedOn w:val="a6"/>
    <w:rsid w:val="00712FEF"/>
    <w:pPr>
      <w:widowControl/>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7Char2">
    <w:name w:val="7 Char"/>
    <w:basedOn w:val="a6"/>
    <w:next w:val="a6"/>
    <w:qFormat/>
    <w:rsid w:val="00712FEF"/>
    <w:pPr>
      <w:spacing w:line="240" w:lineRule="auto"/>
    </w:pPr>
    <w:rPr>
      <w:color w:val="auto"/>
      <w:kern w:val="0"/>
      <w:sz w:val="21"/>
    </w:rPr>
  </w:style>
  <w:style w:type="paragraph" w:customStyle="1" w:styleId="xl123">
    <w:name w:val="xl123"/>
    <w:basedOn w:val="a6"/>
    <w:qFormat/>
    <w:rsid w:val="00712FEF"/>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xl120">
    <w:name w:val="xl120"/>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CharCharCharCharCharCharCharCharCharCharCharCharCharChar">
    <w:name w:val="Char Char Char Char Char Char Char Char Char Char Char Char Char Char"/>
    <w:basedOn w:val="a6"/>
    <w:qFormat/>
    <w:rsid w:val="00712FEF"/>
    <w:pPr>
      <w:adjustRightInd w:val="0"/>
      <w:snapToGrid w:val="0"/>
      <w:ind w:firstLineChars="200" w:firstLine="200"/>
      <w:jc w:val="left"/>
    </w:pPr>
    <w:rPr>
      <w:rFonts w:ascii="仿宋_GB2312" w:eastAsia="仿宋_GB2312" w:hAnsi="仿宋_GB2312" w:cs="宋体"/>
      <w:color w:val="auto"/>
      <w:kern w:val="0"/>
    </w:rPr>
  </w:style>
  <w:style w:type="paragraph" w:customStyle="1" w:styleId="affffffffffffffffff2">
    <w:name w:val="三级标题"/>
    <w:basedOn w:val="a6"/>
    <w:next w:val="affffffffff2"/>
    <w:qFormat/>
    <w:rsid w:val="00712FEF"/>
    <w:pPr>
      <w:tabs>
        <w:tab w:val="left" w:pos="2160"/>
      </w:tabs>
      <w:spacing w:beforeLines="50"/>
      <w:ind w:left="2160" w:hanging="420"/>
    </w:pPr>
    <w:rPr>
      <w:rFonts w:eastAsia="楷体_GB2312"/>
      <w:color w:val="auto"/>
      <w:kern w:val="0"/>
      <w:sz w:val="30"/>
    </w:rPr>
  </w:style>
  <w:style w:type="paragraph" w:customStyle="1" w:styleId="affffffffffffffffff3">
    <w:name w:val="章节"/>
    <w:basedOn w:val="a6"/>
    <w:qFormat/>
    <w:rsid w:val="00712FEF"/>
    <w:pPr>
      <w:autoSpaceDE w:val="0"/>
      <w:autoSpaceDN w:val="0"/>
      <w:adjustRightInd w:val="0"/>
      <w:spacing w:line="240" w:lineRule="auto"/>
      <w:ind w:leftChars="-30" w:left="-63" w:rightChars="-30" w:right="-63" w:firstLineChars="200" w:firstLine="643"/>
      <w:jc w:val="left"/>
    </w:pPr>
    <w:rPr>
      <w:rFonts w:ascii="宋体" w:hAnsi="宋体" w:cs="黑体"/>
      <w:b/>
      <w:color w:val="010101"/>
      <w:kern w:val="0"/>
      <w:sz w:val="32"/>
      <w:szCs w:val="32"/>
      <w:lang w:val="zh-CN"/>
    </w:rPr>
  </w:style>
  <w:style w:type="paragraph" w:customStyle="1" w:styleId="Bodytextident1085121">
    <w:name w:val="样式 正文缩进Body text ident 1特点 + 首行缩进:  0.85 厘米 行距: 多倍行距 1.2 字行1"/>
    <w:basedOn w:val="af5"/>
    <w:qFormat/>
    <w:rsid w:val="00712FEF"/>
    <w:pPr>
      <w:ind w:firstLineChars="0" w:firstLine="482"/>
    </w:pPr>
    <w:rPr>
      <w:rFonts w:cs="宋体"/>
      <w:bCs/>
      <w:kern w:val="2"/>
      <w:szCs w:val="20"/>
    </w:rPr>
  </w:style>
  <w:style w:type="paragraph" w:customStyle="1" w:styleId="xl116">
    <w:name w:val="xl116"/>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xl239">
    <w:name w:val="xl239"/>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1ffff7">
    <w:name w:val="图表1"/>
    <w:basedOn w:val="a6"/>
    <w:qFormat/>
    <w:rsid w:val="00712FEF"/>
    <w:pPr>
      <w:snapToGrid w:val="0"/>
      <w:spacing w:line="240" w:lineRule="atLeast"/>
      <w:jc w:val="center"/>
    </w:pPr>
    <w:rPr>
      <w:rFonts w:ascii="宋体" w:hAnsi="宋体"/>
      <w:color w:val="auto"/>
      <w:kern w:val="0"/>
      <w:sz w:val="18"/>
    </w:rPr>
  </w:style>
  <w:style w:type="paragraph" w:customStyle="1" w:styleId="xl176">
    <w:name w:val="xl176"/>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0000FF"/>
      <w:kern w:val="0"/>
      <w:sz w:val="20"/>
    </w:rPr>
  </w:style>
  <w:style w:type="paragraph" w:customStyle="1" w:styleId="xl126">
    <w:name w:val="xl126"/>
    <w:basedOn w:val="a6"/>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bottom"/>
    </w:pPr>
    <w:rPr>
      <w:rFonts w:ascii="宋体" w:hAnsi="宋体" w:cs="宋体"/>
      <w:color w:val="auto"/>
      <w:kern w:val="0"/>
      <w:sz w:val="20"/>
    </w:rPr>
  </w:style>
  <w:style w:type="paragraph" w:customStyle="1" w:styleId="CharCharCharCharCharChar2CharCharChar">
    <w:name w:val="Char Char Char Char Char Char2 Char Char Char"/>
    <w:basedOn w:val="a6"/>
    <w:qFormat/>
    <w:rsid w:val="00712FEF"/>
    <w:pPr>
      <w:ind w:firstLineChars="200" w:firstLine="200"/>
    </w:pPr>
    <w:rPr>
      <w:rFonts w:ascii="宋体" w:hAnsi="宋体" w:cs="宋体"/>
      <w:color w:val="auto"/>
      <w:kern w:val="0"/>
    </w:rPr>
  </w:style>
  <w:style w:type="paragraph" w:customStyle="1" w:styleId="xl129">
    <w:name w:val="xl129"/>
    <w:basedOn w:val="a6"/>
    <w:qFormat/>
    <w:rsid w:val="00712FEF"/>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rPr>
  </w:style>
  <w:style w:type="paragraph" w:customStyle="1" w:styleId="2ffff">
    <w:name w:val="插图标题 2"/>
    <w:basedOn w:val="a6"/>
    <w:next w:val="a6"/>
    <w:qFormat/>
    <w:rsid w:val="00712FEF"/>
    <w:pPr>
      <w:tabs>
        <w:tab w:val="left" w:pos="360"/>
      </w:tabs>
      <w:spacing w:after="120" w:line="240" w:lineRule="auto"/>
      <w:ind w:left="360" w:hanging="360"/>
      <w:jc w:val="center"/>
    </w:pPr>
    <w:rPr>
      <w:rFonts w:eastAsia="黑体"/>
      <w:color w:val="auto"/>
      <w:kern w:val="0"/>
      <w:sz w:val="21"/>
      <w:szCs w:val="21"/>
      <w:lang w:val="en-GB"/>
    </w:rPr>
  </w:style>
  <w:style w:type="paragraph" w:customStyle="1" w:styleId="CharCharCharCharCharChar2CharCharCharCharCharCharChar">
    <w:name w:val="Char Char Char Char Char Char2 Char Char Char Char Char Char Char"/>
    <w:basedOn w:val="a6"/>
    <w:qFormat/>
    <w:rsid w:val="00712FEF"/>
    <w:pPr>
      <w:ind w:firstLineChars="200" w:firstLine="200"/>
    </w:pPr>
    <w:rPr>
      <w:rFonts w:ascii="宋体" w:hAnsi="宋体" w:cs="宋体"/>
      <w:color w:val="auto"/>
      <w:kern w:val="0"/>
    </w:rPr>
  </w:style>
  <w:style w:type="paragraph" w:customStyle="1" w:styleId="xl153">
    <w:name w:val="xl153"/>
    <w:basedOn w:val="a6"/>
    <w:qFormat/>
    <w:rsid w:val="00712FEF"/>
    <w:pPr>
      <w:widowControl/>
      <w:pBdr>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155">
    <w:name w:val="xl155"/>
    <w:basedOn w:val="a6"/>
    <w:qFormat/>
    <w:rsid w:val="00712FEF"/>
    <w:pPr>
      <w:widowControl/>
      <w:pBdr>
        <w:top w:val="single" w:sz="4" w:space="0" w:color="auto"/>
        <w:bottom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tttt">
    <w:name w:val="tttt"/>
    <w:basedOn w:val="text"/>
    <w:qFormat/>
    <w:rsid w:val="00712FEF"/>
    <w:pPr>
      <w:widowControl w:val="0"/>
      <w:ind w:firstLine="570"/>
      <w:jc w:val="both"/>
    </w:pPr>
    <w:rPr>
      <w:rFonts w:ascii="楷体_GB2312" w:eastAsia="楷体_GB2312" w:hAnsi="Times New Roman" w:cs="Times New Roman"/>
      <w:color w:val="auto"/>
      <w:spacing w:val="-2"/>
      <w:kern w:val="2"/>
      <w:sz w:val="28"/>
      <w:szCs w:val="24"/>
    </w:rPr>
  </w:style>
  <w:style w:type="paragraph" w:customStyle="1" w:styleId="xl156">
    <w:name w:val="xl156"/>
    <w:basedOn w:val="a6"/>
    <w:qFormat/>
    <w:rsid w:val="00712FEF"/>
    <w:pPr>
      <w:widowControl/>
      <w:pBdr>
        <w:top w:val="single" w:sz="4" w:space="0" w:color="auto"/>
        <w:bottom w:val="single" w:sz="4"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CharCharCharCharCharChar2CharCharCharChar">
    <w:name w:val="Char Char Char Char Char Char2 Char Char Char Char"/>
    <w:basedOn w:val="a6"/>
    <w:qFormat/>
    <w:rsid w:val="00712FEF"/>
    <w:pPr>
      <w:ind w:firstLineChars="200" w:firstLine="200"/>
    </w:pPr>
    <w:rPr>
      <w:rFonts w:ascii="宋体" w:hAnsi="宋体" w:cs="宋体"/>
      <w:color w:val="auto"/>
      <w:kern w:val="0"/>
    </w:rPr>
  </w:style>
  <w:style w:type="paragraph" w:customStyle="1" w:styleId="xl224">
    <w:name w:val="xl224"/>
    <w:basedOn w:val="a6"/>
    <w:qFormat/>
    <w:rsid w:val="00712FEF"/>
    <w:pPr>
      <w:widowControl/>
      <w:pBdr>
        <w:top w:val="single" w:sz="8" w:space="0" w:color="auto"/>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zw0">
    <w:name w:val="zw"/>
    <w:basedOn w:val="a6"/>
    <w:qFormat/>
    <w:rsid w:val="00712FEF"/>
    <w:pPr>
      <w:adjustRightInd w:val="0"/>
      <w:spacing w:line="440" w:lineRule="exact"/>
      <w:ind w:firstLine="510"/>
      <w:textAlignment w:val="baseline"/>
    </w:pPr>
    <w:rPr>
      <w:rFonts w:ascii="Century Gothic"/>
      <w:color w:val="auto"/>
      <w:kern w:val="0"/>
    </w:rPr>
  </w:style>
  <w:style w:type="paragraph" w:customStyle="1" w:styleId="affffffffffffffffff4">
    <w:name w:val="排列部分"/>
    <w:basedOn w:val="a6"/>
    <w:qFormat/>
    <w:rsid w:val="00712FEF"/>
    <w:pPr>
      <w:autoSpaceDE w:val="0"/>
      <w:autoSpaceDN w:val="0"/>
      <w:adjustRightInd w:val="0"/>
      <w:spacing w:after="36" w:line="400" w:lineRule="exact"/>
      <w:jc w:val="center"/>
    </w:pPr>
    <w:rPr>
      <w:rFonts w:ascii="宋体" w:hAnsi="宋体"/>
      <w:color w:val="auto"/>
      <w:kern w:val="0"/>
    </w:rPr>
  </w:style>
  <w:style w:type="paragraph" w:customStyle="1" w:styleId="xl260">
    <w:name w:val="xl260"/>
    <w:basedOn w:val="a6"/>
    <w:qFormat/>
    <w:rsid w:val="00712FEF"/>
    <w:pPr>
      <w:widowControl/>
      <w:pBdr>
        <w:top w:val="single" w:sz="4" w:space="0" w:color="auto"/>
        <w:left w:val="single" w:sz="8" w:space="0" w:color="auto"/>
        <w:bottom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1211">
    <w:name w:val="标题 1 + 首行缩进:  2 字符1"/>
    <w:basedOn w:val="15"/>
    <w:next w:val="15"/>
    <w:qFormat/>
    <w:rsid w:val="00712FEF"/>
    <w:pPr>
      <w:keepNext/>
      <w:keepLines/>
      <w:tabs>
        <w:tab w:val="left" w:pos="360"/>
        <w:tab w:val="left" w:pos="1080"/>
        <w:tab w:val="left" w:pos="3420"/>
      </w:tabs>
      <w:adjustRightInd w:val="0"/>
      <w:spacing w:beforeLines="0" w:before="120" w:afterLines="0" w:after="120" w:line="300" w:lineRule="auto"/>
      <w:ind w:left="3060"/>
      <w:jc w:val="center"/>
    </w:pPr>
    <w:rPr>
      <w:rFonts w:ascii="Times New Roman" w:eastAsia="楷体_GB2312" w:hAnsi="Times New Roman"/>
      <w:bCs w:val="0"/>
      <w:color w:val="auto"/>
      <w:kern w:val="44"/>
      <w:sz w:val="32"/>
      <w:szCs w:val="32"/>
    </w:rPr>
  </w:style>
  <w:style w:type="paragraph" w:customStyle="1" w:styleId="xl160">
    <w:name w:val="xl160"/>
    <w:basedOn w:val="a6"/>
    <w:qFormat/>
    <w:rsid w:val="00712FEF"/>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198"/>
      <w:jc w:val="left"/>
    </w:pPr>
    <w:rPr>
      <w:color w:val="0000FF"/>
      <w:kern w:val="0"/>
      <w:sz w:val="20"/>
    </w:rPr>
  </w:style>
  <w:style w:type="paragraph" w:customStyle="1" w:styleId="099">
    <w:name w:val="样式 左侧:  0.99 厘米"/>
    <w:basedOn w:val="a6"/>
    <w:qFormat/>
    <w:rsid w:val="00712FEF"/>
    <w:pPr>
      <w:adjustRightInd w:val="0"/>
      <w:snapToGrid w:val="0"/>
      <w:spacing w:line="300" w:lineRule="auto"/>
      <w:textAlignment w:val="baseline"/>
    </w:pPr>
    <w:rPr>
      <w:rFonts w:ascii="宋体" w:cs="宋体"/>
      <w:color w:val="auto"/>
      <w:kern w:val="0"/>
      <w:sz w:val="28"/>
    </w:rPr>
  </w:style>
  <w:style w:type="paragraph" w:customStyle="1" w:styleId="CharCharCharCharCharCharCharChar">
    <w:name w:val="Char Char Char Char Char Char Char Char"/>
    <w:basedOn w:val="a6"/>
    <w:qFormat/>
    <w:rsid w:val="00712FEF"/>
    <w:pPr>
      <w:ind w:firstLineChars="200" w:firstLine="200"/>
    </w:pPr>
    <w:rPr>
      <w:rFonts w:ascii="宋体" w:hAnsi="宋体" w:cs="宋体"/>
      <w:color w:val="auto"/>
      <w:kern w:val="0"/>
    </w:rPr>
  </w:style>
  <w:style w:type="paragraph" w:customStyle="1" w:styleId="3F40">
    <w:name w:val="样式 标题 3(F4) + (中文) 宋体 (符号) 宋体"/>
    <w:basedOn w:val="31"/>
    <w:qFormat/>
    <w:rsid w:val="00712FEF"/>
    <w:pPr>
      <w:pageBreakBefore/>
      <w:tabs>
        <w:tab w:val="left" w:pos="926"/>
        <w:tab w:val="left" w:pos="1080"/>
      </w:tabs>
      <w:adjustRightInd w:val="0"/>
      <w:spacing w:beforeLines="100" w:before="120" w:after="120" w:line="400" w:lineRule="exact"/>
      <w:ind w:left="189"/>
      <w:jc w:val="left"/>
      <w:textAlignment w:val="baseline"/>
    </w:pPr>
    <w:rPr>
      <w:rFonts w:eastAsia="黑体"/>
      <w:b w:val="0"/>
      <w:bCs w:val="0"/>
      <w:color w:val="000000"/>
      <w:kern w:val="0"/>
      <w:sz w:val="21"/>
      <w:szCs w:val="24"/>
    </w:rPr>
  </w:style>
  <w:style w:type="paragraph" w:customStyle="1" w:styleId="CharCharCharCharCharChar2">
    <w:name w:val="Char Char Char Char Char Char2"/>
    <w:basedOn w:val="a6"/>
    <w:qFormat/>
    <w:rsid w:val="00712FEF"/>
    <w:pPr>
      <w:ind w:firstLineChars="200" w:firstLine="200"/>
    </w:pPr>
    <w:rPr>
      <w:rFonts w:ascii="宋体" w:hAnsi="宋体" w:cs="宋体"/>
      <w:color w:val="auto"/>
      <w:kern w:val="0"/>
    </w:rPr>
  </w:style>
  <w:style w:type="paragraph" w:customStyle="1" w:styleId="1ffff8">
    <w:name w:val="样式 标题 1"/>
    <w:basedOn w:val="15"/>
    <w:qFormat/>
    <w:rsid w:val="00712FEF"/>
    <w:pPr>
      <w:keepNext/>
      <w:keepLines/>
      <w:widowControl/>
      <w:tabs>
        <w:tab w:val="left" w:pos="1080"/>
      </w:tabs>
      <w:adjustRightInd w:val="0"/>
      <w:snapToGrid/>
      <w:spacing w:beforeLines="0" w:before="200" w:afterLines="0" w:after="360" w:line="578" w:lineRule="atLeast"/>
      <w:jc w:val="center"/>
      <w:textAlignment w:val="baseline"/>
    </w:pPr>
    <w:rPr>
      <w:rFonts w:ascii="华文中宋" w:eastAsia="黑体" w:hAnsi="华文中宋" w:cs="宋体"/>
      <w:b w:val="0"/>
      <w:bCs w:val="0"/>
      <w:color w:val="FF0000"/>
      <w:spacing w:val="40"/>
      <w:kern w:val="0"/>
      <w:szCs w:val="20"/>
    </w:rPr>
  </w:style>
  <w:style w:type="paragraph" w:customStyle="1" w:styleId="xl219">
    <w:name w:val="xl219"/>
    <w:basedOn w:val="a6"/>
    <w:qFormat/>
    <w:rsid w:val="00712FEF"/>
    <w:pPr>
      <w:widowControl/>
      <w:spacing w:before="100" w:beforeAutospacing="1" w:after="100" w:afterAutospacing="1" w:line="240" w:lineRule="auto"/>
      <w:ind w:firstLine="198"/>
      <w:jc w:val="left"/>
    </w:pPr>
    <w:rPr>
      <w:color w:val="auto"/>
      <w:kern w:val="0"/>
      <w:sz w:val="20"/>
    </w:rPr>
  </w:style>
  <w:style w:type="paragraph" w:customStyle="1" w:styleId="20000">
    <w:name w:val="正文2000"/>
    <w:basedOn w:val="a6"/>
    <w:qFormat/>
    <w:rsid w:val="00712FEF"/>
    <w:pPr>
      <w:tabs>
        <w:tab w:val="left" w:pos="720"/>
      </w:tabs>
      <w:ind w:firstLineChars="200" w:firstLine="480"/>
    </w:pPr>
    <w:rPr>
      <w:color w:val="auto"/>
      <w:kern w:val="0"/>
    </w:rPr>
  </w:style>
  <w:style w:type="paragraph" w:customStyle="1" w:styleId="CharChar2CharCharCharCharCharCharCharCharCharChar">
    <w:name w:val="Char Char2 Char Char Char Char Char Char Char Char Char Char"/>
    <w:basedOn w:val="a6"/>
    <w:qFormat/>
    <w:rsid w:val="00712FEF"/>
    <w:pPr>
      <w:ind w:firstLineChars="200" w:firstLine="200"/>
    </w:pPr>
    <w:rPr>
      <w:rFonts w:ascii="宋体" w:hAnsi="宋体" w:cs="宋体"/>
      <w:color w:val="auto"/>
      <w:kern w:val="0"/>
      <w:szCs w:val="28"/>
    </w:rPr>
  </w:style>
  <w:style w:type="paragraph" w:customStyle="1" w:styleId="012">
    <w:name w:val="正文012"/>
    <w:basedOn w:val="a6"/>
    <w:qFormat/>
    <w:rsid w:val="00712FEF"/>
    <w:pPr>
      <w:widowControl/>
      <w:spacing w:line="348" w:lineRule="auto"/>
      <w:ind w:firstLineChars="200" w:firstLine="480"/>
      <w:jc w:val="left"/>
    </w:pPr>
    <w:rPr>
      <w:kern w:val="0"/>
    </w:rPr>
  </w:style>
  <w:style w:type="paragraph" w:customStyle="1" w:styleId="3ff0">
    <w:name w:val="标书3级标题"/>
    <w:basedOn w:val="a6"/>
    <w:next w:val="a6"/>
    <w:qFormat/>
    <w:rsid w:val="00712FEF"/>
    <w:pPr>
      <w:widowControl/>
      <w:tabs>
        <w:tab w:val="left" w:pos="360"/>
      </w:tabs>
      <w:spacing w:before="78" w:after="78" w:line="480" w:lineRule="exact"/>
      <w:ind w:firstLineChars="200" w:firstLine="200"/>
      <w:jc w:val="left"/>
      <w:outlineLvl w:val="3"/>
    </w:pPr>
    <w:rPr>
      <w:rFonts w:ascii="黑体" w:eastAsia="黑体" w:hAnsi="Arial Narrow"/>
      <w:color w:val="auto"/>
      <w:spacing w:val="4"/>
      <w:kern w:val="24"/>
    </w:rPr>
  </w:style>
  <w:style w:type="paragraph" w:customStyle="1" w:styleId="2CF2">
    <w:name w:val="样式 标题 2(C+F2) + 黑色"/>
    <w:basedOn w:val="21"/>
    <w:qFormat/>
    <w:rsid w:val="00712FEF"/>
    <w:pPr>
      <w:pageBreakBefore/>
      <w:tabs>
        <w:tab w:val="left" w:pos="720"/>
      </w:tabs>
      <w:spacing w:beforeLines="100" w:before="120" w:after="360" w:line="500" w:lineRule="exact"/>
      <w:jc w:val="center"/>
    </w:pPr>
    <w:rPr>
      <w:rFonts w:ascii="宋体" w:eastAsia="宋体" w:hAnsi="宋体" w:cs="宋体"/>
      <w:kern w:val="0"/>
      <w:sz w:val="24"/>
      <w:szCs w:val="24"/>
    </w:rPr>
  </w:style>
  <w:style w:type="paragraph" w:customStyle="1" w:styleId="xl164">
    <w:name w:val="xl164"/>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0000FF"/>
      <w:kern w:val="0"/>
      <w:sz w:val="20"/>
    </w:rPr>
  </w:style>
  <w:style w:type="paragraph" w:customStyle="1" w:styleId="LA1">
    <w:name w:val="表文LA"/>
    <w:qFormat/>
    <w:rsid w:val="00712FEF"/>
    <w:pPr>
      <w:tabs>
        <w:tab w:val="left" w:pos="0"/>
      </w:tabs>
      <w:adjustRightInd w:val="0"/>
      <w:snapToGrid w:val="0"/>
      <w:spacing w:beforeLines="10" w:afterLines="10"/>
      <w:jc w:val="center"/>
    </w:pPr>
    <w:rPr>
      <w:rFonts w:ascii="宋体" w:hAnsi="Times New Roman"/>
      <w:snapToGrid w:val="0"/>
      <w:sz w:val="21"/>
    </w:rPr>
  </w:style>
  <w:style w:type="paragraph" w:customStyle="1" w:styleId="xl277">
    <w:name w:val="xl277"/>
    <w:basedOn w:val="a6"/>
    <w:qFormat/>
    <w:rsid w:val="00712FEF"/>
    <w:pPr>
      <w:widowControl/>
      <w:pBdr>
        <w:bottom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222H22ndlevelh22Header2Title2X12headlinehhe">
    <w:name w:val="样式 标题 222H22nd levelh22Header 2Title2X.12 headlinehhe..."/>
    <w:basedOn w:val="21"/>
    <w:qFormat/>
    <w:rsid w:val="00712FEF"/>
    <w:pPr>
      <w:pageBreakBefore/>
      <w:tabs>
        <w:tab w:val="left" w:pos="720"/>
        <w:tab w:val="left" w:pos="900"/>
      </w:tabs>
      <w:spacing w:before="240" w:after="240" w:line="240" w:lineRule="auto"/>
      <w:ind w:firstLineChars="200" w:firstLine="200"/>
      <w:jc w:val="center"/>
    </w:pPr>
    <w:rPr>
      <w:rFonts w:ascii="Times New Roman" w:eastAsia="宋体" w:hAnsi="Times New Roman" w:cs="Times New Roman"/>
      <w:color w:val="auto"/>
      <w:kern w:val="0"/>
    </w:rPr>
  </w:style>
  <w:style w:type="paragraph" w:customStyle="1" w:styleId="1ffff9">
    <w:name w:val="标题1+节号+居中"/>
    <w:basedOn w:val="41"/>
    <w:qFormat/>
    <w:rsid w:val="00712FEF"/>
    <w:pPr>
      <w:pageBreakBefore/>
      <w:jc w:val="center"/>
    </w:pPr>
    <w:rPr>
      <w:rFonts w:ascii="Arial" w:eastAsia="黑体" w:hAnsi="Arial" w:cs="宋体"/>
      <w:kern w:val="0"/>
    </w:rPr>
  </w:style>
  <w:style w:type="paragraph" w:customStyle="1" w:styleId="xl216">
    <w:name w:val="xl216"/>
    <w:basedOn w:val="a6"/>
    <w:qFormat/>
    <w:rsid w:val="00712FEF"/>
    <w:pPr>
      <w:widowControl/>
      <w:shd w:val="clear" w:color="000000" w:fill="8DB4E3"/>
      <w:spacing w:before="100" w:beforeAutospacing="1" w:after="100" w:afterAutospacing="1" w:line="240" w:lineRule="auto"/>
      <w:ind w:firstLine="198"/>
      <w:jc w:val="left"/>
    </w:pPr>
    <w:rPr>
      <w:color w:val="auto"/>
      <w:kern w:val="0"/>
      <w:sz w:val="20"/>
    </w:rPr>
  </w:style>
  <w:style w:type="paragraph" w:customStyle="1" w:styleId="affffffffffffffffff5">
    <w:name w:val="广梧－节"/>
    <w:basedOn w:val="21"/>
    <w:qFormat/>
    <w:rsid w:val="00712FEF"/>
    <w:pPr>
      <w:pageBreakBefore/>
      <w:tabs>
        <w:tab w:val="left" w:pos="720"/>
        <w:tab w:val="left" w:pos="960"/>
        <w:tab w:val="left" w:pos="1004"/>
      </w:tabs>
      <w:spacing w:beforeLines="50" w:before="120" w:afterLines="50" w:after="120" w:line="360" w:lineRule="auto"/>
      <w:ind w:left="1004" w:hanging="420"/>
      <w:jc w:val="center"/>
    </w:pPr>
    <w:rPr>
      <w:rFonts w:ascii="Times New Roman" w:eastAsia="黑体" w:hAnsi="Times New Roman" w:cs="宋体"/>
      <w:kern w:val="0"/>
      <w:sz w:val="24"/>
    </w:rPr>
  </w:style>
  <w:style w:type="paragraph" w:customStyle="1" w:styleId="GB2312GB231208">
    <w:name w:val="样式 (西文) 楷体_GB2312 (中文) 楷体_GB2312 (符号) 宋体 小四 首行缩进:  0.8 厘米 行..."/>
    <w:basedOn w:val="a6"/>
    <w:qFormat/>
    <w:rsid w:val="00712FEF"/>
    <w:pPr>
      <w:spacing w:line="336" w:lineRule="auto"/>
      <w:ind w:firstLineChars="200" w:firstLine="480"/>
    </w:pPr>
    <w:rPr>
      <w:rFonts w:ascii="宋体" w:hAnsi="宋体" w:cs="宋体"/>
      <w:color w:val="FF0000"/>
      <w:kern w:val="0"/>
    </w:rPr>
  </w:style>
  <w:style w:type="paragraph" w:customStyle="1" w:styleId="28a">
    <w:name w:val="样式 纯文本普通文字 + (符号) 宋体 小四 左 行距: 固定值 28 磅"/>
    <w:basedOn w:val="af4"/>
    <w:qFormat/>
    <w:rsid w:val="00712FEF"/>
    <w:pPr>
      <w:snapToGrid w:val="0"/>
      <w:spacing w:line="360" w:lineRule="auto"/>
      <w:ind w:firstLineChars="200" w:firstLine="200"/>
      <w:jc w:val="left"/>
    </w:pPr>
    <w:rPr>
      <w:rFonts w:hAnsi="宋体" w:cs="宋体"/>
      <w:bCs/>
      <w:color w:val="auto"/>
      <w:kern w:val="0"/>
      <w:szCs w:val="20"/>
    </w:rPr>
  </w:style>
  <w:style w:type="paragraph" w:customStyle="1" w:styleId="xl174">
    <w:name w:val="xl174"/>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279">
    <w:name w:val="xl279"/>
    <w:basedOn w:val="a6"/>
    <w:qFormat/>
    <w:rsid w:val="00712FEF"/>
    <w:pPr>
      <w:widowControl/>
      <w:pBdr>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Affffffffffffffffff6">
    <w:name w:val="表名A"/>
    <w:basedOn w:val="a6"/>
    <w:qFormat/>
    <w:rsid w:val="00712FEF"/>
    <w:pPr>
      <w:widowControl/>
      <w:tabs>
        <w:tab w:val="left" w:pos="0"/>
      </w:tabs>
      <w:adjustRightInd w:val="0"/>
      <w:snapToGrid w:val="0"/>
      <w:spacing w:beforeLines="80" w:afterLines="20" w:line="240" w:lineRule="auto"/>
      <w:jc w:val="center"/>
    </w:pPr>
    <w:rPr>
      <w:b/>
      <w:color w:val="auto"/>
      <w:kern w:val="0"/>
      <w:sz w:val="21"/>
    </w:rPr>
  </w:style>
  <w:style w:type="paragraph" w:customStyle="1" w:styleId="xl192">
    <w:name w:val="xl192"/>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WXD1">
    <w:name w:val="！WXD居中不与下段同页"/>
    <w:qFormat/>
    <w:rsid w:val="00712FEF"/>
    <w:pPr>
      <w:adjustRightInd w:val="0"/>
      <w:snapToGrid w:val="0"/>
      <w:spacing w:line="360" w:lineRule="auto"/>
      <w:ind w:firstLineChars="600" w:firstLine="1260"/>
      <w:jc w:val="both"/>
    </w:pPr>
    <w:rPr>
      <w:rFonts w:ascii="Times New Roman" w:hAnsi="Times New Roman"/>
      <w:snapToGrid w:val="0"/>
      <w:kern w:val="2"/>
      <w:sz w:val="21"/>
      <w:szCs w:val="21"/>
    </w:rPr>
  </w:style>
  <w:style w:type="paragraph" w:customStyle="1" w:styleId="xl197">
    <w:name w:val="xl197"/>
    <w:basedOn w:val="a6"/>
    <w:qFormat/>
    <w:rsid w:val="00712FEF"/>
    <w:pPr>
      <w:widowControl/>
      <w:pBdr>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i/>
      <w:iCs/>
      <w:color w:val="auto"/>
      <w:kern w:val="0"/>
      <w:sz w:val="20"/>
    </w:rPr>
  </w:style>
  <w:style w:type="paragraph" w:customStyle="1" w:styleId="Bodytextident108512">
    <w:name w:val="样式 正文缩进Body text ident 1特点 + 首行缩进:  0.85 厘米 行距: 多倍行距 1.2 字行"/>
    <w:basedOn w:val="af5"/>
    <w:qFormat/>
    <w:rsid w:val="00712FEF"/>
    <w:pPr>
      <w:ind w:firstLineChars="0" w:firstLine="482"/>
    </w:pPr>
    <w:rPr>
      <w:rFonts w:cs="宋体"/>
      <w:bCs/>
      <w:kern w:val="2"/>
      <w:szCs w:val="20"/>
    </w:rPr>
  </w:style>
  <w:style w:type="paragraph" w:customStyle="1" w:styleId="xl282">
    <w:name w:val="xl282"/>
    <w:basedOn w:val="a6"/>
    <w:qFormat/>
    <w:rsid w:val="00712FEF"/>
    <w:pPr>
      <w:widowControl/>
      <w:pBdr>
        <w:top w:val="single" w:sz="4" w:space="0" w:color="auto"/>
        <w:right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11b">
    <w:name w:val="正文11"/>
    <w:basedOn w:val="a6"/>
    <w:qFormat/>
    <w:rsid w:val="00712FEF"/>
    <w:pPr>
      <w:adjustRightInd w:val="0"/>
      <w:spacing w:line="400" w:lineRule="atLeast"/>
      <w:ind w:firstLine="420"/>
      <w:jc w:val="left"/>
      <w:textAlignment w:val="baseline"/>
    </w:pPr>
    <w:rPr>
      <w:color w:val="auto"/>
      <w:kern w:val="0"/>
      <w:sz w:val="21"/>
    </w:rPr>
  </w:style>
  <w:style w:type="paragraph" w:customStyle="1" w:styleId="xl166">
    <w:name w:val="xl166"/>
    <w:basedOn w:val="a6"/>
    <w:qFormat/>
    <w:rsid w:val="00712FEF"/>
    <w:pPr>
      <w:widowControl/>
      <w:shd w:val="clear" w:color="000000" w:fill="538ED5"/>
      <w:spacing w:before="100" w:beforeAutospacing="1" w:after="100" w:afterAutospacing="1" w:line="240" w:lineRule="auto"/>
      <w:ind w:firstLine="198"/>
      <w:jc w:val="left"/>
    </w:pPr>
    <w:rPr>
      <w:kern w:val="0"/>
      <w:sz w:val="20"/>
    </w:rPr>
  </w:style>
  <w:style w:type="paragraph" w:customStyle="1" w:styleId="xl265">
    <w:name w:val="xl265"/>
    <w:basedOn w:val="a6"/>
    <w:qFormat/>
    <w:rsid w:val="00712FEF"/>
    <w:pPr>
      <w:widowControl/>
      <w:pBdr>
        <w:bottom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194">
    <w:name w:val="xl194"/>
    <w:basedOn w:val="a6"/>
    <w:qFormat/>
    <w:rsid w:val="00712FEF"/>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pPr>
    <w:rPr>
      <w:i/>
      <w:iCs/>
      <w:color w:val="auto"/>
      <w:kern w:val="0"/>
      <w:sz w:val="20"/>
    </w:rPr>
  </w:style>
  <w:style w:type="paragraph" w:customStyle="1" w:styleId="xl268">
    <w:name w:val="xl268"/>
    <w:basedOn w:val="a6"/>
    <w:qFormat/>
    <w:rsid w:val="00712FEF"/>
    <w:pPr>
      <w:widowControl/>
      <w:pBdr>
        <w:left w:val="single" w:sz="8" w:space="0" w:color="auto"/>
        <w:bottom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294">
    <w:name w:val="xl294"/>
    <w:basedOn w:val="a6"/>
    <w:qFormat/>
    <w:rsid w:val="00712FEF"/>
    <w:pPr>
      <w:widowControl/>
      <w:shd w:val="clear" w:color="000000" w:fill="8DB4E3"/>
      <w:spacing w:before="100" w:beforeAutospacing="1" w:after="100" w:afterAutospacing="1" w:line="240" w:lineRule="auto"/>
      <w:ind w:firstLine="198"/>
      <w:jc w:val="left"/>
    </w:pPr>
    <w:rPr>
      <w:color w:val="auto"/>
      <w:kern w:val="0"/>
      <w:sz w:val="20"/>
    </w:rPr>
  </w:style>
  <w:style w:type="paragraph" w:customStyle="1" w:styleId="xl195">
    <w:name w:val="xl195"/>
    <w:basedOn w:val="a6"/>
    <w:qFormat/>
    <w:rsid w:val="00712FEF"/>
    <w:pPr>
      <w:widowControl/>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198"/>
      <w:jc w:val="left"/>
    </w:pPr>
    <w:rPr>
      <w:color w:val="auto"/>
      <w:kern w:val="0"/>
      <w:sz w:val="20"/>
    </w:rPr>
  </w:style>
  <w:style w:type="paragraph" w:customStyle="1" w:styleId="xl263">
    <w:name w:val="xl263"/>
    <w:basedOn w:val="a6"/>
    <w:qFormat/>
    <w:rsid w:val="00712FEF"/>
    <w:pPr>
      <w:widowControl/>
      <w:pBdr>
        <w:top w:val="single" w:sz="4" w:space="0" w:color="auto"/>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CharCharChar1CharCharCharCharCharCharCharCharCharCharCharChar1CharCharChar">
    <w:name w:val="Char Char Char1 Char Char Char Char Char Char Char Char Char Char Char Char1 Char Char Char"/>
    <w:basedOn w:val="a6"/>
    <w:qFormat/>
    <w:rsid w:val="00712FEF"/>
    <w:pPr>
      <w:ind w:firstLineChars="200" w:firstLine="200"/>
    </w:pPr>
    <w:rPr>
      <w:rFonts w:ascii="宋体" w:hAnsi="宋体" w:cs="宋体"/>
      <w:color w:val="auto"/>
      <w:kern w:val="0"/>
    </w:rPr>
  </w:style>
  <w:style w:type="paragraph" w:customStyle="1" w:styleId="8b">
    <w:name w:val="8"/>
    <w:basedOn w:val="a6"/>
    <w:next w:val="23"/>
    <w:qFormat/>
    <w:rsid w:val="00712FEF"/>
    <w:pPr>
      <w:spacing w:after="120" w:line="480" w:lineRule="auto"/>
    </w:pPr>
    <w:rPr>
      <w:color w:val="auto"/>
      <w:kern w:val="0"/>
      <w:sz w:val="21"/>
    </w:rPr>
  </w:style>
  <w:style w:type="paragraph" w:customStyle="1" w:styleId="xl180">
    <w:name w:val="xl180"/>
    <w:basedOn w:val="a6"/>
    <w:qFormat/>
    <w:rsid w:val="00712FEF"/>
    <w:pPr>
      <w:widowControl/>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line="240" w:lineRule="auto"/>
      <w:ind w:firstLine="198"/>
      <w:jc w:val="left"/>
    </w:pPr>
    <w:rPr>
      <w:color w:val="auto"/>
      <w:kern w:val="0"/>
      <w:sz w:val="20"/>
    </w:rPr>
  </w:style>
  <w:style w:type="paragraph" w:customStyle="1" w:styleId="7b">
    <w:name w:val="插图标题 7"/>
    <w:basedOn w:val="a6"/>
    <w:next w:val="a6"/>
    <w:qFormat/>
    <w:rsid w:val="00712FEF"/>
    <w:pPr>
      <w:tabs>
        <w:tab w:val="left" w:pos="780"/>
      </w:tabs>
      <w:spacing w:after="120" w:line="240" w:lineRule="auto"/>
      <w:ind w:left="780" w:hanging="360"/>
      <w:jc w:val="center"/>
    </w:pPr>
    <w:rPr>
      <w:rFonts w:eastAsia="黑体"/>
      <w:color w:val="auto"/>
      <w:kern w:val="0"/>
      <w:sz w:val="21"/>
      <w:szCs w:val="21"/>
      <w:lang w:val="en-GB"/>
    </w:rPr>
  </w:style>
  <w:style w:type="paragraph" w:customStyle="1" w:styleId="xl288">
    <w:name w:val="xl288"/>
    <w:basedOn w:val="a6"/>
    <w:qFormat/>
    <w:rsid w:val="00712FEF"/>
    <w:pPr>
      <w:widowControl/>
      <w:pBdr>
        <w:top w:val="single" w:sz="4" w:space="0" w:color="auto"/>
        <w:right w:val="single" w:sz="4" w:space="0" w:color="auto"/>
      </w:pBdr>
      <w:spacing w:before="100" w:beforeAutospacing="1" w:after="100" w:afterAutospacing="1" w:line="240" w:lineRule="auto"/>
      <w:ind w:firstLine="198"/>
      <w:jc w:val="left"/>
      <w:textAlignment w:val="center"/>
    </w:pPr>
    <w:rPr>
      <w:kern w:val="0"/>
      <w:sz w:val="20"/>
    </w:rPr>
  </w:style>
  <w:style w:type="paragraph" w:customStyle="1" w:styleId="089201">
    <w:name w:val="样式 黑色 首行缩进:  0.89 厘米 行距: 固定值 20 磅"/>
    <w:basedOn w:val="a6"/>
    <w:qFormat/>
    <w:rsid w:val="00712FEF"/>
    <w:pPr>
      <w:spacing w:line="400" w:lineRule="exact"/>
      <w:ind w:firstLine="504"/>
    </w:pPr>
    <w:rPr>
      <w:kern w:val="0"/>
    </w:rPr>
  </w:style>
  <w:style w:type="paragraph" w:customStyle="1" w:styleId="xl169">
    <w:name w:val="xl169"/>
    <w:basedOn w:val="a6"/>
    <w:rsid w:val="00712FEF"/>
    <w:pPr>
      <w:widowControl/>
      <w:shd w:val="clear" w:color="000000" w:fill="8DB4E3"/>
      <w:spacing w:before="100" w:beforeAutospacing="1" w:after="100" w:afterAutospacing="1" w:line="240" w:lineRule="auto"/>
      <w:ind w:firstLine="198"/>
      <w:jc w:val="left"/>
    </w:pPr>
    <w:rPr>
      <w:kern w:val="0"/>
      <w:sz w:val="20"/>
    </w:rPr>
  </w:style>
  <w:style w:type="paragraph" w:customStyle="1" w:styleId="affffffffffffffffff7">
    <w:name w:val="标题三"/>
    <w:basedOn w:val="a6"/>
    <w:next w:val="a6"/>
    <w:qFormat/>
    <w:rsid w:val="00712FEF"/>
    <w:pPr>
      <w:ind w:firstLineChars="200" w:firstLine="480"/>
    </w:pPr>
    <w:rPr>
      <w:rFonts w:ascii="宋体"/>
      <w:color w:val="auto"/>
      <w:kern w:val="0"/>
    </w:rPr>
  </w:style>
  <w:style w:type="paragraph" w:customStyle="1" w:styleId="xl273">
    <w:name w:val="xl273"/>
    <w:basedOn w:val="a6"/>
    <w:qFormat/>
    <w:rsid w:val="00712FEF"/>
    <w:pPr>
      <w:widowControl/>
      <w:pBdr>
        <w:bottom w:val="single" w:sz="4" w:space="0" w:color="auto"/>
      </w:pBdr>
      <w:shd w:val="clear" w:color="000000" w:fill="CCFFFF"/>
      <w:spacing w:before="100" w:beforeAutospacing="1" w:after="100" w:afterAutospacing="1" w:line="240" w:lineRule="auto"/>
      <w:ind w:firstLine="198"/>
      <w:jc w:val="left"/>
      <w:textAlignment w:val="center"/>
    </w:pPr>
    <w:rPr>
      <w:kern w:val="0"/>
      <w:sz w:val="20"/>
    </w:rPr>
  </w:style>
  <w:style w:type="paragraph" w:customStyle="1" w:styleId="xl248">
    <w:name w:val="xl248"/>
    <w:basedOn w:val="a6"/>
    <w:qFormat/>
    <w:rsid w:val="00712FEF"/>
    <w:pPr>
      <w:widowControl/>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32a">
    <w:name w:val="样式 标题3 + 首行缩进:  2 字符"/>
    <w:basedOn w:val="3f"/>
    <w:qFormat/>
    <w:rsid w:val="00712FEF"/>
    <w:pPr>
      <w:keepNext w:val="0"/>
      <w:keepLines w:val="0"/>
      <w:widowControl w:val="0"/>
      <w:adjustRightInd w:val="0"/>
      <w:spacing w:beforeLines="50" w:before="0" w:after="120" w:line="240" w:lineRule="auto"/>
      <w:ind w:firstLineChars="200" w:firstLine="592"/>
      <w:contextualSpacing/>
      <w:jc w:val="both"/>
      <w:outlineLvl w:val="9"/>
    </w:pPr>
    <w:rPr>
      <w:rFonts w:hAnsi="宋体"/>
      <w:b/>
      <w:color w:val="008000"/>
      <w:spacing w:val="8"/>
      <w:sz w:val="28"/>
      <w:szCs w:val="24"/>
      <w:lang w:val="en-US"/>
    </w:rPr>
  </w:style>
  <w:style w:type="paragraph" w:customStyle="1" w:styleId="xl236">
    <w:name w:val="xl236"/>
    <w:basedOn w:val="a6"/>
    <w:qFormat/>
    <w:rsid w:val="00712FEF"/>
    <w:pPr>
      <w:widowControl/>
      <w:pBdr>
        <w:left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affffffffffffffffff8">
    <w:name w:val="左对齐表内"/>
    <w:basedOn w:val="a6"/>
    <w:qFormat/>
    <w:rsid w:val="00712FEF"/>
    <w:pPr>
      <w:tabs>
        <w:tab w:val="center" w:pos="4153"/>
        <w:tab w:val="right" w:pos="8306"/>
      </w:tabs>
      <w:wordWrap w:val="0"/>
      <w:topLinePunct/>
      <w:autoSpaceDE w:val="0"/>
      <w:autoSpaceDN w:val="0"/>
      <w:adjustRightInd w:val="0"/>
      <w:snapToGrid w:val="0"/>
      <w:spacing w:line="360" w:lineRule="exact"/>
      <w:jc w:val="left"/>
    </w:pPr>
    <w:rPr>
      <w:rFonts w:ascii="宋体"/>
      <w:color w:val="auto"/>
      <w:spacing w:val="20"/>
      <w:kern w:val="0"/>
    </w:rPr>
  </w:style>
  <w:style w:type="paragraph" w:customStyle="1" w:styleId="xl291">
    <w:name w:val="xl291"/>
    <w:basedOn w:val="a6"/>
    <w:qFormat/>
    <w:rsid w:val="00712FEF"/>
    <w:pPr>
      <w:widowControl/>
      <w:pBdr>
        <w:right w:val="single" w:sz="4"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z-BottomofForm">
    <w:name w:val="z-Bottom of Form"/>
    <w:next w:val="a6"/>
    <w:qFormat/>
    <w:rsid w:val="00712FEF"/>
    <w:pPr>
      <w:widowControl w:val="0"/>
      <w:pBdr>
        <w:top w:val="double" w:sz="6" w:space="0" w:color="000000"/>
      </w:pBdr>
      <w:autoSpaceDE w:val="0"/>
      <w:autoSpaceDN w:val="0"/>
      <w:adjustRightInd w:val="0"/>
      <w:jc w:val="center"/>
    </w:pPr>
    <w:rPr>
      <w:rFonts w:ascii="宋体" w:hAnsi="Times New Roman"/>
      <w:vanish/>
      <w:sz w:val="16"/>
    </w:rPr>
  </w:style>
  <w:style w:type="paragraph" w:customStyle="1" w:styleId="21120">
    <w:name w:val="样式 样式 表头 + 左侧:  2 字符 段前: 1 行1 + 左侧:  2 字符"/>
    <w:basedOn w:val="2112"/>
    <w:qFormat/>
    <w:rsid w:val="00712FEF"/>
    <w:pPr>
      <w:spacing w:beforeLines="50"/>
      <w:ind w:leftChars="0" w:left="0"/>
    </w:pPr>
    <w:rPr>
      <w:rFonts w:eastAsia="黑体"/>
    </w:rPr>
  </w:style>
  <w:style w:type="paragraph" w:customStyle="1" w:styleId="2ffff0">
    <w:name w:val="样式 普通文字 + 首行缩进:  2 字符"/>
    <w:basedOn w:val="af4"/>
    <w:qFormat/>
    <w:rsid w:val="00712FEF"/>
    <w:pPr>
      <w:spacing w:line="480" w:lineRule="exact"/>
      <w:ind w:firstLineChars="200" w:firstLine="512"/>
    </w:pPr>
    <w:rPr>
      <w:rFonts w:ascii="Times New Roman" w:hAnsi="Times New Roman"/>
      <w:bCs/>
      <w:color w:val="auto"/>
      <w:kern w:val="0"/>
      <w:szCs w:val="20"/>
    </w:rPr>
  </w:style>
  <w:style w:type="paragraph" w:customStyle="1" w:styleId="LBG5">
    <w:name w:val="LBG5"/>
    <w:basedOn w:val="a6"/>
    <w:qFormat/>
    <w:rsid w:val="00712FEF"/>
    <w:pPr>
      <w:widowControl/>
      <w:autoSpaceDE w:val="0"/>
      <w:autoSpaceDN w:val="0"/>
      <w:adjustRightInd w:val="0"/>
      <w:spacing w:line="200" w:lineRule="exact"/>
      <w:jc w:val="left"/>
      <w:textAlignment w:val="baseline"/>
    </w:pPr>
    <w:rPr>
      <w:rFonts w:ascii="@宋体" w:hAnsi="宋体" w:cs="宋体"/>
      <w:color w:val="auto"/>
      <w:kern w:val="0"/>
    </w:rPr>
  </w:style>
  <w:style w:type="paragraph" w:customStyle="1" w:styleId="H5">
    <w:name w:val="H5"/>
    <w:basedOn w:val="a6"/>
    <w:next w:val="a6"/>
    <w:qFormat/>
    <w:rsid w:val="00712FEF"/>
    <w:pPr>
      <w:keepNext/>
      <w:autoSpaceDE w:val="0"/>
      <w:autoSpaceDN w:val="0"/>
      <w:adjustRightInd w:val="0"/>
      <w:spacing w:before="100" w:after="100" w:line="240" w:lineRule="auto"/>
      <w:jc w:val="left"/>
    </w:pPr>
    <w:rPr>
      <w:rFonts w:ascii="宋体"/>
      <w:b/>
      <w:color w:val="auto"/>
      <w:kern w:val="0"/>
      <w:sz w:val="20"/>
    </w:rPr>
  </w:style>
  <w:style w:type="paragraph" w:customStyle="1" w:styleId="xl144">
    <w:name w:val="xl144"/>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pPr>
    <w:rPr>
      <w:color w:val="auto"/>
      <w:kern w:val="0"/>
      <w:sz w:val="20"/>
    </w:rPr>
  </w:style>
  <w:style w:type="paragraph" w:customStyle="1" w:styleId="2CharChar6">
    <w:name w:val="样式 四号 左 首行缩进:  2 字符 Char Char"/>
    <w:basedOn w:val="a6"/>
    <w:semiHidden/>
    <w:qFormat/>
    <w:rsid w:val="00712FEF"/>
    <w:pPr>
      <w:widowControl/>
      <w:kinsoku w:val="0"/>
      <w:wordWrap w:val="0"/>
      <w:topLinePunct/>
      <w:spacing w:before="24" w:after="24"/>
      <w:ind w:left="210" w:right="210" w:firstLine="560"/>
      <w:jc w:val="left"/>
    </w:pPr>
    <w:rPr>
      <w:color w:val="auto"/>
      <w:kern w:val="0"/>
      <w:sz w:val="28"/>
    </w:rPr>
  </w:style>
  <w:style w:type="paragraph" w:customStyle="1" w:styleId="CharCharCharCharCharChar2CharCharChar2Char">
    <w:name w:val="Char Char Char Char Char Char2 Char Char Char2 Char"/>
    <w:basedOn w:val="a6"/>
    <w:qFormat/>
    <w:rsid w:val="00712FEF"/>
    <w:pPr>
      <w:ind w:firstLineChars="200" w:firstLine="200"/>
    </w:pPr>
    <w:rPr>
      <w:rFonts w:ascii="宋体" w:hAnsi="宋体" w:cs="宋体"/>
      <w:color w:val="auto"/>
      <w:kern w:val="0"/>
    </w:rPr>
  </w:style>
  <w:style w:type="paragraph" w:customStyle="1" w:styleId="CharChar1CharCharCharChar">
    <w:name w:val="图片 Char Char1 Char Char Char Char"/>
    <w:basedOn w:val="a6"/>
    <w:qFormat/>
    <w:rsid w:val="00712FEF"/>
    <w:pPr>
      <w:spacing w:line="240" w:lineRule="auto"/>
      <w:jc w:val="center"/>
      <w:textAlignment w:val="center"/>
    </w:pPr>
    <w:rPr>
      <w:rFonts w:ascii="黑体" w:eastAsia="黑体"/>
      <w:color w:val="FF0000"/>
      <w:kern w:val="0"/>
      <w:sz w:val="21"/>
      <w:szCs w:val="21"/>
    </w:rPr>
  </w:style>
  <w:style w:type="paragraph" w:customStyle="1" w:styleId="xl132">
    <w:name w:val="xl132"/>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bottom"/>
    </w:pPr>
    <w:rPr>
      <w:color w:val="auto"/>
      <w:kern w:val="0"/>
      <w:sz w:val="20"/>
    </w:rPr>
  </w:style>
  <w:style w:type="paragraph" w:customStyle="1" w:styleId="xl136">
    <w:name w:val="xl136"/>
    <w:basedOn w:val="a6"/>
    <w:qFormat/>
    <w:rsid w:val="00712FEF"/>
    <w:pPr>
      <w:widowControl/>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xl140">
    <w:name w:val="xl140"/>
    <w:basedOn w:val="a6"/>
    <w:qFormat/>
    <w:rsid w:val="00712FEF"/>
    <w:pPr>
      <w:widowControl/>
      <w:pBdr>
        <w:left w:val="single" w:sz="4" w:space="0" w:color="auto"/>
        <w:right w:val="single" w:sz="8" w:space="0" w:color="auto"/>
      </w:pBdr>
      <w:spacing w:before="100" w:beforeAutospacing="1" w:after="100" w:afterAutospacing="1" w:line="240" w:lineRule="auto"/>
      <w:jc w:val="center"/>
      <w:textAlignment w:val="bottom"/>
    </w:pPr>
    <w:rPr>
      <w:rFonts w:ascii="宋体" w:hAnsi="宋体" w:cs="宋体"/>
      <w:color w:val="auto"/>
      <w:kern w:val="0"/>
      <w:sz w:val="22"/>
      <w:szCs w:val="22"/>
    </w:rPr>
  </w:style>
  <w:style w:type="paragraph" w:customStyle="1" w:styleId="xl141">
    <w:name w:val="xl141"/>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xl142">
    <w:name w:val="xl142"/>
    <w:basedOn w:val="a6"/>
    <w:qFormat/>
    <w:rsid w:val="00712FEF"/>
    <w:pPr>
      <w:widowControl/>
      <w:pBdr>
        <w:top w:val="single" w:sz="4" w:space="0" w:color="auto"/>
        <w:bottom w:val="single" w:sz="4" w:space="0" w:color="auto"/>
        <w:right w:val="single" w:sz="4" w:space="0" w:color="auto"/>
      </w:pBdr>
      <w:spacing w:before="100" w:beforeAutospacing="1" w:after="100" w:afterAutospacing="1" w:line="240" w:lineRule="auto"/>
      <w:jc w:val="center"/>
    </w:pPr>
    <w:rPr>
      <w:color w:val="auto"/>
      <w:kern w:val="0"/>
      <w:sz w:val="20"/>
    </w:rPr>
  </w:style>
  <w:style w:type="paragraph" w:customStyle="1" w:styleId="xl146">
    <w:name w:val="xl146"/>
    <w:basedOn w:val="a6"/>
    <w:qFormat/>
    <w:rsid w:val="00712FEF"/>
    <w:pPr>
      <w:widowControl/>
      <w:pBdr>
        <w:top w:val="single" w:sz="8" w:space="0" w:color="auto"/>
        <w:left w:val="single" w:sz="4" w:space="0" w:color="auto"/>
        <w:bottom w:val="single" w:sz="4" w:space="0" w:color="auto"/>
      </w:pBdr>
      <w:spacing w:before="100" w:beforeAutospacing="1" w:after="100" w:afterAutospacing="1" w:line="240" w:lineRule="auto"/>
      <w:jc w:val="center"/>
    </w:pPr>
    <w:rPr>
      <w:rFonts w:ascii="宋体" w:hAnsi="宋体" w:cs="宋体"/>
      <w:color w:val="auto"/>
      <w:kern w:val="0"/>
      <w:sz w:val="20"/>
    </w:rPr>
  </w:style>
  <w:style w:type="paragraph" w:customStyle="1" w:styleId="affffffffffffffffff9">
    <w:name w:val="正文－项目编号"/>
    <w:basedOn w:val="a6"/>
    <w:qFormat/>
    <w:rsid w:val="00712FEF"/>
    <w:pPr>
      <w:tabs>
        <w:tab w:val="left" w:pos="972"/>
        <w:tab w:val="left" w:pos="2280"/>
      </w:tabs>
      <w:adjustRightInd w:val="0"/>
      <w:snapToGrid w:val="0"/>
      <w:spacing w:line="336" w:lineRule="auto"/>
      <w:ind w:left="972" w:hanging="432"/>
      <w:jc w:val="left"/>
      <w:textAlignment w:val="baseline"/>
    </w:pPr>
    <w:rPr>
      <w:rFonts w:ascii="宋体"/>
      <w:color w:val="auto"/>
      <w:kern w:val="0"/>
    </w:rPr>
  </w:style>
  <w:style w:type="paragraph" w:customStyle="1" w:styleId="xl150">
    <w:name w:val="xl150"/>
    <w:basedOn w:val="a6"/>
    <w:qFormat/>
    <w:rsid w:val="00712FEF"/>
    <w:pPr>
      <w:widowControl/>
      <w:pBdr>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172">
    <w:name w:val="xl172"/>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152">
    <w:name w:val="xl152"/>
    <w:basedOn w:val="a6"/>
    <w:qFormat/>
    <w:rsid w:val="00712FEF"/>
    <w:pPr>
      <w:widowControl/>
      <w:pBdr>
        <w:bottom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190">
    <w:name w:val="xl190"/>
    <w:basedOn w:val="a6"/>
    <w:qFormat/>
    <w:rsid w:val="00712FEF"/>
    <w:pPr>
      <w:widowControl/>
      <w:pBdr>
        <w:top w:val="single" w:sz="4" w:space="0" w:color="auto"/>
        <w:bottom w:val="single" w:sz="4" w:space="0" w:color="auto"/>
      </w:pBdr>
      <w:shd w:val="clear" w:color="000000" w:fill="FFFF00"/>
      <w:spacing w:before="100" w:beforeAutospacing="1" w:after="100" w:afterAutospacing="1" w:line="240" w:lineRule="auto"/>
      <w:ind w:firstLine="198"/>
      <w:jc w:val="left"/>
      <w:textAlignment w:val="center"/>
    </w:pPr>
    <w:rPr>
      <w:color w:val="auto"/>
      <w:kern w:val="0"/>
      <w:sz w:val="20"/>
    </w:rPr>
  </w:style>
  <w:style w:type="paragraph" w:customStyle="1" w:styleId="xl154">
    <w:name w:val="xl154"/>
    <w:basedOn w:val="a6"/>
    <w:qFormat/>
    <w:rsid w:val="00712FEF"/>
    <w:pPr>
      <w:widowControl/>
      <w:pBdr>
        <w:top w:val="single" w:sz="4" w:space="0" w:color="auto"/>
        <w:left w:val="single" w:sz="4" w:space="0" w:color="auto"/>
        <w:bottom w:val="single" w:sz="4" w:space="0" w:color="auto"/>
      </w:pBdr>
      <w:spacing w:before="100" w:beforeAutospacing="1" w:after="100" w:afterAutospacing="1" w:line="240" w:lineRule="auto"/>
      <w:jc w:val="center"/>
      <w:textAlignment w:val="bottom"/>
    </w:pPr>
    <w:rPr>
      <w:rFonts w:ascii="宋体" w:hAnsi="宋体" w:cs="宋体"/>
      <w:color w:val="auto"/>
      <w:kern w:val="0"/>
      <w:sz w:val="20"/>
    </w:rPr>
  </w:style>
  <w:style w:type="paragraph" w:customStyle="1" w:styleId="affffffffffffffffffa">
    <w:name w:val="表头文字"/>
    <w:basedOn w:val="a6"/>
    <w:qFormat/>
    <w:rsid w:val="00712FEF"/>
    <w:pPr>
      <w:spacing w:line="300" w:lineRule="auto"/>
      <w:jc w:val="center"/>
    </w:pPr>
    <w:rPr>
      <w:rFonts w:ascii="宋体" w:hAnsi="宋体" w:cs="宋体"/>
      <w:color w:val="auto"/>
      <w:kern w:val="0"/>
    </w:rPr>
  </w:style>
  <w:style w:type="paragraph" w:customStyle="1" w:styleId="5f">
    <w:name w:val="表格5号字"/>
    <w:basedOn w:val="a6"/>
    <w:qFormat/>
    <w:rsid w:val="00712FEF"/>
    <w:pPr>
      <w:snapToGrid w:val="0"/>
      <w:spacing w:beforeLines="10" w:afterLines="10" w:line="240" w:lineRule="auto"/>
      <w:ind w:left="-58"/>
      <w:jc w:val="center"/>
      <w:textAlignment w:val="center"/>
    </w:pPr>
    <w:rPr>
      <w:rFonts w:cs="宋体"/>
      <w:kern w:val="0"/>
    </w:rPr>
  </w:style>
  <w:style w:type="paragraph" w:customStyle="1" w:styleId="xl266">
    <w:name w:val="xl266"/>
    <w:basedOn w:val="a6"/>
    <w:qFormat/>
    <w:rsid w:val="00712FEF"/>
    <w:pPr>
      <w:widowControl/>
      <w:pBdr>
        <w:top w:val="single" w:sz="4" w:space="0" w:color="auto"/>
        <w:left w:val="single" w:sz="8" w:space="0" w:color="auto"/>
      </w:pBdr>
      <w:shd w:val="clear" w:color="000000" w:fill="8DB4E3"/>
      <w:spacing w:before="100" w:beforeAutospacing="1" w:after="100" w:afterAutospacing="1" w:line="240" w:lineRule="auto"/>
      <w:ind w:firstLine="198"/>
      <w:jc w:val="left"/>
      <w:textAlignment w:val="center"/>
    </w:pPr>
    <w:rPr>
      <w:kern w:val="0"/>
      <w:sz w:val="20"/>
    </w:rPr>
  </w:style>
  <w:style w:type="paragraph" w:customStyle="1" w:styleId="xl252">
    <w:name w:val="xl252"/>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xl206">
    <w:name w:val="xl206"/>
    <w:basedOn w:val="a6"/>
    <w:qFormat/>
    <w:rsid w:val="00712FEF"/>
    <w:pPr>
      <w:widowControl/>
      <w:pBdr>
        <w:top w:val="single" w:sz="4" w:space="0" w:color="auto"/>
        <w:left w:val="single" w:sz="4" w:space="0" w:color="auto"/>
        <w:bottom w:val="single" w:sz="4" w:space="0" w:color="auto"/>
        <w:right w:val="single" w:sz="4" w:space="0" w:color="auto"/>
      </w:pBdr>
      <w:shd w:val="clear" w:color="000000" w:fill="8DB4E3"/>
      <w:spacing w:before="100" w:beforeAutospacing="1" w:after="100" w:afterAutospacing="1" w:line="240" w:lineRule="auto"/>
      <w:ind w:firstLine="198"/>
      <w:jc w:val="left"/>
    </w:pPr>
    <w:rPr>
      <w:color w:val="auto"/>
      <w:kern w:val="0"/>
      <w:sz w:val="20"/>
    </w:rPr>
  </w:style>
  <w:style w:type="paragraph" w:customStyle="1" w:styleId="4f4">
    <w:name w:val="正文4"/>
    <w:qFormat/>
    <w:rsid w:val="00712FEF"/>
    <w:pPr>
      <w:jc w:val="both"/>
    </w:pPr>
    <w:rPr>
      <w:rFonts w:cs="Calibri"/>
      <w:kern w:val="2"/>
      <w:sz w:val="21"/>
      <w:szCs w:val="21"/>
    </w:rPr>
  </w:style>
  <w:style w:type="paragraph" w:customStyle="1" w:styleId="NormalIndent1">
    <w:name w:val="Normal Indent1"/>
    <w:qFormat/>
    <w:rsid w:val="00712FEF"/>
    <w:pPr>
      <w:widowControl w:val="0"/>
      <w:ind w:firstLine="420"/>
      <w:jc w:val="both"/>
    </w:pPr>
    <w:rPr>
      <w:rFonts w:ascii="Times New Roman" w:hAnsi="Times New Roman"/>
      <w:kern w:val="2"/>
      <w:sz w:val="21"/>
      <w:szCs w:val="24"/>
    </w:rPr>
  </w:style>
  <w:style w:type="paragraph" w:customStyle="1" w:styleId="Style9871">
    <w:name w:val="_Style 9871"/>
    <w:basedOn w:val="a6"/>
    <w:next w:val="affa"/>
    <w:qFormat/>
    <w:rsid w:val="00712FEF"/>
    <w:pPr>
      <w:spacing w:line="460" w:lineRule="exact"/>
      <w:ind w:firstLineChars="200" w:firstLine="420"/>
      <w:jc w:val="left"/>
    </w:pPr>
    <w:rPr>
      <w:color w:val="auto"/>
      <w:kern w:val="0"/>
      <w:sz w:val="25"/>
    </w:rPr>
  </w:style>
  <w:style w:type="table" w:customStyle="1" w:styleId="1132">
    <w:name w:val="三线表1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a">
    <w:name w:val="三线表33"/>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
    <w:name w:val="网格型-11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a">
    <w:name w:val="表格主题13"/>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网格型-11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d">
    <w:name w:val="网格型12"/>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b">
    <w:name w:val="古典型 32"/>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e">
    <w:name w:val="三线表31"/>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网格型-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
    <w:name w:val="网格型 52"/>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c">
    <w:name w:val="三线表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e">
    <w:name w:val="古典型 1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731">
    <w:name w:val="网格型 73"/>
    <w:basedOn w:val="a8"/>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111">
    <w:name w:val="网格型3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a">
    <w:name w:val="典雅型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711">
    <w:name w:val="网格型7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网格型-1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1">
    <w:name w:val="网格型 513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21">
    <w:name w:val="网格型 712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12">
    <w:name w:val="专业型12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4b">
    <w:name w:val="典雅型14"/>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5c">
    <w:name w:val="网格型15"/>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古典型 313"/>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24a">
    <w:name w:val="三线表2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古典型 2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411">
    <w:name w:val="典雅型14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210">
    <w:name w:val="古典型 11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210">
    <w:name w:val="古典型 21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133">
    <w:name w:val="古典型 113"/>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1310">
    <w:name w:val="古典型 213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311">
    <w:name w:val="典雅型13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7131">
    <w:name w:val="网格型 713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111">
    <w:name w:val="网格型 511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4c">
    <w:name w:val="三线表1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2">
    <w:name w:val="古典型 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2ffff1">
    <w:name w:val="三线表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网格型4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3">
    <w:name w:val="三线表2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affffffffffffffffffb">
    <w:name w:val="监测结果表"/>
    <w:basedOn w:val="a8"/>
    <w:uiPriority w:val="99"/>
    <w:qFormat/>
    <w:rsid w:val="00712FEF"/>
    <w:pPr>
      <w:jc w:val="center"/>
    </w:pPr>
    <w:rPr>
      <w:rFonts w:ascii="Times New Roman" w:hAnsi="Times New Roman"/>
    </w:r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1ffffb">
    <w:name w:val="专业网格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f">
    <w:name w:val="网格型3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古典型 21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712">
    <w:name w:val="网格型 7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13">
    <w:name w:val="典雅型11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TableNormal2">
    <w:name w:val="Table Normal2"/>
    <w:uiPriority w:val="2"/>
    <w:unhideWhenUsed/>
    <w:qFormat/>
    <w:rsid w:val="00712FEF"/>
    <w:pPr>
      <w:widowControl w:val="0"/>
      <w:autoSpaceDE w:val="0"/>
      <w:autoSpaceDN w:val="0"/>
    </w:pPr>
    <w:rPr>
      <w:rFonts w:ascii="Times New Roman" w:hAnsi="Times New Roman"/>
      <w:sz w:val="22"/>
      <w:szCs w:val="22"/>
      <w:lang w:eastAsia="en-US"/>
    </w:rPr>
    <w:tblPr>
      <w:tblCellMar>
        <w:top w:w="0" w:type="dxa"/>
        <w:left w:w="0" w:type="dxa"/>
        <w:bottom w:w="0" w:type="dxa"/>
        <w:right w:w="0" w:type="dxa"/>
      </w:tblCellMar>
    </w:tblPr>
  </w:style>
  <w:style w:type="table" w:customStyle="1" w:styleId="2ffff2">
    <w:name w:val="网格型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网格型 75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1">
    <w:name w:val="网格型-1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专业型13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ffffc">
    <w:name w:val="专业型1"/>
    <w:basedOn w:val="a8"/>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114">
    <w:name w:val="专业型11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6b">
    <w:name w:val="网格型6"/>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
    <w:name w:val="专业型4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7c">
    <w:name w:val="网格型7"/>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
    <w:name w:val="网格型 5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f0">
    <w:name w:val="网格型5"/>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1">
    <w:name w:val="三线表3"/>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f5">
    <w:name w:val="网格型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d">
    <w:name w:val="三线表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2">
    <w:name w:val="网格型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d">
    <w:name w:val="古典型 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1e">
    <w:name w:val="网格型11"/>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fe">
    <w:name w:val="表格主题1"/>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f0">
    <w:name w:val="古典型 3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21f4">
    <w:name w:val="网格型2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
    <w:name w:val="网格型5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3">
    <w:name w:val="专业型2"/>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2e">
    <w:name w:val="古典型 2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8c">
    <w:name w:val="网格型8"/>
    <w:basedOn w:val="a8"/>
    <w:uiPriority w:val="39"/>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ff4">
    <w:name w:val="典雅型2"/>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2ffff5">
    <w:name w:val="表格主题2"/>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网格型 72"/>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2c">
    <w:name w:val="网格型3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
    <w:name w:val="网格型2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网格型5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网格型111"/>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网格型 71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14">
    <w:name w:val="三线表2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
    <w:name w:val="专业型1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fffff">
    <w:name w:val="监测结果表1"/>
    <w:basedOn w:val="a8"/>
    <w:uiPriority w:val="99"/>
    <w:qFormat/>
    <w:rsid w:val="00712FEF"/>
    <w:pPr>
      <w:jc w:val="center"/>
    </w:pPr>
    <w:rPr>
      <w:rFonts w:ascii="Times New Roman" w:hAnsi="Times New Roman"/>
    </w:r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611">
    <w:name w:val="网格型6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专业网格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网格型4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古典型 2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112">
    <w:name w:val="网格型 51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22">
    <w:name w:val="网格型5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
    <w:name w:val="三线表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1">
    <w:name w:val="表格主题11"/>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f">
    <w:name w:val="三线表2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古典型 31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1116">
    <w:name w:val="古典型 1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21">
    <w:name w:val="网格型4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2">
    <w:name w:val="典雅型1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7">
    <w:name w:val="三线表1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网格型-1111"/>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f0">
    <w:name w:val="网格型2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unhideWhenUsed/>
    <w:qFormat/>
    <w:rsid w:val="00712FEF"/>
    <w:pPr>
      <w:widowControl w:val="0"/>
      <w:autoSpaceDE w:val="0"/>
      <w:autoSpaceDN w:val="0"/>
    </w:pPr>
    <w:rPr>
      <w:rFonts w:ascii="Times New Roman" w:hAnsi="Times New Roman"/>
      <w:sz w:val="22"/>
      <w:szCs w:val="22"/>
      <w:lang w:eastAsia="en-US"/>
    </w:rPr>
    <w:tblPr>
      <w:tblCellMar>
        <w:top w:w="0" w:type="dxa"/>
        <w:left w:w="0" w:type="dxa"/>
        <w:bottom w:w="0" w:type="dxa"/>
        <w:right w:w="0" w:type="dxa"/>
      </w:tblCellMar>
    </w:tblPr>
  </w:style>
  <w:style w:type="table" w:customStyle="1" w:styleId="3ff3">
    <w:name w:val="典雅型3"/>
    <w:basedOn w:val="a8"/>
    <w:qFormat/>
    <w:rsid w:val="00712FEF"/>
    <w:pPr>
      <w:widowControl w:val="0"/>
      <w:spacing w:line="460" w:lineRule="exact"/>
      <w:ind w:firstLineChars="200" w:firstLine="20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31">
    <w:name w:val="网格表 4 - 着色 31"/>
    <w:basedOn w:val="a8"/>
    <w:uiPriority w:val="49"/>
    <w:qFormat/>
    <w:rsid w:val="00712FEF"/>
    <w:rPr>
      <w:rFonts w:ascii="Times New Roman" w:hAnsi="Times New Roman"/>
    </w:rPr>
    <w:tblP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l2br w:val="nil"/>
          <w:tr2bl w:val="nil"/>
        </w:tcBorders>
        <w:shd w:val="clear" w:color="auto" w:fill="A5A5A5"/>
      </w:tcPr>
    </w:tblStylePr>
    <w:tblStylePr w:type="lastRow">
      <w:rPr>
        <w:b/>
        <w:bCs/>
      </w:rPr>
      <w:tblPr/>
      <w:tcPr>
        <w:tcBorders>
          <w:top w:val="double" w:sz="4" w:space="0" w:color="A5A5A5"/>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12f0">
    <w:name w:val="典雅型12"/>
    <w:basedOn w:val="a8"/>
    <w:qFormat/>
    <w:rsid w:val="00712FEF"/>
    <w:pPr>
      <w:widowControl w:val="0"/>
      <w:autoSpaceDE w:val="0"/>
      <w:autoSpaceDN w:val="0"/>
      <w:adjustRightInd w:val="0"/>
      <w:spacing w:line="360" w:lineRule="auto"/>
      <w:ind w:firstLine="567"/>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32">
    <w:name w:val="网格表 4 - 着色 32"/>
    <w:basedOn w:val="a8"/>
    <w:uiPriority w:val="49"/>
    <w:qFormat/>
    <w:rsid w:val="00712FEF"/>
    <w:rPr>
      <w:rFonts w:ascii="Times New Roman" w:hAnsi="Times New Roman"/>
    </w:rPr>
    <w:tblP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l2br w:val="nil"/>
          <w:tr2bl w:val="nil"/>
        </w:tcBorders>
        <w:shd w:val="clear" w:color="auto" w:fill="9BBB59"/>
      </w:tcPr>
    </w:tblStylePr>
    <w:tblStylePr w:type="lastRow">
      <w:rPr>
        <w:b/>
        <w:bCs/>
      </w:rPr>
      <w:tblPr/>
      <w:tcPr>
        <w:tcBorders>
          <w:top w:val="double" w:sz="4" w:space="0" w:color="9BBB5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13b">
    <w:name w:val="网格型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f4">
    <w:name w:val="专业型3"/>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3b">
    <w:name w:val="古典型 23"/>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9b">
    <w:name w:val="网格型9"/>
    <w:basedOn w:val="a8"/>
    <w:uiPriority w:val="39"/>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b">
    <w:name w:val="古典型 33"/>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4f6">
    <w:name w:val="典雅型4"/>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ff5">
    <w:name w:val="表格主题3"/>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c">
    <w:name w:val="古典型 13"/>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31">
    <w:name w:val="网格型 53"/>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41">
    <w:name w:val="网格型 74"/>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121">
    <w:name w:val="网格型3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c">
    <w:name w:val="网格型3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3">
    <w:name w:val="网格型2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20">
    <w:name w:val="网格型5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网格型112"/>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网格型 712"/>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22">
    <w:name w:val="网格型7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4">
    <w:name w:val="三线表2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1">
    <w:name w:val="专业型12"/>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ffff6">
    <w:name w:val="监测结果表2"/>
    <w:basedOn w:val="a8"/>
    <w:uiPriority w:val="99"/>
    <w:qFormat/>
    <w:rsid w:val="00712FEF"/>
    <w:pPr>
      <w:jc w:val="center"/>
    </w:pPr>
    <w:rPr>
      <w:rFonts w:ascii="Times New Roman" w:hAnsi="Times New Roman"/>
    </w:r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621">
    <w:name w:val="网格型6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2">
    <w:name w:val="专业网格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网格型4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古典型 21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121">
    <w:name w:val="网格型 512"/>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32">
    <w:name w:val="网格型5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d">
    <w:name w:val="三线表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网格型-1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3">
    <w:name w:val="表格主题12"/>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d">
    <w:name w:val="网格型14"/>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c">
    <w:name w:val="三线表2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2">
    <w:name w:val="古典型 312"/>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1123">
    <w:name w:val="古典型 112"/>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31">
    <w:name w:val="网格型4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d">
    <w:name w:val="三线表32"/>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e">
    <w:name w:val="典雅型13"/>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24">
    <w:name w:val="三线表1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网格型-1112"/>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d">
    <w:name w:val="网格型2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unhideWhenUsed/>
    <w:qFormat/>
    <w:rsid w:val="00712FEF"/>
    <w:pPr>
      <w:widowControl w:val="0"/>
      <w:autoSpaceDE w:val="0"/>
      <w:autoSpaceDN w:val="0"/>
    </w:pPr>
    <w:rPr>
      <w:rFonts w:ascii="Times New Roman" w:hAnsi="Times New Roman"/>
      <w:sz w:val="22"/>
      <w:szCs w:val="22"/>
      <w:lang w:eastAsia="en-US"/>
    </w:rPr>
    <w:tblPr>
      <w:tblCellMar>
        <w:top w:w="0" w:type="dxa"/>
        <w:left w:w="0" w:type="dxa"/>
        <w:bottom w:w="0" w:type="dxa"/>
        <w:right w:w="0" w:type="dxa"/>
      </w:tblCellMar>
    </w:tblPr>
  </w:style>
  <w:style w:type="table" w:customStyle="1" w:styleId="4f7">
    <w:name w:val="专业型4"/>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24b">
    <w:name w:val="古典型 24"/>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10a">
    <w:name w:val="网格型10"/>
    <w:basedOn w:val="a8"/>
    <w:uiPriority w:val="39"/>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a">
    <w:name w:val="古典型 34"/>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5f1">
    <w:name w:val="典雅型5"/>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f8">
    <w:name w:val="表格主题4"/>
    <w:basedOn w:val="a8"/>
    <w:qFormat/>
    <w:rsid w:val="00712FEF"/>
    <w:pPr>
      <w:widowControl w:val="0"/>
      <w:spacing w:line="520" w:lineRule="exact"/>
      <w:ind w:firstLineChars="200" w:firstLine="20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e">
    <w:name w:val="古典型 14"/>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41">
    <w:name w:val="网格型 54"/>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50">
    <w:name w:val="网格型 75"/>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131">
    <w:name w:val="网格型3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b">
    <w:name w:val="网格型3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网格型2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
    <w:name w:val="网格型5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
    <w:name w:val="网格型113"/>
    <w:basedOn w:val="a8"/>
    <w:qFormat/>
    <w:rsid w:val="00712FEF"/>
    <w:pPr>
      <w:widowControl w:val="0"/>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网格型 713"/>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32">
    <w:name w:val="网格型7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3">
    <w:name w:val="三线表2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
    <w:name w:val="专业型13"/>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3ff6">
    <w:name w:val="监测结果表3"/>
    <w:basedOn w:val="a8"/>
    <w:uiPriority w:val="99"/>
    <w:qFormat/>
    <w:rsid w:val="00712FEF"/>
    <w:pPr>
      <w:jc w:val="center"/>
    </w:pPr>
    <w:rPr>
      <w:rFonts w:ascii="Times New Roman" w:hAnsi="Times New Roman"/>
    </w:rPr>
    <w:tblPr>
      <w:tblBorders>
        <w:top w:val="single" w:sz="4" w:space="0" w:color="auto"/>
        <w:bottom w:val="single" w:sz="4" w:space="0" w:color="auto"/>
        <w:insideH w:val="single" w:sz="4" w:space="0" w:color="auto"/>
        <w:insideV w:val="single" w:sz="4" w:space="0" w:color="auto"/>
      </w:tblBorders>
    </w:tblPr>
    <w:tcPr>
      <w:vAlign w:val="center"/>
    </w:tcPr>
  </w:style>
  <w:style w:type="table" w:customStyle="1" w:styleId="631">
    <w:name w:val="网格型6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f0">
    <w:name w:val="专业网格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
    <w:name w:val="网格型413"/>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4">
    <w:name w:val="古典型 213"/>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130">
    <w:name w:val="网格型 513"/>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42">
    <w:name w:val="网格型5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41">
    <w:name w:val="网格型4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c">
    <w:name w:val="网格型24"/>
    <w:basedOn w:val="a8"/>
    <w:qFormat/>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古典型 23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7210">
    <w:name w:val="网格型 72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111">
    <w:name w:val="网格型 711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514">
    <w:name w:val="典雅型5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411">
    <w:name w:val="古典型 34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210">
    <w:name w:val="古典型 312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310">
    <w:name w:val="古典型 33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5310">
    <w:name w:val="网格型 53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3213">
    <w:name w:val="古典型 32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7410">
    <w:name w:val="网格型 741"/>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412">
    <w:name w:val="古典型 14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2411">
    <w:name w:val="古典型 24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410">
    <w:name w:val="网格型 54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213">
    <w:name w:val="古典型 12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5210">
    <w:name w:val="网格型 52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f5">
    <w:name w:val="专业型2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31110">
    <w:name w:val="古典型 311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1313">
    <w:name w:val="古典型 13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414">
    <w:name w:val="典雅型4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51210">
    <w:name w:val="网格型 5121"/>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f6">
    <w:name w:val="典雅型21"/>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11113">
    <w:name w:val="古典型 111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31f1">
    <w:name w:val="专业型31"/>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31310">
    <w:name w:val="古典型 3131"/>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11310">
    <w:name w:val="古典型 1131"/>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character" w:customStyle="1" w:styleId="2Char22">
    <w:name w:val="标题 2 Char2"/>
    <w:aliases w:val="título 2 Char1,RN chapter Char1,段 Char1,Head wsa2 Char Char Char Char,1 Char1,标题2 Char1,4.1 Char1,二级标题 Char2,b2 Char"/>
    <w:qFormat/>
    <w:rsid w:val="00712FEF"/>
    <w:rPr>
      <w:rFonts w:eastAsia="黑体"/>
      <w:kern w:val="2"/>
      <w:sz w:val="28"/>
      <w:szCs w:val="28"/>
    </w:rPr>
  </w:style>
  <w:style w:type="character" w:customStyle="1" w:styleId="Charfffffff2">
    <w:name w:val="题注 Char"/>
    <w:qFormat/>
    <w:rsid w:val="00712FEF"/>
    <w:rPr>
      <w:rFonts w:ascii="Times New Roman" w:eastAsia="仿宋_GB2312" w:hAnsi="Times New Roman" w:cs="Arial"/>
      <w:sz w:val="24"/>
      <w:szCs w:val="24"/>
      <w:lang w:val="zh-CN"/>
    </w:rPr>
  </w:style>
  <w:style w:type="paragraph" w:customStyle="1" w:styleId="210">
    <w:name w:val="正文首行缩进 21"/>
    <w:basedOn w:val="af6"/>
    <w:link w:val="2Char4"/>
    <w:qFormat/>
    <w:rsid w:val="00712FEF"/>
    <w:pPr>
      <w:ind w:firstLineChars="200" w:firstLine="200"/>
    </w:pPr>
    <w:rPr>
      <w:kern w:val="2"/>
    </w:rPr>
  </w:style>
  <w:style w:type="character" w:customStyle="1" w:styleId="Char1fb">
    <w:name w:val="正文首行缩进 Char1"/>
    <w:aliases w:val="正文首行缩进 Char Char1,正文首行缩进 Char Char Char1,正文首行缩进 Char Char Char Char,正文首行缩进2 Char,可研-正文首行缩进 Char Char"/>
    <w:link w:val="1fffff0"/>
    <w:qFormat/>
    <w:rsid w:val="00712FEF"/>
    <w:rPr>
      <w:sz w:val="24"/>
      <w:szCs w:val="24"/>
      <w:lang w:val="zh-CN"/>
    </w:rPr>
  </w:style>
  <w:style w:type="paragraph" w:customStyle="1" w:styleId="1fffff0">
    <w:name w:val="正文首行缩进1"/>
    <w:basedOn w:val="af0"/>
    <w:link w:val="Char1fb"/>
    <w:qFormat/>
    <w:rsid w:val="00712FEF"/>
    <w:pPr>
      <w:spacing w:after="120" w:line="360" w:lineRule="auto"/>
      <w:ind w:firstLineChars="100" w:firstLine="100"/>
    </w:pPr>
    <w:rPr>
      <w:rFonts w:ascii="Calibri" w:hAnsi="Calibri"/>
      <w:color w:val="auto"/>
      <w:kern w:val="0"/>
      <w:sz w:val="24"/>
      <w:lang w:val="zh-CN"/>
    </w:rPr>
  </w:style>
  <w:style w:type="paragraph" w:customStyle="1" w:styleId="415">
    <w:name w:val="正文41"/>
    <w:qFormat/>
    <w:rsid w:val="00712FEF"/>
    <w:pPr>
      <w:jc w:val="both"/>
    </w:pPr>
    <w:rPr>
      <w:rFonts w:cs="Calibri"/>
      <w:kern w:val="2"/>
      <w:sz w:val="21"/>
      <w:szCs w:val="21"/>
    </w:rPr>
  </w:style>
  <w:style w:type="paragraph" w:customStyle="1" w:styleId="msonormal0">
    <w:name w:val="msonormal"/>
    <w:basedOn w:val="a6"/>
    <w:qFormat/>
    <w:rsid w:val="00712FEF"/>
    <w:pPr>
      <w:widowControl/>
      <w:spacing w:before="100" w:beforeAutospacing="1" w:after="100" w:afterAutospacing="1" w:line="240" w:lineRule="auto"/>
      <w:jc w:val="left"/>
    </w:pPr>
    <w:rPr>
      <w:rFonts w:ascii="宋体" w:hAnsi="宋体" w:cs="宋体"/>
      <w:color w:val="auto"/>
      <w:kern w:val="0"/>
    </w:rPr>
  </w:style>
  <w:style w:type="paragraph" w:customStyle="1" w:styleId="affffffffffffffffffc">
    <w:name w:val="目录前言"/>
    <w:basedOn w:val="15"/>
    <w:next w:val="a6"/>
    <w:qFormat/>
    <w:rsid w:val="00712FEF"/>
    <w:pPr>
      <w:keepNext/>
      <w:keepLines/>
      <w:snapToGrid/>
      <w:spacing w:afterLines="100" w:after="312"/>
      <w:jc w:val="center"/>
    </w:pPr>
    <w:rPr>
      <w:rFonts w:ascii="Arial" w:eastAsia="黑体" w:hAnsi="Arial" w:cs="宋体"/>
      <w:color w:val="auto"/>
      <w:kern w:val="44"/>
      <w:szCs w:val="20"/>
      <w:lang w:val="zh-CN"/>
    </w:rPr>
  </w:style>
  <w:style w:type="paragraph" w:customStyle="1" w:styleId="pvc11">
    <w:name w:val="pvc1.1"/>
    <w:basedOn w:val="21"/>
    <w:next w:val="21"/>
    <w:semiHidden/>
    <w:qFormat/>
    <w:rsid w:val="00712FEF"/>
    <w:pPr>
      <w:pageBreakBefore/>
      <w:tabs>
        <w:tab w:val="left" w:pos="576"/>
        <w:tab w:val="left" w:pos="768"/>
      </w:tabs>
      <w:adjustRightInd w:val="0"/>
      <w:spacing w:beforeLines="100" w:before="100" w:afterLines="100" w:after="100" w:line="324" w:lineRule="auto"/>
      <w:ind w:left="576" w:hanging="576"/>
      <w:jc w:val="center"/>
    </w:pPr>
    <w:rPr>
      <w:rFonts w:ascii="黑体" w:eastAsia="华文中宋" w:hAnsi="Arial" w:cs="宋体"/>
      <w:b w:val="0"/>
      <w:color w:val="auto"/>
      <w:sz w:val="44"/>
      <w:szCs w:val="44"/>
      <w:lang w:val="zh-CN"/>
    </w:rPr>
  </w:style>
  <w:style w:type="character" w:customStyle="1" w:styleId="postbody">
    <w:name w:val="postbody"/>
    <w:qFormat/>
    <w:rsid w:val="00712FEF"/>
  </w:style>
  <w:style w:type="character" w:customStyle="1" w:styleId="postbody1">
    <w:name w:val="postbody1"/>
    <w:qFormat/>
    <w:rsid w:val="00712FEF"/>
    <w:rPr>
      <w:sz w:val="21"/>
      <w:szCs w:val="21"/>
    </w:rPr>
  </w:style>
  <w:style w:type="character" w:customStyle="1" w:styleId="detailstyle">
    <w:name w:val="detail_style"/>
    <w:qFormat/>
    <w:rsid w:val="00712FEF"/>
  </w:style>
  <w:style w:type="character" w:customStyle="1" w:styleId="9lz1">
    <w:name w:val="9lz1"/>
    <w:qFormat/>
    <w:rsid w:val="00712FEF"/>
    <w:rPr>
      <w:color w:val="339966"/>
      <w:sz w:val="18"/>
      <w:szCs w:val="18"/>
      <w:u w:val="none"/>
    </w:rPr>
  </w:style>
  <w:style w:type="character" w:customStyle="1" w:styleId="h181">
    <w:name w:val="h181"/>
    <w:qFormat/>
    <w:rsid w:val="00712FEF"/>
    <w:rPr>
      <w:spacing w:val="270"/>
    </w:rPr>
  </w:style>
  <w:style w:type="character" w:customStyle="1" w:styleId="Char1fc">
    <w:name w:val="脚注文本 Char1"/>
    <w:qFormat/>
    <w:rsid w:val="00712FEF"/>
    <w:rPr>
      <w:kern w:val="2"/>
      <w:sz w:val="18"/>
      <w:szCs w:val="18"/>
    </w:rPr>
  </w:style>
  <w:style w:type="character" w:customStyle="1" w:styleId="HTMLChar1">
    <w:name w:val="HTML 预设格式 Char1"/>
    <w:qFormat/>
    <w:rsid w:val="00712FEF"/>
    <w:rPr>
      <w:rFonts w:ascii="Courier New" w:hAnsi="Courier New" w:cs="Courier New"/>
      <w:kern w:val="2"/>
    </w:rPr>
  </w:style>
  <w:style w:type="character" w:customStyle="1" w:styleId="3Char11">
    <w:name w:val="正文文本缩进 3 Char1"/>
    <w:aliases w:val="正文文字缩进 31 Char1"/>
    <w:qFormat/>
    <w:rsid w:val="00712FEF"/>
    <w:rPr>
      <w:kern w:val="2"/>
      <w:sz w:val="16"/>
      <w:szCs w:val="16"/>
    </w:rPr>
  </w:style>
  <w:style w:type="character" w:customStyle="1" w:styleId="3Char12">
    <w:name w:val="正文文本 3 Char1"/>
    <w:qFormat/>
    <w:rsid w:val="00712FEF"/>
    <w:rPr>
      <w:kern w:val="2"/>
      <w:sz w:val="16"/>
      <w:szCs w:val="16"/>
    </w:rPr>
  </w:style>
  <w:style w:type="character" w:customStyle="1" w:styleId="Char1fd">
    <w:name w:val="日期 Char1"/>
    <w:qFormat/>
    <w:rsid w:val="00712FEF"/>
    <w:rPr>
      <w:kern w:val="2"/>
      <w:sz w:val="21"/>
      <w:szCs w:val="24"/>
    </w:rPr>
  </w:style>
  <w:style w:type="character" w:customStyle="1" w:styleId="Char1fe">
    <w:name w:val="标题 Char1"/>
    <w:qFormat/>
    <w:rsid w:val="00712FEF"/>
    <w:rPr>
      <w:rFonts w:ascii="Calibri Light" w:hAnsi="Calibri Light" w:cs="Times New Roman"/>
      <w:b/>
      <w:bCs/>
      <w:kern w:val="2"/>
      <w:sz w:val="32"/>
      <w:szCs w:val="32"/>
    </w:rPr>
  </w:style>
  <w:style w:type="paragraph" w:customStyle="1" w:styleId="tt1">
    <w:name w:val="tt1"/>
    <w:basedOn w:val="a6"/>
    <w:qFormat/>
    <w:rsid w:val="00712FEF"/>
    <w:pPr>
      <w:widowControl/>
      <w:spacing w:before="100" w:beforeAutospacing="1" w:after="100" w:afterAutospacing="1" w:line="240" w:lineRule="auto"/>
      <w:jc w:val="left"/>
    </w:pPr>
    <w:rPr>
      <w:rFonts w:ascii="宋体" w:hAnsi="宋体"/>
      <w:color w:val="auto"/>
      <w:kern w:val="0"/>
    </w:rPr>
  </w:style>
  <w:style w:type="paragraph" w:customStyle="1" w:styleId="10">
    <w:name w:val="样式 标题 1 + 小四"/>
    <w:basedOn w:val="15"/>
    <w:qFormat/>
    <w:rsid w:val="00712FEF"/>
    <w:pPr>
      <w:keepNext/>
      <w:keepLines/>
      <w:numPr>
        <w:numId w:val="13"/>
      </w:numPr>
      <w:snapToGrid/>
      <w:spacing w:beforeLines="0" w:before="120" w:afterLines="0" w:after="240" w:line="0" w:lineRule="atLeast"/>
      <w:jc w:val="center"/>
    </w:pPr>
    <w:rPr>
      <w:rFonts w:ascii="Times New Roman" w:eastAsia="宋体" w:hAnsi="Times New Roman"/>
      <w:color w:val="auto"/>
      <w:kern w:val="44"/>
      <w:sz w:val="30"/>
      <w:szCs w:val="20"/>
      <w:lang w:val="zh-CN"/>
    </w:rPr>
  </w:style>
  <w:style w:type="paragraph" w:customStyle="1" w:styleId="2ffff7">
    <w:name w:val="标2（天安）"/>
    <w:basedOn w:val="a6"/>
    <w:link w:val="2Charf4"/>
    <w:qFormat/>
    <w:rsid w:val="00712FEF"/>
    <w:pPr>
      <w:keepNext/>
      <w:keepLines/>
      <w:spacing w:before="440" w:after="440" w:line="400" w:lineRule="exact"/>
      <w:outlineLvl w:val="1"/>
    </w:pPr>
    <w:rPr>
      <w:rFonts w:eastAsia="黑体"/>
      <w:b/>
      <w:bCs/>
      <w:color w:val="auto"/>
      <w:sz w:val="32"/>
      <w:szCs w:val="32"/>
      <w:lang w:val="zh-CN"/>
    </w:rPr>
  </w:style>
  <w:style w:type="character" w:customStyle="1" w:styleId="2Charf4">
    <w:name w:val="标2（天安） Char"/>
    <w:link w:val="2ffff7"/>
    <w:qFormat/>
    <w:rsid w:val="00712FEF"/>
    <w:rPr>
      <w:rFonts w:ascii="Times New Roman" w:eastAsia="黑体" w:hAnsi="Times New Roman"/>
      <w:b/>
      <w:bCs/>
      <w:kern w:val="2"/>
      <w:sz w:val="32"/>
      <w:szCs w:val="32"/>
      <w:lang w:val="zh-CN"/>
    </w:rPr>
  </w:style>
  <w:style w:type="character" w:customStyle="1" w:styleId="2Charf3">
    <w:name w:val="正文 + 首行缩进:  2 字符 Char"/>
    <w:link w:val="2fff8"/>
    <w:qFormat/>
    <w:rsid w:val="00712FEF"/>
    <w:rPr>
      <w:rFonts w:ascii="宋体" w:hAnsi="Times New Roman"/>
      <w:sz w:val="24"/>
      <w:szCs w:val="24"/>
    </w:rPr>
  </w:style>
  <w:style w:type="character" w:customStyle="1" w:styleId="title1">
    <w:name w:val="title1"/>
    <w:qFormat/>
    <w:rsid w:val="00712FEF"/>
    <w:rPr>
      <w:b/>
      <w:bCs/>
      <w:color w:val="FF0000"/>
      <w:sz w:val="39"/>
      <w:szCs w:val="39"/>
    </w:rPr>
  </w:style>
  <w:style w:type="character" w:customStyle="1" w:styleId="Charffffff6">
    <w:name w:val="正文(首行缩进) Char"/>
    <w:link w:val="afffffffffffff0"/>
    <w:qFormat/>
    <w:rsid w:val="00712FEF"/>
    <w:rPr>
      <w:rFonts w:ascii="Times New Roman" w:eastAsia="仿宋_GB2312" w:hAnsi="Times New Roman"/>
      <w:kern w:val="2"/>
      <w:sz w:val="21"/>
      <w:szCs w:val="21"/>
    </w:rPr>
  </w:style>
  <w:style w:type="character" w:customStyle="1" w:styleId="px14">
    <w:name w:val="px14"/>
    <w:qFormat/>
    <w:rsid w:val="00712FEF"/>
  </w:style>
  <w:style w:type="character" w:customStyle="1" w:styleId="54Char">
    <w:name w:val="样式54 Char"/>
    <w:link w:val="540"/>
    <w:qFormat/>
    <w:rsid w:val="00712FEF"/>
    <w:rPr>
      <w:rFonts w:ascii="Times New Roman" w:hAnsi="Times New Roman"/>
      <w:color w:val="000000"/>
      <w:sz w:val="21"/>
    </w:rPr>
  </w:style>
  <w:style w:type="character" w:customStyle="1" w:styleId="LChar">
    <w:name w:val="列表(L) Char"/>
    <w:link w:val="L"/>
    <w:qFormat/>
    <w:rsid w:val="00712FEF"/>
    <w:rPr>
      <w:rFonts w:cs="宋体"/>
    </w:rPr>
  </w:style>
  <w:style w:type="paragraph" w:customStyle="1" w:styleId="L">
    <w:name w:val="列表(L)"/>
    <w:basedOn w:val="afffff5"/>
    <w:link w:val="LChar"/>
    <w:qFormat/>
    <w:rsid w:val="00712FEF"/>
    <w:pPr>
      <w:widowControl w:val="0"/>
      <w:snapToGrid w:val="0"/>
      <w:ind w:left="0" w:firstLineChars="0" w:firstLine="0"/>
      <w:jc w:val="both"/>
    </w:pPr>
    <w:rPr>
      <w:rFonts w:ascii="Calibri" w:hAnsi="Calibri" w:cs="宋体"/>
      <w:sz w:val="20"/>
      <w:szCs w:val="20"/>
    </w:rPr>
  </w:style>
  <w:style w:type="character" w:customStyle="1" w:styleId="CharCharCharCharChar1CharCharCharCharCharCharChar">
    <w:name w:val="表名 Char Char Char Char Char1 Char Char Char Char Char Char Char"/>
    <w:link w:val="CharCharCharCharChar1CharCharCharCharCharChar"/>
    <w:qFormat/>
    <w:rsid w:val="00712FEF"/>
    <w:rPr>
      <w:rFonts w:ascii="Arial" w:eastAsia="黑体" w:hAnsi="Arial"/>
      <w:sz w:val="24"/>
      <w:szCs w:val="24"/>
    </w:rPr>
  </w:style>
  <w:style w:type="paragraph" w:customStyle="1" w:styleId="CharCharCharCharChar1CharCharCharCharCharChar">
    <w:name w:val="表名 Char Char Char Char Char1 Char Char Char Char Char Char"/>
    <w:basedOn w:val="a6"/>
    <w:next w:val="a6"/>
    <w:link w:val="CharCharCharCharChar1CharCharCharCharCharCharChar"/>
    <w:qFormat/>
    <w:rsid w:val="00712FEF"/>
    <w:pPr>
      <w:tabs>
        <w:tab w:val="left" w:pos="851"/>
      </w:tabs>
      <w:adjustRightInd w:val="0"/>
      <w:spacing w:before="60" w:after="60" w:line="240" w:lineRule="auto"/>
      <w:jc w:val="center"/>
      <w:textAlignment w:val="baseline"/>
    </w:pPr>
    <w:rPr>
      <w:rFonts w:ascii="Arial" w:eastAsia="黑体" w:hAnsi="Arial"/>
      <w:color w:val="auto"/>
      <w:kern w:val="0"/>
    </w:rPr>
  </w:style>
  <w:style w:type="character" w:customStyle="1" w:styleId="font141">
    <w:name w:val="font141"/>
    <w:qFormat/>
    <w:rsid w:val="00712FEF"/>
    <w:rPr>
      <w:color w:val="000000"/>
      <w:sz w:val="21"/>
      <w:szCs w:val="21"/>
    </w:rPr>
  </w:style>
  <w:style w:type="character" w:customStyle="1" w:styleId="45Char">
    <w:name w:val="样式45 Char"/>
    <w:link w:val="450"/>
    <w:qFormat/>
    <w:rsid w:val="00712FEF"/>
    <w:rPr>
      <w:rFonts w:ascii="等线" w:hAnsi="等线"/>
      <w:color w:val="000000"/>
    </w:rPr>
  </w:style>
  <w:style w:type="character" w:customStyle="1" w:styleId="Charffffff9">
    <w:name w:val="表文字 Char"/>
    <w:link w:val="afffffffffffffb"/>
    <w:qFormat/>
    <w:rsid w:val="00712FEF"/>
    <w:rPr>
      <w:rFonts w:ascii="Times New Roman" w:hAnsi="Times New Roman"/>
      <w:sz w:val="24"/>
      <w:szCs w:val="24"/>
    </w:rPr>
  </w:style>
  <w:style w:type="character" w:customStyle="1" w:styleId="articlebody">
    <w:name w:val="articlebody"/>
    <w:qFormat/>
    <w:rsid w:val="00712FEF"/>
  </w:style>
  <w:style w:type="character" w:customStyle="1" w:styleId="affffffffffffffffffd">
    <w:name w:val="样式 小四"/>
    <w:qFormat/>
    <w:rsid w:val="00712FEF"/>
    <w:rPr>
      <w:sz w:val="24"/>
    </w:rPr>
  </w:style>
  <w:style w:type="character" w:customStyle="1" w:styleId="47Char">
    <w:name w:val="样式47 Char"/>
    <w:link w:val="470"/>
    <w:qFormat/>
    <w:rsid w:val="00712FEF"/>
    <w:rPr>
      <w:rFonts w:ascii="Times New Roman" w:eastAsia="黑体" w:hAnsi="Times New Roman"/>
      <w:b/>
      <w:bCs/>
      <w:kern w:val="2"/>
      <w:sz w:val="28"/>
    </w:rPr>
  </w:style>
  <w:style w:type="character" w:customStyle="1" w:styleId="minjames">
    <w:name w:val="minjames"/>
    <w:qFormat/>
    <w:rsid w:val="00712FEF"/>
    <w:rPr>
      <w:rFonts w:ascii="Arial" w:eastAsia="宋体" w:hAnsi="Arial" w:cs="Arial"/>
      <w:color w:val="000080"/>
      <w:sz w:val="18"/>
      <w:szCs w:val="20"/>
    </w:rPr>
  </w:style>
  <w:style w:type="character" w:customStyle="1" w:styleId="4CharCharCharCharCharChar">
    <w:name w:val="样式4 Char Char Char Char Char Char"/>
    <w:link w:val="4CharCharCharCharChar"/>
    <w:qFormat/>
    <w:rsid w:val="00712FEF"/>
    <w:rPr>
      <w:sz w:val="24"/>
      <w:szCs w:val="24"/>
    </w:rPr>
  </w:style>
  <w:style w:type="paragraph" w:customStyle="1" w:styleId="4CharCharCharCharChar">
    <w:name w:val="样式4 Char Char Char Char Char"/>
    <w:basedOn w:val="a6"/>
    <w:link w:val="4CharCharCharCharCharChar"/>
    <w:qFormat/>
    <w:rsid w:val="00712FEF"/>
    <w:pPr>
      <w:spacing w:line="480" w:lineRule="exact"/>
      <w:ind w:firstLineChars="200" w:firstLine="200"/>
    </w:pPr>
    <w:rPr>
      <w:rFonts w:ascii="Calibri" w:hAnsi="Calibri"/>
      <w:color w:val="auto"/>
      <w:kern w:val="0"/>
    </w:rPr>
  </w:style>
  <w:style w:type="character" w:customStyle="1" w:styleId="CharCharCharCharCharCharCharCharCharCharC">
    <w:name w:val="正文（首行缩进两字） Char Char Char Char Char Char Char Char Char Char C"/>
    <w:qFormat/>
    <w:rsid w:val="00712FEF"/>
    <w:rPr>
      <w:rFonts w:eastAsia="宋体"/>
      <w:kern w:val="2"/>
      <w:sz w:val="24"/>
      <w:lang w:val="en-US" w:eastAsia="zh-CN" w:bidi="ar-SA"/>
    </w:rPr>
  </w:style>
  <w:style w:type="character" w:customStyle="1" w:styleId="41Char">
    <w:name w:val="样式41 Char"/>
    <w:link w:val="410"/>
    <w:qFormat/>
    <w:rsid w:val="00712FEF"/>
    <w:rPr>
      <w:rFonts w:ascii="Times New Roman" w:eastAsia="黑体" w:hAnsi="Times New Roman"/>
      <w:b/>
      <w:color w:val="000000"/>
      <w:sz w:val="28"/>
      <w:szCs w:val="30"/>
    </w:rPr>
  </w:style>
  <w:style w:type="character" w:customStyle="1" w:styleId="86Char">
    <w:name w:val="样式86 Char"/>
    <w:link w:val="86"/>
    <w:qFormat/>
    <w:rsid w:val="00712FEF"/>
    <w:rPr>
      <w:rFonts w:ascii="黑体" w:eastAsia="黑体" w:hAnsi="Times New Roman"/>
      <w:b/>
      <w:bCs/>
      <w:color w:val="000000"/>
      <w:kern w:val="44"/>
      <w:sz w:val="30"/>
      <w:szCs w:val="30"/>
    </w:rPr>
  </w:style>
  <w:style w:type="character" w:customStyle="1" w:styleId="CharCharChar9">
    <w:name w:val="标准正文 Char Char Char"/>
    <w:qFormat/>
    <w:rsid w:val="00712FEF"/>
    <w:rPr>
      <w:rFonts w:eastAsia="仿宋_GB2312"/>
      <w:spacing w:val="4"/>
      <w:kern w:val="2"/>
      <w:sz w:val="24"/>
      <w:szCs w:val="24"/>
    </w:rPr>
  </w:style>
  <w:style w:type="character" w:customStyle="1" w:styleId="106Char">
    <w:name w:val="样式106 Char"/>
    <w:link w:val="106"/>
    <w:qFormat/>
    <w:rsid w:val="00712FEF"/>
    <w:rPr>
      <w:rFonts w:ascii="黑体" w:eastAsia="黑体" w:hAnsi="Times New Roman"/>
      <w:b/>
      <w:bCs/>
      <w:color w:val="000000"/>
      <w:kern w:val="44"/>
      <w:sz w:val="30"/>
      <w:szCs w:val="30"/>
    </w:rPr>
  </w:style>
  <w:style w:type="character" w:customStyle="1" w:styleId="Charfffffff3">
    <w:name w:val="正文四号 Char"/>
    <w:link w:val="affffffffffffffffffe"/>
    <w:qFormat/>
    <w:rsid w:val="00712FEF"/>
    <w:rPr>
      <w:rFonts w:cs="宋体"/>
      <w:sz w:val="24"/>
      <w:szCs w:val="24"/>
    </w:rPr>
  </w:style>
  <w:style w:type="paragraph" w:customStyle="1" w:styleId="affffffffffffffffffe">
    <w:name w:val="正文四号"/>
    <w:basedOn w:val="a6"/>
    <w:link w:val="Charfffffff3"/>
    <w:qFormat/>
    <w:rsid w:val="00712FEF"/>
    <w:pPr>
      <w:ind w:firstLineChars="200" w:firstLine="200"/>
    </w:pPr>
    <w:rPr>
      <w:rFonts w:ascii="Calibri" w:hAnsi="Calibri" w:cs="宋体"/>
      <w:color w:val="auto"/>
      <w:kern w:val="0"/>
    </w:rPr>
  </w:style>
  <w:style w:type="character" w:customStyle="1" w:styleId="CharChar18">
    <w:name w:val="Char Char18"/>
    <w:qFormat/>
    <w:rsid w:val="00712FEF"/>
    <w:rPr>
      <w:rFonts w:ascii="Arial" w:eastAsia="宋体" w:hAnsi="Arial"/>
      <w:color w:val="000000"/>
      <w:kern w:val="2"/>
      <w:sz w:val="28"/>
      <w:szCs w:val="36"/>
      <w:lang w:val="en-US" w:eastAsia="zh-CN" w:bidi="ar-SA"/>
    </w:rPr>
  </w:style>
  <w:style w:type="character" w:customStyle="1" w:styleId="101Char">
    <w:name w:val="样式101 Char"/>
    <w:link w:val="101"/>
    <w:qFormat/>
    <w:rsid w:val="00712FEF"/>
    <w:rPr>
      <w:rFonts w:ascii="Arial" w:eastAsia="黑体" w:hAnsi="Arial"/>
      <w:bCs/>
      <w:color w:val="000000"/>
      <w:sz w:val="24"/>
      <w:szCs w:val="24"/>
    </w:rPr>
  </w:style>
  <w:style w:type="character" w:customStyle="1" w:styleId="pdf1">
    <w:name w:val="pdf1"/>
    <w:qFormat/>
    <w:rsid w:val="00712FEF"/>
    <w:rPr>
      <w:vanish/>
    </w:rPr>
  </w:style>
  <w:style w:type="character" w:customStyle="1" w:styleId="11111Char">
    <w:name w:val="标题1.1.1.1.1 Char"/>
    <w:aliases w:val="表头文字 Char"/>
    <w:qFormat/>
    <w:rsid w:val="00712FEF"/>
    <w:rPr>
      <w:rFonts w:eastAsia="宋体"/>
      <w:b/>
      <w:bCs/>
      <w:kern w:val="2"/>
      <w:sz w:val="28"/>
      <w:szCs w:val="28"/>
      <w:lang w:val="en-US" w:eastAsia="zh-CN" w:bidi="ar-SA"/>
    </w:rPr>
  </w:style>
  <w:style w:type="character" w:customStyle="1" w:styleId="newsbody">
    <w:name w:val="newsbody"/>
    <w:qFormat/>
    <w:rsid w:val="00712FEF"/>
  </w:style>
  <w:style w:type="character" w:customStyle="1" w:styleId="3CharChar6">
    <w:name w:val="正文文字缩进 3 Char Char"/>
    <w:qFormat/>
    <w:rsid w:val="00712FEF"/>
    <w:rPr>
      <w:rFonts w:eastAsia="宋体"/>
      <w:kern w:val="2"/>
      <w:sz w:val="24"/>
      <w:szCs w:val="24"/>
      <w:lang w:val="en-US" w:eastAsia="zh-CN" w:bidi="ar-SA"/>
    </w:rPr>
  </w:style>
  <w:style w:type="character" w:customStyle="1" w:styleId="Charfffffff4">
    <w:name w:val="样式 宋体 五号 黑色 居中 行距: 单倍行距 Char"/>
    <w:link w:val="afffffffffffffffffff"/>
    <w:qFormat/>
    <w:rsid w:val="00712FEF"/>
    <w:rPr>
      <w:rFonts w:ascii="宋体" w:hAnsi="宋体" w:cs="宋体"/>
      <w:color w:val="000000"/>
    </w:rPr>
  </w:style>
  <w:style w:type="paragraph" w:customStyle="1" w:styleId="afffffffffffffffffff">
    <w:name w:val="样式 宋体 五号 黑色 居中 行距: 单倍行距"/>
    <w:basedOn w:val="a6"/>
    <w:link w:val="Charfffffff4"/>
    <w:qFormat/>
    <w:rsid w:val="00712FEF"/>
    <w:pPr>
      <w:spacing w:line="240" w:lineRule="auto"/>
      <w:jc w:val="center"/>
    </w:pPr>
    <w:rPr>
      <w:rFonts w:ascii="宋体" w:hAnsi="宋体" w:cs="宋体"/>
      <w:kern w:val="0"/>
      <w:sz w:val="20"/>
      <w:szCs w:val="20"/>
    </w:rPr>
  </w:style>
  <w:style w:type="character" w:customStyle="1" w:styleId="1CharChara">
    <w:name w:val="项标题(1) Char Char"/>
    <w:qFormat/>
    <w:rsid w:val="00712FEF"/>
    <w:rPr>
      <w:rFonts w:ascii="宋体" w:eastAsia="宋体"/>
      <w:b/>
      <w:sz w:val="24"/>
      <w:lang w:val="en-US" w:eastAsia="zh-CN" w:bidi="ar-SA"/>
    </w:rPr>
  </w:style>
  <w:style w:type="character" w:customStyle="1" w:styleId="21CharChar">
    <w:name w:val="样式 首行缩进:  2 字符1 Char Char"/>
    <w:link w:val="21Char2"/>
    <w:qFormat/>
    <w:rsid w:val="00712FEF"/>
    <w:rPr>
      <w:sz w:val="24"/>
      <w:szCs w:val="24"/>
    </w:rPr>
  </w:style>
  <w:style w:type="paragraph" w:customStyle="1" w:styleId="21Char2">
    <w:name w:val="样式 首行缩进:  2 字符1 Char"/>
    <w:basedOn w:val="a6"/>
    <w:link w:val="21CharChar"/>
    <w:qFormat/>
    <w:rsid w:val="00712FEF"/>
    <w:pPr>
      <w:tabs>
        <w:tab w:val="left" w:pos="1094"/>
        <w:tab w:val="left" w:pos="1244"/>
      </w:tabs>
      <w:snapToGrid w:val="0"/>
      <w:ind w:firstLineChars="200" w:firstLine="480"/>
    </w:pPr>
    <w:rPr>
      <w:rFonts w:ascii="Calibri" w:hAnsi="Calibri"/>
      <w:color w:val="auto"/>
      <w:kern w:val="0"/>
    </w:rPr>
  </w:style>
  <w:style w:type="character" w:customStyle="1" w:styleId="p14black1501">
    <w:name w:val="p14_black_1501"/>
    <w:qFormat/>
    <w:rsid w:val="00712FEF"/>
    <w:rPr>
      <w:sz w:val="23"/>
      <w:szCs w:val="23"/>
    </w:rPr>
  </w:style>
  <w:style w:type="character" w:customStyle="1" w:styleId="3CharCharChar2">
    <w:name w:val="正文文字 3 Char Char Char2"/>
    <w:aliases w:val="正文文字 3 Char Char Char Char,正文文字 3 Char Char1"/>
    <w:qFormat/>
    <w:rsid w:val="00712FEF"/>
    <w:rPr>
      <w:rFonts w:eastAsia="宋体"/>
      <w:kern w:val="2"/>
      <w:sz w:val="16"/>
      <w:szCs w:val="16"/>
      <w:lang w:val="en-US" w:eastAsia="zh-CN" w:bidi="ar-SA"/>
    </w:rPr>
  </w:style>
  <w:style w:type="character" w:customStyle="1" w:styleId="listcontents1">
    <w:name w:val="listcontents1"/>
    <w:qFormat/>
    <w:rsid w:val="00712FEF"/>
    <w:rPr>
      <w:color w:val="000000"/>
      <w:sz w:val="14"/>
      <w:szCs w:val="14"/>
    </w:rPr>
  </w:style>
  <w:style w:type="character" w:customStyle="1" w:styleId="1Char13">
    <w:name w:val="标题 1文章 Char1"/>
    <w:link w:val="1fffff1"/>
    <w:qFormat/>
    <w:rsid w:val="00712FEF"/>
    <w:rPr>
      <w:rFonts w:ascii="黑体" w:eastAsia="黑体" w:hAnsi="宋体" w:cs="宋体"/>
      <w:b/>
      <w:bCs/>
      <w:snapToGrid w:val="0"/>
      <w:sz w:val="36"/>
      <w:szCs w:val="28"/>
      <w:lang w:val="eu-ES"/>
    </w:rPr>
  </w:style>
  <w:style w:type="paragraph" w:customStyle="1" w:styleId="1fffff1">
    <w:name w:val="标题 1文章"/>
    <w:basedOn w:val="15"/>
    <w:next w:val="a6"/>
    <w:link w:val="1Char13"/>
    <w:qFormat/>
    <w:rsid w:val="00712FEF"/>
    <w:pPr>
      <w:pageBreakBefore/>
      <w:autoSpaceDN w:val="0"/>
      <w:adjustRightInd w:val="0"/>
      <w:spacing w:beforeLines="0" w:before="0" w:afterLines="0" w:after="0"/>
      <w:jc w:val="center"/>
      <w:textAlignment w:val="baseline"/>
    </w:pPr>
    <w:rPr>
      <w:rFonts w:ascii="黑体" w:eastAsia="黑体" w:hAnsi="宋体" w:cs="宋体"/>
      <w:snapToGrid w:val="0"/>
      <w:color w:val="auto"/>
      <w:kern w:val="0"/>
      <w:sz w:val="36"/>
      <w:szCs w:val="28"/>
      <w:lang w:val="eu-ES"/>
    </w:rPr>
  </w:style>
  <w:style w:type="character" w:customStyle="1" w:styleId="pt91">
    <w:name w:val="pt91"/>
    <w:qFormat/>
    <w:rsid w:val="00712FEF"/>
    <w:rPr>
      <w:sz w:val="18"/>
      <w:szCs w:val="18"/>
    </w:rPr>
  </w:style>
  <w:style w:type="character" w:customStyle="1" w:styleId="gChar">
    <w:name w:val="g Char"/>
    <w:aliases w:val="ITTHEADER Char Char,ITTHEADER Char,页眉1 Char,页眉2 Char,页眉zxl Char,页眉2 Char Char"/>
    <w:qFormat/>
    <w:rsid w:val="00712FEF"/>
    <w:rPr>
      <w:rFonts w:eastAsia="宋体"/>
      <w:sz w:val="18"/>
      <w:lang w:val="en-US" w:eastAsia="zh-CN" w:bidi="ar-SA"/>
    </w:rPr>
  </w:style>
  <w:style w:type="character" w:customStyle="1" w:styleId="1Charf">
    <w:name w:val="项标题(1) Char"/>
    <w:aliases w:val="标题 7 表 Char,无节条 Char,标题 7 表1 Char Char"/>
    <w:qFormat/>
    <w:rsid w:val="00712FEF"/>
    <w:rPr>
      <w:rFonts w:ascii="宋体" w:eastAsia="宋体"/>
      <w:b/>
      <w:sz w:val="24"/>
      <w:lang w:val="en-US" w:eastAsia="zh-CN" w:bidi="ar-SA"/>
    </w:rPr>
  </w:style>
  <w:style w:type="character" w:customStyle="1" w:styleId="3Char10">
    <w:name w:val="样式 正文文本缩进 3 + 黑色 Char1"/>
    <w:link w:val="3f4"/>
    <w:qFormat/>
    <w:rsid w:val="00712FEF"/>
    <w:rPr>
      <w:rFonts w:ascii="Times New Roman" w:hAnsi="Times New Roman"/>
      <w:b/>
      <w:bCs/>
      <w:sz w:val="24"/>
      <w:szCs w:val="24"/>
    </w:rPr>
  </w:style>
  <w:style w:type="character" w:customStyle="1" w:styleId="39Char1">
    <w:name w:val="样式39 Char1"/>
    <w:link w:val="390"/>
    <w:qFormat/>
    <w:rsid w:val="00712FEF"/>
    <w:rPr>
      <w:rFonts w:ascii="仿宋_GB2312" w:eastAsia="仿宋_GB2312" w:hAnsi="Times New Roman"/>
      <w:bCs/>
      <w:sz w:val="24"/>
      <w:szCs w:val="28"/>
    </w:rPr>
  </w:style>
  <w:style w:type="character" w:customStyle="1" w:styleId="Charfffffff5">
    <w:name w:val="样式 四号 黑色 Char"/>
    <w:link w:val="afffffffffffffffffff0"/>
    <w:qFormat/>
    <w:rsid w:val="00712FEF"/>
    <w:rPr>
      <w:rFonts w:cs="宋体"/>
      <w:sz w:val="24"/>
      <w:szCs w:val="24"/>
    </w:rPr>
  </w:style>
  <w:style w:type="paragraph" w:customStyle="1" w:styleId="afffffffffffffffffff0">
    <w:name w:val="样式 四号 黑色"/>
    <w:basedOn w:val="a6"/>
    <w:link w:val="Charfffffff5"/>
    <w:qFormat/>
    <w:rsid w:val="00712FEF"/>
    <w:pPr>
      <w:ind w:firstLineChars="200" w:firstLine="560"/>
    </w:pPr>
    <w:rPr>
      <w:rFonts w:ascii="Calibri" w:hAnsi="Calibri" w:cs="宋体"/>
      <w:color w:val="auto"/>
      <w:kern w:val="0"/>
    </w:rPr>
  </w:style>
  <w:style w:type="character" w:customStyle="1" w:styleId="30Char1">
    <w:name w:val="样式30 Char1"/>
    <w:link w:val="303"/>
    <w:qFormat/>
    <w:rsid w:val="00712FEF"/>
    <w:rPr>
      <w:rFonts w:ascii="Times New Roman" w:eastAsia="黑体" w:hAnsi="Times New Roman" w:cs="宋体"/>
      <w:color w:val="000000"/>
      <w:sz w:val="21"/>
      <w:szCs w:val="21"/>
    </w:rPr>
  </w:style>
  <w:style w:type="character" w:customStyle="1" w:styleId="CharChar91">
    <w:name w:val="Char Char91"/>
    <w:qFormat/>
    <w:rsid w:val="00712FEF"/>
    <w:rPr>
      <w:rFonts w:ascii="宋体" w:eastAsia="宋体" w:hAnsi="Courier New"/>
      <w:sz w:val="21"/>
      <w:lang w:val="en-US" w:eastAsia="zh-CN" w:bidi="ar-SA"/>
    </w:rPr>
  </w:style>
  <w:style w:type="character" w:customStyle="1" w:styleId="84Char">
    <w:name w:val="样式84 Char"/>
    <w:link w:val="840"/>
    <w:qFormat/>
    <w:rsid w:val="00712FEF"/>
    <w:rPr>
      <w:rFonts w:ascii="Arial" w:eastAsia="黑体" w:hAnsi="Arial"/>
      <w:bCs/>
      <w:color w:val="000000"/>
      <w:sz w:val="24"/>
      <w:szCs w:val="24"/>
    </w:rPr>
  </w:style>
  <w:style w:type="character" w:customStyle="1" w:styleId="65Char">
    <w:name w:val="样式65 Char"/>
    <w:link w:val="65"/>
    <w:qFormat/>
    <w:rsid w:val="00712FEF"/>
    <w:rPr>
      <w:rFonts w:ascii="Times New Roman" w:eastAsia="仿宋_GB2312" w:hAnsi="Times New Roman"/>
      <w:sz w:val="24"/>
      <w:szCs w:val="24"/>
    </w:rPr>
  </w:style>
  <w:style w:type="character" w:customStyle="1" w:styleId="BCharChar">
    <w:name w:val="B Char Char"/>
    <w:qFormat/>
    <w:rsid w:val="00712FEF"/>
    <w:rPr>
      <w:rFonts w:ascii="宋体" w:eastAsia="宋体" w:hAnsi="宋体"/>
      <w:bCs/>
      <w:snapToGrid w:val="0"/>
      <w:kern w:val="11"/>
      <w:sz w:val="24"/>
      <w:szCs w:val="24"/>
      <w:lang w:val="en-US" w:eastAsia="zh-CN" w:bidi="ar-SA"/>
    </w:rPr>
  </w:style>
  <w:style w:type="character" w:customStyle="1" w:styleId="102Char">
    <w:name w:val="样式102 Char"/>
    <w:link w:val="102"/>
    <w:qFormat/>
    <w:rsid w:val="00712FEF"/>
    <w:rPr>
      <w:rFonts w:ascii="Times New Roman" w:eastAsia="黑体" w:hAnsi="Times New Roman"/>
      <w:bCs/>
      <w:color w:val="000000"/>
      <w:sz w:val="24"/>
      <w:szCs w:val="24"/>
    </w:rPr>
  </w:style>
  <w:style w:type="character" w:customStyle="1" w:styleId="Charfffffff6">
    <w:name w:val="报告正文文本 Char"/>
    <w:link w:val="afffffffffffffffffff1"/>
    <w:qFormat/>
    <w:rsid w:val="00712FEF"/>
    <w:rPr>
      <w:rFonts w:cs="宋体"/>
      <w:sz w:val="24"/>
      <w:szCs w:val="24"/>
    </w:rPr>
  </w:style>
  <w:style w:type="paragraph" w:customStyle="1" w:styleId="afffffffffffffffffff1">
    <w:name w:val="报告正文文本"/>
    <w:basedOn w:val="a6"/>
    <w:link w:val="Charfffffff6"/>
    <w:qFormat/>
    <w:rsid w:val="00712FEF"/>
    <w:pPr>
      <w:ind w:firstLineChars="200" w:firstLine="480"/>
    </w:pPr>
    <w:rPr>
      <w:rFonts w:ascii="Calibri" w:hAnsi="Calibri" w:cs="宋体"/>
      <w:color w:val="auto"/>
      <w:kern w:val="0"/>
    </w:rPr>
  </w:style>
  <w:style w:type="character" w:customStyle="1" w:styleId="1-1Char">
    <w:name w:val="正文1-1 Char"/>
    <w:link w:val="1-1"/>
    <w:qFormat/>
    <w:rsid w:val="00712FEF"/>
    <w:rPr>
      <w:rFonts w:ascii="宋体" w:eastAsia="仿宋_GB2312" w:hAnsi="宋体" w:cs="宋体"/>
      <w:sz w:val="28"/>
      <w:szCs w:val="24"/>
    </w:rPr>
  </w:style>
  <w:style w:type="paragraph" w:customStyle="1" w:styleId="1-1">
    <w:name w:val="正文1-1"/>
    <w:basedOn w:val="a6"/>
    <w:link w:val="1-1Char"/>
    <w:qFormat/>
    <w:rsid w:val="00712FEF"/>
    <w:pPr>
      <w:widowControl/>
      <w:snapToGrid w:val="0"/>
      <w:ind w:firstLineChars="200" w:firstLine="200"/>
      <w:jc w:val="left"/>
    </w:pPr>
    <w:rPr>
      <w:rFonts w:ascii="宋体" w:eastAsia="仿宋_GB2312" w:hAnsi="宋体" w:cs="宋体"/>
      <w:color w:val="auto"/>
      <w:kern w:val="0"/>
      <w:sz w:val="28"/>
    </w:rPr>
  </w:style>
  <w:style w:type="character" w:customStyle="1" w:styleId="Charfffffff7">
    <w:name w:val="正文样式 Char"/>
    <w:link w:val="afffffffffffffffffff2"/>
    <w:qFormat/>
    <w:rsid w:val="00712FEF"/>
    <w:rPr>
      <w:snapToGrid w:val="0"/>
      <w:sz w:val="24"/>
      <w:szCs w:val="24"/>
    </w:rPr>
  </w:style>
  <w:style w:type="paragraph" w:customStyle="1" w:styleId="afffffffffffffffffff2">
    <w:name w:val="正文样式"/>
    <w:link w:val="Charfffffff7"/>
    <w:qFormat/>
    <w:rsid w:val="00712FEF"/>
    <w:pPr>
      <w:adjustRightInd w:val="0"/>
      <w:snapToGrid w:val="0"/>
      <w:spacing w:line="360" w:lineRule="auto"/>
      <w:ind w:firstLineChars="200" w:firstLine="200"/>
      <w:jc w:val="both"/>
    </w:pPr>
    <w:rPr>
      <w:snapToGrid w:val="0"/>
      <w:sz w:val="24"/>
      <w:szCs w:val="24"/>
    </w:rPr>
  </w:style>
  <w:style w:type="character" w:customStyle="1" w:styleId="0-CharCharChar">
    <w:name w:val="0-正文 Char Char Char"/>
    <w:link w:val="0-CharChar"/>
    <w:qFormat/>
    <w:rsid w:val="00712FEF"/>
    <w:rPr>
      <w:spacing w:val="4"/>
      <w:sz w:val="28"/>
      <w:szCs w:val="28"/>
    </w:rPr>
  </w:style>
  <w:style w:type="paragraph" w:customStyle="1" w:styleId="0-CharChar">
    <w:name w:val="0-正文 Char Char"/>
    <w:basedOn w:val="a6"/>
    <w:link w:val="0-CharCharChar"/>
    <w:qFormat/>
    <w:rsid w:val="00712FEF"/>
    <w:pPr>
      <w:spacing w:line="312" w:lineRule="auto"/>
      <w:ind w:firstLineChars="200" w:firstLine="200"/>
    </w:pPr>
    <w:rPr>
      <w:rFonts w:ascii="Calibri" w:hAnsi="Calibri"/>
      <w:color w:val="auto"/>
      <w:spacing w:val="4"/>
      <w:kern w:val="0"/>
      <w:sz w:val="28"/>
      <w:szCs w:val="28"/>
    </w:rPr>
  </w:style>
  <w:style w:type="character" w:customStyle="1" w:styleId="95Char">
    <w:name w:val="样式95 Char"/>
    <w:link w:val="95"/>
    <w:qFormat/>
    <w:rsid w:val="00712FEF"/>
    <w:rPr>
      <w:rFonts w:ascii="Times New Roman" w:hAnsi="Times New Roman"/>
      <w:kern w:val="2"/>
      <w:sz w:val="21"/>
      <w:szCs w:val="24"/>
    </w:rPr>
  </w:style>
  <w:style w:type="character" w:customStyle="1" w:styleId="keyword1">
    <w:name w:val="keyword1"/>
    <w:qFormat/>
    <w:rsid w:val="00712FEF"/>
    <w:rPr>
      <w:vanish/>
    </w:rPr>
  </w:style>
  <w:style w:type="character" w:customStyle="1" w:styleId="Char1CharChar">
    <w:name w:val="Char1 Char Char"/>
    <w:qFormat/>
    <w:rsid w:val="00712FEF"/>
    <w:rPr>
      <w:rFonts w:eastAsia="宋体"/>
      <w:b/>
      <w:bCs/>
      <w:kern w:val="2"/>
      <w:sz w:val="32"/>
      <w:szCs w:val="32"/>
      <w:lang w:val="en-US" w:eastAsia="zh-CN" w:bidi="ar-SA"/>
    </w:rPr>
  </w:style>
  <w:style w:type="character" w:customStyle="1" w:styleId="Char1ff">
    <w:name w:val="批注框文本 Char1"/>
    <w:qFormat/>
    <w:rsid w:val="00712FEF"/>
    <w:rPr>
      <w:kern w:val="2"/>
      <w:sz w:val="18"/>
      <w:szCs w:val="18"/>
    </w:rPr>
  </w:style>
  <w:style w:type="character" w:customStyle="1" w:styleId="CharCharCharCharChar6">
    <w:name w:val="报告 Char Char Char Char Char"/>
    <w:qFormat/>
    <w:rsid w:val="00712FEF"/>
    <w:rPr>
      <w:kern w:val="2"/>
      <w:sz w:val="24"/>
    </w:rPr>
  </w:style>
  <w:style w:type="character" w:customStyle="1" w:styleId="idnub1">
    <w:name w:val="idnub1"/>
    <w:qFormat/>
    <w:rsid w:val="00712FEF"/>
    <w:rPr>
      <w:vanish/>
    </w:rPr>
  </w:style>
  <w:style w:type="character" w:customStyle="1" w:styleId="1fffff2">
    <w:name w:val="未命名1"/>
    <w:qFormat/>
    <w:rsid w:val="00712FEF"/>
  </w:style>
  <w:style w:type="character" w:customStyle="1" w:styleId="CharChar19">
    <w:name w:val="Char Char19"/>
    <w:qFormat/>
    <w:rsid w:val="00712FEF"/>
    <w:rPr>
      <w:rFonts w:ascii="Arial Black" w:eastAsia="宋体" w:hAnsi="Arial Black"/>
      <w:b/>
      <w:bCs/>
      <w:kern w:val="44"/>
      <w:sz w:val="44"/>
      <w:szCs w:val="44"/>
      <w:lang w:val="en-US" w:eastAsia="zh-CN" w:bidi="ar-SA"/>
    </w:rPr>
  </w:style>
  <w:style w:type="character" w:customStyle="1" w:styleId="Charfffffff8">
    <w:name w:val="环评正文 Char"/>
    <w:link w:val="afffffffffffffffffff3"/>
    <w:qFormat/>
    <w:rsid w:val="00712FEF"/>
    <w:rPr>
      <w:color w:val="000000"/>
      <w:sz w:val="24"/>
      <w:szCs w:val="24"/>
      <w:lang w:val="zh-CN"/>
    </w:rPr>
  </w:style>
  <w:style w:type="paragraph" w:customStyle="1" w:styleId="afffffffffffffffffff3">
    <w:name w:val="环评正文"/>
    <w:basedOn w:val="a6"/>
    <w:link w:val="Charfffffff8"/>
    <w:qFormat/>
    <w:rsid w:val="00712FEF"/>
    <w:pPr>
      <w:autoSpaceDE w:val="0"/>
      <w:autoSpaceDN w:val="0"/>
      <w:adjustRightInd w:val="0"/>
      <w:snapToGrid w:val="0"/>
      <w:spacing w:line="400" w:lineRule="exact"/>
      <w:ind w:firstLineChars="200" w:firstLine="480"/>
    </w:pPr>
    <w:rPr>
      <w:rFonts w:ascii="Calibri" w:hAnsi="Calibri"/>
      <w:kern w:val="0"/>
      <w:lang w:val="zh-CN"/>
    </w:rPr>
  </w:style>
  <w:style w:type="character" w:customStyle="1" w:styleId="31Char0">
    <w:name w:val="样式 标题 3 + 宋体1 Char"/>
    <w:qFormat/>
    <w:rsid w:val="00712FEF"/>
    <w:rPr>
      <w:rFonts w:ascii="宋体" w:eastAsia="宋体" w:hAnsi="宋体"/>
      <w:kern w:val="28"/>
      <w:sz w:val="28"/>
      <w:lang w:val="en-US" w:eastAsia="zh-CN" w:bidi="ar-SA"/>
    </w:rPr>
  </w:style>
  <w:style w:type="character" w:customStyle="1" w:styleId="CharCharfff3">
    <w:name w:val="文本框 Char Char"/>
    <w:qFormat/>
    <w:rsid w:val="00712FEF"/>
    <w:rPr>
      <w:rFonts w:eastAsia="宋体"/>
      <w:kern w:val="2"/>
      <w:sz w:val="21"/>
      <w:szCs w:val="21"/>
      <w:lang w:val="en-US" w:eastAsia="zh-CN" w:bidi="ar-SA"/>
    </w:rPr>
  </w:style>
  <w:style w:type="character" w:customStyle="1" w:styleId="tpccontent">
    <w:name w:val="tpc_content"/>
    <w:qFormat/>
    <w:rsid w:val="00712FEF"/>
  </w:style>
  <w:style w:type="character" w:customStyle="1" w:styleId="001Char">
    <w:name w:val="正文001 Char"/>
    <w:link w:val="001"/>
    <w:qFormat/>
    <w:rsid w:val="00712FEF"/>
    <w:rPr>
      <w:rFonts w:ascii="Arial" w:hAnsi="Arial"/>
      <w:sz w:val="24"/>
    </w:rPr>
  </w:style>
  <w:style w:type="paragraph" w:customStyle="1" w:styleId="001">
    <w:name w:val="正文001"/>
    <w:basedOn w:val="a6"/>
    <w:link w:val="001Char"/>
    <w:qFormat/>
    <w:rsid w:val="00712FEF"/>
    <w:pPr>
      <w:spacing w:before="60" w:line="460" w:lineRule="exact"/>
      <w:ind w:firstLine="482"/>
    </w:pPr>
    <w:rPr>
      <w:rFonts w:ascii="Arial" w:hAnsi="Arial"/>
      <w:color w:val="auto"/>
      <w:kern w:val="0"/>
      <w:szCs w:val="20"/>
    </w:rPr>
  </w:style>
  <w:style w:type="character" w:customStyle="1" w:styleId="115Char">
    <w:name w:val="样式115 Char"/>
    <w:link w:val="1150"/>
    <w:qFormat/>
    <w:rsid w:val="00712FEF"/>
    <w:rPr>
      <w:rFonts w:ascii="Times New Roman" w:hAnsi="Times New Roman"/>
      <w:bCs/>
      <w:color w:val="000000"/>
      <w:sz w:val="21"/>
      <w:szCs w:val="13"/>
    </w:rPr>
  </w:style>
  <w:style w:type="character" w:customStyle="1" w:styleId="44Char">
    <w:name w:val="样式44 Char"/>
    <w:link w:val="440"/>
    <w:qFormat/>
    <w:rsid w:val="00712FEF"/>
    <w:rPr>
      <w:rFonts w:ascii="等线" w:hAnsi="等线"/>
      <w:color w:val="000000"/>
    </w:rPr>
  </w:style>
  <w:style w:type="character" w:customStyle="1" w:styleId="classification1">
    <w:name w:val="classification1"/>
    <w:qFormat/>
    <w:rsid w:val="00712FEF"/>
    <w:rPr>
      <w:vanish/>
    </w:rPr>
  </w:style>
  <w:style w:type="character" w:customStyle="1" w:styleId="Charfffffff9">
    <w:name w:val="文本框 Char"/>
    <w:qFormat/>
    <w:rsid w:val="00712FEF"/>
    <w:rPr>
      <w:rFonts w:eastAsia="宋体"/>
      <w:kern w:val="2"/>
      <w:sz w:val="21"/>
      <w:szCs w:val="21"/>
      <w:lang w:val="en-US" w:eastAsia="zh-CN" w:bidi="ar-SA"/>
    </w:rPr>
  </w:style>
  <w:style w:type="character" w:customStyle="1" w:styleId="3CharCharChar1">
    <w:name w:val="正文文字 3 Char Char Char1"/>
    <w:aliases w:val="正文文字 3 Char Char Char Char Char1,正文文字 3 Char"/>
    <w:qFormat/>
    <w:rsid w:val="00712FEF"/>
    <w:rPr>
      <w:rFonts w:eastAsia="宋体"/>
      <w:sz w:val="18"/>
      <w:lang w:val="en-US" w:eastAsia="zh-CN" w:bidi="ar-SA"/>
    </w:rPr>
  </w:style>
  <w:style w:type="character" w:customStyle="1" w:styleId="CharCharfff4">
    <w:name w:val="三级标题 Char Char"/>
    <w:qFormat/>
    <w:rsid w:val="00712FEF"/>
    <w:rPr>
      <w:rFonts w:eastAsia="宋体"/>
      <w:b/>
      <w:bCs/>
      <w:kern w:val="2"/>
      <w:sz w:val="32"/>
      <w:szCs w:val="32"/>
      <w:lang w:val="zh-CN" w:eastAsia="zh-CN" w:bidi="ar-SA"/>
    </w:rPr>
  </w:style>
  <w:style w:type="character" w:customStyle="1" w:styleId="CharChar16">
    <w:name w:val="Char Char16"/>
    <w:qFormat/>
    <w:rsid w:val="00712FEF"/>
    <w:rPr>
      <w:rFonts w:eastAsia="黑体"/>
      <w:b/>
      <w:color w:val="000000"/>
      <w:sz w:val="28"/>
      <w:lang w:val="en-US" w:eastAsia="zh-CN" w:bidi="ar-SA"/>
    </w:rPr>
  </w:style>
  <w:style w:type="character" w:customStyle="1" w:styleId="1CharCharChar">
    <w:name w:val="标题 1 Char Char Char"/>
    <w:qFormat/>
    <w:rsid w:val="00712FEF"/>
    <w:rPr>
      <w:rFonts w:eastAsia="仿宋_GB2312"/>
      <w:b/>
      <w:kern w:val="28"/>
      <w:sz w:val="30"/>
      <w:lang w:val="en-US" w:eastAsia="zh-CN" w:bidi="ar-SA"/>
    </w:rPr>
  </w:style>
  <w:style w:type="character" w:customStyle="1" w:styleId="1CharCharb">
    <w:name w:val="章标题 1 Char Char"/>
    <w:qFormat/>
    <w:rsid w:val="00712FEF"/>
    <w:rPr>
      <w:rFonts w:eastAsia="宋体"/>
      <w:b/>
      <w:color w:val="000000"/>
      <w:kern w:val="44"/>
      <w:sz w:val="32"/>
      <w:lang w:val="en-US" w:eastAsia="zh-CN" w:bidi="ar-SA"/>
    </w:rPr>
  </w:style>
  <w:style w:type="character" w:customStyle="1" w:styleId="113Char0">
    <w:name w:val="样式113 Char"/>
    <w:link w:val="1131"/>
    <w:qFormat/>
    <w:rsid w:val="00712FEF"/>
    <w:rPr>
      <w:rFonts w:ascii="Times New Roman" w:eastAsia="黑体" w:hAnsi="Times New Roman"/>
      <w:b/>
      <w:bCs/>
      <w:kern w:val="2"/>
      <w:sz w:val="28"/>
      <w:szCs w:val="28"/>
    </w:rPr>
  </w:style>
  <w:style w:type="character" w:customStyle="1" w:styleId="15Char2">
    <w:name w:val="正文15 Char"/>
    <w:link w:val="15d"/>
    <w:qFormat/>
    <w:rsid w:val="00712FEF"/>
    <w:rPr>
      <w:sz w:val="28"/>
      <w:szCs w:val="28"/>
    </w:rPr>
  </w:style>
  <w:style w:type="paragraph" w:customStyle="1" w:styleId="15d">
    <w:name w:val="正文15"/>
    <w:basedOn w:val="a6"/>
    <w:link w:val="15Char2"/>
    <w:qFormat/>
    <w:rsid w:val="00712FEF"/>
    <w:pPr>
      <w:overflowPunct w:val="0"/>
      <w:topLinePunct/>
      <w:snapToGrid w:val="0"/>
      <w:ind w:firstLine="567"/>
    </w:pPr>
    <w:rPr>
      <w:rFonts w:ascii="Calibri" w:hAnsi="Calibri"/>
      <w:color w:val="auto"/>
      <w:kern w:val="0"/>
      <w:sz w:val="28"/>
      <w:szCs w:val="28"/>
    </w:rPr>
  </w:style>
  <w:style w:type="character" w:customStyle="1" w:styleId="CharCharCharCharChar7">
    <w:name w:val="题注 Char Char Char Char Char"/>
    <w:aliases w:val="题注 Char1 Char1 Char,题注 Char Char Char1 Char,题注 Char1 Char Char Char Char Char,题注 Char Char Char Char Char Char Char,题注 Char1 Char Char Char,题注 Char Char1 Char Char,题注 Char Char1 Char Char Char Char,题注 Char2 Char Char Char"/>
    <w:qFormat/>
    <w:rsid w:val="00712FEF"/>
    <w:rPr>
      <w:rFonts w:ascii="Arial" w:eastAsia="黑体" w:hAnsi="Arial" w:cs="Arial"/>
      <w:kern w:val="2"/>
      <w:lang w:val="en-US" w:eastAsia="zh-CN" w:bidi="ar-SA"/>
    </w:rPr>
  </w:style>
  <w:style w:type="character" w:customStyle="1" w:styleId="112Char0">
    <w:name w:val="样式112 Char"/>
    <w:link w:val="1121"/>
    <w:qFormat/>
    <w:rsid w:val="00712FEF"/>
    <w:rPr>
      <w:rFonts w:ascii="Times New Roman" w:hAnsi="Times New Roman"/>
      <w:bCs/>
      <w:color w:val="000000"/>
      <w:sz w:val="21"/>
      <w:szCs w:val="13"/>
    </w:rPr>
  </w:style>
  <w:style w:type="character" w:customStyle="1" w:styleId="unnamed1">
    <w:name w:val="unnamed1"/>
    <w:qFormat/>
    <w:rsid w:val="00712FEF"/>
  </w:style>
  <w:style w:type="character" w:customStyle="1" w:styleId="zi">
    <w:name w:val="zi"/>
    <w:qFormat/>
    <w:rsid w:val="00712FEF"/>
  </w:style>
  <w:style w:type="character" w:customStyle="1" w:styleId="GB23125">
    <w:name w:val="样式 楷体_GB2312 黑色"/>
    <w:qFormat/>
    <w:rsid w:val="00712FEF"/>
    <w:rPr>
      <w:rFonts w:ascii="楷体_GB2312" w:eastAsia="楷体_GB2312" w:hAnsi="宋体"/>
      <w:b/>
      <w:color w:val="000000"/>
      <w:sz w:val="24"/>
      <w:szCs w:val="24"/>
      <w:lang w:val="en-US" w:eastAsia="zh-CN" w:bidi="ar-SA"/>
    </w:rPr>
  </w:style>
  <w:style w:type="character" w:customStyle="1" w:styleId="4H4PIM4h4blbbTitre44thlevelsect1234RefHeadChar">
    <w:name w:val="样式 标题 4H4PIM 4h4blbbTitre44th levelsect 1.2.3.4Ref Head... Char"/>
    <w:link w:val="4H4PIM4h4blbbTitre44thlevelsect1234RefHead"/>
    <w:qFormat/>
    <w:rsid w:val="00712FEF"/>
    <w:rPr>
      <w:rFonts w:ascii="Arial" w:hAnsi="Arial"/>
      <w:b/>
      <w:color w:val="000000"/>
      <w:sz w:val="28"/>
      <w:szCs w:val="24"/>
    </w:rPr>
  </w:style>
  <w:style w:type="character" w:customStyle="1" w:styleId="173Char">
    <w:name w:val="样式173 Char"/>
    <w:link w:val="173"/>
    <w:qFormat/>
    <w:rsid w:val="00712FEF"/>
    <w:rPr>
      <w:rFonts w:ascii="宋体" w:hAnsi="宋体"/>
      <w:bCs/>
      <w:color w:val="000000"/>
      <w:sz w:val="28"/>
      <w:szCs w:val="13"/>
      <w:lang w:val="en-GB"/>
    </w:rPr>
  </w:style>
  <w:style w:type="character" w:customStyle="1" w:styleId="32Char">
    <w:name w:val="表格 32 Char"/>
    <w:qFormat/>
    <w:rsid w:val="00712FEF"/>
    <w:rPr>
      <w:rFonts w:ascii="宋体" w:hAnsi="Impact"/>
      <w:kern w:val="24"/>
      <w:sz w:val="24"/>
    </w:rPr>
  </w:style>
  <w:style w:type="character" w:customStyle="1" w:styleId="142Char">
    <w:name w:val="样式142 Char"/>
    <w:link w:val="1420"/>
    <w:qFormat/>
    <w:rsid w:val="00712FEF"/>
    <w:rPr>
      <w:rFonts w:ascii="Times New Roman" w:hAnsi="Times New Roman" w:cs="宋体"/>
    </w:rPr>
  </w:style>
  <w:style w:type="character" w:customStyle="1" w:styleId="2CharChar7">
    <w:name w:val="正文文字缩进 2 Char Char"/>
    <w:qFormat/>
    <w:rsid w:val="00712FEF"/>
    <w:rPr>
      <w:rFonts w:eastAsia="宋体"/>
      <w:kern w:val="2"/>
      <w:sz w:val="21"/>
      <w:szCs w:val="24"/>
      <w:lang w:val="en-US" w:eastAsia="zh-CN" w:bidi="ar-SA"/>
    </w:rPr>
  </w:style>
  <w:style w:type="character" w:customStyle="1" w:styleId="Charfffffffa">
    <w:name w:val="热电厂正文 Char"/>
    <w:link w:val="afffffffffffffffffff4"/>
    <w:qFormat/>
    <w:rsid w:val="00712FEF"/>
    <w:rPr>
      <w:rFonts w:ascii="宋体" w:hAnsi="宋体"/>
      <w:color w:val="000000"/>
      <w:sz w:val="24"/>
      <w:szCs w:val="24"/>
    </w:rPr>
  </w:style>
  <w:style w:type="paragraph" w:customStyle="1" w:styleId="afffffffffffffffffff4">
    <w:name w:val="热电厂正文"/>
    <w:basedOn w:val="a6"/>
    <w:link w:val="Charfffffffa"/>
    <w:qFormat/>
    <w:rsid w:val="00712FEF"/>
    <w:pPr>
      <w:spacing w:line="440" w:lineRule="exact"/>
      <w:ind w:firstLineChars="200" w:firstLine="480"/>
    </w:pPr>
    <w:rPr>
      <w:rFonts w:ascii="宋体" w:hAnsi="宋体"/>
      <w:kern w:val="0"/>
    </w:rPr>
  </w:style>
  <w:style w:type="character" w:customStyle="1" w:styleId="CharCharChara">
    <w:name w:val="小标题 Char Char Char"/>
    <w:link w:val="CharCharfff5"/>
    <w:qFormat/>
    <w:rsid w:val="00712FEF"/>
    <w:rPr>
      <w:b/>
      <w:sz w:val="24"/>
      <w:u w:val="words"/>
    </w:rPr>
  </w:style>
  <w:style w:type="paragraph" w:customStyle="1" w:styleId="CharCharfff5">
    <w:name w:val="小标题 Char Char"/>
    <w:basedOn w:val="a6"/>
    <w:link w:val="CharCharChara"/>
    <w:qFormat/>
    <w:rsid w:val="00712FEF"/>
    <w:pPr>
      <w:adjustRightInd w:val="0"/>
      <w:spacing w:beforeLines="20" w:before="62" w:afterLines="20" w:after="62" w:line="360" w:lineRule="atLeast"/>
      <w:ind w:leftChars="100" w:left="100" w:firstLineChars="200" w:firstLine="200"/>
      <w:textAlignment w:val="baseline"/>
    </w:pPr>
    <w:rPr>
      <w:rFonts w:ascii="Calibri" w:hAnsi="Calibri"/>
      <w:b/>
      <w:color w:val="auto"/>
      <w:kern w:val="0"/>
      <w:szCs w:val="20"/>
      <w:u w:val="words"/>
    </w:rPr>
  </w:style>
  <w:style w:type="character" w:customStyle="1" w:styleId="18Char1">
    <w:name w:val="样式18 Char1"/>
    <w:link w:val="183"/>
    <w:qFormat/>
    <w:rsid w:val="00712FEF"/>
    <w:rPr>
      <w:rFonts w:ascii="Times New Roman" w:eastAsia="黑体" w:hAnsi="Times New Roman"/>
      <w:color w:val="000000"/>
      <w:sz w:val="24"/>
      <w:szCs w:val="24"/>
    </w:rPr>
  </w:style>
  <w:style w:type="character" w:customStyle="1" w:styleId="A3Char">
    <w:name w:val="A3 Char"/>
    <w:link w:val="A31"/>
    <w:qFormat/>
    <w:rsid w:val="00712FEF"/>
    <w:rPr>
      <w:rFonts w:eastAsia="黑体"/>
      <w:bCs/>
      <w:sz w:val="28"/>
      <w:szCs w:val="28"/>
    </w:rPr>
  </w:style>
  <w:style w:type="paragraph" w:customStyle="1" w:styleId="A31">
    <w:name w:val="A3"/>
    <w:basedOn w:val="31"/>
    <w:link w:val="A3Char"/>
    <w:qFormat/>
    <w:rsid w:val="00712FEF"/>
    <w:pPr>
      <w:pageBreakBefore/>
      <w:adjustRightInd w:val="0"/>
      <w:spacing w:beforeLines="100" w:line="413" w:lineRule="auto"/>
      <w:jc w:val="center"/>
      <w:textAlignment w:val="baseline"/>
    </w:pPr>
    <w:rPr>
      <w:rFonts w:ascii="Calibri" w:eastAsia="黑体" w:hAnsi="Calibri"/>
      <w:b w:val="0"/>
      <w:kern w:val="0"/>
      <w:sz w:val="28"/>
      <w:szCs w:val="28"/>
    </w:rPr>
  </w:style>
  <w:style w:type="character" w:customStyle="1" w:styleId="style91">
    <w:name w:val="style91"/>
    <w:qFormat/>
    <w:rsid w:val="00712FEF"/>
    <w:rPr>
      <w:b/>
      <w:bCs/>
      <w:color w:val="333333"/>
      <w:sz w:val="19"/>
      <w:szCs w:val="19"/>
    </w:rPr>
  </w:style>
  <w:style w:type="character" w:customStyle="1" w:styleId="Char2f9">
    <w:name w:val="正文文字 Char2"/>
    <w:aliases w:val="正文文字 Char Char Char Char Char Char Char Char,正文文本 Char Char Char Char,正文文本1 Char,正文文字 Char1 Char Char Char,正文文字 Char Char Char Char Char Char Char1 Char,正文文字 Char1 Char,正文文本 Char Char Char1 Char,正文文本11 Char,缩进 Char Char"/>
    <w:qFormat/>
    <w:rsid w:val="00712FEF"/>
    <w:rPr>
      <w:rFonts w:eastAsia="宋体"/>
      <w:sz w:val="24"/>
      <w:lang w:val="en-US" w:eastAsia="zh-CN" w:bidi="ar-SA"/>
    </w:rPr>
  </w:style>
  <w:style w:type="character" w:customStyle="1" w:styleId="Charfffffffb">
    <w:name w:val="表格表格 Char"/>
    <w:link w:val="afffffffffffffffffff5"/>
    <w:qFormat/>
    <w:rsid w:val="00712FEF"/>
    <w:rPr>
      <w:rFonts w:cs="宋体"/>
      <w:color w:val="000000"/>
      <w:szCs w:val="21"/>
    </w:rPr>
  </w:style>
  <w:style w:type="paragraph" w:customStyle="1" w:styleId="afffffffffffffffffff5">
    <w:name w:val="表格表格"/>
    <w:basedOn w:val="a6"/>
    <w:link w:val="Charfffffffb"/>
    <w:qFormat/>
    <w:rsid w:val="00712FEF"/>
    <w:pPr>
      <w:spacing w:line="240" w:lineRule="auto"/>
      <w:jc w:val="left"/>
    </w:pPr>
    <w:rPr>
      <w:rFonts w:ascii="Calibri" w:hAnsi="Calibri" w:cs="宋体"/>
      <w:kern w:val="0"/>
      <w:sz w:val="20"/>
      <w:szCs w:val="21"/>
    </w:rPr>
  </w:style>
  <w:style w:type="character" w:customStyle="1" w:styleId="hangju">
    <w:name w:val="hangju"/>
    <w:qFormat/>
    <w:rsid w:val="00712FEF"/>
  </w:style>
  <w:style w:type="character" w:customStyle="1" w:styleId="104Char">
    <w:name w:val="样式104 Char"/>
    <w:link w:val="104"/>
    <w:qFormat/>
    <w:rsid w:val="00712FEF"/>
    <w:rPr>
      <w:rFonts w:ascii="仿宋_GB2312" w:eastAsia="仿宋_GB2312" w:hAnsi="Times New Roman"/>
      <w:b/>
      <w:bCs/>
      <w:sz w:val="24"/>
      <w:szCs w:val="28"/>
    </w:rPr>
  </w:style>
  <w:style w:type="character" w:customStyle="1" w:styleId="CharChar17">
    <w:name w:val="Char Char17"/>
    <w:qFormat/>
    <w:rsid w:val="00712FEF"/>
    <w:rPr>
      <w:kern w:val="2"/>
      <w:sz w:val="28"/>
      <w:szCs w:val="24"/>
    </w:rPr>
  </w:style>
  <w:style w:type="character" w:customStyle="1" w:styleId="big1">
    <w:name w:val="big1"/>
    <w:qFormat/>
    <w:rsid w:val="00712FEF"/>
    <w:rPr>
      <w:sz w:val="22"/>
      <w:szCs w:val="22"/>
    </w:rPr>
  </w:style>
  <w:style w:type="character" w:customStyle="1" w:styleId="3CharCharCharCharChar">
    <w:name w:val="正文文字 3 Char Char Char Char Char"/>
    <w:qFormat/>
    <w:rsid w:val="00712FEF"/>
    <w:rPr>
      <w:rFonts w:eastAsia="宋体"/>
      <w:sz w:val="18"/>
      <w:lang w:val="en-US" w:eastAsia="zh-CN" w:bidi="ar-SA"/>
    </w:rPr>
  </w:style>
  <w:style w:type="character" w:customStyle="1" w:styleId="CharChar70">
    <w:name w:val="Char Char7"/>
    <w:qFormat/>
    <w:rsid w:val="00712FEF"/>
    <w:rPr>
      <w:rFonts w:ascii="Courier New" w:eastAsia="宋体" w:hAnsi="Courier New"/>
      <w:lang w:bidi="ar-SA"/>
    </w:rPr>
  </w:style>
  <w:style w:type="character" w:customStyle="1" w:styleId="1CharCharc">
    <w:name w:val="表格标题1 Char Char"/>
    <w:link w:val="1Charf0"/>
    <w:qFormat/>
    <w:rsid w:val="00712FEF"/>
    <w:rPr>
      <w:rFonts w:eastAsia="黑体"/>
      <w:b/>
      <w:sz w:val="24"/>
      <w:szCs w:val="24"/>
    </w:rPr>
  </w:style>
  <w:style w:type="paragraph" w:customStyle="1" w:styleId="1Charf0">
    <w:name w:val="表格标题1 Char"/>
    <w:basedOn w:val="a6"/>
    <w:next w:val="a6"/>
    <w:link w:val="1CharCharc"/>
    <w:qFormat/>
    <w:rsid w:val="00712FEF"/>
    <w:pPr>
      <w:jc w:val="center"/>
    </w:pPr>
    <w:rPr>
      <w:rFonts w:ascii="Calibri" w:eastAsia="黑体" w:hAnsi="Calibri"/>
      <w:b/>
      <w:color w:val="auto"/>
      <w:kern w:val="0"/>
    </w:rPr>
  </w:style>
  <w:style w:type="character" w:customStyle="1" w:styleId="3BHeadH333ReHead3WSAh3111BOD0secChar">
    <w:name w:val="样式 标题 3B HeadH3标题 33ReHead 3 WSAh3条标题1.1.1三级标题BOD 0sec... Char"/>
    <w:link w:val="3BHeadH333ReHead3WSAh3111BOD0sec"/>
    <w:qFormat/>
    <w:rsid w:val="00712FEF"/>
    <w:rPr>
      <w:rFonts w:ascii="Times New Roman" w:eastAsia="黑体" w:hAnsi="Times New Roman"/>
      <w:b/>
      <w:color w:val="000000"/>
      <w:sz w:val="30"/>
      <w:szCs w:val="30"/>
    </w:rPr>
  </w:style>
  <w:style w:type="character" w:customStyle="1" w:styleId="3CharChar7">
    <w:name w:val="样式 标题 3 + 自动设置 Char Char"/>
    <w:link w:val="3Char9"/>
    <w:qFormat/>
    <w:rsid w:val="00712FEF"/>
    <w:rPr>
      <w:rFonts w:eastAsia="黑体"/>
      <w:b/>
      <w:bCs/>
      <w:sz w:val="32"/>
      <w:szCs w:val="32"/>
    </w:rPr>
  </w:style>
  <w:style w:type="paragraph" w:customStyle="1" w:styleId="3Char9">
    <w:name w:val="样式 标题 3 + 自动设置 Char"/>
    <w:basedOn w:val="31"/>
    <w:link w:val="3CharChar7"/>
    <w:qFormat/>
    <w:rsid w:val="00712FEF"/>
    <w:pPr>
      <w:pageBreakBefore/>
      <w:tabs>
        <w:tab w:val="left" w:pos="1561"/>
        <w:tab w:val="left" w:pos="1742"/>
      </w:tabs>
      <w:adjustRightInd w:val="0"/>
      <w:spacing w:beforeLines="100" w:before="120" w:after="120" w:line="360" w:lineRule="auto"/>
      <w:ind w:left="1561" w:hanging="420"/>
      <w:jc w:val="center"/>
      <w:textAlignment w:val="baseline"/>
    </w:pPr>
    <w:rPr>
      <w:rFonts w:ascii="Calibri" w:eastAsia="黑体" w:hAnsi="Calibri"/>
      <w:kern w:val="0"/>
    </w:rPr>
  </w:style>
  <w:style w:type="character" w:customStyle="1" w:styleId="CharChar120">
    <w:name w:val="Char Char12"/>
    <w:qFormat/>
    <w:rsid w:val="00712FEF"/>
    <w:rPr>
      <w:rFonts w:ascii="仿宋_GB2312" w:eastAsia="仿宋_GB2312" w:hAnsi="宋体"/>
      <w:color w:val="000000"/>
      <w:kern w:val="2"/>
      <w:sz w:val="21"/>
    </w:rPr>
  </w:style>
  <w:style w:type="character" w:customStyle="1" w:styleId="37Char">
    <w:name w:val="样式37 Char"/>
    <w:link w:val="370"/>
    <w:qFormat/>
    <w:rsid w:val="00712FEF"/>
    <w:rPr>
      <w:rFonts w:ascii="Arial" w:hAnsi="Arial"/>
      <w:b/>
      <w:bCs/>
      <w:color w:val="000000"/>
      <w:sz w:val="24"/>
      <w:szCs w:val="24"/>
    </w:rPr>
  </w:style>
  <w:style w:type="character" w:customStyle="1" w:styleId="BChar">
    <w:name w:val="B Char"/>
    <w:link w:val="B0"/>
    <w:qFormat/>
    <w:rsid w:val="00712FEF"/>
    <w:rPr>
      <w:rFonts w:ascii="宋体" w:hAnsi="宋体"/>
      <w:bCs/>
      <w:snapToGrid w:val="0"/>
      <w:kern w:val="11"/>
      <w:sz w:val="24"/>
      <w:szCs w:val="24"/>
    </w:rPr>
  </w:style>
  <w:style w:type="paragraph" w:customStyle="1" w:styleId="B0">
    <w:name w:val="B"/>
    <w:basedOn w:val="a6"/>
    <w:link w:val="BChar"/>
    <w:qFormat/>
    <w:rsid w:val="00712FEF"/>
    <w:pPr>
      <w:snapToGrid w:val="0"/>
      <w:ind w:firstLineChars="200" w:firstLine="487"/>
    </w:pPr>
    <w:rPr>
      <w:rFonts w:ascii="宋体" w:hAnsi="宋体"/>
      <w:bCs/>
      <w:snapToGrid w:val="0"/>
      <w:color w:val="auto"/>
      <w:kern w:val="11"/>
    </w:rPr>
  </w:style>
  <w:style w:type="character" w:customStyle="1" w:styleId="32Char0">
    <w:name w:val="标题 32 Char"/>
    <w:aliases w:val="标题 311 Char,Re11 Char,Head 3 WSA11 Char,h311 Char,标题 3 Char Char1 Char,Re2 Char,Head 3 WSA2 Char,h32 Char,标题 3 Char Char Char Char Char Char Char1 Char,标题 31 Char,标题 312 Char,Re1 Char,h31 Char"/>
    <w:qFormat/>
    <w:rsid w:val="00712FEF"/>
    <w:rPr>
      <w:rFonts w:eastAsia="宋体"/>
      <w:b/>
      <w:bCs/>
      <w:kern w:val="2"/>
      <w:sz w:val="32"/>
      <w:szCs w:val="32"/>
      <w:lang w:val="en-US" w:eastAsia="zh-CN" w:bidi="ar-SA"/>
    </w:rPr>
  </w:style>
  <w:style w:type="character" w:customStyle="1" w:styleId="Char1ff0">
    <w:name w:val="批注主题 Char1"/>
    <w:qFormat/>
    <w:rsid w:val="00712FEF"/>
    <w:rPr>
      <w:b/>
      <w:bCs/>
      <w:kern w:val="2"/>
      <w:sz w:val="24"/>
      <w:szCs w:val="24"/>
    </w:rPr>
  </w:style>
  <w:style w:type="paragraph" w:customStyle="1" w:styleId="L1">
    <w:name w:val="L1"/>
    <w:basedOn w:val="a6"/>
    <w:qFormat/>
    <w:rsid w:val="00712FEF"/>
    <w:pPr>
      <w:tabs>
        <w:tab w:val="left" w:pos="425"/>
      </w:tabs>
      <w:adjustRightInd w:val="0"/>
      <w:ind w:left="425" w:hanging="425"/>
      <w:textAlignment w:val="baseline"/>
      <w:outlineLvl w:val="0"/>
    </w:pPr>
    <w:rPr>
      <w:b/>
      <w:color w:val="auto"/>
      <w:kern w:val="0"/>
      <w:position w:val="-14"/>
      <w:sz w:val="32"/>
      <w:szCs w:val="32"/>
    </w:rPr>
  </w:style>
  <w:style w:type="paragraph" w:customStyle="1" w:styleId="0990">
    <w:name w:val="样式 五号 左侧:  0.99 厘米"/>
    <w:basedOn w:val="a6"/>
    <w:qFormat/>
    <w:rsid w:val="00712FEF"/>
    <w:pPr>
      <w:tabs>
        <w:tab w:val="left" w:pos="378"/>
      </w:tabs>
      <w:adjustRightInd w:val="0"/>
      <w:snapToGrid w:val="0"/>
      <w:spacing w:line="240" w:lineRule="auto"/>
      <w:jc w:val="center"/>
    </w:pPr>
    <w:rPr>
      <w:rFonts w:cs="宋体"/>
      <w:color w:val="auto"/>
      <w:sz w:val="21"/>
      <w:szCs w:val="20"/>
    </w:rPr>
  </w:style>
  <w:style w:type="paragraph" w:customStyle="1" w:styleId="3ff7">
    <w:name w:val="样式 标题 3 + 四号"/>
    <w:basedOn w:val="31"/>
    <w:qFormat/>
    <w:rsid w:val="00712FEF"/>
    <w:pPr>
      <w:pageBreakBefore/>
      <w:tabs>
        <w:tab w:val="left" w:pos="1742"/>
      </w:tabs>
      <w:adjustRightInd w:val="0"/>
      <w:spacing w:beforeLines="100" w:before="120" w:after="120" w:line="360" w:lineRule="auto"/>
      <w:jc w:val="center"/>
      <w:textAlignment w:val="baseline"/>
    </w:pPr>
    <w:rPr>
      <w:rFonts w:eastAsia="黑体"/>
      <w:kern w:val="0"/>
      <w:sz w:val="28"/>
    </w:rPr>
  </w:style>
  <w:style w:type="paragraph" w:customStyle="1" w:styleId="afffffffffffffffffff6">
    <w:name w:val="样式 (符号) 宋体 小四 行距: 单倍行距"/>
    <w:basedOn w:val="a6"/>
    <w:qFormat/>
    <w:rsid w:val="00712FEF"/>
    <w:pPr>
      <w:spacing w:line="240" w:lineRule="auto"/>
      <w:ind w:firstLineChars="200" w:firstLine="480"/>
    </w:pPr>
    <w:rPr>
      <w:rFonts w:hAnsi="宋体" w:cs="宋体"/>
      <w:color w:val="auto"/>
      <w:szCs w:val="20"/>
    </w:rPr>
  </w:style>
  <w:style w:type="paragraph" w:customStyle="1" w:styleId="46615">
    <w:name w:val="样式 标题 4 + 宋体 段前: 6 磅 段后: 6 磅 行距: 1.5 倍行距"/>
    <w:basedOn w:val="41"/>
    <w:qFormat/>
    <w:rsid w:val="00712FEF"/>
    <w:pPr>
      <w:pageBreakBefore/>
      <w:tabs>
        <w:tab w:val="left" w:pos="864"/>
      </w:tabs>
      <w:spacing w:before="120" w:after="120" w:line="360" w:lineRule="auto"/>
      <w:ind w:left="864" w:hanging="864"/>
    </w:pPr>
    <w:rPr>
      <w:rFonts w:ascii="宋体" w:eastAsia="宋体" w:hAnsi="宋体" w:cs="宋体"/>
      <w:bCs w:val="0"/>
      <w:color w:val="auto"/>
      <w:sz w:val="24"/>
      <w:szCs w:val="20"/>
    </w:rPr>
  </w:style>
  <w:style w:type="paragraph" w:customStyle="1" w:styleId="afffffffffffffffffff7">
    <w:name w:val="文本"/>
    <w:basedOn w:val="a6"/>
    <w:link w:val="Charfffffffc"/>
    <w:qFormat/>
    <w:rsid w:val="00712FEF"/>
    <w:pPr>
      <w:spacing w:line="269" w:lineRule="auto"/>
      <w:ind w:left="1076" w:hangingChars="500" w:hanging="1076"/>
    </w:pPr>
    <w:rPr>
      <w:rFonts w:ascii="宋体" w:eastAsia="幼圆" w:hAnsi="宋体" w:cs="黑体"/>
      <w:color w:val="auto"/>
      <w:w w:val="120"/>
      <w:sz w:val="18"/>
      <w:szCs w:val="20"/>
    </w:rPr>
  </w:style>
  <w:style w:type="paragraph" w:customStyle="1" w:styleId="CharChar1CharCharCharChar0">
    <w:name w:val="Char Char1 Char Char Char Char"/>
    <w:basedOn w:val="a6"/>
    <w:qFormat/>
    <w:rsid w:val="00712FEF"/>
    <w:pPr>
      <w:spacing w:line="240" w:lineRule="auto"/>
    </w:pPr>
    <w:rPr>
      <w:color w:val="auto"/>
      <w:sz w:val="21"/>
    </w:rPr>
  </w:style>
  <w:style w:type="paragraph" w:customStyle="1" w:styleId="z-1">
    <w:name w:val="z-窗体顶端1"/>
    <w:basedOn w:val="a6"/>
    <w:next w:val="a6"/>
    <w:link w:val="z-"/>
    <w:qFormat/>
    <w:rsid w:val="00712FEF"/>
    <w:pPr>
      <w:widowControl/>
      <w:pBdr>
        <w:bottom w:val="single" w:sz="6" w:space="1" w:color="auto"/>
      </w:pBdr>
      <w:spacing w:line="240" w:lineRule="auto"/>
      <w:jc w:val="center"/>
    </w:pPr>
    <w:rPr>
      <w:rFonts w:ascii="Arial" w:hAnsi="Arial" w:cs="Arial"/>
      <w:vanish/>
      <w:color w:val="auto"/>
      <w:kern w:val="0"/>
      <w:sz w:val="16"/>
      <w:szCs w:val="16"/>
    </w:rPr>
  </w:style>
  <w:style w:type="character" w:customStyle="1" w:styleId="z-">
    <w:name w:val="z-窗体顶端 字符"/>
    <w:link w:val="z-1"/>
    <w:qFormat/>
    <w:rsid w:val="00712FEF"/>
    <w:rPr>
      <w:rFonts w:ascii="Arial" w:hAnsi="Arial" w:cs="Arial"/>
      <w:vanish/>
      <w:sz w:val="16"/>
      <w:szCs w:val="16"/>
    </w:rPr>
  </w:style>
  <w:style w:type="paragraph" w:customStyle="1" w:styleId="afffffffffffffffffff8">
    <w:name w:val="电镀表"/>
    <w:basedOn w:val="a6"/>
    <w:qFormat/>
    <w:rsid w:val="00712FEF"/>
    <w:pPr>
      <w:autoSpaceDE w:val="0"/>
      <w:autoSpaceDN w:val="0"/>
      <w:adjustRightInd w:val="0"/>
      <w:snapToGrid w:val="0"/>
      <w:spacing w:line="240" w:lineRule="auto"/>
      <w:textAlignment w:val="center"/>
    </w:pPr>
    <w:rPr>
      <w:color w:val="auto"/>
      <w:kern w:val="0"/>
      <w:sz w:val="21"/>
      <w:szCs w:val="21"/>
    </w:rPr>
  </w:style>
  <w:style w:type="paragraph" w:customStyle="1" w:styleId="000">
    <w:name w:val="样式 正文缩进 + 居中 首行缩进:  0 厘米 段前: 0 磅 行距: 单倍行距"/>
    <w:basedOn w:val="af5"/>
    <w:qFormat/>
    <w:rsid w:val="00712FEF"/>
    <w:pPr>
      <w:adjustRightInd w:val="0"/>
      <w:spacing w:line="240" w:lineRule="auto"/>
      <w:ind w:firstLineChars="0" w:firstLine="0"/>
      <w:jc w:val="center"/>
      <w:textAlignment w:val="baseline"/>
    </w:pPr>
    <w:rPr>
      <w:rFonts w:ascii="Times New Roman" w:hAnsi="Times New Roman" w:cs="宋体"/>
      <w:kern w:val="28"/>
    </w:rPr>
  </w:style>
  <w:style w:type="paragraph" w:customStyle="1" w:styleId="afffffffffffffffffff9">
    <w:name w:val="表名称"/>
    <w:basedOn w:val="a6"/>
    <w:next w:val="a6"/>
    <w:qFormat/>
    <w:rsid w:val="00712FEF"/>
    <w:pPr>
      <w:keepNext/>
      <w:spacing w:line="240" w:lineRule="auto"/>
      <w:ind w:left="400"/>
      <w:outlineLvl w:val="2"/>
    </w:pPr>
    <w:rPr>
      <w:color w:val="auto"/>
      <w:w w:val="95"/>
      <w:sz w:val="28"/>
      <w:szCs w:val="20"/>
    </w:rPr>
  </w:style>
  <w:style w:type="paragraph" w:customStyle="1" w:styleId="780">
    <w:name w:val="样式 图表名称 + 段前: 7.8 磅"/>
    <w:basedOn w:val="a6"/>
    <w:qFormat/>
    <w:rsid w:val="00712FEF"/>
    <w:pPr>
      <w:spacing w:beforeLines="50" w:before="156"/>
      <w:jc w:val="center"/>
    </w:pPr>
    <w:rPr>
      <w:rFonts w:cs="宋体"/>
      <w:color w:val="auto"/>
      <w:szCs w:val="20"/>
    </w:rPr>
  </w:style>
  <w:style w:type="paragraph" w:customStyle="1" w:styleId="CharCharCharCharCharCharCharCharChar1">
    <w:name w:val="Char Char Char Char Char Char Char Char Char1"/>
    <w:basedOn w:val="a6"/>
    <w:qFormat/>
    <w:rsid w:val="00712FEF"/>
    <w:pPr>
      <w:widowControl/>
      <w:spacing w:after="160" w:line="240" w:lineRule="exact"/>
      <w:jc w:val="left"/>
    </w:pPr>
    <w:rPr>
      <w:rFonts w:ascii="Arial" w:eastAsia="Times New Roman" w:hAnsi="Arial" w:cs="Verdana"/>
      <w:b/>
      <w:color w:val="auto"/>
      <w:kern w:val="0"/>
      <w:lang w:eastAsia="en-US"/>
    </w:rPr>
  </w:style>
  <w:style w:type="paragraph" w:customStyle="1" w:styleId="HeadingBase">
    <w:name w:val="Heading Base"/>
    <w:basedOn w:val="af0"/>
    <w:next w:val="af0"/>
    <w:qFormat/>
    <w:rsid w:val="00712FEF"/>
    <w:pPr>
      <w:keepNext/>
      <w:keepLines/>
      <w:widowControl/>
      <w:jc w:val="left"/>
    </w:pPr>
    <w:rPr>
      <w:rFonts w:ascii="Garamond" w:hAnsi="Garamond"/>
      <w:color w:val="auto"/>
      <w:kern w:val="20"/>
      <w:sz w:val="21"/>
      <w:szCs w:val="20"/>
    </w:rPr>
  </w:style>
  <w:style w:type="paragraph" w:customStyle="1" w:styleId="afffffffffffffffffffa">
    <w:name w:val="简单回函地址"/>
    <w:basedOn w:val="a6"/>
    <w:qFormat/>
    <w:rsid w:val="00712FEF"/>
    <w:pPr>
      <w:spacing w:line="240" w:lineRule="auto"/>
    </w:pPr>
    <w:rPr>
      <w:color w:val="auto"/>
      <w:sz w:val="21"/>
    </w:rPr>
  </w:style>
  <w:style w:type="paragraph" w:customStyle="1" w:styleId="afffffffffffffffffffb">
    <w:name w:val="图表格式"/>
    <w:basedOn w:val="a6"/>
    <w:qFormat/>
    <w:rsid w:val="00712FEF"/>
    <w:pPr>
      <w:spacing w:line="240" w:lineRule="auto"/>
    </w:pPr>
    <w:rPr>
      <w:snapToGrid w:val="0"/>
      <w:color w:val="auto"/>
      <w:kern w:val="0"/>
      <w:szCs w:val="20"/>
    </w:rPr>
  </w:style>
  <w:style w:type="paragraph" w:customStyle="1" w:styleId="13f1">
    <w:name w:val="13"/>
    <w:basedOn w:val="a6"/>
    <w:next w:val="af0"/>
    <w:qFormat/>
    <w:rsid w:val="00712FEF"/>
    <w:pPr>
      <w:widowControl/>
      <w:spacing w:line="240" w:lineRule="auto"/>
      <w:jc w:val="center"/>
    </w:pPr>
    <w:rPr>
      <w:color w:val="auto"/>
      <w:kern w:val="0"/>
      <w:sz w:val="28"/>
      <w:szCs w:val="20"/>
    </w:rPr>
  </w:style>
  <w:style w:type="paragraph" w:customStyle="1" w:styleId="CM52">
    <w:name w:val="CM52"/>
    <w:basedOn w:val="Default"/>
    <w:next w:val="Default"/>
    <w:qFormat/>
    <w:rsid w:val="00712FEF"/>
    <w:pPr>
      <w:spacing w:line="460" w:lineRule="atLeast"/>
    </w:pPr>
    <w:rPr>
      <w:rFonts w:cs="Times New Roman"/>
      <w:color w:val="auto"/>
    </w:rPr>
  </w:style>
  <w:style w:type="paragraph" w:customStyle="1" w:styleId="afffffffffffffffffffc">
    <w:name w:val="...."/>
    <w:basedOn w:val="a6"/>
    <w:next w:val="a6"/>
    <w:qFormat/>
    <w:rsid w:val="00712FEF"/>
    <w:pPr>
      <w:autoSpaceDE w:val="0"/>
      <w:autoSpaceDN w:val="0"/>
      <w:adjustRightInd w:val="0"/>
      <w:spacing w:line="240" w:lineRule="auto"/>
      <w:jc w:val="left"/>
    </w:pPr>
    <w:rPr>
      <w:color w:val="auto"/>
      <w:kern w:val="0"/>
    </w:rPr>
  </w:style>
  <w:style w:type="paragraph" w:customStyle="1" w:styleId="afffffffffffffffffffd">
    <w:name w:val="正文王"/>
    <w:basedOn w:val="af4"/>
    <w:qFormat/>
    <w:rsid w:val="00712FEF"/>
    <w:pPr>
      <w:spacing w:line="440" w:lineRule="exact"/>
    </w:pPr>
    <w:rPr>
      <w:rFonts w:ascii="Arial" w:hAnsi="Arial"/>
      <w:snapToGrid w:val="0"/>
      <w:color w:val="auto"/>
      <w:kern w:val="0"/>
      <w:szCs w:val="20"/>
    </w:rPr>
  </w:style>
  <w:style w:type="paragraph" w:customStyle="1" w:styleId="0150152">
    <w:name w:val="样式 段前: 0.15 行 段后: 0.15 行 首行缩进:  2 字符"/>
    <w:basedOn w:val="a6"/>
    <w:qFormat/>
    <w:rsid w:val="00712FEF"/>
    <w:pPr>
      <w:ind w:firstLineChars="200" w:firstLine="200"/>
    </w:pPr>
    <w:rPr>
      <w:rFonts w:ascii="宋体"/>
      <w:color w:val="auto"/>
      <w:szCs w:val="20"/>
    </w:rPr>
  </w:style>
  <w:style w:type="paragraph" w:customStyle="1" w:styleId="afffffffffffffffffffe">
    <w:name w:val="图表文字"/>
    <w:basedOn w:val="a6"/>
    <w:qFormat/>
    <w:rsid w:val="00712FEF"/>
    <w:pPr>
      <w:spacing w:line="240" w:lineRule="auto"/>
      <w:jc w:val="center"/>
    </w:pPr>
    <w:rPr>
      <w:rFonts w:ascii="仿宋_GB2312" w:eastAsia="仿宋_GB2312"/>
      <w:color w:val="auto"/>
      <w:sz w:val="21"/>
    </w:rPr>
  </w:style>
  <w:style w:type="paragraph" w:customStyle="1" w:styleId="21f7">
    <w:name w:val="样式 宋体 四号 黑色 两端对齐 首行缩进:  2 字符1"/>
    <w:basedOn w:val="a6"/>
    <w:qFormat/>
    <w:rsid w:val="00712FEF"/>
    <w:pPr>
      <w:widowControl/>
      <w:spacing w:line="240" w:lineRule="auto"/>
      <w:ind w:firstLineChars="200" w:firstLine="560"/>
    </w:pPr>
    <w:rPr>
      <w:rFonts w:cs="宋体"/>
      <w:kern w:val="0"/>
      <w:sz w:val="28"/>
      <w:szCs w:val="28"/>
    </w:rPr>
  </w:style>
  <w:style w:type="paragraph" w:customStyle="1" w:styleId="Char1CharCharCharCharCharCharCharCharChar">
    <w:name w:val="Char1 Char Char Char Char Char Char Char Char Char"/>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30421">
    <w:name w:val="样式 标题 3 + 右侧:  0.42 厘米"/>
    <w:basedOn w:val="31"/>
    <w:qFormat/>
    <w:rsid w:val="00712FEF"/>
    <w:pPr>
      <w:pageBreakBefore/>
      <w:tabs>
        <w:tab w:val="left" w:pos="180"/>
        <w:tab w:val="left" w:pos="1742"/>
      </w:tabs>
      <w:autoSpaceDE w:val="0"/>
      <w:autoSpaceDN w:val="0"/>
      <w:adjustRightInd w:val="0"/>
      <w:spacing w:beforeLines="100" w:before="240" w:after="0" w:line="300" w:lineRule="auto"/>
      <w:ind w:leftChars="-42" w:left="180" w:rightChars="100" w:right="240" w:hangingChars="100" w:hanging="281"/>
      <w:jc w:val="left"/>
      <w:textAlignment w:val="baseline"/>
    </w:pPr>
    <w:rPr>
      <w:rFonts w:ascii="宋体" w:eastAsia="黑体" w:hAnsi="宋体"/>
      <w:spacing w:val="8"/>
      <w:sz w:val="28"/>
      <w:szCs w:val="20"/>
    </w:rPr>
  </w:style>
  <w:style w:type="paragraph" w:customStyle="1" w:styleId="affffffffffffffffffff">
    <w:name w:val="图表名称"/>
    <w:basedOn w:val="a6"/>
    <w:link w:val="Charfffffffd"/>
    <w:qFormat/>
    <w:rsid w:val="00712FEF"/>
    <w:pPr>
      <w:ind w:rightChars="-172" w:right="-482"/>
      <w:jc w:val="center"/>
    </w:pPr>
    <w:rPr>
      <w:color w:val="auto"/>
    </w:rPr>
  </w:style>
  <w:style w:type="paragraph" w:customStyle="1" w:styleId="affffffffffffffffffff0">
    <w:name w:val="款项"/>
    <w:basedOn w:val="a6"/>
    <w:qFormat/>
    <w:rsid w:val="00712FEF"/>
    <w:pPr>
      <w:spacing w:beforeLines="50" w:before="156" w:afterLines="50" w:after="156" w:line="240" w:lineRule="auto"/>
    </w:pPr>
    <w:rPr>
      <w:rFonts w:ascii="黑体" w:eastAsia="黑体"/>
      <w:color w:val="auto"/>
    </w:rPr>
  </w:style>
  <w:style w:type="paragraph" w:customStyle="1" w:styleId="A10">
    <w:name w:val="A1"/>
    <w:basedOn w:val="15"/>
    <w:qFormat/>
    <w:rsid w:val="00712FEF"/>
    <w:pPr>
      <w:keepNext/>
      <w:keepLines/>
      <w:snapToGrid/>
      <w:spacing w:beforeLines="0" w:before="0" w:afterLines="0" w:after="0" w:line="240" w:lineRule="auto"/>
      <w:ind w:left="-76" w:hanging="284"/>
      <w:jc w:val="both"/>
    </w:pPr>
    <w:rPr>
      <w:rFonts w:ascii="宋体" w:eastAsia="宋体" w:hAnsi="宋体"/>
      <w:color w:val="auto"/>
      <w:kern w:val="44"/>
      <w:sz w:val="24"/>
      <w:szCs w:val="24"/>
    </w:rPr>
  </w:style>
  <w:style w:type="paragraph" w:customStyle="1" w:styleId="4f9">
    <w:name w:val="样式 标题 4 +"/>
    <w:basedOn w:val="41"/>
    <w:qFormat/>
    <w:rsid w:val="00712FEF"/>
    <w:pPr>
      <w:pageBreakBefore/>
      <w:tabs>
        <w:tab w:val="left" w:pos="964"/>
      </w:tabs>
      <w:adjustRightInd w:val="0"/>
      <w:snapToGrid w:val="0"/>
      <w:spacing w:before="120" w:after="120" w:line="360" w:lineRule="auto"/>
      <w:ind w:left="964" w:hanging="964"/>
    </w:pPr>
    <w:rPr>
      <w:rFonts w:ascii="Arial" w:eastAsia="黑体" w:hAnsi="Arial" w:cs="Times New Roman"/>
      <w:color w:val="auto"/>
      <w:kern w:val="0"/>
    </w:rPr>
  </w:style>
  <w:style w:type="paragraph" w:customStyle="1" w:styleId="4fa">
    <w:name w:val="样式 标题 4 + 宋体 小四"/>
    <w:basedOn w:val="41"/>
    <w:qFormat/>
    <w:rsid w:val="00712FEF"/>
    <w:pPr>
      <w:pageBreakBefore/>
      <w:tabs>
        <w:tab w:val="left" w:pos="864"/>
      </w:tabs>
      <w:spacing w:line="372" w:lineRule="auto"/>
      <w:ind w:left="864" w:hanging="864"/>
    </w:pPr>
    <w:rPr>
      <w:rFonts w:ascii="宋体" w:eastAsia="宋体" w:hAnsi="宋体" w:cs="Times New Roman"/>
      <w:color w:val="auto"/>
      <w:sz w:val="24"/>
    </w:rPr>
  </w:style>
  <w:style w:type="paragraph" w:customStyle="1" w:styleId="3602">
    <w:name w:val="样式 标题 3 + 段前: 6 磅 段后: 0 磅2"/>
    <w:basedOn w:val="31"/>
    <w:qFormat/>
    <w:rsid w:val="00712FEF"/>
    <w:pPr>
      <w:pageBreakBefore/>
      <w:tabs>
        <w:tab w:val="left" w:pos="180"/>
        <w:tab w:val="left" w:pos="1742"/>
      </w:tabs>
      <w:autoSpaceDE w:val="0"/>
      <w:autoSpaceDN w:val="0"/>
      <w:adjustRightInd w:val="0"/>
      <w:spacing w:beforeLines="100" w:before="0" w:after="0" w:line="300" w:lineRule="auto"/>
      <w:ind w:left="357" w:rightChars="100" w:right="240" w:hanging="357"/>
      <w:jc w:val="center"/>
      <w:textAlignment w:val="baseline"/>
    </w:pPr>
    <w:rPr>
      <w:rFonts w:ascii="宋体" w:eastAsia="黑体" w:hAnsi="宋体" w:cs="宋体"/>
      <w:spacing w:val="8"/>
      <w:sz w:val="28"/>
      <w:szCs w:val="20"/>
    </w:rPr>
  </w:style>
  <w:style w:type="paragraph" w:customStyle="1" w:styleId="32e">
    <w:name w:val="正文 32"/>
    <w:basedOn w:val="a6"/>
    <w:qFormat/>
    <w:rsid w:val="00712FEF"/>
    <w:pPr>
      <w:autoSpaceDE w:val="0"/>
      <w:autoSpaceDN w:val="0"/>
      <w:adjustRightInd w:val="0"/>
      <w:ind w:firstLine="567"/>
      <w:jc w:val="left"/>
      <w:textAlignment w:val="baseline"/>
    </w:pPr>
    <w:rPr>
      <w:rFonts w:eastAsia="楷体"/>
      <w:color w:val="auto"/>
      <w:kern w:val="0"/>
      <w:szCs w:val="20"/>
    </w:rPr>
  </w:style>
  <w:style w:type="paragraph" w:customStyle="1" w:styleId="affffffffffffffffffff1">
    <w:name w:val="君邦正文"/>
    <w:qFormat/>
    <w:rsid w:val="00712FEF"/>
    <w:pPr>
      <w:spacing w:after="60" w:line="360" w:lineRule="auto"/>
      <w:ind w:firstLineChars="200" w:firstLine="480"/>
      <w:jc w:val="both"/>
    </w:pPr>
    <w:rPr>
      <w:rFonts w:ascii="宋体" w:hAnsi="宋体"/>
      <w:bCs/>
      <w:snapToGrid w:val="0"/>
      <w:sz w:val="24"/>
    </w:rPr>
  </w:style>
  <w:style w:type="paragraph" w:customStyle="1" w:styleId="affffffffffffffffffff2">
    <w:name w:val="缺省文本"/>
    <w:basedOn w:val="a6"/>
    <w:qFormat/>
    <w:rsid w:val="00712FEF"/>
    <w:pPr>
      <w:autoSpaceDE w:val="0"/>
      <w:autoSpaceDN w:val="0"/>
      <w:adjustRightInd w:val="0"/>
      <w:spacing w:line="240" w:lineRule="auto"/>
      <w:jc w:val="left"/>
    </w:pPr>
    <w:rPr>
      <w:color w:val="auto"/>
      <w:kern w:val="0"/>
    </w:rPr>
  </w:style>
  <w:style w:type="paragraph" w:customStyle="1" w:styleId="CM11">
    <w:name w:val="CM11"/>
    <w:basedOn w:val="Default"/>
    <w:next w:val="Default"/>
    <w:qFormat/>
    <w:rsid w:val="00712FEF"/>
    <w:pPr>
      <w:spacing w:line="460" w:lineRule="atLeast"/>
    </w:pPr>
    <w:rPr>
      <w:rFonts w:ascii="黑体" w:eastAsia="黑体" w:cs="Times New Roman"/>
      <w:color w:val="auto"/>
      <w:sz w:val="20"/>
    </w:rPr>
  </w:style>
  <w:style w:type="paragraph" w:customStyle="1" w:styleId="affffffffffffffffffff3">
    <w:name w:val="바탕글"/>
    <w:qFormat/>
    <w:rsid w:val="00712FEF"/>
    <w:pPr>
      <w:widowControl w:val="0"/>
      <w:tabs>
        <w:tab w:val="left" w:pos="800"/>
        <w:tab w:val="left" w:pos="1600"/>
        <w:tab w:val="left" w:pos="2400"/>
        <w:tab w:val="left" w:pos="3200"/>
        <w:tab w:val="left" w:pos="4000"/>
        <w:tab w:val="left" w:pos="4800"/>
        <w:tab w:val="left" w:pos="5600"/>
        <w:tab w:val="left" w:pos="6400"/>
        <w:tab w:val="left" w:pos="7200"/>
        <w:tab w:val="left" w:pos="8000"/>
        <w:tab w:val="left" w:pos="8800"/>
        <w:tab w:val="left" w:pos="9600"/>
        <w:tab w:val="left" w:pos="10400"/>
        <w:tab w:val="left" w:pos="11200"/>
        <w:tab w:val="left" w:pos="12000"/>
        <w:tab w:val="left" w:pos="12800"/>
        <w:tab w:val="left" w:pos="13600"/>
        <w:tab w:val="left" w:pos="14400"/>
        <w:tab w:val="left" w:pos="15200"/>
        <w:tab w:val="left" w:pos="16000"/>
        <w:tab w:val="left" w:pos="16800"/>
        <w:tab w:val="left" w:pos="17600"/>
        <w:tab w:val="left" w:pos="18400"/>
        <w:tab w:val="left" w:pos="19200"/>
        <w:tab w:val="left" w:pos="20000"/>
        <w:tab w:val="left" w:pos="20800"/>
        <w:tab w:val="left" w:pos="21600"/>
        <w:tab w:val="left" w:pos="22400"/>
        <w:tab w:val="left" w:pos="23200"/>
        <w:tab w:val="left" w:pos="24000"/>
        <w:tab w:val="left" w:pos="24800"/>
      </w:tabs>
      <w:wordWrap w:val="0"/>
      <w:autoSpaceDE w:val="0"/>
      <w:autoSpaceDN w:val="0"/>
      <w:adjustRightInd w:val="0"/>
      <w:spacing w:line="293" w:lineRule="auto"/>
      <w:jc w:val="both"/>
    </w:pPr>
    <w:rPr>
      <w:rFonts w:ascii="Batang" w:eastAsia="Batang" w:hAnsi="Times New Roman"/>
      <w:color w:val="000000"/>
      <w:lang w:eastAsia="ko-KR"/>
    </w:rPr>
  </w:style>
  <w:style w:type="paragraph" w:customStyle="1" w:styleId="1118">
    <w:name w:val="样式1.1.1"/>
    <w:basedOn w:val="a6"/>
    <w:qFormat/>
    <w:rsid w:val="00712FEF"/>
    <w:pPr>
      <w:spacing w:line="460" w:lineRule="exact"/>
    </w:pPr>
    <w:rPr>
      <w:bCs/>
      <w:color w:val="auto"/>
      <w:szCs w:val="21"/>
    </w:rPr>
  </w:style>
  <w:style w:type="paragraph" w:customStyle="1" w:styleId="31f2">
    <w:name w:val="样式 标题 3 + 宋体1"/>
    <w:basedOn w:val="31"/>
    <w:qFormat/>
    <w:rsid w:val="00712FEF"/>
    <w:pPr>
      <w:pageBreakBefore/>
      <w:tabs>
        <w:tab w:val="left" w:pos="1050"/>
        <w:tab w:val="left" w:pos="1742"/>
      </w:tabs>
      <w:adjustRightInd w:val="0"/>
      <w:spacing w:beforeLines="100" w:before="120" w:after="120" w:line="416" w:lineRule="atLeast"/>
      <w:jc w:val="center"/>
      <w:textAlignment w:val="baseline"/>
    </w:pPr>
    <w:rPr>
      <w:rFonts w:ascii="宋体" w:eastAsia="黑体" w:hAnsi="宋体"/>
      <w:b w:val="0"/>
      <w:bCs w:val="0"/>
      <w:kern w:val="28"/>
      <w:sz w:val="24"/>
      <w:szCs w:val="24"/>
    </w:rPr>
  </w:style>
  <w:style w:type="paragraph" w:customStyle="1" w:styleId="2ffff8">
    <w:name w:val="样式 标题 2 + 宋体"/>
    <w:basedOn w:val="21"/>
    <w:qFormat/>
    <w:rsid w:val="00712FEF"/>
    <w:pPr>
      <w:keepLines w:val="0"/>
      <w:pageBreakBefore/>
      <w:widowControl/>
      <w:tabs>
        <w:tab w:val="left" w:pos="992"/>
        <w:tab w:val="right" w:pos="8640"/>
      </w:tabs>
      <w:overflowPunct w:val="0"/>
      <w:autoSpaceDE w:val="0"/>
      <w:autoSpaceDN w:val="0"/>
      <w:adjustRightInd w:val="0"/>
      <w:spacing w:beforeLines="50" w:before="156" w:afterLines="100" w:after="312" w:line="360" w:lineRule="auto"/>
      <w:ind w:left="992" w:right="482" w:hanging="567"/>
      <w:jc w:val="left"/>
      <w:textAlignment w:val="baseline"/>
    </w:pPr>
    <w:rPr>
      <w:rFonts w:ascii="宋体" w:eastAsia="宋体" w:hAnsi="宋体" w:cs="Times New Roman"/>
      <w:b w:val="0"/>
      <w:color w:val="auto"/>
      <w:kern w:val="28"/>
      <w:sz w:val="28"/>
      <w:szCs w:val="20"/>
    </w:rPr>
  </w:style>
  <w:style w:type="paragraph" w:customStyle="1" w:styleId="1fffff3">
    <w:name w:val="封面1"/>
    <w:basedOn w:val="15"/>
    <w:qFormat/>
    <w:rsid w:val="00712FEF"/>
    <w:pPr>
      <w:autoSpaceDE w:val="0"/>
      <w:autoSpaceDN w:val="0"/>
      <w:adjustRightInd w:val="0"/>
      <w:snapToGrid/>
      <w:spacing w:beforeLines="0" w:before="0" w:afterLines="0" w:after="0" w:line="420" w:lineRule="auto"/>
      <w:ind w:left="-76" w:firstLine="288"/>
      <w:jc w:val="both"/>
      <w:textAlignment w:val="baseline"/>
      <w:outlineLvl w:val="9"/>
    </w:pPr>
    <w:rPr>
      <w:rFonts w:ascii="宋体" w:eastAsia="楷体_GB2312" w:hAnsi="Arial"/>
      <w:b w:val="0"/>
      <w:bCs w:val="0"/>
      <w:color w:val="auto"/>
      <w:w w:val="150"/>
      <w:kern w:val="44"/>
      <w:szCs w:val="20"/>
    </w:rPr>
  </w:style>
  <w:style w:type="paragraph" w:customStyle="1" w:styleId="002">
    <w:name w:val="样式 正文文本缩进 + 宋体 五号 黑色 全部大写 居中 首行缩进:  0 厘米 段前: 0 磅 行距: 单倍行距"/>
    <w:basedOn w:val="af6"/>
    <w:qFormat/>
    <w:rsid w:val="00712FEF"/>
    <w:pPr>
      <w:adjustRightInd w:val="0"/>
      <w:spacing w:after="0" w:line="240" w:lineRule="auto"/>
      <w:ind w:leftChars="0" w:left="0"/>
      <w:jc w:val="center"/>
      <w:textAlignment w:val="baseline"/>
    </w:pPr>
    <w:rPr>
      <w:rFonts w:ascii="宋体" w:hAnsi="宋体" w:cs="宋体"/>
      <w:kern w:val="28"/>
      <w:sz w:val="21"/>
      <w:szCs w:val="21"/>
    </w:rPr>
  </w:style>
  <w:style w:type="paragraph" w:customStyle="1" w:styleId="3ff8">
    <w:name w:val="正文样式3"/>
    <w:basedOn w:val="a6"/>
    <w:qFormat/>
    <w:rsid w:val="00712FEF"/>
    <w:pPr>
      <w:adjustRightInd w:val="0"/>
      <w:spacing w:line="20" w:lineRule="atLeast"/>
      <w:jc w:val="center"/>
      <w:textAlignment w:val="baseline"/>
    </w:pPr>
    <w:rPr>
      <w:color w:val="auto"/>
      <w:kern w:val="0"/>
      <w:szCs w:val="20"/>
    </w:rPr>
  </w:style>
  <w:style w:type="paragraph" w:customStyle="1" w:styleId="affffffffffffffffffff4">
    <w:name w:val="正文并列"/>
    <w:basedOn w:val="a6"/>
    <w:next w:val="a6"/>
    <w:qFormat/>
    <w:rsid w:val="00712FEF"/>
    <w:pPr>
      <w:snapToGrid w:val="0"/>
      <w:spacing w:line="400" w:lineRule="exact"/>
      <w:ind w:firstLineChars="200" w:firstLine="200"/>
    </w:pPr>
    <w:rPr>
      <w:color w:val="auto"/>
      <w:szCs w:val="20"/>
    </w:rPr>
  </w:style>
  <w:style w:type="paragraph" w:customStyle="1" w:styleId="ggbody">
    <w:name w:val="ggbody"/>
    <w:basedOn w:val="a6"/>
    <w:qFormat/>
    <w:rsid w:val="00712FEF"/>
    <w:pPr>
      <w:widowControl/>
      <w:spacing w:before="100" w:beforeAutospacing="1" w:after="100" w:afterAutospacing="1" w:line="240" w:lineRule="auto"/>
      <w:jc w:val="left"/>
    </w:pPr>
    <w:rPr>
      <w:rFonts w:ascii="Arial Unicode MS" w:eastAsia="Arial Unicode MS" w:hAnsi="Arial Unicode MS" w:cs="Arial Unicode MS"/>
      <w:color w:val="auto"/>
      <w:kern w:val="0"/>
    </w:rPr>
  </w:style>
  <w:style w:type="paragraph" w:customStyle="1" w:styleId="3ff9">
    <w:name w:val="樣式3"/>
    <w:basedOn w:val="a6"/>
    <w:qFormat/>
    <w:rsid w:val="00712FEF"/>
    <w:pPr>
      <w:adjustRightInd w:val="0"/>
      <w:snapToGrid w:val="0"/>
      <w:spacing w:line="240" w:lineRule="exact"/>
    </w:pPr>
    <w:rPr>
      <w:color w:val="auto"/>
      <w:spacing w:val="-20"/>
      <w:sz w:val="28"/>
      <w:szCs w:val="28"/>
    </w:rPr>
  </w:style>
  <w:style w:type="paragraph" w:customStyle="1" w:styleId="CM9">
    <w:name w:val="CM9"/>
    <w:basedOn w:val="Default"/>
    <w:next w:val="Default"/>
    <w:qFormat/>
    <w:rsid w:val="00712FEF"/>
    <w:pPr>
      <w:spacing w:line="460" w:lineRule="atLeast"/>
    </w:pPr>
    <w:rPr>
      <w:rFonts w:ascii="黑体" w:eastAsia="黑体" w:cs="Times New Roman"/>
      <w:color w:val="auto"/>
      <w:sz w:val="20"/>
    </w:rPr>
  </w:style>
  <w:style w:type="paragraph" w:customStyle="1" w:styleId="PlainTe">
    <w:name w:val="Plain Te"/>
    <w:basedOn w:val="a6"/>
    <w:qFormat/>
    <w:rsid w:val="00712FEF"/>
    <w:pPr>
      <w:widowControl/>
      <w:spacing w:line="240" w:lineRule="auto"/>
      <w:jc w:val="left"/>
    </w:pPr>
    <w:rPr>
      <w:rFonts w:ascii="宋体" w:hAnsi="Courier New"/>
      <w:color w:val="auto"/>
      <w:kern w:val="0"/>
      <w:sz w:val="21"/>
      <w:szCs w:val="21"/>
    </w:rPr>
  </w:style>
  <w:style w:type="paragraph" w:customStyle="1" w:styleId="affffffffffffffffffff5">
    <w:name w:val="电镀正文"/>
    <w:basedOn w:val="af5"/>
    <w:link w:val="CharCharfff6"/>
    <w:qFormat/>
    <w:rsid w:val="00712FEF"/>
    <w:pPr>
      <w:spacing w:line="400" w:lineRule="exact"/>
      <w:ind w:firstLine="200"/>
    </w:pPr>
    <w:rPr>
      <w:kern w:val="2"/>
      <w:szCs w:val="20"/>
    </w:rPr>
  </w:style>
  <w:style w:type="paragraph" w:customStyle="1" w:styleId="z-10">
    <w:name w:val="z-窗体底端1"/>
    <w:basedOn w:val="a6"/>
    <w:next w:val="a6"/>
    <w:link w:val="z-0"/>
    <w:qFormat/>
    <w:rsid w:val="00712FEF"/>
    <w:pPr>
      <w:widowControl/>
      <w:pBdr>
        <w:top w:val="single" w:sz="6" w:space="1" w:color="auto"/>
      </w:pBdr>
      <w:spacing w:line="240" w:lineRule="auto"/>
      <w:jc w:val="center"/>
    </w:pPr>
    <w:rPr>
      <w:rFonts w:ascii="Arial" w:hAnsi="Arial" w:cs="Arial"/>
      <w:vanish/>
      <w:color w:val="auto"/>
      <w:kern w:val="0"/>
      <w:sz w:val="16"/>
      <w:szCs w:val="16"/>
    </w:rPr>
  </w:style>
  <w:style w:type="character" w:customStyle="1" w:styleId="z-0">
    <w:name w:val="z-窗体底端 字符"/>
    <w:link w:val="z-10"/>
    <w:qFormat/>
    <w:rsid w:val="00712FEF"/>
    <w:rPr>
      <w:rFonts w:ascii="Arial" w:hAnsi="Arial" w:cs="Arial"/>
      <w:vanish/>
      <w:sz w:val="16"/>
      <w:szCs w:val="16"/>
    </w:rPr>
  </w:style>
  <w:style w:type="paragraph" w:customStyle="1" w:styleId="affffffffffffffffffff6">
    <w:name w:val="图表文"/>
    <w:basedOn w:val="a6"/>
    <w:qFormat/>
    <w:rsid w:val="00712FEF"/>
    <w:pPr>
      <w:spacing w:line="240" w:lineRule="auto"/>
      <w:jc w:val="center"/>
    </w:pPr>
    <w:rPr>
      <w:color w:val="auto"/>
      <w:sz w:val="21"/>
      <w:szCs w:val="21"/>
    </w:rPr>
  </w:style>
  <w:style w:type="paragraph" w:customStyle="1" w:styleId="0741">
    <w:name w:val="样式 五号 居中 首行缩进:  0.74 厘米 行距: 单倍行距"/>
    <w:basedOn w:val="a6"/>
    <w:qFormat/>
    <w:rsid w:val="00712FEF"/>
    <w:pPr>
      <w:spacing w:before="100" w:beforeAutospacing="1" w:after="100" w:afterAutospacing="1" w:line="240" w:lineRule="auto"/>
      <w:jc w:val="center"/>
    </w:pPr>
    <w:rPr>
      <w:color w:val="auto"/>
      <w:sz w:val="21"/>
      <w:szCs w:val="20"/>
    </w:rPr>
  </w:style>
  <w:style w:type="paragraph" w:customStyle="1" w:styleId="085015015">
    <w:name w:val="样式 黑色 首行缩进:  0.85 厘米 段前: 0.15 行 段后: 0.15 行"/>
    <w:basedOn w:val="a6"/>
    <w:qFormat/>
    <w:rsid w:val="00712FEF"/>
    <w:pPr>
      <w:ind w:firstLine="482"/>
    </w:pPr>
    <w:rPr>
      <w:rFonts w:ascii="宋体"/>
      <w:szCs w:val="20"/>
    </w:rPr>
  </w:style>
  <w:style w:type="paragraph" w:customStyle="1" w:styleId="acee">
    <w:name w:val="acee正文"/>
    <w:basedOn w:val="a6"/>
    <w:qFormat/>
    <w:rsid w:val="00712FEF"/>
    <w:pPr>
      <w:spacing w:line="480" w:lineRule="exact"/>
      <w:ind w:firstLineChars="200" w:firstLine="640"/>
    </w:pPr>
    <w:rPr>
      <w:rFonts w:ascii="仿宋_GB2312" w:eastAsia="仿宋_GB2312" w:hAnsi="宋体"/>
      <w:color w:val="auto"/>
      <w:sz w:val="32"/>
    </w:rPr>
  </w:style>
  <w:style w:type="paragraph" w:customStyle="1" w:styleId="CM7">
    <w:name w:val="CM7"/>
    <w:basedOn w:val="Default"/>
    <w:next w:val="Default"/>
    <w:qFormat/>
    <w:rsid w:val="00712FEF"/>
    <w:pPr>
      <w:spacing w:line="460" w:lineRule="atLeast"/>
    </w:pPr>
    <w:rPr>
      <w:rFonts w:ascii="黑体" w:eastAsia="黑体" w:cs="Times New Roman"/>
      <w:color w:val="auto"/>
      <w:sz w:val="20"/>
    </w:rPr>
  </w:style>
  <w:style w:type="paragraph" w:customStyle="1" w:styleId="1fffff4">
    <w:name w:val="封面标准号1"/>
    <w:qFormat/>
    <w:rsid w:val="00712FEF"/>
    <w:pPr>
      <w:widowControl w:val="0"/>
      <w:kinsoku w:val="0"/>
      <w:overflowPunct w:val="0"/>
      <w:autoSpaceDE w:val="0"/>
      <w:autoSpaceDN w:val="0"/>
      <w:spacing w:before="308"/>
      <w:jc w:val="right"/>
      <w:textAlignment w:val="center"/>
    </w:pPr>
    <w:rPr>
      <w:rFonts w:ascii="Times New Roman" w:hAnsi="Times New Roman"/>
      <w:sz w:val="28"/>
    </w:rPr>
  </w:style>
  <w:style w:type="paragraph" w:customStyle="1" w:styleId="CM5">
    <w:name w:val="CM5"/>
    <w:basedOn w:val="Default"/>
    <w:next w:val="Default"/>
    <w:qFormat/>
    <w:rsid w:val="00712FEF"/>
    <w:pPr>
      <w:spacing w:line="460" w:lineRule="atLeast"/>
    </w:pPr>
    <w:rPr>
      <w:rFonts w:ascii="黑体" w:eastAsia="黑体" w:cs="Times New Roman"/>
      <w:color w:val="auto"/>
      <w:sz w:val="20"/>
    </w:rPr>
  </w:style>
  <w:style w:type="paragraph" w:customStyle="1" w:styleId="12f4">
    <w:name w:val="12"/>
    <w:basedOn w:val="a6"/>
    <w:next w:val="af5"/>
    <w:qFormat/>
    <w:rsid w:val="00712FEF"/>
    <w:pPr>
      <w:adjustRightInd w:val="0"/>
      <w:spacing w:line="312" w:lineRule="atLeast"/>
      <w:ind w:firstLine="420"/>
      <w:textAlignment w:val="baseline"/>
    </w:pPr>
    <w:rPr>
      <w:color w:val="auto"/>
      <w:kern w:val="0"/>
      <w:sz w:val="28"/>
      <w:szCs w:val="20"/>
    </w:rPr>
  </w:style>
  <w:style w:type="paragraph" w:customStyle="1" w:styleId="textfont">
    <w:name w:val="textfont"/>
    <w:basedOn w:val="a6"/>
    <w:qFormat/>
    <w:rsid w:val="00712FEF"/>
    <w:pPr>
      <w:widowControl/>
      <w:spacing w:before="100" w:beforeAutospacing="1" w:after="100" w:afterAutospacing="1" w:line="240" w:lineRule="auto"/>
      <w:jc w:val="left"/>
    </w:pPr>
    <w:rPr>
      <w:rFonts w:ascii="宋体" w:hAnsi="宋体"/>
      <w:color w:val="auto"/>
      <w:kern w:val="0"/>
    </w:rPr>
  </w:style>
  <w:style w:type="paragraph" w:customStyle="1" w:styleId="MYBODY">
    <w:name w:val="MYBODY"/>
    <w:basedOn w:val="a6"/>
    <w:qFormat/>
    <w:rsid w:val="00712FEF"/>
    <w:pPr>
      <w:adjustRightInd w:val="0"/>
      <w:ind w:firstLineChars="225" w:firstLine="225"/>
      <w:jc w:val="left"/>
      <w:textAlignment w:val="baseline"/>
      <w:outlineLvl w:val="2"/>
    </w:pPr>
    <w:rPr>
      <w:rFonts w:ascii="宋体"/>
      <w:color w:val="auto"/>
      <w:kern w:val="0"/>
    </w:rPr>
  </w:style>
  <w:style w:type="paragraph" w:customStyle="1" w:styleId="CharCharCharCharChar2Char">
    <w:name w:val="Char Char Char Char Char2 Char"/>
    <w:basedOn w:val="a6"/>
    <w:qFormat/>
    <w:rsid w:val="00712FEF"/>
    <w:pPr>
      <w:adjustRightInd w:val="0"/>
      <w:snapToGrid w:val="0"/>
      <w:ind w:firstLineChars="200" w:firstLine="200"/>
    </w:pPr>
    <w:rPr>
      <w:rFonts w:ascii="宋体" w:hAnsi="宋体" w:cs="宋体"/>
      <w:color w:val="auto"/>
      <w:szCs w:val="26"/>
    </w:rPr>
  </w:style>
  <w:style w:type="paragraph" w:customStyle="1" w:styleId="affffffffffffffffffff7">
    <w:name w:val="表头及表尾"/>
    <w:qFormat/>
    <w:rsid w:val="00712FEF"/>
    <w:pPr>
      <w:tabs>
        <w:tab w:val="center" w:pos="4200"/>
        <w:tab w:val="right" w:pos="8400"/>
      </w:tabs>
      <w:adjustRightInd w:val="0"/>
      <w:snapToGrid w:val="0"/>
    </w:pPr>
    <w:rPr>
      <w:rFonts w:ascii="Times New Roman" w:hAnsi="Times New Roman"/>
      <w:b/>
      <w:snapToGrid w:val="0"/>
      <w:sz w:val="21"/>
      <w:szCs w:val="21"/>
    </w:rPr>
  </w:style>
  <w:style w:type="paragraph" w:customStyle="1" w:styleId="affffffffffffffffffff8">
    <w:name w:val="封面标准名称"/>
    <w:qFormat/>
    <w:rsid w:val="00712FEF"/>
    <w:pPr>
      <w:widowControl w:val="0"/>
      <w:spacing w:line="680" w:lineRule="exact"/>
      <w:jc w:val="center"/>
      <w:textAlignment w:val="center"/>
    </w:pPr>
    <w:rPr>
      <w:rFonts w:ascii="黑体" w:eastAsia="黑体" w:hAnsi="Times New Roman"/>
      <w:sz w:val="52"/>
    </w:rPr>
  </w:style>
  <w:style w:type="paragraph" w:customStyle="1" w:styleId="affffffffffffffffffff9">
    <w:name w:val="样式 表格 + 宋体 居中"/>
    <w:basedOn w:val="aff"/>
    <w:qFormat/>
    <w:rsid w:val="00712FEF"/>
    <w:pPr>
      <w:keepNext w:val="0"/>
      <w:autoSpaceDE/>
      <w:autoSpaceDN/>
      <w:adjustRightInd/>
      <w:textAlignment w:val="center"/>
    </w:pPr>
    <w:rPr>
      <w:kern w:val="2"/>
      <w:szCs w:val="20"/>
    </w:rPr>
  </w:style>
  <w:style w:type="paragraph" w:customStyle="1" w:styleId="affffffffffffffffffffa">
    <w:name w:val="表格内容居中"/>
    <w:qFormat/>
    <w:rsid w:val="00712FEF"/>
    <w:pPr>
      <w:adjustRightInd w:val="0"/>
      <w:snapToGrid w:val="0"/>
      <w:jc w:val="center"/>
    </w:pPr>
    <w:rPr>
      <w:rFonts w:ascii="Times New Roman" w:hAnsi="Times New Roman"/>
      <w:snapToGrid w:val="0"/>
      <w:sz w:val="21"/>
      <w:szCs w:val="21"/>
    </w:rPr>
  </w:style>
  <w:style w:type="paragraph" w:customStyle="1" w:styleId="1fffff5">
    <w:name w:val="样式 标题 1 + 宋体"/>
    <w:basedOn w:val="15"/>
    <w:qFormat/>
    <w:rsid w:val="00712FEF"/>
    <w:pPr>
      <w:keepNext/>
      <w:widowControl/>
      <w:tabs>
        <w:tab w:val="left" w:pos="0"/>
        <w:tab w:val="left" w:pos="1050"/>
        <w:tab w:val="right" w:pos="8640"/>
      </w:tabs>
      <w:overflowPunct w:val="0"/>
      <w:autoSpaceDE w:val="0"/>
      <w:autoSpaceDN w:val="0"/>
      <w:adjustRightInd w:val="0"/>
      <w:snapToGrid/>
      <w:spacing w:beforeLines="0" w:before="120" w:afterLines="0" w:after="120" w:line="440" w:lineRule="exact"/>
      <w:ind w:left="432" w:hanging="432"/>
      <w:textAlignment w:val="baseline"/>
    </w:pPr>
    <w:rPr>
      <w:rFonts w:ascii="宋体" w:eastAsia="宋体" w:hAnsi="宋体"/>
      <w:color w:val="auto"/>
      <w:kern w:val="28"/>
      <w:sz w:val="30"/>
      <w:szCs w:val="20"/>
    </w:rPr>
  </w:style>
  <w:style w:type="paragraph" w:customStyle="1" w:styleId="affffffffffffffffffffb">
    <w:name w:val="样式"/>
    <w:basedOn w:val="a6"/>
    <w:next w:val="af6"/>
    <w:qFormat/>
    <w:rsid w:val="00712FEF"/>
    <w:pPr>
      <w:adjustRightInd w:val="0"/>
      <w:ind w:firstLine="480"/>
      <w:textAlignment w:val="baseline"/>
    </w:pPr>
    <w:rPr>
      <w:rFonts w:ascii="宋体"/>
      <w:color w:val="auto"/>
      <w:kern w:val="0"/>
    </w:rPr>
  </w:style>
  <w:style w:type="paragraph" w:customStyle="1" w:styleId="22CharChar1">
    <w:name w:val="样式 标题 2标题 2 Char Char + 宋体1"/>
    <w:basedOn w:val="21"/>
    <w:qFormat/>
    <w:rsid w:val="00712FEF"/>
    <w:pPr>
      <w:keepLines w:val="0"/>
      <w:pageBreakBefore/>
      <w:widowControl/>
      <w:tabs>
        <w:tab w:val="right" w:pos="8640"/>
      </w:tabs>
      <w:overflowPunct w:val="0"/>
      <w:autoSpaceDE w:val="0"/>
      <w:autoSpaceDN w:val="0"/>
      <w:adjustRightInd w:val="0"/>
      <w:spacing w:before="120" w:after="120" w:line="440" w:lineRule="exact"/>
      <w:jc w:val="left"/>
      <w:textAlignment w:val="baseline"/>
    </w:pPr>
    <w:rPr>
      <w:rFonts w:ascii="宋体" w:eastAsia="宋体" w:hAnsi="宋体" w:cs="Times New Roman"/>
      <w:color w:val="auto"/>
      <w:kern w:val="28"/>
      <w:sz w:val="24"/>
      <w:szCs w:val="24"/>
    </w:rPr>
  </w:style>
  <w:style w:type="paragraph" w:customStyle="1" w:styleId="affffffffffffffffffffc">
    <w:name w:val="流程图文字"/>
    <w:basedOn w:val="a6"/>
    <w:link w:val="Charfffffffe"/>
    <w:qFormat/>
    <w:rsid w:val="00712FEF"/>
    <w:pPr>
      <w:adjustRightInd w:val="0"/>
      <w:spacing w:line="288" w:lineRule="auto"/>
      <w:jc w:val="center"/>
      <w:textAlignment w:val="baseline"/>
    </w:pPr>
    <w:rPr>
      <w:rFonts w:ascii="宋体"/>
      <w:color w:val="auto"/>
      <w:sz w:val="21"/>
      <w:szCs w:val="20"/>
    </w:rPr>
  </w:style>
  <w:style w:type="paragraph" w:customStyle="1" w:styleId="CM8">
    <w:name w:val="CM8"/>
    <w:basedOn w:val="Default"/>
    <w:next w:val="Default"/>
    <w:qFormat/>
    <w:rsid w:val="00712FEF"/>
    <w:pPr>
      <w:spacing w:line="460" w:lineRule="atLeast"/>
    </w:pPr>
    <w:rPr>
      <w:rFonts w:ascii="黑体" w:eastAsia="黑体" w:cs="Times New Roman"/>
      <w:color w:val="auto"/>
      <w:sz w:val="20"/>
    </w:rPr>
  </w:style>
  <w:style w:type="paragraph" w:customStyle="1" w:styleId="CM4">
    <w:name w:val="CM4"/>
    <w:basedOn w:val="Default"/>
    <w:next w:val="Default"/>
    <w:qFormat/>
    <w:rsid w:val="00712FEF"/>
    <w:pPr>
      <w:spacing w:line="460" w:lineRule="atLeast"/>
    </w:pPr>
    <w:rPr>
      <w:rFonts w:ascii="黑体" w:eastAsia="黑体" w:cs="Times New Roman"/>
      <w:color w:val="auto"/>
      <w:sz w:val="20"/>
    </w:rPr>
  </w:style>
  <w:style w:type="paragraph" w:customStyle="1" w:styleId="4Char6">
    <w:name w:val="4 Char"/>
    <w:basedOn w:val="a6"/>
    <w:qFormat/>
    <w:rsid w:val="00712FEF"/>
    <w:pPr>
      <w:spacing w:line="240" w:lineRule="auto"/>
    </w:pPr>
    <w:rPr>
      <w:color w:val="auto"/>
      <w:sz w:val="21"/>
    </w:rPr>
  </w:style>
  <w:style w:type="paragraph" w:customStyle="1" w:styleId="1fffff6">
    <w:name w:val="自制正文1"/>
    <w:basedOn w:val="a6"/>
    <w:next w:val="a6"/>
    <w:qFormat/>
    <w:rsid w:val="00712FEF"/>
    <w:pPr>
      <w:adjustRightInd w:val="0"/>
      <w:snapToGrid w:val="0"/>
      <w:ind w:firstLineChars="200" w:firstLine="480"/>
    </w:pPr>
    <w:rPr>
      <w:color w:val="auto"/>
    </w:rPr>
  </w:style>
  <w:style w:type="paragraph" w:customStyle="1" w:styleId="CharCharfff7">
    <w:name w:val="正文首行缩进 Char Char"/>
    <w:aliases w:val="正文首行缩进 Char Char Char"/>
    <w:basedOn w:val="a6"/>
    <w:next w:val="affa"/>
    <w:qFormat/>
    <w:rsid w:val="00712FEF"/>
    <w:pPr>
      <w:widowControl/>
      <w:spacing w:line="240" w:lineRule="auto"/>
      <w:ind w:firstLineChars="200" w:firstLine="420"/>
      <w:jc w:val="left"/>
    </w:pPr>
    <w:rPr>
      <w:rFonts w:ascii="宋体" w:hAnsi="宋体" w:cs="宋体"/>
      <w:color w:val="auto"/>
      <w:kern w:val="0"/>
    </w:rPr>
  </w:style>
  <w:style w:type="paragraph" w:customStyle="1" w:styleId="affffffffffffffffffffd">
    <w:name w:val="封面标准文稿编辑信息"/>
    <w:qFormat/>
    <w:rsid w:val="00712FEF"/>
    <w:pPr>
      <w:spacing w:before="180" w:line="180" w:lineRule="exact"/>
      <w:jc w:val="center"/>
    </w:pPr>
    <w:rPr>
      <w:rFonts w:ascii="宋体" w:hAnsi="Times New Roman"/>
      <w:sz w:val="21"/>
    </w:rPr>
  </w:style>
  <w:style w:type="paragraph" w:customStyle="1" w:styleId="CM15">
    <w:name w:val="CM15"/>
    <w:basedOn w:val="Default"/>
    <w:next w:val="Default"/>
    <w:qFormat/>
    <w:rsid w:val="00712FEF"/>
    <w:pPr>
      <w:spacing w:line="460" w:lineRule="atLeast"/>
    </w:pPr>
    <w:rPr>
      <w:rFonts w:ascii="黑体" w:eastAsia="黑体" w:cs="Times New Roman"/>
      <w:color w:val="auto"/>
      <w:sz w:val="20"/>
    </w:rPr>
  </w:style>
  <w:style w:type="paragraph" w:customStyle="1" w:styleId="1fffff7">
    <w:name w:val="批注主题1"/>
    <w:basedOn w:val="af1"/>
    <w:next w:val="af1"/>
    <w:qFormat/>
    <w:rsid w:val="00712FEF"/>
    <w:pPr>
      <w:spacing w:line="240" w:lineRule="auto"/>
    </w:pPr>
    <w:rPr>
      <w:b/>
      <w:bCs/>
      <w:color w:val="auto"/>
      <w:lang w:val="zh-CN"/>
    </w:rPr>
  </w:style>
  <w:style w:type="paragraph" w:customStyle="1" w:styleId="CharCharCharCharCharCharCharCharCharCharCharChar1Char">
    <w:name w:val="Char Char Char Char Char Char Char Char Char Char Char Char1 Char"/>
    <w:basedOn w:val="a6"/>
    <w:qFormat/>
    <w:rsid w:val="00712FEF"/>
    <w:pPr>
      <w:ind w:firstLineChars="200" w:firstLine="200"/>
    </w:pPr>
    <w:rPr>
      <w:rFonts w:ascii="宋体" w:hAnsi="宋体" w:cs="宋体"/>
      <w:color w:val="auto"/>
    </w:rPr>
  </w:style>
  <w:style w:type="paragraph" w:customStyle="1" w:styleId="unnamed3">
    <w:name w:val="unnamed3"/>
    <w:basedOn w:val="a6"/>
    <w:qFormat/>
    <w:rsid w:val="00712FEF"/>
    <w:pPr>
      <w:widowControl/>
      <w:spacing w:before="100" w:beforeAutospacing="1" w:after="100" w:afterAutospacing="1" w:line="408" w:lineRule="auto"/>
      <w:jc w:val="left"/>
    </w:pPr>
    <w:rPr>
      <w:rFonts w:ascii="宋体" w:hAnsi="宋体"/>
      <w:kern w:val="0"/>
      <w:sz w:val="20"/>
      <w:szCs w:val="20"/>
    </w:rPr>
  </w:style>
  <w:style w:type="paragraph" w:customStyle="1" w:styleId="affffffffffffffffffffe">
    <w:name w:val="敏感表"/>
    <w:basedOn w:val="a6"/>
    <w:next w:val="a6"/>
    <w:qFormat/>
    <w:rsid w:val="00712FEF"/>
    <w:pPr>
      <w:topLinePunct/>
      <w:adjustRightInd w:val="0"/>
      <w:spacing w:line="240" w:lineRule="atLeast"/>
      <w:jc w:val="center"/>
      <w:textAlignment w:val="bottom"/>
    </w:pPr>
    <w:rPr>
      <w:color w:val="auto"/>
      <w:kern w:val="0"/>
      <w:sz w:val="21"/>
      <w:szCs w:val="20"/>
    </w:rPr>
  </w:style>
  <w:style w:type="paragraph" w:customStyle="1" w:styleId="1fffff8">
    <w:name w:val="文本框1"/>
    <w:basedOn w:val="a6"/>
    <w:qFormat/>
    <w:rsid w:val="00712FEF"/>
    <w:pPr>
      <w:spacing w:line="240" w:lineRule="auto"/>
    </w:pPr>
    <w:rPr>
      <w:rFonts w:ascii="宋体" w:hAnsi="宋体"/>
      <w:color w:val="auto"/>
      <w:szCs w:val="20"/>
    </w:rPr>
  </w:style>
  <w:style w:type="paragraph" w:customStyle="1" w:styleId="afffffffffffffffffffff">
    <w:name w:val="表后空行"/>
    <w:basedOn w:val="a6"/>
    <w:qFormat/>
    <w:rsid w:val="00712FEF"/>
    <w:pPr>
      <w:overflowPunct w:val="0"/>
      <w:adjustRightInd w:val="0"/>
      <w:spacing w:line="240" w:lineRule="auto"/>
      <w:textAlignment w:val="baseline"/>
    </w:pPr>
    <w:rPr>
      <w:color w:val="auto"/>
      <w:kern w:val="28"/>
      <w:sz w:val="10"/>
      <w:szCs w:val="20"/>
    </w:rPr>
  </w:style>
  <w:style w:type="paragraph" w:customStyle="1" w:styleId="afffffffffffffffffffff0">
    <w:name w:val="文档二级标题"/>
    <w:basedOn w:val="a6"/>
    <w:qFormat/>
    <w:rsid w:val="00712FEF"/>
    <w:pPr>
      <w:spacing w:line="240" w:lineRule="auto"/>
    </w:pPr>
    <w:rPr>
      <w:rFonts w:ascii="楷体_GB2312" w:eastAsia="楷体_GB2312" w:hAnsi="华文仿宋"/>
      <w:color w:val="auto"/>
      <w:sz w:val="28"/>
    </w:rPr>
  </w:style>
  <w:style w:type="paragraph" w:customStyle="1" w:styleId="31f3">
    <w:name w:val="表格 31"/>
    <w:qFormat/>
    <w:rsid w:val="00712FEF"/>
    <w:pPr>
      <w:widowControl w:val="0"/>
      <w:autoSpaceDE w:val="0"/>
      <w:autoSpaceDN w:val="0"/>
      <w:adjustRightInd w:val="0"/>
      <w:jc w:val="center"/>
      <w:textAlignment w:val="baseline"/>
    </w:pPr>
    <w:rPr>
      <w:rFonts w:ascii="Times New Roman" w:eastAsia="楷体" w:hAnsi="Times New Roman"/>
      <w:sz w:val="28"/>
    </w:rPr>
  </w:style>
  <w:style w:type="paragraph" w:customStyle="1" w:styleId="afffffffffffffffffffff1">
    <w:name w:val="文本框"/>
    <w:basedOn w:val="a6"/>
    <w:qFormat/>
    <w:rsid w:val="00712FEF"/>
    <w:pPr>
      <w:spacing w:line="240" w:lineRule="auto"/>
      <w:jc w:val="center"/>
    </w:pPr>
    <w:rPr>
      <w:color w:val="auto"/>
      <w:sz w:val="21"/>
      <w:szCs w:val="21"/>
    </w:rPr>
  </w:style>
  <w:style w:type="paragraph" w:customStyle="1" w:styleId="14f">
    <w:name w:val="14"/>
    <w:basedOn w:val="a6"/>
    <w:next w:val="af4"/>
    <w:qFormat/>
    <w:rsid w:val="00712FEF"/>
    <w:pPr>
      <w:widowControl/>
      <w:spacing w:line="240" w:lineRule="auto"/>
      <w:jc w:val="left"/>
    </w:pPr>
    <w:rPr>
      <w:rFonts w:ascii="宋体" w:hAnsi="Courier New"/>
      <w:color w:val="auto"/>
      <w:kern w:val="0"/>
      <w:sz w:val="21"/>
      <w:szCs w:val="20"/>
    </w:rPr>
  </w:style>
  <w:style w:type="paragraph" w:customStyle="1" w:styleId="CM2">
    <w:name w:val="CM2"/>
    <w:basedOn w:val="Default"/>
    <w:next w:val="Default"/>
    <w:qFormat/>
    <w:rsid w:val="00712FEF"/>
    <w:pPr>
      <w:spacing w:line="460" w:lineRule="atLeast"/>
    </w:pPr>
    <w:rPr>
      <w:rFonts w:ascii="黑体" w:eastAsia="黑体" w:cs="Times New Roman"/>
      <w:color w:val="auto"/>
      <w:sz w:val="20"/>
    </w:rPr>
  </w:style>
  <w:style w:type="paragraph" w:customStyle="1" w:styleId="3ffa">
    <w:name w:val="表格 3"/>
    <w:basedOn w:val="a6"/>
    <w:qFormat/>
    <w:rsid w:val="00712FEF"/>
    <w:pPr>
      <w:autoSpaceDE w:val="0"/>
      <w:autoSpaceDN w:val="0"/>
      <w:adjustRightInd w:val="0"/>
      <w:spacing w:line="240" w:lineRule="auto"/>
      <w:jc w:val="center"/>
    </w:pPr>
    <w:rPr>
      <w:color w:val="auto"/>
      <w:kern w:val="0"/>
      <w:sz w:val="18"/>
      <w:szCs w:val="20"/>
    </w:rPr>
  </w:style>
  <w:style w:type="paragraph" w:customStyle="1" w:styleId="Charffffffff">
    <w:name w:val="样式 列表 Char + 居中"/>
    <w:basedOn w:val="afffff5"/>
    <w:qFormat/>
    <w:rsid w:val="00712FEF"/>
    <w:pPr>
      <w:widowControl w:val="0"/>
      <w:tabs>
        <w:tab w:val="left" w:pos="780"/>
      </w:tabs>
      <w:snapToGrid w:val="0"/>
      <w:ind w:left="0" w:firstLineChars="0" w:firstLine="0"/>
      <w:jc w:val="center"/>
    </w:pPr>
    <w:rPr>
      <w:szCs w:val="21"/>
    </w:rPr>
  </w:style>
  <w:style w:type="paragraph" w:customStyle="1" w:styleId="Char085315">
    <w:name w:val="样式 报告 Char + 加粗 居中 首行缩进:  0.85 厘米 段后: 3 磅 行距: 1.5 倍行距"/>
    <w:basedOn w:val="a6"/>
    <w:qFormat/>
    <w:rsid w:val="00712FEF"/>
    <w:pPr>
      <w:overflowPunct w:val="0"/>
      <w:autoSpaceDE w:val="0"/>
      <w:autoSpaceDN w:val="0"/>
      <w:adjustRightInd w:val="0"/>
      <w:spacing w:beforeLines="50" w:before="156" w:after="93"/>
      <w:jc w:val="center"/>
      <w:textAlignment w:val="baseline"/>
    </w:pPr>
    <w:rPr>
      <w:rFonts w:cs="宋体"/>
      <w:b/>
      <w:bCs/>
      <w:color w:val="auto"/>
      <w:kern w:val="0"/>
      <w:szCs w:val="20"/>
    </w:rPr>
  </w:style>
  <w:style w:type="paragraph" w:customStyle="1" w:styleId="4fb">
    <w:name w:val="样式 标题 4 + 宋体 小四 非加粗"/>
    <w:basedOn w:val="41"/>
    <w:qFormat/>
    <w:rsid w:val="00712FEF"/>
    <w:pPr>
      <w:pageBreakBefore/>
      <w:tabs>
        <w:tab w:val="left" w:pos="0"/>
      </w:tabs>
      <w:adjustRightInd w:val="0"/>
      <w:spacing w:before="160" w:after="170" w:line="413" w:lineRule="auto"/>
      <w:ind w:leftChars="100" w:left="100" w:rightChars="100" w:right="100"/>
      <w:jc w:val="left"/>
      <w:textAlignment w:val="baseline"/>
    </w:pPr>
    <w:rPr>
      <w:rFonts w:ascii="宋体" w:eastAsia="宋体" w:hAnsi="宋体" w:cs="Times New Roman"/>
      <w:bCs w:val="0"/>
      <w:color w:val="auto"/>
      <w:kern w:val="0"/>
      <w:sz w:val="24"/>
      <w:szCs w:val="20"/>
    </w:rPr>
  </w:style>
  <w:style w:type="paragraph" w:customStyle="1" w:styleId="ecmsonormal">
    <w:name w:val="ec_msonormal"/>
    <w:basedOn w:val="a6"/>
    <w:qFormat/>
    <w:rsid w:val="00712FEF"/>
    <w:pPr>
      <w:widowControl/>
      <w:spacing w:before="100" w:beforeAutospacing="1" w:after="100" w:afterAutospacing="1" w:line="240" w:lineRule="auto"/>
      <w:jc w:val="left"/>
    </w:pPr>
    <w:rPr>
      <w:rFonts w:ascii="宋体" w:hAnsi="宋体" w:cs="宋体"/>
      <w:color w:val="auto"/>
      <w:kern w:val="0"/>
    </w:rPr>
  </w:style>
  <w:style w:type="paragraph" w:customStyle="1" w:styleId="afffffffffffffffffffff2">
    <w:name w:val="表格样式"/>
    <w:basedOn w:val="a6"/>
    <w:link w:val="Charffffffff0"/>
    <w:qFormat/>
    <w:rsid w:val="00712FEF"/>
    <w:pPr>
      <w:autoSpaceDE w:val="0"/>
      <w:autoSpaceDN w:val="0"/>
      <w:adjustRightInd w:val="0"/>
      <w:snapToGrid w:val="0"/>
      <w:spacing w:line="20" w:lineRule="atLeast"/>
      <w:jc w:val="center"/>
      <w:textAlignment w:val="baseline"/>
    </w:pPr>
    <w:rPr>
      <w:rFonts w:ascii="宋体"/>
      <w:kern w:val="0"/>
      <w:position w:val="-7"/>
      <w:szCs w:val="20"/>
    </w:rPr>
  </w:style>
  <w:style w:type="paragraph" w:customStyle="1" w:styleId="CharChar1CharCharCharCharCharCharCharCharCharCharCharCharCharCharCharCharCharCharCharCharCharCharCharChar1CharCharCharCharCharCharCharCharCharCharCharChar">
    <w:name w:val="Char Char1 Char Char Char Char Char Char Char Char Char Char Char Char Char Char Char Char Char Char Char Char Char Char Char Char1 Char Char Char Char Char Char Char Char Char Char Char Char"/>
    <w:basedOn w:val="a6"/>
    <w:qFormat/>
    <w:rsid w:val="00712FEF"/>
    <w:pPr>
      <w:widowControl/>
      <w:spacing w:after="160" w:line="240" w:lineRule="exact"/>
      <w:jc w:val="left"/>
    </w:pPr>
    <w:rPr>
      <w:rFonts w:ascii="Verdana" w:eastAsia="仿宋_GB2312" w:hAnsi="Verdana"/>
      <w:color w:val="auto"/>
      <w:kern w:val="0"/>
      <w:szCs w:val="20"/>
      <w:lang w:eastAsia="en-US"/>
    </w:rPr>
  </w:style>
  <w:style w:type="paragraph" w:customStyle="1" w:styleId="1CharCharCharCharCharCharCharCharCharCharCharCharCharCharCharCharCharCharChar">
    <w:name w:val="1 Char Char Char Char Char Char Char Char Char Char Char Char Char Char Char Char Char Char Char"/>
    <w:basedOn w:val="a6"/>
    <w:qFormat/>
    <w:rsid w:val="00712FEF"/>
    <w:pPr>
      <w:adjustRightInd w:val="0"/>
    </w:pPr>
    <w:rPr>
      <w:color w:val="auto"/>
      <w:kern w:val="0"/>
      <w:szCs w:val="20"/>
    </w:rPr>
  </w:style>
  <w:style w:type="paragraph" w:customStyle="1" w:styleId="afffffffffffffffffffff3">
    <w:name w:val="二级无标题条"/>
    <w:basedOn w:val="a6"/>
    <w:qFormat/>
    <w:rsid w:val="00712FEF"/>
    <w:pPr>
      <w:spacing w:line="240" w:lineRule="auto"/>
    </w:pPr>
    <w:rPr>
      <w:color w:val="auto"/>
      <w:sz w:val="21"/>
    </w:rPr>
  </w:style>
  <w:style w:type="paragraph" w:customStyle="1" w:styleId="afffffffffffffffffffff4">
    <w:name w:val="黄埔正文"/>
    <w:qFormat/>
    <w:rsid w:val="00712FEF"/>
    <w:pPr>
      <w:tabs>
        <w:tab w:val="left" w:pos="360"/>
      </w:tabs>
      <w:spacing w:line="360" w:lineRule="auto"/>
      <w:ind w:firstLine="425"/>
      <w:jc w:val="both"/>
    </w:pPr>
    <w:rPr>
      <w:rFonts w:ascii="宋体" w:hAnsi="Times New Roman"/>
      <w:color w:val="000000"/>
      <w:sz w:val="24"/>
    </w:rPr>
  </w:style>
  <w:style w:type="paragraph" w:customStyle="1" w:styleId="CM26">
    <w:name w:val="CM26"/>
    <w:basedOn w:val="Default"/>
    <w:next w:val="Default"/>
    <w:qFormat/>
    <w:rsid w:val="00712FEF"/>
    <w:pPr>
      <w:spacing w:after="258"/>
    </w:pPr>
    <w:rPr>
      <w:rFonts w:ascii="黑体" w:eastAsia="黑体" w:cs="Times New Roman"/>
      <w:color w:val="auto"/>
      <w:sz w:val="20"/>
    </w:rPr>
  </w:style>
  <w:style w:type="paragraph" w:customStyle="1" w:styleId="afffffffffffffffffffff5">
    <w:name w:val="標準（日本語）"/>
    <w:basedOn w:val="a6"/>
    <w:qFormat/>
    <w:rsid w:val="00712FEF"/>
    <w:pPr>
      <w:overflowPunct w:val="0"/>
      <w:adjustRightInd w:val="0"/>
      <w:spacing w:afterLines="50" w:after="156" w:line="240" w:lineRule="auto"/>
    </w:pPr>
    <w:rPr>
      <w:rFonts w:eastAsia="MS Mincho"/>
      <w:snapToGrid w:val="0"/>
      <w:color w:val="auto"/>
      <w:kern w:val="0"/>
      <w:lang w:eastAsia="ja-JP"/>
    </w:rPr>
  </w:style>
  <w:style w:type="paragraph" w:customStyle="1" w:styleId="afffffffffffffffffffff6">
    <w:name w:val="报告样式"/>
    <w:basedOn w:val="a6"/>
    <w:next w:val="afffffffffff1"/>
    <w:qFormat/>
    <w:rsid w:val="00712FEF"/>
    <w:pPr>
      <w:spacing w:line="240" w:lineRule="auto"/>
    </w:pPr>
    <w:rPr>
      <w:color w:val="auto"/>
    </w:rPr>
  </w:style>
  <w:style w:type="paragraph" w:customStyle="1" w:styleId="1fffff9">
    <w:name w:val="日期1"/>
    <w:basedOn w:val="a6"/>
    <w:next w:val="a6"/>
    <w:qFormat/>
    <w:rsid w:val="00712FEF"/>
    <w:pPr>
      <w:adjustRightInd w:val="0"/>
      <w:spacing w:line="312" w:lineRule="atLeast"/>
      <w:textAlignment w:val="baseline"/>
    </w:pPr>
    <w:rPr>
      <w:rFonts w:eastAsia="楷体_GB2312"/>
      <w:color w:val="auto"/>
      <w:kern w:val="0"/>
      <w:sz w:val="28"/>
      <w:szCs w:val="20"/>
    </w:rPr>
  </w:style>
  <w:style w:type="paragraph" w:customStyle="1" w:styleId="CharCharfff8">
    <w:name w:val="海南化工城正文 Char Char"/>
    <w:basedOn w:val="a6"/>
    <w:qFormat/>
    <w:rsid w:val="00712FEF"/>
    <w:pPr>
      <w:spacing w:line="324" w:lineRule="auto"/>
      <w:ind w:firstLineChars="200" w:firstLine="480"/>
    </w:pPr>
    <w:rPr>
      <w:rFonts w:ascii="宋体" w:hAnsi="宋体" w:cs="宋体"/>
      <w:color w:val="auto"/>
    </w:rPr>
  </w:style>
  <w:style w:type="paragraph" w:customStyle="1" w:styleId="1fffffa">
    <w:name w:val="列表段落1"/>
    <w:basedOn w:val="a6"/>
    <w:qFormat/>
    <w:rsid w:val="00712FEF"/>
    <w:pPr>
      <w:spacing w:line="460" w:lineRule="atLeast"/>
      <w:ind w:firstLineChars="200" w:firstLine="420"/>
    </w:pPr>
    <w:rPr>
      <w:rFonts w:ascii="宋体"/>
      <w:bCs/>
      <w:color w:val="auto"/>
      <w:kern w:val="44"/>
      <w:sz w:val="21"/>
      <w:szCs w:val="44"/>
    </w:rPr>
  </w:style>
  <w:style w:type="paragraph" w:customStyle="1" w:styleId="33d">
    <w:name w:val="表格 33"/>
    <w:basedOn w:val="a6"/>
    <w:qFormat/>
    <w:rsid w:val="00712FEF"/>
    <w:pPr>
      <w:autoSpaceDE w:val="0"/>
      <w:autoSpaceDN w:val="0"/>
      <w:adjustRightInd w:val="0"/>
      <w:spacing w:line="240" w:lineRule="auto"/>
      <w:jc w:val="center"/>
      <w:textAlignment w:val="baseline"/>
    </w:pPr>
    <w:rPr>
      <w:rFonts w:eastAsia="楷体"/>
      <w:color w:val="auto"/>
      <w:kern w:val="0"/>
      <w:sz w:val="21"/>
      <w:szCs w:val="20"/>
    </w:rPr>
  </w:style>
  <w:style w:type="paragraph" w:customStyle="1" w:styleId="11f3">
    <w:name w:val="样式 标题 1 + 宋体1"/>
    <w:basedOn w:val="15"/>
    <w:qFormat/>
    <w:rsid w:val="00712FEF"/>
    <w:pPr>
      <w:keepNext/>
      <w:widowControl/>
      <w:tabs>
        <w:tab w:val="left" w:pos="425"/>
        <w:tab w:val="left" w:pos="1740"/>
        <w:tab w:val="right" w:pos="8640"/>
      </w:tabs>
      <w:overflowPunct w:val="0"/>
      <w:autoSpaceDE w:val="0"/>
      <w:autoSpaceDN w:val="0"/>
      <w:adjustRightInd w:val="0"/>
      <w:snapToGrid/>
      <w:spacing w:beforeLines="0" w:before="120" w:afterLines="0" w:after="120" w:line="440" w:lineRule="exact"/>
      <w:ind w:left="-76" w:hanging="284"/>
      <w:textAlignment w:val="baseline"/>
    </w:pPr>
    <w:rPr>
      <w:rFonts w:ascii="宋体" w:eastAsia="宋体" w:hAnsi="宋体"/>
      <w:color w:val="auto"/>
      <w:kern w:val="28"/>
      <w:sz w:val="30"/>
      <w:szCs w:val="20"/>
    </w:rPr>
  </w:style>
  <w:style w:type="paragraph" w:customStyle="1" w:styleId="0992">
    <w:name w:val="样式 首行缩进:  0.99 厘米"/>
    <w:basedOn w:val="a6"/>
    <w:qFormat/>
    <w:rsid w:val="00712FEF"/>
    <w:pPr>
      <w:ind w:firstLineChars="200" w:firstLine="560"/>
    </w:pPr>
    <w:rPr>
      <w:rFonts w:cs="宋体"/>
      <w:color w:val="auto"/>
      <w:szCs w:val="20"/>
    </w:rPr>
  </w:style>
  <w:style w:type="paragraph" w:customStyle="1" w:styleId="3TimesNewRoman02">
    <w:name w:val="样式 标题 3 + (西文) Times New Roman (中文) 宋体 非加粗 段前: 0 磅 行距: 固定值 2..."/>
    <w:basedOn w:val="31"/>
    <w:qFormat/>
    <w:rsid w:val="00712FEF"/>
    <w:pPr>
      <w:pageBreakBefore/>
      <w:tabs>
        <w:tab w:val="left" w:pos="1742"/>
      </w:tabs>
      <w:autoSpaceDE w:val="0"/>
      <w:autoSpaceDN w:val="0"/>
      <w:adjustRightInd w:val="0"/>
      <w:spacing w:beforeLines="100" w:before="0" w:after="120" w:line="460" w:lineRule="exact"/>
      <w:jc w:val="left"/>
      <w:textAlignment w:val="baseline"/>
    </w:pPr>
    <w:rPr>
      <w:rFonts w:eastAsia="黑体" w:cs="宋体"/>
      <w:b w:val="0"/>
      <w:bCs w:val="0"/>
      <w:kern w:val="0"/>
      <w:sz w:val="24"/>
      <w:szCs w:val="24"/>
    </w:rPr>
  </w:style>
  <w:style w:type="paragraph" w:customStyle="1" w:styleId="2ffff9">
    <w:name w:val="样式 正文缩进正文（首行缩进两字） + 首行缩进:  2 字符"/>
    <w:qFormat/>
    <w:rsid w:val="00712FEF"/>
    <w:pPr>
      <w:spacing w:line="360" w:lineRule="auto"/>
      <w:ind w:firstLine="561"/>
    </w:pPr>
    <w:rPr>
      <w:rFonts w:ascii="Times New Roman" w:hAnsi="Times New Roman" w:cs="宋体"/>
      <w:kern w:val="2"/>
      <w:sz w:val="24"/>
      <w:szCs w:val="24"/>
    </w:rPr>
  </w:style>
  <w:style w:type="paragraph" w:customStyle="1" w:styleId="8d">
    <w:name w:val="正文 + 8 磅"/>
    <w:aliases w:val="行距:0.5 倍行距"/>
    <w:basedOn w:val="a6"/>
    <w:qFormat/>
    <w:rsid w:val="00712FEF"/>
    <w:rPr>
      <w:b/>
      <w:color w:val="auto"/>
      <w:sz w:val="16"/>
      <w:szCs w:val="16"/>
    </w:rPr>
  </w:style>
  <w:style w:type="paragraph" w:customStyle="1" w:styleId="Text10">
    <w:name w:val="Text1"/>
    <w:basedOn w:val="a6"/>
    <w:qFormat/>
    <w:rsid w:val="00712FEF"/>
    <w:pPr>
      <w:widowControl/>
      <w:spacing w:before="240" w:line="240" w:lineRule="auto"/>
      <w:jc w:val="left"/>
    </w:pPr>
    <w:rPr>
      <w:rFonts w:ascii="L Helvetica Light" w:hAnsi="L Helvetica Light"/>
      <w:color w:val="auto"/>
      <w:kern w:val="0"/>
      <w:sz w:val="21"/>
      <w:lang w:val="en-AU"/>
    </w:rPr>
  </w:style>
  <w:style w:type="paragraph" w:customStyle="1" w:styleId="afffffffffffffffffffff7">
    <w:name w:val="流程图"/>
    <w:basedOn w:val="a6"/>
    <w:qFormat/>
    <w:rsid w:val="00712FEF"/>
    <w:pPr>
      <w:tabs>
        <w:tab w:val="left" w:pos="0"/>
      </w:tabs>
      <w:autoSpaceDE w:val="0"/>
      <w:autoSpaceDN w:val="0"/>
      <w:adjustRightInd w:val="0"/>
      <w:spacing w:line="240" w:lineRule="atLeast"/>
      <w:ind w:firstLineChars="200" w:firstLine="200"/>
      <w:jc w:val="center"/>
      <w:textAlignment w:val="bottom"/>
    </w:pPr>
    <w:rPr>
      <w:rFonts w:ascii="宋体"/>
      <w:color w:val="auto"/>
      <w:sz w:val="21"/>
      <w:szCs w:val="20"/>
    </w:rPr>
  </w:style>
  <w:style w:type="paragraph" w:customStyle="1" w:styleId="3601">
    <w:name w:val="样式 标题 3 + 段前: 6 磅 段后: 0 磅1"/>
    <w:basedOn w:val="31"/>
    <w:qFormat/>
    <w:rsid w:val="00712FEF"/>
    <w:pPr>
      <w:pageBreakBefore/>
      <w:tabs>
        <w:tab w:val="left" w:pos="540"/>
        <w:tab w:val="left" w:pos="1742"/>
      </w:tabs>
      <w:autoSpaceDE w:val="0"/>
      <w:autoSpaceDN w:val="0"/>
      <w:adjustRightInd w:val="0"/>
      <w:spacing w:beforeLines="100" w:before="0" w:after="0" w:line="300" w:lineRule="auto"/>
      <w:ind w:left="539" w:rightChars="100" w:right="240" w:hanging="539"/>
      <w:jc w:val="left"/>
      <w:textAlignment w:val="baseline"/>
    </w:pPr>
    <w:rPr>
      <w:rFonts w:ascii="宋体" w:eastAsia="黑体" w:hAnsi="宋体" w:cs="宋体"/>
      <w:spacing w:val="8"/>
      <w:sz w:val="28"/>
      <w:szCs w:val="20"/>
    </w:rPr>
  </w:style>
  <w:style w:type="paragraph" w:customStyle="1" w:styleId="afffffffffffffffffffff8">
    <w:name w:val="佛表"/>
    <w:basedOn w:val="afffff5"/>
    <w:qFormat/>
    <w:rsid w:val="00712FEF"/>
    <w:pPr>
      <w:widowControl w:val="0"/>
      <w:spacing w:line="0" w:lineRule="atLeast"/>
      <w:ind w:left="0" w:firstLineChars="0" w:firstLine="0"/>
      <w:jc w:val="both"/>
    </w:pPr>
    <w:rPr>
      <w:rFonts w:ascii="宋体" w:hAnsi="宋体"/>
      <w:kern w:val="2"/>
    </w:rPr>
  </w:style>
  <w:style w:type="paragraph" w:customStyle="1" w:styleId="304210">
    <w:name w:val="样式 样式 标题 3 + 右侧:  0.42 厘米 + 右侧:  1 字符"/>
    <w:basedOn w:val="a6"/>
    <w:qFormat/>
    <w:rsid w:val="00712FEF"/>
    <w:pPr>
      <w:keepNext/>
      <w:keepLines/>
      <w:tabs>
        <w:tab w:val="left" w:pos="180"/>
      </w:tabs>
      <w:autoSpaceDE w:val="0"/>
      <w:autoSpaceDN w:val="0"/>
      <w:adjustRightInd w:val="0"/>
      <w:snapToGrid w:val="0"/>
      <w:spacing w:before="240" w:after="120" w:line="300" w:lineRule="auto"/>
      <w:ind w:leftChars="-42" w:left="180" w:right="238" w:hangingChars="100" w:hanging="281"/>
      <w:jc w:val="left"/>
      <w:outlineLvl w:val="2"/>
    </w:pPr>
    <w:rPr>
      <w:rFonts w:ascii="宋体" w:hAnsi="宋体"/>
      <w:b/>
      <w:bCs/>
      <w:color w:val="auto"/>
      <w:sz w:val="28"/>
      <w:szCs w:val="20"/>
    </w:rPr>
  </w:style>
  <w:style w:type="paragraph" w:customStyle="1" w:styleId="CM6">
    <w:name w:val="CM6"/>
    <w:basedOn w:val="Default"/>
    <w:next w:val="Default"/>
    <w:qFormat/>
    <w:rsid w:val="00712FEF"/>
    <w:pPr>
      <w:spacing w:line="440" w:lineRule="atLeast"/>
    </w:pPr>
    <w:rPr>
      <w:rFonts w:ascii="黑体" w:eastAsia="黑体" w:cs="Times New Roman"/>
      <w:color w:val="auto"/>
      <w:sz w:val="20"/>
    </w:rPr>
  </w:style>
  <w:style w:type="paragraph" w:customStyle="1" w:styleId="1fffffb">
    <w:name w:val="批注框文本1"/>
    <w:basedOn w:val="a6"/>
    <w:qFormat/>
    <w:rsid w:val="00712FEF"/>
    <w:pPr>
      <w:spacing w:line="240" w:lineRule="auto"/>
    </w:pPr>
    <w:rPr>
      <w:color w:val="auto"/>
      <w:sz w:val="18"/>
      <w:szCs w:val="18"/>
    </w:rPr>
  </w:style>
  <w:style w:type="paragraph" w:customStyle="1" w:styleId="15e">
    <w:name w:val="15"/>
    <w:basedOn w:val="a6"/>
    <w:qFormat/>
    <w:rsid w:val="00712FEF"/>
    <w:pPr>
      <w:spacing w:line="240" w:lineRule="auto"/>
    </w:pPr>
    <w:rPr>
      <w:color w:val="auto"/>
      <w:sz w:val="21"/>
    </w:rPr>
  </w:style>
  <w:style w:type="paragraph" w:customStyle="1" w:styleId="afffffffffffffffffffff9">
    <w:name w:val="川岛插图"/>
    <w:basedOn w:val="a6"/>
    <w:qFormat/>
    <w:rsid w:val="00712FEF"/>
    <w:pPr>
      <w:ind w:firstLineChars="200" w:firstLine="480"/>
      <w:jc w:val="center"/>
    </w:pPr>
    <w:rPr>
      <w:szCs w:val="20"/>
    </w:rPr>
  </w:style>
  <w:style w:type="paragraph" w:customStyle="1" w:styleId="2ffffa">
    <w:name w:val="样式 样式 样式 四号 黑色 + 首行缩进:  2 字符 + 小四 下划线 居中"/>
    <w:basedOn w:val="a6"/>
    <w:qFormat/>
    <w:rsid w:val="00712FEF"/>
    <w:pPr>
      <w:widowControl/>
      <w:jc w:val="center"/>
    </w:pPr>
    <w:rPr>
      <w:rFonts w:cs="宋体"/>
      <w:szCs w:val="20"/>
      <w:u w:val="single"/>
    </w:rPr>
  </w:style>
  <w:style w:type="paragraph" w:customStyle="1" w:styleId="afffffffffffffffffffffa">
    <w:name w:val="表注解"/>
    <w:basedOn w:val="afffffffffffffffffff2"/>
    <w:next w:val="afffffffffffffffffff2"/>
    <w:qFormat/>
    <w:rsid w:val="00712FEF"/>
    <w:pPr>
      <w:spacing w:line="240" w:lineRule="auto"/>
      <w:ind w:firstLineChars="0" w:firstLine="0"/>
    </w:pPr>
    <w:rPr>
      <w:rFonts w:ascii="等线" w:eastAsia="等线" w:hAnsi="等线"/>
      <w:b/>
      <w:sz w:val="18"/>
    </w:rPr>
  </w:style>
  <w:style w:type="paragraph" w:customStyle="1" w:styleId="afffffffffffffffffffffb">
    <w:name w:val="项目"/>
    <w:basedOn w:val="a6"/>
    <w:qFormat/>
    <w:rsid w:val="00712FEF"/>
    <w:pPr>
      <w:tabs>
        <w:tab w:val="left" w:pos="360"/>
      </w:tabs>
      <w:adjustRightInd w:val="0"/>
      <w:spacing w:before="60" w:line="320" w:lineRule="atLeast"/>
      <w:ind w:left="360" w:hanging="360"/>
      <w:textAlignment w:val="baseline"/>
    </w:pPr>
    <w:rPr>
      <w:color w:val="auto"/>
      <w:kern w:val="0"/>
      <w:sz w:val="21"/>
      <w:szCs w:val="20"/>
    </w:rPr>
  </w:style>
  <w:style w:type="paragraph" w:customStyle="1" w:styleId="08515">
    <w:name w:val="样式 宋体 小四 两端对齐 首行缩进:  0.85 厘米 行距: 1.5 倍行距"/>
    <w:basedOn w:val="a6"/>
    <w:qFormat/>
    <w:rsid w:val="00712FEF"/>
    <w:pPr>
      <w:widowControl/>
      <w:ind w:firstLine="482"/>
    </w:pPr>
    <w:rPr>
      <w:color w:val="auto"/>
      <w:kern w:val="0"/>
      <w:szCs w:val="20"/>
    </w:rPr>
  </w:style>
  <w:style w:type="paragraph" w:customStyle="1" w:styleId="7815">
    <w:name w:val="样式 小四 加粗 段后: 7.8 磅 行距: 1.5 倍行距"/>
    <w:basedOn w:val="41"/>
    <w:qFormat/>
    <w:rsid w:val="00712FEF"/>
    <w:pPr>
      <w:pageBreakBefore/>
      <w:spacing w:beforeLines="50" w:before="156" w:after="156" w:line="360" w:lineRule="auto"/>
    </w:pPr>
    <w:rPr>
      <w:rFonts w:ascii="Arial" w:eastAsia="Times New Roman" w:hAnsi="Arial" w:cs="宋体"/>
      <w:bCs w:val="0"/>
      <w:color w:val="auto"/>
      <w:sz w:val="24"/>
      <w:szCs w:val="20"/>
    </w:rPr>
  </w:style>
  <w:style w:type="paragraph" w:customStyle="1" w:styleId="Char1CharCharCharCharCharCharCharCharCharCharCharCharCharCharChar">
    <w:name w:val="Char1 Char Char Char Char Char Char Char Char Char Char Char Char Char Char Char"/>
    <w:basedOn w:val="a6"/>
    <w:qFormat/>
    <w:rsid w:val="00712FEF"/>
    <w:pPr>
      <w:spacing w:line="240" w:lineRule="auto"/>
    </w:pPr>
    <w:rPr>
      <w:color w:val="auto"/>
      <w:sz w:val="21"/>
      <w:szCs w:val="20"/>
    </w:rPr>
  </w:style>
  <w:style w:type="paragraph" w:customStyle="1" w:styleId="CM10">
    <w:name w:val="CM10"/>
    <w:basedOn w:val="Default"/>
    <w:next w:val="Default"/>
    <w:qFormat/>
    <w:rsid w:val="00712FEF"/>
    <w:pPr>
      <w:spacing w:line="460" w:lineRule="atLeast"/>
    </w:pPr>
    <w:rPr>
      <w:rFonts w:ascii="黑体" w:eastAsia="黑体" w:cs="Times New Roman"/>
      <w:color w:val="auto"/>
      <w:sz w:val="20"/>
    </w:rPr>
  </w:style>
  <w:style w:type="paragraph" w:customStyle="1" w:styleId="afffffffffffffffffffffc">
    <w:name w:val="表中正文居中"/>
    <w:qFormat/>
    <w:rsid w:val="00712FEF"/>
    <w:pPr>
      <w:spacing w:before="120" w:after="120" w:line="240" w:lineRule="atLeast"/>
      <w:jc w:val="center"/>
    </w:pPr>
    <w:rPr>
      <w:rFonts w:ascii="宋体" w:hAnsi="Times New Roman"/>
      <w:kern w:val="2"/>
      <w:sz w:val="21"/>
    </w:rPr>
  </w:style>
  <w:style w:type="paragraph" w:customStyle="1" w:styleId="afffffffffffffffffffffd">
    <w:name w:val="样式 列表 + 居中"/>
    <w:basedOn w:val="afffff5"/>
    <w:qFormat/>
    <w:rsid w:val="00712FEF"/>
    <w:pPr>
      <w:widowControl w:val="0"/>
      <w:snapToGrid w:val="0"/>
      <w:ind w:left="0" w:firstLineChars="0" w:firstLine="0"/>
      <w:jc w:val="center"/>
    </w:pPr>
    <w:rPr>
      <w:kern w:val="2"/>
      <w:szCs w:val="20"/>
    </w:rPr>
  </w:style>
  <w:style w:type="paragraph" w:customStyle="1" w:styleId="back-page-top1">
    <w:name w:val="back-page-top1"/>
    <w:basedOn w:val="a6"/>
    <w:qFormat/>
    <w:rsid w:val="00712FEF"/>
    <w:pPr>
      <w:widowControl/>
      <w:spacing w:before="100" w:beforeAutospacing="1" w:after="100" w:afterAutospacing="1" w:line="226" w:lineRule="atLeast"/>
      <w:jc w:val="right"/>
    </w:pPr>
    <w:rPr>
      <w:rFonts w:ascii="宋体" w:hAnsi="宋体"/>
      <w:color w:val="auto"/>
      <w:kern w:val="0"/>
      <w:sz w:val="17"/>
      <w:szCs w:val="17"/>
    </w:rPr>
  </w:style>
  <w:style w:type="paragraph" w:customStyle="1" w:styleId="union">
    <w:name w:val="union"/>
    <w:basedOn w:val="a6"/>
    <w:qFormat/>
    <w:rsid w:val="00712FEF"/>
    <w:pPr>
      <w:widowControl/>
      <w:spacing w:before="100" w:beforeAutospacing="1" w:after="100" w:afterAutospacing="1" w:line="240" w:lineRule="auto"/>
      <w:jc w:val="left"/>
    </w:pPr>
    <w:rPr>
      <w:rFonts w:ascii="宋体" w:hAnsi="宋体" w:cs="宋体"/>
      <w:color w:val="auto"/>
      <w:kern w:val="0"/>
    </w:rPr>
  </w:style>
  <w:style w:type="paragraph" w:customStyle="1" w:styleId="4fc">
    <w:name w:val="标题正4"/>
    <w:basedOn w:val="a6"/>
    <w:qFormat/>
    <w:rsid w:val="00712FEF"/>
    <w:pPr>
      <w:spacing w:line="300" w:lineRule="exact"/>
      <w:jc w:val="center"/>
    </w:pPr>
    <w:rPr>
      <w:rFonts w:ascii="宋体" w:hAnsi="宋体"/>
      <w:sz w:val="21"/>
    </w:rPr>
  </w:style>
  <w:style w:type="paragraph" w:customStyle="1" w:styleId="afffffffffffffffffffffe">
    <w:name w:val="字元 字元"/>
    <w:basedOn w:val="a6"/>
    <w:qFormat/>
    <w:rsid w:val="00712FEF"/>
    <w:pPr>
      <w:spacing w:line="240" w:lineRule="auto"/>
    </w:pPr>
    <w:rPr>
      <w:color w:val="auto"/>
    </w:rPr>
  </w:style>
  <w:style w:type="paragraph" w:customStyle="1" w:styleId="3603">
    <w:name w:val="样式 标题 3 + 段前: 6 磅 段后: 0 磅"/>
    <w:basedOn w:val="31"/>
    <w:qFormat/>
    <w:rsid w:val="00712FEF"/>
    <w:pPr>
      <w:pageBreakBefore/>
      <w:tabs>
        <w:tab w:val="left" w:pos="1742"/>
      </w:tabs>
      <w:autoSpaceDE w:val="0"/>
      <w:autoSpaceDN w:val="0"/>
      <w:adjustRightInd w:val="0"/>
      <w:spacing w:beforeLines="100" w:before="0" w:after="0" w:line="300" w:lineRule="auto"/>
      <w:ind w:rightChars="100" w:right="240"/>
      <w:jc w:val="center"/>
      <w:textAlignment w:val="baseline"/>
    </w:pPr>
    <w:rPr>
      <w:rFonts w:ascii="宋体" w:eastAsia="黑体" w:hAnsi="宋体" w:cs="宋体"/>
      <w:spacing w:val="8"/>
      <w:sz w:val="28"/>
      <w:szCs w:val="20"/>
    </w:rPr>
  </w:style>
  <w:style w:type="paragraph" w:customStyle="1" w:styleId="CharChar14">
    <w:name w:val="字元 字元 Char Char 字元 字元1"/>
    <w:basedOn w:val="a6"/>
    <w:qFormat/>
    <w:rsid w:val="00712FEF"/>
    <w:pPr>
      <w:spacing w:line="240" w:lineRule="auto"/>
    </w:pPr>
    <w:rPr>
      <w:color w:val="auto"/>
    </w:rPr>
  </w:style>
  <w:style w:type="paragraph" w:customStyle="1" w:styleId="affffffffffffffffffffff">
    <w:name w:val="表格，内容"/>
    <w:basedOn w:val="a6"/>
    <w:link w:val="Charffffffff1"/>
    <w:qFormat/>
    <w:rsid w:val="00712FEF"/>
    <w:pPr>
      <w:spacing w:line="240" w:lineRule="auto"/>
      <w:jc w:val="center"/>
    </w:pPr>
    <w:rPr>
      <w:color w:val="auto"/>
      <w:spacing w:val="10"/>
      <w:kern w:val="44"/>
      <w:sz w:val="21"/>
    </w:rPr>
  </w:style>
  <w:style w:type="paragraph" w:customStyle="1" w:styleId="CharChar121">
    <w:name w:val="样式 报告 Char Char1 + 首行缩进:  2 字符"/>
    <w:basedOn w:val="a6"/>
    <w:qFormat/>
    <w:rsid w:val="00712FEF"/>
    <w:pPr>
      <w:widowControl/>
      <w:overflowPunct w:val="0"/>
      <w:autoSpaceDE w:val="0"/>
      <w:autoSpaceDN w:val="0"/>
      <w:adjustRightInd w:val="0"/>
      <w:spacing w:before="120" w:after="120" w:line="440" w:lineRule="atLeast"/>
      <w:ind w:firstLineChars="200" w:firstLine="200"/>
      <w:textAlignment w:val="baseline"/>
    </w:pPr>
    <w:rPr>
      <w:rFonts w:cs="宋体"/>
      <w:color w:val="auto"/>
      <w:kern w:val="0"/>
      <w:szCs w:val="20"/>
    </w:rPr>
  </w:style>
  <w:style w:type="paragraph" w:customStyle="1" w:styleId="affffffffffffffffffffff0">
    <w:name w:val="注解"/>
    <w:basedOn w:val="a6"/>
    <w:qFormat/>
    <w:rsid w:val="00712FEF"/>
    <w:pPr>
      <w:adjustRightInd w:val="0"/>
      <w:snapToGrid w:val="0"/>
      <w:spacing w:line="240" w:lineRule="auto"/>
      <w:ind w:left="624" w:right="170" w:hanging="454"/>
    </w:pPr>
    <w:rPr>
      <w:rFonts w:ascii="宋体" w:hAnsi="宋体"/>
      <w:sz w:val="15"/>
      <w:szCs w:val="20"/>
    </w:rPr>
  </w:style>
  <w:style w:type="paragraph" w:customStyle="1" w:styleId="affffffffffffffffffffff1">
    <w:name w:val="正文楷体"/>
    <w:basedOn w:val="a6"/>
    <w:qFormat/>
    <w:rsid w:val="00712FEF"/>
    <w:pPr>
      <w:spacing w:line="240" w:lineRule="auto"/>
    </w:pPr>
    <w:rPr>
      <w:rFonts w:eastAsia="楷体_GB2312"/>
      <w:color w:val="auto"/>
      <w:sz w:val="21"/>
      <w:szCs w:val="20"/>
    </w:rPr>
  </w:style>
  <w:style w:type="paragraph" w:customStyle="1" w:styleId="7878">
    <w:name w:val="样式 段前: 7.8 磅 段后: 7.8 磅"/>
    <w:basedOn w:val="a6"/>
    <w:qFormat/>
    <w:rsid w:val="00712FEF"/>
    <w:pPr>
      <w:spacing w:before="156" w:after="156" w:line="460" w:lineRule="exact"/>
      <w:ind w:firstLineChars="200" w:firstLine="200"/>
    </w:pPr>
    <w:rPr>
      <w:rFonts w:cs="宋体"/>
      <w:color w:val="auto"/>
    </w:rPr>
  </w:style>
  <w:style w:type="paragraph" w:customStyle="1" w:styleId="CM20">
    <w:name w:val="CM20"/>
    <w:basedOn w:val="Default"/>
    <w:next w:val="Default"/>
    <w:qFormat/>
    <w:rsid w:val="00712FEF"/>
    <w:pPr>
      <w:spacing w:after="148"/>
    </w:pPr>
    <w:rPr>
      <w:rFonts w:ascii="黑体" w:eastAsia="黑体" w:cs="Times New Roman"/>
      <w:color w:val="auto"/>
      <w:sz w:val="20"/>
    </w:rPr>
  </w:style>
  <w:style w:type="paragraph" w:customStyle="1" w:styleId="affffffffffffffffffffff2">
    <w:name w:val="表格名和图名"/>
    <w:basedOn w:val="a6"/>
    <w:qFormat/>
    <w:rsid w:val="00712FEF"/>
    <w:pPr>
      <w:jc w:val="center"/>
    </w:pPr>
    <w:rPr>
      <w:b/>
    </w:rPr>
  </w:style>
  <w:style w:type="paragraph" w:customStyle="1" w:styleId="2H2SeHeadwsa211100">
    <w:name w:val="样式 样式 标题 2H2SeHead wsa21标题 1.1 + 小三 左侧:  0 厘米 首行缩进:  0 厘米 行... +..."/>
    <w:basedOn w:val="a6"/>
    <w:qFormat/>
    <w:rsid w:val="00712FEF"/>
    <w:pPr>
      <w:keepNext/>
      <w:keepLines/>
      <w:snapToGrid w:val="0"/>
      <w:spacing w:beforeLines="50" w:before="156" w:afterLines="50" w:after="156"/>
      <w:outlineLvl w:val="1"/>
    </w:pPr>
    <w:rPr>
      <w:rFonts w:ascii="宋体" w:hint="eastAsia"/>
      <w:b/>
      <w:bCs/>
      <w:sz w:val="30"/>
      <w:szCs w:val="20"/>
    </w:rPr>
  </w:style>
  <w:style w:type="paragraph" w:customStyle="1" w:styleId="-6">
    <w:name w:val="正文-第几条"/>
    <w:basedOn w:val="a6"/>
    <w:qFormat/>
    <w:rsid w:val="00712FEF"/>
    <w:pPr>
      <w:tabs>
        <w:tab w:val="left" w:pos="1021"/>
      </w:tabs>
      <w:ind w:left="1021" w:hanging="1021"/>
    </w:pPr>
    <w:rPr>
      <w:color w:val="auto"/>
    </w:rPr>
  </w:style>
  <w:style w:type="paragraph" w:customStyle="1" w:styleId="23e">
    <w:name w:val="表格 23"/>
    <w:basedOn w:val="a6"/>
    <w:qFormat/>
    <w:rsid w:val="00712FEF"/>
    <w:pPr>
      <w:autoSpaceDE w:val="0"/>
      <w:autoSpaceDN w:val="0"/>
      <w:adjustRightInd w:val="0"/>
      <w:spacing w:line="240" w:lineRule="auto"/>
      <w:jc w:val="center"/>
    </w:pPr>
    <w:rPr>
      <w:rFonts w:eastAsia="仿宋体"/>
      <w:color w:val="auto"/>
      <w:kern w:val="0"/>
      <w:sz w:val="21"/>
      <w:szCs w:val="20"/>
    </w:rPr>
  </w:style>
  <w:style w:type="paragraph" w:customStyle="1" w:styleId="2ffffb">
    <w:name w:val="样式 正文缩进 + 首行缩进:  2 字符"/>
    <w:basedOn w:val="af5"/>
    <w:qFormat/>
    <w:rsid w:val="00712FEF"/>
    <w:pPr>
      <w:snapToGrid w:val="0"/>
      <w:ind w:firstLine="480"/>
    </w:pPr>
    <w:rPr>
      <w:szCs w:val="20"/>
    </w:rPr>
  </w:style>
  <w:style w:type="paragraph" w:customStyle="1" w:styleId="affffffffffffffffffffff3">
    <w:name w:val="圖一"/>
    <w:basedOn w:val="afff3"/>
    <w:qFormat/>
    <w:rsid w:val="00712FEF"/>
    <w:pPr>
      <w:spacing w:before="240" w:line="500" w:lineRule="exact"/>
      <w:jc w:val="center"/>
    </w:pPr>
    <w:rPr>
      <w:rFonts w:ascii="Times New Roman" w:eastAsia="DFKai-SB" w:hAnsi="Times New Roman"/>
      <w:b/>
      <w:bCs/>
      <w:sz w:val="30"/>
      <w:szCs w:val="30"/>
      <w:lang w:eastAsia="zh-TW"/>
    </w:rPr>
  </w:style>
  <w:style w:type="paragraph" w:customStyle="1" w:styleId="MMTopic1">
    <w:name w:val="MM Topic 1"/>
    <w:basedOn w:val="15"/>
    <w:qFormat/>
    <w:rsid w:val="00712FEF"/>
    <w:pPr>
      <w:keepNext/>
      <w:keepLines/>
      <w:snapToGrid/>
      <w:spacing w:beforeLines="0" w:before="340" w:afterLines="30" w:after="93" w:line="576" w:lineRule="auto"/>
      <w:ind w:left="-76" w:hanging="284"/>
      <w:jc w:val="center"/>
    </w:pPr>
    <w:rPr>
      <w:rFonts w:ascii="Times New Roman" w:eastAsia="宋体" w:hAnsi="Times New Roman"/>
      <w:color w:val="auto"/>
      <w:kern w:val="44"/>
      <w:szCs w:val="44"/>
    </w:rPr>
  </w:style>
  <w:style w:type="table" w:customStyle="1" w:styleId="1fffffc">
    <w:name w:val="采用网格型1"/>
    <w:basedOn w:val="a8"/>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0">
    <w:name w:val="_Style 10"/>
    <w:basedOn w:val="a6"/>
    <w:qFormat/>
    <w:rsid w:val="00712FEF"/>
    <w:rPr>
      <w:color w:val="auto"/>
      <w:sz w:val="21"/>
    </w:rPr>
  </w:style>
  <w:style w:type="character" w:customStyle="1" w:styleId="Charffffffc">
    <w:name w:val="图表标题 Char"/>
    <w:link w:val="affffffffffffff1"/>
    <w:qFormat/>
    <w:rsid w:val="00712FEF"/>
    <w:rPr>
      <w:rFonts w:ascii="宋体" w:hAnsi="等线"/>
      <w:b/>
      <w:sz w:val="24"/>
      <w:szCs w:val="24"/>
    </w:rPr>
  </w:style>
  <w:style w:type="character" w:customStyle="1" w:styleId="1fffffd">
    <w:name w:val="未处理的提及1"/>
    <w:uiPriority w:val="99"/>
    <w:unhideWhenUsed/>
    <w:qFormat/>
    <w:rsid w:val="00712FEF"/>
    <w:rPr>
      <w:color w:val="605E5C"/>
      <w:shd w:val="clear" w:color="auto" w:fill="E1DFDD"/>
    </w:rPr>
  </w:style>
  <w:style w:type="character" w:customStyle="1" w:styleId="curre">
    <w:name w:val="curre"/>
    <w:qFormat/>
    <w:rsid w:val="00712FEF"/>
    <w:rPr>
      <w:color w:val="FFFFFF"/>
      <w:shd w:val="clear" w:color="auto" w:fill="2F6EA2"/>
    </w:rPr>
  </w:style>
  <w:style w:type="character" w:customStyle="1" w:styleId="info-label">
    <w:name w:val="info-label"/>
    <w:qFormat/>
    <w:rsid w:val="00712FEF"/>
    <w:rPr>
      <w:b/>
    </w:rPr>
  </w:style>
  <w:style w:type="character" w:customStyle="1" w:styleId="info-content">
    <w:name w:val="info-content"/>
    <w:qFormat/>
    <w:rsid w:val="00712FEF"/>
    <w:rPr>
      <w:color w:val="808080"/>
    </w:rPr>
  </w:style>
  <w:style w:type="character" w:customStyle="1" w:styleId="current1">
    <w:name w:val="current1"/>
    <w:qFormat/>
    <w:rsid w:val="00712FEF"/>
    <w:rPr>
      <w:color w:val="FF0000"/>
    </w:rPr>
  </w:style>
  <w:style w:type="table" w:customStyle="1" w:styleId="5f2">
    <w:name w:val="专业型5"/>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15f">
    <w:name w:val="古典型 15"/>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6c">
    <w:name w:val="典雅型6"/>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5a">
    <w:name w:val="古典型 35"/>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25b">
    <w:name w:val="古典型 25"/>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51">
    <w:name w:val="网格型 55"/>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760">
    <w:name w:val="网格型 76"/>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4f0">
    <w:name w:val="专业型14"/>
    <w:basedOn w:val="a8"/>
    <w:semiHidden/>
    <w:qFormat/>
    <w:rsid w:val="00712FEF"/>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table" w:customStyle="1" w:styleId="714">
    <w:name w:val="网格型 714"/>
    <w:basedOn w:val="a8"/>
    <w:unhideWhenUsed/>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2141">
    <w:name w:val="古典型 214"/>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top w:val="nil"/>
          <w:left w:val="nil"/>
          <w:bottom w:val="single" w:sz="6" w:space="0" w:color="000000"/>
          <w:right w:val="nil"/>
          <w:insideH w:val="nil"/>
          <w:insideV w:val="nil"/>
          <w:tl2br w:val="nil"/>
          <w:tr2bl w:val="nil"/>
        </w:tcBorders>
        <w:shd w:val="solid" w:color="800080" w:fill="FFFFFF"/>
      </w:tcPr>
    </w:tblStylePr>
    <w:tblStylePr w:type="lastRow">
      <w:tblPr/>
      <w:tcPr>
        <w:tcBorders>
          <w:top w:val="single" w:sz="6" w:space="0" w:color="00000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customStyle="1" w:styleId="5140">
    <w:name w:val="网格型 514"/>
    <w:basedOn w:val="a8"/>
    <w:qFormat/>
    <w:rsid w:val="00712FEF"/>
    <w:pPr>
      <w:widowControl w:val="0"/>
      <w:spacing w:line="520" w:lineRule="exact"/>
      <w:ind w:firstLineChars="200" w:firstLine="200"/>
      <w:jc w:val="both"/>
    </w:pPr>
    <w:rPr>
      <w:rFonts w:ascii="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top w:val="nil"/>
          <w:left w:val="nil"/>
          <w:bottom w:val="single" w:sz="12" w:space="0" w:color="00000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1141">
    <w:name w:val="古典型 114"/>
    <w:basedOn w:val="a8"/>
    <w:qFormat/>
    <w:rsid w:val="00712FEF"/>
    <w:pPr>
      <w:widowControl w:val="0"/>
      <w:jc w:val="both"/>
    </w:pPr>
    <w:rPr>
      <w:rFonts w:ascii="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top w:val="nil"/>
          <w:left w:val="nil"/>
          <w:bottom w:val="single" w:sz="6" w:space="0" w:color="000000"/>
          <w:right w:val="nil"/>
          <w:insideH w:val="nil"/>
          <w:insideV w:val="nil"/>
          <w:tl2br w:val="nil"/>
          <w:tr2bl w:val="nil"/>
        </w:tcBorders>
      </w:tcPr>
    </w:tblStylePr>
    <w:tblStylePr w:type="lastRow">
      <w:rPr>
        <w:color w:val="auto"/>
      </w:rPr>
      <w:tblPr/>
      <w:tcPr>
        <w:tcBorders>
          <w:top w:val="single" w:sz="6" w:space="0" w:color="000000"/>
          <w:left w:val="nil"/>
          <w:bottom w:val="nil"/>
          <w:right w:val="nil"/>
          <w:insideH w:val="nil"/>
          <w:insideV w:val="nil"/>
          <w:tl2br w:val="nil"/>
          <w:tr2bl w:val="nil"/>
        </w:tcBorders>
      </w:tcPr>
    </w:tblStylePr>
    <w:tblStylePr w:type="firstCol">
      <w:tblPr/>
      <w:tcPr>
        <w:tcBorders>
          <w:top w:val="nil"/>
          <w:left w:val="nil"/>
          <w:bottom w:val="nil"/>
          <w:right w:val="single" w:sz="6" w:space="0" w:color="00000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customStyle="1" w:styleId="15f0">
    <w:name w:val="典雅型15"/>
    <w:basedOn w:val="a8"/>
    <w:qFormat/>
    <w:rsid w:val="00712FEF"/>
    <w:pPr>
      <w:widowControl w:val="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140">
    <w:name w:val="古典型 314"/>
    <w:basedOn w:val="a8"/>
    <w:qFormat/>
    <w:rsid w:val="00712FEF"/>
    <w:pPr>
      <w:widowControl w:val="0"/>
      <w:jc w:val="both"/>
    </w:pPr>
    <w:rPr>
      <w:rFonts w:ascii="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top w:val="nil"/>
          <w:left w:val="nil"/>
          <w:bottom w:val="single" w:sz="6" w:space="0" w:color="000000"/>
          <w:right w:val="nil"/>
          <w:insideH w:val="nil"/>
          <w:insideV w:val="nil"/>
          <w:tl2br w:val="nil"/>
          <w:tr2bl w:val="nil"/>
        </w:tcBorders>
        <w:shd w:val="solid" w:color="000080" w:fill="FFFFFF"/>
      </w:tcPr>
    </w:tblStylePr>
    <w:tblStylePr w:type="lastRow">
      <w:rPr>
        <w:color w:val="000080"/>
      </w:rPr>
      <w:tblPr/>
      <w:tcPr>
        <w:tcBorders>
          <w:top w:val="single" w:sz="12" w:space="0" w:color="00000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customStyle="1" w:styleId="31f4">
    <w:name w:val="典雅型31"/>
    <w:basedOn w:val="a8"/>
    <w:qFormat/>
    <w:rsid w:val="00712FEF"/>
    <w:pPr>
      <w:widowControl w:val="0"/>
      <w:spacing w:line="460" w:lineRule="exact"/>
      <w:ind w:firstLineChars="200" w:firstLine="200"/>
      <w:jc w:val="both"/>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31f5">
    <w:name w:val="列表型 31"/>
    <w:basedOn w:val="a8"/>
    <w:qFormat/>
    <w:rsid w:val="00712FEF"/>
    <w:pPr>
      <w:widowControl w:val="0"/>
      <w:jc w:val="both"/>
    </w:pPr>
    <w:rPr>
      <w:rFonts w:ascii="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top w:val="nil"/>
          <w:left w:val="nil"/>
          <w:bottom w:val="single" w:sz="12" w:space="0" w:color="000000"/>
          <w:right w:val="nil"/>
          <w:insideH w:val="nil"/>
          <w:insideV w:val="nil"/>
          <w:tl2br w:val="nil"/>
          <w:tr2bl w:val="nil"/>
        </w:tcBorders>
      </w:tcPr>
    </w:tblStylePr>
    <w:tblStylePr w:type="lastRow">
      <w:tblPr/>
      <w:tcPr>
        <w:tcBorders>
          <w:top w:val="single" w:sz="12" w:space="0" w:color="00000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customStyle="1" w:styleId="7310">
    <w:name w:val="网格型 731"/>
    <w:basedOn w:val="a8"/>
    <w:qFormat/>
    <w:rsid w:val="00712FEF"/>
    <w:pPr>
      <w:widowControl w:val="0"/>
      <w:jc w:val="both"/>
    </w:pPr>
    <w:rPr>
      <w:rFonts w:ascii="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top w:val="nil"/>
          <w:left w:val="nil"/>
          <w:bottom w:val="single" w:sz="12" w:space="0" w:color="000000"/>
          <w:right w:val="nil"/>
          <w:insideH w:val="nil"/>
          <w:insideV w:val="nil"/>
          <w:tl2br w:val="nil"/>
          <w:tr2bl w:val="nil"/>
        </w:tcBorders>
      </w:tcPr>
    </w:tblStylePr>
    <w:tblStylePr w:type="lastRow">
      <w:rPr>
        <w:b w:val="0"/>
        <w:bCs w:val="0"/>
      </w:rPr>
      <w:tblPr/>
      <w:tcPr>
        <w:tcBorders>
          <w:top w:val="single" w:sz="6" w:space="0" w:color="00000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sz="6" w:space="0" w:color="000000"/>
          <w:tr2bl w:val="nil"/>
        </w:tcBorders>
      </w:tcPr>
    </w:tblStylePr>
  </w:style>
  <w:style w:type="table" w:customStyle="1" w:styleId="811">
    <w:name w:val="网格型 81"/>
    <w:basedOn w:val="a8"/>
    <w:qFormat/>
    <w:rsid w:val="00712FEF"/>
    <w:pPr>
      <w:widowControl w:val="0"/>
      <w:jc w:val="both"/>
    </w:pPr>
    <w:rPr>
      <w:rFonts w:ascii="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CCFFFF"/>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customStyle="1" w:styleId="4-311">
    <w:name w:val="网格表 4 - 着色 311"/>
    <w:basedOn w:val="a8"/>
    <w:uiPriority w:val="49"/>
    <w:qFormat/>
    <w:rsid w:val="00712FEF"/>
    <w:rPr>
      <w:rFonts w:ascii="Times New Roman" w:hAnsi="Times New Roman"/>
    </w:rPr>
    <w:tblPr>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l2br w:val="nil"/>
          <w:tr2bl w:val="nil"/>
        </w:tcBorders>
        <w:shd w:val="clear" w:color="auto" w:fill="A5A5A5"/>
      </w:tcPr>
    </w:tblStylePr>
    <w:tblStylePr w:type="lastRow">
      <w:rPr>
        <w:b/>
        <w:bCs/>
      </w:rPr>
      <w:tblPr/>
      <w:tcPr>
        <w:tcBorders>
          <w:top w:val="double" w:sz="4" w:space="0" w:color="A5A5A5"/>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1214">
    <w:name w:val="典雅型121"/>
    <w:basedOn w:val="a8"/>
    <w:qFormat/>
    <w:rsid w:val="00712FEF"/>
    <w:pPr>
      <w:widowControl w:val="0"/>
      <w:autoSpaceDE w:val="0"/>
      <w:autoSpaceDN w:val="0"/>
      <w:adjustRightInd w:val="0"/>
      <w:spacing w:line="360" w:lineRule="auto"/>
      <w:ind w:firstLine="567"/>
    </w:pPr>
    <w:rPr>
      <w:rFonts w:ascii="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customStyle="1" w:styleId="4-321">
    <w:name w:val="网格表 4 - 着色 321"/>
    <w:basedOn w:val="a8"/>
    <w:uiPriority w:val="49"/>
    <w:qFormat/>
    <w:rsid w:val="00712FEF"/>
    <w:rPr>
      <w:rFonts w:ascii="Times New Roman" w:hAnsi="Times New Roman"/>
    </w:rPr>
    <w:tblPr>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l2br w:val="nil"/>
          <w:tr2bl w:val="nil"/>
        </w:tcBorders>
        <w:shd w:val="clear" w:color="auto" w:fill="9BBB59"/>
      </w:tcPr>
    </w:tblStylePr>
    <w:tblStylePr w:type="lastRow">
      <w:rPr>
        <w:b/>
        <w:bCs/>
      </w:rPr>
      <w:tblPr/>
      <w:tcPr>
        <w:tcBorders>
          <w:top w:val="double" w:sz="4" w:space="0" w:color="9BBB59"/>
          <w:left w:val="nil"/>
          <w:bottom w:val="nil"/>
          <w:right w:val="nil"/>
          <w:insideH w:val="nil"/>
          <w:insideV w:val="nil"/>
          <w:tl2br w:val="nil"/>
          <w:tr2bl w:val="nil"/>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paragraph" w:customStyle="1" w:styleId="911">
    <w:name w:val="目录 91"/>
    <w:basedOn w:val="a6"/>
    <w:next w:val="a6"/>
    <w:uiPriority w:val="39"/>
    <w:qFormat/>
    <w:rsid w:val="00712FEF"/>
    <w:pPr>
      <w:autoSpaceDN w:val="0"/>
      <w:ind w:left="1920" w:firstLineChars="200" w:firstLine="200"/>
      <w:jc w:val="left"/>
    </w:pPr>
    <w:rPr>
      <w:rFonts w:eastAsia="仿宋_GB2312"/>
      <w:color w:val="auto"/>
      <w:spacing w:val="8"/>
      <w:kern w:val="0"/>
      <w:sz w:val="18"/>
      <w:szCs w:val="18"/>
    </w:rPr>
  </w:style>
  <w:style w:type="paragraph" w:customStyle="1" w:styleId="TOC2">
    <w:name w:val="TOC 标题2"/>
    <w:basedOn w:val="15"/>
    <w:next w:val="a6"/>
    <w:uiPriority w:val="39"/>
    <w:qFormat/>
    <w:rsid w:val="00712FEF"/>
    <w:pPr>
      <w:keepNext/>
      <w:keepLines/>
      <w:snapToGrid/>
      <w:spacing w:beforeLines="0" w:before="480" w:afterLines="0" w:after="0" w:line="276" w:lineRule="auto"/>
      <w:outlineLvl w:val="9"/>
    </w:pPr>
    <w:rPr>
      <w:rFonts w:ascii="Cambria" w:eastAsia="宋体" w:hAnsi="Cambria"/>
      <w:color w:val="365F91"/>
      <w:kern w:val="0"/>
      <w:sz w:val="28"/>
      <w:szCs w:val="28"/>
    </w:rPr>
  </w:style>
  <w:style w:type="paragraph" w:customStyle="1" w:styleId="612">
    <w:name w:val="目录 61"/>
    <w:basedOn w:val="a6"/>
    <w:next w:val="a6"/>
    <w:uiPriority w:val="39"/>
    <w:qFormat/>
    <w:rsid w:val="00712FEF"/>
    <w:pPr>
      <w:spacing w:line="240" w:lineRule="auto"/>
      <w:ind w:leftChars="1000" w:left="2100"/>
    </w:pPr>
    <w:rPr>
      <w:color w:val="auto"/>
      <w:sz w:val="21"/>
    </w:rPr>
  </w:style>
  <w:style w:type="paragraph" w:customStyle="1" w:styleId="12f5">
    <w:name w:val="目录 12"/>
    <w:next w:val="a6"/>
    <w:uiPriority w:val="39"/>
    <w:qFormat/>
    <w:rsid w:val="00712FEF"/>
    <w:pPr>
      <w:tabs>
        <w:tab w:val="right" w:leader="dot" w:pos="8296"/>
      </w:tabs>
      <w:spacing w:beforeLines="40" w:afterLines="40"/>
    </w:pPr>
    <w:rPr>
      <w:rFonts w:ascii="宋体" w:hAnsi="Times New Roman"/>
      <w:b/>
      <w:sz w:val="28"/>
      <w:szCs w:val="28"/>
      <w:lang w:val="zh-CN"/>
    </w:rPr>
  </w:style>
  <w:style w:type="paragraph" w:customStyle="1" w:styleId="515">
    <w:name w:val="目录 51"/>
    <w:basedOn w:val="a6"/>
    <w:next w:val="a6"/>
    <w:uiPriority w:val="39"/>
    <w:qFormat/>
    <w:rsid w:val="00712FEF"/>
    <w:pPr>
      <w:spacing w:line="240" w:lineRule="auto"/>
      <w:ind w:leftChars="800" w:left="1680"/>
    </w:pPr>
    <w:rPr>
      <w:color w:val="auto"/>
      <w:sz w:val="21"/>
    </w:rPr>
  </w:style>
  <w:style w:type="paragraph" w:customStyle="1" w:styleId="416">
    <w:name w:val="目录 41"/>
    <w:basedOn w:val="a6"/>
    <w:next w:val="a6"/>
    <w:uiPriority w:val="39"/>
    <w:qFormat/>
    <w:rsid w:val="00712FEF"/>
    <w:pPr>
      <w:spacing w:line="240" w:lineRule="auto"/>
      <w:ind w:leftChars="600" w:left="1260"/>
    </w:pPr>
    <w:rPr>
      <w:color w:val="auto"/>
      <w:sz w:val="21"/>
    </w:rPr>
  </w:style>
  <w:style w:type="paragraph" w:customStyle="1" w:styleId="812">
    <w:name w:val="目录 81"/>
    <w:basedOn w:val="a6"/>
    <w:next w:val="a6"/>
    <w:uiPriority w:val="39"/>
    <w:qFormat/>
    <w:rsid w:val="00712FEF"/>
    <w:pPr>
      <w:spacing w:line="240" w:lineRule="auto"/>
      <w:ind w:leftChars="1400" w:left="2940"/>
    </w:pPr>
    <w:rPr>
      <w:color w:val="auto"/>
      <w:sz w:val="21"/>
    </w:rPr>
  </w:style>
  <w:style w:type="paragraph" w:customStyle="1" w:styleId="22f1">
    <w:name w:val="目录 22"/>
    <w:next w:val="a6"/>
    <w:uiPriority w:val="39"/>
    <w:qFormat/>
    <w:rsid w:val="00712FEF"/>
    <w:pPr>
      <w:tabs>
        <w:tab w:val="right" w:leader="dot" w:pos="8302"/>
      </w:tabs>
      <w:spacing w:beforeLines="20" w:afterLines="20" w:line="252" w:lineRule="auto"/>
      <w:ind w:leftChars="200" w:left="480"/>
    </w:pPr>
    <w:rPr>
      <w:rFonts w:ascii="宋体" w:hAnsi="宋体"/>
      <w:color w:val="000000"/>
      <w:sz w:val="24"/>
      <w:szCs w:val="30"/>
    </w:rPr>
  </w:style>
  <w:style w:type="paragraph" w:customStyle="1" w:styleId="715">
    <w:name w:val="目录 71"/>
    <w:basedOn w:val="a6"/>
    <w:next w:val="a6"/>
    <w:qFormat/>
    <w:rsid w:val="00712FEF"/>
    <w:pPr>
      <w:spacing w:line="240" w:lineRule="auto"/>
      <w:ind w:leftChars="1200" w:left="2520"/>
    </w:pPr>
    <w:rPr>
      <w:color w:val="auto"/>
      <w:sz w:val="21"/>
    </w:rPr>
  </w:style>
  <w:style w:type="paragraph" w:customStyle="1" w:styleId="31f6">
    <w:name w:val="目录 31"/>
    <w:next w:val="a6"/>
    <w:uiPriority w:val="39"/>
    <w:qFormat/>
    <w:rsid w:val="00712FEF"/>
    <w:pPr>
      <w:ind w:leftChars="400" w:left="400"/>
    </w:pPr>
    <w:rPr>
      <w:rFonts w:ascii="Times New Roman" w:hAnsi="Times New Roman"/>
      <w:kern w:val="2"/>
      <w:sz w:val="21"/>
      <w:szCs w:val="21"/>
    </w:rPr>
  </w:style>
  <w:style w:type="paragraph" w:customStyle="1" w:styleId="2ffffc">
    <w:name w:val="列出段落2"/>
    <w:basedOn w:val="a6"/>
    <w:qFormat/>
    <w:rsid w:val="00712FEF"/>
    <w:pPr>
      <w:spacing w:line="240" w:lineRule="auto"/>
      <w:ind w:firstLineChars="200" w:firstLine="420"/>
    </w:pPr>
    <w:rPr>
      <w:color w:val="auto"/>
      <w:sz w:val="21"/>
    </w:rPr>
  </w:style>
  <w:style w:type="character" w:customStyle="1" w:styleId="2ffffd">
    <w:name w:val="明显强调2"/>
    <w:uiPriority w:val="21"/>
    <w:qFormat/>
    <w:rsid w:val="00712FEF"/>
    <w:rPr>
      <w:b/>
      <w:i/>
      <w:sz w:val="24"/>
      <w:szCs w:val="24"/>
      <w:u w:val="single"/>
    </w:rPr>
  </w:style>
  <w:style w:type="character" w:customStyle="1" w:styleId="2ffffe">
    <w:name w:val="书籍标题2"/>
    <w:uiPriority w:val="33"/>
    <w:qFormat/>
    <w:rsid w:val="00712FEF"/>
    <w:rPr>
      <w:rFonts w:ascii="Cambria" w:eastAsia="宋体" w:hAnsi="Cambria"/>
      <w:b/>
      <w:i/>
      <w:sz w:val="24"/>
      <w:szCs w:val="24"/>
    </w:rPr>
  </w:style>
  <w:style w:type="character" w:customStyle="1" w:styleId="2fffff">
    <w:name w:val="不明显参考2"/>
    <w:uiPriority w:val="31"/>
    <w:qFormat/>
    <w:rsid w:val="00712FEF"/>
    <w:rPr>
      <w:sz w:val="24"/>
      <w:szCs w:val="24"/>
      <w:u w:val="single"/>
    </w:rPr>
  </w:style>
  <w:style w:type="character" w:customStyle="1" w:styleId="2fffff0">
    <w:name w:val="不明显强调2"/>
    <w:uiPriority w:val="19"/>
    <w:qFormat/>
    <w:rsid w:val="00712FEF"/>
    <w:rPr>
      <w:i/>
      <w:color w:val="5A5A5A"/>
    </w:rPr>
  </w:style>
  <w:style w:type="character" w:customStyle="1" w:styleId="2fffff1">
    <w:name w:val="明显参考2"/>
    <w:uiPriority w:val="32"/>
    <w:qFormat/>
    <w:rsid w:val="00712FEF"/>
    <w:rPr>
      <w:b/>
      <w:sz w:val="24"/>
      <w:u w:val="single"/>
    </w:rPr>
  </w:style>
  <w:style w:type="paragraph" w:customStyle="1" w:styleId="2fffff2">
    <w:name w:val="修订2"/>
    <w:uiPriority w:val="99"/>
    <w:semiHidden/>
    <w:qFormat/>
    <w:rsid w:val="00712FEF"/>
    <w:rPr>
      <w:rFonts w:ascii="Times New Roman" w:hAnsi="宋体"/>
      <w:kern w:val="2"/>
      <w:sz w:val="24"/>
      <w:szCs w:val="24"/>
    </w:rPr>
  </w:style>
  <w:style w:type="paragraph" w:customStyle="1" w:styleId="Char51">
    <w:name w:val="Char5"/>
    <w:basedOn w:val="a6"/>
    <w:qFormat/>
    <w:rsid w:val="00712FEF"/>
    <w:pPr>
      <w:widowControl/>
      <w:spacing w:after="160" w:line="240" w:lineRule="exact"/>
      <w:jc w:val="left"/>
    </w:pPr>
    <w:rPr>
      <w:rFonts w:ascii="Verdana" w:eastAsia="仿宋_GB2312" w:hAnsi="Verdana"/>
      <w:color w:val="auto"/>
      <w:kern w:val="0"/>
      <w:sz w:val="30"/>
      <w:szCs w:val="30"/>
      <w:lang w:eastAsia="en-US"/>
    </w:rPr>
  </w:style>
  <w:style w:type="paragraph" w:customStyle="1" w:styleId="affffffffffffffffffffff4">
    <w:name w:val="书表内文字"/>
    <w:basedOn w:val="a6"/>
    <w:link w:val="affffffffffffffffffffff5"/>
    <w:qFormat/>
    <w:rsid w:val="00712FEF"/>
    <w:pPr>
      <w:widowControl/>
      <w:adjustRightInd w:val="0"/>
      <w:snapToGrid w:val="0"/>
      <w:spacing w:line="240" w:lineRule="auto"/>
      <w:jc w:val="center"/>
    </w:pPr>
    <w:rPr>
      <w:rFonts w:eastAsia="仿宋"/>
      <w:color w:val="auto"/>
      <w:kern w:val="21"/>
      <w:sz w:val="21"/>
      <w:szCs w:val="21"/>
    </w:rPr>
  </w:style>
  <w:style w:type="character" w:customStyle="1" w:styleId="affffffffffffffffffffff5">
    <w:name w:val="书表内文字 字符"/>
    <w:link w:val="affffffffffffffffffffff4"/>
    <w:qFormat/>
    <w:rsid w:val="00712FEF"/>
    <w:rPr>
      <w:rFonts w:ascii="Times New Roman" w:eastAsia="仿宋" w:hAnsi="Times New Roman"/>
      <w:kern w:val="21"/>
      <w:sz w:val="21"/>
      <w:szCs w:val="21"/>
    </w:rPr>
  </w:style>
  <w:style w:type="paragraph" w:customStyle="1" w:styleId="affffffffffffffffffffff6">
    <w:name w:val="书表头"/>
    <w:basedOn w:val="a6"/>
    <w:link w:val="affffffffffffffffffffff7"/>
    <w:qFormat/>
    <w:rsid w:val="00712FEF"/>
    <w:pPr>
      <w:adjustRightInd w:val="0"/>
      <w:snapToGrid w:val="0"/>
      <w:jc w:val="center"/>
    </w:pPr>
    <w:rPr>
      <w:rFonts w:ascii="宋体" w:hAnsi="宋体"/>
      <w:b/>
      <w:color w:val="auto"/>
      <w:kern w:val="24"/>
      <w:szCs w:val="21"/>
    </w:rPr>
  </w:style>
  <w:style w:type="character" w:customStyle="1" w:styleId="affffffffffffffffffffff7">
    <w:name w:val="书表头 字符"/>
    <w:link w:val="affffffffffffffffffffff6"/>
    <w:qFormat/>
    <w:rsid w:val="00712FEF"/>
    <w:rPr>
      <w:rFonts w:ascii="宋体" w:hAnsi="宋体"/>
      <w:b/>
      <w:kern w:val="24"/>
      <w:sz w:val="24"/>
      <w:szCs w:val="21"/>
    </w:rPr>
  </w:style>
  <w:style w:type="character" w:customStyle="1" w:styleId="font81">
    <w:name w:val="font81"/>
    <w:rsid w:val="00712FEF"/>
    <w:rPr>
      <w:rFonts w:ascii="宋体" w:eastAsia="宋体" w:hAnsi="宋体" w:cs="宋体" w:hint="eastAsia"/>
      <w:color w:val="000000"/>
      <w:sz w:val="20"/>
      <w:szCs w:val="20"/>
      <w:u w:val="none"/>
    </w:rPr>
  </w:style>
  <w:style w:type="paragraph" w:customStyle="1" w:styleId="affffffffffffffffffffff8">
    <w:name w:val="标题一"/>
    <w:basedOn w:val="a6"/>
    <w:next w:val="a6"/>
    <w:qFormat/>
    <w:rsid w:val="00712FEF"/>
    <w:pPr>
      <w:adjustRightInd w:val="0"/>
      <w:snapToGrid w:val="0"/>
      <w:spacing w:beforeLines="100" w:afterLines="100"/>
      <w:jc w:val="center"/>
      <w:outlineLvl w:val="0"/>
    </w:pPr>
    <w:rPr>
      <w:b/>
      <w:color w:val="auto"/>
      <w:sz w:val="36"/>
      <w:szCs w:val="22"/>
    </w:rPr>
  </w:style>
  <w:style w:type="paragraph" w:customStyle="1" w:styleId="affffffffffffffffffffff9">
    <w:name w:val="标题二"/>
    <w:basedOn w:val="a6"/>
    <w:next w:val="a6"/>
    <w:link w:val="Charffffffff2"/>
    <w:qFormat/>
    <w:rsid w:val="00712FEF"/>
    <w:pPr>
      <w:adjustRightInd w:val="0"/>
      <w:snapToGrid w:val="0"/>
      <w:spacing w:beforeLines="50" w:afterLines="50"/>
      <w:jc w:val="left"/>
      <w:outlineLvl w:val="1"/>
    </w:pPr>
    <w:rPr>
      <w:b/>
      <w:color w:val="auto"/>
      <w:sz w:val="30"/>
      <w:szCs w:val="30"/>
      <w:lang w:val="zh-CN"/>
    </w:rPr>
  </w:style>
  <w:style w:type="paragraph" w:customStyle="1" w:styleId="affffffffffffffffffffffa">
    <w:name w:val="图 标题"/>
    <w:basedOn w:val="a6"/>
    <w:qFormat/>
    <w:rsid w:val="00712FEF"/>
    <w:pPr>
      <w:adjustRightInd w:val="0"/>
      <w:snapToGrid w:val="0"/>
      <w:jc w:val="center"/>
    </w:pPr>
    <w:rPr>
      <w:b/>
      <w:color w:val="auto"/>
    </w:rPr>
  </w:style>
  <w:style w:type="paragraph" w:customStyle="1" w:styleId="Char60">
    <w:name w:val="Char6"/>
    <w:aliases w:val="条，（一） Char Char Char Char Char Char Char"/>
    <w:basedOn w:val="a6"/>
    <w:autoRedefine/>
    <w:rsid w:val="00712FEF"/>
    <w:pPr>
      <w:widowControl/>
      <w:spacing w:after="160" w:line="240" w:lineRule="exact"/>
      <w:jc w:val="left"/>
    </w:pPr>
    <w:rPr>
      <w:rFonts w:ascii="Verdana" w:eastAsia="仿宋_GB2312" w:hAnsi="Verdana"/>
      <w:color w:val="auto"/>
      <w:kern w:val="0"/>
      <w:sz w:val="30"/>
      <w:szCs w:val="30"/>
      <w:lang w:eastAsia="en-US"/>
    </w:rPr>
  </w:style>
  <w:style w:type="table" w:customStyle="1" w:styleId="TableNormal3">
    <w:name w:val="Table Normal3"/>
    <w:uiPriority w:val="2"/>
    <w:semiHidden/>
    <w:unhideWhenUsed/>
    <w:qFormat/>
    <w:rsid w:val="00712FEF"/>
    <w:pPr>
      <w:widowControl w:val="0"/>
      <w:autoSpaceDE w:val="0"/>
      <w:autoSpaceDN w:val="0"/>
    </w:pPr>
    <w:rPr>
      <w:sz w:val="22"/>
      <w:szCs w:val="22"/>
      <w:lang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712FEF"/>
    <w:pPr>
      <w:widowControl w:val="0"/>
      <w:autoSpaceDE w:val="0"/>
      <w:autoSpaceDN w:val="0"/>
    </w:pPr>
    <w:rPr>
      <w:sz w:val="22"/>
      <w:szCs w:val="22"/>
      <w:lang w:eastAsia="en-US"/>
    </w:rPr>
    <w:tblPr>
      <w:tblInd w:w="0" w:type="dxa"/>
      <w:tblCellMar>
        <w:top w:w="0" w:type="dxa"/>
        <w:left w:w="0" w:type="dxa"/>
        <w:bottom w:w="0" w:type="dxa"/>
        <w:right w:w="0" w:type="dxa"/>
      </w:tblCellMar>
    </w:tblPr>
  </w:style>
  <w:style w:type="numbering" w:customStyle="1" w:styleId="1fffffe">
    <w:name w:val="无列表1"/>
    <w:next w:val="a9"/>
    <w:semiHidden/>
    <w:unhideWhenUsed/>
    <w:rsid w:val="00712FEF"/>
  </w:style>
  <w:style w:type="numbering" w:customStyle="1" w:styleId="2fffff3">
    <w:name w:val="无列表2"/>
    <w:next w:val="a9"/>
    <w:semiHidden/>
    <w:unhideWhenUsed/>
    <w:rsid w:val="00712FEF"/>
  </w:style>
  <w:style w:type="table" w:customStyle="1" w:styleId="16b">
    <w:name w:val="网格型16"/>
    <w:basedOn w:val="a8"/>
    <w:next w:val="af"/>
    <w:uiPriority w:val="39"/>
    <w:rsid w:val="00712FEF"/>
    <w:pPr>
      <w:widowControl w:val="0"/>
      <w:jc w:val="both"/>
    </w:pPr>
    <w:rPr>
      <w:rFonts w:ascii="等线" w:eastAsia="等线" w:hAnsi="等线"/>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uiPriority w:val="99"/>
    <w:semiHidden/>
    <w:unhideWhenUsed/>
    <w:rsid w:val="00712FEF"/>
    <w:rPr>
      <w:color w:val="605E5C"/>
      <w:shd w:val="clear" w:color="auto" w:fill="E1DFDD"/>
    </w:rPr>
  </w:style>
  <w:style w:type="numbering" w:customStyle="1" w:styleId="3ffb">
    <w:name w:val="无列表3"/>
    <w:next w:val="a9"/>
    <w:semiHidden/>
    <w:unhideWhenUsed/>
    <w:rsid w:val="00712FEF"/>
  </w:style>
  <w:style w:type="table" w:customStyle="1" w:styleId="17a">
    <w:name w:val="网格型17"/>
    <w:basedOn w:val="a8"/>
    <w:next w:val="af"/>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20">
    <w:name w:val="Char Char2"/>
    <w:rsid w:val="00712FEF"/>
    <w:rPr>
      <w:rFonts w:eastAsia="宋体"/>
      <w:i/>
      <w:iCs/>
      <w:kern w:val="2"/>
      <w:sz w:val="18"/>
      <w:szCs w:val="24"/>
      <w:lang w:val="en-US" w:eastAsia="zh-CN" w:bidi="ar-SA"/>
    </w:rPr>
  </w:style>
  <w:style w:type="table" w:customStyle="1" w:styleId="18a">
    <w:name w:val="网格型18"/>
    <w:basedOn w:val="a8"/>
    <w:next w:val="af"/>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c">
    <w:name w:val="网格型25"/>
    <w:basedOn w:val="a8"/>
    <w:next w:val="af"/>
    <w:uiPriority w:val="59"/>
    <w:rsid w:val="00712FE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ff">
    <w:name w:val="纯文本1"/>
    <w:aliases w:val="纯文本 Char Char Char1,纯文本 Char Char Char2,纯文本15,纯文本 Char Char Char Char, Char Char Char2,纯文本 Char Char Char Char Char Char2,纯文本151,表格小4号字1,正文文字( 首段缩进两字）1,正文文字 211"/>
    <w:rsid w:val="00712FEF"/>
    <w:rPr>
      <w:rFonts w:ascii="宋体" w:eastAsia="宋体" w:hAnsi="Courier New"/>
      <w:sz w:val="21"/>
      <w:lang w:val="en-US" w:eastAsia="zh-CN" w:bidi="ar-SA"/>
    </w:rPr>
  </w:style>
  <w:style w:type="paragraph" w:customStyle="1" w:styleId="CharCharCharb">
    <w:name w:val="Char Char Char"/>
    <w:basedOn w:val="a6"/>
    <w:rsid w:val="00712FEF"/>
    <w:pPr>
      <w:widowControl/>
      <w:spacing w:after="160" w:line="240" w:lineRule="exact"/>
      <w:jc w:val="left"/>
    </w:pPr>
    <w:rPr>
      <w:rFonts w:ascii="Verdana" w:hAnsi="Verdana"/>
      <w:color w:val="auto"/>
      <w:kern w:val="0"/>
      <w:sz w:val="21"/>
      <w:szCs w:val="20"/>
      <w:lang w:eastAsia="en-US"/>
    </w:rPr>
  </w:style>
  <w:style w:type="paragraph" w:styleId="z-2">
    <w:name w:val="HTML Top of Form"/>
    <w:basedOn w:val="a6"/>
    <w:next w:val="a6"/>
    <w:link w:val="z-Char"/>
    <w:rsid w:val="00712FEF"/>
    <w:pPr>
      <w:widowControl/>
      <w:pBdr>
        <w:bottom w:val="single" w:sz="6" w:space="1" w:color="auto"/>
      </w:pBdr>
      <w:spacing w:line="240" w:lineRule="auto"/>
      <w:jc w:val="center"/>
    </w:pPr>
    <w:rPr>
      <w:rFonts w:ascii="Arial" w:hAnsi="Arial" w:cs="Arial"/>
      <w:vanish/>
      <w:color w:val="auto"/>
      <w:kern w:val="0"/>
      <w:sz w:val="16"/>
      <w:szCs w:val="16"/>
    </w:rPr>
  </w:style>
  <w:style w:type="character" w:customStyle="1" w:styleId="z-Char">
    <w:name w:val="z-窗体顶端 Char"/>
    <w:basedOn w:val="a7"/>
    <w:link w:val="z-2"/>
    <w:rsid w:val="00712FEF"/>
    <w:rPr>
      <w:rFonts w:ascii="Arial" w:hAnsi="Arial" w:cs="Arial"/>
      <w:vanish/>
      <w:sz w:val="16"/>
      <w:szCs w:val="16"/>
    </w:rPr>
  </w:style>
  <w:style w:type="paragraph" w:styleId="z-3">
    <w:name w:val="HTML Bottom of Form"/>
    <w:basedOn w:val="a6"/>
    <w:next w:val="a6"/>
    <w:link w:val="z-Char0"/>
    <w:rsid w:val="00712FEF"/>
    <w:pPr>
      <w:widowControl/>
      <w:pBdr>
        <w:top w:val="single" w:sz="6" w:space="1" w:color="auto"/>
      </w:pBdr>
      <w:spacing w:line="240" w:lineRule="auto"/>
      <w:jc w:val="center"/>
    </w:pPr>
    <w:rPr>
      <w:rFonts w:ascii="Arial" w:hAnsi="Arial" w:cs="Arial"/>
      <w:vanish/>
      <w:color w:val="auto"/>
      <w:kern w:val="0"/>
      <w:sz w:val="16"/>
      <w:szCs w:val="16"/>
    </w:rPr>
  </w:style>
  <w:style w:type="character" w:customStyle="1" w:styleId="z-Char0">
    <w:name w:val="z-窗体底端 Char"/>
    <w:basedOn w:val="a7"/>
    <w:link w:val="z-3"/>
    <w:rsid w:val="00712FEF"/>
    <w:rPr>
      <w:rFonts w:ascii="Arial" w:hAnsi="Arial" w:cs="Arial"/>
      <w:vanish/>
      <w:sz w:val="16"/>
      <w:szCs w:val="16"/>
    </w:rPr>
  </w:style>
  <w:style w:type="table" w:customStyle="1" w:styleId="11f4">
    <w:name w:val="采用网格型11"/>
    <w:basedOn w:val="a8"/>
    <w:next w:val="af"/>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f5">
    <w:name w:val="无列表11"/>
    <w:next w:val="a9"/>
    <w:semiHidden/>
    <w:unhideWhenUsed/>
    <w:rsid w:val="00712FEF"/>
  </w:style>
  <w:style w:type="table" w:customStyle="1" w:styleId="35b">
    <w:name w:val="网格型35"/>
    <w:basedOn w:val="a8"/>
    <w:next w:val="af"/>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
    <w:name w:val="网格型114"/>
    <w:basedOn w:val="a8"/>
    <w:next w:val="af"/>
    <w:rsid w:val="00712FEF"/>
    <w:pPr>
      <w:widowControl w:val="0"/>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网格型214"/>
    <w:basedOn w:val="a8"/>
    <w:next w:val="af"/>
    <w:uiPriority w:val="59"/>
    <w:rsid w:val="00712FEF"/>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0">
    <w:name w:val="样式710"/>
    <w:basedOn w:val="a8"/>
    <w:rsid w:val="00712FEF"/>
    <w:pPr>
      <w:jc w:val="center"/>
    </w:pPr>
    <w:rPr>
      <w:rFonts w:ascii="Times New Roman" w:hAnsi="Times New Roman"/>
    </w:rPr>
    <w:tblPr>
      <w:tblBorders>
        <w:top w:val="single" w:sz="12" w:space="0" w:color="auto"/>
        <w:bottom w:val="single" w:sz="12" w:space="0" w:color="auto"/>
        <w:insideH w:val="single" w:sz="4" w:space="0" w:color="auto"/>
        <w:insideV w:val="single" w:sz="4" w:space="0" w:color="auto"/>
      </w:tblBorders>
    </w:tblPr>
    <w:tcPr>
      <w:vAlign w:val="center"/>
    </w:tcPr>
  </w:style>
  <w:style w:type="table" w:customStyle="1" w:styleId="19a">
    <w:name w:val="网格型19"/>
    <w:basedOn w:val="a8"/>
    <w:next w:val="af"/>
    <w:uiPriority w:val="39"/>
    <w:unhideWhenUsed/>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a">
    <w:name w:val="网格型20"/>
    <w:basedOn w:val="a8"/>
    <w:next w:val="af"/>
    <w:uiPriority w:val="39"/>
    <w:unhideWhenUsed/>
    <w:qFormat/>
    <w:rsid w:val="00712F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ffffffffffffffffb">
    <w:name w:val="黏贴"/>
    <w:uiPriority w:val="99"/>
    <w:semiHidden/>
    <w:qFormat/>
    <w:rsid w:val="00712FEF"/>
    <w:rPr>
      <w:rFonts w:ascii="Times New Roman" w:hAnsi="Times New Roman"/>
      <w:kern w:val="2"/>
      <w:sz w:val="18"/>
      <w:szCs w:val="24"/>
    </w:rPr>
  </w:style>
  <w:style w:type="paragraph" w:customStyle="1" w:styleId="3ffc">
    <w:name w:val="滇标3"/>
    <w:basedOn w:val="31"/>
    <w:link w:val="3Chara"/>
    <w:qFormat/>
    <w:rsid w:val="00712FEF"/>
    <w:pPr>
      <w:spacing w:before="0" w:after="0" w:line="440" w:lineRule="atLeast"/>
    </w:pPr>
    <w:rPr>
      <w:rFonts w:ascii="宋体" w:hAnsi="宋体"/>
      <w:color w:val="000000"/>
      <w:kern w:val="0"/>
      <w:sz w:val="24"/>
      <w:szCs w:val="24"/>
    </w:rPr>
  </w:style>
  <w:style w:type="paragraph" w:customStyle="1" w:styleId="affffffffffffffffffffffc">
    <w:name w:val="王秀中"/>
    <w:basedOn w:val="a6"/>
    <w:qFormat/>
    <w:rsid w:val="00712FEF"/>
    <w:pPr>
      <w:autoSpaceDE w:val="0"/>
      <w:autoSpaceDN w:val="0"/>
      <w:adjustRightInd w:val="0"/>
      <w:snapToGrid w:val="0"/>
      <w:spacing w:line="312" w:lineRule="auto"/>
      <w:ind w:firstLine="567"/>
    </w:pPr>
    <w:rPr>
      <w:color w:val="auto"/>
      <w:kern w:val="0"/>
      <w:sz w:val="28"/>
    </w:rPr>
  </w:style>
  <w:style w:type="paragraph" w:customStyle="1" w:styleId="affffffffffffffffffffffd">
    <w:name w:val="条题"/>
    <w:basedOn w:val="a6"/>
    <w:link w:val="858D7CFB-ED40-4347-BF05-701D383B685F2"/>
    <w:qFormat/>
    <w:rsid w:val="00712FEF"/>
    <w:pPr>
      <w:spacing w:line="420" w:lineRule="exact"/>
      <w:ind w:rightChars="200" w:right="480"/>
    </w:pPr>
    <w:rPr>
      <w:rFonts w:ascii="Calibri" w:hAnsi="Calibri"/>
      <w:color w:val="auto"/>
      <w:kern w:val="0"/>
    </w:rPr>
  </w:style>
  <w:style w:type="paragraph" w:customStyle="1" w:styleId="2fffff4">
    <w:name w:val="样式 小四 首行缩进:  2 字符"/>
    <w:basedOn w:val="a6"/>
    <w:qFormat/>
    <w:rsid w:val="00712FEF"/>
    <w:pPr>
      <w:tabs>
        <w:tab w:val="left" w:pos="5096"/>
      </w:tabs>
      <w:spacing w:line="400" w:lineRule="exact"/>
      <w:ind w:firstLineChars="200" w:firstLine="480"/>
    </w:pPr>
    <w:rPr>
      <w:color w:val="FF0000"/>
      <w:szCs w:val="20"/>
    </w:rPr>
  </w:style>
  <w:style w:type="paragraph" w:customStyle="1" w:styleId="CharChar1CharCharCharCharCharCharChar">
    <w:name w:val="Char Char1 Char Char Char Char Char Char Char"/>
    <w:basedOn w:val="a6"/>
    <w:qFormat/>
    <w:rsid w:val="00712FEF"/>
    <w:pPr>
      <w:spacing w:line="240" w:lineRule="auto"/>
    </w:pPr>
    <w:rPr>
      <w:color w:val="auto"/>
      <w:sz w:val="21"/>
    </w:rPr>
  </w:style>
  <w:style w:type="paragraph" w:customStyle="1" w:styleId="affffffffffffffffffffffe">
    <w:name w:val="表格冬"/>
    <w:basedOn w:val="a6"/>
    <w:uiPriority w:val="99"/>
    <w:qFormat/>
    <w:rsid w:val="00712FEF"/>
    <w:pPr>
      <w:autoSpaceDE w:val="0"/>
      <w:autoSpaceDN w:val="0"/>
      <w:adjustRightInd w:val="0"/>
      <w:spacing w:line="460" w:lineRule="exact"/>
    </w:pPr>
    <w:rPr>
      <w:bCs/>
      <w:szCs w:val="28"/>
    </w:rPr>
  </w:style>
  <w:style w:type="paragraph" w:customStyle="1" w:styleId="Style78">
    <w:name w:val="_Style 78"/>
    <w:basedOn w:val="a6"/>
    <w:qFormat/>
    <w:rsid w:val="00712FEF"/>
    <w:pPr>
      <w:spacing w:line="240" w:lineRule="auto"/>
      <w:ind w:firstLineChars="200" w:firstLine="420"/>
    </w:pPr>
    <w:rPr>
      <w:rFonts w:ascii="Calibri" w:hAnsi="Calibri"/>
      <w:color w:val="auto"/>
      <w:sz w:val="21"/>
      <w:szCs w:val="22"/>
    </w:rPr>
  </w:style>
  <w:style w:type="paragraph" w:customStyle="1" w:styleId="afffffffffffffffffffffff">
    <w:name w:val="传真正文"/>
    <w:basedOn w:val="af0"/>
    <w:uiPriority w:val="99"/>
    <w:qFormat/>
    <w:rsid w:val="00712FEF"/>
    <w:pPr>
      <w:widowControl/>
      <w:spacing w:line="360" w:lineRule="auto"/>
      <w:ind w:firstLine="480"/>
    </w:pPr>
    <w:rPr>
      <w:rFonts w:ascii="宋体" w:hAnsi="宋体" w:cs="宋体"/>
      <w:b/>
      <w:bCs/>
      <w:color w:val="auto"/>
      <w:kern w:val="0"/>
      <w:sz w:val="24"/>
      <w:szCs w:val="20"/>
    </w:rPr>
  </w:style>
  <w:style w:type="paragraph" w:customStyle="1" w:styleId="CharCharCharCharChar30">
    <w:name w:val="Char Char Char Char Char3"/>
    <w:basedOn w:val="a6"/>
    <w:uiPriority w:val="99"/>
    <w:qFormat/>
    <w:rsid w:val="00712FEF"/>
    <w:pPr>
      <w:ind w:firstLineChars="200" w:firstLine="200"/>
    </w:pPr>
    <w:rPr>
      <w:rFonts w:ascii="宋体" w:hAnsi="宋体" w:cs="宋体"/>
      <w:color w:val="auto"/>
    </w:rPr>
  </w:style>
  <w:style w:type="paragraph" w:customStyle="1" w:styleId="cucd-0">
    <w:name w:val="cucd-0"/>
    <w:link w:val="cucd-0Char"/>
    <w:qFormat/>
    <w:rsid w:val="00712FEF"/>
    <w:pPr>
      <w:spacing w:line="360" w:lineRule="auto"/>
      <w:ind w:firstLineChars="200" w:firstLine="480"/>
    </w:pPr>
    <w:rPr>
      <w:rFonts w:ascii="Times New Roman" w:hAnsi="Times New Roman"/>
      <w:kern w:val="2"/>
      <w:sz w:val="24"/>
      <w:szCs w:val="24"/>
    </w:rPr>
  </w:style>
  <w:style w:type="paragraph" w:customStyle="1" w:styleId="CharCharCharCharChar20">
    <w:name w:val="Char Char Char Char Char2"/>
    <w:basedOn w:val="a6"/>
    <w:uiPriority w:val="99"/>
    <w:qFormat/>
    <w:rsid w:val="00712FEF"/>
    <w:pPr>
      <w:ind w:firstLineChars="200" w:firstLine="200"/>
    </w:pPr>
    <w:rPr>
      <w:rFonts w:ascii="宋体" w:hAnsi="宋体" w:cs="宋体"/>
      <w:color w:val="auto"/>
    </w:rPr>
  </w:style>
  <w:style w:type="paragraph" w:customStyle="1" w:styleId="S-">
    <w:name w:val="S-正文"/>
    <w:basedOn w:val="a6"/>
    <w:qFormat/>
    <w:rsid w:val="00712FEF"/>
    <w:pPr>
      <w:ind w:firstLineChars="200" w:firstLine="600"/>
    </w:pPr>
    <w:rPr>
      <w:rFonts w:eastAsia="仿宋_GB2312"/>
      <w:color w:val="auto"/>
      <w:sz w:val="30"/>
      <w:szCs w:val="30"/>
    </w:rPr>
  </w:style>
  <w:style w:type="paragraph" w:customStyle="1" w:styleId="4TimesNewRoman0014">
    <w:name w:val="样式 样式4 + Times New Roman 五号 段前: 0 磅 段后: 0 磅 行距: 固定值 14 磅"/>
    <w:basedOn w:val="4e"/>
    <w:uiPriority w:val="99"/>
    <w:qFormat/>
    <w:rsid w:val="00712FEF"/>
    <w:pPr>
      <w:tabs>
        <w:tab w:val="left" w:pos="5096"/>
      </w:tabs>
      <w:adjustRightInd w:val="0"/>
      <w:snapToGrid w:val="0"/>
      <w:spacing w:before="0" w:after="0" w:line="280" w:lineRule="exact"/>
      <w:ind w:firstLine="0"/>
      <w:jc w:val="center"/>
      <w:outlineLvl w:val="0"/>
    </w:pPr>
    <w:rPr>
      <w:rFonts w:eastAsia="宋体" w:cs="宋体"/>
      <w:b w:val="0"/>
      <w:bCs/>
      <w:color w:val="FF0000"/>
      <w:spacing w:val="6"/>
      <w:sz w:val="21"/>
    </w:rPr>
  </w:style>
  <w:style w:type="paragraph" w:customStyle="1" w:styleId="3CharCharCharCharCharCharCharCharCharChar">
    <w:name w:val="3 Char Char Char Char Char Char Char Char Char Char"/>
    <w:basedOn w:val="a6"/>
    <w:uiPriority w:val="99"/>
    <w:qFormat/>
    <w:rsid w:val="00712FEF"/>
    <w:pPr>
      <w:snapToGrid w:val="0"/>
      <w:ind w:firstLineChars="200" w:firstLine="200"/>
    </w:pPr>
    <w:rPr>
      <w:color w:val="auto"/>
      <w:sz w:val="28"/>
    </w:rPr>
  </w:style>
  <w:style w:type="paragraph" w:customStyle="1" w:styleId="11">
    <w:name w:val="滇标1"/>
    <w:basedOn w:val="15"/>
    <w:link w:val="1Charf1"/>
    <w:qFormat/>
    <w:rsid w:val="00712FEF"/>
    <w:pPr>
      <w:keepNext/>
      <w:keepLines/>
      <w:numPr>
        <w:numId w:val="14"/>
      </w:numPr>
      <w:snapToGrid/>
      <w:spacing w:beforeLines="0" w:before="120" w:afterLines="0" w:after="120"/>
      <w:ind w:leftChars="200" w:left="993" w:hanging="573"/>
    </w:pPr>
    <w:rPr>
      <w:kern w:val="44"/>
      <w:sz w:val="28"/>
      <w:szCs w:val="28"/>
    </w:rPr>
  </w:style>
  <w:style w:type="paragraph" w:customStyle="1" w:styleId="G-0">
    <w:name w:val="G-0"/>
    <w:basedOn w:val="a6"/>
    <w:link w:val="G-0Char"/>
    <w:qFormat/>
    <w:rsid w:val="00712FEF"/>
    <w:pPr>
      <w:adjustRightInd w:val="0"/>
      <w:snapToGrid w:val="0"/>
      <w:ind w:firstLineChars="200" w:firstLine="420"/>
      <w:textAlignment w:val="baseline"/>
    </w:pPr>
    <w:rPr>
      <w:rFonts w:ascii="Calibri" w:hAnsi="Calibri"/>
      <w:color w:val="auto"/>
      <w:kern w:val="0"/>
      <w:szCs w:val="20"/>
    </w:rPr>
  </w:style>
  <w:style w:type="paragraph" w:customStyle="1" w:styleId="wsm">
    <w:name w:val="wsm正文"/>
    <w:basedOn w:val="a6"/>
    <w:link w:val="wsmCharChar"/>
    <w:qFormat/>
    <w:rsid w:val="00712FEF"/>
    <w:pPr>
      <w:adjustRightInd w:val="0"/>
      <w:snapToGrid w:val="0"/>
      <w:ind w:firstLineChars="200" w:firstLine="200"/>
      <w:jc w:val="left"/>
    </w:pPr>
    <w:rPr>
      <w:rFonts w:eastAsia="仿宋_GB2312"/>
      <w:color w:val="auto"/>
      <w:kern w:val="0"/>
    </w:rPr>
  </w:style>
  <w:style w:type="paragraph" w:customStyle="1" w:styleId="Style128">
    <w:name w:val="_Style 128"/>
    <w:basedOn w:val="a6"/>
    <w:next w:val="a6"/>
    <w:uiPriority w:val="30"/>
    <w:qFormat/>
    <w:rsid w:val="00712FEF"/>
    <w:pPr>
      <w:pBdr>
        <w:bottom w:val="single" w:sz="4" w:space="4" w:color="4F81BD"/>
      </w:pBdr>
      <w:spacing w:before="200" w:after="280" w:line="240" w:lineRule="auto"/>
      <w:ind w:left="936" w:right="936"/>
    </w:pPr>
    <w:rPr>
      <w:b/>
      <w:bCs/>
      <w:i/>
      <w:iCs/>
      <w:color w:val="4F81BD"/>
      <w:kern w:val="0"/>
    </w:rPr>
  </w:style>
  <w:style w:type="paragraph" w:customStyle="1" w:styleId="afffffffffffffffffffffff0">
    <w:name w:val="海南化工城正文"/>
    <w:basedOn w:val="a6"/>
    <w:link w:val="Charffffffff3"/>
    <w:qFormat/>
    <w:rsid w:val="00712FEF"/>
    <w:pPr>
      <w:spacing w:line="324" w:lineRule="auto"/>
      <w:ind w:firstLineChars="200" w:firstLine="480"/>
    </w:pPr>
    <w:rPr>
      <w:rFonts w:ascii="宋体" w:hAnsi="宋体" w:cs="宋体"/>
      <w:color w:val="auto"/>
      <w:szCs w:val="20"/>
    </w:rPr>
  </w:style>
  <w:style w:type="paragraph" w:customStyle="1" w:styleId="CharCharCharCharChar40">
    <w:name w:val="Char Char Char Char Char4"/>
    <w:basedOn w:val="a6"/>
    <w:uiPriority w:val="99"/>
    <w:qFormat/>
    <w:rsid w:val="00712FEF"/>
    <w:pPr>
      <w:ind w:firstLineChars="200" w:firstLine="200"/>
    </w:pPr>
    <w:rPr>
      <w:rFonts w:ascii="宋体" w:hAnsi="宋体" w:cs="宋体"/>
      <w:color w:val="auto"/>
    </w:rPr>
  </w:style>
  <w:style w:type="paragraph" w:customStyle="1" w:styleId="afffffffffffffffffffffff1">
    <w:name w:val="表（中）"/>
    <w:basedOn w:val="af0"/>
    <w:uiPriority w:val="99"/>
    <w:qFormat/>
    <w:rsid w:val="00712FEF"/>
    <w:pPr>
      <w:tabs>
        <w:tab w:val="left" w:pos="972"/>
      </w:tabs>
      <w:jc w:val="center"/>
    </w:pPr>
    <w:rPr>
      <w:bCs/>
      <w:kern w:val="0"/>
      <w:sz w:val="20"/>
      <w:szCs w:val="21"/>
    </w:rPr>
  </w:style>
  <w:style w:type="paragraph" w:customStyle="1" w:styleId="CharCharCharCharCharCharCharCharCharCharCharChar1CharCharCharCharCharCharChar">
    <w:name w:val="Char Char Char Char Char Char Char Char Char Char Char Char1 Char Char Char Char Char Char Char"/>
    <w:basedOn w:val="a6"/>
    <w:qFormat/>
    <w:rsid w:val="00712FEF"/>
    <w:pPr>
      <w:spacing w:line="240" w:lineRule="exact"/>
      <w:ind w:firstLineChars="200" w:firstLine="200"/>
    </w:pPr>
    <w:rPr>
      <w:rFonts w:ascii="宋体" w:hAnsi="宋体" w:cs="宋体"/>
      <w:color w:val="auto"/>
    </w:rPr>
  </w:style>
  <w:style w:type="paragraph" w:customStyle="1" w:styleId="Style144">
    <w:name w:val="_Style 144"/>
    <w:uiPriority w:val="1"/>
    <w:qFormat/>
    <w:rsid w:val="00712FEF"/>
    <w:pPr>
      <w:widowControl w:val="0"/>
      <w:ind w:firstLineChars="200" w:firstLine="200"/>
      <w:jc w:val="both"/>
    </w:pPr>
    <w:rPr>
      <w:rFonts w:ascii="Times New Roman" w:hAnsi="Times New Roman"/>
      <w:kern w:val="2"/>
      <w:sz w:val="24"/>
      <w:szCs w:val="24"/>
    </w:rPr>
  </w:style>
  <w:style w:type="paragraph" w:customStyle="1" w:styleId="cucd-00">
    <w:name w:val="样式 cucd-0 + 宋体"/>
    <w:basedOn w:val="a6"/>
    <w:qFormat/>
    <w:rsid w:val="00712FEF"/>
    <w:pPr>
      <w:widowControl/>
      <w:ind w:firstLineChars="200" w:firstLine="480"/>
      <w:jc w:val="left"/>
    </w:pPr>
    <w:rPr>
      <w:rFonts w:ascii="宋体" w:hAnsi="宋体"/>
      <w:color w:val="auto"/>
    </w:rPr>
  </w:style>
  <w:style w:type="paragraph" w:customStyle="1" w:styleId="4TimesNewRoman00">
    <w:name w:val="样式 样式4 + Times New Roman 五号 段前: 0 磅 段后: 0 磅"/>
    <w:basedOn w:val="4e"/>
    <w:uiPriority w:val="99"/>
    <w:qFormat/>
    <w:rsid w:val="00712FEF"/>
    <w:pPr>
      <w:tabs>
        <w:tab w:val="left" w:pos="5096"/>
      </w:tabs>
      <w:adjustRightInd w:val="0"/>
      <w:snapToGrid w:val="0"/>
      <w:spacing w:before="0" w:after="0" w:line="240" w:lineRule="auto"/>
      <w:ind w:firstLine="0"/>
      <w:jc w:val="center"/>
      <w:outlineLvl w:val="0"/>
    </w:pPr>
    <w:rPr>
      <w:rFonts w:eastAsia="宋体" w:cs="宋体"/>
      <w:b w:val="0"/>
      <w:bCs/>
      <w:color w:val="FF0000"/>
      <w:spacing w:val="6"/>
      <w:sz w:val="21"/>
    </w:rPr>
  </w:style>
  <w:style w:type="paragraph" w:customStyle="1" w:styleId="2fffff5">
    <w:name w:val="缩进2字符文字"/>
    <w:basedOn w:val="a6"/>
    <w:uiPriority w:val="99"/>
    <w:qFormat/>
    <w:rsid w:val="00712FEF"/>
    <w:pPr>
      <w:spacing w:line="300" w:lineRule="auto"/>
      <w:ind w:firstLineChars="200" w:firstLine="200"/>
    </w:pPr>
    <w:rPr>
      <w:color w:val="auto"/>
    </w:rPr>
  </w:style>
  <w:style w:type="paragraph" w:customStyle="1" w:styleId="afffffffffffffffffffffff2">
    <w:name w:val="表内小四中"/>
    <w:qFormat/>
    <w:rsid w:val="00712FEF"/>
    <w:pPr>
      <w:adjustRightInd w:val="0"/>
      <w:ind w:left="-50"/>
      <w:jc w:val="center"/>
    </w:pPr>
    <w:rPr>
      <w:rFonts w:ascii="Times New Roman" w:hAnsi="Times New Roman"/>
      <w:sz w:val="24"/>
    </w:rPr>
  </w:style>
  <w:style w:type="paragraph" w:customStyle="1" w:styleId="afffffffffffffffffffffff3">
    <w:name w:val="缩进"/>
    <w:basedOn w:val="a6"/>
    <w:qFormat/>
    <w:rsid w:val="00712FEF"/>
    <w:pPr>
      <w:autoSpaceDE w:val="0"/>
      <w:autoSpaceDN w:val="0"/>
      <w:adjustRightInd w:val="0"/>
      <w:spacing w:line="400" w:lineRule="atLeast"/>
      <w:ind w:firstLine="420"/>
    </w:pPr>
    <w:rPr>
      <w:color w:val="auto"/>
      <w:szCs w:val="20"/>
    </w:rPr>
  </w:style>
  <w:style w:type="paragraph" w:customStyle="1" w:styleId="lly">
    <w:name w:val="正文lly"/>
    <w:basedOn w:val="af0"/>
    <w:next w:val="a6"/>
    <w:link w:val="llyCharChar"/>
    <w:qFormat/>
    <w:rsid w:val="00712FEF"/>
    <w:pPr>
      <w:spacing w:line="360" w:lineRule="auto"/>
    </w:pPr>
    <w:rPr>
      <w:rFonts w:ascii="宋体" w:hAnsi="宋体"/>
      <w:b/>
      <w:bCs/>
      <w:szCs w:val="28"/>
    </w:rPr>
  </w:style>
  <w:style w:type="paragraph" w:customStyle="1" w:styleId="charffffffff4">
    <w:name w:val="麦志勤正文char"/>
    <w:basedOn w:val="a6"/>
    <w:next w:val="a6"/>
    <w:uiPriority w:val="99"/>
    <w:qFormat/>
    <w:rsid w:val="00712FEF"/>
    <w:pPr>
      <w:widowControl/>
      <w:adjustRightInd w:val="0"/>
      <w:snapToGrid w:val="0"/>
      <w:spacing w:beforeLines="20" w:line="300" w:lineRule="auto"/>
      <w:ind w:firstLineChars="200" w:firstLine="200"/>
    </w:pPr>
    <w:rPr>
      <w:rFonts w:ascii="宋体"/>
      <w:bCs/>
      <w:color w:val="auto"/>
      <w:szCs w:val="32"/>
    </w:rPr>
  </w:style>
  <w:style w:type="paragraph" w:customStyle="1" w:styleId="CM18">
    <w:name w:val="CM18"/>
    <w:basedOn w:val="a6"/>
    <w:next w:val="a6"/>
    <w:qFormat/>
    <w:rsid w:val="00712FEF"/>
    <w:pPr>
      <w:autoSpaceDE w:val="0"/>
      <w:autoSpaceDN w:val="0"/>
      <w:adjustRightInd w:val="0"/>
      <w:spacing w:line="471" w:lineRule="atLeast"/>
      <w:jc w:val="left"/>
    </w:pPr>
    <w:rPr>
      <w:rFonts w:ascii="黑体" w:eastAsia="黑体"/>
      <w:color w:val="auto"/>
      <w:kern w:val="0"/>
    </w:rPr>
  </w:style>
  <w:style w:type="paragraph" w:customStyle="1" w:styleId="1250">
    <w:name w:val="样式 加粗 行距: 多倍行距 1.25 字行"/>
    <w:basedOn w:val="a6"/>
    <w:uiPriority w:val="99"/>
    <w:qFormat/>
    <w:rsid w:val="00712FEF"/>
    <w:pPr>
      <w:spacing w:line="300" w:lineRule="auto"/>
      <w:ind w:firstLineChars="200" w:firstLine="506"/>
    </w:pPr>
    <w:rPr>
      <w:rFonts w:cs="宋体"/>
      <w:bCs/>
      <w:color w:val="auto"/>
      <w:spacing w:val="6"/>
      <w:kern w:val="0"/>
      <w:szCs w:val="20"/>
    </w:rPr>
  </w:style>
  <w:style w:type="paragraph" w:customStyle="1" w:styleId="4TimesNewRoman1">
    <w:name w:val="样式 样式4 + Times New Roman 五号"/>
    <w:basedOn w:val="4e"/>
    <w:uiPriority w:val="99"/>
    <w:qFormat/>
    <w:rsid w:val="00712FEF"/>
    <w:pPr>
      <w:tabs>
        <w:tab w:val="left" w:pos="5096"/>
      </w:tabs>
      <w:adjustRightInd w:val="0"/>
      <w:snapToGrid w:val="0"/>
      <w:spacing w:line="240" w:lineRule="auto"/>
      <w:ind w:firstLine="0"/>
      <w:jc w:val="center"/>
      <w:outlineLvl w:val="0"/>
    </w:pPr>
    <w:rPr>
      <w:rFonts w:eastAsia="宋体"/>
      <w:b w:val="0"/>
      <w:bCs/>
      <w:color w:val="FF0000"/>
      <w:spacing w:val="6"/>
      <w:sz w:val="21"/>
    </w:rPr>
  </w:style>
  <w:style w:type="paragraph" w:customStyle="1" w:styleId="aa0">
    <w:name w:val="aa正文"/>
    <w:basedOn w:val="a6"/>
    <w:link w:val="aaChar"/>
    <w:qFormat/>
    <w:rsid w:val="00712FEF"/>
    <w:pPr>
      <w:topLinePunct/>
      <w:spacing w:line="500" w:lineRule="exact"/>
      <w:ind w:firstLineChars="200" w:firstLine="200"/>
    </w:pPr>
    <w:rPr>
      <w:bCs/>
      <w:kern w:val="0"/>
    </w:rPr>
  </w:style>
  <w:style w:type="paragraph" w:customStyle="1" w:styleId="afffffffffffffffffffffff4">
    <w:name w:val="首缩"/>
    <w:basedOn w:val="a6"/>
    <w:qFormat/>
    <w:rsid w:val="00712FEF"/>
    <w:pPr>
      <w:tabs>
        <w:tab w:val="left" w:pos="540"/>
      </w:tabs>
      <w:autoSpaceDE w:val="0"/>
      <w:autoSpaceDN w:val="0"/>
      <w:adjustRightInd w:val="0"/>
      <w:ind w:firstLine="482"/>
      <w:jc w:val="left"/>
      <w:textAlignment w:val="baseline"/>
    </w:pPr>
    <w:rPr>
      <w:rFonts w:ascii="宋体" w:hAnsi="宋体"/>
      <w:color w:val="auto"/>
      <w:kern w:val="0"/>
      <w:szCs w:val="20"/>
    </w:rPr>
  </w:style>
  <w:style w:type="paragraph" w:customStyle="1" w:styleId="21f8">
    <w:name w:val="中等深浅网格 21"/>
    <w:uiPriority w:val="1"/>
    <w:qFormat/>
    <w:rsid w:val="00712FEF"/>
    <w:pPr>
      <w:widowControl w:val="0"/>
      <w:ind w:firstLineChars="200" w:firstLine="200"/>
      <w:jc w:val="both"/>
    </w:pPr>
    <w:rPr>
      <w:rFonts w:ascii="Times New Roman" w:hAnsi="Times New Roman"/>
      <w:kern w:val="2"/>
      <w:sz w:val="24"/>
      <w:szCs w:val="24"/>
    </w:rPr>
  </w:style>
  <w:style w:type="paragraph" w:customStyle="1" w:styleId="TT">
    <w:name w:val="TT标题"/>
    <w:basedOn w:val="a6"/>
    <w:qFormat/>
    <w:rsid w:val="00712FEF"/>
    <w:pPr>
      <w:ind w:firstLineChars="200" w:firstLine="200"/>
      <w:jc w:val="center"/>
    </w:pPr>
    <w:rPr>
      <w:rFonts w:ascii="Calibri" w:hAnsi="Calibri"/>
      <w:b/>
      <w:color w:val="auto"/>
      <w:szCs w:val="20"/>
    </w:rPr>
  </w:style>
  <w:style w:type="paragraph" w:customStyle="1" w:styleId="TT01">
    <w:name w:val="TT表格文字01"/>
    <w:basedOn w:val="a6"/>
    <w:qFormat/>
    <w:rsid w:val="00712FEF"/>
    <w:pPr>
      <w:wordWrap w:val="0"/>
      <w:overflowPunct w:val="0"/>
      <w:topLinePunct/>
      <w:ind w:firstLineChars="200" w:firstLine="200"/>
      <w:jc w:val="center"/>
    </w:pPr>
    <w:rPr>
      <w:rFonts w:ascii="Calibri" w:hAnsi="Calibri"/>
      <w:snapToGrid w:val="0"/>
      <w:sz w:val="21"/>
      <w:szCs w:val="20"/>
    </w:rPr>
  </w:style>
  <w:style w:type="character" w:customStyle="1" w:styleId="858D7CFB-ED40-4347-BF05-701D383B685F2">
    <w:name w:val="条题[858D7CFB-ED40-4347-BF05-701D383B685F]2"/>
    <w:link w:val="affffffffffffffffffffffd"/>
    <w:qFormat/>
    <w:rsid w:val="00712FEF"/>
    <w:rPr>
      <w:sz w:val="24"/>
      <w:szCs w:val="24"/>
    </w:rPr>
  </w:style>
  <w:style w:type="character" w:customStyle="1" w:styleId="5Char30">
    <w:name w:val="标题 5 Char3"/>
    <w:aliases w:val="标题4. Char2"/>
    <w:qFormat/>
    <w:rsid w:val="00712FEF"/>
    <w:rPr>
      <w:rFonts w:ascii="Cambria" w:hAnsi="Cambria"/>
      <w:b/>
      <w:bCs/>
      <w:kern w:val="2"/>
      <w:sz w:val="24"/>
      <w:szCs w:val="28"/>
    </w:rPr>
  </w:style>
  <w:style w:type="character" w:customStyle="1" w:styleId="Char36">
    <w:name w:val="标题 Char3"/>
    <w:aliases w:val="标题1 Char1"/>
    <w:qFormat/>
    <w:locked/>
    <w:rsid w:val="00712FEF"/>
    <w:rPr>
      <w:rFonts w:ascii="Cambria" w:hAnsi="Cambria"/>
      <w:b/>
      <w:bCs/>
      <w:sz w:val="32"/>
      <w:szCs w:val="32"/>
    </w:rPr>
  </w:style>
  <w:style w:type="character" w:customStyle="1" w:styleId="3Char31">
    <w:name w:val="正文文本 3 Char3"/>
    <w:qFormat/>
    <w:locked/>
    <w:rsid w:val="00712FEF"/>
    <w:rPr>
      <w:rFonts w:ascii="Times New Roman" w:eastAsia="楷体_GB2312" w:hAnsi="Times New Roman"/>
      <w:b/>
      <w:color w:val="000080"/>
      <w:sz w:val="56"/>
      <w:szCs w:val="52"/>
    </w:rPr>
  </w:style>
  <w:style w:type="character" w:customStyle="1" w:styleId="2Char32">
    <w:name w:val="正文文本 2 Char3"/>
    <w:qFormat/>
    <w:locked/>
    <w:rsid w:val="00712FEF"/>
    <w:rPr>
      <w:rFonts w:ascii="Times New Roman" w:hAnsi="Times New Roman"/>
      <w:sz w:val="24"/>
      <w:szCs w:val="24"/>
    </w:rPr>
  </w:style>
  <w:style w:type="character" w:customStyle="1" w:styleId="pagecode">
    <w:name w:val="pagecode"/>
    <w:qFormat/>
    <w:rsid w:val="00712FEF"/>
  </w:style>
  <w:style w:type="character" w:customStyle="1" w:styleId="8Char2">
    <w:name w:val="标题 8 Char2"/>
    <w:qFormat/>
    <w:rsid w:val="00712FEF"/>
    <w:rPr>
      <w:rFonts w:ascii="Times New Roman" w:hAnsi="Times New Roman"/>
      <w:sz w:val="24"/>
    </w:rPr>
  </w:style>
  <w:style w:type="character" w:customStyle="1" w:styleId="G-0Char">
    <w:name w:val="G-0 Char"/>
    <w:link w:val="G-0"/>
    <w:qFormat/>
    <w:rsid w:val="00712FEF"/>
    <w:rPr>
      <w:sz w:val="24"/>
    </w:rPr>
  </w:style>
  <w:style w:type="character" w:customStyle="1" w:styleId="Char42">
    <w:name w:val="题注 Char4"/>
    <w:qFormat/>
    <w:locked/>
    <w:rsid w:val="00712FEF"/>
    <w:rPr>
      <w:rFonts w:ascii="Cambria" w:eastAsia="黑体" w:hAnsi="Cambria"/>
    </w:rPr>
  </w:style>
  <w:style w:type="character" w:customStyle="1" w:styleId="Char37">
    <w:name w:val="日期 Char3"/>
    <w:aliases w:val="图题 Char2"/>
    <w:qFormat/>
    <w:locked/>
    <w:rsid w:val="00712FEF"/>
    <w:rPr>
      <w:rFonts w:ascii="Times New Roman" w:hAnsi="Times New Roman"/>
      <w:sz w:val="24"/>
      <w:szCs w:val="24"/>
    </w:rPr>
  </w:style>
  <w:style w:type="character" w:customStyle="1" w:styleId="Char38">
    <w:name w:val="批注主题 Char3"/>
    <w:uiPriority w:val="99"/>
    <w:qFormat/>
    <w:locked/>
    <w:rsid w:val="00712FEF"/>
    <w:rPr>
      <w:b/>
      <w:bCs/>
    </w:rPr>
  </w:style>
  <w:style w:type="character" w:customStyle="1" w:styleId="Char43">
    <w:name w:val="正文文本 Char4"/>
    <w:aliases w:val="正文文字 Char3"/>
    <w:qFormat/>
    <w:rsid w:val="00712FEF"/>
    <w:rPr>
      <w:rFonts w:ascii="Times New Roman" w:hAnsi="Times New Roman"/>
      <w:kern w:val="2"/>
      <w:sz w:val="24"/>
      <w:szCs w:val="24"/>
    </w:rPr>
  </w:style>
  <w:style w:type="character" w:customStyle="1" w:styleId="0921Char">
    <w:name w:val="0921 Char"/>
    <w:aliases w:val="小 Char,一般文字 字元 Char,一般文字 字元 字元 字元 字元 Char,一般文字 字元 字元 字元 字元 字元 字元 字元 字元 Char,一般文字 字元 字元 字元 字元 字元 字元 字元 Char,一般文字 字元 字元 字元 Char,一般文字 字元 字元 字元 字元 字元 字元 Char,一般文字 字元 字元 字元 字元 字元 字元 字元 字元 字元 字元 字元 字元 Char,一般文字 字元 字元 字元 字元 字元 字元 字元 字元 字元 字元 字元 Char"/>
    <w:qFormat/>
    <w:rsid w:val="00712FEF"/>
    <w:rPr>
      <w:rFonts w:ascii="宋体" w:eastAsia="宋体" w:hAnsi="Courier New" w:cs="Courier New" w:hint="eastAsia"/>
      <w:szCs w:val="21"/>
    </w:rPr>
  </w:style>
  <w:style w:type="character" w:customStyle="1" w:styleId="Char39">
    <w:name w:val="正文文本缩进 Char3"/>
    <w:qFormat/>
    <w:rsid w:val="00712FEF"/>
    <w:rPr>
      <w:rFonts w:ascii="Times New Roman" w:hAnsi="Times New Roman"/>
      <w:kern w:val="2"/>
      <w:sz w:val="21"/>
      <w:szCs w:val="24"/>
    </w:rPr>
  </w:style>
  <w:style w:type="character" w:customStyle="1" w:styleId="Charfffffffc">
    <w:name w:val="文本 Char"/>
    <w:aliases w:val="首行缩进 Char, Char Char Char Char Char Char Char Char Char1,正文缩进 Char Char1,表后文 Char,段1 Cha"/>
    <w:link w:val="afffffffffffffffffff7"/>
    <w:qFormat/>
    <w:locked/>
    <w:rsid w:val="00712FEF"/>
    <w:rPr>
      <w:rFonts w:ascii="宋体" w:eastAsia="幼圆" w:hAnsi="宋体" w:cs="黑体"/>
      <w:w w:val="120"/>
      <w:kern w:val="2"/>
      <w:sz w:val="18"/>
    </w:rPr>
  </w:style>
  <w:style w:type="character" w:customStyle="1" w:styleId="3Char32">
    <w:name w:val="正文文本缩进 3 Char3"/>
    <w:qFormat/>
    <w:locked/>
    <w:rsid w:val="00712FEF"/>
    <w:rPr>
      <w:rFonts w:ascii="宋体" w:hAnsi="Times New Roman"/>
      <w:kern w:val="24"/>
      <w:sz w:val="24"/>
      <w:szCs w:val="24"/>
    </w:rPr>
  </w:style>
  <w:style w:type="character" w:customStyle="1" w:styleId="Char1f9">
    <w:name w:val="麦志勤表格标题 Char1"/>
    <w:link w:val="affffffffffff4"/>
    <w:qFormat/>
    <w:locked/>
    <w:rsid w:val="00712FEF"/>
    <w:rPr>
      <w:rFonts w:ascii="宋体" w:hAnsi="宋体"/>
      <w:kern w:val="2"/>
      <w:sz w:val="24"/>
    </w:rPr>
  </w:style>
  <w:style w:type="character" w:customStyle="1" w:styleId="Charffffffff2">
    <w:name w:val="标题二 Char"/>
    <w:link w:val="affffffffffffffffffffff9"/>
    <w:qFormat/>
    <w:locked/>
    <w:rsid w:val="00712FEF"/>
    <w:rPr>
      <w:rFonts w:ascii="Times New Roman" w:hAnsi="Times New Roman"/>
      <w:b/>
      <w:kern w:val="2"/>
      <w:sz w:val="30"/>
      <w:szCs w:val="30"/>
      <w:lang w:val="zh-CN"/>
    </w:rPr>
  </w:style>
  <w:style w:type="character" w:customStyle="1" w:styleId="Char3a">
    <w:name w:val="批注框文本 Char3"/>
    <w:qFormat/>
    <w:rsid w:val="00712FEF"/>
    <w:rPr>
      <w:rFonts w:ascii="Times New Roman" w:hAnsi="Times New Roman"/>
      <w:kern w:val="2"/>
      <w:sz w:val="18"/>
      <w:szCs w:val="18"/>
    </w:rPr>
  </w:style>
  <w:style w:type="character" w:customStyle="1" w:styleId="9Char20">
    <w:name w:val="标题 9 Char2"/>
    <w:qFormat/>
    <w:rsid w:val="00712FEF"/>
    <w:rPr>
      <w:rFonts w:ascii="Arial" w:eastAsia="黑体" w:hAnsi="Arial"/>
      <w:sz w:val="24"/>
    </w:rPr>
  </w:style>
  <w:style w:type="character" w:customStyle="1" w:styleId="3Chara">
    <w:name w:val="滇标3 Char"/>
    <w:link w:val="3ffc"/>
    <w:qFormat/>
    <w:locked/>
    <w:rsid w:val="00712FEF"/>
    <w:rPr>
      <w:rFonts w:ascii="宋体" w:hAnsi="宋体"/>
      <w:b/>
      <w:bCs/>
      <w:color w:val="000000"/>
      <w:sz w:val="24"/>
      <w:szCs w:val="24"/>
    </w:rPr>
  </w:style>
  <w:style w:type="character" w:customStyle="1" w:styleId="Char44">
    <w:name w:val="副标题 Char4"/>
    <w:qFormat/>
    <w:locked/>
    <w:rsid w:val="00712FEF"/>
    <w:rPr>
      <w:rFonts w:ascii="Cambria" w:hAnsi="Cambria"/>
      <w:b/>
      <w:bCs/>
      <w:kern w:val="28"/>
      <w:sz w:val="32"/>
      <w:szCs w:val="32"/>
    </w:rPr>
  </w:style>
  <w:style w:type="character" w:customStyle="1" w:styleId="Char45">
    <w:name w:val="纯文本 Char4"/>
    <w:aliases w:val="表内文字 Char2,普通文字 Char3,Char1 Char1,普通文字 Char Char Char Char Char2,普通文字 Char Char Char Char Char Char Char3,普通文字 Char Char Char Char Char Char Char Char3,普通文字 Char Char Char Char Char Char Char Char Char Char Char2,普通文字 Char Char2,h31, Char11"/>
    <w:qFormat/>
    <w:rsid w:val="00712FEF"/>
    <w:rPr>
      <w:rFonts w:ascii="宋体" w:eastAsia="宋体" w:hAnsi="Courier New" w:cs="Times New Roman"/>
      <w:sz w:val="28"/>
      <w:szCs w:val="20"/>
    </w:rPr>
  </w:style>
  <w:style w:type="character" w:customStyle="1" w:styleId="Char46">
    <w:name w:val="正文首行缩进 Char4"/>
    <w:qFormat/>
    <w:locked/>
    <w:rsid w:val="00712FEF"/>
  </w:style>
  <w:style w:type="character" w:customStyle="1" w:styleId="act">
    <w:name w:val="act"/>
    <w:qFormat/>
    <w:rsid w:val="00712FEF"/>
  </w:style>
  <w:style w:type="character" w:customStyle="1" w:styleId="7Char20">
    <w:name w:val="标题 7 Char2"/>
    <w:aliases w:val="项标题(1) Char2,标题 7 表 Char2,无节条 Char2,标题 7 表1 Char,标题 7，图题 Char,表格标题1 Char1,无节条 Char Char Char,标7 Char,标题 7表内5号 Char,无级项 Char,项目文件 Char,H7 Char,H71 Char,. [(1)] Char,标题 7表内5号1 Char,标题 7表内5号2 Char,标题 7表内5号11 Char,标题 7表内5号3 Char,标题 7表内5号12 Char"/>
    <w:qFormat/>
    <w:rsid w:val="00712FEF"/>
    <w:rPr>
      <w:rFonts w:ascii="Times New Roman" w:hAnsi="Times New Roman"/>
      <w:sz w:val="24"/>
    </w:rPr>
  </w:style>
  <w:style w:type="character" w:customStyle="1" w:styleId="Char3b">
    <w:name w:val="批注文字 Char3"/>
    <w:qFormat/>
    <w:rsid w:val="00712FEF"/>
    <w:rPr>
      <w:rFonts w:ascii="Times New Roman" w:hAnsi="Times New Roman"/>
      <w:kern w:val="2"/>
      <w:sz w:val="24"/>
      <w:szCs w:val="24"/>
    </w:rPr>
  </w:style>
  <w:style w:type="character" w:customStyle="1" w:styleId="Char3c">
    <w:name w:val="题注 Char3"/>
    <w:qFormat/>
    <w:rsid w:val="00712FEF"/>
    <w:rPr>
      <w:rFonts w:eastAsia="Times New Roman"/>
      <w:b/>
      <w:bCs/>
      <w:kern w:val="2"/>
      <w:sz w:val="21"/>
      <w:szCs w:val="28"/>
    </w:rPr>
  </w:style>
  <w:style w:type="character" w:customStyle="1" w:styleId="3Char40">
    <w:name w:val="标题 3 Char4"/>
    <w:aliases w:val="Re Char2,Head 3 WSA Char2,h3 Char3,H3 Char2,B Head Char2,条标题1.1.1 Char2,Section Char2,标题 13 Char3,标题 13 Char Char2,标题 3 Char Char Char2,1.1.1 Char2,条 Char2,标3 Char2,二级节名 Char2,3rd level Char2,3 Char2,l3 Char2,CT Char2,BSH-3 Char2,h3b Char2"/>
    <w:qFormat/>
    <w:rsid w:val="00712FEF"/>
    <w:rPr>
      <w:rFonts w:ascii="Times New Roman" w:hAnsi="Times New Roman"/>
      <w:b/>
      <w:bCs/>
      <w:kern w:val="2"/>
      <w:sz w:val="28"/>
      <w:szCs w:val="32"/>
    </w:rPr>
  </w:style>
  <w:style w:type="character" w:customStyle="1" w:styleId="4Char40">
    <w:name w:val="标题 4 Char4"/>
    <w:aliases w:val="Subsection Char2,标题 14 Char2,款标题1.1.1.1 Char2,H4 Char2,四 Char2,H41 Char2,H42 Char2,u4 Char2,H43 Char2,H411 Char2,H421 Char2,u41 Char2,H44 Char2,H412 Char2,H422 Char2,u42 Char2,H45 Char2,H413 Char2,H423 Char2,u43 Char2,H46 Char2,H414 Char2"/>
    <w:qFormat/>
    <w:rsid w:val="00712FEF"/>
    <w:rPr>
      <w:rFonts w:ascii="Times New Roman" w:hAnsi="Times New Roman"/>
      <w:b/>
      <w:bCs/>
      <w:kern w:val="2"/>
      <w:sz w:val="24"/>
      <w:szCs w:val="28"/>
    </w:rPr>
  </w:style>
  <w:style w:type="character" w:customStyle="1" w:styleId="69Char">
    <w:name w:val="样式69 Char"/>
    <w:link w:val="69"/>
    <w:qFormat/>
    <w:locked/>
    <w:rsid w:val="00712FEF"/>
    <w:rPr>
      <w:rFonts w:ascii="Times New Roman" w:eastAsia="黑体" w:hAnsi="Times New Roman"/>
      <w:color w:val="000000"/>
      <w:kern w:val="2"/>
      <w:sz w:val="24"/>
      <w:szCs w:val="24"/>
      <w:lang w:val="en-AU"/>
    </w:rPr>
  </w:style>
  <w:style w:type="character" w:customStyle="1" w:styleId="2Char40">
    <w:name w:val="正文文本缩进 2 Char4"/>
    <w:qFormat/>
    <w:rsid w:val="00712FEF"/>
    <w:rPr>
      <w:rFonts w:ascii="宋体" w:hAnsi="宋体" w:cs="宋体"/>
      <w:sz w:val="28"/>
      <w:szCs w:val="28"/>
    </w:rPr>
  </w:style>
  <w:style w:type="character" w:customStyle="1" w:styleId="Char3d">
    <w:name w:val="页脚 Char3"/>
    <w:aliases w:val="123YJ Char2"/>
    <w:uiPriority w:val="99"/>
    <w:qFormat/>
    <w:rsid w:val="00712FEF"/>
    <w:rPr>
      <w:rFonts w:ascii="Times New Roman" w:hAnsi="Times New Roman"/>
      <w:kern w:val="2"/>
      <w:sz w:val="18"/>
      <w:szCs w:val="18"/>
    </w:rPr>
  </w:style>
  <w:style w:type="character" w:customStyle="1" w:styleId="Char3e">
    <w:name w:val="脚注文本 Char3"/>
    <w:qFormat/>
    <w:locked/>
    <w:rsid w:val="00712FEF"/>
    <w:rPr>
      <w:rFonts w:ascii="Times New Roman" w:hAnsi="Times New Roman"/>
      <w:sz w:val="18"/>
      <w:szCs w:val="18"/>
    </w:rPr>
  </w:style>
  <w:style w:type="character" w:customStyle="1" w:styleId="Char3f">
    <w:name w:val="页眉 Char3"/>
    <w:aliases w:val="even Char2,g Char2,ITTHEADER Char2,页眉1 Char2,页眉2 Char2,页眉zxl Char2,Ò³Ã¼ Char Char2"/>
    <w:qFormat/>
    <w:rsid w:val="00712FEF"/>
    <w:rPr>
      <w:rFonts w:ascii="Times New Roman" w:hAnsi="Times New Roman"/>
      <w:kern w:val="2"/>
      <w:sz w:val="18"/>
      <w:szCs w:val="18"/>
    </w:rPr>
  </w:style>
  <w:style w:type="character" w:customStyle="1" w:styleId="HTMLChar3">
    <w:name w:val="HTML 预设格式 Char3"/>
    <w:qFormat/>
    <w:rsid w:val="00712FEF"/>
    <w:rPr>
      <w:rFonts w:ascii="宋体" w:hAnsi="宋体" w:cs="宋体"/>
      <w:sz w:val="24"/>
      <w:szCs w:val="24"/>
    </w:rPr>
  </w:style>
  <w:style w:type="character" w:customStyle="1" w:styleId="Charffffffb">
    <w:name w:val="正文段落 Char"/>
    <w:link w:val="affffffffffffff"/>
    <w:qFormat/>
    <w:locked/>
    <w:rsid w:val="00712FEF"/>
    <w:rPr>
      <w:rFonts w:ascii="@宋体" w:eastAsia="仿宋_GB2312" w:hAnsi="Times New Roman"/>
      <w:sz w:val="24"/>
      <w:szCs w:val="24"/>
    </w:rPr>
  </w:style>
  <w:style w:type="character" w:customStyle="1" w:styleId="2Char33">
    <w:name w:val="正文首行缩进 2 Char3"/>
    <w:qFormat/>
    <w:locked/>
    <w:rsid w:val="00712FEF"/>
    <w:rPr>
      <w:b/>
      <w:bCs/>
      <w:spacing w:val="6"/>
      <w:sz w:val="28"/>
    </w:rPr>
  </w:style>
  <w:style w:type="character" w:customStyle="1" w:styleId="Style272">
    <w:name w:val="_Style 272"/>
    <w:uiPriority w:val="19"/>
    <w:qFormat/>
    <w:rsid w:val="00712FEF"/>
    <w:rPr>
      <w:b/>
      <w:sz w:val="24"/>
      <w:szCs w:val="24"/>
    </w:rPr>
  </w:style>
  <w:style w:type="character" w:customStyle="1" w:styleId="2Char41">
    <w:name w:val="标题 2 Char4"/>
    <w:aliases w:val="节 Char2,Se Char2,Head wsa2 Char2,H2 Char2,标题 1.1 Char2,Chapter Title Char2,Chapter Char2,节标题 1.1 Char2,h2 Char2,l2 Char2,2nd level Char2,Titre2 Char2,2 Char1,Header 2 Char2,1.1标题 2 Char2,1.1 Char2,_Heading 2 Char2,标2 Char2,第一层条 Char2,A Char"/>
    <w:qFormat/>
    <w:rsid w:val="00712FEF"/>
    <w:rPr>
      <w:rFonts w:ascii="Times New Roman" w:hAnsi="Times New Roman"/>
      <w:b/>
      <w:bCs/>
      <w:kern w:val="2"/>
      <w:sz w:val="32"/>
      <w:szCs w:val="32"/>
    </w:rPr>
  </w:style>
  <w:style w:type="character" w:customStyle="1" w:styleId="wsmCharChar">
    <w:name w:val="wsm正文 Char Char"/>
    <w:link w:val="wsm"/>
    <w:qFormat/>
    <w:rsid w:val="00712FEF"/>
    <w:rPr>
      <w:rFonts w:ascii="Times New Roman" w:eastAsia="仿宋_GB2312" w:hAnsi="Times New Roman"/>
      <w:sz w:val="24"/>
      <w:szCs w:val="24"/>
    </w:rPr>
  </w:style>
  <w:style w:type="character" w:customStyle="1" w:styleId="Char2fa">
    <w:name w:val="文档结构图 Char2"/>
    <w:qFormat/>
    <w:locked/>
    <w:rsid w:val="00712FEF"/>
    <w:rPr>
      <w:rFonts w:ascii="宋体" w:hAnsi="Times New Roman"/>
      <w:sz w:val="18"/>
      <w:szCs w:val="18"/>
    </w:rPr>
  </w:style>
  <w:style w:type="character" w:customStyle="1" w:styleId="cucd-0Char">
    <w:name w:val="cucd-0 Char"/>
    <w:link w:val="cucd-0"/>
    <w:qFormat/>
    <w:rsid w:val="00712FEF"/>
    <w:rPr>
      <w:rFonts w:ascii="Times New Roman" w:hAnsi="Times New Roman"/>
      <w:kern w:val="2"/>
      <w:sz w:val="24"/>
      <w:szCs w:val="24"/>
    </w:rPr>
  </w:style>
  <w:style w:type="character" w:customStyle="1" w:styleId="aaChar">
    <w:name w:val="aa正文 Char"/>
    <w:link w:val="aa0"/>
    <w:qFormat/>
    <w:locked/>
    <w:rsid w:val="00712FEF"/>
    <w:rPr>
      <w:rFonts w:ascii="Times New Roman" w:hAnsi="Times New Roman"/>
      <w:bCs/>
      <w:color w:val="000000"/>
      <w:sz w:val="24"/>
      <w:szCs w:val="24"/>
    </w:rPr>
  </w:style>
  <w:style w:type="character" w:customStyle="1" w:styleId="2Char23">
    <w:name w:val="正文首行缩进 2 Char2"/>
    <w:uiPriority w:val="99"/>
    <w:semiHidden/>
    <w:qFormat/>
    <w:rsid w:val="00712FEF"/>
    <w:rPr>
      <w:rFonts w:ascii="Times New Roman" w:hAnsi="Times New Roman"/>
      <w:kern w:val="2"/>
      <w:sz w:val="24"/>
      <w:szCs w:val="24"/>
    </w:rPr>
  </w:style>
  <w:style w:type="character" w:customStyle="1" w:styleId="Char2fb">
    <w:name w:val="尾注文本 Char2"/>
    <w:semiHidden/>
    <w:qFormat/>
    <w:locked/>
    <w:rsid w:val="00712FEF"/>
    <w:rPr>
      <w:rFonts w:ascii="Times New Roman" w:hAnsi="Times New Roman"/>
      <w:sz w:val="24"/>
      <w:szCs w:val="24"/>
    </w:rPr>
  </w:style>
  <w:style w:type="character" w:customStyle="1" w:styleId="1Charf1">
    <w:name w:val="滇标1 Char"/>
    <w:link w:val="11"/>
    <w:qFormat/>
    <w:locked/>
    <w:rsid w:val="00712FEF"/>
    <w:rPr>
      <w:rFonts w:ascii="仿宋_GB2312" w:eastAsia="仿宋_GB2312" w:hAnsi="仿宋_GB2312"/>
      <w:b/>
      <w:bCs/>
      <w:color w:val="000000"/>
      <w:kern w:val="44"/>
      <w:sz w:val="28"/>
      <w:szCs w:val="28"/>
    </w:rPr>
  </w:style>
  <w:style w:type="character" w:customStyle="1" w:styleId="llyCharChar">
    <w:name w:val="正文lly Char Char"/>
    <w:link w:val="lly"/>
    <w:qFormat/>
    <w:rsid w:val="00712FEF"/>
    <w:rPr>
      <w:rFonts w:ascii="宋体" w:hAnsi="宋体"/>
      <w:b/>
      <w:bCs/>
      <w:color w:val="000000"/>
      <w:kern w:val="2"/>
      <w:sz w:val="28"/>
      <w:szCs w:val="28"/>
    </w:rPr>
  </w:style>
  <w:style w:type="character" w:customStyle="1" w:styleId="6Char20">
    <w:name w:val="标题 6 Char2"/>
    <w:aliases w:val="标题 6，图标题 Char2,标题1.1.1.1.1.1 Char2,H6 Char2,H61 Char2,第五层条 Char2,图片 Char2,技术文件 Char Char1,图标题 Char2,H61 Char1,标题 6表内文字(小四) Char1,无节 Char1,标题8 Char1,标题6，6级标题，小四中宋粗，无序号 Char1,61 Char1,62 Char1,sub-dash Char1,sd Char1,标题 6 Char Char1,二级项 Char1"/>
    <w:qFormat/>
    <w:rsid w:val="00712FEF"/>
    <w:rPr>
      <w:rFonts w:ascii="Times New Roman" w:hAnsi="Times New Roman"/>
      <w:sz w:val="24"/>
    </w:rPr>
  </w:style>
  <w:style w:type="paragraph" w:customStyle="1" w:styleId="6d">
    <w:name w:val="婷表格标题6"/>
    <w:basedOn w:val="a6"/>
    <w:qFormat/>
    <w:rsid w:val="00712FEF"/>
    <w:pPr>
      <w:widowControl/>
      <w:adjustRightInd w:val="0"/>
      <w:snapToGrid w:val="0"/>
      <w:spacing w:before="40"/>
      <w:ind w:firstLineChars="200" w:firstLine="200"/>
      <w:jc w:val="center"/>
    </w:pPr>
    <w:rPr>
      <w:rFonts w:ascii="Arial" w:eastAsia="黑体" w:hAnsi="Arial"/>
      <w:color w:val="auto"/>
      <w:szCs w:val="21"/>
    </w:rPr>
  </w:style>
  <w:style w:type="paragraph" w:customStyle="1" w:styleId="7d">
    <w:name w:val="婷表格文字7"/>
    <w:basedOn w:val="a6"/>
    <w:qFormat/>
    <w:rsid w:val="00712FEF"/>
    <w:pPr>
      <w:adjustRightInd w:val="0"/>
      <w:snapToGrid w:val="0"/>
      <w:spacing w:before="40" w:after="40"/>
      <w:ind w:firstLineChars="200" w:firstLine="200"/>
      <w:jc w:val="center"/>
    </w:pPr>
    <w:rPr>
      <w:rFonts w:cs="宋体"/>
      <w:color w:val="auto"/>
      <w:szCs w:val="20"/>
    </w:rPr>
  </w:style>
  <w:style w:type="paragraph" w:customStyle="1" w:styleId="MY">
    <w:name w:val="MY报告正文"/>
    <w:basedOn w:val="a6"/>
    <w:qFormat/>
    <w:rsid w:val="00712FEF"/>
    <w:pPr>
      <w:ind w:firstLineChars="200" w:firstLine="200"/>
    </w:pPr>
    <w:rPr>
      <w:color w:val="auto"/>
      <w:szCs w:val="28"/>
    </w:rPr>
  </w:style>
  <w:style w:type="paragraph" w:customStyle="1" w:styleId="afffffffffffffffffffffff5">
    <w:name w:val="标号正文"/>
    <w:basedOn w:val="a6"/>
    <w:next w:val="a6"/>
    <w:qFormat/>
    <w:rsid w:val="00712FEF"/>
    <w:pPr>
      <w:tabs>
        <w:tab w:val="left" w:pos="1540"/>
      </w:tabs>
      <w:overflowPunct w:val="0"/>
      <w:snapToGrid w:val="0"/>
      <w:ind w:firstLineChars="200" w:firstLine="1040"/>
      <w:jc w:val="left"/>
    </w:pPr>
    <w:rPr>
      <w:rFonts w:ascii="Arial" w:hAnsi="Arial"/>
      <w:color w:val="auto"/>
      <w:szCs w:val="20"/>
    </w:rPr>
  </w:style>
  <w:style w:type="paragraph" w:customStyle="1" w:styleId="0-Meng">
    <w:name w:val="0-Meng"/>
    <w:basedOn w:val="a6"/>
    <w:next w:val="a6"/>
    <w:qFormat/>
    <w:rsid w:val="00712FEF"/>
    <w:pPr>
      <w:ind w:firstLineChars="200" w:firstLine="200"/>
    </w:pPr>
    <w:rPr>
      <w:color w:val="auto"/>
      <w:lang w:val="zh-CN"/>
    </w:rPr>
  </w:style>
  <w:style w:type="paragraph" w:customStyle="1" w:styleId="afffffffffffffffffffffff6">
    <w:name w:val="新正文"/>
    <w:basedOn w:val="a6"/>
    <w:qFormat/>
    <w:rsid w:val="00712FEF"/>
    <w:pPr>
      <w:spacing w:line="480" w:lineRule="exact"/>
      <w:ind w:firstLineChars="200" w:firstLine="567"/>
    </w:pPr>
    <w:rPr>
      <w:rFonts w:ascii="仿宋_GB2312" w:eastAsia="仿宋_GB2312"/>
      <w:bCs/>
      <w:color w:val="auto"/>
      <w:kern w:val="0"/>
      <w:sz w:val="28"/>
      <w:szCs w:val="20"/>
    </w:rPr>
  </w:style>
  <w:style w:type="paragraph" w:customStyle="1" w:styleId="WPSOffice2">
    <w:name w:val="WPSOffice手动目录 2"/>
    <w:rsid w:val="00712FEF"/>
    <w:pPr>
      <w:ind w:leftChars="200" w:left="200"/>
    </w:pPr>
    <w:rPr>
      <w:rFonts w:ascii="Times New Roman" w:hAnsi="Times New Roman"/>
    </w:rPr>
  </w:style>
  <w:style w:type="paragraph" w:customStyle="1" w:styleId="WPSOffice3">
    <w:name w:val="WPSOffice手动目录 3"/>
    <w:qFormat/>
    <w:rsid w:val="00712FEF"/>
    <w:pPr>
      <w:ind w:leftChars="400" w:left="400"/>
    </w:pPr>
    <w:rPr>
      <w:rFonts w:ascii="Times New Roman" w:hAnsi="Times New Roman"/>
    </w:rPr>
  </w:style>
  <w:style w:type="paragraph" w:customStyle="1" w:styleId="2fffff6">
    <w:name w:val="正文退2格"/>
    <w:basedOn w:val="a6"/>
    <w:link w:val="2Charf5"/>
    <w:qFormat/>
    <w:rsid w:val="00712FEF"/>
    <w:pPr>
      <w:spacing w:line="288" w:lineRule="auto"/>
      <w:ind w:firstLineChars="200" w:firstLine="420"/>
    </w:pPr>
    <w:rPr>
      <w:rFonts w:ascii="Century Gothic" w:hAnsi="Century Gothic" w:cs="宋体"/>
      <w:sz w:val="21"/>
      <w:szCs w:val="20"/>
    </w:rPr>
  </w:style>
  <w:style w:type="paragraph" w:customStyle="1" w:styleId="-7">
    <w:name w:val="表格-标题"/>
    <w:basedOn w:val="a6"/>
    <w:link w:val="-Char0"/>
    <w:rsid w:val="00712FEF"/>
    <w:pPr>
      <w:spacing w:line="240" w:lineRule="auto"/>
      <w:ind w:firstLineChars="200" w:firstLine="200"/>
      <w:jc w:val="center"/>
    </w:pPr>
    <w:rPr>
      <w:rFonts w:cs="宋体"/>
      <w:b/>
      <w:bCs/>
      <w:sz w:val="15"/>
      <w:szCs w:val="20"/>
    </w:rPr>
  </w:style>
  <w:style w:type="paragraph" w:customStyle="1" w:styleId="-8">
    <w:name w:val="表格-内容居中"/>
    <w:basedOn w:val="a6"/>
    <w:rsid w:val="00712FEF"/>
    <w:pPr>
      <w:spacing w:line="200" w:lineRule="exact"/>
      <w:ind w:firstLineChars="200" w:firstLine="200"/>
      <w:jc w:val="center"/>
    </w:pPr>
    <w:rPr>
      <w:rFonts w:cs="宋体"/>
      <w:kern w:val="0"/>
      <w:sz w:val="15"/>
      <w:szCs w:val="20"/>
    </w:rPr>
  </w:style>
  <w:style w:type="paragraph" w:customStyle="1" w:styleId="-9">
    <w:name w:val="表格-内容左对齐"/>
    <w:basedOn w:val="-8"/>
    <w:qFormat/>
    <w:rsid w:val="00712FEF"/>
    <w:pPr>
      <w:jc w:val="left"/>
    </w:pPr>
    <w:rPr>
      <w:szCs w:val="15"/>
    </w:rPr>
  </w:style>
  <w:style w:type="character" w:customStyle="1" w:styleId="2Charf5">
    <w:name w:val="正文退2格 Char"/>
    <w:link w:val="2fffff6"/>
    <w:qFormat/>
    <w:rsid w:val="00712FEF"/>
    <w:rPr>
      <w:rFonts w:ascii="Century Gothic" w:hAnsi="Century Gothic" w:cs="宋体"/>
      <w:color w:val="000000"/>
      <w:kern w:val="2"/>
      <w:sz w:val="21"/>
    </w:rPr>
  </w:style>
  <w:style w:type="character" w:customStyle="1" w:styleId="-Char0">
    <w:name w:val="表格-标题 Char"/>
    <w:link w:val="-7"/>
    <w:rsid w:val="00712FEF"/>
    <w:rPr>
      <w:rFonts w:ascii="Times New Roman" w:hAnsi="Times New Roman" w:cs="宋体"/>
      <w:b/>
      <w:bCs/>
      <w:color w:val="000000"/>
      <w:kern w:val="2"/>
      <w:sz w:val="15"/>
    </w:rPr>
  </w:style>
  <w:style w:type="character" w:customStyle="1" w:styleId="afffffffffffffffffffffff7">
    <w:name w:val="明显引用 字符"/>
    <w:uiPriority w:val="99"/>
    <w:rsid w:val="00712FEF"/>
    <w:rPr>
      <w:i/>
      <w:iCs/>
      <w:color w:val="4F81BD"/>
      <w:kern w:val="2"/>
      <w:sz w:val="24"/>
      <w:szCs w:val="24"/>
    </w:rPr>
  </w:style>
  <w:style w:type="character" w:customStyle="1" w:styleId="afffffffffffffffffffffff8">
    <w:name w:val="宏文本 字符"/>
    <w:uiPriority w:val="99"/>
    <w:semiHidden/>
    <w:rsid w:val="00712FEF"/>
    <w:rPr>
      <w:rFonts w:ascii="Courier New" w:hAnsi="Courier New" w:cs="Courier New"/>
      <w:kern w:val="2"/>
      <w:sz w:val="24"/>
      <w:szCs w:val="24"/>
    </w:rPr>
  </w:style>
  <w:style w:type="character" w:customStyle="1" w:styleId="afffffffffffffffffffffff9">
    <w:name w:val="称呼 字符"/>
    <w:uiPriority w:val="99"/>
    <w:semiHidden/>
    <w:rsid w:val="00712FEF"/>
    <w:rPr>
      <w:kern w:val="2"/>
      <w:sz w:val="24"/>
      <w:szCs w:val="24"/>
    </w:rPr>
  </w:style>
  <w:style w:type="character" w:customStyle="1" w:styleId="afffffffffffffffffffffffa">
    <w:name w:val="结束语 字符"/>
    <w:uiPriority w:val="99"/>
    <w:semiHidden/>
    <w:rsid w:val="00712FEF"/>
    <w:rPr>
      <w:kern w:val="2"/>
      <w:sz w:val="24"/>
      <w:szCs w:val="24"/>
    </w:rPr>
  </w:style>
  <w:style w:type="character" w:customStyle="1" w:styleId="afffffffffffffffffffffffb">
    <w:name w:val="信息标题 字符"/>
    <w:uiPriority w:val="99"/>
    <w:semiHidden/>
    <w:rsid w:val="00712FEF"/>
    <w:rPr>
      <w:rFonts w:ascii="Cambria" w:eastAsia="宋体" w:hAnsi="Cambria" w:cs="Times New Roman"/>
      <w:kern w:val="2"/>
      <w:sz w:val="24"/>
      <w:szCs w:val="24"/>
      <w:shd w:val="pct20" w:color="auto" w:fill="auto"/>
    </w:rPr>
  </w:style>
  <w:style w:type="character" w:customStyle="1" w:styleId="afffffffffffffffffffffffc">
    <w:name w:val="引用 字符"/>
    <w:uiPriority w:val="99"/>
    <w:rsid w:val="00712FEF"/>
    <w:rPr>
      <w:i/>
      <w:iCs/>
      <w:color w:val="404040"/>
      <w:kern w:val="2"/>
      <w:sz w:val="24"/>
      <w:szCs w:val="24"/>
    </w:rPr>
  </w:style>
  <w:style w:type="character" w:customStyle="1" w:styleId="2fffff7">
    <w:name w:val="未处理的提及2"/>
    <w:uiPriority w:val="99"/>
    <w:semiHidden/>
    <w:unhideWhenUsed/>
    <w:rsid w:val="00712FEF"/>
    <w:rPr>
      <w:color w:val="605E5C"/>
      <w:shd w:val="clear" w:color="auto" w:fill="E1DFDD"/>
    </w:rPr>
  </w:style>
  <w:style w:type="character" w:customStyle="1" w:styleId="z-11">
    <w:name w:val="z-窗体顶端 字符1"/>
    <w:uiPriority w:val="99"/>
    <w:semiHidden/>
    <w:rsid w:val="00712FEF"/>
    <w:rPr>
      <w:rFonts w:ascii="Arial" w:hAnsi="Arial" w:cs="Arial"/>
      <w:vanish/>
      <w:kern w:val="2"/>
      <w:sz w:val="16"/>
      <w:szCs w:val="16"/>
    </w:rPr>
  </w:style>
  <w:style w:type="character" w:customStyle="1" w:styleId="z-12">
    <w:name w:val="z-窗体底端 字符1"/>
    <w:uiPriority w:val="99"/>
    <w:semiHidden/>
    <w:rsid w:val="00712FEF"/>
    <w:rPr>
      <w:rFonts w:ascii="Arial" w:hAnsi="Arial" w:cs="Arial"/>
      <w:vanish/>
      <w:kern w:val="2"/>
      <w:sz w:val="16"/>
      <w:szCs w:val="16"/>
    </w:rPr>
  </w:style>
  <w:style w:type="character" w:customStyle="1" w:styleId="EmailStyle661">
    <w:name w:val="EmailStyle661"/>
    <w:basedOn w:val="a7"/>
    <w:semiHidden/>
    <w:rsid w:val="006A3609"/>
    <w:rPr>
      <w:rFonts w:ascii="Arial" w:eastAsia="宋体" w:hAnsi="Arial" w:cs="Arial"/>
      <w:color w:val="000080"/>
      <w:sz w:val="18"/>
      <w:szCs w:val="20"/>
    </w:rPr>
  </w:style>
  <w:style w:type="paragraph" w:customStyle="1" w:styleId="CharCharCharCharCharChar6">
    <w:name w:val="Char Char Char Char Char Char6"/>
    <w:basedOn w:val="a6"/>
    <w:autoRedefine/>
    <w:rsid w:val="006A3609"/>
    <w:pPr>
      <w:tabs>
        <w:tab w:val="num" w:pos="425"/>
      </w:tabs>
      <w:spacing w:line="240" w:lineRule="auto"/>
      <w:ind w:left="425" w:hanging="425"/>
    </w:pPr>
    <w:rPr>
      <w:color w:val="auto"/>
    </w:rPr>
  </w:style>
  <w:style w:type="paragraph" w:customStyle="1" w:styleId="bt">
    <w:name w:val="bt"/>
    <w:basedOn w:val="a6"/>
    <w:rsid w:val="006A3609"/>
    <w:pPr>
      <w:widowControl/>
      <w:spacing w:before="100" w:beforeAutospacing="1" w:after="100" w:afterAutospacing="1" w:line="240" w:lineRule="auto"/>
      <w:ind w:firstLine="480"/>
      <w:jc w:val="center"/>
    </w:pPr>
    <w:rPr>
      <w:rFonts w:ascii="宋体" w:hAnsi="宋体"/>
      <w:b/>
      <w:bCs/>
      <w:kern w:val="0"/>
      <w:sz w:val="19"/>
      <w:szCs w:val="19"/>
    </w:rPr>
  </w:style>
  <w:style w:type="paragraph" w:customStyle="1" w:styleId="CharCharChar40">
    <w:name w:val="Char Char Char4"/>
    <w:basedOn w:val="a6"/>
    <w:rsid w:val="006A3609"/>
    <w:pPr>
      <w:widowControl/>
      <w:spacing w:after="160" w:line="240" w:lineRule="exact"/>
      <w:jc w:val="left"/>
    </w:pPr>
    <w:rPr>
      <w:rFonts w:ascii="Arial" w:eastAsia="Times New Roman" w:hAnsi="Arial" w:cs="Verdana"/>
      <w:b/>
      <w:color w:val="auto"/>
      <w:kern w:val="0"/>
      <w:lang w:eastAsia="en-US"/>
    </w:rPr>
  </w:style>
  <w:style w:type="character" w:customStyle="1" w:styleId="5f3">
    <w:name w:val="标题5"/>
    <w:basedOn w:val="a7"/>
    <w:rsid w:val="006A3609"/>
  </w:style>
  <w:style w:type="paragraph" w:customStyle="1" w:styleId="afffffffffffffffffffffffd">
    <w:name w:val="首行缩进"/>
    <w:basedOn w:val="a6"/>
    <w:qFormat/>
    <w:rsid w:val="006A3609"/>
    <w:pPr>
      <w:autoSpaceDE w:val="0"/>
      <w:autoSpaceDN w:val="0"/>
      <w:spacing w:line="240" w:lineRule="auto"/>
      <w:ind w:firstLineChars="200" w:firstLine="200"/>
    </w:pPr>
    <w:rPr>
      <w:color w:val="auto"/>
      <w:kern w:val="0"/>
      <w:sz w:val="28"/>
    </w:rPr>
  </w:style>
  <w:style w:type="character" w:customStyle="1" w:styleId="1Charf2">
    <w:name w:val="一般文字1 Char"/>
    <w:basedOn w:val="a7"/>
    <w:rsid w:val="006A3609"/>
    <w:rPr>
      <w:rFonts w:eastAsia="宋体"/>
      <w:sz w:val="18"/>
      <w:lang w:val="en-US" w:eastAsia="zh-CN" w:bidi="ar-SA"/>
    </w:rPr>
  </w:style>
  <w:style w:type="character" w:customStyle="1" w:styleId="CharCharCharChar100">
    <w:name w:val="Char Char Char Char10"/>
    <w:aliases w:val="题注 Char Char Char"/>
    <w:basedOn w:val="a7"/>
    <w:rsid w:val="006A3609"/>
    <w:rPr>
      <w:rFonts w:ascii="Arial" w:eastAsia="黑体" w:hAnsi="Arial" w:cs="Arial"/>
      <w:kern w:val="2"/>
      <w:sz w:val="24"/>
      <w:lang w:val="en-US" w:eastAsia="zh-CN" w:bidi="ar-SA"/>
    </w:rPr>
  </w:style>
  <w:style w:type="paragraph" w:customStyle="1" w:styleId="B1">
    <w:name w:val="B1"/>
    <w:basedOn w:val="a6"/>
    <w:rsid w:val="006A3609"/>
    <w:pPr>
      <w:tabs>
        <w:tab w:val="left" w:pos="7080"/>
      </w:tabs>
      <w:adjustRightInd w:val="0"/>
      <w:spacing w:line="720" w:lineRule="atLeast"/>
      <w:jc w:val="center"/>
      <w:textAlignment w:val="baseline"/>
    </w:pPr>
    <w:rPr>
      <w:rFonts w:ascii="宋体" w:cs="宋体"/>
      <w:b/>
      <w:bCs/>
      <w:color w:val="auto"/>
      <w:kern w:val="0"/>
      <w:sz w:val="32"/>
      <w:szCs w:val="32"/>
    </w:rPr>
  </w:style>
  <w:style w:type="character" w:customStyle="1" w:styleId="1CharChar10">
    <w:name w:val="项标题(1) Char Char1"/>
    <w:aliases w:val="项标题(1) Char Char Char Char"/>
    <w:basedOn w:val="a7"/>
    <w:rsid w:val="006A3609"/>
    <w:rPr>
      <w:rFonts w:ascii="宋体" w:eastAsia="宋体"/>
      <w:b/>
      <w:sz w:val="24"/>
      <w:lang w:val="en-US" w:eastAsia="zh-CN" w:bidi="ar-SA"/>
    </w:rPr>
  </w:style>
  <w:style w:type="paragraph" w:customStyle="1" w:styleId="afffffffffffffffffffffffe">
    <w:name w:val="小点"/>
    <w:autoRedefine/>
    <w:rsid w:val="006A3609"/>
    <w:pPr>
      <w:tabs>
        <w:tab w:val="num" w:pos="821"/>
      </w:tabs>
      <w:adjustRightInd w:val="0"/>
      <w:snapToGrid w:val="0"/>
      <w:spacing w:line="360" w:lineRule="auto"/>
      <w:ind w:left="821" w:hanging="360"/>
    </w:pPr>
    <w:rPr>
      <w:rFonts w:ascii="宋体" w:hAnsi="宋体" w:cs="宋体"/>
      <w:sz w:val="24"/>
      <w:szCs w:val="24"/>
    </w:rPr>
  </w:style>
  <w:style w:type="paragraph" w:customStyle="1" w:styleId="body">
    <w:name w:val="body"/>
    <w:basedOn w:val="a6"/>
    <w:rsid w:val="006A3609"/>
    <w:rPr>
      <w:rFonts w:ascii="宋体" w:hAnsi="宋体" w:cs="宋体"/>
      <w:color w:val="auto"/>
    </w:rPr>
  </w:style>
  <w:style w:type="paragraph" w:customStyle="1" w:styleId="affffffffffffffffffffffff">
    <w:name w:val="大表内容"/>
    <w:autoRedefine/>
    <w:rsid w:val="006A3609"/>
    <w:pPr>
      <w:snapToGrid w:val="0"/>
      <w:jc w:val="center"/>
    </w:pPr>
    <w:rPr>
      <w:rFonts w:ascii="Times New Roman" w:hAnsi="Times New Roman"/>
      <w:sz w:val="21"/>
      <w:szCs w:val="21"/>
    </w:rPr>
  </w:style>
  <w:style w:type="character" w:customStyle="1" w:styleId="content">
    <w:name w:val="content"/>
    <w:basedOn w:val="a7"/>
    <w:rsid w:val="006A3609"/>
  </w:style>
  <w:style w:type="character" w:customStyle="1" w:styleId="unnamed31">
    <w:name w:val="unnamed31"/>
    <w:basedOn w:val="a7"/>
    <w:rsid w:val="006A3609"/>
    <w:rPr>
      <w:color w:val="000000"/>
      <w:spacing w:val="0"/>
      <w:sz w:val="20"/>
      <w:szCs w:val="20"/>
      <w:u w:val="none"/>
      <w:effect w:val="none"/>
    </w:rPr>
  </w:style>
  <w:style w:type="paragraph" w:customStyle="1" w:styleId="xl19">
    <w:name w:val="xl19"/>
    <w:basedOn w:val="a6"/>
    <w:rsid w:val="006A360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20">
    <w:name w:val="xl20"/>
    <w:basedOn w:val="a6"/>
    <w:rsid w:val="006A3609"/>
    <w:pPr>
      <w:widowControl/>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宋体" w:hAnsi="宋体" w:cs="宋体"/>
      <w:color w:val="auto"/>
      <w:kern w:val="0"/>
    </w:rPr>
  </w:style>
  <w:style w:type="paragraph" w:customStyle="1" w:styleId="xl21">
    <w:name w:val="xl21"/>
    <w:basedOn w:val="a6"/>
    <w:rsid w:val="006A3609"/>
    <w:pPr>
      <w:widowControl/>
      <w:spacing w:before="100" w:beforeAutospacing="1" w:after="100" w:afterAutospacing="1" w:line="240" w:lineRule="auto"/>
      <w:jc w:val="center"/>
    </w:pPr>
    <w:rPr>
      <w:rFonts w:ascii="宋体" w:hAnsi="宋体" w:cs="宋体"/>
      <w:color w:val="auto"/>
      <w:kern w:val="0"/>
    </w:rPr>
  </w:style>
  <w:style w:type="paragraph" w:customStyle="1" w:styleId="swone">
    <w:name w:val="sw_one"/>
    <w:basedOn w:val="a6"/>
    <w:rsid w:val="006A3609"/>
    <w:pPr>
      <w:widowControl/>
      <w:spacing w:before="100" w:beforeAutospacing="1" w:after="100" w:afterAutospacing="1" w:line="240" w:lineRule="auto"/>
      <w:ind w:firstLine="573"/>
      <w:jc w:val="left"/>
    </w:pPr>
    <w:rPr>
      <w:rFonts w:ascii="Arial Unicode MS" w:hAnsi="Arial Unicode MS" w:cs="Arial Unicode MS"/>
      <w:color w:val="auto"/>
      <w:kern w:val="0"/>
    </w:rPr>
  </w:style>
  <w:style w:type="paragraph" w:customStyle="1" w:styleId="affffffffffffffffffffffff0">
    <w:name w:val="段"/>
    <w:rsid w:val="006A3609"/>
    <w:pPr>
      <w:autoSpaceDE w:val="0"/>
      <w:autoSpaceDN w:val="0"/>
      <w:ind w:firstLineChars="200" w:firstLine="200"/>
      <w:jc w:val="both"/>
    </w:pPr>
    <w:rPr>
      <w:rFonts w:ascii="宋体" w:hAnsi="Times New Roman"/>
      <w:noProof/>
      <w:sz w:val="21"/>
      <w:szCs w:val="21"/>
    </w:rPr>
  </w:style>
  <w:style w:type="paragraph" w:customStyle="1" w:styleId="affffffffffffffffffffffff1">
    <w:name w:val="填表内容"/>
    <w:basedOn w:val="a6"/>
    <w:rsid w:val="006A3609"/>
    <w:pPr>
      <w:adjustRightInd w:val="0"/>
      <w:spacing w:line="480" w:lineRule="exact"/>
      <w:ind w:firstLineChars="200" w:firstLine="560"/>
      <w:jc w:val="left"/>
      <w:textAlignment w:val="baseline"/>
    </w:pPr>
    <w:rPr>
      <w:rFonts w:ascii="楷体_GB2312" w:eastAsia="楷体_GB2312" w:cs="楷体_GB2312"/>
      <w:color w:val="auto"/>
      <w:sz w:val="28"/>
      <w:szCs w:val="28"/>
    </w:rPr>
  </w:style>
  <w:style w:type="paragraph" w:customStyle="1" w:styleId="affffffffffffffffffffffff2">
    <w:name w:val="图文框"/>
    <w:basedOn w:val="32"/>
    <w:rsid w:val="006A3609"/>
    <w:pPr>
      <w:spacing w:line="240" w:lineRule="atLeast"/>
    </w:pPr>
    <w:rPr>
      <w:rFonts w:ascii="Times New Roman" w:eastAsia="仿宋_GB2312" w:hAnsi="Times New Roman"/>
      <w:noProof/>
      <w:kern w:val="2"/>
      <w:sz w:val="21"/>
      <w:szCs w:val="21"/>
    </w:rPr>
  </w:style>
  <w:style w:type="paragraph" w:customStyle="1" w:styleId="T2">
    <w:name w:val="T表格"/>
    <w:autoRedefine/>
    <w:rsid w:val="006A3609"/>
    <w:pPr>
      <w:jc w:val="center"/>
    </w:pPr>
    <w:rPr>
      <w:rFonts w:ascii="仿宋_GB2312" w:eastAsia="仿宋_GB2312" w:hAnsi="Times New Roman"/>
      <w:color w:val="000000"/>
      <w:spacing w:val="-10"/>
      <w:sz w:val="24"/>
      <w:szCs w:val="24"/>
    </w:rPr>
  </w:style>
  <w:style w:type="paragraph" w:customStyle="1" w:styleId="328158152">
    <w:name w:val="样式 标题 3 + 首行缩进:  2 字符 段前: 8.15 磅 段后: 8.15 磅2"/>
    <w:basedOn w:val="31"/>
    <w:rsid w:val="006A3609"/>
    <w:pPr>
      <w:spacing w:beforeLines="50" w:after="163" w:line="240" w:lineRule="atLeast"/>
      <w:ind w:firstLineChars="200" w:firstLine="482"/>
      <w:jc w:val="left"/>
    </w:pPr>
    <w:rPr>
      <w:rFonts w:ascii="Arial Unicode MS" w:eastAsia="黑体" w:hAnsi="Arial Unicode MS"/>
      <w:sz w:val="24"/>
      <w:szCs w:val="24"/>
    </w:rPr>
  </w:style>
  <w:style w:type="paragraph" w:customStyle="1" w:styleId="328158153">
    <w:name w:val="样式 标题 3 + 首行缩进:  2 字符 段前: 8.15 磅 段后: 8.15 磅3"/>
    <w:basedOn w:val="31"/>
    <w:rsid w:val="006A3609"/>
    <w:pPr>
      <w:spacing w:beforeLines="50" w:after="163" w:line="240" w:lineRule="atLeast"/>
      <w:jc w:val="left"/>
    </w:pPr>
    <w:rPr>
      <w:rFonts w:ascii="Arial Unicode MS" w:eastAsia="黑体" w:hAnsi="Arial Unicode MS"/>
      <w:sz w:val="24"/>
      <w:szCs w:val="24"/>
    </w:rPr>
  </w:style>
  <w:style w:type="paragraph" w:customStyle="1" w:styleId="2fffff8">
    <w:name w:val="样式 标题 2 + 非加粗"/>
    <w:basedOn w:val="21"/>
    <w:rsid w:val="006A3609"/>
    <w:pPr>
      <w:adjustRightInd w:val="0"/>
      <w:snapToGrid w:val="0"/>
      <w:spacing w:beforeLines="50" w:before="120" w:line="312" w:lineRule="auto"/>
      <w:jc w:val="left"/>
    </w:pPr>
    <w:rPr>
      <w:rFonts w:ascii="Times New Roman" w:eastAsia="黑体" w:hAnsi="Times New Roman" w:cs="Times New Roman"/>
      <w:color w:val="auto"/>
      <w:sz w:val="24"/>
      <w:szCs w:val="24"/>
    </w:rPr>
  </w:style>
  <w:style w:type="paragraph" w:customStyle="1" w:styleId="22f2">
    <w:name w:val="标题 2 + 首行缩进:  2 字符"/>
    <w:basedOn w:val="21"/>
    <w:rsid w:val="006A3609"/>
    <w:pPr>
      <w:spacing w:before="0" w:after="0" w:line="300" w:lineRule="auto"/>
      <w:ind w:firstLineChars="200" w:firstLine="200"/>
      <w:jc w:val="center"/>
    </w:pPr>
    <w:rPr>
      <w:rFonts w:ascii="Arial" w:eastAsia="黑体" w:hAnsi="Arial" w:cs="宋体"/>
      <w:b w:val="0"/>
      <w:color w:val="auto"/>
      <w:sz w:val="30"/>
      <w:szCs w:val="20"/>
    </w:rPr>
  </w:style>
  <w:style w:type="paragraph" w:customStyle="1" w:styleId="32f">
    <w:name w:val="样式 标题 3 + 首行缩进:  2 字符"/>
    <w:basedOn w:val="31"/>
    <w:rsid w:val="006A3609"/>
    <w:pPr>
      <w:spacing w:before="0" w:after="0" w:line="300" w:lineRule="auto"/>
    </w:pPr>
    <w:rPr>
      <w:rFonts w:eastAsia="黑体" w:cs="宋体"/>
      <w:b w:val="0"/>
      <w:sz w:val="28"/>
      <w:szCs w:val="20"/>
    </w:rPr>
  </w:style>
  <w:style w:type="paragraph" w:customStyle="1" w:styleId="12f6">
    <w:name w:val="样式 表格1 + 首行缩进:  2 字符"/>
    <w:basedOn w:val="1b"/>
    <w:rsid w:val="006A3609"/>
    <w:pPr>
      <w:spacing w:after="0" w:line="240" w:lineRule="auto"/>
      <w:ind w:firstLine="200"/>
      <w:textAlignment w:val="center"/>
    </w:pPr>
    <w:rPr>
      <w:rFonts w:ascii="宋体" w:hAnsi="宋体" w:cs="宋体"/>
      <w:color w:val="auto"/>
      <w:sz w:val="24"/>
      <w:szCs w:val="20"/>
    </w:rPr>
  </w:style>
  <w:style w:type="paragraph" w:customStyle="1" w:styleId="32210">
    <w:name w:val="样式 表格 32 + 首行缩进:  2 字符1"/>
    <w:basedOn w:val="32"/>
    <w:rsid w:val="006A3609"/>
    <w:rPr>
      <w:rFonts w:ascii="Times New Roman" w:hAnsi="Times New Roman" w:cs="宋体"/>
      <w:noProof/>
      <w:kern w:val="0"/>
      <w:sz w:val="21"/>
      <w:szCs w:val="21"/>
    </w:rPr>
  </w:style>
  <w:style w:type="paragraph" w:customStyle="1" w:styleId="affffffffffffffffffffffff3">
    <w:name w:val="正文 + 宋体"/>
    <w:aliases w:val="黑色,首行缩进:  2 字符,行距: 固定值 20 磅,四号,首行缩进:  0.74 厘米,行距: 1.5 倍行距,行距: 固定值 15磅"/>
    <w:basedOn w:val="a6"/>
    <w:rsid w:val="006A3609"/>
    <w:pPr>
      <w:snapToGrid w:val="0"/>
      <w:spacing w:line="400" w:lineRule="exact"/>
      <w:ind w:firstLineChars="200" w:firstLine="480"/>
    </w:pPr>
    <w:rPr>
      <w:rFonts w:ascii="宋体" w:hAnsi="宋体"/>
    </w:rPr>
  </w:style>
  <w:style w:type="paragraph" w:customStyle="1" w:styleId="1216">
    <w:name w:val="样式 标题 1 + 首行缩进:  2 字符1"/>
    <w:basedOn w:val="15"/>
    <w:rsid w:val="006A3609"/>
    <w:pPr>
      <w:keepNext/>
      <w:keepLines/>
      <w:snapToGrid/>
      <w:spacing w:beforeLines="0" w:before="340" w:afterLines="0" w:after="330" w:line="578" w:lineRule="auto"/>
      <w:jc w:val="center"/>
    </w:pPr>
    <w:rPr>
      <w:rFonts w:ascii="Times New Roman" w:eastAsia="宋体" w:hAnsi="Times New Roman" w:cs="宋体"/>
      <w:color w:val="auto"/>
      <w:kern w:val="44"/>
      <w:szCs w:val="20"/>
    </w:rPr>
  </w:style>
  <w:style w:type="paragraph" w:customStyle="1" w:styleId="2221">
    <w:name w:val="样式 标题 2 + 首行缩进:  2 字符 + 首行缩进:  2 字符"/>
    <w:basedOn w:val="22f2"/>
    <w:rsid w:val="006A3609"/>
    <w:pPr>
      <w:ind w:firstLineChars="0" w:firstLine="0"/>
    </w:pPr>
    <w:rPr>
      <w:bCs w:val="0"/>
    </w:rPr>
  </w:style>
  <w:style w:type="paragraph" w:customStyle="1" w:styleId="affffffffffffffffffffffff4">
    <w:name w:val="小五"/>
    <w:basedOn w:val="a6"/>
    <w:rsid w:val="006A3609"/>
    <w:pPr>
      <w:spacing w:line="240" w:lineRule="auto"/>
      <w:jc w:val="center"/>
    </w:pPr>
    <w:rPr>
      <w:color w:val="auto"/>
      <w:sz w:val="18"/>
    </w:rPr>
  </w:style>
  <w:style w:type="paragraph" w:customStyle="1" w:styleId="2223">
    <w:name w:val="样式 目录 2 + 左侧:  2 字符 首行缩进:  2 字符"/>
    <w:basedOn w:val="24"/>
    <w:rsid w:val="006A3609"/>
    <w:pPr>
      <w:tabs>
        <w:tab w:val="clear" w:pos="8296"/>
      </w:tabs>
      <w:spacing w:line="240" w:lineRule="auto"/>
      <w:ind w:leftChars="0" w:left="480" w:firstLineChars="200" w:firstLine="480"/>
      <w:jc w:val="both"/>
    </w:pPr>
    <w:rPr>
      <w:rFonts w:asciiTheme="minorHAnsi" w:hAnsiTheme="minorHAnsi" w:cs="宋体"/>
      <w:sz w:val="21"/>
      <w:szCs w:val="20"/>
    </w:rPr>
  </w:style>
  <w:style w:type="paragraph" w:customStyle="1" w:styleId="22210">
    <w:name w:val="样式 目录 2 + 左侧:  2 字符 首行缩进:  2 字符1"/>
    <w:basedOn w:val="24"/>
    <w:autoRedefine/>
    <w:rsid w:val="006A3609"/>
    <w:pPr>
      <w:tabs>
        <w:tab w:val="clear" w:pos="8296"/>
      </w:tabs>
      <w:spacing w:line="240" w:lineRule="auto"/>
      <w:ind w:leftChars="0" w:left="480" w:firstLineChars="200" w:firstLine="480"/>
      <w:jc w:val="both"/>
    </w:pPr>
    <w:rPr>
      <w:rFonts w:asciiTheme="minorHAnsi" w:hAnsiTheme="minorHAnsi" w:cs="宋体"/>
      <w:sz w:val="21"/>
      <w:szCs w:val="20"/>
    </w:rPr>
  </w:style>
  <w:style w:type="paragraph" w:customStyle="1" w:styleId="22220">
    <w:name w:val="样式 目录 2 + 左侧:  2 字符 首行缩进:  2 字符2"/>
    <w:basedOn w:val="24"/>
    <w:rsid w:val="006A3609"/>
    <w:pPr>
      <w:tabs>
        <w:tab w:val="clear" w:pos="8296"/>
      </w:tabs>
      <w:spacing w:line="240" w:lineRule="auto"/>
      <w:ind w:leftChars="0" w:left="200" w:firstLineChars="200" w:firstLine="200"/>
      <w:jc w:val="both"/>
    </w:pPr>
    <w:rPr>
      <w:rFonts w:asciiTheme="minorHAnsi" w:hAnsiTheme="minorHAnsi" w:cs="宋体"/>
      <w:sz w:val="21"/>
      <w:szCs w:val="20"/>
    </w:rPr>
  </w:style>
  <w:style w:type="paragraph" w:customStyle="1" w:styleId="22230">
    <w:name w:val="样式 目录 2 + 左侧:  2 字符 首行缩进:  2 字符3"/>
    <w:basedOn w:val="24"/>
    <w:rsid w:val="006A3609"/>
    <w:pPr>
      <w:tabs>
        <w:tab w:val="clear" w:pos="8296"/>
      </w:tabs>
      <w:spacing w:line="240" w:lineRule="auto"/>
      <w:ind w:leftChars="0" w:left="200" w:firstLine="0"/>
      <w:jc w:val="both"/>
    </w:pPr>
    <w:rPr>
      <w:rFonts w:asciiTheme="minorHAnsi" w:hAnsiTheme="minorHAnsi" w:cs="宋体"/>
      <w:sz w:val="21"/>
      <w:szCs w:val="20"/>
    </w:rPr>
  </w:style>
  <w:style w:type="paragraph" w:customStyle="1" w:styleId="2224">
    <w:name w:val="样式 目录 2 + 左侧:  2 字符 首行缩进:  2 字符4"/>
    <w:basedOn w:val="24"/>
    <w:autoRedefine/>
    <w:rsid w:val="006A3609"/>
    <w:pPr>
      <w:tabs>
        <w:tab w:val="clear" w:pos="8296"/>
      </w:tabs>
      <w:spacing w:line="240" w:lineRule="auto"/>
      <w:ind w:leftChars="0" w:left="200" w:firstLineChars="200" w:firstLine="200"/>
      <w:jc w:val="both"/>
    </w:pPr>
    <w:rPr>
      <w:rFonts w:asciiTheme="minorHAnsi" w:hAnsiTheme="minorHAnsi" w:cs="宋体"/>
      <w:sz w:val="21"/>
      <w:szCs w:val="20"/>
    </w:rPr>
  </w:style>
  <w:style w:type="paragraph" w:customStyle="1" w:styleId="2225">
    <w:name w:val="样式 目录 2 + 左侧:  2 字符 首行缩进:  2 字符5"/>
    <w:basedOn w:val="24"/>
    <w:rsid w:val="006A3609"/>
    <w:pPr>
      <w:tabs>
        <w:tab w:val="clear" w:pos="8296"/>
      </w:tabs>
      <w:spacing w:line="240" w:lineRule="auto"/>
      <w:ind w:leftChars="0" w:left="480" w:firstLineChars="200" w:firstLine="420"/>
      <w:jc w:val="both"/>
    </w:pPr>
    <w:rPr>
      <w:rFonts w:asciiTheme="minorHAnsi" w:hAnsiTheme="minorHAnsi" w:cs="宋体"/>
      <w:sz w:val="21"/>
      <w:szCs w:val="21"/>
    </w:rPr>
  </w:style>
  <w:style w:type="character" w:customStyle="1" w:styleId="puntext">
    <w:name w:val="puntext"/>
    <w:basedOn w:val="a7"/>
    <w:rsid w:val="006A3609"/>
  </w:style>
  <w:style w:type="paragraph" w:customStyle="1" w:styleId="affffffffffffffffffffffff5">
    <w:name w:val="正文 + (西文) 宋体"/>
    <w:basedOn w:val="a6"/>
    <w:rsid w:val="006A3609"/>
    <w:pPr>
      <w:tabs>
        <w:tab w:val="num" w:pos="425"/>
      </w:tabs>
      <w:ind w:left="425" w:firstLine="510"/>
    </w:pPr>
    <w:rPr>
      <w:rFonts w:ascii="宋体" w:eastAsia="仿宋_GB2312" w:hAnsi="宋体"/>
      <w:color w:val="auto"/>
    </w:rPr>
  </w:style>
  <w:style w:type="character" w:customStyle="1" w:styleId="2Charf6">
    <w:name w:val="样式 标题 2 + 非加粗 Char"/>
    <w:basedOn w:val="a7"/>
    <w:rsid w:val="006A3609"/>
    <w:rPr>
      <w:rFonts w:eastAsia="黑体"/>
      <w:b/>
      <w:bCs/>
      <w:kern w:val="2"/>
      <w:sz w:val="24"/>
      <w:szCs w:val="32"/>
      <w:lang w:val="en-US" w:eastAsia="zh-CN" w:bidi="ar-SA"/>
    </w:rPr>
  </w:style>
  <w:style w:type="paragraph" w:customStyle="1" w:styleId="2163">
    <w:name w:val="样式 标题 2 + 段后: 16.3 磅"/>
    <w:basedOn w:val="21"/>
    <w:rsid w:val="006A3609"/>
    <w:pPr>
      <w:spacing w:after="326" w:line="312" w:lineRule="auto"/>
      <w:jc w:val="left"/>
    </w:pPr>
    <w:rPr>
      <w:rFonts w:ascii="Times New Roman" w:eastAsia="黑体" w:hAnsi="Times New Roman" w:cs="宋体"/>
      <w:color w:val="auto"/>
      <w:sz w:val="24"/>
      <w:szCs w:val="20"/>
    </w:rPr>
  </w:style>
  <w:style w:type="paragraph" w:customStyle="1" w:styleId="32815815">
    <w:name w:val="样式 标题 3 + 首行缩进:  2 字符 段前: 8.15 磅 段后: 8.15 磅"/>
    <w:basedOn w:val="31"/>
    <w:rsid w:val="006A3609"/>
    <w:pPr>
      <w:spacing w:before="163" w:after="163" w:line="0" w:lineRule="atLeast"/>
      <w:ind w:firstLineChars="200" w:firstLine="482"/>
      <w:jc w:val="left"/>
    </w:pPr>
    <w:rPr>
      <w:rFonts w:ascii="Arial Unicode MS" w:eastAsia="黑体" w:hAnsi="Arial Unicode MS" w:cs="宋体"/>
      <w:sz w:val="24"/>
      <w:szCs w:val="20"/>
    </w:rPr>
  </w:style>
  <w:style w:type="paragraph" w:customStyle="1" w:styleId="328158151">
    <w:name w:val="样式 标题 3 + 首行缩进:  2 字符 段前: 8.15 磅 段后: 8.15 磅1"/>
    <w:basedOn w:val="31"/>
    <w:rsid w:val="006A3609"/>
    <w:pPr>
      <w:spacing w:before="163" w:after="163" w:line="0" w:lineRule="atLeast"/>
      <w:ind w:firstLineChars="200" w:firstLine="482"/>
      <w:jc w:val="left"/>
    </w:pPr>
    <w:rPr>
      <w:rFonts w:ascii="Arial Unicode MS" w:eastAsia="黑体" w:hAnsi="Arial Unicode MS" w:cs="宋体"/>
      <w:sz w:val="24"/>
      <w:szCs w:val="20"/>
    </w:rPr>
  </w:style>
  <w:style w:type="paragraph" w:customStyle="1" w:styleId="32f0">
    <w:name w:val="表格32"/>
    <w:basedOn w:val="aff"/>
    <w:rsid w:val="006A3609"/>
    <w:pPr>
      <w:keepNext w:val="0"/>
      <w:autoSpaceDE/>
      <w:autoSpaceDN/>
      <w:ind w:firstLineChars="200" w:firstLine="480"/>
      <w:textAlignment w:val="center"/>
    </w:pPr>
    <w:rPr>
      <w:rFonts w:eastAsia="仿宋_GB2312"/>
      <w:kern w:val="2"/>
      <w:sz w:val="21"/>
      <w:szCs w:val="20"/>
    </w:rPr>
  </w:style>
  <w:style w:type="character" w:customStyle="1" w:styleId="tpccontent1">
    <w:name w:val="tpc_content1"/>
    <w:basedOn w:val="a7"/>
    <w:rsid w:val="006A3609"/>
    <w:rPr>
      <w:sz w:val="36"/>
      <w:szCs w:val="36"/>
    </w:rPr>
  </w:style>
  <w:style w:type="paragraph" w:customStyle="1" w:styleId="affffffffffffffffffffffff6">
    <w:name w:val="圆点"/>
    <w:autoRedefine/>
    <w:rsid w:val="006A3609"/>
    <w:pPr>
      <w:tabs>
        <w:tab w:val="num" w:pos="1199"/>
        <w:tab w:val="left" w:pos="1242"/>
      </w:tabs>
      <w:snapToGrid w:val="0"/>
      <w:spacing w:line="360" w:lineRule="auto"/>
      <w:ind w:left="1196" w:hanging="476"/>
    </w:pPr>
    <w:rPr>
      <w:rFonts w:ascii="Times New Roman" w:hAnsi="Times New Roman"/>
      <w:snapToGrid w:val="0"/>
      <w:sz w:val="24"/>
    </w:rPr>
  </w:style>
  <w:style w:type="paragraph" w:customStyle="1" w:styleId="3085">
    <w:name w:val="样式 标题 3 + 首行缩进:  0.85 厘米"/>
    <w:basedOn w:val="31"/>
    <w:rsid w:val="006A3609"/>
    <w:pPr>
      <w:spacing w:line="415" w:lineRule="auto"/>
    </w:pPr>
    <w:rPr>
      <w:rFonts w:eastAsia="仿宋_GB2312"/>
      <w:sz w:val="24"/>
      <w:szCs w:val="24"/>
    </w:rPr>
  </w:style>
  <w:style w:type="paragraph" w:customStyle="1" w:styleId="affffffffffffffffffffffff7">
    <w:name w:val="小五居中"/>
    <w:basedOn w:val="a6"/>
    <w:rsid w:val="006A3609"/>
    <w:pPr>
      <w:spacing w:line="240" w:lineRule="auto"/>
      <w:jc w:val="center"/>
    </w:pPr>
    <w:rPr>
      <w:color w:val="auto"/>
      <w:sz w:val="18"/>
    </w:rPr>
  </w:style>
  <w:style w:type="paragraph" w:customStyle="1" w:styleId="affffffffffffffffffffffff8">
    <w:name w:val="正式文本"/>
    <w:basedOn w:val="a6"/>
    <w:autoRedefine/>
    <w:rsid w:val="006A3609"/>
    <w:pPr>
      <w:spacing w:line="240" w:lineRule="auto"/>
      <w:ind w:firstLineChars="71" w:firstLine="199"/>
    </w:pPr>
    <w:rPr>
      <w:rFonts w:ascii="仿宋_GB2312" w:eastAsia="仿宋_GB2312"/>
      <w:color w:val="auto"/>
      <w:sz w:val="28"/>
      <w:szCs w:val="21"/>
    </w:rPr>
  </w:style>
  <w:style w:type="character" w:customStyle="1" w:styleId="tblue01">
    <w:name w:val="t_blue_01"/>
    <w:basedOn w:val="a7"/>
    <w:rsid w:val="006A3609"/>
  </w:style>
  <w:style w:type="character" w:customStyle="1" w:styleId="lxm">
    <w:name w:val="lxm"/>
    <w:basedOn w:val="a7"/>
    <w:rsid w:val="006A3609"/>
  </w:style>
  <w:style w:type="character" w:customStyle="1" w:styleId="javascript1">
    <w:name w:val="javascript1"/>
    <w:basedOn w:val="a7"/>
    <w:rsid w:val="006A3609"/>
    <w:rPr>
      <w:rFonts w:ascii="Tahoma" w:hAnsi="Tahoma" w:cs="Tahoma" w:hint="default"/>
      <w:spacing w:val="240"/>
      <w:sz w:val="18"/>
      <w:szCs w:val="18"/>
    </w:rPr>
  </w:style>
  <w:style w:type="paragraph" w:customStyle="1" w:styleId="CharCharCharCharCharCharCharCharCharChar6">
    <w:name w:val="Char Char Char Char Char Char Char Char Char Char6"/>
    <w:basedOn w:val="a6"/>
    <w:autoRedefine/>
    <w:rsid w:val="006A3609"/>
    <w:pPr>
      <w:spacing w:line="240" w:lineRule="auto"/>
    </w:pPr>
    <w:rPr>
      <w:rFonts w:ascii="黑体" w:eastAsia="黑体" w:hAnsi="黑体"/>
      <w:b/>
      <w:color w:val="auto"/>
      <w:spacing w:val="10"/>
      <w:sz w:val="28"/>
      <w:szCs w:val="20"/>
    </w:rPr>
  </w:style>
  <w:style w:type="character" w:customStyle="1" w:styleId="Char4CharChar">
    <w:name w:val="Char4 Char Char"/>
    <w:basedOn w:val="a7"/>
    <w:rsid w:val="006A3609"/>
    <w:rPr>
      <w:rFonts w:eastAsia="宋体"/>
      <w:kern w:val="2"/>
      <w:sz w:val="21"/>
      <w:lang w:val="en-US" w:eastAsia="zh-CN" w:bidi="ar-SA"/>
    </w:rPr>
  </w:style>
  <w:style w:type="character" w:customStyle="1" w:styleId="Head1wsaChar2">
    <w:name w:val="Head 1wsa Char2"/>
    <w:aliases w:val="h1 Char2,1.标题 1 Char2,标题2 Char2,标题 1 Char Char2,章节标题 Char2,-*+ Char2,章标题 1 Char2,b1 Char2,一、 Char2,Part Char2,'Document Char2,Section Head Char2,H1 Char2,章 Char2,Heading 11 Char2,level 1 Char2,Level 1 Head Char2,PIM 1 Char2,第A章 Char2"/>
    <w:basedOn w:val="a7"/>
    <w:rsid w:val="006A3609"/>
    <w:rPr>
      <w:rFonts w:eastAsia="宋体"/>
      <w:b/>
      <w:kern w:val="44"/>
      <w:sz w:val="32"/>
      <w:lang w:val="en-US" w:eastAsia="zh-CN" w:bidi="ar-SA"/>
    </w:rPr>
  </w:style>
  <w:style w:type="paragraph" w:customStyle="1" w:styleId="Bullet">
    <w:name w:val="Bullet"/>
    <w:basedOn w:val="a6"/>
    <w:rsid w:val="006A3609"/>
    <w:pPr>
      <w:tabs>
        <w:tab w:val="num" w:pos="960"/>
      </w:tabs>
      <w:spacing w:before="60" w:after="60" w:line="240" w:lineRule="auto"/>
      <w:ind w:left="1080" w:hanging="480"/>
    </w:pPr>
    <w:rPr>
      <w:rFonts w:ascii="Arial" w:hAnsi="Arial"/>
      <w:color w:val="auto"/>
      <w:sz w:val="22"/>
      <w:szCs w:val="22"/>
      <w:lang w:val="en-GB"/>
    </w:rPr>
  </w:style>
  <w:style w:type="paragraph" w:customStyle="1" w:styleId="Firstbullet">
    <w:name w:val="First bullet"/>
    <w:basedOn w:val="a6"/>
    <w:rsid w:val="006A3609"/>
    <w:pPr>
      <w:widowControl/>
      <w:tabs>
        <w:tab w:val="num" w:pos="1050"/>
      </w:tabs>
      <w:spacing w:line="240" w:lineRule="auto"/>
      <w:ind w:left="1050" w:hanging="525"/>
    </w:pPr>
    <w:rPr>
      <w:color w:val="auto"/>
      <w:kern w:val="0"/>
      <w:sz w:val="22"/>
      <w:szCs w:val="22"/>
      <w:lang w:val="en-GB"/>
    </w:rPr>
  </w:style>
  <w:style w:type="paragraph" w:customStyle="1" w:styleId="Tabletext0">
    <w:name w:val="Table text"/>
    <w:basedOn w:val="a6"/>
    <w:rsid w:val="006A3609"/>
    <w:pPr>
      <w:keepLines/>
      <w:widowControl/>
      <w:spacing w:before="40" w:after="40" w:line="240" w:lineRule="auto"/>
      <w:jc w:val="center"/>
    </w:pPr>
    <w:rPr>
      <w:rFonts w:ascii="Arial" w:eastAsia="PMingLiU" w:hAnsi="Arial"/>
      <w:b/>
      <w:bCs/>
      <w:color w:val="auto"/>
      <w:kern w:val="0"/>
      <w:sz w:val="20"/>
      <w:szCs w:val="20"/>
      <w:lang w:val="en-GB"/>
    </w:rPr>
  </w:style>
  <w:style w:type="paragraph" w:customStyle="1" w:styleId="bbullet">
    <w:name w:val="b.bullet"/>
    <w:basedOn w:val="a6"/>
    <w:rsid w:val="006A3609"/>
    <w:pPr>
      <w:tabs>
        <w:tab w:val="num" w:pos="900"/>
      </w:tabs>
      <w:spacing w:line="240" w:lineRule="auto"/>
      <w:ind w:left="900" w:hanging="480"/>
    </w:pPr>
    <w:rPr>
      <w:color w:val="auto"/>
      <w:sz w:val="21"/>
      <w:szCs w:val="21"/>
      <w:lang w:val="en-GB"/>
    </w:rPr>
  </w:style>
  <w:style w:type="paragraph" w:customStyle="1" w:styleId="HATSBullet">
    <w:name w:val="HATS Bullet"/>
    <w:basedOn w:val="a6"/>
    <w:rsid w:val="006A3609"/>
    <w:pPr>
      <w:tabs>
        <w:tab w:val="num" w:pos="1020"/>
      </w:tabs>
      <w:spacing w:line="240" w:lineRule="auto"/>
      <w:ind w:left="1020" w:hanging="600"/>
    </w:pPr>
    <w:rPr>
      <w:color w:val="auto"/>
      <w:sz w:val="21"/>
      <w:szCs w:val="21"/>
      <w:lang w:val="en-GB"/>
    </w:rPr>
  </w:style>
  <w:style w:type="paragraph" w:customStyle="1" w:styleId="TableTitle">
    <w:name w:val="Table Title"/>
    <w:basedOn w:val="af4"/>
    <w:rsid w:val="006A3609"/>
    <w:pPr>
      <w:keepNext/>
      <w:widowControl/>
      <w:spacing w:before="120" w:after="120"/>
      <w:ind w:left="2160" w:hanging="1440"/>
    </w:pPr>
    <w:rPr>
      <w:rFonts w:ascii="Arial" w:hAnsi="Arial"/>
      <w:b/>
      <w:bCs/>
      <w:color w:val="auto"/>
      <w:kern w:val="0"/>
      <w:sz w:val="22"/>
      <w:szCs w:val="22"/>
      <w:lang w:val="en-GB"/>
    </w:rPr>
  </w:style>
  <w:style w:type="paragraph" w:customStyle="1" w:styleId="bullet1">
    <w:name w:val="bullet 1"/>
    <w:basedOn w:val="a6"/>
    <w:rsid w:val="006A3609"/>
    <w:pPr>
      <w:tabs>
        <w:tab w:val="num" w:pos="360"/>
      </w:tabs>
      <w:spacing w:line="240" w:lineRule="auto"/>
      <w:ind w:left="360" w:hanging="360"/>
    </w:pPr>
    <w:rPr>
      <w:color w:val="auto"/>
      <w:sz w:val="21"/>
      <w:szCs w:val="21"/>
      <w:lang w:val="en-GB"/>
    </w:rPr>
  </w:style>
  <w:style w:type="paragraph" w:customStyle="1" w:styleId="Dot">
    <w:name w:val="Dot"/>
    <w:basedOn w:val="a6"/>
    <w:rsid w:val="006A3609"/>
    <w:pPr>
      <w:widowControl/>
      <w:tabs>
        <w:tab w:val="num" w:pos="425"/>
      </w:tabs>
      <w:spacing w:line="240" w:lineRule="auto"/>
      <w:ind w:left="425" w:hanging="425"/>
    </w:pPr>
    <w:rPr>
      <w:rFonts w:eastAsia="MS Mincho"/>
      <w:b/>
      <w:bCs/>
      <w:caps/>
      <w:color w:val="auto"/>
      <w:kern w:val="0"/>
      <w:sz w:val="20"/>
      <w:szCs w:val="20"/>
      <w:lang w:eastAsia="ja-JP"/>
    </w:rPr>
  </w:style>
  <w:style w:type="paragraph" w:customStyle="1" w:styleId="secondbullet">
    <w:name w:val="second bullet"/>
    <w:basedOn w:val="af0"/>
    <w:rsid w:val="006A3609"/>
    <w:pPr>
      <w:widowControl/>
      <w:tabs>
        <w:tab w:val="num" w:pos="992"/>
      </w:tabs>
      <w:ind w:left="992" w:hanging="567"/>
    </w:pPr>
    <w:rPr>
      <w:color w:val="auto"/>
      <w:kern w:val="0"/>
      <w:sz w:val="22"/>
      <w:szCs w:val="22"/>
    </w:rPr>
  </w:style>
  <w:style w:type="paragraph" w:customStyle="1" w:styleId="OmniPage1">
    <w:name w:val="OmniPage #1"/>
    <w:basedOn w:val="a6"/>
    <w:rsid w:val="006A3609"/>
    <w:pPr>
      <w:tabs>
        <w:tab w:val="left" w:pos="5484"/>
        <w:tab w:val="left" w:pos="6720"/>
        <w:tab w:val="left" w:pos="8292"/>
        <w:tab w:val="right" w:pos="8802"/>
      </w:tabs>
      <w:spacing w:line="199" w:lineRule="atLeast"/>
      <w:ind w:left="5460" w:right="48"/>
      <w:jc w:val="left"/>
    </w:pPr>
    <w:rPr>
      <w:rFonts w:ascii="Arial" w:eastAsia="MS Mincho" w:hAnsi="Arial"/>
      <w:b/>
      <w:bCs/>
      <w:caps/>
      <w:color w:val="auto"/>
      <w:kern w:val="0"/>
      <w:sz w:val="20"/>
      <w:szCs w:val="20"/>
      <w:lang w:eastAsia="ja-JP"/>
    </w:rPr>
  </w:style>
  <w:style w:type="paragraph" w:customStyle="1" w:styleId="TableHead">
    <w:name w:val="Table Head"/>
    <w:basedOn w:val="21"/>
    <w:rsid w:val="006A3609"/>
    <w:pPr>
      <w:widowControl/>
      <w:suppressAutoHyphens/>
      <w:spacing w:before="240" w:after="120" w:line="240" w:lineRule="auto"/>
      <w:jc w:val="center"/>
      <w:outlineLvl w:val="9"/>
    </w:pPr>
    <w:rPr>
      <w:rFonts w:ascii="Helvetica-Normal" w:eastAsia="PMingLiU" w:hAnsi="Helvetica-Normal" w:cs="Times New Roman"/>
      <w:color w:val="auto"/>
      <w:spacing w:val="-2"/>
      <w:kern w:val="0"/>
      <w:position w:val="6"/>
      <w:sz w:val="20"/>
      <w:szCs w:val="20"/>
      <w:lang w:val="en-GB" w:eastAsia="en-US"/>
    </w:rPr>
  </w:style>
  <w:style w:type="paragraph" w:customStyle="1" w:styleId="Footerodd">
    <w:name w:val="Footer odd"/>
    <w:basedOn w:val="a6"/>
    <w:rsid w:val="006A3609"/>
    <w:pPr>
      <w:widowControl/>
      <w:tabs>
        <w:tab w:val="center" w:pos="4320"/>
        <w:tab w:val="right" w:pos="8640"/>
      </w:tabs>
      <w:spacing w:line="240" w:lineRule="auto"/>
      <w:jc w:val="left"/>
    </w:pPr>
    <w:rPr>
      <w:rFonts w:ascii="Arial Narrow" w:hAnsi="Arial Narrow"/>
      <w:color w:val="auto"/>
      <w:kern w:val="0"/>
      <w:sz w:val="20"/>
      <w:szCs w:val="20"/>
      <w:lang w:val="en-GB" w:eastAsia="en-US"/>
    </w:rPr>
  </w:style>
  <w:style w:type="paragraph" w:customStyle="1" w:styleId="Multilevellist">
    <w:name w:val="Multilevel list"/>
    <w:basedOn w:val="afffff5"/>
    <w:rsid w:val="006A3609"/>
    <w:pPr>
      <w:keepLines/>
      <w:spacing w:line="264" w:lineRule="auto"/>
      <w:ind w:left="720" w:firstLineChars="0" w:hanging="720"/>
      <w:jc w:val="both"/>
    </w:pPr>
    <w:rPr>
      <w:kern w:val="22"/>
      <w:sz w:val="22"/>
      <w:szCs w:val="22"/>
      <w:lang w:val="en-GB"/>
    </w:rPr>
  </w:style>
  <w:style w:type="paragraph" w:customStyle="1" w:styleId="Tablecaption">
    <w:name w:val="Table caption"/>
    <w:basedOn w:val="afff3"/>
    <w:next w:val="af0"/>
    <w:rsid w:val="006A3609"/>
    <w:pPr>
      <w:widowControl/>
      <w:tabs>
        <w:tab w:val="left" w:pos="360"/>
        <w:tab w:val="left" w:pos="720"/>
        <w:tab w:val="left" w:pos="1080"/>
      </w:tabs>
      <w:spacing w:before="120" w:after="240" w:line="264" w:lineRule="auto"/>
      <w:ind w:left="1080" w:hanging="1080"/>
      <w:jc w:val="left"/>
    </w:pPr>
    <w:rPr>
      <w:rFonts w:ascii="Times New Roman" w:eastAsia="宋体" w:hAnsi="Times New Roman"/>
      <w:kern w:val="22"/>
      <w:sz w:val="18"/>
      <w:szCs w:val="18"/>
      <w:lang w:val="en-GB" w:eastAsia="en-US"/>
    </w:rPr>
  </w:style>
  <w:style w:type="paragraph" w:customStyle="1" w:styleId="TableNote">
    <w:name w:val="Table Note"/>
    <w:basedOn w:val="a6"/>
    <w:rsid w:val="006A3609"/>
    <w:pPr>
      <w:widowControl/>
      <w:spacing w:before="120" w:after="120" w:line="240" w:lineRule="auto"/>
      <w:ind w:left="720"/>
    </w:pPr>
    <w:rPr>
      <w:rFonts w:eastAsia="PMingLiU"/>
      <w:i/>
      <w:iCs/>
      <w:color w:val="auto"/>
      <w:kern w:val="0"/>
      <w:sz w:val="18"/>
      <w:szCs w:val="18"/>
      <w:lang w:val="en-GB"/>
    </w:rPr>
  </w:style>
  <w:style w:type="paragraph" w:customStyle="1" w:styleId="TableHeading">
    <w:name w:val="Table Heading"/>
    <w:basedOn w:val="a6"/>
    <w:rsid w:val="006A3609"/>
    <w:pPr>
      <w:widowControl/>
      <w:spacing w:line="240" w:lineRule="auto"/>
      <w:jc w:val="center"/>
    </w:pPr>
    <w:rPr>
      <w:rFonts w:ascii="Arial" w:eastAsia="PMingLiU" w:hAnsi="Arial"/>
      <w:b/>
      <w:bCs/>
      <w:color w:val="auto"/>
      <w:kern w:val="0"/>
      <w:sz w:val="20"/>
      <w:szCs w:val="20"/>
      <w:lang w:val="en-GB"/>
    </w:rPr>
  </w:style>
  <w:style w:type="paragraph" w:customStyle="1" w:styleId="tenpoint">
    <w:name w:val="ten point"/>
    <w:rsid w:val="006A3609"/>
    <w:rPr>
      <w:rFonts w:ascii="Arial" w:eastAsia="PMingLiU" w:hAnsi="Arial"/>
      <w:noProof/>
    </w:rPr>
  </w:style>
  <w:style w:type="paragraph" w:customStyle="1" w:styleId="Indenttext">
    <w:name w:val="Indent text"/>
    <w:rsid w:val="006A3609"/>
    <w:pPr>
      <w:tabs>
        <w:tab w:val="left" w:pos="720"/>
      </w:tabs>
      <w:spacing w:after="220"/>
      <w:ind w:left="720"/>
      <w:jc w:val="both"/>
    </w:pPr>
    <w:rPr>
      <w:rFonts w:ascii="Times New Roman" w:eastAsia="PMingLiU" w:hAnsi="Times New Roman"/>
      <w:sz w:val="22"/>
      <w:szCs w:val="22"/>
      <w:lang w:val="en-GB"/>
    </w:rPr>
  </w:style>
  <w:style w:type="character" w:customStyle="1" w:styleId="bodycopymain1">
    <w:name w:val="bodycopymain1"/>
    <w:basedOn w:val="a7"/>
    <w:rsid w:val="006A3609"/>
    <w:rPr>
      <w:rFonts w:ascii="Arial" w:hAnsi="Arial" w:cs="Arial"/>
      <w:color w:val="000000"/>
      <w:sz w:val="18"/>
      <w:szCs w:val="18"/>
    </w:rPr>
  </w:style>
  <w:style w:type="paragraph" w:customStyle="1" w:styleId="Paragraph1">
    <w:name w:val="Paragraph 1"/>
    <w:basedOn w:val="a6"/>
    <w:rsid w:val="006A3609"/>
    <w:pPr>
      <w:widowControl/>
      <w:spacing w:before="120" w:after="120" w:line="240" w:lineRule="auto"/>
      <w:ind w:left="720"/>
    </w:pPr>
    <w:rPr>
      <w:rFonts w:ascii="Arial" w:hAnsi="Arial" w:cs="Arial"/>
      <w:color w:val="auto"/>
      <w:kern w:val="0"/>
      <w:lang w:val="en-GB"/>
    </w:rPr>
  </w:style>
  <w:style w:type="paragraph" w:customStyle="1" w:styleId="sub-head">
    <w:name w:val="sub-head"/>
    <w:basedOn w:val="text"/>
    <w:rsid w:val="006A3609"/>
    <w:pPr>
      <w:keepNext/>
      <w:tabs>
        <w:tab w:val="left" w:pos="-1440"/>
        <w:tab w:val="left" w:pos="-720"/>
      </w:tabs>
      <w:spacing w:before="120" w:after="120"/>
      <w:jc w:val="both"/>
    </w:pPr>
    <w:rPr>
      <w:rFonts w:ascii="Times New Roman" w:eastAsia="宋体" w:hAnsi="Times New Roman" w:cs="Times New Roman"/>
      <w:i/>
      <w:iCs/>
      <w:color w:val="auto"/>
      <w:sz w:val="24"/>
      <w:szCs w:val="24"/>
      <w:u w:val="single"/>
      <w:lang w:val="en-GB"/>
    </w:rPr>
  </w:style>
  <w:style w:type="paragraph" w:customStyle="1" w:styleId="Heading">
    <w:name w:val="Heading"/>
    <w:basedOn w:val="15"/>
    <w:rsid w:val="006A3609"/>
    <w:pPr>
      <w:keepNext/>
      <w:widowControl/>
      <w:tabs>
        <w:tab w:val="left" w:pos="360"/>
        <w:tab w:val="num" w:pos="644"/>
      </w:tabs>
      <w:snapToGrid/>
      <w:spacing w:beforeLines="0" w:before="240" w:afterLines="0" w:after="240" w:line="240" w:lineRule="auto"/>
      <w:jc w:val="both"/>
      <w:outlineLvl w:val="9"/>
    </w:pPr>
    <w:rPr>
      <w:rFonts w:ascii="Times New Roman" w:eastAsia="Times New Roman" w:hAnsi="Times New Roman"/>
      <w:color w:val="auto"/>
      <w:kern w:val="28"/>
      <w:sz w:val="24"/>
      <w:szCs w:val="24"/>
      <w:lang w:val="en-GB"/>
    </w:rPr>
  </w:style>
  <w:style w:type="paragraph" w:customStyle="1" w:styleId="Paragraph0">
    <w:name w:val="Paragraph 0"/>
    <w:basedOn w:val="a6"/>
    <w:rsid w:val="006A3609"/>
    <w:pPr>
      <w:widowControl/>
      <w:spacing w:before="120" w:after="120" w:line="240" w:lineRule="auto"/>
    </w:pPr>
    <w:rPr>
      <w:rFonts w:ascii="Arial" w:hAnsi="Arial" w:cs="Arial"/>
      <w:color w:val="auto"/>
      <w:kern w:val="0"/>
      <w:lang w:val="en-GB"/>
    </w:rPr>
  </w:style>
  <w:style w:type="paragraph" w:customStyle="1" w:styleId="1ffffff0">
    <w:name w:val="普通(网站)1"/>
    <w:basedOn w:val="a6"/>
    <w:rsid w:val="006A3609"/>
    <w:pPr>
      <w:widowControl/>
      <w:spacing w:before="100" w:after="100" w:line="240" w:lineRule="auto"/>
    </w:pPr>
    <w:rPr>
      <w:rFonts w:ascii="Arial" w:hAnsi="Arial"/>
      <w:color w:val="auto"/>
      <w:kern w:val="0"/>
      <w:sz w:val="22"/>
      <w:szCs w:val="20"/>
      <w:lang w:val="en-GB"/>
    </w:rPr>
  </w:style>
  <w:style w:type="paragraph" w:customStyle="1" w:styleId="Equation">
    <w:name w:val="Equation"/>
    <w:basedOn w:val="af0"/>
    <w:next w:val="af0"/>
    <w:rsid w:val="006A3609"/>
    <w:pPr>
      <w:widowControl/>
      <w:tabs>
        <w:tab w:val="left" w:pos="720"/>
        <w:tab w:val="right" w:pos="8165"/>
      </w:tabs>
      <w:overflowPunct w:val="0"/>
      <w:autoSpaceDE w:val="0"/>
      <w:autoSpaceDN w:val="0"/>
      <w:adjustRightInd w:val="0"/>
      <w:spacing w:before="240" w:after="240" w:line="264" w:lineRule="auto"/>
      <w:ind w:left="720"/>
      <w:jc w:val="left"/>
      <w:textAlignment w:val="baseline"/>
    </w:pPr>
    <w:rPr>
      <w:rFonts w:eastAsia="Times New Roman"/>
      <w:noProof/>
      <w:color w:val="auto"/>
      <w:kern w:val="22"/>
      <w:sz w:val="22"/>
      <w:szCs w:val="20"/>
      <w:lang w:eastAsia="en-US"/>
    </w:rPr>
  </w:style>
  <w:style w:type="paragraph" w:customStyle="1" w:styleId="main">
    <w:name w:val="main"/>
    <w:basedOn w:val="a6"/>
    <w:rsid w:val="006A3609"/>
    <w:pPr>
      <w:spacing w:after="312" w:line="360" w:lineRule="exact"/>
      <w:ind w:firstLine="720"/>
    </w:pPr>
    <w:rPr>
      <w:rFonts w:ascii="宋体" w:hAnsi="宋体"/>
      <w:color w:val="auto"/>
    </w:rPr>
  </w:style>
  <w:style w:type="paragraph" w:customStyle="1" w:styleId="TableText1">
    <w:name w:val="Table Text"/>
    <w:basedOn w:val="a6"/>
    <w:rsid w:val="006A3609"/>
    <w:pPr>
      <w:spacing w:before="30" w:after="30" w:line="240" w:lineRule="auto"/>
    </w:pPr>
    <w:rPr>
      <w:rFonts w:ascii="Arial" w:hAnsi="Arial"/>
      <w:snapToGrid w:val="0"/>
      <w:color w:val="auto"/>
      <w:kern w:val="0"/>
      <w:sz w:val="16"/>
      <w:szCs w:val="20"/>
      <w:lang w:val="en-GB" w:eastAsia="en-US"/>
    </w:rPr>
  </w:style>
  <w:style w:type="paragraph" w:customStyle="1" w:styleId="tabletext2">
    <w:name w:val="table text"/>
    <w:basedOn w:val="a6"/>
    <w:rsid w:val="006A3609"/>
    <w:pPr>
      <w:widowControl/>
      <w:spacing w:line="240" w:lineRule="auto"/>
    </w:pPr>
    <w:rPr>
      <w:rFonts w:ascii="Univers" w:hAnsi="Univers"/>
      <w:color w:val="auto"/>
      <w:kern w:val="0"/>
      <w:sz w:val="16"/>
      <w:szCs w:val="20"/>
      <w:lang w:eastAsia="en-US"/>
    </w:rPr>
  </w:style>
  <w:style w:type="paragraph" w:customStyle="1" w:styleId="2fffff9">
    <w:name w:val="样式 正文文字 + 首行缩进:  2 字符"/>
    <w:basedOn w:val="af0"/>
    <w:rsid w:val="006A3609"/>
    <w:pPr>
      <w:spacing w:line="500" w:lineRule="exact"/>
      <w:ind w:firstLineChars="200" w:firstLine="560"/>
    </w:pPr>
    <w:rPr>
      <w:color w:val="auto"/>
      <w:szCs w:val="20"/>
    </w:rPr>
  </w:style>
  <w:style w:type="paragraph" w:customStyle="1" w:styleId="affffffffffffffffffffffff9">
    <w:name w:val="样式表"/>
    <w:basedOn w:val="a6"/>
    <w:rsid w:val="006A3609"/>
    <w:pPr>
      <w:snapToGrid w:val="0"/>
      <w:spacing w:before="60" w:after="60" w:line="240" w:lineRule="auto"/>
      <w:jc w:val="center"/>
    </w:pPr>
    <w:rPr>
      <w:rFonts w:ascii="宋体"/>
      <w:color w:val="auto"/>
      <w:szCs w:val="20"/>
    </w:rPr>
  </w:style>
  <w:style w:type="paragraph" w:customStyle="1" w:styleId="affffffffffffffffffffffffa">
    <w:name w:val="编号"/>
    <w:basedOn w:val="a6"/>
    <w:rsid w:val="006A3609"/>
    <w:pPr>
      <w:tabs>
        <w:tab w:val="left" w:pos="567"/>
        <w:tab w:val="num" w:pos="1250"/>
      </w:tabs>
      <w:spacing w:line="500" w:lineRule="exact"/>
      <w:ind w:firstLineChars="200" w:firstLine="200"/>
    </w:pPr>
    <w:rPr>
      <w:bCs/>
      <w:color w:val="auto"/>
      <w:sz w:val="28"/>
    </w:rPr>
  </w:style>
  <w:style w:type="paragraph" w:customStyle="1" w:styleId="affffffffffffffffffffffffb">
    <w:name w:val="佛风险表"/>
    <w:basedOn w:val="a6"/>
    <w:autoRedefine/>
    <w:rsid w:val="006A3609"/>
    <w:pPr>
      <w:spacing w:line="0" w:lineRule="atLeast"/>
      <w:ind w:rightChars="-58" w:right="-162"/>
      <w:jc w:val="center"/>
    </w:pPr>
    <w:rPr>
      <w:rFonts w:ascii="宋体" w:hAnsi="宋体"/>
      <w:color w:val="auto"/>
      <w:kern w:val="0"/>
      <w:sz w:val="18"/>
      <w:szCs w:val="18"/>
      <w:lang w:val="sq-AL"/>
    </w:rPr>
  </w:style>
  <w:style w:type="character" w:customStyle="1" w:styleId="zz">
    <w:name w:val="zz"/>
    <w:basedOn w:val="a7"/>
    <w:rsid w:val="006A3609"/>
  </w:style>
  <w:style w:type="character" w:customStyle="1" w:styleId="zy">
    <w:name w:val="zy"/>
    <w:basedOn w:val="a7"/>
    <w:rsid w:val="006A3609"/>
  </w:style>
  <w:style w:type="character" w:customStyle="1" w:styleId="EmailStyle5081">
    <w:name w:val="EmailStyle5081"/>
    <w:basedOn w:val="a7"/>
    <w:semiHidden/>
    <w:rsid w:val="006A3609"/>
    <w:rPr>
      <w:rFonts w:ascii="Arial" w:hAnsi="Arial" w:cs="Arial" w:hint="default"/>
      <w:color w:val="auto"/>
      <w:sz w:val="20"/>
      <w:szCs w:val="20"/>
    </w:rPr>
  </w:style>
  <w:style w:type="character" w:customStyle="1" w:styleId="Head1wsaChar3">
    <w:name w:val="Head 1wsa Char3"/>
    <w:aliases w:val="h1 Char3,1.标题 1 Char3,标题2 Char3,标题 1 Char Char3,章节标题 Char3,-*+ Char3,章标题 1 Char3,b1 Char3,一、 Char3,Part Char3,'Document Char3,Section Head Char3,H1 Char3,章 Char3,Heading 11 Char3,level 1 Char3,Level 1 Head Char3,PIM 1 Char3,第A章 Char3"/>
    <w:basedOn w:val="a7"/>
    <w:rsid w:val="006A3609"/>
    <w:rPr>
      <w:rFonts w:eastAsia="宋体"/>
      <w:b/>
      <w:kern w:val="44"/>
      <w:sz w:val="32"/>
      <w:lang w:val="en-US" w:eastAsia="zh-CN" w:bidi="ar-SA"/>
    </w:rPr>
  </w:style>
  <w:style w:type="paragraph" w:customStyle="1" w:styleId="12f7">
    <w:name w:val="1标题2级"/>
    <w:basedOn w:val="a6"/>
    <w:rsid w:val="006A3609"/>
    <w:pPr>
      <w:keepNext/>
      <w:snapToGrid w:val="0"/>
      <w:spacing w:line="420" w:lineRule="auto"/>
      <w:outlineLvl w:val="1"/>
    </w:pPr>
    <w:rPr>
      <w:rFonts w:eastAsia="黑体"/>
      <w:b/>
      <w:color w:val="auto"/>
      <w:sz w:val="28"/>
    </w:rPr>
  </w:style>
  <w:style w:type="character" w:customStyle="1" w:styleId="Head1wsaChar4">
    <w:name w:val="Head 1wsa Char4"/>
    <w:aliases w:val="h1 Char4,1.标题 1 Char4,标题2 Char4,章节标题 Char4,-*+ Char4,章标题 1 Char4,b1 Char4,一、 Char4,Part Char4,'Document Char4,Section Head Char4,H1 Char4,章 Char4,Heading 11 Char4,level 1 Char4,Level 1 Head Char4,PIM 1 Char4,第A章 Char4,第*部分 Char1,H12 Char"/>
    <w:basedOn w:val="a7"/>
    <w:rsid w:val="006A3609"/>
    <w:rPr>
      <w:rFonts w:ascii="Times New Roman" w:eastAsia="宋体" w:hAnsi="Times New Roman" w:cs="Times New Roman"/>
      <w:b/>
      <w:kern w:val="44"/>
      <w:sz w:val="32"/>
      <w:szCs w:val="20"/>
    </w:rPr>
  </w:style>
  <w:style w:type="character" w:customStyle="1" w:styleId="SeChar3">
    <w:name w:val="Se Char3"/>
    <w:aliases w:val="Head wsa2 Char3,H2 Char4,1 Char4,标题 1.1 Char3,节标题 1.1 Char3,h2 Char3,l2 Char3,2nd level Char3,Titre2 Char3,Header 2 Char3,b2 Char3,1.1标题2 Char3,Chapter Char3,Chapter Title Char3,节 Char3,. Char3,Heading 2 Hidden Char3,Heading 2 CCBS Char1"/>
    <w:basedOn w:val="a7"/>
    <w:rsid w:val="006A3609"/>
    <w:rPr>
      <w:rFonts w:ascii="Times New Roman" w:eastAsia="黑体" w:hAnsi="Times New Roman" w:cs="Times New Roman"/>
      <w:b/>
      <w:color w:val="000000"/>
      <w:kern w:val="0"/>
      <w:sz w:val="28"/>
      <w:szCs w:val="20"/>
    </w:rPr>
  </w:style>
  <w:style w:type="character" w:customStyle="1" w:styleId="CharChar60">
    <w:name w:val="Char Char6"/>
    <w:basedOn w:val="a7"/>
    <w:rsid w:val="006A3609"/>
    <w:rPr>
      <w:rFonts w:ascii="Times New Roman" w:eastAsia="宋体" w:hAnsi="Times New Roman" w:cs="Times New Roman"/>
      <w:szCs w:val="20"/>
    </w:rPr>
  </w:style>
  <w:style w:type="character" w:customStyle="1" w:styleId="Head1wsaChar5">
    <w:name w:val="Head 1wsa Char5"/>
    <w:aliases w:val="h1 Char5,1.标题 1 Char5,标题2 Char5,标题 1 Char Char4,章节标题 Char5,-*+ Char5,章标题 1 Char5,b1 Char5,一、 Char5,Part Char5,'Document Char5,Section Head Char5,H1 Char5,章 Char5,Heading 11 Char5,level 1 Char5,Level 1 Head Char5,PIM 1 Char5,第A章 Char5"/>
    <w:basedOn w:val="a7"/>
    <w:rsid w:val="006A3609"/>
    <w:rPr>
      <w:rFonts w:eastAsia="宋体"/>
      <w:b/>
      <w:kern w:val="44"/>
      <w:sz w:val="32"/>
      <w:lang w:val="en-US" w:eastAsia="zh-CN" w:bidi="ar-SA"/>
    </w:rPr>
  </w:style>
  <w:style w:type="paragraph" w:customStyle="1" w:styleId="CharChar83">
    <w:name w:val="Char Char83"/>
    <w:basedOn w:val="a6"/>
    <w:autoRedefine/>
    <w:semiHidden/>
    <w:rsid w:val="006A3609"/>
    <w:pPr>
      <w:tabs>
        <w:tab w:val="num" w:pos="0"/>
      </w:tabs>
      <w:spacing w:line="240" w:lineRule="auto"/>
    </w:pPr>
    <w:rPr>
      <w:color w:val="auto"/>
      <w:sz w:val="21"/>
      <w:szCs w:val="21"/>
    </w:rPr>
  </w:style>
  <w:style w:type="paragraph" w:customStyle="1" w:styleId="23f">
    <w:name w:val="样式 首行缩进:  2 字符3"/>
    <w:basedOn w:val="a6"/>
    <w:rsid w:val="006A3609"/>
    <w:pPr>
      <w:snapToGrid w:val="0"/>
      <w:ind w:firstLineChars="200" w:firstLine="480"/>
    </w:pPr>
    <w:rPr>
      <w:rFonts w:cs="宋体"/>
      <w:color w:val="auto"/>
      <w:szCs w:val="20"/>
    </w:rPr>
  </w:style>
  <w:style w:type="paragraph" w:customStyle="1" w:styleId="36a">
    <w:name w:val="正文36"/>
    <w:basedOn w:val="a6"/>
    <w:rsid w:val="006A3609"/>
    <w:pPr>
      <w:widowControl/>
      <w:spacing w:before="60" w:after="60" w:line="240" w:lineRule="auto"/>
      <w:jc w:val="center"/>
    </w:pPr>
    <w:rPr>
      <w:rFonts w:ascii="Calibri" w:hAnsi="Calibri"/>
      <w:color w:val="auto"/>
      <w:kern w:val="0"/>
      <w:szCs w:val="20"/>
      <w:lang w:eastAsia="en-US" w:bidi="en-US"/>
    </w:rPr>
  </w:style>
  <w:style w:type="paragraph" w:customStyle="1" w:styleId="4fd">
    <w:name w:val="封面4"/>
    <w:basedOn w:val="a6"/>
    <w:rsid w:val="006A3609"/>
    <w:pPr>
      <w:snapToGrid w:val="0"/>
      <w:spacing w:line="240" w:lineRule="auto"/>
      <w:jc w:val="center"/>
    </w:pPr>
    <w:rPr>
      <w:b/>
      <w:bCs/>
      <w:sz w:val="36"/>
      <w:bdr w:val="single" w:sz="4" w:space="0" w:color="auto"/>
    </w:rPr>
  </w:style>
  <w:style w:type="paragraph" w:customStyle="1" w:styleId="affffffffffffffffffffffffc">
    <w:name w:val="表底说明"/>
    <w:basedOn w:val="a6"/>
    <w:rsid w:val="006A3609"/>
    <w:pPr>
      <w:spacing w:line="240" w:lineRule="auto"/>
    </w:pPr>
    <w:rPr>
      <w:color w:val="auto"/>
      <w:sz w:val="18"/>
    </w:rPr>
  </w:style>
  <w:style w:type="character" w:customStyle="1" w:styleId="Charffffffff5">
    <w:name w:val="表底说明 Char"/>
    <w:basedOn w:val="a7"/>
    <w:rsid w:val="006A3609"/>
    <w:rPr>
      <w:rFonts w:eastAsia="宋体"/>
      <w:kern w:val="2"/>
      <w:sz w:val="18"/>
      <w:szCs w:val="24"/>
      <w:lang w:val="en-US" w:eastAsia="zh-CN" w:bidi="ar-SA"/>
    </w:rPr>
  </w:style>
  <w:style w:type="paragraph" w:customStyle="1" w:styleId="affffffffffffffffffffffffd">
    <w:name w:val="责任页"/>
    <w:basedOn w:val="a6"/>
    <w:autoRedefine/>
    <w:rsid w:val="006A3609"/>
    <w:pPr>
      <w:spacing w:line="300" w:lineRule="auto"/>
    </w:pPr>
    <w:rPr>
      <w:color w:val="auto"/>
      <w:sz w:val="28"/>
    </w:rPr>
  </w:style>
  <w:style w:type="character" w:customStyle="1" w:styleId="ggtitle">
    <w:name w:val="ggtitle"/>
    <w:basedOn w:val="a7"/>
    <w:rsid w:val="006A3609"/>
  </w:style>
  <w:style w:type="paragraph" w:customStyle="1" w:styleId="3ffd">
    <w:name w:val="表格3"/>
    <w:basedOn w:val="a6"/>
    <w:rsid w:val="006A3609"/>
    <w:pPr>
      <w:spacing w:line="240" w:lineRule="exact"/>
      <w:jc w:val="center"/>
    </w:pPr>
    <w:rPr>
      <w:color w:val="auto"/>
      <w:sz w:val="21"/>
      <w:szCs w:val="20"/>
    </w:rPr>
  </w:style>
  <w:style w:type="paragraph" w:customStyle="1" w:styleId="affffffffffffffffffffffffe">
    <w:name w:val="表内字"/>
    <w:basedOn w:val="af0"/>
    <w:rsid w:val="006A3609"/>
    <w:pPr>
      <w:widowControl/>
      <w:overflowPunct w:val="0"/>
      <w:autoSpaceDE w:val="0"/>
      <w:autoSpaceDN w:val="0"/>
      <w:adjustRightInd w:val="0"/>
      <w:spacing w:before="120"/>
      <w:jc w:val="left"/>
      <w:textAlignment w:val="baseline"/>
    </w:pPr>
    <w:rPr>
      <w:rFonts w:ascii="Arial" w:hAnsi="Arial"/>
      <w:color w:val="auto"/>
      <w:spacing w:val="8"/>
      <w:kern w:val="0"/>
      <w:sz w:val="24"/>
      <w:szCs w:val="20"/>
    </w:rPr>
  </w:style>
  <w:style w:type="paragraph" w:customStyle="1" w:styleId="1ffffff1">
    <w:name w:val="表格內文1"/>
    <w:basedOn w:val="a6"/>
    <w:rsid w:val="006A3609"/>
    <w:pPr>
      <w:tabs>
        <w:tab w:val="left" w:pos="227"/>
      </w:tabs>
      <w:adjustRightInd w:val="0"/>
      <w:snapToGrid w:val="0"/>
      <w:spacing w:line="240" w:lineRule="atLeast"/>
    </w:pPr>
    <w:rPr>
      <w:rFonts w:ascii="Baskerville Old Face" w:eastAsia="華康楷書體W5" w:hAnsi="Baskerville Old Face"/>
      <w:snapToGrid w:val="0"/>
      <w:color w:val="auto"/>
      <w:kern w:val="0"/>
      <w:szCs w:val="20"/>
      <w:lang w:eastAsia="zh-TW"/>
    </w:rPr>
  </w:style>
  <w:style w:type="paragraph" w:customStyle="1" w:styleId="zmzw">
    <w:name w:val="zmzw"/>
    <w:basedOn w:val="a6"/>
    <w:autoRedefine/>
    <w:rsid w:val="006A3609"/>
    <w:rPr>
      <w:color w:val="auto"/>
      <w:sz w:val="28"/>
      <w:szCs w:val="20"/>
    </w:rPr>
  </w:style>
  <w:style w:type="paragraph" w:customStyle="1" w:styleId="31f7">
    <w:name w:val="3.1"/>
    <w:basedOn w:val="a6"/>
    <w:rsid w:val="006A3609"/>
    <w:pPr>
      <w:spacing w:before="240" w:after="120" w:line="360" w:lineRule="exact"/>
      <w:jc w:val="left"/>
    </w:pPr>
    <w:rPr>
      <w:rFonts w:eastAsia="DFKai-SB"/>
      <w:color w:val="auto"/>
      <w:sz w:val="28"/>
      <w:szCs w:val="20"/>
      <w:lang w:eastAsia="zh-TW"/>
    </w:rPr>
  </w:style>
  <w:style w:type="paragraph" w:customStyle="1" w:styleId="afffffffffffffffffffffffff">
    <w:name w:val="圖"/>
    <w:basedOn w:val="af6"/>
    <w:rsid w:val="006A3609"/>
    <w:pPr>
      <w:adjustRightInd w:val="0"/>
      <w:spacing w:after="0" w:line="360" w:lineRule="exact"/>
      <w:ind w:leftChars="0" w:left="0" w:firstLine="840"/>
      <w:jc w:val="center"/>
      <w:textAlignment w:val="baseline"/>
    </w:pPr>
    <w:rPr>
      <w:rFonts w:ascii="Arial" w:eastAsia="華康細圓體" w:hAnsi="Arial"/>
      <w:color w:val="auto"/>
      <w:sz w:val="22"/>
      <w:szCs w:val="20"/>
      <w:lang w:eastAsia="zh-TW"/>
    </w:rPr>
  </w:style>
  <w:style w:type="paragraph" w:customStyle="1" w:styleId="z3">
    <w:name w:val="z3"/>
    <w:basedOn w:val="31"/>
    <w:autoRedefine/>
    <w:rsid w:val="006A3609"/>
    <w:pPr>
      <w:numPr>
        <w:ilvl w:val="2"/>
      </w:numPr>
      <w:tabs>
        <w:tab w:val="num" w:pos="720"/>
      </w:tabs>
      <w:spacing w:before="0" w:after="0" w:line="360" w:lineRule="auto"/>
      <w:ind w:left="720"/>
      <w:jc w:val="left"/>
    </w:pPr>
    <w:rPr>
      <w:rFonts w:ascii="楷体_GB2312" w:eastAsia="楷体_GB2312"/>
      <w:b w:val="0"/>
      <w:color w:val="000000"/>
      <w:sz w:val="30"/>
    </w:rPr>
  </w:style>
  <w:style w:type="paragraph" w:customStyle="1" w:styleId="4Subsection2">
    <w:name w:val="样式 标题 4Subsection + 首行缩进:  2 字符"/>
    <w:basedOn w:val="41"/>
    <w:autoRedefine/>
    <w:rsid w:val="006A3609"/>
    <w:pPr>
      <w:snapToGrid w:val="0"/>
      <w:spacing w:before="0" w:after="0" w:line="360" w:lineRule="auto"/>
    </w:pPr>
    <w:rPr>
      <w:rFonts w:ascii="Arial" w:eastAsia="黑体" w:hAnsi="Arial" w:cs="Times New Roman"/>
      <w:b w:val="0"/>
      <w:bCs w:val="0"/>
      <w:color w:val="auto"/>
      <w:sz w:val="24"/>
      <w:szCs w:val="20"/>
    </w:rPr>
  </w:style>
  <w:style w:type="paragraph" w:customStyle="1" w:styleId="afffffffffffffffffffffffff0">
    <w:name w:val="封面文字"/>
    <w:rsid w:val="006A3609"/>
    <w:rPr>
      <w:rFonts w:ascii="Times New Roman" w:hAnsi="Times New Roman"/>
      <w:sz w:val="28"/>
    </w:rPr>
  </w:style>
  <w:style w:type="paragraph" w:customStyle="1" w:styleId="afffffffffffffffffffffffff1">
    <w:name w:val="正文四号缩进"/>
    <w:basedOn w:val="a6"/>
    <w:rsid w:val="006A3609"/>
    <w:pPr>
      <w:spacing w:afterLines="50" w:line="240" w:lineRule="auto"/>
      <w:ind w:firstLineChars="200" w:firstLine="200"/>
    </w:pPr>
    <w:rPr>
      <w:rFonts w:ascii="宋体"/>
      <w:color w:val="auto"/>
      <w:spacing w:val="10"/>
      <w:szCs w:val="28"/>
    </w:rPr>
  </w:style>
  <w:style w:type="paragraph" w:customStyle="1" w:styleId="afffffffffffffffffffffffff2">
    <w:name w:val="第四节"/>
    <w:basedOn w:val="a6"/>
    <w:rsid w:val="006A3609"/>
    <w:pPr>
      <w:spacing w:beforeLines="150"/>
      <w:ind w:firstLineChars="119" w:firstLine="358"/>
      <w:jc w:val="left"/>
    </w:pPr>
    <w:rPr>
      <w:rFonts w:eastAsia="黑体"/>
      <w:b/>
      <w:bCs/>
      <w:color w:val="auto"/>
      <w:kern w:val="0"/>
      <w:sz w:val="30"/>
    </w:rPr>
  </w:style>
  <w:style w:type="paragraph" w:customStyle="1" w:styleId="2fffffa">
    <w:name w:val="样式 题注 + 首行缩进:  2 字符"/>
    <w:basedOn w:val="afff3"/>
    <w:rsid w:val="006A3609"/>
    <w:pPr>
      <w:snapToGrid w:val="0"/>
      <w:spacing w:line="360" w:lineRule="auto"/>
      <w:ind w:firstLine="502"/>
      <w:jc w:val="center"/>
    </w:pPr>
    <w:rPr>
      <w:rFonts w:ascii="黑体" w:eastAsia="宋体" w:hAnsi="宋体"/>
      <w:b/>
      <w:sz w:val="24"/>
      <w:szCs w:val="24"/>
    </w:rPr>
  </w:style>
  <w:style w:type="paragraph" w:customStyle="1" w:styleId="3ffe">
    <w:name w:val="样式 标题 3"/>
    <w:basedOn w:val="31"/>
    <w:rsid w:val="006A3609"/>
    <w:pPr>
      <w:numPr>
        <w:ilvl w:val="2"/>
      </w:numPr>
      <w:tabs>
        <w:tab w:val="num" w:pos="720"/>
      </w:tabs>
      <w:spacing w:line="360" w:lineRule="auto"/>
      <w:ind w:left="720"/>
    </w:pPr>
    <w:rPr>
      <w:rFonts w:ascii="宋体" w:hAnsi="宋体"/>
      <w:spacing w:val="20"/>
      <w:kern w:val="11"/>
      <w:sz w:val="28"/>
      <w:szCs w:val="20"/>
      <w:lang w:val="zh-CN"/>
    </w:rPr>
  </w:style>
  <w:style w:type="character" w:customStyle="1" w:styleId="article1">
    <w:name w:val="article1"/>
    <w:basedOn w:val="a7"/>
    <w:rsid w:val="006A3609"/>
    <w:rPr>
      <w:strike w:val="0"/>
      <w:dstrike w:val="0"/>
      <w:color w:val="454545"/>
      <w:sz w:val="21"/>
      <w:szCs w:val="21"/>
      <w:u w:val="none"/>
      <w:effect w:val="none"/>
    </w:rPr>
  </w:style>
  <w:style w:type="paragraph" w:customStyle="1" w:styleId="06">
    <w:name w:val="样式 小五 首行缩进: 0字符"/>
    <w:basedOn w:val="a6"/>
    <w:rsid w:val="006A3609"/>
    <w:pPr>
      <w:snapToGrid w:val="0"/>
      <w:ind w:firstLineChars="200" w:firstLine="360"/>
    </w:pPr>
    <w:rPr>
      <w:rFonts w:cs="宋体"/>
      <w:color w:val="auto"/>
      <w:sz w:val="18"/>
      <w:szCs w:val="20"/>
    </w:rPr>
  </w:style>
  <w:style w:type="paragraph" w:customStyle="1" w:styleId="003">
    <w:name w:val="样式 样式 小五 首行缩进: 0字符 + 首行缩进:  0字符"/>
    <w:basedOn w:val="06"/>
    <w:rsid w:val="006A3609"/>
    <w:pPr>
      <w:ind w:firstLine="480"/>
    </w:pPr>
  </w:style>
  <w:style w:type="paragraph" w:customStyle="1" w:styleId="4Subsection2085864">
    <w:name w:val="样式 样式 标题 4Subsection + 首行缩进:  2 字符 + 左侧:  0.85 厘米 悬挂缩进: 8.64 字符"/>
    <w:basedOn w:val="4Subsection2"/>
    <w:rsid w:val="006A3609"/>
    <w:pPr>
      <w:ind w:left="862" w:hanging="862"/>
    </w:pPr>
    <w:rPr>
      <w:rFonts w:cs="宋体"/>
      <w:b/>
      <w:bCs/>
    </w:rPr>
  </w:style>
  <w:style w:type="character" w:customStyle="1" w:styleId="11f6">
    <w:name w:val="未命名11"/>
    <w:basedOn w:val="a7"/>
    <w:rsid w:val="006A3609"/>
    <w:rPr>
      <w:rFonts w:ascii="宋体" w:eastAsia="宋体" w:hAnsi="宋体" w:hint="eastAsia"/>
      <w:sz w:val="18"/>
      <w:szCs w:val="18"/>
    </w:rPr>
  </w:style>
  <w:style w:type="paragraph" w:customStyle="1" w:styleId="21f9">
    <w:name w:val="表格 21"/>
    <w:rsid w:val="006A3609"/>
    <w:pPr>
      <w:widowControl w:val="0"/>
      <w:autoSpaceDE w:val="0"/>
      <w:autoSpaceDN w:val="0"/>
      <w:adjustRightInd w:val="0"/>
      <w:jc w:val="center"/>
      <w:textAlignment w:val="baseline"/>
    </w:pPr>
    <w:rPr>
      <w:rFonts w:ascii="Times New Roman" w:eastAsia="仿宋体" w:hAnsi="Times New Roman"/>
      <w:sz w:val="28"/>
    </w:rPr>
  </w:style>
  <w:style w:type="character" w:customStyle="1" w:styleId="p14">
    <w:name w:val="p14"/>
    <w:basedOn w:val="a7"/>
    <w:rsid w:val="006A3609"/>
  </w:style>
  <w:style w:type="paragraph" w:customStyle="1" w:styleId="p1">
    <w:name w:val="p1"/>
    <w:basedOn w:val="a6"/>
    <w:rsid w:val="006A3609"/>
    <w:pPr>
      <w:widowControl/>
      <w:spacing w:before="100" w:beforeAutospacing="1" w:after="100" w:afterAutospacing="1" w:line="384" w:lineRule="atLeast"/>
      <w:jc w:val="left"/>
    </w:pPr>
    <w:rPr>
      <w:rFonts w:ascii="Arial Unicode MS" w:eastAsia="Arial Unicode MS" w:hAnsi="Arial Unicode MS" w:cs="Arial Unicode MS"/>
      <w:color w:val="333333"/>
      <w:kern w:val="0"/>
    </w:rPr>
  </w:style>
  <w:style w:type="paragraph" w:customStyle="1" w:styleId="afffffffffffffffffffffffff3">
    <w:name w:val="文本框文字"/>
    <w:basedOn w:val="a6"/>
    <w:rsid w:val="006A3609"/>
    <w:pPr>
      <w:spacing w:line="240" w:lineRule="auto"/>
      <w:jc w:val="center"/>
    </w:pPr>
    <w:rPr>
      <w:color w:val="auto"/>
      <w:sz w:val="21"/>
    </w:rPr>
  </w:style>
  <w:style w:type="paragraph" w:customStyle="1" w:styleId="afffffffffffffffffffffffff4">
    <w:name w:val="表的内容"/>
    <w:basedOn w:val="a6"/>
    <w:next w:val="a6"/>
    <w:rsid w:val="006A3609"/>
    <w:pPr>
      <w:spacing w:line="240" w:lineRule="auto"/>
    </w:pPr>
    <w:rPr>
      <w:color w:val="auto"/>
      <w:position w:val="-20"/>
      <w:sz w:val="21"/>
    </w:rPr>
  </w:style>
  <w:style w:type="paragraph" w:customStyle="1" w:styleId="2fffffb">
    <w:name w:val="表格文字2"/>
    <w:basedOn w:val="a6"/>
    <w:autoRedefine/>
    <w:rsid w:val="006A3609"/>
    <w:pPr>
      <w:adjustRightInd w:val="0"/>
      <w:snapToGrid w:val="0"/>
      <w:spacing w:line="240" w:lineRule="auto"/>
      <w:ind w:leftChars="-50" w:left="-105" w:rightChars="-50" w:right="-105"/>
      <w:jc w:val="center"/>
      <w:textAlignment w:val="baseline"/>
    </w:pPr>
    <w:rPr>
      <w:rFonts w:ascii="Arial" w:hAnsi="Arial"/>
      <w:color w:val="auto"/>
      <w:szCs w:val="20"/>
    </w:rPr>
  </w:style>
  <w:style w:type="paragraph" w:customStyle="1" w:styleId="afffffffffffffffffffffffff5">
    <w:name w:val="表格五中"/>
    <w:rsid w:val="006A3609"/>
    <w:pPr>
      <w:adjustRightInd w:val="0"/>
      <w:snapToGrid w:val="0"/>
      <w:spacing w:line="240" w:lineRule="atLeast"/>
      <w:jc w:val="center"/>
    </w:pPr>
    <w:rPr>
      <w:rFonts w:ascii="Times New Roman" w:hAnsi="Times New Roman"/>
      <w:sz w:val="21"/>
    </w:rPr>
  </w:style>
  <w:style w:type="paragraph" w:customStyle="1" w:styleId="afffffffffffffffffffffffff6">
    <w:name w:val="表内五中"/>
    <w:rsid w:val="006A3609"/>
    <w:pPr>
      <w:adjustRightInd w:val="0"/>
      <w:ind w:left="-50"/>
      <w:jc w:val="center"/>
      <w:textAlignment w:val="baseline"/>
    </w:pPr>
    <w:rPr>
      <w:rFonts w:ascii="Times New Roman" w:hAnsi="Times New Roman"/>
      <w:noProof/>
      <w:sz w:val="21"/>
    </w:rPr>
  </w:style>
  <w:style w:type="paragraph" w:customStyle="1" w:styleId="afffffffffffffffffffffffff7">
    <w:name w:val="块项目"/>
    <w:next w:val="affffd"/>
    <w:autoRedefine/>
    <w:rsid w:val="006A3609"/>
    <w:pPr>
      <w:tabs>
        <w:tab w:val="num" w:pos="900"/>
        <w:tab w:val="num" w:pos="976"/>
      </w:tabs>
      <w:spacing w:before="120" w:after="120" w:line="360" w:lineRule="auto"/>
      <w:ind w:left="992" w:hanging="527"/>
    </w:pPr>
    <w:rPr>
      <w:rFonts w:ascii="Times New Roman" w:hAnsi="Times New Roman"/>
      <w:b/>
      <w:noProof/>
      <w:spacing w:val="20"/>
      <w:sz w:val="24"/>
    </w:rPr>
  </w:style>
  <w:style w:type="paragraph" w:customStyle="1" w:styleId="5f4">
    <w:name w:val="表头5"/>
    <w:basedOn w:val="a6"/>
    <w:rsid w:val="006A3609"/>
    <w:pPr>
      <w:tabs>
        <w:tab w:val="num" w:pos="1200"/>
      </w:tabs>
      <w:adjustRightInd w:val="0"/>
      <w:snapToGrid w:val="0"/>
      <w:spacing w:beforeLines="100" w:afterLines="50" w:line="240" w:lineRule="atLeast"/>
      <w:ind w:leftChars="250" w:left="950" w:hanging="720"/>
    </w:pPr>
    <w:rPr>
      <w:b/>
      <w:color w:val="auto"/>
    </w:rPr>
  </w:style>
  <w:style w:type="paragraph" w:customStyle="1" w:styleId="4fe">
    <w:name w:val="表头4"/>
    <w:basedOn w:val="5f4"/>
    <w:rsid w:val="006A3609"/>
    <w:pPr>
      <w:tabs>
        <w:tab w:val="clear" w:pos="1200"/>
        <w:tab w:val="num" w:pos="360"/>
        <w:tab w:val="num" w:pos="1800"/>
      </w:tabs>
      <w:ind w:left="360" w:hanging="360"/>
    </w:pPr>
  </w:style>
  <w:style w:type="character" w:customStyle="1" w:styleId="Heading3Char">
    <w:name w:val="Heading 3 Char"/>
    <w:basedOn w:val="a7"/>
    <w:locked/>
    <w:rsid w:val="006A3609"/>
    <w:rPr>
      <w:rFonts w:eastAsia="宋体"/>
      <w:b/>
      <w:bCs/>
      <w:kern w:val="2"/>
      <w:sz w:val="24"/>
      <w:szCs w:val="32"/>
      <w:lang w:val="en-US" w:eastAsia="zh-CN" w:bidi="ar-SA"/>
    </w:rPr>
  </w:style>
  <w:style w:type="paragraph" w:customStyle="1" w:styleId="CharCharChar11">
    <w:name w:val="Char Char Char1"/>
    <w:basedOn w:val="a6"/>
    <w:rsid w:val="006A3609"/>
    <w:pPr>
      <w:keepNext/>
      <w:widowControl/>
      <w:tabs>
        <w:tab w:val="num" w:pos="425"/>
      </w:tabs>
      <w:autoSpaceDE w:val="0"/>
      <w:autoSpaceDN w:val="0"/>
      <w:adjustRightInd w:val="0"/>
      <w:spacing w:before="80" w:after="80" w:line="240" w:lineRule="auto"/>
      <w:ind w:hanging="425"/>
    </w:pPr>
    <w:rPr>
      <w:rFonts w:ascii="Arial" w:hAnsi="Arial" w:cs="Arial"/>
      <w:color w:val="auto"/>
      <w:sz w:val="20"/>
      <w:szCs w:val="20"/>
    </w:rPr>
  </w:style>
  <w:style w:type="paragraph" w:customStyle="1" w:styleId="1ffffff2">
    <w:name w:val="样式1."/>
    <w:basedOn w:val="a6"/>
    <w:rsid w:val="006A3609"/>
    <w:pPr>
      <w:adjustRightInd w:val="0"/>
      <w:snapToGrid w:val="0"/>
      <w:spacing w:line="460" w:lineRule="exact"/>
    </w:pPr>
    <w:rPr>
      <w:rFonts w:eastAsia="黑体"/>
      <w:b/>
      <w:color w:val="auto"/>
      <w:sz w:val="32"/>
      <w:szCs w:val="20"/>
    </w:rPr>
  </w:style>
  <w:style w:type="paragraph" w:customStyle="1" w:styleId="005">
    <w:name w:val="00正文"/>
    <w:basedOn w:val="a6"/>
    <w:autoRedefine/>
    <w:rsid w:val="006A3609"/>
    <w:pPr>
      <w:adjustRightInd w:val="0"/>
      <w:snapToGrid w:val="0"/>
      <w:ind w:rightChars="-52" w:right="-125"/>
    </w:pPr>
    <w:rPr>
      <w:snapToGrid w:val="0"/>
      <w:color w:val="auto"/>
      <w:kern w:val="0"/>
      <w:szCs w:val="28"/>
    </w:rPr>
  </w:style>
  <w:style w:type="paragraph" w:customStyle="1" w:styleId="4ff">
    <w:name w:val="报告样式4"/>
    <w:basedOn w:val="af5"/>
    <w:rsid w:val="006A3609"/>
    <w:pPr>
      <w:ind w:firstLine="480"/>
    </w:pPr>
    <w:rPr>
      <w:rFonts w:ascii="Times New Roman" w:hAnsi="Times New Roman"/>
      <w:bCs/>
      <w:kern w:val="2"/>
      <w:szCs w:val="22"/>
    </w:rPr>
  </w:style>
  <w:style w:type="character" w:customStyle="1" w:styleId="Charff4">
    <w:name w:val="列表 Char"/>
    <w:aliases w:val="列表1 Char,列表格式 Char,表头名 Char"/>
    <w:basedOn w:val="a7"/>
    <w:link w:val="afffff5"/>
    <w:rsid w:val="006A3609"/>
    <w:rPr>
      <w:rFonts w:ascii="Times New Roman" w:hAnsi="Times New Roman"/>
      <w:sz w:val="21"/>
      <w:szCs w:val="24"/>
    </w:rPr>
  </w:style>
  <w:style w:type="paragraph" w:customStyle="1" w:styleId="1ffffff3">
    <w:name w:val="样式 列表 + 居中1"/>
    <w:basedOn w:val="afffff5"/>
    <w:link w:val="1Charf3"/>
    <w:rsid w:val="006A3609"/>
    <w:pPr>
      <w:widowControl w:val="0"/>
      <w:snapToGrid w:val="0"/>
      <w:ind w:left="0" w:firstLineChars="0" w:firstLine="0"/>
      <w:jc w:val="center"/>
    </w:pPr>
    <w:rPr>
      <w:rFonts w:cs="宋体"/>
      <w:kern w:val="2"/>
      <w:szCs w:val="20"/>
    </w:rPr>
  </w:style>
  <w:style w:type="character" w:customStyle="1" w:styleId="1Charf3">
    <w:name w:val="样式 列表 + 居中1 Char"/>
    <w:basedOn w:val="a7"/>
    <w:link w:val="1ffffff3"/>
    <w:rsid w:val="006A3609"/>
    <w:rPr>
      <w:rFonts w:ascii="Times New Roman" w:hAnsi="Times New Roman" w:cs="宋体"/>
      <w:kern w:val="2"/>
      <w:sz w:val="21"/>
    </w:rPr>
  </w:style>
  <w:style w:type="paragraph" w:customStyle="1" w:styleId="1ffffff4">
    <w:name w:val="样式 样式 列表 + 居中1 + 小五 红色"/>
    <w:basedOn w:val="1ffffff3"/>
    <w:link w:val="1Charf4"/>
    <w:rsid w:val="006A3609"/>
    <w:rPr>
      <w:color w:val="FF0000"/>
      <w:sz w:val="18"/>
    </w:rPr>
  </w:style>
  <w:style w:type="character" w:customStyle="1" w:styleId="1Charf4">
    <w:name w:val="样式 样式 列表 + 居中1 + 小五 红色 Char"/>
    <w:basedOn w:val="1Charf3"/>
    <w:link w:val="1ffffff4"/>
    <w:rsid w:val="006A3609"/>
    <w:rPr>
      <w:rFonts w:ascii="Times New Roman" w:hAnsi="Times New Roman" w:cs="宋体"/>
      <w:color w:val="FF0000"/>
      <w:kern w:val="2"/>
      <w:sz w:val="18"/>
    </w:rPr>
  </w:style>
  <w:style w:type="paragraph" w:customStyle="1" w:styleId="1ffffff5">
    <w:name w:val="正文 1"/>
    <w:autoRedefine/>
    <w:rsid w:val="006A3609"/>
    <w:pPr>
      <w:keepNext/>
      <w:widowControl w:val="0"/>
      <w:topLinePunct/>
      <w:autoSpaceDE w:val="0"/>
      <w:autoSpaceDN w:val="0"/>
      <w:adjustRightInd w:val="0"/>
      <w:jc w:val="center"/>
      <w:textAlignment w:val="baseline"/>
    </w:pPr>
    <w:rPr>
      <w:rFonts w:ascii="Times New Roman" w:hAnsi="宋体"/>
      <w:noProof/>
      <w:sz w:val="24"/>
    </w:rPr>
  </w:style>
  <w:style w:type="paragraph" w:customStyle="1" w:styleId="24d">
    <w:name w:val="样式 首行缩进:  2 字符4"/>
    <w:basedOn w:val="a6"/>
    <w:rsid w:val="006A3609"/>
    <w:pPr>
      <w:adjustRightInd w:val="0"/>
      <w:snapToGrid w:val="0"/>
      <w:ind w:firstLineChars="200" w:firstLine="480"/>
    </w:pPr>
    <w:rPr>
      <w:rFonts w:cs="宋体"/>
      <w:color w:val="auto"/>
      <w:szCs w:val="20"/>
    </w:rPr>
  </w:style>
  <w:style w:type="paragraph" w:customStyle="1" w:styleId="Arial0">
    <w:name w:val="样式 注释标题 + Arial"/>
    <w:basedOn w:val="affff1"/>
    <w:link w:val="ArialChar"/>
    <w:autoRedefine/>
    <w:rsid w:val="006A3609"/>
    <w:pPr>
      <w:snapToGrid w:val="0"/>
      <w:spacing w:line="360" w:lineRule="auto"/>
    </w:pPr>
    <w:rPr>
      <w:rFonts w:ascii="Arial" w:eastAsia="黑体" w:hAnsi="Arial"/>
      <w:kern w:val="2"/>
      <w:sz w:val="21"/>
      <w:szCs w:val="24"/>
    </w:rPr>
  </w:style>
  <w:style w:type="character" w:customStyle="1" w:styleId="ArialChar">
    <w:name w:val="样式 注释标题 + Arial Char"/>
    <w:basedOn w:val="Char4CharChar"/>
    <w:link w:val="Arial0"/>
    <w:rsid w:val="006A3609"/>
    <w:rPr>
      <w:rFonts w:ascii="Arial" w:eastAsia="黑体" w:hAnsi="Arial"/>
      <w:kern w:val="2"/>
      <w:sz w:val="21"/>
      <w:szCs w:val="24"/>
      <w:lang w:val="en-US" w:eastAsia="zh-CN" w:bidi="ar-SA"/>
    </w:rPr>
  </w:style>
  <w:style w:type="numbering" w:customStyle="1" w:styleId="afffffffffffffffffffffffff8">
    <w:name w:val="样式 编号"/>
    <w:basedOn w:val="a9"/>
    <w:rsid w:val="006A3609"/>
  </w:style>
  <w:style w:type="paragraph" w:customStyle="1" w:styleId="para-1">
    <w:name w:val="para-1"/>
    <w:basedOn w:val="a6"/>
    <w:rsid w:val="006A3609"/>
    <w:pPr>
      <w:widowControl/>
      <w:spacing w:after="240" w:line="240" w:lineRule="auto"/>
      <w:jc w:val="left"/>
    </w:pPr>
    <w:rPr>
      <w:color w:val="auto"/>
      <w:kern w:val="0"/>
      <w:szCs w:val="20"/>
      <w:lang w:eastAsia="en-US"/>
    </w:rPr>
  </w:style>
  <w:style w:type="paragraph" w:customStyle="1" w:styleId="3ReHead3WSAh3BHeadH33Char111SectionBS2">
    <w:name w:val="样式 标题 3ReHead 3 WSAh3B HeadH3标题 3 Char条标题1.1.1SectionBS...2"/>
    <w:basedOn w:val="31"/>
    <w:rsid w:val="006A3609"/>
    <w:pPr>
      <w:numPr>
        <w:ilvl w:val="2"/>
      </w:numPr>
      <w:tabs>
        <w:tab w:val="num" w:pos="-36"/>
        <w:tab w:val="num" w:pos="754"/>
      </w:tabs>
      <w:snapToGrid w:val="0"/>
      <w:spacing w:before="0" w:after="0" w:line="360" w:lineRule="auto"/>
      <w:ind w:left="600" w:hanging="584"/>
      <w:jc w:val="left"/>
    </w:pPr>
    <w:rPr>
      <w:rFonts w:eastAsia="黑体"/>
      <w:color w:val="000000"/>
      <w:sz w:val="28"/>
      <w:lang w:val="zh-CN"/>
    </w:rPr>
  </w:style>
  <w:style w:type="paragraph" w:customStyle="1" w:styleId="a1">
    <w:name w:val="三级无标题条"/>
    <w:basedOn w:val="a6"/>
    <w:rsid w:val="006A3609"/>
    <w:pPr>
      <w:numPr>
        <w:ilvl w:val="4"/>
        <w:numId w:val="20"/>
      </w:numPr>
      <w:spacing w:line="240" w:lineRule="auto"/>
    </w:pPr>
    <w:rPr>
      <w:color w:val="auto"/>
      <w:sz w:val="21"/>
    </w:rPr>
  </w:style>
  <w:style w:type="paragraph" w:customStyle="1" w:styleId="a2">
    <w:name w:val="四级无标题条"/>
    <w:basedOn w:val="a6"/>
    <w:rsid w:val="006A3609"/>
    <w:pPr>
      <w:numPr>
        <w:ilvl w:val="5"/>
        <w:numId w:val="20"/>
      </w:numPr>
      <w:spacing w:line="240" w:lineRule="auto"/>
    </w:pPr>
    <w:rPr>
      <w:color w:val="auto"/>
      <w:sz w:val="21"/>
    </w:rPr>
  </w:style>
  <w:style w:type="paragraph" w:customStyle="1" w:styleId="a3">
    <w:name w:val="五级无标题条"/>
    <w:basedOn w:val="a6"/>
    <w:rsid w:val="006A3609"/>
    <w:pPr>
      <w:numPr>
        <w:ilvl w:val="6"/>
        <w:numId w:val="20"/>
      </w:numPr>
      <w:spacing w:line="240" w:lineRule="auto"/>
    </w:pPr>
    <w:rPr>
      <w:color w:val="auto"/>
      <w:sz w:val="21"/>
    </w:rPr>
  </w:style>
  <w:style w:type="paragraph" w:customStyle="1" w:styleId="a0">
    <w:name w:val="一级无标题条"/>
    <w:basedOn w:val="a6"/>
    <w:rsid w:val="006A3609"/>
    <w:pPr>
      <w:numPr>
        <w:ilvl w:val="2"/>
        <w:numId w:val="20"/>
      </w:numPr>
      <w:spacing w:line="240" w:lineRule="auto"/>
    </w:pPr>
    <w:rPr>
      <w:color w:val="auto"/>
      <w:sz w:val="21"/>
    </w:rPr>
  </w:style>
  <w:style w:type="character" w:customStyle="1" w:styleId="clh15">
    <w:name w:val="c lh15"/>
    <w:basedOn w:val="a7"/>
    <w:rsid w:val="006A3609"/>
  </w:style>
  <w:style w:type="paragraph" w:customStyle="1" w:styleId="21042">
    <w:name w:val="样式 样式 首行缩进:  2 字符1 + 左侧:  0.42 厘米"/>
    <w:basedOn w:val="a6"/>
    <w:autoRedefine/>
    <w:rsid w:val="006A3609"/>
    <w:pPr>
      <w:tabs>
        <w:tab w:val="left" w:pos="1094"/>
        <w:tab w:val="left" w:pos="1244"/>
      </w:tabs>
      <w:adjustRightInd w:val="0"/>
      <w:snapToGrid w:val="0"/>
      <w:ind w:firstLineChars="200" w:firstLine="480"/>
    </w:pPr>
    <w:rPr>
      <w:rFonts w:cs="宋体"/>
      <w:color w:val="auto"/>
      <w:szCs w:val="20"/>
    </w:rPr>
  </w:style>
  <w:style w:type="numbering" w:customStyle="1" w:styleId="12">
    <w:name w:val="样式 编号1"/>
    <w:basedOn w:val="a9"/>
    <w:rsid w:val="006A3609"/>
    <w:pPr>
      <w:numPr>
        <w:numId w:val="21"/>
      </w:numPr>
    </w:pPr>
  </w:style>
  <w:style w:type="numbering" w:customStyle="1" w:styleId="2">
    <w:name w:val="样式 编号2"/>
    <w:basedOn w:val="a9"/>
    <w:rsid w:val="006A3609"/>
    <w:pPr>
      <w:numPr>
        <w:numId w:val="22"/>
      </w:numPr>
    </w:pPr>
  </w:style>
  <w:style w:type="paragraph" w:customStyle="1" w:styleId="td1">
    <w:name w:val="td1"/>
    <w:basedOn w:val="a6"/>
    <w:rsid w:val="006A3609"/>
    <w:pPr>
      <w:widowControl/>
      <w:spacing w:before="100" w:beforeAutospacing="1" w:after="100" w:afterAutospacing="1" w:line="240" w:lineRule="auto"/>
      <w:jc w:val="center"/>
    </w:pPr>
    <w:rPr>
      <w:rFonts w:ascii="宋体" w:hAnsi="宋体"/>
      <w:b/>
      <w:bCs/>
      <w:color w:val="0000FF"/>
      <w:kern w:val="0"/>
      <w:sz w:val="28"/>
      <w:szCs w:val="28"/>
      <w:u w:val="single"/>
    </w:rPr>
  </w:style>
  <w:style w:type="paragraph" w:customStyle="1" w:styleId="td2">
    <w:name w:val="td2"/>
    <w:basedOn w:val="a6"/>
    <w:rsid w:val="006A3609"/>
    <w:pPr>
      <w:widowControl/>
      <w:spacing w:before="100" w:beforeAutospacing="1" w:after="100" w:afterAutospacing="1" w:line="240" w:lineRule="auto"/>
      <w:jc w:val="right"/>
    </w:pPr>
    <w:rPr>
      <w:rFonts w:ascii="宋体" w:hAnsi="宋体"/>
      <w:color w:val="0000FF"/>
      <w:kern w:val="0"/>
      <w:sz w:val="20"/>
      <w:szCs w:val="20"/>
    </w:rPr>
  </w:style>
  <w:style w:type="paragraph" w:customStyle="1" w:styleId="td3">
    <w:name w:val="td3"/>
    <w:basedOn w:val="a6"/>
    <w:rsid w:val="006A3609"/>
    <w:pPr>
      <w:widowControl/>
      <w:spacing w:before="100" w:beforeAutospacing="1" w:after="100" w:afterAutospacing="1" w:line="240" w:lineRule="auto"/>
      <w:jc w:val="left"/>
    </w:pPr>
    <w:rPr>
      <w:rFonts w:ascii="宋体" w:hAnsi="宋体"/>
      <w:color w:val="5D5D5D"/>
      <w:kern w:val="0"/>
      <w:sz w:val="18"/>
      <w:szCs w:val="18"/>
    </w:rPr>
  </w:style>
  <w:style w:type="character" w:customStyle="1" w:styleId="hottext1">
    <w:name w:val="hottext1"/>
    <w:basedOn w:val="a7"/>
    <w:rsid w:val="006A3609"/>
    <w:rPr>
      <w:rFonts w:ascii="宋体" w:eastAsia="宋体" w:hAnsi="宋体" w:hint="eastAsia"/>
      <w:strike w:val="0"/>
      <w:dstrike w:val="0"/>
      <w:color w:val="333333"/>
      <w:spacing w:val="260"/>
      <w:sz w:val="20"/>
      <w:szCs w:val="20"/>
      <w:u w:val="none"/>
      <w:effect w:val="none"/>
    </w:rPr>
  </w:style>
  <w:style w:type="paragraph" w:customStyle="1" w:styleId="fih">
    <w:name w:val="fih"/>
    <w:basedOn w:val="a6"/>
    <w:rsid w:val="006A3609"/>
    <w:pPr>
      <w:widowControl/>
      <w:spacing w:before="100" w:beforeAutospacing="1" w:after="100" w:afterAutospacing="1" w:line="240" w:lineRule="auto"/>
      <w:jc w:val="left"/>
    </w:pPr>
    <w:rPr>
      <w:rFonts w:ascii="Arial Unicode MS" w:eastAsia="Arial Unicode MS" w:hAnsi="Arial Unicode MS"/>
      <w:b/>
      <w:bCs/>
      <w:color w:val="auto"/>
      <w:kern w:val="0"/>
      <w:sz w:val="15"/>
      <w:szCs w:val="15"/>
    </w:rPr>
  </w:style>
  <w:style w:type="paragraph" w:customStyle="1" w:styleId="lefttopright">
    <w:name w:val="lefttopright"/>
    <w:basedOn w:val="a6"/>
    <w:rsid w:val="006A3609"/>
    <w:pPr>
      <w:widowControl/>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olor w:val="auto"/>
      <w:kern w:val="0"/>
      <w:sz w:val="18"/>
      <w:szCs w:val="18"/>
    </w:rPr>
  </w:style>
  <w:style w:type="paragraph" w:customStyle="1" w:styleId="topright">
    <w:name w:val="topright"/>
    <w:basedOn w:val="a6"/>
    <w:rsid w:val="006A3609"/>
    <w:pPr>
      <w:widowControl/>
      <w:pBdr>
        <w:top w:val="single" w:sz="4" w:space="0" w:color="auto"/>
        <w:right w:val="single" w:sz="4" w:space="0" w:color="auto"/>
      </w:pBdr>
      <w:spacing w:before="100" w:beforeAutospacing="1" w:after="100" w:afterAutospacing="1" w:line="240" w:lineRule="auto"/>
      <w:jc w:val="center"/>
      <w:textAlignment w:val="center"/>
    </w:pPr>
    <w:rPr>
      <w:rFonts w:ascii="Arial Unicode MS" w:eastAsia="Arial Unicode MS" w:hAnsi="Arial Unicode MS"/>
      <w:color w:val="auto"/>
      <w:kern w:val="0"/>
      <w:sz w:val="18"/>
      <w:szCs w:val="18"/>
    </w:rPr>
  </w:style>
  <w:style w:type="paragraph" w:customStyle="1" w:styleId="toprightcenter">
    <w:name w:val="topright_center"/>
    <w:basedOn w:val="a6"/>
    <w:rsid w:val="006A3609"/>
    <w:pPr>
      <w:widowControl/>
      <w:pBdr>
        <w:top w:val="single" w:sz="4" w:space="0" w:color="auto"/>
        <w:right w:val="single" w:sz="4" w:space="0" w:color="auto"/>
      </w:pBdr>
      <w:spacing w:before="100" w:beforeAutospacing="1" w:after="100" w:afterAutospacing="1" w:line="240" w:lineRule="auto"/>
      <w:jc w:val="left"/>
      <w:textAlignment w:val="center"/>
    </w:pPr>
    <w:rPr>
      <w:rFonts w:ascii="Arial Unicode MS" w:eastAsia="Arial Unicode MS" w:hAnsi="Arial Unicode MS"/>
      <w:color w:val="auto"/>
      <w:kern w:val="0"/>
      <w:sz w:val="18"/>
      <w:szCs w:val="18"/>
    </w:rPr>
  </w:style>
  <w:style w:type="paragraph" w:customStyle="1" w:styleId="toprightleft">
    <w:name w:val="topright_left"/>
    <w:basedOn w:val="a6"/>
    <w:rsid w:val="006A3609"/>
    <w:pPr>
      <w:widowControl/>
      <w:pBdr>
        <w:top w:val="single" w:sz="4" w:space="0" w:color="auto"/>
        <w:right w:val="single" w:sz="4" w:space="0" w:color="auto"/>
      </w:pBdr>
      <w:spacing w:before="100" w:beforeAutospacing="1" w:after="100" w:afterAutospacing="1" w:line="240" w:lineRule="auto"/>
      <w:jc w:val="left"/>
      <w:textAlignment w:val="center"/>
    </w:pPr>
    <w:rPr>
      <w:rFonts w:ascii="Arial Unicode MS" w:eastAsia="Arial Unicode MS" w:hAnsi="Arial Unicode MS"/>
      <w:color w:val="auto"/>
      <w:kern w:val="0"/>
      <w:sz w:val="18"/>
      <w:szCs w:val="18"/>
    </w:rPr>
  </w:style>
  <w:style w:type="paragraph" w:customStyle="1" w:styleId="noteright">
    <w:name w:val="noteright"/>
    <w:basedOn w:val="a6"/>
    <w:rsid w:val="006A3609"/>
    <w:pPr>
      <w:widowControl/>
      <w:pBdr>
        <w:right w:val="single" w:sz="4" w:space="0" w:color="auto"/>
      </w:pBdr>
      <w:spacing w:before="100" w:beforeAutospacing="1" w:after="100" w:afterAutospacing="1" w:line="240" w:lineRule="auto"/>
      <w:jc w:val="left"/>
    </w:pPr>
    <w:rPr>
      <w:rFonts w:ascii="Arial Unicode MS" w:eastAsia="Arial Unicode MS" w:hAnsi="Arial Unicode MS"/>
      <w:color w:val="auto"/>
      <w:kern w:val="0"/>
      <w:sz w:val="18"/>
      <w:szCs w:val="18"/>
    </w:rPr>
  </w:style>
  <w:style w:type="paragraph" w:customStyle="1" w:styleId="noteleft">
    <w:name w:val="noteleft"/>
    <w:basedOn w:val="a6"/>
    <w:rsid w:val="006A3609"/>
    <w:pPr>
      <w:widowControl/>
      <w:pBdr>
        <w:left w:val="single" w:sz="4" w:space="0" w:color="auto"/>
      </w:pBdr>
      <w:spacing w:before="100" w:beforeAutospacing="1" w:after="100" w:afterAutospacing="1" w:line="240" w:lineRule="auto"/>
      <w:jc w:val="left"/>
    </w:pPr>
    <w:rPr>
      <w:rFonts w:ascii="Arial Unicode MS" w:eastAsia="Arial Unicode MS" w:hAnsi="Arial Unicode MS"/>
      <w:color w:val="auto"/>
      <w:kern w:val="0"/>
      <w:sz w:val="18"/>
      <w:szCs w:val="18"/>
    </w:rPr>
  </w:style>
  <w:style w:type="paragraph" w:customStyle="1" w:styleId="notelefttopright">
    <w:name w:val="notelefttopright"/>
    <w:basedOn w:val="a6"/>
    <w:rsid w:val="006A3609"/>
    <w:pPr>
      <w:widowControl/>
      <w:pBdr>
        <w:top w:val="single" w:sz="4" w:space="0" w:color="auto"/>
        <w:left w:val="single" w:sz="4" w:space="0" w:color="auto"/>
        <w:right w:val="single" w:sz="4" w:space="0" w:color="auto"/>
      </w:pBdr>
      <w:spacing w:before="100" w:beforeAutospacing="1" w:after="100" w:afterAutospacing="1" w:line="240" w:lineRule="auto"/>
      <w:jc w:val="left"/>
    </w:pPr>
    <w:rPr>
      <w:rFonts w:ascii="Arial Unicode MS" w:eastAsia="Arial Unicode MS" w:hAnsi="Arial Unicode MS"/>
      <w:b/>
      <w:bCs/>
      <w:color w:val="auto"/>
      <w:kern w:val="0"/>
      <w:sz w:val="18"/>
      <w:szCs w:val="18"/>
    </w:rPr>
  </w:style>
  <w:style w:type="paragraph" w:customStyle="1" w:styleId="noterightbottom">
    <w:name w:val="noterightbottom"/>
    <w:basedOn w:val="a6"/>
    <w:rsid w:val="006A3609"/>
    <w:pPr>
      <w:widowControl/>
      <w:pBdr>
        <w:bottom w:val="single" w:sz="4" w:space="0" w:color="auto"/>
        <w:right w:val="single" w:sz="4" w:space="0" w:color="auto"/>
      </w:pBdr>
      <w:spacing w:before="100" w:beforeAutospacing="1" w:after="100" w:afterAutospacing="1" w:line="240" w:lineRule="auto"/>
      <w:jc w:val="left"/>
    </w:pPr>
    <w:rPr>
      <w:rFonts w:ascii="Arial Unicode MS" w:eastAsia="Arial Unicode MS" w:hAnsi="Arial Unicode MS"/>
      <w:color w:val="auto"/>
      <w:kern w:val="0"/>
      <w:sz w:val="18"/>
      <w:szCs w:val="18"/>
    </w:rPr>
  </w:style>
  <w:style w:type="paragraph" w:customStyle="1" w:styleId="noteleftbottom">
    <w:name w:val="noteleftbottom"/>
    <w:basedOn w:val="a6"/>
    <w:rsid w:val="006A3609"/>
    <w:pPr>
      <w:widowControl/>
      <w:pBdr>
        <w:left w:val="single" w:sz="4" w:space="0" w:color="auto"/>
        <w:bottom w:val="single" w:sz="4" w:space="0" w:color="auto"/>
      </w:pBdr>
      <w:spacing w:before="100" w:beforeAutospacing="1" w:after="100" w:afterAutospacing="1" w:line="240" w:lineRule="auto"/>
      <w:jc w:val="left"/>
    </w:pPr>
    <w:rPr>
      <w:rFonts w:ascii="Arial Unicode MS" w:eastAsia="Arial Unicode MS" w:hAnsi="Arial Unicode MS"/>
      <w:color w:val="auto"/>
      <w:kern w:val="0"/>
      <w:sz w:val="18"/>
      <w:szCs w:val="18"/>
    </w:rPr>
  </w:style>
  <w:style w:type="paragraph" w:customStyle="1" w:styleId="menufont">
    <w:name w:val="menufont"/>
    <w:basedOn w:val="a6"/>
    <w:rsid w:val="006A3609"/>
    <w:pPr>
      <w:widowControl/>
      <w:spacing w:before="100" w:beforeAutospacing="1" w:after="100" w:afterAutospacing="1" w:line="240" w:lineRule="auto"/>
      <w:jc w:val="left"/>
    </w:pPr>
    <w:rPr>
      <w:rFonts w:eastAsia="Arial Unicode MS"/>
      <w:color w:val="5B3714"/>
      <w:kern w:val="0"/>
      <w:sz w:val="18"/>
      <w:szCs w:val="18"/>
    </w:rPr>
  </w:style>
  <w:style w:type="paragraph" w:customStyle="1" w:styleId="smfont">
    <w:name w:val="smfont"/>
    <w:basedOn w:val="a6"/>
    <w:rsid w:val="006A3609"/>
    <w:pPr>
      <w:widowControl/>
      <w:spacing w:before="100" w:beforeAutospacing="1" w:after="100" w:afterAutospacing="1" w:line="240" w:lineRule="auto"/>
      <w:jc w:val="left"/>
    </w:pPr>
    <w:rPr>
      <w:rFonts w:eastAsia="Arial Unicode MS"/>
      <w:color w:val="auto"/>
      <w:kern w:val="0"/>
      <w:sz w:val="18"/>
      <w:szCs w:val="18"/>
    </w:rPr>
  </w:style>
  <w:style w:type="paragraph" w:customStyle="1" w:styleId="formfont">
    <w:name w:val="formfont"/>
    <w:basedOn w:val="a6"/>
    <w:rsid w:val="006A3609"/>
    <w:pPr>
      <w:widowControl/>
      <w:spacing w:before="100" w:beforeAutospacing="1" w:after="100" w:afterAutospacing="1" w:line="240" w:lineRule="auto"/>
      <w:jc w:val="left"/>
    </w:pPr>
    <w:rPr>
      <w:rFonts w:eastAsia="Arial Unicode MS"/>
      <w:kern w:val="0"/>
      <w:sz w:val="18"/>
      <w:szCs w:val="18"/>
    </w:rPr>
  </w:style>
  <w:style w:type="paragraph" w:customStyle="1" w:styleId="p9">
    <w:name w:val="p9"/>
    <w:basedOn w:val="a6"/>
    <w:rsid w:val="006A3609"/>
    <w:pPr>
      <w:widowControl/>
      <w:spacing w:before="100" w:beforeAutospacing="1" w:after="100" w:afterAutospacing="1" w:line="255" w:lineRule="atLeast"/>
      <w:jc w:val="left"/>
    </w:pPr>
    <w:rPr>
      <w:rFonts w:eastAsia="Arial Unicode MS"/>
      <w:color w:val="auto"/>
      <w:kern w:val="0"/>
      <w:sz w:val="18"/>
      <w:szCs w:val="18"/>
    </w:rPr>
  </w:style>
  <w:style w:type="paragraph" w:customStyle="1" w:styleId="p91">
    <w:name w:val="p91"/>
    <w:basedOn w:val="a6"/>
    <w:rsid w:val="006A3609"/>
    <w:pPr>
      <w:widowControl/>
      <w:spacing w:before="100" w:beforeAutospacing="1" w:after="100" w:afterAutospacing="1" w:line="270" w:lineRule="atLeast"/>
      <w:jc w:val="left"/>
    </w:pPr>
    <w:rPr>
      <w:rFonts w:eastAsia="Arial Unicode MS"/>
      <w:color w:val="auto"/>
      <w:kern w:val="0"/>
      <w:sz w:val="18"/>
      <w:szCs w:val="18"/>
    </w:rPr>
  </w:style>
  <w:style w:type="paragraph" w:customStyle="1" w:styleId="p9b">
    <w:name w:val="p9b"/>
    <w:basedOn w:val="a6"/>
    <w:rsid w:val="006A3609"/>
    <w:pPr>
      <w:widowControl/>
      <w:spacing w:before="100" w:beforeAutospacing="1" w:after="100" w:afterAutospacing="1" w:line="390" w:lineRule="atLeast"/>
      <w:jc w:val="left"/>
    </w:pPr>
    <w:rPr>
      <w:rFonts w:eastAsia="Arial Unicode MS"/>
      <w:color w:val="auto"/>
      <w:kern w:val="0"/>
      <w:sz w:val="18"/>
      <w:szCs w:val="18"/>
    </w:rPr>
  </w:style>
  <w:style w:type="paragraph" w:customStyle="1" w:styleId="p9blue">
    <w:name w:val="p9blue"/>
    <w:basedOn w:val="a6"/>
    <w:rsid w:val="006A3609"/>
    <w:pPr>
      <w:widowControl/>
      <w:spacing w:before="100" w:beforeAutospacing="1" w:after="100" w:afterAutospacing="1" w:line="240" w:lineRule="atLeast"/>
      <w:jc w:val="left"/>
    </w:pPr>
    <w:rPr>
      <w:rFonts w:eastAsia="Arial Unicode MS"/>
      <w:color w:val="00309C"/>
      <w:kern w:val="0"/>
      <w:sz w:val="18"/>
      <w:szCs w:val="18"/>
    </w:rPr>
  </w:style>
  <w:style w:type="paragraph" w:customStyle="1" w:styleId="p9w">
    <w:name w:val="p9w"/>
    <w:basedOn w:val="a6"/>
    <w:rsid w:val="006A3609"/>
    <w:pPr>
      <w:widowControl/>
      <w:spacing w:before="100" w:beforeAutospacing="1" w:after="100" w:afterAutospacing="1" w:line="240" w:lineRule="auto"/>
      <w:jc w:val="left"/>
    </w:pPr>
    <w:rPr>
      <w:rFonts w:eastAsia="Arial Unicode MS"/>
      <w:color w:val="FFFFFF"/>
      <w:kern w:val="0"/>
      <w:sz w:val="18"/>
      <w:szCs w:val="18"/>
    </w:rPr>
  </w:style>
  <w:style w:type="paragraph" w:customStyle="1" w:styleId="rtfont">
    <w:name w:val="rtfont"/>
    <w:basedOn w:val="a6"/>
    <w:rsid w:val="006A3609"/>
    <w:pPr>
      <w:widowControl/>
      <w:spacing w:before="100" w:beforeAutospacing="1" w:after="100" w:afterAutospacing="1" w:line="240" w:lineRule="auto"/>
      <w:jc w:val="left"/>
    </w:pPr>
    <w:rPr>
      <w:rFonts w:eastAsia="Arial Unicode MS"/>
      <w:color w:val="A86923"/>
      <w:kern w:val="0"/>
      <w:sz w:val="18"/>
      <w:szCs w:val="18"/>
    </w:rPr>
  </w:style>
  <w:style w:type="paragraph" w:customStyle="1" w:styleId="greenfont">
    <w:name w:val="greenfont"/>
    <w:basedOn w:val="a6"/>
    <w:rsid w:val="006A3609"/>
    <w:pPr>
      <w:widowControl/>
      <w:spacing w:before="100" w:beforeAutospacing="1" w:after="100" w:afterAutospacing="1" w:line="240" w:lineRule="auto"/>
      <w:jc w:val="left"/>
    </w:pPr>
    <w:rPr>
      <w:rFonts w:eastAsia="Arial Unicode MS"/>
      <w:color w:val="306761"/>
      <w:kern w:val="0"/>
      <w:sz w:val="18"/>
      <w:szCs w:val="18"/>
    </w:rPr>
  </w:style>
  <w:style w:type="paragraph" w:customStyle="1" w:styleId="inhere">
    <w:name w:val="inhere"/>
    <w:basedOn w:val="a6"/>
    <w:rsid w:val="006A3609"/>
    <w:pPr>
      <w:widowControl/>
      <w:spacing w:before="100" w:beforeAutospacing="1" w:after="100" w:afterAutospacing="1" w:line="240" w:lineRule="auto"/>
      <w:jc w:val="left"/>
    </w:pPr>
    <w:rPr>
      <w:rFonts w:ascii="Arial Unicode MS" w:eastAsia="Arial Unicode MS" w:hAnsi="Arial Unicode MS"/>
      <w:color w:val="FF0000"/>
      <w:kern w:val="0"/>
    </w:rPr>
  </w:style>
  <w:style w:type="paragraph" w:customStyle="1" w:styleId="b9">
    <w:name w:val="b9"/>
    <w:basedOn w:val="a6"/>
    <w:rsid w:val="006A3609"/>
    <w:pPr>
      <w:widowControl/>
      <w:spacing w:before="100" w:beforeAutospacing="1" w:after="100" w:afterAutospacing="1" w:line="300" w:lineRule="atLeast"/>
      <w:jc w:val="left"/>
    </w:pPr>
    <w:rPr>
      <w:rFonts w:eastAsia="Arial Unicode MS"/>
      <w:color w:val="auto"/>
      <w:kern w:val="0"/>
      <w:sz w:val="18"/>
      <w:szCs w:val="18"/>
    </w:rPr>
  </w:style>
  <w:style w:type="paragraph" w:customStyle="1" w:styleId="bluetab">
    <w:name w:val="bluetab"/>
    <w:basedOn w:val="a6"/>
    <w:rsid w:val="006A3609"/>
    <w:pPr>
      <w:widowControl/>
      <w:pBdr>
        <w:top w:val="single" w:sz="6" w:space="0" w:color="CFEBFF"/>
        <w:left w:val="single" w:sz="2" w:space="0" w:color="000000"/>
        <w:bottom w:val="single" w:sz="6" w:space="0" w:color="CFEBFF"/>
        <w:right w:val="single" w:sz="6" w:space="0" w:color="CFEBFF"/>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bluetab2">
    <w:name w:val="bluetab2"/>
    <w:basedOn w:val="a6"/>
    <w:rsid w:val="006A3609"/>
    <w:pPr>
      <w:widowControl/>
      <w:pBdr>
        <w:top w:val="single" w:sz="2" w:space="0" w:color="000000"/>
        <w:left w:val="single" w:sz="2" w:space="0" w:color="000000"/>
        <w:bottom w:val="single" w:sz="6" w:space="0" w:color="CFEBFF"/>
        <w:right w:val="single" w:sz="6" w:space="0" w:color="CFEBFF"/>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subtab">
    <w:name w:val="subtab"/>
    <w:basedOn w:val="a6"/>
    <w:rsid w:val="006A3609"/>
    <w:pPr>
      <w:widowControl/>
      <w:pBdr>
        <w:top w:val="single" w:sz="6" w:space="0" w:color="635700"/>
        <w:left w:val="single" w:sz="6" w:space="0" w:color="635700"/>
        <w:bottom w:val="single" w:sz="6" w:space="0" w:color="635700"/>
        <w:right w:val="single" w:sz="6" w:space="0" w:color="635700"/>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blacktab">
    <w:name w:val="blacktab"/>
    <w:basedOn w:val="a6"/>
    <w:rsid w:val="006A3609"/>
    <w:pPr>
      <w:widowControl/>
      <w:pBdr>
        <w:top w:val="single" w:sz="6" w:space="0" w:color="000000"/>
        <w:left w:val="single" w:sz="6" w:space="0" w:color="000000"/>
        <w:bottom w:val="single" w:sz="6" w:space="0" w:color="000000"/>
        <w:right w:val="single" w:sz="6" w:space="0" w:color="000000"/>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graytab">
    <w:name w:val="graytab"/>
    <w:basedOn w:val="a6"/>
    <w:rsid w:val="006A3609"/>
    <w:pPr>
      <w:widowControl/>
      <w:pBdr>
        <w:top w:val="single" w:sz="6" w:space="0" w:color="CECFCE"/>
        <w:left w:val="single" w:sz="6" w:space="0" w:color="CECFCE"/>
        <w:bottom w:val="single" w:sz="6" w:space="0" w:color="CECFCE"/>
        <w:right w:val="single" w:sz="6" w:space="0" w:color="CECFCE"/>
      </w:pBdr>
      <w:spacing w:before="100" w:beforeAutospacing="1" w:after="100" w:afterAutospacing="1" w:line="240" w:lineRule="auto"/>
      <w:jc w:val="left"/>
    </w:pPr>
    <w:rPr>
      <w:rFonts w:ascii="Arial Unicode MS" w:eastAsia="Arial Unicode MS" w:hAnsi="Arial Unicode MS"/>
      <w:color w:val="auto"/>
      <w:kern w:val="0"/>
    </w:rPr>
  </w:style>
  <w:style w:type="paragraph" w:customStyle="1" w:styleId="p8">
    <w:name w:val="p8"/>
    <w:basedOn w:val="a6"/>
    <w:rsid w:val="006A3609"/>
    <w:pPr>
      <w:widowControl/>
      <w:spacing w:before="100" w:beforeAutospacing="1" w:after="100" w:afterAutospacing="1" w:line="240" w:lineRule="auto"/>
      <w:jc w:val="left"/>
    </w:pPr>
    <w:rPr>
      <w:rFonts w:ascii="Arial Unicode MS" w:eastAsia="Arial Unicode MS" w:hAnsi="Arial Unicode MS"/>
      <w:color w:val="auto"/>
      <w:kern w:val="0"/>
      <w:sz w:val="9"/>
      <w:szCs w:val="9"/>
    </w:rPr>
  </w:style>
  <w:style w:type="paragraph" w:customStyle="1" w:styleId="glow">
    <w:name w:val="glow"/>
    <w:basedOn w:val="a6"/>
    <w:rsid w:val="006A3609"/>
    <w:pPr>
      <w:widowControl/>
      <w:spacing w:before="100" w:beforeAutospacing="1" w:after="100" w:afterAutospacing="1" w:line="240" w:lineRule="auto"/>
      <w:jc w:val="left"/>
    </w:pPr>
    <w:rPr>
      <w:rFonts w:ascii="Arial Unicode MS" w:eastAsia="Arial Unicode MS" w:hAnsi="Arial Unicode MS"/>
      <w:color w:val="auto"/>
      <w:kern w:val="0"/>
    </w:rPr>
  </w:style>
  <w:style w:type="character" w:customStyle="1" w:styleId="p92">
    <w:name w:val="p92"/>
    <w:basedOn w:val="a7"/>
    <w:rsid w:val="006A3609"/>
    <w:rPr>
      <w:rFonts w:hint="default"/>
      <w:spacing w:val="255"/>
      <w:sz w:val="18"/>
      <w:szCs w:val="18"/>
    </w:rPr>
  </w:style>
  <w:style w:type="paragraph" w:customStyle="1" w:styleId="a90">
    <w:name w:val="a9"/>
    <w:basedOn w:val="a6"/>
    <w:rsid w:val="006A3609"/>
    <w:pPr>
      <w:widowControl/>
      <w:spacing w:before="100" w:beforeAutospacing="1" w:after="100" w:afterAutospacing="1" w:line="240" w:lineRule="auto"/>
      <w:jc w:val="left"/>
    </w:pPr>
    <w:rPr>
      <w:rFonts w:ascii="宋体" w:hAnsi="宋体" w:hint="eastAsia"/>
      <w:color w:val="auto"/>
      <w:kern w:val="0"/>
      <w:sz w:val="18"/>
      <w:szCs w:val="18"/>
    </w:rPr>
  </w:style>
  <w:style w:type="character" w:customStyle="1" w:styleId="p3">
    <w:name w:val="p3"/>
    <w:basedOn w:val="a7"/>
    <w:rsid w:val="006A3609"/>
  </w:style>
  <w:style w:type="character" w:customStyle="1" w:styleId="3zw1">
    <w:name w:val="3zw1"/>
    <w:basedOn w:val="a7"/>
    <w:rsid w:val="006A3609"/>
    <w:rPr>
      <w:color w:val="000000"/>
      <w:spacing w:val="360"/>
      <w:sz w:val="21"/>
      <w:szCs w:val="21"/>
    </w:rPr>
  </w:style>
  <w:style w:type="character" w:customStyle="1" w:styleId="t11">
    <w:name w:val="t11"/>
    <w:basedOn w:val="a7"/>
    <w:rsid w:val="006A3609"/>
    <w:rPr>
      <w:strike w:val="0"/>
      <w:dstrike w:val="0"/>
      <w:color w:val="000000"/>
      <w:spacing w:val="375"/>
      <w:sz w:val="21"/>
      <w:szCs w:val="21"/>
      <w:u w:val="none"/>
      <w:effect w:val="none"/>
    </w:rPr>
  </w:style>
  <w:style w:type="paragraph" w:customStyle="1" w:styleId="afffffffffffffffffffffffff9">
    <w:name w:val="列表左对齐"/>
    <w:basedOn w:val="Charffffffff"/>
    <w:rsid w:val="006A3609"/>
    <w:pPr>
      <w:tabs>
        <w:tab w:val="clear" w:pos="780"/>
      </w:tabs>
      <w:jc w:val="left"/>
    </w:pPr>
    <w:rPr>
      <w:rFonts w:cs="宋体"/>
      <w:kern w:val="2"/>
      <w:szCs w:val="20"/>
    </w:rPr>
  </w:style>
  <w:style w:type="paragraph" w:customStyle="1" w:styleId="afffffffffffffffffffffffffa">
    <w:name w:val="五号加粗居左"/>
    <w:basedOn w:val="Charffffffff"/>
    <w:rsid w:val="006A3609"/>
    <w:pPr>
      <w:tabs>
        <w:tab w:val="clear" w:pos="780"/>
      </w:tabs>
      <w:jc w:val="both"/>
    </w:pPr>
    <w:rPr>
      <w:rFonts w:cs="宋体"/>
      <w:b/>
      <w:szCs w:val="20"/>
    </w:rPr>
  </w:style>
  <w:style w:type="paragraph" w:customStyle="1" w:styleId="3ReHead3WSAh3BHeadH33Char111SectionBS1">
    <w:name w:val="样式 标题 3ReHead 3 WSAh3B HeadH3标题 3 Char条标题1.1.1SectionBS...1"/>
    <w:basedOn w:val="31"/>
    <w:link w:val="3ReHead3WSAh3BHeadH33Char111SectionBS1Char"/>
    <w:rsid w:val="006A3609"/>
    <w:pPr>
      <w:numPr>
        <w:ilvl w:val="2"/>
      </w:numPr>
      <w:tabs>
        <w:tab w:val="num" w:pos="-36"/>
        <w:tab w:val="num" w:pos="754"/>
      </w:tabs>
      <w:snapToGrid w:val="0"/>
      <w:spacing w:before="0" w:after="0" w:line="360" w:lineRule="auto"/>
      <w:ind w:left="600" w:hanging="584"/>
      <w:jc w:val="left"/>
    </w:pPr>
    <w:rPr>
      <w:rFonts w:eastAsia="黑体"/>
      <w:color w:val="000000"/>
      <w:sz w:val="28"/>
      <w:lang w:val="zh-CN"/>
    </w:rPr>
  </w:style>
  <w:style w:type="character" w:customStyle="1" w:styleId="3ReHead3WSAh3BHeadH33Char111SectionBS1Char">
    <w:name w:val="样式 标题 3ReHead 3 WSAh3B HeadH3标题 3 Char条标题1.1.1SectionBS...1 Char"/>
    <w:basedOn w:val="a7"/>
    <w:link w:val="3ReHead3WSAh3BHeadH33Char111SectionBS1"/>
    <w:rsid w:val="006A3609"/>
    <w:rPr>
      <w:rFonts w:ascii="Times New Roman" w:eastAsia="黑体" w:hAnsi="Times New Roman"/>
      <w:b/>
      <w:bCs/>
      <w:color w:val="000000"/>
      <w:kern w:val="2"/>
      <w:sz w:val="28"/>
      <w:szCs w:val="32"/>
      <w:lang w:val="zh-CN"/>
    </w:rPr>
  </w:style>
  <w:style w:type="paragraph" w:customStyle="1" w:styleId="WW-">
    <w:name w:val="WW-正文（首行缩进两字）"/>
    <w:basedOn w:val="a6"/>
    <w:rsid w:val="006A3609"/>
    <w:pPr>
      <w:suppressAutoHyphens/>
      <w:spacing w:line="240" w:lineRule="auto"/>
      <w:ind w:firstLine="420"/>
    </w:pPr>
    <w:rPr>
      <w:color w:val="auto"/>
      <w:kern w:val="1"/>
      <w:sz w:val="21"/>
      <w:szCs w:val="20"/>
      <w:lang w:eastAsia="ar-SA"/>
    </w:rPr>
  </w:style>
  <w:style w:type="paragraph" w:customStyle="1" w:styleId="1ffffff6">
    <w:name w:val="表格样式1"/>
    <w:basedOn w:val="a6"/>
    <w:rsid w:val="006A3609"/>
    <w:pPr>
      <w:adjustRightInd w:val="0"/>
      <w:spacing w:line="20" w:lineRule="atLeast"/>
      <w:jc w:val="center"/>
      <w:textAlignment w:val="baseline"/>
    </w:pPr>
    <w:rPr>
      <w:rFonts w:ascii="宋体" w:hAnsi="宋体"/>
      <w:color w:val="auto"/>
      <w:kern w:val="0"/>
      <w:sz w:val="21"/>
      <w:szCs w:val="20"/>
    </w:rPr>
  </w:style>
  <w:style w:type="paragraph" w:customStyle="1" w:styleId="wangjunbobullet">
    <w:name w:val="wangjunbo.bullet"/>
    <w:basedOn w:val="a6"/>
    <w:autoRedefine/>
    <w:rsid w:val="006A3609"/>
    <w:pPr>
      <w:adjustRightInd w:val="0"/>
      <w:snapToGrid w:val="0"/>
      <w:spacing w:line="360" w:lineRule="exact"/>
      <w:jc w:val="center"/>
    </w:pPr>
    <w:rPr>
      <w:color w:val="auto"/>
      <w:kern w:val="0"/>
      <w:sz w:val="21"/>
      <w:szCs w:val="20"/>
    </w:rPr>
  </w:style>
  <w:style w:type="paragraph" w:customStyle="1" w:styleId="2fffffc">
    <w:name w:val="表题 2"/>
    <w:basedOn w:val="a6"/>
    <w:rsid w:val="006A3609"/>
    <w:pPr>
      <w:adjustRightInd w:val="0"/>
      <w:spacing w:before="120" w:after="120" w:line="240" w:lineRule="auto"/>
      <w:jc w:val="center"/>
      <w:textAlignment w:val="baseline"/>
    </w:pPr>
    <w:rPr>
      <w:color w:val="auto"/>
      <w:kern w:val="0"/>
      <w:sz w:val="28"/>
      <w:szCs w:val="20"/>
    </w:rPr>
  </w:style>
  <w:style w:type="paragraph" w:customStyle="1" w:styleId="CharCharCharCharCharCharCharCharChar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Char Char Char Char Char Char Char Char Char"/>
    <w:basedOn w:val="a6"/>
    <w:next w:val="a6"/>
    <w:autoRedefine/>
    <w:rsid w:val="006A3609"/>
    <w:pPr>
      <w:pBdr>
        <w:right w:val="single" w:sz="12" w:space="4" w:color="auto"/>
      </w:pBdr>
    </w:pPr>
    <w:rPr>
      <w:rFonts w:hAnsi="宋体"/>
      <w:color w:val="auto"/>
    </w:rPr>
  </w:style>
  <w:style w:type="paragraph" w:customStyle="1" w:styleId="CharCharCharCharCharCharChar5">
    <w:name w:val="Char Char Char Char Char Char Char5"/>
    <w:basedOn w:val="a6"/>
    <w:autoRedefine/>
    <w:rsid w:val="006A3609"/>
    <w:pPr>
      <w:framePr w:wrap="around" w:vAnchor="text" w:hAnchor="text" w:y="1"/>
      <w:spacing w:line="240" w:lineRule="auto"/>
    </w:pPr>
    <w:rPr>
      <w:color w:val="auto"/>
      <w:sz w:val="32"/>
      <w:szCs w:val="32"/>
    </w:rPr>
  </w:style>
  <w:style w:type="numbering" w:customStyle="1" w:styleId="a4">
    <w:name w:val="样式 编号 小四 黑色"/>
    <w:basedOn w:val="a9"/>
    <w:rsid w:val="006A3609"/>
    <w:pPr>
      <w:numPr>
        <w:numId w:val="23"/>
      </w:numPr>
    </w:pPr>
  </w:style>
  <w:style w:type="character" w:customStyle="1" w:styleId="p148">
    <w:name w:val="p148"/>
    <w:basedOn w:val="a7"/>
    <w:rsid w:val="006A3609"/>
  </w:style>
  <w:style w:type="paragraph" w:customStyle="1" w:styleId="CharCharChar1CharCharCharCharCharCharCharCharCharCharCharCharCharCharCharChar">
    <w:name w:val="Char Char Char1 Char Char Char Char Char Char Char Char Char Char Char Char Char Char Char Char"/>
    <w:basedOn w:val="a6"/>
    <w:rsid w:val="006A3609"/>
    <w:pPr>
      <w:ind w:firstLineChars="200" w:firstLine="200"/>
    </w:pPr>
    <w:rPr>
      <w:rFonts w:ascii="宋体" w:hAnsi="宋体"/>
      <w:color w:val="auto"/>
      <w:szCs w:val="20"/>
    </w:rPr>
  </w:style>
  <w:style w:type="character" w:customStyle="1" w:styleId="Char1ff1">
    <w:name w:val="表标题 Char1"/>
    <w:aliases w:val="H5 Char1,标题1.1.1.1.1 Char2,表标题，表标题 Char1,标题 5，表标题 Char1,H51 Char1,MB5 Char1,五 Char1,表头文字 Char2,标题 5 Char Char Char1,标题 51 Char1,标题 5 Char Char2,新 5 Char1,1) Char1,项 Char1,无序号，小四黑常规，空两字 Char1,Block Label Char1,Block Label1 Char1,标题 52 Char,项 Ch"/>
    <w:basedOn w:val="a7"/>
    <w:rsid w:val="006A3609"/>
    <w:rPr>
      <w:rFonts w:ascii="宋体" w:eastAsia="宋体" w:hAnsi="Times New Roman" w:cs="Times New Roman"/>
      <w:b/>
      <w:kern w:val="0"/>
      <w:sz w:val="24"/>
      <w:szCs w:val="20"/>
    </w:rPr>
  </w:style>
  <w:style w:type="paragraph" w:customStyle="1" w:styleId="2012TimesNewRoman1">
    <w:name w:val="样式 样式 标题 2节 + 宋体 左侧:  0 厘米 段前: 12 磅 + Times New Roman1"/>
    <w:basedOn w:val="a6"/>
    <w:rsid w:val="006A3609"/>
    <w:pPr>
      <w:keepNext/>
      <w:keepLines/>
      <w:adjustRightInd w:val="0"/>
      <w:spacing w:before="240" w:after="240" w:line="240" w:lineRule="auto"/>
      <w:jc w:val="left"/>
      <w:textAlignment w:val="baseline"/>
      <w:outlineLvl w:val="1"/>
    </w:pPr>
    <w:rPr>
      <w:rFonts w:ascii="Arial" w:eastAsia="黑体" w:hAnsi="Arial" w:cs="宋体"/>
      <w:bCs/>
      <w:color w:val="auto"/>
      <w:kern w:val="0"/>
      <w:sz w:val="30"/>
      <w:szCs w:val="30"/>
    </w:rPr>
  </w:style>
  <w:style w:type="paragraph" w:customStyle="1" w:styleId="33CharCharCharCharCharCharCharCharCharChar">
    <w:name w:val="样式 样式 标题 3标题 3 Char Char Char Char Char Char Char Char Char Char..."/>
    <w:basedOn w:val="a6"/>
    <w:rsid w:val="006A3609"/>
    <w:pPr>
      <w:keepNext/>
      <w:keepLines/>
      <w:adjustRightInd w:val="0"/>
      <w:jc w:val="left"/>
      <w:textAlignment w:val="baseline"/>
      <w:outlineLvl w:val="2"/>
    </w:pPr>
    <w:rPr>
      <w:rFonts w:ascii="Arial" w:eastAsia="黑体" w:hAnsi="Arial"/>
      <w:bCs/>
      <w:noProof/>
      <w:color w:val="auto"/>
      <w:kern w:val="0"/>
    </w:rPr>
  </w:style>
  <w:style w:type="character" w:customStyle="1" w:styleId="ttag">
    <w:name w:val="t_tag"/>
    <w:basedOn w:val="a7"/>
    <w:rsid w:val="006A3609"/>
  </w:style>
  <w:style w:type="paragraph" w:customStyle="1" w:styleId="50998">
    <w:name w:val="样式 标题 5 + 左侧:  0 厘米 悬挂缩进: 9.98 字符"/>
    <w:basedOn w:val="50"/>
    <w:rsid w:val="006A3609"/>
    <w:pPr>
      <w:numPr>
        <w:ilvl w:val="0"/>
        <w:numId w:val="0"/>
      </w:numPr>
      <w:tabs>
        <w:tab w:val="left" w:pos="1560"/>
        <w:tab w:val="left" w:pos="1680"/>
        <w:tab w:val="num" w:pos="2454"/>
      </w:tabs>
      <w:overflowPunct w:val="0"/>
      <w:topLinePunct/>
      <w:autoSpaceDE w:val="0"/>
      <w:adjustRightInd w:val="0"/>
      <w:snapToGrid w:val="0"/>
      <w:spacing w:before="120" w:after="0" w:line="480" w:lineRule="auto"/>
      <w:ind w:left="2454" w:hanging="2567"/>
    </w:pPr>
    <w:rPr>
      <w:rFonts w:ascii="Times New Roman" w:hAnsi="Times New Roman" w:cs="宋体"/>
      <w:b w:val="0"/>
      <w:bCs w:val="0"/>
      <w:spacing w:val="20"/>
      <w:szCs w:val="20"/>
    </w:rPr>
  </w:style>
  <w:style w:type="table" w:customStyle="1" w:styleId="afffffffffffffffffffffffffb">
    <w:name w:val="设计院"/>
    <w:basedOn w:val="afffffb"/>
    <w:rsid w:val="006A3609"/>
    <w:pPr>
      <w:spacing w:line="240" w:lineRule="auto"/>
      <w:ind w:firstLineChars="0" w:firstLine="0"/>
    </w:pPr>
    <w:rPr>
      <w:szCs w:val="21"/>
    </w:rPr>
    <w:tblPr>
      <w:tblBorders>
        <w:top w:val="single" w:sz="12" w:space="0" w:color="auto"/>
        <w:left w:val="none" w:sz="0" w:space="0" w:color="auto"/>
        <w:bottom w:val="single" w:sz="12" w:space="0" w:color="auto"/>
        <w:right w:val="none" w:sz="0" w:space="0" w:color="auto"/>
        <w:insideH w:val="single" w:sz="2" w:space="0" w:color="auto"/>
        <w:insideV w:val="single" w:sz="2" w:space="0" w:color="auto"/>
      </w:tblBorders>
    </w:tblPr>
    <w:tcPr>
      <w:vAlign w:val="center"/>
    </w:tcPr>
  </w:style>
  <w:style w:type="character" w:customStyle="1" w:styleId="Head1wsaChar6">
    <w:name w:val="Head 1wsa Char6"/>
    <w:aliases w:val="h1 Char6,1.标题 1 Char6,标题2 Char6,标题 1 Char Char5,章节标题 Char6,-*+ Char6,章标题 1 Char6,b1 Char6,一、 Char6,Part Char6,'Document Char6,Section Head Char6,H1 Char6,章 Char6,Heading 11 Char6,level 1 Char6,Level 1 Head Char6,PIM 1 Char6,第A章 Char6"/>
    <w:basedOn w:val="a7"/>
    <w:rsid w:val="006A3609"/>
    <w:rPr>
      <w:rFonts w:eastAsia="宋体"/>
      <w:b/>
      <w:kern w:val="44"/>
      <w:sz w:val="32"/>
      <w:lang w:val="en-US" w:eastAsia="zh-CN" w:bidi="ar-SA"/>
    </w:rPr>
  </w:style>
  <w:style w:type="character" w:customStyle="1" w:styleId="1CharChar20">
    <w:name w:val="项标题(1) Char Char2"/>
    <w:basedOn w:val="a7"/>
    <w:rsid w:val="006A3609"/>
    <w:rPr>
      <w:rFonts w:ascii="宋体" w:eastAsia="宋体"/>
      <w:b/>
      <w:sz w:val="24"/>
      <w:lang w:val="en-US" w:eastAsia="zh-CN" w:bidi="ar-SA"/>
    </w:rPr>
  </w:style>
  <w:style w:type="character" w:customStyle="1" w:styleId="Char4CharChar1">
    <w:name w:val="Char4 Char Char1"/>
    <w:basedOn w:val="a7"/>
    <w:rsid w:val="006A3609"/>
    <w:rPr>
      <w:rFonts w:eastAsia="宋体"/>
      <w:kern w:val="2"/>
      <w:sz w:val="21"/>
      <w:lang w:val="en-US" w:eastAsia="zh-CN" w:bidi="ar-SA"/>
    </w:rPr>
  </w:style>
  <w:style w:type="character" w:customStyle="1" w:styleId="SeChar5">
    <w:name w:val="Se Char5"/>
    <w:aliases w:val="Head wsa2 Char5,H2 Char6,标题 1.1 Char5,节标题 1.1 Char5,h2 Char5,l2 Char5,2nd level Char5,Titre2 Char5,Header 2 Char5,b2 Char5,1.1标题2 Char5,Chapter Char5,标题 2 Char Char4,Chapter Title Char5,节 Char5,. Char5,2 Char2,Heading 2 Hidden Char5,HD2 Char2"/>
    <w:basedOn w:val="a7"/>
    <w:rsid w:val="006A3609"/>
    <w:rPr>
      <w:rFonts w:eastAsia="黑体"/>
      <w:b/>
      <w:color w:val="000000"/>
      <w:sz w:val="28"/>
      <w:lang w:val="en-US" w:eastAsia="zh-CN" w:bidi="ar-SA"/>
    </w:rPr>
  </w:style>
  <w:style w:type="character" w:customStyle="1" w:styleId="SeChar6">
    <w:name w:val="Se Char6"/>
    <w:aliases w:val="Head wsa2 Char6,H2 Char7,标题 1.1 Char6,节标题 1.1 Char6,h2 Char6,l2 Char6,2nd level Char6,Titre2 Char6,Header 2 Char6,b2 Char6,1.1标题2 Char6,Chapter Char6,标题 2 Char Char5,Chapter Title Char6,节 Char6,. Char6,2 Char3,Heading 2 Hidden Char6,HD2 Char3"/>
    <w:basedOn w:val="a7"/>
    <w:rsid w:val="006A3609"/>
    <w:rPr>
      <w:rFonts w:eastAsia="黑体"/>
      <w:b/>
      <w:color w:val="000000"/>
      <w:sz w:val="28"/>
      <w:lang w:val="en-US" w:eastAsia="zh-CN" w:bidi="ar-SA"/>
    </w:rPr>
  </w:style>
  <w:style w:type="character" w:customStyle="1" w:styleId="Head1wsaChar7">
    <w:name w:val="Head 1wsa Char7"/>
    <w:aliases w:val="h1 Char7,1.标题 1 Char7,标题2 Char7,标题 1 Char Char6,章节标题 Char7,-*+ Char7,章标题 1 Char7,b1 Char7,一、 Char7,Part Char7,'Document Char7,Section Head Char7,H1 Char7,章 Char7,Heading 11 Char7,level 1 Char7,Level 1 Head Char7,PIM 1 Char7,第A章 Char7"/>
    <w:basedOn w:val="a7"/>
    <w:rsid w:val="006A3609"/>
    <w:rPr>
      <w:rFonts w:eastAsia="宋体"/>
      <w:b/>
      <w:kern w:val="44"/>
      <w:sz w:val="32"/>
      <w:lang w:val="en-US" w:eastAsia="zh-CN" w:bidi="ar-SA"/>
    </w:rPr>
  </w:style>
  <w:style w:type="character" w:customStyle="1" w:styleId="1CharChar30">
    <w:name w:val="项标题(1) Char Char3"/>
    <w:basedOn w:val="a7"/>
    <w:rsid w:val="006A3609"/>
    <w:rPr>
      <w:rFonts w:ascii="宋体" w:eastAsia="宋体"/>
      <w:b/>
      <w:sz w:val="24"/>
      <w:lang w:val="en-US" w:eastAsia="zh-CN" w:bidi="ar-SA"/>
    </w:rPr>
  </w:style>
  <w:style w:type="character" w:customStyle="1" w:styleId="Footer-EvenChar5">
    <w:name w:val="Footer-Even Char5"/>
    <w:aliases w:val="fo Char5,footer odd Char5,odd Char5,footer Final Char2,123YJ Char Char2,footer Final Char Char5,Footer12 Char1,Footer13 Char1,Footer14 Char1,Footer111 Char1,Footer121 Char1"/>
    <w:basedOn w:val="a7"/>
    <w:rsid w:val="006A3609"/>
    <w:rPr>
      <w:rFonts w:eastAsia="宋体"/>
      <w:sz w:val="18"/>
      <w:lang w:val="en-US" w:eastAsia="zh-CN" w:bidi="ar-SA"/>
    </w:rPr>
  </w:style>
  <w:style w:type="character" w:customStyle="1" w:styleId="Char4CharChar2">
    <w:name w:val="Char4 Char Char2"/>
    <w:basedOn w:val="a7"/>
    <w:rsid w:val="006A3609"/>
    <w:rPr>
      <w:rFonts w:eastAsia="宋体"/>
      <w:kern w:val="2"/>
      <w:sz w:val="21"/>
      <w:lang w:val="en-US" w:eastAsia="zh-CN" w:bidi="ar-SA"/>
    </w:rPr>
  </w:style>
  <w:style w:type="character" w:customStyle="1" w:styleId="CharCharfff9">
    <w:name w:val="正文文字缩进 Char Char"/>
    <w:basedOn w:val="a7"/>
    <w:rsid w:val="006A3609"/>
    <w:rPr>
      <w:rFonts w:ascii="宋体"/>
      <w:spacing w:val="4"/>
      <w:kern w:val="2"/>
      <w:sz w:val="21"/>
    </w:rPr>
  </w:style>
  <w:style w:type="paragraph" w:customStyle="1" w:styleId="Charffffffff6">
    <w:name w:val="正文（首行缩进） Char"/>
    <w:basedOn w:val="a6"/>
    <w:link w:val="CharCharfffa"/>
    <w:rsid w:val="006A3609"/>
    <w:pPr>
      <w:widowControl/>
      <w:overflowPunct w:val="0"/>
      <w:topLinePunct/>
      <w:autoSpaceDE w:val="0"/>
      <w:autoSpaceDN w:val="0"/>
      <w:adjustRightInd w:val="0"/>
      <w:snapToGrid w:val="0"/>
      <w:ind w:firstLineChars="200" w:firstLine="480"/>
      <w:textAlignment w:val="baseline"/>
    </w:pPr>
    <w:rPr>
      <w:snapToGrid w:val="0"/>
      <w:color w:val="FF0000"/>
    </w:rPr>
  </w:style>
  <w:style w:type="character" w:customStyle="1" w:styleId="CharCharfffa">
    <w:name w:val="正文（首行缩进） Char Char"/>
    <w:link w:val="Charffffffff6"/>
    <w:rsid w:val="006A3609"/>
    <w:rPr>
      <w:rFonts w:ascii="Times New Roman" w:hAnsi="Times New Roman"/>
      <w:snapToGrid w:val="0"/>
      <w:color w:val="FF0000"/>
      <w:kern w:val="2"/>
      <w:sz w:val="24"/>
      <w:szCs w:val="24"/>
    </w:rPr>
  </w:style>
  <w:style w:type="character" w:customStyle="1" w:styleId="SeChar7">
    <w:name w:val="Se Char7"/>
    <w:aliases w:val="Head wsa2 Char7,H2 Char8,标题 1.1 Char7,节标题 1.1 Char7,h2 Char7,l2 Char7,2nd level Char7,Titre2 Char7,Header 2 Char7,b2 Char7,1.1标题2 Char7,Chapter Char7,标题 2 Char Char6,Chapter Title Char7,节 Char7,. Char7,2 Char4,Heading 2 Hidden Char7,HD2 Char4"/>
    <w:basedOn w:val="a7"/>
    <w:rsid w:val="006A3609"/>
    <w:rPr>
      <w:rFonts w:eastAsia="黑体"/>
      <w:b/>
      <w:color w:val="000000"/>
      <w:sz w:val="28"/>
      <w:lang w:val="en-US" w:eastAsia="zh-CN" w:bidi="ar-SA"/>
    </w:rPr>
  </w:style>
  <w:style w:type="character" w:customStyle="1" w:styleId="Head1wsaChar8">
    <w:name w:val="Head 1wsa Char8"/>
    <w:aliases w:val="h1 Char8,1.标题 1 Char8,标题2 Char8,标题 1 Char Char7,章节标题 Char8,-*+ Char8,章标题 1 Char8,b1 Char8,一、 Char8,Part Char8,'Document Char8,Section Head Char8,H1 Char8,章 Char8,Heading 11 Char8,level 1 Char8,Level 1 Head Char8,PIM 1 Char8,第A章 Char8"/>
    <w:basedOn w:val="a7"/>
    <w:rsid w:val="006A3609"/>
    <w:rPr>
      <w:rFonts w:eastAsia="宋体"/>
      <w:b/>
      <w:kern w:val="44"/>
      <w:sz w:val="32"/>
      <w:lang w:val="en-US" w:eastAsia="zh-CN" w:bidi="ar-SA"/>
    </w:rPr>
  </w:style>
  <w:style w:type="character" w:customStyle="1" w:styleId="1CharChar40">
    <w:name w:val="项标题(1) Char Char4"/>
    <w:aliases w:val="项标题(1) Char3,项目文件 Char3,H7 Char3,H71 Char3,无级项 Char3,标题 7 表 Char3,无节条 Char3,标题 7 表1 Char3,. [(1)] Char3,标题 7表内5号 Char3,标题 7表内5号1 Char3,标题 7表内5号2 Char3,标题 7表内5号11 Char3,标题 7表内5号3 Char3,标题 7表内5号12 Char3,标题 7表内5号4 Char3,标题 7表内5号13 Char3"/>
    <w:basedOn w:val="a7"/>
    <w:rsid w:val="006A3609"/>
    <w:rPr>
      <w:rFonts w:ascii="宋体" w:eastAsia="宋体"/>
      <w:b/>
      <w:sz w:val="24"/>
      <w:lang w:val="en-US" w:eastAsia="zh-CN" w:bidi="ar-SA"/>
    </w:rPr>
  </w:style>
  <w:style w:type="character" w:customStyle="1" w:styleId="Footer-EvenChar6">
    <w:name w:val="Footer-Even Char6"/>
    <w:aliases w:val="fo Char6,footer odd Char6,odd Char6,footer Final Char3,123YJ Char Char3,footer Final Char Char6,Footer1 Char Char,Footer1 Char2,Footer11 Char2,Footer12 Char2,Footer13 Char2,Footer14 Char2,Footer111 Char2"/>
    <w:basedOn w:val="a7"/>
    <w:rsid w:val="006A3609"/>
    <w:rPr>
      <w:rFonts w:eastAsia="宋体"/>
      <w:sz w:val="18"/>
      <w:lang w:val="en-US" w:eastAsia="zh-CN" w:bidi="ar-SA"/>
    </w:rPr>
  </w:style>
  <w:style w:type="character" w:customStyle="1" w:styleId="Char4CharChar3">
    <w:name w:val="Char4 Char Char3"/>
    <w:basedOn w:val="a7"/>
    <w:rsid w:val="006A3609"/>
    <w:rPr>
      <w:rFonts w:eastAsia="宋体"/>
      <w:kern w:val="2"/>
      <w:sz w:val="21"/>
      <w:lang w:val="en-US" w:eastAsia="zh-CN" w:bidi="ar-SA"/>
    </w:rPr>
  </w:style>
  <w:style w:type="character" w:customStyle="1" w:styleId="SeChar8">
    <w:name w:val="Se Char8"/>
    <w:aliases w:val="Head wsa2 Char8,H2 Char9,标题 1.1 Char8,节标题 1.1 Char8,h2 Char8,l2 Char8,2nd level Char8,Titre2 Char8,Header 2 Char8,b2 Char8,1.1标题2 Char8,Chapter Char8,标题 2 Char Char7,Chapter Title Char8,节 Char8,. Char8,2 Char5,Heading 2 Hidden Char8,HD2 Char5"/>
    <w:basedOn w:val="a7"/>
    <w:rsid w:val="006A3609"/>
    <w:rPr>
      <w:rFonts w:eastAsia="黑体"/>
      <w:b/>
      <w:color w:val="000000"/>
      <w:sz w:val="28"/>
      <w:lang w:val="en-US" w:eastAsia="zh-CN" w:bidi="ar-SA"/>
    </w:rPr>
  </w:style>
  <w:style w:type="paragraph" w:customStyle="1" w:styleId="afffffffffffffffffffffffffc">
    <w:name w:val="五号表格"/>
    <w:basedOn w:val="a6"/>
    <w:rsid w:val="006A3609"/>
    <w:pPr>
      <w:spacing w:line="240" w:lineRule="auto"/>
      <w:jc w:val="center"/>
    </w:pPr>
    <w:rPr>
      <w:color w:val="auto"/>
      <w:kern w:val="0"/>
      <w:sz w:val="21"/>
      <w:szCs w:val="20"/>
    </w:rPr>
  </w:style>
  <w:style w:type="character" w:customStyle="1" w:styleId="evenChar4">
    <w:name w:val="even Char4"/>
    <w:aliases w:val="g Char4,ITTHEADER Char4,页眉1 Char4,页眉2 Char4,页眉zxl Char4,Ò³Ã¼ Char Char4,h Char3,带横线 Char2,even Char Char3,Heading Char1,页眉11 Char2,页眉21 Char2,页眉12 Char2,页眉22 Char2,页眉13 Char2,页眉23 Char2,页眉14 Char2,页眉24 Char2,页眉111 Char2,页眉211 Char2"/>
    <w:basedOn w:val="a7"/>
    <w:locked/>
    <w:rsid w:val="006A3609"/>
    <w:rPr>
      <w:rFonts w:eastAsia="宋体"/>
      <w:sz w:val="18"/>
      <w:lang w:val="en-US" w:eastAsia="zh-CN" w:bidi="ar-SA"/>
    </w:rPr>
  </w:style>
  <w:style w:type="character" w:customStyle="1" w:styleId="Head1wsaChar9">
    <w:name w:val="Head 1wsa Char9"/>
    <w:aliases w:val="h1 Char9,1.标题 1 Char9,标题2 Char9,标题 1 Char Char8,章节标题 Char9,-*+ Char9,章标题 1 Char9,b1 Char9,一、 Char9,Part Char9,'Document Char9,Section Head Char9,H1 Char9,章 Char9,Heading 11 Char9,level 1 Char9,Level 1 Head Char9,PIM 1 Char9,第A章 Char9"/>
    <w:basedOn w:val="a7"/>
    <w:rsid w:val="006A3609"/>
    <w:rPr>
      <w:rFonts w:eastAsia="宋体"/>
      <w:b/>
      <w:kern w:val="44"/>
      <w:sz w:val="32"/>
      <w:lang w:val="en-US" w:eastAsia="zh-CN" w:bidi="ar-SA"/>
    </w:rPr>
  </w:style>
  <w:style w:type="character" w:customStyle="1" w:styleId="1CharChar50">
    <w:name w:val="项标题(1) Char Char5"/>
    <w:basedOn w:val="a7"/>
    <w:rsid w:val="006A3609"/>
    <w:rPr>
      <w:rFonts w:ascii="宋体" w:eastAsia="宋体"/>
      <w:b/>
      <w:sz w:val="24"/>
      <w:lang w:val="en-US" w:eastAsia="zh-CN" w:bidi="ar-SA"/>
    </w:rPr>
  </w:style>
  <w:style w:type="character" w:customStyle="1" w:styleId="Footer-EvenChar7">
    <w:name w:val="Footer-Even Char7"/>
    <w:aliases w:val="fo Char7,footer odd Char7,odd Char7,footer Final Char4,123YJ Char Char4,footer Final Char Char7,Footer1 Char Char1"/>
    <w:basedOn w:val="a7"/>
    <w:rsid w:val="006A3609"/>
    <w:rPr>
      <w:rFonts w:eastAsia="宋体"/>
      <w:sz w:val="18"/>
      <w:lang w:val="en-US" w:eastAsia="zh-CN" w:bidi="ar-SA"/>
    </w:rPr>
  </w:style>
  <w:style w:type="character" w:customStyle="1" w:styleId="Char4CharChar4">
    <w:name w:val="Char4 Char Char4"/>
    <w:basedOn w:val="a7"/>
    <w:rsid w:val="006A3609"/>
    <w:rPr>
      <w:rFonts w:eastAsia="宋体"/>
      <w:kern w:val="2"/>
      <w:sz w:val="21"/>
      <w:lang w:val="en-US" w:eastAsia="zh-CN" w:bidi="ar-SA"/>
    </w:rPr>
  </w:style>
  <w:style w:type="character" w:customStyle="1" w:styleId="SeChar9">
    <w:name w:val="Se Char9"/>
    <w:aliases w:val="Head wsa2 Char9,H2 Char10,标题 1.1 Char9,节标题 1.1 Char9,h2 Char9,l2 Char9,2nd level Char9,Titre2 Char9,Header 2 Char9,b2 Char9,1.1标题2 Char9,Chapter Char9,标题 2 Char Char8,Chapter Title Char9,节 Char9,. Char9,2 Char6,Heading 2 Hidden Char9,HD2 Char6"/>
    <w:basedOn w:val="a7"/>
    <w:rsid w:val="006A3609"/>
    <w:rPr>
      <w:rFonts w:eastAsia="黑体"/>
      <w:b/>
      <w:color w:val="000000"/>
      <w:sz w:val="28"/>
      <w:lang w:val="en-US" w:eastAsia="zh-CN" w:bidi="ar-SA"/>
    </w:rPr>
  </w:style>
  <w:style w:type="character" w:customStyle="1" w:styleId="CharChar41">
    <w:name w:val="普通文字 Char Char4"/>
    <w:aliases w:val="普通文字 Char Char Char Char4,普通文字 Char Char Char Char Char Char Char Char Char3,普通文字 Char Char Char Char Char Char Char Char4,普通文字 Char Char Char Char Char3,表格文字 Char2,普通文字 Char Char Char3,表格内容 Char2,表内文字 Char1,纯文本 Char Char Char3,标 Cha Cha"/>
    <w:basedOn w:val="a7"/>
    <w:rsid w:val="006A3609"/>
    <w:rPr>
      <w:rFonts w:ascii="宋体" w:eastAsia="宋体" w:hAnsi="Courier New" w:cs="Courier New"/>
      <w:bCs/>
      <w:kern w:val="2"/>
      <w:sz w:val="24"/>
      <w:szCs w:val="24"/>
      <w:lang w:val="en-US" w:eastAsia="zh-CN" w:bidi="ar-SA"/>
    </w:rPr>
  </w:style>
  <w:style w:type="character" w:customStyle="1" w:styleId="evenChar5">
    <w:name w:val="even Char5"/>
    <w:aliases w:val="g Char5,ITTHEADER Char5,页眉1 Char5,页眉2 Char5,页眉zxl Char5,Ò³Ã¼ Char Char5"/>
    <w:basedOn w:val="a7"/>
    <w:locked/>
    <w:rsid w:val="006A3609"/>
    <w:rPr>
      <w:rFonts w:eastAsia="宋体"/>
      <w:sz w:val="18"/>
      <w:lang w:val="en-US" w:eastAsia="zh-CN" w:bidi="ar-SA"/>
    </w:rPr>
  </w:style>
  <w:style w:type="character" w:customStyle="1" w:styleId="Head1wsaChar10">
    <w:name w:val="Head 1wsa Char10"/>
    <w:aliases w:val="h1 Char10,1.标题 1 Char10,标题2 Char10,标题 1 Char Char9,章节标题 Char10,-*+ Char10,章标题 1 Char10,b1 Char10,一、 Char10,Part Char10,'Document Char10,Section Head Char10,H1 Char10,章 Char10,Heading 11 Char10,level 1 Char10,Level 1 Head Char10,H13 Char"/>
    <w:basedOn w:val="a7"/>
    <w:rsid w:val="006A3609"/>
    <w:rPr>
      <w:rFonts w:eastAsia="宋体"/>
      <w:b/>
      <w:kern w:val="44"/>
      <w:sz w:val="32"/>
      <w:lang w:val="en-US" w:eastAsia="zh-CN" w:bidi="ar-SA"/>
    </w:rPr>
  </w:style>
  <w:style w:type="character" w:customStyle="1" w:styleId="1CharChar60">
    <w:name w:val="项标题(1) Char Char6"/>
    <w:basedOn w:val="a7"/>
    <w:rsid w:val="006A3609"/>
    <w:rPr>
      <w:rFonts w:ascii="宋体" w:eastAsia="宋体"/>
      <w:b/>
      <w:sz w:val="24"/>
      <w:lang w:val="en-US" w:eastAsia="zh-CN" w:bidi="ar-SA"/>
    </w:rPr>
  </w:style>
  <w:style w:type="character" w:customStyle="1" w:styleId="Footer-EvenChar8">
    <w:name w:val="Footer-Even Char8"/>
    <w:aliases w:val="fo Char8,footer odd Char8,odd Char8,footer Final Char5,123YJ Char Char5"/>
    <w:basedOn w:val="a7"/>
    <w:rsid w:val="006A3609"/>
    <w:rPr>
      <w:rFonts w:eastAsia="宋体"/>
      <w:sz w:val="18"/>
      <w:lang w:val="en-US" w:eastAsia="zh-CN" w:bidi="ar-SA"/>
    </w:rPr>
  </w:style>
  <w:style w:type="character" w:customStyle="1" w:styleId="Char4CharChar5">
    <w:name w:val="Char4 Char Char5"/>
    <w:basedOn w:val="a7"/>
    <w:rsid w:val="006A3609"/>
    <w:rPr>
      <w:rFonts w:eastAsia="宋体"/>
      <w:kern w:val="2"/>
      <w:sz w:val="21"/>
      <w:lang w:val="en-US" w:eastAsia="zh-CN" w:bidi="ar-SA"/>
    </w:rPr>
  </w:style>
  <w:style w:type="character" w:customStyle="1" w:styleId="SeChar10">
    <w:name w:val="Se Char10"/>
    <w:aliases w:val="Head wsa2 Char10,H2 Char11,标题 1.1 Char10,节标题 1.1 Char10,h2 Char10,l2 Char10,2nd level Char10,Titre2 Char10,Header 2 Char10,b2 Char10,1.1标题2 Char10,Chapter Char10,标题 2 Char Char9,Chapter Title Char10,节 Char10,. Char10,2 Char7,heading 2 Char"/>
    <w:basedOn w:val="a7"/>
    <w:rsid w:val="006A3609"/>
    <w:rPr>
      <w:rFonts w:eastAsia="黑体"/>
      <w:b/>
      <w:color w:val="000000"/>
      <w:sz w:val="28"/>
      <w:lang w:val="en-US" w:eastAsia="zh-CN" w:bidi="ar-SA"/>
    </w:rPr>
  </w:style>
  <w:style w:type="character" w:customStyle="1" w:styleId="evenChar6">
    <w:name w:val="even Char6"/>
    <w:aliases w:val="g Char6,ITTHEADER Char6,页眉1 Char6,页眉2 Char6,页眉zxl Char6,Ò³Ã¼ Char Char6"/>
    <w:basedOn w:val="a7"/>
    <w:locked/>
    <w:rsid w:val="006A3609"/>
    <w:rPr>
      <w:rFonts w:eastAsia="宋体"/>
      <w:sz w:val="18"/>
      <w:lang w:val="en-US" w:eastAsia="zh-CN" w:bidi="ar-SA"/>
    </w:rPr>
  </w:style>
  <w:style w:type="character" w:customStyle="1" w:styleId="Head1wsaChar11">
    <w:name w:val="Head 1wsa Char11"/>
    <w:aliases w:val="h1 Char11,1.标题 1 Char11,标题2 Char11,标题 1 Char Char10,章节标题 Char11,-*+ Char11,章标题 1 Char11,b1 Char11,一、 Char11,Part Char11,'Document Char11,Section Head Char11,H1 Char11,章 Char11,Heading 11 Char11,level 1 Char11,Level 1 Head Char11,u1 Char"/>
    <w:basedOn w:val="a7"/>
    <w:rsid w:val="006A3609"/>
    <w:rPr>
      <w:rFonts w:eastAsia="宋体"/>
      <w:b/>
      <w:kern w:val="44"/>
      <w:sz w:val="32"/>
      <w:lang w:val="en-US" w:eastAsia="zh-CN" w:bidi="ar-SA"/>
    </w:rPr>
  </w:style>
  <w:style w:type="character" w:customStyle="1" w:styleId="1CharChar70">
    <w:name w:val="项标题(1) Char Char7"/>
    <w:basedOn w:val="a7"/>
    <w:rsid w:val="006A3609"/>
    <w:rPr>
      <w:rFonts w:ascii="宋体" w:eastAsia="宋体"/>
      <w:b/>
      <w:sz w:val="24"/>
      <w:lang w:val="en-US" w:eastAsia="zh-CN" w:bidi="ar-SA"/>
    </w:rPr>
  </w:style>
  <w:style w:type="character" w:customStyle="1" w:styleId="Footer-EvenChar9">
    <w:name w:val="Footer-Even Char9"/>
    <w:aliases w:val="fo Char9,footer odd Char9,odd Char9,footer Final Char6,123YJ Char Char6"/>
    <w:basedOn w:val="a7"/>
    <w:rsid w:val="006A3609"/>
    <w:rPr>
      <w:rFonts w:eastAsia="宋体"/>
      <w:sz w:val="18"/>
      <w:lang w:val="en-US" w:eastAsia="zh-CN" w:bidi="ar-SA"/>
    </w:rPr>
  </w:style>
  <w:style w:type="character" w:customStyle="1" w:styleId="Char4CharChar6">
    <w:name w:val="Char4 Char Char6"/>
    <w:basedOn w:val="a7"/>
    <w:rsid w:val="006A3609"/>
    <w:rPr>
      <w:rFonts w:eastAsia="宋体"/>
      <w:kern w:val="2"/>
      <w:sz w:val="21"/>
      <w:lang w:val="en-US" w:eastAsia="zh-CN" w:bidi="ar-SA"/>
    </w:rPr>
  </w:style>
  <w:style w:type="character" w:customStyle="1" w:styleId="SeChar11">
    <w:name w:val="Se Char11"/>
    <w:aliases w:val="Head wsa2 Char11,H2 Char12,标题 1.1 Char11,节标题 1.1 Char11,h2 Char11,l2 Char11,2nd level Char11,Titre2 Char11,Header 2 Char11,b2 Char11,1.1标题2 Char11,Chapter Char11,标题 2 Char Char10,Chapter Title Char11,节 Char11,. Char11,2 Char8,heading 2 Char1"/>
    <w:basedOn w:val="a7"/>
    <w:rsid w:val="006A3609"/>
    <w:rPr>
      <w:rFonts w:eastAsia="黑体"/>
      <w:b/>
      <w:color w:val="000000"/>
      <w:sz w:val="28"/>
      <w:lang w:val="en-US" w:eastAsia="zh-CN" w:bidi="ar-SA"/>
    </w:rPr>
  </w:style>
  <w:style w:type="character" w:customStyle="1" w:styleId="evenChar7">
    <w:name w:val="even Char7"/>
    <w:aliases w:val="g Char7,ITTHEADER Char7,页眉1 Char7,页眉2 Char7,页眉zxl Char7,Ò³Ã¼ Char Char7"/>
    <w:basedOn w:val="a7"/>
    <w:locked/>
    <w:rsid w:val="006A3609"/>
    <w:rPr>
      <w:rFonts w:eastAsia="宋体"/>
      <w:sz w:val="18"/>
      <w:lang w:val="en-US" w:eastAsia="zh-CN" w:bidi="ar-SA"/>
    </w:rPr>
  </w:style>
  <w:style w:type="character" w:customStyle="1" w:styleId="Head1wsaChar12">
    <w:name w:val="Head 1wsa Char12"/>
    <w:aliases w:val="h1 Char12,1.标题 1 Char12,标题2 Char12,标题 1 Char Char11,章节标题 Char12,-*+ Char12,章标题 1 Char12,b1 Char12,一、 Char12,Part Char12,'Document Char12,Section Head Char12,H1 Char12,章 Char12,Heading 11 Char12,level 1 Char12,Level 1 Head Char12"/>
    <w:basedOn w:val="a7"/>
    <w:rsid w:val="006A3609"/>
    <w:rPr>
      <w:rFonts w:eastAsia="宋体"/>
      <w:b/>
      <w:kern w:val="44"/>
      <w:sz w:val="32"/>
      <w:lang w:val="en-US" w:eastAsia="zh-CN" w:bidi="ar-SA"/>
    </w:rPr>
  </w:style>
  <w:style w:type="character" w:customStyle="1" w:styleId="1CharChar80">
    <w:name w:val="项标题(1) Char Char8"/>
    <w:basedOn w:val="a7"/>
    <w:rsid w:val="006A3609"/>
    <w:rPr>
      <w:rFonts w:ascii="宋体" w:eastAsia="宋体"/>
      <w:b/>
      <w:sz w:val="24"/>
      <w:lang w:val="en-US" w:eastAsia="zh-CN" w:bidi="ar-SA"/>
    </w:rPr>
  </w:style>
  <w:style w:type="character" w:customStyle="1" w:styleId="Footer-EvenChar10">
    <w:name w:val="Footer-Even Char10"/>
    <w:aliases w:val="fo Char10,footer odd Char10,odd Char10,footer Final Char7,123YJ Char Char7"/>
    <w:basedOn w:val="a7"/>
    <w:rsid w:val="006A3609"/>
    <w:rPr>
      <w:rFonts w:eastAsia="宋体"/>
      <w:sz w:val="18"/>
      <w:lang w:val="en-US" w:eastAsia="zh-CN" w:bidi="ar-SA"/>
    </w:rPr>
  </w:style>
  <w:style w:type="character" w:customStyle="1" w:styleId="Char4CharChar7">
    <w:name w:val="Char4 Char Char7"/>
    <w:basedOn w:val="a7"/>
    <w:rsid w:val="006A3609"/>
    <w:rPr>
      <w:rFonts w:eastAsia="宋体"/>
      <w:kern w:val="2"/>
      <w:sz w:val="21"/>
      <w:lang w:val="en-US" w:eastAsia="zh-CN" w:bidi="ar-SA"/>
    </w:rPr>
  </w:style>
  <w:style w:type="character" w:customStyle="1" w:styleId="SeChar12">
    <w:name w:val="Se Char12"/>
    <w:aliases w:val="Head wsa2 Char12,H2 Char13,标题 1.1 Char12,节标题 1.1 Char12,h2 Char12,l2 Char12,2nd level Char12,Titre2 Char12,Header 2 Char12,b2 Char12,1.1标题2 Char12,Chapter Char12,标题 2 Char Char11,Chapter Title Char12,节 Char12,. Char12,2 Char9,heading 2 Char2"/>
    <w:basedOn w:val="a7"/>
    <w:rsid w:val="006A3609"/>
    <w:rPr>
      <w:rFonts w:eastAsia="黑体"/>
      <w:b/>
      <w:color w:val="000000"/>
      <w:sz w:val="28"/>
      <w:lang w:val="en-US" w:eastAsia="zh-CN" w:bidi="ar-SA"/>
    </w:rPr>
  </w:style>
  <w:style w:type="character" w:customStyle="1" w:styleId="CharCharfffb">
    <w:name w:val="北山简报正文 Char Char"/>
    <w:basedOn w:val="a7"/>
    <w:rsid w:val="006A3609"/>
    <w:rPr>
      <w:kern w:val="2"/>
      <w:sz w:val="21"/>
      <w:szCs w:val="24"/>
    </w:rPr>
  </w:style>
  <w:style w:type="character" w:customStyle="1" w:styleId="Charffffffff7">
    <w:name w:val="表格标题 Char"/>
    <w:aliases w:val="正文（首行缩进两字） Char1 Char Char Char Char Char,正文缩进 Char1 Char Char"/>
    <w:basedOn w:val="a7"/>
    <w:rsid w:val="006A3609"/>
    <w:rPr>
      <w:rFonts w:ascii="宋体"/>
      <w:kern w:val="2"/>
      <w:sz w:val="24"/>
    </w:rPr>
  </w:style>
  <w:style w:type="character" w:customStyle="1" w:styleId="CharChar79">
    <w:name w:val="Char Char79"/>
    <w:basedOn w:val="a7"/>
    <w:rsid w:val="006A3609"/>
    <w:rPr>
      <w:rFonts w:ascii="Calibri" w:eastAsia="宋体" w:hAnsi="Calibri"/>
      <w:kern w:val="2"/>
      <w:sz w:val="21"/>
      <w:szCs w:val="24"/>
      <w:lang w:val="en-US" w:eastAsia="zh-CN" w:bidi="ar-SA"/>
    </w:rPr>
  </w:style>
  <w:style w:type="character" w:customStyle="1" w:styleId="2CharChar8">
    <w:name w:val="2级标题 Char Char"/>
    <w:basedOn w:val="a7"/>
    <w:rsid w:val="006A3609"/>
    <w:rPr>
      <w:rFonts w:ascii="Arial" w:hAnsi="Arial" w:cs="Arial"/>
      <w:b/>
      <w:bCs/>
      <w:kern w:val="2"/>
      <w:sz w:val="26"/>
      <w:szCs w:val="26"/>
    </w:rPr>
  </w:style>
  <w:style w:type="character" w:customStyle="1" w:styleId="CharChar27">
    <w:name w:val="Char Char27"/>
    <w:basedOn w:val="a7"/>
    <w:rsid w:val="006A3609"/>
    <w:rPr>
      <w:rFonts w:ascii="Arial" w:eastAsia="黑体" w:hAnsi="Arial"/>
      <w:b/>
      <w:bCs/>
      <w:kern w:val="2"/>
      <w:sz w:val="28"/>
      <w:szCs w:val="28"/>
    </w:rPr>
  </w:style>
  <w:style w:type="character" w:customStyle="1" w:styleId="CharChar26">
    <w:name w:val="Char Char26"/>
    <w:basedOn w:val="a7"/>
    <w:rsid w:val="006A3609"/>
    <w:rPr>
      <w:rFonts w:eastAsia="楷体_GB2312"/>
      <w:b/>
      <w:sz w:val="28"/>
    </w:rPr>
  </w:style>
  <w:style w:type="character" w:customStyle="1" w:styleId="CharChar23">
    <w:name w:val="Char Char23"/>
    <w:basedOn w:val="a7"/>
    <w:rsid w:val="006A3609"/>
    <w:rPr>
      <w:rFonts w:ascii="Arial" w:eastAsia="黑体" w:hAnsi="Arial"/>
      <w:bCs/>
      <w:kern w:val="44"/>
      <w:sz w:val="24"/>
      <w:szCs w:val="24"/>
    </w:rPr>
  </w:style>
  <w:style w:type="character" w:customStyle="1" w:styleId="CharChar200">
    <w:name w:val="Char Char20"/>
    <w:basedOn w:val="a7"/>
    <w:rsid w:val="006A3609"/>
    <w:rPr>
      <w:rFonts w:eastAsia="宋体"/>
      <w:kern w:val="2"/>
      <w:sz w:val="18"/>
      <w:szCs w:val="18"/>
      <w:lang w:val="en-US" w:eastAsia="zh-CN" w:bidi="ar-SA"/>
    </w:rPr>
  </w:style>
  <w:style w:type="paragraph" w:customStyle="1" w:styleId="font15">
    <w:name w:val="font15"/>
    <w:basedOn w:val="a6"/>
    <w:rsid w:val="006A3609"/>
    <w:pPr>
      <w:widowControl/>
      <w:spacing w:before="100" w:beforeAutospacing="1" w:after="100" w:afterAutospacing="1" w:line="240" w:lineRule="auto"/>
      <w:jc w:val="left"/>
    </w:pPr>
    <w:rPr>
      <w:rFonts w:ascii="Arial Narrow" w:eastAsia="Arial Unicode MS" w:hAnsi="Arial Narrow" w:cs="Arial Unicode MS"/>
      <w:b/>
      <w:bCs/>
      <w:color w:val="auto"/>
      <w:kern w:val="0"/>
      <w:sz w:val="20"/>
      <w:szCs w:val="20"/>
    </w:rPr>
  </w:style>
  <w:style w:type="paragraph" w:customStyle="1" w:styleId="font16">
    <w:name w:val="font16"/>
    <w:basedOn w:val="a6"/>
    <w:rsid w:val="006A3609"/>
    <w:pPr>
      <w:widowControl/>
      <w:spacing w:before="100" w:beforeAutospacing="1" w:after="100" w:afterAutospacing="1" w:line="240" w:lineRule="auto"/>
      <w:jc w:val="left"/>
    </w:pPr>
    <w:rPr>
      <w:rFonts w:ascii="Arial Narrow" w:eastAsia="Arial Unicode MS" w:hAnsi="Arial Narrow" w:cs="Arial Unicode MS"/>
      <w:kern w:val="0"/>
      <w:sz w:val="20"/>
      <w:szCs w:val="20"/>
    </w:rPr>
  </w:style>
  <w:style w:type="paragraph" w:customStyle="1" w:styleId="62422">
    <w:name w:val="样式 小四 段前: 6 磅 段后: 2.4 磅 行距: 固定值 22 磅"/>
    <w:basedOn w:val="a6"/>
    <w:autoRedefine/>
    <w:rsid w:val="006A3609"/>
    <w:pPr>
      <w:snapToGrid w:val="0"/>
      <w:spacing w:after="100" w:afterAutospacing="1" w:line="240" w:lineRule="atLeast"/>
      <w:ind w:firstLineChars="200" w:firstLine="537"/>
    </w:pPr>
    <w:rPr>
      <w:rFonts w:ascii="宋体"/>
      <w:b/>
      <w:bCs/>
      <w:color w:val="0000FF"/>
      <w:spacing w:val="4"/>
      <w:sz w:val="26"/>
      <w:szCs w:val="20"/>
    </w:rPr>
  </w:style>
  <w:style w:type="paragraph" w:customStyle="1" w:styleId="Print-FromToSubjectDate">
    <w:name w:val="Print- From: To: Subject: Date:"/>
    <w:basedOn w:val="a6"/>
    <w:rsid w:val="006A3609"/>
    <w:pPr>
      <w:widowControl/>
      <w:pBdr>
        <w:left w:val="single" w:sz="18" w:space="1" w:color="auto"/>
      </w:pBdr>
      <w:overflowPunct w:val="0"/>
      <w:autoSpaceDE w:val="0"/>
      <w:autoSpaceDN w:val="0"/>
      <w:adjustRightInd w:val="0"/>
      <w:spacing w:line="240" w:lineRule="auto"/>
      <w:jc w:val="left"/>
      <w:textAlignment w:val="baseline"/>
    </w:pPr>
    <w:rPr>
      <w:rFonts w:ascii="Arial" w:eastAsia="Times New Roman" w:hAnsi="Arial"/>
      <w:color w:val="auto"/>
      <w:kern w:val="0"/>
      <w:sz w:val="20"/>
      <w:szCs w:val="20"/>
      <w:lang w:eastAsia="en-US"/>
    </w:rPr>
  </w:style>
  <w:style w:type="table" w:styleId="2fffffd">
    <w:name w:val="Table Grid 2"/>
    <w:basedOn w:val="a8"/>
    <w:rsid w:val="006A3609"/>
    <w:pPr>
      <w:widowControl w:val="0"/>
      <w:jc w:val="both"/>
    </w:pPr>
    <w:rPr>
      <w:rFonts w:ascii="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fffff7">
    <w:name w:val="Table Grid 1"/>
    <w:basedOn w:val="a8"/>
    <w:rsid w:val="006A3609"/>
    <w:pPr>
      <w:widowControl w:val="0"/>
      <w:jc w:val="both"/>
    </w:pPr>
    <w:rPr>
      <w:rFonts w:ascii="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fffffffffffffffffffffd">
    <w:name w:val="A正文"/>
    <w:basedOn w:val="a6"/>
    <w:rsid w:val="006A3609"/>
    <w:pPr>
      <w:ind w:firstLineChars="200" w:firstLine="480"/>
    </w:pPr>
    <w:rPr>
      <w:rFonts w:ascii="宋体" w:hAnsi="宋体"/>
      <w:color w:val="auto"/>
    </w:rPr>
  </w:style>
  <w:style w:type="paragraph" w:customStyle="1" w:styleId="afffffffffffffffffffffffffe">
    <w:name w:val="表：居中"/>
    <w:basedOn w:val="a6"/>
    <w:next w:val="a6"/>
    <w:autoRedefine/>
    <w:rsid w:val="006A3609"/>
    <w:pPr>
      <w:tabs>
        <w:tab w:val="left" w:pos="146"/>
      </w:tabs>
      <w:adjustRightInd w:val="0"/>
      <w:snapToGrid w:val="0"/>
      <w:spacing w:line="480" w:lineRule="exact"/>
      <w:jc w:val="center"/>
      <w:textAlignment w:val="center"/>
    </w:pPr>
    <w:rPr>
      <w:rFonts w:ascii="Tahoma" w:hAnsi="Tahoma"/>
      <w:color w:val="auto"/>
      <w:sz w:val="21"/>
      <w:szCs w:val="21"/>
    </w:rPr>
  </w:style>
  <w:style w:type="paragraph" w:customStyle="1" w:styleId="affffffffffffffffffffffffff">
    <w:name w:val="表格_正文"/>
    <w:autoRedefine/>
    <w:rsid w:val="006A3609"/>
    <w:pPr>
      <w:jc w:val="center"/>
    </w:pPr>
    <w:rPr>
      <w:rFonts w:ascii="宋体" w:hAnsi="宋体"/>
      <w:sz w:val="24"/>
    </w:rPr>
  </w:style>
  <w:style w:type="character" w:customStyle="1" w:styleId="cojj1">
    <w:name w:val="cojj1"/>
    <w:basedOn w:val="a7"/>
    <w:rsid w:val="006A3609"/>
    <w:rPr>
      <w:rFonts w:ascii="宋体" w:eastAsia="宋体" w:hAnsi="宋体" w:hint="eastAsia"/>
      <w:color w:val="000000"/>
      <w:spacing w:val="280"/>
      <w:sz w:val="18"/>
      <w:szCs w:val="18"/>
    </w:rPr>
  </w:style>
  <w:style w:type="character" w:customStyle="1" w:styleId="one1">
    <w:name w:val="one1"/>
    <w:basedOn w:val="a7"/>
    <w:rsid w:val="006A3609"/>
    <w:rPr>
      <w:sz w:val="26"/>
      <w:szCs w:val="26"/>
    </w:rPr>
  </w:style>
  <w:style w:type="character" w:customStyle="1" w:styleId="yxNone">
    <w:name w:val="yxNone"/>
    <w:basedOn w:val="a7"/>
    <w:rsid w:val="006A3609"/>
  </w:style>
  <w:style w:type="character" w:customStyle="1" w:styleId="yxExternal">
    <w:name w:val="yxExternal"/>
    <w:basedOn w:val="a7"/>
    <w:rsid w:val="006A3609"/>
    <w:rPr>
      <w:rFonts w:ascii="Courier New" w:hAnsi="Courier New"/>
      <w:color w:val="808080"/>
    </w:rPr>
  </w:style>
  <w:style w:type="character" w:customStyle="1" w:styleId="yxPopup">
    <w:name w:val="yxPopup"/>
    <w:basedOn w:val="a7"/>
    <w:rsid w:val="006A3609"/>
    <w:rPr>
      <w:rFonts w:ascii="Courier New" w:hAnsi="Courier New"/>
      <w:color w:val="008000"/>
    </w:rPr>
  </w:style>
  <w:style w:type="character" w:customStyle="1" w:styleId="yxJump">
    <w:name w:val="yxJump"/>
    <w:basedOn w:val="a7"/>
    <w:rsid w:val="006A3609"/>
    <w:rPr>
      <w:rFonts w:ascii="Courier New" w:hAnsi="Courier New"/>
      <w:color w:val="008080"/>
    </w:rPr>
  </w:style>
  <w:style w:type="character" w:customStyle="1" w:styleId="yxInternal">
    <w:name w:val="yxInternal"/>
    <w:basedOn w:val="a7"/>
    <w:rsid w:val="006A3609"/>
    <w:rPr>
      <w:rFonts w:ascii="Courier New" w:hAnsi="Courier New"/>
      <w:color w:val="FF0000"/>
    </w:rPr>
  </w:style>
  <w:style w:type="character" w:customStyle="1" w:styleId="yxMark">
    <w:name w:val="yxMark"/>
    <w:basedOn w:val="a7"/>
    <w:rsid w:val="006A3609"/>
    <w:rPr>
      <w:rFonts w:ascii="Courier New" w:hAnsi="Courier New"/>
      <w:vanish/>
      <w:color w:val="800000"/>
      <w:vertAlign w:val="subscript"/>
    </w:rPr>
  </w:style>
  <w:style w:type="table" w:styleId="2fffffe">
    <w:name w:val="Table Colorful 2"/>
    <w:basedOn w:val="a8"/>
    <w:rsid w:val="006A3609"/>
    <w:pPr>
      <w:widowControl w:val="0"/>
      <w:jc w:val="both"/>
    </w:pPr>
    <w:rPr>
      <w:rFonts w:ascii="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f">
    <w:name w:val="Table Columns 3"/>
    <w:basedOn w:val="a8"/>
    <w:rsid w:val="006A3609"/>
    <w:pPr>
      <w:widowControl w:val="0"/>
      <w:jc w:val="both"/>
    </w:pPr>
    <w:rPr>
      <w:rFonts w:ascii="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3fff0">
    <w:name w:val="Table Colorful 3"/>
    <w:basedOn w:val="a8"/>
    <w:rsid w:val="006A3609"/>
    <w:pPr>
      <w:widowControl w:val="0"/>
      <w:jc w:val="both"/>
    </w:pPr>
    <w:rPr>
      <w:rFonts w:ascii="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5f5">
    <w:name w:val="Table Columns 5"/>
    <w:basedOn w:val="a8"/>
    <w:rsid w:val="006A3609"/>
    <w:pPr>
      <w:widowControl w:val="0"/>
      <w:jc w:val="both"/>
    </w:pPr>
    <w:rPr>
      <w:rFonts w:ascii="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paragraph" w:customStyle="1" w:styleId="15f1">
    <w:name w:val="日期15"/>
    <w:basedOn w:val="a6"/>
    <w:next w:val="a6"/>
    <w:rsid w:val="006A3609"/>
    <w:pPr>
      <w:adjustRightInd w:val="0"/>
      <w:spacing w:line="312" w:lineRule="atLeast"/>
      <w:textAlignment w:val="baseline"/>
    </w:pPr>
    <w:rPr>
      <w:rFonts w:eastAsia="楷体_GB2312"/>
      <w:color w:val="auto"/>
      <w:kern w:val="0"/>
      <w:sz w:val="28"/>
    </w:rPr>
  </w:style>
  <w:style w:type="character" w:customStyle="1" w:styleId="v91">
    <w:name w:val="v91"/>
    <w:basedOn w:val="a7"/>
    <w:rsid w:val="006A3609"/>
    <w:rPr>
      <w:rFonts w:hint="default"/>
      <w:spacing w:val="280"/>
      <w:sz w:val="18"/>
      <w:szCs w:val="18"/>
    </w:rPr>
  </w:style>
  <w:style w:type="character" w:customStyle="1" w:styleId="CharChar172">
    <w:name w:val="Char Char172"/>
    <w:basedOn w:val="a7"/>
    <w:rsid w:val="006A3609"/>
    <w:rPr>
      <w:rFonts w:eastAsia="楷体_GB2312"/>
      <w:b/>
      <w:sz w:val="28"/>
      <w:lang w:val="en-US" w:eastAsia="zh-CN" w:bidi="ar-SA"/>
    </w:rPr>
  </w:style>
  <w:style w:type="character" w:customStyle="1" w:styleId="CharChar201">
    <w:name w:val="Char Char201"/>
    <w:basedOn w:val="a7"/>
    <w:rsid w:val="006A3609"/>
    <w:rPr>
      <w:rFonts w:ascii="Arial" w:eastAsia="宋体" w:hAnsi="Arial" w:cs="Arial"/>
      <w:b/>
      <w:bCs/>
      <w:kern w:val="2"/>
      <w:sz w:val="26"/>
      <w:szCs w:val="26"/>
      <w:lang w:val="en-US" w:eastAsia="zh-CN" w:bidi="ar-SA"/>
    </w:rPr>
  </w:style>
  <w:style w:type="paragraph" w:customStyle="1" w:styleId="msolistparagraph0">
    <w:name w:val="msolistparagraph"/>
    <w:basedOn w:val="a6"/>
    <w:rsid w:val="006A3609"/>
    <w:pPr>
      <w:widowControl/>
      <w:spacing w:before="100" w:beforeAutospacing="1" w:after="100" w:afterAutospacing="1" w:line="260" w:lineRule="atLeast"/>
      <w:jc w:val="left"/>
    </w:pPr>
    <w:rPr>
      <w:rFonts w:ascii="宋体" w:hAnsi="宋体" w:cs="宋体"/>
      <w:kern w:val="0"/>
      <w:sz w:val="18"/>
      <w:szCs w:val="18"/>
    </w:rPr>
  </w:style>
  <w:style w:type="paragraph" w:customStyle="1" w:styleId="CharChar1CharCharCharCharCharChar">
    <w:name w:val="Char Char1 Char Char Char Char Char Char"/>
    <w:basedOn w:val="a6"/>
    <w:autoRedefine/>
    <w:rsid w:val="006A3609"/>
    <w:pPr>
      <w:widowControl/>
      <w:spacing w:after="160" w:line="240" w:lineRule="exact"/>
      <w:jc w:val="left"/>
    </w:pPr>
    <w:rPr>
      <w:rFonts w:ascii="宋体" w:hAnsi="宋体"/>
      <w:snapToGrid w:val="0"/>
      <w:color w:val="auto"/>
      <w:kern w:val="0"/>
      <w:sz w:val="26"/>
      <w:szCs w:val="26"/>
      <w:lang w:val="zh-CN" w:eastAsia="zh-TW"/>
    </w:rPr>
  </w:style>
  <w:style w:type="paragraph" w:customStyle="1" w:styleId="11f7">
    <w:name w:val="列出段落11"/>
    <w:basedOn w:val="a6"/>
    <w:qFormat/>
    <w:rsid w:val="006A3609"/>
    <w:pPr>
      <w:widowControl/>
      <w:spacing w:line="240" w:lineRule="auto"/>
      <w:ind w:left="720"/>
      <w:jc w:val="left"/>
    </w:pPr>
    <w:rPr>
      <w:rFonts w:ascii="Calibri" w:hAnsi="Calibri" w:cs="Calibri"/>
      <w:color w:val="auto"/>
      <w:kern w:val="0"/>
      <w:lang w:eastAsia="en-US"/>
    </w:rPr>
  </w:style>
  <w:style w:type="paragraph" w:customStyle="1" w:styleId="CM22">
    <w:name w:val="CM22"/>
    <w:basedOn w:val="Default"/>
    <w:next w:val="Default"/>
    <w:rsid w:val="006A3609"/>
    <w:pPr>
      <w:spacing w:after="428"/>
    </w:pPr>
    <w:rPr>
      <w:rFonts w:ascii="华文中宋" w:eastAsia="华文中宋" w:hAnsi="Calibri" w:cs="Times New Roman"/>
      <w:color w:val="auto"/>
    </w:rPr>
  </w:style>
  <w:style w:type="paragraph" w:customStyle="1" w:styleId="1201">
    <w:name w:val="样式 目录 1 + 行距: 固定值 20 磅"/>
    <w:basedOn w:val="1c"/>
    <w:rsid w:val="006A3609"/>
    <w:pPr>
      <w:spacing w:before="120" w:after="120" w:line="400" w:lineRule="exact"/>
      <w:ind w:firstLineChars="0" w:firstLine="0"/>
    </w:pPr>
    <w:rPr>
      <w:rFonts w:ascii="Calibri" w:hAnsi="Calibri" w:cs="宋体"/>
      <w:b/>
      <w:i/>
      <w:caps/>
      <w:sz w:val="21"/>
      <w:szCs w:val="20"/>
    </w:rPr>
  </w:style>
  <w:style w:type="paragraph" w:customStyle="1" w:styleId="2201">
    <w:name w:val="样式 目录 2 + 宋体 五号 蓝色 下划线 行距: 固定值 20 磅"/>
    <w:basedOn w:val="24"/>
    <w:rsid w:val="006A3609"/>
    <w:pPr>
      <w:tabs>
        <w:tab w:val="clear" w:pos="8296"/>
        <w:tab w:val="right" w:leader="dot" w:pos="9344"/>
      </w:tabs>
      <w:spacing w:line="400" w:lineRule="exact"/>
      <w:ind w:leftChars="100" w:left="100" w:firstLineChars="100" w:firstLine="100"/>
    </w:pPr>
    <w:rPr>
      <w:rFonts w:ascii="宋体" w:hAnsi="宋体" w:cs="宋体"/>
      <w:b/>
      <w:bCs/>
      <w:smallCaps/>
      <w:sz w:val="20"/>
      <w:szCs w:val="21"/>
      <w:u w:val="single"/>
    </w:rPr>
  </w:style>
  <w:style w:type="character" w:customStyle="1" w:styleId="news-12">
    <w:name w:val="news-12"/>
    <w:basedOn w:val="a7"/>
    <w:rsid w:val="006A3609"/>
  </w:style>
  <w:style w:type="paragraph" w:customStyle="1" w:styleId="CharChar1CharCharCharCharCharChar1">
    <w:name w:val="Char Char1 Char Char Char Char Char Char1"/>
    <w:basedOn w:val="a6"/>
    <w:autoRedefine/>
    <w:rsid w:val="006A3609"/>
    <w:pPr>
      <w:widowControl/>
      <w:spacing w:after="160" w:line="240" w:lineRule="exact"/>
      <w:jc w:val="left"/>
    </w:pPr>
    <w:rPr>
      <w:rFonts w:ascii="宋体" w:hAnsi="宋体"/>
      <w:snapToGrid w:val="0"/>
      <w:color w:val="auto"/>
      <w:kern w:val="0"/>
      <w:sz w:val="26"/>
      <w:szCs w:val="26"/>
      <w:lang w:val="zh-CN" w:eastAsia="zh-TW"/>
    </w:rPr>
  </w:style>
  <w:style w:type="paragraph" w:customStyle="1" w:styleId="2ffffff">
    <w:name w:val="日期2"/>
    <w:basedOn w:val="a6"/>
    <w:next w:val="a6"/>
    <w:rsid w:val="006A3609"/>
    <w:pPr>
      <w:adjustRightInd w:val="0"/>
      <w:spacing w:line="312" w:lineRule="atLeast"/>
      <w:textAlignment w:val="baseline"/>
    </w:pPr>
    <w:rPr>
      <w:rFonts w:eastAsia="楷体_GB2312"/>
      <w:color w:val="auto"/>
      <w:kern w:val="0"/>
      <w:sz w:val="28"/>
    </w:rPr>
  </w:style>
  <w:style w:type="character" w:customStyle="1" w:styleId="CharChar161">
    <w:name w:val="Char Char161"/>
    <w:basedOn w:val="a7"/>
    <w:rsid w:val="006A3609"/>
    <w:rPr>
      <w:rFonts w:ascii="Arial" w:eastAsia="黑体" w:hAnsi="Arial"/>
      <w:b/>
      <w:sz w:val="24"/>
      <w:lang w:val="en-US" w:eastAsia="zh-CN" w:bidi="ar-SA"/>
    </w:rPr>
  </w:style>
  <w:style w:type="character" w:customStyle="1" w:styleId="CharChar15">
    <w:name w:val="Char Char15"/>
    <w:basedOn w:val="a7"/>
    <w:rsid w:val="006A3609"/>
    <w:rPr>
      <w:rFonts w:eastAsia="宋体"/>
      <w:spacing w:val="4"/>
      <w:sz w:val="28"/>
      <w:lang w:val="en-US" w:eastAsia="zh-CN" w:bidi="ar-SA"/>
    </w:rPr>
  </w:style>
  <w:style w:type="character" w:customStyle="1" w:styleId="evenChar8">
    <w:name w:val="even Char8"/>
    <w:aliases w:val="g Char8,ITTHEADER Char8,页眉1 Char8,页眉2 Char8,页眉zxl Char8,Ò³Ã¼ Char Char8"/>
    <w:basedOn w:val="a7"/>
    <w:locked/>
    <w:rsid w:val="006A3609"/>
    <w:rPr>
      <w:rFonts w:eastAsia="宋体"/>
      <w:sz w:val="18"/>
      <w:lang w:val="en-US" w:eastAsia="zh-CN" w:bidi="ar-SA"/>
    </w:rPr>
  </w:style>
  <w:style w:type="character" w:customStyle="1" w:styleId="Head1wsaChar13">
    <w:name w:val="Head 1wsa Char13"/>
    <w:aliases w:val="h1 Char13,1.标题 1 Char13,标题2 Char13,标题 1 Char Char12,章节标题 Char13,-*+ Char13,章标题 1 Char13,b1 Char13,一、 Char13,Part Char13,'Document Char13,Section Head Char13,H1 Char13,章 Char13,Heading 11 Char13,level 1 Char13,Level 1 Head Char13"/>
    <w:basedOn w:val="a7"/>
    <w:rsid w:val="006A3609"/>
    <w:rPr>
      <w:rFonts w:eastAsia="宋体"/>
      <w:b/>
      <w:kern w:val="44"/>
      <w:sz w:val="32"/>
      <w:lang w:val="en-US" w:eastAsia="zh-CN" w:bidi="ar-SA"/>
    </w:rPr>
  </w:style>
  <w:style w:type="character" w:customStyle="1" w:styleId="1CharChar90">
    <w:name w:val="项标题(1) Char Char9"/>
    <w:basedOn w:val="a7"/>
    <w:rsid w:val="006A3609"/>
    <w:rPr>
      <w:rFonts w:ascii="宋体" w:eastAsia="宋体"/>
      <w:b/>
      <w:sz w:val="24"/>
      <w:lang w:val="en-US" w:eastAsia="zh-CN" w:bidi="ar-SA"/>
    </w:rPr>
  </w:style>
  <w:style w:type="character" w:customStyle="1" w:styleId="Footer-EvenChar11">
    <w:name w:val="Footer-Even Char11"/>
    <w:aliases w:val="fo Char11,footer odd Char11,odd Char11,footer Final Char8,123YJ Char Char8"/>
    <w:basedOn w:val="a7"/>
    <w:rsid w:val="006A3609"/>
    <w:rPr>
      <w:rFonts w:eastAsia="宋体"/>
      <w:sz w:val="18"/>
      <w:lang w:val="en-US" w:eastAsia="zh-CN" w:bidi="ar-SA"/>
    </w:rPr>
  </w:style>
  <w:style w:type="character" w:customStyle="1" w:styleId="Char4CharChar8">
    <w:name w:val="Char4 Char Char8"/>
    <w:basedOn w:val="a7"/>
    <w:rsid w:val="006A3609"/>
    <w:rPr>
      <w:rFonts w:eastAsia="宋体"/>
      <w:kern w:val="2"/>
      <w:sz w:val="21"/>
      <w:lang w:val="en-US" w:eastAsia="zh-CN" w:bidi="ar-SA"/>
    </w:rPr>
  </w:style>
  <w:style w:type="character" w:customStyle="1" w:styleId="SeChar13">
    <w:name w:val="Se Char13"/>
    <w:aliases w:val="Head wsa2 Char13,H2 Char14,标题 1.1 Char13,节标题 1.1 Char13,h2 Char13,l2 Char13,2nd level Char13,Titre2 Char13,Header 2 Char13,b2 Char13,1.1标题2 Char13,Chapter Char13,标题 2 Char Char12,Chapter Title Char13,节 Char13,. Char13,2 Char10,heading 2 Char3"/>
    <w:basedOn w:val="a7"/>
    <w:rsid w:val="006A3609"/>
    <w:rPr>
      <w:rFonts w:eastAsia="黑体"/>
      <w:b/>
      <w:color w:val="000000"/>
      <w:sz w:val="28"/>
      <w:lang w:val="en-US" w:eastAsia="zh-CN" w:bidi="ar-SA"/>
    </w:rPr>
  </w:style>
  <w:style w:type="character" w:customStyle="1" w:styleId="CharChar24">
    <w:name w:val="Char Char24"/>
    <w:basedOn w:val="a7"/>
    <w:rsid w:val="006A3609"/>
    <w:rPr>
      <w:rFonts w:eastAsia="宋体"/>
      <w:b/>
      <w:kern w:val="44"/>
      <w:sz w:val="32"/>
      <w:lang w:val="en-US" w:eastAsia="zh-CN" w:bidi="ar-SA"/>
    </w:rPr>
  </w:style>
  <w:style w:type="paragraph" w:customStyle="1" w:styleId="CharCharChar1Char2">
    <w:name w:val="Char Char Char1 Char2"/>
    <w:basedOn w:val="a6"/>
    <w:rsid w:val="006A3609"/>
    <w:pPr>
      <w:adjustRightInd w:val="0"/>
    </w:pPr>
    <w:rPr>
      <w:color w:val="auto"/>
      <w:kern w:val="0"/>
      <w:szCs w:val="20"/>
    </w:rPr>
  </w:style>
  <w:style w:type="character" w:customStyle="1" w:styleId="CharChar191">
    <w:name w:val="Char Char191"/>
    <w:basedOn w:val="a7"/>
    <w:rsid w:val="006A3609"/>
    <w:rPr>
      <w:rFonts w:ascii="Times New Roman" w:eastAsia="宋体" w:hAnsi="Times New Roman" w:cs="Times New Roman"/>
      <w:szCs w:val="24"/>
      <w:shd w:val="clear" w:color="auto" w:fill="000080"/>
    </w:rPr>
  </w:style>
  <w:style w:type="character" w:customStyle="1" w:styleId="CharChar182">
    <w:name w:val="Char Char182"/>
    <w:basedOn w:val="a7"/>
    <w:rsid w:val="006A3609"/>
    <w:rPr>
      <w:rFonts w:ascii="Times New Roman" w:eastAsia="宋体" w:hAnsi="Times New Roman" w:cs="Times New Roman"/>
      <w:sz w:val="18"/>
      <w:szCs w:val="18"/>
    </w:rPr>
  </w:style>
  <w:style w:type="character" w:customStyle="1" w:styleId="CharChar29">
    <w:name w:val="Char Char29"/>
    <w:basedOn w:val="a7"/>
    <w:rsid w:val="006A3609"/>
    <w:rPr>
      <w:rFonts w:ascii="宋体" w:eastAsia="宋体"/>
      <w:kern w:val="2"/>
      <w:sz w:val="18"/>
      <w:szCs w:val="18"/>
      <w:lang w:val="en-US" w:eastAsia="zh-CN" w:bidi="ar-SA"/>
    </w:rPr>
  </w:style>
  <w:style w:type="character" w:customStyle="1" w:styleId="CharChar28">
    <w:name w:val="Char Char28"/>
    <w:basedOn w:val="a7"/>
    <w:rsid w:val="006A3609"/>
    <w:rPr>
      <w:rFonts w:eastAsia="宋体"/>
      <w:kern w:val="2"/>
      <w:sz w:val="18"/>
      <w:szCs w:val="18"/>
      <w:lang w:val="en-US" w:eastAsia="zh-CN" w:bidi="ar-SA"/>
    </w:rPr>
  </w:style>
  <w:style w:type="character" w:customStyle="1" w:styleId="s">
    <w:name w:val="s"/>
    <w:basedOn w:val="a7"/>
    <w:rsid w:val="006A3609"/>
  </w:style>
  <w:style w:type="paragraph" w:customStyle="1" w:styleId="ljx1">
    <w:name w:val="ljx正文1"/>
    <w:basedOn w:val="a6"/>
    <w:link w:val="ljx1Char"/>
    <w:rsid w:val="006A3609"/>
    <w:pPr>
      <w:adjustRightInd w:val="0"/>
      <w:spacing w:line="240" w:lineRule="auto"/>
      <w:textAlignment w:val="baseline"/>
    </w:pPr>
    <w:rPr>
      <w:color w:val="auto"/>
      <w:sz w:val="28"/>
      <w:szCs w:val="20"/>
    </w:rPr>
  </w:style>
  <w:style w:type="character" w:customStyle="1" w:styleId="ljx1Char">
    <w:name w:val="ljx正文1 Char"/>
    <w:basedOn w:val="a7"/>
    <w:link w:val="ljx1"/>
    <w:rsid w:val="006A3609"/>
    <w:rPr>
      <w:rFonts w:ascii="Times New Roman" w:hAnsi="Times New Roman"/>
      <w:kern w:val="2"/>
      <w:sz w:val="28"/>
    </w:rPr>
  </w:style>
  <w:style w:type="paragraph" w:customStyle="1" w:styleId="013">
    <w:name w:val="正文01"/>
    <w:basedOn w:val="a6"/>
    <w:rsid w:val="006A3609"/>
    <w:pPr>
      <w:spacing w:before="60" w:line="460" w:lineRule="exact"/>
      <w:ind w:firstLineChars="200" w:firstLine="200"/>
    </w:pPr>
    <w:rPr>
      <w:bCs/>
      <w:color w:val="auto"/>
    </w:rPr>
  </w:style>
  <w:style w:type="character" w:customStyle="1" w:styleId="CharChar152">
    <w:name w:val="Char Char152"/>
    <w:basedOn w:val="a7"/>
    <w:rsid w:val="006A3609"/>
    <w:rPr>
      <w:rFonts w:ascii="Times New Roman" w:eastAsia="宋体" w:hAnsi="Times New Roman" w:cs="Times New Roman"/>
      <w:kern w:val="0"/>
      <w:sz w:val="28"/>
      <w:szCs w:val="20"/>
    </w:rPr>
  </w:style>
  <w:style w:type="character" w:customStyle="1" w:styleId="1CharChard">
    <w:name w:val="样式 标题 1 + 黑体 四号 非加粗 Char Char"/>
    <w:link w:val="1ffffff8"/>
    <w:rsid w:val="006A3609"/>
    <w:rPr>
      <w:rFonts w:ascii="黑体" w:eastAsia="黑体" w:hAnsi="黑体"/>
      <w:b/>
      <w:bCs/>
      <w:kern w:val="2"/>
      <w:sz w:val="28"/>
      <w:szCs w:val="44"/>
    </w:rPr>
  </w:style>
  <w:style w:type="character" w:customStyle="1" w:styleId="1ArialCharChar">
    <w:name w:val="样式 标题 1 + (西文) Arial (中文) 黑体 四号 非加粗 Char Char"/>
    <w:link w:val="1Arial"/>
    <w:rsid w:val="006A3609"/>
    <w:rPr>
      <w:rFonts w:eastAsia="黑体"/>
      <w:b/>
      <w:bCs/>
      <w:kern w:val="2"/>
      <w:sz w:val="28"/>
      <w:szCs w:val="28"/>
    </w:rPr>
  </w:style>
  <w:style w:type="character" w:customStyle="1" w:styleId="14black1">
    <w:name w:val="14black1"/>
    <w:rsid w:val="006A3609"/>
    <w:rPr>
      <w:strike w:val="0"/>
      <w:dstrike w:val="0"/>
      <w:color w:val="000000"/>
      <w:sz w:val="28"/>
      <w:szCs w:val="28"/>
      <w:u w:val="none"/>
    </w:rPr>
  </w:style>
  <w:style w:type="character" w:customStyle="1" w:styleId="caozikeChar">
    <w:name w:val="caozike大哥段落 Char"/>
    <w:link w:val="caozike"/>
    <w:rsid w:val="006A3609"/>
    <w:rPr>
      <w:rFonts w:ascii="宋体" w:hAnsi="宋体"/>
      <w:snapToGrid w:val="0"/>
      <w:kern w:val="2"/>
      <w:sz w:val="24"/>
      <w:szCs w:val="21"/>
    </w:rPr>
  </w:style>
  <w:style w:type="character" w:customStyle="1" w:styleId="cucd-4Char">
    <w:name w:val="cucd-4 Char"/>
    <w:link w:val="cucd-4"/>
    <w:rsid w:val="006A3609"/>
    <w:rPr>
      <w:rFonts w:eastAsia="Times New Roman"/>
      <w:b/>
      <w:kern w:val="2"/>
      <w:sz w:val="24"/>
      <w:szCs w:val="24"/>
    </w:rPr>
  </w:style>
  <w:style w:type="character" w:customStyle="1" w:styleId="zhengwen1">
    <w:name w:val="zhengwen1"/>
    <w:rsid w:val="006A3609"/>
    <w:rPr>
      <w:rFonts w:ascii="ˎ̥" w:hAnsi="ˎ̥" w:hint="default"/>
      <w:i w:val="0"/>
      <w:iCs w:val="0"/>
      <w:color w:val="000000"/>
      <w:sz w:val="18"/>
      <w:szCs w:val="18"/>
    </w:rPr>
  </w:style>
  <w:style w:type="character" w:customStyle="1" w:styleId="textbox-label">
    <w:name w:val="textbox-label"/>
    <w:basedOn w:val="a7"/>
    <w:rsid w:val="006A3609"/>
  </w:style>
  <w:style w:type="character" w:customStyle="1" w:styleId="2CharChar9">
    <w:name w:val="正文文本 2 Char Char"/>
    <w:rsid w:val="006A3609"/>
    <w:rPr>
      <w:rFonts w:ascii="仿宋_GB2312" w:eastAsia="仿宋_GB2312"/>
      <w:kern w:val="2"/>
      <w:sz w:val="28"/>
      <w:szCs w:val="24"/>
      <w:lang w:val="en-US" w:eastAsia="zh-CN"/>
    </w:rPr>
  </w:style>
  <w:style w:type="character" w:customStyle="1" w:styleId="Heading4Char">
    <w:name w:val="Heading 4 Char"/>
    <w:locked/>
    <w:rsid w:val="006A3609"/>
    <w:rPr>
      <w:rFonts w:ascii="Arial" w:eastAsia="黑体" w:hAnsi="Arial"/>
      <w:b/>
      <w:bCs/>
      <w:kern w:val="2"/>
      <w:sz w:val="28"/>
      <w:szCs w:val="28"/>
      <w:lang w:val="en-US" w:eastAsia="zh-CN" w:bidi="ar-SA"/>
    </w:rPr>
  </w:style>
  <w:style w:type="character" w:customStyle="1" w:styleId="CharChar140">
    <w:name w:val="Char Char14"/>
    <w:rsid w:val="006A3609"/>
    <w:rPr>
      <w:rFonts w:ascii="Times New Roman" w:eastAsia="宋体" w:hAnsi="Times New Roman" w:cs="Times New Roman"/>
      <w:b/>
      <w:bCs/>
      <w:kern w:val="44"/>
      <w:sz w:val="44"/>
      <w:szCs w:val="44"/>
    </w:rPr>
  </w:style>
  <w:style w:type="character" w:customStyle="1" w:styleId="CharCharfff2">
    <w:name w:val="标注 Char Char"/>
    <w:link w:val="affffffffffffffffff"/>
    <w:rsid w:val="006A3609"/>
    <w:rPr>
      <w:rFonts w:ascii="黑体" w:hAnsi="Times New Roman"/>
      <w:sz w:val="24"/>
      <w:szCs w:val="24"/>
    </w:rPr>
  </w:style>
  <w:style w:type="character" w:customStyle="1" w:styleId="Charfffffffd">
    <w:name w:val="图表名称 Char"/>
    <w:link w:val="affffffffffffffffffff"/>
    <w:rsid w:val="006A3609"/>
    <w:rPr>
      <w:rFonts w:ascii="Times New Roman" w:hAnsi="Times New Roman"/>
      <w:kern w:val="2"/>
      <w:sz w:val="24"/>
      <w:szCs w:val="24"/>
    </w:rPr>
  </w:style>
  <w:style w:type="character" w:customStyle="1" w:styleId="cucd-TB-HeadChar">
    <w:name w:val="cucd-TB-Head Char"/>
    <w:link w:val="cucd-TB-Head"/>
    <w:rsid w:val="006A3609"/>
    <w:rPr>
      <w:rFonts w:eastAsia="黑体"/>
      <w:kern w:val="2"/>
      <w:sz w:val="24"/>
      <w:szCs w:val="24"/>
    </w:rPr>
  </w:style>
  <w:style w:type="character" w:customStyle="1" w:styleId="caoCharChar">
    <w:name w:val="题注cao Char Char"/>
    <w:rsid w:val="006A3609"/>
    <w:rPr>
      <w:rFonts w:ascii="黑体" w:eastAsia="宋体" w:hAnsi="宋体"/>
      <w:kern w:val="2"/>
      <w:sz w:val="24"/>
      <w:lang w:val="en-US" w:eastAsia="zh-CN"/>
    </w:rPr>
  </w:style>
  <w:style w:type="character" w:customStyle="1" w:styleId="3Charb">
    <w:name w:val="标题3（新） Char"/>
    <w:basedOn w:val="a7"/>
    <w:link w:val="3fff1"/>
    <w:rsid w:val="006A3609"/>
    <w:rPr>
      <w:rFonts w:ascii="宋体" w:eastAsia="黑体"/>
      <w:color w:val="000000"/>
      <w:sz w:val="24"/>
    </w:rPr>
  </w:style>
  <w:style w:type="character" w:customStyle="1" w:styleId="CharChar82">
    <w:name w:val="Char Char82"/>
    <w:rsid w:val="006A3609"/>
    <w:rPr>
      <w:rFonts w:ascii="Times New Roman" w:eastAsia="黑体" w:hAnsi="Times New Roman"/>
      <w:b/>
      <w:bCs/>
      <w:kern w:val="2"/>
      <w:sz w:val="28"/>
      <w:szCs w:val="32"/>
    </w:rPr>
  </w:style>
  <w:style w:type="character" w:customStyle="1" w:styleId="085Char">
    <w:name w:val="样式 表标题（杨） + 首行缩进:  0.85 厘米 Char"/>
    <w:link w:val="085"/>
    <w:rsid w:val="006A3609"/>
    <w:rPr>
      <w:rFonts w:ascii="宋体" w:hAnsi="宋体"/>
      <w:b/>
      <w:color w:val="000000"/>
      <w:kern w:val="2"/>
      <w:sz w:val="21"/>
    </w:rPr>
  </w:style>
  <w:style w:type="character" w:customStyle="1" w:styleId="Charffffffff8">
    <w:name w:val="表标题（杨） Char"/>
    <w:link w:val="affffffffffffffffffffffffff0"/>
    <w:rsid w:val="006A3609"/>
    <w:rPr>
      <w:rFonts w:ascii="宋体" w:hAnsi="宋体"/>
      <w:b/>
      <w:color w:val="000000"/>
      <w:kern w:val="2"/>
      <w:sz w:val="24"/>
    </w:rPr>
  </w:style>
  <w:style w:type="character" w:customStyle="1" w:styleId="Charffffffff9">
    <w:name w:val="标书正文 Char"/>
    <w:link w:val="affffffffffffffffffffffffff1"/>
    <w:locked/>
    <w:rsid w:val="006A3609"/>
    <w:rPr>
      <w:kern w:val="2"/>
      <w:sz w:val="24"/>
      <w:szCs w:val="24"/>
    </w:rPr>
  </w:style>
  <w:style w:type="character" w:customStyle="1" w:styleId="HU-Char">
    <w:name w:val="HU-表格 Char"/>
    <w:link w:val="HU-"/>
    <w:rsid w:val="006A3609"/>
    <w:rPr>
      <w:sz w:val="24"/>
      <w:szCs w:val="21"/>
      <w:lang w:val="fr-FR"/>
    </w:rPr>
  </w:style>
  <w:style w:type="character" w:customStyle="1" w:styleId="Charffffffffa">
    <w:name w:val="第二标题 Char"/>
    <w:link w:val="affffffffffffffffffffffffff2"/>
    <w:rsid w:val="006A3609"/>
    <w:rPr>
      <w:rFonts w:ascii="Arial" w:eastAsia="黑体" w:hAnsi="Arial"/>
      <w:b/>
      <w:kern w:val="2"/>
      <w:sz w:val="36"/>
    </w:rPr>
  </w:style>
  <w:style w:type="character" w:customStyle="1" w:styleId="Charffffffffb">
    <w:name w:val="样式 样式 题注 + 宋体 + 非加宽量 / 紧缩量 Char"/>
    <w:link w:val="affffffffffffffffffffffffff3"/>
    <w:rsid w:val="006A3609"/>
    <w:rPr>
      <w:rFonts w:ascii="宋体" w:hAnsi="宋体"/>
      <w:b/>
      <w:color w:val="000000"/>
      <w:spacing w:val="5"/>
      <w:kern w:val="2"/>
      <w:sz w:val="24"/>
    </w:rPr>
  </w:style>
  <w:style w:type="character" w:customStyle="1" w:styleId="Charffffffffc">
    <w:name w:val="样式 题注 + 宋体 Char"/>
    <w:link w:val="affffffffffffffffffffffffff4"/>
    <w:rsid w:val="006A3609"/>
    <w:rPr>
      <w:rFonts w:ascii="宋体" w:hAnsi="宋体"/>
      <w:color w:val="000000"/>
      <w:spacing w:val="5"/>
      <w:kern w:val="2"/>
      <w:sz w:val="24"/>
    </w:rPr>
  </w:style>
  <w:style w:type="character" w:customStyle="1" w:styleId="p11">
    <w:name w:val="p11"/>
    <w:rsid w:val="006A3609"/>
    <w:rPr>
      <w:rFonts w:ascii="宋体" w:eastAsia="宋体" w:hAnsi="宋体"/>
      <w:color w:val="0000FF"/>
      <w:sz w:val="18"/>
      <w:lang w:val="en-US" w:eastAsia="zh-CN"/>
    </w:rPr>
  </w:style>
  <w:style w:type="character" w:customStyle="1" w:styleId="CharCharfffc">
    <w:name w:val="番禺垃圾处理正文 Char Char"/>
    <w:link w:val="affffffffffffffffffffffffff5"/>
    <w:rsid w:val="006A3609"/>
    <w:rPr>
      <w:rFonts w:ascii="宋体" w:hAnsi="宋体" w:cs="宋体"/>
      <w:sz w:val="24"/>
    </w:rPr>
  </w:style>
  <w:style w:type="character" w:customStyle="1" w:styleId="Charffffffe">
    <w:name w:val="表格中 Char"/>
    <w:link w:val="afffffffffffffff9"/>
    <w:rsid w:val="006A3609"/>
    <w:rPr>
      <w:rFonts w:ascii="宋体" w:hAnsi="宋体"/>
      <w:sz w:val="24"/>
      <w:szCs w:val="24"/>
      <w:lang w:eastAsia="en-US" w:bidi="en-US"/>
    </w:rPr>
  </w:style>
  <w:style w:type="character" w:customStyle="1" w:styleId="1Charf5">
    <w:name w:val="样式 样式 表格中 + + (符号) 宋体1 Char"/>
    <w:link w:val="1ffffff9"/>
    <w:rsid w:val="006A3609"/>
    <w:rPr>
      <w:rFonts w:ascii="宋体"/>
      <w:color w:val="000000"/>
      <w:kern w:val="2"/>
      <w:sz w:val="21"/>
    </w:rPr>
  </w:style>
  <w:style w:type="character" w:customStyle="1" w:styleId="Charffffffffd">
    <w:name w:val="样式 表格中 + Char"/>
    <w:link w:val="affffffffffffffffffffffffff6"/>
    <w:rsid w:val="006A3609"/>
    <w:rPr>
      <w:rFonts w:ascii="宋体"/>
      <w:color w:val="000000"/>
      <w:kern w:val="2"/>
      <w:sz w:val="18"/>
    </w:rPr>
  </w:style>
  <w:style w:type="character" w:customStyle="1" w:styleId="HU-Char0">
    <w:name w:val="HU-正文 Char"/>
    <w:link w:val="HU-0"/>
    <w:rsid w:val="006A3609"/>
    <w:rPr>
      <w:rFonts w:ascii="Arial" w:hAnsi="Arial"/>
      <w:kern w:val="2"/>
      <w:sz w:val="24"/>
      <w:szCs w:val="24"/>
    </w:rPr>
  </w:style>
  <w:style w:type="character" w:customStyle="1" w:styleId="Charffffffffe">
    <w:name w:val="技术路线 Char"/>
    <w:link w:val="affffffffffffffffffffffffff7"/>
    <w:rsid w:val="006A3609"/>
    <w:rPr>
      <w:rFonts w:ascii="宋体"/>
      <w:kern w:val="2"/>
      <w:sz w:val="15"/>
    </w:rPr>
  </w:style>
  <w:style w:type="character" w:customStyle="1" w:styleId="affffffffffffffffffffffffff8">
    <w:name w:val="正文（小四）"/>
    <w:rsid w:val="006A3609"/>
    <w:rPr>
      <w:rFonts w:ascii="Times New Roman" w:eastAsia="宋体" w:hAnsi="Times New Roman"/>
      <w:sz w:val="24"/>
      <w:lang w:val="en-US" w:eastAsia="zh-CN"/>
    </w:rPr>
  </w:style>
  <w:style w:type="character" w:customStyle="1" w:styleId="1Charf6">
    <w:name w:val="样式 表格中 +1 Char"/>
    <w:link w:val="1ffffffa"/>
    <w:rsid w:val="006A3609"/>
    <w:rPr>
      <w:rFonts w:ascii="宋体"/>
      <w:color w:val="000000"/>
      <w:kern w:val="2"/>
      <w:sz w:val="21"/>
    </w:rPr>
  </w:style>
  <w:style w:type="character" w:customStyle="1" w:styleId="Charfffffffff">
    <w:name w:val="表格、图表名称 Char"/>
    <w:link w:val="affffffffffffffffffffffffff9"/>
    <w:rsid w:val="006A3609"/>
    <w:rPr>
      <w:b/>
      <w:kern w:val="2"/>
      <w:sz w:val="24"/>
    </w:rPr>
  </w:style>
  <w:style w:type="character" w:customStyle="1" w:styleId="0921Char3">
    <w:name w:val="0921 Char3"/>
    <w:aliases w:val="小 Char3,一般文字 字元 Char3,一般文字 字元 字元 字元 字元 Char3,一般文字 字元 字元 字元 字元 字元 字元 字元 字元 Char3,一般文字 字元 字元 字元 字元 字元 字元 字元 Char3,一般文字 字元 字元 字元 Char3,一般文字 字元 字元 字元 字元 字元 字元 Char3,一般文字 字元 字元 字元 字元 字元 字元 字元 字元 字元 字元 字元 字元 Char3,一般文字 字元 字元 Char Char2"/>
    <w:rsid w:val="006A3609"/>
    <w:rPr>
      <w:rFonts w:ascii="宋体" w:eastAsia="宋体" w:hAnsi="Courier New" w:cs="Times New Roman"/>
      <w:sz w:val="24"/>
      <w:szCs w:val="20"/>
    </w:rPr>
  </w:style>
  <w:style w:type="character" w:customStyle="1" w:styleId="2074GB2312CharChar">
    <w:name w:val="样式 样式 标题 2 + 四号 非加粗 左侧:  0.74 厘米 + 仿宋_GB2312 Char Char"/>
    <w:link w:val="2074GB2312"/>
    <w:rsid w:val="006A3609"/>
    <w:rPr>
      <w:rFonts w:ascii="Arial" w:eastAsia="仿宋_GB2312" w:hAnsi="Arial"/>
      <w:b/>
      <w:bCs/>
      <w:kern w:val="2"/>
      <w:sz w:val="28"/>
      <w:szCs w:val="28"/>
    </w:rPr>
  </w:style>
  <w:style w:type="character" w:customStyle="1" w:styleId="dChar1">
    <w:name w:val="样式d Char"/>
    <w:link w:val="d2"/>
    <w:rsid w:val="006A3609"/>
    <w:rPr>
      <w:rFonts w:ascii="宋体" w:hAnsi="宋体"/>
      <w:b/>
      <w:kern w:val="2"/>
      <w:sz w:val="24"/>
    </w:rPr>
  </w:style>
  <w:style w:type="character" w:customStyle="1" w:styleId="Charfffffffff0">
    <w:name w:val="节下小标题 Char"/>
    <w:link w:val="affffffffffffffffffffffffffa"/>
    <w:rsid w:val="006A3609"/>
    <w:rPr>
      <w:rFonts w:ascii="宋体" w:eastAsia="黑体"/>
      <w:color w:val="000000"/>
      <w:kern w:val="2"/>
      <w:sz w:val="24"/>
    </w:rPr>
  </w:style>
  <w:style w:type="character" w:customStyle="1" w:styleId="p10">
    <w:name w:val="p10"/>
    <w:rsid w:val="006A3609"/>
    <w:rPr>
      <w:rFonts w:ascii="宋体" w:eastAsia="宋体" w:hAnsi="宋体"/>
      <w:sz w:val="24"/>
      <w:lang w:val="en-US" w:eastAsia="zh-CN"/>
    </w:rPr>
  </w:style>
  <w:style w:type="character" w:customStyle="1" w:styleId="Charfffffffff1">
    <w:name w:val="正文（杨） Char"/>
    <w:link w:val="affffffffffffffffffffffffffb"/>
    <w:rsid w:val="006A3609"/>
    <w:rPr>
      <w:rFonts w:ascii="宋体" w:hAnsi="宋体"/>
      <w:snapToGrid w:val="0"/>
      <w:color w:val="000000"/>
      <w:kern w:val="2"/>
      <w:sz w:val="24"/>
    </w:rPr>
  </w:style>
  <w:style w:type="character" w:customStyle="1" w:styleId="CharChar38">
    <w:name w:val="Char Char38"/>
    <w:rsid w:val="006A3609"/>
    <w:rPr>
      <w:rFonts w:eastAsia="宋体"/>
      <w:kern w:val="2"/>
      <w:sz w:val="21"/>
      <w:lang w:val="en-US" w:eastAsia="zh-CN" w:bidi="ar-SA"/>
    </w:rPr>
  </w:style>
  <w:style w:type="character" w:customStyle="1" w:styleId="Charfffffffff2">
    <w:name w:val="正文（新） Char"/>
    <w:link w:val="affffffffffffffffffffffffffc"/>
    <w:rsid w:val="006A3609"/>
    <w:rPr>
      <w:rFonts w:ascii="宋体"/>
      <w:kern w:val="2"/>
      <w:sz w:val="24"/>
    </w:rPr>
  </w:style>
  <w:style w:type="character" w:customStyle="1" w:styleId="p101">
    <w:name w:val="p101"/>
    <w:rsid w:val="006A3609"/>
    <w:rPr>
      <w:strike w:val="0"/>
      <w:dstrike w:val="0"/>
      <w:sz w:val="21"/>
      <w:u w:val="none"/>
    </w:rPr>
  </w:style>
  <w:style w:type="character" w:customStyle="1" w:styleId="weby11">
    <w:name w:val="weby11"/>
    <w:rsid w:val="006A3609"/>
    <w:rPr>
      <w:sz w:val="18"/>
    </w:rPr>
  </w:style>
  <w:style w:type="character" w:customStyle="1" w:styleId="0921Char2">
    <w:name w:val="0921 Char2"/>
    <w:aliases w:val="小 Char2,一般文字 字元 Char2,一般文字 字元 字元 字元 字元 Char2,一般文字 字元 字元 字元 字元 字元 字元 字元 字元 Char2,一般文字 字元 字元 字元 字元 字元 字元 字元 Char2,一般文字 字元 字元 字元 Char2,一般文字 字元 字元 字元 字元 字元 字元 Char2,一般文字 字元 字元 字元 字元 字元 字元 字元 字元 字元 字元 字元 字元 Char2,一般文字 字元 字元 Char Char1"/>
    <w:rsid w:val="006A3609"/>
    <w:rPr>
      <w:rFonts w:ascii="宋体" w:hAnsi="Courier New"/>
      <w:kern w:val="2"/>
      <w:sz w:val="24"/>
    </w:rPr>
  </w:style>
  <w:style w:type="character" w:styleId="affffffffffffffffffffffffffd">
    <w:name w:val="Subtle Reference"/>
    <w:qFormat/>
    <w:rsid w:val="006A3609"/>
    <w:rPr>
      <w:smallCaps/>
      <w:color w:val="C0504D"/>
      <w:u w:val="single"/>
    </w:rPr>
  </w:style>
  <w:style w:type="character" w:customStyle="1" w:styleId="003Char">
    <w:name w:val="00标题3 Char"/>
    <w:link w:val="0030"/>
    <w:rsid w:val="006A3609"/>
    <w:rPr>
      <w:rFonts w:ascii="黑体" w:eastAsia="黑体"/>
      <w:b/>
      <w:color w:val="000000"/>
      <w:sz w:val="24"/>
    </w:rPr>
  </w:style>
  <w:style w:type="character" w:customStyle="1" w:styleId="ycyCharChar">
    <w:name w:val="ycy正文 Char Char"/>
    <w:link w:val="ycy"/>
    <w:rsid w:val="006A3609"/>
    <w:rPr>
      <w:rFonts w:eastAsia="Times New Roman"/>
      <w:snapToGrid w:val="0"/>
      <w:sz w:val="21"/>
      <w:szCs w:val="24"/>
    </w:rPr>
  </w:style>
  <w:style w:type="character" w:customStyle="1" w:styleId="Charfffffffff3">
    <w:name w:val="样式 第三标题 + 宋体 Char"/>
    <w:link w:val="affffffffffffffffffffffffffe"/>
    <w:rsid w:val="006A3609"/>
    <w:rPr>
      <w:rFonts w:ascii="宋体" w:hAnsi="宋体"/>
      <w:b/>
      <w:snapToGrid w:val="0"/>
      <w:color w:val="000000"/>
      <w:kern w:val="2"/>
      <w:sz w:val="32"/>
    </w:rPr>
  </w:style>
  <w:style w:type="character" w:customStyle="1" w:styleId="2CharChara">
    <w:name w:val="样式 标题 2 + (符号) 宋体 Char Char"/>
    <w:link w:val="2ffffff0"/>
    <w:rsid w:val="006A3609"/>
    <w:rPr>
      <w:rFonts w:ascii="宋体" w:hAnsi="Arial"/>
      <w:b/>
      <w:bCs/>
      <w:kern w:val="2"/>
      <w:sz w:val="28"/>
      <w:szCs w:val="32"/>
    </w:rPr>
  </w:style>
  <w:style w:type="character" w:customStyle="1" w:styleId="CharCharCharTimesNewRomanChar">
    <w:name w:val="样式 题注Char Char Char + Times New Roman Char"/>
    <w:basedOn w:val="CharCharCharChar40"/>
    <w:link w:val="CharCharCharTimesNewRoman"/>
    <w:rsid w:val="006A3609"/>
    <w:rPr>
      <w:rFonts w:ascii="黑体" w:eastAsia="黑体" w:hAnsi="宋体" w:cs="Arial"/>
      <w:kern w:val="2"/>
      <w:sz w:val="24"/>
      <w:szCs w:val="24"/>
      <w:lang w:val="en-US" w:eastAsia="zh-CN" w:bidi="ar-SA"/>
    </w:rPr>
  </w:style>
  <w:style w:type="character" w:customStyle="1" w:styleId="CharCharCharChar40">
    <w:name w:val="Char Char Char Char4"/>
    <w:aliases w:val="题注cao Char3,题注 Char Char Char Char3,实德题注 Char Char3,题注 Char Char Char Char2"/>
    <w:basedOn w:val="a7"/>
    <w:rsid w:val="006A3609"/>
    <w:rPr>
      <w:rFonts w:ascii="黑体" w:eastAsia="黑体" w:hAnsi="宋体" w:cs="Arial"/>
      <w:kern w:val="2"/>
      <w:sz w:val="24"/>
      <w:szCs w:val="24"/>
      <w:lang w:val="en-US" w:eastAsia="zh-CN" w:bidi="ar-SA"/>
    </w:rPr>
  </w:style>
  <w:style w:type="character" w:customStyle="1" w:styleId="cucd-3Char">
    <w:name w:val="cucd-3 Char"/>
    <w:link w:val="cucd-3"/>
    <w:rsid w:val="006A3609"/>
    <w:rPr>
      <w:b/>
      <w:kern w:val="2"/>
      <w:sz w:val="24"/>
      <w:szCs w:val="24"/>
    </w:rPr>
  </w:style>
  <w:style w:type="character" w:customStyle="1" w:styleId="Charfffffffff4">
    <w:name w:val="第三标题 Char"/>
    <w:link w:val="afffffffffffffffffffffffffff"/>
    <w:rsid w:val="006A3609"/>
    <w:rPr>
      <w:rFonts w:ascii="Arial" w:hAnsi="Arial"/>
      <w:b/>
      <w:snapToGrid w:val="0"/>
      <w:color w:val="000000"/>
      <w:kern w:val="2"/>
      <w:sz w:val="32"/>
    </w:rPr>
  </w:style>
  <w:style w:type="character" w:customStyle="1" w:styleId="cucd-0Char1">
    <w:name w:val="cucd-0 Char1"/>
    <w:rsid w:val="006A3609"/>
    <w:rPr>
      <w:rFonts w:ascii="Times New Roman" w:hAnsi="Times New Roman"/>
      <w:kern w:val="2"/>
      <w:sz w:val="24"/>
      <w:szCs w:val="24"/>
      <w:lang w:val="en-US" w:eastAsia="zh-CN" w:bidi="ar-SA"/>
    </w:rPr>
  </w:style>
  <w:style w:type="character" w:customStyle="1" w:styleId="afffffffffffffffffffffffffff0">
    <w:name w:val="样式 宋体 五号 加粗"/>
    <w:rsid w:val="006A3609"/>
    <w:rPr>
      <w:rFonts w:ascii="宋体" w:eastAsia="宋体" w:hAnsi="宋体"/>
      <w:bCs/>
      <w:kern w:val="0"/>
      <w:sz w:val="24"/>
    </w:rPr>
  </w:style>
  <w:style w:type="character" w:customStyle="1" w:styleId="3CharChar8">
    <w:name w:val="样式 标题 3 + 宋体 四号 Char Char"/>
    <w:link w:val="3fff2"/>
    <w:rsid w:val="006A3609"/>
    <w:rPr>
      <w:rFonts w:ascii="宋体" w:hAnsi="宋体"/>
      <w:b/>
      <w:bCs/>
      <w:kern w:val="2"/>
      <w:sz w:val="28"/>
      <w:szCs w:val="32"/>
    </w:rPr>
  </w:style>
  <w:style w:type="character" w:customStyle="1" w:styleId="CharCharfffd">
    <w:name w:val="样式 题注题注 Char + 宋体 Char"/>
    <w:basedOn w:val="a7"/>
    <w:link w:val="Charfffffffff5"/>
    <w:rsid w:val="006A3609"/>
    <w:rPr>
      <w:rFonts w:ascii="宋体" w:eastAsia="黑体" w:hAnsi="宋体" w:cs="Arial"/>
      <w:kern w:val="2"/>
      <w:sz w:val="24"/>
    </w:rPr>
  </w:style>
  <w:style w:type="character" w:customStyle="1" w:styleId="CharCharCharCharCharCharChar3">
    <w:name w:val="麦志勤正文 Char Char Char Char Char Char Char"/>
    <w:link w:val="afffffffffffffffffffffffffff1"/>
    <w:rsid w:val="006A3609"/>
    <w:rPr>
      <w:rFonts w:ascii="宋体" w:hAnsi="宋体"/>
      <w:kern w:val="2"/>
      <w:sz w:val="24"/>
      <w:szCs w:val="24"/>
    </w:rPr>
  </w:style>
  <w:style w:type="character" w:customStyle="1" w:styleId="CharCharfffe">
    <w:name w:val="说明书正文 Char Char"/>
    <w:link w:val="afffffffffffffffffffffffffff2"/>
    <w:rsid w:val="006A3609"/>
    <w:rPr>
      <w:rFonts w:eastAsia="仿宋_GB2312"/>
      <w:color w:val="000000"/>
      <w:kern w:val="2"/>
      <w:sz w:val="30"/>
      <w:szCs w:val="24"/>
    </w:rPr>
  </w:style>
  <w:style w:type="character" w:customStyle="1" w:styleId="CharCharffff">
    <w:name w:val="廉江正文 Char Char"/>
    <w:link w:val="afffffffffffffffffffffffffff3"/>
    <w:rsid w:val="006A3609"/>
    <w:rPr>
      <w:sz w:val="24"/>
      <w:szCs w:val="28"/>
    </w:rPr>
  </w:style>
  <w:style w:type="character" w:customStyle="1" w:styleId="ss10">
    <w:name w:val="ss1"/>
    <w:rsid w:val="006A3609"/>
    <w:rPr>
      <w:rFonts w:ascii="宋体" w:eastAsia="宋体" w:hAnsi="宋体"/>
      <w:sz w:val="21"/>
      <w:lang w:val="en-US" w:eastAsia="zh-CN"/>
    </w:rPr>
  </w:style>
  <w:style w:type="character" w:customStyle="1" w:styleId="085Char0">
    <w:name w:val="样式 样式 表标题（杨） + 首行缩进:  0.85 厘米 + 黑色 Char"/>
    <w:basedOn w:val="085Char"/>
    <w:link w:val="0850"/>
    <w:rsid w:val="006A3609"/>
    <w:rPr>
      <w:rFonts w:ascii="宋体" w:hAnsi="宋体"/>
      <w:b/>
      <w:color w:val="000000"/>
      <w:kern w:val="2"/>
      <w:sz w:val="21"/>
    </w:rPr>
  </w:style>
  <w:style w:type="character" w:customStyle="1" w:styleId="Charfffffffff6">
    <w:name w:val="正文（有空格） Char"/>
    <w:link w:val="afffffffffffffffffffffffffff4"/>
    <w:rsid w:val="006A3609"/>
    <w:rPr>
      <w:rFonts w:ascii="宋体" w:hAnsi="宋体"/>
      <w:kern w:val="2"/>
      <w:sz w:val="28"/>
    </w:rPr>
  </w:style>
  <w:style w:type="character" w:customStyle="1" w:styleId="cucd-0CharChar">
    <w:name w:val="cucd-0 Char Char"/>
    <w:rsid w:val="006A3609"/>
    <w:rPr>
      <w:kern w:val="2"/>
      <w:sz w:val="24"/>
      <w:szCs w:val="24"/>
      <w:lang w:bidi="ar-SA"/>
    </w:rPr>
  </w:style>
  <w:style w:type="character" w:customStyle="1" w:styleId="H3Char5">
    <w:name w:val="H3 Char5"/>
    <w:aliases w:val="B Head Char5,Re Char5,Head 3 WSA Char5,h3 Char5,标题 3 Char Char5,头 Char5,小节标题 Char5,Heading 3 - old Char5,3rd level Char5,3 Char5,l3 Char5,CT Char4,§1.1.1. Char4,Label Char4,Section Char4,Heading 3cwd Char4,条标题1.1.1 Char Char4"/>
    <w:semiHidden/>
    <w:rsid w:val="006A3609"/>
    <w:rPr>
      <w:rFonts w:ascii="Times New Roman" w:hAnsi="Times New Roman"/>
      <w:b/>
      <w:bCs/>
      <w:kern w:val="2"/>
      <w:sz w:val="32"/>
      <w:szCs w:val="32"/>
    </w:rPr>
  </w:style>
  <w:style w:type="character" w:customStyle="1" w:styleId="ttitle1">
    <w:name w:val="ttitle1"/>
    <w:rsid w:val="006A3609"/>
    <w:rPr>
      <w:spacing w:val="120"/>
      <w:sz w:val="21"/>
      <w:szCs w:val="21"/>
    </w:rPr>
  </w:style>
  <w:style w:type="character" w:customStyle="1" w:styleId="CharChar101">
    <w:name w:val="Char Char101"/>
    <w:rsid w:val="006A3609"/>
    <w:rPr>
      <w:rFonts w:ascii="Times New Roman" w:eastAsia="黑体" w:hAnsi="Times New Roman" w:cs="Times New Roman"/>
      <w:b/>
      <w:bCs/>
      <w:sz w:val="28"/>
      <w:szCs w:val="32"/>
    </w:rPr>
  </w:style>
  <w:style w:type="character" w:customStyle="1" w:styleId="Charfffffffff7">
    <w:name w:val="节下小标题段前无空 Char"/>
    <w:link w:val="afffffffffffffffffffffffffff5"/>
    <w:rsid w:val="006A3609"/>
    <w:rPr>
      <w:rFonts w:ascii="宋体" w:eastAsia="黑体"/>
      <w:color w:val="000000"/>
      <w:kern w:val="2"/>
      <w:sz w:val="24"/>
    </w:rPr>
  </w:style>
  <w:style w:type="character" w:customStyle="1" w:styleId="2074CharChar">
    <w:name w:val="样式 标题 2 + 四号 非加粗 左侧:  0.74 厘米 Char Char"/>
    <w:link w:val="2074"/>
    <w:rsid w:val="006A3609"/>
    <w:rPr>
      <w:rFonts w:ascii="Arial" w:eastAsia="黑体" w:hAnsi="Arial"/>
      <w:b/>
      <w:bCs/>
      <w:kern w:val="2"/>
      <w:sz w:val="28"/>
      <w:szCs w:val="28"/>
    </w:rPr>
  </w:style>
  <w:style w:type="character" w:customStyle="1" w:styleId="CharCharfff6">
    <w:name w:val="电镀正文 Char Char"/>
    <w:link w:val="affffffffffffffffffff5"/>
    <w:rsid w:val="006A3609"/>
    <w:rPr>
      <w:rFonts w:ascii="宋体" w:hAnsi="宋体"/>
      <w:kern w:val="2"/>
      <w:sz w:val="24"/>
    </w:rPr>
  </w:style>
  <w:style w:type="character" w:customStyle="1" w:styleId="CharChar110">
    <w:name w:val="Char Char11"/>
    <w:rsid w:val="006A3609"/>
    <w:rPr>
      <w:rFonts w:ascii="Times New Roman" w:eastAsia="宋体" w:hAnsi="Times New Roman" w:cs="Times New Roman"/>
      <w:b/>
      <w:bCs/>
      <w:kern w:val="44"/>
      <w:sz w:val="44"/>
      <w:szCs w:val="44"/>
    </w:rPr>
  </w:style>
  <w:style w:type="character" w:customStyle="1" w:styleId="Char1fa">
    <w:name w:val="文字主体 Char1"/>
    <w:link w:val="affffffffffffffff7"/>
    <w:rsid w:val="006A3609"/>
    <w:rPr>
      <w:rFonts w:ascii="Times New Roman" w:hAnsi="Times New Roman"/>
      <w:kern w:val="2"/>
      <w:sz w:val="24"/>
      <w:szCs w:val="24"/>
    </w:rPr>
  </w:style>
  <w:style w:type="character" w:customStyle="1" w:styleId="Charffffffff1">
    <w:name w:val="表格，内容 Char"/>
    <w:link w:val="affffffffffffffffffffff"/>
    <w:rsid w:val="006A3609"/>
    <w:rPr>
      <w:rFonts w:ascii="Times New Roman" w:hAnsi="Times New Roman"/>
      <w:spacing w:val="10"/>
      <w:kern w:val="44"/>
      <w:sz w:val="21"/>
      <w:szCs w:val="24"/>
    </w:rPr>
  </w:style>
  <w:style w:type="character" w:customStyle="1" w:styleId="Charfffffffe">
    <w:name w:val="流程图文字 Char"/>
    <w:link w:val="affffffffffffffffffffc"/>
    <w:rsid w:val="006A3609"/>
    <w:rPr>
      <w:rFonts w:ascii="宋体" w:hAnsi="Times New Roman"/>
      <w:kern w:val="2"/>
      <w:sz w:val="21"/>
    </w:rPr>
  </w:style>
  <w:style w:type="character" w:customStyle="1" w:styleId="H3Char4">
    <w:name w:val="H3 Char4"/>
    <w:aliases w:val="B Head Char4,Re Char4,Head 3 WSA Char4,h3 Char4,标题 3 Char Char4,头 Char4,小节标题 Char4,Heading 3 - old Char4,3rd level Char4,3 Char4,l3 Char4,CT Char3,§1.1.1. Char3,Label Char3,Section Char3,Heading 3cwd Char3,条标题1.1.1 Char Char3"/>
    <w:semiHidden/>
    <w:rsid w:val="006A3609"/>
    <w:rPr>
      <w:rFonts w:ascii="Times New Roman" w:hAnsi="Times New Roman"/>
      <w:b/>
      <w:bCs/>
      <w:kern w:val="2"/>
      <w:sz w:val="32"/>
      <w:szCs w:val="32"/>
    </w:rPr>
  </w:style>
  <w:style w:type="character" w:customStyle="1" w:styleId="25Char0">
    <w:name w:val="样式 首行缩进:  2 字符5 Char"/>
    <w:link w:val="25d"/>
    <w:rsid w:val="006A3609"/>
    <w:rPr>
      <w:rFonts w:cs="宋体"/>
      <w:kern w:val="2"/>
      <w:sz w:val="24"/>
    </w:rPr>
  </w:style>
  <w:style w:type="character" w:customStyle="1" w:styleId="ltextCharChar">
    <w:name w:val="l_text Char Char"/>
    <w:link w:val="ltextChar"/>
    <w:rsid w:val="006A3609"/>
    <w:rPr>
      <w:kern w:val="2"/>
      <w:sz w:val="28"/>
      <w:szCs w:val="24"/>
      <w:lang w:val="en-GB"/>
    </w:rPr>
  </w:style>
  <w:style w:type="character" w:customStyle="1" w:styleId="cn2b">
    <w:name w:val="cn2b"/>
    <w:basedOn w:val="a7"/>
    <w:rsid w:val="006A3609"/>
  </w:style>
  <w:style w:type="character" w:customStyle="1" w:styleId="0921Char1">
    <w:name w:val="0921 Char1"/>
    <w:aliases w:val="小 Char1,一般文字 字元 Char1,一般文字 字元 字元 字元 字元 Char1,一般文字 字元 字元 字元 字元 字元 字元 字元 字元 Char1,一般文字 字元 字元 字元 字元 字元 字元 字元 Char1,一般文字 字元 字元 字元 Char1,一般文字 字元 字元 字元 字元 字元 字元 Char1,一般文字 字元 字元 字元 字元 字元 字元 字元 字元 字元 字元 字元 字元 Char1,一般文字 字元 字元 Char Char"/>
    <w:rsid w:val="006A3609"/>
    <w:rPr>
      <w:rFonts w:ascii="宋体" w:eastAsia="宋体" w:hAnsi="Courier New"/>
      <w:kern w:val="2"/>
      <w:sz w:val="24"/>
      <w:lang w:val="en-US" w:eastAsia="zh-CN" w:bidi="ar-SA"/>
    </w:rPr>
  </w:style>
  <w:style w:type="character" w:customStyle="1" w:styleId="Charffffff7">
    <w:name w:val="文字 Char"/>
    <w:link w:val="afffffffffffff2"/>
    <w:rsid w:val="006A3609"/>
    <w:rPr>
      <w:rFonts w:ascii="宋体" w:hAnsi="宋体"/>
      <w:kern w:val="2"/>
      <w:sz w:val="24"/>
      <w:szCs w:val="24"/>
    </w:rPr>
  </w:style>
  <w:style w:type="character" w:customStyle="1" w:styleId="CharCharffff0">
    <w:name w:val="廉江表标题 Char Char"/>
    <w:link w:val="afffffffffffffffffffffffffff6"/>
    <w:rsid w:val="006A3609"/>
    <w:rPr>
      <w:b/>
      <w:color w:val="000000"/>
      <w:sz w:val="24"/>
      <w:szCs w:val="24"/>
    </w:rPr>
  </w:style>
  <w:style w:type="character" w:customStyle="1" w:styleId="CharChar710">
    <w:name w:val="Char Char710"/>
    <w:rsid w:val="006A3609"/>
    <w:rPr>
      <w:rFonts w:ascii="Times New Roman" w:hAnsi="Times New Roman"/>
      <w:b/>
      <w:bCs/>
      <w:kern w:val="44"/>
      <w:sz w:val="44"/>
      <w:szCs w:val="44"/>
    </w:rPr>
  </w:style>
  <w:style w:type="character" w:customStyle="1" w:styleId="cucd-TBChar">
    <w:name w:val="cucd-TB Char"/>
    <w:link w:val="cucd-TB"/>
    <w:rsid w:val="006A3609"/>
    <w:rPr>
      <w:kern w:val="2"/>
      <w:sz w:val="21"/>
      <w:szCs w:val="24"/>
    </w:rPr>
  </w:style>
  <w:style w:type="character" w:customStyle="1" w:styleId="CharCharffff1">
    <w:name w:val="廉江小标题 Char Char"/>
    <w:link w:val="afffffffffffffffffffffffffff7"/>
    <w:rsid w:val="006A3609"/>
    <w:rPr>
      <w:b/>
      <w:spacing w:val="-5"/>
      <w:sz w:val="24"/>
      <w:szCs w:val="24"/>
    </w:rPr>
  </w:style>
  <w:style w:type="character" w:customStyle="1" w:styleId="0921Char4">
    <w:name w:val="0921 Char4"/>
    <w:aliases w:val="小 Char4,一般文字 字元 Char4,一般文字 字元 字元 字元 字元 Char4,一般文字 字元 字元 字元 字元 字元 字元 字元 字元 Char4,一般文字 字元 字元 字元 字元 字元 字元 字元 Char4,一般文字 字元 字元 字元 Char4,一般文字 字元 字元 字元 字元 字元 字元 Char4,一般文字 字元 字元 字元 字元 字元 字元 字元 字元 字元 字元 字元 字元 Char4,一般文字 字元 字元 Char Char3"/>
    <w:rsid w:val="006A3609"/>
    <w:rPr>
      <w:rFonts w:ascii="宋体" w:hAnsi="Courier New"/>
      <w:kern w:val="2"/>
      <w:sz w:val="24"/>
    </w:rPr>
  </w:style>
  <w:style w:type="character" w:customStyle="1" w:styleId="2ffffff1">
    <w:name w:val="页码2"/>
    <w:basedOn w:val="a7"/>
    <w:rsid w:val="006A3609"/>
  </w:style>
  <w:style w:type="character" w:customStyle="1" w:styleId="GB231213">
    <w:name w:val="样式 仿宋_GB2312 四号1"/>
    <w:rsid w:val="006A3609"/>
    <w:rPr>
      <w:rFonts w:ascii="仿宋_GB2312" w:eastAsia="仿宋_GB2312" w:hAnsi="仿宋_GB2312"/>
      <w:sz w:val="28"/>
    </w:rPr>
  </w:style>
  <w:style w:type="character" w:customStyle="1" w:styleId="cucd-2Char">
    <w:name w:val="cucd-2 Char"/>
    <w:rsid w:val="006A3609"/>
    <w:rPr>
      <w:rFonts w:eastAsia="黑体"/>
      <w:b/>
      <w:kern w:val="2"/>
      <w:sz w:val="30"/>
      <w:szCs w:val="24"/>
      <w:lang w:val="en-US" w:eastAsia="zh-CN" w:bidi="ar-SA"/>
    </w:rPr>
  </w:style>
  <w:style w:type="character" w:customStyle="1" w:styleId="cucd-2Char1">
    <w:name w:val="cucd-2 Char1"/>
    <w:link w:val="cucd-2"/>
    <w:rsid w:val="006A3609"/>
    <w:rPr>
      <w:rFonts w:ascii="Cambria" w:eastAsia="黑体" w:hAnsi="Cambria"/>
      <w:b/>
      <w:kern w:val="2"/>
      <w:sz w:val="30"/>
      <w:szCs w:val="24"/>
    </w:rPr>
  </w:style>
  <w:style w:type="character" w:customStyle="1" w:styleId="CharChar111">
    <w:name w:val="Char Char111"/>
    <w:rsid w:val="006A3609"/>
    <w:rPr>
      <w:rFonts w:ascii="Times New Roman" w:eastAsia="宋体" w:hAnsi="Times New Roman" w:cs="Times New Roman"/>
      <w:b/>
      <w:bCs/>
      <w:kern w:val="44"/>
      <w:sz w:val="44"/>
      <w:szCs w:val="44"/>
    </w:rPr>
  </w:style>
  <w:style w:type="character" w:customStyle="1" w:styleId="26CharChar">
    <w:name w:val="样式 首行缩进:  2 字符6 Char Char"/>
    <w:link w:val="26a"/>
    <w:rsid w:val="006A3609"/>
    <w:rPr>
      <w:rFonts w:cs="宋体"/>
      <w:kern w:val="2"/>
      <w:sz w:val="24"/>
    </w:rPr>
  </w:style>
  <w:style w:type="character" w:customStyle="1" w:styleId="25CharChar">
    <w:name w:val="样式 首行缩进:  2 字符5 Char Char"/>
    <w:rsid w:val="006A3609"/>
    <w:rPr>
      <w:rFonts w:eastAsia="宋体" w:cs="宋体"/>
      <w:kern w:val="2"/>
      <w:sz w:val="24"/>
      <w:lang w:val="en-US" w:eastAsia="zh-CN" w:bidi="ar-SA"/>
    </w:rPr>
  </w:style>
  <w:style w:type="character" w:customStyle="1" w:styleId="1CharChare">
    <w:name w:val="样式 标题 1 + (中文) 黑体 四号 非加粗 Char Char"/>
    <w:link w:val="1ffffffb"/>
    <w:rsid w:val="006A3609"/>
    <w:rPr>
      <w:rFonts w:eastAsia="黑体"/>
      <w:b/>
      <w:bCs/>
      <w:kern w:val="44"/>
      <w:sz w:val="30"/>
      <w:szCs w:val="30"/>
    </w:rPr>
  </w:style>
  <w:style w:type="character" w:customStyle="1" w:styleId="style3">
    <w:name w:val="style3"/>
    <w:basedOn w:val="a7"/>
    <w:rsid w:val="006A3609"/>
  </w:style>
  <w:style w:type="character" w:customStyle="1" w:styleId="1ffffffc">
    <w:name w:val="批注引用1"/>
    <w:rsid w:val="006A3609"/>
    <w:rPr>
      <w:sz w:val="21"/>
      <w:szCs w:val="21"/>
    </w:rPr>
  </w:style>
  <w:style w:type="character" w:customStyle="1" w:styleId="1CharCharf">
    <w:name w:val="样式 标题 1 + 四号 非加粗 Char Char"/>
    <w:link w:val="1ffffffd"/>
    <w:rsid w:val="006A3609"/>
    <w:rPr>
      <w:b/>
      <w:bCs/>
      <w:kern w:val="44"/>
      <w:sz w:val="28"/>
      <w:szCs w:val="44"/>
    </w:rPr>
  </w:style>
  <w:style w:type="character" w:customStyle="1" w:styleId="ycy05CharChar">
    <w:name w:val="ycy05 Char Char"/>
    <w:link w:val="ycy05"/>
    <w:rsid w:val="006A3609"/>
    <w:rPr>
      <w:rFonts w:eastAsia="Times New Roman"/>
      <w:b/>
      <w:kern w:val="2"/>
      <w:sz w:val="18"/>
      <w:szCs w:val="24"/>
    </w:rPr>
  </w:style>
  <w:style w:type="character" w:customStyle="1" w:styleId="CharCharffff2">
    <w:name w:val="正文一 Char Char"/>
    <w:rsid w:val="006A3609"/>
    <w:rPr>
      <w:rFonts w:ascii="仿宋_GB2312" w:eastAsia="仿宋_GB2312"/>
      <w:sz w:val="28"/>
      <w:szCs w:val="28"/>
    </w:rPr>
  </w:style>
  <w:style w:type="paragraph" w:customStyle="1" w:styleId="2021">
    <w:name w:val="样式 表标题 + 首行缩进:  2 字符 段后: 0.2 行1"/>
    <w:basedOn w:val="50"/>
    <w:rsid w:val="006A3609"/>
    <w:pPr>
      <w:keepNext w:val="0"/>
      <w:keepLines w:val="0"/>
      <w:numPr>
        <w:ilvl w:val="0"/>
        <w:numId w:val="0"/>
      </w:numPr>
      <w:spacing w:before="120" w:after="62" w:line="360" w:lineRule="auto"/>
      <w:ind w:left="480" w:firstLine="420"/>
      <w:jc w:val="center"/>
      <w:outlineLvl w:val="9"/>
    </w:pPr>
    <w:rPr>
      <w:rFonts w:ascii="宋体" w:eastAsia="黑体" w:hAnsi="宋体"/>
      <w:bCs w:val="0"/>
      <w:color w:val="000000"/>
      <w:kern w:val="0"/>
      <w:sz w:val="21"/>
      <w:szCs w:val="20"/>
    </w:rPr>
  </w:style>
  <w:style w:type="paragraph" w:customStyle="1" w:styleId="afffffffffffffffffffffffffff8">
    <w:name w:val="图注＋小四"/>
    <w:basedOn w:val="a6"/>
    <w:rsid w:val="006A3609"/>
    <w:pPr>
      <w:spacing w:afterLines="20" w:line="312" w:lineRule="auto"/>
      <w:ind w:left="480"/>
      <w:jc w:val="center"/>
    </w:pPr>
    <w:rPr>
      <w:rFonts w:ascii="宋体"/>
      <w:color w:val="auto"/>
      <w:kern w:val="0"/>
      <w:szCs w:val="20"/>
    </w:rPr>
  </w:style>
  <w:style w:type="paragraph" w:customStyle="1" w:styleId="p27">
    <w:name w:val="p27"/>
    <w:basedOn w:val="a6"/>
    <w:rsid w:val="006A3609"/>
    <w:pPr>
      <w:widowControl/>
      <w:snapToGrid w:val="0"/>
      <w:spacing w:before="60" w:after="60" w:line="397" w:lineRule="atLeast"/>
      <w:ind w:firstLine="420"/>
      <w:jc w:val="center"/>
    </w:pPr>
    <w:rPr>
      <w:b/>
      <w:bCs/>
      <w:kern w:val="0"/>
    </w:rPr>
  </w:style>
  <w:style w:type="paragraph" w:customStyle="1" w:styleId="1217">
    <w:name w:val="样式 标题1（杨） + 段前: 2 行 段后: 1 行"/>
    <w:basedOn w:val="1ffffffe"/>
    <w:rsid w:val="006A3609"/>
    <w:pPr>
      <w:tabs>
        <w:tab w:val="left" w:pos="425"/>
      </w:tabs>
      <w:adjustRightInd w:val="0"/>
      <w:snapToGrid w:val="0"/>
      <w:spacing w:beforeLines="100" w:beforeAutospacing="0" w:afterLines="100" w:afterAutospacing="0" w:line="312" w:lineRule="auto"/>
      <w:ind w:left="425" w:hanging="425"/>
    </w:pPr>
    <w:rPr>
      <w:rFonts w:hAnsi="Times New Roman"/>
      <w:b/>
      <w:sz w:val="32"/>
    </w:rPr>
  </w:style>
  <w:style w:type="paragraph" w:customStyle="1" w:styleId="3020">
    <w:name w:val="样式 标题3（新） + 段后: 0.2 行"/>
    <w:basedOn w:val="3fff1"/>
    <w:rsid w:val="006A3609"/>
    <w:pPr>
      <w:spacing w:afterLines="0"/>
    </w:pPr>
    <w:rPr>
      <w:b/>
    </w:rPr>
  </w:style>
  <w:style w:type="paragraph" w:customStyle="1" w:styleId="2ffffff2">
    <w:name w:val="廉江2标题"/>
    <w:basedOn w:val="21"/>
    <w:rsid w:val="006A3609"/>
    <w:pPr>
      <w:keepNext w:val="0"/>
      <w:widowControl/>
      <w:numPr>
        <w:ilvl w:val="1"/>
      </w:numPr>
      <w:tabs>
        <w:tab w:val="left" w:pos="0"/>
      </w:tabs>
      <w:adjustRightInd w:val="0"/>
      <w:snapToGrid w:val="0"/>
      <w:spacing w:before="0" w:after="120" w:line="440" w:lineRule="exact"/>
    </w:pPr>
    <w:rPr>
      <w:rFonts w:ascii="Times New Roman" w:eastAsia="黑体" w:hAnsi="Times New Roman" w:cs="Times New Roman"/>
      <w:bCs w:val="0"/>
      <w:color w:val="auto"/>
      <w:kern w:val="0"/>
      <w:sz w:val="30"/>
      <w:szCs w:val="20"/>
    </w:rPr>
  </w:style>
  <w:style w:type="paragraph" w:customStyle="1" w:styleId="d2">
    <w:name w:val="样式d"/>
    <w:basedOn w:val="a6"/>
    <w:link w:val="dChar1"/>
    <w:rsid w:val="006A3609"/>
    <w:pPr>
      <w:ind w:left="480" w:firstLineChars="100" w:firstLine="100"/>
      <w:jc w:val="left"/>
      <w:outlineLvl w:val="3"/>
    </w:pPr>
    <w:rPr>
      <w:rFonts w:ascii="宋体" w:hAnsi="宋体"/>
      <w:b/>
      <w:color w:val="auto"/>
      <w:szCs w:val="20"/>
    </w:rPr>
  </w:style>
  <w:style w:type="paragraph" w:customStyle="1" w:styleId="26b">
    <w:name w:val="样式 首行缩进:  2 字符 段前: 6 磅"/>
    <w:basedOn w:val="a6"/>
    <w:rsid w:val="006A3609"/>
    <w:pPr>
      <w:adjustRightInd w:val="0"/>
      <w:snapToGrid w:val="0"/>
      <w:ind w:firstLineChars="200" w:firstLine="480"/>
      <w:jc w:val="left"/>
    </w:pPr>
    <w:rPr>
      <w:rFonts w:ascii="黑体" w:hAnsi="宋体" w:cs="宋体"/>
      <w:snapToGrid w:val="0"/>
      <w:color w:val="auto"/>
      <w:kern w:val="0"/>
      <w:szCs w:val="20"/>
    </w:rPr>
  </w:style>
  <w:style w:type="paragraph" w:customStyle="1" w:styleId="p42">
    <w:name w:val="p42"/>
    <w:basedOn w:val="a6"/>
    <w:rsid w:val="006A3609"/>
    <w:pPr>
      <w:widowControl/>
      <w:spacing w:before="156" w:after="156" w:line="312" w:lineRule="auto"/>
      <w:ind w:firstLine="420"/>
      <w:jc w:val="left"/>
    </w:pPr>
    <w:rPr>
      <w:kern w:val="0"/>
      <w:sz w:val="18"/>
      <w:szCs w:val="18"/>
    </w:rPr>
  </w:style>
  <w:style w:type="paragraph" w:customStyle="1" w:styleId="afffffffffffffffffffffffffff9">
    <w:name w:val="样式 表格中 + (符号)小五 宋体 浅蓝"/>
    <w:basedOn w:val="afffffffffffffff9"/>
    <w:rsid w:val="006A3609"/>
    <w:pPr>
      <w:widowControl w:val="0"/>
      <w:tabs>
        <w:tab w:val="clear" w:pos="2505"/>
      </w:tabs>
      <w:snapToGrid/>
      <w:spacing w:before="0" w:beforeAutospacing="0" w:after="0" w:afterAutospacing="0" w:line="312" w:lineRule="atLeast"/>
      <w:ind w:firstLineChars="0" w:firstLine="0"/>
    </w:pPr>
    <w:rPr>
      <w:rFonts w:hAnsi="Times New Roman"/>
      <w:color w:val="000000"/>
      <w:kern w:val="2"/>
      <w:sz w:val="18"/>
      <w:szCs w:val="20"/>
      <w:lang w:eastAsia="zh-CN" w:bidi="ar-SA"/>
    </w:rPr>
  </w:style>
  <w:style w:type="paragraph" w:customStyle="1" w:styleId="2ffffff3">
    <w:name w:val="样式 正文一 + 首行缩进:  2 字符"/>
    <w:basedOn w:val="a6"/>
    <w:rsid w:val="006A3609"/>
    <w:pPr>
      <w:ind w:firstLineChars="200" w:firstLine="560"/>
      <w:jc w:val="left"/>
    </w:pPr>
    <w:rPr>
      <w:rFonts w:ascii="仿宋_GB2312" w:eastAsia="仿宋_GB2312" w:cs="宋体"/>
      <w:color w:val="auto"/>
      <w:kern w:val="0"/>
      <w:szCs w:val="20"/>
    </w:rPr>
  </w:style>
  <w:style w:type="paragraph" w:customStyle="1" w:styleId="affffffffffffffffffffffffff5">
    <w:name w:val="番禺垃圾处理正文"/>
    <w:basedOn w:val="a6"/>
    <w:link w:val="CharCharfffc"/>
    <w:rsid w:val="006A3609"/>
    <w:pPr>
      <w:spacing w:line="324" w:lineRule="auto"/>
      <w:ind w:firstLineChars="200" w:firstLine="480"/>
    </w:pPr>
    <w:rPr>
      <w:rFonts w:ascii="宋体" w:hAnsi="宋体" w:cs="宋体"/>
      <w:color w:val="auto"/>
      <w:kern w:val="0"/>
      <w:szCs w:val="20"/>
    </w:rPr>
  </w:style>
  <w:style w:type="paragraph" w:customStyle="1" w:styleId="CharCharCharCharCharCharCharChar2Char">
    <w:name w:val="Char Char Char Char Char Char Char Char2 Char"/>
    <w:basedOn w:val="a6"/>
    <w:rsid w:val="006A3609"/>
    <w:pPr>
      <w:widowControl/>
      <w:spacing w:after="160" w:line="240" w:lineRule="exact"/>
      <w:jc w:val="left"/>
    </w:pPr>
    <w:rPr>
      <w:rFonts w:ascii="Verdana" w:eastAsia="Times New Roman" w:hAnsi="Verdana"/>
      <w:color w:val="auto"/>
      <w:kern w:val="0"/>
      <w:sz w:val="20"/>
      <w:szCs w:val="20"/>
      <w:lang w:eastAsia="en-US"/>
    </w:rPr>
  </w:style>
  <w:style w:type="paragraph" w:customStyle="1" w:styleId="p41">
    <w:name w:val="p41"/>
    <w:basedOn w:val="a6"/>
    <w:rsid w:val="006A3609"/>
    <w:pPr>
      <w:widowControl/>
      <w:snapToGrid w:val="0"/>
      <w:spacing w:before="24" w:after="24" w:line="280" w:lineRule="atLeast"/>
      <w:ind w:left="2"/>
      <w:jc w:val="center"/>
    </w:pPr>
    <w:rPr>
      <w:spacing w:val="-8"/>
      <w:kern w:val="0"/>
      <w:sz w:val="21"/>
      <w:szCs w:val="21"/>
    </w:rPr>
  </w:style>
  <w:style w:type="paragraph" w:customStyle="1" w:styleId="08">
    <w:name w:val="样式0"/>
    <w:basedOn w:val="a6"/>
    <w:rsid w:val="006A3609"/>
    <w:pPr>
      <w:ind w:firstLineChars="200" w:firstLine="200"/>
    </w:pPr>
    <w:rPr>
      <w:rFonts w:ascii="楷体_GB2312" w:eastAsia="楷体_GB2312"/>
      <w:color w:val="auto"/>
    </w:rPr>
  </w:style>
  <w:style w:type="paragraph" w:customStyle="1" w:styleId="bg2">
    <w:name w:val="bg正文首行缩进"/>
    <w:basedOn w:val="a6"/>
    <w:rsid w:val="006A3609"/>
    <w:pPr>
      <w:ind w:firstLineChars="200" w:firstLine="480"/>
    </w:pPr>
    <w:rPr>
      <w:rFonts w:ascii="宋体"/>
      <w:color w:val="auto"/>
      <w:szCs w:val="20"/>
    </w:rPr>
  </w:style>
  <w:style w:type="paragraph" w:customStyle="1" w:styleId="cucd-4">
    <w:name w:val="cucd-4"/>
    <w:next w:val="cucd-0"/>
    <w:link w:val="cucd-4Char"/>
    <w:rsid w:val="006A3609"/>
    <w:pPr>
      <w:widowControl w:val="0"/>
      <w:tabs>
        <w:tab w:val="left" w:pos="851"/>
      </w:tabs>
      <w:spacing w:line="360" w:lineRule="auto"/>
      <w:ind w:left="851" w:hanging="851"/>
      <w:outlineLvl w:val="3"/>
    </w:pPr>
    <w:rPr>
      <w:rFonts w:eastAsia="Times New Roman"/>
      <w:b/>
      <w:kern w:val="2"/>
      <w:sz w:val="24"/>
      <w:szCs w:val="24"/>
    </w:rPr>
  </w:style>
  <w:style w:type="paragraph" w:customStyle="1" w:styleId="085150">
    <w:name w:val="样式 加粗 倾斜 居中 首行缩进:  0.85 厘米 行距: 1.5 倍行距"/>
    <w:basedOn w:val="a6"/>
    <w:rsid w:val="006A3609"/>
    <w:pPr>
      <w:widowControl/>
      <w:ind w:left="480"/>
      <w:jc w:val="center"/>
    </w:pPr>
    <w:rPr>
      <w:szCs w:val="20"/>
    </w:rPr>
  </w:style>
  <w:style w:type="paragraph" w:customStyle="1" w:styleId="ycy05">
    <w:name w:val="ycy05"/>
    <w:next w:val="af0"/>
    <w:link w:val="ycy05CharChar"/>
    <w:rsid w:val="006A3609"/>
    <w:pPr>
      <w:jc w:val="center"/>
    </w:pPr>
    <w:rPr>
      <w:rFonts w:eastAsia="Times New Roman"/>
      <w:b/>
      <w:kern w:val="2"/>
      <w:sz w:val="18"/>
      <w:szCs w:val="24"/>
    </w:rPr>
  </w:style>
  <w:style w:type="paragraph" w:customStyle="1" w:styleId="1fffffff">
    <w:name w:val="正文大标题1"/>
    <w:basedOn w:val="15"/>
    <w:rsid w:val="006A3609"/>
    <w:pPr>
      <w:keepNext/>
      <w:keepLines/>
      <w:tabs>
        <w:tab w:val="left" w:pos="432"/>
      </w:tabs>
      <w:snapToGrid/>
      <w:spacing w:beforeLines="0" w:before="240" w:afterLines="0" w:after="0" w:line="480" w:lineRule="auto"/>
      <w:ind w:left="432" w:hanging="432"/>
      <w:jc w:val="center"/>
    </w:pPr>
    <w:rPr>
      <w:rFonts w:ascii="黑体" w:eastAsia="黑体" w:hAnsi="Times New Roman"/>
      <w:b w:val="0"/>
      <w:bCs w:val="0"/>
      <w:color w:val="auto"/>
      <w:kern w:val="44"/>
      <w:sz w:val="48"/>
      <w:szCs w:val="20"/>
    </w:rPr>
  </w:style>
  <w:style w:type="paragraph" w:customStyle="1" w:styleId="p36">
    <w:name w:val="p36"/>
    <w:basedOn w:val="a6"/>
    <w:rsid w:val="006A3609"/>
    <w:pPr>
      <w:widowControl/>
      <w:spacing w:line="480" w:lineRule="atLeast"/>
      <w:ind w:firstLine="420"/>
      <w:jc w:val="left"/>
    </w:pPr>
    <w:rPr>
      <w:rFonts w:ascii="宋体" w:hAnsi="宋体" w:cs="宋体"/>
      <w:kern w:val="0"/>
    </w:rPr>
  </w:style>
  <w:style w:type="paragraph" w:customStyle="1" w:styleId="3050">
    <w:name w:val="样式 标题3（杨） + 段后: 0.5 行"/>
    <w:basedOn w:val="3fff3"/>
    <w:rsid w:val="006A3609"/>
    <w:pPr>
      <w:spacing w:afterLines="0"/>
    </w:pPr>
    <w:rPr>
      <w:b w:val="0"/>
    </w:rPr>
  </w:style>
  <w:style w:type="paragraph" w:customStyle="1" w:styleId="3BHeadH3ReHead3WSAh33Char01">
    <w:name w:val="样式 标题 3B HeadH3ReHead 3 WSAh3标题 3 Char.. + 段前: 0 磅 行距: 1..."/>
    <w:basedOn w:val="31"/>
    <w:rsid w:val="006A3609"/>
    <w:pPr>
      <w:numPr>
        <w:ilvl w:val="2"/>
      </w:numPr>
      <w:spacing w:beforeLines="50" w:afterLines="50" w:line="300" w:lineRule="auto"/>
      <w:jc w:val="left"/>
    </w:pPr>
    <w:rPr>
      <w:rFonts w:ascii="黑体" w:eastAsia="黑体" w:hAnsi="宋体"/>
      <w:b w:val="0"/>
      <w:bCs w:val="0"/>
      <w:color w:val="000000"/>
      <w:kern w:val="0"/>
      <w:sz w:val="24"/>
      <w:szCs w:val="20"/>
    </w:rPr>
  </w:style>
  <w:style w:type="paragraph" w:customStyle="1" w:styleId="cauc-3">
    <w:name w:val="cauc-3"/>
    <w:next w:val="cauc-0"/>
    <w:rsid w:val="006A3609"/>
    <w:pPr>
      <w:tabs>
        <w:tab w:val="left" w:pos="709"/>
      </w:tabs>
      <w:spacing w:line="360" w:lineRule="auto"/>
      <w:ind w:left="709" w:hanging="709"/>
      <w:outlineLvl w:val="2"/>
    </w:pPr>
    <w:rPr>
      <w:rFonts w:ascii="Times New Roman" w:hAnsi="Times New Roman"/>
      <w:b/>
      <w:kern w:val="2"/>
      <w:sz w:val="28"/>
    </w:rPr>
  </w:style>
  <w:style w:type="paragraph" w:customStyle="1" w:styleId="cauc-0">
    <w:name w:val="cauc-0"/>
    <w:rsid w:val="006A3609"/>
    <w:pPr>
      <w:spacing w:line="360" w:lineRule="auto"/>
      <w:ind w:firstLineChars="200" w:firstLine="480"/>
    </w:pPr>
    <w:rPr>
      <w:rFonts w:ascii="Times New Roman" w:hAnsi="Times New Roman"/>
      <w:kern w:val="2"/>
      <w:sz w:val="24"/>
    </w:rPr>
  </w:style>
  <w:style w:type="paragraph" w:customStyle="1" w:styleId="21fa">
    <w:name w:val="样式 表格 + 首行缩进:  2 字符1"/>
    <w:basedOn w:val="aff"/>
    <w:rsid w:val="006A3609"/>
    <w:pPr>
      <w:keepNext w:val="0"/>
      <w:widowControl/>
      <w:autoSpaceDE/>
      <w:autoSpaceDN/>
      <w:adjustRightInd/>
      <w:spacing w:line="360" w:lineRule="auto"/>
      <w:textAlignment w:val="auto"/>
    </w:pPr>
    <w:rPr>
      <w:color w:val="000000"/>
      <w:sz w:val="21"/>
      <w:szCs w:val="20"/>
    </w:rPr>
  </w:style>
  <w:style w:type="paragraph" w:customStyle="1" w:styleId="2022">
    <w:name w:val="样式 表标题 + 首行缩进:  2 字符 段后: 0.2 行2"/>
    <w:basedOn w:val="50"/>
    <w:rsid w:val="006A3609"/>
    <w:pPr>
      <w:keepNext w:val="0"/>
      <w:keepLines w:val="0"/>
      <w:numPr>
        <w:ilvl w:val="0"/>
        <w:numId w:val="0"/>
      </w:numPr>
      <w:spacing w:before="120" w:after="62" w:line="360" w:lineRule="auto"/>
      <w:ind w:left="480" w:firstLine="420"/>
      <w:jc w:val="center"/>
      <w:outlineLvl w:val="9"/>
    </w:pPr>
    <w:rPr>
      <w:rFonts w:ascii="宋体" w:hAnsi="宋体"/>
      <w:bCs w:val="0"/>
      <w:color w:val="000000"/>
      <w:kern w:val="0"/>
      <w:szCs w:val="20"/>
    </w:rPr>
  </w:style>
  <w:style w:type="paragraph" w:customStyle="1" w:styleId="afffffffffffffffffffffffffffa">
    <w:name w:val="三亚正文"/>
    <w:basedOn w:val="a6"/>
    <w:qFormat/>
    <w:rsid w:val="006A3609"/>
    <w:pPr>
      <w:ind w:firstLineChars="200" w:firstLine="200"/>
    </w:pPr>
    <w:rPr>
      <w:color w:val="auto"/>
      <w:szCs w:val="22"/>
    </w:rPr>
  </w:style>
  <w:style w:type="paragraph" w:customStyle="1" w:styleId="1fffffff0">
    <w:name w:val="1级标题"/>
    <w:basedOn w:val="1c"/>
    <w:qFormat/>
    <w:rsid w:val="006A3609"/>
    <w:pPr>
      <w:tabs>
        <w:tab w:val="right" w:leader="dot" w:pos="8296"/>
      </w:tabs>
      <w:suppressAutoHyphens/>
      <w:overflowPunct w:val="0"/>
      <w:topLinePunct/>
      <w:adjustRightInd w:val="0"/>
      <w:snapToGrid w:val="0"/>
      <w:spacing w:line="480" w:lineRule="exact"/>
      <w:ind w:firstLineChars="0" w:firstLine="0"/>
      <w:jc w:val="center"/>
      <w:textAlignment w:val="baseline"/>
      <w:outlineLvl w:val="1"/>
    </w:pPr>
    <w:rPr>
      <w:rFonts w:ascii="宋体" w:hAnsiTheme="minorHAnsi"/>
      <w:b/>
      <w:iCs/>
      <w:caps/>
      <w:color w:val="000000"/>
      <w:sz w:val="28"/>
      <w:szCs w:val="20"/>
    </w:rPr>
  </w:style>
  <w:style w:type="paragraph" w:customStyle="1" w:styleId="1ffffffa">
    <w:name w:val="样式 表格中 +1"/>
    <w:basedOn w:val="afffffffffffffff9"/>
    <w:link w:val="1Charf6"/>
    <w:rsid w:val="006A3609"/>
    <w:pPr>
      <w:widowControl w:val="0"/>
      <w:tabs>
        <w:tab w:val="clear" w:pos="2505"/>
      </w:tabs>
      <w:snapToGrid/>
      <w:spacing w:before="0" w:beforeAutospacing="0" w:after="0" w:afterAutospacing="0" w:line="312" w:lineRule="atLeast"/>
      <w:ind w:firstLineChars="0" w:firstLine="0"/>
    </w:pPr>
    <w:rPr>
      <w:rFonts w:hAnsi="Calibri"/>
      <w:color w:val="000000"/>
      <w:kern w:val="2"/>
      <w:sz w:val="21"/>
      <w:szCs w:val="20"/>
      <w:lang w:eastAsia="zh-CN" w:bidi="ar-SA"/>
    </w:rPr>
  </w:style>
  <w:style w:type="paragraph" w:customStyle="1" w:styleId="afffffffffffffffffffffffffffb">
    <w:name w:val="表格+小五"/>
    <w:basedOn w:val="a6"/>
    <w:rsid w:val="006A3609"/>
    <w:pPr>
      <w:spacing w:afterLines="20" w:line="300" w:lineRule="auto"/>
      <w:ind w:left="480"/>
      <w:jc w:val="center"/>
    </w:pPr>
    <w:rPr>
      <w:rFonts w:ascii="宋体"/>
      <w:sz w:val="18"/>
      <w:szCs w:val="20"/>
    </w:rPr>
  </w:style>
  <w:style w:type="paragraph" w:customStyle="1" w:styleId="p38">
    <w:name w:val="p38"/>
    <w:basedOn w:val="a6"/>
    <w:rsid w:val="006A3609"/>
    <w:pPr>
      <w:widowControl/>
      <w:spacing w:after="120" w:line="312" w:lineRule="auto"/>
      <w:ind w:firstLine="420"/>
    </w:pPr>
    <w:rPr>
      <w:kern w:val="0"/>
    </w:rPr>
  </w:style>
  <w:style w:type="paragraph" w:customStyle="1" w:styleId="affffffffffffffffffffffffffa">
    <w:name w:val="节下小标题"/>
    <w:basedOn w:val="a6"/>
    <w:link w:val="Charfffffffff0"/>
    <w:rsid w:val="006A3609"/>
    <w:pPr>
      <w:spacing w:beforeLines="50" w:line="300" w:lineRule="auto"/>
      <w:ind w:left="480" w:firstLine="567"/>
    </w:pPr>
    <w:rPr>
      <w:rFonts w:ascii="宋体" w:eastAsia="黑体" w:hAnsi="Calibri"/>
      <w:szCs w:val="20"/>
    </w:rPr>
  </w:style>
  <w:style w:type="paragraph" w:customStyle="1" w:styleId="afffffffffffffffffffffffffffc">
    <w:name w:val="节名"/>
    <w:basedOn w:val="a6"/>
    <w:rsid w:val="006A3609"/>
    <w:pPr>
      <w:spacing w:beforeLines="50" w:afterLines="50"/>
      <w:ind w:firstLineChars="200" w:firstLine="482"/>
      <w:outlineLvl w:val="1"/>
    </w:pPr>
    <w:rPr>
      <w:rFonts w:ascii="宋体" w:hAnsi="宋体"/>
      <w:b/>
      <w:kern w:val="0"/>
    </w:rPr>
  </w:style>
  <w:style w:type="paragraph" w:customStyle="1" w:styleId="Afffffffffffffffffffffffffffd">
    <w:name w:val="图名A"/>
    <w:basedOn w:val="a6"/>
    <w:rsid w:val="006A3609"/>
    <w:pPr>
      <w:widowControl/>
      <w:tabs>
        <w:tab w:val="left" w:pos="0"/>
      </w:tabs>
      <w:adjustRightInd w:val="0"/>
      <w:snapToGrid w:val="0"/>
      <w:spacing w:beforeLines="20" w:afterLines="80" w:line="240" w:lineRule="auto"/>
      <w:jc w:val="center"/>
    </w:pPr>
    <w:rPr>
      <w:b/>
      <w:snapToGrid w:val="0"/>
      <w:color w:val="auto"/>
      <w:kern w:val="0"/>
      <w:sz w:val="21"/>
      <w:szCs w:val="20"/>
    </w:rPr>
  </w:style>
  <w:style w:type="paragraph" w:customStyle="1" w:styleId="020">
    <w:name w:val="标题02"/>
    <w:basedOn w:val="a6"/>
    <w:rsid w:val="006A3609"/>
    <w:pPr>
      <w:ind w:left="480"/>
      <w:outlineLvl w:val="1"/>
    </w:pPr>
    <w:rPr>
      <w:b/>
      <w:color w:val="auto"/>
      <w:sz w:val="28"/>
      <w:szCs w:val="20"/>
    </w:rPr>
  </w:style>
  <w:style w:type="paragraph" w:customStyle="1" w:styleId="afffffffffffffffffffffffffffe">
    <w:name w:val="报告表格标题"/>
    <w:basedOn w:val="a6"/>
    <w:rsid w:val="006A3609"/>
    <w:pPr>
      <w:keepNext/>
      <w:keepLines/>
      <w:snapToGrid w:val="0"/>
      <w:spacing w:beforeLines="50"/>
      <w:ind w:leftChars="-250" w:left="-600" w:firstLineChars="250" w:firstLine="600"/>
      <w:jc w:val="center"/>
    </w:pPr>
    <w:rPr>
      <w:rFonts w:eastAsia="黑体"/>
      <w:color w:val="auto"/>
      <w:szCs w:val="20"/>
    </w:rPr>
  </w:style>
  <w:style w:type="paragraph" w:customStyle="1" w:styleId="affffffffffffffffffffffffffff">
    <w:name w:val="图头"/>
    <w:basedOn w:val="affffffffd"/>
    <w:rsid w:val="006A3609"/>
    <w:pPr>
      <w:widowControl/>
      <w:snapToGrid w:val="0"/>
      <w:spacing w:beforeLines="100" w:afterLines="50" w:after="120" w:line="300" w:lineRule="auto"/>
      <w:textAlignment w:val="auto"/>
    </w:pPr>
    <w:rPr>
      <w:rFonts w:ascii="宋体" w:eastAsia="宋体" w:hAnsi="Times New Roman"/>
      <w:bCs w:val="0"/>
      <w:spacing w:val="10"/>
    </w:rPr>
  </w:style>
  <w:style w:type="paragraph" w:customStyle="1" w:styleId="p35">
    <w:name w:val="p35"/>
    <w:basedOn w:val="a6"/>
    <w:rsid w:val="006A3609"/>
    <w:pPr>
      <w:widowControl/>
      <w:snapToGrid w:val="0"/>
      <w:spacing w:before="60" w:after="60" w:line="397" w:lineRule="atLeast"/>
      <w:ind w:firstLine="420"/>
      <w:jc w:val="center"/>
    </w:pPr>
    <w:rPr>
      <w:b/>
      <w:bCs/>
      <w:kern w:val="0"/>
    </w:rPr>
  </w:style>
  <w:style w:type="paragraph" w:customStyle="1" w:styleId="affffffffffffffffffffffffffff0">
    <w:name w:val="小注"/>
    <w:basedOn w:val="16"/>
    <w:rsid w:val="006A3609"/>
    <w:pPr>
      <w:snapToGrid w:val="0"/>
      <w:spacing w:beforeLines="50" w:afterLines="50"/>
      <w:ind w:firstLineChars="200" w:firstLine="520"/>
    </w:pPr>
    <w:rPr>
      <w:rFonts w:eastAsia="宋体"/>
      <w:spacing w:val="10"/>
      <w:sz w:val="18"/>
    </w:rPr>
  </w:style>
  <w:style w:type="paragraph" w:customStyle="1" w:styleId="affffffffffffffffffffffffffff1">
    <w:name w:val="附录四级条标题"/>
    <w:basedOn w:val="affffffffffffffffffffffffffff2"/>
    <w:next w:val="a6"/>
    <w:rsid w:val="006A3609"/>
    <w:pPr>
      <w:tabs>
        <w:tab w:val="clear" w:pos="1068"/>
        <w:tab w:val="left" w:pos="960"/>
      </w:tabs>
      <w:ind w:left="960"/>
      <w:outlineLvl w:val="5"/>
    </w:pPr>
  </w:style>
  <w:style w:type="paragraph" w:customStyle="1" w:styleId="2020">
    <w:name w:val="样式 表标题 + 首行缩进:  2 字符 段后: 0.2 行"/>
    <w:basedOn w:val="50"/>
    <w:rsid w:val="006A3609"/>
    <w:pPr>
      <w:keepNext w:val="0"/>
      <w:keepLines w:val="0"/>
      <w:numPr>
        <w:ilvl w:val="0"/>
        <w:numId w:val="0"/>
      </w:numPr>
      <w:spacing w:before="120" w:afterLines="20" w:line="360" w:lineRule="auto"/>
      <w:ind w:left="480"/>
      <w:jc w:val="center"/>
      <w:outlineLvl w:val="9"/>
    </w:pPr>
    <w:rPr>
      <w:rFonts w:ascii="宋体" w:hAnsi="宋体"/>
      <w:b w:val="0"/>
      <w:bCs w:val="0"/>
      <w:color w:val="000000"/>
      <w:kern w:val="0"/>
      <w:szCs w:val="20"/>
    </w:rPr>
  </w:style>
  <w:style w:type="paragraph" w:customStyle="1" w:styleId="p30">
    <w:name w:val="p30"/>
    <w:basedOn w:val="a6"/>
    <w:rsid w:val="006A3609"/>
    <w:pPr>
      <w:widowControl/>
      <w:spacing w:line="280" w:lineRule="atLeast"/>
      <w:jc w:val="center"/>
    </w:pPr>
    <w:rPr>
      <w:rFonts w:ascii="宋体" w:hAnsi="宋体" w:cs="宋体"/>
      <w:kern w:val="0"/>
      <w:sz w:val="21"/>
      <w:szCs w:val="21"/>
    </w:rPr>
  </w:style>
  <w:style w:type="paragraph" w:customStyle="1" w:styleId="affffffffffffffffffffffffffff3">
    <w:name w:val="题目"/>
    <w:basedOn w:val="a6"/>
    <w:rsid w:val="006A3609"/>
    <w:pPr>
      <w:spacing w:beforeLines="100" w:afterLines="100"/>
      <w:ind w:left="480"/>
      <w:jc w:val="center"/>
    </w:pPr>
    <w:rPr>
      <w:rFonts w:ascii="宋体" w:eastAsia="黑体"/>
      <w:color w:val="auto"/>
      <w:sz w:val="32"/>
      <w:szCs w:val="20"/>
    </w:rPr>
  </w:style>
  <w:style w:type="paragraph" w:customStyle="1" w:styleId="3CharCharCharCharCharCharChar">
    <w:name w:val="3 Char Char Char Char Char Char Char"/>
    <w:basedOn w:val="a6"/>
    <w:rsid w:val="006A3609"/>
    <w:pPr>
      <w:adjustRightInd w:val="0"/>
      <w:snapToGrid w:val="0"/>
      <w:spacing w:line="400" w:lineRule="exact"/>
      <w:ind w:left="480" w:firstLine="200"/>
    </w:pPr>
    <w:rPr>
      <w:color w:val="auto"/>
      <w:szCs w:val="20"/>
    </w:rPr>
  </w:style>
  <w:style w:type="paragraph" w:customStyle="1" w:styleId="cauc-TB">
    <w:name w:val="cauc-TB"/>
    <w:rsid w:val="006A3609"/>
    <w:pPr>
      <w:jc w:val="center"/>
    </w:pPr>
    <w:rPr>
      <w:rFonts w:ascii="Times New Roman" w:hAnsi="Times New Roman"/>
      <w:kern w:val="2"/>
      <w:sz w:val="21"/>
    </w:rPr>
  </w:style>
  <w:style w:type="paragraph" w:customStyle="1" w:styleId="622">
    <w:name w:val="样式 标题 6 + 首行缩进:  2 字符"/>
    <w:basedOn w:val="a6"/>
    <w:rsid w:val="006A3609"/>
    <w:pPr>
      <w:adjustRightInd w:val="0"/>
      <w:snapToGrid w:val="0"/>
      <w:spacing w:line="312" w:lineRule="auto"/>
      <w:ind w:left="480"/>
    </w:pPr>
    <w:rPr>
      <w:rFonts w:ascii="宋体" w:hAnsi="宋体"/>
      <w:szCs w:val="20"/>
    </w:rPr>
  </w:style>
  <w:style w:type="paragraph" w:customStyle="1" w:styleId="085151">
    <w:name w:val="样式 首行缩进:  0.85 厘米 行距: 1.5 倍行距"/>
    <w:basedOn w:val="a6"/>
    <w:rsid w:val="006A3609"/>
    <w:pPr>
      <w:spacing w:afterLines="20" w:line="300" w:lineRule="auto"/>
      <w:ind w:left="480"/>
    </w:pPr>
    <w:rPr>
      <w:color w:val="auto"/>
      <w:szCs w:val="20"/>
    </w:rPr>
  </w:style>
  <w:style w:type="paragraph" w:customStyle="1" w:styleId="021">
    <w:name w:val="样式 表格 + 段后: 0.2 行 行距: 单倍行距"/>
    <w:basedOn w:val="aff"/>
    <w:rsid w:val="006A3609"/>
    <w:pPr>
      <w:keepNext w:val="0"/>
      <w:autoSpaceDE/>
      <w:autoSpaceDN/>
      <w:adjustRightInd/>
      <w:textAlignment w:val="auto"/>
    </w:pPr>
    <w:rPr>
      <w:color w:val="000000"/>
      <w:kern w:val="2"/>
      <w:sz w:val="18"/>
      <w:szCs w:val="20"/>
    </w:rPr>
  </w:style>
  <w:style w:type="paragraph" w:customStyle="1" w:styleId="f">
    <w:name w:val="样式f"/>
    <w:basedOn w:val="a6"/>
    <w:rsid w:val="006A3609"/>
    <w:pPr>
      <w:ind w:left="480" w:firstLine="454"/>
      <w:jc w:val="left"/>
      <w:outlineLvl w:val="5"/>
    </w:pPr>
    <w:rPr>
      <w:rFonts w:ascii="宋体" w:hAnsi="宋体"/>
      <w:b/>
      <w:color w:val="auto"/>
      <w:szCs w:val="20"/>
    </w:rPr>
  </w:style>
  <w:style w:type="paragraph" w:customStyle="1" w:styleId="3021">
    <w:name w:val="样式 标题3（新） + 段后: 0.2 行1"/>
    <w:basedOn w:val="3fff1"/>
    <w:rsid w:val="006A3609"/>
    <w:pPr>
      <w:numPr>
        <w:ilvl w:val="0"/>
      </w:numPr>
      <w:spacing w:afterLines="0" w:line="312" w:lineRule="auto"/>
      <w:jc w:val="both"/>
    </w:pPr>
  </w:style>
  <w:style w:type="paragraph" w:customStyle="1" w:styleId="affffffffffffffffffffffffffff4">
    <w:name w:val="表注文"/>
    <w:basedOn w:val="a6"/>
    <w:rsid w:val="006A3609"/>
    <w:pPr>
      <w:adjustRightInd w:val="0"/>
      <w:spacing w:after="100" w:line="314" w:lineRule="atLeast"/>
      <w:ind w:left="180" w:hanging="180"/>
      <w:jc w:val="left"/>
      <w:textAlignment w:val="baseline"/>
    </w:pPr>
    <w:rPr>
      <w:color w:val="auto"/>
      <w:kern w:val="0"/>
      <w:sz w:val="18"/>
      <w:szCs w:val="20"/>
    </w:rPr>
  </w:style>
  <w:style w:type="paragraph" w:customStyle="1" w:styleId="p17">
    <w:name w:val="p17"/>
    <w:basedOn w:val="a6"/>
    <w:rsid w:val="006A3609"/>
    <w:pPr>
      <w:widowControl/>
      <w:snapToGrid w:val="0"/>
      <w:spacing w:after="120"/>
      <w:ind w:firstLine="420"/>
    </w:pPr>
    <w:rPr>
      <w:rFonts w:ascii="宋体" w:hAnsi="宋体" w:cs="宋体"/>
      <w:kern w:val="0"/>
    </w:rPr>
  </w:style>
  <w:style w:type="paragraph" w:customStyle="1" w:styleId="affffffffffffffffffffffffffff5">
    <w:name w:val="样式 表格中 + (符号) 宋体 小五"/>
    <w:basedOn w:val="afffffffffffffff9"/>
    <w:rsid w:val="006A3609"/>
    <w:pPr>
      <w:widowControl w:val="0"/>
      <w:tabs>
        <w:tab w:val="clear" w:pos="2505"/>
      </w:tabs>
      <w:snapToGrid/>
      <w:spacing w:before="0" w:beforeAutospacing="0" w:after="0" w:afterAutospacing="0"/>
      <w:ind w:firstLineChars="0" w:firstLine="0"/>
    </w:pPr>
    <w:rPr>
      <w:rFonts w:hAnsi="Times New Roman"/>
      <w:color w:val="000000"/>
      <w:kern w:val="2"/>
      <w:sz w:val="18"/>
      <w:szCs w:val="20"/>
      <w:lang w:eastAsia="zh-CN" w:bidi="ar-SA"/>
    </w:rPr>
  </w:style>
  <w:style w:type="paragraph" w:customStyle="1" w:styleId="affffffffffffffffffffffffffff6">
    <w:name w:val="附录五级条标题"/>
    <w:basedOn w:val="affffffffffffffffffffffffffff1"/>
    <w:next w:val="a6"/>
    <w:rsid w:val="006A3609"/>
    <w:pPr>
      <w:tabs>
        <w:tab w:val="clear" w:pos="960"/>
        <w:tab w:val="left" w:pos="435"/>
      </w:tabs>
      <w:ind w:left="435" w:hanging="165"/>
      <w:outlineLvl w:val="6"/>
    </w:pPr>
  </w:style>
  <w:style w:type="paragraph" w:customStyle="1" w:styleId="205052">
    <w:name w:val="样式 标题2（新） + 段前: 0.5 行 段后: 0.5 行2"/>
    <w:basedOn w:val="2ffffff4"/>
    <w:rsid w:val="006A3609"/>
    <w:pPr>
      <w:spacing w:beforeLines="0" w:afterLines="0"/>
    </w:pPr>
    <w:rPr>
      <w:b/>
      <w:sz w:val="28"/>
    </w:rPr>
  </w:style>
  <w:style w:type="paragraph" w:customStyle="1" w:styleId="09">
    <w:name w:val="0级标题"/>
    <w:basedOn w:val="a6"/>
    <w:rsid w:val="006A3609"/>
    <w:pPr>
      <w:adjustRightInd w:val="0"/>
      <w:snapToGrid w:val="0"/>
      <w:spacing w:beforeLines="50" w:afterLines="100" w:line="480" w:lineRule="exact"/>
      <w:jc w:val="center"/>
      <w:textAlignment w:val="baseline"/>
    </w:pPr>
    <w:rPr>
      <w:rFonts w:ascii="黑体" w:eastAsia="黑体" w:hAnsi="宋体"/>
      <w:b/>
      <w:sz w:val="32"/>
      <w:szCs w:val="32"/>
    </w:rPr>
  </w:style>
  <w:style w:type="paragraph" w:customStyle="1" w:styleId="affffffffffffffffffffffffffff2">
    <w:name w:val="附录三级条标题"/>
    <w:basedOn w:val="affffffffffffffffffffffffffff7"/>
    <w:next w:val="a6"/>
    <w:rsid w:val="006A3609"/>
    <w:pPr>
      <w:tabs>
        <w:tab w:val="clear" w:pos="360"/>
        <w:tab w:val="left" w:pos="1068"/>
      </w:tabs>
      <w:ind w:left="1068"/>
      <w:outlineLvl w:val="4"/>
    </w:pPr>
  </w:style>
  <w:style w:type="paragraph" w:customStyle="1" w:styleId="affffffffffffffffffffffffffff7">
    <w:name w:val="附录二级条标题"/>
    <w:basedOn w:val="affffffffffffffffffffffffffff8"/>
    <w:next w:val="a6"/>
    <w:rsid w:val="006A3609"/>
    <w:pPr>
      <w:tabs>
        <w:tab w:val="clear" w:pos="828"/>
        <w:tab w:val="left" w:pos="360"/>
      </w:tabs>
      <w:ind w:left="360" w:hanging="360"/>
      <w:outlineLvl w:val="3"/>
    </w:pPr>
  </w:style>
  <w:style w:type="paragraph" w:customStyle="1" w:styleId="6150">
    <w:name w:val="样式 (中文) 黑体 三号 加粗 居中 段前: 6 磅 行距: 1.5 倍行距"/>
    <w:basedOn w:val="a6"/>
    <w:rsid w:val="006A3609"/>
    <w:pPr>
      <w:spacing w:before="120"/>
      <w:ind w:left="480"/>
      <w:jc w:val="center"/>
    </w:pPr>
    <w:rPr>
      <w:rFonts w:eastAsia="黑体"/>
      <w:b/>
      <w:color w:val="auto"/>
      <w:sz w:val="30"/>
      <w:szCs w:val="20"/>
    </w:rPr>
  </w:style>
  <w:style w:type="paragraph" w:customStyle="1" w:styleId="Charfffffffff5">
    <w:name w:val="样式 题注题注 Char + 宋体"/>
    <w:basedOn w:val="afff3"/>
    <w:link w:val="CharCharfffd"/>
    <w:rsid w:val="006A3609"/>
    <w:pPr>
      <w:keepNext/>
      <w:spacing w:before="120" w:after="120" w:line="360" w:lineRule="auto"/>
      <w:ind w:left="480"/>
      <w:jc w:val="center"/>
    </w:pPr>
    <w:rPr>
      <w:rFonts w:ascii="宋体" w:hAnsi="宋体" w:cs="Arial"/>
      <w:sz w:val="24"/>
    </w:rPr>
  </w:style>
  <w:style w:type="paragraph" w:customStyle="1" w:styleId="affffffffffffffffffffffffffff8">
    <w:name w:val="附录一级条标题"/>
    <w:basedOn w:val="affffffffffffffffffffffffffff9"/>
    <w:next w:val="a6"/>
    <w:rsid w:val="006A3609"/>
    <w:pPr>
      <w:tabs>
        <w:tab w:val="left" w:pos="828"/>
      </w:tabs>
      <w:autoSpaceDN w:val="0"/>
      <w:spacing w:beforeLines="0" w:afterLines="0"/>
      <w:ind w:left="828" w:hanging="240"/>
      <w:outlineLvl w:val="2"/>
    </w:pPr>
  </w:style>
  <w:style w:type="paragraph" w:customStyle="1" w:styleId="affffffffffffffffffffffffffff9">
    <w:name w:val="附录章标题"/>
    <w:next w:val="a6"/>
    <w:rsid w:val="006A3609"/>
    <w:pPr>
      <w:wordWrap w:val="0"/>
      <w:overflowPunct w:val="0"/>
      <w:autoSpaceDE w:val="0"/>
      <w:spacing w:beforeLines="50" w:afterLines="50"/>
      <w:jc w:val="both"/>
      <w:textAlignment w:val="baseline"/>
      <w:outlineLvl w:val="1"/>
    </w:pPr>
    <w:rPr>
      <w:rFonts w:ascii="黑体" w:eastAsia="黑体" w:hAnsi="Times New Roman"/>
      <w:kern w:val="21"/>
      <w:sz w:val="21"/>
    </w:rPr>
  </w:style>
  <w:style w:type="paragraph" w:customStyle="1" w:styleId="2SeHeadwsa2ChapterChapterTitleH21111h1">
    <w:name w:val="样式 标题 2SeHead wsa2ChapterChapter Title节H2标题 1.1节标题 1.1h...1"/>
    <w:basedOn w:val="21"/>
    <w:rsid w:val="006A3609"/>
    <w:pPr>
      <w:keepNext w:val="0"/>
      <w:keepLines w:val="0"/>
      <w:numPr>
        <w:ilvl w:val="1"/>
      </w:numPr>
      <w:tabs>
        <w:tab w:val="left" w:pos="454"/>
      </w:tabs>
      <w:autoSpaceDE w:val="0"/>
      <w:autoSpaceDN w:val="0"/>
      <w:adjustRightInd w:val="0"/>
      <w:spacing w:beforeLines="50" w:before="120" w:afterLines="50" w:after="0" w:line="300" w:lineRule="auto"/>
      <w:jc w:val="left"/>
    </w:pPr>
    <w:rPr>
      <w:rFonts w:ascii="黑体" w:eastAsia="黑体" w:hAnsi="宋体" w:cs="Times New Roman"/>
      <w:b w:val="0"/>
      <w:bCs w:val="0"/>
      <w:kern w:val="0"/>
      <w:sz w:val="28"/>
      <w:szCs w:val="20"/>
    </w:rPr>
  </w:style>
  <w:style w:type="paragraph" w:customStyle="1" w:styleId="3fff1">
    <w:name w:val="标题3（新）"/>
    <w:basedOn w:val="31"/>
    <w:link w:val="3Charb"/>
    <w:rsid w:val="006A3609"/>
    <w:pPr>
      <w:numPr>
        <w:ilvl w:val="2"/>
      </w:numPr>
      <w:spacing w:before="120" w:afterLines="20" w:line="300" w:lineRule="auto"/>
      <w:jc w:val="left"/>
    </w:pPr>
    <w:rPr>
      <w:rFonts w:ascii="宋体" w:eastAsia="黑体" w:hAnsi="Calibri"/>
      <w:b w:val="0"/>
      <w:bCs w:val="0"/>
      <w:color w:val="000000"/>
      <w:kern w:val="0"/>
      <w:sz w:val="24"/>
      <w:szCs w:val="20"/>
    </w:rPr>
  </w:style>
  <w:style w:type="paragraph" w:customStyle="1" w:styleId="2ffffff5">
    <w:name w:val="封面标准号2"/>
    <w:basedOn w:val="a6"/>
    <w:rsid w:val="006A3609"/>
    <w:pPr>
      <w:kinsoku w:val="0"/>
      <w:overflowPunct w:val="0"/>
      <w:autoSpaceDE w:val="0"/>
      <w:autoSpaceDN w:val="0"/>
      <w:adjustRightInd w:val="0"/>
      <w:spacing w:before="357" w:line="280" w:lineRule="exact"/>
      <w:ind w:left="480"/>
      <w:jc w:val="right"/>
      <w:textAlignment w:val="center"/>
    </w:pPr>
    <w:rPr>
      <w:color w:val="auto"/>
      <w:kern w:val="0"/>
      <w:szCs w:val="20"/>
    </w:rPr>
  </w:style>
  <w:style w:type="paragraph" w:customStyle="1" w:styleId="affffffffffffffffffffffffffb">
    <w:name w:val="正文（杨）"/>
    <w:basedOn w:val="affffffffffffffffffffffffffc"/>
    <w:link w:val="Charfffffffff1"/>
    <w:rsid w:val="006A3609"/>
    <w:pPr>
      <w:spacing w:afterLines="0"/>
    </w:pPr>
    <w:rPr>
      <w:rFonts w:hAnsi="宋体"/>
      <w:snapToGrid w:val="0"/>
      <w:color w:val="000000"/>
    </w:rPr>
  </w:style>
  <w:style w:type="paragraph" w:customStyle="1" w:styleId="affffffffffffffffffffffffffc">
    <w:name w:val="正文（新）"/>
    <w:basedOn w:val="a6"/>
    <w:link w:val="Charfffffffff2"/>
    <w:rsid w:val="006A3609"/>
    <w:pPr>
      <w:spacing w:afterLines="20" w:line="312" w:lineRule="auto"/>
      <w:ind w:left="480"/>
      <w:jc w:val="left"/>
    </w:pPr>
    <w:rPr>
      <w:rFonts w:ascii="宋体" w:hAnsi="Calibri"/>
      <w:color w:val="auto"/>
      <w:szCs w:val="20"/>
    </w:rPr>
  </w:style>
  <w:style w:type="paragraph" w:customStyle="1" w:styleId="p18">
    <w:name w:val="p18"/>
    <w:basedOn w:val="a6"/>
    <w:rsid w:val="006A3609"/>
    <w:pPr>
      <w:widowControl/>
      <w:spacing w:line="240" w:lineRule="auto"/>
      <w:ind w:left="105" w:right="-105"/>
      <w:jc w:val="center"/>
    </w:pPr>
    <w:rPr>
      <w:color w:val="auto"/>
      <w:kern w:val="0"/>
    </w:rPr>
  </w:style>
  <w:style w:type="paragraph" w:customStyle="1" w:styleId="3022">
    <w:name w:val="样式 标题3（杨） + 段后: 0.2 行"/>
    <w:basedOn w:val="3fff3"/>
    <w:rsid w:val="006A3609"/>
    <w:pPr>
      <w:spacing w:before="120" w:beforeAutospacing="0" w:afterLines="20" w:line="312" w:lineRule="auto"/>
      <w:jc w:val="left"/>
    </w:pPr>
    <w:rPr>
      <w:rFonts w:ascii="黑体" w:hAnsi="宋体"/>
      <w:b w:val="0"/>
    </w:rPr>
  </w:style>
  <w:style w:type="paragraph" w:customStyle="1" w:styleId="affffffffffffffffffffffffffffa">
    <w:name w:val="表格（杨丹菁）"/>
    <w:basedOn w:val="aff"/>
    <w:rsid w:val="006A3609"/>
    <w:pPr>
      <w:keepNext w:val="0"/>
      <w:autoSpaceDE/>
      <w:autoSpaceDN/>
      <w:snapToGrid w:val="0"/>
      <w:spacing w:after="48"/>
      <w:textAlignment w:val="auto"/>
    </w:pPr>
    <w:rPr>
      <w:rFonts w:ascii="宋体" w:hAnsi="宋体"/>
      <w:color w:val="000000"/>
      <w:sz w:val="18"/>
      <w:szCs w:val="20"/>
    </w:rPr>
  </w:style>
  <w:style w:type="paragraph" w:customStyle="1" w:styleId="CharCharCharCharCharCharCharChar2Char1">
    <w:name w:val="Char Char Char Char Char Char Char Char2 Char1"/>
    <w:basedOn w:val="a6"/>
    <w:rsid w:val="006A3609"/>
    <w:pPr>
      <w:widowControl/>
      <w:spacing w:after="160" w:line="240" w:lineRule="exact"/>
      <w:jc w:val="left"/>
    </w:pPr>
    <w:rPr>
      <w:rFonts w:ascii="Verdana" w:eastAsia="Times New Roman" w:hAnsi="Verdana"/>
      <w:color w:val="auto"/>
      <w:kern w:val="0"/>
      <w:sz w:val="20"/>
      <w:szCs w:val="20"/>
      <w:lang w:eastAsia="en-US"/>
    </w:rPr>
  </w:style>
  <w:style w:type="paragraph" w:customStyle="1" w:styleId="3fff3">
    <w:name w:val="标题3（杨）"/>
    <w:basedOn w:val="31"/>
    <w:rsid w:val="006A3609"/>
    <w:pPr>
      <w:numPr>
        <w:ilvl w:val="2"/>
      </w:numPr>
      <w:spacing w:before="100" w:beforeAutospacing="1" w:afterLines="50" w:line="300" w:lineRule="auto"/>
      <w:ind w:left="720" w:hanging="720"/>
    </w:pPr>
    <w:rPr>
      <w:rFonts w:ascii="宋体" w:eastAsia="黑体"/>
      <w:bCs w:val="0"/>
      <w:color w:val="000000"/>
      <w:kern w:val="0"/>
      <w:sz w:val="24"/>
      <w:szCs w:val="20"/>
    </w:rPr>
  </w:style>
  <w:style w:type="paragraph" w:customStyle="1" w:styleId="1ffffff9">
    <w:name w:val="样式 样式 表格中 + + (符号) 宋体1"/>
    <w:basedOn w:val="affffffffffffffffffffffffff6"/>
    <w:link w:val="1Charf5"/>
    <w:rsid w:val="006A3609"/>
    <w:rPr>
      <w:sz w:val="21"/>
    </w:rPr>
  </w:style>
  <w:style w:type="paragraph" w:customStyle="1" w:styleId="affffffffffffffffffffffffffffb">
    <w:name w:val="名录"/>
    <w:basedOn w:val="a6"/>
    <w:rsid w:val="006A3609"/>
    <w:pPr>
      <w:snapToGrid w:val="0"/>
      <w:spacing w:line="240" w:lineRule="auto"/>
      <w:ind w:leftChars="-50" w:left="-140" w:right="-140"/>
      <w:jc w:val="center"/>
    </w:pPr>
    <w:rPr>
      <w:spacing w:val="20"/>
      <w:sz w:val="21"/>
      <w:szCs w:val="20"/>
    </w:rPr>
  </w:style>
  <w:style w:type="paragraph" w:customStyle="1" w:styleId="GB23126">
    <w:name w:val="样式 仿宋_GB2312 四号"/>
    <w:basedOn w:val="a6"/>
    <w:rsid w:val="006A3609"/>
    <w:pPr>
      <w:ind w:firstLineChars="200" w:firstLine="560"/>
    </w:pPr>
    <w:rPr>
      <w:rFonts w:ascii="仿宋_GB2312" w:eastAsia="仿宋_GB2312" w:cs="宋体"/>
      <w:color w:val="auto"/>
      <w:sz w:val="28"/>
      <w:szCs w:val="20"/>
    </w:rPr>
  </w:style>
  <w:style w:type="paragraph" w:customStyle="1" w:styleId="affffffffffffffffffffffffff6">
    <w:name w:val="样式 表格中 +"/>
    <w:basedOn w:val="afffffffffffffff9"/>
    <w:link w:val="Charffffffffd"/>
    <w:rsid w:val="006A3609"/>
    <w:pPr>
      <w:widowControl w:val="0"/>
      <w:tabs>
        <w:tab w:val="clear" w:pos="2505"/>
      </w:tabs>
      <w:spacing w:before="0" w:beforeAutospacing="0" w:after="0" w:afterAutospacing="0" w:line="240" w:lineRule="auto"/>
      <w:ind w:firstLineChars="0" w:firstLine="0"/>
    </w:pPr>
    <w:rPr>
      <w:rFonts w:hAnsi="Calibri"/>
      <w:color w:val="000000"/>
      <w:kern w:val="2"/>
      <w:sz w:val="18"/>
      <w:szCs w:val="20"/>
      <w:lang w:eastAsia="zh-CN" w:bidi="ar-SA"/>
    </w:rPr>
  </w:style>
  <w:style w:type="paragraph" w:customStyle="1" w:styleId="1fffffff1">
    <w:name w:val="标题1（新）"/>
    <w:basedOn w:val="15"/>
    <w:rsid w:val="006A3609"/>
    <w:pPr>
      <w:keepNext/>
      <w:keepLines/>
      <w:tabs>
        <w:tab w:val="left" w:pos="425"/>
      </w:tabs>
      <w:snapToGrid/>
      <w:spacing w:beforeLines="0" w:before="240" w:afterLines="0" w:after="62" w:line="312" w:lineRule="auto"/>
      <w:ind w:left="425" w:hanging="425"/>
      <w:jc w:val="center"/>
    </w:pPr>
    <w:rPr>
      <w:rFonts w:ascii="宋体" w:eastAsia="黑体" w:hAnsi="宋体"/>
      <w:b w:val="0"/>
      <w:bCs w:val="0"/>
      <w:kern w:val="44"/>
      <w:sz w:val="32"/>
      <w:szCs w:val="20"/>
    </w:rPr>
  </w:style>
  <w:style w:type="paragraph" w:customStyle="1" w:styleId="ky-03">
    <w:name w:val="ky-03"/>
    <w:next w:val="ky-txtChar"/>
    <w:rsid w:val="006A3609"/>
    <w:pPr>
      <w:tabs>
        <w:tab w:val="left" w:pos="360"/>
      </w:tabs>
      <w:spacing w:before="120" w:after="120"/>
      <w:ind w:left="360"/>
      <w:outlineLvl w:val="2"/>
    </w:pPr>
    <w:rPr>
      <w:rFonts w:ascii="Times New Roman" w:hAnsi="Times New Roman"/>
      <w:b/>
      <w:kern w:val="2"/>
      <w:sz w:val="28"/>
    </w:rPr>
  </w:style>
  <w:style w:type="paragraph" w:customStyle="1" w:styleId="affffffffffffffffffffffffffffc">
    <w:name w:val="样式 表标题（杨） + 两端对齐"/>
    <w:basedOn w:val="a6"/>
    <w:rsid w:val="006A3609"/>
    <w:pPr>
      <w:widowControl/>
      <w:spacing w:before="120" w:after="120" w:line="312" w:lineRule="auto"/>
      <w:ind w:left="480"/>
      <w:jc w:val="center"/>
    </w:pPr>
    <w:rPr>
      <w:rFonts w:ascii="宋体" w:hAnsi="宋体"/>
      <w:b/>
      <w:kern w:val="0"/>
      <w:szCs w:val="20"/>
    </w:rPr>
  </w:style>
  <w:style w:type="paragraph" w:customStyle="1" w:styleId="2ffffff4">
    <w:name w:val="标题2（新）"/>
    <w:basedOn w:val="a6"/>
    <w:rsid w:val="006A3609"/>
    <w:pPr>
      <w:spacing w:beforeLines="50" w:afterLines="50" w:line="312" w:lineRule="auto"/>
      <w:ind w:left="480"/>
    </w:pPr>
    <w:rPr>
      <w:rFonts w:ascii="宋体" w:eastAsia="黑体" w:hAnsi="宋体"/>
      <w:kern w:val="0"/>
      <w:szCs w:val="20"/>
    </w:rPr>
  </w:style>
  <w:style w:type="paragraph" w:customStyle="1" w:styleId="3fff4">
    <w:name w:val="样式 标题3（新） +"/>
    <w:basedOn w:val="a6"/>
    <w:rsid w:val="006A3609"/>
    <w:pPr>
      <w:keepNext/>
      <w:keepLines/>
      <w:tabs>
        <w:tab w:val="center" w:pos="5270"/>
      </w:tabs>
      <w:autoSpaceDE w:val="0"/>
      <w:autoSpaceDN w:val="0"/>
      <w:adjustRightInd w:val="0"/>
      <w:snapToGrid w:val="0"/>
      <w:spacing w:before="120" w:after="120" w:line="520" w:lineRule="atLeast"/>
      <w:ind w:left="480"/>
      <w:outlineLvl w:val="2"/>
    </w:pPr>
    <w:rPr>
      <w:rFonts w:ascii="黑体" w:eastAsia="黑体" w:hAnsi="宋体"/>
      <w:b/>
      <w:szCs w:val="20"/>
    </w:rPr>
  </w:style>
  <w:style w:type="paragraph" w:customStyle="1" w:styleId="0210">
    <w:name w:val="样式 表格 + 段后: 0.2 行1"/>
    <w:basedOn w:val="aff"/>
    <w:rsid w:val="006A3609"/>
    <w:pPr>
      <w:keepNext w:val="0"/>
      <w:autoSpaceDE/>
      <w:autoSpaceDN/>
      <w:adjustRightInd/>
      <w:textAlignment w:val="auto"/>
    </w:pPr>
    <w:rPr>
      <w:color w:val="000000"/>
      <w:kern w:val="2"/>
      <w:sz w:val="18"/>
      <w:szCs w:val="20"/>
    </w:rPr>
  </w:style>
  <w:style w:type="paragraph" w:customStyle="1" w:styleId="205050">
    <w:name w:val="样式 标题2（杨） + 段前: 0.5 行 段后: 0.5 行"/>
    <w:basedOn w:val="2ffffff6"/>
    <w:rsid w:val="006A3609"/>
    <w:pPr>
      <w:autoSpaceDE w:val="0"/>
      <w:autoSpaceDN w:val="0"/>
      <w:adjustRightInd w:val="0"/>
    </w:pPr>
    <w:rPr>
      <w:rFonts w:ascii="黑体" w:hAnsi="宋体"/>
      <w:b w:val="0"/>
      <w:color w:val="000000"/>
      <w:kern w:val="0"/>
      <w:sz w:val="24"/>
    </w:rPr>
  </w:style>
  <w:style w:type="paragraph" w:customStyle="1" w:styleId="21fb">
    <w:name w:val="样式 题注 + (西文) 宋体 首行缩进:  2 字符1"/>
    <w:basedOn w:val="afff3"/>
    <w:rsid w:val="006A3609"/>
    <w:pPr>
      <w:widowControl/>
      <w:adjustRightInd w:val="0"/>
      <w:snapToGrid w:val="0"/>
      <w:spacing w:before="152" w:after="160" w:line="312" w:lineRule="auto"/>
      <w:ind w:left="480" w:firstLine="400"/>
      <w:jc w:val="center"/>
    </w:pPr>
    <w:rPr>
      <w:rFonts w:ascii="宋体" w:eastAsia="宋体" w:hAnsi="宋体"/>
      <w:b/>
      <w:color w:val="000000"/>
      <w:kern w:val="0"/>
      <w:sz w:val="24"/>
    </w:rPr>
  </w:style>
  <w:style w:type="paragraph" w:customStyle="1" w:styleId="2ffffff6">
    <w:name w:val="标题2（杨）"/>
    <w:basedOn w:val="21"/>
    <w:rsid w:val="006A3609"/>
    <w:pPr>
      <w:keepNext w:val="0"/>
      <w:keepLines w:val="0"/>
      <w:tabs>
        <w:tab w:val="num" w:pos="567"/>
        <w:tab w:val="left" w:pos="720"/>
      </w:tabs>
      <w:spacing w:before="100" w:beforeAutospacing="1" w:after="100" w:afterAutospacing="1" w:line="360" w:lineRule="auto"/>
      <w:ind w:left="567" w:hanging="567"/>
    </w:pPr>
    <w:rPr>
      <w:rFonts w:ascii="Times New Roman" w:eastAsia="黑体" w:hAnsi="Times New Roman" w:cs="Times New Roman"/>
      <w:bCs w:val="0"/>
      <w:color w:val="auto"/>
      <w:sz w:val="30"/>
      <w:szCs w:val="20"/>
    </w:rPr>
  </w:style>
  <w:style w:type="paragraph" w:customStyle="1" w:styleId="0850">
    <w:name w:val="样式 样式 表标题（杨） + 首行缩进:  0.85 厘米 + 黑色"/>
    <w:basedOn w:val="085"/>
    <w:link w:val="085Char0"/>
    <w:rsid w:val="006A3609"/>
    <w:pPr>
      <w:spacing w:line="360" w:lineRule="auto"/>
    </w:pPr>
  </w:style>
  <w:style w:type="paragraph" w:customStyle="1" w:styleId="affffffffffffffffffffffffffffd">
    <w:name w:val="作者"/>
    <w:basedOn w:val="a6"/>
    <w:rsid w:val="006A3609"/>
    <w:pPr>
      <w:spacing w:afterLines="200"/>
      <w:ind w:left="480"/>
      <w:jc w:val="center"/>
    </w:pPr>
    <w:rPr>
      <w:rFonts w:ascii="宋体"/>
      <w:color w:val="auto"/>
      <w:szCs w:val="20"/>
    </w:rPr>
  </w:style>
  <w:style w:type="paragraph" w:customStyle="1" w:styleId="085">
    <w:name w:val="样式 表标题（杨） + 首行缩进:  0.85 厘米"/>
    <w:basedOn w:val="a6"/>
    <w:link w:val="085Char"/>
    <w:rsid w:val="006A3609"/>
    <w:pPr>
      <w:widowControl/>
      <w:spacing w:before="120" w:after="120" w:line="240" w:lineRule="auto"/>
      <w:ind w:left="480"/>
      <w:jc w:val="center"/>
    </w:pPr>
    <w:rPr>
      <w:rFonts w:ascii="宋体" w:hAnsi="宋体"/>
      <w:b/>
      <w:sz w:val="21"/>
      <w:szCs w:val="20"/>
    </w:rPr>
  </w:style>
  <w:style w:type="paragraph" w:customStyle="1" w:styleId="205051">
    <w:name w:val="样式 标题2（新） + 段前: 0.5 行 段后: 0.5 行"/>
    <w:basedOn w:val="2ffffff4"/>
    <w:rsid w:val="006A3609"/>
    <w:pPr>
      <w:spacing w:beforeLines="0" w:afterLines="0"/>
    </w:pPr>
    <w:rPr>
      <w:b/>
      <w:sz w:val="28"/>
    </w:rPr>
  </w:style>
  <w:style w:type="paragraph" w:customStyle="1" w:styleId="cucd-2">
    <w:name w:val="cucd-2"/>
    <w:next w:val="cucd-3"/>
    <w:link w:val="cucd-2Char1"/>
    <w:rsid w:val="006A3609"/>
    <w:pPr>
      <w:spacing w:line="360" w:lineRule="auto"/>
      <w:ind w:left="1320" w:hanging="420"/>
      <w:outlineLvl w:val="1"/>
    </w:pPr>
    <w:rPr>
      <w:rFonts w:ascii="Cambria" w:eastAsia="黑体" w:hAnsi="Cambria"/>
      <w:b/>
      <w:kern w:val="2"/>
      <w:sz w:val="30"/>
      <w:szCs w:val="24"/>
    </w:rPr>
  </w:style>
  <w:style w:type="paragraph" w:customStyle="1" w:styleId="2SeHeadwsa2ChapterChapterTitleH21111h">
    <w:name w:val="样式 标题 2SeHead wsa2ChapterChapter Title节H2标题 1.1节标题 1.1h..."/>
    <w:basedOn w:val="21"/>
    <w:rsid w:val="006A3609"/>
    <w:pPr>
      <w:keepNext w:val="0"/>
      <w:keepLines w:val="0"/>
      <w:numPr>
        <w:ilvl w:val="1"/>
      </w:numPr>
      <w:tabs>
        <w:tab w:val="left" w:pos="720"/>
      </w:tabs>
      <w:autoSpaceDE w:val="0"/>
      <w:autoSpaceDN w:val="0"/>
      <w:adjustRightInd w:val="0"/>
      <w:spacing w:beforeLines="50" w:before="120" w:afterLines="50" w:after="0" w:line="300" w:lineRule="auto"/>
      <w:jc w:val="left"/>
    </w:pPr>
    <w:rPr>
      <w:rFonts w:ascii="黑体" w:eastAsia="黑体" w:hAnsi="宋体" w:cs="Times New Roman"/>
      <w:bCs w:val="0"/>
      <w:kern w:val="32"/>
      <w:sz w:val="28"/>
      <w:szCs w:val="20"/>
    </w:rPr>
  </w:style>
  <w:style w:type="paragraph" w:customStyle="1" w:styleId="3150">
    <w:name w:val="样式 标题 3 + 黑体 两端对齐 行距: 1.5 倍行距"/>
    <w:basedOn w:val="31"/>
    <w:rsid w:val="006A3609"/>
    <w:pPr>
      <w:keepLines w:val="0"/>
      <w:numPr>
        <w:ilvl w:val="2"/>
      </w:numPr>
      <w:spacing w:before="0" w:after="0" w:line="360" w:lineRule="auto"/>
    </w:pPr>
    <w:rPr>
      <w:rFonts w:ascii="黑体" w:eastAsia="黑体" w:hAnsi="黑体" w:cs="宋体"/>
      <w:b w:val="0"/>
      <w:bCs w:val="0"/>
      <w:sz w:val="28"/>
      <w:szCs w:val="20"/>
    </w:rPr>
  </w:style>
  <w:style w:type="paragraph" w:customStyle="1" w:styleId="p26">
    <w:name w:val="p26"/>
    <w:basedOn w:val="a6"/>
    <w:rsid w:val="006A3609"/>
    <w:pPr>
      <w:widowControl/>
      <w:snapToGrid w:val="0"/>
      <w:spacing w:before="120" w:after="120" w:line="480" w:lineRule="atLeast"/>
      <w:jc w:val="center"/>
    </w:pPr>
    <w:rPr>
      <w:rFonts w:ascii="宋体" w:hAnsi="宋体" w:cs="宋体"/>
      <w:b/>
      <w:bCs/>
      <w:kern w:val="0"/>
    </w:rPr>
  </w:style>
  <w:style w:type="paragraph" w:customStyle="1" w:styleId="afffffffffffffffffffffffffff1">
    <w:name w:val="麦志勤正文"/>
    <w:basedOn w:val="a6"/>
    <w:link w:val="CharCharCharCharCharCharChar3"/>
    <w:rsid w:val="006A3609"/>
    <w:pPr>
      <w:autoSpaceDE w:val="0"/>
      <w:autoSpaceDN w:val="0"/>
      <w:adjustRightInd w:val="0"/>
      <w:ind w:firstLine="480"/>
    </w:pPr>
    <w:rPr>
      <w:rFonts w:ascii="宋体" w:hAnsi="宋体"/>
      <w:color w:val="auto"/>
    </w:rPr>
  </w:style>
  <w:style w:type="paragraph" w:customStyle="1" w:styleId="2H2SeHeadwsa2111465465">
    <w:name w:val="样式 标题 2H2SeHead wsa21标题 1.1. + 段前: 4.65 磅 段后: 4.65 磅 行距:..."/>
    <w:basedOn w:val="21"/>
    <w:rsid w:val="006A3609"/>
    <w:pPr>
      <w:keepNext w:val="0"/>
      <w:keepLines w:val="0"/>
      <w:numPr>
        <w:ilvl w:val="1"/>
      </w:numPr>
      <w:tabs>
        <w:tab w:val="left" w:pos="720"/>
      </w:tabs>
      <w:autoSpaceDE w:val="0"/>
      <w:autoSpaceDN w:val="0"/>
      <w:adjustRightInd w:val="0"/>
      <w:spacing w:beforeLines="50" w:before="120" w:afterLines="50" w:after="0" w:line="300" w:lineRule="auto"/>
      <w:jc w:val="left"/>
    </w:pPr>
    <w:rPr>
      <w:rFonts w:ascii="黑体" w:eastAsia="黑体" w:hAnsi="宋体" w:cs="Times New Roman"/>
      <w:b w:val="0"/>
      <w:bCs w:val="0"/>
      <w:kern w:val="32"/>
      <w:sz w:val="28"/>
      <w:szCs w:val="20"/>
    </w:rPr>
  </w:style>
  <w:style w:type="paragraph" w:customStyle="1" w:styleId="ky-txtChar">
    <w:name w:val="ky-txt Char"/>
    <w:rsid w:val="006A3609"/>
    <w:pPr>
      <w:spacing w:line="360" w:lineRule="auto"/>
      <w:ind w:firstLineChars="200" w:firstLine="480"/>
    </w:pPr>
    <w:rPr>
      <w:rFonts w:ascii="宋体" w:hAnsi="宋体"/>
      <w:kern w:val="2"/>
      <w:sz w:val="24"/>
    </w:rPr>
  </w:style>
  <w:style w:type="paragraph" w:customStyle="1" w:styleId="Charfffffffff8">
    <w:name w:val="样式 题注题注 Char + 居中"/>
    <w:basedOn w:val="afff3"/>
    <w:rsid w:val="006A3609"/>
    <w:pPr>
      <w:keepNext/>
      <w:spacing w:line="360" w:lineRule="auto"/>
      <w:ind w:left="480"/>
      <w:jc w:val="center"/>
    </w:pPr>
    <w:rPr>
      <w:rFonts w:ascii="Arial" w:eastAsia="宋体" w:hAnsi="Arial"/>
      <w:kern w:val="0"/>
      <w:sz w:val="24"/>
    </w:rPr>
  </w:style>
  <w:style w:type="paragraph" w:customStyle="1" w:styleId="Char150">
    <w:name w:val="Char15"/>
    <w:basedOn w:val="a6"/>
    <w:rsid w:val="006A3609"/>
    <w:pPr>
      <w:ind w:left="480" w:firstLine="200"/>
    </w:pPr>
    <w:rPr>
      <w:rFonts w:ascii="宋体" w:hAnsi="宋体"/>
      <w:color w:val="auto"/>
      <w:szCs w:val="20"/>
    </w:rPr>
  </w:style>
  <w:style w:type="paragraph" w:customStyle="1" w:styleId="2SeHeadwsa215">
    <w:name w:val="样式 标题 2SeHead wsa2节 + 段后: 1.5 行"/>
    <w:basedOn w:val="21"/>
    <w:rsid w:val="006A3609"/>
    <w:pPr>
      <w:numPr>
        <w:ilvl w:val="1"/>
      </w:numPr>
      <w:tabs>
        <w:tab w:val="left" w:pos="720"/>
      </w:tabs>
      <w:spacing w:before="100" w:beforeAutospacing="1" w:afterLines="50" w:after="0" w:line="360" w:lineRule="auto"/>
      <w:jc w:val="left"/>
    </w:pPr>
    <w:rPr>
      <w:rFonts w:ascii="Arial" w:eastAsia="黑体" w:hAnsi="Arial" w:cs="Times New Roman"/>
      <w:b w:val="0"/>
      <w:bCs w:val="0"/>
      <w:color w:val="auto"/>
      <w:sz w:val="30"/>
      <w:szCs w:val="20"/>
    </w:rPr>
  </w:style>
  <w:style w:type="paragraph" w:customStyle="1" w:styleId="5f6">
    <w:name w:val="标题5（杨）"/>
    <w:basedOn w:val="5f7"/>
    <w:rsid w:val="006A3609"/>
    <w:pPr>
      <w:tabs>
        <w:tab w:val="clear" w:pos="540"/>
      </w:tabs>
    </w:pPr>
  </w:style>
  <w:style w:type="paragraph" w:customStyle="1" w:styleId="1Head1wsah1Charh121CharPartDocumentChar">
    <w:name w:val="样式 标题 1Head 1wsah1 Charh1标题2标题 1 CharPart'Document Char +..."/>
    <w:basedOn w:val="15"/>
    <w:rsid w:val="006A3609"/>
    <w:pPr>
      <w:keepNext/>
      <w:keepLines/>
      <w:widowControl/>
      <w:adjustRightInd w:val="0"/>
      <w:spacing w:beforeLines="0" w:before="0" w:afterLines="0" w:after="0"/>
      <w:ind w:left="480"/>
      <w:jc w:val="center"/>
    </w:pPr>
    <w:rPr>
      <w:rFonts w:ascii="宋体" w:eastAsia="黑体" w:hAnsi="宋体"/>
      <w:b w:val="0"/>
      <w:bCs w:val="0"/>
      <w:kern w:val="44"/>
      <w:sz w:val="36"/>
      <w:szCs w:val="20"/>
    </w:rPr>
  </w:style>
  <w:style w:type="paragraph" w:customStyle="1" w:styleId="affffffffffffffffffffffffffffe">
    <w:name w:val="样式 表格+小五 + 六号"/>
    <w:basedOn w:val="afffffffffffffffffffffffffffb"/>
    <w:rsid w:val="006A3609"/>
    <w:pPr>
      <w:spacing w:afterLines="0" w:line="240" w:lineRule="auto"/>
    </w:pPr>
    <w:rPr>
      <w:rFonts w:hAnsi="宋体"/>
      <w:sz w:val="15"/>
    </w:rPr>
  </w:style>
  <w:style w:type="paragraph" w:customStyle="1" w:styleId="afffffffffffffffffffffffffff">
    <w:name w:val="第三标题"/>
    <w:basedOn w:val="31"/>
    <w:link w:val="Charfffffffff4"/>
    <w:rsid w:val="006A3609"/>
    <w:pPr>
      <w:numPr>
        <w:ilvl w:val="2"/>
      </w:numPr>
      <w:adjustRightInd w:val="0"/>
      <w:spacing w:before="50" w:after="50" w:line="240" w:lineRule="atLeast"/>
    </w:pPr>
    <w:rPr>
      <w:rFonts w:ascii="Arial" w:hAnsi="Arial"/>
      <w:bCs w:val="0"/>
      <w:snapToGrid w:val="0"/>
      <w:color w:val="000000"/>
      <w:szCs w:val="20"/>
    </w:rPr>
  </w:style>
  <w:style w:type="paragraph" w:customStyle="1" w:styleId="20222">
    <w:name w:val="样式 样式 表标题 + 首行缩进:  2 字符 段后: 0.2 行2 + 首行缩进:  2 字符"/>
    <w:basedOn w:val="2022"/>
    <w:rsid w:val="006A3609"/>
    <w:pPr>
      <w:ind w:firstLine="480"/>
    </w:pPr>
    <w:rPr>
      <w:b w:val="0"/>
    </w:rPr>
  </w:style>
  <w:style w:type="paragraph" w:customStyle="1" w:styleId="afffffffffffffffffffffffffffff">
    <w:name w:val="样式 题注 + 宋体 小四 黑色 居中"/>
    <w:basedOn w:val="afff3"/>
    <w:rsid w:val="006A3609"/>
    <w:pPr>
      <w:keepNext/>
      <w:spacing w:line="360" w:lineRule="auto"/>
      <w:ind w:left="480"/>
      <w:jc w:val="center"/>
    </w:pPr>
    <w:rPr>
      <w:rFonts w:ascii="宋体" w:eastAsia="宋体" w:hAnsi="宋体"/>
      <w:color w:val="000000"/>
      <w:kern w:val="0"/>
      <w:sz w:val="24"/>
    </w:rPr>
  </w:style>
  <w:style w:type="paragraph" w:customStyle="1" w:styleId="afffffffffffffffffffffffffff5">
    <w:name w:val="节下小标题段前无空"/>
    <w:basedOn w:val="a6"/>
    <w:link w:val="Charfffffffff7"/>
    <w:rsid w:val="006A3609"/>
    <w:pPr>
      <w:spacing w:line="300" w:lineRule="auto"/>
      <w:ind w:left="480" w:firstLine="567"/>
    </w:pPr>
    <w:rPr>
      <w:rFonts w:ascii="宋体" w:eastAsia="黑体" w:hAnsi="Calibri"/>
      <w:szCs w:val="20"/>
    </w:rPr>
  </w:style>
  <w:style w:type="paragraph" w:customStyle="1" w:styleId="8CharCharCharCharCharCharChar">
    <w:name w:val="8 Char Char Char Char Char Char Char"/>
    <w:basedOn w:val="a6"/>
    <w:rsid w:val="006A3609"/>
    <w:pPr>
      <w:spacing w:line="240" w:lineRule="auto"/>
      <w:ind w:left="480"/>
    </w:pPr>
    <w:rPr>
      <w:rFonts w:ascii="Tahoma" w:hAnsi="Tahoma"/>
      <w:color w:val="auto"/>
      <w:szCs w:val="20"/>
    </w:rPr>
  </w:style>
  <w:style w:type="paragraph" w:customStyle="1" w:styleId="afffffffffffffffffffffffffff7">
    <w:name w:val="廉江小标题"/>
    <w:basedOn w:val="a6"/>
    <w:link w:val="CharCharffff1"/>
    <w:rsid w:val="006A3609"/>
    <w:pPr>
      <w:adjustRightInd w:val="0"/>
      <w:snapToGrid w:val="0"/>
      <w:spacing w:afterLines="50" w:line="440" w:lineRule="exact"/>
      <w:ind w:firstLineChars="200" w:firstLine="462"/>
    </w:pPr>
    <w:rPr>
      <w:rFonts w:ascii="Calibri" w:hAnsi="Calibri"/>
      <w:b/>
      <w:color w:val="auto"/>
      <w:spacing w:val="-5"/>
      <w:kern w:val="0"/>
    </w:rPr>
  </w:style>
  <w:style w:type="paragraph" w:customStyle="1" w:styleId="afffffffffffffffffffffffffffff0">
    <w:name w:val="样式 表格中 + 小五 行距: 单倍行距"/>
    <w:basedOn w:val="afffffffffffffff9"/>
    <w:rsid w:val="006A3609"/>
    <w:pPr>
      <w:widowControl w:val="0"/>
      <w:tabs>
        <w:tab w:val="clear" w:pos="2505"/>
      </w:tabs>
      <w:spacing w:before="0" w:beforeAutospacing="0" w:after="0" w:afterAutospacing="0" w:line="240" w:lineRule="auto"/>
      <w:ind w:firstLineChars="0" w:firstLine="0"/>
    </w:pPr>
    <w:rPr>
      <w:rFonts w:hAnsi="Times New Roman"/>
      <w:color w:val="000000"/>
      <w:sz w:val="18"/>
      <w:szCs w:val="20"/>
      <w:lang w:eastAsia="zh-CN" w:bidi="ar-SA"/>
    </w:rPr>
  </w:style>
  <w:style w:type="paragraph" w:customStyle="1" w:styleId="p32">
    <w:name w:val="p32"/>
    <w:basedOn w:val="a6"/>
    <w:rsid w:val="006A3609"/>
    <w:pPr>
      <w:widowControl/>
      <w:snapToGrid w:val="0"/>
      <w:spacing w:before="156" w:after="120" w:line="312" w:lineRule="auto"/>
      <w:ind w:firstLine="420"/>
    </w:pPr>
    <w:rPr>
      <w:rFonts w:ascii="宋体" w:hAnsi="宋体" w:cs="宋体"/>
      <w:kern w:val="0"/>
    </w:rPr>
  </w:style>
  <w:style w:type="paragraph" w:customStyle="1" w:styleId="2ffffff7">
    <w:name w:val="样式 作者 + 段后: 2 行"/>
    <w:basedOn w:val="affffffffffffffffffffffffffffd"/>
    <w:rsid w:val="006A3609"/>
    <w:pPr>
      <w:spacing w:afterLines="0"/>
    </w:pPr>
  </w:style>
  <w:style w:type="paragraph" w:customStyle="1" w:styleId="2ffffff8">
    <w:name w:val="样式 标题 2 + 四号 非加粗"/>
    <w:basedOn w:val="21"/>
    <w:rsid w:val="006A3609"/>
    <w:pPr>
      <w:keepNext w:val="0"/>
      <w:keepLines w:val="0"/>
      <w:tabs>
        <w:tab w:val="left" w:pos="576"/>
      </w:tabs>
      <w:spacing w:before="60" w:after="0" w:line="360" w:lineRule="auto"/>
      <w:ind w:left="576" w:hanging="576"/>
    </w:pPr>
    <w:rPr>
      <w:rFonts w:ascii="Arial" w:eastAsia="宋体" w:hAnsi="Arial" w:cs="Times New Roman"/>
      <w:b w:val="0"/>
      <w:bCs w:val="0"/>
      <w:color w:val="auto"/>
      <w:sz w:val="28"/>
      <w:szCs w:val="20"/>
    </w:rPr>
  </w:style>
  <w:style w:type="paragraph" w:customStyle="1" w:styleId="cauc-1">
    <w:name w:val="cauc-1"/>
    <w:next w:val="cauc-2"/>
    <w:rsid w:val="006A3609"/>
    <w:pPr>
      <w:pageBreakBefore/>
      <w:tabs>
        <w:tab w:val="left" w:pos="425"/>
      </w:tabs>
      <w:spacing w:before="312" w:after="156" w:line="360" w:lineRule="auto"/>
      <w:ind w:left="425" w:hanging="425"/>
      <w:jc w:val="center"/>
      <w:outlineLvl w:val="0"/>
    </w:pPr>
    <w:rPr>
      <w:rFonts w:ascii="Times New Roman" w:eastAsia="黑体" w:hAnsi="Times New Roman"/>
      <w:b/>
      <w:kern w:val="2"/>
      <w:sz w:val="36"/>
    </w:rPr>
  </w:style>
  <w:style w:type="paragraph" w:customStyle="1" w:styleId="cauc-2">
    <w:name w:val="cauc-2"/>
    <w:next w:val="cauc-3"/>
    <w:rsid w:val="006A3609"/>
    <w:pPr>
      <w:tabs>
        <w:tab w:val="left" w:pos="567"/>
      </w:tabs>
      <w:spacing w:line="360" w:lineRule="auto"/>
      <w:ind w:left="567" w:hanging="567"/>
      <w:outlineLvl w:val="1"/>
    </w:pPr>
    <w:rPr>
      <w:rFonts w:ascii="Times New Roman" w:eastAsia="黑体" w:hAnsi="Times New Roman"/>
      <w:b/>
      <w:kern w:val="2"/>
      <w:sz w:val="30"/>
    </w:rPr>
  </w:style>
  <w:style w:type="paragraph" w:customStyle="1" w:styleId="afffffffffffffffffffffffffffff1">
    <w:name w:val="基准标题"/>
    <w:basedOn w:val="af0"/>
    <w:next w:val="af0"/>
    <w:rsid w:val="006A3609"/>
    <w:pPr>
      <w:adjustRightInd w:val="0"/>
      <w:snapToGrid w:val="0"/>
      <w:spacing w:before="80" w:after="80"/>
      <w:ind w:left="480"/>
      <w:jc w:val="center"/>
    </w:pPr>
    <w:rPr>
      <w:color w:val="auto"/>
      <w:kern w:val="0"/>
      <w:sz w:val="24"/>
      <w:szCs w:val="20"/>
    </w:rPr>
  </w:style>
  <w:style w:type="paragraph" w:customStyle="1" w:styleId="2ffffff9">
    <w:name w:val="样式 题注 + (西文) 宋体 首行缩进:  2 字符"/>
    <w:basedOn w:val="afff3"/>
    <w:rsid w:val="006A3609"/>
    <w:pPr>
      <w:widowControl/>
      <w:adjustRightInd w:val="0"/>
      <w:snapToGrid w:val="0"/>
      <w:spacing w:before="152" w:after="160" w:line="240" w:lineRule="atLeast"/>
      <w:ind w:left="480" w:firstLine="400"/>
      <w:jc w:val="center"/>
    </w:pPr>
    <w:rPr>
      <w:rFonts w:ascii="宋体" w:eastAsia="宋体" w:hAnsi="宋体"/>
      <w:color w:val="000000"/>
      <w:kern w:val="0"/>
      <w:sz w:val="18"/>
    </w:rPr>
  </w:style>
  <w:style w:type="paragraph" w:customStyle="1" w:styleId="210101">
    <w:name w:val="样式 表格2 + 首行缩进:  1 字符 段前: 0.1 行 段后: 0.1 行"/>
    <w:basedOn w:val="2fff"/>
    <w:rsid w:val="006A3609"/>
    <w:pPr>
      <w:adjustRightInd w:val="0"/>
      <w:snapToGrid w:val="0"/>
      <w:spacing w:after="120" w:line="240" w:lineRule="auto"/>
      <w:ind w:firstLine="0"/>
      <w:textAlignment w:val="baseline"/>
    </w:pPr>
    <w:rPr>
      <w:rFonts w:ascii="Times New Roman" w:hAnsi="楷体_GB2312" w:cs="宋体"/>
      <w:spacing w:val="-8"/>
      <w:sz w:val="21"/>
      <w:szCs w:val="21"/>
      <w:lang w:val="en-US"/>
    </w:rPr>
  </w:style>
  <w:style w:type="paragraph" w:customStyle="1" w:styleId="affffffffffffffffffffffffff9">
    <w:name w:val="表格、图表名称"/>
    <w:basedOn w:val="a6"/>
    <w:link w:val="Charfffffffff"/>
    <w:qFormat/>
    <w:rsid w:val="006A3609"/>
    <w:pPr>
      <w:ind w:left="480"/>
      <w:jc w:val="center"/>
    </w:pPr>
    <w:rPr>
      <w:rFonts w:ascii="Calibri" w:hAnsi="Calibri"/>
      <w:b/>
      <w:color w:val="auto"/>
      <w:szCs w:val="20"/>
    </w:rPr>
  </w:style>
  <w:style w:type="paragraph" w:customStyle="1" w:styleId="2ffffffa">
    <w:name w:val="样式 正文（新） + 首行缩进:  2 字符"/>
    <w:basedOn w:val="affffffffffffffffffffffffffc"/>
    <w:rsid w:val="006A3609"/>
    <w:pPr>
      <w:ind w:firstLine="200"/>
    </w:pPr>
  </w:style>
  <w:style w:type="paragraph" w:customStyle="1" w:styleId="5102">
    <w:name w:val="5号字行距1.0首行缩2"/>
    <w:basedOn w:val="a6"/>
    <w:rsid w:val="006A3609"/>
    <w:pPr>
      <w:ind w:firstLineChars="200" w:firstLine="200"/>
    </w:pPr>
    <w:rPr>
      <w:color w:val="auto"/>
      <w:szCs w:val="21"/>
    </w:rPr>
  </w:style>
  <w:style w:type="paragraph" w:customStyle="1" w:styleId="afffffffffffffffffffffffffffff2">
    <w:name w:val="表号"/>
    <w:basedOn w:val="affffffffd"/>
    <w:next w:val="a6"/>
    <w:rsid w:val="006A3609"/>
    <w:pPr>
      <w:widowControl/>
      <w:adjustRightInd/>
      <w:jc w:val="right"/>
      <w:textAlignment w:val="auto"/>
    </w:pPr>
    <w:rPr>
      <w:rFonts w:ascii="宋体" w:eastAsia="宋体" w:hAnsi="Times New Roman"/>
      <w:bCs w:val="0"/>
      <w:spacing w:val="10"/>
      <w:sz w:val="21"/>
    </w:rPr>
  </w:style>
  <w:style w:type="paragraph" w:customStyle="1" w:styleId="afffffffffffffffffffffffffffff3">
    <w:name w:val="表格右"/>
    <w:rsid w:val="006A3609"/>
    <w:pPr>
      <w:jc w:val="center"/>
    </w:pPr>
    <w:rPr>
      <w:rFonts w:ascii="Times New Roman" w:hAnsi="Times New Roman"/>
      <w:sz w:val="18"/>
    </w:rPr>
  </w:style>
  <w:style w:type="paragraph" w:customStyle="1" w:styleId="1020">
    <w:name w:val="样式 标题 1 + 段后: 0.2 行"/>
    <w:basedOn w:val="15"/>
    <w:rsid w:val="006A3609"/>
    <w:pPr>
      <w:keepNext/>
      <w:keepLines/>
      <w:snapToGrid/>
      <w:spacing w:before="120" w:afterLines="100" w:after="120" w:line="312" w:lineRule="auto"/>
      <w:jc w:val="center"/>
    </w:pPr>
    <w:rPr>
      <w:rFonts w:ascii="Times New Roman" w:eastAsia="黑体" w:hAnsi="Times New Roman"/>
      <w:bCs w:val="0"/>
      <w:color w:val="auto"/>
      <w:kern w:val="44"/>
      <w:sz w:val="32"/>
      <w:szCs w:val="20"/>
    </w:rPr>
  </w:style>
  <w:style w:type="paragraph" w:customStyle="1" w:styleId="1s42TimesNewRoman15">
    <w:name w:val="样式 正文缩进表正文正文非缩进特点段1正文不缩进s4正文2 + Times New Roman 行距: 1.5 ..."/>
    <w:basedOn w:val="af5"/>
    <w:rsid w:val="006A3609"/>
    <w:pPr>
      <w:tabs>
        <w:tab w:val="left" w:pos="540"/>
      </w:tabs>
      <w:spacing w:line="312" w:lineRule="auto"/>
      <w:ind w:left="480" w:firstLineChars="0" w:firstLine="0"/>
      <w:jc w:val="left"/>
    </w:pPr>
    <w:rPr>
      <w:rFonts w:ascii="Times New Roman" w:hAnsi="Times New Roman"/>
      <w:kern w:val="2"/>
      <w:szCs w:val="20"/>
    </w:rPr>
  </w:style>
  <w:style w:type="paragraph" w:customStyle="1" w:styleId="0851">
    <w:name w:val="样式 首行缩进:  0.85 厘米1"/>
    <w:basedOn w:val="a6"/>
    <w:rsid w:val="006A3609"/>
    <w:pPr>
      <w:ind w:left="480" w:firstLine="482"/>
    </w:pPr>
    <w:rPr>
      <w:color w:val="0000FF"/>
      <w:szCs w:val="20"/>
    </w:rPr>
  </w:style>
  <w:style w:type="paragraph" w:customStyle="1" w:styleId="afffffffffffffffffffffffffffff4">
    <w:name w:val="正文表格"/>
    <w:basedOn w:val="a6"/>
    <w:rsid w:val="006A3609"/>
    <w:pPr>
      <w:tabs>
        <w:tab w:val="center" w:pos="6804"/>
      </w:tabs>
      <w:overflowPunct w:val="0"/>
      <w:adjustRightInd w:val="0"/>
      <w:spacing w:before="80" w:line="240" w:lineRule="auto"/>
      <w:jc w:val="center"/>
      <w:textAlignment w:val="bottom"/>
    </w:pPr>
    <w:rPr>
      <w:rFonts w:ascii="宋体" w:hAnsi="宋体"/>
      <w:color w:val="auto"/>
      <w:szCs w:val="20"/>
    </w:rPr>
  </w:style>
  <w:style w:type="paragraph" w:customStyle="1" w:styleId="afffffffffffffffffffffffffffff5">
    <w:name w:val="居中正文"/>
    <w:basedOn w:val="affffd"/>
    <w:rsid w:val="006A3609"/>
    <w:pPr>
      <w:adjustRightInd w:val="0"/>
      <w:spacing w:before="120" w:after="0"/>
      <w:ind w:left="480" w:firstLineChars="0" w:firstLine="0"/>
      <w:jc w:val="center"/>
      <w:textAlignment w:val="baseline"/>
    </w:pPr>
    <w:rPr>
      <w:rFonts w:ascii="宋体"/>
      <w:kern w:val="28"/>
      <w:szCs w:val="20"/>
      <w:lang w:val="en-US"/>
    </w:rPr>
  </w:style>
  <w:style w:type="paragraph" w:customStyle="1" w:styleId="5f7">
    <w:name w:val="标题5（新）"/>
    <w:basedOn w:val="50"/>
    <w:rsid w:val="006A3609"/>
    <w:pPr>
      <w:numPr>
        <w:ilvl w:val="0"/>
        <w:numId w:val="0"/>
      </w:numPr>
      <w:tabs>
        <w:tab w:val="left" w:pos="540"/>
      </w:tabs>
      <w:spacing w:before="0" w:after="0" w:line="377" w:lineRule="auto"/>
      <w:jc w:val="both"/>
    </w:pPr>
    <w:rPr>
      <w:rFonts w:ascii="黑体" w:eastAsia="黑体" w:hAnsi="宋体"/>
      <w:bCs w:val="0"/>
      <w:color w:val="000000"/>
      <w:szCs w:val="20"/>
    </w:rPr>
  </w:style>
  <w:style w:type="paragraph" w:customStyle="1" w:styleId="afffffffffffffffffffffffffffff6">
    <w:name w:val="港珠澳表格"/>
    <w:basedOn w:val="a6"/>
    <w:rsid w:val="006A3609"/>
    <w:pPr>
      <w:spacing w:line="240" w:lineRule="auto"/>
      <w:ind w:left="480"/>
      <w:jc w:val="center"/>
    </w:pPr>
    <w:rPr>
      <w:color w:val="auto"/>
      <w:szCs w:val="20"/>
    </w:rPr>
  </w:style>
  <w:style w:type="paragraph" w:customStyle="1" w:styleId="afffffffffffffffffffffffffffff7">
    <w:name w:val="彭林"/>
    <w:basedOn w:val="af5"/>
    <w:rsid w:val="006A3609"/>
    <w:pPr>
      <w:tabs>
        <w:tab w:val="left" w:pos="540"/>
      </w:tabs>
      <w:adjustRightInd w:val="0"/>
      <w:snapToGrid w:val="0"/>
      <w:spacing w:line="240" w:lineRule="auto"/>
      <w:ind w:left="480" w:firstLineChars="0" w:firstLine="0"/>
      <w:jc w:val="center"/>
    </w:pPr>
    <w:rPr>
      <w:color w:val="000000"/>
      <w:kern w:val="2"/>
      <w:sz w:val="21"/>
      <w:szCs w:val="20"/>
    </w:rPr>
  </w:style>
  <w:style w:type="paragraph" w:customStyle="1" w:styleId="p24">
    <w:name w:val="p24"/>
    <w:basedOn w:val="a6"/>
    <w:rsid w:val="006A3609"/>
    <w:pPr>
      <w:widowControl/>
      <w:snapToGrid w:val="0"/>
      <w:spacing w:line="240" w:lineRule="atLeast"/>
      <w:jc w:val="center"/>
    </w:pPr>
    <w:rPr>
      <w:rFonts w:ascii="仿宋体" w:eastAsia="仿宋体" w:hAnsi="宋体" w:cs="宋体"/>
      <w:kern w:val="0"/>
    </w:rPr>
  </w:style>
  <w:style w:type="paragraph" w:customStyle="1" w:styleId="ky-02">
    <w:name w:val="ky-02"/>
    <w:next w:val="ky-txtChar"/>
    <w:rsid w:val="006A3609"/>
    <w:pPr>
      <w:tabs>
        <w:tab w:val="left" w:pos="-360"/>
      </w:tabs>
      <w:spacing w:before="312" w:line="360" w:lineRule="auto"/>
      <w:ind w:left="-360" w:firstLine="540"/>
      <w:outlineLvl w:val="1"/>
    </w:pPr>
    <w:rPr>
      <w:rFonts w:ascii="Times New Roman" w:eastAsia="黑体" w:hAnsi="Times New Roman"/>
      <w:b/>
      <w:kern w:val="44"/>
      <w:sz w:val="32"/>
    </w:rPr>
  </w:style>
  <w:style w:type="paragraph" w:customStyle="1" w:styleId="cucd-3">
    <w:name w:val="cucd-3"/>
    <w:next w:val="a6"/>
    <w:link w:val="cucd-3Char"/>
    <w:rsid w:val="006A3609"/>
    <w:pPr>
      <w:spacing w:line="360" w:lineRule="auto"/>
      <w:outlineLvl w:val="2"/>
    </w:pPr>
    <w:rPr>
      <w:b/>
      <w:kern w:val="2"/>
      <w:sz w:val="24"/>
      <w:szCs w:val="24"/>
    </w:rPr>
  </w:style>
  <w:style w:type="paragraph" w:customStyle="1" w:styleId="02-ky">
    <w:name w:val="02-ky"/>
    <w:basedOn w:val="a6"/>
    <w:rsid w:val="006A3609"/>
    <w:pPr>
      <w:tabs>
        <w:tab w:val="left" w:pos="2727"/>
      </w:tabs>
      <w:spacing w:line="240" w:lineRule="auto"/>
      <w:ind w:left="2727" w:hanging="567"/>
      <w:jc w:val="center"/>
    </w:pPr>
    <w:rPr>
      <w:rFonts w:ascii="宋体"/>
      <w:color w:val="auto"/>
      <w:sz w:val="21"/>
      <w:szCs w:val="20"/>
    </w:rPr>
  </w:style>
  <w:style w:type="paragraph" w:customStyle="1" w:styleId="0742">
    <w:name w:val="样式 (符号) 宋体 五号 居中 首行缩进:  0.74 厘米"/>
    <w:basedOn w:val="a6"/>
    <w:rsid w:val="006A3609"/>
    <w:pPr>
      <w:adjustRightInd w:val="0"/>
      <w:snapToGrid w:val="0"/>
      <w:spacing w:line="312" w:lineRule="auto"/>
      <w:ind w:left="480"/>
      <w:jc w:val="center"/>
    </w:pPr>
    <w:rPr>
      <w:rFonts w:ascii="宋体" w:hAnsi="宋体"/>
      <w:sz w:val="21"/>
      <w:szCs w:val="20"/>
    </w:rPr>
  </w:style>
  <w:style w:type="paragraph" w:customStyle="1" w:styleId="p21">
    <w:name w:val="p21"/>
    <w:basedOn w:val="a6"/>
    <w:rsid w:val="006A3609"/>
    <w:pPr>
      <w:widowControl/>
      <w:spacing w:before="100" w:after="100" w:line="312" w:lineRule="auto"/>
      <w:ind w:firstLine="420"/>
      <w:jc w:val="left"/>
    </w:pPr>
    <w:rPr>
      <w:rFonts w:ascii="宋体" w:hAnsi="宋体" w:cs="宋体"/>
      <w:kern w:val="0"/>
    </w:rPr>
  </w:style>
  <w:style w:type="paragraph" w:customStyle="1" w:styleId="caozike">
    <w:name w:val="caozike大哥段落"/>
    <w:basedOn w:val="a6"/>
    <w:link w:val="caozikeChar"/>
    <w:rsid w:val="006A3609"/>
    <w:pPr>
      <w:ind w:firstLineChars="200" w:firstLine="480"/>
    </w:pPr>
    <w:rPr>
      <w:rFonts w:ascii="宋体" w:hAnsi="宋体"/>
      <w:snapToGrid w:val="0"/>
      <w:color w:val="auto"/>
      <w:szCs w:val="21"/>
    </w:rPr>
  </w:style>
  <w:style w:type="paragraph" w:customStyle="1" w:styleId="CharCharCharCharCharChar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Char Char Char Char Char Char"/>
    <w:basedOn w:val="a6"/>
    <w:rsid w:val="006A3609"/>
    <w:pPr>
      <w:ind w:left="480"/>
    </w:pPr>
    <w:rPr>
      <w:color w:val="auto"/>
      <w:szCs w:val="20"/>
    </w:rPr>
  </w:style>
  <w:style w:type="paragraph" w:customStyle="1" w:styleId="affffffffffffffffffffffffff0">
    <w:name w:val="表标题（杨）"/>
    <w:basedOn w:val="afff3"/>
    <w:link w:val="Charffffffff8"/>
    <w:rsid w:val="006A3609"/>
    <w:pPr>
      <w:widowControl/>
      <w:spacing w:before="120" w:after="120" w:line="360" w:lineRule="auto"/>
      <w:ind w:left="480"/>
      <w:jc w:val="center"/>
    </w:pPr>
    <w:rPr>
      <w:rFonts w:ascii="宋体" w:eastAsia="宋体" w:hAnsi="宋体"/>
      <w:b/>
      <w:color w:val="000000"/>
      <w:sz w:val="24"/>
    </w:rPr>
  </w:style>
  <w:style w:type="paragraph" w:customStyle="1" w:styleId="2SeHeadwsa2ChapterChapterTitleH21111h2">
    <w:name w:val="样式 标题 2SeHead wsa2ChapterChapter Title节H2标题 1.1节标题 1.1h...2"/>
    <w:basedOn w:val="21"/>
    <w:rsid w:val="006A3609"/>
    <w:pPr>
      <w:keepNext w:val="0"/>
      <w:keepLines w:val="0"/>
      <w:numPr>
        <w:ilvl w:val="1"/>
      </w:numPr>
      <w:tabs>
        <w:tab w:val="left" w:pos="454"/>
      </w:tabs>
      <w:autoSpaceDE w:val="0"/>
      <w:autoSpaceDN w:val="0"/>
      <w:adjustRightInd w:val="0"/>
      <w:spacing w:beforeLines="50" w:before="120" w:afterLines="50" w:after="0" w:line="300" w:lineRule="auto"/>
      <w:jc w:val="left"/>
    </w:pPr>
    <w:rPr>
      <w:rFonts w:ascii="黑体" w:eastAsia="黑体" w:hAnsi="宋体" w:cs="Times New Roman"/>
      <w:b w:val="0"/>
      <w:bCs w:val="0"/>
      <w:kern w:val="32"/>
      <w:sz w:val="28"/>
      <w:szCs w:val="20"/>
    </w:rPr>
  </w:style>
  <w:style w:type="paragraph" w:customStyle="1" w:styleId="afffffffffffffffffffffffffffff8">
    <w:name w:val="基准页眉样式"/>
    <w:basedOn w:val="af0"/>
    <w:rsid w:val="006A3609"/>
    <w:pPr>
      <w:spacing w:before="80" w:after="80"/>
      <w:ind w:left="480"/>
      <w:jc w:val="center"/>
    </w:pPr>
    <w:rPr>
      <w:sz w:val="21"/>
      <w:szCs w:val="20"/>
    </w:rPr>
  </w:style>
  <w:style w:type="paragraph" w:customStyle="1" w:styleId="affffffffffffffffffffffffff1">
    <w:name w:val="标书正文"/>
    <w:basedOn w:val="a6"/>
    <w:link w:val="Charffffffff9"/>
    <w:qFormat/>
    <w:rsid w:val="006A3609"/>
    <w:pPr>
      <w:adjustRightInd w:val="0"/>
      <w:snapToGrid w:val="0"/>
      <w:ind w:firstLineChars="200" w:firstLine="480"/>
    </w:pPr>
    <w:rPr>
      <w:rFonts w:ascii="Calibri" w:hAnsi="Calibri"/>
      <w:color w:val="auto"/>
    </w:rPr>
  </w:style>
  <w:style w:type="paragraph" w:customStyle="1" w:styleId="afffffffffffffffffffffffffff4">
    <w:name w:val="正文（有空格）"/>
    <w:link w:val="Charfffffffff6"/>
    <w:rsid w:val="006A3609"/>
    <w:pPr>
      <w:widowControl w:val="0"/>
      <w:adjustRightInd w:val="0"/>
      <w:snapToGrid w:val="0"/>
      <w:spacing w:line="360" w:lineRule="auto"/>
      <w:ind w:firstLineChars="200" w:firstLine="200"/>
    </w:pPr>
    <w:rPr>
      <w:rFonts w:ascii="宋体" w:hAnsi="宋体"/>
      <w:kern w:val="2"/>
      <w:sz w:val="28"/>
    </w:rPr>
  </w:style>
  <w:style w:type="paragraph" w:customStyle="1" w:styleId="afffffffffffffffffffffffffffff9">
    <w:name w:val="参考文献"/>
    <w:basedOn w:val="a6"/>
    <w:rsid w:val="006A3609"/>
    <w:pPr>
      <w:spacing w:afterLines="20" w:line="312" w:lineRule="auto"/>
      <w:ind w:left="420" w:hanging="420"/>
      <w:jc w:val="left"/>
    </w:pPr>
    <w:rPr>
      <w:rFonts w:ascii="宋体" w:hAnsi="宋体"/>
      <w:color w:val="auto"/>
      <w:kern w:val="0"/>
      <w:sz w:val="21"/>
      <w:szCs w:val="20"/>
    </w:rPr>
  </w:style>
  <w:style w:type="paragraph" w:customStyle="1" w:styleId="afffffffffffffffffffffffffffffa">
    <w:name w:val="样式 样式 表格中 + + (符号) 宋体"/>
    <w:basedOn w:val="affffffffffffffffffffffffff6"/>
    <w:rsid w:val="006A3609"/>
    <w:pPr>
      <w:spacing w:line="240" w:lineRule="atLeast"/>
    </w:pPr>
  </w:style>
  <w:style w:type="paragraph" w:customStyle="1" w:styleId="ky-01">
    <w:name w:val="ky-01"/>
    <w:next w:val="ky-txtChar"/>
    <w:rsid w:val="006A3609"/>
    <w:pPr>
      <w:tabs>
        <w:tab w:val="left" w:pos="425"/>
      </w:tabs>
      <w:spacing w:line="360" w:lineRule="auto"/>
      <w:ind w:left="425" w:hanging="425"/>
      <w:jc w:val="center"/>
      <w:outlineLvl w:val="0"/>
    </w:pPr>
    <w:rPr>
      <w:rFonts w:ascii="黑体" w:eastAsia="黑体" w:hAnsi="Times New Roman"/>
      <w:b/>
      <w:kern w:val="44"/>
      <w:sz w:val="36"/>
    </w:rPr>
  </w:style>
  <w:style w:type="paragraph" w:customStyle="1" w:styleId="p37">
    <w:name w:val="p37"/>
    <w:basedOn w:val="a6"/>
    <w:rsid w:val="006A3609"/>
    <w:pPr>
      <w:widowControl/>
      <w:spacing w:line="240" w:lineRule="auto"/>
    </w:pPr>
    <w:rPr>
      <w:color w:val="auto"/>
      <w:kern w:val="0"/>
      <w:sz w:val="21"/>
      <w:szCs w:val="21"/>
    </w:rPr>
  </w:style>
  <w:style w:type="paragraph" w:customStyle="1" w:styleId="afffffffffffffffffffffffffffffb">
    <w:name w:val="样式a"/>
    <w:basedOn w:val="a6"/>
    <w:rsid w:val="006A3609"/>
    <w:pPr>
      <w:ind w:left="480"/>
      <w:outlineLvl w:val="0"/>
    </w:pPr>
    <w:rPr>
      <w:rFonts w:eastAsia="黑体"/>
      <w:b/>
      <w:color w:val="auto"/>
      <w:kern w:val="0"/>
      <w:sz w:val="28"/>
      <w:szCs w:val="20"/>
    </w:rPr>
  </w:style>
  <w:style w:type="paragraph" w:customStyle="1" w:styleId="1021">
    <w:name w:val="样式 标题1（杨） + 段后: 0.2 行"/>
    <w:basedOn w:val="1ffffffe"/>
    <w:rsid w:val="006A3609"/>
    <w:pPr>
      <w:spacing w:beforeLines="200" w:beforeAutospacing="0" w:afterLines="200" w:afterAutospacing="0"/>
    </w:pPr>
    <w:rPr>
      <w:b/>
    </w:rPr>
  </w:style>
  <w:style w:type="paragraph" w:customStyle="1" w:styleId="1ffffffe">
    <w:name w:val="标题1（杨）"/>
    <w:basedOn w:val="15"/>
    <w:rsid w:val="006A3609"/>
    <w:pPr>
      <w:keepNext/>
      <w:keepLines/>
      <w:pageBreakBefore/>
      <w:snapToGrid/>
      <w:spacing w:beforeLines="0" w:before="100" w:beforeAutospacing="1" w:afterLines="0" w:after="100" w:afterAutospacing="1" w:line="1200" w:lineRule="auto"/>
    </w:pPr>
    <w:rPr>
      <w:rFonts w:ascii="宋体" w:eastAsia="黑体" w:hAnsi="宋体"/>
      <w:b w:val="0"/>
      <w:bCs w:val="0"/>
      <w:kern w:val="44"/>
      <w:sz w:val="36"/>
      <w:szCs w:val="20"/>
    </w:rPr>
  </w:style>
  <w:style w:type="paragraph" w:customStyle="1" w:styleId="p28">
    <w:name w:val="p28"/>
    <w:basedOn w:val="a6"/>
    <w:rsid w:val="006A3609"/>
    <w:pPr>
      <w:widowControl/>
      <w:snapToGrid w:val="0"/>
      <w:spacing w:before="31" w:after="31" w:line="280" w:lineRule="atLeast"/>
      <w:jc w:val="center"/>
    </w:pPr>
    <w:rPr>
      <w:spacing w:val="-8"/>
      <w:kern w:val="0"/>
      <w:sz w:val="21"/>
      <w:szCs w:val="21"/>
    </w:rPr>
  </w:style>
  <w:style w:type="paragraph" w:customStyle="1" w:styleId="p33">
    <w:name w:val="p33"/>
    <w:basedOn w:val="a6"/>
    <w:rsid w:val="006A3609"/>
    <w:pPr>
      <w:widowControl/>
      <w:snapToGrid w:val="0"/>
      <w:spacing w:line="240" w:lineRule="auto"/>
      <w:jc w:val="center"/>
    </w:pPr>
    <w:rPr>
      <w:rFonts w:ascii="宋体" w:hAnsi="宋体" w:cs="宋体"/>
      <w:color w:val="auto"/>
      <w:spacing w:val="-8"/>
      <w:kern w:val="0"/>
      <w:sz w:val="21"/>
      <w:szCs w:val="21"/>
    </w:rPr>
  </w:style>
  <w:style w:type="paragraph" w:customStyle="1" w:styleId="p29">
    <w:name w:val="p29"/>
    <w:basedOn w:val="a6"/>
    <w:rsid w:val="006A3609"/>
    <w:pPr>
      <w:widowControl/>
      <w:spacing w:line="280" w:lineRule="atLeast"/>
      <w:jc w:val="center"/>
    </w:pPr>
    <w:rPr>
      <w:rFonts w:ascii="宋体" w:hAnsi="宋体" w:cs="宋体"/>
      <w:kern w:val="0"/>
      <w:sz w:val="21"/>
      <w:szCs w:val="21"/>
    </w:rPr>
  </w:style>
  <w:style w:type="paragraph" w:customStyle="1" w:styleId="2ffffffb">
    <w:name w:val="样式 表格 + 首行缩进:  2 字符"/>
    <w:basedOn w:val="aff"/>
    <w:rsid w:val="006A3609"/>
    <w:pPr>
      <w:keepNext w:val="0"/>
      <w:widowControl/>
      <w:autoSpaceDE/>
      <w:autoSpaceDN/>
      <w:adjustRightInd/>
      <w:spacing w:line="360" w:lineRule="auto"/>
      <w:ind w:firstLineChars="200" w:firstLine="360"/>
      <w:textAlignment w:val="auto"/>
    </w:pPr>
    <w:rPr>
      <w:color w:val="000000"/>
      <w:sz w:val="21"/>
      <w:szCs w:val="20"/>
    </w:rPr>
  </w:style>
  <w:style w:type="paragraph" w:customStyle="1" w:styleId="4ff0">
    <w:name w:val="标题4（杨）"/>
    <w:basedOn w:val="a6"/>
    <w:rsid w:val="006A3609"/>
    <w:pPr>
      <w:spacing w:line="312" w:lineRule="auto"/>
      <w:ind w:left="480"/>
      <w:jc w:val="left"/>
    </w:pPr>
    <w:rPr>
      <w:rFonts w:ascii="宋体" w:eastAsia="黑体" w:hAnsi="宋体"/>
      <w:b/>
      <w:szCs w:val="20"/>
    </w:rPr>
  </w:style>
  <w:style w:type="paragraph" w:customStyle="1" w:styleId="afffffffffffffffffffffffffffffc">
    <w:name w:val="附录标识"/>
    <w:basedOn w:val="a6"/>
    <w:rsid w:val="006A3609"/>
    <w:pPr>
      <w:widowControl/>
      <w:shd w:val="clear" w:color="FFFFFF" w:fill="FFFFFF"/>
      <w:tabs>
        <w:tab w:val="left" w:pos="6405"/>
      </w:tabs>
      <w:spacing w:before="640" w:after="200" w:line="240" w:lineRule="auto"/>
      <w:jc w:val="center"/>
      <w:outlineLvl w:val="0"/>
    </w:pPr>
    <w:rPr>
      <w:rFonts w:ascii="黑体" w:eastAsia="黑体"/>
      <w:color w:val="auto"/>
      <w:kern w:val="0"/>
      <w:sz w:val="21"/>
      <w:szCs w:val="20"/>
    </w:rPr>
  </w:style>
  <w:style w:type="paragraph" w:customStyle="1" w:styleId="afffffffffffffffffffffffffffffd">
    <w:name w:val="大哥段落"/>
    <w:basedOn w:val="a6"/>
    <w:rsid w:val="006A3609"/>
    <w:pPr>
      <w:ind w:left="480" w:firstLine="200"/>
    </w:pPr>
    <w:rPr>
      <w:color w:val="auto"/>
      <w:szCs w:val="20"/>
    </w:rPr>
  </w:style>
  <w:style w:type="paragraph" w:customStyle="1" w:styleId="402">
    <w:name w:val="样式 标题 4 + 段后: 0.2 行"/>
    <w:basedOn w:val="41"/>
    <w:rsid w:val="006A3609"/>
    <w:pPr>
      <w:keepNext w:val="0"/>
      <w:keepLines w:val="0"/>
      <w:numPr>
        <w:ilvl w:val="3"/>
      </w:numPr>
      <w:tabs>
        <w:tab w:val="left" w:pos="540"/>
      </w:tabs>
      <w:adjustRightInd w:val="0"/>
      <w:spacing w:before="100" w:beforeAutospacing="1" w:after="0" w:line="312" w:lineRule="auto"/>
      <w:jc w:val="left"/>
      <w:textAlignment w:val="baseline"/>
    </w:pPr>
    <w:rPr>
      <w:rFonts w:ascii="Arial" w:eastAsia="黑体" w:hAnsi="Arial" w:cs="Times New Roman"/>
      <w:bCs w:val="0"/>
      <w:kern w:val="0"/>
      <w:sz w:val="24"/>
      <w:szCs w:val="20"/>
    </w:rPr>
  </w:style>
  <w:style w:type="paragraph" w:customStyle="1" w:styleId="afffffffffffffffffffffffffffffe">
    <w:name w:val="第三节"/>
    <w:basedOn w:val="a6"/>
    <w:rsid w:val="006A3609"/>
    <w:pPr>
      <w:spacing w:before="312"/>
      <w:ind w:left="480"/>
      <w:jc w:val="left"/>
    </w:pPr>
    <w:rPr>
      <w:rFonts w:ascii="黑体" w:eastAsia="黑体"/>
      <w:b/>
      <w:color w:val="auto"/>
      <w:sz w:val="32"/>
      <w:szCs w:val="20"/>
    </w:rPr>
  </w:style>
  <w:style w:type="paragraph" w:customStyle="1" w:styleId="cucd-1">
    <w:name w:val="cucd-1"/>
    <w:next w:val="a6"/>
    <w:rsid w:val="006A3609"/>
    <w:pPr>
      <w:pageBreakBefore/>
      <w:spacing w:line="360" w:lineRule="auto"/>
      <w:ind w:left="900" w:hanging="420"/>
      <w:jc w:val="center"/>
      <w:outlineLvl w:val="0"/>
    </w:pPr>
    <w:rPr>
      <w:rFonts w:ascii="Cambria" w:eastAsia="黑体" w:hAnsi="Cambria"/>
      <w:b/>
      <w:kern w:val="2"/>
      <w:sz w:val="36"/>
      <w:szCs w:val="24"/>
    </w:rPr>
  </w:style>
  <w:style w:type="paragraph" w:customStyle="1" w:styleId="0030">
    <w:name w:val="00标题3"/>
    <w:basedOn w:val="3fff3"/>
    <w:link w:val="003Char"/>
    <w:rsid w:val="006A3609"/>
    <w:pPr>
      <w:numPr>
        <w:ilvl w:val="0"/>
      </w:numPr>
      <w:spacing w:before="0" w:beforeAutospacing="0" w:afterLines="0"/>
      <w:ind w:left="720" w:hanging="720"/>
      <w:jc w:val="left"/>
    </w:pPr>
    <w:rPr>
      <w:rFonts w:ascii="黑体" w:hAnsi="Calibri"/>
    </w:rPr>
  </w:style>
  <w:style w:type="paragraph" w:customStyle="1" w:styleId="2SeHeadwsa215105">
    <w:name w:val="样式 样式 标题 2SeHead wsa2节 + 段后: 1.5 行1 + 段后: 0.5 行"/>
    <w:basedOn w:val="a6"/>
    <w:rsid w:val="006A3609"/>
    <w:pPr>
      <w:keepNext/>
      <w:keepLines/>
      <w:snapToGrid w:val="0"/>
      <w:spacing w:afterLines="20"/>
      <w:ind w:left="480"/>
      <w:jc w:val="left"/>
      <w:outlineLvl w:val="1"/>
    </w:pPr>
    <w:rPr>
      <w:rFonts w:ascii="宋体" w:eastAsia="黑体"/>
      <w:b/>
      <w:kern w:val="0"/>
      <w:szCs w:val="20"/>
    </w:rPr>
  </w:style>
  <w:style w:type="paragraph" w:customStyle="1" w:styleId="Char1CharCharChar1">
    <w:name w:val="Char1 Char Char Char1"/>
    <w:basedOn w:val="a6"/>
    <w:rsid w:val="006A3609"/>
    <w:pPr>
      <w:ind w:firstLineChars="200" w:firstLine="200"/>
    </w:pPr>
    <w:rPr>
      <w:rFonts w:ascii="宋体" w:hAnsi="宋体" w:cs="宋体"/>
      <w:color w:val="auto"/>
    </w:rPr>
  </w:style>
  <w:style w:type="paragraph" w:customStyle="1" w:styleId="afffffffffffffffffffffffffff6">
    <w:name w:val="廉江表标题"/>
    <w:basedOn w:val="a6"/>
    <w:link w:val="CharCharffff0"/>
    <w:rsid w:val="006A3609"/>
    <w:pPr>
      <w:adjustRightInd w:val="0"/>
      <w:snapToGrid w:val="0"/>
      <w:spacing w:afterLines="50" w:line="440" w:lineRule="exact"/>
      <w:ind w:firstLine="525"/>
      <w:jc w:val="center"/>
      <w:textAlignment w:val="baseline"/>
    </w:pPr>
    <w:rPr>
      <w:rFonts w:ascii="Calibri" w:hAnsi="Calibri"/>
      <w:b/>
      <w:kern w:val="0"/>
    </w:rPr>
  </w:style>
  <w:style w:type="paragraph" w:customStyle="1" w:styleId="affffffffffffffffffffffffff4">
    <w:name w:val="样式 题注 + 宋体"/>
    <w:basedOn w:val="afff3"/>
    <w:link w:val="Charffffffffc"/>
    <w:rsid w:val="006A3609"/>
    <w:pPr>
      <w:widowControl/>
      <w:adjustRightInd w:val="0"/>
      <w:snapToGrid w:val="0"/>
      <w:spacing w:before="152" w:after="160" w:line="312" w:lineRule="auto"/>
      <w:ind w:left="480"/>
      <w:jc w:val="center"/>
    </w:pPr>
    <w:rPr>
      <w:rFonts w:ascii="宋体" w:eastAsia="宋体" w:hAnsi="宋体"/>
      <w:color w:val="000000"/>
      <w:spacing w:val="5"/>
      <w:sz w:val="24"/>
    </w:rPr>
  </w:style>
  <w:style w:type="paragraph" w:customStyle="1" w:styleId="1fffffff2">
    <w:name w:val="样式 题注 + 黑色1"/>
    <w:basedOn w:val="afff3"/>
    <w:rsid w:val="006A3609"/>
    <w:pPr>
      <w:widowControl/>
      <w:adjustRightInd w:val="0"/>
      <w:snapToGrid w:val="0"/>
      <w:spacing w:before="152" w:after="160" w:line="312" w:lineRule="auto"/>
      <w:ind w:left="480"/>
      <w:jc w:val="center"/>
    </w:pPr>
    <w:rPr>
      <w:rFonts w:ascii="黑体" w:eastAsia="宋体" w:hAnsi="宋体"/>
      <w:color w:val="000000"/>
      <w:kern w:val="0"/>
      <w:sz w:val="24"/>
    </w:rPr>
  </w:style>
  <w:style w:type="paragraph" w:customStyle="1" w:styleId="1Arial">
    <w:name w:val="样式 标题 1 + (西文) Arial (中文) 黑体 四号 非加粗"/>
    <w:basedOn w:val="15"/>
    <w:link w:val="1ArialCharChar"/>
    <w:rsid w:val="006A3609"/>
    <w:pPr>
      <w:keepNext/>
      <w:keepLines/>
      <w:tabs>
        <w:tab w:val="left" w:pos="432"/>
      </w:tabs>
      <w:snapToGrid/>
      <w:spacing w:beforeLines="0" w:before="340" w:afterLines="0" w:after="330" w:line="576" w:lineRule="auto"/>
      <w:ind w:left="432" w:hanging="432"/>
      <w:jc w:val="both"/>
    </w:pPr>
    <w:rPr>
      <w:rFonts w:ascii="Calibri" w:eastAsia="黑体" w:hAnsi="Calibri"/>
      <w:color w:val="auto"/>
      <w:sz w:val="28"/>
      <w:szCs w:val="28"/>
    </w:rPr>
  </w:style>
  <w:style w:type="paragraph" w:customStyle="1" w:styleId="affffffffffffffffffffffffff2">
    <w:name w:val="第二标题"/>
    <w:basedOn w:val="21"/>
    <w:link w:val="Charffffffffa"/>
    <w:rsid w:val="006A3609"/>
    <w:pPr>
      <w:numPr>
        <w:ilvl w:val="1"/>
      </w:numPr>
      <w:tabs>
        <w:tab w:val="left" w:pos="720"/>
      </w:tabs>
      <w:snapToGrid w:val="0"/>
      <w:spacing w:before="100" w:beforeAutospacing="1" w:line="360" w:lineRule="auto"/>
    </w:pPr>
    <w:rPr>
      <w:rFonts w:ascii="Arial" w:eastAsia="黑体" w:hAnsi="Arial" w:cs="Times New Roman"/>
      <w:bCs w:val="0"/>
      <w:color w:val="auto"/>
      <w:sz w:val="36"/>
      <w:szCs w:val="20"/>
    </w:rPr>
  </w:style>
  <w:style w:type="paragraph" w:customStyle="1" w:styleId="p23">
    <w:name w:val="p23"/>
    <w:basedOn w:val="a6"/>
    <w:rsid w:val="006A3609"/>
    <w:pPr>
      <w:widowControl/>
      <w:spacing w:before="156" w:after="120" w:line="312" w:lineRule="auto"/>
      <w:ind w:firstLine="420"/>
    </w:pPr>
    <w:rPr>
      <w:kern w:val="0"/>
    </w:rPr>
  </w:style>
  <w:style w:type="paragraph" w:customStyle="1" w:styleId="2050510">
    <w:name w:val="样式 标题2（新） + 段前: 0.5 行 段后: 0.5 行1"/>
    <w:basedOn w:val="2ffffff4"/>
    <w:rsid w:val="006A3609"/>
    <w:pPr>
      <w:spacing w:beforeLines="0" w:afterLines="0"/>
    </w:pPr>
    <w:rPr>
      <w:b/>
      <w:sz w:val="28"/>
    </w:rPr>
  </w:style>
  <w:style w:type="paragraph" w:customStyle="1" w:styleId="6e">
    <w:name w:val="标题6（杨）"/>
    <w:basedOn w:val="a6"/>
    <w:rsid w:val="006A3609"/>
    <w:pPr>
      <w:tabs>
        <w:tab w:val="left" w:pos="3260"/>
      </w:tabs>
      <w:spacing w:line="240" w:lineRule="auto"/>
      <w:ind w:left="3260" w:hanging="3260"/>
    </w:pPr>
    <w:rPr>
      <w:color w:val="auto"/>
      <w:sz w:val="21"/>
    </w:rPr>
  </w:style>
  <w:style w:type="paragraph" w:customStyle="1" w:styleId="1314">
    <w:name w:val="样式 标题1（杨） + 段前: 3 行 段后: 1 行"/>
    <w:basedOn w:val="1ffffffe"/>
    <w:rsid w:val="006A3609"/>
    <w:pPr>
      <w:tabs>
        <w:tab w:val="left" w:pos="425"/>
      </w:tabs>
      <w:adjustRightInd w:val="0"/>
      <w:snapToGrid w:val="0"/>
      <w:spacing w:beforeLines="400" w:beforeAutospacing="0" w:afterLines="100" w:afterAutospacing="0" w:line="312" w:lineRule="auto"/>
      <w:ind w:left="425" w:hanging="425"/>
    </w:pPr>
    <w:rPr>
      <w:rFonts w:hAnsi="Times New Roman"/>
      <w:b/>
      <w:sz w:val="32"/>
    </w:rPr>
  </w:style>
  <w:style w:type="paragraph" w:customStyle="1" w:styleId="31311">
    <w:name w:val="标题3　1.3.1"/>
    <w:basedOn w:val="a6"/>
    <w:rsid w:val="006A3609"/>
    <w:pPr>
      <w:tabs>
        <w:tab w:val="left" w:pos="720"/>
      </w:tabs>
      <w:spacing w:line="240" w:lineRule="auto"/>
      <w:ind w:left="720" w:hanging="720"/>
    </w:pPr>
    <w:rPr>
      <w:color w:val="auto"/>
      <w:szCs w:val="20"/>
    </w:rPr>
  </w:style>
  <w:style w:type="paragraph" w:customStyle="1" w:styleId="4ff1">
    <w:name w:val="标题4（新）"/>
    <w:basedOn w:val="a6"/>
    <w:rsid w:val="006A3609"/>
    <w:pPr>
      <w:spacing w:beforeLines="50" w:afterLines="50" w:line="312" w:lineRule="auto"/>
      <w:ind w:left="480"/>
    </w:pPr>
    <w:rPr>
      <w:rFonts w:eastAsia="黑体"/>
      <w:b/>
      <w:color w:val="auto"/>
      <w:szCs w:val="20"/>
    </w:rPr>
  </w:style>
  <w:style w:type="paragraph" w:customStyle="1" w:styleId="2074">
    <w:name w:val="样式 标题 2 + 四号 非加粗 左侧:  0.74 厘米"/>
    <w:basedOn w:val="21"/>
    <w:link w:val="2074CharChar"/>
    <w:rsid w:val="006A3609"/>
    <w:pPr>
      <w:numPr>
        <w:ilvl w:val="1"/>
      </w:numPr>
      <w:tabs>
        <w:tab w:val="left" w:pos="576"/>
      </w:tabs>
      <w:spacing w:before="0" w:after="0" w:line="360" w:lineRule="auto"/>
      <w:ind w:left="576" w:hanging="576"/>
    </w:pPr>
    <w:rPr>
      <w:rFonts w:ascii="Arial" w:eastAsia="黑体" w:hAnsi="Arial" w:cs="Times New Roman"/>
      <w:color w:val="auto"/>
      <w:sz w:val="28"/>
      <w:szCs w:val="28"/>
    </w:rPr>
  </w:style>
  <w:style w:type="paragraph" w:customStyle="1" w:styleId="affffffffffffffffffffffffff3">
    <w:name w:val="样式 样式 题注 + 宋体 + 非加宽量 / 紧缩量"/>
    <w:basedOn w:val="affffffffffffffffffffffffff4"/>
    <w:link w:val="Charffffffffb"/>
    <w:rsid w:val="006A3609"/>
    <w:pPr>
      <w:adjustRightInd/>
      <w:snapToGrid/>
      <w:spacing w:line="360" w:lineRule="auto"/>
    </w:pPr>
    <w:rPr>
      <w:b/>
    </w:rPr>
  </w:style>
  <w:style w:type="paragraph" w:customStyle="1" w:styleId="2074GB2312">
    <w:name w:val="样式 样式 标题 2 + 四号 非加粗 左侧:  0.74 厘米 + 仿宋_GB2312"/>
    <w:basedOn w:val="2074"/>
    <w:link w:val="2074GB2312CharChar"/>
    <w:rsid w:val="006A3609"/>
    <w:rPr>
      <w:rFonts w:eastAsia="仿宋_GB2312"/>
    </w:rPr>
  </w:style>
  <w:style w:type="paragraph" w:customStyle="1" w:styleId="affffffffffffffffffffffffff7">
    <w:name w:val="技术路线"/>
    <w:basedOn w:val="a6"/>
    <w:link w:val="Charffffffffe"/>
    <w:rsid w:val="006A3609"/>
    <w:pPr>
      <w:spacing w:line="240" w:lineRule="auto"/>
      <w:ind w:left="480"/>
      <w:jc w:val="left"/>
    </w:pPr>
    <w:rPr>
      <w:rFonts w:ascii="宋体" w:hAnsi="Calibri"/>
      <w:color w:val="auto"/>
      <w:sz w:val="15"/>
      <w:szCs w:val="20"/>
    </w:rPr>
  </w:style>
  <w:style w:type="paragraph" w:customStyle="1" w:styleId="p34">
    <w:name w:val="p34"/>
    <w:basedOn w:val="a6"/>
    <w:rsid w:val="006A3609"/>
    <w:pPr>
      <w:widowControl/>
      <w:spacing w:line="440" w:lineRule="atLeast"/>
      <w:ind w:firstLine="420"/>
    </w:pPr>
    <w:rPr>
      <w:rFonts w:ascii="宋体" w:hAnsi="宋体" w:cs="宋体"/>
      <w:color w:val="auto"/>
      <w:kern w:val="0"/>
      <w:sz w:val="21"/>
      <w:szCs w:val="21"/>
    </w:rPr>
  </w:style>
  <w:style w:type="paragraph" w:customStyle="1" w:styleId="12f8">
    <w:name w:val="样式 标题1（杨） + 段后: 2 行"/>
    <w:basedOn w:val="1ffffffe"/>
    <w:rsid w:val="006A3609"/>
    <w:pPr>
      <w:tabs>
        <w:tab w:val="left" w:pos="425"/>
      </w:tabs>
      <w:adjustRightInd w:val="0"/>
      <w:snapToGrid w:val="0"/>
      <w:spacing w:beforeLines="100" w:beforeAutospacing="0" w:afterLines="20" w:afterAutospacing="0" w:line="312" w:lineRule="auto"/>
      <w:ind w:left="425" w:hanging="425"/>
    </w:pPr>
    <w:rPr>
      <w:rFonts w:hAnsi="Times New Roman"/>
      <w:b/>
      <w:sz w:val="32"/>
    </w:rPr>
  </w:style>
  <w:style w:type="paragraph" w:customStyle="1" w:styleId="22f3">
    <w:name w:val="样式 样式 表格 + 首行缩进:  2 字符 + 首行缩进:  2 字符"/>
    <w:basedOn w:val="2ffffffb"/>
    <w:rsid w:val="006A3609"/>
    <w:pPr>
      <w:ind w:firstLineChars="0" w:firstLine="0"/>
    </w:pPr>
  </w:style>
  <w:style w:type="paragraph" w:customStyle="1" w:styleId="466150">
    <w:name w:val="样式 标题 4 + 段前: 6 磅 段后: 6 磅 行距: 1.5 倍行距"/>
    <w:basedOn w:val="41"/>
    <w:rsid w:val="006A3609"/>
    <w:pPr>
      <w:numPr>
        <w:ilvl w:val="3"/>
      </w:numPr>
      <w:tabs>
        <w:tab w:val="left" w:pos="864"/>
      </w:tabs>
      <w:spacing w:beforeLines="50" w:before="120" w:afterLines="50" w:after="120" w:line="312" w:lineRule="auto"/>
      <w:jc w:val="left"/>
    </w:pPr>
    <w:rPr>
      <w:rFonts w:ascii="Arial" w:eastAsia="黑体" w:hAnsi="Arial" w:cs="Times New Roman"/>
      <w:bCs w:val="0"/>
      <w:color w:val="auto"/>
      <w:sz w:val="24"/>
      <w:szCs w:val="20"/>
    </w:rPr>
  </w:style>
  <w:style w:type="paragraph" w:customStyle="1" w:styleId="cucd-TB">
    <w:name w:val="cucd-TB"/>
    <w:link w:val="cucd-TBChar"/>
    <w:rsid w:val="006A3609"/>
    <w:pPr>
      <w:spacing w:line="360" w:lineRule="auto"/>
      <w:jc w:val="center"/>
    </w:pPr>
    <w:rPr>
      <w:kern w:val="2"/>
      <w:sz w:val="21"/>
      <w:szCs w:val="24"/>
    </w:rPr>
  </w:style>
  <w:style w:type="paragraph" w:customStyle="1" w:styleId="022">
    <w:name w:val="样式 表格 + 段后: 0.2 行"/>
    <w:basedOn w:val="aff"/>
    <w:rsid w:val="006A3609"/>
    <w:pPr>
      <w:keepNext w:val="0"/>
      <w:autoSpaceDE/>
      <w:autoSpaceDN/>
      <w:snapToGrid w:val="0"/>
      <w:textAlignment w:val="auto"/>
    </w:pPr>
    <w:rPr>
      <w:color w:val="000000"/>
      <w:sz w:val="18"/>
      <w:szCs w:val="20"/>
    </w:rPr>
  </w:style>
  <w:style w:type="paragraph" w:customStyle="1" w:styleId="0a">
    <w:name w:val="0"/>
    <w:basedOn w:val="a6"/>
    <w:rsid w:val="006A3609"/>
    <w:pPr>
      <w:widowControl/>
      <w:snapToGrid w:val="0"/>
      <w:spacing w:line="365" w:lineRule="atLeast"/>
      <w:ind w:left="1"/>
      <w:textAlignment w:val="bottom"/>
    </w:pPr>
    <w:rPr>
      <w:color w:val="auto"/>
      <w:kern w:val="0"/>
      <w:sz w:val="20"/>
      <w:szCs w:val="20"/>
    </w:rPr>
  </w:style>
  <w:style w:type="paragraph" w:customStyle="1" w:styleId="26a">
    <w:name w:val="样式 首行缩进:  2 字符6"/>
    <w:basedOn w:val="a6"/>
    <w:link w:val="26CharChar"/>
    <w:rsid w:val="006A3609"/>
    <w:pPr>
      <w:snapToGrid w:val="0"/>
      <w:ind w:firstLineChars="200" w:firstLine="480"/>
    </w:pPr>
    <w:rPr>
      <w:rFonts w:ascii="Calibri" w:hAnsi="Calibri" w:cs="宋体"/>
      <w:color w:val="auto"/>
      <w:szCs w:val="20"/>
    </w:rPr>
  </w:style>
  <w:style w:type="paragraph" w:customStyle="1" w:styleId="p31">
    <w:name w:val="p31"/>
    <w:basedOn w:val="a6"/>
    <w:rsid w:val="006A3609"/>
    <w:pPr>
      <w:widowControl/>
      <w:spacing w:before="156" w:after="156" w:line="312" w:lineRule="auto"/>
      <w:ind w:firstLine="420"/>
    </w:pPr>
    <w:rPr>
      <w:kern w:val="0"/>
    </w:rPr>
  </w:style>
  <w:style w:type="paragraph" w:customStyle="1" w:styleId="3151">
    <w:name w:val="样式 标题 3 + 黑体 两端对齐 行距: 1.5 倍行距1"/>
    <w:basedOn w:val="31"/>
    <w:rsid w:val="006A3609"/>
    <w:pPr>
      <w:keepLines w:val="0"/>
      <w:numPr>
        <w:ilvl w:val="2"/>
      </w:numPr>
      <w:spacing w:before="0" w:after="0" w:line="360" w:lineRule="auto"/>
    </w:pPr>
    <w:rPr>
      <w:rFonts w:ascii="黑体" w:eastAsia="黑体" w:hAnsi="黑体" w:cs="宋体"/>
      <w:b w:val="0"/>
      <w:bCs w:val="0"/>
      <w:kern w:val="44"/>
      <w:sz w:val="28"/>
      <w:szCs w:val="20"/>
    </w:rPr>
  </w:style>
  <w:style w:type="paragraph" w:customStyle="1" w:styleId="affffffffffffffffffffffffffe">
    <w:name w:val="样式 第三标题 + 宋体"/>
    <w:basedOn w:val="afffffffffffffffffffffffffff"/>
    <w:link w:val="Charfffffffff3"/>
    <w:rsid w:val="006A3609"/>
    <w:pPr>
      <w:spacing w:line="360" w:lineRule="auto"/>
    </w:pPr>
    <w:rPr>
      <w:rFonts w:ascii="宋体" w:hAnsi="宋体"/>
    </w:rPr>
  </w:style>
  <w:style w:type="paragraph" w:customStyle="1" w:styleId="1022">
    <w:name w:val="样式 标题1（新） + 段后: 0.2 行"/>
    <w:basedOn w:val="1fffffff1"/>
    <w:rsid w:val="006A3609"/>
    <w:rPr>
      <w:b/>
    </w:rPr>
  </w:style>
  <w:style w:type="paragraph" w:customStyle="1" w:styleId="p22">
    <w:name w:val="p22"/>
    <w:basedOn w:val="a6"/>
    <w:rsid w:val="006A3609"/>
    <w:pPr>
      <w:widowControl/>
      <w:spacing w:line="240" w:lineRule="auto"/>
      <w:jc w:val="left"/>
    </w:pPr>
    <w:rPr>
      <w:rFonts w:ascii="Arial Unicode MS" w:hAnsi="Arial Unicode MS" w:cs="宋体"/>
      <w:kern w:val="0"/>
    </w:rPr>
  </w:style>
  <w:style w:type="paragraph" w:customStyle="1" w:styleId="AA1">
    <w:name w:val="A表格A"/>
    <w:basedOn w:val="a6"/>
    <w:next w:val="a6"/>
    <w:rsid w:val="006A3609"/>
    <w:pPr>
      <w:widowControl/>
      <w:adjustRightInd w:val="0"/>
      <w:snapToGrid w:val="0"/>
      <w:ind w:firstLineChars="200" w:firstLine="480"/>
      <w:jc w:val="center"/>
    </w:pPr>
    <w:rPr>
      <w:color w:val="auto"/>
    </w:rPr>
  </w:style>
  <w:style w:type="paragraph" w:customStyle="1" w:styleId="2ffffff0">
    <w:name w:val="样式 标题 2 + (符号) 宋体"/>
    <w:basedOn w:val="21"/>
    <w:link w:val="2CharChara"/>
    <w:rsid w:val="006A3609"/>
    <w:pPr>
      <w:numPr>
        <w:ilvl w:val="1"/>
      </w:numPr>
      <w:tabs>
        <w:tab w:val="left" w:pos="576"/>
      </w:tabs>
      <w:spacing w:before="0" w:after="0" w:line="360" w:lineRule="auto"/>
      <w:ind w:left="576" w:hanging="576"/>
    </w:pPr>
    <w:rPr>
      <w:rFonts w:ascii="宋体" w:eastAsia="宋体" w:hAnsi="Arial" w:cs="Times New Roman"/>
      <w:color w:val="auto"/>
      <w:sz w:val="28"/>
    </w:rPr>
  </w:style>
  <w:style w:type="paragraph" w:customStyle="1" w:styleId="p40">
    <w:name w:val="p40"/>
    <w:basedOn w:val="a6"/>
    <w:rsid w:val="006A3609"/>
    <w:pPr>
      <w:widowControl/>
      <w:snapToGrid w:val="0"/>
      <w:spacing w:after="120"/>
      <w:ind w:firstLine="420"/>
    </w:pPr>
    <w:rPr>
      <w:rFonts w:ascii="宋体" w:hAnsi="宋体" w:cs="宋体"/>
      <w:color w:val="auto"/>
      <w:kern w:val="0"/>
    </w:rPr>
  </w:style>
  <w:style w:type="paragraph" w:customStyle="1" w:styleId="affffffffffffffffffffffffffffff">
    <w:name w:val="廉江表"/>
    <w:basedOn w:val="a6"/>
    <w:rsid w:val="006A3609"/>
    <w:pPr>
      <w:snapToGrid w:val="0"/>
      <w:spacing w:line="240" w:lineRule="auto"/>
      <w:jc w:val="center"/>
    </w:pPr>
    <w:rPr>
      <w:color w:val="auto"/>
      <w:sz w:val="21"/>
      <w:szCs w:val="21"/>
    </w:rPr>
  </w:style>
  <w:style w:type="paragraph" w:customStyle="1" w:styleId="15f2">
    <w:name w:val="样式 宋体 行距: 1.5 倍行距"/>
    <w:basedOn w:val="a6"/>
    <w:rsid w:val="006A3609"/>
    <w:pPr>
      <w:ind w:left="480"/>
    </w:pPr>
    <w:rPr>
      <w:rFonts w:ascii="宋体" w:hAnsi="Arial"/>
      <w:color w:val="auto"/>
      <w:szCs w:val="20"/>
    </w:rPr>
  </w:style>
  <w:style w:type="paragraph" w:customStyle="1" w:styleId="1ffffffd">
    <w:name w:val="样式 标题 1 + 四号 非加粗"/>
    <w:basedOn w:val="15"/>
    <w:link w:val="1CharCharf"/>
    <w:rsid w:val="006A3609"/>
    <w:pPr>
      <w:keepNext/>
      <w:keepLines/>
      <w:tabs>
        <w:tab w:val="left" w:pos="432"/>
      </w:tabs>
      <w:snapToGrid/>
      <w:spacing w:beforeLines="0" w:before="340" w:afterLines="0" w:after="330"/>
      <w:ind w:left="432" w:hanging="432"/>
      <w:jc w:val="both"/>
    </w:pPr>
    <w:rPr>
      <w:rFonts w:ascii="Calibri" w:eastAsia="宋体" w:hAnsi="Calibri"/>
      <w:color w:val="auto"/>
      <w:kern w:val="44"/>
      <w:sz w:val="28"/>
      <w:szCs w:val="44"/>
    </w:rPr>
  </w:style>
  <w:style w:type="paragraph" w:customStyle="1" w:styleId="ltextChar">
    <w:name w:val="l_text Char"/>
    <w:basedOn w:val="a6"/>
    <w:link w:val="ltextCharChar"/>
    <w:rsid w:val="006A3609"/>
    <w:pPr>
      <w:widowControl/>
      <w:overflowPunct w:val="0"/>
      <w:autoSpaceDE w:val="0"/>
      <w:autoSpaceDN w:val="0"/>
      <w:adjustRightInd w:val="0"/>
      <w:spacing w:line="480" w:lineRule="exact"/>
      <w:ind w:firstLine="567"/>
      <w:textAlignment w:val="baseline"/>
    </w:pPr>
    <w:rPr>
      <w:rFonts w:ascii="Calibri" w:hAnsi="Calibri"/>
      <w:color w:val="auto"/>
      <w:sz w:val="28"/>
      <w:lang w:val="en-GB"/>
    </w:rPr>
  </w:style>
  <w:style w:type="paragraph" w:customStyle="1" w:styleId="2152">
    <w:name w:val="样式 首行缩进:  2 字符 行距: 1.5 倍行距"/>
    <w:basedOn w:val="a6"/>
    <w:rsid w:val="006A3609"/>
    <w:pPr>
      <w:adjustRightInd w:val="0"/>
      <w:snapToGrid w:val="0"/>
      <w:ind w:firstLineChars="200" w:firstLine="592"/>
    </w:pPr>
    <w:rPr>
      <w:rFonts w:cs="宋体"/>
      <w:color w:val="auto"/>
      <w:sz w:val="28"/>
      <w:szCs w:val="28"/>
    </w:rPr>
  </w:style>
  <w:style w:type="paragraph" w:customStyle="1" w:styleId="GB2312200">
    <w:name w:val="样式 仿宋_GB2312 四号 行距: 最小值 20 磅"/>
    <w:basedOn w:val="a6"/>
    <w:rsid w:val="006A3609"/>
    <w:pPr>
      <w:spacing w:line="400" w:lineRule="atLeast"/>
      <w:ind w:firstLineChars="200" w:firstLine="560"/>
    </w:pPr>
    <w:rPr>
      <w:rFonts w:ascii="仿宋_GB2312" w:eastAsia="仿宋_GB2312" w:cs="宋体"/>
      <w:color w:val="auto"/>
      <w:sz w:val="28"/>
      <w:szCs w:val="20"/>
    </w:rPr>
  </w:style>
  <w:style w:type="paragraph" w:customStyle="1" w:styleId="23f0">
    <w:name w:val="样式 表格 + 首行缩进:  2 字符3"/>
    <w:basedOn w:val="aff"/>
    <w:rsid w:val="006A3609"/>
    <w:pPr>
      <w:keepNext w:val="0"/>
      <w:spacing w:line="360" w:lineRule="auto"/>
      <w:textAlignment w:val="auto"/>
    </w:pPr>
    <w:rPr>
      <w:color w:val="000000"/>
      <w:sz w:val="21"/>
      <w:szCs w:val="20"/>
    </w:rPr>
  </w:style>
  <w:style w:type="paragraph" w:customStyle="1" w:styleId="1fffffff3">
    <w:name w:val="（1）标题"/>
    <w:basedOn w:val="a6"/>
    <w:rsid w:val="006A3609"/>
    <w:pPr>
      <w:tabs>
        <w:tab w:val="left" w:pos="1035"/>
        <w:tab w:val="num" w:pos="1200"/>
      </w:tabs>
      <w:adjustRightInd w:val="0"/>
      <w:snapToGrid w:val="0"/>
      <w:spacing w:before="50" w:line="312" w:lineRule="auto"/>
      <w:ind w:leftChars="400" w:left="1200" w:hangingChars="200" w:hanging="360"/>
    </w:pPr>
    <w:rPr>
      <w:b/>
      <w:color w:val="auto"/>
      <w:szCs w:val="20"/>
    </w:rPr>
  </w:style>
  <w:style w:type="paragraph" w:customStyle="1" w:styleId="2ffffffc">
    <w:name w:val="样式 表格+小五 + 首行缩进:  2 字符"/>
    <w:basedOn w:val="afffffffffffffffffffffffffffb"/>
    <w:rsid w:val="006A3609"/>
    <w:pPr>
      <w:widowControl/>
      <w:spacing w:afterLines="0" w:line="240" w:lineRule="auto"/>
    </w:pPr>
    <w:rPr>
      <w:color w:val="3366FF"/>
    </w:rPr>
  </w:style>
  <w:style w:type="paragraph" w:customStyle="1" w:styleId="1350">
    <w:name w:val="样式 首行缩进:  13.5 字符"/>
    <w:basedOn w:val="a6"/>
    <w:rsid w:val="006A3609"/>
    <w:pPr>
      <w:spacing w:afterLines="20" w:line="312" w:lineRule="auto"/>
      <w:ind w:left="480"/>
      <w:jc w:val="left"/>
    </w:pPr>
    <w:rPr>
      <w:rFonts w:ascii="宋体"/>
      <w:color w:val="auto"/>
      <w:szCs w:val="20"/>
    </w:rPr>
  </w:style>
  <w:style w:type="paragraph" w:customStyle="1" w:styleId="25d">
    <w:name w:val="样式 首行缩进:  2 字符5"/>
    <w:basedOn w:val="a6"/>
    <w:link w:val="25Char0"/>
    <w:rsid w:val="006A3609"/>
    <w:pPr>
      <w:snapToGrid w:val="0"/>
      <w:ind w:firstLineChars="200" w:firstLine="480"/>
    </w:pPr>
    <w:rPr>
      <w:rFonts w:ascii="Calibri" w:hAnsi="Calibri" w:cs="宋体"/>
      <w:color w:val="auto"/>
      <w:szCs w:val="20"/>
    </w:rPr>
  </w:style>
  <w:style w:type="paragraph" w:customStyle="1" w:styleId="3153">
    <w:name w:val="样式 标题 3 + 黑体 两端对齐 行距: 1.5 倍行距3"/>
    <w:basedOn w:val="31"/>
    <w:rsid w:val="006A3609"/>
    <w:pPr>
      <w:keepLines w:val="0"/>
      <w:numPr>
        <w:ilvl w:val="2"/>
      </w:numPr>
      <w:spacing w:before="0" w:after="0" w:line="360" w:lineRule="auto"/>
    </w:pPr>
    <w:rPr>
      <w:rFonts w:ascii="黑体" w:eastAsia="黑体" w:hAnsi="黑体" w:cs="宋体"/>
      <w:b w:val="0"/>
      <w:bCs w:val="0"/>
      <w:kern w:val="44"/>
      <w:sz w:val="28"/>
      <w:szCs w:val="20"/>
    </w:rPr>
  </w:style>
  <w:style w:type="paragraph" w:customStyle="1" w:styleId="-a">
    <w:name w:val="表格-小四"/>
    <w:basedOn w:val="a6"/>
    <w:rsid w:val="006A3609"/>
    <w:pPr>
      <w:adjustRightInd w:val="0"/>
      <w:spacing w:before="100" w:beforeAutospacing="1" w:after="100" w:afterAutospacing="1" w:line="312" w:lineRule="auto"/>
      <w:ind w:left="480"/>
      <w:jc w:val="center"/>
      <w:textAlignment w:val="baseline"/>
    </w:pPr>
    <w:rPr>
      <w:rFonts w:ascii="宋体"/>
      <w:color w:val="auto"/>
      <w:kern w:val="0"/>
      <w:szCs w:val="20"/>
    </w:rPr>
  </w:style>
  <w:style w:type="paragraph" w:customStyle="1" w:styleId="22f4">
    <w:name w:val="样式 表格 + 首行缩进:  2 字符2"/>
    <w:basedOn w:val="aff"/>
    <w:rsid w:val="006A3609"/>
    <w:pPr>
      <w:keepNext w:val="0"/>
      <w:widowControl/>
      <w:autoSpaceDE/>
      <w:autoSpaceDN/>
      <w:adjustRightInd/>
      <w:spacing w:line="360" w:lineRule="auto"/>
      <w:textAlignment w:val="auto"/>
    </w:pPr>
    <w:rPr>
      <w:color w:val="000000"/>
      <w:sz w:val="21"/>
      <w:szCs w:val="20"/>
    </w:rPr>
  </w:style>
  <w:style w:type="paragraph" w:customStyle="1" w:styleId="HTML11">
    <w:name w:val="HTML 预设格式1"/>
    <w:basedOn w:val="a6"/>
    <w:rsid w:val="006A360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color w:val="auto"/>
      <w:kern w:val="0"/>
      <w:szCs w:val="20"/>
    </w:rPr>
  </w:style>
  <w:style w:type="paragraph" w:customStyle="1" w:styleId="p39">
    <w:name w:val="p39"/>
    <w:basedOn w:val="a6"/>
    <w:rsid w:val="006A3609"/>
    <w:pPr>
      <w:widowControl/>
      <w:spacing w:before="60" w:after="60" w:line="240" w:lineRule="atLeast"/>
      <w:jc w:val="center"/>
    </w:pPr>
    <w:rPr>
      <w:b/>
      <w:bCs/>
      <w:color w:val="auto"/>
      <w:kern w:val="0"/>
    </w:rPr>
  </w:style>
  <w:style w:type="paragraph" w:customStyle="1" w:styleId="1fffffff4">
    <w:name w:val="列表接续1"/>
    <w:basedOn w:val="a6"/>
    <w:rsid w:val="006A3609"/>
    <w:pPr>
      <w:spacing w:after="120"/>
      <w:ind w:leftChars="200" w:left="420"/>
    </w:pPr>
    <w:rPr>
      <w:color w:val="auto"/>
      <w:szCs w:val="20"/>
    </w:rPr>
  </w:style>
  <w:style w:type="paragraph" w:customStyle="1" w:styleId="0740503">
    <w:name w:val="0740503"/>
    <w:basedOn w:val="a6"/>
    <w:rsid w:val="006A3609"/>
    <w:pPr>
      <w:widowControl/>
      <w:spacing w:before="100" w:beforeAutospacing="1" w:after="100" w:afterAutospacing="1" w:line="240" w:lineRule="auto"/>
      <w:jc w:val="left"/>
    </w:pPr>
    <w:rPr>
      <w:rFonts w:ascii="宋体" w:hAnsi="宋体" w:cs="宋体"/>
      <w:color w:val="auto"/>
      <w:kern w:val="0"/>
    </w:rPr>
  </w:style>
  <w:style w:type="paragraph" w:customStyle="1" w:styleId="afffffffffffffffffffffffffff3">
    <w:name w:val="廉江正文"/>
    <w:basedOn w:val="a6"/>
    <w:link w:val="CharCharffff"/>
    <w:rsid w:val="006A3609"/>
    <w:pPr>
      <w:spacing w:before="80" w:after="80" w:line="400" w:lineRule="exact"/>
      <w:ind w:firstLine="560"/>
    </w:pPr>
    <w:rPr>
      <w:rFonts w:ascii="Calibri" w:hAnsi="Calibri"/>
      <w:color w:val="auto"/>
      <w:kern w:val="0"/>
      <w:szCs w:val="28"/>
    </w:rPr>
  </w:style>
  <w:style w:type="paragraph" w:customStyle="1" w:styleId="affffffffffffffffffffffffffffff0">
    <w:name w:val="表图标题"/>
    <w:basedOn w:val="a6"/>
    <w:next w:val="a6"/>
    <w:rsid w:val="006A3609"/>
    <w:pPr>
      <w:jc w:val="center"/>
    </w:pPr>
    <w:rPr>
      <w:rFonts w:ascii="宋体"/>
      <w:b/>
      <w:color w:val="auto"/>
      <w:szCs w:val="20"/>
    </w:rPr>
  </w:style>
  <w:style w:type="paragraph" w:customStyle="1" w:styleId="11f8">
    <w:name w:val="索引 11"/>
    <w:basedOn w:val="a6"/>
    <w:next w:val="a6"/>
    <w:rsid w:val="006A3609"/>
    <w:pPr>
      <w:ind w:left="210" w:hanging="210"/>
      <w:jc w:val="left"/>
    </w:pPr>
    <w:rPr>
      <w:color w:val="auto"/>
      <w:szCs w:val="20"/>
    </w:rPr>
  </w:style>
  <w:style w:type="paragraph" w:customStyle="1" w:styleId="15f3">
    <w:name w:val="样式 宋体 加粗 黑色 段前: 15 磅"/>
    <w:basedOn w:val="a6"/>
    <w:rsid w:val="006A3609"/>
    <w:pPr>
      <w:spacing w:before="300" w:line="240" w:lineRule="auto"/>
      <w:outlineLvl w:val="3"/>
    </w:pPr>
    <w:rPr>
      <w:rFonts w:ascii="宋体" w:hAnsi="宋体" w:cs="宋体"/>
      <w:b/>
      <w:bCs/>
      <w:szCs w:val="20"/>
    </w:rPr>
  </w:style>
  <w:style w:type="paragraph" w:customStyle="1" w:styleId="2ffffffd">
    <w:name w:val="样式 正文（杨） + 首行缩进:  2 字符"/>
    <w:basedOn w:val="affffffffffffffffffffffffffb"/>
    <w:rsid w:val="006A3609"/>
    <w:pPr>
      <w:adjustRightInd w:val="0"/>
      <w:snapToGrid w:val="0"/>
      <w:ind w:left="0" w:firstLineChars="200" w:firstLine="480"/>
      <w:jc w:val="both"/>
    </w:pPr>
    <w:rPr>
      <w:rFonts w:hAnsi="Times New Roman" w:cs="宋体"/>
      <w:snapToGrid/>
      <w:color w:val="auto"/>
      <w:kern w:val="0"/>
    </w:rPr>
  </w:style>
  <w:style w:type="paragraph" w:customStyle="1" w:styleId="p25">
    <w:name w:val="p25"/>
    <w:basedOn w:val="a6"/>
    <w:rsid w:val="006A3609"/>
    <w:pPr>
      <w:widowControl/>
      <w:spacing w:line="480" w:lineRule="atLeast"/>
      <w:jc w:val="left"/>
    </w:pPr>
    <w:rPr>
      <w:rFonts w:ascii="宋体" w:hAnsi="宋体" w:cs="宋体"/>
      <w:b/>
      <w:bCs/>
      <w:color w:val="auto"/>
      <w:kern w:val="0"/>
    </w:rPr>
  </w:style>
  <w:style w:type="paragraph" w:customStyle="1" w:styleId="2Charf7">
    <w:name w:val="表格2 Char"/>
    <w:basedOn w:val="a6"/>
    <w:rsid w:val="006A3609"/>
    <w:pPr>
      <w:spacing w:line="280" w:lineRule="exact"/>
      <w:jc w:val="center"/>
    </w:pPr>
    <w:rPr>
      <w:rFonts w:ascii="宋体" w:hAnsi="宋体"/>
      <w:bCs/>
      <w:sz w:val="21"/>
      <w:szCs w:val="20"/>
    </w:rPr>
  </w:style>
  <w:style w:type="paragraph" w:customStyle="1" w:styleId="affffffffffffffffffffffffffffff1">
    <w:name w:val="正文格式字体"/>
    <w:basedOn w:val="a6"/>
    <w:rsid w:val="006A3609"/>
    <w:pPr>
      <w:ind w:firstLineChars="200" w:firstLine="200"/>
    </w:pPr>
    <w:rPr>
      <w:color w:val="auto"/>
    </w:rPr>
  </w:style>
  <w:style w:type="paragraph" w:customStyle="1" w:styleId="1ffffff8">
    <w:name w:val="样式 标题 1 + 黑体 四号 非加粗"/>
    <w:basedOn w:val="15"/>
    <w:link w:val="1CharChard"/>
    <w:rsid w:val="006A3609"/>
    <w:pPr>
      <w:keepNext/>
      <w:keepLines/>
      <w:tabs>
        <w:tab w:val="left" w:pos="432"/>
      </w:tabs>
      <w:snapToGrid/>
      <w:spacing w:beforeLines="0" w:before="340" w:afterLines="0" w:after="330"/>
      <w:ind w:left="432" w:hanging="432"/>
      <w:jc w:val="both"/>
    </w:pPr>
    <w:rPr>
      <w:rFonts w:ascii="黑体" w:eastAsia="黑体" w:hAnsi="黑体"/>
      <w:color w:val="auto"/>
      <w:sz w:val="28"/>
      <w:szCs w:val="44"/>
    </w:rPr>
  </w:style>
  <w:style w:type="paragraph" w:customStyle="1" w:styleId="cucd-TB-Head">
    <w:name w:val="cucd-TB-Head"/>
    <w:basedOn w:val="a6"/>
    <w:next w:val="a6"/>
    <w:link w:val="cucd-TB-HeadChar"/>
    <w:rsid w:val="006A3609"/>
    <w:pPr>
      <w:jc w:val="center"/>
    </w:pPr>
    <w:rPr>
      <w:rFonts w:ascii="Calibri" w:eastAsia="黑体" w:hAnsi="Calibri"/>
      <w:color w:val="auto"/>
    </w:rPr>
  </w:style>
  <w:style w:type="paragraph" w:customStyle="1" w:styleId="3fff5">
    <w:name w:val="3级标题"/>
    <w:basedOn w:val="a6"/>
    <w:rsid w:val="006A3609"/>
    <w:pPr>
      <w:keepNext/>
      <w:keepLines/>
      <w:adjustRightInd w:val="0"/>
      <w:snapToGrid w:val="0"/>
      <w:spacing w:beforeLines="25" w:afterLines="25" w:line="480" w:lineRule="exact"/>
      <w:textAlignment w:val="baseline"/>
      <w:outlineLvl w:val="2"/>
    </w:pPr>
    <w:rPr>
      <w:rFonts w:ascii="黑体" w:eastAsia="黑体" w:hAnsi="宋体"/>
      <w:b/>
      <w:kern w:val="24"/>
    </w:rPr>
  </w:style>
  <w:style w:type="paragraph" w:customStyle="1" w:styleId="CharCharCharTimesNewRoman">
    <w:name w:val="样式 题注Char Char Char + Times New Roman"/>
    <w:basedOn w:val="afff3"/>
    <w:link w:val="CharCharCharTimesNewRomanChar"/>
    <w:rsid w:val="006A3609"/>
    <w:pPr>
      <w:snapToGrid w:val="0"/>
      <w:spacing w:line="360" w:lineRule="auto"/>
      <w:jc w:val="center"/>
    </w:pPr>
    <w:rPr>
      <w:rFonts w:ascii="黑体" w:hAnsi="宋体" w:cs="Arial"/>
      <w:sz w:val="24"/>
      <w:szCs w:val="24"/>
    </w:rPr>
  </w:style>
  <w:style w:type="paragraph" w:customStyle="1" w:styleId="GB231224">
    <w:name w:val="样式 列表项目符号 + 仿宋_GB2312 小四 行距: 固定值 24 磅"/>
    <w:basedOn w:val="a6"/>
    <w:rsid w:val="006A3609"/>
    <w:pPr>
      <w:tabs>
        <w:tab w:val="left" w:pos="780"/>
        <w:tab w:val="left" w:pos="7560"/>
      </w:tabs>
      <w:spacing w:line="480" w:lineRule="exact"/>
      <w:ind w:left="780" w:hanging="420"/>
      <w:textAlignment w:val="baseline"/>
    </w:pPr>
    <w:rPr>
      <w:rFonts w:ascii="宋体" w:hAnsi="宋体"/>
      <w:color w:val="auto"/>
    </w:rPr>
  </w:style>
  <w:style w:type="paragraph" w:customStyle="1" w:styleId="CM59">
    <w:name w:val="CM59"/>
    <w:basedOn w:val="Default"/>
    <w:next w:val="Default"/>
    <w:rsid w:val="006A3609"/>
    <w:pPr>
      <w:spacing w:after="218"/>
    </w:pPr>
    <w:rPr>
      <w:rFonts w:ascii="黑体" w:eastAsia="黑体" w:cs="Times New Roman"/>
      <w:color w:val="auto"/>
    </w:rPr>
  </w:style>
  <w:style w:type="paragraph" w:customStyle="1" w:styleId="affffffffffffffffffffffffffffff2">
    <w:name w:val="样式 宋体 四号 加粗 居中"/>
    <w:basedOn w:val="a6"/>
    <w:rsid w:val="006A3609"/>
    <w:pPr>
      <w:jc w:val="center"/>
    </w:pPr>
    <w:rPr>
      <w:rFonts w:ascii="宋体" w:hAnsi="宋体" w:cs="宋体"/>
      <w:b/>
      <w:bCs/>
      <w:color w:val="auto"/>
      <w:sz w:val="28"/>
      <w:szCs w:val="20"/>
    </w:rPr>
  </w:style>
  <w:style w:type="paragraph" w:customStyle="1" w:styleId="3152">
    <w:name w:val="样式 标题 3 + 黑体 两端对齐 行距: 1.5 倍行距2"/>
    <w:basedOn w:val="31"/>
    <w:rsid w:val="006A3609"/>
    <w:pPr>
      <w:keepLines w:val="0"/>
      <w:numPr>
        <w:ilvl w:val="2"/>
      </w:numPr>
      <w:spacing w:before="0" w:after="0" w:line="360" w:lineRule="auto"/>
    </w:pPr>
    <w:rPr>
      <w:rFonts w:ascii="黑体" w:eastAsia="黑体" w:hAnsi="黑体" w:cs="宋体"/>
      <w:b w:val="0"/>
      <w:bCs w:val="0"/>
      <w:sz w:val="28"/>
      <w:szCs w:val="20"/>
    </w:rPr>
  </w:style>
  <w:style w:type="paragraph" w:customStyle="1" w:styleId="3fff2">
    <w:name w:val="样式 标题 3 + 宋体 四号"/>
    <w:basedOn w:val="31"/>
    <w:link w:val="3CharChar8"/>
    <w:rsid w:val="006A3609"/>
    <w:pPr>
      <w:numPr>
        <w:ilvl w:val="2"/>
      </w:numPr>
      <w:spacing w:before="0" w:after="0" w:line="360" w:lineRule="auto"/>
    </w:pPr>
    <w:rPr>
      <w:rFonts w:ascii="宋体" w:hAnsi="宋体"/>
      <w:sz w:val="28"/>
    </w:rPr>
  </w:style>
  <w:style w:type="paragraph" w:customStyle="1" w:styleId="ycy">
    <w:name w:val="ycy正文"/>
    <w:link w:val="ycyCharChar"/>
    <w:rsid w:val="006A3609"/>
    <w:pPr>
      <w:widowControl w:val="0"/>
      <w:ind w:firstLine="420"/>
      <w:jc w:val="both"/>
    </w:pPr>
    <w:rPr>
      <w:rFonts w:eastAsia="Times New Roman"/>
      <w:snapToGrid w:val="0"/>
      <w:sz w:val="21"/>
      <w:szCs w:val="24"/>
    </w:rPr>
  </w:style>
  <w:style w:type="paragraph" w:customStyle="1" w:styleId="affffffffffffffffffffffffffffff3">
    <w:name w:val="二级"/>
    <w:basedOn w:val="a6"/>
    <w:rsid w:val="006A3609"/>
    <w:pPr>
      <w:adjustRightInd w:val="0"/>
      <w:spacing w:beforeLines="150" w:afterLines="100"/>
      <w:ind w:firstLineChars="200" w:firstLine="200"/>
      <w:textAlignment w:val="baseline"/>
    </w:pPr>
    <w:rPr>
      <w:color w:val="auto"/>
      <w:szCs w:val="20"/>
    </w:rPr>
  </w:style>
  <w:style w:type="paragraph" w:customStyle="1" w:styleId="GB231230">
    <w:name w:val="样式 仿宋_GB2312 四号3"/>
    <w:basedOn w:val="a6"/>
    <w:rsid w:val="006A3609"/>
    <w:pPr>
      <w:ind w:rightChars="12" w:right="25" w:firstLineChars="200" w:firstLine="560"/>
    </w:pPr>
    <w:rPr>
      <w:rFonts w:ascii="仿宋_GB2312" w:eastAsia="仿宋_GB2312" w:cs="宋体"/>
      <w:color w:val="auto"/>
      <w:sz w:val="28"/>
      <w:szCs w:val="20"/>
    </w:rPr>
  </w:style>
  <w:style w:type="paragraph" w:customStyle="1" w:styleId="1ffffffb">
    <w:name w:val="样式 标题 1 + (中文) 黑体 四号 非加粗"/>
    <w:basedOn w:val="15"/>
    <w:link w:val="1CharChare"/>
    <w:rsid w:val="006A3609"/>
    <w:pPr>
      <w:keepNext/>
      <w:keepLines/>
      <w:tabs>
        <w:tab w:val="left" w:pos="432"/>
      </w:tabs>
      <w:snapToGrid/>
      <w:spacing w:beforeLines="0" w:before="340" w:afterLines="0" w:after="330" w:line="560" w:lineRule="exact"/>
      <w:ind w:left="432" w:hanging="432"/>
      <w:jc w:val="both"/>
    </w:pPr>
    <w:rPr>
      <w:rFonts w:ascii="Calibri" w:eastAsia="黑体" w:hAnsi="Calibri"/>
      <w:color w:val="auto"/>
      <w:kern w:val="44"/>
      <w:sz w:val="30"/>
      <w:szCs w:val="30"/>
    </w:rPr>
  </w:style>
  <w:style w:type="paragraph" w:customStyle="1" w:styleId="yyp">
    <w:name w:val="yyp"/>
    <w:basedOn w:val="1fffff0"/>
    <w:rsid w:val="006A3609"/>
    <w:pPr>
      <w:ind w:firstLineChars="200" w:firstLine="480"/>
    </w:pPr>
    <w:rPr>
      <w:rFonts w:ascii="Times New Roman" w:hAnsi="Times New Roman"/>
      <w:kern w:val="2"/>
      <w:lang w:val="en-US"/>
    </w:rPr>
  </w:style>
  <w:style w:type="paragraph" w:customStyle="1" w:styleId="afffffffffffffffffffffffffff2">
    <w:name w:val="说明书正文"/>
    <w:basedOn w:val="a6"/>
    <w:link w:val="CharCharfffe"/>
    <w:rsid w:val="006A3609"/>
    <w:pPr>
      <w:spacing w:line="480" w:lineRule="exact"/>
      <w:ind w:firstLineChars="200" w:firstLine="600"/>
    </w:pPr>
    <w:rPr>
      <w:rFonts w:ascii="Calibri" w:eastAsia="仿宋_GB2312" w:hAnsi="Calibri"/>
      <w:sz w:val="30"/>
    </w:rPr>
  </w:style>
  <w:style w:type="paragraph" w:customStyle="1" w:styleId="2ffffffe">
    <w:name w:val="正文缩进2"/>
    <w:basedOn w:val="a6"/>
    <w:rsid w:val="006A3609"/>
    <w:pPr>
      <w:ind w:firstLine="420"/>
    </w:pPr>
    <w:rPr>
      <w:color w:val="auto"/>
      <w:szCs w:val="20"/>
    </w:rPr>
  </w:style>
  <w:style w:type="paragraph" w:customStyle="1" w:styleId="affffffffffffffffffffffffffffff4">
    <w:name w:val="项"/>
    <w:basedOn w:val="a6"/>
    <w:rsid w:val="006A3609"/>
    <w:pPr>
      <w:spacing w:beforeLines="50" w:line="440" w:lineRule="exact"/>
    </w:pPr>
    <w:rPr>
      <w:rFonts w:ascii="仿宋_GB2312" w:eastAsia="仿宋_GB2312"/>
      <w:color w:val="auto"/>
      <w:spacing w:val="10"/>
      <w:szCs w:val="21"/>
    </w:rPr>
  </w:style>
  <w:style w:type="paragraph" w:customStyle="1" w:styleId="affffffffffffffffffffffffffffff5">
    <w:name w:val="图例"/>
    <w:basedOn w:val="a6"/>
    <w:rsid w:val="006A3609"/>
    <w:pPr>
      <w:spacing w:after="120" w:line="300" w:lineRule="auto"/>
      <w:jc w:val="center"/>
    </w:pPr>
    <w:rPr>
      <w:b/>
      <w:bCs/>
      <w:color w:val="auto"/>
      <w:szCs w:val="20"/>
      <w:lang w:val="zh-CN"/>
    </w:rPr>
  </w:style>
  <w:style w:type="paragraph" w:customStyle="1" w:styleId="affffffffffffffffffffffffffffff6">
    <w:name w:val="表图标"/>
    <w:basedOn w:val="a6"/>
    <w:rsid w:val="006A3609"/>
    <w:pPr>
      <w:jc w:val="center"/>
    </w:pPr>
    <w:rPr>
      <w:rFonts w:ascii="宋体"/>
      <w:b/>
      <w:color w:val="auto"/>
      <w:kern w:val="0"/>
      <w:sz w:val="28"/>
      <w:szCs w:val="21"/>
    </w:rPr>
  </w:style>
  <w:style w:type="paragraph" w:customStyle="1" w:styleId="31f8">
    <w:name w:val="列表 31"/>
    <w:basedOn w:val="a6"/>
    <w:rsid w:val="006A3609"/>
    <w:pPr>
      <w:ind w:leftChars="400" w:left="100" w:hangingChars="200" w:hanging="200"/>
    </w:pPr>
    <w:rPr>
      <w:color w:val="auto"/>
      <w:szCs w:val="20"/>
    </w:rPr>
  </w:style>
  <w:style w:type="paragraph" w:customStyle="1" w:styleId="21121122Char12Heading206">
    <w:name w:val="样式 标题 21.1标题 21.1标题2标题 2 Char1节标2_Heading 2一级条 + 段前: 0....6"/>
    <w:basedOn w:val="21"/>
    <w:rsid w:val="006A3609"/>
    <w:pPr>
      <w:keepLines w:val="0"/>
      <w:widowControl/>
      <w:numPr>
        <w:ilvl w:val="1"/>
      </w:numPr>
      <w:tabs>
        <w:tab w:val="left" w:pos="1275"/>
      </w:tabs>
      <w:spacing w:beforeLines="50" w:before="120" w:beforeAutospacing="1" w:afterLines="50" w:after="0" w:afterAutospacing="1" w:line="240" w:lineRule="auto"/>
      <w:ind w:left="1275" w:firstLineChars="200" w:hanging="420"/>
      <w:jc w:val="left"/>
    </w:pPr>
    <w:rPr>
      <w:rFonts w:ascii="黑体" w:eastAsia="黑体" w:hAnsi="Arial" w:cs="Times New Roman"/>
      <w:b w:val="0"/>
      <w:bCs w:val="0"/>
      <w:color w:val="auto"/>
      <w:kern w:val="0"/>
      <w:sz w:val="30"/>
      <w:szCs w:val="28"/>
    </w:rPr>
  </w:style>
  <w:style w:type="paragraph" w:customStyle="1" w:styleId="3H3H31H32H33u33CharCharChar3CharCharCha2">
    <w:name w:val="样式 标题 3H3H31H32H33u3标题 3 Char Char Char标题 3 Char Char Cha...2"/>
    <w:basedOn w:val="31"/>
    <w:rsid w:val="006A3609"/>
    <w:pPr>
      <w:keepNext w:val="0"/>
      <w:keepLines w:val="0"/>
      <w:numPr>
        <w:ilvl w:val="2"/>
      </w:numPr>
      <w:tabs>
        <w:tab w:val="left" w:pos="630"/>
        <w:tab w:val="left" w:pos="1162"/>
      </w:tabs>
      <w:spacing w:after="80" w:line="240" w:lineRule="atLeast"/>
    </w:pPr>
    <w:rPr>
      <w:bCs w:val="0"/>
      <w:color w:val="000000"/>
      <w:kern w:val="24"/>
      <w:sz w:val="24"/>
      <w:szCs w:val="20"/>
    </w:rPr>
  </w:style>
  <w:style w:type="paragraph" w:customStyle="1" w:styleId="HU-0">
    <w:name w:val="HU-正文"/>
    <w:basedOn w:val="a6"/>
    <w:link w:val="HU-Char0"/>
    <w:qFormat/>
    <w:rsid w:val="006A3609"/>
    <w:pPr>
      <w:ind w:firstLineChars="200" w:firstLine="480"/>
    </w:pPr>
    <w:rPr>
      <w:rFonts w:ascii="Arial" w:hAnsi="Arial"/>
      <w:color w:val="auto"/>
    </w:rPr>
  </w:style>
  <w:style w:type="paragraph" w:customStyle="1" w:styleId="HU-">
    <w:name w:val="HU-表格"/>
    <w:basedOn w:val="a6"/>
    <w:link w:val="HU-Char"/>
    <w:qFormat/>
    <w:rsid w:val="006A3609"/>
    <w:pPr>
      <w:adjustRightInd w:val="0"/>
      <w:snapToGrid w:val="0"/>
      <w:spacing w:beforeLines="50" w:afterLines="50" w:line="240" w:lineRule="auto"/>
      <w:ind w:rightChars="-31" w:right="-65"/>
      <w:jc w:val="center"/>
    </w:pPr>
    <w:rPr>
      <w:rFonts w:ascii="Calibri" w:hAnsi="Calibri"/>
      <w:color w:val="auto"/>
      <w:kern w:val="0"/>
      <w:szCs w:val="21"/>
      <w:lang w:val="fr-FR"/>
    </w:rPr>
  </w:style>
  <w:style w:type="paragraph" w:customStyle="1" w:styleId="L0">
    <w:name w:val="样式 列表(L) + 居中"/>
    <w:basedOn w:val="L"/>
    <w:rsid w:val="006A3609"/>
    <w:pPr>
      <w:jc w:val="center"/>
    </w:pPr>
    <w:rPr>
      <w:rFonts w:ascii="宋体" w:hAnsi="Times New Roman"/>
      <w:kern w:val="2"/>
      <w:sz w:val="21"/>
      <w:szCs w:val="24"/>
    </w:rPr>
  </w:style>
  <w:style w:type="paragraph" w:customStyle="1" w:styleId="CharChar6CharCharCharChar">
    <w:name w:val="Char Char6 Char Char Char Char"/>
    <w:basedOn w:val="a6"/>
    <w:rsid w:val="006A3609"/>
    <w:pPr>
      <w:snapToGrid w:val="0"/>
      <w:spacing w:line="440" w:lineRule="atLeast"/>
    </w:pPr>
    <w:rPr>
      <w:rFonts w:ascii="宋体"/>
      <w:color w:val="auto"/>
    </w:rPr>
  </w:style>
  <w:style w:type="paragraph" w:customStyle="1" w:styleId="2fffffff">
    <w:name w:val="正文 缩进2"/>
    <w:basedOn w:val="a6"/>
    <w:link w:val="2Charf8"/>
    <w:qFormat/>
    <w:rsid w:val="006A3609"/>
    <w:pPr>
      <w:spacing w:line="560" w:lineRule="exact"/>
      <w:ind w:firstLineChars="200" w:firstLine="200"/>
    </w:pPr>
    <w:rPr>
      <w:color w:val="auto"/>
      <w:sz w:val="28"/>
      <w:szCs w:val="32"/>
    </w:rPr>
  </w:style>
  <w:style w:type="character" w:customStyle="1" w:styleId="2Charf8">
    <w:name w:val="正文 缩进2 Char"/>
    <w:basedOn w:val="a7"/>
    <w:link w:val="2fffffff"/>
    <w:locked/>
    <w:rsid w:val="006A3609"/>
    <w:rPr>
      <w:rFonts w:ascii="Times New Roman" w:hAnsi="Times New Roman"/>
      <w:kern w:val="2"/>
      <w:sz w:val="28"/>
      <w:szCs w:val="32"/>
    </w:rPr>
  </w:style>
  <w:style w:type="numbering" w:customStyle="1" w:styleId="1119">
    <w:name w:val="无列表111"/>
    <w:next w:val="a9"/>
    <w:semiHidden/>
    <w:rsid w:val="006A3609"/>
  </w:style>
  <w:style w:type="paragraph" w:customStyle="1" w:styleId="affffffffffffffffffffffffffffff7">
    <w:name w:val="自定义小标题"/>
    <w:basedOn w:val="a6"/>
    <w:rsid w:val="006A3609"/>
    <w:pPr>
      <w:spacing w:beforeLines="30" w:afterLines="30" w:line="400" w:lineRule="atLeast"/>
    </w:pPr>
    <w:rPr>
      <w:b/>
      <w:color w:val="auto"/>
      <w:u w:val="single" w:color="000000"/>
    </w:rPr>
  </w:style>
  <w:style w:type="paragraph" w:customStyle="1" w:styleId="0b">
    <w:name w:val="正文_0"/>
    <w:rsid w:val="006A3609"/>
    <w:pPr>
      <w:widowControl w:val="0"/>
      <w:jc w:val="both"/>
    </w:pPr>
    <w:rPr>
      <w:rFonts w:ascii="Times New Roman" w:hAnsi="Times New Roman"/>
      <w:kern w:val="2"/>
      <w:sz w:val="21"/>
      <w:szCs w:val="24"/>
    </w:rPr>
  </w:style>
  <w:style w:type="paragraph" w:customStyle="1" w:styleId="affffffffffffffffffffffffffffff8">
    <w:name w:val="表样式"/>
    <w:basedOn w:val="a6"/>
    <w:rsid w:val="006A3609"/>
    <w:pPr>
      <w:spacing w:line="240" w:lineRule="auto"/>
      <w:jc w:val="center"/>
    </w:pPr>
    <w:rPr>
      <w:rFonts w:ascii="仿宋_GB2312" w:eastAsia="黑体"/>
      <w:color w:val="auto"/>
      <w:sz w:val="21"/>
    </w:rPr>
  </w:style>
  <w:style w:type="paragraph" w:customStyle="1" w:styleId="Char2CharCharCharCharCharCharCharCharCharCharCharCharCharCharCharCharCharCharCharCharCharCharCharCharCharCharChar">
    <w:name w:val="Char2 Char Char Char Char Char Char Char Char Char Char Char Char Char Char Char Char Char Char Char Char Char Char Char Char Char Char Char"/>
    <w:basedOn w:val="a6"/>
    <w:rsid w:val="006A3609"/>
    <w:pPr>
      <w:widowControl/>
      <w:spacing w:after="160" w:line="240" w:lineRule="exact"/>
      <w:jc w:val="left"/>
    </w:pPr>
    <w:rPr>
      <w:rFonts w:ascii="Verdana" w:eastAsia="仿宋_GB2312" w:hAnsi="Verdana"/>
      <w:color w:val="auto"/>
      <w:kern w:val="0"/>
      <w:szCs w:val="20"/>
      <w:lang w:eastAsia="en-US"/>
    </w:rPr>
  </w:style>
  <w:style w:type="table" w:customStyle="1" w:styleId="1fffffff5">
    <w:name w:val="网格型模版1"/>
    <w:basedOn w:val="a8"/>
    <w:next w:val="af"/>
    <w:rsid w:val="006A360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gap-right-small2">
    <w:name w:val="c-gap-right-small2"/>
    <w:basedOn w:val="a7"/>
    <w:rsid w:val="006A3609"/>
  </w:style>
  <w:style w:type="paragraph" w:customStyle="1" w:styleId="CharCharCharCharCharChar1Char3">
    <w:name w:val="Char Char Char Char Char Char1 Char3"/>
    <w:basedOn w:val="a6"/>
    <w:rsid w:val="006A3609"/>
    <w:pPr>
      <w:spacing w:line="240" w:lineRule="auto"/>
    </w:pPr>
    <w:rPr>
      <w:rFonts w:eastAsia="仿宋_GB2312"/>
      <w:b/>
      <w:color w:val="auto"/>
    </w:rPr>
  </w:style>
  <w:style w:type="character" w:customStyle="1" w:styleId="Char2fc">
    <w:name w:val="注释标题 Char2"/>
    <w:aliases w:val=" Char4 Char2"/>
    <w:rsid w:val="006A3609"/>
    <w:rPr>
      <w:rFonts w:eastAsia="宋体"/>
      <w:kern w:val="2"/>
      <w:sz w:val="21"/>
      <w:lang w:val="en-US" w:eastAsia="zh-CN" w:bidi="ar-SA"/>
    </w:rPr>
  </w:style>
  <w:style w:type="numbering" w:customStyle="1" w:styleId="a5">
    <w:name w:val="第四级"/>
    <w:rsid w:val="006A3609"/>
    <w:pPr>
      <w:numPr>
        <w:numId w:val="24"/>
      </w:numPr>
    </w:pPr>
  </w:style>
  <w:style w:type="table" w:styleId="1fffffff6">
    <w:name w:val="Table Simple 1"/>
    <w:aliases w:val="00,简明型 1－报告书表格"/>
    <w:basedOn w:val="a8"/>
    <w:rsid w:val="006A3609"/>
    <w:pPr>
      <w:widowControl w:val="0"/>
      <w:spacing w:line="360" w:lineRule="auto"/>
      <w:ind w:firstLineChars="200" w:firstLine="200"/>
      <w:jc w:val="both"/>
    </w:pPr>
    <w:rPr>
      <w:rFonts w:ascii="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affffffffffffffffffffffffffffff9">
    <w:name w:val="大纲表格"/>
    <w:basedOn w:val="1fffffff6"/>
    <w:rsid w:val="006A3609"/>
    <w:pPr>
      <w:spacing w:line="240" w:lineRule="auto"/>
      <w:ind w:firstLineChars="0" w:firstLine="0"/>
      <w:jc w:val="center"/>
    </w:pPr>
    <w:rPr>
      <w:sz w:val="21"/>
    </w:rPr>
    <w:tblPr>
      <w:tblBorders>
        <w:top w:val="none" w:sz="0" w:space="0" w:color="auto"/>
        <w:bottom w:val="none" w:sz="0" w:space="0" w:color="auto"/>
        <w:insideH w:val="dotted" w:sz="4" w:space="0" w:color="auto"/>
        <w:insideV w:val="dotted" w:sz="4" w:space="0" w:color="auto"/>
      </w:tblBorders>
    </w:tblPr>
    <w:tcPr>
      <w:shd w:val="clear" w:color="auto" w:fill="auto"/>
      <w:vAlign w:val="center"/>
    </w:tcPr>
    <w:tblStylePr w:type="firstRow">
      <w:rPr>
        <w:rFonts w:ascii="Times New Roman" w:eastAsia="黑体" w:hAnsi="Times New Roman" w:cs="Times New Roman" w:hint="default"/>
        <w:b w:val="0"/>
        <w:sz w:val="21"/>
        <w:szCs w:val="21"/>
      </w:rPr>
      <w:tblPr/>
      <w:tcPr>
        <w:tcBorders>
          <w:top w:val="single" w:sz="12" w:space="0" w:color="008000"/>
          <w:bottom w:val="single" w:sz="8" w:space="0" w:color="008000"/>
          <w:tl2br w:val="none" w:sz="0" w:space="0" w:color="auto"/>
          <w:tr2bl w:val="none" w:sz="0" w:space="0" w:color="auto"/>
        </w:tcBorders>
        <w:shd w:val="clear" w:color="auto" w:fill="E0E0E0"/>
      </w:tcPr>
    </w:tblStylePr>
    <w:tblStylePr w:type="lastRow">
      <w:tblPr/>
      <w:tcPr>
        <w:tcBorders>
          <w:top w:val="dotted" w:sz="4" w:space="0" w:color="auto"/>
          <w:tl2br w:val="none" w:sz="0" w:space="0" w:color="auto"/>
          <w:tr2bl w:val="none" w:sz="0" w:space="0" w:color="auto"/>
        </w:tcBorders>
      </w:tcPr>
    </w:tblStylePr>
  </w:style>
  <w:style w:type="paragraph" w:customStyle="1" w:styleId="1fffffff7">
    <w:name w:val="1正文段落"/>
    <w:basedOn w:val="a6"/>
    <w:rsid w:val="006A3609"/>
    <w:pPr>
      <w:ind w:firstLineChars="200" w:firstLine="200"/>
      <w:jc w:val="left"/>
    </w:pPr>
    <w:rPr>
      <w:snapToGrid w:val="0"/>
      <w:color w:val="auto"/>
      <w:kern w:val="0"/>
    </w:rPr>
  </w:style>
  <w:style w:type="character" w:customStyle="1" w:styleId="21Char10">
    <w:name w:val="正文文字缩进 21 Char1"/>
    <w:aliases w:val="表格标题 Char1,正文文本缩进 2 Char Char Char Char Char2,正文文本缩进 2 Char Char Char2,正文文字缩进 2 Char Char2,正文文字缩进 2 Char3,正文文字缩进 21 Char3,题注1 Char Char2"/>
    <w:semiHidden/>
    <w:rsid w:val="006A3609"/>
    <w:rPr>
      <w:rFonts w:eastAsia="宋体"/>
      <w:kern w:val="2"/>
      <w:sz w:val="24"/>
      <w:szCs w:val="24"/>
      <w:lang w:val="en-US" w:eastAsia="zh-CN" w:bidi="ar-SA"/>
    </w:rPr>
  </w:style>
  <w:style w:type="character" w:customStyle="1" w:styleId="3CharChar10">
    <w:name w:val="正文文字缩进 3 Char Char1"/>
    <w:aliases w:val="正文文本缩进 31 Char Char Char"/>
    <w:rsid w:val="006A3609"/>
    <w:rPr>
      <w:rFonts w:eastAsia="宋体"/>
      <w:kern w:val="2"/>
      <w:sz w:val="24"/>
      <w:szCs w:val="24"/>
      <w:lang w:val="en-US" w:eastAsia="zh-CN" w:bidi="ar-SA"/>
    </w:rPr>
  </w:style>
  <w:style w:type="character" w:customStyle="1" w:styleId="3CharCharChar3">
    <w:name w:val="正文文字 3 Char Char Char3"/>
    <w:aliases w:val="正文文字 3 Char Char Char Char1,正文文字 3 Char Char2,正文文字 3 Char3,正文文本 31 Char Char Char2"/>
    <w:rsid w:val="006A3609"/>
    <w:rPr>
      <w:rFonts w:eastAsia="宋体"/>
      <w:kern w:val="2"/>
      <w:sz w:val="16"/>
      <w:szCs w:val="16"/>
      <w:lang w:val="en-US" w:eastAsia="zh-CN" w:bidi="ar-SA"/>
    </w:rPr>
  </w:style>
  <w:style w:type="numbering" w:customStyle="1" w:styleId="14">
    <w:name w:val="样式 编号 小四 黑色1"/>
    <w:rsid w:val="006A3609"/>
    <w:pPr>
      <w:numPr>
        <w:numId w:val="25"/>
      </w:numPr>
    </w:pPr>
  </w:style>
  <w:style w:type="numbering" w:customStyle="1" w:styleId="30">
    <w:name w:val="样式 编号3"/>
    <w:rsid w:val="006A3609"/>
    <w:pPr>
      <w:numPr>
        <w:numId w:val="26"/>
      </w:numPr>
    </w:pPr>
  </w:style>
  <w:style w:type="character" w:customStyle="1" w:styleId="Charfffffffff9">
    <w:name w:val="电镀正文 Char"/>
    <w:rsid w:val="006A3609"/>
    <w:rPr>
      <w:rFonts w:ascii="宋体" w:eastAsia="宋体" w:hAnsi="宋体"/>
      <w:kern w:val="2"/>
      <w:sz w:val="24"/>
      <w:szCs w:val="24"/>
      <w:lang w:val="en-US" w:eastAsia="zh-CN" w:bidi="ar-SA"/>
    </w:rPr>
  </w:style>
  <w:style w:type="paragraph" w:customStyle="1" w:styleId="1fffffff8">
    <w:name w:val="表格 1"/>
    <w:basedOn w:val="a6"/>
    <w:rsid w:val="006A3609"/>
    <w:pPr>
      <w:autoSpaceDE w:val="0"/>
      <w:autoSpaceDN w:val="0"/>
      <w:adjustRightInd w:val="0"/>
      <w:spacing w:line="240" w:lineRule="auto"/>
      <w:jc w:val="center"/>
    </w:pPr>
    <w:rPr>
      <w:rFonts w:eastAsia="楷体_GB2312"/>
      <w:noProof/>
      <w:color w:val="auto"/>
      <w:kern w:val="0"/>
      <w:sz w:val="28"/>
      <w:szCs w:val="20"/>
    </w:rPr>
  </w:style>
  <w:style w:type="character" w:customStyle="1" w:styleId="5CharChar1">
    <w:name w:val="新 5 Char Char1"/>
    <w:rsid w:val="006A3609"/>
    <w:rPr>
      <w:rFonts w:ascii="宋体" w:eastAsia="宋体" w:hAnsi="宋体"/>
      <w:b/>
      <w:bCs/>
      <w:kern w:val="2"/>
      <w:sz w:val="28"/>
      <w:szCs w:val="28"/>
      <w:lang w:val="en-US" w:eastAsia="zh-CN" w:bidi="ar-SA"/>
    </w:rPr>
  </w:style>
  <w:style w:type="character" w:customStyle="1" w:styleId="Charffffffff0">
    <w:name w:val="表格样式 Char"/>
    <w:link w:val="afffffffffffffffffffff2"/>
    <w:rsid w:val="006A3609"/>
    <w:rPr>
      <w:rFonts w:ascii="宋体" w:hAnsi="Times New Roman"/>
      <w:color w:val="000000"/>
      <w:position w:val="-7"/>
      <w:sz w:val="24"/>
    </w:rPr>
  </w:style>
  <w:style w:type="paragraph" w:customStyle="1" w:styleId="affffffffffffffffffffffffffffffa">
    <w:name w:val="生物质发电正文"/>
    <w:basedOn w:val="a6"/>
    <w:link w:val="Charfffffffffa"/>
    <w:rsid w:val="006A3609"/>
    <w:pPr>
      <w:widowControl/>
      <w:suppressAutoHyphens/>
      <w:adjustRightInd w:val="0"/>
      <w:snapToGrid w:val="0"/>
      <w:spacing w:line="324" w:lineRule="auto"/>
      <w:ind w:firstLineChars="200" w:firstLine="200"/>
      <w:textAlignment w:val="baseline"/>
    </w:pPr>
    <w:rPr>
      <w:rFonts w:ascii="宋体" w:hAnsi="宋体"/>
      <w:bCs/>
      <w:color w:val="auto"/>
      <w:kern w:val="0"/>
    </w:rPr>
  </w:style>
  <w:style w:type="character" w:customStyle="1" w:styleId="Charfffffffffa">
    <w:name w:val="生物质发电正文 Char"/>
    <w:link w:val="affffffffffffffffffffffffffffffa"/>
    <w:rsid w:val="006A3609"/>
    <w:rPr>
      <w:rFonts w:ascii="宋体" w:hAnsi="宋体"/>
      <w:bCs/>
      <w:sz w:val="24"/>
      <w:szCs w:val="24"/>
    </w:rPr>
  </w:style>
  <w:style w:type="character" w:customStyle="1" w:styleId="Charfffffffffb">
    <w:name w:val="金光华文本正文 Char"/>
    <w:link w:val="affffffffffffffffffffffffffffffb"/>
    <w:rsid w:val="006A3609"/>
    <w:rPr>
      <w:rFonts w:ascii="宋体" w:hAnsi="宋体"/>
      <w:sz w:val="24"/>
    </w:rPr>
  </w:style>
  <w:style w:type="paragraph" w:customStyle="1" w:styleId="affffffffffffffffffffffffffffffb">
    <w:name w:val="金光华文本正文"/>
    <w:basedOn w:val="a6"/>
    <w:link w:val="Charfffffffffb"/>
    <w:rsid w:val="006A3609"/>
    <w:pPr>
      <w:widowControl/>
      <w:tabs>
        <w:tab w:val="left" w:pos="6840"/>
      </w:tabs>
      <w:ind w:firstLine="510"/>
      <w:jc w:val="left"/>
    </w:pPr>
    <w:rPr>
      <w:rFonts w:ascii="宋体" w:hAnsi="宋体"/>
      <w:color w:val="auto"/>
      <w:kern w:val="0"/>
      <w:szCs w:val="20"/>
    </w:rPr>
  </w:style>
  <w:style w:type="paragraph" w:customStyle="1" w:styleId="affffffffffffffffffffffffffffffc">
    <w:name w:val="海南椰岛正文"/>
    <w:basedOn w:val="af5"/>
    <w:link w:val="Charfffffffffc"/>
    <w:rsid w:val="006A3609"/>
    <w:pPr>
      <w:spacing w:line="312" w:lineRule="auto"/>
      <w:ind w:firstLine="200"/>
    </w:pPr>
    <w:rPr>
      <w:kern w:val="2"/>
    </w:rPr>
  </w:style>
  <w:style w:type="character" w:customStyle="1" w:styleId="Charfffffffffc">
    <w:name w:val="海南椰岛正文 Char"/>
    <w:link w:val="affffffffffffffffffffffffffffffc"/>
    <w:rsid w:val="006A3609"/>
    <w:rPr>
      <w:rFonts w:ascii="宋体" w:hAnsi="宋体"/>
      <w:kern w:val="2"/>
      <w:sz w:val="24"/>
      <w:szCs w:val="24"/>
    </w:rPr>
  </w:style>
  <w:style w:type="paragraph" w:customStyle="1" w:styleId="affffffffffffffffffffffffffffffd">
    <w:name w:val="嘉瑞科技正文"/>
    <w:basedOn w:val="af5"/>
    <w:link w:val="Charfffffffffd"/>
    <w:rsid w:val="006A3609"/>
    <w:pPr>
      <w:spacing w:line="400" w:lineRule="exact"/>
      <w:ind w:firstLine="200"/>
    </w:pPr>
    <w:rPr>
      <w:kern w:val="2"/>
    </w:rPr>
  </w:style>
  <w:style w:type="character" w:customStyle="1" w:styleId="Charfffffffffd">
    <w:name w:val="嘉瑞科技正文 Char"/>
    <w:link w:val="affffffffffffffffffffffffffffffd"/>
    <w:rsid w:val="006A3609"/>
    <w:rPr>
      <w:rFonts w:ascii="宋体" w:hAnsi="宋体"/>
      <w:kern w:val="2"/>
      <w:sz w:val="24"/>
      <w:szCs w:val="24"/>
    </w:rPr>
  </w:style>
  <w:style w:type="paragraph" w:customStyle="1" w:styleId="CharCharChar1CharCharCharCharCharCharCharCharCharCharCharCharCharCharCharChar1">
    <w:name w:val="Char Char Char1 Char Char Char Char Char Char Char Char Char Char Char Char Char Char Char Char1"/>
    <w:basedOn w:val="a6"/>
    <w:rsid w:val="006A3609"/>
    <w:pPr>
      <w:ind w:firstLineChars="200" w:firstLine="200"/>
    </w:pPr>
    <w:rPr>
      <w:rFonts w:ascii="宋体" w:hAnsi="宋体" w:cs="宋体"/>
      <w:color w:val="auto"/>
    </w:rPr>
  </w:style>
  <w:style w:type="paragraph" w:customStyle="1" w:styleId="affffffffffffffffffffffffffffffe">
    <w:name w:val="海南燃料乙醇表"/>
    <w:basedOn w:val="a6"/>
    <w:autoRedefine/>
    <w:rsid w:val="006A3609"/>
    <w:pPr>
      <w:autoSpaceDE w:val="0"/>
      <w:autoSpaceDN w:val="0"/>
      <w:adjustRightInd w:val="0"/>
      <w:spacing w:line="0" w:lineRule="atLeast"/>
      <w:jc w:val="center"/>
      <w:textAlignment w:val="center"/>
    </w:pPr>
    <w:rPr>
      <w:color w:val="auto"/>
      <w:kern w:val="0"/>
      <w:sz w:val="21"/>
      <w:szCs w:val="21"/>
    </w:rPr>
  </w:style>
  <w:style w:type="paragraph" w:customStyle="1" w:styleId="221k211">
    <w:name w:val="样式 标题 2二级二级 标题 2一级 标题 1k标题 21.1 + 宋体 四号"/>
    <w:basedOn w:val="21"/>
    <w:link w:val="221k211Char"/>
    <w:rsid w:val="006A3609"/>
    <w:pPr>
      <w:tabs>
        <w:tab w:val="num" w:pos="576"/>
      </w:tabs>
      <w:spacing w:before="120" w:after="120" w:line="360" w:lineRule="auto"/>
      <w:ind w:left="576" w:hanging="576"/>
    </w:pPr>
    <w:rPr>
      <w:rFonts w:ascii="宋体" w:eastAsia="宋体" w:hAnsi="宋体" w:cs="Times New Roman"/>
      <w:color w:val="auto"/>
      <w:sz w:val="28"/>
      <w:szCs w:val="30"/>
    </w:rPr>
  </w:style>
  <w:style w:type="character" w:customStyle="1" w:styleId="221k211Char">
    <w:name w:val="样式 标题 2二级二级 标题 2一级 标题 1k标题 21.1 + 宋体 四号 Char"/>
    <w:link w:val="221k211"/>
    <w:rsid w:val="006A3609"/>
    <w:rPr>
      <w:rFonts w:ascii="宋体" w:hAnsi="宋体"/>
      <w:b/>
      <w:bCs/>
      <w:kern w:val="2"/>
      <w:sz w:val="28"/>
      <w:szCs w:val="30"/>
    </w:rPr>
  </w:style>
  <w:style w:type="paragraph" w:customStyle="1" w:styleId="2fffffff0">
    <w:name w:val="样式 电镀正文 + 首行缩进:  2 字符"/>
    <w:basedOn w:val="a6"/>
    <w:rsid w:val="006A3609"/>
    <w:pPr>
      <w:spacing w:line="324" w:lineRule="auto"/>
      <w:ind w:firstLineChars="200" w:firstLine="200"/>
    </w:pPr>
    <w:rPr>
      <w:rFonts w:ascii="宋体" w:hAnsi="宋体" w:cs="宋体"/>
      <w:color w:val="auto"/>
      <w:szCs w:val="20"/>
    </w:rPr>
  </w:style>
  <w:style w:type="paragraph" w:customStyle="1" w:styleId="afffffffffffffffffffffffffffffff">
    <w:name w:val="沥青表"/>
    <w:basedOn w:val="a6"/>
    <w:link w:val="Char1ff2"/>
    <w:rsid w:val="006A3609"/>
    <w:pPr>
      <w:adjustRightInd w:val="0"/>
      <w:spacing w:line="0" w:lineRule="atLeast"/>
      <w:jc w:val="center"/>
      <w:textAlignment w:val="baseline"/>
    </w:pPr>
    <w:rPr>
      <w:bCs/>
      <w:color w:val="auto"/>
      <w:spacing w:val="10"/>
      <w:kern w:val="0"/>
      <w:sz w:val="21"/>
      <w:szCs w:val="21"/>
    </w:rPr>
  </w:style>
  <w:style w:type="character" w:customStyle="1" w:styleId="Char1ff2">
    <w:name w:val="沥青表 Char1"/>
    <w:link w:val="afffffffffffffffffffffffffffffff"/>
    <w:rsid w:val="006A3609"/>
    <w:rPr>
      <w:rFonts w:ascii="Times New Roman" w:hAnsi="Times New Roman"/>
      <w:bCs/>
      <w:spacing w:val="10"/>
      <w:sz w:val="21"/>
      <w:szCs w:val="21"/>
    </w:rPr>
  </w:style>
  <w:style w:type="paragraph" w:customStyle="1" w:styleId="afffffffffffffffffffffffffffffff0">
    <w:name w:val="表题注"/>
    <w:basedOn w:val="afffffffffffffffffffffffffffffff"/>
    <w:autoRedefine/>
    <w:rsid w:val="006A3609"/>
    <w:rPr>
      <w:b/>
    </w:rPr>
  </w:style>
  <w:style w:type="paragraph" w:customStyle="1" w:styleId="afffffffffffffffffffffffffffffff1">
    <w:name w:val="四号正文"/>
    <w:basedOn w:val="a6"/>
    <w:rsid w:val="006A3609"/>
    <w:pPr>
      <w:ind w:firstLine="645"/>
    </w:pPr>
    <w:rPr>
      <w:color w:val="auto"/>
      <w:sz w:val="28"/>
      <w:szCs w:val="20"/>
    </w:rPr>
  </w:style>
  <w:style w:type="character" w:customStyle="1" w:styleId="gailan-zhengwen1">
    <w:name w:val="gailan-zhengwen1"/>
    <w:rsid w:val="006A3609"/>
    <w:rPr>
      <w:rFonts w:ascii="ˎ̥" w:hAnsi="ˎ̥" w:hint="default"/>
      <w:i w:val="0"/>
      <w:iCs w:val="0"/>
      <w:strike w:val="0"/>
      <w:dstrike w:val="0"/>
      <w:color w:val="012305"/>
      <w:sz w:val="18"/>
      <w:szCs w:val="18"/>
      <w:u w:val="none"/>
      <w:effect w:val="none"/>
    </w:rPr>
  </w:style>
  <w:style w:type="character" w:customStyle="1" w:styleId="neiyetest1">
    <w:name w:val="neiyetest1"/>
    <w:rsid w:val="006A3609"/>
    <w:rPr>
      <w:rFonts w:ascii="ˎ̥" w:hAnsi="ˎ̥" w:hint="default"/>
      <w:color w:val="000000"/>
      <w:sz w:val="20"/>
      <w:szCs w:val="20"/>
    </w:rPr>
  </w:style>
  <w:style w:type="paragraph" w:customStyle="1" w:styleId="afffffffffffffffffffffffffffffff2">
    <w:name w:val="第四层标题"/>
    <w:basedOn w:val="a6"/>
    <w:rsid w:val="006A3609"/>
    <w:rPr>
      <w:rFonts w:ascii="Arial" w:hAnsi="Arial"/>
      <w:b/>
      <w:color w:val="auto"/>
      <w:szCs w:val="28"/>
    </w:rPr>
  </w:style>
  <w:style w:type="paragraph" w:customStyle="1" w:styleId="afffffffffffffffffffffffffffffff3">
    <w:name w:val="湛江沥青正文"/>
    <w:basedOn w:val="a6"/>
    <w:rsid w:val="006A3609"/>
    <w:pPr>
      <w:ind w:firstLineChars="200" w:firstLine="480"/>
    </w:pPr>
    <w:rPr>
      <w:rFonts w:ascii="宋体" w:hAnsi="宋体"/>
      <w:color w:val="auto"/>
    </w:rPr>
  </w:style>
  <w:style w:type="paragraph" w:customStyle="1" w:styleId="afffffffffffffffffffffffffffffff4">
    <w:name w:val="首行缩进正文"/>
    <w:basedOn w:val="a6"/>
    <w:rsid w:val="006A3609"/>
    <w:pPr>
      <w:snapToGrid w:val="0"/>
      <w:ind w:firstLineChars="200" w:firstLine="200"/>
    </w:pPr>
    <w:rPr>
      <w:color w:val="auto"/>
      <w:sz w:val="28"/>
      <w:szCs w:val="20"/>
      <w:lang w:bidi="he-IL"/>
    </w:rPr>
  </w:style>
  <w:style w:type="character" w:customStyle="1" w:styleId="afffffffffffffffffffffffffffffff5">
    <w:name w:val="下标"/>
    <w:rsid w:val="006A3609"/>
    <w:rPr>
      <w:rFonts w:ascii="Times New Roman" w:eastAsia="宋体" w:hAnsi="Times New Roman"/>
      <w:spacing w:val="0"/>
      <w:position w:val="-7"/>
      <w:sz w:val="18"/>
    </w:rPr>
  </w:style>
  <w:style w:type="character" w:customStyle="1" w:styleId="3CharCharCharCharCharCharCharCharCharCharCharCharCharCharCharChar">
    <w:name w:val="标题 3 Char Char Char Char Char Char Char Char Char Char Char Char Char Char Char Char"/>
    <w:autoRedefine/>
    <w:rsid w:val="006A3609"/>
    <w:rPr>
      <w:rFonts w:ascii="宋体" w:eastAsia="宋体" w:hAnsi="宋体"/>
      <w:szCs w:val="32"/>
    </w:rPr>
  </w:style>
  <w:style w:type="paragraph" w:customStyle="1" w:styleId="CharChar160">
    <w:name w:val="字元 字元 Char Char 字元 字元16"/>
    <w:basedOn w:val="a6"/>
    <w:rsid w:val="006A3609"/>
    <w:rPr>
      <w:color w:val="auto"/>
    </w:rPr>
  </w:style>
  <w:style w:type="paragraph" w:customStyle="1" w:styleId="afffffffffffffffffffffffffffffff6">
    <w:name w:val="湛江沥青表"/>
    <w:basedOn w:val="a6"/>
    <w:autoRedefine/>
    <w:rsid w:val="006A3609"/>
    <w:rPr>
      <w:sz w:val="21"/>
    </w:rPr>
  </w:style>
  <w:style w:type="paragraph" w:customStyle="1" w:styleId="afffffffffffffffffffffffffffffff7">
    <w:name w:val="湛宝标题"/>
    <w:basedOn w:val="afff3"/>
    <w:rsid w:val="006A3609"/>
    <w:pPr>
      <w:spacing w:line="360" w:lineRule="auto"/>
      <w:jc w:val="center"/>
    </w:pPr>
    <w:rPr>
      <w:rFonts w:ascii="Arial" w:eastAsia="宋体" w:hAnsi="Arial" w:cs="Arial"/>
      <w:sz w:val="24"/>
    </w:rPr>
  </w:style>
  <w:style w:type="paragraph" w:customStyle="1" w:styleId="afffffffffffffffffffffffffffffff8">
    <w:name w:val="生物质发电表"/>
    <w:basedOn w:val="a6"/>
    <w:link w:val="CharCharffff3"/>
    <w:rsid w:val="006A3609"/>
    <w:pPr>
      <w:autoSpaceDE w:val="0"/>
      <w:autoSpaceDN w:val="0"/>
      <w:adjustRightInd w:val="0"/>
      <w:spacing w:line="0" w:lineRule="atLeast"/>
      <w:jc w:val="center"/>
      <w:textAlignment w:val="center"/>
    </w:pPr>
    <w:rPr>
      <w:rFonts w:ascii="宋体" w:hAnsi="宋体"/>
      <w:kern w:val="0"/>
      <w:sz w:val="21"/>
      <w:szCs w:val="21"/>
    </w:rPr>
  </w:style>
  <w:style w:type="character" w:customStyle="1" w:styleId="CharCharffff3">
    <w:name w:val="生物质发电表 Char Char"/>
    <w:link w:val="afffffffffffffffffffffffffffffff8"/>
    <w:rsid w:val="006A3609"/>
    <w:rPr>
      <w:rFonts w:ascii="宋体" w:hAnsi="宋体"/>
      <w:color w:val="000000"/>
      <w:sz w:val="21"/>
      <w:szCs w:val="21"/>
    </w:rPr>
  </w:style>
  <w:style w:type="character" w:customStyle="1" w:styleId="PlainTextChar3">
    <w:name w:val="Plain Text Char3"/>
    <w:rsid w:val="006A3609"/>
    <w:rPr>
      <w:rFonts w:ascii="楷体_GB2312" w:eastAsia="楷体_GB2312"/>
      <w:sz w:val="28"/>
    </w:rPr>
  </w:style>
  <w:style w:type="paragraph" w:customStyle="1" w:styleId="085787823">
    <w:name w:val="样式 黑色 首行缩进:  0.85 厘米 段前: 7.8 磅 段后: 7.8 磅 行距: 最小值 23 磅"/>
    <w:basedOn w:val="a6"/>
    <w:autoRedefine/>
    <w:rsid w:val="006A3609"/>
    <w:pPr>
      <w:spacing w:after="120" w:line="312" w:lineRule="auto"/>
      <w:ind w:firstLineChars="200" w:firstLine="480"/>
    </w:pPr>
    <w:rPr>
      <w:rFonts w:cs="宋体"/>
    </w:rPr>
  </w:style>
  <w:style w:type="character" w:customStyle="1" w:styleId="Charffffffff3">
    <w:name w:val="海南化工城正文 Char"/>
    <w:link w:val="afffffffffffffffffffffff0"/>
    <w:rsid w:val="006A3609"/>
    <w:rPr>
      <w:rFonts w:ascii="宋体" w:hAnsi="宋体" w:cs="宋体"/>
      <w:kern w:val="2"/>
      <w:sz w:val="24"/>
    </w:rPr>
  </w:style>
  <w:style w:type="character" w:customStyle="1" w:styleId="afffffffffffffffffffffffffffffff9">
    <w:name w:val="第二节"/>
    <w:rsid w:val="006A3609"/>
    <w:rPr>
      <w:rFonts w:ascii="黑体" w:eastAsia="黑体"/>
      <w:sz w:val="36"/>
    </w:rPr>
  </w:style>
  <w:style w:type="character" w:customStyle="1" w:styleId="right-content3">
    <w:name w:val="right-content3"/>
    <w:rsid w:val="006A3609"/>
    <w:rPr>
      <w:rFonts w:ascii="Tahoma" w:hAnsi="Tahoma" w:cs="Tahoma" w:hint="default"/>
      <w:sz w:val="18"/>
      <w:szCs w:val="18"/>
    </w:rPr>
  </w:style>
  <w:style w:type="character" w:customStyle="1" w:styleId="aspmaker1">
    <w:name w:val="aspmaker1"/>
    <w:rsid w:val="006A3609"/>
    <w:rPr>
      <w:rFonts w:ascii="Verdana" w:hAnsi="Verdana" w:hint="default"/>
      <w:sz w:val="20"/>
      <w:szCs w:val="20"/>
    </w:rPr>
  </w:style>
  <w:style w:type="paragraph" w:customStyle="1" w:styleId="afffffffffffffffffffffffffffffffa">
    <w:name w:val="石化产业工业区正文"/>
    <w:basedOn w:val="a6"/>
    <w:link w:val="CharCharffff4"/>
    <w:rsid w:val="006A3609"/>
    <w:pPr>
      <w:spacing w:line="324" w:lineRule="auto"/>
      <w:ind w:firstLineChars="200" w:firstLine="480"/>
    </w:pPr>
    <w:rPr>
      <w:rFonts w:ascii="宋体" w:hAnsi="宋体"/>
      <w:color w:val="auto"/>
      <w:kern w:val="0"/>
      <w:szCs w:val="20"/>
    </w:rPr>
  </w:style>
  <w:style w:type="character" w:customStyle="1" w:styleId="CharCharffff4">
    <w:name w:val="石化产业工业区正文 Char Char"/>
    <w:link w:val="afffffffffffffffffffffffffffffffa"/>
    <w:rsid w:val="006A3609"/>
    <w:rPr>
      <w:rFonts w:ascii="宋体" w:hAnsi="宋体"/>
      <w:sz w:val="24"/>
    </w:rPr>
  </w:style>
  <w:style w:type="paragraph" w:customStyle="1" w:styleId="1fffffff9">
    <w:name w:val="表头样式1"/>
    <w:basedOn w:val="a6"/>
    <w:rsid w:val="006A3609"/>
    <w:pPr>
      <w:spacing w:after="80" w:line="480" w:lineRule="atLeast"/>
      <w:jc w:val="center"/>
    </w:pPr>
    <w:rPr>
      <w:rFonts w:eastAsia="黑体"/>
      <w:b/>
      <w:color w:val="auto"/>
      <w:szCs w:val="20"/>
    </w:rPr>
  </w:style>
  <w:style w:type="paragraph" w:customStyle="1" w:styleId="afffffffffffffffffffffffffffffffb">
    <w:name w:val="表内格式"/>
    <w:basedOn w:val="a6"/>
    <w:rsid w:val="006A3609"/>
    <w:pPr>
      <w:spacing w:line="240" w:lineRule="auto"/>
      <w:jc w:val="center"/>
    </w:pPr>
    <w:rPr>
      <w:color w:val="auto"/>
      <w:sz w:val="18"/>
      <w:szCs w:val="20"/>
    </w:rPr>
  </w:style>
  <w:style w:type="character" w:customStyle="1" w:styleId="5CharChar0">
    <w:name w:val="新 5 Char Char"/>
    <w:rsid w:val="006A3609"/>
    <w:rPr>
      <w:rFonts w:ascii="宋体" w:eastAsia="宋体" w:hAnsi="宋体"/>
      <w:b/>
      <w:bCs/>
      <w:kern w:val="2"/>
      <w:sz w:val="28"/>
      <w:szCs w:val="28"/>
      <w:lang w:val="en-US" w:eastAsia="zh-CN" w:bidi="ar-SA"/>
    </w:rPr>
  </w:style>
  <w:style w:type="character" w:customStyle="1" w:styleId="unnamed21">
    <w:name w:val="unnamed21"/>
    <w:rsid w:val="006A3609"/>
    <w:rPr>
      <w:spacing w:val="440"/>
      <w:sz w:val="26"/>
      <w:szCs w:val="26"/>
    </w:rPr>
  </w:style>
  <w:style w:type="paragraph" w:customStyle="1" w:styleId="point">
    <w:name w:val="point"/>
    <w:basedOn w:val="a6"/>
    <w:rsid w:val="006A3609"/>
    <w:pPr>
      <w:widowControl/>
      <w:overflowPunct w:val="0"/>
      <w:autoSpaceDE w:val="0"/>
      <w:autoSpaceDN w:val="0"/>
      <w:adjustRightInd w:val="0"/>
      <w:spacing w:before="40" w:after="40" w:line="240" w:lineRule="auto"/>
      <w:ind w:left="720" w:hanging="274"/>
      <w:textAlignment w:val="baseline"/>
    </w:pPr>
    <w:rPr>
      <w:rFonts w:ascii="仿宋体" w:eastAsia="仿宋体"/>
      <w:noProof/>
      <w:color w:val="auto"/>
      <w:spacing w:val="-2"/>
      <w:kern w:val="0"/>
      <w:position w:val="-2"/>
      <w:szCs w:val="20"/>
    </w:rPr>
  </w:style>
  <w:style w:type="paragraph" w:customStyle="1" w:styleId="Char2CharCharChar">
    <w:name w:val="Char2 Char Char Char"/>
    <w:basedOn w:val="a6"/>
    <w:rsid w:val="006A3609"/>
    <w:pPr>
      <w:widowControl/>
      <w:spacing w:after="160" w:line="240" w:lineRule="exact"/>
      <w:jc w:val="left"/>
    </w:pPr>
    <w:rPr>
      <w:rFonts w:ascii="Verdana" w:hAnsi="Verdana"/>
      <w:color w:val="auto"/>
      <w:kern w:val="0"/>
      <w:sz w:val="20"/>
      <w:szCs w:val="20"/>
      <w:lang w:eastAsia="en-US"/>
    </w:rPr>
  </w:style>
  <w:style w:type="character" w:customStyle="1" w:styleId="cn914b1">
    <w:name w:val="cn9_14b1"/>
    <w:rsid w:val="006A3609"/>
    <w:rPr>
      <w:b/>
      <w:bCs/>
      <w:color w:val="333333"/>
      <w:sz w:val="21"/>
      <w:szCs w:val="21"/>
    </w:rPr>
  </w:style>
  <w:style w:type="paragraph" w:customStyle="1" w:styleId="4ff2">
    <w:name w:val="表4"/>
    <w:basedOn w:val="a6"/>
    <w:next w:val="a6"/>
    <w:rsid w:val="006A3609"/>
    <w:pPr>
      <w:adjustRightInd w:val="0"/>
      <w:snapToGrid w:val="0"/>
      <w:spacing w:line="400" w:lineRule="exact"/>
      <w:jc w:val="center"/>
    </w:pPr>
    <w:rPr>
      <w:rFonts w:ascii="宋体" w:hAnsi="宋体"/>
      <w:color w:val="auto"/>
      <w:szCs w:val="20"/>
      <w:lang w:val="zh-CN"/>
    </w:rPr>
  </w:style>
  <w:style w:type="character" w:customStyle="1" w:styleId="2CharCharCharCharCharChar0">
    <w:name w:val="标题 2 Char Char Char Char Char Char"/>
    <w:aliases w:val="标题 2 Char Char Char Char Char Char Char Char Char Char,标题 2 Char Char Char Char Char Char Char Char,标题 21 Char,标题 2 Char Char Char Char Char1 Char Char Char Char Char,标题 22 Char,标题 2 Char Char Char Char Char1 Char"/>
    <w:rsid w:val="006A3609"/>
    <w:rPr>
      <w:rFonts w:eastAsia="宋体"/>
      <w:b/>
      <w:bCs/>
      <w:kern w:val="2"/>
      <w:sz w:val="36"/>
      <w:szCs w:val="32"/>
      <w:lang w:val="en-US" w:eastAsia="zh-CN" w:bidi="ar-SA"/>
    </w:rPr>
  </w:style>
  <w:style w:type="character" w:customStyle="1" w:styleId="Charffffffa">
    <w:name w:val="报告表  段 Char"/>
    <w:link w:val="afffffffffffffe"/>
    <w:rsid w:val="006A3609"/>
    <w:rPr>
      <w:rFonts w:ascii="宋体" w:hAnsi="Times New Roman"/>
      <w:sz w:val="24"/>
    </w:rPr>
  </w:style>
  <w:style w:type="paragraph" w:customStyle="1" w:styleId="13f2">
    <w:name w:val="正文小四首缩1.3行距"/>
    <w:basedOn w:val="a6"/>
    <w:link w:val="13Char1"/>
    <w:qFormat/>
    <w:rsid w:val="006A3609"/>
    <w:pPr>
      <w:spacing w:line="312" w:lineRule="auto"/>
      <w:ind w:firstLineChars="200" w:firstLine="420"/>
    </w:pPr>
    <w:rPr>
      <w:color w:val="auto"/>
    </w:rPr>
  </w:style>
  <w:style w:type="character" w:customStyle="1" w:styleId="13Char1">
    <w:name w:val="正文小四首缩1.3行距 Char"/>
    <w:link w:val="13f2"/>
    <w:rsid w:val="006A3609"/>
    <w:rPr>
      <w:rFonts w:ascii="Times New Roman" w:hAnsi="Times New Roman"/>
      <w:kern w:val="2"/>
      <w:sz w:val="24"/>
      <w:szCs w:val="24"/>
    </w:rPr>
  </w:style>
  <w:style w:type="paragraph" w:customStyle="1" w:styleId="22f5">
    <w:name w:val="样式 样式 样式 正文 首行缩进 + 首行缩进:  2 字符 行距: 单倍行距 + 首行缩进:  2 字符 + 小四 首行缩进..."/>
    <w:basedOn w:val="a6"/>
    <w:link w:val="22Char1"/>
    <w:rsid w:val="006A3609"/>
    <w:pPr>
      <w:spacing w:line="312" w:lineRule="auto"/>
      <w:ind w:firstLineChars="200" w:firstLine="480"/>
    </w:pPr>
    <w:rPr>
      <w:color w:val="auto"/>
      <w:szCs w:val="20"/>
    </w:rPr>
  </w:style>
  <w:style w:type="character" w:customStyle="1" w:styleId="22Char1">
    <w:name w:val="样式 样式 样式 正文 首行缩进 + 首行缩进:  2 字符 行距: 单倍行距 + 首行缩进:  2 字符 + 小四 首行缩进... Char"/>
    <w:link w:val="22f5"/>
    <w:rsid w:val="006A3609"/>
    <w:rPr>
      <w:rFonts w:ascii="Times New Roman" w:hAnsi="Times New Roman"/>
      <w:kern w:val="2"/>
      <w:sz w:val="24"/>
    </w:rPr>
  </w:style>
  <w:style w:type="character" w:customStyle="1" w:styleId="searchcontent1">
    <w:name w:val="search_content1"/>
    <w:rsid w:val="006A3609"/>
    <w:rPr>
      <w:sz w:val="20"/>
      <w:szCs w:val="20"/>
    </w:rPr>
  </w:style>
  <w:style w:type="paragraph" w:customStyle="1" w:styleId="T20">
    <w:name w:val="T2标题"/>
    <w:basedOn w:val="21"/>
    <w:autoRedefine/>
    <w:rsid w:val="006A3609"/>
    <w:pPr>
      <w:numPr>
        <w:ilvl w:val="1"/>
      </w:numPr>
      <w:tabs>
        <w:tab w:val="left" w:pos="480"/>
        <w:tab w:val="left" w:pos="630"/>
      </w:tabs>
      <w:spacing w:before="0" w:after="0" w:line="360" w:lineRule="auto"/>
    </w:pPr>
    <w:rPr>
      <w:rFonts w:ascii="宋体" w:eastAsia="黑体" w:hAnsi="宋体" w:cs="宋体"/>
      <w:b w:val="0"/>
      <w:color w:val="auto"/>
      <w:sz w:val="28"/>
      <w:szCs w:val="20"/>
    </w:rPr>
  </w:style>
  <w:style w:type="paragraph" w:customStyle="1" w:styleId="T3">
    <w:name w:val="T3标题"/>
    <w:basedOn w:val="31"/>
    <w:link w:val="T3Char"/>
    <w:autoRedefine/>
    <w:rsid w:val="006A3609"/>
    <w:pPr>
      <w:tabs>
        <w:tab w:val="left" w:pos="480"/>
        <w:tab w:val="left" w:pos="840"/>
      </w:tabs>
      <w:spacing w:before="0" w:after="0" w:line="360" w:lineRule="auto"/>
    </w:pPr>
    <w:rPr>
      <w:rFonts w:eastAsia="黑体"/>
      <w:b w:val="0"/>
      <w:kern w:val="18"/>
      <w:sz w:val="24"/>
      <w:szCs w:val="30"/>
    </w:rPr>
  </w:style>
  <w:style w:type="character" w:customStyle="1" w:styleId="T3Char">
    <w:name w:val="T3标题 Char"/>
    <w:link w:val="T3"/>
    <w:rsid w:val="006A3609"/>
    <w:rPr>
      <w:rFonts w:ascii="Times New Roman" w:eastAsia="黑体" w:hAnsi="Times New Roman"/>
      <w:bCs/>
      <w:kern w:val="18"/>
      <w:sz w:val="24"/>
      <w:szCs w:val="30"/>
    </w:rPr>
  </w:style>
  <w:style w:type="character" w:customStyle="1" w:styleId="2CharCharb">
    <w:name w:val="正文文字 2 Char Char"/>
    <w:rsid w:val="006A3609"/>
    <w:rPr>
      <w:rFonts w:ascii="Times New Roman" w:eastAsia="宋体" w:hAnsi="Times New Roman" w:cs="Times New Roman"/>
      <w:kern w:val="0"/>
      <w:szCs w:val="20"/>
    </w:rPr>
  </w:style>
  <w:style w:type="paragraph" w:customStyle="1" w:styleId="afffffffffffffffffffffffffffffffc">
    <w:name w:val="图标"/>
    <w:basedOn w:val="a6"/>
    <w:rsid w:val="006A3609"/>
    <w:pPr>
      <w:tabs>
        <w:tab w:val="left" w:pos="1920"/>
      </w:tabs>
      <w:spacing w:line="400" w:lineRule="atLeast"/>
      <w:jc w:val="center"/>
    </w:pPr>
    <w:rPr>
      <w:bCs/>
      <w:noProof/>
      <w:szCs w:val="21"/>
    </w:rPr>
  </w:style>
  <w:style w:type="paragraph" w:customStyle="1" w:styleId="myformatcontentChar">
    <w:name w:val="myformat_content Char"/>
    <w:basedOn w:val="a6"/>
    <w:rsid w:val="006A3609"/>
    <w:pPr>
      <w:spacing w:beforeLines="50" w:afterLines="50" w:line="360" w:lineRule="exact"/>
      <w:ind w:firstLineChars="200" w:firstLine="480"/>
    </w:pPr>
    <w:rPr>
      <w:color w:val="auto"/>
      <w:szCs w:val="20"/>
    </w:rPr>
  </w:style>
  <w:style w:type="paragraph" w:customStyle="1" w:styleId="5S">
    <w:name w:val="表内5S"/>
    <w:basedOn w:val="a6"/>
    <w:rsid w:val="006A3609"/>
    <w:pPr>
      <w:spacing w:line="300" w:lineRule="atLeast"/>
      <w:jc w:val="center"/>
    </w:pPr>
    <w:rPr>
      <w:rFonts w:eastAsia="方正宋三简体"/>
      <w:color w:val="auto"/>
      <w:sz w:val="21"/>
      <w:szCs w:val="20"/>
    </w:rPr>
  </w:style>
  <w:style w:type="paragraph" w:customStyle="1" w:styleId="36614">
    <w:name w:val="样式 标题 3 + 华文中宋 小三 段前: 6 磅 段后: 6 磅 行距: 多倍行距 1.4 字行"/>
    <w:basedOn w:val="31"/>
    <w:link w:val="36614Char1"/>
    <w:autoRedefine/>
    <w:rsid w:val="006A3609"/>
    <w:pPr>
      <w:keepLines w:val="0"/>
      <w:tabs>
        <w:tab w:val="num" w:pos="42"/>
        <w:tab w:val="num" w:pos="720"/>
        <w:tab w:val="left" w:pos="861"/>
      </w:tabs>
      <w:spacing w:before="0" w:after="0" w:line="360" w:lineRule="auto"/>
      <w:ind w:left="693" w:hanging="720"/>
      <w:jc w:val="left"/>
    </w:pPr>
    <w:rPr>
      <w:rFonts w:ascii="华文中宋" w:eastAsia="华文中宋" w:hAnsi="华文中宋"/>
      <w:color w:val="000000"/>
      <w:sz w:val="30"/>
      <w:szCs w:val="30"/>
    </w:rPr>
  </w:style>
  <w:style w:type="character" w:customStyle="1" w:styleId="36614Char1">
    <w:name w:val="样式 标题 3 + 华文中宋 小三 段前: 6 磅 段后: 6 磅 行距: 多倍行距 1.4 字行 Char1"/>
    <w:link w:val="36614"/>
    <w:rsid w:val="006A3609"/>
    <w:rPr>
      <w:rFonts w:ascii="华文中宋" w:eastAsia="华文中宋" w:hAnsi="华文中宋"/>
      <w:b/>
      <w:bCs/>
      <w:color w:val="000000"/>
      <w:kern w:val="2"/>
      <w:sz w:val="30"/>
      <w:szCs w:val="30"/>
    </w:rPr>
  </w:style>
  <w:style w:type="paragraph" w:customStyle="1" w:styleId="1fffffffa">
    <w:name w:val="自制表格1"/>
    <w:basedOn w:val="a6"/>
    <w:next w:val="a6"/>
    <w:rsid w:val="006A3609"/>
    <w:pPr>
      <w:adjustRightInd w:val="0"/>
      <w:snapToGrid w:val="0"/>
      <w:spacing w:line="240" w:lineRule="auto"/>
      <w:jc w:val="center"/>
    </w:pPr>
    <w:rPr>
      <w:color w:val="auto"/>
      <w:sz w:val="21"/>
    </w:rPr>
  </w:style>
  <w:style w:type="paragraph" w:customStyle="1" w:styleId="zi1">
    <w:name w:val="zi1"/>
    <w:basedOn w:val="a6"/>
    <w:rsid w:val="006A3609"/>
    <w:pPr>
      <w:widowControl/>
      <w:spacing w:before="100" w:beforeAutospacing="1" w:after="100" w:afterAutospacing="1" w:line="240" w:lineRule="auto"/>
      <w:jc w:val="left"/>
    </w:pPr>
    <w:rPr>
      <w:rFonts w:ascii="宋体" w:hAnsi="宋体"/>
      <w:color w:val="auto"/>
      <w:kern w:val="0"/>
    </w:rPr>
  </w:style>
  <w:style w:type="paragraph" w:customStyle="1" w:styleId="afffffffffffffffffffffffffffffffd">
    <w:name w:val="附录标题"/>
    <w:basedOn w:val="a6"/>
    <w:autoRedefine/>
    <w:rsid w:val="006A3609"/>
    <w:pPr>
      <w:autoSpaceDE w:val="0"/>
      <w:autoSpaceDN w:val="0"/>
      <w:adjustRightInd w:val="0"/>
      <w:spacing w:beforeLines="50" w:afterLines="50" w:line="400" w:lineRule="exact"/>
      <w:ind w:firstLineChars="200" w:firstLine="643"/>
      <w:jc w:val="center"/>
    </w:pPr>
    <w:rPr>
      <w:rFonts w:ascii="仿宋_GB2312" w:eastAsia="仿宋_GB2312"/>
      <w:b/>
      <w:color w:val="auto"/>
      <w:sz w:val="32"/>
    </w:rPr>
  </w:style>
  <w:style w:type="paragraph" w:customStyle="1" w:styleId="1fffffffb">
    <w:name w:val="附录1级"/>
    <w:basedOn w:val="a6"/>
    <w:rsid w:val="006A3609"/>
    <w:pPr>
      <w:spacing w:beforeLines="50" w:line="400" w:lineRule="exact"/>
    </w:pPr>
    <w:rPr>
      <w:rFonts w:eastAsia="仿宋_GB2312"/>
      <w:b/>
      <w:color w:val="auto"/>
      <w:sz w:val="30"/>
    </w:rPr>
  </w:style>
  <w:style w:type="paragraph" w:customStyle="1" w:styleId="2fffffff1">
    <w:name w:val="附录标题2级"/>
    <w:basedOn w:val="a6"/>
    <w:rsid w:val="006A3609"/>
    <w:pPr>
      <w:spacing w:beforeLines="50" w:line="400" w:lineRule="exact"/>
    </w:pPr>
    <w:rPr>
      <w:rFonts w:eastAsia="仿宋_GB2312"/>
      <w:b/>
      <w:color w:val="auto"/>
      <w:sz w:val="28"/>
    </w:rPr>
  </w:style>
  <w:style w:type="paragraph" w:customStyle="1" w:styleId="2fffffff2">
    <w:name w:val="表格 2"/>
    <w:basedOn w:val="a6"/>
    <w:rsid w:val="006A3609"/>
    <w:pPr>
      <w:autoSpaceDE w:val="0"/>
      <w:autoSpaceDN w:val="0"/>
      <w:adjustRightInd w:val="0"/>
      <w:spacing w:line="240" w:lineRule="auto"/>
      <w:jc w:val="center"/>
      <w:textAlignment w:val="baseline"/>
    </w:pPr>
    <w:rPr>
      <w:color w:val="auto"/>
      <w:kern w:val="0"/>
      <w:szCs w:val="20"/>
    </w:rPr>
  </w:style>
  <w:style w:type="character" w:customStyle="1" w:styleId="javascript">
    <w:name w:val="javascript"/>
    <w:basedOn w:val="a7"/>
    <w:rsid w:val="006A3609"/>
  </w:style>
  <w:style w:type="paragraph" w:customStyle="1" w:styleId="ttext">
    <w:name w:val="t_text"/>
    <w:basedOn w:val="a6"/>
    <w:rsid w:val="006A3609"/>
    <w:pPr>
      <w:widowControl/>
      <w:spacing w:before="100" w:after="100" w:line="300" w:lineRule="atLeast"/>
      <w:jc w:val="left"/>
    </w:pPr>
    <w:rPr>
      <w:rFonts w:ascii="宋体" w:hAnsi="宋体"/>
      <w:color w:val="auto"/>
      <w:kern w:val="0"/>
      <w:szCs w:val="20"/>
    </w:rPr>
  </w:style>
  <w:style w:type="paragraph" w:customStyle="1" w:styleId="2SeHeadwsa2ChapterChapterTitle6">
    <w:name w:val="样式 标题 2SeHead wsa2ChapterChapter Title + 黑体 段前: 6 磅"/>
    <w:basedOn w:val="21"/>
    <w:autoRedefine/>
    <w:rsid w:val="006A3609"/>
    <w:pPr>
      <w:widowControl/>
      <w:spacing w:before="156" w:after="156" w:line="360" w:lineRule="auto"/>
      <w:jc w:val="left"/>
    </w:pPr>
    <w:rPr>
      <w:rFonts w:ascii="Times New Roman" w:eastAsia="宋体" w:hAnsi="Arial" w:cs="Times New Roman"/>
      <w:b w:val="0"/>
      <w:bCs w:val="0"/>
      <w:color w:val="auto"/>
      <w:kern w:val="0"/>
      <w:sz w:val="30"/>
      <w:szCs w:val="30"/>
    </w:rPr>
  </w:style>
  <w:style w:type="paragraph" w:customStyle="1" w:styleId="2SeHeadwsa2ChapterChapterTitle">
    <w:name w:val="样式 标题 2SeHead wsa2ChapterChapter Title + 宋体"/>
    <w:basedOn w:val="21"/>
    <w:autoRedefine/>
    <w:rsid w:val="006A3609"/>
    <w:pPr>
      <w:widowControl/>
      <w:spacing w:before="156" w:after="156" w:line="360" w:lineRule="auto"/>
      <w:jc w:val="left"/>
    </w:pPr>
    <w:rPr>
      <w:rFonts w:ascii="Times New Roman" w:eastAsia="宋体" w:hAnsi="宋体" w:cs="Times New Roman"/>
      <w:b w:val="0"/>
      <w:bCs w:val="0"/>
      <w:color w:val="auto"/>
      <w:kern w:val="0"/>
      <w:sz w:val="30"/>
      <w:szCs w:val="30"/>
    </w:rPr>
  </w:style>
  <w:style w:type="paragraph" w:customStyle="1" w:styleId="11f9">
    <w:name w:val="样式 表格1 + 行距: 单倍行距1"/>
    <w:basedOn w:val="a6"/>
    <w:rsid w:val="006A3609"/>
    <w:pPr>
      <w:adjustRightInd w:val="0"/>
      <w:snapToGrid w:val="0"/>
      <w:spacing w:line="240" w:lineRule="auto"/>
      <w:jc w:val="center"/>
      <w:textAlignment w:val="baseline"/>
    </w:pPr>
    <w:rPr>
      <w:rFonts w:ascii="宋体" w:hAnsi="宋体"/>
      <w:color w:val="auto"/>
      <w:kern w:val="0"/>
      <w:sz w:val="21"/>
      <w:szCs w:val="20"/>
    </w:rPr>
  </w:style>
  <w:style w:type="paragraph" w:customStyle="1" w:styleId="3h3H3sect123GB2312">
    <w:name w:val="样式 标题 3h3H3sect1.2.3 + 仿宋_GB2312 四号"/>
    <w:basedOn w:val="31"/>
    <w:next w:val="a6"/>
    <w:rsid w:val="006A3609"/>
    <w:pPr>
      <w:keepNext w:val="0"/>
      <w:tabs>
        <w:tab w:val="num" w:pos="0"/>
      </w:tabs>
      <w:spacing w:line="360" w:lineRule="auto"/>
    </w:pPr>
    <w:rPr>
      <w:rFonts w:ascii="仿宋_GB2312" w:eastAsia="仿宋_GB2312" w:hAnsi="仿宋_GB2312"/>
      <w:bCs w:val="0"/>
      <w:spacing w:val="20"/>
      <w:kern w:val="11"/>
      <w:sz w:val="28"/>
      <w:szCs w:val="28"/>
      <w:lang w:val="zh-CN"/>
    </w:rPr>
  </w:style>
  <w:style w:type="paragraph" w:customStyle="1" w:styleId="2GB231215">
    <w:name w:val="样式 标题 2 + 仿宋_GB2312 小三 行距: 1.5 倍行距"/>
    <w:basedOn w:val="21"/>
    <w:rsid w:val="006A3609"/>
    <w:pPr>
      <w:tabs>
        <w:tab w:val="num" w:pos="720"/>
      </w:tabs>
      <w:spacing w:before="156" w:after="156"/>
    </w:pPr>
    <w:rPr>
      <w:rFonts w:ascii="仿宋_GB2312" w:eastAsia="仿宋_GB2312" w:hAnsi="宋体" w:cs="Times New Roman"/>
      <w:color w:val="auto"/>
      <w:sz w:val="30"/>
      <w:szCs w:val="30"/>
    </w:rPr>
  </w:style>
  <w:style w:type="paragraph" w:customStyle="1" w:styleId="2212">
    <w:name w:val="样式 正文首行缩进 2 + 首行缩进:  2 字符1"/>
    <w:basedOn w:val="2d"/>
    <w:rsid w:val="006A3609"/>
    <w:pPr>
      <w:ind w:leftChars="0" w:left="0" w:firstLine="480"/>
    </w:pPr>
    <w:rPr>
      <w:kern w:val="2"/>
      <w:szCs w:val="20"/>
      <w:lang w:val="en-US"/>
    </w:rPr>
  </w:style>
  <w:style w:type="character" w:customStyle="1" w:styleId="Charfffffffffe">
    <w:name w:val="样式 题注 Char + 黑体 小四"/>
    <w:rsid w:val="006A3609"/>
    <w:rPr>
      <w:rFonts w:ascii="黑体" w:eastAsia="黑体" w:hAnsi="黑体" w:cs="Arial"/>
      <w:kern w:val="2"/>
      <w:sz w:val="24"/>
      <w:lang w:val="en-US" w:eastAsia="zh-CN" w:bidi="ar-SA"/>
    </w:rPr>
  </w:style>
  <w:style w:type="paragraph" w:customStyle="1" w:styleId="15f4">
    <w:name w:val="样式 正文首行缩进 + 宋体 小四 行距: 1.5 倍行距"/>
    <w:basedOn w:val="affffd"/>
    <w:rsid w:val="006A3609"/>
    <w:pPr>
      <w:ind w:firstLineChars="200" w:firstLine="480"/>
    </w:pPr>
    <w:rPr>
      <w:rFonts w:ascii="宋体" w:hAnsi="宋体"/>
      <w:kern w:val="2"/>
      <w:lang w:val="en-US"/>
    </w:rPr>
  </w:style>
  <w:style w:type="character" w:customStyle="1" w:styleId="zi11">
    <w:name w:val="zi11"/>
    <w:rsid w:val="006A3609"/>
    <w:rPr>
      <w:b w:val="0"/>
      <w:bCs w:val="0"/>
      <w:strike w:val="0"/>
      <w:dstrike w:val="0"/>
      <w:color w:val="FFFFFF"/>
      <w:sz w:val="21"/>
      <w:szCs w:val="21"/>
      <w:u w:val="none"/>
      <w:effect w:val="none"/>
    </w:rPr>
  </w:style>
  <w:style w:type="character" w:customStyle="1" w:styleId="yellow1">
    <w:name w:val="yellow1"/>
    <w:rsid w:val="006A3609"/>
    <w:rPr>
      <w:strike w:val="0"/>
      <w:dstrike w:val="0"/>
      <w:color w:val="FFFF00"/>
      <w:u w:val="none"/>
      <w:effect w:val="none"/>
    </w:rPr>
  </w:style>
  <w:style w:type="paragraph" w:customStyle="1" w:styleId="biao1">
    <w:name w:val="biao1"/>
    <w:basedOn w:val="a6"/>
    <w:rsid w:val="006A3609"/>
    <w:pPr>
      <w:widowControl/>
      <w:spacing w:before="100" w:beforeAutospacing="1" w:after="100" w:afterAutospacing="1" w:line="240" w:lineRule="auto"/>
      <w:jc w:val="left"/>
    </w:pPr>
    <w:rPr>
      <w:rFonts w:ascii="Arial Unicode MS" w:hAnsi="Arial Unicode MS"/>
      <w:color w:val="auto"/>
      <w:kern w:val="0"/>
    </w:rPr>
  </w:style>
  <w:style w:type="paragraph" w:customStyle="1" w:styleId="biao2">
    <w:name w:val="biao2"/>
    <w:basedOn w:val="a6"/>
    <w:rsid w:val="006A3609"/>
    <w:pPr>
      <w:widowControl/>
      <w:spacing w:before="100" w:beforeAutospacing="1" w:after="100" w:afterAutospacing="1" w:line="240" w:lineRule="auto"/>
      <w:jc w:val="left"/>
    </w:pPr>
    <w:rPr>
      <w:rFonts w:ascii="Arial Unicode MS" w:hAnsi="Arial Unicode MS"/>
      <w:color w:val="auto"/>
      <w:kern w:val="0"/>
    </w:rPr>
  </w:style>
  <w:style w:type="paragraph" w:customStyle="1" w:styleId="zhang">
    <w:name w:val="zhang正文"/>
    <w:basedOn w:val="af6"/>
    <w:rsid w:val="006A3609"/>
    <w:pPr>
      <w:autoSpaceDE w:val="0"/>
      <w:autoSpaceDN w:val="0"/>
      <w:adjustRightInd w:val="0"/>
      <w:snapToGrid w:val="0"/>
      <w:spacing w:after="0"/>
      <w:ind w:leftChars="0" w:left="0" w:firstLine="539"/>
      <w:textAlignment w:val="baseline"/>
    </w:pPr>
    <w:rPr>
      <w:rFonts w:eastAsia="楷体_GB2312"/>
      <w:color w:val="auto"/>
      <w:sz w:val="28"/>
      <w:szCs w:val="20"/>
    </w:rPr>
  </w:style>
  <w:style w:type="paragraph" w:customStyle="1" w:styleId="2fffffff3">
    <w:name w:val="正文首行缩进2字符"/>
    <w:basedOn w:val="a6"/>
    <w:rsid w:val="006A3609"/>
    <w:pPr>
      <w:ind w:firstLineChars="200" w:firstLine="420"/>
    </w:pPr>
    <w:rPr>
      <w:rFonts w:cs="宋体"/>
      <w:color w:val="auto"/>
      <w:sz w:val="21"/>
      <w:szCs w:val="20"/>
    </w:rPr>
  </w:style>
  <w:style w:type="paragraph" w:customStyle="1" w:styleId="32f1">
    <w:name w:val="标题3首行缩进2字符"/>
    <w:basedOn w:val="31"/>
    <w:next w:val="2fffffff3"/>
    <w:rsid w:val="006A3609"/>
    <w:pPr>
      <w:spacing w:before="156" w:after="0" w:line="360" w:lineRule="auto"/>
      <w:ind w:firstLineChars="200" w:firstLine="422"/>
    </w:pPr>
    <w:rPr>
      <w:rFonts w:cs="宋体"/>
      <w:sz w:val="21"/>
      <w:szCs w:val="24"/>
    </w:rPr>
  </w:style>
  <w:style w:type="paragraph" w:customStyle="1" w:styleId="11fa">
    <w:name w:val="标题 1实例1"/>
    <w:basedOn w:val="15"/>
    <w:next w:val="2fffffff3"/>
    <w:rsid w:val="006A3609"/>
    <w:pPr>
      <w:keepNext/>
      <w:keepLines/>
      <w:pageBreakBefore/>
      <w:widowControl/>
      <w:snapToGrid/>
      <w:spacing w:beforeLines="50" w:before="120" w:after="120"/>
      <w:jc w:val="center"/>
    </w:pPr>
    <w:rPr>
      <w:rFonts w:ascii="Arial" w:eastAsia="宋体" w:hAnsi="Arial" w:cs="宋体"/>
      <w:color w:val="auto"/>
      <w:kern w:val="0"/>
      <w:sz w:val="28"/>
      <w:szCs w:val="20"/>
      <w:lang w:val="zh-CN"/>
    </w:rPr>
  </w:style>
  <w:style w:type="paragraph" w:customStyle="1" w:styleId="21fc">
    <w:name w:val="标题 2实例1"/>
    <w:basedOn w:val="21"/>
    <w:next w:val="2fffffff3"/>
    <w:rsid w:val="006A3609"/>
    <w:pPr>
      <w:spacing w:beforeLines="50" w:before="120" w:afterLines="50" w:after="0" w:line="360" w:lineRule="auto"/>
      <w:ind w:firstLineChars="200" w:firstLine="482"/>
    </w:pPr>
    <w:rPr>
      <w:rFonts w:ascii="Times New Roman" w:eastAsia="宋体" w:hAnsi="Times New Roman" w:cs="宋体"/>
      <w:color w:val="auto"/>
      <w:sz w:val="24"/>
      <w:szCs w:val="30"/>
    </w:rPr>
  </w:style>
  <w:style w:type="character" w:customStyle="1" w:styleId="font3">
    <w:name w:val="font3"/>
    <w:basedOn w:val="a7"/>
    <w:rsid w:val="006A3609"/>
  </w:style>
  <w:style w:type="paragraph" w:customStyle="1" w:styleId="T4">
    <w:name w:val="T正文"/>
    <w:basedOn w:val="Default"/>
    <w:next w:val="Default"/>
    <w:rsid w:val="006A3609"/>
    <w:rPr>
      <w:rFonts w:cs="Times New Roman"/>
      <w:color w:val="auto"/>
    </w:rPr>
  </w:style>
  <w:style w:type="paragraph" w:customStyle="1" w:styleId="CharCharCharCharCharChar1CharCharChar1CharCharChar1CharCharCharCharCharCharCharCharCharChar">
    <w:name w:val="Char Char Char Char Char Char1 Char Char Char1 Char Char Char1 Char Char Char Char Char Char Char Char Char Char"/>
    <w:basedOn w:val="a6"/>
    <w:next w:val="a6"/>
    <w:rsid w:val="006A3609"/>
    <w:pPr>
      <w:ind w:firstLineChars="200" w:firstLine="200"/>
    </w:pPr>
    <w:rPr>
      <w:rFonts w:ascii="宋体" w:hAnsi="宋体" w:cs="宋体"/>
      <w:color w:val="auto"/>
    </w:rPr>
  </w:style>
  <w:style w:type="paragraph" w:customStyle="1" w:styleId="2ChapterHeading2ndlevelh22Titre2l2H2Header2UND2">
    <w:name w:val="样式 标题 2Chapter Heading2nd levelh22Titre2l2H2Header 2UND...2"/>
    <w:basedOn w:val="21"/>
    <w:rsid w:val="006A3609"/>
    <w:pPr>
      <w:spacing w:before="156" w:after="156" w:line="360" w:lineRule="auto"/>
    </w:pPr>
    <w:rPr>
      <w:rFonts w:ascii="Times New Roman" w:eastAsia="宋体" w:hAnsi="Times New Roman" w:cs="Times New Roman"/>
      <w:b w:val="0"/>
      <w:color w:val="auto"/>
      <w:sz w:val="24"/>
    </w:rPr>
  </w:style>
  <w:style w:type="character" w:customStyle="1" w:styleId="2ChapterHeading2ndlevelh22Titre2l2H2Header2UND2Char">
    <w:name w:val="样式 标题 2Chapter Heading2nd levelh22Titre2l2H2Header 2UND...2 Char"/>
    <w:rsid w:val="006A3609"/>
    <w:rPr>
      <w:rFonts w:eastAsia="黑体"/>
      <w:bCs/>
      <w:kern w:val="2"/>
      <w:sz w:val="24"/>
      <w:szCs w:val="32"/>
      <w:lang w:val="en-US" w:eastAsia="zh-CN" w:bidi="ar-SA"/>
    </w:rPr>
  </w:style>
  <w:style w:type="character" w:customStyle="1" w:styleId="CharCharffff5">
    <w:name w:val="孙普文字 Char Char"/>
    <w:rsid w:val="006A3609"/>
    <w:rPr>
      <w:rFonts w:ascii="宋体" w:eastAsia="宋体" w:hAnsi="Courier New"/>
      <w:kern w:val="2"/>
      <w:sz w:val="24"/>
      <w:szCs w:val="24"/>
      <w:lang w:val="en-US" w:eastAsia="zh-CN" w:bidi="ar-SA"/>
    </w:rPr>
  </w:style>
  <w:style w:type="paragraph" w:customStyle="1" w:styleId="2ChapterHeading2ndlevelh22Titre2l2H2Header2UND">
    <w:name w:val="样式 标题 2Chapter Heading2nd levelh22Titre2l2H2Header 2UND..."/>
    <w:basedOn w:val="21"/>
    <w:rsid w:val="006A3609"/>
    <w:pPr>
      <w:spacing w:before="156" w:after="156" w:line="360" w:lineRule="auto"/>
    </w:pPr>
    <w:rPr>
      <w:rFonts w:ascii="Times New Roman" w:eastAsia="宋体" w:hAnsi="Times New Roman" w:cs="宋体"/>
      <w:b w:val="0"/>
      <w:color w:val="auto"/>
      <w:sz w:val="24"/>
      <w:szCs w:val="30"/>
    </w:rPr>
  </w:style>
  <w:style w:type="paragraph" w:customStyle="1" w:styleId="2ChapterHeading2ndlevelh22Titre2l2H2Header2UND1">
    <w:name w:val="样式 标题 2Chapter Heading2nd levelh22Titre2l2H2Header 2UND...1"/>
    <w:basedOn w:val="21"/>
    <w:rsid w:val="006A3609"/>
    <w:pPr>
      <w:spacing w:before="156" w:after="156" w:line="360" w:lineRule="auto"/>
    </w:pPr>
    <w:rPr>
      <w:rFonts w:ascii="Times New Roman" w:eastAsia="宋体" w:hAnsi="Times New Roman" w:cs="宋体"/>
      <w:b w:val="0"/>
      <w:color w:val="auto"/>
      <w:kern w:val="0"/>
      <w:sz w:val="24"/>
      <w:szCs w:val="30"/>
    </w:rPr>
  </w:style>
  <w:style w:type="paragraph" w:customStyle="1" w:styleId="422">
    <w:name w:val="样式 标题4 + 首行缩进:  2 字符"/>
    <w:basedOn w:val="af5"/>
    <w:rsid w:val="006A3609"/>
    <w:pPr>
      <w:keepNext/>
      <w:keepLines/>
      <w:ind w:firstLineChars="0" w:firstLine="0"/>
      <w:outlineLvl w:val="2"/>
    </w:pPr>
    <w:rPr>
      <w:rFonts w:ascii="楷体_GB2312" w:hAnsi="Times New Roman" w:cs="宋体"/>
      <w:kern w:val="2"/>
      <w:sz w:val="28"/>
      <w:szCs w:val="20"/>
    </w:rPr>
  </w:style>
  <w:style w:type="paragraph" w:customStyle="1" w:styleId="11-h11stlevelSectionHeadl1b11">
    <w:name w:val="样式 标题 1章节标题章标题 1-*+h11st levelSection Headl1b1本标题不使用篇标...1"/>
    <w:basedOn w:val="15"/>
    <w:rsid w:val="006A3609"/>
    <w:pPr>
      <w:keepNext/>
      <w:keepLines/>
      <w:pageBreakBefore/>
      <w:widowControl/>
      <w:snapToGrid/>
      <w:spacing w:before="120" w:afterLines="100" w:after="120"/>
    </w:pPr>
    <w:rPr>
      <w:rFonts w:ascii="Times New Roman" w:eastAsia="宋体" w:hAnsi="宋体"/>
      <w:color w:val="auto"/>
      <w:kern w:val="44"/>
      <w:sz w:val="28"/>
      <w:szCs w:val="20"/>
    </w:rPr>
  </w:style>
  <w:style w:type="paragraph" w:customStyle="1" w:styleId="0002">
    <w:name w:val="000 正文 首行缩进2字符"/>
    <w:basedOn w:val="a6"/>
    <w:rsid w:val="006A3609"/>
    <w:pPr>
      <w:adjustRightInd w:val="0"/>
      <w:spacing w:line="288" w:lineRule="auto"/>
      <w:ind w:firstLineChars="200" w:firstLine="360"/>
      <w:textAlignment w:val="baseline"/>
    </w:pPr>
    <w:rPr>
      <w:rFonts w:cs="宋体"/>
      <w:color w:val="auto"/>
      <w:kern w:val="0"/>
      <w:sz w:val="18"/>
      <w:szCs w:val="20"/>
    </w:rPr>
  </w:style>
  <w:style w:type="paragraph" w:customStyle="1" w:styleId="11-h11stlevelSectionHeadl1b1">
    <w:name w:val="样式 标题 1章节标题章标题 1-*+h11st levelSection Headl1b1本标题不使用篇标..."/>
    <w:basedOn w:val="15"/>
    <w:rsid w:val="006A3609"/>
    <w:pPr>
      <w:keepNext/>
      <w:keepLines/>
      <w:pageBreakBefore/>
      <w:widowControl/>
      <w:snapToGrid/>
      <w:spacing w:before="120" w:afterLines="100" w:after="120"/>
    </w:pPr>
    <w:rPr>
      <w:rFonts w:ascii="Times New Roman" w:eastAsia="宋体" w:hAnsi="Times New Roman"/>
      <w:bCs w:val="0"/>
      <w:color w:val="auto"/>
      <w:kern w:val="44"/>
      <w:sz w:val="28"/>
      <w:szCs w:val="20"/>
    </w:rPr>
  </w:style>
  <w:style w:type="character" w:customStyle="1" w:styleId="text21">
    <w:name w:val="text21"/>
    <w:rsid w:val="006A3609"/>
    <w:rPr>
      <w:color w:val="000000"/>
      <w:sz w:val="21"/>
      <w:u w:val="none"/>
    </w:rPr>
  </w:style>
  <w:style w:type="paragraph" w:customStyle="1" w:styleId="CM46">
    <w:name w:val="CM46"/>
    <w:basedOn w:val="Default"/>
    <w:next w:val="Default"/>
    <w:rsid w:val="006A3609"/>
    <w:pPr>
      <w:spacing w:line="500" w:lineRule="atLeast"/>
    </w:pPr>
    <w:rPr>
      <w:rFonts w:ascii="仿宋_GB2312" w:eastAsia="仿宋_GB2312" w:cs="Times New Roman"/>
      <w:color w:val="auto"/>
      <w:szCs w:val="20"/>
    </w:rPr>
  </w:style>
  <w:style w:type="paragraph" w:customStyle="1" w:styleId="CM126">
    <w:name w:val="CM126"/>
    <w:basedOn w:val="a6"/>
    <w:next w:val="a6"/>
    <w:rsid w:val="006A3609"/>
    <w:pPr>
      <w:autoSpaceDE w:val="0"/>
      <w:autoSpaceDN w:val="0"/>
      <w:adjustRightInd w:val="0"/>
      <w:spacing w:after="285" w:line="240" w:lineRule="auto"/>
      <w:jc w:val="left"/>
    </w:pPr>
    <w:rPr>
      <w:rFonts w:ascii="仿宋_GB2312" w:eastAsia="仿宋_GB2312"/>
      <w:color w:val="auto"/>
      <w:kern w:val="0"/>
      <w:szCs w:val="20"/>
    </w:rPr>
  </w:style>
  <w:style w:type="paragraph" w:customStyle="1" w:styleId="CM45">
    <w:name w:val="CM45"/>
    <w:basedOn w:val="Default"/>
    <w:next w:val="Default"/>
    <w:rsid w:val="006A3609"/>
    <w:pPr>
      <w:spacing w:line="500" w:lineRule="atLeast"/>
    </w:pPr>
    <w:rPr>
      <w:rFonts w:ascii="仿宋_GB2312" w:eastAsia="仿宋_GB2312" w:cs="Times New Roman"/>
      <w:color w:val="auto"/>
      <w:szCs w:val="20"/>
    </w:rPr>
  </w:style>
  <w:style w:type="paragraph" w:customStyle="1" w:styleId="CharCharChar1CharCharChar">
    <w:name w:val="Char Char Char1 Char Char Char"/>
    <w:basedOn w:val="a6"/>
    <w:rsid w:val="006A3609"/>
    <w:pPr>
      <w:ind w:firstLineChars="200" w:firstLine="200"/>
    </w:pPr>
    <w:rPr>
      <w:rFonts w:ascii="宋体" w:hAnsi="宋体" w:cs="宋体"/>
      <w:color w:val="auto"/>
    </w:rPr>
  </w:style>
  <w:style w:type="paragraph" w:customStyle="1" w:styleId="CharCharChar1CharCharCharCharCharCharChar">
    <w:name w:val="Char Char Char1 Char Char Char Char Char Char Char"/>
    <w:basedOn w:val="a6"/>
    <w:rsid w:val="006A3609"/>
    <w:pPr>
      <w:ind w:firstLineChars="200" w:firstLine="200"/>
    </w:pPr>
    <w:rPr>
      <w:rFonts w:ascii="宋体" w:hAnsi="宋体" w:cs="宋体"/>
      <w:color w:val="auto"/>
    </w:rPr>
  </w:style>
  <w:style w:type="paragraph" w:customStyle="1" w:styleId="CharCharffff6">
    <w:name w:val="册除格式 Char Char"/>
    <w:rsid w:val="006A3609"/>
    <w:pPr>
      <w:spacing w:line="360" w:lineRule="auto"/>
      <w:ind w:firstLine="482"/>
    </w:pPr>
    <w:rPr>
      <w:rFonts w:ascii="黑体" w:hAnsi="Arial" w:cs="Arial"/>
      <w:snapToGrid w:val="0"/>
      <w:spacing w:val="4"/>
      <w:kern w:val="18"/>
      <w:sz w:val="24"/>
      <w:szCs w:val="28"/>
    </w:rPr>
  </w:style>
  <w:style w:type="paragraph" w:customStyle="1" w:styleId="Char230">
    <w:name w:val="Char23"/>
    <w:basedOn w:val="a6"/>
    <w:rsid w:val="006A3609"/>
    <w:pPr>
      <w:snapToGrid w:val="0"/>
      <w:ind w:firstLineChars="200" w:firstLine="200"/>
    </w:pPr>
    <w:rPr>
      <w:rFonts w:eastAsia="仿宋_GB2312"/>
      <w:color w:val="auto"/>
    </w:rPr>
  </w:style>
  <w:style w:type="character" w:customStyle="1" w:styleId="newsbody1">
    <w:name w:val="newsbody1"/>
    <w:rsid w:val="006A3609"/>
    <w:rPr>
      <w:color w:val="363636"/>
      <w:spacing w:val="345"/>
      <w:sz w:val="21"/>
      <w:szCs w:val="21"/>
    </w:rPr>
  </w:style>
  <w:style w:type="paragraph" w:customStyle="1" w:styleId="afffffffffffffffffffffffffffffffe">
    <w:name w:val="表格文字（韶关规划）"/>
    <w:basedOn w:val="a6"/>
    <w:rsid w:val="006A3609"/>
    <w:pPr>
      <w:tabs>
        <w:tab w:val="left" w:pos="7996"/>
      </w:tabs>
      <w:autoSpaceDE w:val="0"/>
      <w:autoSpaceDN w:val="0"/>
      <w:adjustRightInd w:val="0"/>
      <w:snapToGrid w:val="0"/>
      <w:spacing w:line="264" w:lineRule="auto"/>
      <w:jc w:val="center"/>
    </w:pPr>
    <w:rPr>
      <w:color w:val="auto"/>
      <w:kern w:val="0"/>
      <w:sz w:val="21"/>
      <w:szCs w:val="21"/>
      <w:lang w:val="zh-CN"/>
    </w:rPr>
  </w:style>
  <w:style w:type="paragraph" w:customStyle="1" w:styleId="CM129">
    <w:name w:val="CM129"/>
    <w:basedOn w:val="Default"/>
    <w:next w:val="Default"/>
    <w:rsid w:val="006A3609"/>
    <w:pPr>
      <w:spacing w:after="365"/>
    </w:pPr>
    <w:rPr>
      <w:rFonts w:ascii="仿宋_GB2312" w:eastAsia="仿宋_GB2312" w:cs="仿宋_GB2312"/>
      <w:color w:val="auto"/>
    </w:rPr>
  </w:style>
  <w:style w:type="paragraph" w:customStyle="1" w:styleId="CM87">
    <w:name w:val="CM87"/>
    <w:basedOn w:val="Default"/>
    <w:next w:val="Default"/>
    <w:rsid w:val="006A3609"/>
    <w:pPr>
      <w:spacing w:line="468" w:lineRule="atLeast"/>
    </w:pPr>
    <w:rPr>
      <w:rFonts w:ascii="仿宋_GB2312" w:eastAsia="仿宋_GB2312" w:cs="仿宋_GB2312"/>
      <w:color w:val="auto"/>
    </w:rPr>
  </w:style>
  <w:style w:type="paragraph" w:customStyle="1" w:styleId="CM25">
    <w:name w:val="CM25"/>
    <w:basedOn w:val="Default"/>
    <w:next w:val="Default"/>
    <w:rsid w:val="006A3609"/>
    <w:pPr>
      <w:spacing w:line="468" w:lineRule="atLeast"/>
    </w:pPr>
    <w:rPr>
      <w:rFonts w:ascii="仿宋_GB2312" w:eastAsia="仿宋_GB2312" w:cs="仿宋_GB2312"/>
      <w:color w:val="auto"/>
    </w:rPr>
  </w:style>
  <w:style w:type="paragraph" w:customStyle="1" w:styleId="CM21">
    <w:name w:val="CM21"/>
    <w:basedOn w:val="Default"/>
    <w:next w:val="Default"/>
    <w:rsid w:val="006A3609"/>
    <w:pPr>
      <w:spacing w:line="468" w:lineRule="atLeast"/>
    </w:pPr>
    <w:rPr>
      <w:rFonts w:ascii="仿宋_GB2312" w:eastAsia="仿宋_GB2312" w:cs="仿宋_GB2312"/>
      <w:color w:val="auto"/>
    </w:rPr>
  </w:style>
  <w:style w:type="paragraph" w:customStyle="1" w:styleId="CharCharCharCharCharCharCharCharCharCharCharChar2">
    <w:name w:val="Char Char Char Char Char Char Char Char Char Char Char Char2"/>
    <w:basedOn w:val="a6"/>
    <w:rsid w:val="006A3609"/>
    <w:pPr>
      <w:adjustRightInd w:val="0"/>
      <w:ind w:firstLineChars="225" w:firstLine="540"/>
      <w:jc w:val="left"/>
    </w:pPr>
    <w:rPr>
      <w:rFonts w:ascii="宋体" w:hAnsi="宋体" w:cs="Arial"/>
      <w:noProof/>
      <w:snapToGrid w:val="0"/>
      <w:color w:val="auto"/>
      <w:kern w:val="0"/>
      <w:sz w:val="21"/>
      <w:szCs w:val="21"/>
      <w:lang w:val="eu-ES"/>
    </w:rPr>
  </w:style>
  <w:style w:type="paragraph" w:customStyle="1" w:styleId="CharCharChar15">
    <w:name w:val="Char Char Char15"/>
    <w:basedOn w:val="a6"/>
    <w:rsid w:val="006A3609"/>
    <w:pPr>
      <w:ind w:firstLineChars="200" w:firstLine="200"/>
    </w:pPr>
    <w:rPr>
      <w:rFonts w:ascii="宋体" w:hAnsi="宋体" w:cs="宋体"/>
      <w:color w:val="auto"/>
    </w:rPr>
  </w:style>
  <w:style w:type="paragraph" w:customStyle="1" w:styleId="11-h11stlevelSectionHeadl1b110">
    <w:name w:val="样式 样式 标题 1章节标题章标题 1-*+h11st levelSection Headl1b1本标题不使用篇标...1 + ..."/>
    <w:basedOn w:val="a6"/>
    <w:rsid w:val="006A3609"/>
    <w:pPr>
      <w:keepNext/>
      <w:keepLines/>
      <w:spacing w:before="240" w:after="120"/>
      <w:jc w:val="left"/>
      <w:outlineLvl w:val="0"/>
    </w:pPr>
    <w:rPr>
      <w:rFonts w:eastAsia="黑体" w:cs="宋体"/>
      <w:b/>
      <w:bCs/>
      <w:color w:val="auto"/>
      <w:kern w:val="44"/>
      <w:sz w:val="28"/>
      <w:szCs w:val="28"/>
    </w:rPr>
  </w:style>
  <w:style w:type="character" w:customStyle="1" w:styleId="tit2">
    <w:name w:val="tit2"/>
    <w:rsid w:val="006A3609"/>
    <w:rPr>
      <w:b/>
      <w:bCs/>
      <w:sz w:val="48"/>
      <w:szCs w:val="48"/>
    </w:rPr>
  </w:style>
  <w:style w:type="paragraph" w:customStyle="1" w:styleId="affffffffffffffffffffffffffffffff">
    <w:name w:val="表头样式"/>
    <w:basedOn w:val="a6"/>
    <w:autoRedefine/>
    <w:rsid w:val="006A3609"/>
    <w:pPr>
      <w:tabs>
        <w:tab w:val="left" w:pos="3060"/>
      </w:tabs>
      <w:spacing w:beforeLines="50"/>
      <w:jc w:val="center"/>
    </w:pPr>
    <w:rPr>
      <w:rFonts w:hAnsi="宋体"/>
      <w:b/>
      <w:bCs/>
      <w:color w:val="auto"/>
    </w:rPr>
  </w:style>
  <w:style w:type="paragraph" w:customStyle="1" w:styleId="15Timenewrome">
    <w:name w:val="四号 1.5倍行距 宋体 Timenewrome"/>
    <w:basedOn w:val="a6"/>
    <w:next w:val="a6"/>
    <w:rsid w:val="006A3609"/>
    <w:pPr>
      <w:spacing w:line="240" w:lineRule="auto"/>
    </w:pPr>
    <w:rPr>
      <w:color w:val="auto"/>
      <w:sz w:val="21"/>
      <w:szCs w:val="21"/>
    </w:rPr>
  </w:style>
  <w:style w:type="character" w:customStyle="1" w:styleId="affffffffffffffffffffffffffffffff0">
    <w:name w:val="表格五号字"/>
    <w:rsid w:val="006A3609"/>
    <w:rPr>
      <w:sz w:val="21"/>
    </w:rPr>
  </w:style>
  <w:style w:type="paragraph" w:customStyle="1" w:styleId="23915">
    <w:name w:val="样式 宋体 三号 首行缩进:  2 字符 段后: 3.9 磅 行距: 1.5 倍行距"/>
    <w:basedOn w:val="a6"/>
    <w:rsid w:val="006A3609"/>
    <w:pPr>
      <w:spacing w:after="78"/>
      <w:ind w:firstLineChars="200" w:firstLine="640"/>
    </w:pPr>
    <w:rPr>
      <w:rFonts w:ascii="宋体" w:hAnsi="宋体" w:cs="宋体"/>
      <w:color w:val="auto"/>
      <w:sz w:val="28"/>
      <w:szCs w:val="20"/>
    </w:rPr>
  </w:style>
  <w:style w:type="character" w:customStyle="1" w:styleId="myfont11">
    <w:name w:val="myfont11"/>
    <w:rsid w:val="006A3609"/>
    <w:rPr>
      <w:rFonts w:hint="default"/>
      <w:color w:val="000000"/>
      <w:spacing w:val="360"/>
      <w:sz w:val="18"/>
      <w:szCs w:val="18"/>
    </w:rPr>
  </w:style>
  <w:style w:type="paragraph" w:customStyle="1" w:styleId="2fffffff4">
    <w:name w:val="样式 标题 2"/>
    <w:basedOn w:val="21"/>
    <w:rsid w:val="006A3609"/>
    <w:pPr>
      <w:adjustRightInd w:val="0"/>
      <w:spacing w:before="156" w:after="156" w:line="360" w:lineRule="auto"/>
    </w:pPr>
    <w:rPr>
      <w:rFonts w:ascii="仿宋_GB2312" w:eastAsia="仿宋_GB2312" w:hAnsi="宋体" w:cs="Times New Roman"/>
      <w:color w:val="auto"/>
      <w:sz w:val="30"/>
      <w:szCs w:val="30"/>
    </w:rPr>
  </w:style>
  <w:style w:type="character" w:customStyle="1" w:styleId="contenttext11">
    <w:name w:val="contenttext11"/>
    <w:rsid w:val="006A3609"/>
    <w:rPr>
      <w:rFonts w:ascii="宋体" w:eastAsia="宋体" w:hAnsi="宋体" w:hint="eastAsia"/>
      <w:color w:val="000000"/>
      <w:spacing w:val="240"/>
      <w:sz w:val="24"/>
      <w:szCs w:val="24"/>
    </w:rPr>
  </w:style>
  <w:style w:type="paragraph" w:customStyle="1" w:styleId="3BHeadH33CharChar3CharCharCharChar3C">
    <w:name w:val="样式 标题 3B HeadH3标题 3 Char Char标题 3 Char Char Char Char标题 3 C..."/>
    <w:basedOn w:val="31"/>
    <w:rsid w:val="006A3609"/>
    <w:pPr>
      <w:numPr>
        <w:ilvl w:val="2"/>
      </w:numPr>
      <w:tabs>
        <w:tab w:val="left" w:pos="0"/>
        <w:tab w:val="num" w:pos="2160"/>
      </w:tabs>
      <w:spacing w:before="0" w:after="0" w:line="300" w:lineRule="auto"/>
      <w:ind w:left="2160" w:hanging="360"/>
    </w:pPr>
    <w:rPr>
      <w:rFonts w:ascii="黑体" w:eastAsia="黑体"/>
      <w:b w:val="0"/>
      <w:bCs w:val="0"/>
      <w:sz w:val="28"/>
      <w:szCs w:val="20"/>
    </w:rPr>
  </w:style>
  <w:style w:type="paragraph" w:customStyle="1" w:styleId="affffffffffffffffffffffffffffffff1">
    <w:name w:val="项目名称"/>
    <w:basedOn w:val="a6"/>
    <w:autoRedefine/>
    <w:rsid w:val="006A3609"/>
    <w:pPr>
      <w:adjustRightInd w:val="0"/>
      <w:spacing w:before="60" w:after="60" w:line="360" w:lineRule="atLeast"/>
      <w:jc w:val="center"/>
      <w:textAlignment w:val="baseline"/>
    </w:pPr>
    <w:rPr>
      <w:rFonts w:eastAsia="楷体"/>
      <w:bCs/>
      <w:szCs w:val="20"/>
    </w:rPr>
  </w:style>
  <w:style w:type="paragraph" w:customStyle="1" w:styleId="2H2SeHeadwsa2112CharCharCharCharChar">
    <w:name w:val="样式 标题 2H2SeHead wsa2标题 1.1标题 2 Char Char Char Char Char标题 ..."/>
    <w:basedOn w:val="21"/>
    <w:rsid w:val="006A3609"/>
    <w:pPr>
      <w:tabs>
        <w:tab w:val="num" w:pos="1440"/>
      </w:tabs>
      <w:spacing w:before="156" w:after="156" w:line="360" w:lineRule="auto"/>
      <w:ind w:left="1440" w:hanging="360"/>
    </w:pPr>
    <w:rPr>
      <w:rFonts w:ascii="黑体" w:eastAsia="黑体" w:hAnsi="Arial" w:cs="Times New Roman"/>
      <w:b w:val="0"/>
      <w:bCs w:val="0"/>
      <w:color w:val="auto"/>
      <w:szCs w:val="30"/>
    </w:rPr>
  </w:style>
  <w:style w:type="character" w:customStyle="1" w:styleId="3Charc">
    <w:name w:val="列表 3 Char"/>
    <w:rsid w:val="006A3609"/>
    <w:rPr>
      <w:rFonts w:eastAsia="仿宋_GB2312"/>
      <w:kern w:val="2"/>
      <w:sz w:val="24"/>
      <w:szCs w:val="24"/>
      <w:lang w:val="en-US" w:eastAsia="zh-CN" w:bidi="ar-SA"/>
    </w:rPr>
  </w:style>
  <w:style w:type="paragraph" w:customStyle="1" w:styleId="affffffffffffffffffffffffffffffff2">
    <w:name w:val="编号正文"/>
    <w:basedOn w:val="af5"/>
    <w:autoRedefine/>
    <w:rsid w:val="006A3609"/>
    <w:pPr>
      <w:snapToGrid w:val="0"/>
      <w:ind w:firstLine="480"/>
    </w:pPr>
    <w:rPr>
      <w:rFonts w:ascii="Times New Roman" w:hAnsi="Times New Roman"/>
      <w:color w:val="000000"/>
      <w:kern w:val="2"/>
      <w:szCs w:val="18"/>
    </w:rPr>
  </w:style>
  <w:style w:type="paragraph" w:customStyle="1" w:styleId="2fffffff5">
    <w:name w:val="题注2"/>
    <w:basedOn w:val="afff3"/>
    <w:next w:val="a6"/>
    <w:autoRedefine/>
    <w:rsid w:val="006A3609"/>
    <w:pPr>
      <w:spacing w:line="324" w:lineRule="auto"/>
      <w:ind w:firstLineChars="200" w:firstLine="400"/>
    </w:pPr>
    <w:rPr>
      <w:rFonts w:ascii="Arial" w:eastAsia="宋体" w:hAnsi="Arial" w:cs="宋体"/>
      <w:sz w:val="21"/>
    </w:rPr>
  </w:style>
  <w:style w:type="character" w:customStyle="1" w:styleId="ArialGB2312">
    <w:name w:val="样式 (西文) Arial (中文) 楷体_GB2312"/>
    <w:semiHidden/>
    <w:rsid w:val="006A3609"/>
    <w:rPr>
      <w:rFonts w:ascii="宋体" w:eastAsia="宋体" w:hAnsi="Arial"/>
      <w:dstrike w:val="0"/>
      <w:color w:val="auto"/>
      <w:spacing w:val="8"/>
      <w:w w:val="100"/>
      <w:kern w:val="0"/>
      <w:position w:val="0"/>
      <w:sz w:val="24"/>
      <w:szCs w:val="24"/>
      <w:u w:val="none"/>
      <w:vertAlign w:val="baseline"/>
    </w:rPr>
  </w:style>
  <w:style w:type="character" w:customStyle="1" w:styleId="news">
    <w:name w:val="news"/>
    <w:basedOn w:val="a7"/>
    <w:rsid w:val="006A3609"/>
  </w:style>
  <w:style w:type="character" w:customStyle="1" w:styleId="Charffffffffff">
    <w:name w:val="沥青正文 Char"/>
    <w:rsid w:val="006A3609"/>
    <w:rPr>
      <w:rFonts w:eastAsia="宋体"/>
      <w:kern w:val="2"/>
      <w:sz w:val="24"/>
      <w:lang w:val="en-US" w:eastAsia="zh-CN"/>
    </w:rPr>
  </w:style>
  <w:style w:type="character" w:customStyle="1" w:styleId="subtitledisp">
    <w:name w:val="subtitle_disp"/>
    <w:basedOn w:val="a7"/>
    <w:rsid w:val="006A3609"/>
  </w:style>
  <w:style w:type="character" w:customStyle="1" w:styleId="px20">
    <w:name w:val="px20"/>
    <w:basedOn w:val="a7"/>
    <w:rsid w:val="006A3609"/>
  </w:style>
  <w:style w:type="character" w:customStyle="1" w:styleId="Charffffffffff0">
    <w:name w:val="样式 沥青表 + 宋体 小四 Char"/>
    <w:rsid w:val="006A3609"/>
    <w:rPr>
      <w:rFonts w:ascii="宋体" w:eastAsia="宋体" w:hAnsi="宋体"/>
      <w:spacing w:val="10"/>
      <w:sz w:val="24"/>
      <w:lang w:val="en-US" w:eastAsia="zh-CN"/>
    </w:rPr>
  </w:style>
  <w:style w:type="character" w:customStyle="1" w:styleId="Charffffffffff1">
    <w:name w:val="沥青表 Char"/>
    <w:rsid w:val="006A3609"/>
    <w:rPr>
      <w:rFonts w:eastAsia="宋体"/>
      <w:spacing w:val="10"/>
      <w:sz w:val="21"/>
      <w:lang w:val="en-US" w:eastAsia="zh-CN"/>
    </w:rPr>
  </w:style>
  <w:style w:type="character" w:customStyle="1" w:styleId="maintitledisp">
    <w:name w:val="maintitle_disp"/>
    <w:basedOn w:val="a7"/>
    <w:rsid w:val="006A3609"/>
  </w:style>
  <w:style w:type="paragraph" w:customStyle="1" w:styleId="affffffffffffffffffffffffffffffff3">
    <w:name w:val="油库表"/>
    <w:basedOn w:val="a6"/>
    <w:rsid w:val="006A3609"/>
    <w:pPr>
      <w:adjustRightInd w:val="0"/>
      <w:spacing w:beforeLines="25" w:afterLines="25" w:line="240" w:lineRule="auto"/>
      <w:jc w:val="center"/>
      <w:textAlignment w:val="baseline"/>
    </w:pPr>
    <w:rPr>
      <w:color w:val="auto"/>
      <w:spacing w:val="10"/>
      <w:kern w:val="0"/>
      <w:sz w:val="21"/>
      <w:szCs w:val="20"/>
    </w:rPr>
  </w:style>
  <w:style w:type="paragraph" w:customStyle="1" w:styleId="hangju1">
    <w:name w:val="hangju1"/>
    <w:basedOn w:val="a6"/>
    <w:rsid w:val="006A3609"/>
    <w:pPr>
      <w:widowControl/>
      <w:spacing w:before="100" w:beforeAutospacing="1" w:after="100" w:afterAutospacing="1" w:line="255" w:lineRule="atLeast"/>
      <w:jc w:val="left"/>
    </w:pPr>
    <w:rPr>
      <w:rFonts w:ascii="Arial Unicode MS" w:eastAsia="Arial Unicode MS" w:hAnsi="Arial Unicode MS"/>
      <w:color w:val="auto"/>
      <w:kern w:val="0"/>
      <w:szCs w:val="20"/>
    </w:rPr>
  </w:style>
  <w:style w:type="paragraph" w:customStyle="1" w:styleId="3H3H31H32H33H311H321H34H35H36H37H38H39H310H3">
    <w:name w:val="样式 标题 3H3H31H32H33H311H321H34H35H36H37H38H39H310H3..."/>
    <w:basedOn w:val="31"/>
    <w:rsid w:val="006A3609"/>
    <w:pPr>
      <w:numPr>
        <w:ilvl w:val="2"/>
      </w:numPr>
      <w:tabs>
        <w:tab w:val="left" w:pos="0"/>
        <w:tab w:val="left" w:pos="900"/>
        <w:tab w:val="left" w:pos="1080"/>
        <w:tab w:val="left" w:pos="1191"/>
      </w:tabs>
      <w:spacing w:before="0" w:after="0" w:line="336" w:lineRule="auto"/>
      <w:ind w:left="1191" w:hanging="709"/>
      <w:jc w:val="left"/>
    </w:pPr>
    <w:rPr>
      <w:bCs w:val="0"/>
      <w:sz w:val="28"/>
      <w:szCs w:val="20"/>
    </w:rPr>
  </w:style>
  <w:style w:type="paragraph" w:customStyle="1" w:styleId="affffffffffffffffffffffffffffffff4">
    <w:name w:val="奉恳之事，乞速复为荷。"/>
    <w:rsid w:val="006A3609"/>
    <w:pPr>
      <w:widowControl w:val="0"/>
      <w:jc w:val="both"/>
    </w:pPr>
    <w:rPr>
      <w:rFonts w:ascii="Times New Roman" w:hAnsi="Times New Roman"/>
      <w:kern w:val="2"/>
      <w:sz w:val="21"/>
    </w:rPr>
  </w:style>
  <w:style w:type="paragraph" w:customStyle="1" w:styleId="tdh">
    <w:name w:val="tdh"/>
    <w:basedOn w:val="a6"/>
    <w:rsid w:val="006A3609"/>
    <w:pPr>
      <w:widowControl/>
      <w:spacing w:before="100" w:beforeAutospacing="1" w:after="100" w:afterAutospacing="1"/>
      <w:jc w:val="left"/>
    </w:pPr>
    <w:rPr>
      <w:rFonts w:eastAsia="Arial Unicode MS"/>
      <w:color w:val="auto"/>
      <w:spacing w:val="30"/>
      <w:kern w:val="0"/>
      <w:sz w:val="18"/>
      <w:szCs w:val="20"/>
    </w:rPr>
  </w:style>
  <w:style w:type="paragraph" w:customStyle="1" w:styleId="024">
    <w:name w:val="样式 正文首行缩进 + 段后: 0 磅 行距: 固定值 24 磅"/>
    <w:basedOn w:val="affffd"/>
    <w:rsid w:val="006A3609"/>
    <w:pPr>
      <w:spacing w:after="0" w:line="324" w:lineRule="auto"/>
      <w:ind w:firstLineChars="194" w:firstLine="194"/>
    </w:pPr>
    <w:rPr>
      <w:rFonts w:ascii="宋体" w:hAnsi="宋体"/>
      <w:spacing w:val="8"/>
      <w:kern w:val="2"/>
      <w:szCs w:val="20"/>
      <w:lang w:val="en-US"/>
    </w:rPr>
  </w:style>
  <w:style w:type="paragraph" w:customStyle="1" w:styleId="affffffffffffffffffffffffffffffff5">
    <w:name w:val="目次、标准名称标题"/>
    <w:basedOn w:val="affffffffffffff5"/>
    <w:next w:val="affffffffffffffffffffffff0"/>
    <w:rsid w:val="006A3609"/>
    <w:pPr>
      <w:tabs>
        <w:tab w:val="clear" w:pos="903"/>
      </w:tabs>
      <w:spacing w:line="460" w:lineRule="exact"/>
      <w:ind w:left="0" w:firstLine="0"/>
    </w:pPr>
  </w:style>
  <w:style w:type="paragraph" w:customStyle="1" w:styleId="affffffffffffffffffffffffffffffff6">
    <w:name w:val="请勿折叠！"/>
    <w:rsid w:val="006A3609"/>
    <w:pPr>
      <w:widowControl w:val="0"/>
      <w:jc w:val="both"/>
    </w:pPr>
    <w:rPr>
      <w:rFonts w:ascii="Times New Roman" w:hAnsi="Times New Roman"/>
      <w:kern w:val="2"/>
      <w:sz w:val="21"/>
    </w:rPr>
  </w:style>
  <w:style w:type="paragraph" w:customStyle="1" w:styleId="affffffffffffffffffffffffffffffff7">
    <w:name w:val="样式 四号 居中"/>
    <w:basedOn w:val="a6"/>
    <w:rsid w:val="006A3609"/>
    <w:pPr>
      <w:spacing w:line="240" w:lineRule="atLeast"/>
      <w:ind w:firstLine="198"/>
      <w:jc w:val="center"/>
    </w:pPr>
    <w:rPr>
      <w:rFonts w:ascii="宋体"/>
      <w:color w:val="auto"/>
      <w:sz w:val="21"/>
      <w:szCs w:val="20"/>
    </w:rPr>
  </w:style>
  <w:style w:type="paragraph" w:customStyle="1" w:styleId="out">
    <w:name w:val="out"/>
    <w:basedOn w:val="a6"/>
    <w:rsid w:val="006A3609"/>
    <w:pPr>
      <w:widowControl/>
      <w:pBdr>
        <w:top w:val="single" w:sz="6" w:space="0" w:color="EFEFEF"/>
        <w:left w:val="single" w:sz="6" w:space="0" w:color="EFEFEF"/>
      </w:pBdr>
      <w:shd w:val="clear" w:color="auto" w:fill="FFFFFF"/>
      <w:spacing w:before="100" w:beforeAutospacing="1" w:after="100" w:afterAutospacing="1" w:line="240" w:lineRule="auto"/>
      <w:jc w:val="left"/>
    </w:pPr>
    <w:rPr>
      <w:rFonts w:ascii="Arial Unicode MS" w:eastAsia="Arial Unicode MS" w:hAnsi="Arial Unicode MS"/>
      <w:kern w:val="0"/>
      <w:sz w:val="18"/>
      <w:szCs w:val="20"/>
    </w:rPr>
  </w:style>
  <w:style w:type="paragraph" w:customStyle="1" w:styleId="input">
    <w:name w:val="input"/>
    <w:basedOn w:val="a6"/>
    <w:rsid w:val="006A3609"/>
    <w:pPr>
      <w:widowControl/>
      <w:pBdr>
        <w:top w:val="single" w:sz="6" w:space="0" w:color="EFEFEF"/>
        <w:left w:val="single" w:sz="6" w:space="0" w:color="EFEFEF"/>
      </w:pBdr>
      <w:shd w:val="clear" w:color="auto" w:fill="FFFFFF"/>
      <w:spacing w:before="100" w:beforeAutospacing="1" w:after="100" w:afterAutospacing="1" w:line="240" w:lineRule="auto"/>
      <w:jc w:val="left"/>
    </w:pPr>
    <w:rPr>
      <w:rFonts w:ascii="Arial Unicode MS" w:eastAsia="Arial Unicode MS" w:hAnsi="Arial Unicode MS"/>
      <w:color w:val="999999"/>
      <w:kern w:val="0"/>
      <w:sz w:val="18"/>
      <w:szCs w:val="20"/>
    </w:rPr>
  </w:style>
  <w:style w:type="paragraph" w:customStyle="1" w:styleId="affffffffffffffffffffffffffffffff8">
    <w:name w:val="关于:"/>
    <w:rsid w:val="006A3609"/>
    <w:pPr>
      <w:widowControl w:val="0"/>
      <w:jc w:val="both"/>
    </w:pPr>
    <w:rPr>
      <w:rFonts w:ascii="Times New Roman" w:hAnsi="Times New Roman"/>
      <w:kern w:val="2"/>
      <w:sz w:val="21"/>
    </w:rPr>
  </w:style>
  <w:style w:type="paragraph" w:customStyle="1" w:styleId="affffffffffffffffffffffffffffffff9">
    <w:name w:val="叩请金安！"/>
    <w:rsid w:val="006A3609"/>
    <w:pPr>
      <w:widowControl w:val="0"/>
      <w:jc w:val="both"/>
    </w:pPr>
    <w:rPr>
      <w:rFonts w:ascii="Times New Roman" w:hAnsi="Times New Roman"/>
      <w:kern w:val="2"/>
      <w:sz w:val="21"/>
    </w:rPr>
  </w:style>
  <w:style w:type="paragraph" w:customStyle="1" w:styleId="affffffffffffffffffffffffffffffffa">
    <w:name w:val="列项·"/>
    <w:rsid w:val="006A3609"/>
    <w:pPr>
      <w:tabs>
        <w:tab w:val="left" w:pos="840"/>
      </w:tabs>
      <w:ind w:leftChars="200" w:left="840" w:hangingChars="200" w:hanging="420"/>
      <w:jc w:val="both"/>
    </w:pPr>
    <w:rPr>
      <w:rFonts w:ascii="宋体" w:hAnsi="Times New Roman"/>
      <w:sz w:val="21"/>
    </w:rPr>
  </w:style>
  <w:style w:type="paragraph" w:customStyle="1" w:styleId="affffffffffffffffffffffffffffffffb">
    <w:name w:val="文件名"/>
    <w:rsid w:val="006A3609"/>
    <w:pPr>
      <w:widowControl w:val="0"/>
      <w:jc w:val="both"/>
    </w:pPr>
    <w:rPr>
      <w:rFonts w:ascii="Times New Roman" w:hAnsi="Times New Roman"/>
      <w:kern w:val="2"/>
      <w:sz w:val="21"/>
    </w:rPr>
  </w:style>
  <w:style w:type="paragraph" w:customStyle="1" w:styleId="affffffffffffffffffffffffffffffffc">
    <w:name w:val="音问久疏，唯愿一切康适。"/>
    <w:rsid w:val="006A3609"/>
    <w:pPr>
      <w:widowControl w:val="0"/>
      <w:jc w:val="both"/>
    </w:pPr>
    <w:rPr>
      <w:rFonts w:ascii="Times New Roman" w:hAnsi="Times New Roman"/>
      <w:kern w:val="2"/>
      <w:sz w:val="21"/>
    </w:rPr>
  </w:style>
  <w:style w:type="paragraph" w:customStyle="1" w:styleId="affffffffffffffffffffffffffffffffd">
    <w:name w:val="样式 沥青表 + 宋体 小四"/>
    <w:basedOn w:val="afffffffffffffffffffffffffffffff"/>
    <w:rsid w:val="006A3609"/>
    <w:rPr>
      <w:rFonts w:ascii="宋体" w:hAnsi="宋体"/>
      <w:bCs w:val="0"/>
      <w:kern w:val="2"/>
      <w:sz w:val="24"/>
      <w:szCs w:val="20"/>
    </w:rPr>
  </w:style>
  <w:style w:type="paragraph" w:customStyle="1" w:styleId="affffffffffffffffffffffffffffffffe">
    <w:name w:val="匆此先复，余容后禀。"/>
    <w:rsid w:val="006A3609"/>
    <w:pPr>
      <w:widowControl w:val="0"/>
      <w:jc w:val="both"/>
    </w:pPr>
    <w:rPr>
      <w:rFonts w:ascii="Times New Roman" w:hAnsi="Times New Roman"/>
      <w:kern w:val="2"/>
      <w:sz w:val="21"/>
    </w:rPr>
  </w:style>
  <w:style w:type="paragraph" w:customStyle="1" w:styleId="afffffffffffffffffffffffffffffffff">
    <w:name w:val="湛宝表格"/>
    <w:basedOn w:val="a6"/>
    <w:rsid w:val="006A3609"/>
    <w:pPr>
      <w:adjustRightInd w:val="0"/>
      <w:spacing w:line="240" w:lineRule="auto"/>
      <w:jc w:val="center"/>
      <w:textAlignment w:val="baseline"/>
    </w:pPr>
    <w:rPr>
      <w:rFonts w:eastAsia="Times New Roman"/>
      <w:color w:val="auto"/>
      <w:spacing w:val="10"/>
      <w:kern w:val="0"/>
      <w:sz w:val="21"/>
      <w:szCs w:val="20"/>
    </w:rPr>
  </w:style>
  <w:style w:type="paragraph" w:customStyle="1" w:styleId="22f6">
    <w:name w:val="样式 表格2 + 首行缩进:  2 字符"/>
    <w:basedOn w:val="2fff"/>
    <w:rsid w:val="006A3609"/>
    <w:pPr>
      <w:autoSpaceDE w:val="0"/>
      <w:autoSpaceDN w:val="0"/>
      <w:adjustRightInd w:val="0"/>
      <w:spacing w:after="120" w:line="240" w:lineRule="auto"/>
      <w:ind w:firstLineChars="200" w:firstLine="200"/>
      <w:textAlignment w:val="baseline"/>
    </w:pPr>
    <w:rPr>
      <w:rFonts w:hAnsi="Impact"/>
      <w:kern w:val="24"/>
      <w:position w:val="-28"/>
      <w:lang w:val="en-US"/>
    </w:rPr>
  </w:style>
  <w:style w:type="paragraph" w:customStyle="1" w:styleId="afffffffffffffffffffffffffffffffff0">
    <w:name w:val="分手多日，近况如何？"/>
    <w:rsid w:val="006A3609"/>
    <w:pPr>
      <w:widowControl w:val="0"/>
      <w:jc w:val="both"/>
    </w:pPr>
    <w:rPr>
      <w:rFonts w:ascii="Times New Roman" w:hAnsi="Times New Roman"/>
      <w:kern w:val="2"/>
      <w:sz w:val="21"/>
    </w:rPr>
  </w:style>
  <w:style w:type="paragraph" w:customStyle="1" w:styleId="afffffffffffffffffffffffffffffffff1">
    <w:name w:val="近来寒暑不常，希自珍慰。"/>
    <w:rsid w:val="006A3609"/>
    <w:pPr>
      <w:widowControl w:val="0"/>
      <w:jc w:val="both"/>
    </w:pPr>
    <w:rPr>
      <w:rFonts w:ascii="Times New Roman" w:hAnsi="Times New Roman"/>
      <w:kern w:val="2"/>
      <w:sz w:val="21"/>
    </w:rPr>
  </w:style>
  <w:style w:type="paragraph" w:customStyle="1" w:styleId="afffffffffffffffffffffffffffffffff2">
    <w:name w:val="作者、页码、日期"/>
    <w:rsid w:val="006A3609"/>
    <w:pPr>
      <w:widowControl w:val="0"/>
      <w:jc w:val="both"/>
    </w:pPr>
    <w:rPr>
      <w:rFonts w:ascii="Times New Roman" w:hAnsi="Times New Roman"/>
      <w:kern w:val="2"/>
      <w:sz w:val="21"/>
    </w:rPr>
  </w:style>
  <w:style w:type="paragraph" w:customStyle="1" w:styleId="afffffffffffffffffffffffffffffffff3">
    <w:name w:val="久不通函，至以为念。"/>
    <w:rsid w:val="006A3609"/>
    <w:pPr>
      <w:widowControl w:val="0"/>
      <w:jc w:val="both"/>
    </w:pPr>
    <w:rPr>
      <w:rFonts w:ascii="Times New Roman" w:hAnsi="Times New Roman"/>
      <w:kern w:val="2"/>
      <w:sz w:val="21"/>
    </w:rPr>
  </w:style>
  <w:style w:type="paragraph" w:customStyle="1" w:styleId="afffffffffffffffffffffffffffffffff4">
    <w:name w:val="风险评价正文"/>
    <w:basedOn w:val="a6"/>
    <w:rsid w:val="006A3609"/>
    <w:pPr>
      <w:spacing w:line="324" w:lineRule="auto"/>
      <w:ind w:firstLineChars="200" w:firstLine="512"/>
    </w:pPr>
    <w:rPr>
      <w:spacing w:val="8"/>
      <w:szCs w:val="20"/>
    </w:rPr>
  </w:style>
  <w:style w:type="paragraph" w:customStyle="1" w:styleId="afffffffffffffffffffffffffffffffff5">
    <w:name w:val="刘晓腾"/>
    <w:rsid w:val="006A3609"/>
    <w:pPr>
      <w:widowControl w:val="0"/>
      <w:jc w:val="both"/>
    </w:pPr>
    <w:rPr>
      <w:rFonts w:ascii="Times New Roman" w:hAnsi="Times New Roman"/>
      <w:kern w:val="2"/>
      <w:sz w:val="21"/>
    </w:rPr>
  </w:style>
  <w:style w:type="paragraph" w:customStyle="1" w:styleId="2226">
    <w:name w:val="样式 样式 表格2 + 首行缩进:  2 字符 + 首行缩进:  2 字符"/>
    <w:basedOn w:val="22f6"/>
    <w:rsid w:val="006A3609"/>
    <w:pPr>
      <w:ind w:firstLineChars="0" w:firstLine="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456335">
      <w:bodyDiv w:val="1"/>
      <w:marLeft w:val="0"/>
      <w:marRight w:val="0"/>
      <w:marTop w:val="0"/>
      <w:marBottom w:val="0"/>
      <w:divBdr>
        <w:top w:val="none" w:sz="0" w:space="0" w:color="auto"/>
        <w:left w:val="none" w:sz="0" w:space="0" w:color="auto"/>
        <w:bottom w:val="none" w:sz="0" w:space="0" w:color="auto"/>
        <w:right w:val="none" w:sz="0" w:space="0" w:color="auto"/>
      </w:divBdr>
    </w:div>
    <w:div w:id="243800158">
      <w:bodyDiv w:val="1"/>
      <w:marLeft w:val="0"/>
      <w:marRight w:val="0"/>
      <w:marTop w:val="0"/>
      <w:marBottom w:val="0"/>
      <w:divBdr>
        <w:top w:val="none" w:sz="0" w:space="0" w:color="auto"/>
        <w:left w:val="none" w:sz="0" w:space="0" w:color="auto"/>
        <w:bottom w:val="none" w:sz="0" w:space="0" w:color="auto"/>
        <w:right w:val="none" w:sz="0" w:space="0" w:color="auto"/>
      </w:divBdr>
    </w:div>
    <w:div w:id="257443487">
      <w:bodyDiv w:val="1"/>
      <w:marLeft w:val="0"/>
      <w:marRight w:val="0"/>
      <w:marTop w:val="0"/>
      <w:marBottom w:val="0"/>
      <w:divBdr>
        <w:top w:val="none" w:sz="0" w:space="0" w:color="auto"/>
        <w:left w:val="none" w:sz="0" w:space="0" w:color="auto"/>
        <w:bottom w:val="none" w:sz="0" w:space="0" w:color="auto"/>
        <w:right w:val="none" w:sz="0" w:space="0" w:color="auto"/>
      </w:divBdr>
    </w:div>
    <w:div w:id="280960034">
      <w:bodyDiv w:val="1"/>
      <w:marLeft w:val="0"/>
      <w:marRight w:val="0"/>
      <w:marTop w:val="0"/>
      <w:marBottom w:val="0"/>
      <w:divBdr>
        <w:top w:val="none" w:sz="0" w:space="0" w:color="auto"/>
        <w:left w:val="none" w:sz="0" w:space="0" w:color="auto"/>
        <w:bottom w:val="none" w:sz="0" w:space="0" w:color="auto"/>
        <w:right w:val="none" w:sz="0" w:space="0" w:color="auto"/>
      </w:divBdr>
    </w:div>
    <w:div w:id="419181973">
      <w:bodyDiv w:val="1"/>
      <w:marLeft w:val="0"/>
      <w:marRight w:val="0"/>
      <w:marTop w:val="0"/>
      <w:marBottom w:val="0"/>
      <w:divBdr>
        <w:top w:val="none" w:sz="0" w:space="0" w:color="auto"/>
        <w:left w:val="none" w:sz="0" w:space="0" w:color="auto"/>
        <w:bottom w:val="none" w:sz="0" w:space="0" w:color="auto"/>
        <w:right w:val="none" w:sz="0" w:space="0" w:color="auto"/>
      </w:divBdr>
    </w:div>
    <w:div w:id="420878713">
      <w:bodyDiv w:val="1"/>
      <w:marLeft w:val="0"/>
      <w:marRight w:val="0"/>
      <w:marTop w:val="0"/>
      <w:marBottom w:val="0"/>
      <w:divBdr>
        <w:top w:val="none" w:sz="0" w:space="0" w:color="auto"/>
        <w:left w:val="none" w:sz="0" w:space="0" w:color="auto"/>
        <w:bottom w:val="none" w:sz="0" w:space="0" w:color="auto"/>
        <w:right w:val="none" w:sz="0" w:space="0" w:color="auto"/>
      </w:divBdr>
    </w:div>
    <w:div w:id="433207099">
      <w:bodyDiv w:val="1"/>
      <w:marLeft w:val="0"/>
      <w:marRight w:val="0"/>
      <w:marTop w:val="0"/>
      <w:marBottom w:val="0"/>
      <w:divBdr>
        <w:top w:val="none" w:sz="0" w:space="0" w:color="auto"/>
        <w:left w:val="none" w:sz="0" w:space="0" w:color="auto"/>
        <w:bottom w:val="none" w:sz="0" w:space="0" w:color="auto"/>
        <w:right w:val="none" w:sz="0" w:space="0" w:color="auto"/>
      </w:divBdr>
    </w:div>
    <w:div w:id="514079976">
      <w:bodyDiv w:val="1"/>
      <w:marLeft w:val="0"/>
      <w:marRight w:val="0"/>
      <w:marTop w:val="0"/>
      <w:marBottom w:val="0"/>
      <w:divBdr>
        <w:top w:val="none" w:sz="0" w:space="0" w:color="auto"/>
        <w:left w:val="none" w:sz="0" w:space="0" w:color="auto"/>
        <w:bottom w:val="none" w:sz="0" w:space="0" w:color="auto"/>
        <w:right w:val="none" w:sz="0" w:space="0" w:color="auto"/>
      </w:divBdr>
    </w:div>
    <w:div w:id="534201255">
      <w:bodyDiv w:val="1"/>
      <w:marLeft w:val="0"/>
      <w:marRight w:val="0"/>
      <w:marTop w:val="0"/>
      <w:marBottom w:val="0"/>
      <w:divBdr>
        <w:top w:val="none" w:sz="0" w:space="0" w:color="auto"/>
        <w:left w:val="none" w:sz="0" w:space="0" w:color="auto"/>
        <w:bottom w:val="none" w:sz="0" w:space="0" w:color="auto"/>
        <w:right w:val="none" w:sz="0" w:space="0" w:color="auto"/>
      </w:divBdr>
    </w:div>
    <w:div w:id="600649209">
      <w:bodyDiv w:val="1"/>
      <w:marLeft w:val="0"/>
      <w:marRight w:val="0"/>
      <w:marTop w:val="0"/>
      <w:marBottom w:val="0"/>
      <w:divBdr>
        <w:top w:val="none" w:sz="0" w:space="0" w:color="auto"/>
        <w:left w:val="none" w:sz="0" w:space="0" w:color="auto"/>
        <w:bottom w:val="none" w:sz="0" w:space="0" w:color="auto"/>
        <w:right w:val="none" w:sz="0" w:space="0" w:color="auto"/>
      </w:divBdr>
    </w:div>
    <w:div w:id="632757969">
      <w:bodyDiv w:val="1"/>
      <w:marLeft w:val="0"/>
      <w:marRight w:val="0"/>
      <w:marTop w:val="0"/>
      <w:marBottom w:val="0"/>
      <w:divBdr>
        <w:top w:val="none" w:sz="0" w:space="0" w:color="auto"/>
        <w:left w:val="none" w:sz="0" w:space="0" w:color="auto"/>
        <w:bottom w:val="none" w:sz="0" w:space="0" w:color="auto"/>
        <w:right w:val="none" w:sz="0" w:space="0" w:color="auto"/>
      </w:divBdr>
    </w:div>
    <w:div w:id="637953382">
      <w:bodyDiv w:val="1"/>
      <w:marLeft w:val="0"/>
      <w:marRight w:val="0"/>
      <w:marTop w:val="0"/>
      <w:marBottom w:val="0"/>
      <w:divBdr>
        <w:top w:val="none" w:sz="0" w:space="0" w:color="auto"/>
        <w:left w:val="none" w:sz="0" w:space="0" w:color="auto"/>
        <w:bottom w:val="none" w:sz="0" w:space="0" w:color="auto"/>
        <w:right w:val="none" w:sz="0" w:space="0" w:color="auto"/>
      </w:divBdr>
    </w:div>
    <w:div w:id="714620885">
      <w:bodyDiv w:val="1"/>
      <w:marLeft w:val="0"/>
      <w:marRight w:val="0"/>
      <w:marTop w:val="0"/>
      <w:marBottom w:val="0"/>
      <w:divBdr>
        <w:top w:val="none" w:sz="0" w:space="0" w:color="auto"/>
        <w:left w:val="none" w:sz="0" w:space="0" w:color="auto"/>
        <w:bottom w:val="none" w:sz="0" w:space="0" w:color="auto"/>
        <w:right w:val="none" w:sz="0" w:space="0" w:color="auto"/>
      </w:divBdr>
    </w:div>
    <w:div w:id="789513570">
      <w:bodyDiv w:val="1"/>
      <w:marLeft w:val="0"/>
      <w:marRight w:val="0"/>
      <w:marTop w:val="0"/>
      <w:marBottom w:val="0"/>
      <w:divBdr>
        <w:top w:val="none" w:sz="0" w:space="0" w:color="auto"/>
        <w:left w:val="none" w:sz="0" w:space="0" w:color="auto"/>
        <w:bottom w:val="none" w:sz="0" w:space="0" w:color="auto"/>
        <w:right w:val="none" w:sz="0" w:space="0" w:color="auto"/>
      </w:divBdr>
    </w:div>
    <w:div w:id="860238415">
      <w:bodyDiv w:val="1"/>
      <w:marLeft w:val="0"/>
      <w:marRight w:val="0"/>
      <w:marTop w:val="0"/>
      <w:marBottom w:val="0"/>
      <w:divBdr>
        <w:top w:val="none" w:sz="0" w:space="0" w:color="auto"/>
        <w:left w:val="none" w:sz="0" w:space="0" w:color="auto"/>
        <w:bottom w:val="none" w:sz="0" w:space="0" w:color="auto"/>
        <w:right w:val="none" w:sz="0" w:space="0" w:color="auto"/>
      </w:divBdr>
    </w:div>
    <w:div w:id="945968612">
      <w:bodyDiv w:val="1"/>
      <w:marLeft w:val="0"/>
      <w:marRight w:val="0"/>
      <w:marTop w:val="0"/>
      <w:marBottom w:val="0"/>
      <w:divBdr>
        <w:top w:val="none" w:sz="0" w:space="0" w:color="auto"/>
        <w:left w:val="none" w:sz="0" w:space="0" w:color="auto"/>
        <w:bottom w:val="none" w:sz="0" w:space="0" w:color="auto"/>
        <w:right w:val="none" w:sz="0" w:space="0" w:color="auto"/>
      </w:divBdr>
    </w:div>
    <w:div w:id="988556721">
      <w:bodyDiv w:val="1"/>
      <w:marLeft w:val="0"/>
      <w:marRight w:val="0"/>
      <w:marTop w:val="0"/>
      <w:marBottom w:val="0"/>
      <w:divBdr>
        <w:top w:val="none" w:sz="0" w:space="0" w:color="auto"/>
        <w:left w:val="none" w:sz="0" w:space="0" w:color="auto"/>
        <w:bottom w:val="none" w:sz="0" w:space="0" w:color="auto"/>
        <w:right w:val="none" w:sz="0" w:space="0" w:color="auto"/>
      </w:divBdr>
    </w:div>
    <w:div w:id="1043209079">
      <w:bodyDiv w:val="1"/>
      <w:marLeft w:val="0"/>
      <w:marRight w:val="0"/>
      <w:marTop w:val="0"/>
      <w:marBottom w:val="0"/>
      <w:divBdr>
        <w:top w:val="none" w:sz="0" w:space="0" w:color="auto"/>
        <w:left w:val="none" w:sz="0" w:space="0" w:color="auto"/>
        <w:bottom w:val="none" w:sz="0" w:space="0" w:color="auto"/>
        <w:right w:val="none" w:sz="0" w:space="0" w:color="auto"/>
      </w:divBdr>
    </w:div>
    <w:div w:id="1051729435">
      <w:bodyDiv w:val="1"/>
      <w:marLeft w:val="0"/>
      <w:marRight w:val="0"/>
      <w:marTop w:val="0"/>
      <w:marBottom w:val="0"/>
      <w:divBdr>
        <w:top w:val="none" w:sz="0" w:space="0" w:color="auto"/>
        <w:left w:val="none" w:sz="0" w:space="0" w:color="auto"/>
        <w:bottom w:val="none" w:sz="0" w:space="0" w:color="auto"/>
        <w:right w:val="none" w:sz="0" w:space="0" w:color="auto"/>
      </w:divBdr>
    </w:div>
    <w:div w:id="1054499669">
      <w:bodyDiv w:val="1"/>
      <w:marLeft w:val="0"/>
      <w:marRight w:val="0"/>
      <w:marTop w:val="0"/>
      <w:marBottom w:val="0"/>
      <w:divBdr>
        <w:top w:val="none" w:sz="0" w:space="0" w:color="auto"/>
        <w:left w:val="none" w:sz="0" w:space="0" w:color="auto"/>
        <w:bottom w:val="none" w:sz="0" w:space="0" w:color="auto"/>
        <w:right w:val="none" w:sz="0" w:space="0" w:color="auto"/>
      </w:divBdr>
    </w:div>
    <w:div w:id="1081370688">
      <w:bodyDiv w:val="1"/>
      <w:marLeft w:val="0"/>
      <w:marRight w:val="0"/>
      <w:marTop w:val="0"/>
      <w:marBottom w:val="0"/>
      <w:divBdr>
        <w:top w:val="none" w:sz="0" w:space="0" w:color="auto"/>
        <w:left w:val="none" w:sz="0" w:space="0" w:color="auto"/>
        <w:bottom w:val="none" w:sz="0" w:space="0" w:color="auto"/>
        <w:right w:val="none" w:sz="0" w:space="0" w:color="auto"/>
      </w:divBdr>
    </w:div>
    <w:div w:id="1107046164">
      <w:bodyDiv w:val="1"/>
      <w:marLeft w:val="0"/>
      <w:marRight w:val="0"/>
      <w:marTop w:val="0"/>
      <w:marBottom w:val="0"/>
      <w:divBdr>
        <w:top w:val="none" w:sz="0" w:space="0" w:color="auto"/>
        <w:left w:val="none" w:sz="0" w:space="0" w:color="auto"/>
        <w:bottom w:val="none" w:sz="0" w:space="0" w:color="auto"/>
        <w:right w:val="none" w:sz="0" w:space="0" w:color="auto"/>
      </w:divBdr>
    </w:div>
    <w:div w:id="1118715363">
      <w:bodyDiv w:val="1"/>
      <w:marLeft w:val="0"/>
      <w:marRight w:val="0"/>
      <w:marTop w:val="0"/>
      <w:marBottom w:val="0"/>
      <w:divBdr>
        <w:top w:val="none" w:sz="0" w:space="0" w:color="auto"/>
        <w:left w:val="none" w:sz="0" w:space="0" w:color="auto"/>
        <w:bottom w:val="none" w:sz="0" w:space="0" w:color="auto"/>
        <w:right w:val="none" w:sz="0" w:space="0" w:color="auto"/>
      </w:divBdr>
    </w:div>
    <w:div w:id="1267079804">
      <w:bodyDiv w:val="1"/>
      <w:marLeft w:val="0"/>
      <w:marRight w:val="0"/>
      <w:marTop w:val="0"/>
      <w:marBottom w:val="0"/>
      <w:divBdr>
        <w:top w:val="none" w:sz="0" w:space="0" w:color="auto"/>
        <w:left w:val="none" w:sz="0" w:space="0" w:color="auto"/>
        <w:bottom w:val="none" w:sz="0" w:space="0" w:color="auto"/>
        <w:right w:val="none" w:sz="0" w:space="0" w:color="auto"/>
      </w:divBdr>
    </w:div>
    <w:div w:id="1289434564">
      <w:bodyDiv w:val="1"/>
      <w:marLeft w:val="0"/>
      <w:marRight w:val="0"/>
      <w:marTop w:val="0"/>
      <w:marBottom w:val="0"/>
      <w:divBdr>
        <w:top w:val="none" w:sz="0" w:space="0" w:color="auto"/>
        <w:left w:val="none" w:sz="0" w:space="0" w:color="auto"/>
        <w:bottom w:val="none" w:sz="0" w:space="0" w:color="auto"/>
        <w:right w:val="none" w:sz="0" w:space="0" w:color="auto"/>
      </w:divBdr>
    </w:div>
    <w:div w:id="1305624855">
      <w:bodyDiv w:val="1"/>
      <w:marLeft w:val="0"/>
      <w:marRight w:val="0"/>
      <w:marTop w:val="0"/>
      <w:marBottom w:val="0"/>
      <w:divBdr>
        <w:top w:val="none" w:sz="0" w:space="0" w:color="auto"/>
        <w:left w:val="none" w:sz="0" w:space="0" w:color="auto"/>
        <w:bottom w:val="none" w:sz="0" w:space="0" w:color="auto"/>
        <w:right w:val="none" w:sz="0" w:space="0" w:color="auto"/>
      </w:divBdr>
    </w:div>
    <w:div w:id="1320963624">
      <w:bodyDiv w:val="1"/>
      <w:marLeft w:val="0"/>
      <w:marRight w:val="0"/>
      <w:marTop w:val="0"/>
      <w:marBottom w:val="0"/>
      <w:divBdr>
        <w:top w:val="none" w:sz="0" w:space="0" w:color="auto"/>
        <w:left w:val="none" w:sz="0" w:space="0" w:color="auto"/>
        <w:bottom w:val="none" w:sz="0" w:space="0" w:color="auto"/>
        <w:right w:val="none" w:sz="0" w:space="0" w:color="auto"/>
      </w:divBdr>
    </w:div>
    <w:div w:id="1463771034">
      <w:bodyDiv w:val="1"/>
      <w:marLeft w:val="0"/>
      <w:marRight w:val="0"/>
      <w:marTop w:val="0"/>
      <w:marBottom w:val="0"/>
      <w:divBdr>
        <w:top w:val="none" w:sz="0" w:space="0" w:color="auto"/>
        <w:left w:val="none" w:sz="0" w:space="0" w:color="auto"/>
        <w:bottom w:val="none" w:sz="0" w:space="0" w:color="auto"/>
        <w:right w:val="none" w:sz="0" w:space="0" w:color="auto"/>
      </w:divBdr>
    </w:div>
    <w:div w:id="1646007479">
      <w:bodyDiv w:val="1"/>
      <w:marLeft w:val="0"/>
      <w:marRight w:val="0"/>
      <w:marTop w:val="0"/>
      <w:marBottom w:val="0"/>
      <w:divBdr>
        <w:top w:val="none" w:sz="0" w:space="0" w:color="auto"/>
        <w:left w:val="none" w:sz="0" w:space="0" w:color="auto"/>
        <w:bottom w:val="none" w:sz="0" w:space="0" w:color="auto"/>
        <w:right w:val="none" w:sz="0" w:space="0" w:color="auto"/>
      </w:divBdr>
    </w:div>
    <w:div w:id="1648241544">
      <w:bodyDiv w:val="1"/>
      <w:marLeft w:val="0"/>
      <w:marRight w:val="0"/>
      <w:marTop w:val="0"/>
      <w:marBottom w:val="0"/>
      <w:divBdr>
        <w:top w:val="none" w:sz="0" w:space="0" w:color="auto"/>
        <w:left w:val="none" w:sz="0" w:space="0" w:color="auto"/>
        <w:bottom w:val="none" w:sz="0" w:space="0" w:color="auto"/>
        <w:right w:val="none" w:sz="0" w:space="0" w:color="auto"/>
      </w:divBdr>
    </w:div>
    <w:div w:id="1654488462">
      <w:bodyDiv w:val="1"/>
      <w:marLeft w:val="0"/>
      <w:marRight w:val="0"/>
      <w:marTop w:val="0"/>
      <w:marBottom w:val="0"/>
      <w:divBdr>
        <w:top w:val="none" w:sz="0" w:space="0" w:color="auto"/>
        <w:left w:val="none" w:sz="0" w:space="0" w:color="auto"/>
        <w:bottom w:val="none" w:sz="0" w:space="0" w:color="auto"/>
        <w:right w:val="none" w:sz="0" w:space="0" w:color="auto"/>
      </w:divBdr>
    </w:div>
    <w:div w:id="1669357982">
      <w:bodyDiv w:val="1"/>
      <w:marLeft w:val="0"/>
      <w:marRight w:val="0"/>
      <w:marTop w:val="0"/>
      <w:marBottom w:val="0"/>
      <w:divBdr>
        <w:top w:val="none" w:sz="0" w:space="0" w:color="auto"/>
        <w:left w:val="none" w:sz="0" w:space="0" w:color="auto"/>
        <w:bottom w:val="none" w:sz="0" w:space="0" w:color="auto"/>
        <w:right w:val="none" w:sz="0" w:space="0" w:color="auto"/>
      </w:divBdr>
    </w:div>
    <w:div w:id="1700470179">
      <w:bodyDiv w:val="1"/>
      <w:marLeft w:val="0"/>
      <w:marRight w:val="0"/>
      <w:marTop w:val="0"/>
      <w:marBottom w:val="0"/>
      <w:divBdr>
        <w:top w:val="none" w:sz="0" w:space="0" w:color="auto"/>
        <w:left w:val="none" w:sz="0" w:space="0" w:color="auto"/>
        <w:bottom w:val="none" w:sz="0" w:space="0" w:color="auto"/>
        <w:right w:val="none" w:sz="0" w:space="0" w:color="auto"/>
      </w:divBdr>
    </w:div>
    <w:div w:id="1798836197">
      <w:bodyDiv w:val="1"/>
      <w:marLeft w:val="0"/>
      <w:marRight w:val="0"/>
      <w:marTop w:val="0"/>
      <w:marBottom w:val="0"/>
      <w:divBdr>
        <w:top w:val="none" w:sz="0" w:space="0" w:color="auto"/>
        <w:left w:val="none" w:sz="0" w:space="0" w:color="auto"/>
        <w:bottom w:val="none" w:sz="0" w:space="0" w:color="auto"/>
        <w:right w:val="none" w:sz="0" w:space="0" w:color="auto"/>
      </w:divBdr>
    </w:div>
    <w:div w:id="1827896173">
      <w:bodyDiv w:val="1"/>
      <w:marLeft w:val="0"/>
      <w:marRight w:val="0"/>
      <w:marTop w:val="0"/>
      <w:marBottom w:val="0"/>
      <w:divBdr>
        <w:top w:val="none" w:sz="0" w:space="0" w:color="auto"/>
        <w:left w:val="none" w:sz="0" w:space="0" w:color="auto"/>
        <w:bottom w:val="none" w:sz="0" w:space="0" w:color="auto"/>
        <w:right w:val="none" w:sz="0" w:space="0" w:color="auto"/>
      </w:divBdr>
    </w:div>
    <w:div w:id="1890873589">
      <w:bodyDiv w:val="1"/>
      <w:marLeft w:val="0"/>
      <w:marRight w:val="0"/>
      <w:marTop w:val="0"/>
      <w:marBottom w:val="0"/>
      <w:divBdr>
        <w:top w:val="none" w:sz="0" w:space="0" w:color="auto"/>
        <w:left w:val="none" w:sz="0" w:space="0" w:color="auto"/>
        <w:bottom w:val="none" w:sz="0" w:space="0" w:color="auto"/>
        <w:right w:val="none" w:sz="0" w:space="0" w:color="auto"/>
      </w:divBdr>
    </w:div>
    <w:div w:id="1894803103">
      <w:bodyDiv w:val="1"/>
      <w:marLeft w:val="0"/>
      <w:marRight w:val="0"/>
      <w:marTop w:val="0"/>
      <w:marBottom w:val="0"/>
      <w:divBdr>
        <w:top w:val="none" w:sz="0" w:space="0" w:color="auto"/>
        <w:left w:val="none" w:sz="0" w:space="0" w:color="auto"/>
        <w:bottom w:val="none" w:sz="0" w:space="0" w:color="auto"/>
        <w:right w:val="none" w:sz="0" w:space="0" w:color="auto"/>
      </w:divBdr>
    </w:div>
    <w:div w:id="1915965292">
      <w:bodyDiv w:val="1"/>
      <w:marLeft w:val="0"/>
      <w:marRight w:val="0"/>
      <w:marTop w:val="0"/>
      <w:marBottom w:val="0"/>
      <w:divBdr>
        <w:top w:val="none" w:sz="0" w:space="0" w:color="auto"/>
        <w:left w:val="none" w:sz="0" w:space="0" w:color="auto"/>
        <w:bottom w:val="none" w:sz="0" w:space="0" w:color="auto"/>
        <w:right w:val="none" w:sz="0" w:space="0" w:color="auto"/>
      </w:divBdr>
    </w:div>
    <w:div w:id="2020766197">
      <w:bodyDiv w:val="1"/>
      <w:marLeft w:val="0"/>
      <w:marRight w:val="0"/>
      <w:marTop w:val="0"/>
      <w:marBottom w:val="0"/>
      <w:divBdr>
        <w:top w:val="none" w:sz="0" w:space="0" w:color="auto"/>
        <w:left w:val="none" w:sz="0" w:space="0" w:color="auto"/>
        <w:bottom w:val="none" w:sz="0" w:space="0" w:color="auto"/>
        <w:right w:val="none" w:sz="0" w:space="0" w:color="auto"/>
      </w:divBdr>
    </w:div>
    <w:div w:id="2029139971">
      <w:bodyDiv w:val="1"/>
      <w:marLeft w:val="0"/>
      <w:marRight w:val="0"/>
      <w:marTop w:val="0"/>
      <w:marBottom w:val="0"/>
      <w:divBdr>
        <w:top w:val="none" w:sz="0" w:space="0" w:color="auto"/>
        <w:left w:val="none" w:sz="0" w:space="0" w:color="auto"/>
        <w:bottom w:val="none" w:sz="0" w:space="0" w:color="auto"/>
        <w:right w:val="none" w:sz="0" w:space="0" w:color="auto"/>
      </w:divBdr>
    </w:div>
    <w:div w:id="2030448722">
      <w:bodyDiv w:val="1"/>
      <w:marLeft w:val="0"/>
      <w:marRight w:val="0"/>
      <w:marTop w:val="0"/>
      <w:marBottom w:val="0"/>
      <w:divBdr>
        <w:top w:val="none" w:sz="0" w:space="0" w:color="auto"/>
        <w:left w:val="none" w:sz="0" w:space="0" w:color="auto"/>
        <w:bottom w:val="none" w:sz="0" w:space="0" w:color="auto"/>
        <w:right w:val="none" w:sz="0" w:space="0" w:color="auto"/>
      </w:divBdr>
    </w:div>
    <w:div w:id="2104102778">
      <w:bodyDiv w:val="1"/>
      <w:marLeft w:val="0"/>
      <w:marRight w:val="0"/>
      <w:marTop w:val="0"/>
      <w:marBottom w:val="0"/>
      <w:divBdr>
        <w:top w:val="none" w:sz="0" w:space="0" w:color="auto"/>
        <w:left w:val="none" w:sz="0" w:space="0" w:color="auto"/>
        <w:bottom w:val="none" w:sz="0" w:space="0" w:color="auto"/>
        <w:right w:val="none" w:sz="0" w:space="0" w:color="auto"/>
      </w:divBdr>
    </w:div>
    <w:div w:id="2116514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emf"/><Relationship Id="rId26" Type="http://schemas.openxmlformats.org/officeDocument/2006/relationships/image" Target="media/image9.png"/><Relationship Id="rId39" Type="http://schemas.openxmlformats.org/officeDocument/2006/relationships/image" Target="media/image17.wmf"/><Relationship Id="rId21" Type="http://schemas.openxmlformats.org/officeDocument/2006/relationships/oleObject" Target="embeddings/oleObject2.bin"/><Relationship Id="rId34" Type="http://schemas.openxmlformats.org/officeDocument/2006/relationships/image" Target="media/image15.wmf"/><Relationship Id="rId42" Type="http://schemas.openxmlformats.org/officeDocument/2006/relationships/oleObject" Target="embeddings/oleObject11.bin"/><Relationship Id="rId47" Type="http://schemas.openxmlformats.org/officeDocument/2006/relationships/oleObject" Target="embeddings/oleObject14.bin"/><Relationship Id="rId50" Type="http://schemas.openxmlformats.org/officeDocument/2006/relationships/image" Target="media/image22.wmf"/><Relationship Id="rId55" Type="http://schemas.openxmlformats.org/officeDocument/2006/relationships/image" Target="media/image26.jpeg"/><Relationship Id="rId63" Type="http://schemas.openxmlformats.org/officeDocument/2006/relationships/image" Target="media/image34.jpeg"/><Relationship Id="rId68" Type="http://schemas.openxmlformats.org/officeDocument/2006/relationships/image" Target="media/image39.png"/><Relationship Id="rId76" Type="http://schemas.openxmlformats.org/officeDocument/2006/relationships/image" Target="media/image47.png"/><Relationship Id="rId7" Type="http://schemas.openxmlformats.org/officeDocument/2006/relationships/footnotes" Target="footnotes.xml"/><Relationship Id="rId71" Type="http://schemas.openxmlformats.org/officeDocument/2006/relationships/image" Target="media/image42.png"/><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2.wmf"/><Relationship Id="rId11" Type="http://schemas.openxmlformats.org/officeDocument/2006/relationships/image" Target="media/image2.wmf"/><Relationship Id="rId24" Type="http://schemas.openxmlformats.org/officeDocument/2006/relationships/image" Target="media/image8.wmf"/><Relationship Id="rId32" Type="http://schemas.openxmlformats.org/officeDocument/2006/relationships/oleObject" Target="embeddings/oleObject6.bin"/><Relationship Id="rId37" Type="http://schemas.openxmlformats.org/officeDocument/2006/relationships/oleObject" Target="embeddings/oleObject8.bin"/><Relationship Id="rId40" Type="http://schemas.openxmlformats.org/officeDocument/2006/relationships/oleObject" Target="embeddings/oleObject10.bin"/><Relationship Id="rId45" Type="http://schemas.openxmlformats.org/officeDocument/2006/relationships/oleObject" Target="embeddings/oleObject13.bin"/><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image" Target="media/image37.png"/><Relationship Id="rId74" Type="http://schemas.openxmlformats.org/officeDocument/2006/relationships/image" Target="media/image45.png"/><Relationship Id="rId5" Type="http://schemas.openxmlformats.org/officeDocument/2006/relationships/settings" Target="settings.xml"/><Relationship Id="rId15" Type="http://schemas.openxmlformats.org/officeDocument/2006/relationships/package" Target="embeddings/Microsoft_Visio___111111111111111111111111111111111111111.vsdx"/><Relationship Id="rId23" Type="http://schemas.openxmlformats.org/officeDocument/2006/relationships/oleObject" Target="embeddings/oleObject3.bin"/><Relationship Id="rId28" Type="http://schemas.openxmlformats.org/officeDocument/2006/relationships/image" Target="media/image11.png"/><Relationship Id="rId36" Type="http://schemas.openxmlformats.org/officeDocument/2006/relationships/image" Target="media/image16.wmf"/><Relationship Id="rId49" Type="http://schemas.openxmlformats.org/officeDocument/2006/relationships/oleObject" Target="embeddings/oleObject15.bin"/><Relationship Id="rId57" Type="http://schemas.openxmlformats.org/officeDocument/2006/relationships/image" Target="media/image28.wmf"/><Relationship Id="rId61" Type="http://schemas.openxmlformats.org/officeDocument/2006/relationships/image" Target="media/image32.jpeg"/><Relationship Id="rId10" Type="http://schemas.openxmlformats.org/officeDocument/2006/relationships/image" Target="media/image1.jpeg"/><Relationship Id="rId19" Type="http://schemas.openxmlformats.org/officeDocument/2006/relationships/oleObject" Target="embeddings/oleObject1.bin"/><Relationship Id="rId31" Type="http://schemas.openxmlformats.org/officeDocument/2006/relationships/image" Target="media/image13.wmf"/><Relationship Id="rId44" Type="http://schemas.openxmlformats.org/officeDocument/2006/relationships/image" Target="media/image19.wmf"/><Relationship Id="rId52" Type="http://schemas.openxmlformats.org/officeDocument/2006/relationships/image" Target="media/image23.jpeg"/><Relationship Id="rId60" Type="http://schemas.openxmlformats.org/officeDocument/2006/relationships/image" Target="media/image31.jpeg"/><Relationship Id="rId65" Type="http://schemas.openxmlformats.org/officeDocument/2006/relationships/image" Target="media/image36.jpeg"/><Relationship Id="rId73" Type="http://schemas.openxmlformats.org/officeDocument/2006/relationships/image" Target="media/image44.jpeg"/><Relationship Id="rId7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image" Target="media/image10.jpeg"/><Relationship Id="rId30" Type="http://schemas.openxmlformats.org/officeDocument/2006/relationships/oleObject" Target="embeddings/oleObject5.bin"/><Relationship Id="rId35" Type="http://schemas.openxmlformats.org/officeDocument/2006/relationships/oleObject" Target="embeddings/oleObject7.bin"/><Relationship Id="rId43" Type="http://schemas.openxmlformats.org/officeDocument/2006/relationships/oleObject" Target="embeddings/oleObject12.bin"/><Relationship Id="rId48" Type="http://schemas.openxmlformats.org/officeDocument/2006/relationships/image" Target="media/image21.wmf"/><Relationship Id="rId56" Type="http://schemas.openxmlformats.org/officeDocument/2006/relationships/image" Target="media/image27.jpeg"/><Relationship Id="rId64" Type="http://schemas.openxmlformats.org/officeDocument/2006/relationships/image" Target="media/image35.jpeg"/><Relationship Id="rId69" Type="http://schemas.openxmlformats.org/officeDocument/2006/relationships/image" Target="media/image40.png"/><Relationship Id="rId7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package" Target="embeddings/Microsoft_Visio___222222222222222222222222222222222222222.vsdx"/><Relationship Id="rId25" Type="http://schemas.openxmlformats.org/officeDocument/2006/relationships/oleObject" Target="embeddings/oleObject4.bin"/><Relationship Id="rId33" Type="http://schemas.openxmlformats.org/officeDocument/2006/relationships/image" Target="media/image14.png"/><Relationship Id="rId38" Type="http://schemas.openxmlformats.org/officeDocument/2006/relationships/oleObject" Target="embeddings/oleObject9.bin"/><Relationship Id="rId46" Type="http://schemas.openxmlformats.org/officeDocument/2006/relationships/image" Target="media/image20.wmf"/><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image" Target="media/image6.wmf"/><Relationship Id="rId41" Type="http://schemas.openxmlformats.org/officeDocument/2006/relationships/image" Target="media/image18.wmf"/><Relationship Id="rId54" Type="http://schemas.openxmlformats.org/officeDocument/2006/relationships/image" Target="media/image25.wmf"/><Relationship Id="rId62" Type="http://schemas.openxmlformats.org/officeDocument/2006/relationships/image" Target="media/image33.jpeg"/><Relationship Id="rId70" Type="http://schemas.openxmlformats.org/officeDocument/2006/relationships/image" Target="media/image41.png"/><Relationship Id="rId75"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40B4BF-2691-4AE9-B0FD-11DC8D105C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132</Pages>
  <Words>11896</Words>
  <Characters>67812</Characters>
  <Application>Microsoft Office Word</Application>
  <DocSecurity>0</DocSecurity>
  <PresentationFormat/>
  <Lines>565</Lines>
  <Paragraphs>159</Paragraphs>
  <Slides>0</Slides>
  <Notes>0</Notes>
  <HiddenSlides>0</HiddenSlides>
  <MMClips>0</MMClips>
  <ScaleCrop>false</ScaleCrop>
  <Company/>
  <LinksUpToDate>false</LinksUpToDate>
  <CharactersWithSpaces>79549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pxe</dc:creator>
  <cp:lastModifiedBy>HP</cp:lastModifiedBy>
  <cp:revision>5</cp:revision>
  <cp:lastPrinted>2019-11-14T06:51:00Z</cp:lastPrinted>
  <dcterms:created xsi:type="dcterms:W3CDTF">2021-02-28T08:26:00Z</dcterms:created>
  <dcterms:modified xsi:type="dcterms:W3CDTF">2021-02-28T09:00:00Z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2052-9.1.0.3914</vt:lpwstr>
  </property>
</Properties>
</file>